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108D" w14:textId="77777777" w:rsidR="000C48D1" w:rsidRDefault="000C48D1" w:rsidP="000C48D1">
      <w:pPr>
        <w:ind w:left="851" w:right="-284"/>
        <w:jc w:val="center"/>
        <w:rPr>
          <w:b/>
        </w:rPr>
      </w:pPr>
      <w:r>
        <w:rPr>
          <w:b/>
        </w:rPr>
        <w:t xml:space="preserve">ПРОЕКТ </w:t>
      </w:r>
      <w:r w:rsidRPr="005E061D">
        <w:rPr>
          <w:b/>
        </w:rPr>
        <w:t>ДОГОВОР</w:t>
      </w:r>
      <w:r>
        <w:rPr>
          <w:b/>
        </w:rPr>
        <w:t>А №_______</w:t>
      </w:r>
    </w:p>
    <w:p w14:paraId="118AA4A0" w14:textId="77777777" w:rsidR="000C48D1" w:rsidRPr="005E061D" w:rsidRDefault="000C48D1" w:rsidP="000C48D1">
      <w:pPr>
        <w:ind w:left="851" w:right="-284"/>
        <w:jc w:val="center"/>
        <w:rPr>
          <w:b/>
        </w:rPr>
      </w:pPr>
      <w:r w:rsidRPr="005E061D">
        <w:rPr>
          <w:b/>
        </w:rPr>
        <w:t>на лоцманское обслуживание судов</w:t>
      </w:r>
      <w:r>
        <w:rPr>
          <w:b/>
        </w:rPr>
        <w:t xml:space="preserve"> </w:t>
      </w:r>
    </w:p>
    <w:p w14:paraId="0EDA58D5" w14:textId="77777777" w:rsidR="000C48D1" w:rsidRPr="005E061D" w:rsidRDefault="000C48D1" w:rsidP="000C48D1">
      <w:pPr>
        <w:ind w:left="851" w:right="-284"/>
        <w:jc w:val="both"/>
        <w:rPr>
          <w:b/>
        </w:rPr>
      </w:pPr>
    </w:p>
    <w:p w14:paraId="698E9A86" w14:textId="77777777" w:rsidR="000C48D1" w:rsidRPr="005E061D" w:rsidRDefault="000C48D1" w:rsidP="000C48D1">
      <w:pPr>
        <w:ind w:right="-284"/>
        <w:jc w:val="center"/>
        <w:rPr>
          <w:b/>
        </w:rPr>
      </w:pPr>
      <w:r w:rsidRPr="005E061D">
        <w:rPr>
          <w:b/>
        </w:rPr>
        <w:t xml:space="preserve">г. ______________          </w:t>
      </w:r>
      <w:r>
        <w:rPr>
          <w:b/>
        </w:rPr>
        <w:t xml:space="preserve">          </w:t>
      </w:r>
      <w:r w:rsidRPr="005E061D">
        <w:rPr>
          <w:b/>
        </w:rPr>
        <w:t xml:space="preserve">                                    </w:t>
      </w:r>
      <w:r>
        <w:rPr>
          <w:b/>
        </w:rPr>
        <w:t xml:space="preserve">               </w:t>
      </w:r>
      <w:r w:rsidRPr="005E061D">
        <w:rPr>
          <w:b/>
        </w:rPr>
        <w:t xml:space="preserve">  </w:t>
      </w:r>
      <w:r>
        <w:rPr>
          <w:b/>
        </w:rPr>
        <w:t xml:space="preserve"> «               »                         20____</w:t>
      </w:r>
      <w:r w:rsidRPr="005E061D">
        <w:rPr>
          <w:b/>
        </w:rPr>
        <w:t xml:space="preserve"> г</w:t>
      </w:r>
    </w:p>
    <w:p w14:paraId="1ECAFAE5" w14:textId="77777777" w:rsidR="000C48D1" w:rsidRPr="005E061D" w:rsidRDefault="000C48D1" w:rsidP="000C48D1">
      <w:pPr>
        <w:ind w:left="851" w:right="-284"/>
        <w:jc w:val="both"/>
        <w:rPr>
          <w:b/>
        </w:rPr>
      </w:pPr>
    </w:p>
    <w:p w14:paraId="6C07F277" w14:textId="77777777" w:rsidR="000C48D1" w:rsidRPr="00A819BD" w:rsidRDefault="000C48D1" w:rsidP="000C48D1">
      <w:pPr>
        <w:ind w:firstLine="851"/>
        <w:jc w:val="both"/>
      </w:pPr>
      <w:proofErr w:type="gramStart"/>
      <w:r>
        <w:rPr>
          <w:b/>
        </w:rPr>
        <w:t>___________________________________</w:t>
      </w:r>
      <w:r w:rsidRPr="00A819BD">
        <w:rPr>
          <w:b/>
        </w:rPr>
        <w:t xml:space="preserve">, </w:t>
      </w:r>
      <w:r w:rsidRPr="00A819BD">
        <w:t xml:space="preserve">именуемое в дальнейшем </w:t>
      </w:r>
      <w:r w:rsidRPr="00A819BD">
        <w:rPr>
          <w:b/>
        </w:rPr>
        <w:t xml:space="preserve">«Лоцман», </w:t>
      </w:r>
      <w:r w:rsidRPr="00A819BD">
        <w:t>в лице</w:t>
      </w:r>
      <w:r>
        <w:t>____________________________</w:t>
      </w:r>
      <w:r w:rsidRPr="008C7357">
        <w:rPr>
          <w:b/>
        </w:rPr>
        <w:t>,</w:t>
      </w:r>
      <w:r w:rsidRPr="00A819BD">
        <w:t xml:space="preserve"> действующего на основании </w:t>
      </w:r>
      <w:r>
        <w:t>_________________, с одной стороны, и____________</w:t>
      </w:r>
      <w:r w:rsidRPr="00A819BD">
        <w:rPr>
          <w:b/>
        </w:rPr>
        <w:t xml:space="preserve">, </w:t>
      </w:r>
      <w:r w:rsidRPr="00A819BD">
        <w:t xml:space="preserve">именуемое в дальнейшем </w:t>
      </w:r>
      <w:r w:rsidRPr="00A819BD">
        <w:rPr>
          <w:b/>
        </w:rPr>
        <w:t xml:space="preserve">«Заказчик», </w:t>
      </w:r>
      <w:r w:rsidRPr="00A819BD">
        <w:rPr>
          <w:rFonts w:eastAsia="Batang"/>
        </w:rPr>
        <w:t xml:space="preserve">в лице </w:t>
      </w:r>
      <w:r>
        <w:rPr>
          <w:rFonts w:eastAsia="Batang"/>
        </w:rPr>
        <w:t>исполнительного директора __________________</w:t>
      </w:r>
      <w:r w:rsidRPr="00A819BD">
        <w:rPr>
          <w:rFonts w:eastAsia="Batang"/>
        </w:rPr>
        <w:t xml:space="preserve">, действующего на основании </w:t>
      </w:r>
      <w:r>
        <w:rPr>
          <w:rFonts w:eastAsia="Batang"/>
        </w:rPr>
        <w:t>_____________________</w:t>
      </w:r>
      <w:r w:rsidRPr="00A819BD">
        <w:t xml:space="preserve">, с другой стороны, </w:t>
      </w:r>
      <w:r>
        <w:t xml:space="preserve"> в рамках выполнения Государственного контракте от 19.06.2012 №66-12, заключенного между АО «ЦКБ МТ "Рубин" и Министерством обороны Российской Федерации, а также в рамках договора, заключенного между АО "ЦКБ МТ "Рубин" и АО "ДВЗ</w:t>
      </w:r>
      <w:proofErr w:type="gramEnd"/>
      <w:r>
        <w:t xml:space="preserve"> "Звезда" на выполнение </w:t>
      </w:r>
      <w:r w:rsidRPr="00A048E9">
        <w:t>1</w:t>
      </w:r>
      <w:r>
        <w:t xml:space="preserve">-ого этапа СЧ   </w:t>
      </w:r>
      <w:proofErr w:type="gramStart"/>
      <w:r>
        <w:t>ОКР</w:t>
      </w:r>
      <w:proofErr w:type="gramEnd"/>
      <w:r>
        <w:t xml:space="preserve"> шифр "Стапель -ДВЗ" от 25.</w:t>
      </w:r>
      <w:r w:rsidRPr="00A048E9">
        <w:t>05</w:t>
      </w:r>
      <w:r>
        <w:t>.</w:t>
      </w:r>
      <w:r w:rsidRPr="00A048E9">
        <w:t xml:space="preserve">2016 </w:t>
      </w:r>
      <w:r>
        <w:t>№</w:t>
      </w:r>
      <w:r w:rsidRPr="00A048E9">
        <w:t>840</w:t>
      </w:r>
      <w:r>
        <w:t>/</w:t>
      </w:r>
      <w:r w:rsidRPr="00A048E9">
        <w:t>63</w:t>
      </w:r>
      <w:r>
        <w:t>-1</w:t>
      </w:r>
      <w:r w:rsidRPr="00A048E9">
        <w:t>6</w:t>
      </w:r>
      <w:r>
        <w:t xml:space="preserve"> </w:t>
      </w:r>
      <w:r w:rsidRPr="00A819BD">
        <w:t>заключили настоящий договор о нижеследующем:</w:t>
      </w:r>
    </w:p>
    <w:p w14:paraId="07ED9FD1" w14:textId="77777777" w:rsidR="000C48D1" w:rsidRPr="005E061D" w:rsidRDefault="000C48D1" w:rsidP="000C48D1">
      <w:pPr>
        <w:ind w:firstLine="851"/>
        <w:jc w:val="both"/>
      </w:pPr>
    </w:p>
    <w:p w14:paraId="4218CDA6" w14:textId="77777777" w:rsidR="000C48D1" w:rsidRDefault="000C48D1" w:rsidP="000C48D1">
      <w:pPr>
        <w:numPr>
          <w:ilvl w:val="0"/>
          <w:numId w:val="27"/>
        </w:numPr>
        <w:ind w:left="0" w:firstLine="851"/>
        <w:jc w:val="center"/>
        <w:rPr>
          <w:b/>
        </w:rPr>
      </w:pPr>
      <w:r w:rsidRPr="005E061D">
        <w:rPr>
          <w:b/>
        </w:rPr>
        <w:t>Предмет договора</w:t>
      </w:r>
    </w:p>
    <w:p w14:paraId="4C962009" w14:textId="77777777" w:rsidR="000C48D1" w:rsidRPr="00F34D1F" w:rsidRDefault="000C48D1" w:rsidP="000C48D1">
      <w:pPr>
        <w:ind w:firstLine="851"/>
        <w:rPr>
          <w:b/>
          <w:sz w:val="10"/>
        </w:rPr>
      </w:pPr>
    </w:p>
    <w:p w14:paraId="3657E518" w14:textId="77777777" w:rsidR="000C48D1" w:rsidRPr="00D24923" w:rsidRDefault="000C48D1" w:rsidP="000C48D1">
      <w:pPr>
        <w:ind w:firstLine="851"/>
        <w:jc w:val="both"/>
      </w:pPr>
      <w:r w:rsidRPr="005E061D">
        <w:t>1.1. Лоцман, по заявкам Заказчика (по форме Приложения №1 к Договору), оказывает услуги</w:t>
      </w:r>
      <w:r>
        <w:t xml:space="preserve"> </w:t>
      </w:r>
      <w:r w:rsidRPr="005E061D">
        <w:t xml:space="preserve">по </w:t>
      </w:r>
      <w:r>
        <w:t xml:space="preserve">лоцманскому сопровождению в обеспечении проведения </w:t>
      </w:r>
      <w:proofErr w:type="spellStart"/>
      <w:r>
        <w:t>докования</w:t>
      </w:r>
      <w:proofErr w:type="spellEnd"/>
      <w:r>
        <w:t xml:space="preserve"> судов через ТПД "Вымпел" с последующей выкаткой на </w:t>
      </w:r>
      <w:r w:rsidRPr="00D24923">
        <w:t>передаточный причал тяжелого стапеля ООО "ССК "Звезда" для нужд Заказчика согласно техническому заданию  (Приложение №2) .</w:t>
      </w:r>
    </w:p>
    <w:p w14:paraId="64FC8BCE" w14:textId="77777777" w:rsidR="000C48D1" w:rsidRPr="00D24923" w:rsidRDefault="000C48D1" w:rsidP="000C48D1">
      <w:pPr>
        <w:pStyle w:val="a9"/>
        <w:spacing w:after="0"/>
        <w:jc w:val="both"/>
        <w:rPr>
          <w:sz w:val="24"/>
          <w:szCs w:val="24"/>
        </w:rPr>
      </w:pPr>
      <w:r w:rsidRPr="00D24923">
        <w:rPr>
          <w:sz w:val="24"/>
          <w:szCs w:val="24"/>
        </w:rPr>
        <w:tab/>
        <w:t xml:space="preserve">1.2. Под </w:t>
      </w:r>
      <w:proofErr w:type="gramStart"/>
      <w:r w:rsidRPr="00D24923">
        <w:rPr>
          <w:sz w:val="24"/>
          <w:szCs w:val="24"/>
        </w:rPr>
        <w:t>лоцманским</w:t>
      </w:r>
      <w:proofErr w:type="gramEnd"/>
      <w:r w:rsidRPr="00D24923">
        <w:rPr>
          <w:sz w:val="24"/>
          <w:szCs w:val="24"/>
        </w:rPr>
        <w:t xml:space="preserve"> сопровождение понимается комплекс услуг по лоцманской проводке и консультационные услуги (по необходимости) (далее - услуги), оказанные Заказчику.</w:t>
      </w:r>
    </w:p>
    <w:p w14:paraId="478C3F9E" w14:textId="77777777" w:rsidR="000C48D1" w:rsidRPr="005E061D" w:rsidRDefault="000C48D1" w:rsidP="000C48D1">
      <w:pPr>
        <w:ind w:firstLine="851"/>
        <w:jc w:val="both"/>
        <w:rPr>
          <w:color w:val="000000"/>
        </w:rPr>
      </w:pPr>
      <w:r w:rsidRPr="00D24923">
        <w:t>1.3. Место оказания услуг – Уссурийский залив, бухта Большой</w:t>
      </w:r>
      <w:r w:rsidRPr="005E061D">
        <w:t xml:space="preserve"> Камень</w:t>
      </w:r>
      <w:r w:rsidRPr="005E061D">
        <w:rPr>
          <w:color w:val="000000"/>
        </w:rPr>
        <w:t xml:space="preserve">, Приморский край, Российская Федерация </w:t>
      </w:r>
      <w:r>
        <w:t>(далее – «бухта</w:t>
      </w:r>
      <w:r w:rsidRPr="005E061D">
        <w:t xml:space="preserve"> Большой Камень»)</w:t>
      </w:r>
      <w:r w:rsidRPr="005E061D">
        <w:rPr>
          <w:color w:val="000000"/>
        </w:rPr>
        <w:t>.</w:t>
      </w:r>
    </w:p>
    <w:p w14:paraId="6A716BCF" w14:textId="77777777" w:rsidR="000C48D1" w:rsidRPr="005E061D" w:rsidRDefault="000C48D1" w:rsidP="000C48D1">
      <w:pPr>
        <w:ind w:firstLine="851"/>
        <w:jc w:val="both"/>
      </w:pPr>
    </w:p>
    <w:p w14:paraId="1C41D51E" w14:textId="77777777" w:rsidR="000C48D1" w:rsidRPr="000C48D1" w:rsidRDefault="000C48D1" w:rsidP="000C48D1">
      <w:pPr>
        <w:ind w:firstLine="851"/>
        <w:jc w:val="center"/>
        <w:rPr>
          <w:b/>
        </w:rPr>
      </w:pPr>
      <w:r w:rsidRPr="005E061D">
        <w:rPr>
          <w:b/>
        </w:rPr>
        <w:t>2. Права и обязанности сторон</w:t>
      </w:r>
    </w:p>
    <w:p w14:paraId="2499AF79" w14:textId="77777777" w:rsidR="000C48D1" w:rsidRPr="000C48D1" w:rsidRDefault="000C48D1" w:rsidP="000C48D1">
      <w:pPr>
        <w:ind w:firstLine="851"/>
        <w:jc w:val="both"/>
        <w:rPr>
          <w:b/>
        </w:rPr>
      </w:pPr>
    </w:p>
    <w:p w14:paraId="36ED8B0D" w14:textId="77777777" w:rsidR="000C48D1" w:rsidRPr="005E061D" w:rsidRDefault="000C48D1" w:rsidP="000C48D1">
      <w:pPr>
        <w:ind w:firstLine="851"/>
        <w:rPr>
          <w:b/>
        </w:rPr>
      </w:pPr>
      <w:r w:rsidRPr="005E061D">
        <w:rPr>
          <w:b/>
        </w:rPr>
        <w:t>2.1. Обязанности Лоцмана:</w:t>
      </w:r>
    </w:p>
    <w:p w14:paraId="51FC403F" w14:textId="77777777" w:rsidR="000C48D1" w:rsidRPr="005E061D" w:rsidRDefault="000C48D1" w:rsidP="000C48D1">
      <w:pPr>
        <w:ind w:firstLine="851"/>
        <w:jc w:val="both"/>
      </w:pPr>
      <w:r w:rsidRPr="005E061D">
        <w:t>2.1.1. Осуществлять своевременн</w:t>
      </w:r>
      <w:r>
        <w:t>о и безопасно лоцманские услуги</w:t>
      </w:r>
      <w:r w:rsidRPr="005E061D">
        <w:t>, в соответствии с Договором, действующими на морском транспорте требованиями и законодательством, а также согласно указаниям Администрации морских портов Приморского края и распоряжениям операторов причалов в пределах их компетенции.</w:t>
      </w:r>
    </w:p>
    <w:p w14:paraId="55399883" w14:textId="77777777" w:rsidR="000C48D1" w:rsidRPr="005E061D" w:rsidRDefault="000C48D1" w:rsidP="000C48D1">
      <w:pPr>
        <w:ind w:firstLine="851"/>
        <w:jc w:val="both"/>
      </w:pPr>
      <w:r w:rsidRPr="005E061D">
        <w:t>2.1.2. Оформлять лоцманскую квитанцию</w:t>
      </w:r>
      <w:r w:rsidRPr="005E061D">
        <w:rPr>
          <w:color w:val="000000"/>
        </w:rPr>
        <w:t xml:space="preserve"> в качестве обязательного приложения к акту оказания лоцманский услуг (по форме Приложения № </w:t>
      </w:r>
      <w:r>
        <w:rPr>
          <w:color w:val="000000"/>
        </w:rPr>
        <w:t>3</w:t>
      </w:r>
      <w:r w:rsidRPr="005E061D">
        <w:rPr>
          <w:color w:val="000000"/>
        </w:rPr>
        <w:t xml:space="preserve"> к Договору),</w:t>
      </w:r>
      <w:r w:rsidRPr="005E061D">
        <w:rPr>
          <w:color w:val="FF0000"/>
        </w:rPr>
        <w:t xml:space="preserve"> </w:t>
      </w:r>
      <w:r w:rsidRPr="005E061D">
        <w:t xml:space="preserve">подтверждающего факт выполнения лоцманской проводки и в течение 5-ти рабочих дней после оказания услуги предоставлять ее Заказчику с приложением расчета стоимости лоцманских услуг вместе со счетом на оплату услуг. </w:t>
      </w:r>
    </w:p>
    <w:p w14:paraId="1D9CBB73" w14:textId="77777777" w:rsidR="000C48D1" w:rsidRPr="005E061D" w:rsidRDefault="000C48D1" w:rsidP="000C48D1">
      <w:pPr>
        <w:ind w:firstLine="851"/>
        <w:jc w:val="both"/>
      </w:pPr>
      <w:r w:rsidRPr="005E061D">
        <w:t>2.</w:t>
      </w:r>
      <w:r w:rsidRPr="008C179C">
        <w:t>1</w:t>
      </w:r>
      <w:r w:rsidRPr="005E061D">
        <w:t>.3. В случае введения новых тарифов на лоцманские услуги извещать об этом Заказчика не позднее, чем за 10 (десять) календарных дней до вступления их в действие. Указанный срок может быть не соблюден Лоцманом в связи с изменением тарифов Лоцмана, вызванным государственным регулируемым ценообразованием на услуги.</w:t>
      </w:r>
    </w:p>
    <w:p w14:paraId="20CFE6CC" w14:textId="77777777" w:rsidR="000C48D1" w:rsidRDefault="000C48D1" w:rsidP="000C48D1">
      <w:pPr>
        <w:ind w:firstLine="851"/>
        <w:contextualSpacing/>
        <w:jc w:val="both"/>
      </w:pPr>
      <w:r w:rsidRPr="005E061D">
        <w:t xml:space="preserve">2.1.4. Соблюдать </w:t>
      </w:r>
      <w:r>
        <w:t xml:space="preserve">Положение о </w:t>
      </w:r>
      <w:proofErr w:type="spellStart"/>
      <w:r>
        <w:t>внутриобъектовом</w:t>
      </w:r>
      <w:proofErr w:type="spellEnd"/>
      <w:r>
        <w:t xml:space="preserve"> режиме в АО </w:t>
      </w:r>
      <w:r w:rsidRPr="005E061D">
        <w:t>«</w:t>
      </w:r>
      <w:r>
        <w:t xml:space="preserve">ДВЗ </w:t>
      </w:r>
      <w:r w:rsidRPr="005E061D">
        <w:t xml:space="preserve"> «Звезда»</w:t>
      </w:r>
      <w:r>
        <w:t xml:space="preserve"> и инструкцию по организации пропускного режима на территорию АО "ДВЗ "Звезда".</w:t>
      </w:r>
    </w:p>
    <w:p w14:paraId="62D5E68A" w14:textId="77777777" w:rsidR="000C48D1" w:rsidRPr="00CF7787" w:rsidRDefault="000C48D1" w:rsidP="000C48D1">
      <w:pPr>
        <w:ind w:firstLine="851"/>
        <w:contextualSpacing/>
        <w:jc w:val="both"/>
      </w:pPr>
      <w:r w:rsidRPr="00CF7787">
        <w:t xml:space="preserve">При нарушении правил </w:t>
      </w:r>
      <w:proofErr w:type="spellStart"/>
      <w:r w:rsidRPr="00CF7787">
        <w:t>внутриобъектового</w:t>
      </w:r>
      <w:proofErr w:type="spellEnd"/>
      <w:r w:rsidRPr="00CF7787">
        <w:t xml:space="preserve"> и пропускного режимов  в период нахождения на территории Заказчика </w:t>
      </w:r>
      <w:proofErr w:type="gramStart"/>
      <w:r w:rsidRPr="00CF7787">
        <w:t>оплатить штраф в</w:t>
      </w:r>
      <w:proofErr w:type="gramEnd"/>
      <w:r w:rsidRPr="00CF7787">
        <w:t xml:space="preserve"> размере 0,01 % от суммы настоящего договора.</w:t>
      </w:r>
    </w:p>
    <w:p w14:paraId="42FA3272" w14:textId="77777777" w:rsidR="000C48D1" w:rsidRPr="005E061D" w:rsidRDefault="000C48D1" w:rsidP="000C48D1">
      <w:pPr>
        <w:ind w:firstLine="851"/>
        <w:jc w:val="both"/>
        <w:rPr>
          <w:color w:val="000000"/>
        </w:rPr>
      </w:pPr>
      <w:r w:rsidRPr="005E061D">
        <w:rPr>
          <w:color w:val="000000"/>
        </w:rPr>
        <w:t xml:space="preserve">2.1.5. Лоцман в порядке ст. 431.2 ГК РФ заверяет </w:t>
      </w:r>
      <w:r>
        <w:rPr>
          <w:color w:val="000000"/>
        </w:rPr>
        <w:t>Заказчика</w:t>
      </w:r>
      <w:r w:rsidRPr="005E061D">
        <w:rPr>
          <w:color w:val="000000"/>
        </w:rPr>
        <w:t xml:space="preserve">,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w:t>
      </w:r>
      <w:proofErr w:type="gramStart"/>
      <w:r w:rsidRPr="005E061D">
        <w:rPr>
          <w:color w:val="000000"/>
        </w:rPr>
        <w:t>исполняются</w:t>
      </w:r>
      <w:proofErr w:type="gramEnd"/>
      <w:r w:rsidRPr="005E061D">
        <w:rPr>
          <w:color w:val="000000"/>
        </w:rPr>
        <w:t xml:space="preserve">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136E11FD" w14:textId="77777777" w:rsidR="000C48D1" w:rsidRPr="005E061D" w:rsidRDefault="000C48D1" w:rsidP="000C48D1">
      <w:pPr>
        <w:ind w:firstLine="851"/>
        <w:jc w:val="both"/>
        <w:rPr>
          <w:color w:val="000000"/>
        </w:rPr>
      </w:pPr>
      <w:r w:rsidRPr="005E061D">
        <w:rPr>
          <w:color w:val="000000"/>
        </w:rPr>
        <w:lastRenderedPageBreak/>
        <w:t xml:space="preserve">1) Лоцман не </w:t>
      </w:r>
      <w:proofErr w:type="gramStart"/>
      <w:r w:rsidRPr="005E061D">
        <w:rPr>
          <w:color w:val="000000"/>
        </w:rPr>
        <w:t>осуществляет</w:t>
      </w:r>
      <w:proofErr w:type="gramEnd"/>
      <w:r w:rsidRPr="005E061D">
        <w:rPr>
          <w:color w:val="000000"/>
        </w:rPr>
        <w:t xml:space="preserve">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00B4D0D5" w14:textId="77777777" w:rsidR="000C48D1" w:rsidRPr="005E061D" w:rsidRDefault="000C48D1" w:rsidP="000C48D1">
      <w:pPr>
        <w:ind w:firstLine="851"/>
        <w:jc w:val="both"/>
        <w:rPr>
          <w:color w:val="000000"/>
        </w:rPr>
      </w:pPr>
      <w:r w:rsidRPr="005E061D">
        <w:rPr>
          <w:color w:val="000000"/>
        </w:rPr>
        <w:t xml:space="preserve">2) отсутствуют какие-либо ограничения полномочий лиц, подписывающих настоящий Договор со стороны Лоцмана в соответствии с законодательством и внутренними документами Лоцмана; </w:t>
      </w:r>
    </w:p>
    <w:p w14:paraId="33BC3E84" w14:textId="77777777" w:rsidR="000C48D1" w:rsidRPr="005E061D" w:rsidRDefault="000C48D1" w:rsidP="000C48D1">
      <w:pPr>
        <w:ind w:firstLine="851"/>
        <w:jc w:val="both"/>
        <w:rPr>
          <w:color w:val="000000"/>
        </w:rPr>
      </w:pPr>
      <w:r w:rsidRPr="005E061D">
        <w:rPr>
          <w:color w:val="000000"/>
        </w:rPr>
        <w:t>3)  документы, подлежащие подписанию со стороны Лоцмана в ходе исполнения настоящего Договора (счета, товарные накладные и любые иные финансовые и/или первичные бухгалтерские документы), собственноручно подписываются уполномоченными лицами;</w:t>
      </w:r>
    </w:p>
    <w:p w14:paraId="57B71E34" w14:textId="77777777" w:rsidR="000C48D1" w:rsidRPr="005E061D" w:rsidRDefault="000C48D1" w:rsidP="000C48D1">
      <w:pPr>
        <w:ind w:firstLine="851"/>
        <w:jc w:val="both"/>
        <w:rPr>
          <w:color w:val="000000"/>
        </w:rPr>
      </w:pPr>
      <w:r w:rsidRPr="005E061D">
        <w:rPr>
          <w:color w:val="000000"/>
        </w:rPr>
        <w:t xml:space="preserve">Все предусмотренные настоящим Договором заверения об обстоятельствах Лоцмана имеют существенное значение для </w:t>
      </w:r>
      <w:r>
        <w:rPr>
          <w:color w:val="000000"/>
        </w:rPr>
        <w:t xml:space="preserve">АО </w:t>
      </w:r>
      <w:r w:rsidRPr="005E061D">
        <w:t>«</w:t>
      </w:r>
      <w:r>
        <w:t>ДВЗ</w:t>
      </w:r>
      <w:r w:rsidRPr="005E061D">
        <w:t xml:space="preserve"> «Звезда».</w:t>
      </w:r>
      <w:r w:rsidRPr="005E061D">
        <w:rPr>
          <w:color w:val="000000"/>
        </w:rPr>
        <w:t xml:space="preserve"> </w:t>
      </w:r>
      <w:proofErr w:type="gramStart"/>
      <w:r w:rsidRPr="005E061D">
        <w:rPr>
          <w:color w:val="000000"/>
        </w:rPr>
        <w:t xml:space="preserve">При недостоверности данных заверений об обстоятельствах, а равно при ненадлежащем исполнении </w:t>
      </w:r>
      <w:r>
        <w:rPr>
          <w:color w:val="000000"/>
        </w:rPr>
        <w:t>Лоцманом</w:t>
      </w:r>
      <w:r w:rsidRPr="005E061D">
        <w:rPr>
          <w:color w:val="000000"/>
        </w:rPr>
        <w:t xml:space="preserve">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Pr>
          <w:color w:val="000000"/>
        </w:rPr>
        <w:t>Лоцман</w:t>
      </w:r>
      <w:r w:rsidRPr="005E061D">
        <w:rPr>
          <w:color w:val="000000"/>
        </w:rPr>
        <w:t xml:space="preserve"> обязан в полном объеме возместить </w:t>
      </w:r>
      <w:r>
        <w:rPr>
          <w:color w:val="000000"/>
        </w:rPr>
        <w:t>Заказчику</w:t>
      </w:r>
      <w:r w:rsidRPr="005E061D">
        <w:t xml:space="preserve"> </w:t>
      </w:r>
      <w:r w:rsidRPr="005E061D">
        <w:rPr>
          <w:color w:val="000000"/>
        </w:rPr>
        <w:t xml:space="preserve">причиненные убытки, в том числе возникшие в результате отказа налоговыми органами </w:t>
      </w:r>
      <w:r>
        <w:rPr>
          <w:color w:val="000000"/>
        </w:rPr>
        <w:t>Заказчику</w:t>
      </w:r>
      <w:r w:rsidRPr="005E061D">
        <w:rPr>
          <w:color w:val="000000"/>
        </w:rPr>
        <w:t xml:space="preserve"> в возмещении причитающихся ему сумм</w:t>
      </w:r>
      <w:proofErr w:type="gramEnd"/>
      <w:r w:rsidRPr="005E061D">
        <w:rPr>
          <w:color w:val="000000"/>
        </w:rPr>
        <w:t xml:space="preserve"> налогов, доначисления налоговыми органами налогов, начисления пеней, наложения штрафов, включая, но не ограничиваясь: </w:t>
      </w:r>
    </w:p>
    <w:p w14:paraId="270E847A" w14:textId="77777777" w:rsidR="000C48D1" w:rsidRPr="005E061D" w:rsidRDefault="000C48D1" w:rsidP="000C48D1">
      <w:pPr>
        <w:ind w:firstLine="851"/>
        <w:jc w:val="both"/>
        <w:rPr>
          <w:color w:val="000000"/>
        </w:rPr>
      </w:pPr>
      <w:r w:rsidRPr="005E061D">
        <w:rPr>
          <w:color w:val="000000"/>
        </w:rPr>
        <w:t xml:space="preserve">- суммы налогов, пеней и штрафов, подлежащие уплате </w:t>
      </w:r>
      <w:r>
        <w:rPr>
          <w:color w:val="000000"/>
        </w:rPr>
        <w:t>Заказчиком</w:t>
      </w:r>
      <w:r w:rsidRPr="005E061D">
        <w:rPr>
          <w:color w:val="000000"/>
        </w:rPr>
        <w:t xml:space="preserve"> в бюджетную систему РФ на основании вступивших в силу решений налоговых органов;</w:t>
      </w:r>
    </w:p>
    <w:p w14:paraId="72FCF45D" w14:textId="77777777" w:rsidR="000C48D1" w:rsidRPr="005E061D" w:rsidRDefault="000C48D1" w:rsidP="000C48D1">
      <w:pPr>
        <w:ind w:firstLine="851"/>
        <w:jc w:val="both"/>
        <w:rPr>
          <w:color w:val="000000"/>
        </w:rPr>
      </w:pPr>
      <w:r w:rsidRPr="005E061D">
        <w:rPr>
          <w:color w:val="000000"/>
        </w:rPr>
        <w:t xml:space="preserve">- суммы НДС, неполученные </w:t>
      </w:r>
      <w:r>
        <w:rPr>
          <w:color w:val="000000"/>
        </w:rPr>
        <w:t>Заказчиком</w:t>
      </w:r>
      <w:r w:rsidRPr="005E061D">
        <w:rPr>
          <w:color w:val="000000"/>
        </w:rPr>
        <w:t xml:space="preserve"> на основании вступивших в силу решений налоговых органов об отказе в возмещении НДС из бюджета;</w:t>
      </w:r>
    </w:p>
    <w:p w14:paraId="6D378EE4" w14:textId="77777777" w:rsidR="000C48D1" w:rsidRPr="005E061D" w:rsidRDefault="000C48D1" w:rsidP="000C48D1">
      <w:pPr>
        <w:ind w:firstLine="851"/>
        <w:jc w:val="both"/>
        <w:rPr>
          <w:color w:val="000000"/>
        </w:rPr>
      </w:pPr>
      <w:r w:rsidRPr="005E061D">
        <w:rPr>
          <w:color w:val="000000"/>
        </w:rPr>
        <w:t xml:space="preserve">- суммы налогов, пеней и штрафов по требованиям, предъявленным налоговым органом </w:t>
      </w:r>
      <w:r>
        <w:rPr>
          <w:color w:val="000000"/>
        </w:rPr>
        <w:t>Заказчику</w:t>
      </w:r>
      <w:r w:rsidRPr="005E061D">
        <w:rPr>
          <w:color w:val="000000"/>
        </w:rPr>
        <w:t xml:space="preserve"> в судебном порядке, при условии наличия вступившего в законную силу судебного акта, на основании которого на </w:t>
      </w:r>
      <w:r>
        <w:rPr>
          <w:color w:val="000000"/>
        </w:rPr>
        <w:t>Заказчика</w:t>
      </w:r>
      <w:r w:rsidRPr="005E061D">
        <w:rPr>
          <w:color w:val="000000"/>
        </w:rPr>
        <w:t xml:space="preserve"> возлагается обязанность уплаты соответствующих сумм. </w:t>
      </w:r>
    </w:p>
    <w:p w14:paraId="0771AB74" w14:textId="77777777" w:rsidR="000C48D1" w:rsidRPr="00DB49E2" w:rsidRDefault="000C48D1" w:rsidP="000C48D1">
      <w:pPr>
        <w:ind w:firstLine="851"/>
        <w:jc w:val="both"/>
        <w:rPr>
          <w:color w:val="000000"/>
        </w:rPr>
      </w:pPr>
      <w:r w:rsidRPr="00DB49E2">
        <w:rPr>
          <w:color w:val="000000"/>
        </w:rPr>
        <w:t xml:space="preserve">Убытки подлежат возмещению Лоцманом в течение 10 (десяти) календарных дней </w:t>
      </w:r>
      <w:proofErr w:type="gramStart"/>
      <w:r w:rsidRPr="00DB49E2">
        <w:rPr>
          <w:color w:val="000000"/>
        </w:rPr>
        <w:t>с даты получения</w:t>
      </w:r>
      <w:proofErr w:type="gramEnd"/>
      <w:r w:rsidRPr="00DB49E2">
        <w:rPr>
          <w:color w:val="000000"/>
        </w:rPr>
        <w:t xml:space="preserve"> Заказчиком соответствующего требования </w:t>
      </w:r>
      <w:r>
        <w:rPr>
          <w:color w:val="000000"/>
        </w:rPr>
        <w:t>от Заказчика</w:t>
      </w:r>
      <w:r w:rsidRPr="00DB49E2">
        <w:t>.</w:t>
      </w:r>
      <w:r w:rsidRPr="00DB49E2">
        <w:rPr>
          <w:color w:val="000000"/>
        </w:rPr>
        <w:t xml:space="preserve"> </w:t>
      </w:r>
    </w:p>
    <w:p w14:paraId="2ECB46E6" w14:textId="77777777" w:rsidR="000C48D1" w:rsidRPr="00DB49E2" w:rsidRDefault="000C48D1" w:rsidP="000C48D1">
      <w:pPr>
        <w:widowControl w:val="0"/>
        <w:shd w:val="clear" w:color="auto" w:fill="FFFFFF"/>
        <w:tabs>
          <w:tab w:val="left" w:pos="0"/>
        </w:tabs>
        <w:autoSpaceDE w:val="0"/>
        <w:autoSpaceDN w:val="0"/>
        <w:adjustRightInd w:val="0"/>
        <w:ind w:right="16" w:firstLine="709"/>
        <w:jc w:val="both"/>
        <w:rPr>
          <w:color w:val="000000"/>
        </w:rPr>
      </w:pPr>
      <w:r w:rsidRPr="00DB49E2">
        <w:rPr>
          <w:color w:val="000000"/>
        </w:rPr>
        <w:t xml:space="preserve">2.1.6. </w:t>
      </w:r>
      <w:proofErr w:type="gramStart"/>
      <w:r w:rsidRPr="00DB49E2">
        <w:rPr>
          <w:color w:val="000000"/>
        </w:rPr>
        <w:t xml:space="preserve">При возникновении (угрозе) чрезвычайной ситуации во время </w:t>
      </w:r>
      <w:r>
        <w:rPr>
          <w:color w:val="000000"/>
        </w:rPr>
        <w:t xml:space="preserve">оказания услуг </w:t>
      </w:r>
      <w:r w:rsidRPr="00DB49E2">
        <w:rPr>
          <w:color w:val="000000"/>
        </w:rPr>
        <w:t xml:space="preserve"> Лоцман информирует Заказчика согласно «Инструкции по оперативному информированию работниками подрядных организации дежурно-диспетчерской службы АО «ДВЗ «Звезда» при возникновении (угрозе) чрезвычайных ситуации (происшествий) в подрядных организациях во время оказания услуг или выполнения работ на территории и в интересах </w:t>
      </w:r>
      <w:r>
        <w:rPr>
          <w:color w:val="000000"/>
        </w:rPr>
        <w:t>Заказчика</w:t>
      </w:r>
      <w:r w:rsidRPr="00DB49E2">
        <w:rPr>
          <w:color w:val="000000"/>
        </w:rPr>
        <w:t xml:space="preserve"> (приложение №</w:t>
      </w:r>
      <w:r>
        <w:rPr>
          <w:color w:val="000000"/>
        </w:rPr>
        <w:t>4</w:t>
      </w:r>
      <w:r w:rsidRPr="00DB49E2">
        <w:rPr>
          <w:color w:val="000000"/>
        </w:rPr>
        <w:t xml:space="preserve"> к договору). </w:t>
      </w:r>
      <w:proofErr w:type="gramEnd"/>
    </w:p>
    <w:p w14:paraId="476BC384" w14:textId="77777777" w:rsidR="000C48D1" w:rsidRPr="00DB49E2" w:rsidRDefault="000C48D1" w:rsidP="000C48D1">
      <w:pPr>
        <w:ind w:firstLine="709"/>
        <w:jc w:val="both"/>
      </w:pPr>
      <w:r w:rsidRPr="00DB49E2">
        <w:t xml:space="preserve">2.1.7. </w:t>
      </w:r>
      <w:proofErr w:type="gramStart"/>
      <w:r w:rsidRPr="00DB49E2">
        <w:t>Ежемесячно, не позднее 05 числа месяца, следующего за отчётным, представлять Заказчику за подписью уполномоченного лица Информацию по охране труда, пожарной безопасности  и безопасности дорожного движения по форме Приложения №</w:t>
      </w:r>
      <w:r>
        <w:t>5</w:t>
      </w:r>
      <w:r w:rsidRPr="00DB49E2">
        <w:t xml:space="preserve"> к настоящему договору.</w:t>
      </w:r>
      <w:proofErr w:type="gramEnd"/>
      <w:r>
        <w:t xml:space="preserve"> </w:t>
      </w:r>
      <w:proofErr w:type="gramStart"/>
      <w:r w:rsidRPr="00DB49E2">
        <w:t>Факты непредставления и/или представления Лоцманом недостоверной и/или неполной Информации квалифицируются как Сокрытие информации об авариях/пожарах/инцидентах/несчастных случаях либо непредставление, представление с просрочкой  отчета (</w:t>
      </w:r>
      <w:proofErr w:type="spellStart"/>
      <w:r w:rsidRPr="00DB49E2">
        <w:t>ов</w:t>
      </w:r>
      <w:proofErr w:type="spellEnd"/>
      <w:r w:rsidRPr="00DB49E2">
        <w:t xml:space="preserve">) в области ПБОТОС, предусмотренных договором, что влечет ответственность Лоцмана согласно Приложению № </w:t>
      </w:r>
      <w:r>
        <w:t>6</w:t>
      </w:r>
      <w:r w:rsidRPr="00DB49E2">
        <w:t xml:space="preserve"> к договору «Штрафы за нарушения в области ПБОТОС» за каждый выявленный факт.    </w:t>
      </w:r>
      <w:proofErr w:type="gramEnd"/>
    </w:p>
    <w:p w14:paraId="0C387041" w14:textId="77777777" w:rsidR="000C48D1" w:rsidRPr="00DB49E2" w:rsidRDefault="000C48D1" w:rsidP="000C48D1">
      <w:pPr>
        <w:ind w:firstLine="709"/>
        <w:jc w:val="both"/>
      </w:pPr>
      <w:r w:rsidRPr="000C48D1">
        <w:t>2</w:t>
      </w:r>
      <w:r w:rsidRPr="00DB49E2">
        <w:t>.1.</w:t>
      </w:r>
      <w:r w:rsidRPr="000C48D1">
        <w:t>8</w:t>
      </w:r>
      <w:r w:rsidRPr="00DB49E2">
        <w:t xml:space="preserve">.  В случае нарушений Лоцманом требований в области промышленной и пожарной безопасности, охраны труда и окружающей среды (ПБОТОС). Заказчик вправе выставить штрафные санкции, в соответствии с Приложением № </w:t>
      </w:r>
      <w:r>
        <w:t>6</w:t>
      </w:r>
      <w:r w:rsidRPr="00DB49E2">
        <w:t xml:space="preserve"> к настоящему договору.</w:t>
      </w:r>
    </w:p>
    <w:p w14:paraId="6C372429" w14:textId="77777777" w:rsidR="000C48D1" w:rsidRPr="0068508E" w:rsidRDefault="000C48D1" w:rsidP="000C48D1">
      <w:pPr>
        <w:widowControl w:val="0"/>
        <w:shd w:val="clear" w:color="auto" w:fill="FFFFFF"/>
        <w:tabs>
          <w:tab w:val="left" w:pos="0"/>
        </w:tabs>
        <w:autoSpaceDE w:val="0"/>
        <w:autoSpaceDN w:val="0"/>
        <w:adjustRightInd w:val="0"/>
        <w:ind w:right="16"/>
        <w:jc w:val="both"/>
        <w:rPr>
          <w:color w:val="000000"/>
        </w:rPr>
      </w:pPr>
    </w:p>
    <w:p w14:paraId="1A731BBA" w14:textId="77777777" w:rsidR="000C48D1" w:rsidRPr="005E061D" w:rsidRDefault="000C48D1" w:rsidP="000C48D1">
      <w:pPr>
        <w:ind w:firstLine="851"/>
        <w:rPr>
          <w:b/>
        </w:rPr>
      </w:pPr>
      <w:r w:rsidRPr="005E061D">
        <w:rPr>
          <w:b/>
        </w:rPr>
        <w:t>2.2. Обязанности Заказчика</w:t>
      </w:r>
    </w:p>
    <w:p w14:paraId="4CFB7886" w14:textId="77777777" w:rsidR="000C48D1" w:rsidRPr="005E061D" w:rsidRDefault="000C48D1" w:rsidP="000C48D1">
      <w:pPr>
        <w:ind w:firstLine="851"/>
        <w:jc w:val="both"/>
      </w:pPr>
      <w:r w:rsidRPr="005E061D">
        <w:t xml:space="preserve">2.2.1. </w:t>
      </w:r>
      <w:proofErr w:type="gramStart"/>
      <w:r w:rsidRPr="005E061D">
        <w:t>Не позднее, чем за 2 (два) рабочих дня до предполагаемого времени лоцманской проводки подать диспетчеру предварительную заявку по форме Приложения №1</w:t>
      </w:r>
      <w:r w:rsidRPr="005E061D">
        <w:rPr>
          <w:color w:val="000000"/>
        </w:rPr>
        <w:t xml:space="preserve"> </w:t>
      </w:r>
      <w:r w:rsidRPr="005E061D">
        <w:t>с указанием: н</w:t>
      </w:r>
      <w:r>
        <w:t>азвание судна, флаг судна, цель захода</w:t>
      </w:r>
      <w:r w:rsidRPr="005E061D">
        <w:t xml:space="preserve">, тип судна, статус судна (линейное или трамп), если </w:t>
      </w:r>
      <w:r w:rsidRPr="005E061D">
        <w:lastRenderedPageBreak/>
        <w:t>линейное зарегистрированной линии, полное название судовладельца, валовую вместимость, максимальную длину судна, максимальную ширину судна, высоту от киля до главной палубы, расстояние от носа</w:t>
      </w:r>
      <w:proofErr w:type="gramEnd"/>
      <w:r w:rsidRPr="005E061D">
        <w:t xml:space="preserve"> до крыла мостика, осадку носом и кормой, вид и место предполагаемой лоцманской проводки. Заявка может быть подана письменно или с использованием средств электронной почты (на почтовый ящик</w:t>
      </w:r>
      <w:r>
        <w:t xml:space="preserve"> ____________________)</w:t>
      </w:r>
      <w:r w:rsidRPr="005E061D">
        <w:t xml:space="preserve">. </w:t>
      </w:r>
    </w:p>
    <w:p w14:paraId="664B913B" w14:textId="77777777" w:rsidR="000C48D1" w:rsidRPr="005E061D" w:rsidRDefault="000C48D1" w:rsidP="000C48D1">
      <w:pPr>
        <w:ind w:firstLine="851"/>
        <w:jc w:val="both"/>
      </w:pPr>
      <w:r w:rsidRPr="005E061D">
        <w:t>2.</w:t>
      </w:r>
      <w:r w:rsidRPr="000C48D1">
        <w:t>2</w:t>
      </w:r>
      <w:r w:rsidRPr="005E061D">
        <w:t>.2. За 2 часа до начала операции подать уточненную заявку, которая включает: время начала лоцманской проводки, вид и место проводки, изменения (если имеются) реквизитов предварительной заявки. При отсутствии уточненной заявки, лоцманская проводка осуществляется при наличии свободных лоцманов и средств доставки.</w:t>
      </w:r>
    </w:p>
    <w:p w14:paraId="7C0F7B7E" w14:textId="77777777" w:rsidR="000C48D1" w:rsidRPr="005E061D" w:rsidRDefault="000C48D1" w:rsidP="000C48D1">
      <w:pPr>
        <w:ind w:firstLine="851"/>
        <w:jc w:val="both"/>
      </w:pPr>
      <w:r w:rsidRPr="005E061D">
        <w:t>2.</w:t>
      </w:r>
      <w:r w:rsidRPr="000C48D1">
        <w:t>2</w:t>
      </w:r>
      <w:r w:rsidRPr="005E061D">
        <w:t>.3. Проверять готовность причала для предстоящей швартовой операции и требовать от администрации причала его подготовки в соответствии с «Общими правилами морских портов РФ» и «Обязательными постановлениями по портам».</w:t>
      </w:r>
    </w:p>
    <w:p w14:paraId="790182A9" w14:textId="77777777" w:rsidR="000C48D1" w:rsidRPr="005E061D" w:rsidRDefault="000C48D1" w:rsidP="000C48D1">
      <w:pPr>
        <w:ind w:firstLine="851"/>
        <w:jc w:val="both"/>
        <w:rPr>
          <w:b/>
        </w:rPr>
      </w:pPr>
      <w:r w:rsidRPr="005E061D">
        <w:t>2.</w:t>
      </w:r>
      <w:r w:rsidRPr="000C48D1">
        <w:t>2</w:t>
      </w:r>
      <w:r w:rsidRPr="005E061D">
        <w:t>.4. В случае отказа от заявки Заказчик должен письменно известить об этом Лоцмана не позднее, чем за 2 часа до наступления времени начала оказания услуги, указанного в заявке.</w:t>
      </w:r>
    </w:p>
    <w:p w14:paraId="49FE9131" w14:textId="77777777" w:rsidR="000C48D1" w:rsidRPr="005E061D" w:rsidRDefault="000C48D1" w:rsidP="000C48D1">
      <w:pPr>
        <w:ind w:firstLine="851"/>
        <w:rPr>
          <w:b/>
        </w:rPr>
      </w:pPr>
    </w:p>
    <w:p w14:paraId="4614F21F" w14:textId="77777777" w:rsidR="000C48D1" w:rsidRPr="005E061D" w:rsidRDefault="000C48D1" w:rsidP="000C48D1">
      <w:pPr>
        <w:ind w:firstLine="851"/>
        <w:rPr>
          <w:b/>
        </w:rPr>
      </w:pPr>
      <w:r w:rsidRPr="005E061D">
        <w:rPr>
          <w:b/>
        </w:rPr>
        <w:t>2.3. Права Заказчика</w:t>
      </w:r>
    </w:p>
    <w:p w14:paraId="2C9969A0" w14:textId="77777777" w:rsidR="000C48D1" w:rsidRPr="005E061D" w:rsidRDefault="000C48D1" w:rsidP="000C48D1">
      <w:pPr>
        <w:ind w:firstLine="851"/>
        <w:jc w:val="both"/>
      </w:pPr>
      <w:r w:rsidRPr="005E061D">
        <w:t xml:space="preserve">2.3.1 Заказчик в целях достоверного представления информации о финансовом положении Лоцмана вправе требовать предоставления бухгалтерской (финансовой) отчётности, а Лоцман обязан предоставить указанную информацию в бумажном виде, по письменному запросу Заказчика, направленному по реквизитам, </w:t>
      </w:r>
      <w:r w:rsidRPr="00B252A8">
        <w:t xml:space="preserve">указанным в Разделе </w:t>
      </w:r>
      <w:r>
        <w:t>9</w:t>
      </w:r>
      <w:r w:rsidRPr="00B252A8">
        <w:rPr>
          <w:color w:val="000000"/>
        </w:rPr>
        <w:t xml:space="preserve"> </w:t>
      </w:r>
      <w:r w:rsidRPr="00B252A8">
        <w:t>настоящего Договора</w:t>
      </w:r>
      <w:r w:rsidRPr="005E061D">
        <w:t xml:space="preserve">, в течение 10 (десяти) рабочих дней </w:t>
      </w:r>
      <w:proofErr w:type="gramStart"/>
      <w:r w:rsidRPr="005E061D">
        <w:t>с даты получения</w:t>
      </w:r>
      <w:proofErr w:type="gramEnd"/>
      <w:r w:rsidRPr="005E061D">
        <w:t xml:space="preserve">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w:t>
      </w:r>
      <w:proofErr w:type="gramStart"/>
      <w:r w:rsidRPr="005E061D">
        <w:t>с даты</w:t>
      </w:r>
      <w:proofErr w:type="gramEnd"/>
      <w:r w:rsidRPr="005E061D">
        <w:t xml:space="preserve"> её подписания. </w:t>
      </w:r>
    </w:p>
    <w:p w14:paraId="1475FB37" w14:textId="77777777" w:rsidR="000C48D1" w:rsidRPr="005E061D" w:rsidRDefault="000C48D1" w:rsidP="000C48D1">
      <w:pPr>
        <w:ind w:firstLine="851"/>
        <w:jc w:val="both"/>
      </w:pPr>
      <w:r w:rsidRPr="005E061D">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14:paraId="0D332987" w14:textId="77777777" w:rsidR="000C48D1" w:rsidRPr="005E061D" w:rsidRDefault="000C48D1" w:rsidP="000C48D1">
      <w:pPr>
        <w:ind w:firstLine="851"/>
        <w:jc w:val="both"/>
      </w:pPr>
      <w:r w:rsidRPr="005E061D">
        <w:t xml:space="preserve">Годовая бухгалтерская (финансовая) отчетность предоставляется с отметкой налогового органа о принятии. В случае отсутствия на момент </w:t>
      </w:r>
      <w:proofErr w:type="gramStart"/>
      <w:r w:rsidRPr="005E061D">
        <w:t>получения запроса Заказчика отметки налогового органа</w:t>
      </w:r>
      <w:proofErr w:type="gramEnd"/>
      <w:r w:rsidRPr="005E061D">
        <w:t xml:space="preserve">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14:paraId="7ECCCA86" w14:textId="77777777" w:rsidR="000C48D1" w:rsidRPr="005E061D" w:rsidRDefault="000C48D1" w:rsidP="000C48D1">
      <w:pPr>
        <w:ind w:firstLine="851"/>
        <w:jc w:val="both"/>
      </w:pPr>
      <w:r w:rsidRPr="005E061D">
        <w:t>2.</w:t>
      </w:r>
      <w:r w:rsidRPr="009B215B">
        <w:t>3</w:t>
      </w:r>
      <w:r w:rsidRPr="005E061D">
        <w:t>.2. В случае не предоставления Лоцманом бухгалтерской (финансовой) отчётности по запросу Заказчика, предоставление которой предусмотрено п.</w:t>
      </w:r>
      <w:r w:rsidRPr="009B215B">
        <w:t>2</w:t>
      </w:r>
      <w:r>
        <w:t>.3.1</w:t>
      </w:r>
      <w:r w:rsidRPr="005E061D">
        <w:t>. настоящего Договора, Лоцман обязан уплатить Заказчику штраф в размере 0,5% от цены Договора за каждый непредставленный документ.</w:t>
      </w:r>
    </w:p>
    <w:p w14:paraId="11827683" w14:textId="77777777" w:rsidR="000C48D1" w:rsidRPr="005E061D" w:rsidRDefault="000C48D1" w:rsidP="000C48D1">
      <w:pPr>
        <w:pStyle w:val="af0"/>
        <w:ind w:left="0" w:firstLine="851"/>
        <w:jc w:val="both"/>
        <w:rPr>
          <w:sz w:val="24"/>
          <w:szCs w:val="24"/>
        </w:rPr>
      </w:pPr>
      <w:r w:rsidRPr="005E061D">
        <w:rPr>
          <w:sz w:val="24"/>
          <w:szCs w:val="24"/>
        </w:rPr>
        <w:t xml:space="preserve">2.3.3. </w:t>
      </w:r>
      <w:proofErr w:type="gramStart"/>
      <w:r w:rsidRPr="005E061D">
        <w:rPr>
          <w:sz w:val="24"/>
          <w:szCs w:val="24"/>
        </w:rPr>
        <w:t>Применять неустойку (пени, штрафы) к Лоцману в случаях, установленных Договором, и производить удержание неустойки (пеней, штрафов) из сумм, причитающихся к выплате Лоцману.</w:t>
      </w:r>
      <w:proofErr w:type="gramEnd"/>
    </w:p>
    <w:p w14:paraId="55092E92" w14:textId="77777777" w:rsidR="000C48D1" w:rsidRDefault="000C48D1" w:rsidP="000C48D1">
      <w:pPr>
        <w:ind w:firstLine="851"/>
        <w:jc w:val="both"/>
        <w:rPr>
          <w:b/>
        </w:rPr>
      </w:pPr>
    </w:p>
    <w:p w14:paraId="5C4C6C9B" w14:textId="77777777" w:rsidR="000C48D1" w:rsidRDefault="000C48D1" w:rsidP="000C48D1">
      <w:pPr>
        <w:ind w:firstLine="851"/>
        <w:jc w:val="both"/>
        <w:rPr>
          <w:b/>
        </w:rPr>
      </w:pPr>
    </w:p>
    <w:p w14:paraId="7AEF60C7" w14:textId="77777777" w:rsidR="000C48D1" w:rsidRDefault="000C48D1" w:rsidP="000C48D1">
      <w:pPr>
        <w:ind w:firstLine="851"/>
        <w:jc w:val="both"/>
        <w:rPr>
          <w:b/>
        </w:rPr>
      </w:pPr>
    </w:p>
    <w:p w14:paraId="4C60B6C4" w14:textId="77777777" w:rsidR="000C48D1" w:rsidRPr="005E061D" w:rsidRDefault="000C48D1" w:rsidP="000C48D1">
      <w:pPr>
        <w:ind w:firstLine="851"/>
        <w:jc w:val="both"/>
        <w:rPr>
          <w:b/>
        </w:rPr>
      </w:pPr>
      <w:r w:rsidRPr="005E061D">
        <w:rPr>
          <w:b/>
        </w:rPr>
        <w:t>2.</w:t>
      </w:r>
      <w:r w:rsidRPr="000C48D1">
        <w:rPr>
          <w:b/>
        </w:rPr>
        <w:t>4</w:t>
      </w:r>
      <w:r w:rsidRPr="005E061D">
        <w:rPr>
          <w:b/>
        </w:rPr>
        <w:t>. Права Лоцмана</w:t>
      </w:r>
    </w:p>
    <w:p w14:paraId="35505C70" w14:textId="77777777" w:rsidR="000C48D1" w:rsidRPr="005E061D" w:rsidRDefault="000C48D1" w:rsidP="000C48D1">
      <w:pPr>
        <w:ind w:firstLine="851"/>
        <w:jc w:val="both"/>
      </w:pPr>
      <w:r w:rsidRPr="005E061D">
        <w:t>2.</w:t>
      </w:r>
      <w:r w:rsidRPr="000C48D1">
        <w:t>4</w:t>
      </w:r>
      <w:r w:rsidRPr="005E061D">
        <w:t>.1. За нарушение сроков оплаты, предусмотренных настоящим Договором, Лоцман имеет право начислить Заказчику пеню в размере 0,1 % от суммы долга за каждый день просрочки оплаты.</w:t>
      </w:r>
    </w:p>
    <w:p w14:paraId="66F7095B" w14:textId="77777777" w:rsidR="000C48D1" w:rsidRPr="005E061D" w:rsidRDefault="000C48D1" w:rsidP="000C48D1">
      <w:pPr>
        <w:ind w:firstLine="851"/>
        <w:jc w:val="both"/>
        <w:rPr>
          <w:b/>
        </w:rPr>
      </w:pPr>
    </w:p>
    <w:p w14:paraId="2E2ECBA4" w14:textId="77777777" w:rsidR="000C48D1" w:rsidRDefault="000C48D1" w:rsidP="000C48D1">
      <w:pPr>
        <w:numPr>
          <w:ilvl w:val="0"/>
          <w:numId w:val="28"/>
        </w:numPr>
        <w:ind w:left="0" w:firstLine="851"/>
        <w:jc w:val="center"/>
        <w:rPr>
          <w:b/>
        </w:rPr>
      </w:pPr>
      <w:r w:rsidRPr="005E061D">
        <w:rPr>
          <w:b/>
        </w:rPr>
        <w:lastRenderedPageBreak/>
        <w:t>Цена договора и порядок расчетов</w:t>
      </w:r>
    </w:p>
    <w:p w14:paraId="5447156A" w14:textId="77777777" w:rsidR="000C48D1" w:rsidRPr="00B054B3" w:rsidRDefault="000C48D1" w:rsidP="000C48D1">
      <w:pPr>
        <w:ind w:firstLine="851"/>
        <w:rPr>
          <w:b/>
          <w:sz w:val="12"/>
        </w:rPr>
      </w:pPr>
    </w:p>
    <w:p w14:paraId="460D5E3F" w14:textId="77777777" w:rsidR="000C48D1" w:rsidRDefault="000C48D1" w:rsidP="000C48D1">
      <w:pPr>
        <w:ind w:firstLine="851"/>
        <w:jc w:val="both"/>
      </w:pPr>
      <w:r>
        <w:t xml:space="preserve">3.1.Ориентировочная (предельная) цена </w:t>
      </w:r>
      <w:r w:rsidRPr="005A14DB">
        <w:t>услуг по настоящему договору составляет</w:t>
      </w:r>
      <w:proofErr w:type="gramStart"/>
      <w:r w:rsidRPr="005A14DB">
        <w:t xml:space="preserve"> </w:t>
      </w:r>
      <w:r>
        <w:t xml:space="preserve">______  (____) </w:t>
      </w:r>
      <w:proofErr w:type="gramEnd"/>
      <w:r>
        <w:t xml:space="preserve">рублей  ______копеек. </w:t>
      </w:r>
      <w:r w:rsidRPr="005A14DB">
        <w:t xml:space="preserve">Стоимость услуг </w:t>
      </w:r>
      <w:r>
        <w:t xml:space="preserve">определяется </w:t>
      </w:r>
      <w:r w:rsidRPr="005A14DB">
        <w:t xml:space="preserve">на основании </w:t>
      </w:r>
      <w:r>
        <w:t xml:space="preserve">тарифов </w:t>
      </w:r>
      <w:r w:rsidRPr="005A14DB">
        <w:t xml:space="preserve"> (Приложение № </w:t>
      </w:r>
      <w:r>
        <w:t>7</w:t>
      </w:r>
      <w:r w:rsidRPr="005A14DB">
        <w:t xml:space="preserve"> к настоящему Договору)</w:t>
      </w:r>
      <w:r>
        <w:t xml:space="preserve">  и </w:t>
      </w:r>
      <w:r w:rsidRPr="00EB1C8D">
        <w:t>фактического времени  оказания услуг.</w:t>
      </w:r>
    </w:p>
    <w:p w14:paraId="09E56F75" w14:textId="77777777" w:rsidR="000C48D1" w:rsidRPr="00EB1C8D" w:rsidRDefault="000C48D1" w:rsidP="000C48D1">
      <w:pPr>
        <w:ind w:firstLine="851"/>
        <w:jc w:val="both"/>
      </w:pPr>
      <w:r w:rsidRPr="00EB1C8D">
        <w:t>Фактическое время определяется с момента выхода лоцмана с пункта нахождения до его возвращения на базу, при этом время работы менее получаса  часа принимается за полчаса, работа более пол</w:t>
      </w:r>
      <w:r>
        <w:t>у</w:t>
      </w:r>
      <w:r w:rsidRPr="00EB1C8D">
        <w:t xml:space="preserve">часа за 1 час. </w:t>
      </w:r>
    </w:p>
    <w:p w14:paraId="41F18371" w14:textId="77777777" w:rsidR="000C48D1" w:rsidRPr="005A14DB" w:rsidRDefault="000C48D1" w:rsidP="000C48D1">
      <w:pPr>
        <w:ind w:firstLine="851"/>
        <w:jc w:val="both"/>
      </w:pPr>
      <w:r w:rsidRPr="00EB1C8D">
        <w:t xml:space="preserve">3.2. </w:t>
      </w:r>
      <w:r w:rsidRPr="00A07761">
        <w:rPr>
          <w:spacing w:val="-18"/>
        </w:rPr>
        <w:t>Перевод  ориентировочной (предельной) цены в фиксированную цену осуществляется путем оформления дополнительного</w:t>
      </w:r>
      <w:r w:rsidRPr="008D1783">
        <w:t xml:space="preserve"> соглашения</w:t>
      </w:r>
      <w:r>
        <w:t xml:space="preserve"> к договору на основании выставленных заявок Заказчиком и актов оказания лоцманских услуг за весь период оказания услуг.   </w:t>
      </w:r>
    </w:p>
    <w:p w14:paraId="694C58C5" w14:textId="77777777" w:rsidR="000C48D1" w:rsidRPr="005E061D" w:rsidRDefault="000C48D1" w:rsidP="000C48D1">
      <w:pPr>
        <w:jc w:val="both"/>
      </w:pPr>
      <w:r>
        <w:tab/>
      </w:r>
      <w:r w:rsidRPr="005A14DB">
        <w:t>3</w:t>
      </w:r>
      <w:r>
        <w:t>.3</w:t>
      </w:r>
      <w:r w:rsidRPr="005A14DB">
        <w:t xml:space="preserve">. </w:t>
      </w:r>
      <w:proofErr w:type="gramStart"/>
      <w:r w:rsidRPr="005A14DB">
        <w:t>Оплата</w:t>
      </w:r>
      <w:r w:rsidRPr="005E061D">
        <w:t xml:space="preserve"> услуг </w:t>
      </w:r>
      <w:r>
        <w:t xml:space="preserve">производится Заказчиком на основании выставленного счета в объеме каждой заявки </w:t>
      </w:r>
      <w:r w:rsidRPr="005E061D">
        <w:t xml:space="preserve">в следующем порядке: </w:t>
      </w:r>
      <w:r w:rsidRPr="000F316E">
        <w:t>платеж в размере 100 % производится по факту оказания услуг, заявленных Заказчиком,</w:t>
      </w:r>
      <w:r w:rsidRPr="000F316E">
        <w:rPr>
          <w:rFonts w:eastAsia="Calibri"/>
        </w:rPr>
        <w:t xml:space="preserve"> не ранее чем через 45 (сорок пять) календарных дней</w:t>
      </w:r>
      <w:r w:rsidRPr="00EF5AB8">
        <w:rPr>
          <w:rFonts w:eastAsia="Calibri"/>
        </w:rPr>
        <w:t xml:space="preserve">/ </w:t>
      </w:r>
      <w:r>
        <w:rPr>
          <w:rFonts w:eastAsia="Calibri"/>
        </w:rPr>
        <w:t>либо не более 15 рабочих дней (в случае заключения договора по результатам закупки с субъектами малого и среднего предпринимательства)</w:t>
      </w:r>
      <w:r w:rsidRPr="000F316E">
        <w:rPr>
          <w:rFonts w:eastAsia="Calibri"/>
        </w:rPr>
        <w:t>, но не позднее 60 (шестидесяти) календарных</w:t>
      </w:r>
      <w:proofErr w:type="gramEnd"/>
      <w:r w:rsidRPr="000F316E">
        <w:rPr>
          <w:rFonts w:eastAsia="Calibri"/>
        </w:rPr>
        <w:t xml:space="preserve"> дней, </w:t>
      </w:r>
      <w:r w:rsidRPr="00BC17FF">
        <w:t>с момента предоставления Лоцманом в адрес Заказчика оригинала счета и подписанного акта оказания</w:t>
      </w:r>
      <w:r w:rsidRPr="005E061D">
        <w:t xml:space="preserve"> лоцманских услуг с </w:t>
      </w:r>
      <w:proofErr w:type="gramStart"/>
      <w:r w:rsidRPr="005E061D">
        <w:t>обоих</w:t>
      </w:r>
      <w:proofErr w:type="gramEnd"/>
      <w:r w:rsidRPr="005E061D">
        <w:t xml:space="preserve"> сторон, в зависимости от того, какое из указанных событий наступит позднее.</w:t>
      </w:r>
    </w:p>
    <w:p w14:paraId="30F66BCA" w14:textId="77777777" w:rsidR="000C48D1" w:rsidRPr="005E061D" w:rsidRDefault="000C48D1" w:rsidP="000C48D1">
      <w:pPr>
        <w:ind w:firstLine="851"/>
        <w:jc w:val="both"/>
      </w:pPr>
      <w:r w:rsidRPr="005E061D">
        <w:t>3.</w:t>
      </w:r>
      <w:r>
        <w:t>4</w:t>
      </w:r>
      <w:r w:rsidRPr="005E061D">
        <w:t>. Счета за лоцманские услуги выставляются и оплачиваются в рублях Российской Федерации.</w:t>
      </w:r>
    </w:p>
    <w:p w14:paraId="7891DF46" w14:textId="77777777" w:rsidR="000C48D1" w:rsidRPr="00DC548D" w:rsidRDefault="000C48D1" w:rsidP="000C48D1">
      <w:pPr>
        <w:ind w:firstLine="851"/>
        <w:jc w:val="both"/>
      </w:pPr>
      <w:r w:rsidRPr="005E061D">
        <w:t>3</w:t>
      </w:r>
      <w:r>
        <w:t>.5</w:t>
      </w:r>
      <w:r w:rsidRPr="005E061D">
        <w:t xml:space="preserve">. Цена лоцманских услуг не облагается НДС в соответствии с </w:t>
      </w:r>
      <w:proofErr w:type="spellStart"/>
      <w:r>
        <w:t>п</w:t>
      </w:r>
      <w:r w:rsidRPr="005E061D">
        <w:t>п</w:t>
      </w:r>
      <w:proofErr w:type="spellEnd"/>
      <w:r w:rsidRPr="005E061D">
        <w:t>. 23</w:t>
      </w:r>
      <w:r>
        <w:t xml:space="preserve"> п.2 </w:t>
      </w:r>
      <w:r w:rsidRPr="005E061D">
        <w:t>ст. 149 Налогового кодекса Российской Федерации.</w:t>
      </w:r>
      <w:r w:rsidRPr="00DC548D">
        <w:t xml:space="preserve"> </w:t>
      </w:r>
      <w:r>
        <w:t xml:space="preserve">В обоснование стоимости тарифа Лоцман прикладывает калькуляцию по  установленной  форме Заказчика (Приложение № 12). </w:t>
      </w:r>
    </w:p>
    <w:p w14:paraId="0F2F77CB" w14:textId="77777777" w:rsidR="000C48D1" w:rsidRPr="005E061D" w:rsidRDefault="000C48D1" w:rsidP="000C48D1">
      <w:pPr>
        <w:ind w:firstLine="851"/>
        <w:jc w:val="both"/>
        <w:rPr>
          <w:color w:val="000000"/>
        </w:rPr>
      </w:pPr>
      <w:r w:rsidRPr="005E061D">
        <w:t>3.</w:t>
      </w:r>
      <w:r>
        <w:t>6</w:t>
      </w:r>
      <w:r w:rsidRPr="005E061D">
        <w:t xml:space="preserve">. </w:t>
      </w:r>
      <w:proofErr w:type="gramStart"/>
      <w:r w:rsidRPr="005E061D">
        <w:t>Основанием для выставления счета Заказчику по оказанным лоцманским услугам и документом, подтверждающим факт выполнения указанных услуг, является Лоцманская квитанция, оформленная в качестве обязательного приложения к акту оказания лоцманских услуг, с приложением расчета стоимости факта оказанных услуг (Приложение №</w:t>
      </w:r>
      <w:r>
        <w:t>8</w:t>
      </w:r>
      <w:r w:rsidRPr="005E061D">
        <w:t xml:space="preserve"> к Договору), подписанная</w:t>
      </w:r>
      <w:r w:rsidRPr="005E061D">
        <w:rPr>
          <w:color w:val="000000"/>
        </w:rPr>
        <w:t>: со стороны Заказчика - Капитаном судна (владельцем плавучего объекта), либо и</w:t>
      </w:r>
      <w:r>
        <w:rPr>
          <w:color w:val="000000"/>
        </w:rPr>
        <w:t>ным представителем Заказчика</w:t>
      </w:r>
      <w:r w:rsidRPr="005E061D">
        <w:rPr>
          <w:color w:val="000000"/>
        </w:rPr>
        <w:t>.</w:t>
      </w:r>
      <w:proofErr w:type="gramEnd"/>
    </w:p>
    <w:p w14:paraId="2B1367DC" w14:textId="77777777" w:rsidR="000C48D1" w:rsidRDefault="000C48D1" w:rsidP="000C48D1">
      <w:pPr>
        <w:ind w:firstLine="851"/>
        <w:jc w:val="both"/>
      </w:pPr>
      <w:r>
        <w:t>3.7</w:t>
      </w:r>
      <w:r w:rsidRPr="005E061D">
        <w:t>. Все расчеты по настоящему Договору осуществляются путем совершения Заказчиком платежей в адрес Лоцмана в соответствии с банковскими реквизитами Лоцмана, указанными в настоящем Договоре. В случае смены банковских реквизитов Лоцман обязан незамедлительно направить соответствующее уведомление Заказчику. Датой исполнения обязательства по оплате принимается дата списания денежных сре</w:t>
      </w:r>
      <w:proofErr w:type="gramStart"/>
      <w:r w:rsidRPr="005E061D">
        <w:t>дств с р</w:t>
      </w:r>
      <w:proofErr w:type="gramEnd"/>
      <w:r w:rsidRPr="005E061D">
        <w:t>асчетного счета Заказчика.</w:t>
      </w:r>
    </w:p>
    <w:p w14:paraId="228436D8" w14:textId="77777777" w:rsidR="000C48D1" w:rsidRPr="005E061D" w:rsidRDefault="000C48D1" w:rsidP="000C48D1">
      <w:pPr>
        <w:ind w:firstLine="851"/>
        <w:jc w:val="both"/>
      </w:pPr>
      <w:r>
        <w:t xml:space="preserve">3.8. Лоцман обязуется предоставлять Заказчику надлежащим образом оформленные в соответствии с требованиями действующего законодательства РФ первичные учетные документы (акты оказания услуг, лоцманская квитанция), подтверждающие факт хозяйственной жизни, счета, приложения к лоцманской квитанции в течение 5 (пяти) рабочих дней с момента оказания услуги путем направления документов по </w:t>
      </w:r>
      <w:proofErr w:type="spellStart"/>
      <w:r>
        <w:t>эл</w:t>
      </w:r>
      <w:proofErr w:type="gramStart"/>
      <w:r>
        <w:t>.п</w:t>
      </w:r>
      <w:proofErr w:type="gramEnd"/>
      <w:r>
        <w:t>очте</w:t>
      </w:r>
      <w:proofErr w:type="spellEnd"/>
      <w:r>
        <w:t xml:space="preserve">, указанной в реквизитах Заказчика, с дальнейшим направлением оригиналов документов в тот же срок по почте.   </w:t>
      </w:r>
    </w:p>
    <w:p w14:paraId="4538C0BA" w14:textId="77777777" w:rsidR="000C48D1" w:rsidRPr="005E061D" w:rsidRDefault="000C48D1" w:rsidP="000C48D1">
      <w:pPr>
        <w:ind w:firstLine="851"/>
        <w:jc w:val="both"/>
      </w:pPr>
    </w:p>
    <w:p w14:paraId="2D468B9E" w14:textId="77777777" w:rsidR="000C48D1" w:rsidRDefault="000C48D1" w:rsidP="000C48D1">
      <w:pPr>
        <w:numPr>
          <w:ilvl w:val="0"/>
          <w:numId w:val="28"/>
        </w:numPr>
        <w:ind w:left="0" w:firstLine="851"/>
        <w:jc w:val="center"/>
        <w:rPr>
          <w:b/>
        </w:rPr>
      </w:pPr>
      <w:r w:rsidRPr="005E061D">
        <w:rPr>
          <w:b/>
        </w:rPr>
        <w:t>Ответственность сторон</w:t>
      </w:r>
    </w:p>
    <w:p w14:paraId="06670365" w14:textId="77777777" w:rsidR="000C48D1" w:rsidRPr="005E061D" w:rsidRDefault="000C48D1" w:rsidP="000C48D1">
      <w:pPr>
        <w:tabs>
          <w:tab w:val="left" w:pos="0"/>
        </w:tabs>
        <w:ind w:firstLine="851"/>
        <w:contextualSpacing/>
        <w:jc w:val="both"/>
      </w:pPr>
      <w:r w:rsidRPr="005E061D">
        <w:t>4.1. За невыполнение или ненадлежащее выполнение условий настоящего Договора Лоцман и Заказчик несут ответственность в соответствии с условиями настоящего Договора и действующим законодательством РФ.</w:t>
      </w:r>
    </w:p>
    <w:p w14:paraId="38F9E8BF" w14:textId="77777777" w:rsidR="000C48D1" w:rsidRPr="005E061D" w:rsidRDefault="000C48D1" w:rsidP="000C48D1">
      <w:pPr>
        <w:tabs>
          <w:tab w:val="left" w:pos="0"/>
        </w:tabs>
        <w:ind w:firstLine="851"/>
        <w:jc w:val="both"/>
      </w:pPr>
      <w:r w:rsidRPr="005E061D">
        <w:t xml:space="preserve">4.2. Лоцман несет ответственность за ненадлежащее исполнение своих обязанностей в соответствии с главой 6 КТМ (Кодекса торгового мореплавания РФ, Федеральный закон от 30.041999г.№81-ФЗ) </w:t>
      </w:r>
    </w:p>
    <w:p w14:paraId="6662C3EC" w14:textId="77777777" w:rsidR="000C48D1" w:rsidRPr="005E061D" w:rsidRDefault="000C48D1" w:rsidP="000C48D1">
      <w:pPr>
        <w:tabs>
          <w:tab w:val="left" w:pos="570"/>
        </w:tabs>
        <w:ind w:firstLine="851"/>
        <w:jc w:val="both"/>
      </w:pPr>
      <w:r w:rsidRPr="005E061D">
        <w:t>4.3. Лоцман не несет ответственности за недостоверность информации, предоставленной ему Заказчиком.</w:t>
      </w:r>
    </w:p>
    <w:p w14:paraId="76031B15" w14:textId="77777777" w:rsidR="000C48D1" w:rsidRPr="005E061D" w:rsidRDefault="000C48D1" w:rsidP="000C48D1">
      <w:pPr>
        <w:tabs>
          <w:tab w:val="left" w:pos="0"/>
        </w:tabs>
        <w:ind w:firstLine="851"/>
        <w:jc w:val="both"/>
      </w:pPr>
      <w:r w:rsidRPr="005E061D">
        <w:t xml:space="preserve">4.4 Персонал </w:t>
      </w:r>
      <w:r>
        <w:t>Лоцмана</w:t>
      </w:r>
      <w:r w:rsidRPr="005E061D">
        <w:t xml:space="preserve"> в течение всего периода пребывания на территории Заказчика является работником </w:t>
      </w:r>
      <w:r>
        <w:t>Лоцмана</w:t>
      </w:r>
      <w:r w:rsidRPr="005E061D">
        <w:t xml:space="preserve">. Заказчик не несёт никакой ответственности перед </w:t>
      </w:r>
      <w:r>
        <w:t>Лоцманом</w:t>
      </w:r>
      <w:r w:rsidRPr="005E061D">
        <w:t xml:space="preserve">, </w:t>
      </w:r>
      <w:r w:rsidRPr="005E061D">
        <w:lastRenderedPageBreak/>
        <w:t xml:space="preserve">работниками </w:t>
      </w:r>
      <w:r>
        <w:t>Лоцмана</w:t>
      </w:r>
      <w:r w:rsidRPr="005E061D">
        <w:t xml:space="preserve"> и контролирующими органами за травмы (включая смерть), полученные работниками </w:t>
      </w:r>
      <w:r>
        <w:t>Лоцмана</w:t>
      </w:r>
      <w:r w:rsidRPr="005E061D">
        <w:t xml:space="preserve"> в период их нахождения на территории Заказчика или в пределах помещений Заказчика, если такие травмы (включая смерть) произошли не по вине Заказчика.</w:t>
      </w:r>
    </w:p>
    <w:p w14:paraId="7032F979" w14:textId="77777777" w:rsidR="000C48D1" w:rsidRDefault="000C48D1" w:rsidP="000C48D1">
      <w:pPr>
        <w:ind w:firstLine="851"/>
        <w:jc w:val="both"/>
      </w:pPr>
      <w:r w:rsidRPr="005E061D">
        <w:t>4.5. Стороны обязуются в течение 10 (десяти) рабочих дней уведомлять друг друга при изменении наименования, почтового адреса или банковских реквизитов, указанных в настоящем Договоре.</w:t>
      </w:r>
    </w:p>
    <w:p w14:paraId="6E99991B" w14:textId="77777777" w:rsidR="000C48D1" w:rsidRDefault="000C48D1" w:rsidP="000C48D1">
      <w:pPr>
        <w:ind w:firstLine="851"/>
        <w:jc w:val="both"/>
      </w:pPr>
      <w:r>
        <w:t xml:space="preserve">4.6. </w:t>
      </w:r>
      <w:proofErr w:type="gramStart"/>
      <w:r w:rsidRPr="00A73756">
        <w:t xml:space="preserve">В случае отказа </w:t>
      </w:r>
      <w:r>
        <w:t xml:space="preserve">Лоцмана </w:t>
      </w:r>
      <w:r w:rsidRPr="00A73756">
        <w:t xml:space="preserve"> от предоставления Информации, согласно п. </w:t>
      </w:r>
      <w:r>
        <w:t>7.7</w:t>
      </w:r>
      <w:r w:rsidRPr="00A73756">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w:t>
      </w:r>
      <w:r>
        <w:t xml:space="preserve"> </w:t>
      </w:r>
      <w:r w:rsidRPr="00A73756">
        <w:t xml:space="preserve"> </w:t>
      </w:r>
      <w:r>
        <w:t>Заказчик</w:t>
      </w:r>
      <w:r w:rsidRPr="00051D46">
        <w:rPr>
          <w:i/>
        </w:rPr>
        <w:t xml:space="preserve"> </w:t>
      </w:r>
      <w:r w:rsidRPr="00A73756">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14:paraId="15938E48" w14:textId="77777777" w:rsidR="000C48D1" w:rsidRPr="00056885" w:rsidRDefault="000C48D1" w:rsidP="000C48D1">
      <w:pPr>
        <w:ind w:firstLine="851"/>
        <w:jc w:val="both"/>
      </w:pPr>
      <w:r>
        <w:t xml:space="preserve">4.7. </w:t>
      </w:r>
      <w:proofErr w:type="gramStart"/>
      <w:r w:rsidRPr="00A73756">
        <w:t xml:space="preserve">В случае предоставления Информации не в полном объеме (т.е. непредставление какой-либо информации указанной в форме (Приложение № </w:t>
      </w:r>
      <w:r w:rsidRPr="00A73756">
        <w:fldChar w:fldCharType="begin">
          <w:ffData>
            <w:name w:val=""/>
            <w:enabled/>
            <w:calcOnExit w:val="0"/>
            <w:textInput>
              <w:default w:val="1"/>
            </w:textInput>
          </w:ffData>
        </w:fldChar>
      </w:r>
      <w:r w:rsidRPr="00A73756">
        <w:instrText xml:space="preserve"> FORMTEXT </w:instrText>
      </w:r>
      <w:r w:rsidRPr="00A73756">
        <w:fldChar w:fldCharType="separate"/>
      </w:r>
      <w:r w:rsidRPr="00A73756">
        <w:t>1</w:t>
      </w:r>
      <w:r w:rsidRPr="00A73756">
        <w:fldChar w:fldCharType="end"/>
      </w:r>
      <w:r>
        <w:t>0</w:t>
      </w:r>
      <w:r w:rsidRPr="00A73756">
        <w:t xml:space="preserve"> к настоящему Договору) </w:t>
      </w:r>
      <w:r>
        <w:t>Заказчик</w:t>
      </w:r>
      <w:r w:rsidRPr="00F059F3">
        <w:rPr>
          <w:i/>
        </w:rPr>
        <w:t xml:space="preserve"> </w:t>
      </w:r>
      <w:r w:rsidRPr="00A73756">
        <w:t xml:space="preserve">направляет повторный запрос о предоставлении Информации по форме, указанной в п. </w:t>
      </w:r>
      <w:r>
        <w:t>7.7</w:t>
      </w:r>
      <w:r w:rsidRPr="00A73756">
        <w:t xml:space="preserve"> настоящего Договора, дополненной отсутствующей информацией с указанием сроков ее предоставления.</w:t>
      </w:r>
      <w:proofErr w:type="gramEnd"/>
      <w:r w:rsidRPr="00A73756">
        <w:t xml:space="preserve"> В случае непредставления такой информации, нарушения сроков ее предоставления, а также предоставления недостоверной информации </w:t>
      </w:r>
      <w:r>
        <w:t xml:space="preserve"> Заказчик</w:t>
      </w:r>
      <w:r w:rsidRPr="00F059F3">
        <w:rPr>
          <w:i/>
        </w:rPr>
        <w:t xml:space="preserve"> </w:t>
      </w:r>
      <w:r w:rsidRPr="00A73756">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8C6222B" w14:textId="77777777" w:rsidR="000C48D1" w:rsidRPr="005E061D" w:rsidRDefault="000C48D1" w:rsidP="000C48D1">
      <w:pPr>
        <w:ind w:firstLine="851"/>
        <w:jc w:val="both"/>
      </w:pPr>
    </w:p>
    <w:p w14:paraId="4419A66F" w14:textId="77777777" w:rsidR="000C48D1" w:rsidRDefault="000C48D1" w:rsidP="000C48D1">
      <w:pPr>
        <w:numPr>
          <w:ilvl w:val="0"/>
          <w:numId w:val="28"/>
        </w:numPr>
        <w:ind w:left="0" w:firstLine="851"/>
        <w:jc w:val="center"/>
        <w:rPr>
          <w:b/>
        </w:rPr>
      </w:pPr>
      <w:r w:rsidRPr="005E061D">
        <w:rPr>
          <w:b/>
        </w:rPr>
        <w:t>Форс-мажор (непреодолимая сила)</w:t>
      </w:r>
    </w:p>
    <w:p w14:paraId="2712CFDC" w14:textId="77777777" w:rsidR="000C48D1" w:rsidRPr="00CB4428" w:rsidRDefault="000C48D1" w:rsidP="000C48D1">
      <w:pPr>
        <w:ind w:firstLine="851"/>
        <w:rPr>
          <w:b/>
          <w:sz w:val="12"/>
        </w:rPr>
      </w:pPr>
    </w:p>
    <w:p w14:paraId="17BCF51B" w14:textId="77777777" w:rsidR="000C48D1" w:rsidRPr="005E061D" w:rsidRDefault="000C48D1" w:rsidP="000C48D1">
      <w:pPr>
        <w:ind w:firstLine="851"/>
        <w:jc w:val="both"/>
      </w:pPr>
      <w:r w:rsidRPr="005E061D">
        <w:t>5.1. 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w:t>
      </w:r>
    </w:p>
    <w:p w14:paraId="4713B98A" w14:textId="77777777" w:rsidR="000C48D1" w:rsidRPr="005E061D" w:rsidRDefault="000C48D1" w:rsidP="000C48D1">
      <w:pPr>
        <w:ind w:firstLine="851"/>
        <w:jc w:val="both"/>
      </w:pPr>
      <w:r w:rsidRPr="005E061D">
        <w:t>5.2.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5AC1CDD4" w14:textId="77777777" w:rsidR="000C48D1" w:rsidRPr="005E061D" w:rsidRDefault="000C48D1" w:rsidP="000C48D1">
      <w:pPr>
        <w:ind w:firstLine="851"/>
        <w:jc w:val="both"/>
      </w:pPr>
      <w:r w:rsidRPr="005E061D">
        <w:t>5.3. 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58023108" w14:textId="77777777" w:rsidR="000C48D1" w:rsidRPr="005E061D" w:rsidRDefault="000C48D1" w:rsidP="000C48D1">
      <w:pPr>
        <w:ind w:firstLine="851"/>
        <w:jc w:val="both"/>
      </w:pPr>
      <w:r w:rsidRPr="005E061D">
        <w:t>5.4. В случае если обстоятельства, предусмотренные настоящей статьей, длятся более 3 месяцев, каждая из сторон вправе отказаться от Договора, направив письменное уведомление.</w:t>
      </w:r>
    </w:p>
    <w:p w14:paraId="671FD2C6" w14:textId="77777777" w:rsidR="000C48D1" w:rsidRPr="005E061D" w:rsidRDefault="000C48D1" w:rsidP="000C48D1">
      <w:pPr>
        <w:ind w:firstLine="851"/>
        <w:jc w:val="both"/>
      </w:pPr>
      <w:r w:rsidRPr="005E061D">
        <w:t>5.5. Лоцман не несет ответственности за возможные задержки в оказании лоцманских услуг в случае несвоевременной подачи заявки или при возникновении форс-мажорных обстоятельств.</w:t>
      </w:r>
    </w:p>
    <w:p w14:paraId="4AE5F216" w14:textId="77777777" w:rsidR="000C48D1" w:rsidRPr="005E061D" w:rsidRDefault="000C48D1" w:rsidP="000C48D1">
      <w:pPr>
        <w:ind w:firstLine="851"/>
        <w:jc w:val="both"/>
      </w:pPr>
      <w:r w:rsidRPr="005E061D">
        <w:t>5.6.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непреодолимой силы, которые нельзя было предвидеть или избежать.</w:t>
      </w:r>
    </w:p>
    <w:p w14:paraId="72850F01" w14:textId="77777777" w:rsidR="000C48D1" w:rsidRPr="005E061D" w:rsidRDefault="000C48D1" w:rsidP="000C48D1">
      <w:pPr>
        <w:ind w:firstLine="851"/>
        <w:jc w:val="both"/>
      </w:pPr>
      <w:r w:rsidRPr="005E061D">
        <w:t xml:space="preserve">5.7. Обстоятельствами непреодолимой силы признаются: стихийные бедствия, неблагоприятные погодные условия, принятие органами власти и управления актов, которые влияют на исполнение обязательств по договору, а также иные события и обстоятельства, которые будут признаны взаимным решением сторон, а в случае </w:t>
      </w:r>
      <w:proofErr w:type="spellStart"/>
      <w:r w:rsidRPr="005E061D">
        <w:t>недостижения</w:t>
      </w:r>
      <w:proofErr w:type="spellEnd"/>
      <w:r w:rsidRPr="005E061D">
        <w:t xml:space="preserve"> согласия - компетентным органом, случаями непреодолимой силы.</w:t>
      </w:r>
    </w:p>
    <w:p w14:paraId="759D9178" w14:textId="77777777" w:rsidR="000C48D1" w:rsidRPr="005E061D" w:rsidRDefault="000C48D1" w:rsidP="000C48D1">
      <w:pPr>
        <w:ind w:firstLine="851"/>
        <w:jc w:val="both"/>
      </w:pPr>
      <w:r w:rsidRPr="005E061D">
        <w:lastRenderedPageBreak/>
        <w:t>5.8. Сторона, попавшая под действие непреодолимой силы, обязана немедленно, но в любом случае в срок не более трех дней уведомить другую сторону о наступлении и возможной продолжительности действия обстоятельств.</w:t>
      </w:r>
    </w:p>
    <w:p w14:paraId="38E2AF64" w14:textId="77777777" w:rsidR="000C48D1" w:rsidRPr="00562083" w:rsidRDefault="000C48D1" w:rsidP="000C48D1">
      <w:pPr>
        <w:ind w:right="-284"/>
        <w:jc w:val="both"/>
      </w:pPr>
    </w:p>
    <w:p w14:paraId="6B6F6079" w14:textId="77777777" w:rsidR="000C48D1" w:rsidRPr="00562083" w:rsidRDefault="000C48D1" w:rsidP="000C48D1">
      <w:pPr>
        <w:pStyle w:val="af0"/>
        <w:autoSpaceDE w:val="0"/>
        <w:autoSpaceDN w:val="0"/>
        <w:adjustRightInd w:val="0"/>
        <w:ind w:left="0" w:firstLine="709"/>
        <w:jc w:val="center"/>
        <w:rPr>
          <w:b/>
          <w:color w:val="000000"/>
          <w:sz w:val="24"/>
          <w:szCs w:val="24"/>
        </w:rPr>
      </w:pPr>
      <w:r w:rsidRPr="00562083">
        <w:rPr>
          <w:sz w:val="24"/>
          <w:szCs w:val="24"/>
        </w:rPr>
        <w:t xml:space="preserve">6. </w:t>
      </w:r>
      <w:r w:rsidRPr="00562083">
        <w:rPr>
          <w:b/>
          <w:color w:val="000000"/>
          <w:sz w:val="24"/>
          <w:szCs w:val="24"/>
        </w:rPr>
        <w:t>Конфиденциальность сторон</w:t>
      </w:r>
    </w:p>
    <w:p w14:paraId="2AD4F74C" w14:textId="77777777" w:rsidR="000C48D1" w:rsidRPr="00562083" w:rsidRDefault="000C48D1" w:rsidP="000C48D1">
      <w:pPr>
        <w:shd w:val="clear" w:color="auto" w:fill="FFFFFF"/>
        <w:tabs>
          <w:tab w:val="left" w:pos="605"/>
        </w:tabs>
        <w:ind w:firstLine="709"/>
        <w:jc w:val="both"/>
        <w:rPr>
          <w:b/>
          <w:color w:val="000000"/>
        </w:rPr>
      </w:pPr>
      <w:r w:rsidRPr="00562083">
        <w:t>6.1. Исполнитель,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Заказчика в период действия настоящего Договора и до момента, когда указанная информация станет общедоступной</w:t>
      </w:r>
    </w:p>
    <w:p w14:paraId="471FE378"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color w:val="000000"/>
          <w:szCs w:val="24"/>
        </w:rPr>
        <w:t xml:space="preserve">6.2. Для целей настоящей статьи термин </w:t>
      </w:r>
    </w:p>
    <w:p w14:paraId="2D6649A9" w14:textId="77777777" w:rsidR="000C48D1" w:rsidRPr="00562083" w:rsidRDefault="000C48D1" w:rsidP="000C48D1">
      <w:pPr>
        <w:tabs>
          <w:tab w:val="num" w:pos="1140"/>
        </w:tabs>
        <w:ind w:firstLine="709"/>
        <w:jc w:val="both"/>
        <w:rPr>
          <w:b/>
          <w:bCs/>
          <w:color w:val="000000"/>
        </w:rPr>
      </w:pPr>
      <w:r w:rsidRPr="00562083">
        <w:rPr>
          <w:color w:val="000000"/>
        </w:rPr>
        <w:t>«</w:t>
      </w:r>
      <w:r w:rsidRPr="00562083">
        <w:rPr>
          <w:b/>
          <w:color w:val="000000"/>
        </w:rPr>
        <w:t xml:space="preserve">Раскрывающая сторона» </w:t>
      </w:r>
      <w:r w:rsidRPr="00562083">
        <w:rPr>
          <w:color w:val="000000"/>
        </w:rPr>
        <w:t>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562083">
        <w:rPr>
          <w:b/>
          <w:bCs/>
          <w:color w:val="000000"/>
        </w:rPr>
        <w:t xml:space="preserve"> </w:t>
      </w:r>
    </w:p>
    <w:p w14:paraId="4824B4C8" w14:textId="77777777" w:rsidR="000C48D1" w:rsidRPr="00562083" w:rsidRDefault="000C48D1" w:rsidP="000C48D1">
      <w:pPr>
        <w:tabs>
          <w:tab w:val="num" w:pos="1140"/>
        </w:tabs>
        <w:ind w:firstLine="709"/>
        <w:jc w:val="both"/>
        <w:rPr>
          <w:bCs/>
          <w:color w:val="000000"/>
        </w:rPr>
      </w:pPr>
      <w:r w:rsidRPr="00562083">
        <w:rPr>
          <w:b/>
          <w:bCs/>
          <w:color w:val="000000"/>
        </w:rPr>
        <w:t>«Получающая Сторона»</w:t>
      </w:r>
      <w:r w:rsidRPr="00562083">
        <w:rPr>
          <w:bCs/>
          <w:color w:val="000000"/>
        </w:rPr>
        <w:t xml:space="preserve"> означает для целей каждого случая обмена Конфиденциальной Информацией в соответствии с настоящим договором Сторону, которая получает (аффилированные лица, члены органа управления, работники, консультанты, инвесторы, представители </w:t>
      </w:r>
      <w:r w:rsidRPr="00562083">
        <w:rPr>
          <w:color w:val="000000"/>
        </w:rPr>
        <w:t>(далее – Представители Получающей Стороны)</w:t>
      </w:r>
      <w:r w:rsidRPr="00562083">
        <w:rPr>
          <w:bCs/>
          <w:color w:val="000000"/>
        </w:rPr>
        <w:t>, которой получают) Конфиденциальную Информацию от другой Стороны;</w:t>
      </w:r>
    </w:p>
    <w:p w14:paraId="43383512" w14:textId="77777777" w:rsidR="000C48D1" w:rsidRPr="00562083" w:rsidRDefault="000C48D1" w:rsidP="000C48D1">
      <w:pPr>
        <w:tabs>
          <w:tab w:val="num" w:pos="1140"/>
        </w:tabs>
        <w:ind w:firstLine="709"/>
        <w:jc w:val="both"/>
        <w:rPr>
          <w:bCs/>
          <w:color w:val="000000"/>
        </w:rPr>
      </w:pPr>
      <w:r w:rsidRPr="00562083">
        <w:rPr>
          <w:b/>
          <w:bCs/>
          <w:color w:val="000000"/>
        </w:rPr>
        <w:t>«Виртуальная комната данных (ВКД)»</w:t>
      </w:r>
      <w:r w:rsidRPr="00562083">
        <w:rPr>
          <w:bCs/>
          <w:color w:val="000000"/>
        </w:rPr>
        <w:t xml:space="preserve"> означает логически выделенное хранилище электронных документов в информационной системе «Система виртуальных комнат данных» АО «ДВЗ «Звезда, предназначенное для обмена информацией, в том числе Конфиденциальной Информацией, между АО «ДВЗ «Звезда», его Аффилированными лицами и пользователями Системы;</w:t>
      </w:r>
    </w:p>
    <w:p w14:paraId="5E58DA44" w14:textId="77777777" w:rsidR="000C48D1" w:rsidRPr="00562083" w:rsidRDefault="000C48D1" w:rsidP="000C48D1">
      <w:pPr>
        <w:tabs>
          <w:tab w:val="num" w:pos="1140"/>
        </w:tabs>
        <w:ind w:firstLine="709"/>
        <w:jc w:val="both"/>
      </w:pPr>
      <w:r w:rsidRPr="00562083">
        <w:rPr>
          <w:b/>
        </w:rPr>
        <w:t>«Съемные носители информации»</w:t>
      </w:r>
      <w:r w:rsidRPr="00562083">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1BA3DAB" w14:textId="77777777" w:rsidR="000C48D1" w:rsidRPr="00562083" w:rsidRDefault="000C48D1" w:rsidP="000C48D1">
      <w:pPr>
        <w:tabs>
          <w:tab w:val="num" w:pos="1140"/>
        </w:tabs>
        <w:ind w:firstLine="709"/>
        <w:jc w:val="both"/>
        <w:rPr>
          <w:bCs/>
          <w:color w:val="000000"/>
        </w:rPr>
      </w:pPr>
      <w:r w:rsidRPr="00562083">
        <w:rPr>
          <w:b/>
        </w:rPr>
        <w:t>«Конфиденциальность информации»</w:t>
      </w:r>
      <w:r w:rsidRPr="00562083">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30DC903B"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b/>
          <w:bCs/>
          <w:color w:val="000000"/>
          <w:szCs w:val="24"/>
        </w:rPr>
        <w:t>«Конфиденциальная Информация»</w:t>
      </w:r>
      <w:r w:rsidRPr="00562083">
        <w:rPr>
          <w:rFonts w:ascii="Times New Roman" w:hAnsi="Times New Roman"/>
          <w:color w:val="000000"/>
          <w:szCs w:val="24"/>
        </w:rPr>
        <w:t xml:space="preserve"> означает любую информацию, предоставляемую в рамках настоящего договора в любой форме (в том числе, </w:t>
      </w:r>
      <w:proofErr w:type="gramStart"/>
      <w:r w:rsidRPr="00562083">
        <w:rPr>
          <w:rFonts w:ascii="Times New Roman" w:hAnsi="Times New Roman"/>
          <w:color w:val="000000"/>
          <w:szCs w:val="24"/>
        </w:rPr>
        <w:t>но</w:t>
      </w:r>
      <w:proofErr w:type="gramEnd"/>
      <w:r w:rsidRPr="00562083">
        <w:rPr>
          <w:rFonts w:ascii="Times New Roman" w:hAnsi="Times New Roman"/>
          <w:color w:val="000000"/>
          <w:szCs w:val="24"/>
        </w:rPr>
        <w:t xml:space="preserve">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1895E960"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color w:val="000000"/>
          <w:szCs w:val="24"/>
        </w:rPr>
        <w:t xml:space="preserve"> </w:t>
      </w:r>
      <w:r w:rsidRPr="00562083">
        <w:rPr>
          <w:rFonts w:ascii="Times New Roman" w:hAnsi="Times New Roman"/>
          <w:b/>
          <w:color w:val="000000"/>
          <w:szCs w:val="24"/>
        </w:rPr>
        <w:t>«Разглашение Конфиденциальной Информации» (либо в зависимости от контекста «разглашать Конфиденциальную информацию»)</w:t>
      </w:r>
      <w:r w:rsidRPr="00562083">
        <w:rPr>
          <w:rFonts w:ascii="Times New Roman" w:hAnsi="Times New Roman"/>
          <w:color w:val="000000"/>
          <w:szCs w:val="24"/>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14:paraId="4A26B55B"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b/>
          <w:color w:val="000000"/>
          <w:szCs w:val="24"/>
        </w:rPr>
        <w:t>«Режим Конфиденциальности»</w:t>
      </w:r>
      <w:r w:rsidRPr="00562083">
        <w:rPr>
          <w:rFonts w:ascii="Times New Roman" w:hAnsi="Times New Roman"/>
          <w:color w:val="000000"/>
          <w:szCs w:val="24"/>
        </w:rPr>
        <w:t xml:space="preserve"> означает правовые, организационные, технические и иные принимаемые меры по охране информации, отнесенной </w:t>
      </w:r>
      <w:proofErr w:type="gramStart"/>
      <w:r w:rsidRPr="00562083">
        <w:rPr>
          <w:rFonts w:ascii="Times New Roman" w:hAnsi="Times New Roman"/>
          <w:color w:val="000000"/>
          <w:szCs w:val="24"/>
        </w:rPr>
        <w:t>к</w:t>
      </w:r>
      <w:proofErr w:type="gramEnd"/>
      <w:r w:rsidRPr="00562083">
        <w:rPr>
          <w:rFonts w:ascii="Times New Roman" w:hAnsi="Times New Roman"/>
          <w:color w:val="000000"/>
          <w:szCs w:val="24"/>
        </w:rPr>
        <w:t xml:space="preserve"> конфиденциальной.</w:t>
      </w:r>
    </w:p>
    <w:p w14:paraId="4A0847B7"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color w:val="000000"/>
          <w:szCs w:val="24"/>
        </w:rPr>
        <w:t xml:space="preserve">6.3.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w:t>
      </w:r>
      <w:r w:rsidRPr="00562083">
        <w:rPr>
          <w:rFonts w:ascii="Times New Roman" w:hAnsi="Times New Roman"/>
          <w:color w:val="000000"/>
          <w:szCs w:val="24"/>
        </w:rPr>
        <w:lastRenderedPageBreak/>
        <w:t>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562083">
        <w:rPr>
          <w:rFonts w:ascii="Times New Roman" w:hAnsi="Times New Roman"/>
          <w:szCs w:val="24"/>
        </w:rPr>
        <w:t xml:space="preserve">  </w:t>
      </w:r>
    </w:p>
    <w:p w14:paraId="3AB40149"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color w:val="000000"/>
          <w:szCs w:val="24"/>
        </w:rPr>
        <w:t xml:space="preserve">6.3.1. </w:t>
      </w:r>
      <w:proofErr w:type="gramStart"/>
      <w:r w:rsidRPr="00562083">
        <w:rPr>
          <w:rFonts w:ascii="Times New Roman" w:hAnsi="Times New Roman"/>
          <w:color w:val="000000"/>
          <w:szCs w:val="24"/>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562083">
        <w:rPr>
          <w:rFonts w:ascii="Times New Roman" w:hAnsi="Times New Roman"/>
          <w:szCs w:val="24"/>
        </w:rPr>
        <w:t>, а также в случае судебного либо арбитражного (третейского) спора</w:t>
      </w:r>
      <w:proofErr w:type="gramEnd"/>
      <w:r w:rsidRPr="00562083">
        <w:rPr>
          <w:rFonts w:ascii="Times New Roman" w:hAnsi="Times New Roman"/>
          <w:szCs w:val="24"/>
        </w:rPr>
        <w:t xml:space="preserve"> с Раскрывающей Стороной</w:t>
      </w:r>
      <w:r w:rsidRPr="00562083">
        <w:rPr>
          <w:rFonts w:ascii="Times New Roman" w:hAnsi="Times New Roman"/>
          <w:color w:val="000000"/>
          <w:szCs w:val="24"/>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26A22423"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color w:val="000000"/>
          <w:szCs w:val="24"/>
        </w:rPr>
        <w:t xml:space="preserve">6.3.2.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35512BA8"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color w:val="000000"/>
          <w:szCs w:val="24"/>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060496D0" w14:textId="77777777" w:rsidR="000C48D1" w:rsidRPr="00562083" w:rsidRDefault="000C48D1" w:rsidP="000C48D1">
      <w:pPr>
        <w:ind w:firstLine="709"/>
        <w:jc w:val="both"/>
      </w:pPr>
      <w:r w:rsidRPr="00562083">
        <w:t xml:space="preserve">6.3.3. </w:t>
      </w:r>
      <w:proofErr w:type="gramStart"/>
      <w:r w:rsidRPr="00562083">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roofErr w:type="gramEnd"/>
    </w:p>
    <w:p w14:paraId="791A67AD"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color w:val="000000"/>
          <w:szCs w:val="24"/>
        </w:rPr>
        <w:t>6.4.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050847F2" w14:textId="77777777" w:rsidR="000C48D1" w:rsidRPr="00562083" w:rsidRDefault="000C48D1" w:rsidP="000C48D1">
      <w:pPr>
        <w:ind w:firstLine="709"/>
        <w:jc w:val="both"/>
        <w:rPr>
          <w:color w:val="000000"/>
        </w:rPr>
      </w:pPr>
      <w:r w:rsidRPr="00562083">
        <w:rPr>
          <w:color w:val="000000"/>
        </w:rPr>
        <w:t xml:space="preserve">6.5. Передача Конфиденциальной Информации оформляется Актом приёма-передачи (Приложение № </w:t>
      </w:r>
      <w:r>
        <w:rPr>
          <w:color w:val="000000"/>
        </w:rPr>
        <w:t>9</w:t>
      </w:r>
      <w:r w:rsidRPr="00562083">
        <w:rPr>
          <w:color w:val="000000"/>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14:paraId="29BCB834"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color w:val="000000"/>
          <w:szCs w:val="24"/>
        </w:rPr>
        <w:t xml:space="preserve">6.6.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 </w:t>
      </w:r>
    </w:p>
    <w:p w14:paraId="47F35997" w14:textId="77777777" w:rsidR="000C48D1" w:rsidRPr="00562083" w:rsidRDefault="000C48D1" w:rsidP="000C48D1">
      <w:pPr>
        <w:pStyle w:val="13"/>
        <w:ind w:firstLine="709"/>
        <w:jc w:val="both"/>
        <w:rPr>
          <w:rFonts w:ascii="Times New Roman" w:hAnsi="Times New Roman"/>
          <w:color w:val="000000"/>
          <w:szCs w:val="24"/>
        </w:rPr>
      </w:pPr>
      <w:r w:rsidRPr="00562083">
        <w:rPr>
          <w:rFonts w:ascii="Times New Roman" w:hAnsi="Times New Roman"/>
          <w:color w:val="000000"/>
          <w:szCs w:val="24"/>
        </w:rPr>
        <w:lastRenderedPageBreak/>
        <w:t xml:space="preserve">6.7.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14:paraId="5DC0C042" w14:textId="77777777" w:rsidR="000C48D1" w:rsidRPr="00DC1F7B" w:rsidRDefault="000C48D1" w:rsidP="000C48D1">
      <w:pPr>
        <w:pStyle w:val="13"/>
        <w:ind w:firstLine="709"/>
        <w:jc w:val="both"/>
        <w:rPr>
          <w:rFonts w:ascii="Times New Roman" w:hAnsi="Times New Roman"/>
          <w:color w:val="000000"/>
          <w:szCs w:val="24"/>
        </w:rPr>
      </w:pPr>
      <w:r w:rsidRPr="00562083">
        <w:rPr>
          <w:rFonts w:ascii="Times New Roman" w:hAnsi="Times New Roman"/>
          <w:color w:val="000000"/>
          <w:szCs w:val="24"/>
        </w:rPr>
        <w:t xml:space="preserve">5 лет </w:t>
      </w:r>
      <w:proofErr w:type="gramStart"/>
      <w:r w:rsidRPr="00562083">
        <w:rPr>
          <w:rFonts w:ascii="Times New Roman" w:hAnsi="Times New Roman"/>
          <w:color w:val="000000"/>
          <w:szCs w:val="24"/>
        </w:rPr>
        <w:t>с даты предоставления</w:t>
      </w:r>
      <w:proofErr w:type="gramEnd"/>
      <w:r w:rsidRPr="00562083">
        <w:rPr>
          <w:rFonts w:ascii="Times New Roman" w:hAnsi="Times New Roman"/>
          <w:color w:val="000000"/>
          <w:szCs w:val="24"/>
        </w:rPr>
        <w:t xml:space="preserve"> соответствующей</w:t>
      </w:r>
      <w:r w:rsidRPr="00DC1F7B">
        <w:rPr>
          <w:rFonts w:ascii="Times New Roman" w:hAnsi="Times New Roman"/>
          <w:color w:val="000000"/>
          <w:szCs w:val="24"/>
        </w:rPr>
        <w:t xml:space="preserve"> Конфиденциальной Информации Получающей Стороне (её Представителям).</w:t>
      </w:r>
    </w:p>
    <w:p w14:paraId="469C8BFA" w14:textId="77777777" w:rsidR="000C48D1" w:rsidRPr="009629E8" w:rsidRDefault="000C48D1" w:rsidP="000C48D1">
      <w:pPr>
        <w:pStyle w:val="13"/>
        <w:ind w:firstLine="709"/>
        <w:jc w:val="center"/>
        <w:rPr>
          <w:rFonts w:ascii="Times New Roman" w:hAnsi="Times New Roman"/>
          <w:color w:val="000000"/>
          <w:szCs w:val="24"/>
        </w:rPr>
      </w:pPr>
    </w:p>
    <w:p w14:paraId="7EB2D427" w14:textId="77777777" w:rsidR="000C48D1" w:rsidRDefault="000C48D1" w:rsidP="000C48D1">
      <w:pPr>
        <w:pStyle w:val="13"/>
        <w:ind w:firstLine="709"/>
        <w:jc w:val="center"/>
        <w:rPr>
          <w:rFonts w:ascii="Times New Roman" w:hAnsi="Times New Roman"/>
          <w:b/>
          <w:szCs w:val="24"/>
        </w:rPr>
      </w:pPr>
      <w:r>
        <w:rPr>
          <w:rFonts w:ascii="Times New Roman" w:hAnsi="Times New Roman"/>
          <w:b/>
          <w:szCs w:val="24"/>
        </w:rPr>
        <w:t>7</w:t>
      </w:r>
      <w:r w:rsidRPr="00DC1F7B">
        <w:rPr>
          <w:rFonts w:ascii="Times New Roman" w:hAnsi="Times New Roman"/>
          <w:b/>
          <w:szCs w:val="24"/>
        </w:rPr>
        <w:t>. Антикоррупционные условия</w:t>
      </w:r>
    </w:p>
    <w:p w14:paraId="2D81D04F" w14:textId="77777777" w:rsidR="000C48D1" w:rsidRDefault="000C48D1" w:rsidP="000C48D1">
      <w:pPr>
        <w:pStyle w:val="13"/>
        <w:ind w:firstLine="709"/>
        <w:jc w:val="both"/>
        <w:rPr>
          <w:rFonts w:ascii="Times New Roman" w:hAnsi="Times New Roman"/>
          <w:szCs w:val="24"/>
        </w:rPr>
      </w:pPr>
    </w:p>
    <w:p w14:paraId="68212F27" w14:textId="77777777" w:rsidR="000C48D1" w:rsidRPr="00B428AE" w:rsidRDefault="000C48D1" w:rsidP="000C48D1">
      <w:pPr>
        <w:autoSpaceDE w:val="0"/>
        <w:autoSpaceDN w:val="0"/>
        <w:adjustRightInd w:val="0"/>
        <w:ind w:left="403" w:firstLine="709"/>
        <w:jc w:val="both"/>
      </w:pPr>
      <w:r w:rsidRPr="00A50E44">
        <w:t>7</w:t>
      </w:r>
      <w:r>
        <w:t>.</w:t>
      </w:r>
      <w:r w:rsidRPr="00B428AE">
        <w:t xml:space="preserve">1. </w:t>
      </w:r>
      <w:proofErr w:type="gramStart"/>
      <w:r w:rsidRPr="00B428AE">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 </w:t>
      </w:r>
      <w:proofErr w:type="gramEnd"/>
    </w:p>
    <w:p w14:paraId="5C1ADDCF" w14:textId="77777777" w:rsidR="000C48D1" w:rsidRPr="00B428AE" w:rsidRDefault="000C48D1" w:rsidP="000C48D1">
      <w:pPr>
        <w:autoSpaceDE w:val="0"/>
        <w:autoSpaceDN w:val="0"/>
        <w:adjustRightInd w:val="0"/>
        <w:ind w:left="403" w:firstLine="709"/>
        <w:jc w:val="both"/>
      </w:pPr>
      <w:r w:rsidRPr="00B428AE">
        <w:t xml:space="preserve">Лоцман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t>Заказчика</w:t>
      </w:r>
      <w:r w:rsidRPr="00B428AE">
        <w:t xml:space="preserve"> в сети Интернет. </w:t>
      </w:r>
    </w:p>
    <w:p w14:paraId="0DBC2498" w14:textId="77777777" w:rsidR="000C48D1" w:rsidRPr="00B428AE" w:rsidRDefault="000C48D1" w:rsidP="000C48D1">
      <w:pPr>
        <w:autoSpaceDE w:val="0"/>
        <w:autoSpaceDN w:val="0"/>
        <w:adjustRightInd w:val="0"/>
        <w:ind w:left="403" w:firstLine="709"/>
        <w:jc w:val="both"/>
      </w:pPr>
      <w:r>
        <w:t>7.</w:t>
      </w:r>
      <w:r w:rsidRPr="00B428AE">
        <w:t xml:space="preserve">2. </w:t>
      </w:r>
      <w:proofErr w:type="gramStart"/>
      <w:r w:rsidRPr="00B428A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05D49F42" w14:textId="77777777" w:rsidR="000C48D1" w:rsidRPr="00B428AE" w:rsidRDefault="000C48D1" w:rsidP="000C48D1">
      <w:pPr>
        <w:autoSpaceDE w:val="0"/>
        <w:autoSpaceDN w:val="0"/>
        <w:adjustRightInd w:val="0"/>
        <w:ind w:left="403" w:firstLine="709"/>
        <w:jc w:val="both"/>
      </w:pPr>
      <w:r>
        <w:t>7.</w:t>
      </w:r>
      <w:r w:rsidRPr="00B428AE">
        <w:t xml:space="preserve">3. </w:t>
      </w:r>
      <w:proofErr w:type="gramStart"/>
      <w:r w:rsidRPr="00B428AE">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B428AE">
        <w:rPr>
          <w:lang w:val="en-US"/>
        </w:rPr>
        <w:t> </w:t>
      </w:r>
      <w:r w:rsidRPr="00B428AE">
        <w:t>направленного на обеспечение выполнения этим работником каких-либо действий в пользу стимулирующей его Стороны.</w:t>
      </w:r>
      <w:proofErr w:type="gramEnd"/>
    </w:p>
    <w:p w14:paraId="48EE57C1" w14:textId="77777777" w:rsidR="000C48D1" w:rsidRPr="00B428AE" w:rsidRDefault="000C48D1" w:rsidP="000C48D1">
      <w:pPr>
        <w:autoSpaceDE w:val="0"/>
        <w:autoSpaceDN w:val="0"/>
        <w:adjustRightInd w:val="0"/>
        <w:ind w:left="403" w:firstLine="709"/>
        <w:jc w:val="both"/>
      </w:pPr>
      <w:r w:rsidRPr="00B428AE">
        <w:t>Под действиями работника, осуществляемыми в пользу стимулирующей его Стороны, понимаются:</w:t>
      </w:r>
    </w:p>
    <w:p w14:paraId="7AA96A77" w14:textId="77777777" w:rsidR="000C48D1" w:rsidRPr="00B428AE" w:rsidRDefault="000C48D1" w:rsidP="000C48D1">
      <w:pPr>
        <w:numPr>
          <w:ilvl w:val="0"/>
          <w:numId w:val="4"/>
        </w:numPr>
        <w:tabs>
          <w:tab w:val="clear" w:pos="720"/>
          <w:tab w:val="num" w:pos="426"/>
        </w:tabs>
        <w:autoSpaceDE w:val="0"/>
        <w:autoSpaceDN w:val="0"/>
        <w:adjustRightInd w:val="0"/>
        <w:ind w:left="426" w:firstLine="1003"/>
        <w:jc w:val="both"/>
      </w:pPr>
      <w:r w:rsidRPr="00B428AE">
        <w:t>предоставление неоправданных преимуществ по сравнению с другими контрагентами;</w:t>
      </w:r>
    </w:p>
    <w:p w14:paraId="506651E3" w14:textId="77777777" w:rsidR="000C48D1" w:rsidRPr="00B428AE" w:rsidRDefault="000C48D1" w:rsidP="000C48D1">
      <w:pPr>
        <w:numPr>
          <w:ilvl w:val="0"/>
          <w:numId w:val="4"/>
        </w:numPr>
        <w:autoSpaceDE w:val="0"/>
        <w:autoSpaceDN w:val="0"/>
        <w:adjustRightInd w:val="0"/>
        <w:ind w:firstLine="709"/>
        <w:jc w:val="both"/>
      </w:pPr>
      <w:r w:rsidRPr="00B428AE">
        <w:t>предоставление каких-либо гарантий;</w:t>
      </w:r>
    </w:p>
    <w:p w14:paraId="006058A5" w14:textId="77777777" w:rsidR="000C48D1" w:rsidRPr="00B428AE" w:rsidRDefault="000C48D1" w:rsidP="000C48D1">
      <w:pPr>
        <w:numPr>
          <w:ilvl w:val="0"/>
          <w:numId w:val="4"/>
        </w:numPr>
        <w:autoSpaceDE w:val="0"/>
        <w:autoSpaceDN w:val="0"/>
        <w:adjustRightInd w:val="0"/>
        <w:ind w:firstLine="709"/>
        <w:jc w:val="both"/>
      </w:pPr>
      <w:r w:rsidRPr="00B428AE">
        <w:t>ускорение существующих процедур;</w:t>
      </w:r>
    </w:p>
    <w:p w14:paraId="0B3569FE" w14:textId="77777777" w:rsidR="000C48D1" w:rsidRPr="00B428AE" w:rsidRDefault="000C48D1" w:rsidP="000C48D1">
      <w:pPr>
        <w:numPr>
          <w:ilvl w:val="0"/>
          <w:numId w:val="4"/>
        </w:numPr>
        <w:tabs>
          <w:tab w:val="clear" w:pos="720"/>
        </w:tabs>
        <w:autoSpaceDE w:val="0"/>
        <w:autoSpaceDN w:val="0"/>
        <w:adjustRightInd w:val="0"/>
        <w:ind w:left="426" w:firstLine="1429"/>
        <w:jc w:val="both"/>
      </w:pPr>
      <w:r w:rsidRPr="00B428A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B2FE3A8" w14:textId="77777777" w:rsidR="000C48D1" w:rsidRPr="00B428AE" w:rsidRDefault="000C48D1" w:rsidP="000C48D1">
      <w:pPr>
        <w:autoSpaceDE w:val="0"/>
        <w:autoSpaceDN w:val="0"/>
        <w:adjustRightInd w:val="0"/>
        <w:ind w:left="403"/>
        <w:jc w:val="both"/>
      </w:pPr>
      <w:r w:rsidRPr="00B428AE">
        <w:tab/>
      </w:r>
      <w:r w:rsidRPr="00B428AE">
        <w:tab/>
      </w:r>
      <w:r>
        <w:t>7.</w:t>
      </w:r>
      <w:r w:rsidRPr="00B428AE">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428AE">
        <w:rPr>
          <w:b/>
          <w:bCs/>
        </w:rPr>
        <w:t xml:space="preserve"> </w:t>
      </w:r>
      <w:r w:rsidRPr="00B428AE">
        <w:rPr>
          <w:bCs/>
        </w:rPr>
        <w:t xml:space="preserve">Это подтверждение должно быть направлено в течение 5 (пяти) рабочих дней </w:t>
      </w:r>
      <w:proofErr w:type="gramStart"/>
      <w:r w:rsidRPr="00B428AE">
        <w:rPr>
          <w:bCs/>
        </w:rPr>
        <w:t>с даты направления</w:t>
      </w:r>
      <w:proofErr w:type="gramEnd"/>
      <w:r w:rsidRPr="00B428AE">
        <w:rPr>
          <w:bCs/>
        </w:rPr>
        <w:t xml:space="preserve"> письменного уведомления.</w:t>
      </w:r>
      <w:r w:rsidRPr="00B428AE">
        <w:tab/>
      </w:r>
    </w:p>
    <w:p w14:paraId="173D7698" w14:textId="77777777" w:rsidR="000C48D1" w:rsidRPr="00B428AE" w:rsidRDefault="000C48D1" w:rsidP="000C48D1">
      <w:pPr>
        <w:autoSpaceDE w:val="0"/>
        <w:autoSpaceDN w:val="0"/>
        <w:adjustRightInd w:val="0"/>
        <w:ind w:left="403"/>
        <w:jc w:val="both"/>
      </w:pPr>
      <w:r w:rsidRPr="00B428AE">
        <w:tab/>
      </w:r>
      <w:r w:rsidRPr="00B428AE">
        <w:tab/>
      </w:r>
      <w:r>
        <w:t>7.</w:t>
      </w:r>
      <w:r w:rsidRPr="00B428AE">
        <w:t xml:space="preserve">5. </w:t>
      </w:r>
      <w:proofErr w:type="gramStart"/>
      <w:r w:rsidRPr="00B428AE">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B428AE">
        <w:lastRenderedPageBreak/>
        <w:t>законодательства и международных актов о противодействии легализации</w:t>
      </w:r>
      <w:proofErr w:type="gramEnd"/>
      <w:r w:rsidRPr="00B428AE">
        <w:t xml:space="preserve"> доходов, полученных преступным путем.</w:t>
      </w:r>
    </w:p>
    <w:p w14:paraId="2BFB7641" w14:textId="77777777" w:rsidR="000C48D1" w:rsidRPr="00B428AE" w:rsidRDefault="000C48D1" w:rsidP="000C48D1">
      <w:pPr>
        <w:autoSpaceDE w:val="0"/>
        <w:autoSpaceDN w:val="0"/>
        <w:adjustRightInd w:val="0"/>
        <w:ind w:left="403"/>
        <w:jc w:val="both"/>
      </w:pPr>
      <w:r w:rsidRPr="00B428AE">
        <w:tab/>
      </w:r>
      <w:r w:rsidRPr="00B428AE">
        <w:tab/>
      </w:r>
      <w:r>
        <w:t>7.</w:t>
      </w:r>
      <w:r w:rsidRPr="00B428AE">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8F47351" w14:textId="77777777" w:rsidR="000C48D1" w:rsidRPr="00B428AE" w:rsidRDefault="000C48D1" w:rsidP="000C48D1">
      <w:pPr>
        <w:autoSpaceDE w:val="0"/>
        <w:autoSpaceDN w:val="0"/>
        <w:adjustRightInd w:val="0"/>
        <w:ind w:left="403"/>
        <w:jc w:val="both"/>
      </w:pPr>
      <w:r w:rsidRPr="00B428AE">
        <w:tab/>
      </w:r>
      <w:r w:rsidRPr="00B428AE">
        <w:tab/>
      </w:r>
      <w:r>
        <w:t>7.</w:t>
      </w:r>
      <w:r w:rsidRPr="00B428AE">
        <w:t xml:space="preserve">7. </w:t>
      </w:r>
      <w:proofErr w:type="gramStart"/>
      <w:r w:rsidRPr="00B428AE">
        <w:t xml:space="preserve">В целях проведения антикоррупционных проверок Лоцман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предоставить </w:t>
      </w:r>
      <w:r>
        <w:t xml:space="preserve">Заказчику </w:t>
      </w:r>
      <w:r w:rsidRPr="00B428AE">
        <w:t xml:space="preserve">информацию о цепочке собственников Лоцмана, включая бенефициаров (в том числе, конечных) по форме согласно Приложению № </w:t>
      </w:r>
      <w:r>
        <w:t>10</w:t>
      </w:r>
      <w:r w:rsidRPr="00B428AE">
        <w:t xml:space="preserve"> к настоящему Договору с приложением подтверждающих документов (далее – Информация). </w:t>
      </w:r>
      <w:proofErr w:type="gramEnd"/>
    </w:p>
    <w:p w14:paraId="04F8C881" w14:textId="77777777" w:rsidR="000C48D1" w:rsidRPr="00B428AE" w:rsidRDefault="000C48D1" w:rsidP="000C48D1">
      <w:pPr>
        <w:autoSpaceDE w:val="0"/>
        <w:autoSpaceDN w:val="0"/>
        <w:adjustRightInd w:val="0"/>
        <w:ind w:left="426" w:hanging="66"/>
        <w:jc w:val="both"/>
      </w:pPr>
      <w:r w:rsidRPr="00B428AE">
        <w:tab/>
      </w:r>
      <w:r w:rsidRPr="00B428AE">
        <w:tab/>
      </w:r>
      <w:r w:rsidRPr="00B428AE">
        <w:tab/>
        <w:t xml:space="preserve">В случае изменений в цепочке собственников </w:t>
      </w:r>
      <w:proofErr w:type="gramStart"/>
      <w:r w:rsidRPr="00B428AE">
        <w:t>Лоцман</w:t>
      </w:r>
      <w:proofErr w:type="gramEnd"/>
      <w:r w:rsidRPr="00B428AE">
        <w:t xml:space="preserve">  включая бенефициаров (в том числе, конечных) и (или) в исполнительных органах Лоцман обязуется  в течение 5 (пяти) рабочих дней с даты внесения таких изменений предоставить соответствующую  информацию </w:t>
      </w:r>
      <w:proofErr w:type="spellStart"/>
      <w:r>
        <w:t>Заказчку</w:t>
      </w:r>
      <w:proofErr w:type="spellEnd"/>
      <w:r w:rsidRPr="00B428AE">
        <w:t xml:space="preserve">. </w:t>
      </w:r>
    </w:p>
    <w:p w14:paraId="57309F08" w14:textId="77777777" w:rsidR="000C48D1" w:rsidRPr="00B428AE" w:rsidRDefault="000C48D1" w:rsidP="000C48D1">
      <w:pPr>
        <w:autoSpaceDE w:val="0"/>
        <w:autoSpaceDN w:val="0"/>
        <w:adjustRightInd w:val="0"/>
        <w:ind w:left="426" w:hanging="66"/>
        <w:jc w:val="both"/>
      </w:pPr>
      <w:r w:rsidRPr="00B428AE">
        <w:tab/>
      </w:r>
      <w:r w:rsidRPr="00B428AE">
        <w:tab/>
      </w:r>
      <w:r w:rsidRPr="00B428AE">
        <w:tab/>
        <w:t>Информация предоставляется на бумажном носителе, заверенная подписью Генерального директора (</w:t>
      </w:r>
      <w:r w:rsidRPr="00B428AE">
        <w:rPr>
          <w:i/>
        </w:rPr>
        <w:t>или иного должностного лица, являющегося единоличным исполнительным органом контрагента</w:t>
      </w:r>
      <w:r w:rsidRPr="00B428AE">
        <w:t xml:space="preserve">) или уполномоченным на основании доверенности лицом и направляется в адрес </w:t>
      </w:r>
      <w:r>
        <w:t>Заказчика</w:t>
      </w:r>
      <w:r w:rsidRPr="00B428AE">
        <w:t xml:space="preserve"> путем почтового отправления с описью вложения. Датой предоставления Информации является дата получения </w:t>
      </w:r>
      <w:r>
        <w:t>Заказчиком</w:t>
      </w:r>
      <w:r w:rsidRPr="00B428AE">
        <w:rPr>
          <w:i/>
        </w:rPr>
        <w:t xml:space="preserve"> </w:t>
      </w:r>
      <w:r w:rsidRPr="00B428AE">
        <w:t xml:space="preserve">почтового отправления. Дополнительно Информация предоставляется на электронном носителе. </w:t>
      </w:r>
    </w:p>
    <w:p w14:paraId="7F51C926" w14:textId="77777777" w:rsidR="000C48D1" w:rsidRPr="00B428AE" w:rsidRDefault="000C48D1" w:rsidP="000C48D1">
      <w:pPr>
        <w:autoSpaceDE w:val="0"/>
        <w:autoSpaceDN w:val="0"/>
        <w:adjustRightInd w:val="0"/>
        <w:ind w:left="426" w:hanging="66"/>
        <w:jc w:val="both"/>
      </w:pPr>
      <w:r w:rsidRPr="00B428AE">
        <w:tab/>
      </w:r>
      <w:r w:rsidRPr="00B428AE">
        <w:tab/>
      </w:r>
      <w:r w:rsidRPr="00B428AE">
        <w:tab/>
        <w:t>Указанное в настоящем пункте условие является существенным условием настоящего Договора в соответствии с ч. 1 ст. 432 ГК РФ.</w:t>
      </w:r>
    </w:p>
    <w:p w14:paraId="7F9EAF70" w14:textId="77777777" w:rsidR="000C48D1" w:rsidRPr="00B428AE" w:rsidRDefault="000C48D1" w:rsidP="000C48D1">
      <w:pPr>
        <w:autoSpaceDE w:val="0"/>
        <w:autoSpaceDN w:val="0"/>
        <w:adjustRightInd w:val="0"/>
        <w:ind w:left="426" w:hanging="66"/>
        <w:jc w:val="both"/>
      </w:pPr>
      <w:r w:rsidRPr="00B428AE">
        <w:tab/>
      </w:r>
      <w:r w:rsidRPr="00B428AE">
        <w:tab/>
      </w:r>
      <w:r w:rsidRPr="00B428AE">
        <w:tab/>
      </w:r>
      <w:r>
        <w:t>7.</w:t>
      </w:r>
      <w:r w:rsidRPr="00B428AE">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r w:rsidRPr="00B428AE">
        <w:tab/>
      </w:r>
    </w:p>
    <w:p w14:paraId="05BD469D" w14:textId="77777777" w:rsidR="000C48D1" w:rsidRPr="00B428AE" w:rsidRDefault="000C48D1" w:rsidP="000C48D1">
      <w:pPr>
        <w:autoSpaceDE w:val="0"/>
        <w:autoSpaceDN w:val="0"/>
        <w:adjustRightInd w:val="0"/>
        <w:ind w:left="426" w:firstLine="360"/>
        <w:jc w:val="both"/>
      </w:pPr>
      <w:r w:rsidRPr="00B428AE">
        <w:tab/>
      </w:r>
      <w:r>
        <w:t>7.</w:t>
      </w:r>
      <w:r w:rsidRPr="00B428AE">
        <w:t xml:space="preserve">9. </w:t>
      </w:r>
      <w:proofErr w:type="gramStart"/>
      <w:r w:rsidRPr="00B428AE">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494AB04E" w14:textId="77777777" w:rsidR="000C48D1" w:rsidRPr="00B428AE" w:rsidRDefault="000C48D1" w:rsidP="000C48D1">
      <w:pPr>
        <w:autoSpaceDE w:val="0"/>
        <w:autoSpaceDN w:val="0"/>
        <w:adjustRightInd w:val="0"/>
        <w:ind w:left="405"/>
        <w:jc w:val="both"/>
      </w:pPr>
      <w:r w:rsidRPr="00B428AE">
        <w:tab/>
      </w:r>
      <w:r w:rsidRPr="00B428AE">
        <w:tab/>
      </w:r>
      <w:r>
        <w:t>7.</w:t>
      </w:r>
      <w:r w:rsidRPr="00B428AE">
        <w:t xml:space="preserve">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515A6DD0" w14:textId="77777777" w:rsidR="000C48D1" w:rsidRPr="00B428AE" w:rsidRDefault="000C48D1" w:rsidP="000C48D1">
      <w:pPr>
        <w:autoSpaceDE w:val="0"/>
        <w:autoSpaceDN w:val="0"/>
        <w:adjustRightInd w:val="0"/>
        <w:ind w:left="405"/>
        <w:jc w:val="both"/>
      </w:pPr>
      <w:r w:rsidRPr="00B428AE">
        <w:tab/>
      </w:r>
      <w:r w:rsidRPr="00B428AE">
        <w:tab/>
      </w:r>
      <w:r>
        <w:t>7.</w:t>
      </w:r>
      <w:r w:rsidRPr="00B428AE">
        <w:t xml:space="preserve">11. </w:t>
      </w:r>
      <w:proofErr w:type="gramStart"/>
      <w:r w:rsidRPr="00B428AE">
        <w:rPr>
          <w:bCs/>
        </w:rPr>
        <w:t xml:space="preserve">Одновременно с предоставлением Информации о цепочке собственников контрагента, включая бенефициаров (в том числе конечных), Лоцман  обязан предоставить  </w:t>
      </w:r>
      <w:r>
        <w:rPr>
          <w:bCs/>
        </w:rPr>
        <w:t>Заказчику</w:t>
      </w:r>
      <w:r w:rsidRPr="00B428AE">
        <w:rPr>
          <w:bCs/>
          <w:i/>
        </w:rPr>
        <w:t xml:space="preserve"> </w:t>
      </w:r>
      <w:r w:rsidRPr="00B428AE">
        <w:t xml:space="preserve"> </w:t>
      </w:r>
      <w:r w:rsidRPr="00B428AE">
        <w:rPr>
          <w:bCs/>
        </w:rPr>
        <w:t xml:space="preserve">подтверждение </w:t>
      </w:r>
      <w:r w:rsidRPr="00B428AE">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B428AE">
        <w:rPr>
          <w:bCs/>
        </w:rPr>
        <w:t xml:space="preserve"> согласно Приложению № </w:t>
      </w:r>
      <w:r>
        <w:t>11</w:t>
      </w:r>
      <w:r w:rsidRPr="00B428AE">
        <w:t xml:space="preserve"> </w:t>
      </w:r>
      <w:r w:rsidRPr="00B428AE">
        <w:rPr>
          <w:bCs/>
        </w:rPr>
        <w:t>к настоящему Договору.</w:t>
      </w:r>
      <w:r w:rsidRPr="00B428AE">
        <w:tab/>
      </w:r>
      <w:proofErr w:type="gramEnd"/>
    </w:p>
    <w:p w14:paraId="1533975C" w14:textId="77777777" w:rsidR="000C48D1" w:rsidRPr="00B428AE" w:rsidRDefault="000C48D1" w:rsidP="000C48D1">
      <w:pPr>
        <w:autoSpaceDE w:val="0"/>
        <w:autoSpaceDN w:val="0"/>
        <w:adjustRightInd w:val="0"/>
        <w:ind w:left="405"/>
        <w:jc w:val="both"/>
      </w:pPr>
      <w:r w:rsidRPr="00B428AE">
        <w:tab/>
      </w:r>
      <w:r w:rsidRPr="00B428AE">
        <w:tab/>
      </w:r>
      <w:r>
        <w:t>7.</w:t>
      </w:r>
      <w:r w:rsidRPr="00B428AE">
        <w:t xml:space="preserve">12. </w:t>
      </w:r>
      <w:r w:rsidRPr="00B428AE">
        <w:rPr>
          <w:bCs/>
          <w:i/>
        </w:rPr>
        <w:t xml:space="preserve">Лоцман </w:t>
      </w:r>
      <w:r w:rsidRPr="00B428AE">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7742733E" w14:textId="77777777" w:rsidR="000C48D1" w:rsidRPr="00B428AE" w:rsidRDefault="000C48D1" w:rsidP="000C48D1">
      <w:pPr>
        <w:autoSpaceDE w:val="0"/>
        <w:autoSpaceDN w:val="0"/>
        <w:adjustRightInd w:val="0"/>
        <w:ind w:left="405"/>
        <w:jc w:val="both"/>
      </w:pPr>
      <w:r w:rsidRPr="00B428AE">
        <w:tab/>
      </w:r>
      <w:r w:rsidRPr="00B428AE">
        <w:tab/>
      </w:r>
      <w:r>
        <w:t>7.</w:t>
      </w:r>
      <w:r w:rsidRPr="00B428AE">
        <w:t xml:space="preserve">13. </w:t>
      </w:r>
      <w:proofErr w:type="gramStart"/>
      <w:r w:rsidRPr="00B428AE">
        <w:t xml:space="preserve">В случае если </w:t>
      </w:r>
      <w:r>
        <w:t>Заказчик</w:t>
      </w:r>
      <w:r w:rsidRPr="00B428AE">
        <w:rPr>
          <w:bCs/>
          <w:i/>
        </w:rPr>
        <w:t xml:space="preserve"> </w:t>
      </w:r>
      <w:r w:rsidRPr="00B428AE">
        <w:rPr>
          <w:bCs/>
        </w:rPr>
        <w:t>будет привлечен к</w:t>
      </w:r>
      <w:r w:rsidRPr="00B428AE">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sidRPr="00B428AE">
        <w:fldChar w:fldCharType="begin">
          <w:ffData>
            <w:name w:val=""/>
            <w:enabled/>
            <w:calcOnExit w:val="0"/>
            <w:textInput>
              <w:default w:val="11"/>
            </w:textInput>
          </w:ffData>
        </w:fldChar>
      </w:r>
      <w:r w:rsidRPr="00B428AE">
        <w:instrText xml:space="preserve"> FORMTEXT </w:instrText>
      </w:r>
      <w:r w:rsidRPr="00B428AE">
        <w:fldChar w:fldCharType="separate"/>
      </w:r>
      <w:r w:rsidRPr="00B428AE">
        <w:t>11</w:t>
      </w:r>
      <w:r w:rsidRPr="00B428AE">
        <w:fldChar w:fldCharType="end"/>
      </w:r>
      <w:r w:rsidRPr="00B428AE">
        <w:t xml:space="preserve"> настоящего раздела, либо </w:t>
      </w:r>
      <w:r>
        <w:lastRenderedPageBreak/>
        <w:t>Заказчик</w:t>
      </w:r>
      <w:r w:rsidRPr="00B428AE">
        <w:rPr>
          <w:bCs/>
          <w:i/>
        </w:rPr>
        <w:t xml:space="preserve"> </w:t>
      </w:r>
      <w:r w:rsidRPr="00B428AE">
        <w:t xml:space="preserve"> </w:t>
      </w:r>
      <w:r w:rsidRPr="00B428AE">
        <w:rPr>
          <w:bCs/>
        </w:rPr>
        <w:t xml:space="preserve">понесет </w:t>
      </w:r>
      <w:r w:rsidRPr="00B428AE">
        <w:t>расходы в виде сумм возмещения морального и/или имущественного вреда, подлежащих возмещению субъекту персональных данных</w:t>
      </w:r>
      <w:proofErr w:type="gramEnd"/>
      <w:r w:rsidRPr="00B428AE">
        <w:t xml:space="preserve"> </w:t>
      </w:r>
      <w:proofErr w:type="gramStart"/>
      <w:r w:rsidRPr="00B428AE">
        <w:t xml:space="preserve">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Pr="00B428AE">
        <w:fldChar w:fldCharType="begin">
          <w:ffData>
            <w:name w:val=""/>
            <w:enabled/>
            <w:calcOnExit w:val="0"/>
            <w:textInput>
              <w:default w:val="11"/>
            </w:textInput>
          </w:ffData>
        </w:fldChar>
      </w:r>
      <w:r w:rsidRPr="00B428AE">
        <w:instrText xml:space="preserve"> FORMTEXT </w:instrText>
      </w:r>
      <w:r w:rsidRPr="00B428AE">
        <w:fldChar w:fldCharType="separate"/>
      </w:r>
      <w:r w:rsidRPr="00B428AE">
        <w:t>11</w:t>
      </w:r>
      <w:r w:rsidRPr="00B428AE">
        <w:fldChar w:fldCharType="end"/>
      </w:r>
      <w:r w:rsidRPr="00B428AE">
        <w:t xml:space="preserve"> настоящего раздела, Лоцман обязан возместить </w:t>
      </w:r>
      <w:r>
        <w:t>Заказчику</w:t>
      </w:r>
      <w:r w:rsidRPr="00B428AE">
        <w:rPr>
          <w:bCs/>
          <w:i/>
        </w:rPr>
        <w:t xml:space="preserve"> </w:t>
      </w:r>
      <w:r w:rsidRPr="00B428AE">
        <w:rPr>
          <w:bCs/>
        </w:rPr>
        <w:t xml:space="preserve"> </w:t>
      </w:r>
      <w:r w:rsidRPr="00B428AE">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w:t>
      </w:r>
      <w:proofErr w:type="gramEnd"/>
      <w:r w:rsidRPr="00B428AE">
        <w:t xml:space="preserve"> вреда, причиненного субъекту персональных данных.</w:t>
      </w:r>
    </w:p>
    <w:p w14:paraId="4B4C1506" w14:textId="77777777" w:rsidR="000C48D1" w:rsidRPr="00DC1F7B" w:rsidRDefault="000C48D1" w:rsidP="000C48D1">
      <w:pPr>
        <w:pStyle w:val="13"/>
        <w:ind w:firstLine="709"/>
        <w:jc w:val="both"/>
        <w:rPr>
          <w:rFonts w:ascii="Times New Roman" w:hAnsi="Times New Roman"/>
          <w:szCs w:val="24"/>
        </w:rPr>
      </w:pPr>
    </w:p>
    <w:p w14:paraId="40CF58A1" w14:textId="77777777" w:rsidR="000C48D1" w:rsidRDefault="000C48D1" w:rsidP="000C48D1">
      <w:pPr>
        <w:ind w:firstLine="709"/>
        <w:contextualSpacing/>
        <w:jc w:val="both"/>
      </w:pPr>
    </w:p>
    <w:p w14:paraId="6D87DCF8" w14:textId="77777777" w:rsidR="000C48D1" w:rsidRDefault="000C48D1" w:rsidP="000C48D1">
      <w:pPr>
        <w:ind w:firstLine="709"/>
        <w:contextualSpacing/>
        <w:jc w:val="both"/>
      </w:pPr>
    </w:p>
    <w:p w14:paraId="1035170C" w14:textId="77777777" w:rsidR="000C48D1" w:rsidRDefault="000C48D1" w:rsidP="000C48D1">
      <w:pPr>
        <w:ind w:firstLine="851"/>
        <w:jc w:val="center"/>
        <w:rPr>
          <w:b/>
        </w:rPr>
      </w:pPr>
      <w:r>
        <w:rPr>
          <w:b/>
        </w:rPr>
        <w:t>8</w:t>
      </w:r>
      <w:r w:rsidRPr="005E061D">
        <w:rPr>
          <w:b/>
        </w:rPr>
        <w:t>. З</w:t>
      </w:r>
      <w:r>
        <w:rPr>
          <w:b/>
        </w:rPr>
        <w:t>аключительные положения</w:t>
      </w:r>
    </w:p>
    <w:p w14:paraId="5FC1F210" w14:textId="77777777" w:rsidR="000C48D1" w:rsidRPr="005E061D" w:rsidRDefault="000C48D1" w:rsidP="000C48D1">
      <w:pPr>
        <w:ind w:firstLine="851"/>
        <w:jc w:val="center"/>
        <w:rPr>
          <w:b/>
        </w:rPr>
      </w:pPr>
    </w:p>
    <w:p w14:paraId="2E702D53" w14:textId="77777777" w:rsidR="000C48D1" w:rsidRPr="00220CB4" w:rsidRDefault="000C48D1" w:rsidP="000C48D1">
      <w:pPr>
        <w:tabs>
          <w:tab w:val="left" w:pos="-399"/>
          <w:tab w:val="left" w:pos="0"/>
          <w:tab w:val="num" w:pos="3417"/>
        </w:tabs>
        <w:ind w:firstLine="851"/>
        <w:jc w:val="both"/>
        <w:rPr>
          <w:sz w:val="12"/>
        </w:rPr>
      </w:pPr>
    </w:p>
    <w:p w14:paraId="20879701" w14:textId="77777777" w:rsidR="000C48D1" w:rsidRDefault="000C48D1" w:rsidP="000C48D1">
      <w:pPr>
        <w:tabs>
          <w:tab w:val="left" w:pos="-399"/>
          <w:tab w:val="left" w:pos="0"/>
          <w:tab w:val="num" w:pos="3417"/>
        </w:tabs>
        <w:ind w:firstLine="851"/>
        <w:jc w:val="both"/>
      </w:pPr>
      <w:r>
        <w:t>8</w:t>
      </w:r>
      <w:r w:rsidRPr="00F21B11">
        <w:t>.1 Договор вступает в силу с момента подписания</w:t>
      </w:r>
      <w:r>
        <w:t xml:space="preserve"> </w:t>
      </w:r>
      <w:r w:rsidRPr="00F21B11">
        <w:t xml:space="preserve">и действует </w:t>
      </w:r>
      <w:r>
        <w:t xml:space="preserve"> до 31.12.2022 года</w:t>
      </w:r>
      <w:r w:rsidRPr="00F21B11">
        <w:t xml:space="preserve">, а в части неисполненных обязательств, — до полного их исполнения. </w:t>
      </w:r>
    </w:p>
    <w:p w14:paraId="0CB8D0A4" w14:textId="77777777" w:rsidR="000C48D1" w:rsidRPr="005E061D" w:rsidRDefault="000C48D1" w:rsidP="000C48D1">
      <w:pPr>
        <w:tabs>
          <w:tab w:val="left" w:pos="-399"/>
          <w:tab w:val="left" w:pos="0"/>
          <w:tab w:val="num" w:pos="3417"/>
        </w:tabs>
        <w:ind w:firstLine="851"/>
        <w:jc w:val="both"/>
      </w:pPr>
      <w:r>
        <w:t>8</w:t>
      </w:r>
      <w:r w:rsidRPr="005E061D">
        <w:t>.2. Ни одна из сторон не вправе передавать свои права и обязательства по Договору третьим лицам без письменного согласия другой Стороны.</w:t>
      </w:r>
    </w:p>
    <w:p w14:paraId="2928DDCD" w14:textId="77777777" w:rsidR="000C48D1" w:rsidRPr="005E061D" w:rsidRDefault="000C48D1" w:rsidP="000C48D1">
      <w:pPr>
        <w:tabs>
          <w:tab w:val="left" w:pos="-399"/>
          <w:tab w:val="num" w:pos="3417"/>
        </w:tabs>
        <w:ind w:firstLine="851"/>
        <w:jc w:val="both"/>
      </w:pPr>
      <w:r>
        <w:t>8</w:t>
      </w:r>
      <w:r w:rsidRPr="005E061D">
        <w:t>.3. Дополнения, изменения и расторжение Договора действительны, если они совершены в письменной форме и подписаны уполномоченными представителями Сторон.</w:t>
      </w:r>
    </w:p>
    <w:p w14:paraId="1FD1BA1F" w14:textId="77777777" w:rsidR="000C48D1" w:rsidRPr="005E061D" w:rsidRDefault="000C48D1" w:rsidP="000C48D1">
      <w:pPr>
        <w:ind w:firstLine="851"/>
        <w:jc w:val="both"/>
      </w:pPr>
      <w:r>
        <w:t>8.4</w:t>
      </w:r>
      <w:r w:rsidRPr="005E061D">
        <w:t xml:space="preserve"> Действие настоящего Договора может быть прекращено по взаимному соглашению сторон.</w:t>
      </w:r>
    </w:p>
    <w:p w14:paraId="4BDDF706" w14:textId="77777777" w:rsidR="000C48D1" w:rsidRPr="005E061D" w:rsidRDefault="000C48D1" w:rsidP="000C48D1">
      <w:pPr>
        <w:ind w:firstLine="851"/>
        <w:jc w:val="both"/>
      </w:pPr>
      <w:r>
        <w:t>8</w:t>
      </w:r>
      <w:r w:rsidRPr="005E061D">
        <w:t>.</w:t>
      </w:r>
      <w:r>
        <w:t>5</w:t>
      </w:r>
      <w:r w:rsidRPr="005E061D">
        <w:t>. Договор составлен в 2- х экземплярах, по одному для каждой стороны. При этом каждый экземпляр имеет одинаковую силу. Стороны договорились считать документы, оформляемые в рамках настоящего договора, подписанные Сторонами и переданные по факсимильной или электронной связи, имеющими юридическую силу, до замены их на оригиналы.</w:t>
      </w:r>
    </w:p>
    <w:p w14:paraId="1D5A9120" w14:textId="77777777" w:rsidR="000C48D1" w:rsidRPr="005E061D" w:rsidRDefault="000C48D1" w:rsidP="000C48D1">
      <w:pPr>
        <w:ind w:firstLine="851"/>
        <w:jc w:val="both"/>
      </w:pPr>
      <w:r>
        <w:t>8</w:t>
      </w:r>
      <w:r w:rsidRPr="005E061D">
        <w:t>.</w:t>
      </w:r>
      <w:r>
        <w:t>6</w:t>
      </w:r>
      <w:r w:rsidRPr="005E061D">
        <w:t xml:space="preserve">. Письменные сообщения (извещения, уведомления) одной Стороны другой Стороне считаются исполненными надлежащим образом, если они вручены Стороне под роспись соответствующему должностному лицу (в </w:t>
      </w:r>
      <w:proofErr w:type="spellStart"/>
      <w:r w:rsidRPr="005E061D">
        <w:t>т.ч</w:t>
      </w:r>
      <w:proofErr w:type="spellEnd"/>
      <w:r w:rsidRPr="005E061D">
        <w:t>. сотруднику бухгалтерии, агенту, менеджеру), либо направлены заказным письмом по адресу, указанному в договоре. При этом почтовые отправления считаются полученными Стороной по истечении четырнадцати дней со дня направления заказного письма.</w:t>
      </w:r>
    </w:p>
    <w:p w14:paraId="367E3A57" w14:textId="77777777" w:rsidR="000C48D1" w:rsidRPr="005E061D" w:rsidRDefault="000C48D1" w:rsidP="000C48D1">
      <w:pPr>
        <w:ind w:firstLine="851"/>
        <w:jc w:val="both"/>
      </w:pPr>
      <w:r>
        <w:t>8.7</w:t>
      </w:r>
      <w:r w:rsidRPr="005E061D">
        <w:t>. Стороны соглашаются, что переписка между ними по всем вопросам, касающимся настоящего Договора, осуществляется на русском языке посредством почтовой, телеграфной, электронной или иной связи, позволяющей достоверно установить, что документ, исходящий от Стороны по настоящему Договору, имеет юридическую силу с последующим предоставлением оригинала направленного документа в течение 30 (тридцати) календарных дней.</w:t>
      </w:r>
    </w:p>
    <w:p w14:paraId="2390DA8C" w14:textId="77777777" w:rsidR="000C48D1" w:rsidRPr="005E061D" w:rsidRDefault="000C48D1" w:rsidP="000C48D1">
      <w:pPr>
        <w:tabs>
          <w:tab w:val="left" w:pos="709"/>
        </w:tabs>
        <w:autoSpaceDE w:val="0"/>
        <w:autoSpaceDN w:val="0"/>
        <w:adjustRightInd w:val="0"/>
        <w:ind w:firstLine="851"/>
        <w:jc w:val="both"/>
      </w:pPr>
      <w:r>
        <w:t>8</w:t>
      </w:r>
      <w:r w:rsidRPr="005E061D">
        <w:t>.</w:t>
      </w:r>
      <w:r>
        <w:t>8</w:t>
      </w:r>
      <w:r w:rsidRPr="005E061D">
        <w:t>. Разногласия и споры, которые могут возникнуть при исполнении настоящего Договора, будут по возможности разрешаться путем переговоров между Сторонами.</w:t>
      </w:r>
    </w:p>
    <w:p w14:paraId="071CF685" w14:textId="77777777" w:rsidR="000C48D1" w:rsidRDefault="000C48D1" w:rsidP="000C48D1">
      <w:pPr>
        <w:ind w:firstLine="851"/>
        <w:jc w:val="both"/>
      </w:pPr>
      <w:r>
        <w:t>8</w:t>
      </w:r>
      <w:r w:rsidRPr="005E061D">
        <w:t>.</w:t>
      </w:r>
      <w:r>
        <w:t>9</w:t>
      </w:r>
      <w:r w:rsidRPr="005E061D">
        <w:t>. В случае не урегулирования споров и разногласий путем переговоров, спор подлежит разрешению в Арбитражном суде Приморского края с применением претензионного порядка.</w:t>
      </w:r>
      <w:r>
        <w:t xml:space="preserve"> Срок рассмотрения претензии – 2</w:t>
      </w:r>
      <w:r w:rsidRPr="005E061D">
        <w:t>0 рабочих дней с момента ее получения</w:t>
      </w:r>
      <w:r>
        <w:t>.</w:t>
      </w:r>
    </w:p>
    <w:p w14:paraId="7D29EEA1" w14:textId="77777777" w:rsidR="000C48D1" w:rsidRPr="005E061D" w:rsidRDefault="000C48D1" w:rsidP="000C48D1">
      <w:pPr>
        <w:ind w:firstLine="851"/>
        <w:jc w:val="both"/>
      </w:pPr>
      <w:r>
        <w:t xml:space="preserve">8.10. Несоблюдение (несоответствие) критерия обоснования  (экономической оправданности) и документального подтверждения является основанием для исключения затрат из цены продукции оборонного назначения, поставляемой по государственному оборонному заказу.     </w:t>
      </w:r>
    </w:p>
    <w:p w14:paraId="4CB49E08" w14:textId="77777777" w:rsidR="000C48D1" w:rsidRPr="00FA0B9A" w:rsidRDefault="000C48D1" w:rsidP="000C48D1">
      <w:pPr>
        <w:ind w:firstLine="851"/>
        <w:jc w:val="both"/>
        <w:rPr>
          <w:b/>
        </w:rPr>
      </w:pPr>
      <w:bookmarkStart w:id="0" w:name="_Ref426709270"/>
      <w:r w:rsidRPr="00FA0B9A">
        <w:rPr>
          <w:b/>
        </w:rPr>
        <w:t>Неотъемлемой частью Договора являются следующие Приложения:</w:t>
      </w:r>
      <w:bookmarkEnd w:id="0"/>
    </w:p>
    <w:p w14:paraId="481F8960" w14:textId="77777777" w:rsidR="000C48D1" w:rsidRPr="005E061D" w:rsidRDefault="000C48D1" w:rsidP="000C48D1">
      <w:pPr>
        <w:ind w:firstLine="851"/>
        <w:jc w:val="both"/>
      </w:pPr>
      <w:r w:rsidRPr="005E061D">
        <w:t>Приложение № 1 – Форма «Заявка на лоцманское обслуживание судов №_____ от «__» _______ 20__ г.»;</w:t>
      </w:r>
    </w:p>
    <w:p w14:paraId="7CE5F400" w14:textId="77777777" w:rsidR="000C48D1" w:rsidRDefault="000C48D1" w:rsidP="000C48D1">
      <w:pPr>
        <w:ind w:firstLine="851"/>
        <w:jc w:val="both"/>
      </w:pPr>
      <w:r w:rsidRPr="005E061D">
        <w:t xml:space="preserve">Приложение № 2 – </w:t>
      </w:r>
      <w:r>
        <w:t>Техническое задание</w:t>
      </w:r>
    </w:p>
    <w:p w14:paraId="1CCE92D2" w14:textId="77777777" w:rsidR="000C48D1" w:rsidRDefault="000C48D1" w:rsidP="000C48D1">
      <w:pPr>
        <w:ind w:firstLine="851"/>
        <w:jc w:val="both"/>
      </w:pPr>
      <w:r>
        <w:t xml:space="preserve">Приложение №3 - </w:t>
      </w:r>
      <w:r w:rsidRPr="00686E2C">
        <w:t>Форма акта оказания лоцманских услуг</w:t>
      </w:r>
    </w:p>
    <w:p w14:paraId="3BE34EA4" w14:textId="77777777" w:rsidR="000C48D1" w:rsidRPr="00686E2C" w:rsidRDefault="000C48D1" w:rsidP="000C48D1">
      <w:pPr>
        <w:ind w:firstLine="851"/>
        <w:jc w:val="both"/>
      </w:pPr>
      <w:r>
        <w:t xml:space="preserve">Приложение №4 - </w:t>
      </w:r>
      <w:r w:rsidRPr="00686E2C">
        <w:t xml:space="preserve">– </w:t>
      </w:r>
      <w:r>
        <w:t>Выписка</w:t>
      </w:r>
      <w:r w:rsidRPr="00686E2C">
        <w:t xml:space="preserve"> из инструкции </w:t>
      </w:r>
    </w:p>
    <w:p w14:paraId="1A4CC6F1" w14:textId="77777777" w:rsidR="000C48D1" w:rsidRPr="00686E2C" w:rsidRDefault="000C48D1" w:rsidP="000C48D1">
      <w:pPr>
        <w:ind w:firstLine="851"/>
        <w:jc w:val="both"/>
      </w:pPr>
      <w:r w:rsidRPr="00686E2C">
        <w:lastRenderedPageBreak/>
        <w:t>Приложение № 5 – Форма предоставления информации по охране труда, пожарной безопасности</w:t>
      </w:r>
    </w:p>
    <w:p w14:paraId="0E78CB78" w14:textId="77777777" w:rsidR="000C48D1" w:rsidRDefault="000C48D1" w:rsidP="000C48D1">
      <w:pPr>
        <w:ind w:firstLine="851"/>
        <w:jc w:val="both"/>
      </w:pPr>
      <w:r>
        <w:t xml:space="preserve">Приложение № 6 - </w:t>
      </w:r>
      <w:r w:rsidRPr="00686E2C">
        <w:t xml:space="preserve">Штрафы за нарушения в области ПБОТОС </w:t>
      </w:r>
    </w:p>
    <w:p w14:paraId="4B226BBF" w14:textId="77777777" w:rsidR="000C48D1" w:rsidRDefault="000C48D1" w:rsidP="000C48D1">
      <w:pPr>
        <w:ind w:firstLine="851"/>
        <w:jc w:val="both"/>
      </w:pPr>
      <w:r>
        <w:t>Приложение № 7</w:t>
      </w:r>
      <w:r w:rsidRPr="00686E2C">
        <w:t xml:space="preserve"> – </w:t>
      </w:r>
      <w:r>
        <w:t>Тарифы</w:t>
      </w:r>
      <w:r w:rsidRPr="00686E2C">
        <w:t xml:space="preserve"> лоцманских услуг</w:t>
      </w:r>
    </w:p>
    <w:p w14:paraId="028C5E39" w14:textId="77777777" w:rsidR="000C48D1" w:rsidRPr="005E061D" w:rsidRDefault="000C48D1" w:rsidP="000C48D1">
      <w:pPr>
        <w:ind w:firstLine="851"/>
        <w:jc w:val="both"/>
      </w:pPr>
      <w:r>
        <w:t xml:space="preserve">Приложение №8 - </w:t>
      </w:r>
      <w:r w:rsidRPr="005E061D">
        <w:t>Форма «Приложение к Лоцманской квитанции № ___ от «__» ______ 20__ г. Расчет стоимости лоцманских услуг»;</w:t>
      </w:r>
    </w:p>
    <w:p w14:paraId="5E077065" w14:textId="77777777" w:rsidR="000C48D1" w:rsidRPr="00686E2C" w:rsidRDefault="000C48D1" w:rsidP="000C48D1">
      <w:pPr>
        <w:ind w:firstLine="851"/>
        <w:jc w:val="both"/>
      </w:pPr>
      <w:r w:rsidRPr="00686E2C">
        <w:t>Приложение №</w:t>
      </w:r>
      <w:r>
        <w:t>9</w:t>
      </w:r>
      <w:r w:rsidRPr="00686E2C">
        <w:t>. – Форма Акта приема-передачи документов, содержащих сведения конфиденциального характера;</w:t>
      </w:r>
    </w:p>
    <w:p w14:paraId="5E6FBBAB" w14:textId="77777777" w:rsidR="000C48D1" w:rsidRPr="00686E2C" w:rsidRDefault="000C48D1" w:rsidP="000C48D1">
      <w:pPr>
        <w:ind w:firstLine="851"/>
        <w:jc w:val="both"/>
      </w:pPr>
      <w:r w:rsidRPr="00686E2C">
        <w:t xml:space="preserve">Приложение № </w:t>
      </w:r>
      <w:r>
        <w:t>10</w:t>
      </w:r>
      <w:r w:rsidRPr="00686E2C">
        <w:t>.</w:t>
      </w:r>
      <w:r>
        <w:t xml:space="preserve"> - Форма </w:t>
      </w:r>
      <w:r w:rsidRPr="00686E2C">
        <w:t>«Информация о цепочке собственников контрагента, включая бенефициаров (в том числе, конечных)»;</w:t>
      </w:r>
    </w:p>
    <w:p w14:paraId="7F7F6BF4" w14:textId="77777777" w:rsidR="000C48D1" w:rsidRDefault="000C48D1" w:rsidP="000C48D1">
      <w:pPr>
        <w:ind w:firstLine="851"/>
        <w:jc w:val="both"/>
      </w:pPr>
      <w:r w:rsidRPr="00686E2C">
        <w:t>Приложение №</w:t>
      </w:r>
      <w:r>
        <w:t>11</w:t>
      </w:r>
      <w:r w:rsidRPr="00686E2C">
        <w:t>.</w:t>
      </w:r>
      <w:r>
        <w:t xml:space="preserve"> - </w:t>
      </w:r>
      <w:r w:rsidRPr="00686E2C">
        <w:t xml:space="preserve"> Форма подтверждения наличия согласия на обработку персональных данных и направления уведомлений об осуществлении обработки персональных данных;</w:t>
      </w:r>
    </w:p>
    <w:p w14:paraId="565D71DD" w14:textId="77777777" w:rsidR="000C48D1" w:rsidRPr="00686E2C" w:rsidRDefault="000C48D1" w:rsidP="000C48D1">
      <w:pPr>
        <w:ind w:firstLine="851"/>
        <w:jc w:val="both"/>
      </w:pPr>
      <w:r>
        <w:t>Приложение №12. Форма «Калькуляция затрат»</w:t>
      </w:r>
    </w:p>
    <w:p w14:paraId="59E61FCC" w14:textId="77777777" w:rsidR="000C48D1" w:rsidRPr="00686E2C" w:rsidRDefault="000C48D1" w:rsidP="000C48D1">
      <w:pPr>
        <w:ind w:firstLine="851"/>
        <w:jc w:val="both"/>
      </w:pPr>
    </w:p>
    <w:p w14:paraId="6C5EC041" w14:textId="77777777" w:rsidR="000C48D1" w:rsidRDefault="000C48D1" w:rsidP="000C48D1">
      <w:pPr>
        <w:ind w:left="851" w:right="-284" w:firstLine="709"/>
        <w:jc w:val="both"/>
        <w:rPr>
          <w:b/>
        </w:rPr>
      </w:pPr>
    </w:p>
    <w:p w14:paraId="0A027414" w14:textId="77777777" w:rsidR="000C48D1" w:rsidRPr="005E061D" w:rsidRDefault="000C48D1" w:rsidP="000C48D1">
      <w:pPr>
        <w:ind w:left="851" w:right="-284"/>
        <w:jc w:val="center"/>
        <w:rPr>
          <w:b/>
        </w:rPr>
      </w:pPr>
      <w:r>
        <w:rPr>
          <w:b/>
        </w:rPr>
        <w:t>9.</w:t>
      </w:r>
      <w:r w:rsidRPr="005E061D">
        <w:rPr>
          <w:b/>
        </w:rPr>
        <w:t xml:space="preserve"> Адреса местонахождения, реквизиты и подписи Сторон.</w:t>
      </w:r>
    </w:p>
    <w:p w14:paraId="1B2BDD7D" w14:textId="77777777" w:rsidR="000C48D1" w:rsidRPr="00C8225E" w:rsidRDefault="000C48D1" w:rsidP="000C48D1">
      <w:pPr>
        <w:ind w:left="851" w:right="-284"/>
        <w:jc w:val="center"/>
        <w:rPr>
          <w:b/>
          <w:sz w:val="12"/>
        </w:rPr>
      </w:pPr>
    </w:p>
    <w:tbl>
      <w:tblPr>
        <w:tblW w:w="0" w:type="auto"/>
        <w:tblLook w:val="04A0" w:firstRow="1" w:lastRow="0" w:firstColumn="1" w:lastColumn="0" w:noHBand="0" w:noVBand="1"/>
      </w:tblPr>
      <w:tblGrid>
        <w:gridCol w:w="5069"/>
        <w:gridCol w:w="5069"/>
      </w:tblGrid>
      <w:tr w:rsidR="000C48D1" w:rsidRPr="005E061D" w14:paraId="276D75DA" w14:textId="77777777" w:rsidTr="0011760C">
        <w:tc>
          <w:tcPr>
            <w:tcW w:w="5069" w:type="dxa"/>
            <w:shd w:val="clear" w:color="auto" w:fill="auto"/>
          </w:tcPr>
          <w:p w14:paraId="7CDCBD0D" w14:textId="77777777" w:rsidR="000C48D1" w:rsidRPr="005E061D" w:rsidRDefault="000C48D1" w:rsidP="0011760C">
            <w:pPr>
              <w:ind w:left="851" w:right="-284"/>
              <w:jc w:val="both"/>
              <w:rPr>
                <w:b/>
              </w:rPr>
            </w:pPr>
            <w:r w:rsidRPr="005E061D">
              <w:rPr>
                <w:b/>
              </w:rPr>
              <w:t>ЛОЦМАН:</w:t>
            </w:r>
          </w:p>
          <w:p w14:paraId="3B4DA837" w14:textId="77777777" w:rsidR="000C48D1" w:rsidRPr="005E061D" w:rsidRDefault="000C48D1" w:rsidP="0011760C">
            <w:pPr>
              <w:ind w:left="851" w:right="-284"/>
              <w:jc w:val="both"/>
              <w:rPr>
                <w:b/>
              </w:rPr>
            </w:pPr>
          </w:p>
          <w:p w14:paraId="2D3B0FA3" w14:textId="77777777" w:rsidR="000C48D1" w:rsidRPr="005E061D" w:rsidRDefault="000C48D1" w:rsidP="0011760C">
            <w:pPr>
              <w:ind w:left="851" w:right="-284"/>
              <w:jc w:val="both"/>
              <w:rPr>
                <w:b/>
              </w:rPr>
            </w:pPr>
          </w:p>
          <w:p w14:paraId="4DD3A8E5" w14:textId="77777777" w:rsidR="000C48D1" w:rsidRPr="005E061D" w:rsidRDefault="000C48D1" w:rsidP="0011760C">
            <w:pPr>
              <w:ind w:right="-1"/>
              <w:jc w:val="both"/>
              <w:rPr>
                <w:b/>
              </w:rPr>
            </w:pPr>
            <w:r w:rsidRPr="00B61505">
              <w:rPr>
                <w:color w:val="000000"/>
                <w:szCs w:val="22"/>
              </w:rPr>
              <w:t xml:space="preserve">                </w:t>
            </w:r>
          </w:p>
        </w:tc>
        <w:tc>
          <w:tcPr>
            <w:tcW w:w="5069" w:type="dxa"/>
            <w:shd w:val="clear" w:color="auto" w:fill="auto"/>
          </w:tcPr>
          <w:p w14:paraId="4C033A5F" w14:textId="77777777" w:rsidR="000C48D1" w:rsidRPr="003A13C7" w:rsidRDefault="000C48D1" w:rsidP="0011760C">
            <w:pPr>
              <w:pStyle w:val="af6"/>
              <w:ind w:left="851" w:right="-284"/>
              <w:jc w:val="left"/>
              <w:rPr>
                <w:b/>
                <w:szCs w:val="24"/>
              </w:rPr>
            </w:pPr>
            <w:r w:rsidRPr="003A13C7">
              <w:rPr>
                <w:b/>
                <w:szCs w:val="24"/>
              </w:rPr>
              <w:t>ЗАКАЗЧИК:</w:t>
            </w:r>
          </w:p>
          <w:p w14:paraId="32E33EE8" w14:textId="77777777" w:rsidR="000C48D1" w:rsidRPr="005E061D" w:rsidRDefault="000C48D1" w:rsidP="0011760C">
            <w:pPr>
              <w:ind w:left="851" w:right="-284"/>
              <w:rPr>
                <w:rFonts w:eastAsia="Calibri"/>
                <w:b/>
              </w:rPr>
            </w:pPr>
          </w:p>
          <w:p w14:paraId="52F10F70" w14:textId="77777777" w:rsidR="000C48D1" w:rsidRPr="009F2096" w:rsidRDefault="000C48D1" w:rsidP="0011760C">
            <w:pPr>
              <w:ind w:firstLine="709"/>
              <w:jc w:val="both"/>
            </w:pPr>
            <w:r w:rsidRPr="009F2096">
              <w:t>Акционерное общество</w:t>
            </w:r>
          </w:p>
          <w:p w14:paraId="04EA2EA2" w14:textId="77777777" w:rsidR="000C48D1" w:rsidRPr="0094177F" w:rsidRDefault="000C48D1" w:rsidP="0011760C">
            <w:r w:rsidRPr="004A441C">
              <w:tab/>
            </w:r>
            <w:r w:rsidRPr="0094177F">
              <w:t>«Дальневосточный завод «Звезда»</w:t>
            </w:r>
          </w:p>
          <w:p w14:paraId="270BA264" w14:textId="77777777" w:rsidR="000C48D1" w:rsidRPr="0094177F" w:rsidRDefault="000C48D1" w:rsidP="0011760C">
            <w:r w:rsidRPr="004A441C">
              <w:tab/>
            </w:r>
            <w:r w:rsidRPr="0094177F">
              <w:t xml:space="preserve">Адрес юридический: 692801, </w:t>
            </w:r>
          </w:p>
          <w:p w14:paraId="0461B03F" w14:textId="77777777" w:rsidR="000C48D1" w:rsidRPr="0094177F" w:rsidRDefault="000C48D1" w:rsidP="0011760C">
            <w:r w:rsidRPr="004A441C">
              <w:tab/>
            </w:r>
            <w:r w:rsidRPr="0094177F">
              <w:t xml:space="preserve">Приморский край, г. Большой Камень, </w:t>
            </w:r>
          </w:p>
          <w:p w14:paraId="32B3132A" w14:textId="77777777" w:rsidR="000C48D1" w:rsidRPr="0094177F" w:rsidRDefault="000C48D1" w:rsidP="0011760C">
            <w:r w:rsidRPr="004A441C">
              <w:tab/>
            </w:r>
            <w:r w:rsidRPr="0094177F">
              <w:t xml:space="preserve">ул. Степана Лебедева, </w:t>
            </w:r>
            <w:r>
              <w:t>з</w:t>
            </w:r>
            <w:r w:rsidRPr="0094177F">
              <w:t>д</w:t>
            </w:r>
            <w:r>
              <w:t>ание</w:t>
            </w:r>
            <w:r w:rsidRPr="0094177F">
              <w:t>. 1.</w:t>
            </w:r>
          </w:p>
          <w:p w14:paraId="1AF30787" w14:textId="77777777" w:rsidR="000C48D1" w:rsidRPr="0094177F" w:rsidRDefault="000C48D1" w:rsidP="0011760C">
            <w:r w:rsidRPr="0094177F">
              <w:tab/>
              <w:t>ИНН/КПП: 2503026908/250301001</w:t>
            </w:r>
          </w:p>
          <w:p w14:paraId="787494A4" w14:textId="77777777" w:rsidR="000C48D1" w:rsidRPr="0094177F" w:rsidRDefault="000C48D1" w:rsidP="0011760C">
            <w:r w:rsidRPr="0094177F">
              <w:tab/>
              <w:t>ОГРН: 1082503000931</w:t>
            </w:r>
          </w:p>
          <w:p w14:paraId="2B77462D" w14:textId="77777777" w:rsidR="000C48D1" w:rsidRPr="0094177F" w:rsidRDefault="000C48D1" w:rsidP="0011760C">
            <w:r w:rsidRPr="0094177F">
              <w:tab/>
              <w:t xml:space="preserve">Дальневосточный банк </w:t>
            </w:r>
          </w:p>
          <w:p w14:paraId="19CBE3B9" w14:textId="77777777" w:rsidR="000C48D1" w:rsidRPr="0094177F" w:rsidRDefault="000C48D1" w:rsidP="0011760C">
            <w:r w:rsidRPr="0094177F">
              <w:tab/>
              <w:t>ПАО Сбербанк г. Хабаровск</w:t>
            </w:r>
          </w:p>
          <w:p w14:paraId="3DEBEC9A" w14:textId="77777777" w:rsidR="000C48D1" w:rsidRPr="0094177F" w:rsidRDefault="000C48D1" w:rsidP="0011760C">
            <w:r w:rsidRPr="0094177F">
              <w:tab/>
            </w:r>
            <w:proofErr w:type="gramStart"/>
            <w:r w:rsidRPr="0094177F">
              <w:t>к</w:t>
            </w:r>
            <w:proofErr w:type="gramEnd"/>
            <w:r w:rsidRPr="0094177F">
              <w:t>/счёт: № 30101810600000000608,</w:t>
            </w:r>
          </w:p>
          <w:p w14:paraId="1EE092DC" w14:textId="77777777" w:rsidR="000C48D1" w:rsidRPr="0094177F" w:rsidRDefault="000C48D1" w:rsidP="0011760C">
            <w:r w:rsidRPr="0094177F">
              <w:tab/>
            </w:r>
            <w:proofErr w:type="gramStart"/>
            <w:r w:rsidRPr="0094177F">
              <w:t>р</w:t>
            </w:r>
            <w:proofErr w:type="gramEnd"/>
            <w:r w:rsidRPr="0094177F">
              <w:t>/счёт № 40702810150260075183,</w:t>
            </w:r>
          </w:p>
          <w:p w14:paraId="286EBD44" w14:textId="77777777" w:rsidR="000C48D1" w:rsidRPr="0094177F" w:rsidRDefault="000C48D1" w:rsidP="0011760C">
            <w:r w:rsidRPr="0094177F">
              <w:tab/>
              <w:t>БИК: 040813608</w:t>
            </w:r>
          </w:p>
          <w:p w14:paraId="3B5FAE26" w14:textId="77777777" w:rsidR="000C48D1" w:rsidRPr="0094177F" w:rsidRDefault="000C48D1" w:rsidP="0011760C">
            <w:r w:rsidRPr="0094177F">
              <w:tab/>
              <w:t>Тел.: 8(42335) 5-11-40, 5-13-05</w:t>
            </w:r>
          </w:p>
          <w:p w14:paraId="60A8B67A" w14:textId="77777777" w:rsidR="000C48D1" w:rsidRPr="0094177F" w:rsidRDefault="000C48D1" w:rsidP="0011760C">
            <w:pPr>
              <w:ind w:firstLine="709"/>
              <w:jc w:val="both"/>
            </w:pPr>
          </w:p>
          <w:p w14:paraId="436D5BE2" w14:textId="77777777" w:rsidR="000C48D1" w:rsidRPr="0094177F" w:rsidRDefault="000C48D1" w:rsidP="0011760C">
            <w:pPr>
              <w:ind w:firstLine="709"/>
              <w:jc w:val="both"/>
            </w:pPr>
            <w:r w:rsidRPr="0094177F">
              <w:t xml:space="preserve">Исполнительный директор                                     </w:t>
            </w:r>
          </w:p>
          <w:p w14:paraId="556AC6B7" w14:textId="77777777" w:rsidR="000C48D1" w:rsidRPr="0094177F" w:rsidRDefault="000C48D1" w:rsidP="0011760C">
            <w:pPr>
              <w:ind w:firstLine="709"/>
              <w:jc w:val="both"/>
            </w:pPr>
            <w:r w:rsidRPr="0094177F">
              <w:t>АО «ДВЗ «Звезда»</w:t>
            </w:r>
          </w:p>
          <w:p w14:paraId="7C563D9B" w14:textId="77777777" w:rsidR="000C48D1" w:rsidRPr="0094177F" w:rsidRDefault="000C48D1" w:rsidP="0011760C">
            <w:pPr>
              <w:ind w:firstLine="709"/>
              <w:jc w:val="both"/>
            </w:pPr>
          </w:p>
          <w:p w14:paraId="13866F6D" w14:textId="77777777" w:rsidR="000C48D1" w:rsidRPr="00686E2C" w:rsidRDefault="000C48D1" w:rsidP="0011760C">
            <w:pPr>
              <w:ind w:firstLine="709"/>
              <w:jc w:val="both"/>
            </w:pPr>
            <w:r w:rsidRPr="0094177F">
              <w:t>______________</w:t>
            </w:r>
            <w:r>
              <w:t xml:space="preserve">___ В.В. </w:t>
            </w:r>
            <w:proofErr w:type="spellStart"/>
            <w:r>
              <w:t>Горяйнов</w:t>
            </w:r>
            <w:proofErr w:type="spellEnd"/>
          </w:p>
        </w:tc>
      </w:tr>
    </w:tbl>
    <w:p w14:paraId="2D4EEA16" w14:textId="77777777" w:rsidR="000C48D1" w:rsidRPr="005E061D" w:rsidRDefault="000C48D1" w:rsidP="000C48D1">
      <w:pPr>
        <w:ind w:left="851" w:right="-284"/>
        <w:jc w:val="right"/>
        <w:rPr>
          <w:b/>
          <w:lang w:eastAsia="de-DE"/>
        </w:rPr>
      </w:pPr>
    </w:p>
    <w:p w14:paraId="4777292E" w14:textId="77777777" w:rsidR="000C48D1" w:rsidRDefault="000C48D1" w:rsidP="000C48D1">
      <w:pPr>
        <w:ind w:left="851" w:right="-284"/>
        <w:jc w:val="right"/>
        <w:rPr>
          <w:b/>
          <w:lang w:eastAsia="de-DE"/>
        </w:rPr>
      </w:pPr>
    </w:p>
    <w:p w14:paraId="4173A5B9" w14:textId="77777777" w:rsidR="000C48D1" w:rsidRDefault="000C48D1" w:rsidP="000C48D1">
      <w:pPr>
        <w:ind w:left="851" w:right="-284"/>
        <w:jc w:val="right"/>
        <w:rPr>
          <w:b/>
          <w:lang w:eastAsia="de-DE"/>
        </w:rPr>
      </w:pPr>
      <w:r>
        <w:rPr>
          <w:b/>
          <w:lang w:eastAsia="de-DE"/>
        </w:rPr>
        <w:br w:type="page"/>
      </w:r>
    </w:p>
    <w:p w14:paraId="0CA98626" w14:textId="77777777" w:rsidR="000C48D1" w:rsidRPr="005E061D" w:rsidRDefault="000C48D1" w:rsidP="000C48D1">
      <w:pPr>
        <w:ind w:left="851"/>
        <w:jc w:val="right"/>
        <w:rPr>
          <w:b/>
          <w:lang w:eastAsia="de-DE"/>
        </w:rPr>
      </w:pPr>
      <w:r>
        <w:rPr>
          <w:b/>
          <w:lang w:eastAsia="de-DE"/>
        </w:rPr>
        <w:lastRenderedPageBreak/>
        <w:t xml:space="preserve">                                </w:t>
      </w:r>
      <w:r w:rsidRPr="005E061D">
        <w:rPr>
          <w:b/>
          <w:lang w:eastAsia="de-DE"/>
        </w:rPr>
        <w:t>Приложение № 1</w:t>
      </w:r>
    </w:p>
    <w:p w14:paraId="5E8C0E69" w14:textId="77777777" w:rsidR="000C48D1" w:rsidRDefault="000C48D1" w:rsidP="000C48D1">
      <w:pPr>
        <w:jc w:val="right"/>
      </w:pPr>
      <w:r>
        <w:t xml:space="preserve">к договору оказания лоцманских услуг     </w:t>
      </w:r>
    </w:p>
    <w:p w14:paraId="3E11AB3C" w14:textId="77777777" w:rsidR="000C48D1" w:rsidRDefault="000C48D1" w:rsidP="000C48D1">
      <w:pPr>
        <w:jc w:val="right"/>
      </w:pPr>
      <w:r>
        <w:t xml:space="preserve">№___ от «______»______-_____ 20__г.  </w:t>
      </w:r>
    </w:p>
    <w:p w14:paraId="46E2F583" w14:textId="77777777" w:rsidR="000C48D1" w:rsidRPr="005E061D" w:rsidRDefault="000C48D1" w:rsidP="000C48D1">
      <w:pPr>
        <w:ind w:left="851"/>
        <w:rPr>
          <w:b/>
        </w:rPr>
      </w:pPr>
    </w:p>
    <w:p w14:paraId="0BF17ED4" w14:textId="77777777" w:rsidR="000C48D1" w:rsidRPr="005E061D" w:rsidRDefault="000C48D1" w:rsidP="000C48D1">
      <w:pPr>
        <w:ind w:left="851" w:right="-284"/>
        <w:jc w:val="right"/>
      </w:pPr>
    </w:p>
    <w:p w14:paraId="4A9B557E" w14:textId="77777777" w:rsidR="000C48D1" w:rsidRPr="005E061D" w:rsidRDefault="000C48D1" w:rsidP="000C48D1">
      <w:pPr>
        <w:ind w:left="851" w:right="-284"/>
        <w:jc w:val="center"/>
        <w:rPr>
          <w:b/>
        </w:rPr>
      </w:pPr>
      <w:r w:rsidRPr="005E061D">
        <w:rPr>
          <w:b/>
        </w:rPr>
        <w:t>ЗАЯВКА НА ЛОЦМАНСКОЕ ОБСЛУЖИВАНИЕ СУДОВ</w:t>
      </w:r>
    </w:p>
    <w:p w14:paraId="442BB1BE" w14:textId="77777777" w:rsidR="000C48D1" w:rsidRPr="005E061D" w:rsidRDefault="000C48D1" w:rsidP="000C48D1">
      <w:pPr>
        <w:ind w:left="851" w:right="-284"/>
        <w:jc w:val="center"/>
        <w:rPr>
          <w:b/>
        </w:rPr>
      </w:pPr>
    </w:p>
    <w:p w14:paraId="5B4EA03C" w14:textId="77777777" w:rsidR="000C48D1" w:rsidRPr="005E061D" w:rsidRDefault="000C48D1" w:rsidP="000C48D1">
      <w:pPr>
        <w:ind w:left="851" w:right="-284"/>
        <w:jc w:val="center"/>
      </w:pPr>
      <w:r w:rsidRPr="005E061D">
        <w:t>№ _____________   от   "____"___________ 20__г.</w:t>
      </w:r>
    </w:p>
    <w:p w14:paraId="7266124F" w14:textId="77777777" w:rsidR="000C48D1" w:rsidRPr="005E061D" w:rsidRDefault="000C48D1" w:rsidP="000C48D1">
      <w:pPr>
        <w:ind w:left="851" w:right="-284"/>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635"/>
      </w:tblGrid>
      <w:tr w:rsidR="000C48D1" w:rsidRPr="005E061D" w14:paraId="1120B1B7" w14:textId="77777777" w:rsidTr="0011760C">
        <w:tc>
          <w:tcPr>
            <w:tcW w:w="4503" w:type="dxa"/>
            <w:tcBorders>
              <w:right w:val="single" w:sz="4" w:space="0" w:color="auto"/>
            </w:tcBorders>
            <w:shd w:val="clear" w:color="auto" w:fill="auto"/>
          </w:tcPr>
          <w:p w14:paraId="50D94BD9" w14:textId="77777777" w:rsidR="000C48D1" w:rsidRPr="005E061D" w:rsidRDefault="000C48D1" w:rsidP="0011760C">
            <w:pPr>
              <w:ind w:left="851" w:right="-284"/>
              <w:jc w:val="both"/>
            </w:pPr>
            <w:r w:rsidRPr="005E061D">
              <w:t xml:space="preserve">Наименование судна: </w:t>
            </w:r>
          </w:p>
        </w:tc>
        <w:tc>
          <w:tcPr>
            <w:tcW w:w="5635" w:type="dxa"/>
            <w:tcBorders>
              <w:left w:val="single" w:sz="4" w:space="0" w:color="auto"/>
            </w:tcBorders>
            <w:shd w:val="clear" w:color="auto" w:fill="auto"/>
          </w:tcPr>
          <w:p w14:paraId="3B3F9415" w14:textId="77777777" w:rsidR="000C48D1" w:rsidRPr="005E061D" w:rsidRDefault="000C48D1" w:rsidP="0011760C">
            <w:pPr>
              <w:ind w:left="851" w:right="-284"/>
              <w:jc w:val="both"/>
            </w:pPr>
          </w:p>
        </w:tc>
      </w:tr>
      <w:tr w:rsidR="000C48D1" w:rsidRPr="005E061D" w14:paraId="72C88CE3" w14:textId="77777777" w:rsidTr="0011760C">
        <w:tc>
          <w:tcPr>
            <w:tcW w:w="4503" w:type="dxa"/>
            <w:tcBorders>
              <w:right w:val="single" w:sz="4" w:space="0" w:color="auto"/>
            </w:tcBorders>
            <w:shd w:val="clear" w:color="auto" w:fill="auto"/>
          </w:tcPr>
          <w:p w14:paraId="2E4E62EB" w14:textId="77777777" w:rsidR="000C48D1" w:rsidRPr="005E061D" w:rsidRDefault="000C48D1" w:rsidP="0011760C">
            <w:pPr>
              <w:ind w:left="851" w:right="-284"/>
              <w:jc w:val="both"/>
            </w:pPr>
            <w:r w:rsidRPr="005E061D">
              <w:t>Флаг судна:</w:t>
            </w:r>
          </w:p>
        </w:tc>
        <w:tc>
          <w:tcPr>
            <w:tcW w:w="5635" w:type="dxa"/>
            <w:tcBorders>
              <w:left w:val="single" w:sz="4" w:space="0" w:color="auto"/>
            </w:tcBorders>
            <w:shd w:val="clear" w:color="auto" w:fill="auto"/>
          </w:tcPr>
          <w:p w14:paraId="10359602" w14:textId="77777777" w:rsidR="000C48D1" w:rsidRPr="005E061D" w:rsidRDefault="000C48D1" w:rsidP="0011760C">
            <w:pPr>
              <w:ind w:left="851" w:right="-284"/>
              <w:jc w:val="both"/>
            </w:pPr>
          </w:p>
        </w:tc>
      </w:tr>
      <w:tr w:rsidR="000C48D1" w:rsidRPr="005E061D" w14:paraId="31FF7A1A" w14:textId="77777777" w:rsidTr="0011760C">
        <w:tc>
          <w:tcPr>
            <w:tcW w:w="4503" w:type="dxa"/>
            <w:tcBorders>
              <w:right w:val="single" w:sz="4" w:space="0" w:color="auto"/>
            </w:tcBorders>
            <w:shd w:val="clear" w:color="auto" w:fill="auto"/>
          </w:tcPr>
          <w:p w14:paraId="12D1C938" w14:textId="77777777" w:rsidR="000C48D1" w:rsidRPr="005E061D" w:rsidRDefault="000C48D1" w:rsidP="0011760C">
            <w:pPr>
              <w:ind w:left="851" w:right="-284"/>
              <w:jc w:val="both"/>
            </w:pPr>
            <w:r w:rsidRPr="005E061D">
              <w:t>Тип судна:</w:t>
            </w:r>
          </w:p>
        </w:tc>
        <w:tc>
          <w:tcPr>
            <w:tcW w:w="5635" w:type="dxa"/>
            <w:tcBorders>
              <w:left w:val="single" w:sz="4" w:space="0" w:color="auto"/>
            </w:tcBorders>
            <w:shd w:val="clear" w:color="auto" w:fill="auto"/>
          </w:tcPr>
          <w:p w14:paraId="15211A6D" w14:textId="77777777" w:rsidR="000C48D1" w:rsidRPr="005E061D" w:rsidRDefault="000C48D1" w:rsidP="0011760C">
            <w:pPr>
              <w:ind w:left="851" w:right="-284"/>
              <w:jc w:val="both"/>
            </w:pPr>
          </w:p>
        </w:tc>
      </w:tr>
      <w:tr w:rsidR="000C48D1" w:rsidRPr="005E061D" w14:paraId="121A6857" w14:textId="77777777" w:rsidTr="0011760C">
        <w:tc>
          <w:tcPr>
            <w:tcW w:w="4503" w:type="dxa"/>
            <w:tcBorders>
              <w:right w:val="single" w:sz="4" w:space="0" w:color="auto"/>
            </w:tcBorders>
            <w:shd w:val="clear" w:color="auto" w:fill="auto"/>
          </w:tcPr>
          <w:p w14:paraId="30FBFB42" w14:textId="77777777" w:rsidR="000C48D1" w:rsidRPr="005E061D" w:rsidRDefault="000C48D1" w:rsidP="0011760C">
            <w:pPr>
              <w:ind w:left="851" w:right="-284"/>
              <w:jc w:val="both"/>
            </w:pPr>
            <w:r w:rsidRPr="005E061D">
              <w:t xml:space="preserve">Дата и время операции: </w:t>
            </w:r>
          </w:p>
        </w:tc>
        <w:tc>
          <w:tcPr>
            <w:tcW w:w="5635" w:type="dxa"/>
            <w:tcBorders>
              <w:left w:val="single" w:sz="4" w:space="0" w:color="auto"/>
            </w:tcBorders>
            <w:shd w:val="clear" w:color="auto" w:fill="auto"/>
          </w:tcPr>
          <w:p w14:paraId="4DE2D536" w14:textId="77777777" w:rsidR="000C48D1" w:rsidRPr="005E061D" w:rsidRDefault="000C48D1" w:rsidP="0011760C">
            <w:pPr>
              <w:ind w:left="851" w:right="-284"/>
              <w:jc w:val="both"/>
            </w:pPr>
            <w:r w:rsidRPr="005E061D">
              <w:t xml:space="preserve">"____"____20____года _ _ _ _ _ _ часов </w:t>
            </w:r>
            <w:proofErr w:type="spellStart"/>
            <w:r w:rsidRPr="005E061D">
              <w:t>м.</w:t>
            </w:r>
            <w:proofErr w:type="gramStart"/>
            <w:r w:rsidRPr="005E061D">
              <w:t>в</w:t>
            </w:r>
            <w:proofErr w:type="spellEnd"/>
            <w:proofErr w:type="gramEnd"/>
            <w:r w:rsidRPr="005E061D">
              <w:t>.</w:t>
            </w:r>
          </w:p>
        </w:tc>
      </w:tr>
      <w:tr w:rsidR="000C48D1" w:rsidRPr="005E061D" w14:paraId="7696BB17" w14:textId="77777777" w:rsidTr="0011760C">
        <w:tc>
          <w:tcPr>
            <w:tcW w:w="4503" w:type="dxa"/>
            <w:tcBorders>
              <w:right w:val="single" w:sz="4" w:space="0" w:color="auto"/>
            </w:tcBorders>
            <w:shd w:val="clear" w:color="auto" w:fill="auto"/>
          </w:tcPr>
          <w:p w14:paraId="1A217E6A" w14:textId="77777777" w:rsidR="000C48D1" w:rsidRPr="005E061D" w:rsidRDefault="000C48D1" w:rsidP="0011760C">
            <w:pPr>
              <w:ind w:left="851" w:right="-284"/>
              <w:jc w:val="both"/>
            </w:pPr>
            <w:r w:rsidRPr="005E061D">
              <w:t>Вид и место операции:</w:t>
            </w:r>
          </w:p>
        </w:tc>
        <w:tc>
          <w:tcPr>
            <w:tcW w:w="5635" w:type="dxa"/>
            <w:tcBorders>
              <w:left w:val="single" w:sz="4" w:space="0" w:color="auto"/>
            </w:tcBorders>
            <w:shd w:val="clear" w:color="auto" w:fill="auto"/>
          </w:tcPr>
          <w:p w14:paraId="11FB73D0" w14:textId="77777777" w:rsidR="000C48D1" w:rsidRPr="005E061D" w:rsidRDefault="000C48D1" w:rsidP="0011760C">
            <w:pPr>
              <w:ind w:left="851" w:right="-284"/>
              <w:jc w:val="both"/>
            </w:pPr>
          </w:p>
        </w:tc>
      </w:tr>
      <w:tr w:rsidR="000C48D1" w:rsidRPr="005E061D" w14:paraId="49DB32A5" w14:textId="77777777" w:rsidTr="0011760C">
        <w:tc>
          <w:tcPr>
            <w:tcW w:w="4503" w:type="dxa"/>
            <w:tcBorders>
              <w:right w:val="single" w:sz="4" w:space="0" w:color="auto"/>
            </w:tcBorders>
            <w:shd w:val="clear" w:color="auto" w:fill="auto"/>
          </w:tcPr>
          <w:p w14:paraId="0F945AF8" w14:textId="77777777" w:rsidR="000C48D1" w:rsidRPr="005E061D" w:rsidRDefault="000C48D1" w:rsidP="0011760C">
            <w:pPr>
              <w:ind w:left="851" w:right="-284"/>
              <w:jc w:val="both"/>
            </w:pPr>
            <w:r w:rsidRPr="005E061D">
              <w:t>Наибольшая длина судна:</w:t>
            </w:r>
          </w:p>
        </w:tc>
        <w:tc>
          <w:tcPr>
            <w:tcW w:w="5635" w:type="dxa"/>
            <w:tcBorders>
              <w:left w:val="single" w:sz="4" w:space="0" w:color="auto"/>
            </w:tcBorders>
            <w:shd w:val="clear" w:color="auto" w:fill="auto"/>
          </w:tcPr>
          <w:p w14:paraId="49728814" w14:textId="77777777" w:rsidR="000C48D1" w:rsidRPr="005E061D" w:rsidRDefault="000C48D1" w:rsidP="0011760C">
            <w:pPr>
              <w:ind w:left="851" w:right="-284"/>
              <w:jc w:val="both"/>
            </w:pPr>
            <w:r w:rsidRPr="005E061D">
              <w:t xml:space="preserve">             м. </w:t>
            </w:r>
          </w:p>
        </w:tc>
      </w:tr>
      <w:tr w:rsidR="000C48D1" w:rsidRPr="005E061D" w14:paraId="030B21FF" w14:textId="77777777" w:rsidTr="0011760C">
        <w:tc>
          <w:tcPr>
            <w:tcW w:w="4503" w:type="dxa"/>
            <w:tcBorders>
              <w:right w:val="single" w:sz="4" w:space="0" w:color="auto"/>
            </w:tcBorders>
            <w:shd w:val="clear" w:color="auto" w:fill="auto"/>
          </w:tcPr>
          <w:p w14:paraId="7932B370" w14:textId="77777777" w:rsidR="000C48D1" w:rsidRPr="005E061D" w:rsidRDefault="000C48D1" w:rsidP="0011760C">
            <w:pPr>
              <w:ind w:left="851" w:right="-284"/>
              <w:jc w:val="both"/>
            </w:pPr>
            <w:r w:rsidRPr="005E061D">
              <w:t>Наибольшая ширина судна:</w:t>
            </w:r>
          </w:p>
        </w:tc>
        <w:tc>
          <w:tcPr>
            <w:tcW w:w="5635" w:type="dxa"/>
            <w:tcBorders>
              <w:left w:val="single" w:sz="4" w:space="0" w:color="auto"/>
            </w:tcBorders>
            <w:shd w:val="clear" w:color="auto" w:fill="auto"/>
          </w:tcPr>
          <w:p w14:paraId="291AC52D" w14:textId="77777777" w:rsidR="000C48D1" w:rsidRPr="005E061D" w:rsidRDefault="000C48D1" w:rsidP="0011760C">
            <w:pPr>
              <w:ind w:left="851" w:right="-284"/>
              <w:jc w:val="both"/>
            </w:pPr>
            <w:r w:rsidRPr="005E061D">
              <w:t xml:space="preserve">             м.</w:t>
            </w:r>
          </w:p>
        </w:tc>
      </w:tr>
      <w:tr w:rsidR="000C48D1" w:rsidRPr="005E061D" w14:paraId="13848D14" w14:textId="77777777" w:rsidTr="0011760C">
        <w:tc>
          <w:tcPr>
            <w:tcW w:w="4503" w:type="dxa"/>
            <w:tcBorders>
              <w:right w:val="single" w:sz="4" w:space="0" w:color="auto"/>
            </w:tcBorders>
            <w:shd w:val="clear" w:color="auto" w:fill="auto"/>
          </w:tcPr>
          <w:p w14:paraId="5D23F486" w14:textId="77777777" w:rsidR="000C48D1" w:rsidRPr="005E061D" w:rsidRDefault="000C48D1" w:rsidP="0011760C">
            <w:pPr>
              <w:ind w:left="851" w:right="-284"/>
              <w:jc w:val="both"/>
            </w:pPr>
            <w:r w:rsidRPr="005E061D">
              <w:t>Наибольшая высота борта судна:</w:t>
            </w:r>
          </w:p>
        </w:tc>
        <w:tc>
          <w:tcPr>
            <w:tcW w:w="5635" w:type="dxa"/>
            <w:tcBorders>
              <w:left w:val="single" w:sz="4" w:space="0" w:color="auto"/>
            </w:tcBorders>
            <w:shd w:val="clear" w:color="auto" w:fill="auto"/>
          </w:tcPr>
          <w:p w14:paraId="47689E0F" w14:textId="77777777" w:rsidR="000C48D1" w:rsidRPr="005E061D" w:rsidRDefault="000C48D1" w:rsidP="0011760C">
            <w:pPr>
              <w:ind w:left="851" w:right="-284"/>
              <w:jc w:val="both"/>
            </w:pPr>
            <w:r w:rsidRPr="005E061D">
              <w:t xml:space="preserve">            м. </w:t>
            </w:r>
          </w:p>
        </w:tc>
      </w:tr>
      <w:tr w:rsidR="000C48D1" w:rsidRPr="005E061D" w14:paraId="7C0D2D5A" w14:textId="77777777" w:rsidTr="0011760C">
        <w:tc>
          <w:tcPr>
            <w:tcW w:w="4503" w:type="dxa"/>
            <w:tcBorders>
              <w:right w:val="single" w:sz="4" w:space="0" w:color="auto"/>
            </w:tcBorders>
            <w:shd w:val="clear" w:color="auto" w:fill="auto"/>
          </w:tcPr>
          <w:p w14:paraId="5F24F3C2" w14:textId="77777777" w:rsidR="000C48D1" w:rsidRPr="005E061D" w:rsidRDefault="000C48D1" w:rsidP="0011760C">
            <w:pPr>
              <w:ind w:left="851" w:right="-284"/>
              <w:jc w:val="both"/>
            </w:pPr>
            <w:r w:rsidRPr="005E061D">
              <w:t xml:space="preserve">Кубический модуль судна: </w:t>
            </w:r>
            <w:r w:rsidRPr="005E061D">
              <w:tab/>
            </w:r>
            <w:r w:rsidRPr="005E061D">
              <w:tab/>
            </w:r>
          </w:p>
        </w:tc>
        <w:tc>
          <w:tcPr>
            <w:tcW w:w="5635" w:type="dxa"/>
            <w:tcBorders>
              <w:left w:val="single" w:sz="4" w:space="0" w:color="auto"/>
              <w:bottom w:val="single" w:sz="4" w:space="0" w:color="auto"/>
            </w:tcBorders>
            <w:shd w:val="clear" w:color="auto" w:fill="auto"/>
          </w:tcPr>
          <w:p w14:paraId="27A83BDC" w14:textId="77777777" w:rsidR="000C48D1" w:rsidRPr="005E061D" w:rsidRDefault="000C48D1" w:rsidP="0011760C">
            <w:pPr>
              <w:ind w:left="851" w:right="-284"/>
              <w:jc w:val="both"/>
            </w:pPr>
            <w:r>
              <w:t xml:space="preserve">            </w:t>
            </w:r>
            <w:r w:rsidRPr="005E061D">
              <w:t>м</w:t>
            </w:r>
            <w:r w:rsidRPr="005E061D">
              <w:rPr>
                <w:vertAlign w:val="superscript"/>
              </w:rPr>
              <w:t>3</w:t>
            </w:r>
            <w:r w:rsidRPr="005E061D">
              <w:t>.</w:t>
            </w:r>
          </w:p>
        </w:tc>
      </w:tr>
      <w:tr w:rsidR="000C48D1" w:rsidRPr="005E061D" w14:paraId="4B8E92C3" w14:textId="77777777" w:rsidTr="0011760C">
        <w:tc>
          <w:tcPr>
            <w:tcW w:w="4503" w:type="dxa"/>
            <w:tcBorders>
              <w:right w:val="single" w:sz="4" w:space="0" w:color="auto"/>
            </w:tcBorders>
            <w:shd w:val="clear" w:color="auto" w:fill="auto"/>
          </w:tcPr>
          <w:p w14:paraId="2091CC02" w14:textId="77777777" w:rsidR="000C48D1" w:rsidRPr="005E061D" w:rsidRDefault="000C48D1" w:rsidP="0011760C">
            <w:pPr>
              <w:ind w:left="851" w:right="-284"/>
              <w:jc w:val="both"/>
            </w:pPr>
            <w:proofErr w:type="spellStart"/>
            <w:r w:rsidRPr="005E061D">
              <w:t>Тн</w:t>
            </w:r>
            <w:proofErr w:type="spellEnd"/>
            <w:r w:rsidRPr="005E061D">
              <w:t xml:space="preserve"> (осадка носом):</w:t>
            </w:r>
          </w:p>
        </w:tc>
        <w:tc>
          <w:tcPr>
            <w:tcW w:w="5635" w:type="dxa"/>
            <w:tcBorders>
              <w:top w:val="single" w:sz="4" w:space="0" w:color="auto"/>
              <w:left w:val="single" w:sz="4" w:space="0" w:color="auto"/>
            </w:tcBorders>
            <w:shd w:val="clear" w:color="auto" w:fill="auto"/>
          </w:tcPr>
          <w:p w14:paraId="144C3B60" w14:textId="77777777" w:rsidR="000C48D1" w:rsidRPr="005E061D" w:rsidRDefault="000C48D1" w:rsidP="0011760C">
            <w:pPr>
              <w:ind w:left="851" w:right="-284"/>
              <w:jc w:val="both"/>
            </w:pPr>
            <w:r w:rsidRPr="005E061D">
              <w:t xml:space="preserve">              м.</w:t>
            </w:r>
          </w:p>
        </w:tc>
      </w:tr>
      <w:tr w:rsidR="000C48D1" w:rsidRPr="005E061D" w14:paraId="17AE3AA8" w14:textId="77777777" w:rsidTr="0011760C">
        <w:tc>
          <w:tcPr>
            <w:tcW w:w="4503" w:type="dxa"/>
            <w:tcBorders>
              <w:right w:val="single" w:sz="4" w:space="0" w:color="auto"/>
            </w:tcBorders>
            <w:shd w:val="clear" w:color="auto" w:fill="auto"/>
          </w:tcPr>
          <w:p w14:paraId="37A12838" w14:textId="77777777" w:rsidR="000C48D1" w:rsidRPr="005E061D" w:rsidRDefault="000C48D1" w:rsidP="0011760C">
            <w:pPr>
              <w:ind w:left="851" w:right="-284"/>
              <w:jc w:val="both"/>
            </w:pPr>
            <w:proofErr w:type="spellStart"/>
            <w:r w:rsidRPr="005E061D">
              <w:t>Тк</w:t>
            </w:r>
            <w:proofErr w:type="spellEnd"/>
            <w:r w:rsidRPr="005E061D">
              <w:t xml:space="preserve"> (осадка кормой):</w:t>
            </w:r>
          </w:p>
        </w:tc>
        <w:tc>
          <w:tcPr>
            <w:tcW w:w="5635" w:type="dxa"/>
            <w:tcBorders>
              <w:left w:val="single" w:sz="4" w:space="0" w:color="auto"/>
            </w:tcBorders>
            <w:shd w:val="clear" w:color="auto" w:fill="auto"/>
          </w:tcPr>
          <w:p w14:paraId="3C90BCF8" w14:textId="77777777" w:rsidR="000C48D1" w:rsidRPr="005E061D" w:rsidRDefault="000C48D1" w:rsidP="0011760C">
            <w:pPr>
              <w:ind w:left="851" w:right="-284"/>
              <w:jc w:val="both"/>
            </w:pPr>
            <w:r w:rsidRPr="005E061D">
              <w:t xml:space="preserve">              м.</w:t>
            </w:r>
          </w:p>
        </w:tc>
      </w:tr>
      <w:tr w:rsidR="000C48D1" w:rsidRPr="005E061D" w14:paraId="685B89AE" w14:textId="77777777" w:rsidTr="0011760C">
        <w:tc>
          <w:tcPr>
            <w:tcW w:w="4503" w:type="dxa"/>
            <w:tcBorders>
              <w:right w:val="single" w:sz="4" w:space="0" w:color="auto"/>
            </w:tcBorders>
            <w:shd w:val="clear" w:color="auto" w:fill="auto"/>
          </w:tcPr>
          <w:p w14:paraId="120CFA3A" w14:textId="77777777" w:rsidR="000C48D1" w:rsidRPr="005E061D" w:rsidRDefault="000C48D1" w:rsidP="0011760C">
            <w:pPr>
              <w:ind w:left="851" w:right="-284"/>
              <w:jc w:val="both"/>
            </w:pPr>
            <w:proofErr w:type="spellStart"/>
            <w:r w:rsidRPr="005E061D">
              <w:t>Тмах</w:t>
            </w:r>
            <w:proofErr w:type="spellEnd"/>
            <w:r w:rsidRPr="005E061D">
              <w:t xml:space="preserve"> (осадка максимальная):</w:t>
            </w:r>
          </w:p>
        </w:tc>
        <w:tc>
          <w:tcPr>
            <w:tcW w:w="5635" w:type="dxa"/>
            <w:tcBorders>
              <w:left w:val="single" w:sz="4" w:space="0" w:color="auto"/>
            </w:tcBorders>
            <w:shd w:val="clear" w:color="auto" w:fill="auto"/>
          </w:tcPr>
          <w:p w14:paraId="16E84995" w14:textId="77777777" w:rsidR="000C48D1" w:rsidRPr="005E061D" w:rsidRDefault="000C48D1" w:rsidP="0011760C">
            <w:pPr>
              <w:ind w:left="851" w:right="-284"/>
              <w:jc w:val="both"/>
            </w:pPr>
            <w:r w:rsidRPr="005E061D">
              <w:t xml:space="preserve">              м.</w:t>
            </w:r>
          </w:p>
        </w:tc>
      </w:tr>
      <w:tr w:rsidR="000C48D1" w:rsidRPr="005E061D" w14:paraId="0CF0DAB9" w14:textId="77777777" w:rsidTr="0011760C">
        <w:tc>
          <w:tcPr>
            <w:tcW w:w="4503" w:type="dxa"/>
            <w:tcBorders>
              <w:right w:val="single" w:sz="4" w:space="0" w:color="auto"/>
            </w:tcBorders>
            <w:shd w:val="clear" w:color="auto" w:fill="auto"/>
          </w:tcPr>
          <w:p w14:paraId="1ABDCD07" w14:textId="77777777" w:rsidR="000C48D1" w:rsidRPr="005E061D" w:rsidRDefault="000C48D1" w:rsidP="0011760C">
            <w:pPr>
              <w:ind w:left="851" w:right="-284"/>
              <w:jc w:val="both"/>
            </w:pPr>
            <w:r w:rsidRPr="005E061D">
              <w:t>Тел (факс):</w:t>
            </w:r>
          </w:p>
        </w:tc>
        <w:tc>
          <w:tcPr>
            <w:tcW w:w="5635" w:type="dxa"/>
            <w:tcBorders>
              <w:left w:val="single" w:sz="4" w:space="0" w:color="auto"/>
            </w:tcBorders>
            <w:shd w:val="clear" w:color="auto" w:fill="auto"/>
          </w:tcPr>
          <w:p w14:paraId="7E6F3FD5" w14:textId="77777777" w:rsidR="000C48D1" w:rsidRPr="005E061D" w:rsidRDefault="000C48D1" w:rsidP="0011760C">
            <w:pPr>
              <w:ind w:left="851" w:right="-284"/>
              <w:jc w:val="both"/>
            </w:pPr>
          </w:p>
        </w:tc>
      </w:tr>
    </w:tbl>
    <w:p w14:paraId="0F03A6EE" w14:textId="77777777" w:rsidR="000C48D1" w:rsidRPr="005E061D" w:rsidRDefault="000C48D1" w:rsidP="000C48D1">
      <w:pPr>
        <w:ind w:left="851" w:right="-284"/>
        <w:jc w:val="both"/>
      </w:pPr>
    </w:p>
    <w:p w14:paraId="1A27A306" w14:textId="77777777" w:rsidR="000C48D1" w:rsidRPr="005E061D" w:rsidRDefault="000C48D1" w:rsidP="000C48D1">
      <w:pPr>
        <w:ind w:left="851" w:right="-284"/>
        <w:jc w:val="both"/>
        <w:rPr>
          <w:i/>
        </w:rPr>
      </w:pPr>
    </w:p>
    <w:p w14:paraId="7DA5D73F" w14:textId="77777777" w:rsidR="000C48D1" w:rsidRPr="005E061D" w:rsidRDefault="000C48D1" w:rsidP="000C48D1">
      <w:pPr>
        <w:ind w:left="851" w:right="-284"/>
        <w:jc w:val="both"/>
        <w:rPr>
          <w:i/>
        </w:rPr>
      </w:pPr>
    </w:p>
    <w:p w14:paraId="5E3F8352" w14:textId="77777777" w:rsidR="000C48D1" w:rsidRPr="005E061D" w:rsidRDefault="000C48D1" w:rsidP="000C48D1">
      <w:pPr>
        <w:ind w:left="851" w:right="-284"/>
        <w:jc w:val="both"/>
        <w:rPr>
          <w:i/>
        </w:rPr>
      </w:pPr>
    </w:p>
    <w:p w14:paraId="459DCF4F" w14:textId="77777777" w:rsidR="000C48D1" w:rsidRPr="005E061D" w:rsidRDefault="000C48D1" w:rsidP="000C48D1">
      <w:pPr>
        <w:ind w:left="851" w:right="-284"/>
        <w:jc w:val="both"/>
        <w:rPr>
          <w:i/>
        </w:rPr>
      </w:pPr>
      <w:r w:rsidRPr="005E061D">
        <w:rPr>
          <w:i/>
        </w:rPr>
        <w:t xml:space="preserve">Руководитель компании, подающей заявку Подпись </w:t>
      </w:r>
      <w:r w:rsidRPr="005E061D">
        <w:t>МП /__________________ /</w:t>
      </w:r>
      <w:r w:rsidRPr="005E061D">
        <w:rPr>
          <w:i/>
        </w:rPr>
        <w:t xml:space="preserve"> ФИО </w:t>
      </w:r>
    </w:p>
    <w:p w14:paraId="5226E077" w14:textId="77777777" w:rsidR="000C48D1" w:rsidRPr="005E061D" w:rsidRDefault="000C48D1" w:rsidP="000C48D1">
      <w:pPr>
        <w:ind w:left="851" w:right="-284"/>
        <w:jc w:val="both"/>
      </w:pPr>
    </w:p>
    <w:p w14:paraId="387E1C1C" w14:textId="77777777" w:rsidR="000C48D1" w:rsidRPr="005E061D" w:rsidRDefault="000C48D1" w:rsidP="000C48D1">
      <w:pPr>
        <w:ind w:left="851" w:right="-284"/>
        <w:jc w:val="center"/>
        <w:rPr>
          <w:b/>
        </w:rPr>
      </w:pPr>
    </w:p>
    <w:p w14:paraId="590920B5" w14:textId="77777777" w:rsidR="000C48D1" w:rsidRPr="005E061D" w:rsidRDefault="000C48D1" w:rsidP="000C48D1">
      <w:pPr>
        <w:ind w:right="-284"/>
        <w:rPr>
          <w:b/>
        </w:rPr>
      </w:pPr>
    </w:p>
    <w:p w14:paraId="4E38A4FB" w14:textId="77777777" w:rsidR="000C48D1" w:rsidRPr="005E061D" w:rsidRDefault="000C48D1" w:rsidP="000C48D1">
      <w:pPr>
        <w:ind w:left="851" w:right="-284"/>
        <w:jc w:val="center"/>
        <w:rPr>
          <w:b/>
        </w:rPr>
      </w:pPr>
      <w:r w:rsidRPr="005E061D">
        <w:rPr>
          <w:b/>
        </w:rPr>
        <w:t>«СОГЛАСОВАНО В КАЧЕСТВО ФОРМЫ»:</w:t>
      </w:r>
    </w:p>
    <w:p w14:paraId="6E1E1A3B" w14:textId="77777777" w:rsidR="000C48D1" w:rsidRPr="005E061D" w:rsidRDefault="000C48D1" w:rsidP="000C48D1">
      <w:pPr>
        <w:ind w:left="851" w:right="-284"/>
        <w:jc w:val="center"/>
        <w:rPr>
          <w:b/>
        </w:rPr>
      </w:pPr>
    </w:p>
    <w:p w14:paraId="13E13C9A" w14:textId="77777777" w:rsidR="000C48D1" w:rsidRPr="005E061D" w:rsidRDefault="000C48D1" w:rsidP="000C48D1">
      <w:pPr>
        <w:ind w:left="851" w:right="-284"/>
        <w:jc w:val="center"/>
        <w:rPr>
          <w:b/>
        </w:rPr>
      </w:pPr>
    </w:p>
    <w:p w14:paraId="42DE9A77" w14:textId="77777777" w:rsidR="000C48D1" w:rsidRPr="005E061D" w:rsidRDefault="000C48D1" w:rsidP="000C48D1">
      <w:pPr>
        <w:ind w:left="851" w:right="-284"/>
        <w:jc w:val="both"/>
      </w:pPr>
    </w:p>
    <w:tbl>
      <w:tblPr>
        <w:tblW w:w="0" w:type="auto"/>
        <w:tblLayout w:type="fixed"/>
        <w:tblCellMar>
          <w:left w:w="0" w:type="dxa"/>
          <w:right w:w="0" w:type="dxa"/>
        </w:tblCellMar>
        <w:tblLook w:val="04A0" w:firstRow="1" w:lastRow="0" w:firstColumn="1" w:lastColumn="0" w:noHBand="0" w:noVBand="1"/>
      </w:tblPr>
      <w:tblGrid>
        <w:gridCol w:w="5069"/>
        <w:gridCol w:w="5069"/>
      </w:tblGrid>
      <w:tr w:rsidR="000C48D1" w:rsidRPr="005E061D" w14:paraId="60AE900F" w14:textId="77777777" w:rsidTr="0011760C">
        <w:tc>
          <w:tcPr>
            <w:tcW w:w="5069" w:type="dxa"/>
          </w:tcPr>
          <w:p w14:paraId="70D89BBF" w14:textId="77777777" w:rsidR="000C48D1" w:rsidRPr="005E061D" w:rsidRDefault="000C48D1" w:rsidP="0011760C">
            <w:pPr>
              <w:ind w:left="851" w:right="-284"/>
              <w:jc w:val="both"/>
              <w:rPr>
                <w:b/>
              </w:rPr>
            </w:pPr>
            <w:r w:rsidRPr="005E061D">
              <w:rPr>
                <w:b/>
              </w:rPr>
              <w:t>ЛОЦМАН:</w:t>
            </w:r>
          </w:p>
          <w:p w14:paraId="40DBEA65" w14:textId="77777777" w:rsidR="000C48D1" w:rsidRPr="005E061D" w:rsidRDefault="000C48D1" w:rsidP="0011760C">
            <w:pPr>
              <w:ind w:left="851" w:right="-284"/>
              <w:jc w:val="both"/>
              <w:rPr>
                <w:b/>
              </w:rPr>
            </w:pPr>
          </w:p>
          <w:p w14:paraId="4FBBEFD8" w14:textId="77777777" w:rsidR="000C48D1" w:rsidRPr="005E061D" w:rsidRDefault="000C48D1" w:rsidP="0011760C">
            <w:pPr>
              <w:ind w:left="851" w:right="-284"/>
              <w:jc w:val="both"/>
            </w:pPr>
          </w:p>
        </w:tc>
        <w:tc>
          <w:tcPr>
            <w:tcW w:w="5069" w:type="dxa"/>
          </w:tcPr>
          <w:p w14:paraId="77ED126C" w14:textId="77777777" w:rsidR="000C48D1" w:rsidRPr="005E061D" w:rsidRDefault="000C48D1" w:rsidP="0011760C">
            <w:pPr>
              <w:ind w:left="851" w:right="-284"/>
              <w:jc w:val="both"/>
              <w:rPr>
                <w:b/>
              </w:rPr>
            </w:pPr>
            <w:r w:rsidRPr="005E061D">
              <w:rPr>
                <w:b/>
              </w:rPr>
              <w:t>ЗАКАЗЧИК:</w:t>
            </w:r>
          </w:p>
          <w:p w14:paraId="5CE8BB15" w14:textId="77777777" w:rsidR="000C48D1" w:rsidRPr="005E061D" w:rsidRDefault="000C48D1" w:rsidP="0011760C">
            <w:pPr>
              <w:ind w:left="851" w:right="-284"/>
              <w:jc w:val="both"/>
              <w:rPr>
                <w:b/>
              </w:rPr>
            </w:pPr>
          </w:p>
          <w:p w14:paraId="675E0C96" w14:textId="77777777" w:rsidR="000C48D1" w:rsidRPr="005E061D" w:rsidRDefault="000C48D1" w:rsidP="0011760C">
            <w:pPr>
              <w:ind w:left="851" w:right="-284"/>
              <w:jc w:val="both"/>
              <w:rPr>
                <w:b/>
              </w:rPr>
            </w:pPr>
            <w:r>
              <w:rPr>
                <w:b/>
              </w:rPr>
              <w:t>А</w:t>
            </w:r>
            <w:r w:rsidRPr="005E061D">
              <w:rPr>
                <w:b/>
              </w:rPr>
              <w:t>О «</w:t>
            </w:r>
            <w:r>
              <w:rPr>
                <w:b/>
              </w:rPr>
              <w:t>ДВЗ</w:t>
            </w:r>
            <w:r w:rsidRPr="005E061D">
              <w:rPr>
                <w:b/>
              </w:rPr>
              <w:t xml:space="preserve"> «Звезда»</w:t>
            </w:r>
          </w:p>
          <w:p w14:paraId="1E15CF47" w14:textId="77777777" w:rsidR="000C48D1" w:rsidRPr="005E061D" w:rsidRDefault="000C48D1" w:rsidP="0011760C">
            <w:pPr>
              <w:ind w:left="851" w:right="-284"/>
              <w:jc w:val="both"/>
            </w:pPr>
            <w:r>
              <w:t xml:space="preserve">Исполнительный </w:t>
            </w:r>
            <w:r w:rsidRPr="005E061D">
              <w:t>директор</w:t>
            </w:r>
          </w:p>
          <w:p w14:paraId="45BDA924" w14:textId="77777777" w:rsidR="000C48D1" w:rsidRPr="005E061D" w:rsidRDefault="000C48D1" w:rsidP="0011760C">
            <w:pPr>
              <w:ind w:left="851" w:right="-284"/>
              <w:jc w:val="both"/>
            </w:pPr>
          </w:p>
          <w:p w14:paraId="180E9575" w14:textId="77777777" w:rsidR="000C48D1" w:rsidRPr="005E061D" w:rsidRDefault="000C48D1" w:rsidP="0011760C">
            <w:pPr>
              <w:ind w:left="851" w:right="-284"/>
              <w:jc w:val="both"/>
            </w:pPr>
          </w:p>
          <w:p w14:paraId="02887902" w14:textId="77777777" w:rsidR="000C48D1" w:rsidRPr="005E061D" w:rsidRDefault="000C48D1" w:rsidP="0011760C">
            <w:pPr>
              <w:ind w:left="851" w:right="-284"/>
              <w:jc w:val="both"/>
            </w:pPr>
            <w:r w:rsidRPr="005E061D">
              <w:t>_</w:t>
            </w:r>
            <w:r>
              <w:t xml:space="preserve">___________________ </w:t>
            </w:r>
            <w:proofErr w:type="spellStart"/>
            <w:r>
              <w:t>В.В.Горяйнов</w:t>
            </w:r>
            <w:proofErr w:type="spellEnd"/>
          </w:p>
          <w:p w14:paraId="4896EA7D" w14:textId="77777777" w:rsidR="000C48D1" w:rsidRPr="005E061D" w:rsidRDefault="000C48D1" w:rsidP="0011760C">
            <w:pPr>
              <w:ind w:left="851" w:right="-284"/>
              <w:jc w:val="both"/>
              <w:rPr>
                <w:b/>
              </w:rPr>
            </w:pPr>
          </w:p>
        </w:tc>
      </w:tr>
    </w:tbl>
    <w:p w14:paraId="23D96758" w14:textId="77777777" w:rsidR="000C48D1" w:rsidRDefault="000C48D1" w:rsidP="000C48D1">
      <w:pPr>
        <w:ind w:left="851" w:right="-284"/>
        <w:rPr>
          <w:b/>
        </w:rPr>
      </w:pPr>
    </w:p>
    <w:p w14:paraId="665E50EA" w14:textId="77777777" w:rsidR="000C48D1" w:rsidRDefault="000C48D1" w:rsidP="000C48D1">
      <w:pPr>
        <w:ind w:left="851" w:right="-284"/>
        <w:rPr>
          <w:b/>
        </w:rPr>
      </w:pPr>
    </w:p>
    <w:p w14:paraId="4B5318D1" w14:textId="77777777" w:rsidR="000C48D1" w:rsidRDefault="000C48D1" w:rsidP="000C48D1">
      <w:pPr>
        <w:ind w:left="851" w:right="-284"/>
        <w:rPr>
          <w:b/>
        </w:rPr>
      </w:pPr>
    </w:p>
    <w:p w14:paraId="4DEBF4C6" w14:textId="77777777" w:rsidR="000C48D1" w:rsidRDefault="000C48D1" w:rsidP="000C48D1">
      <w:pPr>
        <w:ind w:left="851" w:right="-284"/>
        <w:rPr>
          <w:b/>
        </w:rPr>
      </w:pPr>
    </w:p>
    <w:p w14:paraId="701A2A84" w14:textId="77777777" w:rsidR="000C48D1" w:rsidRDefault="000C48D1" w:rsidP="000C48D1">
      <w:pPr>
        <w:ind w:left="851" w:right="-284"/>
        <w:rPr>
          <w:b/>
        </w:rPr>
      </w:pPr>
    </w:p>
    <w:p w14:paraId="36DDFAF2" w14:textId="77777777" w:rsidR="000C48D1" w:rsidRDefault="000C48D1" w:rsidP="000C48D1">
      <w:pPr>
        <w:ind w:left="851" w:right="-284"/>
        <w:rPr>
          <w:b/>
        </w:rPr>
      </w:pPr>
    </w:p>
    <w:p w14:paraId="7CF0EC74" w14:textId="77777777" w:rsidR="000C48D1" w:rsidRDefault="000C48D1" w:rsidP="000C48D1">
      <w:pPr>
        <w:ind w:left="851" w:right="-284"/>
        <w:rPr>
          <w:b/>
        </w:rPr>
      </w:pPr>
    </w:p>
    <w:p w14:paraId="41AC167A" w14:textId="77777777" w:rsidR="000C48D1" w:rsidRPr="005E061D" w:rsidRDefault="000C48D1" w:rsidP="000C48D1">
      <w:pPr>
        <w:ind w:left="851" w:right="-284"/>
        <w:rPr>
          <w:b/>
        </w:rPr>
      </w:pPr>
      <w:r>
        <w:rPr>
          <w:b/>
        </w:rPr>
        <w:br w:type="page"/>
      </w:r>
    </w:p>
    <w:p w14:paraId="01E71560" w14:textId="77777777" w:rsidR="000C48D1" w:rsidRPr="005E061D" w:rsidRDefault="000C48D1" w:rsidP="000C48D1">
      <w:pPr>
        <w:ind w:left="851"/>
        <w:jc w:val="right"/>
        <w:rPr>
          <w:b/>
          <w:lang w:eastAsia="de-DE"/>
        </w:rPr>
      </w:pPr>
      <w:r w:rsidRPr="005E061D">
        <w:rPr>
          <w:b/>
          <w:lang w:eastAsia="de-DE"/>
        </w:rPr>
        <w:lastRenderedPageBreak/>
        <w:t>Приложение № 2</w:t>
      </w:r>
    </w:p>
    <w:p w14:paraId="192BA931" w14:textId="77777777" w:rsidR="000C48D1" w:rsidRDefault="000C48D1" w:rsidP="000C48D1">
      <w:pPr>
        <w:jc w:val="right"/>
      </w:pPr>
      <w:r>
        <w:t xml:space="preserve">к договору оказания лоцманских услуг     </w:t>
      </w:r>
    </w:p>
    <w:p w14:paraId="3B0681D0" w14:textId="77777777" w:rsidR="000C48D1" w:rsidRDefault="000C48D1" w:rsidP="000C48D1">
      <w:pPr>
        <w:jc w:val="right"/>
      </w:pPr>
      <w:r>
        <w:t xml:space="preserve">№___ от «______»______-_____ 20__г.  </w:t>
      </w:r>
    </w:p>
    <w:p w14:paraId="03AEDE36" w14:textId="77777777" w:rsidR="000C48D1" w:rsidRDefault="000C48D1" w:rsidP="000C48D1">
      <w:pPr>
        <w:ind w:left="851" w:right="-284"/>
        <w:jc w:val="center"/>
        <w:rPr>
          <w:b/>
        </w:rPr>
      </w:pPr>
    </w:p>
    <w:p w14:paraId="668F6254" w14:textId="77777777" w:rsidR="000C48D1" w:rsidRDefault="000C48D1" w:rsidP="000C48D1">
      <w:pPr>
        <w:ind w:left="851" w:right="-284"/>
        <w:jc w:val="center"/>
        <w:rPr>
          <w:b/>
        </w:rPr>
      </w:pPr>
    </w:p>
    <w:p w14:paraId="25BC30DF" w14:textId="77777777" w:rsidR="000C48D1" w:rsidRDefault="000C48D1" w:rsidP="000C48D1">
      <w:pPr>
        <w:ind w:left="851" w:right="-284"/>
        <w:jc w:val="center"/>
        <w:rPr>
          <w:b/>
        </w:rPr>
      </w:pPr>
    </w:p>
    <w:p w14:paraId="3FAB9442" w14:textId="77777777" w:rsidR="000C48D1" w:rsidRDefault="000C48D1" w:rsidP="000C48D1">
      <w:pPr>
        <w:ind w:left="851" w:right="-284"/>
        <w:jc w:val="center"/>
        <w:rPr>
          <w:b/>
        </w:rPr>
      </w:pPr>
    </w:p>
    <w:p w14:paraId="34637920" w14:textId="77777777" w:rsidR="000C48D1" w:rsidRPr="000861AB" w:rsidRDefault="000C48D1" w:rsidP="000C48D1">
      <w:pPr>
        <w:keepNext/>
        <w:jc w:val="center"/>
        <w:outlineLvl w:val="1"/>
        <w:rPr>
          <w:b/>
          <w:bCs/>
          <w:caps/>
          <w:color w:val="FF0000"/>
        </w:rPr>
      </w:pPr>
      <w:r w:rsidRPr="000861AB">
        <w:rPr>
          <w:b/>
          <w:bCs/>
          <w:caps/>
        </w:rPr>
        <w:t xml:space="preserve">Техническое задание </w:t>
      </w:r>
    </w:p>
    <w:p w14:paraId="672A8F99" w14:textId="77777777" w:rsidR="000C48D1" w:rsidRPr="000861AB" w:rsidRDefault="000C48D1" w:rsidP="000C48D1">
      <w:pPr>
        <w:jc w:val="center"/>
      </w:pPr>
      <w:r w:rsidRPr="000861AB">
        <w:t xml:space="preserve">на оказание услуг по </w:t>
      </w:r>
      <w:r w:rsidRPr="000861AB">
        <w:rPr>
          <w:color w:val="000000"/>
        </w:rPr>
        <w:t xml:space="preserve"> лоцманскому сопровождению в обеспечении проведения </w:t>
      </w:r>
      <w:proofErr w:type="spellStart"/>
      <w:r w:rsidRPr="000861AB">
        <w:rPr>
          <w:color w:val="000000"/>
        </w:rPr>
        <w:t>докования</w:t>
      </w:r>
      <w:proofErr w:type="spellEnd"/>
      <w:r w:rsidRPr="000861AB">
        <w:rPr>
          <w:color w:val="000000"/>
        </w:rPr>
        <w:t xml:space="preserve"> судов через ТПД «Вымпел» с последующей</w:t>
      </w:r>
      <w:r w:rsidRPr="000861AB">
        <w:t xml:space="preserve"> выкаткой  на передаточный причал тяжелого стапеля ООО «ССК Звезда»</w:t>
      </w:r>
      <w:r w:rsidRPr="000861AB">
        <w:rPr>
          <w:color w:val="000000"/>
        </w:rPr>
        <w:t xml:space="preserve"> для нужд  АО «ДВЗ «Звезда»</w:t>
      </w:r>
      <w:r w:rsidRPr="000861AB">
        <w:t xml:space="preserve"> </w:t>
      </w:r>
    </w:p>
    <w:p w14:paraId="66D3CBA7" w14:textId="77777777" w:rsidR="000C48D1" w:rsidRDefault="000C48D1" w:rsidP="000C48D1"/>
    <w:p w14:paraId="6638B529" w14:textId="77777777" w:rsidR="000C48D1" w:rsidRPr="000861AB" w:rsidRDefault="000C48D1" w:rsidP="000C48D1">
      <w:r w:rsidRPr="000861AB">
        <w:t>Заказчик: АО "ДВЗ "Звезда"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723"/>
        <w:gridCol w:w="4911"/>
      </w:tblGrid>
      <w:tr w:rsidR="000C48D1" w:rsidRPr="000861AB" w14:paraId="398EF78C" w14:textId="77777777" w:rsidTr="0011760C">
        <w:trPr>
          <w:tblHeader/>
        </w:trPr>
        <w:tc>
          <w:tcPr>
            <w:tcW w:w="937" w:type="dxa"/>
            <w:shd w:val="clear" w:color="auto" w:fill="auto"/>
          </w:tcPr>
          <w:p w14:paraId="288ACA86" w14:textId="77777777" w:rsidR="000C48D1" w:rsidRPr="0047616E" w:rsidRDefault="000C48D1" w:rsidP="0011760C">
            <w:pPr>
              <w:jc w:val="center"/>
            </w:pPr>
            <w:r w:rsidRPr="0047616E">
              <w:t xml:space="preserve">№ </w:t>
            </w:r>
            <w:proofErr w:type="gramStart"/>
            <w:r w:rsidRPr="0047616E">
              <w:t>п</w:t>
            </w:r>
            <w:proofErr w:type="gramEnd"/>
            <w:r w:rsidRPr="0047616E">
              <w:t>/п</w:t>
            </w:r>
          </w:p>
        </w:tc>
        <w:tc>
          <w:tcPr>
            <w:tcW w:w="3723" w:type="dxa"/>
            <w:shd w:val="clear" w:color="auto" w:fill="auto"/>
          </w:tcPr>
          <w:p w14:paraId="6F884E58" w14:textId="77777777" w:rsidR="000C48D1" w:rsidRPr="0047616E" w:rsidRDefault="000C48D1" w:rsidP="0011760C">
            <w:pPr>
              <w:jc w:val="center"/>
            </w:pPr>
            <w:r w:rsidRPr="0047616E">
              <w:t xml:space="preserve">Наименование </w:t>
            </w:r>
          </w:p>
        </w:tc>
        <w:tc>
          <w:tcPr>
            <w:tcW w:w="4911" w:type="dxa"/>
            <w:shd w:val="clear" w:color="auto" w:fill="auto"/>
          </w:tcPr>
          <w:p w14:paraId="5B3273BD" w14:textId="77777777" w:rsidR="000C48D1" w:rsidRPr="0047616E" w:rsidRDefault="000C48D1" w:rsidP="0011760C">
            <w:pPr>
              <w:jc w:val="center"/>
            </w:pPr>
            <w:r w:rsidRPr="0047616E">
              <w:t>Технические требования</w:t>
            </w:r>
          </w:p>
        </w:tc>
      </w:tr>
      <w:tr w:rsidR="000C48D1" w:rsidRPr="000861AB" w14:paraId="37EF0820" w14:textId="77777777" w:rsidTr="0011760C">
        <w:trPr>
          <w:trHeight w:val="362"/>
        </w:trPr>
        <w:tc>
          <w:tcPr>
            <w:tcW w:w="937" w:type="dxa"/>
            <w:shd w:val="clear" w:color="auto" w:fill="auto"/>
          </w:tcPr>
          <w:p w14:paraId="3CBB8030" w14:textId="77777777" w:rsidR="000C48D1" w:rsidRPr="0047616E" w:rsidRDefault="000C48D1" w:rsidP="0011760C">
            <w:pPr>
              <w:jc w:val="center"/>
            </w:pPr>
            <w:r w:rsidRPr="0047616E">
              <w:t>1</w:t>
            </w:r>
          </w:p>
        </w:tc>
        <w:tc>
          <w:tcPr>
            <w:tcW w:w="3723" w:type="dxa"/>
            <w:shd w:val="clear" w:color="auto" w:fill="auto"/>
          </w:tcPr>
          <w:p w14:paraId="00319279" w14:textId="77777777" w:rsidR="000C48D1" w:rsidRPr="0047616E" w:rsidRDefault="000C48D1" w:rsidP="0011760C">
            <w:pPr>
              <w:jc w:val="center"/>
            </w:pPr>
            <w:r w:rsidRPr="0047616E">
              <w:t>Количество доковых операций</w:t>
            </w:r>
          </w:p>
        </w:tc>
        <w:tc>
          <w:tcPr>
            <w:tcW w:w="4911" w:type="dxa"/>
            <w:shd w:val="clear" w:color="auto" w:fill="auto"/>
          </w:tcPr>
          <w:p w14:paraId="08CCE80E" w14:textId="77777777" w:rsidR="000C48D1" w:rsidRPr="0047616E" w:rsidRDefault="000C48D1" w:rsidP="0011760C">
            <w:pPr>
              <w:jc w:val="center"/>
            </w:pPr>
            <w:r w:rsidRPr="0047616E">
              <w:t>2</w:t>
            </w:r>
          </w:p>
        </w:tc>
      </w:tr>
      <w:tr w:rsidR="000C48D1" w:rsidRPr="000861AB" w14:paraId="08F69635" w14:textId="77777777" w:rsidTr="0011760C">
        <w:tc>
          <w:tcPr>
            <w:tcW w:w="937" w:type="dxa"/>
            <w:shd w:val="clear" w:color="auto" w:fill="auto"/>
          </w:tcPr>
          <w:p w14:paraId="68178DD4" w14:textId="77777777" w:rsidR="000C48D1" w:rsidRPr="0047616E" w:rsidRDefault="000C48D1" w:rsidP="0011760C">
            <w:pPr>
              <w:jc w:val="center"/>
              <w:rPr>
                <w:lang w:val="en-US"/>
              </w:rPr>
            </w:pPr>
            <w:r w:rsidRPr="0047616E">
              <w:rPr>
                <w:lang w:val="en-US"/>
              </w:rPr>
              <w:t>2</w:t>
            </w:r>
          </w:p>
        </w:tc>
        <w:tc>
          <w:tcPr>
            <w:tcW w:w="3723" w:type="dxa"/>
            <w:shd w:val="clear" w:color="auto" w:fill="auto"/>
          </w:tcPr>
          <w:p w14:paraId="6AA8E33E" w14:textId="77777777" w:rsidR="000C48D1" w:rsidRPr="0047616E" w:rsidRDefault="000C48D1" w:rsidP="0011760C">
            <w:pPr>
              <w:jc w:val="center"/>
            </w:pPr>
            <w:r w:rsidRPr="0047616E">
              <w:t>Квалификация и количество привлекаемых лоцманов</w:t>
            </w:r>
          </w:p>
        </w:tc>
        <w:tc>
          <w:tcPr>
            <w:tcW w:w="4911" w:type="dxa"/>
            <w:shd w:val="clear" w:color="auto" w:fill="auto"/>
          </w:tcPr>
          <w:p w14:paraId="6C22AA92" w14:textId="77777777" w:rsidR="000C48D1" w:rsidRPr="0047616E" w:rsidRDefault="000C48D1" w:rsidP="0011760C">
            <w:pPr>
              <w:jc w:val="both"/>
            </w:pPr>
            <w:proofErr w:type="gramStart"/>
            <w:r>
              <w:t>Количество лоцманов – 2 ед.</w:t>
            </w:r>
            <w:r w:rsidRPr="0047616E">
              <w:t xml:space="preserve">, имеющие соответствующие разрешение на работы в указанном районе. </w:t>
            </w:r>
            <w:proofErr w:type="gramEnd"/>
          </w:p>
        </w:tc>
      </w:tr>
      <w:tr w:rsidR="000C48D1" w:rsidRPr="000861AB" w14:paraId="06177451" w14:textId="77777777" w:rsidTr="0011760C">
        <w:tc>
          <w:tcPr>
            <w:tcW w:w="937" w:type="dxa"/>
            <w:shd w:val="clear" w:color="auto" w:fill="auto"/>
          </w:tcPr>
          <w:p w14:paraId="76ED29C5" w14:textId="77777777" w:rsidR="000C48D1" w:rsidRPr="0047616E" w:rsidRDefault="000C48D1" w:rsidP="0011760C">
            <w:pPr>
              <w:jc w:val="center"/>
              <w:rPr>
                <w:lang w:val="en-US"/>
              </w:rPr>
            </w:pPr>
            <w:r w:rsidRPr="0047616E">
              <w:rPr>
                <w:lang w:val="en-US"/>
              </w:rPr>
              <w:t>3</w:t>
            </w:r>
          </w:p>
        </w:tc>
        <w:tc>
          <w:tcPr>
            <w:tcW w:w="3723" w:type="dxa"/>
            <w:shd w:val="clear" w:color="auto" w:fill="auto"/>
          </w:tcPr>
          <w:p w14:paraId="03686574" w14:textId="77777777" w:rsidR="000C48D1" w:rsidRPr="0047616E" w:rsidRDefault="000C48D1" w:rsidP="0011760C">
            <w:pPr>
              <w:jc w:val="center"/>
            </w:pPr>
            <w:r w:rsidRPr="0047616E">
              <w:t>Режим работы</w:t>
            </w:r>
          </w:p>
        </w:tc>
        <w:tc>
          <w:tcPr>
            <w:tcW w:w="4911" w:type="dxa"/>
            <w:shd w:val="clear" w:color="auto" w:fill="auto"/>
          </w:tcPr>
          <w:p w14:paraId="5708C26B" w14:textId="77777777" w:rsidR="000C48D1" w:rsidRPr="0047616E" w:rsidRDefault="000C48D1" w:rsidP="0011760C">
            <w:pPr>
              <w:jc w:val="center"/>
            </w:pPr>
            <w:r w:rsidRPr="0047616E">
              <w:t>Круглосуточный</w:t>
            </w:r>
          </w:p>
        </w:tc>
      </w:tr>
      <w:tr w:rsidR="000C48D1" w:rsidRPr="000861AB" w14:paraId="388A6534" w14:textId="77777777" w:rsidTr="0011760C">
        <w:tc>
          <w:tcPr>
            <w:tcW w:w="937" w:type="dxa"/>
            <w:shd w:val="clear" w:color="auto" w:fill="auto"/>
          </w:tcPr>
          <w:p w14:paraId="4CD5FB0D" w14:textId="77777777" w:rsidR="000C48D1" w:rsidRPr="0047616E" w:rsidRDefault="000C48D1" w:rsidP="0011760C">
            <w:pPr>
              <w:jc w:val="center"/>
              <w:rPr>
                <w:lang w:val="en-US"/>
              </w:rPr>
            </w:pPr>
            <w:r w:rsidRPr="0047616E">
              <w:rPr>
                <w:lang w:val="en-US"/>
              </w:rPr>
              <w:t>4</w:t>
            </w:r>
          </w:p>
        </w:tc>
        <w:tc>
          <w:tcPr>
            <w:tcW w:w="3723" w:type="dxa"/>
            <w:shd w:val="clear" w:color="auto" w:fill="auto"/>
          </w:tcPr>
          <w:p w14:paraId="480D0155" w14:textId="77777777" w:rsidR="000C48D1" w:rsidRPr="0047616E" w:rsidRDefault="000C48D1" w:rsidP="0011760C">
            <w:pPr>
              <w:jc w:val="center"/>
            </w:pPr>
            <w:r w:rsidRPr="0047616E">
              <w:t xml:space="preserve">Характеристика баржи с грузом </w:t>
            </w:r>
          </w:p>
        </w:tc>
        <w:tc>
          <w:tcPr>
            <w:tcW w:w="4911" w:type="dxa"/>
            <w:shd w:val="clear" w:color="auto" w:fill="auto"/>
          </w:tcPr>
          <w:p w14:paraId="35F8EB07" w14:textId="77777777" w:rsidR="000C48D1" w:rsidRPr="0047616E" w:rsidRDefault="000C48D1" w:rsidP="0011760C">
            <w:pPr>
              <w:jc w:val="center"/>
              <w:rPr>
                <w:color w:val="000000"/>
                <w:szCs w:val="22"/>
              </w:rPr>
            </w:pPr>
            <w:r w:rsidRPr="0047616E">
              <w:rPr>
                <w:color w:val="000000"/>
                <w:szCs w:val="22"/>
                <w:lang w:val="en-US"/>
              </w:rPr>
              <w:t>L</w:t>
            </w:r>
            <w:r w:rsidRPr="0047616E">
              <w:rPr>
                <w:color w:val="000000"/>
                <w:szCs w:val="22"/>
              </w:rPr>
              <w:t>- 79,4 м – длина наибольшая</w:t>
            </w:r>
          </w:p>
          <w:p w14:paraId="295D3A85" w14:textId="77777777" w:rsidR="000C48D1" w:rsidRPr="0047616E" w:rsidRDefault="000C48D1" w:rsidP="0011760C">
            <w:pPr>
              <w:jc w:val="center"/>
              <w:rPr>
                <w:color w:val="000000"/>
                <w:szCs w:val="22"/>
              </w:rPr>
            </w:pPr>
            <w:r w:rsidRPr="0047616E">
              <w:rPr>
                <w:color w:val="000000"/>
                <w:szCs w:val="22"/>
                <w:lang w:val="en-US"/>
              </w:rPr>
              <w:t>B</w:t>
            </w:r>
            <w:r w:rsidRPr="0047616E">
              <w:rPr>
                <w:color w:val="000000"/>
                <w:szCs w:val="22"/>
              </w:rPr>
              <w:t xml:space="preserve">- 15 м – ширина наибольшая </w:t>
            </w:r>
          </w:p>
          <w:p w14:paraId="789AC506" w14:textId="77777777" w:rsidR="000C48D1" w:rsidRPr="0047616E" w:rsidRDefault="000C48D1" w:rsidP="0011760C">
            <w:pPr>
              <w:jc w:val="center"/>
              <w:rPr>
                <w:color w:val="000000"/>
                <w:szCs w:val="22"/>
              </w:rPr>
            </w:pPr>
            <w:r w:rsidRPr="0047616E">
              <w:rPr>
                <w:color w:val="000000"/>
                <w:szCs w:val="22"/>
              </w:rPr>
              <w:t>Осадка – 2 м</w:t>
            </w:r>
          </w:p>
          <w:p w14:paraId="648566AC" w14:textId="77777777" w:rsidR="000C48D1" w:rsidRPr="0047616E" w:rsidRDefault="000C48D1" w:rsidP="0011760C">
            <w:pPr>
              <w:jc w:val="center"/>
              <w:rPr>
                <w:color w:val="000000"/>
                <w:szCs w:val="22"/>
              </w:rPr>
            </w:pPr>
            <w:r w:rsidRPr="0047616E">
              <w:rPr>
                <w:color w:val="000000"/>
                <w:szCs w:val="22"/>
              </w:rPr>
              <w:t>Груз:  масса = 760 т – блок понтона №12</w:t>
            </w:r>
          </w:p>
          <w:p w14:paraId="6CC0B91C" w14:textId="77777777" w:rsidR="000C48D1" w:rsidRPr="0047616E" w:rsidRDefault="000C48D1" w:rsidP="0011760C">
            <w:pPr>
              <w:jc w:val="center"/>
              <w:rPr>
                <w:color w:val="000000"/>
                <w:szCs w:val="22"/>
              </w:rPr>
            </w:pPr>
            <w:r w:rsidRPr="0047616E">
              <w:rPr>
                <w:color w:val="000000"/>
                <w:szCs w:val="22"/>
              </w:rPr>
              <w:t>Груз:  масса  =   820 т. блок понтон № 13</w:t>
            </w:r>
          </w:p>
        </w:tc>
      </w:tr>
      <w:tr w:rsidR="000C48D1" w:rsidRPr="000861AB" w14:paraId="3BE08206" w14:textId="77777777" w:rsidTr="0011760C">
        <w:tc>
          <w:tcPr>
            <w:tcW w:w="937" w:type="dxa"/>
            <w:shd w:val="clear" w:color="auto" w:fill="auto"/>
          </w:tcPr>
          <w:p w14:paraId="30594373" w14:textId="77777777" w:rsidR="000C48D1" w:rsidRPr="0047616E" w:rsidRDefault="000C48D1" w:rsidP="0011760C">
            <w:pPr>
              <w:jc w:val="center"/>
              <w:rPr>
                <w:lang w:val="en-US"/>
              </w:rPr>
            </w:pPr>
            <w:r w:rsidRPr="0047616E">
              <w:rPr>
                <w:lang w:val="en-US"/>
              </w:rPr>
              <w:t>5</w:t>
            </w:r>
          </w:p>
        </w:tc>
        <w:tc>
          <w:tcPr>
            <w:tcW w:w="3723" w:type="dxa"/>
            <w:shd w:val="clear" w:color="auto" w:fill="auto"/>
          </w:tcPr>
          <w:p w14:paraId="6B7D5829" w14:textId="77777777" w:rsidR="000C48D1" w:rsidRPr="0047616E" w:rsidRDefault="000C48D1" w:rsidP="0011760C">
            <w:pPr>
              <w:jc w:val="center"/>
            </w:pPr>
            <w:r w:rsidRPr="0047616E">
              <w:t>Характеристика ТПД «Вымпел»</w:t>
            </w:r>
          </w:p>
        </w:tc>
        <w:tc>
          <w:tcPr>
            <w:tcW w:w="4911" w:type="dxa"/>
            <w:shd w:val="clear" w:color="auto" w:fill="auto"/>
          </w:tcPr>
          <w:p w14:paraId="42ABFE60" w14:textId="77777777" w:rsidR="000C48D1" w:rsidRPr="0047616E" w:rsidRDefault="000C48D1" w:rsidP="0011760C">
            <w:pPr>
              <w:jc w:val="center"/>
              <w:rPr>
                <w:color w:val="000000"/>
                <w:szCs w:val="22"/>
              </w:rPr>
            </w:pPr>
            <w:r w:rsidRPr="0047616E">
              <w:rPr>
                <w:color w:val="000000"/>
                <w:szCs w:val="22"/>
              </w:rPr>
              <w:t xml:space="preserve"> 287, 3 м – длина наибольшая</w:t>
            </w:r>
          </w:p>
          <w:p w14:paraId="5B4A8EDA" w14:textId="77777777" w:rsidR="000C48D1" w:rsidRPr="0047616E" w:rsidRDefault="000C48D1" w:rsidP="0011760C">
            <w:pPr>
              <w:jc w:val="center"/>
              <w:rPr>
                <w:color w:val="000000"/>
                <w:szCs w:val="22"/>
              </w:rPr>
            </w:pPr>
            <w:r w:rsidRPr="0047616E">
              <w:rPr>
                <w:color w:val="000000"/>
                <w:szCs w:val="22"/>
              </w:rPr>
              <w:t xml:space="preserve">65,34 - ширина габаритная </w:t>
            </w:r>
          </w:p>
          <w:p w14:paraId="56572333" w14:textId="77777777" w:rsidR="000C48D1" w:rsidRPr="0047616E" w:rsidRDefault="000C48D1" w:rsidP="0011760C">
            <w:pPr>
              <w:jc w:val="center"/>
              <w:rPr>
                <w:color w:val="000000"/>
                <w:szCs w:val="22"/>
              </w:rPr>
            </w:pPr>
            <w:r w:rsidRPr="0047616E">
              <w:rPr>
                <w:color w:val="000000"/>
                <w:szCs w:val="22"/>
              </w:rPr>
              <w:t>29 м – высота борта</w:t>
            </w:r>
          </w:p>
          <w:p w14:paraId="67EE4BD8" w14:textId="77777777" w:rsidR="000C48D1" w:rsidRPr="0047616E" w:rsidRDefault="000C48D1" w:rsidP="0011760C">
            <w:pPr>
              <w:jc w:val="center"/>
              <w:rPr>
                <w:color w:val="000000"/>
                <w:szCs w:val="22"/>
              </w:rPr>
            </w:pPr>
            <w:r w:rsidRPr="0047616E">
              <w:rPr>
                <w:color w:val="000000"/>
                <w:szCs w:val="22"/>
              </w:rPr>
              <w:t>12 м - осадка</w:t>
            </w:r>
          </w:p>
        </w:tc>
      </w:tr>
      <w:tr w:rsidR="000C48D1" w:rsidRPr="000861AB" w14:paraId="7FCECCF5" w14:textId="77777777" w:rsidTr="0011760C">
        <w:tc>
          <w:tcPr>
            <w:tcW w:w="937" w:type="dxa"/>
            <w:vMerge w:val="restart"/>
            <w:shd w:val="clear" w:color="auto" w:fill="auto"/>
          </w:tcPr>
          <w:p w14:paraId="2EE8F0E1" w14:textId="77777777" w:rsidR="000C48D1" w:rsidRPr="0047616E" w:rsidRDefault="000C48D1" w:rsidP="0011760C">
            <w:pPr>
              <w:jc w:val="center"/>
              <w:rPr>
                <w:lang w:val="en-US"/>
              </w:rPr>
            </w:pPr>
            <w:r w:rsidRPr="0047616E">
              <w:rPr>
                <w:lang w:val="en-US"/>
              </w:rPr>
              <w:t>6</w:t>
            </w:r>
          </w:p>
        </w:tc>
        <w:tc>
          <w:tcPr>
            <w:tcW w:w="3723" w:type="dxa"/>
            <w:vMerge w:val="restart"/>
            <w:shd w:val="clear" w:color="auto" w:fill="auto"/>
          </w:tcPr>
          <w:p w14:paraId="396DB344" w14:textId="77777777" w:rsidR="000C48D1" w:rsidRPr="0047616E" w:rsidRDefault="000C48D1" w:rsidP="0011760C">
            <w:pPr>
              <w:jc w:val="center"/>
            </w:pPr>
            <w:r w:rsidRPr="0047616E">
              <w:t xml:space="preserve">Этапы проведения 1 доковой операции </w:t>
            </w:r>
          </w:p>
        </w:tc>
        <w:tc>
          <w:tcPr>
            <w:tcW w:w="4911" w:type="dxa"/>
            <w:shd w:val="clear" w:color="auto" w:fill="auto"/>
          </w:tcPr>
          <w:p w14:paraId="40831524" w14:textId="77777777" w:rsidR="000C48D1" w:rsidRPr="0047616E" w:rsidRDefault="000C48D1" w:rsidP="0011760C">
            <w:pPr>
              <w:jc w:val="center"/>
            </w:pPr>
            <w:r w:rsidRPr="0047616E">
              <w:t>Наименование мероприятия по обеспечению</w:t>
            </w:r>
          </w:p>
        </w:tc>
      </w:tr>
      <w:tr w:rsidR="000C48D1" w:rsidRPr="000861AB" w14:paraId="10823C17" w14:textId="77777777" w:rsidTr="0011760C">
        <w:tc>
          <w:tcPr>
            <w:tcW w:w="937" w:type="dxa"/>
            <w:vMerge/>
            <w:shd w:val="clear" w:color="auto" w:fill="auto"/>
          </w:tcPr>
          <w:p w14:paraId="3B99CCC3" w14:textId="77777777" w:rsidR="000C48D1" w:rsidRPr="0047616E" w:rsidRDefault="000C48D1" w:rsidP="0011760C">
            <w:pPr>
              <w:jc w:val="center"/>
            </w:pPr>
          </w:p>
        </w:tc>
        <w:tc>
          <w:tcPr>
            <w:tcW w:w="3723" w:type="dxa"/>
            <w:vMerge/>
            <w:shd w:val="clear" w:color="auto" w:fill="auto"/>
          </w:tcPr>
          <w:p w14:paraId="16513520" w14:textId="77777777" w:rsidR="000C48D1" w:rsidRPr="0047616E" w:rsidRDefault="000C48D1" w:rsidP="0011760C">
            <w:pPr>
              <w:jc w:val="center"/>
            </w:pPr>
          </w:p>
        </w:tc>
        <w:tc>
          <w:tcPr>
            <w:tcW w:w="4911" w:type="dxa"/>
            <w:shd w:val="clear" w:color="auto" w:fill="auto"/>
          </w:tcPr>
          <w:p w14:paraId="446FCFC3" w14:textId="77777777" w:rsidR="000C48D1" w:rsidRPr="0047616E" w:rsidRDefault="000C48D1" w:rsidP="0011760C">
            <w:pPr>
              <w:jc w:val="center"/>
            </w:pPr>
            <w:r w:rsidRPr="0047616E">
              <w:t xml:space="preserve">1сутки </w:t>
            </w:r>
          </w:p>
        </w:tc>
      </w:tr>
      <w:tr w:rsidR="000C48D1" w:rsidRPr="000861AB" w14:paraId="110F6465" w14:textId="77777777" w:rsidTr="0011760C">
        <w:tc>
          <w:tcPr>
            <w:tcW w:w="937" w:type="dxa"/>
            <w:vMerge/>
            <w:shd w:val="clear" w:color="auto" w:fill="auto"/>
          </w:tcPr>
          <w:p w14:paraId="6F48066F" w14:textId="77777777" w:rsidR="000C48D1" w:rsidRPr="0047616E" w:rsidRDefault="000C48D1" w:rsidP="0011760C">
            <w:pPr>
              <w:jc w:val="center"/>
            </w:pPr>
          </w:p>
        </w:tc>
        <w:tc>
          <w:tcPr>
            <w:tcW w:w="3723" w:type="dxa"/>
            <w:vMerge/>
            <w:shd w:val="clear" w:color="auto" w:fill="auto"/>
          </w:tcPr>
          <w:p w14:paraId="392BC67D" w14:textId="77777777" w:rsidR="000C48D1" w:rsidRPr="0047616E" w:rsidRDefault="000C48D1" w:rsidP="0011760C">
            <w:pPr>
              <w:jc w:val="center"/>
            </w:pPr>
          </w:p>
        </w:tc>
        <w:tc>
          <w:tcPr>
            <w:tcW w:w="4911" w:type="dxa"/>
            <w:shd w:val="clear" w:color="auto" w:fill="auto"/>
          </w:tcPr>
          <w:p w14:paraId="5F6A6E1E" w14:textId="77777777" w:rsidR="000C48D1" w:rsidRPr="0047616E" w:rsidRDefault="000C48D1" w:rsidP="0011760C">
            <w:pPr>
              <w:jc w:val="center"/>
              <w:rPr>
                <w:i/>
              </w:rPr>
            </w:pPr>
            <w:r w:rsidRPr="0047616E">
              <w:rPr>
                <w:color w:val="000000"/>
                <w:szCs w:val="22"/>
              </w:rPr>
              <w:t>Постановка ТПД "Вымпел" на котлован погружения</w:t>
            </w:r>
          </w:p>
        </w:tc>
      </w:tr>
      <w:tr w:rsidR="000C48D1" w:rsidRPr="000861AB" w14:paraId="2034C3B7" w14:textId="77777777" w:rsidTr="0011760C">
        <w:tc>
          <w:tcPr>
            <w:tcW w:w="937" w:type="dxa"/>
            <w:vMerge/>
            <w:shd w:val="clear" w:color="auto" w:fill="auto"/>
          </w:tcPr>
          <w:p w14:paraId="168B34F6" w14:textId="77777777" w:rsidR="000C48D1" w:rsidRPr="0047616E" w:rsidRDefault="000C48D1" w:rsidP="0011760C">
            <w:pPr>
              <w:jc w:val="center"/>
            </w:pPr>
          </w:p>
        </w:tc>
        <w:tc>
          <w:tcPr>
            <w:tcW w:w="3723" w:type="dxa"/>
            <w:vMerge/>
            <w:shd w:val="clear" w:color="auto" w:fill="auto"/>
          </w:tcPr>
          <w:p w14:paraId="757B72AB" w14:textId="77777777" w:rsidR="000C48D1" w:rsidRPr="0047616E" w:rsidRDefault="000C48D1" w:rsidP="0011760C">
            <w:pPr>
              <w:jc w:val="center"/>
            </w:pPr>
          </w:p>
        </w:tc>
        <w:tc>
          <w:tcPr>
            <w:tcW w:w="4911" w:type="dxa"/>
            <w:shd w:val="clear" w:color="auto" w:fill="auto"/>
          </w:tcPr>
          <w:p w14:paraId="1BEAF7E5" w14:textId="77777777" w:rsidR="000C48D1" w:rsidRPr="0047616E" w:rsidRDefault="000C48D1" w:rsidP="0011760C">
            <w:pPr>
              <w:jc w:val="center"/>
            </w:pPr>
            <w:r w:rsidRPr="0047616E">
              <w:rPr>
                <w:color w:val="000000"/>
                <w:szCs w:val="22"/>
              </w:rPr>
              <w:t>Раскрепление на котловане, центровка</w:t>
            </w:r>
          </w:p>
        </w:tc>
      </w:tr>
      <w:tr w:rsidR="000C48D1" w:rsidRPr="000861AB" w14:paraId="5D50043A" w14:textId="77777777" w:rsidTr="0011760C">
        <w:tc>
          <w:tcPr>
            <w:tcW w:w="937" w:type="dxa"/>
            <w:vMerge/>
            <w:shd w:val="clear" w:color="auto" w:fill="auto"/>
          </w:tcPr>
          <w:p w14:paraId="23450DD0" w14:textId="77777777" w:rsidR="000C48D1" w:rsidRPr="0047616E" w:rsidRDefault="000C48D1" w:rsidP="0011760C">
            <w:pPr>
              <w:jc w:val="center"/>
            </w:pPr>
          </w:p>
        </w:tc>
        <w:tc>
          <w:tcPr>
            <w:tcW w:w="3723" w:type="dxa"/>
            <w:vMerge/>
            <w:shd w:val="clear" w:color="auto" w:fill="auto"/>
          </w:tcPr>
          <w:p w14:paraId="2B2F9F3C" w14:textId="77777777" w:rsidR="000C48D1" w:rsidRPr="0047616E" w:rsidRDefault="000C48D1" w:rsidP="0011760C">
            <w:pPr>
              <w:jc w:val="center"/>
            </w:pPr>
          </w:p>
        </w:tc>
        <w:tc>
          <w:tcPr>
            <w:tcW w:w="4911" w:type="dxa"/>
            <w:shd w:val="clear" w:color="auto" w:fill="auto"/>
          </w:tcPr>
          <w:p w14:paraId="5CFC7CE3" w14:textId="77777777" w:rsidR="000C48D1" w:rsidRPr="0047616E" w:rsidRDefault="000C48D1" w:rsidP="0011760C">
            <w:pPr>
              <w:jc w:val="center"/>
            </w:pPr>
            <w:r w:rsidRPr="0047616E">
              <w:rPr>
                <w:color w:val="000000"/>
                <w:szCs w:val="22"/>
              </w:rPr>
              <w:t>Погружение на расчетную осадку под прием баржи</w:t>
            </w:r>
          </w:p>
        </w:tc>
      </w:tr>
      <w:tr w:rsidR="000C48D1" w:rsidRPr="000861AB" w14:paraId="2BFB1034" w14:textId="77777777" w:rsidTr="0011760C">
        <w:tc>
          <w:tcPr>
            <w:tcW w:w="937" w:type="dxa"/>
            <w:vMerge/>
            <w:shd w:val="clear" w:color="auto" w:fill="auto"/>
          </w:tcPr>
          <w:p w14:paraId="61BF1742" w14:textId="77777777" w:rsidR="000C48D1" w:rsidRPr="0047616E" w:rsidRDefault="000C48D1" w:rsidP="0011760C">
            <w:pPr>
              <w:jc w:val="center"/>
            </w:pPr>
          </w:p>
        </w:tc>
        <w:tc>
          <w:tcPr>
            <w:tcW w:w="3723" w:type="dxa"/>
            <w:vMerge/>
            <w:shd w:val="clear" w:color="auto" w:fill="auto"/>
          </w:tcPr>
          <w:p w14:paraId="7AEC3848" w14:textId="77777777" w:rsidR="000C48D1" w:rsidRPr="0047616E" w:rsidRDefault="000C48D1" w:rsidP="0011760C">
            <w:pPr>
              <w:jc w:val="center"/>
            </w:pPr>
          </w:p>
        </w:tc>
        <w:tc>
          <w:tcPr>
            <w:tcW w:w="4911" w:type="dxa"/>
            <w:shd w:val="clear" w:color="auto" w:fill="auto"/>
          </w:tcPr>
          <w:p w14:paraId="53382548" w14:textId="77777777" w:rsidR="000C48D1" w:rsidRPr="0047616E" w:rsidRDefault="000C48D1" w:rsidP="0011760C">
            <w:pPr>
              <w:jc w:val="center"/>
            </w:pPr>
            <w:r w:rsidRPr="0047616E">
              <w:t>2 сутки</w:t>
            </w:r>
          </w:p>
        </w:tc>
      </w:tr>
      <w:tr w:rsidR="000C48D1" w:rsidRPr="000861AB" w14:paraId="6CED3443" w14:textId="77777777" w:rsidTr="0011760C">
        <w:tc>
          <w:tcPr>
            <w:tcW w:w="937" w:type="dxa"/>
            <w:vMerge/>
            <w:shd w:val="clear" w:color="auto" w:fill="auto"/>
          </w:tcPr>
          <w:p w14:paraId="59A95496" w14:textId="77777777" w:rsidR="000C48D1" w:rsidRPr="0047616E" w:rsidRDefault="000C48D1" w:rsidP="0011760C">
            <w:pPr>
              <w:jc w:val="center"/>
            </w:pPr>
          </w:p>
        </w:tc>
        <w:tc>
          <w:tcPr>
            <w:tcW w:w="3723" w:type="dxa"/>
            <w:vMerge/>
            <w:shd w:val="clear" w:color="auto" w:fill="auto"/>
          </w:tcPr>
          <w:p w14:paraId="501ED316" w14:textId="77777777" w:rsidR="000C48D1" w:rsidRPr="0047616E" w:rsidRDefault="000C48D1" w:rsidP="0011760C">
            <w:pPr>
              <w:jc w:val="center"/>
            </w:pPr>
          </w:p>
        </w:tc>
        <w:tc>
          <w:tcPr>
            <w:tcW w:w="4911" w:type="dxa"/>
            <w:shd w:val="clear" w:color="auto" w:fill="auto"/>
          </w:tcPr>
          <w:p w14:paraId="4994CF9A" w14:textId="77777777" w:rsidR="000C48D1" w:rsidRPr="0047616E" w:rsidRDefault="000C48D1" w:rsidP="0011760C">
            <w:pPr>
              <w:jc w:val="center"/>
            </w:pPr>
            <w:proofErr w:type="gramStart"/>
            <w:r w:rsidRPr="0047616E">
              <w:rPr>
                <w:color w:val="000000"/>
                <w:szCs w:val="22"/>
              </w:rPr>
              <w:t>Заводка</w:t>
            </w:r>
            <w:proofErr w:type="gramEnd"/>
            <w:r w:rsidRPr="0047616E">
              <w:rPr>
                <w:color w:val="000000"/>
                <w:szCs w:val="22"/>
              </w:rPr>
              <w:t xml:space="preserve"> баржи в док, центровка над стапелем</w:t>
            </w:r>
          </w:p>
        </w:tc>
      </w:tr>
      <w:tr w:rsidR="000C48D1" w:rsidRPr="000861AB" w14:paraId="63A48184" w14:textId="77777777" w:rsidTr="0011760C">
        <w:tc>
          <w:tcPr>
            <w:tcW w:w="937" w:type="dxa"/>
            <w:vMerge/>
            <w:shd w:val="clear" w:color="auto" w:fill="auto"/>
          </w:tcPr>
          <w:p w14:paraId="62FAEF11" w14:textId="77777777" w:rsidR="000C48D1" w:rsidRPr="0047616E" w:rsidRDefault="000C48D1" w:rsidP="0011760C">
            <w:pPr>
              <w:jc w:val="center"/>
            </w:pPr>
          </w:p>
        </w:tc>
        <w:tc>
          <w:tcPr>
            <w:tcW w:w="3723" w:type="dxa"/>
            <w:vMerge/>
            <w:shd w:val="clear" w:color="auto" w:fill="auto"/>
          </w:tcPr>
          <w:p w14:paraId="4FB23B69" w14:textId="77777777" w:rsidR="000C48D1" w:rsidRPr="0047616E" w:rsidRDefault="000C48D1" w:rsidP="0011760C">
            <w:pPr>
              <w:jc w:val="center"/>
            </w:pPr>
          </w:p>
        </w:tc>
        <w:tc>
          <w:tcPr>
            <w:tcW w:w="4911" w:type="dxa"/>
            <w:shd w:val="clear" w:color="auto" w:fill="auto"/>
          </w:tcPr>
          <w:p w14:paraId="039E1BFE" w14:textId="77777777" w:rsidR="000C48D1" w:rsidRPr="0047616E" w:rsidRDefault="000C48D1" w:rsidP="0011760C">
            <w:pPr>
              <w:jc w:val="center"/>
            </w:pPr>
            <w:r w:rsidRPr="0047616E">
              <w:rPr>
                <w:color w:val="000000"/>
                <w:szCs w:val="22"/>
              </w:rPr>
              <w:t>Всплытие дока с баржей</w:t>
            </w:r>
          </w:p>
        </w:tc>
      </w:tr>
      <w:tr w:rsidR="000C48D1" w:rsidRPr="000861AB" w14:paraId="7439DE93" w14:textId="77777777" w:rsidTr="0011760C">
        <w:tc>
          <w:tcPr>
            <w:tcW w:w="937" w:type="dxa"/>
            <w:vMerge/>
            <w:shd w:val="clear" w:color="auto" w:fill="auto"/>
          </w:tcPr>
          <w:p w14:paraId="39097F2B" w14:textId="77777777" w:rsidR="000C48D1" w:rsidRPr="0047616E" w:rsidRDefault="000C48D1" w:rsidP="0011760C">
            <w:pPr>
              <w:jc w:val="center"/>
            </w:pPr>
          </w:p>
        </w:tc>
        <w:tc>
          <w:tcPr>
            <w:tcW w:w="3723" w:type="dxa"/>
            <w:vMerge/>
            <w:shd w:val="clear" w:color="auto" w:fill="auto"/>
          </w:tcPr>
          <w:p w14:paraId="3C6062C6" w14:textId="77777777" w:rsidR="000C48D1" w:rsidRPr="0047616E" w:rsidRDefault="000C48D1" w:rsidP="0011760C">
            <w:pPr>
              <w:jc w:val="center"/>
            </w:pPr>
          </w:p>
        </w:tc>
        <w:tc>
          <w:tcPr>
            <w:tcW w:w="4911" w:type="dxa"/>
            <w:shd w:val="clear" w:color="auto" w:fill="auto"/>
          </w:tcPr>
          <w:p w14:paraId="58BA0AB6" w14:textId="77777777" w:rsidR="000C48D1" w:rsidRPr="0047616E" w:rsidRDefault="000C48D1" w:rsidP="0011760C">
            <w:pPr>
              <w:jc w:val="center"/>
            </w:pPr>
            <w:r w:rsidRPr="0047616E">
              <w:rPr>
                <w:color w:val="000000"/>
                <w:szCs w:val="22"/>
              </w:rPr>
              <w:t xml:space="preserve">Переход дока во </w:t>
            </w:r>
            <w:proofErr w:type="spellStart"/>
            <w:r w:rsidRPr="0047616E">
              <w:rPr>
                <w:color w:val="000000"/>
                <w:szCs w:val="22"/>
              </w:rPr>
              <w:t>всплытом</w:t>
            </w:r>
            <w:proofErr w:type="spellEnd"/>
            <w:r w:rsidRPr="0047616E">
              <w:rPr>
                <w:color w:val="000000"/>
                <w:szCs w:val="22"/>
              </w:rPr>
              <w:t xml:space="preserve"> состоянии к 3-й стапельной линии </w:t>
            </w:r>
          </w:p>
        </w:tc>
      </w:tr>
      <w:tr w:rsidR="000C48D1" w:rsidRPr="000861AB" w14:paraId="55A9798B" w14:textId="77777777" w:rsidTr="0011760C">
        <w:tc>
          <w:tcPr>
            <w:tcW w:w="937" w:type="dxa"/>
            <w:vMerge/>
            <w:shd w:val="clear" w:color="auto" w:fill="auto"/>
          </w:tcPr>
          <w:p w14:paraId="6B1CB445" w14:textId="77777777" w:rsidR="000C48D1" w:rsidRPr="0047616E" w:rsidRDefault="000C48D1" w:rsidP="0011760C">
            <w:pPr>
              <w:jc w:val="center"/>
            </w:pPr>
          </w:p>
        </w:tc>
        <w:tc>
          <w:tcPr>
            <w:tcW w:w="3723" w:type="dxa"/>
            <w:vMerge/>
            <w:shd w:val="clear" w:color="auto" w:fill="auto"/>
          </w:tcPr>
          <w:p w14:paraId="473CB978" w14:textId="77777777" w:rsidR="000C48D1" w:rsidRPr="0047616E" w:rsidRDefault="000C48D1" w:rsidP="0011760C">
            <w:pPr>
              <w:jc w:val="center"/>
            </w:pPr>
          </w:p>
        </w:tc>
        <w:tc>
          <w:tcPr>
            <w:tcW w:w="4911" w:type="dxa"/>
            <w:shd w:val="clear" w:color="auto" w:fill="auto"/>
          </w:tcPr>
          <w:p w14:paraId="7FA41AEA" w14:textId="77777777" w:rsidR="000C48D1" w:rsidRPr="0047616E" w:rsidRDefault="000C48D1" w:rsidP="0011760C">
            <w:pPr>
              <w:jc w:val="center"/>
            </w:pPr>
            <w:r w:rsidRPr="0047616E">
              <w:rPr>
                <w:color w:val="000000"/>
                <w:szCs w:val="22"/>
              </w:rPr>
              <w:t>Установка переходных балок, трапов</w:t>
            </w:r>
          </w:p>
        </w:tc>
      </w:tr>
      <w:tr w:rsidR="000C48D1" w:rsidRPr="000861AB" w14:paraId="04CF4198" w14:textId="77777777" w:rsidTr="0011760C">
        <w:tc>
          <w:tcPr>
            <w:tcW w:w="937" w:type="dxa"/>
            <w:vMerge/>
            <w:shd w:val="clear" w:color="auto" w:fill="auto"/>
          </w:tcPr>
          <w:p w14:paraId="61A8B11F" w14:textId="77777777" w:rsidR="000C48D1" w:rsidRPr="0047616E" w:rsidRDefault="000C48D1" w:rsidP="0011760C">
            <w:pPr>
              <w:jc w:val="center"/>
            </w:pPr>
          </w:p>
        </w:tc>
        <w:tc>
          <w:tcPr>
            <w:tcW w:w="3723" w:type="dxa"/>
            <w:vMerge/>
            <w:shd w:val="clear" w:color="auto" w:fill="auto"/>
          </w:tcPr>
          <w:p w14:paraId="1F9FD41F" w14:textId="77777777" w:rsidR="000C48D1" w:rsidRPr="0047616E" w:rsidRDefault="000C48D1" w:rsidP="0011760C">
            <w:pPr>
              <w:jc w:val="center"/>
            </w:pPr>
          </w:p>
        </w:tc>
        <w:tc>
          <w:tcPr>
            <w:tcW w:w="4911" w:type="dxa"/>
            <w:shd w:val="clear" w:color="auto" w:fill="auto"/>
          </w:tcPr>
          <w:p w14:paraId="51996547" w14:textId="77777777" w:rsidR="000C48D1" w:rsidRPr="0047616E" w:rsidRDefault="000C48D1" w:rsidP="0011760C">
            <w:pPr>
              <w:jc w:val="center"/>
            </w:pPr>
            <w:r w:rsidRPr="0047616E">
              <w:t>3 сутки</w:t>
            </w:r>
          </w:p>
        </w:tc>
      </w:tr>
      <w:tr w:rsidR="000C48D1" w:rsidRPr="000861AB" w14:paraId="4B716750" w14:textId="77777777" w:rsidTr="0011760C">
        <w:tc>
          <w:tcPr>
            <w:tcW w:w="937" w:type="dxa"/>
            <w:vMerge/>
            <w:shd w:val="clear" w:color="auto" w:fill="auto"/>
          </w:tcPr>
          <w:p w14:paraId="1E140DCE" w14:textId="77777777" w:rsidR="000C48D1" w:rsidRPr="0047616E" w:rsidRDefault="000C48D1" w:rsidP="0011760C">
            <w:pPr>
              <w:jc w:val="center"/>
            </w:pPr>
          </w:p>
        </w:tc>
        <w:tc>
          <w:tcPr>
            <w:tcW w:w="3723" w:type="dxa"/>
            <w:vMerge/>
            <w:shd w:val="clear" w:color="auto" w:fill="auto"/>
          </w:tcPr>
          <w:p w14:paraId="02626A69" w14:textId="77777777" w:rsidR="000C48D1" w:rsidRPr="0047616E" w:rsidRDefault="000C48D1" w:rsidP="0011760C">
            <w:pPr>
              <w:jc w:val="center"/>
            </w:pPr>
          </w:p>
        </w:tc>
        <w:tc>
          <w:tcPr>
            <w:tcW w:w="4911" w:type="dxa"/>
            <w:shd w:val="clear" w:color="auto" w:fill="auto"/>
          </w:tcPr>
          <w:p w14:paraId="1498F811" w14:textId="77777777" w:rsidR="000C48D1" w:rsidRPr="0047616E" w:rsidRDefault="000C48D1" w:rsidP="0011760C">
            <w:pPr>
              <w:jc w:val="center"/>
            </w:pPr>
            <w:r w:rsidRPr="0047616E">
              <w:rPr>
                <w:color w:val="000000"/>
                <w:szCs w:val="22"/>
              </w:rPr>
              <w:t>Выкатка баржи из дока</w:t>
            </w:r>
          </w:p>
        </w:tc>
      </w:tr>
      <w:tr w:rsidR="000C48D1" w:rsidRPr="000861AB" w14:paraId="20551169" w14:textId="77777777" w:rsidTr="0011760C">
        <w:tc>
          <w:tcPr>
            <w:tcW w:w="937" w:type="dxa"/>
            <w:vMerge/>
            <w:shd w:val="clear" w:color="auto" w:fill="auto"/>
          </w:tcPr>
          <w:p w14:paraId="58954F50" w14:textId="77777777" w:rsidR="000C48D1" w:rsidRPr="0047616E" w:rsidRDefault="000C48D1" w:rsidP="0011760C">
            <w:pPr>
              <w:jc w:val="center"/>
            </w:pPr>
          </w:p>
        </w:tc>
        <w:tc>
          <w:tcPr>
            <w:tcW w:w="3723" w:type="dxa"/>
            <w:vMerge/>
            <w:shd w:val="clear" w:color="auto" w:fill="auto"/>
          </w:tcPr>
          <w:p w14:paraId="73109570" w14:textId="77777777" w:rsidR="000C48D1" w:rsidRPr="0047616E" w:rsidRDefault="000C48D1" w:rsidP="0011760C">
            <w:pPr>
              <w:jc w:val="center"/>
            </w:pPr>
          </w:p>
        </w:tc>
        <w:tc>
          <w:tcPr>
            <w:tcW w:w="4911" w:type="dxa"/>
            <w:shd w:val="clear" w:color="auto" w:fill="auto"/>
          </w:tcPr>
          <w:p w14:paraId="5E41E0AC" w14:textId="77777777" w:rsidR="000C48D1" w:rsidRPr="0047616E" w:rsidRDefault="000C48D1" w:rsidP="0011760C">
            <w:pPr>
              <w:jc w:val="center"/>
            </w:pPr>
            <w:r w:rsidRPr="0047616E">
              <w:rPr>
                <w:color w:val="000000"/>
                <w:szCs w:val="22"/>
              </w:rPr>
              <w:t>Выгрузка блока "</w:t>
            </w:r>
            <w:proofErr w:type="spellStart"/>
            <w:r w:rsidRPr="0047616E">
              <w:rPr>
                <w:color w:val="000000"/>
                <w:szCs w:val="22"/>
              </w:rPr>
              <w:t>Голеафом</w:t>
            </w:r>
            <w:proofErr w:type="spellEnd"/>
            <w:r w:rsidRPr="0047616E">
              <w:rPr>
                <w:color w:val="000000"/>
                <w:szCs w:val="22"/>
              </w:rPr>
              <w:t>"</w:t>
            </w:r>
          </w:p>
        </w:tc>
      </w:tr>
      <w:tr w:rsidR="000C48D1" w:rsidRPr="000861AB" w14:paraId="1BFDA777" w14:textId="77777777" w:rsidTr="0011760C">
        <w:tc>
          <w:tcPr>
            <w:tcW w:w="937" w:type="dxa"/>
            <w:vMerge/>
            <w:shd w:val="clear" w:color="auto" w:fill="auto"/>
          </w:tcPr>
          <w:p w14:paraId="7A89A456" w14:textId="77777777" w:rsidR="000C48D1" w:rsidRPr="0047616E" w:rsidRDefault="000C48D1" w:rsidP="0011760C">
            <w:pPr>
              <w:jc w:val="center"/>
            </w:pPr>
          </w:p>
        </w:tc>
        <w:tc>
          <w:tcPr>
            <w:tcW w:w="3723" w:type="dxa"/>
            <w:vMerge/>
            <w:shd w:val="clear" w:color="auto" w:fill="auto"/>
          </w:tcPr>
          <w:p w14:paraId="0D72641E" w14:textId="77777777" w:rsidR="000C48D1" w:rsidRPr="0047616E" w:rsidRDefault="000C48D1" w:rsidP="0011760C">
            <w:pPr>
              <w:jc w:val="center"/>
            </w:pPr>
          </w:p>
        </w:tc>
        <w:tc>
          <w:tcPr>
            <w:tcW w:w="4911" w:type="dxa"/>
            <w:shd w:val="clear" w:color="auto" w:fill="auto"/>
          </w:tcPr>
          <w:p w14:paraId="78778386" w14:textId="77777777" w:rsidR="000C48D1" w:rsidRPr="0047616E" w:rsidRDefault="000C48D1" w:rsidP="0011760C">
            <w:pPr>
              <w:jc w:val="center"/>
            </w:pPr>
            <w:r w:rsidRPr="0047616E">
              <w:rPr>
                <w:color w:val="000000"/>
                <w:szCs w:val="22"/>
              </w:rPr>
              <w:t>Закатка баржи в док</w:t>
            </w:r>
          </w:p>
        </w:tc>
      </w:tr>
      <w:tr w:rsidR="000C48D1" w:rsidRPr="000861AB" w14:paraId="20C9AD2E" w14:textId="77777777" w:rsidTr="0011760C">
        <w:tc>
          <w:tcPr>
            <w:tcW w:w="937" w:type="dxa"/>
            <w:vMerge/>
            <w:shd w:val="clear" w:color="auto" w:fill="auto"/>
          </w:tcPr>
          <w:p w14:paraId="6D0E3667" w14:textId="77777777" w:rsidR="000C48D1" w:rsidRPr="0047616E" w:rsidRDefault="000C48D1" w:rsidP="0011760C">
            <w:pPr>
              <w:jc w:val="center"/>
            </w:pPr>
          </w:p>
        </w:tc>
        <w:tc>
          <w:tcPr>
            <w:tcW w:w="3723" w:type="dxa"/>
            <w:vMerge/>
            <w:shd w:val="clear" w:color="auto" w:fill="auto"/>
          </w:tcPr>
          <w:p w14:paraId="5549F3C5" w14:textId="77777777" w:rsidR="000C48D1" w:rsidRPr="0047616E" w:rsidRDefault="000C48D1" w:rsidP="0011760C">
            <w:pPr>
              <w:jc w:val="center"/>
            </w:pPr>
          </w:p>
        </w:tc>
        <w:tc>
          <w:tcPr>
            <w:tcW w:w="4911" w:type="dxa"/>
            <w:shd w:val="clear" w:color="auto" w:fill="auto"/>
          </w:tcPr>
          <w:p w14:paraId="1119AB34" w14:textId="77777777" w:rsidR="000C48D1" w:rsidRPr="0047616E" w:rsidRDefault="000C48D1" w:rsidP="0011760C">
            <w:pPr>
              <w:jc w:val="center"/>
            </w:pPr>
            <w:r w:rsidRPr="0047616E">
              <w:t>4 сутки</w:t>
            </w:r>
          </w:p>
        </w:tc>
      </w:tr>
      <w:tr w:rsidR="000C48D1" w:rsidRPr="000861AB" w14:paraId="24901D4D" w14:textId="77777777" w:rsidTr="0011760C">
        <w:tc>
          <w:tcPr>
            <w:tcW w:w="937" w:type="dxa"/>
            <w:vMerge/>
            <w:shd w:val="clear" w:color="auto" w:fill="auto"/>
          </w:tcPr>
          <w:p w14:paraId="74057588" w14:textId="77777777" w:rsidR="000C48D1" w:rsidRPr="0047616E" w:rsidRDefault="000C48D1" w:rsidP="0011760C">
            <w:pPr>
              <w:jc w:val="center"/>
            </w:pPr>
          </w:p>
        </w:tc>
        <w:tc>
          <w:tcPr>
            <w:tcW w:w="3723" w:type="dxa"/>
            <w:vMerge/>
            <w:shd w:val="clear" w:color="auto" w:fill="auto"/>
          </w:tcPr>
          <w:p w14:paraId="107AC89D" w14:textId="77777777" w:rsidR="000C48D1" w:rsidRPr="0047616E" w:rsidRDefault="000C48D1" w:rsidP="0011760C">
            <w:pPr>
              <w:jc w:val="center"/>
            </w:pPr>
          </w:p>
        </w:tc>
        <w:tc>
          <w:tcPr>
            <w:tcW w:w="4911" w:type="dxa"/>
            <w:shd w:val="clear" w:color="auto" w:fill="auto"/>
          </w:tcPr>
          <w:p w14:paraId="516ED938" w14:textId="77777777" w:rsidR="000C48D1" w:rsidRPr="0047616E" w:rsidRDefault="000C48D1" w:rsidP="0011760C">
            <w:pPr>
              <w:jc w:val="center"/>
            </w:pPr>
            <w:r w:rsidRPr="0047616E">
              <w:rPr>
                <w:color w:val="000000"/>
                <w:szCs w:val="22"/>
              </w:rPr>
              <w:t>Демонтаж переходных балок, трапов</w:t>
            </w:r>
          </w:p>
        </w:tc>
      </w:tr>
      <w:tr w:rsidR="000C48D1" w:rsidRPr="000861AB" w14:paraId="55DD73E2" w14:textId="77777777" w:rsidTr="0011760C">
        <w:tc>
          <w:tcPr>
            <w:tcW w:w="937" w:type="dxa"/>
            <w:vMerge/>
            <w:shd w:val="clear" w:color="auto" w:fill="auto"/>
          </w:tcPr>
          <w:p w14:paraId="47C0D249" w14:textId="77777777" w:rsidR="000C48D1" w:rsidRPr="0047616E" w:rsidRDefault="000C48D1" w:rsidP="0011760C">
            <w:pPr>
              <w:jc w:val="center"/>
            </w:pPr>
          </w:p>
        </w:tc>
        <w:tc>
          <w:tcPr>
            <w:tcW w:w="3723" w:type="dxa"/>
            <w:vMerge/>
            <w:shd w:val="clear" w:color="auto" w:fill="auto"/>
          </w:tcPr>
          <w:p w14:paraId="4B502704" w14:textId="77777777" w:rsidR="000C48D1" w:rsidRPr="0047616E" w:rsidRDefault="000C48D1" w:rsidP="0011760C">
            <w:pPr>
              <w:jc w:val="center"/>
            </w:pPr>
          </w:p>
        </w:tc>
        <w:tc>
          <w:tcPr>
            <w:tcW w:w="4911" w:type="dxa"/>
            <w:shd w:val="clear" w:color="auto" w:fill="auto"/>
          </w:tcPr>
          <w:p w14:paraId="5CF59EE4" w14:textId="77777777" w:rsidR="000C48D1" w:rsidRPr="0047616E" w:rsidRDefault="000C48D1" w:rsidP="0011760C">
            <w:pPr>
              <w:jc w:val="center"/>
            </w:pPr>
            <w:r w:rsidRPr="0047616E">
              <w:rPr>
                <w:color w:val="000000"/>
                <w:szCs w:val="22"/>
              </w:rPr>
              <w:t xml:space="preserve">Переход дока во </w:t>
            </w:r>
            <w:proofErr w:type="spellStart"/>
            <w:r w:rsidRPr="0047616E">
              <w:rPr>
                <w:color w:val="000000"/>
                <w:szCs w:val="22"/>
              </w:rPr>
              <w:t>всплытом</w:t>
            </w:r>
            <w:proofErr w:type="spellEnd"/>
            <w:r w:rsidRPr="0047616E">
              <w:rPr>
                <w:color w:val="000000"/>
                <w:szCs w:val="22"/>
              </w:rPr>
              <w:t xml:space="preserve"> состоянии от 3-й стапельной линии на котлован погружения </w:t>
            </w:r>
          </w:p>
        </w:tc>
      </w:tr>
      <w:tr w:rsidR="000C48D1" w:rsidRPr="000861AB" w14:paraId="322AABB1" w14:textId="77777777" w:rsidTr="0011760C">
        <w:tc>
          <w:tcPr>
            <w:tcW w:w="937" w:type="dxa"/>
            <w:vMerge/>
            <w:shd w:val="clear" w:color="auto" w:fill="auto"/>
          </w:tcPr>
          <w:p w14:paraId="2BB383E3" w14:textId="77777777" w:rsidR="000C48D1" w:rsidRPr="0047616E" w:rsidRDefault="000C48D1" w:rsidP="0011760C">
            <w:pPr>
              <w:jc w:val="center"/>
            </w:pPr>
          </w:p>
        </w:tc>
        <w:tc>
          <w:tcPr>
            <w:tcW w:w="3723" w:type="dxa"/>
            <w:vMerge/>
            <w:shd w:val="clear" w:color="auto" w:fill="auto"/>
          </w:tcPr>
          <w:p w14:paraId="20D76CB0" w14:textId="77777777" w:rsidR="000C48D1" w:rsidRPr="0047616E" w:rsidRDefault="000C48D1" w:rsidP="0011760C">
            <w:pPr>
              <w:jc w:val="center"/>
            </w:pPr>
          </w:p>
        </w:tc>
        <w:tc>
          <w:tcPr>
            <w:tcW w:w="4911" w:type="dxa"/>
            <w:shd w:val="clear" w:color="auto" w:fill="auto"/>
          </w:tcPr>
          <w:p w14:paraId="037171E2" w14:textId="77777777" w:rsidR="000C48D1" w:rsidRPr="0047616E" w:rsidRDefault="000C48D1" w:rsidP="0011760C">
            <w:pPr>
              <w:jc w:val="center"/>
            </w:pPr>
            <w:r w:rsidRPr="0047616E">
              <w:rPr>
                <w:color w:val="000000"/>
                <w:szCs w:val="22"/>
              </w:rPr>
              <w:t>Погружение дока с баржей</w:t>
            </w:r>
          </w:p>
        </w:tc>
      </w:tr>
      <w:tr w:rsidR="000C48D1" w:rsidRPr="000861AB" w14:paraId="3F608B1A" w14:textId="77777777" w:rsidTr="0011760C">
        <w:tc>
          <w:tcPr>
            <w:tcW w:w="937" w:type="dxa"/>
            <w:vMerge/>
            <w:shd w:val="clear" w:color="auto" w:fill="auto"/>
          </w:tcPr>
          <w:p w14:paraId="2A096ECF" w14:textId="77777777" w:rsidR="000C48D1" w:rsidRPr="0047616E" w:rsidRDefault="000C48D1" w:rsidP="0011760C">
            <w:pPr>
              <w:jc w:val="center"/>
            </w:pPr>
          </w:p>
        </w:tc>
        <w:tc>
          <w:tcPr>
            <w:tcW w:w="3723" w:type="dxa"/>
            <w:vMerge/>
            <w:shd w:val="clear" w:color="auto" w:fill="auto"/>
          </w:tcPr>
          <w:p w14:paraId="46ECB5F1" w14:textId="77777777" w:rsidR="000C48D1" w:rsidRPr="0047616E" w:rsidRDefault="000C48D1" w:rsidP="0011760C">
            <w:pPr>
              <w:jc w:val="center"/>
            </w:pPr>
          </w:p>
        </w:tc>
        <w:tc>
          <w:tcPr>
            <w:tcW w:w="4911" w:type="dxa"/>
            <w:shd w:val="clear" w:color="auto" w:fill="auto"/>
          </w:tcPr>
          <w:p w14:paraId="020CC7FB" w14:textId="77777777" w:rsidR="000C48D1" w:rsidRPr="0047616E" w:rsidRDefault="000C48D1" w:rsidP="0011760C">
            <w:pPr>
              <w:jc w:val="center"/>
            </w:pPr>
            <w:r w:rsidRPr="0047616E">
              <w:rPr>
                <w:color w:val="000000"/>
                <w:szCs w:val="22"/>
              </w:rPr>
              <w:t>Вывод  баржи из дока</w:t>
            </w:r>
          </w:p>
        </w:tc>
      </w:tr>
      <w:tr w:rsidR="000C48D1" w:rsidRPr="000861AB" w14:paraId="640E526D" w14:textId="77777777" w:rsidTr="0011760C">
        <w:tc>
          <w:tcPr>
            <w:tcW w:w="937" w:type="dxa"/>
            <w:vMerge/>
            <w:shd w:val="clear" w:color="auto" w:fill="auto"/>
          </w:tcPr>
          <w:p w14:paraId="75C530A6" w14:textId="77777777" w:rsidR="000C48D1" w:rsidRPr="0047616E" w:rsidRDefault="000C48D1" w:rsidP="0011760C">
            <w:pPr>
              <w:jc w:val="center"/>
            </w:pPr>
          </w:p>
        </w:tc>
        <w:tc>
          <w:tcPr>
            <w:tcW w:w="3723" w:type="dxa"/>
            <w:vMerge/>
            <w:shd w:val="clear" w:color="auto" w:fill="auto"/>
          </w:tcPr>
          <w:p w14:paraId="28E836BC" w14:textId="77777777" w:rsidR="000C48D1" w:rsidRPr="0047616E" w:rsidRDefault="000C48D1" w:rsidP="0011760C">
            <w:pPr>
              <w:jc w:val="center"/>
            </w:pPr>
          </w:p>
        </w:tc>
        <w:tc>
          <w:tcPr>
            <w:tcW w:w="4911" w:type="dxa"/>
            <w:shd w:val="clear" w:color="auto" w:fill="auto"/>
          </w:tcPr>
          <w:p w14:paraId="6F888975" w14:textId="77777777" w:rsidR="000C48D1" w:rsidRPr="0047616E" w:rsidRDefault="000C48D1" w:rsidP="0011760C">
            <w:pPr>
              <w:jc w:val="center"/>
            </w:pPr>
            <w:r w:rsidRPr="0047616E">
              <w:t>5 сутки</w:t>
            </w:r>
          </w:p>
        </w:tc>
      </w:tr>
      <w:tr w:rsidR="000C48D1" w:rsidRPr="000861AB" w14:paraId="4293331F" w14:textId="77777777" w:rsidTr="0011760C">
        <w:tc>
          <w:tcPr>
            <w:tcW w:w="937" w:type="dxa"/>
            <w:vMerge/>
            <w:shd w:val="clear" w:color="auto" w:fill="auto"/>
          </w:tcPr>
          <w:p w14:paraId="147D026E" w14:textId="77777777" w:rsidR="000C48D1" w:rsidRPr="0047616E" w:rsidRDefault="000C48D1" w:rsidP="0011760C">
            <w:pPr>
              <w:jc w:val="center"/>
            </w:pPr>
          </w:p>
        </w:tc>
        <w:tc>
          <w:tcPr>
            <w:tcW w:w="3723" w:type="dxa"/>
            <w:vMerge/>
            <w:shd w:val="clear" w:color="auto" w:fill="auto"/>
          </w:tcPr>
          <w:p w14:paraId="1AD2FFD8" w14:textId="77777777" w:rsidR="000C48D1" w:rsidRPr="0047616E" w:rsidRDefault="000C48D1" w:rsidP="0011760C">
            <w:pPr>
              <w:jc w:val="center"/>
            </w:pPr>
          </w:p>
        </w:tc>
        <w:tc>
          <w:tcPr>
            <w:tcW w:w="4911" w:type="dxa"/>
            <w:shd w:val="clear" w:color="auto" w:fill="auto"/>
          </w:tcPr>
          <w:p w14:paraId="2BADB8B1" w14:textId="77777777" w:rsidR="000C48D1" w:rsidRPr="0047616E" w:rsidRDefault="000C48D1" w:rsidP="0011760C">
            <w:pPr>
              <w:jc w:val="center"/>
            </w:pPr>
            <w:r w:rsidRPr="0047616E">
              <w:rPr>
                <w:color w:val="000000"/>
                <w:szCs w:val="22"/>
              </w:rPr>
              <w:t>Всплытие ТПД "Вымпел»</w:t>
            </w:r>
          </w:p>
        </w:tc>
      </w:tr>
      <w:tr w:rsidR="000C48D1" w:rsidRPr="000861AB" w14:paraId="7083425D" w14:textId="77777777" w:rsidTr="0011760C">
        <w:tc>
          <w:tcPr>
            <w:tcW w:w="937" w:type="dxa"/>
            <w:vMerge/>
            <w:shd w:val="clear" w:color="auto" w:fill="auto"/>
          </w:tcPr>
          <w:p w14:paraId="241CF76B" w14:textId="77777777" w:rsidR="000C48D1" w:rsidRPr="0047616E" w:rsidRDefault="000C48D1" w:rsidP="0011760C">
            <w:pPr>
              <w:jc w:val="center"/>
            </w:pPr>
          </w:p>
        </w:tc>
        <w:tc>
          <w:tcPr>
            <w:tcW w:w="3723" w:type="dxa"/>
            <w:vMerge/>
            <w:shd w:val="clear" w:color="auto" w:fill="auto"/>
          </w:tcPr>
          <w:p w14:paraId="064C7E78" w14:textId="77777777" w:rsidR="000C48D1" w:rsidRPr="0047616E" w:rsidRDefault="000C48D1" w:rsidP="0011760C">
            <w:pPr>
              <w:jc w:val="center"/>
            </w:pPr>
          </w:p>
        </w:tc>
        <w:tc>
          <w:tcPr>
            <w:tcW w:w="4911" w:type="dxa"/>
            <w:shd w:val="clear" w:color="auto" w:fill="auto"/>
          </w:tcPr>
          <w:p w14:paraId="3F9C76B8" w14:textId="77777777" w:rsidR="000C48D1" w:rsidRPr="0047616E" w:rsidRDefault="000C48D1" w:rsidP="0011760C">
            <w:pPr>
              <w:jc w:val="center"/>
            </w:pPr>
            <w:r w:rsidRPr="0047616E">
              <w:rPr>
                <w:color w:val="000000"/>
                <w:szCs w:val="22"/>
              </w:rPr>
              <w:t>Снятие ТПД "Вымпел" с котлована погружений</w:t>
            </w:r>
          </w:p>
        </w:tc>
      </w:tr>
      <w:tr w:rsidR="000C48D1" w:rsidRPr="000861AB" w14:paraId="727C9872" w14:textId="77777777" w:rsidTr="0011760C">
        <w:tc>
          <w:tcPr>
            <w:tcW w:w="937" w:type="dxa"/>
            <w:vMerge/>
            <w:shd w:val="clear" w:color="auto" w:fill="auto"/>
          </w:tcPr>
          <w:p w14:paraId="7695DB99" w14:textId="77777777" w:rsidR="000C48D1" w:rsidRPr="0047616E" w:rsidRDefault="000C48D1" w:rsidP="0011760C">
            <w:pPr>
              <w:jc w:val="center"/>
            </w:pPr>
          </w:p>
        </w:tc>
        <w:tc>
          <w:tcPr>
            <w:tcW w:w="3723" w:type="dxa"/>
            <w:vMerge/>
            <w:shd w:val="clear" w:color="auto" w:fill="auto"/>
          </w:tcPr>
          <w:p w14:paraId="6E16797C" w14:textId="77777777" w:rsidR="000C48D1" w:rsidRPr="0047616E" w:rsidRDefault="000C48D1" w:rsidP="0011760C">
            <w:pPr>
              <w:jc w:val="center"/>
            </w:pPr>
          </w:p>
        </w:tc>
        <w:tc>
          <w:tcPr>
            <w:tcW w:w="4911" w:type="dxa"/>
            <w:shd w:val="clear" w:color="auto" w:fill="auto"/>
          </w:tcPr>
          <w:p w14:paraId="6F3F8274" w14:textId="77777777" w:rsidR="000C48D1" w:rsidRPr="0047616E" w:rsidRDefault="000C48D1" w:rsidP="0011760C">
            <w:pPr>
              <w:jc w:val="center"/>
            </w:pPr>
            <w:r w:rsidRPr="0047616E">
              <w:rPr>
                <w:color w:val="000000"/>
                <w:szCs w:val="22"/>
              </w:rPr>
              <w:t>Переход ТПД "Вымпел" к месту стоянки</w:t>
            </w:r>
          </w:p>
        </w:tc>
      </w:tr>
      <w:tr w:rsidR="000C48D1" w:rsidRPr="000861AB" w14:paraId="4ADE5572" w14:textId="77777777" w:rsidTr="0011760C">
        <w:tc>
          <w:tcPr>
            <w:tcW w:w="937" w:type="dxa"/>
            <w:vMerge w:val="restart"/>
            <w:shd w:val="clear" w:color="auto" w:fill="auto"/>
          </w:tcPr>
          <w:p w14:paraId="30F13471" w14:textId="77777777" w:rsidR="000C48D1" w:rsidRPr="0047616E" w:rsidRDefault="000C48D1" w:rsidP="0011760C">
            <w:pPr>
              <w:jc w:val="center"/>
              <w:rPr>
                <w:lang w:val="en-US"/>
              </w:rPr>
            </w:pPr>
            <w:r w:rsidRPr="0047616E">
              <w:rPr>
                <w:lang w:val="en-US"/>
              </w:rPr>
              <w:t>7</w:t>
            </w:r>
          </w:p>
        </w:tc>
        <w:tc>
          <w:tcPr>
            <w:tcW w:w="3723" w:type="dxa"/>
            <w:vMerge w:val="restart"/>
            <w:shd w:val="clear" w:color="auto" w:fill="auto"/>
          </w:tcPr>
          <w:p w14:paraId="3075A39A" w14:textId="77777777" w:rsidR="000C48D1" w:rsidRPr="0047616E" w:rsidRDefault="000C48D1" w:rsidP="0011760C">
            <w:pPr>
              <w:jc w:val="center"/>
            </w:pPr>
            <w:r w:rsidRPr="0047616E">
              <w:t xml:space="preserve">Этапы проведения 2 доковой операции </w:t>
            </w:r>
          </w:p>
        </w:tc>
        <w:tc>
          <w:tcPr>
            <w:tcW w:w="4911" w:type="dxa"/>
            <w:shd w:val="clear" w:color="auto" w:fill="auto"/>
          </w:tcPr>
          <w:p w14:paraId="2C12088A" w14:textId="77777777" w:rsidR="000C48D1" w:rsidRPr="0047616E" w:rsidRDefault="000C48D1" w:rsidP="0011760C">
            <w:pPr>
              <w:jc w:val="center"/>
            </w:pPr>
            <w:r w:rsidRPr="0047616E">
              <w:t>Наименование мероприятия по обеспечению</w:t>
            </w:r>
          </w:p>
        </w:tc>
      </w:tr>
      <w:tr w:rsidR="000C48D1" w:rsidRPr="000861AB" w14:paraId="6831175B" w14:textId="77777777" w:rsidTr="0011760C">
        <w:tc>
          <w:tcPr>
            <w:tcW w:w="937" w:type="dxa"/>
            <w:vMerge/>
            <w:shd w:val="clear" w:color="auto" w:fill="auto"/>
          </w:tcPr>
          <w:p w14:paraId="4E80E2E9" w14:textId="77777777" w:rsidR="000C48D1" w:rsidRPr="0047616E" w:rsidRDefault="000C48D1" w:rsidP="0011760C">
            <w:pPr>
              <w:jc w:val="center"/>
            </w:pPr>
          </w:p>
        </w:tc>
        <w:tc>
          <w:tcPr>
            <w:tcW w:w="3723" w:type="dxa"/>
            <w:vMerge/>
            <w:shd w:val="clear" w:color="auto" w:fill="auto"/>
          </w:tcPr>
          <w:p w14:paraId="418DDF15" w14:textId="77777777" w:rsidR="000C48D1" w:rsidRPr="0047616E" w:rsidRDefault="000C48D1" w:rsidP="0011760C">
            <w:pPr>
              <w:jc w:val="center"/>
            </w:pPr>
          </w:p>
        </w:tc>
        <w:tc>
          <w:tcPr>
            <w:tcW w:w="4911" w:type="dxa"/>
            <w:shd w:val="clear" w:color="auto" w:fill="auto"/>
          </w:tcPr>
          <w:p w14:paraId="7AB40BAE" w14:textId="77777777" w:rsidR="000C48D1" w:rsidRPr="0047616E" w:rsidRDefault="000C48D1" w:rsidP="0011760C">
            <w:pPr>
              <w:jc w:val="center"/>
            </w:pPr>
            <w:r w:rsidRPr="0047616E">
              <w:t xml:space="preserve">1сутки </w:t>
            </w:r>
          </w:p>
        </w:tc>
      </w:tr>
      <w:tr w:rsidR="000C48D1" w:rsidRPr="000861AB" w14:paraId="19D0D3CC" w14:textId="77777777" w:rsidTr="0011760C">
        <w:tc>
          <w:tcPr>
            <w:tcW w:w="937" w:type="dxa"/>
            <w:vMerge/>
            <w:shd w:val="clear" w:color="auto" w:fill="auto"/>
          </w:tcPr>
          <w:p w14:paraId="3E59F5B8" w14:textId="77777777" w:rsidR="000C48D1" w:rsidRPr="0047616E" w:rsidRDefault="000C48D1" w:rsidP="0011760C">
            <w:pPr>
              <w:jc w:val="center"/>
            </w:pPr>
          </w:p>
        </w:tc>
        <w:tc>
          <w:tcPr>
            <w:tcW w:w="3723" w:type="dxa"/>
            <w:vMerge/>
            <w:shd w:val="clear" w:color="auto" w:fill="auto"/>
          </w:tcPr>
          <w:p w14:paraId="1C3470C2" w14:textId="77777777" w:rsidR="000C48D1" w:rsidRPr="0047616E" w:rsidRDefault="000C48D1" w:rsidP="0011760C">
            <w:pPr>
              <w:jc w:val="center"/>
            </w:pPr>
          </w:p>
        </w:tc>
        <w:tc>
          <w:tcPr>
            <w:tcW w:w="4911" w:type="dxa"/>
            <w:shd w:val="clear" w:color="auto" w:fill="auto"/>
          </w:tcPr>
          <w:p w14:paraId="22D67EF2" w14:textId="77777777" w:rsidR="000C48D1" w:rsidRPr="0047616E" w:rsidRDefault="000C48D1" w:rsidP="0011760C">
            <w:pPr>
              <w:jc w:val="center"/>
              <w:rPr>
                <w:i/>
              </w:rPr>
            </w:pPr>
            <w:r w:rsidRPr="0047616E">
              <w:rPr>
                <w:color w:val="000000"/>
                <w:szCs w:val="22"/>
              </w:rPr>
              <w:t>Постановка ТПД "Вымпел" на котлован погружения</w:t>
            </w:r>
          </w:p>
        </w:tc>
      </w:tr>
      <w:tr w:rsidR="000C48D1" w:rsidRPr="000861AB" w14:paraId="2C4DB4AB" w14:textId="77777777" w:rsidTr="0011760C">
        <w:tc>
          <w:tcPr>
            <w:tcW w:w="937" w:type="dxa"/>
            <w:vMerge/>
            <w:shd w:val="clear" w:color="auto" w:fill="auto"/>
          </w:tcPr>
          <w:p w14:paraId="7B59F054" w14:textId="77777777" w:rsidR="000C48D1" w:rsidRPr="0047616E" w:rsidRDefault="000C48D1" w:rsidP="0011760C">
            <w:pPr>
              <w:jc w:val="center"/>
            </w:pPr>
          </w:p>
        </w:tc>
        <w:tc>
          <w:tcPr>
            <w:tcW w:w="3723" w:type="dxa"/>
            <w:vMerge/>
            <w:shd w:val="clear" w:color="auto" w:fill="auto"/>
          </w:tcPr>
          <w:p w14:paraId="4465C1B3" w14:textId="77777777" w:rsidR="000C48D1" w:rsidRPr="0047616E" w:rsidRDefault="000C48D1" w:rsidP="0011760C">
            <w:pPr>
              <w:jc w:val="center"/>
            </w:pPr>
          </w:p>
        </w:tc>
        <w:tc>
          <w:tcPr>
            <w:tcW w:w="4911" w:type="dxa"/>
            <w:shd w:val="clear" w:color="auto" w:fill="auto"/>
          </w:tcPr>
          <w:p w14:paraId="0EC4BB2F" w14:textId="77777777" w:rsidR="000C48D1" w:rsidRPr="0047616E" w:rsidRDefault="000C48D1" w:rsidP="0011760C">
            <w:pPr>
              <w:jc w:val="center"/>
            </w:pPr>
            <w:r w:rsidRPr="0047616E">
              <w:rPr>
                <w:color w:val="000000"/>
                <w:szCs w:val="22"/>
              </w:rPr>
              <w:t>Раскрепление на котловане, центровка</w:t>
            </w:r>
          </w:p>
        </w:tc>
      </w:tr>
      <w:tr w:rsidR="000C48D1" w:rsidRPr="000861AB" w14:paraId="3262A5DE" w14:textId="77777777" w:rsidTr="0011760C">
        <w:tc>
          <w:tcPr>
            <w:tcW w:w="937" w:type="dxa"/>
            <w:vMerge/>
            <w:shd w:val="clear" w:color="auto" w:fill="auto"/>
          </w:tcPr>
          <w:p w14:paraId="3C18DF9C" w14:textId="77777777" w:rsidR="000C48D1" w:rsidRPr="0047616E" w:rsidRDefault="000C48D1" w:rsidP="0011760C">
            <w:pPr>
              <w:jc w:val="center"/>
            </w:pPr>
          </w:p>
        </w:tc>
        <w:tc>
          <w:tcPr>
            <w:tcW w:w="3723" w:type="dxa"/>
            <w:vMerge/>
            <w:shd w:val="clear" w:color="auto" w:fill="auto"/>
          </w:tcPr>
          <w:p w14:paraId="21473532" w14:textId="77777777" w:rsidR="000C48D1" w:rsidRPr="0047616E" w:rsidRDefault="000C48D1" w:rsidP="0011760C">
            <w:pPr>
              <w:jc w:val="center"/>
            </w:pPr>
          </w:p>
        </w:tc>
        <w:tc>
          <w:tcPr>
            <w:tcW w:w="4911" w:type="dxa"/>
            <w:shd w:val="clear" w:color="auto" w:fill="auto"/>
          </w:tcPr>
          <w:p w14:paraId="43D08A9E" w14:textId="77777777" w:rsidR="000C48D1" w:rsidRPr="0047616E" w:rsidRDefault="000C48D1" w:rsidP="0011760C">
            <w:pPr>
              <w:jc w:val="center"/>
            </w:pPr>
            <w:r w:rsidRPr="0047616E">
              <w:rPr>
                <w:color w:val="000000"/>
                <w:szCs w:val="22"/>
              </w:rPr>
              <w:t>Погружение на расчетную осадку под прием баржи</w:t>
            </w:r>
          </w:p>
        </w:tc>
      </w:tr>
      <w:tr w:rsidR="000C48D1" w:rsidRPr="000861AB" w14:paraId="48D228E5" w14:textId="77777777" w:rsidTr="0011760C">
        <w:tc>
          <w:tcPr>
            <w:tcW w:w="937" w:type="dxa"/>
            <w:vMerge/>
            <w:shd w:val="clear" w:color="auto" w:fill="auto"/>
          </w:tcPr>
          <w:p w14:paraId="0D8200A8" w14:textId="77777777" w:rsidR="000C48D1" w:rsidRPr="0047616E" w:rsidRDefault="000C48D1" w:rsidP="0011760C">
            <w:pPr>
              <w:jc w:val="center"/>
            </w:pPr>
          </w:p>
        </w:tc>
        <w:tc>
          <w:tcPr>
            <w:tcW w:w="3723" w:type="dxa"/>
            <w:vMerge/>
            <w:shd w:val="clear" w:color="auto" w:fill="auto"/>
          </w:tcPr>
          <w:p w14:paraId="4F5FD9B0" w14:textId="77777777" w:rsidR="000C48D1" w:rsidRPr="0047616E" w:rsidRDefault="000C48D1" w:rsidP="0011760C">
            <w:pPr>
              <w:jc w:val="center"/>
            </w:pPr>
          </w:p>
        </w:tc>
        <w:tc>
          <w:tcPr>
            <w:tcW w:w="4911" w:type="dxa"/>
            <w:shd w:val="clear" w:color="auto" w:fill="auto"/>
          </w:tcPr>
          <w:p w14:paraId="2B2F18AB" w14:textId="77777777" w:rsidR="000C48D1" w:rsidRPr="0047616E" w:rsidRDefault="000C48D1" w:rsidP="0011760C">
            <w:pPr>
              <w:jc w:val="center"/>
            </w:pPr>
            <w:r w:rsidRPr="0047616E">
              <w:t>2 сутки</w:t>
            </w:r>
          </w:p>
        </w:tc>
      </w:tr>
      <w:tr w:rsidR="000C48D1" w:rsidRPr="000861AB" w14:paraId="4DC346E2" w14:textId="77777777" w:rsidTr="0011760C">
        <w:tc>
          <w:tcPr>
            <w:tcW w:w="937" w:type="dxa"/>
            <w:vMerge/>
            <w:shd w:val="clear" w:color="auto" w:fill="auto"/>
          </w:tcPr>
          <w:p w14:paraId="4177ABB0" w14:textId="77777777" w:rsidR="000C48D1" w:rsidRPr="0047616E" w:rsidRDefault="000C48D1" w:rsidP="0011760C">
            <w:pPr>
              <w:jc w:val="center"/>
            </w:pPr>
          </w:p>
        </w:tc>
        <w:tc>
          <w:tcPr>
            <w:tcW w:w="3723" w:type="dxa"/>
            <w:vMerge/>
            <w:shd w:val="clear" w:color="auto" w:fill="auto"/>
          </w:tcPr>
          <w:p w14:paraId="27025841" w14:textId="77777777" w:rsidR="000C48D1" w:rsidRPr="0047616E" w:rsidRDefault="000C48D1" w:rsidP="0011760C">
            <w:pPr>
              <w:jc w:val="center"/>
            </w:pPr>
          </w:p>
        </w:tc>
        <w:tc>
          <w:tcPr>
            <w:tcW w:w="4911" w:type="dxa"/>
            <w:shd w:val="clear" w:color="auto" w:fill="auto"/>
          </w:tcPr>
          <w:p w14:paraId="20007CDF" w14:textId="77777777" w:rsidR="000C48D1" w:rsidRPr="0047616E" w:rsidRDefault="000C48D1" w:rsidP="0011760C">
            <w:pPr>
              <w:jc w:val="center"/>
            </w:pPr>
            <w:proofErr w:type="gramStart"/>
            <w:r w:rsidRPr="0047616E">
              <w:rPr>
                <w:color w:val="000000"/>
                <w:szCs w:val="22"/>
              </w:rPr>
              <w:t>Заводка</w:t>
            </w:r>
            <w:proofErr w:type="gramEnd"/>
            <w:r w:rsidRPr="0047616E">
              <w:rPr>
                <w:color w:val="000000"/>
                <w:szCs w:val="22"/>
              </w:rPr>
              <w:t xml:space="preserve"> баржи в док, центровка над стапелем</w:t>
            </w:r>
          </w:p>
        </w:tc>
      </w:tr>
      <w:tr w:rsidR="000C48D1" w:rsidRPr="000861AB" w14:paraId="39012299" w14:textId="77777777" w:rsidTr="0011760C">
        <w:tc>
          <w:tcPr>
            <w:tcW w:w="937" w:type="dxa"/>
            <w:vMerge/>
            <w:shd w:val="clear" w:color="auto" w:fill="auto"/>
          </w:tcPr>
          <w:p w14:paraId="57833E11" w14:textId="77777777" w:rsidR="000C48D1" w:rsidRPr="0047616E" w:rsidRDefault="000C48D1" w:rsidP="0011760C">
            <w:pPr>
              <w:jc w:val="center"/>
            </w:pPr>
          </w:p>
        </w:tc>
        <w:tc>
          <w:tcPr>
            <w:tcW w:w="3723" w:type="dxa"/>
            <w:vMerge/>
            <w:shd w:val="clear" w:color="auto" w:fill="auto"/>
          </w:tcPr>
          <w:p w14:paraId="60F0F694" w14:textId="77777777" w:rsidR="000C48D1" w:rsidRPr="0047616E" w:rsidRDefault="000C48D1" w:rsidP="0011760C">
            <w:pPr>
              <w:jc w:val="center"/>
            </w:pPr>
          </w:p>
        </w:tc>
        <w:tc>
          <w:tcPr>
            <w:tcW w:w="4911" w:type="dxa"/>
            <w:shd w:val="clear" w:color="auto" w:fill="auto"/>
          </w:tcPr>
          <w:p w14:paraId="173074E5" w14:textId="77777777" w:rsidR="000C48D1" w:rsidRPr="0047616E" w:rsidRDefault="000C48D1" w:rsidP="0011760C">
            <w:pPr>
              <w:jc w:val="center"/>
            </w:pPr>
            <w:r w:rsidRPr="0047616E">
              <w:rPr>
                <w:color w:val="000000"/>
                <w:szCs w:val="22"/>
              </w:rPr>
              <w:t>Всплытие дока с баржей</w:t>
            </w:r>
          </w:p>
        </w:tc>
      </w:tr>
      <w:tr w:rsidR="000C48D1" w:rsidRPr="000861AB" w14:paraId="7B9F2A69" w14:textId="77777777" w:rsidTr="0011760C">
        <w:tc>
          <w:tcPr>
            <w:tcW w:w="937" w:type="dxa"/>
            <w:vMerge/>
            <w:shd w:val="clear" w:color="auto" w:fill="auto"/>
          </w:tcPr>
          <w:p w14:paraId="7B992444" w14:textId="77777777" w:rsidR="000C48D1" w:rsidRPr="0047616E" w:rsidRDefault="000C48D1" w:rsidP="0011760C">
            <w:pPr>
              <w:jc w:val="center"/>
            </w:pPr>
          </w:p>
        </w:tc>
        <w:tc>
          <w:tcPr>
            <w:tcW w:w="3723" w:type="dxa"/>
            <w:vMerge/>
            <w:shd w:val="clear" w:color="auto" w:fill="auto"/>
          </w:tcPr>
          <w:p w14:paraId="3D1138FE" w14:textId="77777777" w:rsidR="000C48D1" w:rsidRPr="0047616E" w:rsidRDefault="000C48D1" w:rsidP="0011760C">
            <w:pPr>
              <w:jc w:val="center"/>
            </w:pPr>
          </w:p>
        </w:tc>
        <w:tc>
          <w:tcPr>
            <w:tcW w:w="4911" w:type="dxa"/>
            <w:shd w:val="clear" w:color="auto" w:fill="auto"/>
          </w:tcPr>
          <w:p w14:paraId="58C43E84" w14:textId="77777777" w:rsidR="000C48D1" w:rsidRPr="0047616E" w:rsidRDefault="000C48D1" w:rsidP="0011760C">
            <w:pPr>
              <w:jc w:val="center"/>
            </w:pPr>
            <w:r w:rsidRPr="0047616E">
              <w:rPr>
                <w:color w:val="000000"/>
                <w:szCs w:val="22"/>
              </w:rPr>
              <w:t xml:space="preserve">Переход дока во </w:t>
            </w:r>
            <w:proofErr w:type="spellStart"/>
            <w:r w:rsidRPr="0047616E">
              <w:rPr>
                <w:color w:val="000000"/>
                <w:szCs w:val="22"/>
              </w:rPr>
              <w:t>всплытом</w:t>
            </w:r>
            <w:proofErr w:type="spellEnd"/>
            <w:r w:rsidRPr="0047616E">
              <w:rPr>
                <w:color w:val="000000"/>
                <w:szCs w:val="22"/>
              </w:rPr>
              <w:t xml:space="preserve"> состоянии к 3-й стапельной линии </w:t>
            </w:r>
          </w:p>
        </w:tc>
      </w:tr>
      <w:tr w:rsidR="000C48D1" w:rsidRPr="000861AB" w14:paraId="536A543C" w14:textId="77777777" w:rsidTr="0011760C">
        <w:tc>
          <w:tcPr>
            <w:tcW w:w="937" w:type="dxa"/>
            <w:vMerge/>
            <w:shd w:val="clear" w:color="auto" w:fill="auto"/>
          </w:tcPr>
          <w:p w14:paraId="242B03E5" w14:textId="77777777" w:rsidR="000C48D1" w:rsidRPr="0047616E" w:rsidRDefault="000C48D1" w:rsidP="0011760C">
            <w:pPr>
              <w:jc w:val="center"/>
            </w:pPr>
          </w:p>
        </w:tc>
        <w:tc>
          <w:tcPr>
            <w:tcW w:w="3723" w:type="dxa"/>
            <w:vMerge/>
            <w:shd w:val="clear" w:color="auto" w:fill="auto"/>
          </w:tcPr>
          <w:p w14:paraId="21412483" w14:textId="77777777" w:rsidR="000C48D1" w:rsidRPr="0047616E" w:rsidRDefault="000C48D1" w:rsidP="0011760C">
            <w:pPr>
              <w:jc w:val="center"/>
            </w:pPr>
          </w:p>
        </w:tc>
        <w:tc>
          <w:tcPr>
            <w:tcW w:w="4911" w:type="dxa"/>
            <w:shd w:val="clear" w:color="auto" w:fill="auto"/>
          </w:tcPr>
          <w:p w14:paraId="5B227188" w14:textId="77777777" w:rsidR="000C48D1" w:rsidRPr="0047616E" w:rsidRDefault="000C48D1" w:rsidP="0011760C">
            <w:pPr>
              <w:jc w:val="center"/>
            </w:pPr>
            <w:r w:rsidRPr="0047616E">
              <w:rPr>
                <w:color w:val="000000"/>
                <w:szCs w:val="22"/>
              </w:rPr>
              <w:t>Установка переходных балок, трапов</w:t>
            </w:r>
          </w:p>
        </w:tc>
      </w:tr>
      <w:tr w:rsidR="000C48D1" w:rsidRPr="000861AB" w14:paraId="31113E2C" w14:textId="77777777" w:rsidTr="0011760C">
        <w:tc>
          <w:tcPr>
            <w:tcW w:w="937" w:type="dxa"/>
            <w:vMerge/>
            <w:shd w:val="clear" w:color="auto" w:fill="auto"/>
          </w:tcPr>
          <w:p w14:paraId="312E55DE" w14:textId="77777777" w:rsidR="000C48D1" w:rsidRPr="0047616E" w:rsidRDefault="000C48D1" w:rsidP="0011760C">
            <w:pPr>
              <w:jc w:val="center"/>
            </w:pPr>
          </w:p>
        </w:tc>
        <w:tc>
          <w:tcPr>
            <w:tcW w:w="3723" w:type="dxa"/>
            <w:vMerge/>
            <w:shd w:val="clear" w:color="auto" w:fill="auto"/>
          </w:tcPr>
          <w:p w14:paraId="59A0F7D8" w14:textId="77777777" w:rsidR="000C48D1" w:rsidRPr="0047616E" w:rsidRDefault="000C48D1" w:rsidP="0011760C">
            <w:pPr>
              <w:jc w:val="center"/>
            </w:pPr>
          </w:p>
        </w:tc>
        <w:tc>
          <w:tcPr>
            <w:tcW w:w="4911" w:type="dxa"/>
            <w:shd w:val="clear" w:color="auto" w:fill="auto"/>
          </w:tcPr>
          <w:p w14:paraId="0F50FD47" w14:textId="77777777" w:rsidR="000C48D1" w:rsidRPr="0047616E" w:rsidRDefault="000C48D1" w:rsidP="0011760C">
            <w:pPr>
              <w:jc w:val="center"/>
            </w:pPr>
            <w:r w:rsidRPr="0047616E">
              <w:t>3 сутки</w:t>
            </w:r>
          </w:p>
        </w:tc>
      </w:tr>
      <w:tr w:rsidR="000C48D1" w:rsidRPr="000861AB" w14:paraId="09D0DB93" w14:textId="77777777" w:rsidTr="0011760C">
        <w:tc>
          <w:tcPr>
            <w:tcW w:w="937" w:type="dxa"/>
            <w:vMerge/>
            <w:shd w:val="clear" w:color="auto" w:fill="auto"/>
          </w:tcPr>
          <w:p w14:paraId="7D8AEC5B" w14:textId="77777777" w:rsidR="000C48D1" w:rsidRPr="0047616E" w:rsidRDefault="000C48D1" w:rsidP="0011760C">
            <w:pPr>
              <w:jc w:val="center"/>
            </w:pPr>
          </w:p>
        </w:tc>
        <w:tc>
          <w:tcPr>
            <w:tcW w:w="3723" w:type="dxa"/>
            <w:vMerge/>
            <w:shd w:val="clear" w:color="auto" w:fill="auto"/>
          </w:tcPr>
          <w:p w14:paraId="559A5F1C" w14:textId="77777777" w:rsidR="000C48D1" w:rsidRPr="0047616E" w:rsidRDefault="000C48D1" w:rsidP="0011760C">
            <w:pPr>
              <w:jc w:val="center"/>
            </w:pPr>
          </w:p>
        </w:tc>
        <w:tc>
          <w:tcPr>
            <w:tcW w:w="4911" w:type="dxa"/>
            <w:shd w:val="clear" w:color="auto" w:fill="auto"/>
          </w:tcPr>
          <w:p w14:paraId="1E3F9F59" w14:textId="77777777" w:rsidR="000C48D1" w:rsidRPr="0047616E" w:rsidRDefault="000C48D1" w:rsidP="0011760C">
            <w:pPr>
              <w:jc w:val="center"/>
            </w:pPr>
            <w:r w:rsidRPr="0047616E">
              <w:rPr>
                <w:color w:val="000000"/>
                <w:szCs w:val="22"/>
              </w:rPr>
              <w:t>Выкатка баржи из дока</w:t>
            </w:r>
          </w:p>
        </w:tc>
      </w:tr>
      <w:tr w:rsidR="000C48D1" w:rsidRPr="000861AB" w14:paraId="29588863" w14:textId="77777777" w:rsidTr="0011760C">
        <w:tc>
          <w:tcPr>
            <w:tcW w:w="937" w:type="dxa"/>
            <w:vMerge/>
            <w:shd w:val="clear" w:color="auto" w:fill="auto"/>
          </w:tcPr>
          <w:p w14:paraId="2C843965" w14:textId="77777777" w:rsidR="000C48D1" w:rsidRPr="0047616E" w:rsidRDefault="000C48D1" w:rsidP="0011760C">
            <w:pPr>
              <w:jc w:val="center"/>
            </w:pPr>
          </w:p>
        </w:tc>
        <w:tc>
          <w:tcPr>
            <w:tcW w:w="3723" w:type="dxa"/>
            <w:vMerge/>
            <w:shd w:val="clear" w:color="auto" w:fill="auto"/>
          </w:tcPr>
          <w:p w14:paraId="679AAADC" w14:textId="77777777" w:rsidR="000C48D1" w:rsidRPr="0047616E" w:rsidRDefault="000C48D1" w:rsidP="0011760C">
            <w:pPr>
              <w:jc w:val="center"/>
            </w:pPr>
          </w:p>
        </w:tc>
        <w:tc>
          <w:tcPr>
            <w:tcW w:w="4911" w:type="dxa"/>
            <w:shd w:val="clear" w:color="auto" w:fill="auto"/>
          </w:tcPr>
          <w:p w14:paraId="3399AB97" w14:textId="77777777" w:rsidR="000C48D1" w:rsidRPr="0047616E" w:rsidRDefault="000C48D1" w:rsidP="0011760C">
            <w:pPr>
              <w:jc w:val="center"/>
            </w:pPr>
            <w:r w:rsidRPr="0047616E">
              <w:rPr>
                <w:color w:val="000000"/>
                <w:szCs w:val="22"/>
              </w:rPr>
              <w:t>Выгрузка блока "</w:t>
            </w:r>
            <w:proofErr w:type="spellStart"/>
            <w:r w:rsidRPr="0047616E">
              <w:rPr>
                <w:color w:val="000000"/>
                <w:szCs w:val="22"/>
              </w:rPr>
              <w:t>Голеафом</w:t>
            </w:r>
            <w:proofErr w:type="spellEnd"/>
            <w:r w:rsidRPr="0047616E">
              <w:rPr>
                <w:color w:val="000000"/>
                <w:szCs w:val="22"/>
              </w:rPr>
              <w:t>"</w:t>
            </w:r>
          </w:p>
        </w:tc>
      </w:tr>
      <w:tr w:rsidR="000C48D1" w:rsidRPr="000861AB" w14:paraId="4B9E10C8" w14:textId="77777777" w:rsidTr="0011760C">
        <w:tc>
          <w:tcPr>
            <w:tcW w:w="937" w:type="dxa"/>
            <w:vMerge/>
            <w:shd w:val="clear" w:color="auto" w:fill="auto"/>
          </w:tcPr>
          <w:p w14:paraId="44751136" w14:textId="77777777" w:rsidR="000C48D1" w:rsidRPr="0047616E" w:rsidRDefault="000C48D1" w:rsidP="0011760C">
            <w:pPr>
              <w:jc w:val="center"/>
            </w:pPr>
          </w:p>
        </w:tc>
        <w:tc>
          <w:tcPr>
            <w:tcW w:w="3723" w:type="dxa"/>
            <w:vMerge/>
            <w:shd w:val="clear" w:color="auto" w:fill="auto"/>
          </w:tcPr>
          <w:p w14:paraId="5A2216E3" w14:textId="77777777" w:rsidR="000C48D1" w:rsidRPr="0047616E" w:rsidRDefault="000C48D1" w:rsidP="0011760C">
            <w:pPr>
              <w:jc w:val="center"/>
            </w:pPr>
          </w:p>
        </w:tc>
        <w:tc>
          <w:tcPr>
            <w:tcW w:w="4911" w:type="dxa"/>
            <w:shd w:val="clear" w:color="auto" w:fill="auto"/>
          </w:tcPr>
          <w:p w14:paraId="68D4ED3C" w14:textId="77777777" w:rsidR="000C48D1" w:rsidRPr="0047616E" w:rsidRDefault="000C48D1" w:rsidP="0011760C">
            <w:pPr>
              <w:jc w:val="center"/>
            </w:pPr>
            <w:r w:rsidRPr="0047616E">
              <w:rPr>
                <w:color w:val="000000"/>
                <w:szCs w:val="22"/>
              </w:rPr>
              <w:t>Закатка баржи в док</w:t>
            </w:r>
          </w:p>
        </w:tc>
      </w:tr>
      <w:tr w:rsidR="000C48D1" w:rsidRPr="000861AB" w14:paraId="31804213" w14:textId="77777777" w:rsidTr="0011760C">
        <w:tc>
          <w:tcPr>
            <w:tcW w:w="937" w:type="dxa"/>
            <w:vMerge/>
            <w:shd w:val="clear" w:color="auto" w:fill="auto"/>
          </w:tcPr>
          <w:p w14:paraId="09F69769" w14:textId="77777777" w:rsidR="000C48D1" w:rsidRPr="0047616E" w:rsidRDefault="000C48D1" w:rsidP="0011760C">
            <w:pPr>
              <w:jc w:val="center"/>
            </w:pPr>
          </w:p>
        </w:tc>
        <w:tc>
          <w:tcPr>
            <w:tcW w:w="3723" w:type="dxa"/>
            <w:vMerge/>
            <w:shd w:val="clear" w:color="auto" w:fill="auto"/>
          </w:tcPr>
          <w:p w14:paraId="541B46F3" w14:textId="77777777" w:rsidR="000C48D1" w:rsidRPr="0047616E" w:rsidRDefault="000C48D1" w:rsidP="0011760C">
            <w:pPr>
              <w:jc w:val="center"/>
            </w:pPr>
          </w:p>
        </w:tc>
        <w:tc>
          <w:tcPr>
            <w:tcW w:w="4911" w:type="dxa"/>
            <w:shd w:val="clear" w:color="auto" w:fill="auto"/>
          </w:tcPr>
          <w:p w14:paraId="357DADC6" w14:textId="77777777" w:rsidR="000C48D1" w:rsidRPr="0047616E" w:rsidRDefault="000C48D1" w:rsidP="0011760C">
            <w:pPr>
              <w:jc w:val="center"/>
            </w:pPr>
            <w:r w:rsidRPr="0047616E">
              <w:t>4 сутки</w:t>
            </w:r>
          </w:p>
        </w:tc>
      </w:tr>
      <w:tr w:rsidR="000C48D1" w:rsidRPr="000861AB" w14:paraId="78C0BA34" w14:textId="77777777" w:rsidTr="0011760C">
        <w:tc>
          <w:tcPr>
            <w:tcW w:w="937" w:type="dxa"/>
            <w:vMerge/>
            <w:shd w:val="clear" w:color="auto" w:fill="auto"/>
          </w:tcPr>
          <w:p w14:paraId="20738EC6" w14:textId="77777777" w:rsidR="000C48D1" w:rsidRPr="0047616E" w:rsidRDefault="000C48D1" w:rsidP="0011760C">
            <w:pPr>
              <w:jc w:val="center"/>
            </w:pPr>
          </w:p>
        </w:tc>
        <w:tc>
          <w:tcPr>
            <w:tcW w:w="3723" w:type="dxa"/>
            <w:vMerge/>
            <w:shd w:val="clear" w:color="auto" w:fill="auto"/>
          </w:tcPr>
          <w:p w14:paraId="0C38FA6E" w14:textId="77777777" w:rsidR="000C48D1" w:rsidRPr="0047616E" w:rsidRDefault="000C48D1" w:rsidP="0011760C">
            <w:pPr>
              <w:jc w:val="center"/>
            </w:pPr>
          </w:p>
        </w:tc>
        <w:tc>
          <w:tcPr>
            <w:tcW w:w="4911" w:type="dxa"/>
            <w:shd w:val="clear" w:color="auto" w:fill="auto"/>
          </w:tcPr>
          <w:p w14:paraId="00EBFFCB" w14:textId="77777777" w:rsidR="000C48D1" w:rsidRPr="0047616E" w:rsidRDefault="000C48D1" w:rsidP="0011760C">
            <w:pPr>
              <w:jc w:val="center"/>
            </w:pPr>
            <w:r w:rsidRPr="0047616E">
              <w:rPr>
                <w:color w:val="000000"/>
                <w:szCs w:val="22"/>
              </w:rPr>
              <w:t>Демонтаж переходных балок, трапов</w:t>
            </w:r>
          </w:p>
        </w:tc>
      </w:tr>
      <w:tr w:rsidR="000C48D1" w:rsidRPr="000861AB" w14:paraId="7EDFE6CD" w14:textId="77777777" w:rsidTr="0011760C">
        <w:tc>
          <w:tcPr>
            <w:tcW w:w="937" w:type="dxa"/>
            <w:vMerge/>
            <w:shd w:val="clear" w:color="auto" w:fill="auto"/>
          </w:tcPr>
          <w:p w14:paraId="14B44439" w14:textId="77777777" w:rsidR="000C48D1" w:rsidRPr="0047616E" w:rsidRDefault="000C48D1" w:rsidP="0011760C">
            <w:pPr>
              <w:jc w:val="center"/>
            </w:pPr>
          </w:p>
        </w:tc>
        <w:tc>
          <w:tcPr>
            <w:tcW w:w="3723" w:type="dxa"/>
            <w:vMerge/>
            <w:shd w:val="clear" w:color="auto" w:fill="auto"/>
          </w:tcPr>
          <w:p w14:paraId="62A9E9F0" w14:textId="77777777" w:rsidR="000C48D1" w:rsidRPr="0047616E" w:rsidRDefault="000C48D1" w:rsidP="0011760C">
            <w:pPr>
              <w:jc w:val="center"/>
            </w:pPr>
          </w:p>
        </w:tc>
        <w:tc>
          <w:tcPr>
            <w:tcW w:w="4911" w:type="dxa"/>
            <w:shd w:val="clear" w:color="auto" w:fill="auto"/>
          </w:tcPr>
          <w:p w14:paraId="2B8094F9" w14:textId="77777777" w:rsidR="000C48D1" w:rsidRPr="0047616E" w:rsidRDefault="000C48D1" w:rsidP="0011760C">
            <w:pPr>
              <w:jc w:val="center"/>
            </w:pPr>
            <w:r w:rsidRPr="0047616E">
              <w:rPr>
                <w:color w:val="000000"/>
                <w:szCs w:val="22"/>
              </w:rPr>
              <w:t xml:space="preserve">Переход дока во </w:t>
            </w:r>
            <w:proofErr w:type="spellStart"/>
            <w:r w:rsidRPr="0047616E">
              <w:rPr>
                <w:color w:val="000000"/>
                <w:szCs w:val="22"/>
              </w:rPr>
              <w:t>всплытом</w:t>
            </w:r>
            <w:proofErr w:type="spellEnd"/>
            <w:r w:rsidRPr="0047616E">
              <w:rPr>
                <w:color w:val="000000"/>
                <w:szCs w:val="22"/>
              </w:rPr>
              <w:t xml:space="preserve"> состоянии от 3-й стапельной линии на котлован погружения </w:t>
            </w:r>
          </w:p>
        </w:tc>
      </w:tr>
      <w:tr w:rsidR="000C48D1" w:rsidRPr="000861AB" w14:paraId="23420193" w14:textId="77777777" w:rsidTr="0011760C">
        <w:tc>
          <w:tcPr>
            <w:tcW w:w="937" w:type="dxa"/>
            <w:vMerge/>
            <w:shd w:val="clear" w:color="auto" w:fill="auto"/>
          </w:tcPr>
          <w:p w14:paraId="6EA63836" w14:textId="77777777" w:rsidR="000C48D1" w:rsidRPr="0047616E" w:rsidRDefault="000C48D1" w:rsidP="0011760C">
            <w:pPr>
              <w:jc w:val="center"/>
            </w:pPr>
          </w:p>
        </w:tc>
        <w:tc>
          <w:tcPr>
            <w:tcW w:w="3723" w:type="dxa"/>
            <w:vMerge/>
            <w:shd w:val="clear" w:color="auto" w:fill="auto"/>
          </w:tcPr>
          <w:p w14:paraId="79C765A0" w14:textId="77777777" w:rsidR="000C48D1" w:rsidRPr="0047616E" w:rsidRDefault="000C48D1" w:rsidP="0011760C">
            <w:pPr>
              <w:jc w:val="center"/>
            </w:pPr>
          </w:p>
        </w:tc>
        <w:tc>
          <w:tcPr>
            <w:tcW w:w="4911" w:type="dxa"/>
            <w:shd w:val="clear" w:color="auto" w:fill="auto"/>
          </w:tcPr>
          <w:p w14:paraId="7192AE9F" w14:textId="77777777" w:rsidR="000C48D1" w:rsidRPr="0047616E" w:rsidRDefault="000C48D1" w:rsidP="0011760C">
            <w:pPr>
              <w:jc w:val="center"/>
            </w:pPr>
            <w:r w:rsidRPr="0047616E">
              <w:rPr>
                <w:color w:val="000000"/>
                <w:szCs w:val="22"/>
              </w:rPr>
              <w:t>Погружение дока с баржей</w:t>
            </w:r>
          </w:p>
        </w:tc>
      </w:tr>
      <w:tr w:rsidR="000C48D1" w:rsidRPr="000861AB" w14:paraId="7A8EE939" w14:textId="77777777" w:rsidTr="0011760C">
        <w:tc>
          <w:tcPr>
            <w:tcW w:w="937" w:type="dxa"/>
            <w:vMerge/>
            <w:shd w:val="clear" w:color="auto" w:fill="auto"/>
          </w:tcPr>
          <w:p w14:paraId="364328F6" w14:textId="77777777" w:rsidR="000C48D1" w:rsidRPr="0047616E" w:rsidRDefault="000C48D1" w:rsidP="0011760C">
            <w:pPr>
              <w:jc w:val="center"/>
            </w:pPr>
          </w:p>
        </w:tc>
        <w:tc>
          <w:tcPr>
            <w:tcW w:w="3723" w:type="dxa"/>
            <w:vMerge/>
            <w:shd w:val="clear" w:color="auto" w:fill="auto"/>
          </w:tcPr>
          <w:p w14:paraId="498746EC" w14:textId="77777777" w:rsidR="000C48D1" w:rsidRPr="0047616E" w:rsidRDefault="000C48D1" w:rsidP="0011760C">
            <w:pPr>
              <w:jc w:val="center"/>
            </w:pPr>
          </w:p>
        </w:tc>
        <w:tc>
          <w:tcPr>
            <w:tcW w:w="4911" w:type="dxa"/>
            <w:shd w:val="clear" w:color="auto" w:fill="auto"/>
          </w:tcPr>
          <w:p w14:paraId="65B8B89A" w14:textId="77777777" w:rsidR="000C48D1" w:rsidRPr="0047616E" w:rsidRDefault="000C48D1" w:rsidP="0011760C">
            <w:pPr>
              <w:jc w:val="center"/>
            </w:pPr>
            <w:r w:rsidRPr="0047616E">
              <w:rPr>
                <w:color w:val="000000"/>
                <w:szCs w:val="22"/>
              </w:rPr>
              <w:t>Вывод  баржи из дока</w:t>
            </w:r>
          </w:p>
        </w:tc>
      </w:tr>
      <w:tr w:rsidR="000C48D1" w:rsidRPr="000861AB" w14:paraId="438BFE39" w14:textId="77777777" w:rsidTr="0011760C">
        <w:tc>
          <w:tcPr>
            <w:tcW w:w="937" w:type="dxa"/>
            <w:vMerge/>
            <w:shd w:val="clear" w:color="auto" w:fill="auto"/>
          </w:tcPr>
          <w:p w14:paraId="57962485" w14:textId="77777777" w:rsidR="000C48D1" w:rsidRPr="0047616E" w:rsidRDefault="000C48D1" w:rsidP="0011760C">
            <w:pPr>
              <w:jc w:val="center"/>
            </w:pPr>
          </w:p>
        </w:tc>
        <w:tc>
          <w:tcPr>
            <w:tcW w:w="3723" w:type="dxa"/>
            <w:vMerge/>
            <w:shd w:val="clear" w:color="auto" w:fill="auto"/>
          </w:tcPr>
          <w:p w14:paraId="3603E30D" w14:textId="77777777" w:rsidR="000C48D1" w:rsidRPr="0047616E" w:rsidRDefault="000C48D1" w:rsidP="0011760C">
            <w:pPr>
              <w:jc w:val="center"/>
            </w:pPr>
          </w:p>
        </w:tc>
        <w:tc>
          <w:tcPr>
            <w:tcW w:w="4911" w:type="dxa"/>
            <w:shd w:val="clear" w:color="auto" w:fill="auto"/>
          </w:tcPr>
          <w:p w14:paraId="4E2A304E" w14:textId="77777777" w:rsidR="000C48D1" w:rsidRPr="0047616E" w:rsidRDefault="000C48D1" w:rsidP="0011760C">
            <w:pPr>
              <w:jc w:val="center"/>
            </w:pPr>
            <w:r w:rsidRPr="0047616E">
              <w:t>5 сутки</w:t>
            </w:r>
          </w:p>
        </w:tc>
      </w:tr>
      <w:tr w:rsidR="000C48D1" w:rsidRPr="000861AB" w14:paraId="1153F63D" w14:textId="77777777" w:rsidTr="0011760C">
        <w:tc>
          <w:tcPr>
            <w:tcW w:w="937" w:type="dxa"/>
            <w:vMerge/>
            <w:shd w:val="clear" w:color="auto" w:fill="auto"/>
          </w:tcPr>
          <w:p w14:paraId="6CA49B09" w14:textId="77777777" w:rsidR="000C48D1" w:rsidRPr="0047616E" w:rsidRDefault="000C48D1" w:rsidP="0011760C">
            <w:pPr>
              <w:jc w:val="center"/>
            </w:pPr>
          </w:p>
        </w:tc>
        <w:tc>
          <w:tcPr>
            <w:tcW w:w="3723" w:type="dxa"/>
            <w:vMerge/>
            <w:shd w:val="clear" w:color="auto" w:fill="auto"/>
          </w:tcPr>
          <w:p w14:paraId="01DC894E" w14:textId="77777777" w:rsidR="000C48D1" w:rsidRPr="0047616E" w:rsidRDefault="000C48D1" w:rsidP="0011760C">
            <w:pPr>
              <w:jc w:val="center"/>
            </w:pPr>
          </w:p>
        </w:tc>
        <w:tc>
          <w:tcPr>
            <w:tcW w:w="4911" w:type="dxa"/>
            <w:shd w:val="clear" w:color="auto" w:fill="auto"/>
          </w:tcPr>
          <w:p w14:paraId="048C3182" w14:textId="77777777" w:rsidR="000C48D1" w:rsidRPr="0047616E" w:rsidRDefault="000C48D1" w:rsidP="0011760C">
            <w:pPr>
              <w:jc w:val="center"/>
            </w:pPr>
            <w:r w:rsidRPr="0047616E">
              <w:rPr>
                <w:color w:val="000000"/>
                <w:szCs w:val="22"/>
              </w:rPr>
              <w:t>Всплытие ТПД "Вымпел»</w:t>
            </w:r>
          </w:p>
        </w:tc>
      </w:tr>
      <w:tr w:rsidR="000C48D1" w:rsidRPr="000861AB" w14:paraId="0EAED03E" w14:textId="77777777" w:rsidTr="0011760C">
        <w:tc>
          <w:tcPr>
            <w:tcW w:w="937" w:type="dxa"/>
            <w:vMerge/>
            <w:shd w:val="clear" w:color="auto" w:fill="auto"/>
          </w:tcPr>
          <w:p w14:paraId="5D1A3A7F" w14:textId="77777777" w:rsidR="000C48D1" w:rsidRPr="0047616E" w:rsidRDefault="000C48D1" w:rsidP="0011760C">
            <w:pPr>
              <w:jc w:val="center"/>
            </w:pPr>
          </w:p>
        </w:tc>
        <w:tc>
          <w:tcPr>
            <w:tcW w:w="3723" w:type="dxa"/>
            <w:vMerge/>
            <w:shd w:val="clear" w:color="auto" w:fill="auto"/>
          </w:tcPr>
          <w:p w14:paraId="5242FB81" w14:textId="77777777" w:rsidR="000C48D1" w:rsidRPr="0047616E" w:rsidRDefault="000C48D1" w:rsidP="0011760C">
            <w:pPr>
              <w:jc w:val="center"/>
            </w:pPr>
          </w:p>
        </w:tc>
        <w:tc>
          <w:tcPr>
            <w:tcW w:w="4911" w:type="dxa"/>
            <w:shd w:val="clear" w:color="auto" w:fill="auto"/>
          </w:tcPr>
          <w:p w14:paraId="6EB77274" w14:textId="77777777" w:rsidR="000C48D1" w:rsidRPr="0047616E" w:rsidRDefault="000C48D1" w:rsidP="0011760C">
            <w:pPr>
              <w:jc w:val="center"/>
            </w:pPr>
            <w:r w:rsidRPr="0047616E">
              <w:rPr>
                <w:color w:val="000000"/>
                <w:szCs w:val="22"/>
              </w:rPr>
              <w:t>Снятие ТПД "Вымпел" с котлована погружений</w:t>
            </w:r>
          </w:p>
        </w:tc>
      </w:tr>
      <w:tr w:rsidR="000C48D1" w:rsidRPr="000861AB" w14:paraId="44389A02" w14:textId="77777777" w:rsidTr="0011760C">
        <w:tc>
          <w:tcPr>
            <w:tcW w:w="937" w:type="dxa"/>
            <w:vMerge/>
            <w:shd w:val="clear" w:color="auto" w:fill="auto"/>
          </w:tcPr>
          <w:p w14:paraId="637796FD" w14:textId="77777777" w:rsidR="000C48D1" w:rsidRPr="0047616E" w:rsidRDefault="000C48D1" w:rsidP="0011760C">
            <w:pPr>
              <w:jc w:val="center"/>
            </w:pPr>
          </w:p>
        </w:tc>
        <w:tc>
          <w:tcPr>
            <w:tcW w:w="3723" w:type="dxa"/>
            <w:vMerge/>
            <w:shd w:val="clear" w:color="auto" w:fill="auto"/>
          </w:tcPr>
          <w:p w14:paraId="7DE85826" w14:textId="77777777" w:rsidR="000C48D1" w:rsidRPr="0047616E" w:rsidRDefault="000C48D1" w:rsidP="0011760C">
            <w:pPr>
              <w:jc w:val="center"/>
            </w:pPr>
          </w:p>
        </w:tc>
        <w:tc>
          <w:tcPr>
            <w:tcW w:w="4911" w:type="dxa"/>
            <w:shd w:val="clear" w:color="auto" w:fill="auto"/>
          </w:tcPr>
          <w:p w14:paraId="558AADC1" w14:textId="77777777" w:rsidR="000C48D1" w:rsidRPr="0047616E" w:rsidRDefault="000C48D1" w:rsidP="0011760C">
            <w:pPr>
              <w:jc w:val="center"/>
            </w:pPr>
            <w:r w:rsidRPr="0047616E">
              <w:rPr>
                <w:color w:val="000000"/>
                <w:szCs w:val="22"/>
              </w:rPr>
              <w:t>Переход ТПД "Вымпел" к месту стоянки</w:t>
            </w:r>
          </w:p>
        </w:tc>
      </w:tr>
    </w:tbl>
    <w:p w14:paraId="4A7910D9" w14:textId="77777777" w:rsidR="000C48D1" w:rsidRPr="0047616E" w:rsidRDefault="000C48D1" w:rsidP="000C48D1">
      <w:pPr>
        <w:rPr>
          <w:vanish/>
        </w:rPr>
      </w:pPr>
    </w:p>
    <w:tbl>
      <w:tblPr>
        <w:tblW w:w="10138" w:type="dxa"/>
        <w:tblLayout w:type="fixed"/>
        <w:tblCellMar>
          <w:left w:w="0" w:type="dxa"/>
          <w:right w:w="0" w:type="dxa"/>
        </w:tblCellMar>
        <w:tblLook w:val="04A0" w:firstRow="1" w:lastRow="0" w:firstColumn="1" w:lastColumn="0" w:noHBand="0" w:noVBand="1"/>
      </w:tblPr>
      <w:tblGrid>
        <w:gridCol w:w="5069"/>
        <w:gridCol w:w="5069"/>
      </w:tblGrid>
      <w:tr w:rsidR="000C48D1" w:rsidRPr="005E061D" w14:paraId="51EE215A" w14:textId="77777777" w:rsidTr="0011760C">
        <w:tc>
          <w:tcPr>
            <w:tcW w:w="5069" w:type="dxa"/>
          </w:tcPr>
          <w:p w14:paraId="218831AC" w14:textId="77777777" w:rsidR="000C48D1" w:rsidRDefault="000C48D1" w:rsidP="0011760C">
            <w:pPr>
              <w:ind w:left="851" w:right="-284"/>
              <w:jc w:val="both"/>
              <w:rPr>
                <w:b/>
              </w:rPr>
            </w:pPr>
          </w:p>
          <w:p w14:paraId="00E648FD" w14:textId="77777777" w:rsidR="000C48D1" w:rsidRPr="005E061D" w:rsidRDefault="000C48D1" w:rsidP="0011760C">
            <w:pPr>
              <w:ind w:left="851" w:right="-284"/>
              <w:jc w:val="both"/>
              <w:rPr>
                <w:b/>
              </w:rPr>
            </w:pPr>
            <w:r w:rsidRPr="005E061D">
              <w:rPr>
                <w:b/>
              </w:rPr>
              <w:t>ЛОЦМАН:</w:t>
            </w:r>
          </w:p>
          <w:p w14:paraId="1D8AB98D" w14:textId="77777777" w:rsidR="000C48D1" w:rsidRPr="00930EE4" w:rsidRDefault="000C48D1" w:rsidP="0011760C">
            <w:pPr>
              <w:ind w:left="851" w:right="-284"/>
              <w:jc w:val="both"/>
              <w:rPr>
                <w:b/>
                <w:sz w:val="12"/>
              </w:rPr>
            </w:pPr>
          </w:p>
          <w:p w14:paraId="6DFD0D12" w14:textId="77777777" w:rsidR="000C48D1" w:rsidRPr="005E061D" w:rsidRDefault="000C48D1" w:rsidP="0011760C">
            <w:pPr>
              <w:ind w:left="851" w:right="-284"/>
              <w:jc w:val="both"/>
              <w:rPr>
                <w:b/>
              </w:rPr>
            </w:pPr>
          </w:p>
        </w:tc>
        <w:tc>
          <w:tcPr>
            <w:tcW w:w="5069" w:type="dxa"/>
          </w:tcPr>
          <w:p w14:paraId="1FEB4F62" w14:textId="77777777" w:rsidR="000C48D1" w:rsidRDefault="000C48D1" w:rsidP="0011760C">
            <w:pPr>
              <w:ind w:left="851" w:right="-284"/>
              <w:jc w:val="both"/>
              <w:rPr>
                <w:b/>
              </w:rPr>
            </w:pPr>
          </w:p>
          <w:p w14:paraId="21512AC2" w14:textId="77777777" w:rsidR="000C48D1" w:rsidRPr="005E061D" w:rsidRDefault="000C48D1" w:rsidP="0011760C">
            <w:pPr>
              <w:ind w:left="851" w:right="-284"/>
              <w:jc w:val="both"/>
              <w:rPr>
                <w:b/>
              </w:rPr>
            </w:pPr>
            <w:r w:rsidRPr="005E061D">
              <w:rPr>
                <w:b/>
              </w:rPr>
              <w:t>ЗАКАЗЧИК:</w:t>
            </w:r>
          </w:p>
          <w:p w14:paraId="41E22B3E" w14:textId="77777777" w:rsidR="000C48D1" w:rsidRPr="00930EE4" w:rsidRDefault="000C48D1" w:rsidP="0011760C">
            <w:pPr>
              <w:ind w:left="851" w:right="-284"/>
              <w:jc w:val="both"/>
              <w:rPr>
                <w:b/>
                <w:sz w:val="12"/>
              </w:rPr>
            </w:pPr>
          </w:p>
          <w:p w14:paraId="1CA1D067" w14:textId="77777777" w:rsidR="000C48D1" w:rsidRDefault="000C48D1" w:rsidP="0011760C">
            <w:pPr>
              <w:ind w:left="851" w:right="-284"/>
              <w:jc w:val="both"/>
              <w:rPr>
                <w:b/>
              </w:rPr>
            </w:pPr>
          </w:p>
          <w:p w14:paraId="06C4C1F5" w14:textId="77777777" w:rsidR="000C48D1" w:rsidRPr="005E061D" w:rsidRDefault="000C48D1" w:rsidP="0011760C">
            <w:pPr>
              <w:ind w:left="851" w:right="-284"/>
              <w:jc w:val="both"/>
              <w:rPr>
                <w:b/>
              </w:rPr>
            </w:pPr>
            <w:r>
              <w:rPr>
                <w:b/>
              </w:rPr>
              <w:t>А</w:t>
            </w:r>
            <w:r w:rsidRPr="005E061D">
              <w:rPr>
                <w:b/>
              </w:rPr>
              <w:t>О «</w:t>
            </w:r>
            <w:r>
              <w:rPr>
                <w:b/>
              </w:rPr>
              <w:t>ДВЗ</w:t>
            </w:r>
            <w:r w:rsidRPr="005E061D">
              <w:rPr>
                <w:b/>
              </w:rPr>
              <w:t xml:space="preserve"> «Звезда»</w:t>
            </w:r>
          </w:p>
          <w:p w14:paraId="455192DE" w14:textId="77777777" w:rsidR="000C48D1" w:rsidRPr="005E061D" w:rsidRDefault="000C48D1" w:rsidP="0011760C">
            <w:pPr>
              <w:ind w:left="851" w:right="-284"/>
              <w:jc w:val="both"/>
            </w:pPr>
            <w:r>
              <w:t xml:space="preserve">Исполнительный </w:t>
            </w:r>
            <w:r w:rsidRPr="005E061D">
              <w:t>директор</w:t>
            </w:r>
          </w:p>
          <w:p w14:paraId="657C37B2" w14:textId="77777777" w:rsidR="000C48D1" w:rsidRPr="005E061D" w:rsidRDefault="000C48D1" w:rsidP="0011760C">
            <w:pPr>
              <w:ind w:left="851" w:right="-284"/>
              <w:jc w:val="both"/>
            </w:pPr>
          </w:p>
          <w:p w14:paraId="69719AD4" w14:textId="77777777" w:rsidR="000C48D1" w:rsidRPr="005E061D" w:rsidRDefault="000C48D1" w:rsidP="0011760C">
            <w:pPr>
              <w:ind w:left="851" w:right="-284"/>
              <w:jc w:val="both"/>
            </w:pPr>
          </w:p>
          <w:p w14:paraId="464D97D3" w14:textId="77777777" w:rsidR="000C48D1" w:rsidRDefault="000C48D1" w:rsidP="0011760C">
            <w:pPr>
              <w:ind w:left="851" w:right="-284"/>
              <w:jc w:val="both"/>
              <w:rPr>
                <w:b/>
              </w:rPr>
            </w:pPr>
            <w:r>
              <w:t xml:space="preserve">____________________ </w:t>
            </w:r>
            <w:proofErr w:type="spellStart"/>
            <w:r>
              <w:t>В.В.Горяйнов</w:t>
            </w:r>
            <w:proofErr w:type="spellEnd"/>
          </w:p>
          <w:p w14:paraId="29C64734" w14:textId="77777777" w:rsidR="000C48D1" w:rsidRDefault="000C48D1" w:rsidP="0011760C">
            <w:pPr>
              <w:ind w:left="851" w:right="-284"/>
              <w:jc w:val="both"/>
              <w:rPr>
                <w:b/>
              </w:rPr>
            </w:pPr>
          </w:p>
          <w:p w14:paraId="36A66FA8" w14:textId="77777777" w:rsidR="000C48D1" w:rsidRDefault="000C48D1" w:rsidP="0011760C">
            <w:pPr>
              <w:ind w:left="851" w:right="-284"/>
              <w:jc w:val="both"/>
              <w:rPr>
                <w:b/>
              </w:rPr>
            </w:pPr>
          </w:p>
          <w:p w14:paraId="2A164ABD" w14:textId="77777777" w:rsidR="000C48D1" w:rsidRDefault="000C48D1" w:rsidP="0011760C">
            <w:pPr>
              <w:ind w:left="851" w:right="-284"/>
              <w:jc w:val="both"/>
              <w:rPr>
                <w:b/>
              </w:rPr>
            </w:pPr>
          </w:p>
          <w:p w14:paraId="343DEBCF" w14:textId="77777777" w:rsidR="000C48D1" w:rsidRDefault="000C48D1" w:rsidP="0011760C">
            <w:pPr>
              <w:ind w:left="851" w:right="-284"/>
              <w:jc w:val="both"/>
              <w:rPr>
                <w:b/>
              </w:rPr>
            </w:pPr>
          </w:p>
          <w:p w14:paraId="468C320D" w14:textId="77777777" w:rsidR="000C48D1" w:rsidRDefault="000C48D1" w:rsidP="0011760C">
            <w:pPr>
              <w:ind w:left="851" w:right="-284"/>
              <w:jc w:val="both"/>
              <w:rPr>
                <w:b/>
              </w:rPr>
            </w:pPr>
          </w:p>
          <w:p w14:paraId="0B68EC00" w14:textId="77777777" w:rsidR="000C48D1" w:rsidRDefault="000C48D1" w:rsidP="0011760C">
            <w:pPr>
              <w:ind w:left="851" w:right="-284"/>
              <w:jc w:val="both"/>
              <w:rPr>
                <w:b/>
              </w:rPr>
            </w:pPr>
          </w:p>
          <w:p w14:paraId="53327638" w14:textId="77777777" w:rsidR="000C48D1" w:rsidRPr="005E061D" w:rsidRDefault="000C48D1" w:rsidP="0011760C">
            <w:pPr>
              <w:ind w:left="851" w:right="-284"/>
              <w:jc w:val="both"/>
              <w:rPr>
                <w:b/>
              </w:rPr>
            </w:pPr>
          </w:p>
        </w:tc>
      </w:tr>
    </w:tbl>
    <w:p w14:paraId="37825FD3" w14:textId="77777777" w:rsidR="000C48D1" w:rsidRDefault="000C48D1" w:rsidP="000C48D1"/>
    <w:p w14:paraId="1FA2EB3C" w14:textId="77777777" w:rsidR="000C48D1" w:rsidRPr="003A57D0" w:rsidRDefault="000C48D1" w:rsidP="000C48D1">
      <w:r>
        <w:br w:type="page"/>
      </w:r>
    </w:p>
    <w:p w14:paraId="48271E82" w14:textId="77777777" w:rsidR="000C48D1" w:rsidRPr="005E061D" w:rsidRDefault="000C48D1" w:rsidP="000C48D1">
      <w:pPr>
        <w:ind w:left="851"/>
        <w:jc w:val="right"/>
        <w:rPr>
          <w:b/>
          <w:lang w:eastAsia="de-DE"/>
        </w:rPr>
      </w:pPr>
      <w:r w:rsidRPr="005E061D">
        <w:rPr>
          <w:b/>
          <w:lang w:eastAsia="de-DE"/>
        </w:rPr>
        <w:lastRenderedPageBreak/>
        <w:t xml:space="preserve">Приложение № </w:t>
      </w:r>
      <w:r>
        <w:rPr>
          <w:b/>
          <w:lang w:eastAsia="de-DE"/>
        </w:rPr>
        <w:t>3</w:t>
      </w:r>
    </w:p>
    <w:p w14:paraId="1FCA4688" w14:textId="77777777" w:rsidR="000C48D1" w:rsidRDefault="000C48D1" w:rsidP="000C48D1">
      <w:pPr>
        <w:jc w:val="right"/>
      </w:pPr>
      <w:r>
        <w:t xml:space="preserve">к договору оказания лоцманских услуг     </w:t>
      </w:r>
    </w:p>
    <w:p w14:paraId="2E009910" w14:textId="77777777" w:rsidR="000C48D1" w:rsidRDefault="000C48D1" w:rsidP="000C48D1">
      <w:pPr>
        <w:jc w:val="right"/>
      </w:pPr>
      <w:r>
        <w:t xml:space="preserve">№___ от «______»______-_____ 20__г.  </w:t>
      </w:r>
    </w:p>
    <w:p w14:paraId="67FCC37E" w14:textId="77777777" w:rsidR="000C48D1" w:rsidRPr="005E061D" w:rsidRDefault="000C48D1" w:rsidP="000C48D1">
      <w:pPr>
        <w:ind w:left="851" w:right="-284"/>
        <w:jc w:val="right"/>
        <w:rPr>
          <w:b/>
          <w:lang w:eastAsia="de-DE"/>
        </w:rPr>
      </w:pPr>
    </w:p>
    <w:p w14:paraId="66E499F4" w14:textId="77777777" w:rsidR="000C48D1" w:rsidRPr="005E061D" w:rsidRDefault="000C48D1" w:rsidP="000C48D1">
      <w:pPr>
        <w:ind w:left="851" w:right="-284"/>
        <w:jc w:val="center"/>
        <w:rPr>
          <w:b/>
          <w:lang w:eastAsia="de-DE"/>
        </w:rPr>
      </w:pPr>
      <w:r w:rsidRPr="005E061D">
        <w:rPr>
          <w:b/>
          <w:lang w:eastAsia="de-DE"/>
        </w:rPr>
        <w:t>ФОРМА</w:t>
      </w:r>
    </w:p>
    <w:p w14:paraId="6AF31608" w14:textId="77777777" w:rsidR="000C48D1" w:rsidRPr="005E061D" w:rsidRDefault="000C48D1" w:rsidP="000C48D1">
      <w:pPr>
        <w:ind w:left="851" w:right="-284"/>
        <w:jc w:val="center"/>
        <w:rPr>
          <w:b/>
          <w:lang w:eastAsia="de-DE"/>
        </w:rPr>
      </w:pPr>
      <w:r w:rsidRPr="005E061D">
        <w:rPr>
          <w:b/>
          <w:lang w:eastAsia="de-DE"/>
        </w:rPr>
        <w:t>Акт оказания лоцманских услуг</w:t>
      </w:r>
    </w:p>
    <w:p w14:paraId="0AA11C6F" w14:textId="77777777" w:rsidR="000C48D1" w:rsidRPr="005E061D" w:rsidRDefault="000C48D1" w:rsidP="000C48D1">
      <w:pPr>
        <w:ind w:left="851" w:right="-284"/>
        <w:rPr>
          <w:b/>
          <w:lang w:eastAsia="de-DE"/>
        </w:rPr>
      </w:pPr>
    </w:p>
    <w:p w14:paraId="61CC749C" w14:textId="77777777" w:rsidR="000C48D1" w:rsidRPr="005E061D" w:rsidRDefault="000C48D1" w:rsidP="000C48D1">
      <w:pPr>
        <w:widowControl w:val="0"/>
        <w:autoSpaceDE w:val="0"/>
        <w:autoSpaceDN w:val="0"/>
        <w:adjustRightInd w:val="0"/>
        <w:ind w:firstLine="851"/>
        <w:jc w:val="both"/>
      </w:pPr>
      <w:proofErr w:type="gramStart"/>
      <w:r>
        <w:rPr>
          <w:b/>
        </w:rPr>
        <w:t>______________</w:t>
      </w:r>
      <w:r w:rsidRPr="005E061D">
        <w:rPr>
          <w:b/>
        </w:rPr>
        <w:t xml:space="preserve">, </w:t>
      </w:r>
      <w:r w:rsidRPr="005E061D">
        <w:t xml:space="preserve">именуемое в дальнейшем </w:t>
      </w:r>
      <w:r w:rsidRPr="005E061D">
        <w:rPr>
          <w:b/>
        </w:rPr>
        <w:t xml:space="preserve">«Лоцман», </w:t>
      </w:r>
      <w:r w:rsidRPr="005E061D">
        <w:t>в лице</w:t>
      </w:r>
      <w:r>
        <w:t>______________________</w:t>
      </w:r>
      <w:r w:rsidRPr="005E061D">
        <w:t xml:space="preserve">, действующего на основании </w:t>
      </w:r>
      <w:r>
        <w:t>______________</w:t>
      </w:r>
      <w:r w:rsidRPr="005E061D">
        <w:t xml:space="preserve">, с одной стороны, </w:t>
      </w:r>
      <w:r>
        <w:t>АО</w:t>
      </w:r>
      <w:r w:rsidRPr="005E061D">
        <w:rPr>
          <w:b/>
        </w:rPr>
        <w:t xml:space="preserve"> «</w:t>
      </w:r>
      <w:r>
        <w:rPr>
          <w:b/>
        </w:rPr>
        <w:t>ДВЗ</w:t>
      </w:r>
      <w:r w:rsidRPr="005E061D">
        <w:rPr>
          <w:b/>
        </w:rPr>
        <w:t xml:space="preserve"> «Звезда», </w:t>
      </w:r>
      <w:r w:rsidRPr="005E061D">
        <w:t xml:space="preserve">именуемое в дальнейшем </w:t>
      </w:r>
      <w:r w:rsidRPr="005E061D">
        <w:rPr>
          <w:b/>
        </w:rPr>
        <w:t xml:space="preserve">«Заказчик», </w:t>
      </w:r>
      <w:r w:rsidRPr="005E061D">
        <w:t>в лице</w:t>
      </w:r>
      <w:r>
        <w:t>____________________________</w:t>
      </w:r>
      <w:r w:rsidRPr="005E061D">
        <w:rPr>
          <w:rFonts w:eastAsia="Batang"/>
        </w:rPr>
        <w:t>.</w:t>
      </w:r>
      <w:r w:rsidRPr="005E061D">
        <w:t xml:space="preserve">, с другой стороны, </w:t>
      </w:r>
      <w:r w:rsidRPr="005E061D">
        <w:rPr>
          <w:bCs/>
        </w:rPr>
        <w:t xml:space="preserve">составили настоящий Акт оказания лоцманских услуг (далее-Акт) </w:t>
      </w:r>
      <w:r w:rsidRPr="005E061D">
        <w:t>о нижеследующем:</w:t>
      </w:r>
      <w:proofErr w:type="gramEnd"/>
    </w:p>
    <w:p w14:paraId="7BA27DE7" w14:textId="77777777" w:rsidR="000C48D1" w:rsidRPr="005E061D" w:rsidRDefault="000C48D1" w:rsidP="000C48D1">
      <w:pPr>
        <w:ind w:firstLine="851"/>
        <w:jc w:val="both"/>
      </w:pPr>
    </w:p>
    <w:p w14:paraId="23C50314" w14:textId="77777777" w:rsidR="000C48D1" w:rsidRPr="005E061D" w:rsidRDefault="000C48D1" w:rsidP="000C48D1">
      <w:pPr>
        <w:pStyle w:val="af0"/>
        <w:widowControl w:val="0"/>
        <w:autoSpaceDE w:val="0"/>
        <w:autoSpaceDN w:val="0"/>
        <w:adjustRightInd w:val="0"/>
        <w:ind w:left="0" w:firstLine="851"/>
        <w:jc w:val="both"/>
        <w:rPr>
          <w:sz w:val="24"/>
          <w:szCs w:val="24"/>
        </w:rPr>
      </w:pPr>
      <w:r w:rsidRPr="005E061D">
        <w:rPr>
          <w:sz w:val="24"/>
          <w:szCs w:val="24"/>
        </w:rPr>
        <w:t xml:space="preserve">1. Во исполнение п.1.1 Договора Лоцман в период с </w:t>
      </w:r>
      <w:r w:rsidRPr="005E061D">
        <w:rPr>
          <w:rStyle w:val="FontStyle36"/>
          <w:sz w:val="24"/>
          <w:szCs w:val="24"/>
        </w:rPr>
        <w:t>«</w:t>
      </w:r>
      <w:r w:rsidRPr="005E061D">
        <w:rPr>
          <w:sz w:val="24"/>
          <w:szCs w:val="24"/>
        </w:rPr>
        <w:t xml:space="preserve">____» _______ ____г. по </w:t>
      </w:r>
      <w:r w:rsidRPr="005E061D">
        <w:rPr>
          <w:rStyle w:val="FontStyle36"/>
          <w:sz w:val="24"/>
          <w:szCs w:val="24"/>
        </w:rPr>
        <w:t>«</w:t>
      </w:r>
      <w:r w:rsidRPr="005E061D">
        <w:rPr>
          <w:sz w:val="24"/>
          <w:szCs w:val="24"/>
        </w:rPr>
        <w:t>____» _______ ____г. выполнил обязательства по оказанию лоцманских услуг, а именно оказал ЗАКАЗЧИКУ следующие услуги:</w:t>
      </w:r>
    </w:p>
    <w:p w14:paraId="5813C8FE" w14:textId="77777777" w:rsidR="000C48D1" w:rsidRPr="005E061D" w:rsidRDefault="000C48D1" w:rsidP="000C48D1">
      <w:pPr>
        <w:ind w:firstLine="851"/>
        <w:jc w:val="both"/>
      </w:pPr>
      <w:r>
        <w:t xml:space="preserve">           </w:t>
      </w:r>
      <w:r w:rsidRPr="005E061D">
        <w:t xml:space="preserve">1.  </w:t>
      </w:r>
      <w:r w:rsidRPr="005E061D">
        <w:rPr>
          <w:rStyle w:val="FontStyle36"/>
        </w:rPr>
        <w:t>_______________________</w:t>
      </w:r>
    </w:p>
    <w:p w14:paraId="0A1290FE" w14:textId="77777777" w:rsidR="000C48D1" w:rsidRPr="005E061D" w:rsidRDefault="000C48D1" w:rsidP="000C48D1">
      <w:pPr>
        <w:ind w:firstLine="851"/>
        <w:jc w:val="both"/>
      </w:pPr>
      <w:r>
        <w:t xml:space="preserve">           </w:t>
      </w:r>
      <w:r w:rsidRPr="005E061D">
        <w:t xml:space="preserve">2.  </w:t>
      </w:r>
      <w:r w:rsidRPr="005E061D">
        <w:rPr>
          <w:rStyle w:val="FontStyle36"/>
        </w:rPr>
        <w:t>_______________________</w:t>
      </w:r>
    </w:p>
    <w:p w14:paraId="05511627" w14:textId="77777777" w:rsidR="000C48D1" w:rsidRPr="005E061D" w:rsidRDefault="000C48D1" w:rsidP="000C48D1">
      <w:pPr>
        <w:ind w:firstLine="851"/>
        <w:jc w:val="both"/>
      </w:pPr>
      <w:r w:rsidRPr="005E061D">
        <w:t xml:space="preserve"> 2. Вышеперечисленные услуги выполнены полностью и в срок. ЗАКАЗЧИК претензий по объему, качеству и срокам оказания услуг не имеет.</w:t>
      </w:r>
    </w:p>
    <w:p w14:paraId="12CB7A49" w14:textId="77777777" w:rsidR="000C48D1" w:rsidRPr="005E061D" w:rsidRDefault="000C48D1" w:rsidP="000C48D1">
      <w:pPr>
        <w:tabs>
          <w:tab w:val="left" w:pos="142"/>
          <w:tab w:val="left" w:pos="284"/>
          <w:tab w:val="left" w:pos="426"/>
        </w:tabs>
        <w:ind w:firstLine="851"/>
        <w:jc w:val="both"/>
      </w:pPr>
      <w:r w:rsidRPr="005E061D">
        <w:t xml:space="preserve"> 3. Согласно Договору, общая стоимость оказанных Услуг составляет _______ рублей, не облагается НДС в соответствии с п. 23 ст. 149 Налогового кодекса Российской Федерации – за оказание лоцманских услуг одним лоцманом. В рабочее время лоцмана включается время на доставку лоцмана из г. Владивостока в г. Большой Камень до 4 часов и обратно к месту базирования (предел оплачиваемого времени в пути не более 4-х часов в одну сторону).      </w:t>
      </w:r>
      <w:r w:rsidRPr="005E061D">
        <w:tab/>
      </w:r>
      <w:r w:rsidRPr="005E061D">
        <w:tab/>
      </w:r>
    </w:p>
    <w:p w14:paraId="231F0B21" w14:textId="77777777" w:rsidR="000C48D1" w:rsidRPr="005E061D" w:rsidRDefault="000C48D1" w:rsidP="000C48D1">
      <w:pPr>
        <w:tabs>
          <w:tab w:val="left" w:pos="142"/>
          <w:tab w:val="left" w:pos="284"/>
          <w:tab w:val="left" w:pos="426"/>
        </w:tabs>
        <w:ind w:firstLine="851"/>
        <w:jc w:val="both"/>
      </w:pPr>
      <w:r w:rsidRPr="005E061D">
        <w:t>4. Настоящий Акт составлен в двух экземплярах, по одному для ЛОЦМАНА и ЗАКАЗЧИКА.</w:t>
      </w:r>
    </w:p>
    <w:p w14:paraId="78FAA4D6" w14:textId="77777777" w:rsidR="000C48D1" w:rsidRPr="005E061D" w:rsidRDefault="000C48D1" w:rsidP="000C48D1">
      <w:pPr>
        <w:tabs>
          <w:tab w:val="left" w:pos="142"/>
          <w:tab w:val="left" w:pos="284"/>
          <w:tab w:val="left" w:pos="426"/>
        </w:tabs>
        <w:ind w:firstLine="851"/>
        <w:jc w:val="both"/>
      </w:pPr>
    </w:p>
    <w:p w14:paraId="42929A41" w14:textId="77777777" w:rsidR="000C48D1" w:rsidRPr="005E061D" w:rsidRDefault="000C48D1" w:rsidP="000C48D1">
      <w:pPr>
        <w:tabs>
          <w:tab w:val="left" w:pos="142"/>
          <w:tab w:val="left" w:pos="284"/>
          <w:tab w:val="left" w:pos="426"/>
        </w:tabs>
        <w:ind w:left="851" w:right="-284"/>
        <w:jc w:val="both"/>
      </w:pPr>
    </w:p>
    <w:p w14:paraId="0D349AD7" w14:textId="77777777" w:rsidR="000C48D1" w:rsidRPr="005E061D" w:rsidRDefault="000C48D1" w:rsidP="000C48D1">
      <w:pPr>
        <w:tabs>
          <w:tab w:val="left" w:pos="142"/>
          <w:tab w:val="left" w:pos="284"/>
          <w:tab w:val="left" w:pos="426"/>
        </w:tabs>
        <w:ind w:left="851" w:right="-284"/>
        <w:jc w:val="both"/>
      </w:pPr>
      <w:r w:rsidRPr="005E061D">
        <w:t xml:space="preserve">           Приложение: </w:t>
      </w:r>
    </w:p>
    <w:p w14:paraId="3624DACF" w14:textId="77777777" w:rsidR="000C48D1" w:rsidRPr="005E061D" w:rsidRDefault="000C48D1" w:rsidP="000C48D1">
      <w:pPr>
        <w:tabs>
          <w:tab w:val="left" w:pos="142"/>
          <w:tab w:val="left" w:pos="284"/>
          <w:tab w:val="left" w:pos="426"/>
        </w:tabs>
        <w:ind w:left="851" w:right="-284"/>
        <w:jc w:val="both"/>
      </w:pPr>
      <w:r w:rsidRPr="005E061D">
        <w:t>Лоцманская квитанция</w:t>
      </w:r>
    </w:p>
    <w:p w14:paraId="3EEB1396" w14:textId="77777777" w:rsidR="000C48D1" w:rsidRPr="005E061D" w:rsidRDefault="000C48D1" w:rsidP="000C48D1">
      <w:pPr>
        <w:tabs>
          <w:tab w:val="left" w:pos="142"/>
          <w:tab w:val="left" w:pos="284"/>
          <w:tab w:val="left" w:pos="426"/>
        </w:tabs>
        <w:ind w:right="-284"/>
        <w:jc w:val="both"/>
      </w:pPr>
    </w:p>
    <w:tbl>
      <w:tblPr>
        <w:tblW w:w="0" w:type="auto"/>
        <w:tblLayout w:type="fixed"/>
        <w:tblCellMar>
          <w:left w:w="0" w:type="dxa"/>
          <w:right w:w="0" w:type="dxa"/>
        </w:tblCellMar>
        <w:tblLook w:val="04A0" w:firstRow="1" w:lastRow="0" w:firstColumn="1" w:lastColumn="0" w:noHBand="0" w:noVBand="1"/>
      </w:tblPr>
      <w:tblGrid>
        <w:gridCol w:w="5069"/>
        <w:gridCol w:w="5069"/>
      </w:tblGrid>
      <w:tr w:rsidR="000C48D1" w:rsidRPr="005E061D" w14:paraId="297507B1" w14:textId="77777777" w:rsidTr="0011760C">
        <w:tc>
          <w:tcPr>
            <w:tcW w:w="5069" w:type="dxa"/>
          </w:tcPr>
          <w:p w14:paraId="5B5B39E8" w14:textId="77777777" w:rsidR="000C48D1" w:rsidRPr="005E061D" w:rsidRDefault="000C48D1" w:rsidP="0011760C">
            <w:pPr>
              <w:ind w:left="851" w:right="-284"/>
              <w:jc w:val="both"/>
            </w:pPr>
          </w:p>
        </w:tc>
        <w:tc>
          <w:tcPr>
            <w:tcW w:w="5069" w:type="dxa"/>
          </w:tcPr>
          <w:p w14:paraId="55C96002" w14:textId="77777777" w:rsidR="000C48D1" w:rsidRPr="005E061D" w:rsidRDefault="000C48D1" w:rsidP="0011760C">
            <w:pPr>
              <w:ind w:left="851" w:right="-284"/>
              <w:jc w:val="both"/>
              <w:rPr>
                <w:b/>
              </w:rPr>
            </w:pPr>
          </w:p>
        </w:tc>
      </w:tr>
    </w:tbl>
    <w:p w14:paraId="09B4D869" w14:textId="77777777" w:rsidR="000C48D1" w:rsidRPr="005E061D" w:rsidRDefault="000C48D1" w:rsidP="000C48D1">
      <w:pPr>
        <w:ind w:left="851" w:right="-284"/>
        <w:jc w:val="center"/>
        <w:rPr>
          <w:b/>
        </w:rPr>
      </w:pPr>
      <w:r w:rsidRPr="005E061D">
        <w:rPr>
          <w:b/>
          <w:lang w:eastAsia="de-DE"/>
        </w:rPr>
        <w:tab/>
      </w:r>
    </w:p>
    <w:p w14:paraId="79DEF614" w14:textId="77777777" w:rsidR="000C48D1" w:rsidRPr="005E061D" w:rsidRDefault="000C48D1" w:rsidP="000C48D1">
      <w:pPr>
        <w:ind w:left="851" w:right="-284"/>
        <w:jc w:val="both"/>
      </w:pPr>
    </w:p>
    <w:tbl>
      <w:tblPr>
        <w:tblW w:w="0" w:type="auto"/>
        <w:tblLayout w:type="fixed"/>
        <w:tblCellMar>
          <w:left w:w="0" w:type="dxa"/>
          <w:right w:w="0" w:type="dxa"/>
        </w:tblCellMar>
        <w:tblLook w:val="04A0" w:firstRow="1" w:lastRow="0" w:firstColumn="1" w:lastColumn="0" w:noHBand="0" w:noVBand="1"/>
      </w:tblPr>
      <w:tblGrid>
        <w:gridCol w:w="5069"/>
        <w:gridCol w:w="5069"/>
      </w:tblGrid>
      <w:tr w:rsidR="000C48D1" w:rsidRPr="005E061D" w14:paraId="6AFD1FF6" w14:textId="77777777" w:rsidTr="0011760C">
        <w:tc>
          <w:tcPr>
            <w:tcW w:w="5069" w:type="dxa"/>
          </w:tcPr>
          <w:p w14:paraId="79935778" w14:textId="77777777" w:rsidR="000C48D1" w:rsidRPr="005E061D" w:rsidRDefault="000C48D1" w:rsidP="0011760C">
            <w:pPr>
              <w:ind w:left="851" w:right="-284"/>
              <w:jc w:val="both"/>
              <w:rPr>
                <w:b/>
              </w:rPr>
            </w:pPr>
            <w:r w:rsidRPr="005E061D">
              <w:rPr>
                <w:b/>
              </w:rPr>
              <w:t>ЛОЦМАН:</w:t>
            </w:r>
          </w:p>
          <w:p w14:paraId="248FA0B0" w14:textId="77777777" w:rsidR="000C48D1" w:rsidRPr="00930EE4" w:rsidRDefault="000C48D1" w:rsidP="0011760C">
            <w:pPr>
              <w:ind w:left="851" w:right="-284"/>
              <w:jc w:val="both"/>
              <w:rPr>
                <w:b/>
                <w:sz w:val="12"/>
              </w:rPr>
            </w:pPr>
          </w:p>
          <w:p w14:paraId="351450C9" w14:textId="77777777" w:rsidR="000C48D1" w:rsidRPr="005E061D" w:rsidRDefault="000C48D1" w:rsidP="0011760C">
            <w:pPr>
              <w:ind w:left="851" w:right="-284"/>
              <w:jc w:val="both"/>
              <w:rPr>
                <w:b/>
              </w:rPr>
            </w:pPr>
          </w:p>
        </w:tc>
        <w:tc>
          <w:tcPr>
            <w:tcW w:w="5069" w:type="dxa"/>
          </w:tcPr>
          <w:p w14:paraId="676C087B" w14:textId="77777777" w:rsidR="000C48D1" w:rsidRPr="005E061D" w:rsidRDefault="000C48D1" w:rsidP="0011760C">
            <w:pPr>
              <w:ind w:left="851" w:right="-284"/>
              <w:jc w:val="both"/>
              <w:rPr>
                <w:b/>
              </w:rPr>
            </w:pPr>
            <w:r w:rsidRPr="005E061D">
              <w:rPr>
                <w:b/>
              </w:rPr>
              <w:t>ЗАКАЗЧИК:</w:t>
            </w:r>
          </w:p>
          <w:p w14:paraId="368E523E" w14:textId="77777777" w:rsidR="000C48D1" w:rsidRPr="00930EE4" w:rsidRDefault="000C48D1" w:rsidP="0011760C">
            <w:pPr>
              <w:ind w:left="851" w:right="-284"/>
              <w:jc w:val="both"/>
              <w:rPr>
                <w:b/>
                <w:sz w:val="12"/>
              </w:rPr>
            </w:pPr>
          </w:p>
          <w:p w14:paraId="0CF5DC29" w14:textId="77777777" w:rsidR="000C48D1" w:rsidRDefault="000C48D1" w:rsidP="0011760C">
            <w:pPr>
              <w:ind w:left="851" w:right="-284"/>
              <w:jc w:val="both"/>
              <w:rPr>
                <w:b/>
              </w:rPr>
            </w:pPr>
          </w:p>
          <w:p w14:paraId="4F0BB6E2" w14:textId="77777777" w:rsidR="000C48D1" w:rsidRPr="005E061D" w:rsidRDefault="000C48D1" w:rsidP="0011760C">
            <w:pPr>
              <w:ind w:left="851" w:right="-284"/>
              <w:jc w:val="both"/>
              <w:rPr>
                <w:b/>
              </w:rPr>
            </w:pPr>
            <w:r>
              <w:rPr>
                <w:b/>
              </w:rPr>
              <w:t>А</w:t>
            </w:r>
            <w:r w:rsidRPr="005E061D">
              <w:rPr>
                <w:b/>
              </w:rPr>
              <w:t>О «</w:t>
            </w:r>
            <w:r>
              <w:rPr>
                <w:b/>
              </w:rPr>
              <w:t>ДВЗ</w:t>
            </w:r>
            <w:r w:rsidRPr="005E061D">
              <w:rPr>
                <w:b/>
              </w:rPr>
              <w:t xml:space="preserve"> «Звезда»</w:t>
            </w:r>
          </w:p>
          <w:p w14:paraId="0F73D977" w14:textId="77777777" w:rsidR="000C48D1" w:rsidRPr="005E061D" w:rsidRDefault="000C48D1" w:rsidP="0011760C">
            <w:pPr>
              <w:ind w:left="851" w:right="-284"/>
              <w:jc w:val="both"/>
            </w:pPr>
            <w:r>
              <w:t xml:space="preserve">Исполнительный </w:t>
            </w:r>
            <w:r w:rsidRPr="005E061D">
              <w:t>директор</w:t>
            </w:r>
          </w:p>
          <w:p w14:paraId="6A6A6A24" w14:textId="77777777" w:rsidR="000C48D1" w:rsidRPr="005E061D" w:rsidRDefault="000C48D1" w:rsidP="0011760C">
            <w:pPr>
              <w:ind w:left="851" w:right="-284"/>
              <w:jc w:val="both"/>
            </w:pPr>
          </w:p>
          <w:p w14:paraId="0F76E4F6" w14:textId="77777777" w:rsidR="000C48D1" w:rsidRPr="005E061D" w:rsidRDefault="000C48D1" w:rsidP="0011760C">
            <w:pPr>
              <w:ind w:left="851" w:right="-284"/>
              <w:jc w:val="both"/>
            </w:pPr>
          </w:p>
          <w:p w14:paraId="5F3A6AD6" w14:textId="77777777" w:rsidR="000C48D1" w:rsidRDefault="000C48D1" w:rsidP="0011760C">
            <w:pPr>
              <w:ind w:left="851" w:right="-284"/>
              <w:jc w:val="both"/>
              <w:rPr>
                <w:b/>
              </w:rPr>
            </w:pPr>
            <w:r>
              <w:t xml:space="preserve">____________________ </w:t>
            </w:r>
            <w:proofErr w:type="spellStart"/>
            <w:r>
              <w:t>В.В.Горяйнов</w:t>
            </w:r>
            <w:proofErr w:type="spellEnd"/>
          </w:p>
          <w:p w14:paraId="5F2179CB" w14:textId="77777777" w:rsidR="000C48D1" w:rsidRDefault="000C48D1" w:rsidP="0011760C">
            <w:pPr>
              <w:ind w:left="851" w:right="-284"/>
              <w:jc w:val="both"/>
              <w:rPr>
                <w:b/>
              </w:rPr>
            </w:pPr>
          </w:p>
          <w:p w14:paraId="224A49B9" w14:textId="77777777" w:rsidR="000C48D1" w:rsidRDefault="000C48D1" w:rsidP="0011760C">
            <w:pPr>
              <w:ind w:left="851" w:right="-284"/>
              <w:jc w:val="both"/>
              <w:rPr>
                <w:b/>
              </w:rPr>
            </w:pPr>
          </w:p>
          <w:p w14:paraId="16FB040B" w14:textId="77777777" w:rsidR="000C48D1" w:rsidRDefault="000C48D1" w:rsidP="0011760C">
            <w:pPr>
              <w:ind w:left="851" w:right="-284"/>
              <w:jc w:val="both"/>
              <w:rPr>
                <w:b/>
              </w:rPr>
            </w:pPr>
          </w:p>
          <w:p w14:paraId="36D6D890" w14:textId="77777777" w:rsidR="000C48D1" w:rsidRDefault="000C48D1" w:rsidP="0011760C">
            <w:pPr>
              <w:ind w:left="851" w:right="-284"/>
              <w:jc w:val="both"/>
              <w:rPr>
                <w:b/>
              </w:rPr>
            </w:pPr>
          </w:p>
          <w:p w14:paraId="6B3ED97D" w14:textId="77777777" w:rsidR="000C48D1" w:rsidRDefault="000C48D1" w:rsidP="0011760C">
            <w:pPr>
              <w:ind w:left="851" w:right="-284"/>
              <w:jc w:val="both"/>
              <w:rPr>
                <w:b/>
              </w:rPr>
            </w:pPr>
          </w:p>
          <w:p w14:paraId="652A6DB2" w14:textId="77777777" w:rsidR="000C48D1" w:rsidRDefault="000C48D1" w:rsidP="0011760C">
            <w:pPr>
              <w:ind w:left="851" w:right="-284"/>
              <w:jc w:val="both"/>
              <w:rPr>
                <w:b/>
              </w:rPr>
            </w:pPr>
          </w:p>
          <w:p w14:paraId="27BF250D" w14:textId="77777777" w:rsidR="000C48D1" w:rsidRPr="005E061D" w:rsidRDefault="000C48D1" w:rsidP="0011760C">
            <w:pPr>
              <w:ind w:left="851" w:right="-284"/>
              <w:jc w:val="both"/>
              <w:rPr>
                <w:b/>
              </w:rPr>
            </w:pPr>
          </w:p>
        </w:tc>
      </w:tr>
    </w:tbl>
    <w:p w14:paraId="0BC02212" w14:textId="77777777" w:rsidR="000C48D1" w:rsidRPr="00C57050" w:rsidRDefault="000C48D1" w:rsidP="000C48D1">
      <w:pPr>
        <w:jc w:val="right"/>
        <w:rPr>
          <w:b/>
        </w:rPr>
      </w:pPr>
      <w:r w:rsidRPr="00C57050">
        <w:rPr>
          <w:b/>
        </w:rPr>
        <w:t xml:space="preserve">Приложение № </w:t>
      </w:r>
      <w:r>
        <w:rPr>
          <w:b/>
        </w:rPr>
        <w:t>4</w:t>
      </w:r>
      <w:r w:rsidRPr="00C57050">
        <w:rPr>
          <w:b/>
        </w:rPr>
        <w:t xml:space="preserve"> </w:t>
      </w:r>
    </w:p>
    <w:p w14:paraId="64E7D033" w14:textId="77777777" w:rsidR="000C48D1" w:rsidRDefault="000C48D1" w:rsidP="000C48D1">
      <w:pPr>
        <w:jc w:val="right"/>
      </w:pPr>
      <w:r>
        <w:t xml:space="preserve">к договору оказания лоцманских услуг     </w:t>
      </w:r>
    </w:p>
    <w:p w14:paraId="2C2B0F31" w14:textId="77777777" w:rsidR="000C48D1" w:rsidRDefault="000C48D1" w:rsidP="000C48D1">
      <w:pPr>
        <w:jc w:val="right"/>
      </w:pPr>
      <w:r>
        <w:lastRenderedPageBreak/>
        <w:t xml:space="preserve">№___ от «______»______-_____ 20__г.  </w:t>
      </w:r>
    </w:p>
    <w:p w14:paraId="0AF29C67" w14:textId="77777777" w:rsidR="000C48D1" w:rsidRDefault="000C48D1" w:rsidP="000C48D1">
      <w:pPr>
        <w:jc w:val="center"/>
      </w:pPr>
    </w:p>
    <w:p w14:paraId="1866C77B" w14:textId="77777777" w:rsidR="000C48D1" w:rsidRDefault="000C48D1" w:rsidP="000C48D1">
      <w:pPr>
        <w:jc w:val="right"/>
      </w:pPr>
    </w:p>
    <w:p w14:paraId="39FF65AB" w14:textId="77777777" w:rsidR="000C48D1" w:rsidRDefault="000C48D1" w:rsidP="000C48D1">
      <w:pPr>
        <w:spacing w:line="360" w:lineRule="auto"/>
        <w:jc w:val="center"/>
        <w:rPr>
          <w:b/>
        </w:rPr>
      </w:pPr>
      <w:r>
        <w:rPr>
          <w:b/>
        </w:rPr>
        <w:t>Выписка из Инструкции</w:t>
      </w:r>
    </w:p>
    <w:p w14:paraId="15EC1C80" w14:textId="77777777" w:rsidR="000C48D1" w:rsidRDefault="000C48D1" w:rsidP="000C48D1">
      <w:pPr>
        <w:jc w:val="center"/>
      </w:pPr>
      <w:r w:rsidRPr="005902E7">
        <w:rPr>
          <w:color w:val="000000"/>
        </w:rPr>
        <w:t>по оперативному информирова</w:t>
      </w:r>
      <w:r>
        <w:rPr>
          <w:color w:val="000000"/>
        </w:rPr>
        <w:t>нию работниками подрядных органи</w:t>
      </w:r>
      <w:r w:rsidRPr="005902E7">
        <w:rPr>
          <w:color w:val="000000"/>
        </w:rPr>
        <w:t xml:space="preserve">заций дежурно-диспетчерской службы </w:t>
      </w:r>
      <w:r>
        <w:t>АО «ДВЗ «Звезда» при возникновении (угрозе) чрезвычайных ситуаций (происшествий) во время оказания услуг</w:t>
      </w:r>
      <w:r w:rsidRPr="005213BF">
        <w:t xml:space="preserve"> </w:t>
      </w:r>
      <w:r>
        <w:t>или выполнения работ на территории и в интересах АО «ДВЗ «Звезда»</w:t>
      </w:r>
    </w:p>
    <w:p w14:paraId="1E0E2A00" w14:textId="77777777" w:rsidR="000C48D1" w:rsidRDefault="000C48D1" w:rsidP="000C48D1">
      <w:pPr>
        <w:jc w:val="center"/>
      </w:pPr>
    </w:p>
    <w:p w14:paraId="206E1120" w14:textId="77777777" w:rsidR="000C48D1" w:rsidRPr="00457D75" w:rsidRDefault="000C48D1" w:rsidP="000C48D1">
      <w:pPr>
        <w:pStyle w:val="affe"/>
        <w:numPr>
          <w:ilvl w:val="0"/>
          <w:numId w:val="30"/>
        </w:numPr>
        <w:spacing w:after="0" w:line="240" w:lineRule="auto"/>
        <w:ind w:left="0" w:firstLine="709"/>
        <w:jc w:val="both"/>
        <w:rPr>
          <w:rStyle w:val="30"/>
          <w:color w:val="000000"/>
        </w:rPr>
      </w:pPr>
      <w:bookmarkStart w:id="1" w:name="_Toc361664581"/>
      <w:bookmarkStart w:id="2" w:name="_Toc444762389"/>
      <w:r w:rsidRPr="00457D75">
        <w:rPr>
          <w:rStyle w:val="30"/>
          <w:color w:val="000000"/>
        </w:rPr>
        <w:t>ПОРЯДОК ОПЕРАТИВНОГО ИНФОРМИРОВАНИЯ О ЧС, ПРОИСШЕСТВИЯХ</w:t>
      </w:r>
      <w:bookmarkEnd w:id="1"/>
    </w:p>
    <w:p w14:paraId="3993CB46" w14:textId="77777777" w:rsidR="000C48D1" w:rsidRPr="00457D75" w:rsidRDefault="000C48D1" w:rsidP="000C48D1">
      <w:pPr>
        <w:pStyle w:val="affe"/>
        <w:spacing w:after="0" w:line="240" w:lineRule="auto"/>
        <w:ind w:left="709"/>
        <w:jc w:val="both"/>
        <w:rPr>
          <w:rStyle w:val="30"/>
          <w:color w:val="000000"/>
        </w:rPr>
      </w:pPr>
    </w:p>
    <w:p w14:paraId="75E9FD51" w14:textId="77777777" w:rsidR="000C48D1" w:rsidRPr="00457D75" w:rsidRDefault="000C48D1" w:rsidP="000C48D1">
      <w:pPr>
        <w:pStyle w:val="af0"/>
        <w:numPr>
          <w:ilvl w:val="1"/>
          <w:numId w:val="30"/>
        </w:numPr>
        <w:spacing w:after="0" w:line="240" w:lineRule="auto"/>
        <w:ind w:left="0" w:firstLine="709"/>
        <w:jc w:val="both"/>
        <w:rPr>
          <w:caps/>
        </w:rPr>
      </w:pPr>
      <w:r w:rsidRPr="00457D75">
        <w:rPr>
          <w:color w:val="000000"/>
        </w:rPr>
        <w:t xml:space="preserve">Работник </w:t>
      </w:r>
      <w:r w:rsidRPr="00457D75">
        <w:t>подрядной организаций во время оказания услуг или выполнения работ на территории и в интересах АО «ДВЗ «Звезда»</w:t>
      </w:r>
      <w:r w:rsidRPr="00457D75">
        <w:rPr>
          <w:color w:val="000000"/>
        </w:rPr>
        <w:t>, обнаруживший факт ЧС (угрозы ЧС), происшествия должен немедленно оповестить дежурного диспетчера ДДС по одному из телефонов: внутренний – 37-61, 77-61, городской 8(42335)4-13-10, факс 4-03-44, сотовый 8914-719-29-08 и своего непосредственного руководителя.</w:t>
      </w:r>
    </w:p>
    <w:p w14:paraId="2CA7F1CE" w14:textId="77777777" w:rsidR="000C48D1" w:rsidRPr="00457D75" w:rsidRDefault="000C48D1" w:rsidP="000C48D1">
      <w:pPr>
        <w:pStyle w:val="af0"/>
        <w:numPr>
          <w:ilvl w:val="1"/>
          <w:numId w:val="30"/>
        </w:numPr>
        <w:spacing w:after="0" w:line="240" w:lineRule="auto"/>
        <w:ind w:left="0" w:firstLine="709"/>
        <w:jc w:val="both"/>
        <w:rPr>
          <w:b/>
          <w:bCs/>
          <w:caps/>
          <w:color w:val="000000"/>
        </w:rPr>
      </w:pPr>
      <w:proofErr w:type="gramStart"/>
      <w:r w:rsidRPr="00457D75">
        <w:rPr>
          <w:color w:val="000000"/>
        </w:rPr>
        <w:t xml:space="preserve">Руководитель </w:t>
      </w:r>
      <w:r w:rsidRPr="00457D75">
        <w:t>подрядной организаций</w:t>
      </w:r>
      <w:r w:rsidRPr="00457D75">
        <w:rPr>
          <w:color w:val="000000"/>
        </w:rPr>
        <w:t>, получив информацию о ЧС, происшествии от подчинённого, обязан направлять дежурному диспетчеру ДДС по телефону уточнённую информацию в течение 20 минут (во внерабочее время и выходные дни в течение 40 минут) в объёме, изложенным ниже:</w:t>
      </w:r>
      <w:proofErr w:type="gramEnd"/>
    </w:p>
    <w:bookmarkEnd w:id="2"/>
    <w:p w14:paraId="41F43C89"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Время ЧС, происшествия.</w:t>
      </w:r>
    </w:p>
    <w:p w14:paraId="51C31F4C"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Место ЧС, происшествия.</w:t>
      </w:r>
    </w:p>
    <w:p w14:paraId="4594840C"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Должность (и) и Ф.И.О. работника (</w:t>
      </w:r>
      <w:proofErr w:type="spellStart"/>
      <w:r w:rsidRPr="00457D75">
        <w:rPr>
          <w:color w:val="000000"/>
        </w:rPr>
        <w:t>ов</w:t>
      </w:r>
      <w:proofErr w:type="spellEnd"/>
      <w:r w:rsidRPr="00457D75">
        <w:rPr>
          <w:color w:val="000000"/>
        </w:rPr>
        <w:t xml:space="preserve">), находящихся на месте ЧС, происшествия. </w:t>
      </w:r>
    </w:p>
    <w:p w14:paraId="6D9A873D"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Краткое описание события.</w:t>
      </w:r>
    </w:p>
    <w:p w14:paraId="5C4328EB"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Проведённые первоочередные мероприятия по локализации ЧС, происшествия и кто руководит на месте.</w:t>
      </w:r>
    </w:p>
    <w:p w14:paraId="17859FA8"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Стаж работы работника (</w:t>
      </w:r>
      <w:proofErr w:type="spellStart"/>
      <w:r w:rsidRPr="00457D75">
        <w:rPr>
          <w:color w:val="000000"/>
        </w:rPr>
        <w:t>ов</w:t>
      </w:r>
      <w:proofErr w:type="spellEnd"/>
      <w:r w:rsidRPr="00457D75">
        <w:rPr>
          <w:color w:val="000000"/>
        </w:rPr>
        <w:t xml:space="preserve">), с какого года работает (ют) на предприятии, год рождения. </w:t>
      </w:r>
    </w:p>
    <w:p w14:paraId="7C4AB32A"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t>Номер и дата Наряда на работы, Сменно суточного задания, Путевого листа. Номер договора подряда.</w:t>
      </w:r>
    </w:p>
    <w:p w14:paraId="58C848DE"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t>Дата прохождения периодического медицинского осмотра.</w:t>
      </w:r>
    </w:p>
    <w:p w14:paraId="16A05B2C"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t>Дата первичного и повторного инструктажа на рабочем месте.</w:t>
      </w:r>
    </w:p>
    <w:p w14:paraId="20D65764"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 xml:space="preserve">Информация о техническом состоянии машин (оборудования, объектов) до аварии и после, кто проверял, когда (документ). </w:t>
      </w:r>
    </w:p>
    <w:p w14:paraId="59E357D7"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Количество пострадавших, их состояние кто оказал помощь, куда направлен для лечения, предварительный диагноз. В случае смерти информация о семейном положении, наличии иждивенцев.</w:t>
      </w:r>
    </w:p>
    <w:p w14:paraId="01ADBC02"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Кто из сторонних организаций присутствовал на месте происшествия (МСЧ, МВД), Ф.И.О. должность. Их заключение о происшествии (алкогольное опьянение, диагноз пострадавших и т.д.).</w:t>
      </w:r>
    </w:p>
    <w:p w14:paraId="01125798"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Информация о создании комиссии по расследованию происшествия, кто руководитель.</w:t>
      </w:r>
    </w:p>
    <w:p w14:paraId="37B724E8" w14:textId="77777777" w:rsidR="000C48D1" w:rsidRPr="00457D75" w:rsidRDefault="000C48D1" w:rsidP="000C48D1">
      <w:pPr>
        <w:pStyle w:val="af0"/>
        <w:numPr>
          <w:ilvl w:val="0"/>
          <w:numId w:val="31"/>
        </w:numPr>
        <w:spacing w:after="0" w:line="240" w:lineRule="auto"/>
        <w:ind w:left="0" w:firstLine="709"/>
        <w:jc w:val="both"/>
        <w:rPr>
          <w:color w:val="000000"/>
        </w:rPr>
      </w:pPr>
      <w:r w:rsidRPr="00457D75">
        <w:rPr>
          <w:color w:val="000000"/>
        </w:rPr>
        <w:t>Предварительная причина ЧС, происшествия.</w:t>
      </w:r>
    </w:p>
    <w:p w14:paraId="080FBC15" w14:textId="77777777" w:rsidR="000C48D1" w:rsidRPr="005902E7" w:rsidRDefault="000C48D1" w:rsidP="000C48D1">
      <w:pPr>
        <w:pStyle w:val="af0"/>
        <w:numPr>
          <w:ilvl w:val="0"/>
          <w:numId w:val="31"/>
        </w:numPr>
        <w:spacing w:after="0" w:line="240" w:lineRule="auto"/>
        <w:ind w:left="0" w:firstLine="709"/>
        <w:jc w:val="both"/>
        <w:rPr>
          <w:color w:val="000000"/>
        </w:rPr>
      </w:pPr>
      <w:r w:rsidRPr="00457D75">
        <w:rPr>
          <w:color w:val="000000"/>
        </w:rPr>
        <w:t>Контактная информация (Ф.И.О., телефон).</w:t>
      </w:r>
    </w:p>
    <w:p w14:paraId="5EAF3643" w14:textId="77777777" w:rsidR="000C48D1" w:rsidRDefault="000C48D1" w:rsidP="000C48D1">
      <w:pPr>
        <w:ind w:firstLine="709"/>
        <w:jc w:val="both"/>
        <w:rPr>
          <w:color w:val="000000"/>
        </w:rPr>
      </w:pPr>
    </w:p>
    <w:p w14:paraId="02C190DE" w14:textId="77777777" w:rsidR="000C48D1" w:rsidRDefault="000C48D1" w:rsidP="000C48D1">
      <w:r>
        <w:t xml:space="preserve">Начальник службы ГО ЧС </w:t>
      </w:r>
    </w:p>
    <w:p w14:paraId="56DF5709" w14:textId="77777777" w:rsidR="000C48D1" w:rsidRDefault="000C48D1" w:rsidP="000C48D1">
      <w:r>
        <w:t>и мобилизационной подготовки                                                                                       А.А. Мелешко</w:t>
      </w:r>
    </w:p>
    <w:p w14:paraId="511ACB90" w14:textId="77777777" w:rsidR="000C48D1" w:rsidRDefault="000C48D1" w:rsidP="000C48D1">
      <w:pPr>
        <w:jc w:val="center"/>
        <w:rPr>
          <w:rFonts w:eastAsia="Calibri"/>
          <w:b/>
        </w:rPr>
      </w:pPr>
    </w:p>
    <w:p w14:paraId="0C00353F" w14:textId="77777777" w:rsidR="000C48D1" w:rsidRPr="004011AA" w:rsidRDefault="000C48D1" w:rsidP="000C48D1">
      <w:pPr>
        <w:jc w:val="center"/>
        <w:rPr>
          <w:rFonts w:eastAsia="Calibri"/>
          <w:b/>
          <w:i/>
        </w:rPr>
      </w:pPr>
    </w:p>
    <w:tbl>
      <w:tblPr>
        <w:tblW w:w="0" w:type="auto"/>
        <w:tblLook w:val="0000" w:firstRow="0" w:lastRow="0" w:firstColumn="0" w:lastColumn="0" w:noHBand="0" w:noVBand="0"/>
      </w:tblPr>
      <w:tblGrid>
        <w:gridCol w:w="5068"/>
        <w:gridCol w:w="5069"/>
      </w:tblGrid>
      <w:tr w:rsidR="000C48D1" w:rsidRPr="004011AA" w14:paraId="74B6C504" w14:textId="77777777" w:rsidTr="0011760C">
        <w:tc>
          <w:tcPr>
            <w:tcW w:w="5068" w:type="dxa"/>
          </w:tcPr>
          <w:p w14:paraId="7F0774DE" w14:textId="77777777" w:rsidR="000C48D1" w:rsidRPr="004011AA" w:rsidRDefault="000C48D1" w:rsidP="0011760C">
            <w:pPr>
              <w:pStyle w:val="af6"/>
              <w:rPr>
                <w:bCs/>
                <w:szCs w:val="24"/>
              </w:rPr>
            </w:pPr>
          </w:p>
          <w:p w14:paraId="5C1B77AF" w14:textId="77777777" w:rsidR="000C48D1" w:rsidRPr="004011AA" w:rsidRDefault="000C48D1" w:rsidP="0011760C">
            <w:pPr>
              <w:pStyle w:val="af6"/>
              <w:rPr>
                <w:szCs w:val="24"/>
              </w:rPr>
            </w:pPr>
            <w:r>
              <w:rPr>
                <w:bCs/>
                <w:szCs w:val="24"/>
              </w:rPr>
              <w:t>Лоцман</w:t>
            </w:r>
          </w:p>
          <w:p w14:paraId="24CB6B56" w14:textId="77777777" w:rsidR="000C48D1" w:rsidRPr="004011AA" w:rsidRDefault="000C48D1" w:rsidP="0011760C">
            <w:pPr>
              <w:pStyle w:val="af6"/>
              <w:rPr>
                <w:szCs w:val="24"/>
              </w:rPr>
            </w:pPr>
          </w:p>
          <w:p w14:paraId="2AE19843" w14:textId="77777777" w:rsidR="000C48D1" w:rsidRDefault="000C48D1" w:rsidP="0011760C">
            <w:pPr>
              <w:pStyle w:val="af6"/>
              <w:rPr>
                <w:bCs/>
                <w:szCs w:val="24"/>
              </w:rPr>
            </w:pPr>
          </w:p>
          <w:p w14:paraId="2B9B09E6" w14:textId="77777777" w:rsidR="000C48D1" w:rsidRDefault="000C48D1" w:rsidP="0011760C">
            <w:pPr>
              <w:pStyle w:val="af6"/>
              <w:rPr>
                <w:bCs/>
                <w:szCs w:val="24"/>
              </w:rPr>
            </w:pPr>
          </w:p>
          <w:p w14:paraId="75D781EF" w14:textId="77777777" w:rsidR="000C48D1" w:rsidRPr="004011AA" w:rsidRDefault="000C48D1" w:rsidP="0011760C">
            <w:pPr>
              <w:pStyle w:val="af6"/>
              <w:rPr>
                <w:bCs/>
                <w:szCs w:val="24"/>
              </w:rPr>
            </w:pPr>
            <w:r>
              <w:rPr>
                <w:bCs/>
                <w:szCs w:val="24"/>
              </w:rPr>
              <w:t>_______________________</w:t>
            </w:r>
          </w:p>
        </w:tc>
        <w:tc>
          <w:tcPr>
            <w:tcW w:w="5069" w:type="dxa"/>
          </w:tcPr>
          <w:p w14:paraId="67A0B5AB" w14:textId="77777777" w:rsidR="000C48D1" w:rsidRPr="004011AA" w:rsidRDefault="000C48D1" w:rsidP="0011760C">
            <w:pPr>
              <w:pStyle w:val="af6"/>
              <w:rPr>
                <w:bCs/>
                <w:szCs w:val="24"/>
              </w:rPr>
            </w:pPr>
          </w:p>
          <w:p w14:paraId="1B66471A" w14:textId="77777777" w:rsidR="000C48D1" w:rsidRPr="004011AA" w:rsidRDefault="000C48D1" w:rsidP="0011760C">
            <w:pPr>
              <w:pStyle w:val="af6"/>
              <w:rPr>
                <w:bCs/>
                <w:szCs w:val="24"/>
              </w:rPr>
            </w:pPr>
            <w:r>
              <w:rPr>
                <w:bCs/>
                <w:szCs w:val="24"/>
              </w:rPr>
              <w:t>Заказчик</w:t>
            </w:r>
            <w:proofErr w:type="gramStart"/>
            <w:r w:rsidRPr="004011AA">
              <w:rPr>
                <w:bCs/>
                <w:szCs w:val="24"/>
              </w:rPr>
              <w:t xml:space="preserve"> :</w:t>
            </w:r>
            <w:proofErr w:type="gramEnd"/>
          </w:p>
          <w:p w14:paraId="3DC26C17" w14:textId="77777777" w:rsidR="000C48D1" w:rsidRPr="004011AA" w:rsidRDefault="000C48D1" w:rsidP="0011760C">
            <w:pPr>
              <w:pStyle w:val="af6"/>
              <w:rPr>
                <w:bCs/>
                <w:szCs w:val="24"/>
              </w:rPr>
            </w:pPr>
          </w:p>
          <w:p w14:paraId="66B9784F" w14:textId="77777777" w:rsidR="000C48D1" w:rsidRPr="004011AA" w:rsidRDefault="000C48D1" w:rsidP="0011760C">
            <w:pPr>
              <w:pStyle w:val="af6"/>
              <w:rPr>
                <w:bCs/>
                <w:szCs w:val="24"/>
              </w:rPr>
            </w:pPr>
            <w:r w:rsidRPr="004011AA">
              <w:rPr>
                <w:bCs/>
                <w:szCs w:val="24"/>
              </w:rPr>
              <w:t xml:space="preserve">Исполнительный  директор                                     </w:t>
            </w:r>
          </w:p>
          <w:p w14:paraId="74495340" w14:textId="77777777" w:rsidR="000C48D1" w:rsidRPr="004011AA" w:rsidRDefault="000C48D1" w:rsidP="0011760C">
            <w:pPr>
              <w:pStyle w:val="af6"/>
              <w:rPr>
                <w:bCs/>
                <w:szCs w:val="24"/>
              </w:rPr>
            </w:pPr>
            <w:r w:rsidRPr="004011AA">
              <w:rPr>
                <w:bCs/>
                <w:szCs w:val="24"/>
              </w:rPr>
              <w:t>АО «ДВЗ «Звезда»</w:t>
            </w:r>
          </w:p>
          <w:p w14:paraId="3C0BB550" w14:textId="77777777" w:rsidR="000C48D1" w:rsidRDefault="000C48D1" w:rsidP="0011760C">
            <w:pPr>
              <w:pStyle w:val="af6"/>
              <w:rPr>
                <w:bCs/>
                <w:szCs w:val="24"/>
              </w:rPr>
            </w:pPr>
            <w:r w:rsidRPr="004011AA">
              <w:rPr>
                <w:bCs/>
                <w:szCs w:val="24"/>
              </w:rPr>
              <w:t xml:space="preserve">_________________ В.В. </w:t>
            </w:r>
            <w:proofErr w:type="spellStart"/>
            <w:r w:rsidRPr="004011AA">
              <w:rPr>
                <w:bCs/>
                <w:szCs w:val="24"/>
              </w:rPr>
              <w:t>Горяйнов</w:t>
            </w:r>
            <w:proofErr w:type="spellEnd"/>
          </w:p>
          <w:p w14:paraId="283789AB" w14:textId="77777777" w:rsidR="000C48D1" w:rsidRPr="00DD6670" w:rsidRDefault="000C48D1" w:rsidP="0011760C">
            <w:pPr>
              <w:pStyle w:val="af6"/>
              <w:rPr>
                <w:bCs/>
                <w:szCs w:val="24"/>
              </w:rPr>
            </w:pPr>
          </w:p>
          <w:p w14:paraId="75A92329" w14:textId="77777777" w:rsidR="000C48D1" w:rsidRPr="004011AA" w:rsidRDefault="000C48D1" w:rsidP="0011760C">
            <w:pPr>
              <w:pStyle w:val="af6"/>
              <w:rPr>
                <w:szCs w:val="24"/>
              </w:rPr>
            </w:pPr>
            <w:r w:rsidRPr="004011AA">
              <w:rPr>
                <w:szCs w:val="24"/>
              </w:rPr>
              <w:t xml:space="preserve"> </w:t>
            </w:r>
          </w:p>
        </w:tc>
      </w:tr>
    </w:tbl>
    <w:p w14:paraId="22B124AA" w14:textId="77777777" w:rsidR="000C48D1" w:rsidRDefault="000C48D1" w:rsidP="000C48D1">
      <w:pPr>
        <w:jc w:val="right"/>
      </w:pPr>
      <w:r>
        <w:lastRenderedPageBreak/>
        <w:t xml:space="preserve">Приложение № 6 </w:t>
      </w:r>
    </w:p>
    <w:p w14:paraId="00D84B21" w14:textId="77777777" w:rsidR="000C48D1" w:rsidRDefault="000C48D1" w:rsidP="000C48D1">
      <w:pPr>
        <w:jc w:val="right"/>
      </w:pPr>
      <w:r>
        <w:t xml:space="preserve">к договору оказания лоцманских услуг     </w:t>
      </w:r>
    </w:p>
    <w:p w14:paraId="04C6DB67" w14:textId="77777777" w:rsidR="000C48D1" w:rsidRPr="005E061D" w:rsidRDefault="000C48D1" w:rsidP="000C48D1">
      <w:pPr>
        <w:ind w:left="851" w:right="-284" w:firstLine="708"/>
        <w:jc w:val="center"/>
        <w:rPr>
          <w:rFonts w:ascii="Calibri" w:eastAsia="Calibri" w:hAnsi="Calibri"/>
          <w:b/>
          <w:highlight w:val="lightGray"/>
        </w:rPr>
      </w:pPr>
      <w:r>
        <w:t xml:space="preserve">                                                                         №___ от «______»______-_____ 20__г</w:t>
      </w:r>
    </w:p>
    <w:p w14:paraId="5BDBAA8D" w14:textId="77777777" w:rsidR="000C48D1" w:rsidRDefault="000C48D1" w:rsidP="000C48D1">
      <w:pPr>
        <w:jc w:val="center"/>
      </w:pPr>
    </w:p>
    <w:p w14:paraId="152AC809" w14:textId="77777777" w:rsidR="000C48D1" w:rsidRPr="008E4617" w:rsidRDefault="000C48D1" w:rsidP="000C48D1">
      <w:pPr>
        <w:jc w:val="center"/>
      </w:pPr>
      <w:r w:rsidRPr="008E4617">
        <w:t>Штрафы за нарушения в области ПБОТОС</w:t>
      </w:r>
    </w:p>
    <w:p w14:paraId="2548CF92" w14:textId="77777777" w:rsidR="000C48D1" w:rsidRDefault="000C48D1" w:rsidP="000C48D1">
      <w:pPr>
        <w:ind w:firstLine="708"/>
        <w:jc w:val="both"/>
      </w:pPr>
      <w:r w:rsidRPr="00FA379E">
        <w:t xml:space="preserve">Нижеуказанные штрафы применяются в случае нарушений в области ПБОТОС, допущенных ПОДРЯДЧИКОМ, </w:t>
      </w:r>
      <w:r>
        <w:t xml:space="preserve">ПОСТАВЩИКОМ, </w:t>
      </w:r>
      <w:r w:rsidRPr="00FA379E">
        <w:t>ИСПОЛНИТЕЛЕМ, СУБПОДРЯДЧИКО</w:t>
      </w:r>
      <w:proofErr w:type="gramStart"/>
      <w:r w:rsidRPr="00FA379E">
        <w:t>М(</w:t>
      </w:r>
      <w:proofErr w:type="gramEnd"/>
      <w:r w:rsidRPr="00FA379E">
        <w:t>АМИ), ТРЕТЬИМИ ЛИЦАМИ, привлеченными ПОДРЯДЧИКОМ/ИСПОЛНИТЕЛЕМ</w:t>
      </w:r>
      <w:r>
        <w:t>/ПОСТАВЩИКОМ</w:t>
      </w:r>
      <w:r w:rsidRPr="00FA379E">
        <w:t xml:space="preserve">  для выполнения РАБОТ/УСЛУГ.</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083"/>
        <w:gridCol w:w="708"/>
        <w:gridCol w:w="656"/>
        <w:gridCol w:w="696"/>
        <w:gridCol w:w="816"/>
        <w:gridCol w:w="896"/>
        <w:gridCol w:w="1348"/>
      </w:tblGrid>
      <w:tr w:rsidR="000C48D1" w:rsidRPr="00B21AE7" w14:paraId="4C81883A" w14:textId="77777777" w:rsidTr="0011760C">
        <w:trPr>
          <w:trHeight w:val="600"/>
        </w:trPr>
        <w:tc>
          <w:tcPr>
            <w:tcW w:w="593" w:type="dxa"/>
            <w:vMerge w:val="restart"/>
            <w:shd w:val="clear" w:color="auto" w:fill="auto"/>
            <w:vAlign w:val="center"/>
            <w:hideMark/>
          </w:tcPr>
          <w:p w14:paraId="754FE6C2" w14:textId="77777777" w:rsidR="000C48D1" w:rsidRPr="00B21AE7" w:rsidRDefault="000C48D1" w:rsidP="0011760C">
            <w:pPr>
              <w:rPr>
                <w:color w:val="000000"/>
                <w:sz w:val="20"/>
              </w:rPr>
            </w:pPr>
            <w:r w:rsidRPr="00B21AE7">
              <w:rPr>
                <w:color w:val="000000"/>
                <w:sz w:val="20"/>
              </w:rPr>
              <w:t xml:space="preserve">№ </w:t>
            </w:r>
            <w:proofErr w:type="spellStart"/>
            <w:r w:rsidRPr="00B21AE7">
              <w:rPr>
                <w:color w:val="000000"/>
                <w:sz w:val="20"/>
              </w:rPr>
              <w:t>п.п</w:t>
            </w:r>
            <w:proofErr w:type="spellEnd"/>
            <w:r w:rsidRPr="00B21AE7">
              <w:rPr>
                <w:color w:val="000000"/>
                <w:sz w:val="20"/>
              </w:rPr>
              <w:t>.</w:t>
            </w:r>
          </w:p>
          <w:p w14:paraId="15548EB3" w14:textId="77777777" w:rsidR="000C48D1" w:rsidRPr="00B21AE7" w:rsidRDefault="000C48D1" w:rsidP="0011760C">
            <w:pPr>
              <w:rPr>
                <w:color w:val="000000"/>
                <w:sz w:val="20"/>
              </w:rPr>
            </w:pPr>
          </w:p>
        </w:tc>
        <w:tc>
          <w:tcPr>
            <w:tcW w:w="4083" w:type="dxa"/>
            <w:vMerge w:val="restart"/>
            <w:shd w:val="clear" w:color="auto" w:fill="auto"/>
            <w:vAlign w:val="center"/>
            <w:hideMark/>
          </w:tcPr>
          <w:p w14:paraId="67F323FE" w14:textId="77777777" w:rsidR="000C48D1" w:rsidRPr="00B21AE7" w:rsidRDefault="000C48D1" w:rsidP="0011760C">
            <w:pPr>
              <w:jc w:val="center"/>
              <w:rPr>
                <w:color w:val="000000"/>
                <w:sz w:val="20"/>
              </w:rPr>
            </w:pPr>
            <w:r w:rsidRPr="00B21AE7">
              <w:rPr>
                <w:color w:val="000000"/>
                <w:sz w:val="20"/>
              </w:rPr>
              <w:t>Нарушение</w:t>
            </w:r>
          </w:p>
        </w:tc>
        <w:tc>
          <w:tcPr>
            <w:tcW w:w="5120" w:type="dxa"/>
            <w:gridSpan w:val="6"/>
            <w:shd w:val="clear" w:color="auto" w:fill="auto"/>
            <w:vAlign w:val="center"/>
            <w:hideMark/>
          </w:tcPr>
          <w:p w14:paraId="75B8C599" w14:textId="77777777" w:rsidR="000C48D1" w:rsidRPr="00B21AE7" w:rsidRDefault="000C48D1" w:rsidP="0011760C">
            <w:pPr>
              <w:jc w:val="center"/>
              <w:rPr>
                <w:color w:val="000000"/>
                <w:sz w:val="20"/>
              </w:rPr>
            </w:pPr>
            <w:r w:rsidRPr="00B21AE7">
              <w:rPr>
                <w:color w:val="000000"/>
                <w:sz w:val="20"/>
              </w:rPr>
              <w:t>Цена договора с учетом НДС, тыс. руб.</w:t>
            </w:r>
          </w:p>
        </w:tc>
      </w:tr>
      <w:tr w:rsidR="000C48D1" w:rsidRPr="00B21AE7" w14:paraId="02D0CD43" w14:textId="77777777" w:rsidTr="0011760C">
        <w:trPr>
          <w:trHeight w:val="600"/>
        </w:trPr>
        <w:tc>
          <w:tcPr>
            <w:tcW w:w="593" w:type="dxa"/>
            <w:vMerge/>
            <w:shd w:val="clear" w:color="auto" w:fill="auto"/>
            <w:vAlign w:val="center"/>
            <w:hideMark/>
          </w:tcPr>
          <w:p w14:paraId="2053E679" w14:textId="77777777" w:rsidR="000C48D1" w:rsidRPr="00B21AE7" w:rsidRDefault="000C48D1" w:rsidP="0011760C">
            <w:pPr>
              <w:rPr>
                <w:color w:val="000000"/>
                <w:sz w:val="20"/>
              </w:rPr>
            </w:pPr>
          </w:p>
        </w:tc>
        <w:tc>
          <w:tcPr>
            <w:tcW w:w="4083" w:type="dxa"/>
            <w:vMerge/>
            <w:shd w:val="clear" w:color="auto" w:fill="auto"/>
            <w:vAlign w:val="center"/>
            <w:hideMark/>
          </w:tcPr>
          <w:p w14:paraId="4DBD7BC9" w14:textId="77777777" w:rsidR="000C48D1" w:rsidRPr="00B21AE7" w:rsidRDefault="000C48D1" w:rsidP="0011760C">
            <w:pPr>
              <w:jc w:val="both"/>
              <w:rPr>
                <w:color w:val="000000"/>
                <w:sz w:val="20"/>
              </w:rPr>
            </w:pPr>
          </w:p>
        </w:tc>
        <w:tc>
          <w:tcPr>
            <w:tcW w:w="708" w:type="dxa"/>
            <w:shd w:val="clear" w:color="auto" w:fill="auto"/>
            <w:hideMark/>
          </w:tcPr>
          <w:p w14:paraId="7942A0F6" w14:textId="77777777" w:rsidR="000C48D1" w:rsidRPr="00B21AE7" w:rsidRDefault="000C48D1" w:rsidP="0011760C">
            <w:pPr>
              <w:rPr>
                <w:color w:val="000000"/>
                <w:sz w:val="20"/>
              </w:rPr>
            </w:pPr>
            <w:r w:rsidRPr="00B21AE7">
              <w:rPr>
                <w:color w:val="000000"/>
                <w:sz w:val="20"/>
              </w:rPr>
              <w:t>≤100</w:t>
            </w:r>
          </w:p>
        </w:tc>
        <w:tc>
          <w:tcPr>
            <w:tcW w:w="656" w:type="dxa"/>
            <w:shd w:val="clear" w:color="auto" w:fill="auto"/>
            <w:hideMark/>
          </w:tcPr>
          <w:p w14:paraId="0C26007F" w14:textId="77777777" w:rsidR="000C48D1" w:rsidRPr="00B21AE7" w:rsidRDefault="000C48D1" w:rsidP="0011760C">
            <w:pPr>
              <w:rPr>
                <w:color w:val="000000"/>
                <w:sz w:val="20"/>
              </w:rPr>
            </w:pPr>
            <w:r w:rsidRPr="00B21AE7">
              <w:rPr>
                <w:color w:val="000000"/>
                <w:sz w:val="20"/>
              </w:rPr>
              <w:t>100-500</w:t>
            </w:r>
          </w:p>
        </w:tc>
        <w:tc>
          <w:tcPr>
            <w:tcW w:w="696" w:type="dxa"/>
            <w:shd w:val="clear" w:color="auto" w:fill="auto"/>
            <w:hideMark/>
          </w:tcPr>
          <w:p w14:paraId="28EDB6D2" w14:textId="77777777" w:rsidR="000C48D1" w:rsidRPr="00B21AE7" w:rsidRDefault="000C48D1" w:rsidP="0011760C">
            <w:pPr>
              <w:rPr>
                <w:color w:val="000000"/>
                <w:sz w:val="20"/>
              </w:rPr>
            </w:pPr>
            <w:r w:rsidRPr="00B21AE7">
              <w:rPr>
                <w:color w:val="000000"/>
                <w:sz w:val="20"/>
              </w:rPr>
              <w:t>500-2000</w:t>
            </w:r>
          </w:p>
        </w:tc>
        <w:tc>
          <w:tcPr>
            <w:tcW w:w="816" w:type="dxa"/>
            <w:shd w:val="clear" w:color="auto" w:fill="auto"/>
            <w:hideMark/>
          </w:tcPr>
          <w:p w14:paraId="428B4FFC" w14:textId="77777777" w:rsidR="000C48D1" w:rsidRPr="00B21AE7" w:rsidRDefault="000C48D1" w:rsidP="0011760C">
            <w:pPr>
              <w:rPr>
                <w:color w:val="000000"/>
                <w:sz w:val="20"/>
              </w:rPr>
            </w:pPr>
            <w:r w:rsidRPr="00B21AE7">
              <w:rPr>
                <w:color w:val="000000"/>
                <w:sz w:val="20"/>
              </w:rPr>
              <w:t>2000-20000</w:t>
            </w:r>
          </w:p>
        </w:tc>
        <w:tc>
          <w:tcPr>
            <w:tcW w:w="896" w:type="dxa"/>
            <w:shd w:val="clear" w:color="auto" w:fill="auto"/>
            <w:hideMark/>
          </w:tcPr>
          <w:p w14:paraId="75884B23" w14:textId="77777777" w:rsidR="000C48D1" w:rsidRPr="00B21AE7" w:rsidRDefault="000C48D1" w:rsidP="0011760C">
            <w:pPr>
              <w:rPr>
                <w:color w:val="000000"/>
                <w:sz w:val="20"/>
              </w:rPr>
            </w:pPr>
            <w:r w:rsidRPr="00B21AE7">
              <w:rPr>
                <w:color w:val="000000"/>
                <w:sz w:val="20"/>
              </w:rPr>
              <w:t>20000-50000</w:t>
            </w:r>
          </w:p>
        </w:tc>
        <w:tc>
          <w:tcPr>
            <w:tcW w:w="1348" w:type="dxa"/>
            <w:shd w:val="clear" w:color="auto" w:fill="auto"/>
            <w:vAlign w:val="center"/>
            <w:hideMark/>
          </w:tcPr>
          <w:p w14:paraId="08B780B1" w14:textId="77777777" w:rsidR="000C48D1" w:rsidRPr="00B21AE7" w:rsidRDefault="000C48D1" w:rsidP="0011760C">
            <w:pPr>
              <w:jc w:val="center"/>
              <w:rPr>
                <w:color w:val="000000"/>
                <w:sz w:val="20"/>
              </w:rPr>
            </w:pPr>
            <w:r w:rsidRPr="00B21AE7">
              <w:rPr>
                <w:color w:val="000000"/>
                <w:sz w:val="20"/>
              </w:rPr>
              <w:t>&gt;50000</w:t>
            </w:r>
          </w:p>
        </w:tc>
      </w:tr>
    </w:tbl>
    <w:p w14:paraId="1F5F3758" w14:textId="77777777" w:rsidR="000C48D1" w:rsidRPr="00FA379E" w:rsidRDefault="000C48D1" w:rsidP="000C48D1">
      <w:pPr>
        <w:contextualSpacing/>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03"/>
        <w:gridCol w:w="667"/>
        <w:gridCol w:w="629"/>
        <w:gridCol w:w="663"/>
        <w:gridCol w:w="774"/>
        <w:gridCol w:w="841"/>
        <w:gridCol w:w="1357"/>
      </w:tblGrid>
      <w:tr w:rsidR="000C48D1" w:rsidRPr="00B21AE7" w14:paraId="07B7E731" w14:textId="77777777" w:rsidTr="0011760C">
        <w:trPr>
          <w:trHeight w:val="300"/>
          <w:tblHeader/>
        </w:trPr>
        <w:tc>
          <w:tcPr>
            <w:tcW w:w="562" w:type="dxa"/>
            <w:shd w:val="clear" w:color="auto" w:fill="auto"/>
            <w:vAlign w:val="center"/>
            <w:hideMark/>
          </w:tcPr>
          <w:p w14:paraId="22DAE0B2" w14:textId="77777777" w:rsidR="000C48D1" w:rsidRPr="00B21AE7" w:rsidRDefault="000C48D1" w:rsidP="0011760C">
            <w:pPr>
              <w:jc w:val="center"/>
              <w:rPr>
                <w:color w:val="000000"/>
                <w:sz w:val="20"/>
              </w:rPr>
            </w:pPr>
            <w:r w:rsidRPr="00B21AE7">
              <w:rPr>
                <w:color w:val="000000"/>
                <w:sz w:val="20"/>
              </w:rPr>
              <w:t>1</w:t>
            </w:r>
          </w:p>
        </w:tc>
        <w:tc>
          <w:tcPr>
            <w:tcW w:w="4303" w:type="dxa"/>
            <w:shd w:val="clear" w:color="auto" w:fill="auto"/>
            <w:vAlign w:val="center"/>
            <w:hideMark/>
          </w:tcPr>
          <w:p w14:paraId="41EAE036" w14:textId="77777777" w:rsidR="000C48D1" w:rsidRPr="00B21AE7" w:rsidRDefault="000C48D1" w:rsidP="0011760C">
            <w:pPr>
              <w:jc w:val="center"/>
              <w:rPr>
                <w:color w:val="000000"/>
                <w:sz w:val="20"/>
              </w:rPr>
            </w:pPr>
            <w:r w:rsidRPr="00B21AE7">
              <w:rPr>
                <w:color w:val="000000"/>
                <w:sz w:val="20"/>
              </w:rPr>
              <w:t>2</w:t>
            </w:r>
          </w:p>
        </w:tc>
        <w:tc>
          <w:tcPr>
            <w:tcW w:w="667" w:type="dxa"/>
            <w:shd w:val="clear" w:color="auto" w:fill="auto"/>
            <w:vAlign w:val="center"/>
            <w:hideMark/>
          </w:tcPr>
          <w:p w14:paraId="6AA83F65" w14:textId="77777777" w:rsidR="000C48D1" w:rsidRPr="00B21AE7" w:rsidRDefault="000C48D1" w:rsidP="0011760C">
            <w:pPr>
              <w:jc w:val="center"/>
              <w:rPr>
                <w:color w:val="000000"/>
                <w:sz w:val="20"/>
              </w:rPr>
            </w:pPr>
            <w:r w:rsidRPr="00B21AE7">
              <w:rPr>
                <w:color w:val="000000"/>
                <w:sz w:val="20"/>
              </w:rPr>
              <w:t>3</w:t>
            </w:r>
          </w:p>
        </w:tc>
        <w:tc>
          <w:tcPr>
            <w:tcW w:w="629" w:type="dxa"/>
            <w:shd w:val="clear" w:color="auto" w:fill="auto"/>
            <w:vAlign w:val="center"/>
            <w:hideMark/>
          </w:tcPr>
          <w:p w14:paraId="53950658" w14:textId="77777777" w:rsidR="000C48D1" w:rsidRPr="00B21AE7" w:rsidRDefault="000C48D1" w:rsidP="0011760C">
            <w:pPr>
              <w:jc w:val="center"/>
              <w:rPr>
                <w:color w:val="000000"/>
                <w:sz w:val="20"/>
              </w:rPr>
            </w:pPr>
            <w:r w:rsidRPr="00B21AE7">
              <w:rPr>
                <w:color w:val="000000"/>
                <w:sz w:val="20"/>
              </w:rPr>
              <w:t>4</w:t>
            </w:r>
          </w:p>
        </w:tc>
        <w:tc>
          <w:tcPr>
            <w:tcW w:w="663" w:type="dxa"/>
            <w:shd w:val="clear" w:color="auto" w:fill="auto"/>
            <w:vAlign w:val="center"/>
            <w:hideMark/>
          </w:tcPr>
          <w:p w14:paraId="17213317" w14:textId="77777777" w:rsidR="000C48D1" w:rsidRPr="00B21AE7" w:rsidRDefault="000C48D1" w:rsidP="0011760C">
            <w:pPr>
              <w:jc w:val="center"/>
              <w:rPr>
                <w:color w:val="000000"/>
                <w:sz w:val="20"/>
              </w:rPr>
            </w:pPr>
            <w:r w:rsidRPr="00B21AE7">
              <w:rPr>
                <w:color w:val="000000"/>
                <w:sz w:val="20"/>
              </w:rPr>
              <w:t>5</w:t>
            </w:r>
          </w:p>
        </w:tc>
        <w:tc>
          <w:tcPr>
            <w:tcW w:w="774" w:type="dxa"/>
            <w:shd w:val="clear" w:color="auto" w:fill="auto"/>
            <w:vAlign w:val="center"/>
            <w:hideMark/>
          </w:tcPr>
          <w:p w14:paraId="6FB1BA04" w14:textId="77777777" w:rsidR="000C48D1" w:rsidRPr="00B21AE7" w:rsidRDefault="000C48D1" w:rsidP="0011760C">
            <w:pPr>
              <w:jc w:val="center"/>
              <w:rPr>
                <w:color w:val="000000"/>
                <w:sz w:val="20"/>
              </w:rPr>
            </w:pPr>
            <w:r w:rsidRPr="00B21AE7">
              <w:rPr>
                <w:color w:val="000000"/>
                <w:sz w:val="20"/>
              </w:rPr>
              <w:t>6</w:t>
            </w:r>
          </w:p>
        </w:tc>
        <w:tc>
          <w:tcPr>
            <w:tcW w:w="841" w:type="dxa"/>
            <w:shd w:val="clear" w:color="auto" w:fill="auto"/>
            <w:vAlign w:val="center"/>
            <w:hideMark/>
          </w:tcPr>
          <w:p w14:paraId="103A224B" w14:textId="77777777" w:rsidR="000C48D1" w:rsidRPr="00B21AE7" w:rsidRDefault="000C48D1" w:rsidP="0011760C">
            <w:pPr>
              <w:jc w:val="center"/>
              <w:rPr>
                <w:color w:val="000000"/>
                <w:sz w:val="20"/>
              </w:rPr>
            </w:pPr>
            <w:r w:rsidRPr="00B21AE7">
              <w:rPr>
                <w:color w:val="000000"/>
                <w:sz w:val="20"/>
              </w:rPr>
              <w:t>7</w:t>
            </w:r>
          </w:p>
        </w:tc>
        <w:tc>
          <w:tcPr>
            <w:tcW w:w="1357" w:type="dxa"/>
            <w:shd w:val="clear" w:color="auto" w:fill="auto"/>
            <w:vAlign w:val="center"/>
            <w:hideMark/>
          </w:tcPr>
          <w:p w14:paraId="21424E05" w14:textId="77777777" w:rsidR="000C48D1" w:rsidRPr="00B21AE7" w:rsidRDefault="000C48D1" w:rsidP="0011760C">
            <w:pPr>
              <w:jc w:val="center"/>
              <w:rPr>
                <w:color w:val="000000"/>
                <w:sz w:val="20"/>
              </w:rPr>
            </w:pPr>
            <w:r w:rsidRPr="00B21AE7">
              <w:rPr>
                <w:color w:val="000000"/>
                <w:sz w:val="20"/>
              </w:rPr>
              <w:t>8</w:t>
            </w:r>
          </w:p>
        </w:tc>
      </w:tr>
      <w:tr w:rsidR="000C48D1" w:rsidRPr="00B21AE7" w14:paraId="476FB7DB" w14:textId="77777777" w:rsidTr="0011760C">
        <w:trPr>
          <w:trHeight w:val="1210"/>
        </w:trPr>
        <w:tc>
          <w:tcPr>
            <w:tcW w:w="562" w:type="dxa"/>
            <w:shd w:val="clear" w:color="auto" w:fill="auto"/>
            <w:vAlign w:val="center"/>
            <w:hideMark/>
          </w:tcPr>
          <w:p w14:paraId="352D0051" w14:textId="77777777" w:rsidR="000C48D1" w:rsidRPr="00B21AE7" w:rsidRDefault="000C48D1" w:rsidP="0011760C">
            <w:pPr>
              <w:rPr>
                <w:color w:val="000000"/>
                <w:sz w:val="20"/>
              </w:rPr>
            </w:pPr>
            <w:r w:rsidRPr="00B21AE7">
              <w:rPr>
                <w:color w:val="000000"/>
                <w:sz w:val="20"/>
              </w:rPr>
              <w:t>1</w:t>
            </w:r>
          </w:p>
        </w:tc>
        <w:tc>
          <w:tcPr>
            <w:tcW w:w="4303" w:type="dxa"/>
            <w:shd w:val="clear" w:color="auto" w:fill="auto"/>
            <w:vAlign w:val="bottom"/>
            <w:hideMark/>
          </w:tcPr>
          <w:p w14:paraId="1A720223" w14:textId="77777777" w:rsidR="000C48D1" w:rsidRPr="00B21AE7" w:rsidRDefault="000C48D1" w:rsidP="0011760C">
            <w:pPr>
              <w:jc w:val="both"/>
              <w:rPr>
                <w:color w:val="000000"/>
                <w:sz w:val="20"/>
              </w:rPr>
            </w:pPr>
            <w:r w:rsidRPr="00B21AE7">
              <w:rPr>
                <w:color w:val="000000"/>
                <w:sz w:val="20"/>
              </w:rPr>
              <w:t>Нарушение требований нормативных актов в области промышленной безопасности, охраны труда, охраны окружающей среды (за исключением нарушений, предусмотренных  отдельными пунктами настоящего Перечня)</w:t>
            </w:r>
          </w:p>
        </w:tc>
        <w:tc>
          <w:tcPr>
            <w:tcW w:w="667" w:type="dxa"/>
            <w:shd w:val="clear" w:color="auto" w:fill="auto"/>
            <w:vAlign w:val="center"/>
            <w:hideMark/>
          </w:tcPr>
          <w:p w14:paraId="22C8C2F9" w14:textId="77777777" w:rsidR="000C48D1" w:rsidRPr="00B21AE7" w:rsidRDefault="000C48D1" w:rsidP="0011760C">
            <w:pPr>
              <w:jc w:val="center"/>
              <w:rPr>
                <w:color w:val="000000"/>
                <w:sz w:val="20"/>
              </w:rPr>
            </w:pPr>
            <w:r w:rsidRPr="00B21AE7">
              <w:rPr>
                <w:color w:val="000000"/>
                <w:sz w:val="20"/>
              </w:rPr>
              <w:t>5</w:t>
            </w:r>
          </w:p>
        </w:tc>
        <w:tc>
          <w:tcPr>
            <w:tcW w:w="629" w:type="dxa"/>
            <w:shd w:val="clear" w:color="auto" w:fill="auto"/>
            <w:vAlign w:val="center"/>
            <w:hideMark/>
          </w:tcPr>
          <w:p w14:paraId="0AEC7E29" w14:textId="77777777" w:rsidR="000C48D1" w:rsidRPr="00B21AE7" w:rsidRDefault="000C48D1" w:rsidP="0011760C">
            <w:pPr>
              <w:jc w:val="center"/>
              <w:rPr>
                <w:color w:val="000000"/>
                <w:sz w:val="20"/>
              </w:rPr>
            </w:pPr>
            <w:r w:rsidRPr="00B21AE7">
              <w:rPr>
                <w:color w:val="000000"/>
                <w:sz w:val="20"/>
              </w:rPr>
              <w:t>10</w:t>
            </w:r>
          </w:p>
        </w:tc>
        <w:tc>
          <w:tcPr>
            <w:tcW w:w="663" w:type="dxa"/>
            <w:shd w:val="clear" w:color="auto" w:fill="auto"/>
            <w:vAlign w:val="center"/>
            <w:hideMark/>
          </w:tcPr>
          <w:p w14:paraId="2DB0AB1C" w14:textId="77777777" w:rsidR="000C48D1" w:rsidRPr="00B21AE7" w:rsidRDefault="000C48D1" w:rsidP="0011760C">
            <w:pPr>
              <w:jc w:val="center"/>
              <w:rPr>
                <w:color w:val="000000"/>
                <w:sz w:val="20"/>
              </w:rPr>
            </w:pPr>
            <w:r w:rsidRPr="00B21AE7">
              <w:rPr>
                <w:color w:val="000000"/>
                <w:sz w:val="20"/>
              </w:rPr>
              <w:t>15</w:t>
            </w:r>
          </w:p>
        </w:tc>
        <w:tc>
          <w:tcPr>
            <w:tcW w:w="774" w:type="dxa"/>
            <w:shd w:val="clear" w:color="auto" w:fill="auto"/>
            <w:vAlign w:val="center"/>
            <w:hideMark/>
          </w:tcPr>
          <w:p w14:paraId="6DA11E32" w14:textId="77777777" w:rsidR="000C48D1" w:rsidRPr="00B21AE7" w:rsidRDefault="000C48D1" w:rsidP="0011760C">
            <w:pPr>
              <w:jc w:val="center"/>
              <w:rPr>
                <w:color w:val="000000"/>
                <w:sz w:val="20"/>
              </w:rPr>
            </w:pPr>
            <w:r w:rsidRPr="00B21AE7">
              <w:rPr>
                <w:color w:val="000000"/>
                <w:sz w:val="20"/>
              </w:rPr>
              <w:t>20</w:t>
            </w:r>
          </w:p>
        </w:tc>
        <w:tc>
          <w:tcPr>
            <w:tcW w:w="841" w:type="dxa"/>
            <w:shd w:val="clear" w:color="auto" w:fill="auto"/>
            <w:vAlign w:val="center"/>
            <w:hideMark/>
          </w:tcPr>
          <w:p w14:paraId="591059E0" w14:textId="77777777" w:rsidR="000C48D1" w:rsidRPr="00B21AE7" w:rsidRDefault="000C48D1" w:rsidP="0011760C">
            <w:pPr>
              <w:jc w:val="center"/>
              <w:rPr>
                <w:color w:val="000000"/>
                <w:sz w:val="20"/>
              </w:rPr>
            </w:pPr>
            <w:r w:rsidRPr="00B21AE7">
              <w:rPr>
                <w:color w:val="000000"/>
                <w:sz w:val="20"/>
              </w:rPr>
              <w:t>30</w:t>
            </w:r>
          </w:p>
        </w:tc>
        <w:tc>
          <w:tcPr>
            <w:tcW w:w="1357" w:type="dxa"/>
            <w:shd w:val="clear" w:color="auto" w:fill="auto"/>
            <w:vAlign w:val="center"/>
            <w:hideMark/>
          </w:tcPr>
          <w:p w14:paraId="6354CE00" w14:textId="77777777" w:rsidR="000C48D1" w:rsidRPr="00B21AE7" w:rsidRDefault="000C48D1" w:rsidP="0011760C">
            <w:pPr>
              <w:jc w:val="center"/>
              <w:rPr>
                <w:color w:val="000000"/>
                <w:sz w:val="20"/>
              </w:rPr>
            </w:pPr>
            <w:r w:rsidRPr="00B21AE7">
              <w:rPr>
                <w:color w:val="000000"/>
                <w:sz w:val="20"/>
              </w:rPr>
              <w:t>40</w:t>
            </w:r>
          </w:p>
        </w:tc>
      </w:tr>
      <w:tr w:rsidR="000C48D1" w:rsidRPr="00B21AE7" w14:paraId="2B6A4F87" w14:textId="77777777" w:rsidTr="0011760C">
        <w:trPr>
          <w:trHeight w:val="830"/>
        </w:trPr>
        <w:tc>
          <w:tcPr>
            <w:tcW w:w="562" w:type="dxa"/>
            <w:shd w:val="clear" w:color="auto" w:fill="auto"/>
            <w:vAlign w:val="center"/>
            <w:hideMark/>
          </w:tcPr>
          <w:p w14:paraId="23ED2EF1" w14:textId="77777777" w:rsidR="000C48D1" w:rsidRPr="00B21AE7" w:rsidRDefault="000C48D1" w:rsidP="0011760C">
            <w:pPr>
              <w:rPr>
                <w:color w:val="000000"/>
                <w:sz w:val="20"/>
              </w:rPr>
            </w:pPr>
            <w:r w:rsidRPr="00B21AE7">
              <w:rPr>
                <w:color w:val="000000"/>
                <w:sz w:val="20"/>
              </w:rPr>
              <w:t>2</w:t>
            </w:r>
          </w:p>
        </w:tc>
        <w:tc>
          <w:tcPr>
            <w:tcW w:w="4303" w:type="dxa"/>
            <w:shd w:val="clear" w:color="auto" w:fill="auto"/>
            <w:vAlign w:val="bottom"/>
            <w:hideMark/>
          </w:tcPr>
          <w:p w14:paraId="5D2E99FB" w14:textId="77777777" w:rsidR="000C48D1" w:rsidRPr="00B21AE7" w:rsidRDefault="000C48D1" w:rsidP="0011760C">
            <w:pPr>
              <w:jc w:val="both"/>
              <w:rPr>
                <w:color w:val="000000"/>
                <w:sz w:val="20"/>
              </w:rPr>
            </w:pPr>
            <w:r w:rsidRPr="00B21AE7">
              <w:rPr>
                <w:color w:val="000000"/>
                <w:sz w:val="20"/>
              </w:rPr>
              <w:t>Несоблюдение требований пожарной безопасности (за исключением нарушений, предусмотренных п.п.3 и 4 настоящего Перечня)</w:t>
            </w:r>
          </w:p>
        </w:tc>
        <w:tc>
          <w:tcPr>
            <w:tcW w:w="667" w:type="dxa"/>
            <w:shd w:val="clear" w:color="auto" w:fill="auto"/>
            <w:vAlign w:val="center"/>
            <w:hideMark/>
          </w:tcPr>
          <w:p w14:paraId="5FD6287E" w14:textId="77777777" w:rsidR="000C48D1" w:rsidRPr="00B21AE7" w:rsidRDefault="000C48D1" w:rsidP="0011760C">
            <w:pPr>
              <w:jc w:val="center"/>
              <w:rPr>
                <w:color w:val="000000"/>
                <w:sz w:val="20"/>
              </w:rPr>
            </w:pPr>
            <w:r w:rsidRPr="00B21AE7">
              <w:rPr>
                <w:color w:val="000000"/>
                <w:sz w:val="20"/>
              </w:rPr>
              <w:t>5</w:t>
            </w:r>
          </w:p>
        </w:tc>
        <w:tc>
          <w:tcPr>
            <w:tcW w:w="629" w:type="dxa"/>
            <w:shd w:val="clear" w:color="auto" w:fill="auto"/>
            <w:vAlign w:val="center"/>
            <w:hideMark/>
          </w:tcPr>
          <w:p w14:paraId="35DC62B5" w14:textId="77777777" w:rsidR="000C48D1" w:rsidRPr="00B21AE7" w:rsidRDefault="000C48D1" w:rsidP="0011760C">
            <w:pPr>
              <w:jc w:val="center"/>
              <w:rPr>
                <w:color w:val="000000"/>
                <w:sz w:val="20"/>
              </w:rPr>
            </w:pPr>
            <w:r w:rsidRPr="00B21AE7">
              <w:rPr>
                <w:color w:val="000000"/>
                <w:sz w:val="20"/>
              </w:rPr>
              <w:t>10</w:t>
            </w:r>
          </w:p>
        </w:tc>
        <w:tc>
          <w:tcPr>
            <w:tcW w:w="663" w:type="dxa"/>
            <w:shd w:val="clear" w:color="auto" w:fill="auto"/>
            <w:vAlign w:val="center"/>
            <w:hideMark/>
          </w:tcPr>
          <w:p w14:paraId="62C39A09" w14:textId="77777777" w:rsidR="000C48D1" w:rsidRPr="00B21AE7" w:rsidRDefault="000C48D1" w:rsidP="0011760C">
            <w:pPr>
              <w:jc w:val="center"/>
              <w:rPr>
                <w:color w:val="000000"/>
                <w:sz w:val="20"/>
              </w:rPr>
            </w:pPr>
            <w:r w:rsidRPr="00B21AE7">
              <w:rPr>
                <w:color w:val="000000"/>
                <w:sz w:val="20"/>
              </w:rPr>
              <w:t>15</w:t>
            </w:r>
          </w:p>
        </w:tc>
        <w:tc>
          <w:tcPr>
            <w:tcW w:w="774" w:type="dxa"/>
            <w:shd w:val="clear" w:color="auto" w:fill="auto"/>
            <w:vAlign w:val="center"/>
            <w:hideMark/>
          </w:tcPr>
          <w:p w14:paraId="04F934C6" w14:textId="77777777" w:rsidR="000C48D1" w:rsidRPr="00B21AE7" w:rsidRDefault="000C48D1" w:rsidP="0011760C">
            <w:pPr>
              <w:jc w:val="center"/>
              <w:rPr>
                <w:color w:val="000000"/>
                <w:sz w:val="20"/>
              </w:rPr>
            </w:pPr>
            <w:r w:rsidRPr="00B21AE7">
              <w:rPr>
                <w:color w:val="000000"/>
                <w:sz w:val="20"/>
              </w:rPr>
              <w:t>20</w:t>
            </w:r>
          </w:p>
        </w:tc>
        <w:tc>
          <w:tcPr>
            <w:tcW w:w="841" w:type="dxa"/>
            <w:shd w:val="clear" w:color="auto" w:fill="auto"/>
            <w:vAlign w:val="center"/>
            <w:hideMark/>
          </w:tcPr>
          <w:p w14:paraId="676A39D0" w14:textId="77777777" w:rsidR="000C48D1" w:rsidRPr="00B21AE7" w:rsidRDefault="000C48D1" w:rsidP="0011760C">
            <w:pPr>
              <w:jc w:val="center"/>
              <w:rPr>
                <w:color w:val="000000"/>
                <w:sz w:val="20"/>
              </w:rPr>
            </w:pPr>
            <w:r w:rsidRPr="00B21AE7">
              <w:rPr>
                <w:color w:val="000000"/>
                <w:sz w:val="20"/>
              </w:rPr>
              <w:t>30</w:t>
            </w:r>
          </w:p>
        </w:tc>
        <w:tc>
          <w:tcPr>
            <w:tcW w:w="1357" w:type="dxa"/>
            <w:shd w:val="clear" w:color="auto" w:fill="auto"/>
            <w:vAlign w:val="center"/>
            <w:hideMark/>
          </w:tcPr>
          <w:p w14:paraId="7138CF01" w14:textId="77777777" w:rsidR="000C48D1" w:rsidRPr="00B21AE7" w:rsidRDefault="000C48D1" w:rsidP="0011760C">
            <w:pPr>
              <w:jc w:val="center"/>
              <w:rPr>
                <w:color w:val="000000"/>
                <w:sz w:val="20"/>
              </w:rPr>
            </w:pPr>
            <w:r w:rsidRPr="00B21AE7">
              <w:rPr>
                <w:color w:val="000000"/>
                <w:sz w:val="20"/>
              </w:rPr>
              <w:t>40</w:t>
            </w:r>
          </w:p>
        </w:tc>
      </w:tr>
      <w:tr w:rsidR="000C48D1" w:rsidRPr="00B21AE7" w14:paraId="1A17C0AA" w14:textId="77777777" w:rsidTr="0011760C">
        <w:trPr>
          <w:trHeight w:val="1447"/>
        </w:trPr>
        <w:tc>
          <w:tcPr>
            <w:tcW w:w="562" w:type="dxa"/>
            <w:shd w:val="clear" w:color="auto" w:fill="auto"/>
            <w:vAlign w:val="center"/>
            <w:hideMark/>
          </w:tcPr>
          <w:p w14:paraId="2879B2C1" w14:textId="77777777" w:rsidR="000C48D1" w:rsidRPr="00B21AE7" w:rsidRDefault="000C48D1" w:rsidP="0011760C">
            <w:pPr>
              <w:rPr>
                <w:color w:val="000000"/>
                <w:sz w:val="20"/>
              </w:rPr>
            </w:pPr>
            <w:r w:rsidRPr="00B21AE7">
              <w:rPr>
                <w:color w:val="000000"/>
                <w:sz w:val="20"/>
              </w:rPr>
              <w:t>3</w:t>
            </w:r>
          </w:p>
        </w:tc>
        <w:tc>
          <w:tcPr>
            <w:tcW w:w="4303" w:type="dxa"/>
            <w:shd w:val="clear" w:color="auto" w:fill="auto"/>
            <w:vAlign w:val="bottom"/>
            <w:hideMark/>
          </w:tcPr>
          <w:p w14:paraId="5FCB5F3E" w14:textId="77777777" w:rsidR="000C48D1" w:rsidRPr="00B21AE7" w:rsidRDefault="000C48D1" w:rsidP="0011760C">
            <w:pPr>
              <w:jc w:val="both"/>
              <w:rPr>
                <w:color w:val="000000"/>
                <w:sz w:val="20"/>
              </w:rPr>
            </w:pPr>
            <w:r w:rsidRPr="00B21AE7">
              <w:rPr>
                <w:color w:val="000000"/>
                <w:sz w:val="20"/>
              </w:rPr>
              <w:t>Нарушение требований промышленной и/или пожарной безопасности, повлекшее возникновение аварии и/или пожара/загорания и/или уничтожение или повреждение имущества Заказчика (независимо от титула владения)</w:t>
            </w:r>
          </w:p>
        </w:tc>
        <w:tc>
          <w:tcPr>
            <w:tcW w:w="667" w:type="dxa"/>
            <w:shd w:val="clear" w:color="auto" w:fill="auto"/>
            <w:vAlign w:val="center"/>
            <w:hideMark/>
          </w:tcPr>
          <w:p w14:paraId="1811B228" w14:textId="77777777" w:rsidR="000C48D1" w:rsidRPr="00B21AE7" w:rsidRDefault="000C48D1" w:rsidP="0011760C">
            <w:pPr>
              <w:jc w:val="center"/>
              <w:rPr>
                <w:color w:val="000000"/>
                <w:sz w:val="20"/>
              </w:rPr>
            </w:pPr>
            <w:r w:rsidRPr="00B21AE7">
              <w:rPr>
                <w:color w:val="000000"/>
                <w:sz w:val="20"/>
              </w:rPr>
              <w:t>30</w:t>
            </w:r>
          </w:p>
        </w:tc>
        <w:tc>
          <w:tcPr>
            <w:tcW w:w="629" w:type="dxa"/>
            <w:shd w:val="clear" w:color="auto" w:fill="auto"/>
            <w:vAlign w:val="center"/>
            <w:hideMark/>
          </w:tcPr>
          <w:p w14:paraId="79EC59D5" w14:textId="77777777" w:rsidR="000C48D1" w:rsidRPr="00B21AE7" w:rsidRDefault="000C48D1" w:rsidP="0011760C">
            <w:pPr>
              <w:jc w:val="center"/>
              <w:rPr>
                <w:color w:val="000000"/>
                <w:sz w:val="20"/>
              </w:rPr>
            </w:pPr>
            <w:r w:rsidRPr="00B21AE7">
              <w:rPr>
                <w:color w:val="000000"/>
                <w:sz w:val="20"/>
              </w:rPr>
              <w:t>50</w:t>
            </w:r>
          </w:p>
        </w:tc>
        <w:tc>
          <w:tcPr>
            <w:tcW w:w="663" w:type="dxa"/>
            <w:shd w:val="clear" w:color="auto" w:fill="auto"/>
            <w:vAlign w:val="center"/>
            <w:hideMark/>
          </w:tcPr>
          <w:p w14:paraId="7B3F2E25" w14:textId="77777777" w:rsidR="000C48D1" w:rsidRPr="00B21AE7" w:rsidRDefault="000C48D1" w:rsidP="0011760C">
            <w:pPr>
              <w:jc w:val="center"/>
              <w:rPr>
                <w:color w:val="000000"/>
                <w:sz w:val="20"/>
              </w:rPr>
            </w:pPr>
            <w:r w:rsidRPr="00B21AE7">
              <w:rPr>
                <w:color w:val="000000"/>
                <w:sz w:val="20"/>
              </w:rPr>
              <w:t>75</w:t>
            </w:r>
          </w:p>
        </w:tc>
        <w:tc>
          <w:tcPr>
            <w:tcW w:w="774" w:type="dxa"/>
            <w:shd w:val="clear" w:color="auto" w:fill="auto"/>
            <w:vAlign w:val="center"/>
            <w:hideMark/>
          </w:tcPr>
          <w:p w14:paraId="41DA45B1"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vAlign w:val="center"/>
            <w:hideMark/>
          </w:tcPr>
          <w:p w14:paraId="6DB061B4" w14:textId="77777777" w:rsidR="000C48D1" w:rsidRPr="00B21AE7" w:rsidRDefault="000C48D1" w:rsidP="0011760C">
            <w:pPr>
              <w:jc w:val="center"/>
              <w:rPr>
                <w:color w:val="000000"/>
                <w:sz w:val="20"/>
              </w:rPr>
            </w:pPr>
            <w:r w:rsidRPr="00B21AE7">
              <w:rPr>
                <w:color w:val="000000"/>
                <w:sz w:val="20"/>
              </w:rPr>
              <w:t>200</w:t>
            </w:r>
          </w:p>
        </w:tc>
        <w:tc>
          <w:tcPr>
            <w:tcW w:w="1357" w:type="dxa"/>
            <w:shd w:val="clear" w:color="auto" w:fill="auto"/>
            <w:vAlign w:val="center"/>
            <w:hideMark/>
          </w:tcPr>
          <w:p w14:paraId="22A11E65" w14:textId="77777777" w:rsidR="000C48D1" w:rsidRPr="00B21AE7" w:rsidRDefault="000C48D1" w:rsidP="0011760C">
            <w:pPr>
              <w:jc w:val="center"/>
              <w:rPr>
                <w:color w:val="000000"/>
                <w:sz w:val="20"/>
              </w:rPr>
            </w:pPr>
            <w:r w:rsidRPr="00B21AE7">
              <w:rPr>
                <w:color w:val="000000"/>
                <w:sz w:val="20"/>
              </w:rPr>
              <w:t>500</w:t>
            </w:r>
          </w:p>
        </w:tc>
      </w:tr>
      <w:tr w:rsidR="000C48D1" w:rsidRPr="00B21AE7" w14:paraId="340BAA33" w14:textId="77777777" w:rsidTr="0011760C">
        <w:trPr>
          <w:trHeight w:val="1289"/>
        </w:trPr>
        <w:tc>
          <w:tcPr>
            <w:tcW w:w="562" w:type="dxa"/>
            <w:shd w:val="clear" w:color="auto" w:fill="auto"/>
            <w:vAlign w:val="center"/>
            <w:hideMark/>
          </w:tcPr>
          <w:p w14:paraId="1C470789" w14:textId="77777777" w:rsidR="000C48D1" w:rsidRPr="00B21AE7" w:rsidRDefault="000C48D1" w:rsidP="0011760C">
            <w:pPr>
              <w:rPr>
                <w:color w:val="000000"/>
                <w:sz w:val="20"/>
              </w:rPr>
            </w:pPr>
            <w:r w:rsidRPr="00B21AE7">
              <w:rPr>
                <w:color w:val="000000"/>
                <w:sz w:val="20"/>
              </w:rPr>
              <w:t>4</w:t>
            </w:r>
          </w:p>
        </w:tc>
        <w:tc>
          <w:tcPr>
            <w:tcW w:w="4303" w:type="dxa"/>
            <w:shd w:val="clear" w:color="auto" w:fill="auto"/>
            <w:vAlign w:val="bottom"/>
            <w:hideMark/>
          </w:tcPr>
          <w:p w14:paraId="6BF8DB13" w14:textId="77777777" w:rsidR="000C48D1" w:rsidRPr="00B21AE7" w:rsidRDefault="000C48D1" w:rsidP="0011760C">
            <w:pPr>
              <w:jc w:val="both"/>
              <w:rPr>
                <w:color w:val="000000"/>
                <w:sz w:val="20"/>
              </w:rPr>
            </w:pPr>
            <w:r w:rsidRPr="00B21AE7">
              <w:rPr>
                <w:color w:val="000000"/>
                <w:sz w:val="20"/>
              </w:rPr>
              <w:t>Нарушение требований промышленной и/или пожарной безопасности, повлекшее возникновение аварии и/или пожара и причинение тяжкого вреда здоровью или смерть человека</w:t>
            </w:r>
          </w:p>
        </w:tc>
        <w:tc>
          <w:tcPr>
            <w:tcW w:w="667" w:type="dxa"/>
            <w:shd w:val="clear" w:color="auto" w:fill="auto"/>
            <w:vAlign w:val="center"/>
            <w:hideMark/>
          </w:tcPr>
          <w:p w14:paraId="44F94C9B" w14:textId="77777777" w:rsidR="000C48D1" w:rsidRPr="00B21AE7" w:rsidRDefault="000C48D1" w:rsidP="0011760C">
            <w:pPr>
              <w:jc w:val="center"/>
              <w:rPr>
                <w:color w:val="000000"/>
                <w:sz w:val="20"/>
              </w:rPr>
            </w:pPr>
            <w:r w:rsidRPr="00B21AE7">
              <w:rPr>
                <w:color w:val="000000"/>
                <w:sz w:val="20"/>
              </w:rPr>
              <w:t>50</w:t>
            </w:r>
          </w:p>
        </w:tc>
        <w:tc>
          <w:tcPr>
            <w:tcW w:w="629" w:type="dxa"/>
            <w:shd w:val="clear" w:color="auto" w:fill="auto"/>
            <w:vAlign w:val="center"/>
            <w:hideMark/>
          </w:tcPr>
          <w:p w14:paraId="2AFCB4F2" w14:textId="77777777" w:rsidR="000C48D1" w:rsidRPr="00B21AE7" w:rsidRDefault="000C48D1" w:rsidP="0011760C">
            <w:pPr>
              <w:jc w:val="center"/>
              <w:rPr>
                <w:color w:val="000000"/>
                <w:sz w:val="20"/>
              </w:rPr>
            </w:pPr>
            <w:r w:rsidRPr="00B21AE7">
              <w:rPr>
                <w:color w:val="000000"/>
                <w:sz w:val="20"/>
              </w:rPr>
              <w:t>50</w:t>
            </w:r>
          </w:p>
        </w:tc>
        <w:tc>
          <w:tcPr>
            <w:tcW w:w="663" w:type="dxa"/>
            <w:shd w:val="clear" w:color="auto" w:fill="auto"/>
            <w:vAlign w:val="center"/>
            <w:hideMark/>
          </w:tcPr>
          <w:p w14:paraId="3BB66B33" w14:textId="77777777" w:rsidR="000C48D1" w:rsidRPr="00B21AE7" w:rsidRDefault="000C48D1" w:rsidP="0011760C">
            <w:pPr>
              <w:jc w:val="center"/>
              <w:rPr>
                <w:color w:val="000000"/>
                <w:sz w:val="20"/>
              </w:rPr>
            </w:pPr>
            <w:r w:rsidRPr="00B21AE7">
              <w:rPr>
                <w:color w:val="000000"/>
                <w:sz w:val="20"/>
              </w:rPr>
              <w:t>75</w:t>
            </w:r>
          </w:p>
        </w:tc>
        <w:tc>
          <w:tcPr>
            <w:tcW w:w="774" w:type="dxa"/>
            <w:shd w:val="clear" w:color="auto" w:fill="auto"/>
            <w:vAlign w:val="center"/>
            <w:hideMark/>
          </w:tcPr>
          <w:p w14:paraId="603B61B6" w14:textId="77777777" w:rsidR="000C48D1" w:rsidRPr="00B21AE7" w:rsidRDefault="000C48D1" w:rsidP="0011760C">
            <w:pPr>
              <w:jc w:val="center"/>
              <w:rPr>
                <w:color w:val="000000"/>
                <w:sz w:val="20"/>
              </w:rPr>
            </w:pPr>
            <w:r w:rsidRPr="00B21AE7">
              <w:rPr>
                <w:color w:val="000000"/>
                <w:sz w:val="20"/>
              </w:rPr>
              <w:t>150</w:t>
            </w:r>
          </w:p>
        </w:tc>
        <w:tc>
          <w:tcPr>
            <w:tcW w:w="841" w:type="dxa"/>
            <w:shd w:val="clear" w:color="auto" w:fill="auto"/>
            <w:vAlign w:val="center"/>
            <w:hideMark/>
          </w:tcPr>
          <w:p w14:paraId="61206951" w14:textId="77777777" w:rsidR="000C48D1" w:rsidRPr="00B21AE7" w:rsidRDefault="000C48D1" w:rsidP="0011760C">
            <w:pPr>
              <w:jc w:val="center"/>
              <w:rPr>
                <w:color w:val="000000"/>
                <w:sz w:val="20"/>
              </w:rPr>
            </w:pPr>
            <w:r w:rsidRPr="00B21AE7">
              <w:rPr>
                <w:color w:val="000000"/>
                <w:sz w:val="20"/>
              </w:rPr>
              <w:t>250</w:t>
            </w:r>
          </w:p>
        </w:tc>
        <w:tc>
          <w:tcPr>
            <w:tcW w:w="1357" w:type="dxa"/>
            <w:shd w:val="clear" w:color="auto" w:fill="auto"/>
            <w:vAlign w:val="center"/>
            <w:hideMark/>
          </w:tcPr>
          <w:p w14:paraId="33753F57" w14:textId="77777777" w:rsidR="000C48D1" w:rsidRPr="00B21AE7" w:rsidRDefault="000C48D1" w:rsidP="0011760C">
            <w:pPr>
              <w:jc w:val="center"/>
              <w:rPr>
                <w:color w:val="000000"/>
                <w:sz w:val="20"/>
              </w:rPr>
            </w:pPr>
            <w:r w:rsidRPr="00B21AE7">
              <w:rPr>
                <w:color w:val="000000"/>
                <w:sz w:val="20"/>
              </w:rPr>
              <w:t>1000</w:t>
            </w:r>
          </w:p>
        </w:tc>
      </w:tr>
      <w:tr w:rsidR="000C48D1" w:rsidRPr="00B21AE7" w14:paraId="0567E21E" w14:textId="77777777" w:rsidTr="0011760C">
        <w:trPr>
          <w:trHeight w:val="2168"/>
        </w:trPr>
        <w:tc>
          <w:tcPr>
            <w:tcW w:w="562" w:type="dxa"/>
            <w:shd w:val="clear" w:color="auto" w:fill="auto"/>
            <w:vAlign w:val="center"/>
            <w:hideMark/>
          </w:tcPr>
          <w:p w14:paraId="3E8D25D8" w14:textId="77777777" w:rsidR="000C48D1" w:rsidRPr="00B21AE7" w:rsidRDefault="000C48D1" w:rsidP="0011760C">
            <w:pPr>
              <w:rPr>
                <w:color w:val="000000"/>
                <w:sz w:val="20"/>
              </w:rPr>
            </w:pPr>
            <w:r w:rsidRPr="00B21AE7">
              <w:rPr>
                <w:color w:val="000000"/>
                <w:sz w:val="20"/>
              </w:rPr>
              <w:t>5</w:t>
            </w:r>
          </w:p>
        </w:tc>
        <w:tc>
          <w:tcPr>
            <w:tcW w:w="4303" w:type="dxa"/>
            <w:shd w:val="clear" w:color="auto" w:fill="auto"/>
            <w:vAlign w:val="bottom"/>
            <w:hideMark/>
          </w:tcPr>
          <w:p w14:paraId="47F1959A" w14:textId="77777777" w:rsidR="000C48D1" w:rsidRPr="00B21AE7" w:rsidRDefault="000C48D1" w:rsidP="0011760C">
            <w:pPr>
              <w:jc w:val="both"/>
              <w:rPr>
                <w:color w:val="000000"/>
                <w:sz w:val="20"/>
              </w:rPr>
            </w:pPr>
            <w:proofErr w:type="gramStart"/>
            <w:r w:rsidRPr="00B21AE7">
              <w:rPr>
                <w:color w:val="000000"/>
                <w:sz w:val="20"/>
              </w:rPr>
              <w:t>Неисполнение в установленный срок предписаний федерального надзорного органа и/или Заказчика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(включая указанные в информационных листках "Молния", "Уроки, извлеченные из происшествий"</w:t>
            </w:r>
            <w:proofErr w:type="gramEnd"/>
          </w:p>
        </w:tc>
        <w:tc>
          <w:tcPr>
            <w:tcW w:w="667" w:type="dxa"/>
            <w:shd w:val="clear" w:color="auto" w:fill="auto"/>
            <w:vAlign w:val="center"/>
            <w:hideMark/>
          </w:tcPr>
          <w:p w14:paraId="1A050F63"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4F2C05A8" w14:textId="77777777" w:rsidR="000C48D1" w:rsidRPr="00B21AE7" w:rsidRDefault="000C48D1" w:rsidP="0011760C">
            <w:pPr>
              <w:jc w:val="center"/>
              <w:rPr>
                <w:color w:val="000000"/>
                <w:sz w:val="20"/>
              </w:rPr>
            </w:pPr>
            <w:r w:rsidRPr="00B21AE7">
              <w:rPr>
                <w:color w:val="000000"/>
                <w:sz w:val="20"/>
              </w:rPr>
              <w:t>15</w:t>
            </w:r>
          </w:p>
        </w:tc>
        <w:tc>
          <w:tcPr>
            <w:tcW w:w="663" w:type="dxa"/>
            <w:shd w:val="clear" w:color="auto" w:fill="auto"/>
            <w:vAlign w:val="center"/>
            <w:hideMark/>
          </w:tcPr>
          <w:p w14:paraId="66E1DCD0" w14:textId="77777777" w:rsidR="000C48D1" w:rsidRPr="00B21AE7" w:rsidRDefault="000C48D1" w:rsidP="0011760C">
            <w:pPr>
              <w:jc w:val="center"/>
              <w:rPr>
                <w:color w:val="000000"/>
                <w:sz w:val="20"/>
              </w:rPr>
            </w:pPr>
            <w:r w:rsidRPr="00B21AE7">
              <w:rPr>
                <w:color w:val="000000"/>
                <w:sz w:val="20"/>
              </w:rPr>
              <w:t>20</w:t>
            </w:r>
          </w:p>
        </w:tc>
        <w:tc>
          <w:tcPr>
            <w:tcW w:w="774" w:type="dxa"/>
            <w:shd w:val="clear" w:color="auto" w:fill="auto"/>
            <w:vAlign w:val="center"/>
            <w:hideMark/>
          </w:tcPr>
          <w:p w14:paraId="01E10F27" w14:textId="77777777" w:rsidR="000C48D1" w:rsidRPr="00B21AE7" w:rsidRDefault="000C48D1" w:rsidP="0011760C">
            <w:pPr>
              <w:jc w:val="center"/>
              <w:rPr>
                <w:color w:val="000000"/>
                <w:sz w:val="20"/>
              </w:rPr>
            </w:pPr>
            <w:r w:rsidRPr="00B21AE7">
              <w:rPr>
                <w:color w:val="000000"/>
                <w:sz w:val="20"/>
              </w:rPr>
              <w:t>30</w:t>
            </w:r>
          </w:p>
        </w:tc>
        <w:tc>
          <w:tcPr>
            <w:tcW w:w="841" w:type="dxa"/>
            <w:shd w:val="clear" w:color="auto" w:fill="auto"/>
            <w:vAlign w:val="center"/>
            <w:hideMark/>
          </w:tcPr>
          <w:p w14:paraId="320EFAC0" w14:textId="77777777" w:rsidR="000C48D1" w:rsidRPr="00B21AE7" w:rsidRDefault="000C48D1" w:rsidP="0011760C">
            <w:pPr>
              <w:jc w:val="center"/>
              <w:rPr>
                <w:color w:val="000000"/>
                <w:sz w:val="20"/>
              </w:rPr>
            </w:pPr>
            <w:r w:rsidRPr="00B21AE7">
              <w:rPr>
                <w:color w:val="000000"/>
                <w:sz w:val="20"/>
              </w:rPr>
              <w:t>50</w:t>
            </w:r>
          </w:p>
        </w:tc>
        <w:tc>
          <w:tcPr>
            <w:tcW w:w="1357" w:type="dxa"/>
            <w:shd w:val="clear" w:color="auto" w:fill="auto"/>
            <w:vAlign w:val="center"/>
            <w:hideMark/>
          </w:tcPr>
          <w:p w14:paraId="03B65858" w14:textId="77777777" w:rsidR="000C48D1" w:rsidRPr="00B21AE7" w:rsidRDefault="000C48D1" w:rsidP="0011760C">
            <w:pPr>
              <w:jc w:val="center"/>
              <w:rPr>
                <w:color w:val="000000"/>
                <w:sz w:val="20"/>
              </w:rPr>
            </w:pPr>
            <w:r w:rsidRPr="00B21AE7">
              <w:rPr>
                <w:color w:val="000000"/>
                <w:sz w:val="20"/>
              </w:rPr>
              <w:t>100</w:t>
            </w:r>
          </w:p>
        </w:tc>
      </w:tr>
      <w:tr w:rsidR="000C48D1" w:rsidRPr="00B21AE7" w14:paraId="5FA7C0E6" w14:textId="77777777" w:rsidTr="0011760C">
        <w:trPr>
          <w:trHeight w:val="644"/>
        </w:trPr>
        <w:tc>
          <w:tcPr>
            <w:tcW w:w="562" w:type="dxa"/>
            <w:shd w:val="clear" w:color="auto" w:fill="auto"/>
            <w:vAlign w:val="center"/>
            <w:hideMark/>
          </w:tcPr>
          <w:p w14:paraId="7D5A4A93" w14:textId="77777777" w:rsidR="000C48D1" w:rsidRPr="00B21AE7" w:rsidRDefault="000C48D1" w:rsidP="0011760C">
            <w:pPr>
              <w:rPr>
                <w:color w:val="000000"/>
                <w:sz w:val="20"/>
              </w:rPr>
            </w:pPr>
            <w:r w:rsidRPr="00B21AE7">
              <w:rPr>
                <w:color w:val="000000"/>
                <w:sz w:val="20"/>
              </w:rPr>
              <w:t>6</w:t>
            </w:r>
          </w:p>
        </w:tc>
        <w:tc>
          <w:tcPr>
            <w:tcW w:w="4303" w:type="dxa"/>
            <w:shd w:val="clear" w:color="auto" w:fill="auto"/>
            <w:vAlign w:val="bottom"/>
            <w:hideMark/>
          </w:tcPr>
          <w:p w14:paraId="0BEBD3A7" w14:textId="77777777" w:rsidR="000C48D1" w:rsidRPr="00B21AE7" w:rsidRDefault="000C48D1" w:rsidP="0011760C">
            <w:pPr>
              <w:jc w:val="both"/>
              <w:rPr>
                <w:color w:val="000000"/>
                <w:sz w:val="20"/>
              </w:rPr>
            </w:pPr>
            <w:r w:rsidRPr="00B21AE7">
              <w:rPr>
                <w:color w:val="000000"/>
                <w:sz w:val="20"/>
              </w:rPr>
              <w:t>Сокрытие информации об авариях/пожарах/инцидентах/несчастных случаях</w:t>
            </w:r>
          </w:p>
        </w:tc>
        <w:tc>
          <w:tcPr>
            <w:tcW w:w="667" w:type="dxa"/>
            <w:shd w:val="clear" w:color="auto" w:fill="auto"/>
            <w:vAlign w:val="center"/>
            <w:hideMark/>
          </w:tcPr>
          <w:p w14:paraId="71237705" w14:textId="77777777" w:rsidR="000C48D1" w:rsidRPr="00B21AE7" w:rsidRDefault="000C48D1" w:rsidP="0011760C">
            <w:pPr>
              <w:jc w:val="center"/>
              <w:rPr>
                <w:color w:val="000000"/>
                <w:sz w:val="20"/>
              </w:rPr>
            </w:pPr>
            <w:r w:rsidRPr="00B21AE7">
              <w:rPr>
                <w:color w:val="000000"/>
                <w:sz w:val="20"/>
              </w:rPr>
              <w:t>50</w:t>
            </w:r>
          </w:p>
        </w:tc>
        <w:tc>
          <w:tcPr>
            <w:tcW w:w="629" w:type="dxa"/>
            <w:shd w:val="clear" w:color="auto" w:fill="auto"/>
            <w:vAlign w:val="center"/>
            <w:hideMark/>
          </w:tcPr>
          <w:p w14:paraId="7899F459" w14:textId="77777777" w:rsidR="000C48D1" w:rsidRPr="00B21AE7" w:rsidRDefault="000C48D1" w:rsidP="0011760C">
            <w:pPr>
              <w:jc w:val="center"/>
              <w:rPr>
                <w:color w:val="000000"/>
                <w:sz w:val="20"/>
              </w:rPr>
            </w:pPr>
            <w:r w:rsidRPr="00B21AE7">
              <w:rPr>
                <w:color w:val="000000"/>
                <w:sz w:val="20"/>
              </w:rPr>
              <w:t>100</w:t>
            </w:r>
          </w:p>
        </w:tc>
        <w:tc>
          <w:tcPr>
            <w:tcW w:w="663" w:type="dxa"/>
            <w:shd w:val="clear" w:color="auto" w:fill="auto"/>
            <w:vAlign w:val="center"/>
            <w:hideMark/>
          </w:tcPr>
          <w:p w14:paraId="453FEC26" w14:textId="77777777" w:rsidR="000C48D1" w:rsidRPr="00B21AE7" w:rsidRDefault="000C48D1" w:rsidP="0011760C">
            <w:pPr>
              <w:jc w:val="center"/>
              <w:rPr>
                <w:color w:val="000000"/>
                <w:sz w:val="20"/>
              </w:rPr>
            </w:pPr>
            <w:r w:rsidRPr="00B21AE7">
              <w:rPr>
                <w:color w:val="000000"/>
                <w:sz w:val="20"/>
              </w:rPr>
              <w:t>300</w:t>
            </w:r>
          </w:p>
        </w:tc>
        <w:tc>
          <w:tcPr>
            <w:tcW w:w="774" w:type="dxa"/>
            <w:shd w:val="clear" w:color="auto" w:fill="auto"/>
            <w:vAlign w:val="center"/>
            <w:hideMark/>
          </w:tcPr>
          <w:p w14:paraId="40534459" w14:textId="77777777" w:rsidR="000C48D1" w:rsidRPr="00B21AE7" w:rsidRDefault="000C48D1" w:rsidP="0011760C">
            <w:pPr>
              <w:jc w:val="center"/>
              <w:rPr>
                <w:color w:val="000000"/>
                <w:sz w:val="20"/>
              </w:rPr>
            </w:pPr>
            <w:r w:rsidRPr="00B21AE7">
              <w:rPr>
                <w:color w:val="000000"/>
                <w:sz w:val="20"/>
              </w:rPr>
              <w:t>500</w:t>
            </w:r>
          </w:p>
        </w:tc>
        <w:tc>
          <w:tcPr>
            <w:tcW w:w="841" w:type="dxa"/>
            <w:shd w:val="clear" w:color="auto" w:fill="auto"/>
            <w:vAlign w:val="center"/>
            <w:hideMark/>
          </w:tcPr>
          <w:p w14:paraId="5571DC4D" w14:textId="77777777" w:rsidR="000C48D1" w:rsidRPr="00B21AE7" w:rsidRDefault="000C48D1" w:rsidP="0011760C">
            <w:pPr>
              <w:jc w:val="center"/>
              <w:rPr>
                <w:color w:val="000000"/>
                <w:sz w:val="20"/>
              </w:rPr>
            </w:pPr>
            <w:r w:rsidRPr="00B21AE7">
              <w:rPr>
                <w:color w:val="000000"/>
                <w:sz w:val="20"/>
              </w:rPr>
              <w:t>750</w:t>
            </w:r>
          </w:p>
        </w:tc>
        <w:tc>
          <w:tcPr>
            <w:tcW w:w="1357" w:type="dxa"/>
            <w:shd w:val="clear" w:color="auto" w:fill="auto"/>
            <w:vAlign w:val="center"/>
            <w:hideMark/>
          </w:tcPr>
          <w:p w14:paraId="0C1D6B3D" w14:textId="77777777" w:rsidR="000C48D1" w:rsidRPr="00B21AE7" w:rsidRDefault="000C48D1" w:rsidP="0011760C">
            <w:pPr>
              <w:jc w:val="center"/>
              <w:rPr>
                <w:color w:val="000000"/>
                <w:sz w:val="20"/>
              </w:rPr>
            </w:pPr>
            <w:r w:rsidRPr="00B21AE7">
              <w:rPr>
                <w:color w:val="000000"/>
                <w:sz w:val="20"/>
              </w:rPr>
              <w:t>1250</w:t>
            </w:r>
          </w:p>
        </w:tc>
      </w:tr>
      <w:tr w:rsidR="000C48D1" w:rsidRPr="00B21AE7" w14:paraId="46579744" w14:textId="77777777" w:rsidTr="0011760C">
        <w:trPr>
          <w:trHeight w:val="796"/>
        </w:trPr>
        <w:tc>
          <w:tcPr>
            <w:tcW w:w="562" w:type="dxa"/>
            <w:shd w:val="clear" w:color="auto" w:fill="auto"/>
            <w:vAlign w:val="center"/>
            <w:hideMark/>
          </w:tcPr>
          <w:p w14:paraId="41A02B2B" w14:textId="77777777" w:rsidR="000C48D1" w:rsidRPr="00B21AE7" w:rsidRDefault="000C48D1" w:rsidP="0011760C">
            <w:pPr>
              <w:rPr>
                <w:color w:val="000000"/>
                <w:sz w:val="20"/>
              </w:rPr>
            </w:pPr>
            <w:r w:rsidRPr="00B21AE7">
              <w:rPr>
                <w:color w:val="000000"/>
                <w:sz w:val="20"/>
              </w:rPr>
              <w:t>6.1</w:t>
            </w:r>
          </w:p>
        </w:tc>
        <w:tc>
          <w:tcPr>
            <w:tcW w:w="4303" w:type="dxa"/>
            <w:shd w:val="clear" w:color="auto" w:fill="auto"/>
            <w:vAlign w:val="bottom"/>
            <w:hideMark/>
          </w:tcPr>
          <w:p w14:paraId="38A4F4E0" w14:textId="77777777" w:rsidR="000C48D1" w:rsidRPr="00B21AE7" w:rsidRDefault="000C48D1" w:rsidP="0011760C">
            <w:pPr>
              <w:jc w:val="both"/>
              <w:rPr>
                <w:color w:val="000000"/>
                <w:sz w:val="20"/>
              </w:rPr>
            </w:pPr>
            <w:r w:rsidRPr="00B21AE7">
              <w:rPr>
                <w:color w:val="000000"/>
                <w:sz w:val="20"/>
              </w:rPr>
              <w:t>Уведомление об авариях/пожарах/инцидентах/несчастных случаях с опозданием более чем на 24 часа с момента их обнаружения</w:t>
            </w:r>
          </w:p>
        </w:tc>
        <w:tc>
          <w:tcPr>
            <w:tcW w:w="667" w:type="dxa"/>
            <w:shd w:val="clear" w:color="auto" w:fill="auto"/>
            <w:vAlign w:val="center"/>
            <w:hideMark/>
          </w:tcPr>
          <w:p w14:paraId="2B531090"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2CAF4053"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vAlign w:val="center"/>
            <w:hideMark/>
          </w:tcPr>
          <w:p w14:paraId="5A438C17" w14:textId="77777777" w:rsidR="000C48D1" w:rsidRPr="00B21AE7" w:rsidRDefault="000C48D1" w:rsidP="0011760C">
            <w:pPr>
              <w:jc w:val="center"/>
              <w:rPr>
                <w:color w:val="000000"/>
                <w:sz w:val="20"/>
              </w:rPr>
            </w:pPr>
            <w:r w:rsidRPr="00B21AE7">
              <w:rPr>
                <w:color w:val="000000"/>
                <w:sz w:val="20"/>
              </w:rPr>
              <w:t>60</w:t>
            </w:r>
          </w:p>
        </w:tc>
        <w:tc>
          <w:tcPr>
            <w:tcW w:w="774" w:type="dxa"/>
            <w:shd w:val="clear" w:color="auto" w:fill="auto"/>
            <w:vAlign w:val="center"/>
            <w:hideMark/>
          </w:tcPr>
          <w:p w14:paraId="6C622352"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vAlign w:val="center"/>
            <w:hideMark/>
          </w:tcPr>
          <w:p w14:paraId="0BF2003F" w14:textId="77777777" w:rsidR="000C48D1" w:rsidRPr="00B21AE7" w:rsidRDefault="000C48D1" w:rsidP="0011760C">
            <w:pPr>
              <w:jc w:val="center"/>
              <w:rPr>
                <w:color w:val="000000"/>
                <w:sz w:val="20"/>
              </w:rPr>
            </w:pPr>
            <w:r w:rsidRPr="00B21AE7">
              <w:rPr>
                <w:color w:val="000000"/>
                <w:sz w:val="20"/>
              </w:rPr>
              <w:t>150</w:t>
            </w:r>
          </w:p>
        </w:tc>
        <w:tc>
          <w:tcPr>
            <w:tcW w:w="1357" w:type="dxa"/>
            <w:shd w:val="clear" w:color="auto" w:fill="auto"/>
            <w:vAlign w:val="center"/>
            <w:hideMark/>
          </w:tcPr>
          <w:p w14:paraId="5E002350" w14:textId="77777777" w:rsidR="000C48D1" w:rsidRPr="00B21AE7" w:rsidRDefault="000C48D1" w:rsidP="0011760C">
            <w:pPr>
              <w:jc w:val="center"/>
              <w:rPr>
                <w:color w:val="000000"/>
                <w:sz w:val="20"/>
              </w:rPr>
            </w:pPr>
            <w:r w:rsidRPr="00B21AE7">
              <w:rPr>
                <w:color w:val="000000"/>
                <w:sz w:val="20"/>
              </w:rPr>
              <w:t>250</w:t>
            </w:r>
          </w:p>
        </w:tc>
      </w:tr>
      <w:tr w:rsidR="000C48D1" w:rsidRPr="00B21AE7" w14:paraId="378A260E" w14:textId="77777777" w:rsidTr="0011760C">
        <w:trPr>
          <w:trHeight w:val="724"/>
        </w:trPr>
        <w:tc>
          <w:tcPr>
            <w:tcW w:w="562" w:type="dxa"/>
            <w:shd w:val="clear" w:color="auto" w:fill="auto"/>
            <w:vAlign w:val="center"/>
            <w:hideMark/>
          </w:tcPr>
          <w:p w14:paraId="2952F86D" w14:textId="77777777" w:rsidR="000C48D1" w:rsidRPr="00B21AE7" w:rsidRDefault="000C48D1" w:rsidP="0011760C">
            <w:pPr>
              <w:rPr>
                <w:color w:val="000000"/>
                <w:sz w:val="20"/>
              </w:rPr>
            </w:pPr>
            <w:r w:rsidRPr="00B21AE7">
              <w:rPr>
                <w:color w:val="000000"/>
                <w:sz w:val="20"/>
              </w:rPr>
              <w:t>7</w:t>
            </w:r>
          </w:p>
        </w:tc>
        <w:tc>
          <w:tcPr>
            <w:tcW w:w="4303" w:type="dxa"/>
            <w:shd w:val="clear" w:color="auto" w:fill="auto"/>
            <w:vAlign w:val="bottom"/>
            <w:hideMark/>
          </w:tcPr>
          <w:p w14:paraId="6F113693" w14:textId="77777777" w:rsidR="000C48D1" w:rsidRPr="00B21AE7" w:rsidRDefault="000C48D1" w:rsidP="0011760C">
            <w:pPr>
              <w:jc w:val="both"/>
              <w:rPr>
                <w:color w:val="000000"/>
                <w:sz w:val="20"/>
              </w:rPr>
            </w:pPr>
            <w:proofErr w:type="spellStart"/>
            <w:r w:rsidRPr="00B21AE7">
              <w:rPr>
                <w:color w:val="000000"/>
                <w:sz w:val="20"/>
              </w:rPr>
              <w:t>Непредоставление</w:t>
            </w:r>
            <w:proofErr w:type="spellEnd"/>
            <w:r w:rsidRPr="00B21AE7">
              <w:rPr>
                <w:color w:val="000000"/>
                <w:sz w:val="20"/>
              </w:rPr>
              <w:t>, предоставление с просрочкой более 1 суток отчета (</w:t>
            </w:r>
            <w:proofErr w:type="spellStart"/>
            <w:proofErr w:type="gramStart"/>
            <w:r w:rsidRPr="00B21AE7">
              <w:rPr>
                <w:color w:val="000000"/>
                <w:sz w:val="20"/>
              </w:rPr>
              <w:t>тов</w:t>
            </w:r>
            <w:proofErr w:type="spellEnd"/>
            <w:proofErr w:type="gramEnd"/>
            <w:r w:rsidRPr="00B21AE7">
              <w:rPr>
                <w:color w:val="000000"/>
                <w:sz w:val="20"/>
              </w:rPr>
              <w:t>), области ПБОТОС, предусмотренных Договором</w:t>
            </w:r>
          </w:p>
        </w:tc>
        <w:tc>
          <w:tcPr>
            <w:tcW w:w="667" w:type="dxa"/>
            <w:shd w:val="clear" w:color="auto" w:fill="auto"/>
            <w:vAlign w:val="center"/>
            <w:hideMark/>
          </w:tcPr>
          <w:p w14:paraId="0267A276" w14:textId="77777777" w:rsidR="000C48D1" w:rsidRPr="00B21AE7" w:rsidRDefault="000C48D1" w:rsidP="0011760C">
            <w:pPr>
              <w:jc w:val="center"/>
              <w:rPr>
                <w:color w:val="000000"/>
                <w:sz w:val="20"/>
              </w:rPr>
            </w:pPr>
            <w:r w:rsidRPr="00B21AE7">
              <w:rPr>
                <w:color w:val="000000"/>
                <w:sz w:val="20"/>
              </w:rPr>
              <w:t>5</w:t>
            </w:r>
          </w:p>
        </w:tc>
        <w:tc>
          <w:tcPr>
            <w:tcW w:w="629" w:type="dxa"/>
            <w:shd w:val="clear" w:color="auto" w:fill="auto"/>
            <w:vAlign w:val="center"/>
            <w:hideMark/>
          </w:tcPr>
          <w:p w14:paraId="5CD0427C" w14:textId="77777777" w:rsidR="000C48D1" w:rsidRPr="00B21AE7" w:rsidRDefault="000C48D1" w:rsidP="0011760C">
            <w:pPr>
              <w:jc w:val="center"/>
              <w:rPr>
                <w:color w:val="000000"/>
                <w:sz w:val="20"/>
              </w:rPr>
            </w:pPr>
            <w:r w:rsidRPr="00B21AE7">
              <w:rPr>
                <w:color w:val="000000"/>
                <w:sz w:val="20"/>
              </w:rPr>
              <w:t>10</w:t>
            </w:r>
          </w:p>
        </w:tc>
        <w:tc>
          <w:tcPr>
            <w:tcW w:w="663" w:type="dxa"/>
            <w:shd w:val="clear" w:color="auto" w:fill="auto"/>
            <w:vAlign w:val="center"/>
            <w:hideMark/>
          </w:tcPr>
          <w:p w14:paraId="3C93830A" w14:textId="77777777" w:rsidR="000C48D1" w:rsidRPr="00B21AE7" w:rsidRDefault="000C48D1" w:rsidP="0011760C">
            <w:pPr>
              <w:jc w:val="center"/>
              <w:rPr>
                <w:color w:val="000000"/>
                <w:sz w:val="20"/>
              </w:rPr>
            </w:pPr>
            <w:r w:rsidRPr="00B21AE7">
              <w:rPr>
                <w:color w:val="000000"/>
                <w:sz w:val="20"/>
              </w:rPr>
              <w:t>15</w:t>
            </w:r>
          </w:p>
        </w:tc>
        <w:tc>
          <w:tcPr>
            <w:tcW w:w="774" w:type="dxa"/>
            <w:shd w:val="clear" w:color="auto" w:fill="auto"/>
            <w:vAlign w:val="center"/>
            <w:hideMark/>
          </w:tcPr>
          <w:p w14:paraId="0216E802" w14:textId="77777777" w:rsidR="000C48D1" w:rsidRPr="00B21AE7" w:rsidRDefault="000C48D1" w:rsidP="0011760C">
            <w:pPr>
              <w:jc w:val="center"/>
              <w:rPr>
                <w:color w:val="000000"/>
                <w:sz w:val="20"/>
              </w:rPr>
            </w:pPr>
            <w:r w:rsidRPr="00B21AE7">
              <w:rPr>
                <w:color w:val="000000"/>
                <w:sz w:val="20"/>
              </w:rPr>
              <w:t>20</w:t>
            </w:r>
          </w:p>
        </w:tc>
        <w:tc>
          <w:tcPr>
            <w:tcW w:w="841" w:type="dxa"/>
            <w:shd w:val="clear" w:color="auto" w:fill="auto"/>
            <w:vAlign w:val="center"/>
            <w:hideMark/>
          </w:tcPr>
          <w:p w14:paraId="43CF523E" w14:textId="77777777" w:rsidR="000C48D1" w:rsidRPr="00B21AE7" w:rsidRDefault="000C48D1" w:rsidP="0011760C">
            <w:pPr>
              <w:jc w:val="center"/>
              <w:rPr>
                <w:color w:val="000000"/>
                <w:sz w:val="20"/>
              </w:rPr>
            </w:pPr>
            <w:r w:rsidRPr="00B21AE7">
              <w:rPr>
                <w:color w:val="000000"/>
                <w:sz w:val="20"/>
              </w:rPr>
              <w:t>30</w:t>
            </w:r>
          </w:p>
        </w:tc>
        <w:tc>
          <w:tcPr>
            <w:tcW w:w="1357" w:type="dxa"/>
            <w:shd w:val="clear" w:color="auto" w:fill="auto"/>
            <w:vAlign w:val="center"/>
            <w:hideMark/>
          </w:tcPr>
          <w:p w14:paraId="0392F33D" w14:textId="77777777" w:rsidR="000C48D1" w:rsidRPr="00B21AE7" w:rsidRDefault="000C48D1" w:rsidP="0011760C">
            <w:pPr>
              <w:jc w:val="center"/>
              <w:rPr>
                <w:color w:val="000000"/>
                <w:sz w:val="20"/>
              </w:rPr>
            </w:pPr>
            <w:r w:rsidRPr="00B21AE7">
              <w:rPr>
                <w:color w:val="000000"/>
                <w:sz w:val="20"/>
              </w:rPr>
              <w:t>40</w:t>
            </w:r>
          </w:p>
        </w:tc>
      </w:tr>
      <w:tr w:rsidR="000C48D1" w:rsidRPr="00B21AE7" w14:paraId="2CCFA7DA" w14:textId="77777777" w:rsidTr="0011760C">
        <w:trPr>
          <w:trHeight w:val="1373"/>
        </w:trPr>
        <w:tc>
          <w:tcPr>
            <w:tcW w:w="562" w:type="dxa"/>
            <w:shd w:val="clear" w:color="auto" w:fill="auto"/>
            <w:vAlign w:val="center"/>
            <w:hideMark/>
          </w:tcPr>
          <w:p w14:paraId="49E2B815" w14:textId="77777777" w:rsidR="000C48D1" w:rsidRPr="00B21AE7" w:rsidRDefault="000C48D1" w:rsidP="0011760C">
            <w:pPr>
              <w:rPr>
                <w:color w:val="000000"/>
                <w:sz w:val="20"/>
              </w:rPr>
            </w:pPr>
            <w:r w:rsidRPr="00B21AE7">
              <w:rPr>
                <w:color w:val="000000"/>
                <w:sz w:val="20"/>
              </w:rPr>
              <w:lastRenderedPageBreak/>
              <w:t>8</w:t>
            </w:r>
          </w:p>
        </w:tc>
        <w:tc>
          <w:tcPr>
            <w:tcW w:w="4303" w:type="dxa"/>
            <w:shd w:val="clear" w:color="auto" w:fill="auto"/>
            <w:vAlign w:val="bottom"/>
            <w:hideMark/>
          </w:tcPr>
          <w:p w14:paraId="19BCE508" w14:textId="77777777" w:rsidR="000C48D1" w:rsidRPr="00B21AE7" w:rsidRDefault="000C48D1" w:rsidP="0011760C">
            <w:pPr>
              <w:jc w:val="both"/>
              <w:rPr>
                <w:color w:val="000000"/>
                <w:sz w:val="20"/>
              </w:rPr>
            </w:pPr>
            <w:r w:rsidRPr="00B21AE7">
              <w:rPr>
                <w:color w:val="000000"/>
                <w:sz w:val="20"/>
              </w:rPr>
              <w:t xml:space="preserve">Инциденты, аварии на объектах энергохозяйства, приведшие к отключению </w:t>
            </w:r>
            <w:proofErr w:type="spellStart"/>
            <w:r w:rsidRPr="00B21AE7">
              <w:rPr>
                <w:color w:val="000000"/>
                <w:sz w:val="20"/>
              </w:rPr>
              <w:t>энергопотребителей</w:t>
            </w:r>
            <w:proofErr w:type="spellEnd"/>
            <w:r w:rsidRPr="00B21AE7">
              <w:rPr>
                <w:color w:val="000000"/>
                <w:sz w:val="20"/>
              </w:rPr>
              <w:t xml:space="preserve">/ повреждению </w:t>
            </w:r>
            <w:proofErr w:type="spellStart"/>
            <w:r w:rsidRPr="00B21AE7">
              <w:rPr>
                <w:color w:val="000000"/>
                <w:sz w:val="20"/>
              </w:rPr>
              <w:t>энергооборудования</w:t>
            </w:r>
            <w:proofErr w:type="spellEnd"/>
            <w:r w:rsidRPr="00B21AE7">
              <w:rPr>
                <w:color w:val="000000"/>
                <w:sz w:val="20"/>
              </w:rPr>
              <w:t>, происшествие по вине Подрядной/субподрядной организации на объектах и лицензионных участках Заказчика</w:t>
            </w:r>
          </w:p>
        </w:tc>
        <w:tc>
          <w:tcPr>
            <w:tcW w:w="667" w:type="dxa"/>
            <w:shd w:val="clear" w:color="auto" w:fill="auto"/>
            <w:vAlign w:val="center"/>
            <w:hideMark/>
          </w:tcPr>
          <w:p w14:paraId="7EAB30DB" w14:textId="77777777" w:rsidR="000C48D1" w:rsidRPr="00B21AE7" w:rsidRDefault="000C48D1" w:rsidP="0011760C">
            <w:pPr>
              <w:jc w:val="center"/>
              <w:rPr>
                <w:color w:val="000000"/>
                <w:sz w:val="20"/>
              </w:rPr>
            </w:pPr>
            <w:r w:rsidRPr="00B21AE7">
              <w:rPr>
                <w:color w:val="000000"/>
                <w:sz w:val="20"/>
              </w:rPr>
              <w:t>50</w:t>
            </w:r>
          </w:p>
        </w:tc>
        <w:tc>
          <w:tcPr>
            <w:tcW w:w="629" w:type="dxa"/>
            <w:shd w:val="clear" w:color="auto" w:fill="auto"/>
            <w:vAlign w:val="center"/>
            <w:hideMark/>
          </w:tcPr>
          <w:p w14:paraId="087E304E" w14:textId="77777777" w:rsidR="000C48D1" w:rsidRPr="00B21AE7" w:rsidRDefault="000C48D1" w:rsidP="0011760C">
            <w:pPr>
              <w:jc w:val="center"/>
              <w:rPr>
                <w:color w:val="000000"/>
                <w:sz w:val="20"/>
              </w:rPr>
            </w:pPr>
            <w:r w:rsidRPr="00B21AE7">
              <w:rPr>
                <w:color w:val="000000"/>
                <w:sz w:val="20"/>
              </w:rPr>
              <w:t>75</w:t>
            </w:r>
          </w:p>
        </w:tc>
        <w:tc>
          <w:tcPr>
            <w:tcW w:w="663" w:type="dxa"/>
            <w:shd w:val="clear" w:color="auto" w:fill="auto"/>
            <w:vAlign w:val="center"/>
            <w:hideMark/>
          </w:tcPr>
          <w:p w14:paraId="6C0FE5CB" w14:textId="77777777" w:rsidR="000C48D1" w:rsidRPr="00B21AE7" w:rsidRDefault="000C48D1" w:rsidP="0011760C">
            <w:pPr>
              <w:jc w:val="center"/>
              <w:rPr>
                <w:color w:val="000000"/>
                <w:sz w:val="20"/>
              </w:rPr>
            </w:pPr>
            <w:r w:rsidRPr="00B21AE7">
              <w:rPr>
                <w:color w:val="000000"/>
                <w:sz w:val="20"/>
              </w:rPr>
              <w:t>200</w:t>
            </w:r>
          </w:p>
        </w:tc>
        <w:tc>
          <w:tcPr>
            <w:tcW w:w="774" w:type="dxa"/>
            <w:shd w:val="clear" w:color="auto" w:fill="auto"/>
            <w:vAlign w:val="center"/>
            <w:hideMark/>
          </w:tcPr>
          <w:p w14:paraId="38EF8532" w14:textId="77777777" w:rsidR="000C48D1" w:rsidRPr="00B21AE7" w:rsidRDefault="000C48D1" w:rsidP="0011760C">
            <w:pPr>
              <w:jc w:val="center"/>
              <w:rPr>
                <w:color w:val="000000"/>
                <w:sz w:val="20"/>
              </w:rPr>
            </w:pPr>
            <w:r w:rsidRPr="00B21AE7">
              <w:rPr>
                <w:color w:val="000000"/>
                <w:sz w:val="20"/>
              </w:rPr>
              <w:t>1000</w:t>
            </w:r>
          </w:p>
        </w:tc>
        <w:tc>
          <w:tcPr>
            <w:tcW w:w="841" w:type="dxa"/>
            <w:shd w:val="clear" w:color="auto" w:fill="auto"/>
            <w:vAlign w:val="center"/>
            <w:hideMark/>
          </w:tcPr>
          <w:p w14:paraId="57D5B118" w14:textId="77777777" w:rsidR="000C48D1" w:rsidRPr="00B21AE7" w:rsidRDefault="000C48D1" w:rsidP="0011760C">
            <w:pPr>
              <w:jc w:val="center"/>
              <w:rPr>
                <w:color w:val="000000"/>
                <w:sz w:val="20"/>
              </w:rPr>
            </w:pPr>
            <w:r w:rsidRPr="00B21AE7">
              <w:rPr>
                <w:color w:val="000000"/>
                <w:sz w:val="20"/>
              </w:rPr>
              <w:t>1500</w:t>
            </w:r>
          </w:p>
        </w:tc>
        <w:tc>
          <w:tcPr>
            <w:tcW w:w="1357" w:type="dxa"/>
            <w:shd w:val="clear" w:color="auto" w:fill="auto"/>
            <w:vAlign w:val="center"/>
            <w:hideMark/>
          </w:tcPr>
          <w:p w14:paraId="3BF7CF12" w14:textId="77777777" w:rsidR="000C48D1" w:rsidRPr="00B21AE7" w:rsidRDefault="000C48D1" w:rsidP="0011760C">
            <w:pPr>
              <w:jc w:val="center"/>
              <w:rPr>
                <w:color w:val="000000"/>
                <w:sz w:val="20"/>
              </w:rPr>
            </w:pPr>
            <w:r w:rsidRPr="00B21AE7">
              <w:rPr>
                <w:color w:val="000000"/>
                <w:sz w:val="20"/>
              </w:rPr>
              <w:t>2000</w:t>
            </w:r>
          </w:p>
        </w:tc>
      </w:tr>
      <w:tr w:rsidR="000C48D1" w:rsidRPr="00B21AE7" w14:paraId="488291C3" w14:textId="77777777" w:rsidTr="0011760C">
        <w:trPr>
          <w:trHeight w:val="1405"/>
        </w:trPr>
        <w:tc>
          <w:tcPr>
            <w:tcW w:w="562" w:type="dxa"/>
            <w:shd w:val="clear" w:color="auto" w:fill="auto"/>
            <w:vAlign w:val="center"/>
            <w:hideMark/>
          </w:tcPr>
          <w:p w14:paraId="35672685" w14:textId="77777777" w:rsidR="000C48D1" w:rsidRPr="00B21AE7" w:rsidRDefault="000C48D1" w:rsidP="0011760C">
            <w:pPr>
              <w:rPr>
                <w:color w:val="000000"/>
                <w:sz w:val="20"/>
              </w:rPr>
            </w:pPr>
            <w:r w:rsidRPr="00B21AE7">
              <w:rPr>
                <w:color w:val="000000"/>
                <w:sz w:val="20"/>
              </w:rPr>
              <w:t>9</w:t>
            </w:r>
          </w:p>
        </w:tc>
        <w:tc>
          <w:tcPr>
            <w:tcW w:w="4303" w:type="dxa"/>
            <w:shd w:val="clear" w:color="auto" w:fill="auto"/>
            <w:vAlign w:val="bottom"/>
            <w:hideMark/>
          </w:tcPr>
          <w:p w14:paraId="513D8B5D" w14:textId="77777777" w:rsidR="000C48D1" w:rsidRPr="00B21AE7" w:rsidRDefault="000C48D1" w:rsidP="0011760C">
            <w:pPr>
              <w:jc w:val="both"/>
              <w:rPr>
                <w:color w:val="000000"/>
                <w:sz w:val="20"/>
              </w:rPr>
            </w:pPr>
            <w:r w:rsidRPr="00B21AE7">
              <w:rPr>
                <w:color w:val="000000"/>
                <w:sz w:val="20"/>
              </w:rPr>
              <w:t xml:space="preserve">Инциденты, аварии на объектах энергохозяйства, не приведшие к отключению </w:t>
            </w:r>
            <w:proofErr w:type="spellStart"/>
            <w:r w:rsidRPr="00B21AE7">
              <w:rPr>
                <w:color w:val="000000"/>
                <w:sz w:val="20"/>
              </w:rPr>
              <w:t>энергопотребителей</w:t>
            </w:r>
            <w:proofErr w:type="spellEnd"/>
            <w:r w:rsidRPr="00B21AE7">
              <w:rPr>
                <w:color w:val="000000"/>
                <w:sz w:val="20"/>
              </w:rPr>
              <w:t xml:space="preserve">, повреждению </w:t>
            </w:r>
            <w:proofErr w:type="spellStart"/>
            <w:r w:rsidRPr="00B21AE7">
              <w:rPr>
                <w:color w:val="000000"/>
                <w:sz w:val="20"/>
              </w:rPr>
              <w:t>энергооборудования</w:t>
            </w:r>
            <w:proofErr w:type="spellEnd"/>
            <w:r w:rsidRPr="00B21AE7">
              <w:rPr>
                <w:color w:val="000000"/>
                <w:sz w:val="20"/>
              </w:rPr>
              <w:t>, происшедшие по вине Подрядной/ субподрядной организации на объектах и лицензионных участках Заказчика</w:t>
            </w:r>
          </w:p>
        </w:tc>
        <w:tc>
          <w:tcPr>
            <w:tcW w:w="667" w:type="dxa"/>
            <w:shd w:val="clear" w:color="auto" w:fill="auto"/>
            <w:vAlign w:val="center"/>
            <w:hideMark/>
          </w:tcPr>
          <w:p w14:paraId="411860D4" w14:textId="77777777" w:rsidR="000C48D1" w:rsidRPr="00B21AE7" w:rsidRDefault="000C48D1" w:rsidP="0011760C">
            <w:pPr>
              <w:jc w:val="center"/>
              <w:rPr>
                <w:color w:val="000000"/>
                <w:sz w:val="20"/>
              </w:rPr>
            </w:pPr>
            <w:r w:rsidRPr="00B21AE7">
              <w:rPr>
                <w:color w:val="000000"/>
                <w:sz w:val="20"/>
              </w:rPr>
              <w:t>40</w:t>
            </w:r>
          </w:p>
        </w:tc>
        <w:tc>
          <w:tcPr>
            <w:tcW w:w="629" w:type="dxa"/>
            <w:shd w:val="clear" w:color="auto" w:fill="auto"/>
            <w:vAlign w:val="center"/>
            <w:hideMark/>
          </w:tcPr>
          <w:p w14:paraId="5F476A06" w14:textId="77777777" w:rsidR="000C48D1" w:rsidRPr="00B21AE7" w:rsidRDefault="000C48D1" w:rsidP="0011760C">
            <w:pPr>
              <w:jc w:val="center"/>
              <w:rPr>
                <w:color w:val="000000"/>
                <w:sz w:val="20"/>
              </w:rPr>
            </w:pPr>
            <w:r w:rsidRPr="00B21AE7">
              <w:rPr>
                <w:color w:val="000000"/>
                <w:sz w:val="20"/>
              </w:rPr>
              <w:t>60</w:t>
            </w:r>
          </w:p>
        </w:tc>
        <w:tc>
          <w:tcPr>
            <w:tcW w:w="663" w:type="dxa"/>
            <w:shd w:val="clear" w:color="auto" w:fill="auto"/>
            <w:vAlign w:val="center"/>
            <w:hideMark/>
          </w:tcPr>
          <w:p w14:paraId="51BB4D2F" w14:textId="77777777" w:rsidR="000C48D1" w:rsidRPr="00B21AE7" w:rsidRDefault="000C48D1" w:rsidP="0011760C">
            <w:pPr>
              <w:jc w:val="center"/>
              <w:rPr>
                <w:color w:val="000000"/>
                <w:sz w:val="20"/>
              </w:rPr>
            </w:pPr>
            <w:r w:rsidRPr="00B21AE7">
              <w:rPr>
                <w:color w:val="000000"/>
                <w:sz w:val="20"/>
              </w:rPr>
              <w:t>100</w:t>
            </w:r>
          </w:p>
        </w:tc>
        <w:tc>
          <w:tcPr>
            <w:tcW w:w="774" w:type="dxa"/>
            <w:shd w:val="clear" w:color="auto" w:fill="auto"/>
            <w:vAlign w:val="center"/>
            <w:hideMark/>
          </w:tcPr>
          <w:p w14:paraId="198CD839" w14:textId="77777777" w:rsidR="000C48D1" w:rsidRPr="00B21AE7" w:rsidRDefault="000C48D1" w:rsidP="0011760C">
            <w:pPr>
              <w:jc w:val="center"/>
              <w:rPr>
                <w:color w:val="000000"/>
                <w:sz w:val="20"/>
              </w:rPr>
            </w:pPr>
            <w:r w:rsidRPr="00B21AE7">
              <w:rPr>
                <w:color w:val="000000"/>
                <w:sz w:val="20"/>
              </w:rPr>
              <w:t>500</w:t>
            </w:r>
          </w:p>
        </w:tc>
        <w:tc>
          <w:tcPr>
            <w:tcW w:w="841" w:type="dxa"/>
            <w:shd w:val="clear" w:color="auto" w:fill="auto"/>
            <w:vAlign w:val="center"/>
            <w:hideMark/>
          </w:tcPr>
          <w:p w14:paraId="4B4FB582" w14:textId="77777777" w:rsidR="000C48D1" w:rsidRPr="00B21AE7" w:rsidRDefault="000C48D1" w:rsidP="0011760C">
            <w:pPr>
              <w:jc w:val="center"/>
              <w:rPr>
                <w:color w:val="000000"/>
                <w:sz w:val="20"/>
              </w:rPr>
            </w:pPr>
            <w:r w:rsidRPr="00B21AE7">
              <w:rPr>
                <w:color w:val="000000"/>
                <w:sz w:val="20"/>
              </w:rPr>
              <w:t>1000</w:t>
            </w:r>
          </w:p>
        </w:tc>
        <w:tc>
          <w:tcPr>
            <w:tcW w:w="1357" w:type="dxa"/>
            <w:shd w:val="clear" w:color="auto" w:fill="auto"/>
            <w:vAlign w:val="center"/>
            <w:hideMark/>
          </w:tcPr>
          <w:p w14:paraId="4BF31BE9" w14:textId="77777777" w:rsidR="000C48D1" w:rsidRPr="00B21AE7" w:rsidRDefault="000C48D1" w:rsidP="0011760C">
            <w:pPr>
              <w:jc w:val="center"/>
              <w:rPr>
                <w:color w:val="000000"/>
                <w:sz w:val="20"/>
              </w:rPr>
            </w:pPr>
            <w:r w:rsidRPr="00B21AE7">
              <w:rPr>
                <w:color w:val="000000"/>
                <w:sz w:val="20"/>
              </w:rPr>
              <w:t>1500</w:t>
            </w:r>
          </w:p>
        </w:tc>
      </w:tr>
      <w:tr w:rsidR="000C48D1" w:rsidRPr="00B21AE7" w14:paraId="11524173" w14:textId="77777777" w:rsidTr="0011760C">
        <w:trPr>
          <w:trHeight w:val="2168"/>
        </w:trPr>
        <w:tc>
          <w:tcPr>
            <w:tcW w:w="562" w:type="dxa"/>
            <w:shd w:val="clear" w:color="auto" w:fill="auto"/>
            <w:vAlign w:val="center"/>
            <w:hideMark/>
          </w:tcPr>
          <w:p w14:paraId="541EB0B1" w14:textId="77777777" w:rsidR="000C48D1" w:rsidRPr="00B21AE7" w:rsidRDefault="000C48D1" w:rsidP="0011760C">
            <w:pPr>
              <w:rPr>
                <w:color w:val="000000"/>
                <w:sz w:val="20"/>
              </w:rPr>
            </w:pPr>
            <w:r w:rsidRPr="00B21AE7">
              <w:rPr>
                <w:color w:val="000000"/>
                <w:sz w:val="20"/>
              </w:rPr>
              <w:t>10</w:t>
            </w:r>
          </w:p>
        </w:tc>
        <w:tc>
          <w:tcPr>
            <w:tcW w:w="4303" w:type="dxa"/>
            <w:shd w:val="clear" w:color="auto" w:fill="auto"/>
            <w:vAlign w:val="bottom"/>
            <w:hideMark/>
          </w:tcPr>
          <w:p w14:paraId="386D61C0" w14:textId="77777777" w:rsidR="000C48D1" w:rsidRPr="00B21AE7" w:rsidRDefault="000C48D1" w:rsidP="0011760C">
            <w:pPr>
              <w:jc w:val="both"/>
              <w:rPr>
                <w:color w:val="000000"/>
                <w:sz w:val="20"/>
              </w:rPr>
            </w:pPr>
            <w:r w:rsidRPr="00B21AE7">
              <w:rPr>
                <w:color w:val="000000"/>
                <w:sz w:val="20"/>
              </w:rPr>
              <w:t xml:space="preserve">Механическое повреждение воздушных линий электропередач и/или подземных линий электропередач, произошедшие по вине Подрядной/субподрядной организации на объектах и лицензионных участках Заказчика. Обрыв воздушных линий электропередач и </w:t>
            </w:r>
            <w:proofErr w:type="spellStart"/>
            <w:r w:rsidRPr="00B21AE7">
              <w:rPr>
                <w:color w:val="000000"/>
                <w:sz w:val="20"/>
              </w:rPr>
              <w:t>токопроводов</w:t>
            </w:r>
            <w:proofErr w:type="spellEnd"/>
            <w:r w:rsidRPr="00B21AE7">
              <w:rPr>
                <w:color w:val="000000"/>
                <w:sz w:val="20"/>
              </w:rPr>
              <w:t xml:space="preserve">, наезд транспортных средств, специальной и строительной техники на опору ЛЭП. Обрыв подземных линий электропередачи </w:t>
            </w:r>
            <w:proofErr w:type="spellStart"/>
            <w:r w:rsidRPr="00B21AE7">
              <w:rPr>
                <w:color w:val="000000"/>
                <w:sz w:val="20"/>
              </w:rPr>
              <w:t>токопроводов</w:t>
            </w:r>
            <w:proofErr w:type="spellEnd"/>
            <w:r w:rsidRPr="00B21AE7">
              <w:rPr>
                <w:color w:val="000000"/>
                <w:sz w:val="20"/>
              </w:rPr>
              <w:t>.</w:t>
            </w:r>
          </w:p>
        </w:tc>
        <w:tc>
          <w:tcPr>
            <w:tcW w:w="4931" w:type="dxa"/>
            <w:gridSpan w:val="6"/>
            <w:shd w:val="clear" w:color="auto" w:fill="auto"/>
            <w:vAlign w:val="center"/>
            <w:hideMark/>
          </w:tcPr>
          <w:p w14:paraId="574BC85B" w14:textId="77777777" w:rsidR="000C48D1" w:rsidRPr="00B21AE7" w:rsidRDefault="000C48D1" w:rsidP="0011760C">
            <w:pPr>
              <w:jc w:val="center"/>
              <w:rPr>
                <w:color w:val="000000"/>
                <w:sz w:val="20"/>
              </w:rPr>
            </w:pPr>
            <w:r w:rsidRPr="00B21AE7">
              <w:rPr>
                <w:color w:val="000000"/>
                <w:sz w:val="20"/>
              </w:rPr>
              <w:t>1000</w:t>
            </w:r>
          </w:p>
        </w:tc>
      </w:tr>
      <w:tr w:rsidR="000C48D1" w:rsidRPr="00B21AE7" w14:paraId="1C310DE5" w14:textId="77777777" w:rsidTr="0011760C">
        <w:trPr>
          <w:trHeight w:val="1232"/>
        </w:trPr>
        <w:tc>
          <w:tcPr>
            <w:tcW w:w="562" w:type="dxa"/>
            <w:shd w:val="clear" w:color="auto" w:fill="auto"/>
            <w:vAlign w:val="center"/>
            <w:hideMark/>
          </w:tcPr>
          <w:p w14:paraId="1BA58BF5" w14:textId="77777777" w:rsidR="000C48D1" w:rsidRPr="00B21AE7" w:rsidRDefault="000C48D1" w:rsidP="0011760C">
            <w:pPr>
              <w:rPr>
                <w:color w:val="000000"/>
                <w:sz w:val="20"/>
              </w:rPr>
            </w:pPr>
            <w:r w:rsidRPr="00B21AE7">
              <w:rPr>
                <w:color w:val="000000"/>
                <w:sz w:val="20"/>
              </w:rPr>
              <w:t>11</w:t>
            </w:r>
          </w:p>
        </w:tc>
        <w:tc>
          <w:tcPr>
            <w:tcW w:w="4303" w:type="dxa"/>
            <w:shd w:val="clear" w:color="auto" w:fill="auto"/>
            <w:vAlign w:val="bottom"/>
            <w:hideMark/>
          </w:tcPr>
          <w:p w14:paraId="38F6EBCE" w14:textId="77777777" w:rsidR="000C48D1" w:rsidRPr="00B21AE7" w:rsidRDefault="000C48D1" w:rsidP="0011760C">
            <w:pPr>
              <w:jc w:val="both"/>
              <w:rPr>
                <w:color w:val="000000"/>
                <w:sz w:val="20"/>
              </w:rPr>
            </w:pPr>
            <w:r w:rsidRPr="00B21AE7">
              <w:rPr>
                <w:color w:val="000000"/>
                <w:sz w:val="20"/>
              </w:rPr>
              <w:t>Механическое повреждение наземных и/ил подземных коммуникаций (в том числе трубопроводов, емкостей), приведшее к их разгерметизации, происшедшее по вине Подрядной/ субподрядной организации на объектах и лицензионных участках Заказчика</w:t>
            </w:r>
          </w:p>
        </w:tc>
        <w:tc>
          <w:tcPr>
            <w:tcW w:w="667" w:type="dxa"/>
            <w:shd w:val="clear" w:color="auto" w:fill="auto"/>
            <w:vAlign w:val="center"/>
            <w:hideMark/>
          </w:tcPr>
          <w:p w14:paraId="73C10158" w14:textId="77777777" w:rsidR="000C48D1" w:rsidRPr="00B21AE7" w:rsidRDefault="000C48D1" w:rsidP="0011760C">
            <w:pPr>
              <w:jc w:val="center"/>
              <w:rPr>
                <w:color w:val="000000"/>
                <w:sz w:val="20"/>
              </w:rPr>
            </w:pPr>
            <w:r w:rsidRPr="00B21AE7">
              <w:rPr>
                <w:color w:val="000000"/>
                <w:sz w:val="20"/>
              </w:rPr>
              <w:t>40</w:t>
            </w:r>
          </w:p>
        </w:tc>
        <w:tc>
          <w:tcPr>
            <w:tcW w:w="629" w:type="dxa"/>
            <w:shd w:val="clear" w:color="auto" w:fill="auto"/>
            <w:vAlign w:val="center"/>
            <w:hideMark/>
          </w:tcPr>
          <w:p w14:paraId="4E5D800F" w14:textId="77777777" w:rsidR="000C48D1" w:rsidRPr="00B21AE7" w:rsidRDefault="000C48D1" w:rsidP="0011760C">
            <w:pPr>
              <w:jc w:val="center"/>
              <w:rPr>
                <w:color w:val="000000"/>
                <w:sz w:val="20"/>
              </w:rPr>
            </w:pPr>
            <w:r w:rsidRPr="00B21AE7">
              <w:rPr>
                <w:color w:val="000000"/>
                <w:sz w:val="20"/>
              </w:rPr>
              <w:t>60</w:t>
            </w:r>
          </w:p>
        </w:tc>
        <w:tc>
          <w:tcPr>
            <w:tcW w:w="663" w:type="dxa"/>
            <w:shd w:val="clear" w:color="auto" w:fill="auto"/>
            <w:vAlign w:val="center"/>
            <w:hideMark/>
          </w:tcPr>
          <w:p w14:paraId="74069949" w14:textId="77777777" w:rsidR="000C48D1" w:rsidRPr="00B21AE7" w:rsidRDefault="000C48D1" w:rsidP="0011760C">
            <w:pPr>
              <w:jc w:val="center"/>
              <w:rPr>
                <w:color w:val="000000"/>
                <w:sz w:val="20"/>
              </w:rPr>
            </w:pPr>
            <w:r w:rsidRPr="00B21AE7">
              <w:rPr>
                <w:color w:val="000000"/>
                <w:sz w:val="20"/>
              </w:rPr>
              <w:t>200</w:t>
            </w:r>
          </w:p>
        </w:tc>
        <w:tc>
          <w:tcPr>
            <w:tcW w:w="774" w:type="dxa"/>
            <w:shd w:val="clear" w:color="auto" w:fill="auto"/>
            <w:vAlign w:val="center"/>
            <w:hideMark/>
          </w:tcPr>
          <w:p w14:paraId="3C337D8E" w14:textId="77777777" w:rsidR="000C48D1" w:rsidRPr="00B21AE7" w:rsidRDefault="000C48D1" w:rsidP="0011760C">
            <w:pPr>
              <w:jc w:val="center"/>
              <w:rPr>
                <w:color w:val="000000"/>
                <w:sz w:val="20"/>
              </w:rPr>
            </w:pPr>
            <w:r w:rsidRPr="00B21AE7">
              <w:rPr>
                <w:color w:val="000000"/>
                <w:sz w:val="20"/>
              </w:rPr>
              <w:t>400</w:t>
            </w:r>
          </w:p>
        </w:tc>
        <w:tc>
          <w:tcPr>
            <w:tcW w:w="841" w:type="dxa"/>
            <w:shd w:val="clear" w:color="auto" w:fill="auto"/>
            <w:vAlign w:val="center"/>
            <w:hideMark/>
          </w:tcPr>
          <w:p w14:paraId="1E648A21" w14:textId="77777777" w:rsidR="000C48D1" w:rsidRPr="00B21AE7" w:rsidRDefault="000C48D1" w:rsidP="0011760C">
            <w:pPr>
              <w:jc w:val="center"/>
              <w:rPr>
                <w:color w:val="000000"/>
                <w:sz w:val="20"/>
              </w:rPr>
            </w:pPr>
            <w:r w:rsidRPr="00B21AE7">
              <w:rPr>
                <w:color w:val="000000"/>
                <w:sz w:val="20"/>
              </w:rPr>
              <w:t>600</w:t>
            </w:r>
          </w:p>
        </w:tc>
        <w:tc>
          <w:tcPr>
            <w:tcW w:w="1357" w:type="dxa"/>
            <w:shd w:val="clear" w:color="auto" w:fill="auto"/>
            <w:vAlign w:val="center"/>
            <w:hideMark/>
          </w:tcPr>
          <w:p w14:paraId="1213C9CA" w14:textId="77777777" w:rsidR="000C48D1" w:rsidRPr="00B21AE7" w:rsidRDefault="000C48D1" w:rsidP="0011760C">
            <w:pPr>
              <w:jc w:val="center"/>
              <w:rPr>
                <w:color w:val="000000"/>
                <w:sz w:val="20"/>
              </w:rPr>
            </w:pPr>
            <w:r w:rsidRPr="00B21AE7">
              <w:rPr>
                <w:color w:val="000000"/>
                <w:sz w:val="20"/>
              </w:rPr>
              <w:t>800</w:t>
            </w:r>
          </w:p>
        </w:tc>
      </w:tr>
      <w:tr w:rsidR="000C48D1" w:rsidRPr="00B21AE7" w14:paraId="5296AE34" w14:textId="77777777" w:rsidTr="0011760C">
        <w:trPr>
          <w:trHeight w:val="1685"/>
        </w:trPr>
        <w:tc>
          <w:tcPr>
            <w:tcW w:w="562" w:type="dxa"/>
            <w:shd w:val="clear" w:color="auto" w:fill="auto"/>
            <w:vAlign w:val="center"/>
            <w:hideMark/>
          </w:tcPr>
          <w:p w14:paraId="20EED6EC" w14:textId="77777777" w:rsidR="000C48D1" w:rsidRPr="00B21AE7" w:rsidRDefault="000C48D1" w:rsidP="0011760C">
            <w:pPr>
              <w:rPr>
                <w:color w:val="000000"/>
                <w:sz w:val="20"/>
              </w:rPr>
            </w:pPr>
            <w:r w:rsidRPr="00B21AE7">
              <w:rPr>
                <w:color w:val="000000"/>
                <w:sz w:val="20"/>
              </w:rPr>
              <w:t>12</w:t>
            </w:r>
          </w:p>
        </w:tc>
        <w:tc>
          <w:tcPr>
            <w:tcW w:w="4303" w:type="dxa"/>
            <w:shd w:val="clear" w:color="auto" w:fill="auto"/>
            <w:vAlign w:val="bottom"/>
            <w:hideMark/>
          </w:tcPr>
          <w:p w14:paraId="05B7CF37" w14:textId="77777777" w:rsidR="000C48D1" w:rsidRPr="00B21AE7" w:rsidRDefault="000C48D1" w:rsidP="0011760C">
            <w:pPr>
              <w:jc w:val="both"/>
              <w:rPr>
                <w:color w:val="000000"/>
                <w:sz w:val="20"/>
              </w:rPr>
            </w:pPr>
            <w:r w:rsidRPr="00B21AE7">
              <w:rPr>
                <w:color w:val="000000"/>
                <w:sz w:val="20"/>
              </w:rPr>
              <w:t>Механическое повреждение наземных и/или подземных коммуникаций (в том числе трубопроводов, емкостей), не приведшие к их разгерметизации, произошедшие по вине Подрядной/субподрядной организации на  производственных объектах и лицензионных участках Заказчика</w:t>
            </w:r>
          </w:p>
        </w:tc>
        <w:tc>
          <w:tcPr>
            <w:tcW w:w="667" w:type="dxa"/>
            <w:shd w:val="clear" w:color="auto" w:fill="auto"/>
            <w:vAlign w:val="center"/>
            <w:hideMark/>
          </w:tcPr>
          <w:p w14:paraId="77951C49" w14:textId="77777777" w:rsidR="000C48D1" w:rsidRPr="00B21AE7" w:rsidRDefault="000C48D1" w:rsidP="0011760C">
            <w:pPr>
              <w:jc w:val="center"/>
              <w:rPr>
                <w:color w:val="000000"/>
                <w:sz w:val="20"/>
              </w:rPr>
            </w:pPr>
            <w:r w:rsidRPr="00B21AE7">
              <w:rPr>
                <w:color w:val="000000"/>
                <w:sz w:val="20"/>
              </w:rPr>
              <w:t>30</w:t>
            </w:r>
          </w:p>
        </w:tc>
        <w:tc>
          <w:tcPr>
            <w:tcW w:w="629" w:type="dxa"/>
            <w:shd w:val="clear" w:color="auto" w:fill="auto"/>
            <w:vAlign w:val="center"/>
            <w:hideMark/>
          </w:tcPr>
          <w:p w14:paraId="2E6B1C46" w14:textId="77777777" w:rsidR="000C48D1" w:rsidRPr="00B21AE7" w:rsidRDefault="000C48D1" w:rsidP="0011760C">
            <w:pPr>
              <w:jc w:val="center"/>
              <w:rPr>
                <w:color w:val="000000"/>
                <w:sz w:val="20"/>
              </w:rPr>
            </w:pPr>
            <w:r w:rsidRPr="00B21AE7">
              <w:rPr>
                <w:color w:val="000000"/>
                <w:sz w:val="20"/>
              </w:rPr>
              <w:t>50</w:t>
            </w:r>
          </w:p>
        </w:tc>
        <w:tc>
          <w:tcPr>
            <w:tcW w:w="663" w:type="dxa"/>
            <w:shd w:val="clear" w:color="auto" w:fill="auto"/>
            <w:vAlign w:val="center"/>
            <w:hideMark/>
          </w:tcPr>
          <w:p w14:paraId="5E2877BA" w14:textId="77777777" w:rsidR="000C48D1" w:rsidRPr="00B21AE7" w:rsidRDefault="000C48D1" w:rsidP="0011760C">
            <w:pPr>
              <w:jc w:val="center"/>
              <w:rPr>
                <w:color w:val="000000"/>
                <w:sz w:val="20"/>
              </w:rPr>
            </w:pPr>
            <w:r w:rsidRPr="00B21AE7">
              <w:rPr>
                <w:color w:val="000000"/>
                <w:sz w:val="20"/>
              </w:rPr>
              <w:t>100</w:t>
            </w:r>
          </w:p>
        </w:tc>
        <w:tc>
          <w:tcPr>
            <w:tcW w:w="774" w:type="dxa"/>
            <w:shd w:val="clear" w:color="auto" w:fill="auto"/>
            <w:vAlign w:val="center"/>
            <w:hideMark/>
          </w:tcPr>
          <w:p w14:paraId="518613A7" w14:textId="77777777" w:rsidR="000C48D1" w:rsidRPr="00B21AE7" w:rsidRDefault="000C48D1" w:rsidP="0011760C">
            <w:pPr>
              <w:jc w:val="center"/>
              <w:rPr>
                <w:color w:val="000000"/>
                <w:sz w:val="20"/>
              </w:rPr>
            </w:pPr>
            <w:r w:rsidRPr="00B21AE7">
              <w:rPr>
                <w:color w:val="000000"/>
                <w:sz w:val="20"/>
              </w:rPr>
              <w:t>300</w:t>
            </w:r>
          </w:p>
        </w:tc>
        <w:tc>
          <w:tcPr>
            <w:tcW w:w="841" w:type="dxa"/>
            <w:shd w:val="clear" w:color="auto" w:fill="auto"/>
            <w:vAlign w:val="center"/>
            <w:hideMark/>
          </w:tcPr>
          <w:p w14:paraId="1FACDBE4" w14:textId="77777777" w:rsidR="000C48D1" w:rsidRPr="00B21AE7" w:rsidRDefault="000C48D1" w:rsidP="0011760C">
            <w:pPr>
              <w:jc w:val="center"/>
              <w:rPr>
                <w:color w:val="000000"/>
                <w:sz w:val="20"/>
              </w:rPr>
            </w:pPr>
            <w:r w:rsidRPr="00B21AE7">
              <w:rPr>
                <w:color w:val="000000"/>
                <w:sz w:val="20"/>
              </w:rPr>
              <w:t>400</w:t>
            </w:r>
          </w:p>
        </w:tc>
        <w:tc>
          <w:tcPr>
            <w:tcW w:w="1357" w:type="dxa"/>
            <w:shd w:val="clear" w:color="auto" w:fill="auto"/>
            <w:vAlign w:val="center"/>
            <w:hideMark/>
          </w:tcPr>
          <w:p w14:paraId="457C74B9" w14:textId="77777777" w:rsidR="000C48D1" w:rsidRPr="00B21AE7" w:rsidRDefault="000C48D1" w:rsidP="0011760C">
            <w:pPr>
              <w:jc w:val="center"/>
              <w:rPr>
                <w:color w:val="000000"/>
                <w:sz w:val="20"/>
              </w:rPr>
            </w:pPr>
            <w:r w:rsidRPr="00B21AE7">
              <w:rPr>
                <w:color w:val="000000"/>
                <w:sz w:val="20"/>
              </w:rPr>
              <w:t>500</w:t>
            </w:r>
          </w:p>
        </w:tc>
      </w:tr>
      <w:tr w:rsidR="000C48D1" w:rsidRPr="00B21AE7" w14:paraId="0D139880" w14:textId="77777777" w:rsidTr="0011760C">
        <w:trPr>
          <w:trHeight w:val="1120"/>
        </w:trPr>
        <w:tc>
          <w:tcPr>
            <w:tcW w:w="562" w:type="dxa"/>
            <w:shd w:val="clear" w:color="auto" w:fill="auto"/>
            <w:vAlign w:val="center"/>
            <w:hideMark/>
          </w:tcPr>
          <w:p w14:paraId="79A5E84A" w14:textId="77777777" w:rsidR="000C48D1" w:rsidRPr="00B21AE7" w:rsidRDefault="000C48D1" w:rsidP="0011760C">
            <w:pPr>
              <w:rPr>
                <w:color w:val="000000"/>
                <w:sz w:val="20"/>
              </w:rPr>
            </w:pPr>
            <w:r w:rsidRPr="00B21AE7">
              <w:rPr>
                <w:color w:val="000000"/>
                <w:sz w:val="20"/>
              </w:rPr>
              <w:t>13</w:t>
            </w:r>
          </w:p>
        </w:tc>
        <w:tc>
          <w:tcPr>
            <w:tcW w:w="4303" w:type="dxa"/>
            <w:shd w:val="clear" w:color="auto" w:fill="auto"/>
            <w:vAlign w:val="bottom"/>
            <w:hideMark/>
          </w:tcPr>
          <w:p w14:paraId="6CCD5232" w14:textId="77777777" w:rsidR="000C48D1" w:rsidRPr="00B21AE7" w:rsidRDefault="000C48D1" w:rsidP="0011760C">
            <w:pPr>
              <w:jc w:val="both"/>
              <w:rPr>
                <w:color w:val="000000"/>
                <w:sz w:val="20"/>
              </w:rPr>
            </w:pPr>
            <w:r w:rsidRPr="00B21AE7">
              <w:rPr>
                <w:color w:val="000000"/>
                <w:sz w:val="20"/>
              </w:rPr>
              <w:t>Выполнение работ Подрядной/субподрядной  организацией без оформления разрешительных документов, согласованных Заказчиком (разрешением на производство работ, акт-допуск, наряд-допуск и др.)</w:t>
            </w:r>
          </w:p>
        </w:tc>
        <w:tc>
          <w:tcPr>
            <w:tcW w:w="667" w:type="dxa"/>
            <w:shd w:val="clear" w:color="auto" w:fill="auto"/>
            <w:vAlign w:val="center"/>
            <w:hideMark/>
          </w:tcPr>
          <w:p w14:paraId="1BD736FC" w14:textId="77777777" w:rsidR="000C48D1" w:rsidRPr="00B21AE7" w:rsidRDefault="000C48D1" w:rsidP="0011760C">
            <w:pPr>
              <w:jc w:val="center"/>
              <w:rPr>
                <w:color w:val="000000"/>
                <w:sz w:val="20"/>
              </w:rPr>
            </w:pPr>
            <w:r w:rsidRPr="00B21AE7">
              <w:rPr>
                <w:color w:val="000000"/>
                <w:sz w:val="20"/>
              </w:rPr>
              <w:t>20</w:t>
            </w:r>
          </w:p>
        </w:tc>
        <w:tc>
          <w:tcPr>
            <w:tcW w:w="629" w:type="dxa"/>
            <w:shd w:val="clear" w:color="auto" w:fill="auto"/>
            <w:vAlign w:val="center"/>
            <w:hideMark/>
          </w:tcPr>
          <w:p w14:paraId="2A652DE7" w14:textId="77777777" w:rsidR="000C48D1" w:rsidRPr="00B21AE7" w:rsidRDefault="000C48D1" w:rsidP="0011760C">
            <w:pPr>
              <w:jc w:val="center"/>
              <w:rPr>
                <w:color w:val="000000"/>
                <w:sz w:val="20"/>
              </w:rPr>
            </w:pPr>
            <w:r w:rsidRPr="00B21AE7">
              <w:rPr>
                <w:color w:val="000000"/>
                <w:sz w:val="20"/>
              </w:rPr>
              <w:t>40</w:t>
            </w:r>
          </w:p>
        </w:tc>
        <w:tc>
          <w:tcPr>
            <w:tcW w:w="663" w:type="dxa"/>
            <w:shd w:val="clear" w:color="auto" w:fill="auto"/>
            <w:vAlign w:val="center"/>
            <w:hideMark/>
          </w:tcPr>
          <w:p w14:paraId="069EADEB" w14:textId="77777777" w:rsidR="000C48D1" w:rsidRPr="00B21AE7" w:rsidRDefault="000C48D1" w:rsidP="0011760C">
            <w:pPr>
              <w:jc w:val="center"/>
              <w:rPr>
                <w:color w:val="000000"/>
                <w:sz w:val="20"/>
              </w:rPr>
            </w:pPr>
            <w:r w:rsidRPr="00B21AE7">
              <w:rPr>
                <w:color w:val="000000"/>
                <w:sz w:val="20"/>
              </w:rPr>
              <w:t>60</w:t>
            </w:r>
          </w:p>
        </w:tc>
        <w:tc>
          <w:tcPr>
            <w:tcW w:w="774" w:type="dxa"/>
            <w:shd w:val="clear" w:color="auto" w:fill="auto"/>
            <w:vAlign w:val="center"/>
            <w:hideMark/>
          </w:tcPr>
          <w:p w14:paraId="1082D04A" w14:textId="77777777" w:rsidR="000C48D1" w:rsidRPr="00B21AE7" w:rsidRDefault="000C48D1" w:rsidP="0011760C">
            <w:pPr>
              <w:jc w:val="center"/>
              <w:rPr>
                <w:color w:val="000000"/>
                <w:sz w:val="20"/>
              </w:rPr>
            </w:pPr>
            <w:r w:rsidRPr="00B21AE7">
              <w:rPr>
                <w:color w:val="000000"/>
                <w:sz w:val="20"/>
              </w:rPr>
              <w:t>80</w:t>
            </w:r>
          </w:p>
        </w:tc>
        <w:tc>
          <w:tcPr>
            <w:tcW w:w="841" w:type="dxa"/>
            <w:shd w:val="clear" w:color="auto" w:fill="auto"/>
            <w:vAlign w:val="center"/>
            <w:hideMark/>
          </w:tcPr>
          <w:p w14:paraId="057D580A" w14:textId="77777777" w:rsidR="000C48D1" w:rsidRPr="00B21AE7" w:rsidRDefault="000C48D1" w:rsidP="0011760C">
            <w:pPr>
              <w:jc w:val="center"/>
              <w:rPr>
                <w:color w:val="000000"/>
                <w:sz w:val="20"/>
              </w:rPr>
            </w:pPr>
            <w:r w:rsidRPr="00B21AE7">
              <w:rPr>
                <w:color w:val="000000"/>
                <w:sz w:val="20"/>
              </w:rPr>
              <w:t>100</w:t>
            </w:r>
          </w:p>
        </w:tc>
        <w:tc>
          <w:tcPr>
            <w:tcW w:w="1357" w:type="dxa"/>
            <w:shd w:val="clear" w:color="auto" w:fill="auto"/>
            <w:vAlign w:val="center"/>
            <w:hideMark/>
          </w:tcPr>
          <w:p w14:paraId="34A7311B" w14:textId="77777777" w:rsidR="000C48D1" w:rsidRPr="00B21AE7" w:rsidRDefault="000C48D1" w:rsidP="0011760C">
            <w:pPr>
              <w:jc w:val="center"/>
              <w:rPr>
                <w:color w:val="000000"/>
                <w:sz w:val="20"/>
              </w:rPr>
            </w:pPr>
            <w:r w:rsidRPr="00B21AE7">
              <w:rPr>
                <w:color w:val="000000"/>
                <w:sz w:val="20"/>
              </w:rPr>
              <w:t>150</w:t>
            </w:r>
          </w:p>
        </w:tc>
      </w:tr>
      <w:tr w:rsidR="000C48D1" w:rsidRPr="00B21AE7" w14:paraId="744F8C0F" w14:textId="77777777" w:rsidTr="0011760C">
        <w:trPr>
          <w:trHeight w:val="952"/>
        </w:trPr>
        <w:tc>
          <w:tcPr>
            <w:tcW w:w="562" w:type="dxa"/>
            <w:shd w:val="clear" w:color="auto" w:fill="auto"/>
            <w:vAlign w:val="center"/>
            <w:hideMark/>
          </w:tcPr>
          <w:p w14:paraId="43CE291D" w14:textId="77777777" w:rsidR="000C48D1" w:rsidRPr="00B21AE7" w:rsidRDefault="000C48D1" w:rsidP="0011760C">
            <w:pPr>
              <w:rPr>
                <w:color w:val="000000"/>
                <w:sz w:val="20"/>
              </w:rPr>
            </w:pPr>
            <w:r w:rsidRPr="00B21AE7">
              <w:rPr>
                <w:color w:val="000000"/>
                <w:sz w:val="20"/>
              </w:rPr>
              <w:t>14</w:t>
            </w:r>
          </w:p>
        </w:tc>
        <w:tc>
          <w:tcPr>
            <w:tcW w:w="4303" w:type="dxa"/>
            <w:shd w:val="clear" w:color="auto" w:fill="auto"/>
            <w:vAlign w:val="bottom"/>
            <w:hideMark/>
          </w:tcPr>
          <w:p w14:paraId="570C035E" w14:textId="77777777" w:rsidR="000C48D1" w:rsidRPr="00B21AE7" w:rsidRDefault="000C48D1" w:rsidP="0011760C">
            <w:pPr>
              <w:jc w:val="both"/>
              <w:rPr>
                <w:color w:val="000000"/>
                <w:sz w:val="20"/>
              </w:rPr>
            </w:pPr>
            <w:r w:rsidRPr="00B21AE7">
              <w:rPr>
                <w:color w:val="000000"/>
                <w:sz w:val="20"/>
              </w:rPr>
              <w:t>Самовольное возобновление работ, выполнение которых было приостановлено представителем федерального надзорного органа и/или Заказчика</w:t>
            </w:r>
          </w:p>
        </w:tc>
        <w:tc>
          <w:tcPr>
            <w:tcW w:w="667" w:type="dxa"/>
            <w:shd w:val="clear" w:color="auto" w:fill="auto"/>
            <w:vAlign w:val="center"/>
            <w:hideMark/>
          </w:tcPr>
          <w:p w14:paraId="02EA1215"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68C45671" w14:textId="77777777" w:rsidR="000C48D1" w:rsidRPr="00B21AE7" w:rsidRDefault="000C48D1" w:rsidP="0011760C">
            <w:pPr>
              <w:jc w:val="center"/>
              <w:rPr>
                <w:color w:val="000000"/>
                <w:sz w:val="20"/>
              </w:rPr>
            </w:pPr>
            <w:r w:rsidRPr="00B21AE7">
              <w:rPr>
                <w:color w:val="000000"/>
                <w:sz w:val="20"/>
              </w:rPr>
              <w:t>30</w:t>
            </w:r>
          </w:p>
        </w:tc>
        <w:tc>
          <w:tcPr>
            <w:tcW w:w="663" w:type="dxa"/>
            <w:shd w:val="clear" w:color="auto" w:fill="auto"/>
            <w:vAlign w:val="center"/>
            <w:hideMark/>
          </w:tcPr>
          <w:p w14:paraId="4F350A57" w14:textId="77777777" w:rsidR="000C48D1" w:rsidRPr="00B21AE7" w:rsidRDefault="000C48D1" w:rsidP="0011760C">
            <w:pPr>
              <w:jc w:val="center"/>
              <w:rPr>
                <w:color w:val="000000"/>
                <w:sz w:val="20"/>
              </w:rPr>
            </w:pPr>
            <w:r w:rsidRPr="00B21AE7">
              <w:rPr>
                <w:color w:val="000000"/>
                <w:sz w:val="20"/>
              </w:rPr>
              <w:t>100</w:t>
            </w:r>
          </w:p>
        </w:tc>
        <w:tc>
          <w:tcPr>
            <w:tcW w:w="774" w:type="dxa"/>
            <w:shd w:val="clear" w:color="auto" w:fill="auto"/>
            <w:vAlign w:val="center"/>
            <w:hideMark/>
          </w:tcPr>
          <w:p w14:paraId="40DA7B8E" w14:textId="77777777" w:rsidR="000C48D1" w:rsidRPr="00B21AE7" w:rsidRDefault="000C48D1" w:rsidP="0011760C">
            <w:pPr>
              <w:jc w:val="center"/>
              <w:rPr>
                <w:color w:val="000000"/>
                <w:sz w:val="20"/>
              </w:rPr>
            </w:pPr>
            <w:r w:rsidRPr="00B21AE7">
              <w:rPr>
                <w:color w:val="000000"/>
                <w:sz w:val="20"/>
              </w:rPr>
              <w:t>200</w:t>
            </w:r>
          </w:p>
        </w:tc>
        <w:tc>
          <w:tcPr>
            <w:tcW w:w="841" w:type="dxa"/>
            <w:shd w:val="clear" w:color="auto" w:fill="auto"/>
            <w:vAlign w:val="center"/>
            <w:hideMark/>
          </w:tcPr>
          <w:p w14:paraId="18C2C929" w14:textId="77777777" w:rsidR="000C48D1" w:rsidRPr="00B21AE7" w:rsidRDefault="000C48D1" w:rsidP="0011760C">
            <w:pPr>
              <w:jc w:val="center"/>
              <w:rPr>
                <w:color w:val="000000"/>
                <w:sz w:val="20"/>
              </w:rPr>
            </w:pPr>
            <w:r w:rsidRPr="00B21AE7">
              <w:rPr>
                <w:color w:val="000000"/>
                <w:sz w:val="20"/>
              </w:rPr>
              <w:t>300</w:t>
            </w:r>
          </w:p>
        </w:tc>
        <w:tc>
          <w:tcPr>
            <w:tcW w:w="1357" w:type="dxa"/>
            <w:shd w:val="clear" w:color="auto" w:fill="auto"/>
            <w:vAlign w:val="center"/>
            <w:hideMark/>
          </w:tcPr>
          <w:p w14:paraId="03ABE3D1" w14:textId="77777777" w:rsidR="000C48D1" w:rsidRPr="00B21AE7" w:rsidRDefault="000C48D1" w:rsidP="0011760C">
            <w:pPr>
              <w:jc w:val="center"/>
              <w:rPr>
                <w:color w:val="000000"/>
                <w:sz w:val="20"/>
              </w:rPr>
            </w:pPr>
            <w:r w:rsidRPr="00B21AE7">
              <w:rPr>
                <w:color w:val="000000"/>
                <w:sz w:val="20"/>
              </w:rPr>
              <w:t>500</w:t>
            </w:r>
          </w:p>
        </w:tc>
      </w:tr>
      <w:tr w:rsidR="000C48D1" w:rsidRPr="00B21AE7" w14:paraId="50F9D741" w14:textId="77777777" w:rsidTr="0011760C">
        <w:trPr>
          <w:trHeight w:val="1408"/>
        </w:trPr>
        <w:tc>
          <w:tcPr>
            <w:tcW w:w="562" w:type="dxa"/>
            <w:shd w:val="clear" w:color="auto" w:fill="auto"/>
            <w:vAlign w:val="center"/>
            <w:hideMark/>
          </w:tcPr>
          <w:p w14:paraId="2ABD1210" w14:textId="77777777" w:rsidR="000C48D1" w:rsidRPr="00B21AE7" w:rsidRDefault="000C48D1" w:rsidP="0011760C">
            <w:pPr>
              <w:rPr>
                <w:color w:val="000000"/>
                <w:sz w:val="20"/>
              </w:rPr>
            </w:pPr>
            <w:r w:rsidRPr="00B21AE7">
              <w:rPr>
                <w:color w:val="000000"/>
                <w:sz w:val="20"/>
              </w:rPr>
              <w:t>15</w:t>
            </w:r>
          </w:p>
        </w:tc>
        <w:tc>
          <w:tcPr>
            <w:tcW w:w="4303" w:type="dxa"/>
            <w:shd w:val="clear" w:color="auto" w:fill="auto"/>
            <w:vAlign w:val="bottom"/>
            <w:hideMark/>
          </w:tcPr>
          <w:p w14:paraId="326AB7F8" w14:textId="77777777" w:rsidR="000C48D1" w:rsidRPr="00B21AE7" w:rsidRDefault="000C48D1" w:rsidP="0011760C">
            <w:pPr>
              <w:jc w:val="both"/>
              <w:rPr>
                <w:color w:val="000000"/>
                <w:sz w:val="20"/>
              </w:rPr>
            </w:pPr>
            <w:r w:rsidRPr="00B21AE7">
              <w:rPr>
                <w:color w:val="000000"/>
                <w:sz w:val="20"/>
              </w:rPr>
              <w:t>Нарушение требований по организации безопасного проведения работ повышенной опасности (за исключением нарушений, предусмотренных п. 10;11;12 настоящего Перечня)</w:t>
            </w:r>
          </w:p>
        </w:tc>
        <w:tc>
          <w:tcPr>
            <w:tcW w:w="667" w:type="dxa"/>
            <w:shd w:val="clear" w:color="auto" w:fill="auto"/>
            <w:vAlign w:val="center"/>
            <w:hideMark/>
          </w:tcPr>
          <w:p w14:paraId="43207BDC" w14:textId="77777777" w:rsidR="000C48D1" w:rsidRPr="00B21AE7" w:rsidRDefault="000C48D1" w:rsidP="0011760C">
            <w:pPr>
              <w:jc w:val="center"/>
              <w:rPr>
                <w:color w:val="000000"/>
                <w:sz w:val="20"/>
              </w:rPr>
            </w:pPr>
            <w:r w:rsidRPr="00B21AE7">
              <w:rPr>
                <w:color w:val="000000"/>
                <w:sz w:val="20"/>
              </w:rPr>
              <w:t>20</w:t>
            </w:r>
          </w:p>
        </w:tc>
        <w:tc>
          <w:tcPr>
            <w:tcW w:w="629" w:type="dxa"/>
            <w:shd w:val="clear" w:color="auto" w:fill="auto"/>
            <w:vAlign w:val="center"/>
            <w:hideMark/>
          </w:tcPr>
          <w:p w14:paraId="503C8DCC" w14:textId="77777777" w:rsidR="000C48D1" w:rsidRPr="00B21AE7" w:rsidRDefault="000C48D1" w:rsidP="0011760C">
            <w:pPr>
              <w:jc w:val="center"/>
              <w:rPr>
                <w:color w:val="000000"/>
                <w:sz w:val="20"/>
              </w:rPr>
            </w:pPr>
            <w:r w:rsidRPr="00B21AE7">
              <w:rPr>
                <w:color w:val="000000"/>
                <w:sz w:val="20"/>
              </w:rPr>
              <w:t>40</w:t>
            </w:r>
          </w:p>
        </w:tc>
        <w:tc>
          <w:tcPr>
            <w:tcW w:w="663" w:type="dxa"/>
            <w:shd w:val="clear" w:color="auto" w:fill="auto"/>
            <w:vAlign w:val="center"/>
            <w:hideMark/>
          </w:tcPr>
          <w:p w14:paraId="3E18B402"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vAlign w:val="center"/>
            <w:hideMark/>
          </w:tcPr>
          <w:p w14:paraId="54BE95F4" w14:textId="77777777" w:rsidR="000C48D1" w:rsidRPr="00B21AE7" w:rsidRDefault="000C48D1" w:rsidP="0011760C">
            <w:pPr>
              <w:jc w:val="center"/>
              <w:rPr>
                <w:color w:val="000000"/>
                <w:sz w:val="20"/>
              </w:rPr>
            </w:pPr>
            <w:r w:rsidRPr="00B21AE7">
              <w:rPr>
                <w:color w:val="000000"/>
                <w:sz w:val="20"/>
              </w:rPr>
              <w:t>70</w:t>
            </w:r>
          </w:p>
        </w:tc>
        <w:tc>
          <w:tcPr>
            <w:tcW w:w="841" w:type="dxa"/>
            <w:shd w:val="clear" w:color="auto" w:fill="auto"/>
            <w:vAlign w:val="center"/>
            <w:hideMark/>
          </w:tcPr>
          <w:p w14:paraId="2E8B9AB1" w14:textId="77777777" w:rsidR="000C48D1" w:rsidRPr="00B21AE7" w:rsidRDefault="000C48D1" w:rsidP="0011760C">
            <w:pPr>
              <w:jc w:val="center"/>
              <w:rPr>
                <w:color w:val="000000"/>
                <w:sz w:val="20"/>
              </w:rPr>
            </w:pPr>
            <w:r w:rsidRPr="00B21AE7">
              <w:rPr>
                <w:color w:val="000000"/>
                <w:sz w:val="20"/>
              </w:rPr>
              <w:t>80</w:t>
            </w:r>
          </w:p>
        </w:tc>
        <w:tc>
          <w:tcPr>
            <w:tcW w:w="1357" w:type="dxa"/>
            <w:shd w:val="clear" w:color="auto" w:fill="auto"/>
            <w:vAlign w:val="center"/>
            <w:hideMark/>
          </w:tcPr>
          <w:p w14:paraId="3CBA451A" w14:textId="77777777" w:rsidR="000C48D1" w:rsidRPr="00B21AE7" w:rsidRDefault="000C48D1" w:rsidP="0011760C">
            <w:pPr>
              <w:jc w:val="center"/>
              <w:rPr>
                <w:color w:val="000000"/>
                <w:sz w:val="20"/>
              </w:rPr>
            </w:pPr>
            <w:r w:rsidRPr="00B21AE7">
              <w:rPr>
                <w:color w:val="000000"/>
                <w:sz w:val="20"/>
              </w:rPr>
              <w:t>120</w:t>
            </w:r>
          </w:p>
        </w:tc>
      </w:tr>
      <w:tr w:rsidR="000C48D1" w:rsidRPr="00B21AE7" w14:paraId="7D80A888" w14:textId="77777777" w:rsidTr="0011760C">
        <w:trPr>
          <w:trHeight w:val="1408"/>
        </w:trPr>
        <w:tc>
          <w:tcPr>
            <w:tcW w:w="562" w:type="dxa"/>
            <w:shd w:val="clear" w:color="auto" w:fill="auto"/>
            <w:vAlign w:val="center"/>
          </w:tcPr>
          <w:p w14:paraId="1BC3A62B" w14:textId="77777777" w:rsidR="000C48D1" w:rsidRPr="00B21AE7" w:rsidRDefault="000C48D1" w:rsidP="0011760C">
            <w:pPr>
              <w:rPr>
                <w:color w:val="000000"/>
                <w:sz w:val="20"/>
              </w:rPr>
            </w:pPr>
            <w:r w:rsidRPr="00B21AE7">
              <w:rPr>
                <w:color w:val="000000"/>
                <w:sz w:val="20"/>
              </w:rPr>
              <w:t>16</w:t>
            </w:r>
          </w:p>
        </w:tc>
        <w:tc>
          <w:tcPr>
            <w:tcW w:w="4303" w:type="dxa"/>
            <w:shd w:val="clear" w:color="auto" w:fill="auto"/>
            <w:vAlign w:val="bottom"/>
          </w:tcPr>
          <w:p w14:paraId="3BCA7306" w14:textId="77777777" w:rsidR="000C48D1" w:rsidRPr="00B21AE7" w:rsidRDefault="000C48D1" w:rsidP="0011760C">
            <w:pPr>
              <w:jc w:val="both"/>
              <w:rPr>
                <w:color w:val="000000"/>
                <w:sz w:val="20"/>
              </w:rPr>
            </w:pPr>
            <w:r w:rsidRPr="00B21AE7">
              <w:rPr>
                <w:color w:val="000000"/>
                <w:sz w:val="20"/>
              </w:rPr>
              <w:t xml:space="preserve">Привлечение Подрядной/субподрядной организацией для выполнения работ работников, не имеющих необходимой квалификации, аттестации (включая обучение по программам пожарно-технического минимума), не прошедших необходимых инструктажей, не ознакомленных с инструкциями, содержащими требования охраны труда, промышленной  и пожарной безопасности, экологии, технической </w:t>
            </w:r>
            <w:r w:rsidRPr="00B21AE7">
              <w:rPr>
                <w:color w:val="000000"/>
                <w:sz w:val="20"/>
              </w:rPr>
              <w:lastRenderedPageBreak/>
              <w:t>дисциплины, не прошедших обязательных медицинских осмотров (предварительны</w:t>
            </w:r>
            <w:proofErr w:type="gramStart"/>
            <w:r w:rsidRPr="00B21AE7">
              <w:rPr>
                <w:color w:val="000000"/>
                <w:sz w:val="20"/>
              </w:rPr>
              <w:t>х-</w:t>
            </w:r>
            <w:proofErr w:type="gramEnd"/>
            <w:r w:rsidRPr="00B21AE7">
              <w:rPr>
                <w:color w:val="000000"/>
                <w:sz w:val="20"/>
              </w:rPr>
              <w:t xml:space="preserve"> при поступлении на работу, периодических - в процессе работы, внеочередных - в соответствии с медицинскими рекомендациями обследования), обязательных психиатрических освидетельствований</w:t>
            </w:r>
          </w:p>
        </w:tc>
        <w:tc>
          <w:tcPr>
            <w:tcW w:w="667" w:type="dxa"/>
            <w:shd w:val="clear" w:color="auto" w:fill="auto"/>
            <w:vAlign w:val="center"/>
          </w:tcPr>
          <w:p w14:paraId="60AB77E2" w14:textId="77777777" w:rsidR="000C48D1" w:rsidRPr="00B21AE7" w:rsidRDefault="000C48D1" w:rsidP="0011760C">
            <w:pPr>
              <w:jc w:val="center"/>
              <w:rPr>
                <w:color w:val="000000"/>
                <w:sz w:val="20"/>
              </w:rPr>
            </w:pPr>
            <w:r w:rsidRPr="00B21AE7">
              <w:rPr>
                <w:color w:val="000000"/>
                <w:sz w:val="20"/>
              </w:rPr>
              <w:lastRenderedPageBreak/>
              <w:t>5</w:t>
            </w:r>
          </w:p>
        </w:tc>
        <w:tc>
          <w:tcPr>
            <w:tcW w:w="629" w:type="dxa"/>
            <w:shd w:val="clear" w:color="auto" w:fill="auto"/>
            <w:vAlign w:val="center"/>
          </w:tcPr>
          <w:p w14:paraId="2D22F69D" w14:textId="77777777" w:rsidR="000C48D1" w:rsidRPr="00B21AE7" w:rsidRDefault="000C48D1" w:rsidP="0011760C">
            <w:pPr>
              <w:jc w:val="center"/>
              <w:rPr>
                <w:color w:val="000000"/>
                <w:sz w:val="20"/>
              </w:rPr>
            </w:pPr>
            <w:r w:rsidRPr="00B21AE7">
              <w:rPr>
                <w:color w:val="000000"/>
                <w:sz w:val="20"/>
              </w:rPr>
              <w:t>10</w:t>
            </w:r>
          </w:p>
        </w:tc>
        <w:tc>
          <w:tcPr>
            <w:tcW w:w="663" w:type="dxa"/>
            <w:shd w:val="clear" w:color="auto" w:fill="auto"/>
            <w:vAlign w:val="center"/>
          </w:tcPr>
          <w:p w14:paraId="315BB2E3" w14:textId="77777777" w:rsidR="000C48D1" w:rsidRPr="00B21AE7" w:rsidRDefault="000C48D1" w:rsidP="0011760C">
            <w:pPr>
              <w:jc w:val="center"/>
              <w:rPr>
                <w:color w:val="000000"/>
                <w:sz w:val="20"/>
              </w:rPr>
            </w:pPr>
            <w:r w:rsidRPr="00B21AE7">
              <w:rPr>
                <w:color w:val="000000"/>
                <w:sz w:val="20"/>
              </w:rPr>
              <w:t>30</w:t>
            </w:r>
          </w:p>
        </w:tc>
        <w:tc>
          <w:tcPr>
            <w:tcW w:w="774" w:type="dxa"/>
            <w:shd w:val="clear" w:color="auto" w:fill="auto"/>
            <w:vAlign w:val="center"/>
          </w:tcPr>
          <w:p w14:paraId="25EA7DBE" w14:textId="77777777" w:rsidR="000C48D1" w:rsidRPr="00B21AE7" w:rsidRDefault="000C48D1" w:rsidP="0011760C">
            <w:pPr>
              <w:jc w:val="center"/>
              <w:rPr>
                <w:color w:val="000000"/>
                <w:sz w:val="20"/>
              </w:rPr>
            </w:pPr>
            <w:r w:rsidRPr="00B21AE7">
              <w:rPr>
                <w:color w:val="000000"/>
                <w:sz w:val="20"/>
              </w:rPr>
              <w:t>40</w:t>
            </w:r>
          </w:p>
        </w:tc>
        <w:tc>
          <w:tcPr>
            <w:tcW w:w="841" w:type="dxa"/>
            <w:shd w:val="clear" w:color="auto" w:fill="auto"/>
            <w:vAlign w:val="center"/>
          </w:tcPr>
          <w:p w14:paraId="2FE69C3E" w14:textId="77777777" w:rsidR="000C48D1" w:rsidRPr="00B21AE7" w:rsidRDefault="000C48D1" w:rsidP="0011760C">
            <w:pPr>
              <w:jc w:val="center"/>
              <w:rPr>
                <w:color w:val="000000"/>
                <w:sz w:val="20"/>
              </w:rPr>
            </w:pPr>
            <w:r w:rsidRPr="00B21AE7">
              <w:rPr>
                <w:color w:val="000000"/>
                <w:sz w:val="20"/>
              </w:rPr>
              <w:t>60</w:t>
            </w:r>
          </w:p>
        </w:tc>
        <w:tc>
          <w:tcPr>
            <w:tcW w:w="1357" w:type="dxa"/>
            <w:shd w:val="clear" w:color="auto" w:fill="auto"/>
            <w:vAlign w:val="center"/>
          </w:tcPr>
          <w:p w14:paraId="3D04D588" w14:textId="77777777" w:rsidR="000C48D1" w:rsidRPr="00B21AE7" w:rsidRDefault="000C48D1" w:rsidP="0011760C">
            <w:pPr>
              <w:jc w:val="center"/>
              <w:rPr>
                <w:color w:val="000000"/>
                <w:sz w:val="20"/>
              </w:rPr>
            </w:pPr>
            <w:r w:rsidRPr="00B21AE7">
              <w:rPr>
                <w:color w:val="000000"/>
                <w:sz w:val="20"/>
              </w:rPr>
              <w:t>80</w:t>
            </w:r>
          </w:p>
        </w:tc>
      </w:tr>
      <w:tr w:rsidR="000C48D1" w:rsidRPr="00B21AE7" w14:paraId="0028036F" w14:textId="77777777" w:rsidTr="0011760C">
        <w:trPr>
          <w:trHeight w:val="1094"/>
        </w:trPr>
        <w:tc>
          <w:tcPr>
            <w:tcW w:w="562" w:type="dxa"/>
            <w:shd w:val="clear" w:color="auto" w:fill="auto"/>
            <w:vAlign w:val="center"/>
            <w:hideMark/>
          </w:tcPr>
          <w:p w14:paraId="4BCE5959" w14:textId="77777777" w:rsidR="000C48D1" w:rsidRPr="00B21AE7" w:rsidRDefault="000C48D1" w:rsidP="0011760C">
            <w:pPr>
              <w:rPr>
                <w:color w:val="000000"/>
                <w:sz w:val="20"/>
              </w:rPr>
            </w:pPr>
            <w:r w:rsidRPr="00B21AE7">
              <w:rPr>
                <w:color w:val="000000"/>
                <w:sz w:val="20"/>
              </w:rPr>
              <w:lastRenderedPageBreak/>
              <w:t>17</w:t>
            </w:r>
          </w:p>
        </w:tc>
        <w:tc>
          <w:tcPr>
            <w:tcW w:w="4303" w:type="dxa"/>
            <w:shd w:val="clear" w:color="auto" w:fill="auto"/>
            <w:vAlign w:val="bottom"/>
            <w:hideMark/>
          </w:tcPr>
          <w:p w14:paraId="4646938F" w14:textId="77777777" w:rsidR="000C48D1" w:rsidRPr="00B21AE7" w:rsidRDefault="000C48D1" w:rsidP="0011760C">
            <w:pPr>
              <w:jc w:val="both"/>
              <w:rPr>
                <w:color w:val="000000"/>
                <w:sz w:val="20"/>
              </w:rPr>
            </w:pPr>
            <w:r w:rsidRPr="00B21AE7">
              <w:rPr>
                <w:color w:val="000000"/>
                <w:sz w:val="20"/>
              </w:rPr>
              <w:t>Нарушением работником Подрядной/субподрядной организации Правил дорожного движения, Положения Компании "Система безопасной эксплуатации транспортных средств"</w:t>
            </w:r>
          </w:p>
        </w:tc>
        <w:tc>
          <w:tcPr>
            <w:tcW w:w="4931" w:type="dxa"/>
            <w:gridSpan w:val="6"/>
            <w:shd w:val="clear" w:color="auto" w:fill="auto"/>
            <w:vAlign w:val="center"/>
            <w:hideMark/>
          </w:tcPr>
          <w:p w14:paraId="1C97A1D4" w14:textId="77777777" w:rsidR="000C48D1" w:rsidRPr="00B21AE7" w:rsidRDefault="000C48D1" w:rsidP="0011760C">
            <w:pPr>
              <w:jc w:val="center"/>
              <w:rPr>
                <w:color w:val="000000"/>
                <w:sz w:val="20"/>
              </w:rPr>
            </w:pPr>
            <w:r w:rsidRPr="00B21AE7">
              <w:rPr>
                <w:color w:val="000000"/>
                <w:sz w:val="20"/>
              </w:rPr>
              <w:t>5 за каждое нарушение</w:t>
            </w:r>
          </w:p>
        </w:tc>
      </w:tr>
      <w:tr w:rsidR="000C48D1" w:rsidRPr="00B21AE7" w14:paraId="667D166B" w14:textId="77777777" w:rsidTr="0011760C">
        <w:trPr>
          <w:trHeight w:val="712"/>
        </w:trPr>
        <w:tc>
          <w:tcPr>
            <w:tcW w:w="562" w:type="dxa"/>
            <w:shd w:val="clear" w:color="auto" w:fill="auto"/>
            <w:vAlign w:val="center"/>
            <w:hideMark/>
          </w:tcPr>
          <w:p w14:paraId="1A185C65" w14:textId="77777777" w:rsidR="000C48D1" w:rsidRPr="00B21AE7" w:rsidRDefault="000C48D1" w:rsidP="0011760C">
            <w:pPr>
              <w:rPr>
                <w:color w:val="000000"/>
                <w:sz w:val="20"/>
              </w:rPr>
            </w:pPr>
            <w:r w:rsidRPr="00B21AE7">
              <w:rPr>
                <w:color w:val="000000"/>
                <w:sz w:val="20"/>
              </w:rPr>
              <w:t>18</w:t>
            </w:r>
          </w:p>
        </w:tc>
        <w:tc>
          <w:tcPr>
            <w:tcW w:w="4303" w:type="dxa"/>
            <w:shd w:val="clear" w:color="auto" w:fill="auto"/>
            <w:vAlign w:val="bottom"/>
            <w:hideMark/>
          </w:tcPr>
          <w:p w14:paraId="339D4278" w14:textId="77777777" w:rsidR="000C48D1" w:rsidRPr="00B21AE7" w:rsidRDefault="000C48D1" w:rsidP="0011760C">
            <w:pPr>
              <w:jc w:val="both"/>
              <w:rPr>
                <w:color w:val="000000"/>
                <w:sz w:val="20"/>
              </w:rPr>
            </w:pPr>
            <w:r w:rsidRPr="00B21AE7">
              <w:rPr>
                <w:color w:val="000000"/>
                <w:sz w:val="20"/>
              </w:rPr>
              <w:t>ДТП по вине работника Подрядной/субподрядной организации с наличием пострадавшего</w:t>
            </w:r>
          </w:p>
        </w:tc>
        <w:tc>
          <w:tcPr>
            <w:tcW w:w="4931" w:type="dxa"/>
            <w:gridSpan w:val="6"/>
            <w:shd w:val="clear" w:color="auto" w:fill="auto"/>
            <w:vAlign w:val="center"/>
            <w:hideMark/>
          </w:tcPr>
          <w:p w14:paraId="330BCB25" w14:textId="77777777" w:rsidR="000C48D1" w:rsidRPr="00B21AE7" w:rsidRDefault="000C48D1" w:rsidP="0011760C">
            <w:pPr>
              <w:jc w:val="center"/>
              <w:rPr>
                <w:color w:val="000000"/>
                <w:sz w:val="20"/>
              </w:rPr>
            </w:pPr>
            <w:r w:rsidRPr="00B21AE7">
              <w:rPr>
                <w:color w:val="000000"/>
                <w:sz w:val="20"/>
              </w:rPr>
              <w:t>10 за каждое ДТП</w:t>
            </w:r>
          </w:p>
        </w:tc>
      </w:tr>
      <w:tr w:rsidR="000C48D1" w:rsidRPr="00B21AE7" w14:paraId="48DC424A" w14:textId="77777777" w:rsidTr="0011760C">
        <w:trPr>
          <w:trHeight w:val="1036"/>
        </w:trPr>
        <w:tc>
          <w:tcPr>
            <w:tcW w:w="562" w:type="dxa"/>
            <w:shd w:val="clear" w:color="auto" w:fill="auto"/>
            <w:vAlign w:val="center"/>
            <w:hideMark/>
          </w:tcPr>
          <w:p w14:paraId="67D1E7C0" w14:textId="77777777" w:rsidR="000C48D1" w:rsidRPr="00B21AE7" w:rsidRDefault="000C48D1" w:rsidP="0011760C">
            <w:pPr>
              <w:rPr>
                <w:color w:val="000000"/>
                <w:sz w:val="20"/>
              </w:rPr>
            </w:pPr>
            <w:r w:rsidRPr="00B21AE7">
              <w:rPr>
                <w:color w:val="000000"/>
                <w:sz w:val="20"/>
              </w:rPr>
              <w:t>19</w:t>
            </w:r>
          </w:p>
        </w:tc>
        <w:tc>
          <w:tcPr>
            <w:tcW w:w="4303" w:type="dxa"/>
            <w:shd w:val="clear" w:color="auto" w:fill="auto"/>
            <w:vAlign w:val="bottom"/>
            <w:hideMark/>
          </w:tcPr>
          <w:p w14:paraId="7AB4ABA1" w14:textId="77777777" w:rsidR="000C48D1" w:rsidRPr="00B21AE7" w:rsidRDefault="000C48D1" w:rsidP="0011760C">
            <w:pPr>
              <w:jc w:val="both"/>
              <w:rPr>
                <w:color w:val="000000"/>
                <w:sz w:val="20"/>
              </w:rPr>
            </w:pPr>
            <w:r w:rsidRPr="00B21AE7">
              <w:rPr>
                <w:color w:val="000000"/>
                <w:sz w:val="20"/>
              </w:rPr>
              <w:t>ДТП по вине работника Подрядной/субподрядной организации с наличием погибшего или нескольких пострадавших с ВПТ (2-х и более)</w:t>
            </w:r>
          </w:p>
        </w:tc>
        <w:tc>
          <w:tcPr>
            <w:tcW w:w="4931" w:type="dxa"/>
            <w:gridSpan w:val="6"/>
            <w:shd w:val="clear" w:color="auto" w:fill="auto"/>
            <w:vAlign w:val="center"/>
            <w:hideMark/>
          </w:tcPr>
          <w:p w14:paraId="00293B80" w14:textId="77777777" w:rsidR="000C48D1" w:rsidRPr="00B21AE7" w:rsidRDefault="000C48D1" w:rsidP="0011760C">
            <w:pPr>
              <w:jc w:val="center"/>
              <w:rPr>
                <w:color w:val="000000"/>
                <w:sz w:val="20"/>
              </w:rPr>
            </w:pPr>
            <w:r w:rsidRPr="00B21AE7">
              <w:rPr>
                <w:color w:val="000000"/>
                <w:sz w:val="20"/>
              </w:rPr>
              <w:t>40 за каждое ДТП, при повороте в течени</w:t>
            </w:r>
            <w:proofErr w:type="gramStart"/>
            <w:r w:rsidRPr="00B21AE7">
              <w:rPr>
                <w:color w:val="000000"/>
                <w:sz w:val="20"/>
              </w:rPr>
              <w:t>и</w:t>
            </w:r>
            <w:proofErr w:type="gramEnd"/>
            <w:r w:rsidRPr="00B21AE7">
              <w:rPr>
                <w:color w:val="000000"/>
                <w:sz w:val="20"/>
              </w:rPr>
              <w:t xml:space="preserve"> 12 месяцев - расторжение договора</w:t>
            </w:r>
          </w:p>
        </w:tc>
      </w:tr>
      <w:tr w:rsidR="000C48D1" w:rsidRPr="00B21AE7" w14:paraId="6EB1877B" w14:textId="77777777" w:rsidTr="0011760C">
        <w:trPr>
          <w:trHeight w:val="299"/>
        </w:trPr>
        <w:tc>
          <w:tcPr>
            <w:tcW w:w="562" w:type="dxa"/>
            <w:shd w:val="clear" w:color="auto" w:fill="auto"/>
            <w:vAlign w:val="center"/>
            <w:hideMark/>
          </w:tcPr>
          <w:p w14:paraId="44E7F1D7" w14:textId="77777777" w:rsidR="000C48D1" w:rsidRPr="00B21AE7" w:rsidRDefault="000C48D1" w:rsidP="0011760C">
            <w:pPr>
              <w:rPr>
                <w:color w:val="000000"/>
                <w:sz w:val="20"/>
              </w:rPr>
            </w:pPr>
            <w:r w:rsidRPr="00B21AE7">
              <w:rPr>
                <w:color w:val="000000"/>
                <w:sz w:val="20"/>
              </w:rPr>
              <w:t>20</w:t>
            </w:r>
          </w:p>
        </w:tc>
        <w:tc>
          <w:tcPr>
            <w:tcW w:w="4303" w:type="dxa"/>
            <w:shd w:val="clear" w:color="auto" w:fill="auto"/>
            <w:vAlign w:val="bottom"/>
            <w:hideMark/>
          </w:tcPr>
          <w:p w14:paraId="1135AEFB" w14:textId="77777777" w:rsidR="000C48D1" w:rsidRPr="00B21AE7" w:rsidRDefault="000C48D1" w:rsidP="0011760C">
            <w:pPr>
              <w:jc w:val="both"/>
              <w:rPr>
                <w:color w:val="000000"/>
                <w:sz w:val="20"/>
              </w:rPr>
            </w:pPr>
            <w:r w:rsidRPr="00B21AE7">
              <w:rPr>
                <w:color w:val="000000"/>
                <w:sz w:val="20"/>
              </w:rPr>
              <w:t xml:space="preserve">Сокрытие случая ДТП </w:t>
            </w:r>
          </w:p>
        </w:tc>
        <w:tc>
          <w:tcPr>
            <w:tcW w:w="4931" w:type="dxa"/>
            <w:gridSpan w:val="6"/>
            <w:shd w:val="clear" w:color="auto" w:fill="auto"/>
            <w:vAlign w:val="center"/>
            <w:hideMark/>
          </w:tcPr>
          <w:p w14:paraId="53869FE9" w14:textId="77777777" w:rsidR="000C48D1" w:rsidRPr="00B21AE7" w:rsidRDefault="000C48D1" w:rsidP="0011760C">
            <w:pPr>
              <w:jc w:val="center"/>
              <w:rPr>
                <w:color w:val="000000"/>
                <w:sz w:val="20"/>
              </w:rPr>
            </w:pPr>
            <w:r w:rsidRPr="00B21AE7">
              <w:rPr>
                <w:color w:val="000000"/>
                <w:sz w:val="20"/>
              </w:rPr>
              <w:t>60 за каждый выявленный случай сокрытия ДТП</w:t>
            </w:r>
          </w:p>
        </w:tc>
      </w:tr>
      <w:tr w:rsidR="000C48D1" w:rsidRPr="00B21AE7" w14:paraId="44B835CF" w14:textId="77777777" w:rsidTr="0011760C">
        <w:trPr>
          <w:trHeight w:val="1126"/>
        </w:trPr>
        <w:tc>
          <w:tcPr>
            <w:tcW w:w="562" w:type="dxa"/>
            <w:shd w:val="clear" w:color="auto" w:fill="auto"/>
            <w:vAlign w:val="center"/>
            <w:hideMark/>
          </w:tcPr>
          <w:p w14:paraId="2BA771B8" w14:textId="77777777" w:rsidR="000C48D1" w:rsidRPr="00B21AE7" w:rsidRDefault="000C48D1" w:rsidP="0011760C">
            <w:pPr>
              <w:rPr>
                <w:color w:val="000000"/>
                <w:sz w:val="20"/>
              </w:rPr>
            </w:pPr>
            <w:r w:rsidRPr="00B21AE7">
              <w:rPr>
                <w:color w:val="000000"/>
                <w:sz w:val="20"/>
              </w:rPr>
              <w:t>21</w:t>
            </w:r>
          </w:p>
        </w:tc>
        <w:tc>
          <w:tcPr>
            <w:tcW w:w="4303" w:type="dxa"/>
            <w:shd w:val="clear" w:color="auto" w:fill="auto"/>
            <w:vAlign w:val="bottom"/>
            <w:hideMark/>
          </w:tcPr>
          <w:p w14:paraId="51C27962" w14:textId="77777777" w:rsidR="000C48D1" w:rsidRPr="00B21AE7" w:rsidRDefault="000C48D1" w:rsidP="0011760C">
            <w:pPr>
              <w:jc w:val="both"/>
              <w:rPr>
                <w:color w:val="000000"/>
                <w:sz w:val="20"/>
              </w:rPr>
            </w:pPr>
            <w:r w:rsidRPr="00B21AE7">
              <w:rPr>
                <w:color w:val="000000"/>
                <w:sz w:val="20"/>
              </w:rPr>
              <w:t>Уничтожение или повреждение объектов дорожного хозяйства (шлагбаумы, дорожные знаки и т.п.), происшедшее по вине Подрядной/субподрядной организации на объектах и лицензионных участках Заказчика</w:t>
            </w:r>
          </w:p>
        </w:tc>
        <w:tc>
          <w:tcPr>
            <w:tcW w:w="667" w:type="dxa"/>
            <w:shd w:val="clear" w:color="auto" w:fill="auto"/>
            <w:vAlign w:val="center"/>
            <w:hideMark/>
          </w:tcPr>
          <w:p w14:paraId="2CB780C4"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16D3A2B7"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vAlign w:val="center"/>
            <w:hideMark/>
          </w:tcPr>
          <w:p w14:paraId="50161335" w14:textId="77777777" w:rsidR="000C48D1" w:rsidRPr="00B21AE7" w:rsidRDefault="000C48D1" w:rsidP="0011760C">
            <w:pPr>
              <w:jc w:val="center"/>
              <w:rPr>
                <w:color w:val="000000"/>
                <w:sz w:val="20"/>
              </w:rPr>
            </w:pPr>
            <w:r w:rsidRPr="00B21AE7">
              <w:rPr>
                <w:color w:val="000000"/>
                <w:sz w:val="20"/>
              </w:rPr>
              <w:t>40</w:t>
            </w:r>
          </w:p>
        </w:tc>
        <w:tc>
          <w:tcPr>
            <w:tcW w:w="774" w:type="dxa"/>
            <w:shd w:val="clear" w:color="auto" w:fill="auto"/>
            <w:vAlign w:val="center"/>
            <w:hideMark/>
          </w:tcPr>
          <w:p w14:paraId="79EBB217" w14:textId="77777777" w:rsidR="000C48D1" w:rsidRPr="00B21AE7" w:rsidRDefault="000C48D1" w:rsidP="0011760C">
            <w:pPr>
              <w:jc w:val="center"/>
              <w:rPr>
                <w:color w:val="000000"/>
                <w:sz w:val="20"/>
              </w:rPr>
            </w:pPr>
            <w:r w:rsidRPr="00B21AE7">
              <w:rPr>
                <w:color w:val="000000"/>
                <w:sz w:val="20"/>
              </w:rPr>
              <w:t>60</w:t>
            </w:r>
          </w:p>
        </w:tc>
        <w:tc>
          <w:tcPr>
            <w:tcW w:w="841" w:type="dxa"/>
            <w:shd w:val="clear" w:color="auto" w:fill="auto"/>
            <w:vAlign w:val="center"/>
            <w:hideMark/>
          </w:tcPr>
          <w:p w14:paraId="621C1464" w14:textId="77777777" w:rsidR="000C48D1" w:rsidRPr="00B21AE7" w:rsidRDefault="000C48D1" w:rsidP="0011760C">
            <w:pPr>
              <w:jc w:val="center"/>
              <w:rPr>
                <w:color w:val="000000"/>
                <w:sz w:val="20"/>
              </w:rPr>
            </w:pPr>
            <w:r w:rsidRPr="00B21AE7">
              <w:rPr>
                <w:color w:val="000000"/>
                <w:sz w:val="20"/>
              </w:rPr>
              <w:t>80</w:t>
            </w:r>
          </w:p>
        </w:tc>
        <w:tc>
          <w:tcPr>
            <w:tcW w:w="1357" w:type="dxa"/>
            <w:shd w:val="clear" w:color="auto" w:fill="auto"/>
            <w:vAlign w:val="center"/>
            <w:hideMark/>
          </w:tcPr>
          <w:p w14:paraId="6A4719DD" w14:textId="77777777" w:rsidR="000C48D1" w:rsidRPr="00B21AE7" w:rsidRDefault="000C48D1" w:rsidP="0011760C">
            <w:pPr>
              <w:jc w:val="center"/>
              <w:rPr>
                <w:color w:val="000000"/>
                <w:sz w:val="20"/>
              </w:rPr>
            </w:pPr>
            <w:r w:rsidRPr="00B21AE7">
              <w:rPr>
                <w:color w:val="000000"/>
                <w:sz w:val="20"/>
              </w:rPr>
              <w:t>100</w:t>
            </w:r>
          </w:p>
        </w:tc>
      </w:tr>
      <w:tr w:rsidR="000C48D1" w:rsidRPr="00B21AE7" w14:paraId="0B07B744" w14:textId="77777777" w:rsidTr="0011760C">
        <w:trPr>
          <w:trHeight w:val="958"/>
        </w:trPr>
        <w:tc>
          <w:tcPr>
            <w:tcW w:w="562" w:type="dxa"/>
            <w:shd w:val="clear" w:color="auto" w:fill="auto"/>
            <w:vAlign w:val="center"/>
            <w:hideMark/>
          </w:tcPr>
          <w:p w14:paraId="69F53012" w14:textId="77777777" w:rsidR="000C48D1" w:rsidRPr="00B21AE7" w:rsidRDefault="000C48D1" w:rsidP="0011760C">
            <w:pPr>
              <w:rPr>
                <w:color w:val="000000"/>
                <w:sz w:val="20"/>
              </w:rPr>
            </w:pPr>
            <w:r w:rsidRPr="00B21AE7">
              <w:rPr>
                <w:color w:val="000000"/>
                <w:sz w:val="20"/>
              </w:rPr>
              <w:t>22</w:t>
            </w:r>
          </w:p>
        </w:tc>
        <w:tc>
          <w:tcPr>
            <w:tcW w:w="4303" w:type="dxa"/>
            <w:shd w:val="clear" w:color="auto" w:fill="auto"/>
            <w:vAlign w:val="bottom"/>
            <w:hideMark/>
          </w:tcPr>
          <w:p w14:paraId="7E4215A0" w14:textId="77777777" w:rsidR="000C48D1" w:rsidRPr="00B21AE7" w:rsidRDefault="000C48D1" w:rsidP="0011760C">
            <w:pPr>
              <w:jc w:val="both"/>
              <w:rPr>
                <w:color w:val="000000"/>
                <w:sz w:val="20"/>
              </w:rPr>
            </w:pPr>
            <w:r w:rsidRPr="00B21AE7">
              <w:rPr>
                <w:color w:val="000000"/>
                <w:sz w:val="20"/>
              </w:rPr>
              <w:t>Любое виновное действие (включая ДТП), совершенные работником Подрядной/субподрядной организации в состоянии алкогольного опьянения</w:t>
            </w:r>
          </w:p>
        </w:tc>
        <w:tc>
          <w:tcPr>
            <w:tcW w:w="4931" w:type="dxa"/>
            <w:gridSpan w:val="6"/>
            <w:shd w:val="clear" w:color="auto" w:fill="auto"/>
            <w:vAlign w:val="center"/>
            <w:hideMark/>
          </w:tcPr>
          <w:p w14:paraId="48449B54" w14:textId="77777777" w:rsidR="000C48D1" w:rsidRPr="00B21AE7" w:rsidRDefault="000C48D1" w:rsidP="0011760C">
            <w:pPr>
              <w:jc w:val="center"/>
              <w:rPr>
                <w:color w:val="000000"/>
                <w:sz w:val="20"/>
              </w:rPr>
            </w:pPr>
            <w:r w:rsidRPr="00B21AE7">
              <w:rPr>
                <w:color w:val="000000"/>
                <w:sz w:val="20"/>
              </w:rPr>
              <w:t>500, но не более суммы договора</w:t>
            </w:r>
          </w:p>
        </w:tc>
      </w:tr>
      <w:tr w:rsidR="000C48D1" w:rsidRPr="00B21AE7" w14:paraId="14AA4924" w14:textId="77777777" w:rsidTr="0011760C">
        <w:trPr>
          <w:trHeight w:val="1144"/>
        </w:trPr>
        <w:tc>
          <w:tcPr>
            <w:tcW w:w="562" w:type="dxa"/>
            <w:shd w:val="clear" w:color="auto" w:fill="auto"/>
            <w:vAlign w:val="center"/>
            <w:hideMark/>
          </w:tcPr>
          <w:p w14:paraId="420E65B3" w14:textId="77777777" w:rsidR="000C48D1" w:rsidRPr="00B21AE7" w:rsidRDefault="000C48D1" w:rsidP="0011760C">
            <w:pPr>
              <w:rPr>
                <w:color w:val="000000"/>
                <w:sz w:val="20"/>
              </w:rPr>
            </w:pPr>
            <w:r w:rsidRPr="00B21AE7">
              <w:rPr>
                <w:color w:val="000000"/>
                <w:sz w:val="20"/>
              </w:rPr>
              <w:t>23</w:t>
            </w:r>
          </w:p>
        </w:tc>
        <w:tc>
          <w:tcPr>
            <w:tcW w:w="4303" w:type="dxa"/>
            <w:shd w:val="clear" w:color="auto" w:fill="auto"/>
            <w:vAlign w:val="bottom"/>
            <w:hideMark/>
          </w:tcPr>
          <w:p w14:paraId="3D604E22" w14:textId="77777777" w:rsidR="000C48D1" w:rsidRPr="00B21AE7" w:rsidRDefault="000C48D1" w:rsidP="0011760C">
            <w:pPr>
              <w:jc w:val="both"/>
              <w:rPr>
                <w:color w:val="000000"/>
                <w:sz w:val="20"/>
              </w:rPr>
            </w:pPr>
            <w:r w:rsidRPr="00B21AE7">
              <w:rPr>
                <w:color w:val="000000"/>
                <w:sz w:val="20"/>
              </w:rPr>
              <w:t xml:space="preserve">Любое виновное действие (включая ДТП), совершенные работником </w:t>
            </w:r>
            <w:proofErr w:type="gramStart"/>
            <w:r w:rsidRPr="00B21AE7">
              <w:rPr>
                <w:color w:val="000000"/>
                <w:sz w:val="20"/>
              </w:rPr>
              <w:t>Подрядной</w:t>
            </w:r>
            <w:proofErr w:type="gramEnd"/>
            <w:r w:rsidRPr="00B21AE7">
              <w:rPr>
                <w:color w:val="000000"/>
                <w:sz w:val="20"/>
              </w:rPr>
              <w:t>/субподрядной повлекшее причинение тяжкого вреда здоровью человека (за каждый факт/за каждого работника)</w:t>
            </w:r>
          </w:p>
        </w:tc>
        <w:tc>
          <w:tcPr>
            <w:tcW w:w="4931" w:type="dxa"/>
            <w:gridSpan w:val="6"/>
            <w:shd w:val="clear" w:color="auto" w:fill="auto"/>
            <w:vAlign w:val="center"/>
            <w:hideMark/>
          </w:tcPr>
          <w:p w14:paraId="32A23A7B" w14:textId="77777777" w:rsidR="000C48D1" w:rsidRPr="00B21AE7" w:rsidRDefault="000C48D1" w:rsidP="0011760C">
            <w:pPr>
              <w:jc w:val="center"/>
              <w:rPr>
                <w:color w:val="000000"/>
                <w:sz w:val="20"/>
              </w:rPr>
            </w:pPr>
            <w:r w:rsidRPr="00B21AE7">
              <w:rPr>
                <w:color w:val="000000"/>
                <w:sz w:val="20"/>
              </w:rPr>
              <w:t>500, но не более суммы договора</w:t>
            </w:r>
          </w:p>
        </w:tc>
      </w:tr>
      <w:tr w:rsidR="000C48D1" w:rsidRPr="00B21AE7" w14:paraId="2BD0F27E" w14:textId="77777777" w:rsidTr="0011760C">
        <w:trPr>
          <w:trHeight w:val="849"/>
        </w:trPr>
        <w:tc>
          <w:tcPr>
            <w:tcW w:w="562" w:type="dxa"/>
            <w:shd w:val="clear" w:color="auto" w:fill="auto"/>
            <w:vAlign w:val="center"/>
            <w:hideMark/>
          </w:tcPr>
          <w:p w14:paraId="63C4B65A" w14:textId="77777777" w:rsidR="000C48D1" w:rsidRPr="00B21AE7" w:rsidRDefault="000C48D1" w:rsidP="0011760C">
            <w:pPr>
              <w:rPr>
                <w:color w:val="000000"/>
                <w:sz w:val="20"/>
              </w:rPr>
            </w:pPr>
            <w:r w:rsidRPr="00B21AE7">
              <w:rPr>
                <w:color w:val="000000"/>
                <w:sz w:val="20"/>
              </w:rPr>
              <w:t>24</w:t>
            </w:r>
          </w:p>
        </w:tc>
        <w:tc>
          <w:tcPr>
            <w:tcW w:w="4303" w:type="dxa"/>
            <w:shd w:val="clear" w:color="auto" w:fill="auto"/>
            <w:vAlign w:val="bottom"/>
            <w:hideMark/>
          </w:tcPr>
          <w:p w14:paraId="0C949774" w14:textId="77777777" w:rsidR="000C48D1" w:rsidRPr="00B21AE7" w:rsidRDefault="000C48D1" w:rsidP="0011760C">
            <w:pPr>
              <w:jc w:val="both"/>
              <w:rPr>
                <w:color w:val="000000"/>
                <w:sz w:val="20"/>
              </w:rPr>
            </w:pPr>
            <w:r w:rsidRPr="00B21AE7">
              <w:rPr>
                <w:color w:val="000000"/>
                <w:sz w:val="20"/>
              </w:rPr>
              <w:t>Любое виновное действие, совершенное работником Подрядной/субподрядной организации, повлекшее смерть человека (каждый факт/ за каждого работника)</w:t>
            </w:r>
          </w:p>
        </w:tc>
        <w:tc>
          <w:tcPr>
            <w:tcW w:w="4931" w:type="dxa"/>
            <w:gridSpan w:val="6"/>
            <w:shd w:val="clear" w:color="auto" w:fill="auto"/>
            <w:vAlign w:val="center"/>
            <w:hideMark/>
          </w:tcPr>
          <w:p w14:paraId="3B83012D" w14:textId="77777777" w:rsidR="000C48D1" w:rsidRPr="00B21AE7" w:rsidRDefault="000C48D1" w:rsidP="0011760C">
            <w:pPr>
              <w:jc w:val="center"/>
              <w:rPr>
                <w:color w:val="000000"/>
                <w:sz w:val="20"/>
              </w:rPr>
            </w:pPr>
            <w:r w:rsidRPr="00B21AE7">
              <w:rPr>
                <w:color w:val="000000"/>
                <w:sz w:val="20"/>
              </w:rPr>
              <w:t>1000, но не более суммы договора</w:t>
            </w:r>
          </w:p>
        </w:tc>
      </w:tr>
      <w:tr w:rsidR="000C48D1" w:rsidRPr="00B21AE7" w14:paraId="36E1CC00" w14:textId="77777777" w:rsidTr="0011760C">
        <w:trPr>
          <w:trHeight w:val="3651"/>
        </w:trPr>
        <w:tc>
          <w:tcPr>
            <w:tcW w:w="562" w:type="dxa"/>
            <w:shd w:val="clear" w:color="auto" w:fill="auto"/>
            <w:vAlign w:val="center"/>
            <w:hideMark/>
          </w:tcPr>
          <w:p w14:paraId="09F388C5" w14:textId="77777777" w:rsidR="000C48D1" w:rsidRPr="00B21AE7" w:rsidRDefault="000C48D1" w:rsidP="0011760C">
            <w:pPr>
              <w:rPr>
                <w:color w:val="000000"/>
                <w:sz w:val="20"/>
              </w:rPr>
            </w:pPr>
            <w:r w:rsidRPr="00B21AE7">
              <w:rPr>
                <w:color w:val="000000"/>
                <w:sz w:val="20"/>
              </w:rPr>
              <w:t>25</w:t>
            </w:r>
          </w:p>
        </w:tc>
        <w:tc>
          <w:tcPr>
            <w:tcW w:w="4303" w:type="dxa"/>
            <w:shd w:val="clear" w:color="auto" w:fill="auto"/>
            <w:vAlign w:val="bottom"/>
            <w:hideMark/>
          </w:tcPr>
          <w:p w14:paraId="5ED29B7F" w14:textId="77777777" w:rsidR="000C48D1" w:rsidRPr="00B21AE7" w:rsidRDefault="000C48D1" w:rsidP="0011760C">
            <w:pPr>
              <w:jc w:val="both"/>
              <w:rPr>
                <w:color w:val="000000"/>
                <w:sz w:val="20"/>
              </w:rPr>
            </w:pPr>
            <w:proofErr w:type="gramStart"/>
            <w:r w:rsidRPr="00B21AE7">
              <w:rPr>
                <w:color w:val="000000"/>
                <w:sz w:val="20"/>
              </w:rPr>
              <w:t>Выполнение работ с грубыми нарушениями требований нормативных актов, запрещающих их выполнение (например: проведение спускоподъемных операций с неисправных индикатором веса; проведение спускоподъёмных операций с неисправным ограничителем высоты подъёма талевого блока; отсутствие  соглашения с организацией эксплуатирующей ЛЭП; отсутствие или неисправность ограничителя рабочих движений для автоматического отключения механизмов подъема, поворота и выдвижения стрелы на безопасном расстоянии от крана до проводов ЛЭП;</w:t>
            </w:r>
            <w:proofErr w:type="gramEnd"/>
            <w:r w:rsidRPr="00B21AE7">
              <w:rPr>
                <w:color w:val="000000"/>
                <w:sz w:val="20"/>
              </w:rPr>
              <w:t xml:space="preserve"> неисправные грузозахватные приспособления и другие), за исключением нарушений предусмотренных п.п.11;12 и 14 настоящего Перечня</w:t>
            </w:r>
          </w:p>
        </w:tc>
        <w:tc>
          <w:tcPr>
            <w:tcW w:w="667" w:type="dxa"/>
            <w:shd w:val="clear" w:color="auto" w:fill="auto"/>
            <w:vAlign w:val="center"/>
            <w:hideMark/>
          </w:tcPr>
          <w:p w14:paraId="50A43E3D" w14:textId="77777777" w:rsidR="000C48D1" w:rsidRPr="00B21AE7" w:rsidRDefault="000C48D1" w:rsidP="0011760C">
            <w:pPr>
              <w:jc w:val="center"/>
              <w:rPr>
                <w:color w:val="000000"/>
                <w:sz w:val="20"/>
              </w:rPr>
            </w:pPr>
            <w:r w:rsidRPr="00B21AE7">
              <w:rPr>
                <w:color w:val="000000"/>
                <w:sz w:val="20"/>
              </w:rPr>
              <w:t>15</w:t>
            </w:r>
          </w:p>
        </w:tc>
        <w:tc>
          <w:tcPr>
            <w:tcW w:w="629" w:type="dxa"/>
            <w:shd w:val="clear" w:color="auto" w:fill="auto"/>
            <w:vAlign w:val="center"/>
            <w:hideMark/>
          </w:tcPr>
          <w:p w14:paraId="47F4819A" w14:textId="77777777" w:rsidR="000C48D1" w:rsidRPr="00B21AE7" w:rsidRDefault="000C48D1" w:rsidP="0011760C">
            <w:pPr>
              <w:jc w:val="center"/>
              <w:rPr>
                <w:color w:val="000000"/>
                <w:sz w:val="20"/>
              </w:rPr>
            </w:pPr>
            <w:r w:rsidRPr="00B21AE7">
              <w:rPr>
                <w:color w:val="000000"/>
                <w:sz w:val="20"/>
              </w:rPr>
              <w:t>30</w:t>
            </w:r>
          </w:p>
        </w:tc>
        <w:tc>
          <w:tcPr>
            <w:tcW w:w="663" w:type="dxa"/>
            <w:shd w:val="clear" w:color="auto" w:fill="auto"/>
            <w:vAlign w:val="center"/>
            <w:hideMark/>
          </w:tcPr>
          <w:p w14:paraId="0A1CC9D0"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vAlign w:val="center"/>
            <w:hideMark/>
          </w:tcPr>
          <w:p w14:paraId="0D76F460"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vAlign w:val="center"/>
            <w:hideMark/>
          </w:tcPr>
          <w:p w14:paraId="2789C91D" w14:textId="77777777" w:rsidR="000C48D1" w:rsidRPr="00B21AE7" w:rsidRDefault="000C48D1" w:rsidP="0011760C">
            <w:pPr>
              <w:jc w:val="center"/>
              <w:rPr>
                <w:color w:val="000000"/>
                <w:sz w:val="20"/>
              </w:rPr>
            </w:pPr>
            <w:r w:rsidRPr="00B21AE7">
              <w:rPr>
                <w:color w:val="000000"/>
                <w:sz w:val="20"/>
              </w:rPr>
              <w:t>150</w:t>
            </w:r>
          </w:p>
        </w:tc>
        <w:tc>
          <w:tcPr>
            <w:tcW w:w="1357" w:type="dxa"/>
            <w:shd w:val="clear" w:color="auto" w:fill="auto"/>
            <w:vAlign w:val="center"/>
            <w:hideMark/>
          </w:tcPr>
          <w:p w14:paraId="6BF526E3" w14:textId="77777777" w:rsidR="000C48D1" w:rsidRPr="00B21AE7" w:rsidRDefault="000C48D1" w:rsidP="0011760C">
            <w:pPr>
              <w:jc w:val="center"/>
              <w:rPr>
                <w:color w:val="000000"/>
                <w:sz w:val="20"/>
              </w:rPr>
            </w:pPr>
            <w:r w:rsidRPr="00B21AE7">
              <w:rPr>
                <w:color w:val="000000"/>
                <w:sz w:val="20"/>
              </w:rPr>
              <w:t>300</w:t>
            </w:r>
          </w:p>
        </w:tc>
      </w:tr>
      <w:tr w:rsidR="000C48D1" w:rsidRPr="00B21AE7" w14:paraId="6B6C4A22" w14:textId="77777777" w:rsidTr="0011760C">
        <w:trPr>
          <w:trHeight w:val="2004"/>
        </w:trPr>
        <w:tc>
          <w:tcPr>
            <w:tcW w:w="562" w:type="dxa"/>
            <w:shd w:val="clear" w:color="auto" w:fill="auto"/>
            <w:vAlign w:val="center"/>
            <w:hideMark/>
          </w:tcPr>
          <w:p w14:paraId="0F5BE775" w14:textId="77777777" w:rsidR="000C48D1" w:rsidRPr="00B21AE7" w:rsidRDefault="000C48D1" w:rsidP="0011760C">
            <w:pPr>
              <w:rPr>
                <w:color w:val="000000"/>
                <w:sz w:val="20"/>
              </w:rPr>
            </w:pPr>
            <w:r w:rsidRPr="00B21AE7">
              <w:rPr>
                <w:color w:val="000000"/>
                <w:sz w:val="20"/>
              </w:rPr>
              <w:lastRenderedPageBreak/>
              <w:t>26</w:t>
            </w:r>
          </w:p>
        </w:tc>
        <w:tc>
          <w:tcPr>
            <w:tcW w:w="4303" w:type="dxa"/>
            <w:shd w:val="clear" w:color="auto" w:fill="auto"/>
            <w:vAlign w:val="bottom"/>
            <w:hideMark/>
          </w:tcPr>
          <w:p w14:paraId="53CB239B" w14:textId="77777777" w:rsidR="000C48D1" w:rsidRPr="00B21AE7" w:rsidRDefault="000C48D1" w:rsidP="0011760C">
            <w:pPr>
              <w:jc w:val="both"/>
              <w:rPr>
                <w:color w:val="000000"/>
                <w:sz w:val="20"/>
              </w:rPr>
            </w:pPr>
            <w:r w:rsidRPr="00B21AE7">
              <w:rPr>
                <w:color w:val="000000"/>
                <w:sz w:val="20"/>
              </w:rPr>
              <w:t>Нарушение Подрядной/субподрядной организацией требований природоохранного законодательства, в том числе законодательства об охране атмосферного воздуха, земельного, лесного, водного законодательства, законодательства о недрах (за исключением нарушений, предусмотренных отдельными пунктами настоящего Перечня)</w:t>
            </w:r>
          </w:p>
        </w:tc>
        <w:tc>
          <w:tcPr>
            <w:tcW w:w="667" w:type="dxa"/>
            <w:shd w:val="clear" w:color="auto" w:fill="auto"/>
            <w:vAlign w:val="center"/>
            <w:hideMark/>
          </w:tcPr>
          <w:p w14:paraId="3321E2AD"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3601D9DE"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vAlign w:val="center"/>
            <w:hideMark/>
          </w:tcPr>
          <w:p w14:paraId="000FFD62" w14:textId="77777777" w:rsidR="000C48D1" w:rsidRPr="00B21AE7" w:rsidRDefault="000C48D1" w:rsidP="0011760C">
            <w:pPr>
              <w:jc w:val="center"/>
              <w:rPr>
                <w:color w:val="000000"/>
                <w:sz w:val="20"/>
              </w:rPr>
            </w:pPr>
            <w:r w:rsidRPr="00B21AE7">
              <w:rPr>
                <w:color w:val="000000"/>
                <w:sz w:val="20"/>
              </w:rPr>
              <w:t>40</w:t>
            </w:r>
          </w:p>
        </w:tc>
        <w:tc>
          <w:tcPr>
            <w:tcW w:w="774" w:type="dxa"/>
            <w:shd w:val="clear" w:color="auto" w:fill="auto"/>
            <w:vAlign w:val="center"/>
            <w:hideMark/>
          </w:tcPr>
          <w:p w14:paraId="00784304" w14:textId="77777777" w:rsidR="000C48D1" w:rsidRPr="00B21AE7" w:rsidRDefault="000C48D1" w:rsidP="0011760C">
            <w:pPr>
              <w:jc w:val="center"/>
              <w:rPr>
                <w:color w:val="000000"/>
                <w:sz w:val="20"/>
              </w:rPr>
            </w:pPr>
            <w:r w:rsidRPr="00B21AE7">
              <w:rPr>
                <w:color w:val="000000"/>
                <w:sz w:val="20"/>
              </w:rPr>
              <w:t>60</w:t>
            </w:r>
          </w:p>
        </w:tc>
        <w:tc>
          <w:tcPr>
            <w:tcW w:w="841" w:type="dxa"/>
            <w:shd w:val="clear" w:color="auto" w:fill="auto"/>
            <w:vAlign w:val="center"/>
            <w:hideMark/>
          </w:tcPr>
          <w:p w14:paraId="20AF9C97" w14:textId="77777777" w:rsidR="000C48D1" w:rsidRPr="00B21AE7" w:rsidRDefault="000C48D1" w:rsidP="0011760C">
            <w:pPr>
              <w:jc w:val="center"/>
              <w:rPr>
                <w:color w:val="000000"/>
                <w:sz w:val="20"/>
              </w:rPr>
            </w:pPr>
            <w:r w:rsidRPr="00B21AE7">
              <w:rPr>
                <w:color w:val="000000"/>
                <w:sz w:val="20"/>
              </w:rPr>
              <w:t>80</w:t>
            </w:r>
          </w:p>
        </w:tc>
        <w:tc>
          <w:tcPr>
            <w:tcW w:w="1357" w:type="dxa"/>
            <w:shd w:val="clear" w:color="auto" w:fill="auto"/>
            <w:vAlign w:val="center"/>
            <w:hideMark/>
          </w:tcPr>
          <w:p w14:paraId="0C170D77" w14:textId="77777777" w:rsidR="000C48D1" w:rsidRPr="00B21AE7" w:rsidRDefault="000C48D1" w:rsidP="0011760C">
            <w:pPr>
              <w:jc w:val="center"/>
              <w:rPr>
                <w:color w:val="000000"/>
                <w:sz w:val="20"/>
              </w:rPr>
            </w:pPr>
            <w:r w:rsidRPr="00B21AE7">
              <w:rPr>
                <w:color w:val="000000"/>
                <w:sz w:val="20"/>
              </w:rPr>
              <w:t>100</w:t>
            </w:r>
          </w:p>
        </w:tc>
      </w:tr>
      <w:tr w:rsidR="000C48D1" w:rsidRPr="00B21AE7" w14:paraId="0333C0ED" w14:textId="77777777" w:rsidTr="0011760C">
        <w:trPr>
          <w:trHeight w:val="1482"/>
        </w:trPr>
        <w:tc>
          <w:tcPr>
            <w:tcW w:w="562" w:type="dxa"/>
            <w:shd w:val="clear" w:color="auto" w:fill="auto"/>
            <w:vAlign w:val="center"/>
            <w:hideMark/>
          </w:tcPr>
          <w:p w14:paraId="3464EFE1" w14:textId="77777777" w:rsidR="000C48D1" w:rsidRPr="00B21AE7" w:rsidRDefault="000C48D1" w:rsidP="0011760C">
            <w:pPr>
              <w:rPr>
                <w:color w:val="000000"/>
                <w:sz w:val="20"/>
              </w:rPr>
            </w:pPr>
            <w:r w:rsidRPr="00B21AE7">
              <w:rPr>
                <w:color w:val="000000"/>
                <w:sz w:val="20"/>
              </w:rPr>
              <w:t>27</w:t>
            </w:r>
          </w:p>
        </w:tc>
        <w:tc>
          <w:tcPr>
            <w:tcW w:w="4303" w:type="dxa"/>
            <w:shd w:val="clear" w:color="auto" w:fill="auto"/>
            <w:vAlign w:val="bottom"/>
            <w:hideMark/>
          </w:tcPr>
          <w:p w14:paraId="1F534DCD" w14:textId="77777777" w:rsidR="000C48D1" w:rsidRPr="00B21AE7" w:rsidRDefault="000C48D1" w:rsidP="0011760C">
            <w:pPr>
              <w:jc w:val="both"/>
              <w:rPr>
                <w:color w:val="000000"/>
                <w:sz w:val="20"/>
              </w:rPr>
            </w:pPr>
            <w:r w:rsidRPr="00B21AE7">
              <w:rPr>
                <w:color w:val="000000"/>
                <w:sz w:val="20"/>
              </w:rPr>
              <w:t>Разлив нефти, нефтепродуктов, подтоварной воды, скважных емкостей, кислоты, иных опасных веще</w:t>
            </w:r>
            <w:proofErr w:type="gramStart"/>
            <w:r w:rsidRPr="00B21AE7">
              <w:rPr>
                <w:color w:val="000000"/>
                <w:sz w:val="20"/>
              </w:rPr>
              <w:t>ств в пр</w:t>
            </w:r>
            <w:proofErr w:type="gramEnd"/>
            <w:r w:rsidRPr="00B21AE7">
              <w:rPr>
                <w:color w:val="000000"/>
                <w:sz w:val="20"/>
              </w:rPr>
              <w:t xml:space="preserve">еделах и/или за пределами </w:t>
            </w:r>
            <w:proofErr w:type="spellStart"/>
            <w:r w:rsidRPr="00B21AE7">
              <w:rPr>
                <w:color w:val="000000"/>
                <w:sz w:val="20"/>
              </w:rPr>
              <w:t>промплощадки</w:t>
            </w:r>
            <w:proofErr w:type="spellEnd"/>
            <w:r w:rsidRPr="00B21AE7">
              <w:rPr>
                <w:color w:val="000000"/>
                <w:sz w:val="20"/>
              </w:rPr>
              <w:t xml:space="preserve"> и/или места ведения работ, а также непринятие мер по немедленной ликвидации загрязнения</w:t>
            </w:r>
          </w:p>
        </w:tc>
        <w:tc>
          <w:tcPr>
            <w:tcW w:w="667" w:type="dxa"/>
            <w:shd w:val="clear" w:color="auto" w:fill="auto"/>
            <w:vAlign w:val="center"/>
            <w:hideMark/>
          </w:tcPr>
          <w:p w14:paraId="59DC7AC0"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7A5E0A50" w14:textId="77777777" w:rsidR="000C48D1" w:rsidRPr="00B21AE7" w:rsidRDefault="000C48D1" w:rsidP="0011760C">
            <w:pPr>
              <w:jc w:val="center"/>
              <w:rPr>
                <w:color w:val="000000"/>
                <w:sz w:val="20"/>
              </w:rPr>
            </w:pPr>
            <w:r w:rsidRPr="00B21AE7">
              <w:rPr>
                <w:color w:val="000000"/>
                <w:sz w:val="20"/>
              </w:rPr>
              <w:t>15</w:t>
            </w:r>
          </w:p>
        </w:tc>
        <w:tc>
          <w:tcPr>
            <w:tcW w:w="663" w:type="dxa"/>
            <w:shd w:val="clear" w:color="auto" w:fill="auto"/>
            <w:vAlign w:val="center"/>
            <w:hideMark/>
          </w:tcPr>
          <w:p w14:paraId="04BE94DB"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vAlign w:val="center"/>
            <w:hideMark/>
          </w:tcPr>
          <w:p w14:paraId="1E61375B"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vAlign w:val="center"/>
            <w:hideMark/>
          </w:tcPr>
          <w:p w14:paraId="12954E77" w14:textId="77777777" w:rsidR="000C48D1" w:rsidRPr="00B21AE7" w:rsidRDefault="000C48D1" w:rsidP="0011760C">
            <w:pPr>
              <w:jc w:val="center"/>
              <w:rPr>
                <w:color w:val="000000"/>
                <w:sz w:val="20"/>
              </w:rPr>
            </w:pPr>
            <w:r w:rsidRPr="00B21AE7">
              <w:rPr>
                <w:color w:val="000000"/>
                <w:sz w:val="20"/>
              </w:rPr>
              <w:t>300</w:t>
            </w:r>
          </w:p>
        </w:tc>
        <w:tc>
          <w:tcPr>
            <w:tcW w:w="1357" w:type="dxa"/>
            <w:shd w:val="clear" w:color="auto" w:fill="auto"/>
            <w:vAlign w:val="center"/>
            <w:hideMark/>
          </w:tcPr>
          <w:p w14:paraId="04EFEBBF" w14:textId="77777777" w:rsidR="000C48D1" w:rsidRPr="00B21AE7" w:rsidRDefault="000C48D1" w:rsidP="0011760C">
            <w:pPr>
              <w:jc w:val="center"/>
              <w:rPr>
                <w:color w:val="000000"/>
                <w:sz w:val="20"/>
              </w:rPr>
            </w:pPr>
            <w:r w:rsidRPr="00B21AE7">
              <w:rPr>
                <w:color w:val="000000"/>
                <w:sz w:val="20"/>
              </w:rPr>
              <w:t>500</w:t>
            </w:r>
          </w:p>
        </w:tc>
      </w:tr>
      <w:tr w:rsidR="000C48D1" w:rsidRPr="00B21AE7" w14:paraId="6BC120B7" w14:textId="77777777" w:rsidTr="0011760C">
        <w:trPr>
          <w:trHeight w:val="1970"/>
        </w:trPr>
        <w:tc>
          <w:tcPr>
            <w:tcW w:w="562" w:type="dxa"/>
            <w:shd w:val="clear" w:color="auto" w:fill="auto"/>
            <w:vAlign w:val="center"/>
            <w:hideMark/>
          </w:tcPr>
          <w:p w14:paraId="737D02F6" w14:textId="77777777" w:rsidR="000C48D1" w:rsidRPr="00B21AE7" w:rsidRDefault="000C48D1" w:rsidP="0011760C">
            <w:pPr>
              <w:rPr>
                <w:color w:val="000000"/>
                <w:sz w:val="20"/>
              </w:rPr>
            </w:pPr>
            <w:r w:rsidRPr="00B21AE7">
              <w:rPr>
                <w:color w:val="000000"/>
                <w:sz w:val="20"/>
              </w:rPr>
              <w:t>28</w:t>
            </w:r>
          </w:p>
        </w:tc>
        <w:tc>
          <w:tcPr>
            <w:tcW w:w="4303" w:type="dxa"/>
            <w:shd w:val="clear" w:color="auto" w:fill="auto"/>
            <w:vAlign w:val="bottom"/>
            <w:hideMark/>
          </w:tcPr>
          <w:p w14:paraId="1DE7806C" w14:textId="77777777" w:rsidR="000C48D1" w:rsidRPr="00B21AE7" w:rsidRDefault="000C48D1" w:rsidP="0011760C">
            <w:pPr>
              <w:jc w:val="both"/>
              <w:rPr>
                <w:color w:val="000000"/>
                <w:sz w:val="20"/>
              </w:rPr>
            </w:pPr>
            <w:r w:rsidRPr="00B21AE7">
              <w:rPr>
                <w:color w:val="000000"/>
                <w:sz w:val="20"/>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667" w:type="dxa"/>
            <w:shd w:val="clear" w:color="auto" w:fill="auto"/>
            <w:vAlign w:val="center"/>
            <w:hideMark/>
          </w:tcPr>
          <w:p w14:paraId="55366CC0"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23F6E076"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vAlign w:val="center"/>
            <w:hideMark/>
          </w:tcPr>
          <w:p w14:paraId="510DD91F"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vAlign w:val="center"/>
            <w:hideMark/>
          </w:tcPr>
          <w:p w14:paraId="1B4F5454"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vAlign w:val="center"/>
            <w:hideMark/>
          </w:tcPr>
          <w:p w14:paraId="4D62DABB" w14:textId="77777777" w:rsidR="000C48D1" w:rsidRPr="00B21AE7" w:rsidRDefault="000C48D1" w:rsidP="0011760C">
            <w:pPr>
              <w:jc w:val="center"/>
              <w:rPr>
                <w:color w:val="000000"/>
                <w:sz w:val="20"/>
              </w:rPr>
            </w:pPr>
            <w:r w:rsidRPr="00B21AE7">
              <w:rPr>
                <w:color w:val="000000"/>
                <w:sz w:val="20"/>
              </w:rPr>
              <w:t>150</w:t>
            </w:r>
          </w:p>
        </w:tc>
        <w:tc>
          <w:tcPr>
            <w:tcW w:w="1357" w:type="dxa"/>
            <w:shd w:val="clear" w:color="auto" w:fill="auto"/>
            <w:vAlign w:val="center"/>
            <w:hideMark/>
          </w:tcPr>
          <w:p w14:paraId="646E04F5" w14:textId="77777777" w:rsidR="000C48D1" w:rsidRPr="00B21AE7" w:rsidRDefault="000C48D1" w:rsidP="0011760C">
            <w:pPr>
              <w:jc w:val="center"/>
              <w:rPr>
                <w:color w:val="000000"/>
                <w:sz w:val="20"/>
              </w:rPr>
            </w:pPr>
            <w:r w:rsidRPr="00B21AE7">
              <w:rPr>
                <w:color w:val="000000"/>
                <w:sz w:val="20"/>
              </w:rPr>
              <w:t>200</w:t>
            </w:r>
          </w:p>
        </w:tc>
      </w:tr>
      <w:tr w:rsidR="000C48D1" w:rsidRPr="00B21AE7" w14:paraId="021F2D27" w14:textId="77777777" w:rsidTr="0011760C">
        <w:trPr>
          <w:trHeight w:val="455"/>
        </w:trPr>
        <w:tc>
          <w:tcPr>
            <w:tcW w:w="562" w:type="dxa"/>
            <w:shd w:val="clear" w:color="auto" w:fill="auto"/>
            <w:vAlign w:val="center"/>
            <w:hideMark/>
          </w:tcPr>
          <w:p w14:paraId="6B10F407" w14:textId="77777777" w:rsidR="000C48D1" w:rsidRPr="00B21AE7" w:rsidRDefault="000C48D1" w:rsidP="0011760C">
            <w:pPr>
              <w:rPr>
                <w:color w:val="000000"/>
                <w:sz w:val="20"/>
              </w:rPr>
            </w:pPr>
            <w:r w:rsidRPr="00B21AE7">
              <w:rPr>
                <w:color w:val="000000"/>
                <w:sz w:val="20"/>
              </w:rPr>
              <w:t>29</w:t>
            </w:r>
          </w:p>
        </w:tc>
        <w:tc>
          <w:tcPr>
            <w:tcW w:w="4303" w:type="dxa"/>
            <w:shd w:val="clear" w:color="auto" w:fill="auto"/>
            <w:vAlign w:val="bottom"/>
            <w:hideMark/>
          </w:tcPr>
          <w:p w14:paraId="046EB1F3" w14:textId="77777777" w:rsidR="000C48D1" w:rsidRPr="00B21AE7" w:rsidRDefault="000C48D1" w:rsidP="0011760C">
            <w:pPr>
              <w:jc w:val="both"/>
              <w:rPr>
                <w:color w:val="000000"/>
                <w:sz w:val="20"/>
              </w:rPr>
            </w:pPr>
            <w:r w:rsidRPr="00B21AE7">
              <w:rPr>
                <w:color w:val="000000"/>
                <w:sz w:val="20"/>
              </w:rPr>
              <w:t>Выполнение работ вахтой/бригадой/сменой, не укомплектованной полным составом</w:t>
            </w:r>
          </w:p>
        </w:tc>
        <w:tc>
          <w:tcPr>
            <w:tcW w:w="667" w:type="dxa"/>
            <w:shd w:val="clear" w:color="auto" w:fill="auto"/>
            <w:vAlign w:val="center"/>
            <w:hideMark/>
          </w:tcPr>
          <w:p w14:paraId="25AD5F11"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0724D3F7"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vAlign w:val="center"/>
            <w:hideMark/>
          </w:tcPr>
          <w:p w14:paraId="2AE45478" w14:textId="77777777" w:rsidR="000C48D1" w:rsidRPr="00B21AE7" w:rsidRDefault="000C48D1" w:rsidP="0011760C">
            <w:pPr>
              <w:jc w:val="center"/>
              <w:rPr>
                <w:color w:val="000000"/>
                <w:sz w:val="20"/>
              </w:rPr>
            </w:pPr>
            <w:r w:rsidRPr="00B21AE7">
              <w:rPr>
                <w:color w:val="000000"/>
                <w:sz w:val="20"/>
              </w:rPr>
              <w:t>30</w:t>
            </w:r>
          </w:p>
        </w:tc>
        <w:tc>
          <w:tcPr>
            <w:tcW w:w="774" w:type="dxa"/>
            <w:shd w:val="clear" w:color="auto" w:fill="auto"/>
            <w:vAlign w:val="center"/>
            <w:hideMark/>
          </w:tcPr>
          <w:p w14:paraId="148939BE" w14:textId="77777777" w:rsidR="000C48D1" w:rsidRPr="00B21AE7" w:rsidRDefault="000C48D1" w:rsidP="0011760C">
            <w:pPr>
              <w:jc w:val="center"/>
              <w:rPr>
                <w:color w:val="000000"/>
                <w:sz w:val="20"/>
              </w:rPr>
            </w:pPr>
            <w:r w:rsidRPr="00B21AE7">
              <w:rPr>
                <w:color w:val="000000"/>
                <w:sz w:val="20"/>
              </w:rPr>
              <w:t>50</w:t>
            </w:r>
          </w:p>
        </w:tc>
        <w:tc>
          <w:tcPr>
            <w:tcW w:w="841" w:type="dxa"/>
            <w:shd w:val="clear" w:color="auto" w:fill="auto"/>
            <w:vAlign w:val="center"/>
            <w:hideMark/>
          </w:tcPr>
          <w:p w14:paraId="6F78DFB3" w14:textId="77777777" w:rsidR="000C48D1" w:rsidRPr="00B21AE7" w:rsidRDefault="000C48D1" w:rsidP="0011760C">
            <w:pPr>
              <w:jc w:val="center"/>
              <w:rPr>
                <w:color w:val="000000"/>
                <w:sz w:val="20"/>
              </w:rPr>
            </w:pPr>
            <w:r w:rsidRPr="00B21AE7">
              <w:rPr>
                <w:color w:val="000000"/>
                <w:sz w:val="20"/>
              </w:rPr>
              <w:t>75</w:t>
            </w:r>
          </w:p>
        </w:tc>
        <w:tc>
          <w:tcPr>
            <w:tcW w:w="1357" w:type="dxa"/>
            <w:shd w:val="clear" w:color="auto" w:fill="auto"/>
            <w:vAlign w:val="center"/>
            <w:hideMark/>
          </w:tcPr>
          <w:p w14:paraId="0B2AC047" w14:textId="77777777" w:rsidR="000C48D1" w:rsidRPr="00B21AE7" w:rsidRDefault="000C48D1" w:rsidP="0011760C">
            <w:pPr>
              <w:jc w:val="center"/>
              <w:rPr>
                <w:color w:val="000000"/>
                <w:sz w:val="20"/>
              </w:rPr>
            </w:pPr>
            <w:r w:rsidRPr="00B21AE7">
              <w:rPr>
                <w:color w:val="000000"/>
                <w:sz w:val="20"/>
              </w:rPr>
              <w:t>100</w:t>
            </w:r>
          </w:p>
        </w:tc>
      </w:tr>
      <w:tr w:rsidR="000C48D1" w:rsidRPr="00B21AE7" w14:paraId="1AA27ED9" w14:textId="77777777" w:rsidTr="0011760C">
        <w:trPr>
          <w:trHeight w:val="1770"/>
        </w:trPr>
        <w:tc>
          <w:tcPr>
            <w:tcW w:w="562" w:type="dxa"/>
            <w:shd w:val="clear" w:color="auto" w:fill="auto"/>
            <w:vAlign w:val="center"/>
            <w:hideMark/>
          </w:tcPr>
          <w:p w14:paraId="0113DDFB" w14:textId="77777777" w:rsidR="000C48D1" w:rsidRPr="00B21AE7" w:rsidRDefault="000C48D1" w:rsidP="0011760C">
            <w:pPr>
              <w:rPr>
                <w:color w:val="000000"/>
                <w:sz w:val="20"/>
              </w:rPr>
            </w:pPr>
            <w:r w:rsidRPr="00B21AE7">
              <w:rPr>
                <w:color w:val="000000"/>
                <w:sz w:val="20"/>
              </w:rPr>
              <w:t>30</w:t>
            </w:r>
          </w:p>
        </w:tc>
        <w:tc>
          <w:tcPr>
            <w:tcW w:w="4303" w:type="dxa"/>
            <w:shd w:val="clear" w:color="auto" w:fill="auto"/>
            <w:vAlign w:val="bottom"/>
            <w:hideMark/>
          </w:tcPr>
          <w:p w14:paraId="72378B1F" w14:textId="77777777" w:rsidR="000C48D1" w:rsidRPr="00B21AE7" w:rsidRDefault="000C48D1" w:rsidP="0011760C">
            <w:pPr>
              <w:jc w:val="both"/>
              <w:rPr>
                <w:color w:val="000000"/>
                <w:sz w:val="20"/>
              </w:rPr>
            </w:pPr>
            <w:r w:rsidRPr="00B21AE7">
              <w:rPr>
                <w:color w:val="000000"/>
                <w:sz w:val="20"/>
              </w:rPr>
              <w:t>Несоблюдение Подрядной/субподрядной организацией экологических, санитарно-эпидемиологических и иных требований при сборе, транспортировании, обработке, утилизации, обезвреживании, размещении отходов производства и потребления, а также требований к организации и содержанию мест временного накоплениями хранения отходов</w:t>
            </w:r>
          </w:p>
        </w:tc>
        <w:tc>
          <w:tcPr>
            <w:tcW w:w="667" w:type="dxa"/>
            <w:shd w:val="clear" w:color="auto" w:fill="auto"/>
            <w:vAlign w:val="center"/>
            <w:hideMark/>
          </w:tcPr>
          <w:p w14:paraId="57E12A27"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741AF79A"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vAlign w:val="center"/>
            <w:hideMark/>
          </w:tcPr>
          <w:p w14:paraId="4999BC31" w14:textId="77777777" w:rsidR="000C48D1" w:rsidRPr="00B21AE7" w:rsidRDefault="000C48D1" w:rsidP="0011760C">
            <w:pPr>
              <w:jc w:val="center"/>
              <w:rPr>
                <w:color w:val="000000"/>
                <w:sz w:val="20"/>
              </w:rPr>
            </w:pPr>
            <w:r w:rsidRPr="00B21AE7">
              <w:rPr>
                <w:color w:val="000000"/>
                <w:sz w:val="20"/>
              </w:rPr>
              <w:t>60</w:t>
            </w:r>
          </w:p>
        </w:tc>
        <w:tc>
          <w:tcPr>
            <w:tcW w:w="774" w:type="dxa"/>
            <w:shd w:val="clear" w:color="auto" w:fill="auto"/>
            <w:vAlign w:val="center"/>
            <w:hideMark/>
          </w:tcPr>
          <w:p w14:paraId="29D57759"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vAlign w:val="center"/>
            <w:hideMark/>
          </w:tcPr>
          <w:p w14:paraId="7D50591C" w14:textId="77777777" w:rsidR="000C48D1" w:rsidRPr="00B21AE7" w:rsidRDefault="000C48D1" w:rsidP="0011760C">
            <w:pPr>
              <w:jc w:val="center"/>
              <w:rPr>
                <w:color w:val="000000"/>
                <w:sz w:val="20"/>
              </w:rPr>
            </w:pPr>
            <w:r w:rsidRPr="00B21AE7">
              <w:rPr>
                <w:color w:val="000000"/>
                <w:sz w:val="20"/>
              </w:rPr>
              <w:t>150</w:t>
            </w:r>
          </w:p>
        </w:tc>
        <w:tc>
          <w:tcPr>
            <w:tcW w:w="1357" w:type="dxa"/>
            <w:shd w:val="clear" w:color="auto" w:fill="auto"/>
            <w:vAlign w:val="center"/>
            <w:hideMark/>
          </w:tcPr>
          <w:p w14:paraId="0E7787D4" w14:textId="77777777" w:rsidR="000C48D1" w:rsidRPr="00B21AE7" w:rsidRDefault="000C48D1" w:rsidP="0011760C">
            <w:pPr>
              <w:jc w:val="center"/>
              <w:rPr>
                <w:color w:val="000000"/>
                <w:sz w:val="20"/>
              </w:rPr>
            </w:pPr>
            <w:r w:rsidRPr="00B21AE7">
              <w:rPr>
                <w:color w:val="000000"/>
                <w:sz w:val="20"/>
              </w:rPr>
              <w:t>250</w:t>
            </w:r>
          </w:p>
        </w:tc>
      </w:tr>
      <w:tr w:rsidR="000C48D1" w:rsidRPr="00B21AE7" w14:paraId="5139D3CC" w14:textId="77777777" w:rsidTr="0011760C">
        <w:trPr>
          <w:trHeight w:val="507"/>
        </w:trPr>
        <w:tc>
          <w:tcPr>
            <w:tcW w:w="562" w:type="dxa"/>
            <w:shd w:val="clear" w:color="auto" w:fill="auto"/>
            <w:vAlign w:val="center"/>
            <w:hideMark/>
          </w:tcPr>
          <w:p w14:paraId="66E91276" w14:textId="77777777" w:rsidR="000C48D1" w:rsidRPr="00B21AE7" w:rsidRDefault="000C48D1" w:rsidP="0011760C">
            <w:pPr>
              <w:rPr>
                <w:color w:val="000000"/>
                <w:sz w:val="20"/>
              </w:rPr>
            </w:pPr>
            <w:r w:rsidRPr="00B21AE7">
              <w:rPr>
                <w:color w:val="000000"/>
                <w:sz w:val="20"/>
              </w:rPr>
              <w:t>31</w:t>
            </w:r>
          </w:p>
        </w:tc>
        <w:tc>
          <w:tcPr>
            <w:tcW w:w="4303" w:type="dxa"/>
            <w:shd w:val="clear" w:color="auto" w:fill="auto"/>
            <w:vAlign w:val="bottom"/>
            <w:hideMark/>
          </w:tcPr>
          <w:p w14:paraId="16762B96" w14:textId="77777777" w:rsidR="000C48D1" w:rsidRPr="00B21AE7" w:rsidRDefault="000C48D1" w:rsidP="0011760C">
            <w:pPr>
              <w:jc w:val="both"/>
              <w:rPr>
                <w:color w:val="000000"/>
                <w:sz w:val="20"/>
              </w:rPr>
            </w:pPr>
            <w:r w:rsidRPr="00B21AE7">
              <w:rPr>
                <w:color w:val="000000"/>
                <w:sz w:val="20"/>
              </w:rPr>
              <w:t>Самовольное снятие и/или перемещение плодородного слоя почвы, порча земель</w:t>
            </w:r>
          </w:p>
        </w:tc>
        <w:tc>
          <w:tcPr>
            <w:tcW w:w="667" w:type="dxa"/>
            <w:shd w:val="clear" w:color="auto" w:fill="auto"/>
            <w:vAlign w:val="center"/>
            <w:hideMark/>
          </w:tcPr>
          <w:p w14:paraId="4E72D07D" w14:textId="77777777" w:rsidR="000C48D1" w:rsidRPr="00B21AE7" w:rsidRDefault="000C48D1" w:rsidP="0011760C">
            <w:pPr>
              <w:jc w:val="center"/>
              <w:rPr>
                <w:color w:val="000000"/>
                <w:sz w:val="20"/>
              </w:rPr>
            </w:pPr>
            <w:r w:rsidRPr="00B21AE7">
              <w:rPr>
                <w:color w:val="000000"/>
                <w:sz w:val="20"/>
              </w:rPr>
              <w:t>15</w:t>
            </w:r>
          </w:p>
        </w:tc>
        <w:tc>
          <w:tcPr>
            <w:tcW w:w="629" w:type="dxa"/>
            <w:shd w:val="clear" w:color="auto" w:fill="auto"/>
            <w:vAlign w:val="center"/>
            <w:hideMark/>
          </w:tcPr>
          <w:p w14:paraId="25B531B0" w14:textId="77777777" w:rsidR="000C48D1" w:rsidRPr="00B21AE7" w:rsidRDefault="000C48D1" w:rsidP="0011760C">
            <w:pPr>
              <w:jc w:val="center"/>
              <w:rPr>
                <w:color w:val="000000"/>
                <w:sz w:val="20"/>
              </w:rPr>
            </w:pPr>
            <w:r w:rsidRPr="00B21AE7">
              <w:rPr>
                <w:color w:val="000000"/>
                <w:sz w:val="20"/>
              </w:rPr>
              <w:t>30</w:t>
            </w:r>
          </w:p>
        </w:tc>
        <w:tc>
          <w:tcPr>
            <w:tcW w:w="663" w:type="dxa"/>
            <w:shd w:val="clear" w:color="auto" w:fill="auto"/>
            <w:vAlign w:val="center"/>
            <w:hideMark/>
          </w:tcPr>
          <w:p w14:paraId="33400474"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vAlign w:val="center"/>
            <w:hideMark/>
          </w:tcPr>
          <w:p w14:paraId="39F7B5F9"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vAlign w:val="center"/>
            <w:hideMark/>
          </w:tcPr>
          <w:p w14:paraId="6F0CF782" w14:textId="77777777" w:rsidR="000C48D1" w:rsidRPr="00B21AE7" w:rsidRDefault="000C48D1" w:rsidP="0011760C">
            <w:pPr>
              <w:jc w:val="center"/>
              <w:rPr>
                <w:color w:val="000000"/>
                <w:sz w:val="20"/>
              </w:rPr>
            </w:pPr>
            <w:r w:rsidRPr="00B21AE7">
              <w:rPr>
                <w:color w:val="000000"/>
                <w:sz w:val="20"/>
              </w:rPr>
              <w:t>150</w:t>
            </w:r>
          </w:p>
        </w:tc>
        <w:tc>
          <w:tcPr>
            <w:tcW w:w="1357" w:type="dxa"/>
            <w:shd w:val="clear" w:color="auto" w:fill="auto"/>
            <w:vAlign w:val="center"/>
            <w:hideMark/>
          </w:tcPr>
          <w:p w14:paraId="5F801F33" w14:textId="77777777" w:rsidR="000C48D1" w:rsidRPr="00B21AE7" w:rsidRDefault="000C48D1" w:rsidP="0011760C">
            <w:pPr>
              <w:jc w:val="center"/>
              <w:rPr>
                <w:color w:val="000000"/>
                <w:sz w:val="20"/>
              </w:rPr>
            </w:pPr>
            <w:r w:rsidRPr="00B21AE7">
              <w:rPr>
                <w:color w:val="000000"/>
                <w:sz w:val="20"/>
              </w:rPr>
              <w:t>200</w:t>
            </w:r>
          </w:p>
        </w:tc>
      </w:tr>
      <w:tr w:rsidR="000C48D1" w:rsidRPr="00B21AE7" w14:paraId="6182E3E4" w14:textId="77777777" w:rsidTr="0011760C">
        <w:trPr>
          <w:trHeight w:val="985"/>
        </w:trPr>
        <w:tc>
          <w:tcPr>
            <w:tcW w:w="562" w:type="dxa"/>
            <w:shd w:val="clear" w:color="auto" w:fill="auto"/>
            <w:vAlign w:val="center"/>
            <w:hideMark/>
          </w:tcPr>
          <w:p w14:paraId="327F2502" w14:textId="77777777" w:rsidR="000C48D1" w:rsidRPr="00B21AE7" w:rsidRDefault="000C48D1" w:rsidP="0011760C">
            <w:pPr>
              <w:rPr>
                <w:color w:val="000000"/>
                <w:sz w:val="20"/>
              </w:rPr>
            </w:pPr>
            <w:r w:rsidRPr="00B21AE7">
              <w:rPr>
                <w:color w:val="000000"/>
                <w:sz w:val="20"/>
              </w:rPr>
              <w:t>32</w:t>
            </w:r>
          </w:p>
        </w:tc>
        <w:tc>
          <w:tcPr>
            <w:tcW w:w="4303" w:type="dxa"/>
            <w:shd w:val="clear" w:color="auto" w:fill="auto"/>
            <w:vAlign w:val="bottom"/>
            <w:hideMark/>
          </w:tcPr>
          <w:p w14:paraId="52BB86C8" w14:textId="77777777" w:rsidR="000C48D1" w:rsidRPr="00B21AE7" w:rsidRDefault="000C48D1" w:rsidP="0011760C">
            <w:pPr>
              <w:jc w:val="both"/>
              <w:rPr>
                <w:color w:val="000000"/>
                <w:sz w:val="20"/>
              </w:rPr>
            </w:pPr>
            <w:r w:rsidRPr="00B21AE7">
              <w:rPr>
                <w:color w:val="000000"/>
                <w:sz w:val="20"/>
              </w:rPr>
              <w:t xml:space="preserve">Загрязнение ледяного покрова водных объектов, </w:t>
            </w:r>
            <w:proofErr w:type="spellStart"/>
            <w:r w:rsidRPr="00B21AE7">
              <w:rPr>
                <w:color w:val="000000"/>
                <w:sz w:val="20"/>
              </w:rPr>
              <w:t>водоохранных</w:t>
            </w:r>
            <w:proofErr w:type="spellEnd"/>
            <w:r w:rsidRPr="00B21AE7">
              <w:rPr>
                <w:color w:val="000000"/>
                <w:sz w:val="20"/>
              </w:rPr>
              <w:t xml:space="preserve"> зон, акватории водных объектов отходами производства и потребления и/или вредными веществами</w:t>
            </w:r>
          </w:p>
        </w:tc>
        <w:tc>
          <w:tcPr>
            <w:tcW w:w="667" w:type="dxa"/>
            <w:shd w:val="clear" w:color="auto" w:fill="auto"/>
            <w:vAlign w:val="center"/>
            <w:hideMark/>
          </w:tcPr>
          <w:p w14:paraId="7F2E8450" w14:textId="77777777" w:rsidR="000C48D1" w:rsidRPr="00B21AE7" w:rsidRDefault="000C48D1" w:rsidP="0011760C">
            <w:pPr>
              <w:jc w:val="center"/>
              <w:rPr>
                <w:color w:val="000000"/>
                <w:sz w:val="20"/>
              </w:rPr>
            </w:pPr>
            <w:r w:rsidRPr="00B21AE7">
              <w:rPr>
                <w:color w:val="000000"/>
                <w:sz w:val="20"/>
              </w:rPr>
              <w:t>15</w:t>
            </w:r>
          </w:p>
        </w:tc>
        <w:tc>
          <w:tcPr>
            <w:tcW w:w="629" w:type="dxa"/>
            <w:shd w:val="clear" w:color="auto" w:fill="auto"/>
            <w:vAlign w:val="center"/>
            <w:hideMark/>
          </w:tcPr>
          <w:p w14:paraId="3696F337" w14:textId="77777777" w:rsidR="000C48D1" w:rsidRPr="00B21AE7" w:rsidRDefault="000C48D1" w:rsidP="0011760C">
            <w:pPr>
              <w:jc w:val="center"/>
              <w:rPr>
                <w:color w:val="000000"/>
                <w:sz w:val="20"/>
              </w:rPr>
            </w:pPr>
            <w:r w:rsidRPr="00B21AE7">
              <w:rPr>
                <w:color w:val="000000"/>
                <w:sz w:val="20"/>
              </w:rPr>
              <w:t>30</w:t>
            </w:r>
          </w:p>
        </w:tc>
        <w:tc>
          <w:tcPr>
            <w:tcW w:w="663" w:type="dxa"/>
            <w:shd w:val="clear" w:color="auto" w:fill="auto"/>
            <w:vAlign w:val="center"/>
            <w:hideMark/>
          </w:tcPr>
          <w:p w14:paraId="57FD4C16"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vAlign w:val="center"/>
            <w:hideMark/>
          </w:tcPr>
          <w:p w14:paraId="2B5CD04B"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vAlign w:val="center"/>
            <w:hideMark/>
          </w:tcPr>
          <w:p w14:paraId="22AFA118" w14:textId="77777777" w:rsidR="000C48D1" w:rsidRPr="00B21AE7" w:rsidRDefault="000C48D1" w:rsidP="0011760C">
            <w:pPr>
              <w:jc w:val="center"/>
              <w:rPr>
                <w:color w:val="000000"/>
                <w:sz w:val="20"/>
              </w:rPr>
            </w:pPr>
            <w:r w:rsidRPr="00B21AE7">
              <w:rPr>
                <w:color w:val="000000"/>
                <w:sz w:val="20"/>
              </w:rPr>
              <w:t>150</w:t>
            </w:r>
          </w:p>
        </w:tc>
        <w:tc>
          <w:tcPr>
            <w:tcW w:w="1357" w:type="dxa"/>
            <w:shd w:val="clear" w:color="auto" w:fill="auto"/>
            <w:vAlign w:val="center"/>
            <w:hideMark/>
          </w:tcPr>
          <w:p w14:paraId="46C3D303" w14:textId="77777777" w:rsidR="000C48D1" w:rsidRPr="00B21AE7" w:rsidRDefault="000C48D1" w:rsidP="0011760C">
            <w:pPr>
              <w:jc w:val="center"/>
              <w:rPr>
                <w:color w:val="000000"/>
                <w:sz w:val="20"/>
              </w:rPr>
            </w:pPr>
            <w:r w:rsidRPr="00B21AE7">
              <w:rPr>
                <w:color w:val="000000"/>
                <w:sz w:val="20"/>
              </w:rPr>
              <w:t>200</w:t>
            </w:r>
          </w:p>
        </w:tc>
      </w:tr>
      <w:tr w:rsidR="000C48D1" w:rsidRPr="00B21AE7" w14:paraId="62C514F9" w14:textId="77777777" w:rsidTr="0011760C">
        <w:trPr>
          <w:trHeight w:val="1524"/>
        </w:trPr>
        <w:tc>
          <w:tcPr>
            <w:tcW w:w="562" w:type="dxa"/>
            <w:shd w:val="clear" w:color="auto" w:fill="auto"/>
            <w:vAlign w:val="center"/>
            <w:hideMark/>
          </w:tcPr>
          <w:p w14:paraId="756D9ECE" w14:textId="77777777" w:rsidR="000C48D1" w:rsidRPr="00B21AE7" w:rsidRDefault="000C48D1" w:rsidP="0011760C">
            <w:pPr>
              <w:rPr>
                <w:color w:val="000000"/>
                <w:sz w:val="20"/>
              </w:rPr>
            </w:pPr>
            <w:r w:rsidRPr="00B21AE7">
              <w:rPr>
                <w:color w:val="000000"/>
                <w:sz w:val="20"/>
              </w:rPr>
              <w:t>33</w:t>
            </w:r>
          </w:p>
        </w:tc>
        <w:tc>
          <w:tcPr>
            <w:tcW w:w="4303" w:type="dxa"/>
            <w:shd w:val="clear" w:color="auto" w:fill="auto"/>
            <w:vAlign w:val="bottom"/>
            <w:hideMark/>
          </w:tcPr>
          <w:p w14:paraId="09724425" w14:textId="77777777" w:rsidR="000C48D1" w:rsidRPr="00B21AE7" w:rsidRDefault="000C48D1" w:rsidP="0011760C">
            <w:pPr>
              <w:jc w:val="both"/>
              <w:rPr>
                <w:color w:val="000000"/>
                <w:sz w:val="20"/>
              </w:rPr>
            </w:pPr>
            <w:r w:rsidRPr="00B21AE7">
              <w:rPr>
                <w:color w:val="000000"/>
                <w:sz w:val="20"/>
              </w:rPr>
              <w:t>Несоблюдение установленных требований при водозаборе из водных объектов либо сброс загрязненных вод (стоков) в водные объекты/ на водосборные площади, несоблюдение требований к сбору и очистке сточных вод, условий договора на пользование водным объектом</w:t>
            </w:r>
          </w:p>
        </w:tc>
        <w:tc>
          <w:tcPr>
            <w:tcW w:w="667" w:type="dxa"/>
            <w:shd w:val="clear" w:color="auto" w:fill="auto"/>
            <w:vAlign w:val="center"/>
            <w:hideMark/>
          </w:tcPr>
          <w:p w14:paraId="7FACE3EE"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26B10CE9"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vAlign w:val="center"/>
            <w:hideMark/>
          </w:tcPr>
          <w:p w14:paraId="71490C66"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vAlign w:val="center"/>
            <w:hideMark/>
          </w:tcPr>
          <w:p w14:paraId="1A6DA961" w14:textId="77777777" w:rsidR="000C48D1" w:rsidRPr="00B21AE7" w:rsidRDefault="000C48D1" w:rsidP="0011760C">
            <w:pPr>
              <w:jc w:val="center"/>
              <w:rPr>
                <w:color w:val="000000"/>
                <w:sz w:val="20"/>
              </w:rPr>
            </w:pPr>
            <w:r w:rsidRPr="00B21AE7">
              <w:rPr>
                <w:color w:val="000000"/>
                <w:sz w:val="20"/>
              </w:rPr>
              <w:t>70</w:t>
            </w:r>
          </w:p>
        </w:tc>
        <w:tc>
          <w:tcPr>
            <w:tcW w:w="841" w:type="dxa"/>
            <w:shd w:val="clear" w:color="auto" w:fill="auto"/>
            <w:vAlign w:val="center"/>
            <w:hideMark/>
          </w:tcPr>
          <w:p w14:paraId="7C07BFAF" w14:textId="77777777" w:rsidR="000C48D1" w:rsidRPr="00B21AE7" w:rsidRDefault="000C48D1" w:rsidP="0011760C">
            <w:pPr>
              <w:jc w:val="center"/>
              <w:rPr>
                <w:color w:val="000000"/>
                <w:sz w:val="20"/>
              </w:rPr>
            </w:pPr>
            <w:r w:rsidRPr="00B21AE7">
              <w:rPr>
                <w:color w:val="000000"/>
                <w:sz w:val="20"/>
              </w:rPr>
              <w:t>100</w:t>
            </w:r>
          </w:p>
        </w:tc>
        <w:tc>
          <w:tcPr>
            <w:tcW w:w="1357" w:type="dxa"/>
            <w:shd w:val="clear" w:color="auto" w:fill="auto"/>
            <w:vAlign w:val="center"/>
            <w:hideMark/>
          </w:tcPr>
          <w:p w14:paraId="5051876C" w14:textId="77777777" w:rsidR="000C48D1" w:rsidRPr="00B21AE7" w:rsidRDefault="000C48D1" w:rsidP="0011760C">
            <w:pPr>
              <w:jc w:val="center"/>
              <w:rPr>
                <w:color w:val="000000"/>
                <w:sz w:val="20"/>
              </w:rPr>
            </w:pPr>
            <w:r w:rsidRPr="00B21AE7">
              <w:rPr>
                <w:color w:val="000000"/>
                <w:sz w:val="20"/>
              </w:rPr>
              <w:t>150</w:t>
            </w:r>
          </w:p>
        </w:tc>
      </w:tr>
      <w:tr w:rsidR="000C48D1" w:rsidRPr="00B21AE7" w14:paraId="40A2FFA9" w14:textId="77777777" w:rsidTr="0011760C">
        <w:trPr>
          <w:trHeight w:val="611"/>
        </w:trPr>
        <w:tc>
          <w:tcPr>
            <w:tcW w:w="562" w:type="dxa"/>
            <w:shd w:val="clear" w:color="auto" w:fill="auto"/>
            <w:vAlign w:val="center"/>
            <w:hideMark/>
          </w:tcPr>
          <w:p w14:paraId="3DC26D06" w14:textId="77777777" w:rsidR="000C48D1" w:rsidRPr="00B21AE7" w:rsidRDefault="000C48D1" w:rsidP="0011760C">
            <w:pPr>
              <w:rPr>
                <w:color w:val="000000"/>
                <w:sz w:val="20"/>
              </w:rPr>
            </w:pPr>
            <w:r w:rsidRPr="00B21AE7">
              <w:rPr>
                <w:color w:val="000000"/>
                <w:sz w:val="20"/>
              </w:rPr>
              <w:t>34</w:t>
            </w:r>
          </w:p>
        </w:tc>
        <w:tc>
          <w:tcPr>
            <w:tcW w:w="4303" w:type="dxa"/>
            <w:shd w:val="clear" w:color="auto" w:fill="auto"/>
            <w:vAlign w:val="bottom"/>
            <w:hideMark/>
          </w:tcPr>
          <w:p w14:paraId="66DD4D7A" w14:textId="77777777" w:rsidR="000C48D1" w:rsidRPr="00B21AE7" w:rsidRDefault="000C48D1" w:rsidP="0011760C">
            <w:pPr>
              <w:jc w:val="both"/>
              <w:rPr>
                <w:color w:val="000000"/>
                <w:sz w:val="20"/>
              </w:rPr>
            </w:pPr>
            <w:r w:rsidRPr="00B21AE7">
              <w:rPr>
                <w:color w:val="000000"/>
                <w:sz w:val="20"/>
              </w:rPr>
              <w:t>Невыполнение обязанностей по содержанию и уборке рабочей площадки и прилегающей непосредственно к ней территории</w:t>
            </w:r>
          </w:p>
        </w:tc>
        <w:tc>
          <w:tcPr>
            <w:tcW w:w="667" w:type="dxa"/>
            <w:shd w:val="clear" w:color="auto" w:fill="auto"/>
            <w:vAlign w:val="center"/>
            <w:hideMark/>
          </w:tcPr>
          <w:p w14:paraId="52F23A67"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31B76FA4"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vAlign w:val="center"/>
            <w:hideMark/>
          </w:tcPr>
          <w:p w14:paraId="6542A178"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vAlign w:val="center"/>
            <w:hideMark/>
          </w:tcPr>
          <w:p w14:paraId="48396FF4" w14:textId="77777777" w:rsidR="000C48D1" w:rsidRPr="00B21AE7" w:rsidRDefault="000C48D1" w:rsidP="0011760C">
            <w:pPr>
              <w:jc w:val="center"/>
              <w:rPr>
                <w:color w:val="000000"/>
                <w:sz w:val="20"/>
              </w:rPr>
            </w:pPr>
            <w:r w:rsidRPr="00B21AE7">
              <w:rPr>
                <w:color w:val="000000"/>
                <w:sz w:val="20"/>
              </w:rPr>
              <w:t>70</w:t>
            </w:r>
          </w:p>
        </w:tc>
        <w:tc>
          <w:tcPr>
            <w:tcW w:w="841" w:type="dxa"/>
            <w:shd w:val="clear" w:color="auto" w:fill="auto"/>
            <w:vAlign w:val="center"/>
            <w:hideMark/>
          </w:tcPr>
          <w:p w14:paraId="5E88CB0A" w14:textId="77777777" w:rsidR="000C48D1" w:rsidRPr="00B21AE7" w:rsidRDefault="000C48D1" w:rsidP="0011760C">
            <w:pPr>
              <w:jc w:val="center"/>
              <w:rPr>
                <w:color w:val="000000"/>
                <w:sz w:val="20"/>
              </w:rPr>
            </w:pPr>
            <w:r w:rsidRPr="00B21AE7">
              <w:rPr>
                <w:color w:val="000000"/>
                <w:sz w:val="20"/>
              </w:rPr>
              <w:t>100</w:t>
            </w:r>
          </w:p>
        </w:tc>
        <w:tc>
          <w:tcPr>
            <w:tcW w:w="1357" w:type="dxa"/>
            <w:shd w:val="clear" w:color="auto" w:fill="auto"/>
            <w:vAlign w:val="center"/>
            <w:hideMark/>
          </w:tcPr>
          <w:p w14:paraId="40E231F3" w14:textId="77777777" w:rsidR="000C48D1" w:rsidRPr="00B21AE7" w:rsidRDefault="000C48D1" w:rsidP="0011760C">
            <w:pPr>
              <w:jc w:val="center"/>
              <w:rPr>
                <w:color w:val="000000"/>
                <w:sz w:val="20"/>
              </w:rPr>
            </w:pPr>
            <w:r w:rsidRPr="00B21AE7">
              <w:rPr>
                <w:color w:val="000000"/>
                <w:sz w:val="20"/>
              </w:rPr>
              <w:t>150</w:t>
            </w:r>
          </w:p>
        </w:tc>
      </w:tr>
      <w:tr w:rsidR="000C48D1" w:rsidRPr="00B21AE7" w14:paraId="6DDB26E9" w14:textId="77777777" w:rsidTr="0011760C">
        <w:trPr>
          <w:trHeight w:val="479"/>
        </w:trPr>
        <w:tc>
          <w:tcPr>
            <w:tcW w:w="562" w:type="dxa"/>
            <w:shd w:val="clear" w:color="auto" w:fill="auto"/>
            <w:vAlign w:val="center"/>
            <w:hideMark/>
          </w:tcPr>
          <w:p w14:paraId="4836BBB4" w14:textId="77777777" w:rsidR="000C48D1" w:rsidRPr="00B21AE7" w:rsidRDefault="000C48D1" w:rsidP="0011760C">
            <w:pPr>
              <w:rPr>
                <w:color w:val="000000"/>
                <w:sz w:val="20"/>
              </w:rPr>
            </w:pPr>
            <w:r w:rsidRPr="00B21AE7">
              <w:rPr>
                <w:color w:val="000000"/>
                <w:sz w:val="20"/>
              </w:rPr>
              <w:t>35</w:t>
            </w:r>
          </w:p>
        </w:tc>
        <w:tc>
          <w:tcPr>
            <w:tcW w:w="4303" w:type="dxa"/>
            <w:shd w:val="clear" w:color="auto" w:fill="auto"/>
            <w:vAlign w:val="bottom"/>
            <w:hideMark/>
          </w:tcPr>
          <w:p w14:paraId="76CBC2E7" w14:textId="77777777" w:rsidR="000C48D1" w:rsidRPr="00B21AE7" w:rsidRDefault="000C48D1" w:rsidP="0011760C">
            <w:pPr>
              <w:jc w:val="both"/>
              <w:rPr>
                <w:color w:val="000000"/>
                <w:sz w:val="20"/>
              </w:rPr>
            </w:pPr>
            <w:r w:rsidRPr="00B21AE7">
              <w:rPr>
                <w:color w:val="000000"/>
                <w:sz w:val="20"/>
              </w:rPr>
              <w:t>Обнаружение у работников Подрядной/субподрядной организации собак</w:t>
            </w:r>
          </w:p>
        </w:tc>
        <w:tc>
          <w:tcPr>
            <w:tcW w:w="667" w:type="dxa"/>
            <w:shd w:val="clear" w:color="auto" w:fill="auto"/>
            <w:vAlign w:val="center"/>
            <w:hideMark/>
          </w:tcPr>
          <w:p w14:paraId="020101F2"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vAlign w:val="center"/>
            <w:hideMark/>
          </w:tcPr>
          <w:p w14:paraId="7BB45549"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vAlign w:val="center"/>
            <w:hideMark/>
          </w:tcPr>
          <w:p w14:paraId="5038D073"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vAlign w:val="center"/>
            <w:hideMark/>
          </w:tcPr>
          <w:p w14:paraId="2EA1B128" w14:textId="77777777" w:rsidR="000C48D1" w:rsidRPr="00B21AE7" w:rsidRDefault="000C48D1" w:rsidP="0011760C">
            <w:pPr>
              <w:jc w:val="center"/>
              <w:rPr>
                <w:color w:val="000000"/>
                <w:sz w:val="20"/>
              </w:rPr>
            </w:pPr>
            <w:r w:rsidRPr="00B21AE7">
              <w:rPr>
                <w:color w:val="000000"/>
                <w:sz w:val="20"/>
              </w:rPr>
              <w:t>70</w:t>
            </w:r>
          </w:p>
        </w:tc>
        <w:tc>
          <w:tcPr>
            <w:tcW w:w="841" w:type="dxa"/>
            <w:shd w:val="clear" w:color="auto" w:fill="auto"/>
            <w:vAlign w:val="center"/>
            <w:hideMark/>
          </w:tcPr>
          <w:p w14:paraId="0C161C28" w14:textId="77777777" w:rsidR="000C48D1" w:rsidRPr="00B21AE7" w:rsidRDefault="000C48D1" w:rsidP="0011760C">
            <w:pPr>
              <w:jc w:val="center"/>
              <w:rPr>
                <w:color w:val="000000"/>
                <w:sz w:val="20"/>
              </w:rPr>
            </w:pPr>
            <w:r w:rsidRPr="00B21AE7">
              <w:rPr>
                <w:color w:val="000000"/>
                <w:sz w:val="20"/>
              </w:rPr>
              <w:t>100</w:t>
            </w:r>
          </w:p>
        </w:tc>
        <w:tc>
          <w:tcPr>
            <w:tcW w:w="1357" w:type="dxa"/>
            <w:shd w:val="clear" w:color="auto" w:fill="auto"/>
            <w:vAlign w:val="center"/>
            <w:hideMark/>
          </w:tcPr>
          <w:p w14:paraId="4742EF17" w14:textId="77777777" w:rsidR="000C48D1" w:rsidRPr="00B21AE7" w:rsidRDefault="000C48D1" w:rsidP="0011760C">
            <w:pPr>
              <w:jc w:val="center"/>
              <w:rPr>
                <w:color w:val="000000"/>
                <w:sz w:val="20"/>
              </w:rPr>
            </w:pPr>
            <w:r w:rsidRPr="00B21AE7">
              <w:rPr>
                <w:color w:val="000000"/>
                <w:sz w:val="20"/>
              </w:rPr>
              <w:t>150</w:t>
            </w:r>
          </w:p>
        </w:tc>
      </w:tr>
      <w:tr w:rsidR="000C48D1" w:rsidRPr="00B21AE7" w14:paraId="03C731FC" w14:textId="77777777" w:rsidTr="0011760C">
        <w:trPr>
          <w:trHeight w:val="3108"/>
        </w:trPr>
        <w:tc>
          <w:tcPr>
            <w:tcW w:w="562" w:type="dxa"/>
            <w:shd w:val="clear" w:color="auto" w:fill="auto"/>
            <w:vAlign w:val="center"/>
            <w:hideMark/>
          </w:tcPr>
          <w:p w14:paraId="0B70A585" w14:textId="77777777" w:rsidR="000C48D1" w:rsidRPr="00B21AE7" w:rsidRDefault="000C48D1" w:rsidP="0011760C">
            <w:pPr>
              <w:rPr>
                <w:color w:val="000000"/>
                <w:sz w:val="20"/>
              </w:rPr>
            </w:pPr>
            <w:r w:rsidRPr="00B21AE7">
              <w:rPr>
                <w:color w:val="000000"/>
                <w:sz w:val="20"/>
              </w:rPr>
              <w:lastRenderedPageBreak/>
              <w:t>36</w:t>
            </w:r>
          </w:p>
        </w:tc>
        <w:tc>
          <w:tcPr>
            <w:tcW w:w="4303" w:type="dxa"/>
            <w:shd w:val="clear" w:color="auto" w:fill="auto"/>
            <w:vAlign w:val="bottom"/>
            <w:hideMark/>
          </w:tcPr>
          <w:p w14:paraId="7B8A8FF1" w14:textId="77777777" w:rsidR="000C48D1" w:rsidRPr="00B21AE7" w:rsidRDefault="000C48D1" w:rsidP="0011760C">
            <w:pPr>
              <w:jc w:val="both"/>
              <w:rPr>
                <w:color w:val="000000"/>
                <w:sz w:val="20"/>
              </w:rPr>
            </w:pPr>
            <w:r w:rsidRPr="00B21AE7">
              <w:rPr>
                <w:color w:val="000000"/>
                <w:sz w:val="20"/>
              </w:rPr>
              <w:t xml:space="preserve">Не обеспечение Подрядной/субподрядной организацией рабочих мест работников: </w:t>
            </w:r>
            <w:proofErr w:type="gramStart"/>
            <w:r w:rsidRPr="00B21AE7">
              <w:rPr>
                <w:color w:val="000000"/>
                <w:sz w:val="20"/>
              </w:rPr>
              <w:t>-п</w:t>
            </w:r>
            <w:proofErr w:type="gramEnd"/>
            <w:r w:rsidRPr="00B21AE7">
              <w:rPr>
                <w:color w:val="000000"/>
                <w:sz w:val="20"/>
              </w:rPr>
              <w:t>ервичными средствами пожаротушения; -средствами коллективной защиты; -аптечками первой медицинской помощи; -заземляющими устройствами; - электроосвещением во взрывобезопасном исполнении; - специальной одеждой, специальной обувью и СИЗ соответствующей вредным и опасным факторам выполняемых работ (огнестойкая специальная одежда, костюмы защиты от электрической дуги и т.д.); - предупредительными знаками (плакатами, аншлагами и др.).</w:t>
            </w:r>
          </w:p>
        </w:tc>
        <w:tc>
          <w:tcPr>
            <w:tcW w:w="667" w:type="dxa"/>
            <w:shd w:val="clear" w:color="auto" w:fill="auto"/>
            <w:noWrap/>
            <w:vAlign w:val="center"/>
            <w:hideMark/>
          </w:tcPr>
          <w:p w14:paraId="0DC10C56"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noWrap/>
            <w:vAlign w:val="center"/>
            <w:hideMark/>
          </w:tcPr>
          <w:p w14:paraId="4202F56A"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noWrap/>
            <w:vAlign w:val="center"/>
            <w:hideMark/>
          </w:tcPr>
          <w:p w14:paraId="068DC9DD"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noWrap/>
            <w:vAlign w:val="center"/>
            <w:hideMark/>
          </w:tcPr>
          <w:p w14:paraId="0885DB69" w14:textId="77777777" w:rsidR="000C48D1" w:rsidRPr="00B21AE7" w:rsidRDefault="000C48D1" w:rsidP="0011760C">
            <w:pPr>
              <w:jc w:val="center"/>
              <w:rPr>
                <w:color w:val="000000"/>
                <w:sz w:val="20"/>
              </w:rPr>
            </w:pPr>
            <w:r w:rsidRPr="00B21AE7">
              <w:rPr>
                <w:color w:val="000000"/>
                <w:sz w:val="20"/>
              </w:rPr>
              <w:t>70</w:t>
            </w:r>
          </w:p>
        </w:tc>
        <w:tc>
          <w:tcPr>
            <w:tcW w:w="841" w:type="dxa"/>
            <w:shd w:val="clear" w:color="auto" w:fill="auto"/>
            <w:noWrap/>
            <w:vAlign w:val="center"/>
            <w:hideMark/>
          </w:tcPr>
          <w:p w14:paraId="123F007F" w14:textId="77777777" w:rsidR="000C48D1" w:rsidRPr="00B21AE7" w:rsidRDefault="000C48D1" w:rsidP="0011760C">
            <w:pPr>
              <w:jc w:val="center"/>
              <w:rPr>
                <w:color w:val="000000"/>
                <w:sz w:val="20"/>
              </w:rPr>
            </w:pPr>
            <w:r w:rsidRPr="00B21AE7">
              <w:rPr>
                <w:color w:val="000000"/>
                <w:sz w:val="20"/>
              </w:rPr>
              <w:t>100</w:t>
            </w:r>
          </w:p>
        </w:tc>
        <w:tc>
          <w:tcPr>
            <w:tcW w:w="1357" w:type="dxa"/>
            <w:shd w:val="clear" w:color="auto" w:fill="auto"/>
            <w:noWrap/>
            <w:vAlign w:val="center"/>
            <w:hideMark/>
          </w:tcPr>
          <w:p w14:paraId="1602C834" w14:textId="77777777" w:rsidR="000C48D1" w:rsidRPr="00B21AE7" w:rsidRDefault="000C48D1" w:rsidP="0011760C">
            <w:pPr>
              <w:jc w:val="center"/>
              <w:rPr>
                <w:color w:val="000000"/>
                <w:sz w:val="20"/>
              </w:rPr>
            </w:pPr>
            <w:r w:rsidRPr="00B21AE7">
              <w:rPr>
                <w:color w:val="000000"/>
                <w:sz w:val="20"/>
              </w:rPr>
              <w:t>150</w:t>
            </w:r>
          </w:p>
        </w:tc>
      </w:tr>
      <w:tr w:rsidR="000C48D1" w:rsidRPr="00B21AE7" w14:paraId="55C2AE43" w14:textId="77777777" w:rsidTr="0011760C">
        <w:trPr>
          <w:trHeight w:val="1903"/>
        </w:trPr>
        <w:tc>
          <w:tcPr>
            <w:tcW w:w="562" w:type="dxa"/>
            <w:shd w:val="clear" w:color="auto" w:fill="auto"/>
            <w:vAlign w:val="center"/>
            <w:hideMark/>
          </w:tcPr>
          <w:p w14:paraId="0BD541C7" w14:textId="77777777" w:rsidR="000C48D1" w:rsidRPr="00B21AE7" w:rsidRDefault="000C48D1" w:rsidP="0011760C">
            <w:pPr>
              <w:rPr>
                <w:color w:val="000000"/>
                <w:sz w:val="20"/>
              </w:rPr>
            </w:pPr>
            <w:r w:rsidRPr="00B21AE7">
              <w:rPr>
                <w:color w:val="000000"/>
                <w:sz w:val="20"/>
              </w:rPr>
              <w:t>37</w:t>
            </w:r>
          </w:p>
        </w:tc>
        <w:tc>
          <w:tcPr>
            <w:tcW w:w="4303" w:type="dxa"/>
            <w:shd w:val="clear" w:color="auto" w:fill="auto"/>
            <w:vAlign w:val="bottom"/>
            <w:hideMark/>
          </w:tcPr>
          <w:p w14:paraId="0F492FBC" w14:textId="77777777" w:rsidR="000C48D1" w:rsidRPr="00B21AE7" w:rsidRDefault="000C48D1" w:rsidP="0011760C">
            <w:pPr>
              <w:jc w:val="both"/>
              <w:rPr>
                <w:color w:val="000000"/>
                <w:sz w:val="20"/>
              </w:rPr>
            </w:pPr>
            <w:r w:rsidRPr="00B21AE7">
              <w:rPr>
                <w:color w:val="000000"/>
                <w:sz w:val="20"/>
              </w:rPr>
              <w:t>Выполнение работ с неисправным и/или неиспытанным инструментом и оборудованием, не прошедшим в установленном порядке экспертизу и диагностику, техническое обслуживание, планово-предупредительный ремонт и/или неполное комплектование бригады необходимым инструментом и оборудованием</w:t>
            </w:r>
          </w:p>
        </w:tc>
        <w:tc>
          <w:tcPr>
            <w:tcW w:w="667" w:type="dxa"/>
            <w:shd w:val="clear" w:color="auto" w:fill="auto"/>
            <w:noWrap/>
            <w:vAlign w:val="center"/>
            <w:hideMark/>
          </w:tcPr>
          <w:p w14:paraId="05B8FADE"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noWrap/>
            <w:vAlign w:val="center"/>
            <w:hideMark/>
          </w:tcPr>
          <w:p w14:paraId="247CD9A3"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noWrap/>
            <w:vAlign w:val="center"/>
            <w:hideMark/>
          </w:tcPr>
          <w:p w14:paraId="64B60486"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noWrap/>
            <w:vAlign w:val="center"/>
            <w:hideMark/>
          </w:tcPr>
          <w:p w14:paraId="35D87F5E" w14:textId="77777777" w:rsidR="000C48D1" w:rsidRPr="00B21AE7" w:rsidRDefault="000C48D1" w:rsidP="0011760C">
            <w:pPr>
              <w:jc w:val="center"/>
              <w:rPr>
                <w:color w:val="000000"/>
                <w:sz w:val="20"/>
              </w:rPr>
            </w:pPr>
            <w:r w:rsidRPr="00B21AE7">
              <w:rPr>
                <w:color w:val="000000"/>
                <w:sz w:val="20"/>
              </w:rPr>
              <w:t>70</w:t>
            </w:r>
          </w:p>
        </w:tc>
        <w:tc>
          <w:tcPr>
            <w:tcW w:w="841" w:type="dxa"/>
            <w:shd w:val="clear" w:color="auto" w:fill="auto"/>
            <w:noWrap/>
            <w:vAlign w:val="center"/>
            <w:hideMark/>
          </w:tcPr>
          <w:p w14:paraId="4D9B0833" w14:textId="77777777" w:rsidR="000C48D1" w:rsidRPr="00B21AE7" w:rsidRDefault="000C48D1" w:rsidP="0011760C">
            <w:pPr>
              <w:jc w:val="center"/>
              <w:rPr>
                <w:color w:val="000000"/>
                <w:sz w:val="20"/>
              </w:rPr>
            </w:pPr>
            <w:r w:rsidRPr="00B21AE7">
              <w:rPr>
                <w:color w:val="000000"/>
                <w:sz w:val="20"/>
              </w:rPr>
              <w:t>100</w:t>
            </w:r>
          </w:p>
        </w:tc>
        <w:tc>
          <w:tcPr>
            <w:tcW w:w="1357" w:type="dxa"/>
            <w:shd w:val="clear" w:color="auto" w:fill="auto"/>
            <w:noWrap/>
            <w:vAlign w:val="center"/>
            <w:hideMark/>
          </w:tcPr>
          <w:p w14:paraId="4F965834" w14:textId="77777777" w:rsidR="000C48D1" w:rsidRPr="00B21AE7" w:rsidRDefault="000C48D1" w:rsidP="0011760C">
            <w:pPr>
              <w:jc w:val="center"/>
              <w:rPr>
                <w:color w:val="000000"/>
                <w:sz w:val="20"/>
              </w:rPr>
            </w:pPr>
            <w:r w:rsidRPr="00B21AE7">
              <w:rPr>
                <w:color w:val="000000"/>
                <w:sz w:val="20"/>
              </w:rPr>
              <w:t>150</w:t>
            </w:r>
          </w:p>
        </w:tc>
      </w:tr>
      <w:tr w:rsidR="000C48D1" w:rsidRPr="00B21AE7" w14:paraId="453649AF" w14:textId="77777777" w:rsidTr="0011760C">
        <w:trPr>
          <w:trHeight w:val="463"/>
        </w:trPr>
        <w:tc>
          <w:tcPr>
            <w:tcW w:w="562" w:type="dxa"/>
            <w:shd w:val="clear" w:color="auto" w:fill="auto"/>
            <w:vAlign w:val="center"/>
            <w:hideMark/>
          </w:tcPr>
          <w:p w14:paraId="28A42558" w14:textId="77777777" w:rsidR="000C48D1" w:rsidRPr="00B21AE7" w:rsidRDefault="000C48D1" w:rsidP="0011760C">
            <w:pPr>
              <w:rPr>
                <w:color w:val="000000"/>
                <w:sz w:val="20"/>
              </w:rPr>
            </w:pPr>
            <w:r w:rsidRPr="00B21AE7">
              <w:rPr>
                <w:color w:val="000000"/>
                <w:sz w:val="20"/>
              </w:rPr>
              <w:t>38</w:t>
            </w:r>
          </w:p>
        </w:tc>
        <w:tc>
          <w:tcPr>
            <w:tcW w:w="4303" w:type="dxa"/>
            <w:shd w:val="clear" w:color="auto" w:fill="auto"/>
            <w:vAlign w:val="bottom"/>
            <w:hideMark/>
          </w:tcPr>
          <w:p w14:paraId="3C39751D" w14:textId="77777777" w:rsidR="000C48D1" w:rsidRPr="00B21AE7" w:rsidRDefault="000C48D1" w:rsidP="0011760C">
            <w:pPr>
              <w:jc w:val="both"/>
              <w:rPr>
                <w:color w:val="000000"/>
                <w:sz w:val="20"/>
              </w:rPr>
            </w:pPr>
            <w:r w:rsidRPr="00B21AE7">
              <w:rPr>
                <w:color w:val="000000"/>
                <w:sz w:val="20"/>
              </w:rPr>
              <w:t>Порча лесных насаждений, незаконная рубка лесов, лесных насаждений</w:t>
            </w:r>
          </w:p>
        </w:tc>
        <w:tc>
          <w:tcPr>
            <w:tcW w:w="667" w:type="dxa"/>
            <w:shd w:val="clear" w:color="auto" w:fill="auto"/>
            <w:noWrap/>
            <w:vAlign w:val="center"/>
            <w:hideMark/>
          </w:tcPr>
          <w:p w14:paraId="034EB2B4" w14:textId="77777777" w:rsidR="000C48D1" w:rsidRPr="00B21AE7" w:rsidRDefault="000C48D1" w:rsidP="0011760C">
            <w:pPr>
              <w:jc w:val="center"/>
              <w:rPr>
                <w:color w:val="000000"/>
                <w:sz w:val="20"/>
              </w:rPr>
            </w:pPr>
            <w:r w:rsidRPr="00B21AE7">
              <w:rPr>
                <w:color w:val="000000"/>
                <w:sz w:val="20"/>
              </w:rPr>
              <w:t>20</w:t>
            </w:r>
          </w:p>
        </w:tc>
        <w:tc>
          <w:tcPr>
            <w:tcW w:w="629" w:type="dxa"/>
            <w:shd w:val="clear" w:color="auto" w:fill="auto"/>
            <w:noWrap/>
            <w:vAlign w:val="center"/>
            <w:hideMark/>
          </w:tcPr>
          <w:p w14:paraId="7D2A5CB5" w14:textId="77777777" w:rsidR="000C48D1" w:rsidRPr="00B21AE7" w:rsidRDefault="000C48D1" w:rsidP="0011760C">
            <w:pPr>
              <w:jc w:val="center"/>
              <w:rPr>
                <w:color w:val="000000"/>
                <w:sz w:val="20"/>
              </w:rPr>
            </w:pPr>
            <w:r w:rsidRPr="00B21AE7">
              <w:rPr>
                <w:color w:val="000000"/>
                <w:sz w:val="20"/>
              </w:rPr>
              <w:t>40</w:t>
            </w:r>
          </w:p>
        </w:tc>
        <w:tc>
          <w:tcPr>
            <w:tcW w:w="663" w:type="dxa"/>
            <w:shd w:val="clear" w:color="auto" w:fill="auto"/>
            <w:noWrap/>
            <w:vAlign w:val="center"/>
            <w:hideMark/>
          </w:tcPr>
          <w:p w14:paraId="5D338A3C" w14:textId="77777777" w:rsidR="000C48D1" w:rsidRPr="00B21AE7" w:rsidRDefault="000C48D1" w:rsidP="0011760C">
            <w:pPr>
              <w:jc w:val="center"/>
              <w:rPr>
                <w:color w:val="000000"/>
                <w:sz w:val="20"/>
              </w:rPr>
            </w:pPr>
            <w:r w:rsidRPr="00B21AE7">
              <w:rPr>
                <w:color w:val="000000"/>
                <w:sz w:val="20"/>
              </w:rPr>
              <w:t>60</w:t>
            </w:r>
          </w:p>
        </w:tc>
        <w:tc>
          <w:tcPr>
            <w:tcW w:w="774" w:type="dxa"/>
            <w:shd w:val="clear" w:color="auto" w:fill="auto"/>
            <w:noWrap/>
            <w:vAlign w:val="center"/>
            <w:hideMark/>
          </w:tcPr>
          <w:p w14:paraId="1D4B01BB"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noWrap/>
            <w:vAlign w:val="center"/>
            <w:hideMark/>
          </w:tcPr>
          <w:p w14:paraId="618E25EB" w14:textId="77777777" w:rsidR="000C48D1" w:rsidRPr="00B21AE7" w:rsidRDefault="000C48D1" w:rsidP="0011760C">
            <w:pPr>
              <w:jc w:val="center"/>
              <w:rPr>
                <w:color w:val="000000"/>
                <w:sz w:val="20"/>
              </w:rPr>
            </w:pPr>
            <w:r w:rsidRPr="00B21AE7">
              <w:rPr>
                <w:color w:val="000000"/>
                <w:sz w:val="20"/>
              </w:rPr>
              <w:t>150</w:t>
            </w:r>
          </w:p>
        </w:tc>
        <w:tc>
          <w:tcPr>
            <w:tcW w:w="1357" w:type="dxa"/>
            <w:shd w:val="clear" w:color="auto" w:fill="auto"/>
            <w:noWrap/>
            <w:vAlign w:val="center"/>
            <w:hideMark/>
          </w:tcPr>
          <w:p w14:paraId="2551910C" w14:textId="77777777" w:rsidR="000C48D1" w:rsidRPr="00B21AE7" w:rsidRDefault="000C48D1" w:rsidP="0011760C">
            <w:pPr>
              <w:jc w:val="center"/>
              <w:rPr>
                <w:color w:val="000000"/>
                <w:sz w:val="20"/>
              </w:rPr>
            </w:pPr>
            <w:r w:rsidRPr="00B21AE7">
              <w:rPr>
                <w:color w:val="000000"/>
                <w:sz w:val="20"/>
              </w:rPr>
              <w:t>200</w:t>
            </w:r>
          </w:p>
        </w:tc>
      </w:tr>
      <w:tr w:rsidR="000C48D1" w:rsidRPr="00B21AE7" w14:paraId="48BE1C67" w14:textId="77777777" w:rsidTr="0011760C">
        <w:trPr>
          <w:trHeight w:val="1318"/>
        </w:trPr>
        <w:tc>
          <w:tcPr>
            <w:tcW w:w="562" w:type="dxa"/>
            <w:shd w:val="clear" w:color="auto" w:fill="auto"/>
            <w:vAlign w:val="center"/>
            <w:hideMark/>
          </w:tcPr>
          <w:p w14:paraId="4EB58D9F" w14:textId="77777777" w:rsidR="000C48D1" w:rsidRPr="00B21AE7" w:rsidRDefault="000C48D1" w:rsidP="0011760C">
            <w:pPr>
              <w:rPr>
                <w:color w:val="000000"/>
                <w:sz w:val="20"/>
              </w:rPr>
            </w:pPr>
            <w:r w:rsidRPr="00B21AE7">
              <w:rPr>
                <w:color w:val="000000"/>
                <w:sz w:val="20"/>
              </w:rPr>
              <w:t>39</w:t>
            </w:r>
          </w:p>
        </w:tc>
        <w:tc>
          <w:tcPr>
            <w:tcW w:w="4303" w:type="dxa"/>
            <w:shd w:val="clear" w:color="auto" w:fill="auto"/>
            <w:vAlign w:val="bottom"/>
            <w:hideMark/>
          </w:tcPr>
          <w:p w14:paraId="2606FECE" w14:textId="77777777" w:rsidR="000C48D1" w:rsidRPr="00B21AE7" w:rsidRDefault="000C48D1" w:rsidP="0011760C">
            <w:pPr>
              <w:jc w:val="both"/>
              <w:rPr>
                <w:color w:val="000000"/>
                <w:sz w:val="20"/>
              </w:rPr>
            </w:pPr>
            <w:r w:rsidRPr="00B21AE7">
              <w:rPr>
                <w:color w:val="000000"/>
                <w:sz w:val="20"/>
              </w:rPr>
              <w:t>Нарушение требований локальных нормативных актов Заказчика в области ПБОТОС, обязанность соблюдения которых предусмотрена Договором (за исключением нарушений, предусмотренных отдельными пунктами настоящего Перечня)</w:t>
            </w:r>
          </w:p>
        </w:tc>
        <w:tc>
          <w:tcPr>
            <w:tcW w:w="667" w:type="dxa"/>
            <w:shd w:val="clear" w:color="auto" w:fill="auto"/>
            <w:noWrap/>
            <w:vAlign w:val="center"/>
            <w:hideMark/>
          </w:tcPr>
          <w:p w14:paraId="7569E9D8"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noWrap/>
            <w:vAlign w:val="center"/>
            <w:hideMark/>
          </w:tcPr>
          <w:p w14:paraId="7B3CE878"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noWrap/>
            <w:vAlign w:val="center"/>
            <w:hideMark/>
          </w:tcPr>
          <w:p w14:paraId="6AAF3E19" w14:textId="77777777" w:rsidR="000C48D1" w:rsidRPr="00B21AE7" w:rsidRDefault="000C48D1" w:rsidP="0011760C">
            <w:pPr>
              <w:jc w:val="center"/>
              <w:rPr>
                <w:color w:val="000000"/>
                <w:sz w:val="20"/>
              </w:rPr>
            </w:pPr>
            <w:r w:rsidRPr="00B21AE7">
              <w:rPr>
                <w:color w:val="000000"/>
                <w:sz w:val="20"/>
              </w:rPr>
              <w:t>30</w:t>
            </w:r>
          </w:p>
        </w:tc>
        <w:tc>
          <w:tcPr>
            <w:tcW w:w="774" w:type="dxa"/>
            <w:shd w:val="clear" w:color="auto" w:fill="auto"/>
            <w:noWrap/>
            <w:vAlign w:val="center"/>
            <w:hideMark/>
          </w:tcPr>
          <w:p w14:paraId="5FEE44AF" w14:textId="77777777" w:rsidR="000C48D1" w:rsidRPr="00B21AE7" w:rsidRDefault="000C48D1" w:rsidP="0011760C">
            <w:pPr>
              <w:jc w:val="center"/>
              <w:rPr>
                <w:color w:val="000000"/>
                <w:sz w:val="20"/>
              </w:rPr>
            </w:pPr>
            <w:r w:rsidRPr="00B21AE7">
              <w:rPr>
                <w:color w:val="000000"/>
                <w:sz w:val="20"/>
              </w:rPr>
              <w:t>50</w:t>
            </w:r>
          </w:p>
        </w:tc>
        <w:tc>
          <w:tcPr>
            <w:tcW w:w="841" w:type="dxa"/>
            <w:shd w:val="clear" w:color="auto" w:fill="auto"/>
            <w:noWrap/>
            <w:vAlign w:val="center"/>
            <w:hideMark/>
          </w:tcPr>
          <w:p w14:paraId="52CDD43A" w14:textId="77777777" w:rsidR="000C48D1" w:rsidRPr="00B21AE7" w:rsidRDefault="000C48D1" w:rsidP="0011760C">
            <w:pPr>
              <w:jc w:val="center"/>
              <w:rPr>
                <w:color w:val="000000"/>
                <w:sz w:val="20"/>
              </w:rPr>
            </w:pPr>
            <w:r w:rsidRPr="00B21AE7">
              <w:rPr>
                <w:color w:val="000000"/>
                <w:sz w:val="20"/>
              </w:rPr>
              <w:t>80</w:t>
            </w:r>
          </w:p>
        </w:tc>
        <w:tc>
          <w:tcPr>
            <w:tcW w:w="1357" w:type="dxa"/>
            <w:shd w:val="clear" w:color="auto" w:fill="auto"/>
            <w:noWrap/>
            <w:vAlign w:val="center"/>
            <w:hideMark/>
          </w:tcPr>
          <w:p w14:paraId="3D538911" w14:textId="77777777" w:rsidR="000C48D1" w:rsidRPr="00B21AE7" w:rsidRDefault="000C48D1" w:rsidP="0011760C">
            <w:pPr>
              <w:jc w:val="center"/>
              <w:rPr>
                <w:color w:val="000000"/>
                <w:sz w:val="20"/>
              </w:rPr>
            </w:pPr>
            <w:r w:rsidRPr="00B21AE7">
              <w:rPr>
                <w:color w:val="000000"/>
                <w:sz w:val="20"/>
              </w:rPr>
              <w:t>100</w:t>
            </w:r>
          </w:p>
        </w:tc>
      </w:tr>
      <w:tr w:rsidR="000C48D1" w:rsidRPr="00B21AE7" w14:paraId="28CFC8DB" w14:textId="77777777" w:rsidTr="0011760C">
        <w:trPr>
          <w:trHeight w:val="2180"/>
        </w:trPr>
        <w:tc>
          <w:tcPr>
            <w:tcW w:w="562" w:type="dxa"/>
            <w:shd w:val="clear" w:color="auto" w:fill="auto"/>
            <w:vAlign w:val="center"/>
            <w:hideMark/>
          </w:tcPr>
          <w:p w14:paraId="40548358" w14:textId="77777777" w:rsidR="000C48D1" w:rsidRPr="00B21AE7" w:rsidRDefault="000C48D1" w:rsidP="0011760C">
            <w:pPr>
              <w:rPr>
                <w:color w:val="000000"/>
                <w:sz w:val="20"/>
              </w:rPr>
            </w:pPr>
            <w:r w:rsidRPr="00B21AE7">
              <w:rPr>
                <w:color w:val="000000"/>
                <w:sz w:val="20"/>
              </w:rPr>
              <w:t>40</w:t>
            </w:r>
          </w:p>
        </w:tc>
        <w:tc>
          <w:tcPr>
            <w:tcW w:w="4303" w:type="dxa"/>
            <w:shd w:val="clear" w:color="auto" w:fill="auto"/>
            <w:vAlign w:val="bottom"/>
            <w:hideMark/>
          </w:tcPr>
          <w:p w14:paraId="053F9E57" w14:textId="77777777" w:rsidR="000C48D1" w:rsidRPr="00B21AE7" w:rsidRDefault="000C48D1" w:rsidP="0011760C">
            <w:pPr>
              <w:jc w:val="both"/>
              <w:rPr>
                <w:color w:val="000000"/>
                <w:sz w:val="20"/>
              </w:rPr>
            </w:pPr>
            <w:r w:rsidRPr="00B21AE7">
              <w:rPr>
                <w:color w:val="000000"/>
                <w:sz w:val="20"/>
              </w:rPr>
              <w:t>Направление/допу</w:t>
            </w:r>
            <w:proofErr w:type="gramStart"/>
            <w:r w:rsidRPr="00B21AE7">
              <w:rPr>
                <w:color w:val="000000"/>
                <w:sz w:val="20"/>
              </w:rPr>
              <w:t>ск к пр</w:t>
            </w:r>
            <w:proofErr w:type="gramEnd"/>
            <w:r w:rsidRPr="00B21AE7">
              <w:rPr>
                <w:color w:val="000000"/>
                <w:sz w:val="20"/>
              </w:rPr>
              <w:t>оизводству работ на производственных объектах и  лицензионных участках Заказчика работников и/или транспорта Подрядчика/субподрядчика без оформленных в  установленном Заказчиком порядке пропусков/допусков либо с недействительным пропуском, передача личного пропуска другим лицам, допуск на объекты Заказчика по личному пропуску иных лиц</w:t>
            </w:r>
          </w:p>
        </w:tc>
        <w:tc>
          <w:tcPr>
            <w:tcW w:w="667" w:type="dxa"/>
            <w:shd w:val="clear" w:color="auto" w:fill="auto"/>
            <w:noWrap/>
            <w:vAlign w:val="center"/>
            <w:hideMark/>
          </w:tcPr>
          <w:p w14:paraId="74AA1B23" w14:textId="77777777" w:rsidR="000C48D1" w:rsidRPr="00B21AE7" w:rsidRDefault="000C48D1" w:rsidP="0011760C">
            <w:pPr>
              <w:jc w:val="center"/>
              <w:rPr>
                <w:color w:val="000000"/>
                <w:sz w:val="20"/>
              </w:rPr>
            </w:pPr>
            <w:r w:rsidRPr="00B21AE7">
              <w:rPr>
                <w:color w:val="000000"/>
                <w:sz w:val="20"/>
              </w:rPr>
              <w:t>5</w:t>
            </w:r>
          </w:p>
        </w:tc>
        <w:tc>
          <w:tcPr>
            <w:tcW w:w="629" w:type="dxa"/>
            <w:shd w:val="clear" w:color="auto" w:fill="auto"/>
            <w:noWrap/>
            <w:vAlign w:val="center"/>
            <w:hideMark/>
          </w:tcPr>
          <w:p w14:paraId="3CDFFC03" w14:textId="77777777" w:rsidR="000C48D1" w:rsidRPr="00B21AE7" w:rsidRDefault="000C48D1" w:rsidP="0011760C">
            <w:pPr>
              <w:jc w:val="center"/>
              <w:rPr>
                <w:color w:val="000000"/>
                <w:sz w:val="20"/>
              </w:rPr>
            </w:pPr>
            <w:r w:rsidRPr="00B21AE7">
              <w:rPr>
                <w:color w:val="000000"/>
                <w:sz w:val="20"/>
              </w:rPr>
              <w:t>10</w:t>
            </w:r>
          </w:p>
        </w:tc>
        <w:tc>
          <w:tcPr>
            <w:tcW w:w="663" w:type="dxa"/>
            <w:shd w:val="clear" w:color="auto" w:fill="auto"/>
            <w:noWrap/>
            <w:vAlign w:val="center"/>
            <w:hideMark/>
          </w:tcPr>
          <w:p w14:paraId="77D3C0F3" w14:textId="77777777" w:rsidR="000C48D1" w:rsidRPr="00B21AE7" w:rsidRDefault="000C48D1" w:rsidP="0011760C">
            <w:pPr>
              <w:jc w:val="center"/>
              <w:rPr>
                <w:color w:val="000000"/>
                <w:sz w:val="20"/>
              </w:rPr>
            </w:pPr>
            <w:r w:rsidRPr="00B21AE7">
              <w:rPr>
                <w:color w:val="000000"/>
                <w:sz w:val="20"/>
              </w:rPr>
              <w:t>20</w:t>
            </w:r>
          </w:p>
        </w:tc>
        <w:tc>
          <w:tcPr>
            <w:tcW w:w="774" w:type="dxa"/>
            <w:shd w:val="clear" w:color="auto" w:fill="auto"/>
            <w:noWrap/>
            <w:vAlign w:val="center"/>
            <w:hideMark/>
          </w:tcPr>
          <w:p w14:paraId="119E1D85" w14:textId="77777777" w:rsidR="000C48D1" w:rsidRPr="00B21AE7" w:rsidRDefault="000C48D1" w:rsidP="0011760C">
            <w:pPr>
              <w:jc w:val="center"/>
              <w:rPr>
                <w:color w:val="000000"/>
                <w:sz w:val="20"/>
              </w:rPr>
            </w:pPr>
            <w:r w:rsidRPr="00B21AE7">
              <w:rPr>
                <w:color w:val="000000"/>
                <w:sz w:val="20"/>
              </w:rPr>
              <w:t>40</w:t>
            </w:r>
          </w:p>
        </w:tc>
        <w:tc>
          <w:tcPr>
            <w:tcW w:w="841" w:type="dxa"/>
            <w:shd w:val="clear" w:color="auto" w:fill="auto"/>
            <w:noWrap/>
            <w:vAlign w:val="center"/>
            <w:hideMark/>
          </w:tcPr>
          <w:p w14:paraId="79DF38E0" w14:textId="77777777" w:rsidR="000C48D1" w:rsidRPr="00B21AE7" w:rsidRDefault="000C48D1" w:rsidP="0011760C">
            <w:pPr>
              <w:jc w:val="center"/>
              <w:rPr>
                <w:color w:val="000000"/>
                <w:sz w:val="20"/>
              </w:rPr>
            </w:pPr>
            <w:r w:rsidRPr="00B21AE7">
              <w:rPr>
                <w:color w:val="000000"/>
                <w:sz w:val="20"/>
              </w:rPr>
              <w:t>60</w:t>
            </w:r>
          </w:p>
        </w:tc>
        <w:tc>
          <w:tcPr>
            <w:tcW w:w="1357" w:type="dxa"/>
            <w:shd w:val="clear" w:color="auto" w:fill="auto"/>
            <w:noWrap/>
            <w:vAlign w:val="center"/>
            <w:hideMark/>
          </w:tcPr>
          <w:p w14:paraId="0395E71C" w14:textId="77777777" w:rsidR="000C48D1" w:rsidRPr="00B21AE7" w:rsidRDefault="000C48D1" w:rsidP="0011760C">
            <w:pPr>
              <w:jc w:val="center"/>
              <w:rPr>
                <w:color w:val="000000"/>
                <w:sz w:val="20"/>
              </w:rPr>
            </w:pPr>
            <w:r w:rsidRPr="00B21AE7">
              <w:rPr>
                <w:color w:val="000000"/>
                <w:sz w:val="20"/>
              </w:rPr>
              <w:t>80</w:t>
            </w:r>
          </w:p>
        </w:tc>
      </w:tr>
      <w:tr w:rsidR="000C48D1" w:rsidRPr="00B21AE7" w14:paraId="57D0B449" w14:textId="77777777" w:rsidTr="0011760C">
        <w:trPr>
          <w:trHeight w:val="4926"/>
        </w:trPr>
        <w:tc>
          <w:tcPr>
            <w:tcW w:w="562" w:type="dxa"/>
            <w:shd w:val="clear" w:color="auto" w:fill="auto"/>
            <w:vAlign w:val="center"/>
            <w:hideMark/>
          </w:tcPr>
          <w:p w14:paraId="46594F6D" w14:textId="77777777" w:rsidR="000C48D1" w:rsidRPr="00B21AE7" w:rsidRDefault="000C48D1" w:rsidP="0011760C">
            <w:pPr>
              <w:rPr>
                <w:color w:val="000000"/>
                <w:sz w:val="20"/>
              </w:rPr>
            </w:pPr>
            <w:r w:rsidRPr="00B21AE7">
              <w:rPr>
                <w:color w:val="000000"/>
                <w:sz w:val="20"/>
              </w:rPr>
              <w:lastRenderedPageBreak/>
              <w:t>41</w:t>
            </w:r>
          </w:p>
        </w:tc>
        <w:tc>
          <w:tcPr>
            <w:tcW w:w="4303" w:type="dxa"/>
            <w:shd w:val="clear" w:color="auto" w:fill="auto"/>
            <w:vAlign w:val="bottom"/>
            <w:hideMark/>
          </w:tcPr>
          <w:p w14:paraId="6B48E894" w14:textId="77777777" w:rsidR="000C48D1" w:rsidRPr="00B21AE7" w:rsidRDefault="000C48D1" w:rsidP="0011760C">
            <w:pPr>
              <w:jc w:val="both"/>
              <w:rPr>
                <w:color w:val="000000"/>
                <w:sz w:val="20"/>
              </w:rPr>
            </w:pPr>
            <w:r w:rsidRPr="00B21AE7">
              <w:rPr>
                <w:color w:val="000000"/>
                <w:sz w:val="20"/>
              </w:rPr>
              <w:t xml:space="preserve">Пронос, провоз (включая попытку совершения указанных действий), хранение, распространение, транспортировка на территории Заказчика: </w:t>
            </w:r>
            <w:proofErr w:type="gramStart"/>
            <w:r w:rsidRPr="00B21AE7">
              <w:rPr>
                <w:color w:val="000000"/>
                <w:sz w:val="20"/>
              </w:rPr>
              <w:t>-в</w:t>
            </w:r>
            <w:proofErr w:type="gramEnd"/>
            <w:r w:rsidRPr="00B21AE7">
              <w:rPr>
                <w:color w:val="000000"/>
                <w:sz w:val="20"/>
              </w:rPr>
              <w:t xml:space="preserve">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 -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 и с целью охоты (при предъявлении охотничьего билета, документов на оружие и разрешения на право охоты); - запрещенных орудий лова рыбных запасов и дичи; </w:t>
            </w:r>
            <w:proofErr w:type="gramStart"/>
            <w:r w:rsidRPr="00B21AE7">
              <w:rPr>
                <w:color w:val="000000"/>
                <w:sz w:val="20"/>
              </w:rPr>
              <w:t>-и</w:t>
            </w:r>
            <w:proofErr w:type="gramEnd"/>
            <w:r w:rsidRPr="00B21AE7">
              <w:rPr>
                <w:color w:val="000000"/>
                <w:sz w:val="20"/>
              </w:rPr>
              <w:t>ных запрещенных в гражданском обороте веществ и предметов</w:t>
            </w:r>
          </w:p>
        </w:tc>
        <w:tc>
          <w:tcPr>
            <w:tcW w:w="667" w:type="dxa"/>
            <w:shd w:val="clear" w:color="auto" w:fill="auto"/>
            <w:noWrap/>
            <w:vAlign w:val="center"/>
            <w:hideMark/>
          </w:tcPr>
          <w:p w14:paraId="670F69C1" w14:textId="77777777" w:rsidR="000C48D1" w:rsidRPr="00B21AE7" w:rsidRDefault="000C48D1" w:rsidP="0011760C">
            <w:pPr>
              <w:jc w:val="center"/>
              <w:rPr>
                <w:color w:val="000000"/>
                <w:sz w:val="20"/>
              </w:rPr>
            </w:pPr>
            <w:r w:rsidRPr="00B21AE7">
              <w:rPr>
                <w:color w:val="000000"/>
                <w:sz w:val="20"/>
              </w:rPr>
              <w:t>15</w:t>
            </w:r>
          </w:p>
        </w:tc>
        <w:tc>
          <w:tcPr>
            <w:tcW w:w="629" w:type="dxa"/>
            <w:shd w:val="clear" w:color="auto" w:fill="auto"/>
            <w:noWrap/>
            <w:vAlign w:val="center"/>
            <w:hideMark/>
          </w:tcPr>
          <w:p w14:paraId="5558F1D8" w14:textId="77777777" w:rsidR="000C48D1" w:rsidRPr="00B21AE7" w:rsidRDefault="000C48D1" w:rsidP="0011760C">
            <w:pPr>
              <w:jc w:val="center"/>
              <w:rPr>
                <w:color w:val="000000"/>
                <w:sz w:val="20"/>
              </w:rPr>
            </w:pPr>
            <w:r w:rsidRPr="00B21AE7">
              <w:rPr>
                <w:color w:val="000000"/>
                <w:sz w:val="20"/>
              </w:rPr>
              <w:t>30</w:t>
            </w:r>
          </w:p>
        </w:tc>
        <w:tc>
          <w:tcPr>
            <w:tcW w:w="663" w:type="dxa"/>
            <w:shd w:val="clear" w:color="auto" w:fill="auto"/>
            <w:noWrap/>
            <w:vAlign w:val="center"/>
            <w:hideMark/>
          </w:tcPr>
          <w:p w14:paraId="5042D86A"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noWrap/>
            <w:vAlign w:val="center"/>
            <w:hideMark/>
          </w:tcPr>
          <w:p w14:paraId="2F753865"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noWrap/>
            <w:vAlign w:val="center"/>
            <w:hideMark/>
          </w:tcPr>
          <w:p w14:paraId="3F014505" w14:textId="77777777" w:rsidR="000C48D1" w:rsidRPr="00B21AE7" w:rsidRDefault="000C48D1" w:rsidP="0011760C">
            <w:pPr>
              <w:jc w:val="center"/>
              <w:rPr>
                <w:color w:val="000000"/>
                <w:sz w:val="20"/>
              </w:rPr>
            </w:pPr>
            <w:r w:rsidRPr="00B21AE7">
              <w:rPr>
                <w:color w:val="000000"/>
                <w:sz w:val="20"/>
              </w:rPr>
              <w:t>150</w:t>
            </w:r>
          </w:p>
        </w:tc>
        <w:tc>
          <w:tcPr>
            <w:tcW w:w="1357" w:type="dxa"/>
            <w:shd w:val="clear" w:color="auto" w:fill="auto"/>
            <w:noWrap/>
            <w:vAlign w:val="center"/>
            <w:hideMark/>
          </w:tcPr>
          <w:p w14:paraId="2EC1B1DA" w14:textId="77777777" w:rsidR="000C48D1" w:rsidRPr="00B21AE7" w:rsidRDefault="000C48D1" w:rsidP="0011760C">
            <w:pPr>
              <w:jc w:val="center"/>
              <w:rPr>
                <w:color w:val="000000"/>
                <w:sz w:val="20"/>
              </w:rPr>
            </w:pPr>
            <w:r w:rsidRPr="00B21AE7">
              <w:rPr>
                <w:color w:val="000000"/>
                <w:sz w:val="20"/>
              </w:rPr>
              <w:t>200</w:t>
            </w:r>
          </w:p>
        </w:tc>
      </w:tr>
      <w:tr w:rsidR="000C48D1" w:rsidRPr="00B21AE7" w14:paraId="2C83698E" w14:textId="77777777" w:rsidTr="0011760C">
        <w:trPr>
          <w:trHeight w:val="2790"/>
        </w:trPr>
        <w:tc>
          <w:tcPr>
            <w:tcW w:w="562" w:type="dxa"/>
            <w:shd w:val="clear" w:color="auto" w:fill="auto"/>
            <w:vAlign w:val="center"/>
            <w:hideMark/>
          </w:tcPr>
          <w:p w14:paraId="7CA14848" w14:textId="77777777" w:rsidR="000C48D1" w:rsidRPr="00B21AE7" w:rsidRDefault="000C48D1" w:rsidP="0011760C">
            <w:pPr>
              <w:rPr>
                <w:color w:val="000000"/>
                <w:sz w:val="20"/>
              </w:rPr>
            </w:pPr>
            <w:r w:rsidRPr="00B21AE7">
              <w:rPr>
                <w:color w:val="000000"/>
                <w:sz w:val="20"/>
              </w:rPr>
              <w:t>42</w:t>
            </w:r>
          </w:p>
        </w:tc>
        <w:tc>
          <w:tcPr>
            <w:tcW w:w="4303" w:type="dxa"/>
            <w:shd w:val="clear" w:color="auto" w:fill="auto"/>
            <w:vAlign w:val="bottom"/>
            <w:hideMark/>
          </w:tcPr>
          <w:p w14:paraId="525EE459" w14:textId="77777777" w:rsidR="000C48D1" w:rsidRPr="00B21AE7" w:rsidRDefault="000C48D1" w:rsidP="0011760C">
            <w:pPr>
              <w:jc w:val="both"/>
              <w:rPr>
                <w:color w:val="000000"/>
                <w:sz w:val="20"/>
              </w:rPr>
            </w:pPr>
            <w:proofErr w:type="gramStart"/>
            <w:r w:rsidRPr="00B21AE7">
              <w:rPr>
                <w:color w:val="000000"/>
                <w:sz w:val="20"/>
              </w:rPr>
              <w:t>Сокрытие Подрядчиком/субподрядчиком информации о случаях употребления, нахождения на производственных объектах и лицензионных участках Заказчика работников подрядной/субподрядной организации в состоянии алкогольного, наркотического или токсического опьянения и/или пронос/провоз (включая попытку совершения указанного действия), хранение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roofErr w:type="gramEnd"/>
          </w:p>
        </w:tc>
        <w:tc>
          <w:tcPr>
            <w:tcW w:w="4931" w:type="dxa"/>
            <w:gridSpan w:val="6"/>
            <w:shd w:val="clear" w:color="auto" w:fill="auto"/>
            <w:vAlign w:val="center"/>
            <w:hideMark/>
          </w:tcPr>
          <w:p w14:paraId="1D6AFD48" w14:textId="77777777" w:rsidR="000C48D1" w:rsidRPr="00B21AE7" w:rsidRDefault="000C48D1" w:rsidP="0011760C">
            <w:pPr>
              <w:jc w:val="center"/>
              <w:rPr>
                <w:color w:val="000000"/>
                <w:sz w:val="20"/>
              </w:rPr>
            </w:pPr>
            <w:r w:rsidRPr="00B21AE7">
              <w:rPr>
                <w:color w:val="000000"/>
                <w:sz w:val="20"/>
              </w:rPr>
              <w:t>200 за единичный случай, 100 за повторные случаи в период действия договора, но не более суммы договора</w:t>
            </w:r>
          </w:p>
        </w:tc>
      </w:tr>
      <w:tr w:rsidR="000C48D1" w:rsidRPr="00B21AE7" w14:paraId="2DA71659" w14:textId="77777777" w:rsidTr="0011760C">
        <w:trPr>
          <w:trHeight w:val="1978"/>
        </w:trPr>
        <w:tc>
          <w:tcPr>
            <w:tcW w:w="562" w:type="dxa"/>
            <w:shd w:val="clear" w:color="auto" w:fill="auto"/>
            <w:vAlign w:val="center"/>
            <w:hideMark/>
          </w:tcPr>
          <w:p w14:paraId="4875417B" w14:textId="77777777" w:rsidR="000C48D1" w:rsidRPr="00B21AE7" w:rsidRDefault="000C48D1" w:rsidP="0011760C">
            <w:pPr>
              <w:rPr>
                <w:color w:val="000000"/>
                <w:sz w:val="20"/>
              </w:rPr>
            </w:pPr>
            <w:r w:rsidRPr="00B21AE7">
              <w:rPr>
                <w:color w:val="000000"/>
                <w:sz w:val="20"/>
              </w:rPr>
              <w:t>43</w:t>
            </w:r>
          </w:p>
        </w:tc>
        <w:tc>
          <w:tcPr>
            <w:tcW w:w="4303" w:type="dxa"/>
            <w:shd w:val="clear" w:color="auto" w:fill="auto"/>
            <w:vAlign w:val="bottom"/>
            <w:hideMark/>
          </w:tcPr>
          <w:p w14:paraId="555DDDCE" w14:textId="77777777" w:rsidR="000C48D1" w:rsidRPr="00B21AE7" w:rsidRDefault="000C48D1" w:rsidP="0011760C">
            <w:pPr>
              <w:jc w:val="both"/>
              <w:rPr>
                <w:color w:val="000000"/>
                <w:sz w:val="20"/>
              </w:rPr>
            </w:pPr>
            <w:r w:rsidRPr="00B21AE7">
              <w:rPr>
                <w:color w:val="000000"/>
                <w:sz w:val="20"/>
              </w:rPr>
              <w:t>Нахождение на производственных объектах и лицензионных участках Заказчика работников Подрядчика/субподрядчика в состоянии алкогольного, наркотического или токсического опьянения и/или пронос/провоз (включая попытку совершения указанных действия), хранение веществ, вызывающих алкогольное, наркотическое, токсическое или иное опьянение</w:t>
            </w:r>
          </w:p>
        </w:tc>
        <w:tc>
          <w:tcPr>
            <w:tcW w:w="4931" w:type="dxa"/>
            <w:gridSpan w:val="6"/>
            <w:shd w:val="clear" w:color="auto" w:fill="auto"/>
            <w:vAlign w:val="center"/>
            <w:hideMark/>
          </w:tcPr>
          <w:p w14:paraId="0D1304AD" w14:textId="77777777" w:rsidR="000C48D1" w:rsidRPr="00B21AE7" w:rsidRDefault="000C48D1" w:rsidP="0011760C">
            <w:pPr>
              <w:jc w:val="center"/>
              <w:rPr>
                <w:color w:val="000000"/>
                <w:sz w:val="20"/>
              </w:rPr>
            </w:pPr>
            <w:r w:rsidRPr="00B21AE7">
              <w:rPr>
                <w:color w:val="000000"/>
                <w:sz w:val="20"/>
              </w:rPr>
              <w:t>200 за единичный случай, 100 за повторные случаи в период действия договора, но не более суммы договора</w:t>
            </w:r>
          </w:p>
        </w:tc>
      </w:tr>
      <w:tr w:rsidR="000C48D1" w:rsidRPr="00B21AE7" w14:paraId="562A5CF2" w14:textId="77777777" w:rsidTr="0011760C">
        <w:trPr>
          <w:trHeight w:val="1455"/>
        </w:trPr>
        <w:tc>
          <w:tcPr>
            <w:tcW w:w="562" w:type="dxa"/>
            <w:shd w:val="clear" w:color="auto" w:fill="auto"/>
            <w:vAlign w:val="center"/>
            <w:hideMark/>
          </w:tcPr>
          <w:p w14:paraId="7E112254" w14:textId="77777777" w:rsidR="000C48D1" w:rsidRPr="00B21AE7" w:rsidRDefault="000C48D1" w:rsidP="0011760C">
            <w:pPr>
              <w:rPr>
                <w:color w:val="000000"/>
                <w:sz w:val="20"/>
              </w:rPr>
            </w:pPr>
            <w:r w:rsidRPr="00B21AE7">
              <w:rPr>
                <w:color w:val="000000"/>
                <w:sz w:val="20"/>
              </w:rPr>
              <w:t>44</w:t>
            </w:r>
          </w:p>
        </w:tc>
        <w:tc>
          <w:tcPr>
            <w:tcW w:w="4303" w:type="dxa"/>
            <w:shd w:val="clear" w:color="auto" w:fill="auto"/>
            <w:vAlign w:val="bottom"/>
            <w:hideMark/>
          </w:tcPr>
          <w:p w14:paraId="725EF416" w14:textId="77777777" w:rsidR="000C48D1" w:rsidRPr="00B21AE7" w:rsidRDefault="000C48D1" w:rsidP="0011760C">
            <w:pPr>
              <w:jc w:val="both"/>
              <w:rPr>
                <w:color w:val="000000"/>
                <w:sz w:val="20"/>
              </w:rPr>
            </w:pPr>
            <w:r w:rsidRPr="00B21AE7">
              <w:rPr>
                <w:color w:val="000000"/>
                <w:sz w:val="20"/>
              </w:rPr>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а равно при отсутствии разрешения на привлечение иностранной рабочей силы</w:t>
            </w:r>
          </w:p>
        </w:tc>
        <w:tc>
          <w:tcPr>
            <w:tcW w:w="667" w:type="dxa"/>
            <w:shd w:val="clear" w:color="auto" w:fill="auto"/>
            <w:noWrap/>
            <w:vAlign w:val="center"/>
            <w:hideMark/>
          </w:tcPr>
          <w:p w14:paraId="3FC6EEB2" w14:textId="77777777" w:rsidR="000C48D1" w:rsidRPr="00B21AE7" w:rsidRDefault="000C48D1" w:rsidP="0011760C">
            <w:pPr>
              <w:jc w:val="center"/>
              <w:rPr>
                <w:color w:val="000000"/>
                <w:sz w:val="20"/>
              </w:rPr>
            </w:pPr>
            <w:r w:rsidRPr="00B21AE7">
              <w:rPr>
                <w:color w:val="000000"/>
                <w:sz w:val="20"/>
              </w:rPr>
              <w:t>5</w:t>
            </w:r>
          </w:p>
        </w:tc>
        <w:tc>
          <w:tcPr>
            <w:tcW w:w="629" w:type="dxa"/>
            <w:shd w:val="clear" w:color="auto" w:fill="auto"/>
            <w:noWrap/>
            <w:vAlign w:val="center"/>
            <w:hideMark/>
          </w:tcPr>
          <w:p w14:paraId="4DC0027F" w14:textId="77777777" w:rsidR="000C48D1" w:rsidRPr="00B21AE7" w:rsidRDefault="000C48D1" w:rsidP="0011760C">
            <w:pPr>
              <w:jc w:val="center"/>
              <w:rPr>
                <w:color w:val="000000"/>
                <w:sz w:val="20"/>
              </w:rPr>
            </w:pPr>
            <w:r w:rsidRPr="00B21AE7">
              <w:rPr>
                <w:color w:val="000000"/>
                <w:sz w:val="20"/>
              </w:rPr>
              <w:t>10</w:t>
            </w:r>
          </w:p>
        </w:tc>
        <w:tc>
          <w:tcPr>
            <w:tcW w:w="663" w:type="dxa"/>
            <w:shd w:val="clear" w:color="auto" w:fill="auto"/>
            <w:noWrap/>
            <w:vAlign w:val="center"/>
            <w:hideMark/>
          </w:tcPr>
          <w:p w14:paraId="5A2CA830" w14:textId="77777777" w:rsidR="000C48D1" w:rsidRPr="00B21AE7" w:rsidRDefault="000C48D1" w:rsidP="0011760C">
            <w:pPr>
              <w:jc w:val="center"/>
              <w:rPr>
                <w:color w:val="000000"/>
                <w:sz w:val="20"/>
              </w:rPr>
            </w:pPr>
            <w:r w:rsidRPr="00B21AE7">
              <w:rPr>
                <w:color w:val="000000"/>
                <w:sz w:val="20"/>
              </w:rPr>
              <w:t>20</w:t>
            </w:r>
          </w:p>
        </w:tc>
        <w:tc>
          <w:tcPr>
            <w:tcW w:w="774" w:type="dxa"/>
            <w:shd w:val="clear" w:color="auto" w:fill="auto"/>
            <w:noWrap/>
            <w:vAlign w:val="center"/>
            <w:hideMark/>
          </w:tcPr>
          <w:p w14:paraId="7E3D2269" w14:textId="77777777" w:rsidR="000C48D1" w:rsidRPr="00B21AE7" w:rsidRDefault="000C48D1" w:rsidP="0011760C">
            <w:pPr>
              <w:jc w:val="center"/>
              <w:rPr>
                <w:color w:val="000000"/>
                <w:sz w:val="20"/>
              </w:rPr>
            </w:pPr>
            <w:r w:rsidRPr="00B21AE7">
              <w:rPr>
                <w:color w:val="000000"/>
                <w:sz w:val="20"/>
              </w:rPr>
              <w:t>30</w:t>
            </w:r>
          </w:p>
        </w:tc>
        <w:tc>
          <w:tcPr>
            <w:tcW w:w="841" w:type="dxa"/>
            <w:shd w:val="clear" w:color="auto" w:fill="auto"/>
            <w:noWrap/>
            <w:vAlign w:val="center"/>
            <w:hideMark/>
          </w:tcPr>
          <w:p w14:paraId="0A5E0258" w14:textId="77777777" w:rsidR="000C48D1" w:rsidRPr="00B21AE7" w:rsidRDefault="000C48D1" w:rsidP="0011760C">
            <w:pPr>
              <w:jc w:val="center"/>
              <w:rPr>
                <w:color w:val="000000"/>
                <w:sz w:val="20"/>
              </w:rPr>
            </w:pPr>
            <w:r w:rsidRPr="00B21AE7">
              <w:rPr>
                <w:color w:val="000000"/>
                <w:sz w:val="20"/>
              </w:rPr>
              <w:t>40</w:t>
            </w:r>
          </w:p>
        </w:tc>
        <w:tc>
          <w:tcPr>
            <w:tcW w:w="1357" w:type="dxa"/>
            <w:shd w:val="clear" w:color="auto" w:fill="auto"/>
            <w:noWrap/>
            <w:vAlign w:val="center"/>
            <w:hideMark/>
          </w:tcPr>
          <w:p w14:paraId="538CA888" w14:textId="77777777" w:rsidR="000C48D1" w:rsidRPr="00B21AE7" w:rsidRDefault="000C48D1" w:rsidP="0011760C">
            <w:pPr>
              <w:jc w:val="center"/>
              <w:rPr>
                <w:color w:val="000000"/>
                <w:sz w:val="20"/>
              </w:rPr>
            </w:pPr>
            <w:r w:rsidRPr="00B21AE7">
              <w:rPr>
                <w:color w:val="000000"/>
                <w:sz w:val="20"/>
              </w:rPr>
              <w:t>50</w:t>
            </w:r>
          </w:p>
        </w:tc>
      </w:tr>
      <w:tr w:rsidR="000C48D1" w:rsidRPr="00B21AE7" w14:paraId="3E256960" w14:textId="77777777" w:rsidTr="0011760C">
        <w:trPr>
          <w:trHeight w:val="529"/>
        </w:trPr>
        <w:tc>
          <w:tcPr>
            <w:tcW w:w="562" w:type="dxa"/>
            <w:shd w:val="clear" w:color="auto" w:fill="auto"/>
            <w:vAlign w:val="center"/>
            <w:hideMark/>
          </w:tcPr>
          <w:p w14:paraId="323C8D33" w14:textId="77777777" w:rsidR="000C48D1" w:rsidRPr="00B21AE7" w:rsidRDefault="000C48D1" w:rsidP="0011760C">
            <w:pPr>
              <w:rPr>
                <w:color w:val="000000"/>
                <w:sz w:val="20"/>
              </w:rPr>
            </w:pPr>
            <w:r w:rsidRPr="00B21AE7">
              <w:rPr>
                <w:color w:val="000000"/>
                <w:sz w:val="20"/>
              </w:rPr>
              <w:t>45</w:t>
            </w:r>
          </w:p>
        </w:tc>
        <w:tc>
          <w:tcPr>
            <w:tcW w:w="4303" w:type="dxa"/>
            <w:shd w:val="clear" w:color="auto" w:fill="auto"/>
            <w:vAlign w:val="bottom"/>
            <w:hideMark/>
          </w:tcPr>
          <w:p w14:paraId="5801BCD6" w14:textId="77777777" w:rsidR="000C48D1" w:rsidRPr="00B21AE7" w:rsidRDefault="000C48D1" w:rsidP="0011760C">
            <w:pPr>
              <w:jc w:val="both"/>
              <w:rPr>
                <w:color w:val="000000"/>
                <w:sz w:val="20"/>
              </w:rPr>
            </w:pPr>
            <w:r w:rsidRPr="00B21AE7">
              <w:rPr>
                <w:color w:val="000000"/>
                <w:sz w:val="20"/>
              </w:rPr>
              <w:t>Самовольное занятие земельных участков в границах землеотвода Заказчика</w:t>
            </w:r>
          </w:p>
        </w:tc>
        <w:tc>
          <w:tcPr>
            <w:tcW w:w="667" w:type="dxa"/>
            <w:shd w:val="clear" w:color="auto" w:fill="auto"/>
            <w:noWrap/>
            <w:vAlign w:val="center"/>
            <w:hideMark/>
          </w:tcPr>
          <w:p w14:paraId="55B63961"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noWrap/>
            <w:vAlign w:val="center"/>
            <w:hideMark/>
          </w:tcPr>
          <w:p w14:paraId="4AC41DB2"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noWrap/>
            <w:vAlign w:val="center"/>
            <w:hideMark/>
          </w:tcPr>
          <w:p w14:paraId="60B41F3D"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noWrap/>
            <w:vAlign w:val="center"/>
            <w:hideMark/>
          </w:tcPr>
          <w:p w14:paraId="791F3E60" w14:textId="77777777" w:rsidR="000C48D1" w:rsidRPr="00B21AE7" w:rsidRDefault="000C48D1" w:rsidP="0011760C">
            <w:pPr>
              <w:jc w:val="center"/>
              <w:rPr>
                <w:color w:val="000000"/>
                <w:sz w:val="20"/>
              </w:rPr>
            </w:pPr>
            <w:r w:rsidRPr="00B21AE7">
              <w:rPr>
                <w:color w:val="000000"/>
                <w:sz w:val="20"/>
              </w:rPr>
              <w:t>70</w:t>
            </w:r>
          </w:p>
        </w:tc>
        <w:tc>
          <w:tcPr>
            <w:tcW w:w="841" w:type="dxa"/>
            <w:shd w:val="clear" w:color="auto" w:fill="auto"/>
            <w:noWrap/>
            <w:vAlign w:val="center"/>
            <w:hideMark/>
          </w:tcPr>
          <w:p w14:paraId="3EA8D333" w14:textId="77777777" w:rsidR="000C48D1" w:rsidRPr="00B21AE7" w:rsidRDefault="000C48D1" w:rsidP="0011760C">
            <w:pPr>
              <w:jc w:val="center"/>
              <w:rPr>
                <w:color w:val="000000"/>
                <w:sz w:val="20"/>
              </w:rPr>
            </w:pPr>
            <w:r w:rsidRPr="00B21AE7">
              <w:rPr>
                <w:color w:val="000000"/>
                <w:sz w:val="20"/>
              </w:rPr>
              <w:t>100</w:t>
            </w:r>
          </w:p>
        </w:tc>
        <w:tc>
          <w:tcPr>
            <w:tcW w:w="1357" w:type="dxa"/>
            <w:shd w:val="clear" w:color="auto" w:fill="auto"/>
            <w:noWrap/>
            <w:vAlign w:val="center"/>
            <w:hideMark/>
          </w:tcPr>
          <w:p w14:paraId="6DBB1BC6" w14:textId="77777777" w:rsidR="000C48D1" w:rsidRPr="00B21AE7" w:rsidRDefault="000C48D1" w:rsidP="0011760C">
            <w:pPr>
              <w:jc w:val="center"/>
              <w:rPr>
                <w:color w:val="000000"/>
                <w:sz w:val="20"/>
              </w:rPr>
            </w:pPr>
            <w:r w:rsidRPr="00B21AE7">
              <w:rPr>
                <w:color w:val="000000"/>
                <w:sz w:val="20"/>
              </w:rPr>
              <w:t>150</w:t>
            </w:r>
          </w:p>
        </w:tc>
      </w:tr>
      <w:tr w:rsidR="000C48D1" w:rsidRPr="00B21AE7" w14:paraId="7F07737A" w14:textId="77777777" w:rsidTr="0011760C">
        <w:trPr>
          <w:trHeight w:val="863"/>
        </w:trPr>
        <w:tc>
          <w:tcPr>
            <w:tcW w:w="562" w:type="dxa"/>
            <w:shd w:val="clear" w:color="auto" w:fill="auto"/>
            <w:vAlign w:val="center"/>
            <w:hideMark/>
          </w:tcPr>
          <w:p w14:paraId="3C4857D3" w14:textId="77777777" w:rsidR="000C48D1" w:rsidRPr="00B21AE7" w:rsidRDefault="000C48D1" w:rsidP="0011760C">
            <w:pPr>
              <w:rPr>
                <w:color w:val="000000"/>
                <w:sz w:val="20"/>
              </w:rPr>
            </w:pPr>
            <w:r w:rsidRPr="00B21AE7">
              <w:rPr>
                <w:color w:val="000000"/>
                <w:sz w:val="20"/>
              </w:rPr>
              <w:t>46</w:t>
            </w:r>
          </w:p>
        </w:tc>
        <w:tc>
          <w:tcPr>
            <w:tcW w:w="4303" w:type="dxa"/>
            <w:shd w:val="clear" w:color="auto" w:fill="auto"/>
            <w:vAlign w:val="bottom"/>
            <w:hideMark/>
          </w:tcPr>
          <w:p w14:paraId="3E5E0C39" w14:textId="77777777" w:rsidR="000C48D1" w:rsidRPr="00B21AE7" w:rsidRDefault="000C48D1" w:rsidP="0011760C">
            <w:pPr>
              <w:jc w:val="both"/>
              <w:rPr>
                <w:color w:val="000000"/>
                <w:sz w:val="20"/>
              </w:rPr>
            </w:pPr>
            <w:r w:rsidRPr="00B21AE7">
              <w:rPr>
                <w:color w:val="000000"/>
                <w:sz w:val="20"/>
              </w:rPr>
              <w:t>Самовольная добыча общераспространенных полезных ископаемых (в том числе песок, гравий, глина, торф, сапропель) в пределах землеотвода Заказчика</w:t>
            </w:r>
          </w:p>
        </w:tc>
        <w:tc>
          <w:tcPr>
            <w:tcW w:w="667" w:type="dxa"/>
            <w:shd w:val="clear" w:color="auto" w:fill="auto"/>
            <w:noWrap/>
            <w:vAlign w:val="center"/>
            <w:hideMark/>
          </w:tcPr>
          <w:p w14:paraId="3907C6FE" w14:textId="77777777" w:rsidR="000C48D1" w:rsidRPr="00B21AE7" w:rsidRDefault="000C48D1" w:rsidP="0011760C">
            <w:pPr>
              <w:jc w:val="center"/>
              <w:rPr>
                <w:color w:val="000000"/>
                <w:sz w:val="20"/>
              </w:rPr>
            </w:pPr>
            <w:r w:rsidRPr="00B21AE7">
              <w:rPr>
                <w:color w:val="000000"/>
                <w:sz w:val="20"/>
              </w:rPr>
              <w:t>15</w:t>
            </w:r>
          </w:p>
        </w:tc>
        <w:tc>
          <w:tcPr>
            <w:tcW w:w="629" w:type="dxa"/>
            <w:shd w:val="clear" w:color="auto" w:fill="auto"/>
            <w:noWrap/>
            <w:vAlign w:val="center"/>
            <w:hideMark/>
          </w:tcPr>
          <w:p w14:paraId="7A69C168" w14:textId="77777777" w:rsidR="000C48D1" w:rsidRPr="00B21AE7" w:rsidRDefault="000C48D1" w:rsidP="0011760C">
            <w:pPr>
              <w:jc w:val="center"/>
              <w:rPr>
                <w:color w:val="000000"/>
                <w:sz w:val="20"/>
              </w:rPr>
            </w:pPr>
            <w:r w:rsidRPr="00B21AE7">
              <w:rPr>
                <w:color w:val="000000"/>
                <w:sz w:val="20"/>
              </w:rPr>
              <w:t>30</w:t>
            </w:r>
          </w:p>
        </w:tc>
        <w:tc>
          <w:tcPr>
            <w:tcW w:w="663" w:type="dxa"/>
            <w:shd w:val="clear" w:color="auto" w:fill="auto"/>
            <w:noWrap/>
            <w:vAlign w:val="center"/>
            <w:hideMark/>
          </w:tcPr>
          <w:p w14:paraId="462DA965"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noWrap/>
            <w:vAlign w:val="center"/>
            <w:hideMark/>
          </w:tcPr>
          <w:p w14:paraId="60C84FD8"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noWrap/>
            <w:vAlign w:val="center"/>
            <w:hideMark/>
          </w:tcPr>
          <w:p w14:paraId="7FAC0E98" w14:textId="77777777" w:rsidR="000C48D1" w:rsidRPr="00B21AE7" w:rsidRDefault="000C48D1" w:rsidP="0011760C">
            <w:pPr>
              <w:jc w:val="center"/>
              <w:rPr>
                <w:color w:val="000000"/>
                <w:sz w:val="20"/>
              </w:rPr>
            </w:pPr>
            <w:r w:rsidRPr="00B21AE7">
              <w:rPr>
                <w:color w:val="000000"/>
                <w:sz w:val="20"/>
              </w:rPr>
              <w:t>150</w:t>
            </w:r>
          </w:p>
        </w:tc>
        <w:tc>
          <w:tcPr>
            <w:tcW w:w="1357" w:type="dxa"/>
            <w:shd w:val="clear" w:color="auto" w:fill="auto"/>
            <w:noWrap/>
            <w:vAlign w:val="center"/>
            <w:hideMark/>
          </w:tcPr>
          <w:p w14:paraId="06B8EA76" w14:textId="77777777" w:rsidR="000C48D1" w:rsidRPr="00B21AE7" w:rsidRDefault="000C48D1" w:rsidP="0011760C">
            <w:pPr>
              <w:jc w:val="center"/>
              <w:rPr>
                <w:color w:val="000000"/>
                <w:sz w:val="20"/>
              </w:rPr>
            </w:pPr>
            <w:r w:rsidRPr="00B21AE7">
              <w:rPr>
                <w:color w:val="000000"/>
                <w:sz w:val="20"/>
              </w:rPr>
              <w:t>200</w:t>
            </w:r>
          </w:p>
        </w:tc>
      </w:tr>
      <w:tr w:rsidR="000C48D1" w:rsidRPr="00B21AE7" w14:paraId="2CBFD9D5" w14:textId="77777777" w:rsidTr="0011760C">
        <w:trPr>
          <w:trHeight w:val="351"/>
        </w:trPr>
        <w:tc>
          <w:tcPr>
            <w:tcW w:w="562" w:type="dxa"/>
            <w:shd w:val="clear" w:color="auto" w:fill="auto"/>
            <w:vAlign w:val="center"/>
            <w:hideMark/>
          </w:tcPr>
          <w:p w14:paraId="5BE5FB84" w14:textId="77777777" w:rsidR="000C48D1" w:rsidRPr="00B21AE7" w:rsidRDefault="000C48D1" w:rsidP="0011760C">
            <w:pPr>
              <w:rPr>
                <w:color w:val="000000"/>
                <w:sz w:val="20"/>
              </w:rPr>
            </w:pPr>
            <w:r w:rsidRPr="00B21AE7">
              <w:rPr>
                <w:color w:val="000000"/>
                <w:sz w:val="20"/>
              </w:rPr>
              <w:t>47</w:t>
            </w:r>
          </w:p>
        </w:tc>
        <w:tc>
          <w:tcPr>
            <w:tcW w:w="4303" w:type="dxa"/>
            <w:shd w:val="clear" w:color="auto" w:fill="auto"/>
            <w:vAlign w:val="bottom"/>
            <w:hideMark/>
          </w:tcPr>
          <w:p w14:paraId="20EEDBE2" w14:textId="77777777" w:rsidR="000C48D1" w:rsidRPr="00B21AE7" w:rsidRDefault="000C48D1" w:rsidP="0011760C">
            <w:pPr>
              <w:jc w:val="both"/>
              <w:rPr>
                <w:color w:val="000000"/>
                <w:sz w:val="20"/>
              </w:rPr>
            </w:pPr>
            <w:r w:rsidRPr="00B21AE7">
              <w:rPr>
                <w:color w:val="000000"/>
                <w:sz w:val="20"/>
              </w:rPr>
              <w:t>Самовольное подключение к сетям энергоснабжения Заказчика (за каждый факт)</w:t>
            </w:r>
          </w:p>
        </w:tc>
        <w:tc>
          <w:tcPr>
            <w:tcW w:w="667" w:type="dxa"/>
            <w:shd w:val="clear" w:color="auto" w:fill="auto"/>
            <w:noWrap/>
            <w:vAlign w:val="center"/>
            <w:hideMark/>
          </w:tcPr>
          <w:p w14:paraId="06763A48"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noWrap/>
            <w:vAlign w:val="center"/>
            <w:hideMark/>
          </w:tcPr>
          <w:p w14:paraId="00A69315"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noWrap/>
            <w:vAlign w:val="center"/>
            <w:hideMark/>
          </w:tcPr>
          <w:p w14:paraId="11654594"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noWrap/>
            <w:vAlign w:val="center"/>
            <w:hideMark/>
          </w:tcPr>
          <w:p w14:paraId="752AF40A" w14:textId="77777777" w:rsidR="000C48D1" w:rsidRPr="00B21AE7" w:rsidRDefault="000C48D1" w:rsidP="0011760C">
            <w:pPr>
              <w:jc w:val="center"/>
              <w:rPr>
                <w:color w:val="000000"/>
                <w:sz w:val="20"/>
              </w:rPr>
            </w:pPr>
            <w:r w:rsidRPr="00B21AE7">
              <w:rPr>
                <w:color w:val="000000"/>
                <w:sz w:val="20"/>
              </w:rPr>
              <w:t>100</w:t>
            </w:r>
          </w:p>
        </w:tc>
        <w:tc>
          <w:tcPr>
            <w:tcW w:w="841" w:type="dxa"/>
            <w:shd w:val="clear" w:color="auto" w:fill="auto"/>
            <w:noWrap/>
            <w:vAlign w:val="center"/>
            <w:hideMark/>
          </w:tcPr>
          <w:p w14:paraId="0BE10E99" w14:textId="77777777" w:rsidR="000C48D1" w:rsidRPr="00B21AE7" w:rsidRDefault="000C48D1" w:rsidP="0011760C">
            <w:pPr>
              <w:jc w:val="center"/>
              <w:rPr>
                <w:color w:val="000000"/>
                <w:sz w:val="20"/>
              </w:rPr>
            </w:pPr>
            <w:r w:rsidRPr="00B21AE7">
              <w:rPr>
                <w:color w:val="000000"/>
                <w:sz w:val="20"/>
              </w:rPr>
              <w:t>150</w:t>
            </w:r>
          </w:p>
        </w:tc>
        <w:tc>
          <w:tcPr>
            <w:tcW w:w="1357" w:type="dxa"/>
            <w:shd w:val="clear" w:color="auto" w:fill="auto"/>
            <w:noWrap/>
            <w:vAlign w:val="center"/>
            <w:hideMark/>
          </w:tcPr>
          <w:p w14:paraId="53F9AF1D" w14:textId="77777777" w:rsidR="000C48D1" w:rsidRPr="00B21AE7" w:rsidRDefault="000C48D1" w:rsidP="0011760C">
            <w:pPr>
              <w:jc w:val="center"/>
              <w:rPr>
                <w:color w:val="000000"/>
                <w:sz w:val="20"/>
              </w:rPr>
            </w:pPr>
            <w:r w:rsidRPr="00B21AE7">
              <w:rPr>
                <w:color w:val="000000"/>
                <w:sz w:val="20"/>
              </w:rPr>
              <w:t>200</w:t>
            </w:r>
          </w:p>
        </w:tc>
      </w:tr>
      <w:tr w:rsidR="000C48D1" w:rsidRPr="00B21AE7" w14:paraId="0577C257" w14:textId="77777777" w:rsidTr="0011760C">
        <w:trPr>
          <w:trHeight w:val="1206"/>
        </w:trPr>
        <w:tc>
          <w:tcPr>
            <w:tcW w:w="562" w:type="dxa"/>
            <w:shd w:val="clear" w:color="auto" w:fill="auto"/>
            <w:vAlign w:val="center"/>
            <w:hideMark/>
          </w:tcPr>
          <w:p w14:paraId="5714823D" w14:textId="77777777" w:rsidR="000C48D1" w:rsidRPr="00B21AE7" w:rsidRDefault="000C48D1" w:rsidP="0011760C">
            <w:pPr>
              <w:rPr>
                <w:color w:val="000000"/>
                <w:sz w:val="20"/>
              </w:rPr>
            </w:pPr>
            <w:r w:rsidRPr="00B21AE7">
              <w:rPr>
                <w:color w:val="000000"/>
                <w:sz w:val="20"/>
              </w:rPr>
              <w:lastRenderedPageBreak/>
              <w:t>48</w:t>
            </w:r>
          </w:p>
        </w:tc>
        <w:tc>
          <w:tcPr>
            <w:tcW w:w="4303" w:type="dxa"/>
            <w:shd w:val="clear" w:color="auto" w:fill="auto"/>
            <w:vAlign w:val="bottom"/>
            <w:hideMark/>
          </w:tcPr>
          <w:p w14:paraId="48D55166" w14:textId="77777777" w:rsidR="000C48D1" w:rsidRPr="00B21AE7" w:rsidRDefault="000C48D1" w:rsidP="0011760C">
            <w:pPr>
              <w:jc w:val="both"/>
              <w:rPr>
                <w:color w:val="000000"/>
                <w:sz w:val="20"/>
              </w:rPr>
            </w:pPr>
            <w:r w:rsidRPr="00B21AE7">
              <w:rPr>
                <w:color w:val="000000"/>
                <w:sz w:val="20"/>
              </w:rPr>
              <w:t xml:space="preserve">Нарушение требований Стандарта "О </w:t>
            </w:r>
            <w:proofErr w:type="gramStart"/>
            <w:r w:rsidRPr="00B21AE7">
              <w:rPr>
                <w:color w:val="000000"/>
                <w:sz w:val="20"/>
              </w:rPr>
              <w:t>пропускном</w:t>
            </w:r>
            <w:proofErr w:type="gramEnd"/>
            <w:r w:rsidRPr="00B21AE7">
              <w:rPr>
                <w:color w:val="000000"/>
                <w:sz w:val="20"/>
              </w:rPr>
              <w:t xml:space="preserve"> и </w:t>
            </w:r>
            <w:proofErr w:type="spellStart"/>
            <w:r w:rsidRPr="00B21AE7">
              <w:rPr>
                <w:color w:val="000000"/>
                <w:sz w:val="20"/>
              </w:rPr>
              <w:t>внутриобъектовом</w:t>
            </w:r>
            <w:proofErr w:type="spellEnd"/>
            <w:r w:rsidRPr="00B21AE7">
              <w:rPr>
                <w:color w:val="000000"/>
                <w:sz w:val="20"/>
              </w:rPr>
              <w:t xml:space="preserve"> режимах" Заказчика (за исключением нарушений, предусмотренных отдельными пунктами настоящего Перечня)</w:t>
            </w:r>
          </w:p>
        </w:tc>
        <w:tc>
          <w:tcPr>
            <w:tcW w:w="667" w:type="dxa"/>
            <w:shd w:val="clear" w:color="auto" w:fill="auto"/>
            <w:noWrap/>
            <w:vAlign w:val="center"/>
            <w:hideMark/>
          </w:tcPr>
          <w:p w14:paraId="3AA09DD5" w14:textId="77777777" w:rsidR="000C48D1" w:rsidRPr="00B21AE7" w:rsidRDefault="000C48D1" w:rsidP="0011760C">
            <w:pPr>
              <w:jc w:val="center"/>
              <w:rPr>
                <w:color w:val="000000"/>
                <w:sz w:val="20"/>
              </w:rPr>
            </w:pPr>
            <w:r w:rsidRPr="00B21AE7">
              <w:rPr>
                <w:color w:val="000000"/>
                <w:sz w:val="20"/>
              </w:rPr>
              <w:t>10</w:t>
            </w:r>
          </w:p>
        </w:tc>
        <w:tc>
          <w:tcPr>
            <w:tcW w:w="629" w:type="dxa"/>
            <w:shd w:val="clear" w:color="auto" w:fill="auto"/>
            <w:noWrap/>
            <w:vAlign w:val="center"/>
            <w:hideMark/>
          </w:tcPr>
          <w:p w14:paraId="3ED3BDCF" w14:textId="77777777" w:rsidR="000C48D1" w:rsidRPr="00B21AE7" w:rsidRDefault="000C48D1" w:rsidP="0011760C">
            <w:pPr>
              <w:jc w:val="center"/>
              <w:rPr>
                <w:color w:val="000000"/>
                <w:sz w:val="20"/>
              </w:rPr>
            </w:pPr>
            <w:r w:rsidRPr="00B21AE7">
              <w:rPr>
                <w:color w:val="000000"/>
                <w:sz w:val="20"/>
              </w:rPr>
              <w:t>20</w:t>
            </w:r>
          </w:p>
        </w:tc>
        <w:tc>
          <w:tcPr>
            <w:tcW w:w="663" w:type="dxa"/>
            <w:shd w:val="clear" w:color="auto" w:fill="auto"/>
            <w:noWrap/>
            <w:vAlign w:val="center"/>
            <w:hideMark/>
          </w:tcPr>
          <w:p w14:paraId="5C258856" w14:textId="77777777" w:rsidR="000C48D1" w:rsidRPr="00B21AE7" w:rsidRDefault="000C48D1" w:rsidP="0011760C">
            <w:pPr>
              <w:jc w:val="center"/>
              <w:rPr>
                <w:color w:val="000000"/>
                <w:sz w:val="20"/>
              </w:rPr>
            </w:pPr>
            <w:r w:rsidRPr="00B21AE7">
              <w:rPr>
                <w:color w:val="000000"/>
                <w:sz w:val="20"/>
              </w:rPr>
              <w:t>30</w:t>
            </w:r>
          </w:p>
        </w:tc>
        <w:tc>
          <w:tcPr>
            <w:tcW w:w="774" w:type="dxa"/>
            <w:shd w:val="clear" w:color="auto" w:fill="auto"/>
            <w:noWrap/>
            <w:vAlign w:val="center"/>
            <w:hideMark/>
          </w:tcPr>
          <w:p w14:paraId="26EC38CA" w14:textId="77777777" w:rsidR="000C48D1" w:rsidRPr="00B21AE7" w:rsidRDefault="000C48D1" w:rsidP="0011760C">
            <w:pPr>
              <w:jc w:val="center"/>
              <w:rPr>
                <w:color w:val="000000"/>
                <w:sz w:val="20"/>
              </w:rPr>
            </w:pPr>
            <w:r w:rsidRPr="00B21AE7">
              <w:rPr>
                <w:color w:val="000000"/>
                <w:sz w:val="20"/>
              </w:rPr>
              <w:t>50</w:t>
            </w:r>
          </w:p>
        </w:tc>
        <w:tc>
          <w:tcPr>
            <w:tcW w:w="841" w:type="dxa"/>
            <w:shd w:val="clear" w:color="auto" w:fill="auto"/>
            <w:noWrap/>
            <w:vAlign w:val="center"/>
            <w:hideMark/>
          </w:tcPr>
          <w:p w14:paraId="4F4B664A" w14:textId="77777777" w:rsidR="000C48D1" w:rsidRPr="00B21AE7" w:rsidRDefault="000C48D1" w:rsidP="0011760C">
            <w:pPr>
              <w:jc w:val="center"/>
              <w:rPr>
                <w:color w:val="000000"/>
                <w:sz w:val="20"/>
              </w:rPr>
            </w:pPr>
            <w:r w:rsidRPr="00B21AE7">
              <w:rPr>
                <w:color w:val="000000"/>
                <w:sz w:val="20"/>
              </w:rPr>
              <w:t>80</w:t>
            </w:r>
          </w:p>
        </w:tc>
        <w:tc>
          <w:tcPr>
            <w:tcW w:w="1357" w:type="dxa"/>
            <w:shd w:val="clear" w:color="auto" w:fill="auto"/>
            <w:noWrap/>
            <w:vAlign w:val="center"/>
            <w:hideMark/>
          </w:tcPr>
          <w:p w14:paraId="1A9FF49C" w14:textId="77777777" w:rsidR="000C48D1" w:rsidRPr="00B21AE7" w:rsidRDefault="000C48D1" w:rsidP="0011760C">
            <w:pPr>
              <w:jc w:val="center"/>
              <w:rPr>
                <w:color w:val="000000"/>
                <w:sz w:val="20"/>
              </w:rPr>
            </w:pPr>
            <w:r w:rsidRPr="00B21AE7">
              <w:rPr>
                <w:color w:val="000000"/>
                <w:sz w:val="20"/>
              </w:rPr>
              <w:t>100</w:t>
            </w:r>
          </w:p>
        </w:tc>
      </w:tr>
      <w:tr w:rsidR="000C48D1" w:rsidRPr="00B21AE7" w14:paraId="7E69104A" w14:textId="77777777" w:rsidTr="0011760C">
        <w:trPr>
          <w:trHeight w:val="2150"/>
        </w:trPr>
        <w:tc>
          <w:tcPr>
            <w:tcW w:w="562" w:type="dxa"/>
            <w:shd w:val="clear" w:color="auto" w:fill="auto"/>
            <w:vAlign w:val="center"/>
            <w:hideMark/>
          </w:tcPr>
          <w:p w14:paraId="5E6749E3" w14:textId="77777777" w:rsidR="000C48D1" w:rsidRPr="00B21AE7" w:rsidRDefault="000C48D1" w:rsidP="0011760C">
            <w:pPr>
              <w:rPr>
                <w:color w:val="000000"/>
                <w:sz w:val="20"/>
              </w:rPr>
            </w:pPr>
            <w:r w:rsidRPr="00B21AE7">
              <w:rPr>
                <w:color w:val="000000"/>
                <w:sz w:val="20"/>
              </w:rPr>
              <w:t>49</w:t>
            </w:r>
          </w:p>
        </w:tc>
        <w:tc>
          <w:tcPr>
            <w:tcW w:w="4303" w:type="dxa"/>
            <w:shd w:val="clear" w:color="auto" w:fill="auto"/>
            <w:vAlign w:val="bottom"/>
            <w:hideMark/>
          </w:tcPr>
          <w:p w14:paraId="3B8A71D7" w14:textId="77777777" w:rsidR="000C48D1" w:rsidRPr="00B21AE7" w:rsidRDefault="000C48D1" w:rsidP="0011760C">
            <w:pPr>
              <w:jc w:val="both"/>
              <w:rPr>
                <w:color w:val="000000"/>
                <w:sz w:val="20"/>
              </w:rPr>
            </w:pPr>
            <w:r w:rsidRPr="00B21AE7">
              <w:rPr>
                <w:color w:val="000000"/>
                <w:sz w:val="20"/>
              </w:rPr>
              <w:t xml:space="preserve">Совершение работниками Подрядной/субподрядной организации проноса (попытка провоза/проноса) на Объект или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w:t>
            </w:r>
            <w:proofErr w:type="gramStart"/>
            <w:r w:rsidRPr="00B21AE7">
              <w:rPr>
                <w:color w:val="000000"/>
                <w:sz w:val="20"/>
              </w:rPr>
              <w:t>образом</w:t>
            </w:r>
            <w:proofErr w:type="gramEnd"/>
            <w:r w:rsidRPr="00B21AE7">
              <w:rPr>
                <w:color w:val="000000"/>
                <w:sz w:val="20"/>
              </w:rPr>
              <w:t xml:space="preserve"> оформленным товаросопроводительным документам</w:t>
            </w:r>
          </w:p>
        </w:tc>
        <w:tc>
          <w:tcPr>
            <w:tcW w:w="667" w:type="dxa"/>
            <w:shd w:val="clear" w:color="auto" w:fill="auto"/>
            <w:noWrap/>
            <w:vAlign w:val="center"/>
            <w:hideMark/>
          </w:tcPr>
          <w:p w14:paraId="493E1FEB" w14:textId="77777777" w:rsidR="000C48D1" w:rsidRPr="00B21AE7" w:rsidRDefault="000C48D1" w:rsidP="0011760C">
            <w:pPr>
              <w:jc w:val="center"/>
              <w:rPr>
                <w:color w:val="000000"/>
                <w:sz w:val="20"/>
              </w:rPr>
            </w:pPr>
            <w:r w:rsidRPr="00B21AE7">
              <w:rPr>
                <w:color w:val="000000"/>
                <w:sz w:val="20"/>
              </w:rPr>
              <w:t>20</w:t>
            </w:r>
          </w:p>
        </w:tc>
        <w:tc>
          <w:tcPr>
            <w:tcW w:w="629" w:type="dxa"/>
            <w:shd w:val="clear" w:color="auto" w:fill="auto"/>
            <w:noWrap/>
            <w:vAlign w:val="center"/>
            <w:hideMark/>
          </w:tcPr>
          <w:p w14:paraId="6F5B59E7" w14:textId="77777777" w:rsidR="000C48D1" w:rsidRPr="00B21AE7" w:rsidRDefault="000C48D1" w:rsidP="0011760C">
            <w:pPr>
              <w:jc w:val="center"/>
              <w:rPr>
                <w:color w:val="000000"/>
                <w:sz w:val="20"/>
              </w:rPr>
            </w:pPr>
            <w:r w:rsidRPr="00B21AE7">
              <w:rPr>
                <w:color w:val="000000"/>
                <w:sz w:val="20"/>
              </w:rPr>
              <w:t>30</w:t>
            </w:r>
          </w:p>
        </w:tc>
        <w:tc>
          <w:tcPr>
            <w:tcW w:w="663" w:type="dxa"/>
            <w:shd w:val="clear" w:color="auto" w:fill="auto"/>
            <w:noWrap/>
            <w:vAlign w:val="center"/>
            <w:hideMark/>
          </w:tcPr>
          <w:p w14:paraId="1E94E376" w14:textId="77777777" w:rsidR="000C48D1" w:rsidRPr="00B21AE7" w:rsidRDefault="000C48D1" w:rsidP="0011760C">
            <w:pPr>
              <w:jc w:val="center"/>
              <w:rPr>
                <w:color w:val="000000"/>
                <w:sz w:val="20"/>
              </w:rPr>
            </w:pPr>
            <w:r w:rsidRPr="00B21AE7">
              <w:rPr>
                <w:color w:val="000000"/>
                <w:sz w:val="20"/>
              </w:rPr>
              <w:t>40</w:t>
            </w:r>
          </w:p>
        </w:tc>
        <w:tc>
          <w:tcPr>
            <w:tcW w:w="774" w:type="dxa"/>
            <w:shd w:val="clear" w:color="auto" w:fill="auto"/>
            <w:noWrap/>
            <w:vAlign w:val="center"/>
            <w:hideMark/>
          </w:tcPr>
          <w:p w14:paraId="50E6F91D" w14:textId="77777777" w:rsidR="000C48D1" w:rsidRPr="00B21AE7" w:rsidRDefault="000C48D1" w:rsidP="0011760C">
            <w:pPr>
              <w:jc w:val="center"/>
              <w:rPr>
                <w:color w:val="000000"/>
                <w:sz w:val="20"/>
              </w:rPr>
            </w:pPr>
            <w:r w:rsidRPr="00B21AE7">
              <w:rPr>
                <w:color w:val="000000"/>
                <w:sz w:val="20"/>
              </w:rPr>
              <w:t>60</w:t>
            </w:r>
          </w:p>
        </w:tc>
        <w:tc>
          <w:tcPr>
            <w:tcW w:w="841" w:type="dxa"/>
            <w:shd w:val="clear" w:color="auto" w:fill="auto"/>
            <w:noWrap/>
            <w:vAlign w:val="center"/>
            <w:hideMark/>
          </w:tcPr>
          <w:p w14:paraId="47EF9FCE" w14:textId="77777777" w:rsidR="000C48D1" w:rsidRPr="00B21AE7" w:rsidRDefault="000C48D1" w:rsidP="0011760C">
            <w:pPr>
              <w:jc w:val="center"/>
              <w:rPr>
                <w:color w:val="000000"/>
                <w:sz w:val="20"/>
              </w:rPr>
            </w:pPr>
            <w:r w:rsidRPr="00B21AE7">
              <w:rPr>
                <w:color w:val="000000"/>
                <w:sz w:val="20"/>
              </w:rPr>
              <w:t>80</w:t>
            </w:r>
          </w:p>
        </w:tc>
        <w:tc>
          <w:tcPr>
            <w:tcW w:w="1357" w:type="dxa"/>
            <w:shd w:val="clear" w:color="auto" w:fill="auto"/>
            <w:noWrap/>
            <w:vAlign w:val="center"/>
            <w:hideMark/>
          </w:tcPr>
          <w:p w14:paraId="4ED28C9C" w14:textId="77777777" w:rsidR="000C48D1" w:rsidRPr="00B21AE7" w:rsidRDefault="000C48D1" w:rsidP="0011760C">
            <w:pPr>
              <w:jc w:val="center"/>
              <w:rPr>
                <w:color w:val="000000"/>
                <w:sz w:val="20"/>
              </w:rPr>
            </w:pPr>
            <w:r w:rsidRPr="00B21AE7">
              <w:rPr>
                <w:color w:val="000000"/>
                <w:sz w:val="20"/>
              </w:rPr>
              <w:t>100</w:t>
            </w:r>
          </w:p>
        </w:tc>
      </w:tr>
      <w:tr w:rsidR="000C48D1" w:rsidRPr="00B21AE7" w14:paraId="7C797C1A" w14:textId="77777777" w:rsidTr="0011760C">
        <w:trPr>
          <w:trHeight w:val="467"/>
        </w:trPr>
        <w:tc>
          <w:tcPr>
            <w:tcW w:w="562" w:type="dxa"/>
            <w:shd w:val="clear" w:color="auto" w:fill="auto"/>
            <w:vAlign w:val="center"/>
            <w:hideMark/>
          </w:tcPr>
          <w:p w14:paraId="1FA2DBFF" w14:textId="77777777" w:rsidR="000C48D1" w:rsidRPr="00B21AE7" w:rsidRDefault="000C48D1" w:rsidP="0011760C">
            <w:pPr>
              <w:rPr>
                <w:color w:val="000000"/>
                <w:sz w:val="20"/>
              </w:rPr>
            </w:pPr>
            <w:r w:rsidRPr="00B21AE7">
              <w:rPr>
                <w:color w:val="000000"/>
                <w:sz w:val="20"/>
              </w:rPr>
              <w:t>50</w:t>
            </w:r>
          </w:p>
        </w:tc>
        <w:tc>
          <w:tcPr>
            <w:tcW w:w="4303" w:type="dxa"/>
            <w:shd w:val="clear" w:color="auto" w:fill="auto"/>
            <w:vAlign w:val="bottom"/>
            <w:hideMark/>
          </w:tcPr>
          <w:p w14:paraId="45DE9BE1" w14:textId="77777777" w:rsidR="000C48D1" w:rsidRPr="00B21AE7" w:rsidRDefault="000C48D1" w:rsidP="0011760C">
            <w:pPr>
              <w:jc w:val="both"/>
              <w:rPr>
                <w:color w:val="000000"/>
                <w:sz w:val="20"/>
              </w:rPr>
            </w:pPr>
            <w:r w:rsidRPr="00B21AE7">
              <w:rPr>
                <w:color w:val="000000"/>
                <w:sz w:val="20"/>
              </w:rPr>
              <w:t xml:space="preserve">Не согласованное с Заказчиком уничтожение/повреждение материалов </w:t>
            </w:r>
            <w:proofErr w:type="spellStart"/>
            <w:r w:rsidRPr="00B21AE7">
              <w:rPr>
                <w:color w:val="000000"/>
                <w:sz w:val="20"/>
              </w:rPr>
              <w:t>видеофиксации</w:t>
            </w:r>
            <w:proofErr w:type="spellEnd"/>
            <w:r w:rsidRPr="00B21AE7">
              <w:rPr>
                <w:color w:val="000000"/>
                <w:sz w:val="20"/>
              </w:rPr>
              <w:t xml:space="preserve"> с целью сокрытия обстоятель</w:t>
            </w:r>
            <w:proofErr w:type="gramStart"/>
            <w:r w:rsidRPr="00B21AE7">
              <w:rPr>
                <w:color w:val="000000"/>
                <w:sz w:val="20"/>
              </w:rPr>
              <w:t>ств пр</w:t>
            </w:r>
            <w:proofErr w:type="gramEnd"/>
            <w:r w:rsidRPr="00B21AE7">
              <w:rPr>
                <w:color w:val="000000"/>
                <w:sz w:val="20"/>
              </w:rPr>
              <w:t>оисшествия</w:t>
            </w:r>
          </w:p>
        </w:tc>
        <w:tc>
          <w:tcPr>
            <w:tcW w:w="667" w:type="dxa"/>
            <w:shd w:val="clear" w:color="auto" w:fill="auto"/>
            <w:noWrap/>
            <w:vAlign w:val="center"/>
            <w:hideMark/>
          </w:tcPr>
          <w:p w14:paraId="080EE334" w14:textId="77777777" w:rsidR="000C48D1" w:rsidRPr="00B21AE7" w:rsidRDefault="000C48D1" w:rsidP="0011760C">
            <w:pPr>
              <w:jc w:val="center"/>
              <w:rPr>
                <w:color w:val="000000"/>
                <w:sz w:val="20"/>
              </w:rPr>
            </w:pPr>
            <w:r w:rsidRPr="00B21AE7">
              <w:rPr>
                <w:color w:val="000000"/>
                <w:sz w:val="20"/>
              </w:rPr>
              <w:t>15</w:t>
            </w:r>
          </w:p>
        </w:tc>
        <w:tc>
          <w:tcPr>
            <w:tcW w:w="629" w:type="dxa"/>
            <w:shd w:val="clear" w:color="auto" w:fill="auto"/>
            <w:noWrap/>
            <w:vAlign w:val="center"/>
            <w:hideMark/>
          </w:tcPr>
          <w:p w14:paraId="3E2EFAE9" w14:textId="77777777" w:rsidR="000C48D1" w:rsidRPr="00B21AE7" w:rsidRDefault="000C48D1" w:rsidP="0011760C">
            <w:pPr>
              <w:jc w:val="center"/>
              <w:rPr>
                <w:color w:val="000000"/>
                <w:sz w:val="20"/>
              </w:rPr>
            </w:pPr>
            <w:r w:rsidRPr="00B21AE7">
              <w:rPr>
                <w:color w:val="000000"/>
                <w:sz w:val="20"/>
              </w:rPr>
              <w:t>30</w:t>
            </w:r>
          </w:p>
        </w:tc>
        <w:tc>
          <w:tcPr>
            <w:tcW w:w="663" w:type="dxa"/>
            <w:shd w:val="clear" w:color="auto" w:fill="auto"/>
            <w:noWrap/>
            <w:vAlign w:val="center"/>
            <w:hideMark/>
          </w:tcPr>
          <w:p w14:paraId="2B5C9F40" w14:textId="77777777" w:rsidR="000C48D1" w:rsidRPr="00B21AE7" w:rsidRDefault="000C48D1" w:rsidP="0011760C">
            <w:pPr>
              <w:jc w:val="center"/>
              <w:rPr>
                <w:color w:val="000000"/>
                <w:sz w:val="20"/>
              </w:rPr>
            </w:pPr>
            <w:r w:rsidRPr="00B21AE7">
              <w:rPr>
                <w:color w:val="000000"/>
                <w:sz w:val="20"/>
              </w:rPr>
              <w:t>50</w:t>
            </w:r>
          </w:p>
        </w:tc>
        <w:tc>
          <w:tcPr>
            <w:tcW w:w="774" w:type="dxa"/>
            <w:shd w:val="clear" w:color="auto" w:fill="auto"/>
            <w:noWrap/>
            <w:vAlign w:val="center"/>
            <w:hideMark/>
          </w:tcPr>
          <w:p w14:paraId="1B563597" w14:textId="77777777" w:rsidR="000C48D1" w:rsidRPr="00B21AE7" w:rsidRDefault="000C48D1" w:rsidP="0011760C">
            <w:pPr>
              <w:jc w:val="center"/>
              <w:rPr>
                <w:color w:val="000000"/>
                <w:sz w:val="20"/>
              </w:rPr>
            </w:pPr>
            <w:r w:rsidRPr="00B21AE7">
              <w:rPr>
                <w:color w:val="000000"/>
                <w:sz w:val="20"/>
              </w:rPr>
              <w:t>80</w:t>
            </w:r>
          </w:p>
        </w:tc>
        <w:tc>
          <w:tcPr>
            <w:tcW w:w="841" w:type="dxa"/>
            <w:shd w:val="clear" w:color="auto" w:fill="auto"/>
            <w:noWrap/>
            <w:vAlign w:val="center"/>
            <w:hideMark/>
          </w:tcPr>
          <w:p w14:paraId="5552A571" w14:textId="77777777" w:rsidR="000C48D1" w:rsidRPr="00B21AE7" w:rsidRDefault="000C48D1" w:rsidP="0011760C">
            <w:pPr>
              <w:jc w:val="center"/>
              <w:rPr>
                <w:color w:val="000000"/>
                <w:sz w:val="20"/>
              </w:rPr>
            </w:pPr>
            <w:r w:rsidRPr="00B21AE7">
              <w:rPr>
                <w:color w:val="000000"/>
                <w:sz w:val="20"/>
              </w:rPr>
              <w:t>100</w:t>
            </w:r>
          </w:p>
        </w:tc>
        <w:tc>
          <w:tcPr>
            <w:tcW w:w="1357" w:type="dxa"/>
            <w:shd w:val="clear" w:color="auto" w:fill="auto"/>
            <w:noWrap/>
            <w:vAlign w:val="center"/>
            <w:hideMark/>
          </w:tcPr>
          <w:p w14:paraId="5EA1B3BE" w14:textId="77777777" w:rsidR="000C48D1" w:rsidRPr="00B21AE7" w:rsidRDefault="000C48D1" w:rsidP="0011760C">
            <w:pPr>
              <w:jc w:val="center"/>
              <w:rPr>
                <w:color w:val="000000"/>
                <w:sz w:val="20"/>
              </w:rPr>
            </w:pPr>
            <w:r w:rsidRPr="00B21AE7">
              <w:rPr>
                <w:color w:val="000000"/>
                <w:sz w:val="20"/>
              </w:rPr>
              <w:t>150</w:t>
            </w:r>
          </w:p>
        </w:tc>
      </w:tr>
    </w:tbl>
    <w:p w14:paraId="5B9AE9DB" w14:textId="77777777" w:rsidR="000C48D1" w:rsidRPr="00FA379E" w:rsidRDefault="000C48D1" w:rsidP="000C48D1">
      <w:pPr>
        <w:rPr>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
        <w:gridCol w:w="4775"/>
        <w:gridCol w:w="5025"/>
      </w:tblGrid>
      <w:tr w:rsidR="000C48D1" w:rsidRPr="00B21AE7" w14:paraId="6325B173" w14:textId="77777777" w:rsidTr="0011760C">
        <w:trPr>
          <w:gridBefore w:val="1"/>
          <w:wBefore w:w="89" w:type="dxa"/>
          <w:trHeight w:val="302"/>
        </w:trPr>
        <w:tc>
          <w:tcPr>
            <w:tcW w:w="9800" w:type="dxa"/>
            <w:gridSpan w:val="2"/>
            <w:shd w:val="clear" w:color="auto" w:fill="auto"/>
            <w:noWrap/>
            <w:vAlign w:val="center"/>
            <w:hideMark/>
          </w:tcPr>
          <w:p w14:paraId="610A4C80" w14:textId="77777777" w:rsidR="000C48D1" w:rsidRPr="00B21AE7" w:rsidRDefault="000C48D1" w:rsidP="0011760C">
            <w:pPr>
              <w:rPr>
                <w:color w:val="000000"/>
                <w:sz w:val="20"/>
              </w:rPr>
            </w:pPr>
            <w:r w:rsidRPr="00B21AE7">
              <w:rPr>
                <w:color w:val="000000"/>
                <w:sz w:val="20"/>
              </w:rPr>
              <w:t>Примечания:</w:t>
            </w:r>
          </w:p>
        </w:tc>
      </w:tr>
      <w:tr w:rsidR="000C48D1" w:rsidRPr="00B21AE7" w14:paraId="2AC2330D" w14:textId="77777777" w:rsidTr="0011760C">
        <w:trPr>
          <w:gridBefore w:val="1"/>
          <w:wBefore w:w="89" w:type="dxa"/>
          <w:trHeight w:val="302"/>
        </w:trPr>
        <w:tc>
          <w:tcPr>
            <w:tcW w:w="9800" w:type="dxa"/>
            <w:gridSpan w:val="2"/>
            <w:shd w:val="clear" w:color="auto" w:fill="auto"/>
            <w:noWrap/>
            <w:vAlign w:val="center"/>
            <w:hideMark/>
          </w:tcPr>
          <w:p w14:paraId="381578A5" w14:textId="77777777" w:rsidR="000C48D1" w:rsidRPr="00B21AE7" w:rsidRDefault="000C48D1" w:rsidP="0011760C">
            <w:pPr>
              <w:rPr>
                <w:color w:val="000000"/>
                <w:sz w:val="20"/>
              </w:rPr>
            </w:pPr>
            <w:r w:rsidRPr="00B21AE7">
              <w:rPr>
                <w:color w:val="000000"/>
                <w:sz w:val="20"/>
              </w:rPr>
              <w:t>1. Штраф взыскивается за каждый факт нарушения.</w:t>
            </w:r>
          </w:p>
        </w:tc>
      </w:tr>
      <w:tr w:rsidR="000C48D1" w:rsidRPr="00B21AE7" w14:paraId="1D81B44D" w14:textId="77777777" w:rsidTr="0011760C">
        <w:trPr>
          <w:gridBefore w:val="1"/>
          <w:wBefore w:w="89" w:type="dxa"/>
          <w:trHeight w:val="302"/>
        </w:trPr>
        <w:tc>
          <w:tcPr>
            <w:tcW w:w="9800" w:type="dxa"/>
            <w:gridSpan w:val="2"/>
            <w:shd w:val="clear" w:color="auto" w:fill="auto"/>
            <w:vAlign w:val="center"/>
            <w:hideMark/>
          </w:tcPr>
          <w:p w14:paraId="772D3CC8" w14:textId="77777777" w:rsidR="000C48D1" w:rsidRPr="00B21AE7" w:rsidRDefault="000C48D1" w:rsidP="0011760C">
            <w:pPr>
              <w:jc w:val="both"/>
              <w:rPr>
                <w:color w:val="000000"/>
                <w:sz w:val="20"/>
              </w:rPr>
            </w:pPr>
            <w:r w:rsidRPr="00B21AE7">
              <w:rPr>
                <w:color w:val="000000"/>
                <w:sz w:val="20"/>
              </w:rPr>
              <w:t xml:space="preserve">2. В случае, если установлено нарушение двумя и более работниками Подрядной организации, штраф взыскивается по факту </w:t>
            </w:r>
            <w:proofErr w:type="gramStart"/>
            <w:r w:rsidRPr="00B21AE7">
              <w:rPr>
                <w:color w:val="000000"/>
                <w:sz w:val="20"/>
              </w:rPr>
              <w:t xml:space="preserve">( </w:t>
            </w:r>
            <w:proofErr w:type="gramEnd"/>
            <w:r w:rsidRPr="00B21AE7">
              <w:rPr>
                <w:color w:val="000000"/>
                <w:sz w:val="20"/>
              </w:rPr>
              <w:t>один факт соответствует нарушению одним работником).</w:t>
            </w:r>
          </w:p>
        </w:tc>
      </w:tr>
      <w:tr w:rsidR="000C48D1" w:rsidRPr="00B21AE7" w14:paraId="486EDF83" w14:textId="77777777" w:rsidTr="0011760C">
        <w:trPr>
          <w:gridBefore w:val="1"/>
          <w:wBefore w:w="89" w:type="dxa"/>
          <w:trHeight w:val="302"/>
        </w:trPr>
        <w:tc>
          <w:tcPr>
            <w:tcW w:w="9800" w:type="dxa"/>
            <w:gridSpan w:val="2"/>
            <w:shd w:val="clear" w:color="auto" w:fill="auto"/>
            <w:vAlign w:val="center"/>
            <w:hideMark/>
          </w:tcPr>
          <w:p w14:paraId="13EEBA54" w14:textId="77777777" w:rsidR="000C48D1" w:rsidRPr="00B21AE7" w:rsidRDefault="000C48D1" w:rsidP="0011760C">
            <w:pPr>
              <w:jc w:val="both"/>
              <w:rPr>
                <w:color w:val="000000"/>
                <w:sz w:val="20"/>
              </w:rPr>
            </w:pPr>
            <w:r w:rsidRPr="00B21AE7">
              <w:rPr>
                <w:color w:val="000000"/>
                <w:sz w:val="20"/>
              </w:rPr>
              <w:t>3. В случае</w:t>
            </w:r>
            <w:proofErr w:type="gramStart"/>
            <w:r w:rsidRPr="00B21AE7">
              <w:rPr>
                <w:color w:val="000000"/>
                <w:sz w:val="20"/>
              </w:rPr>
              <w:t>,</w:t>
            </w:r>
            <w:proofErr w:type="gramEnd"/>
            <w:r w:rsidRPr="00B21AE7">
              <w:rPr>
                <w:color w:val="000000"/>
                <w:sz w:val="20"/>
              </w:rPr>
              <w:t xml:space="preserve"> если установлено несколько нарушений работниками Подрядной организации в рамках одного события/происшествия/ДТП, взыскивается сумма штрафов за каждый факт нарушения).</w:t>
            </w:r>
          </w:p>
        </w:tc>
      </w:tr>
      <w:tr w:rsidR="000C48D1" w:rsidRPr="00B21AE7" w14:paraId="64B93E2A" w14:textId="77777777" w:rsidTr="0011760C">
        <w:trPr>
          <w:gridBefore w:val="1"/>
          <w:wBefore w:w="89" w:type="dxa"/>
          <w:trHeight w:val="302"/>
        </w:trPr>
        <w:tc>
          <w:tcPr>
            <w:tcW w:w="9800" w:type="dxa"/>
            <w:gridSpan w:val="2"/>
            <w:shd w:val="clear" w:color="auto" w:fill="auto"/>
            <w:vAlign w:val="center"/>
            <w:hideMark/>
          </w:tcPr>
          <w:p w14:paraId="60818ADE" w14:textId="77777777" w:rsidR="000C48D1" w:rsidRPr="00B21AE7" w:rsidRDefault="000C48D1" w:rsidP="0011760C">
            <w:pPr>
              <w:jc w:val="both"/>
              <w:rPr>
                <w:color w:val="000000"/>
                <w:sz w:val="20"/>
              </w:rPr>
            </w:pPr>
            <w:r w:rsidRPr="00B21AE7">
              <w:rPr>
                <w:color w:val="000000"/>
                <w:sz w:val="20"/>
              </w:rPr>
              <w:t>4. Штраф взыскивается сверх иных выплат, уплачиваемых в связи с причинением Заказчику убытков.</w:t>
            </w:r>
          </w:p>
        </w:tc>
      </w:tr>
      <w:tr w:rsidR="000C48D1" w:rsidRPr="00B21AE7" w14:paraId="63A0A568" w14:textId="77777777" w:rsidTr="0011760C">
        <w:trPr>
          <w:gridBefore w:val="1"/>
          <w:wBefore w:w="89" w:type="dxa"/>
          <w:trHeight w:val="302"/>
        </w:trPr>
        <w:tc>
          <w:tcPr>
            <w:tcW w:w="9800" w:type="dxa"/>
            <w:gridSpan w:val="2"/>
            <w:shd w:val="clear" w:color="auto" w:fill="auto"/>
            <w:vAlign w:val="center"/>
            <w:hideMark/>
          </w:tcPr>
          <w:p w14:paraId="3192B118" w14:textId="77777777" w:rsidR="000C48D1" w:rsidRPr="00B21AE7" w:rsidRDefault="000C48D1" w:rsidP="0011760C">
            <w:pPr>
              <w:jc w:val="both"/>
              <w:rPr>
                <w:color w:val="000000"/>
                <w:sz w:val="20"/>
              </w:rPr>
            </w:pPr>
            <w:r w:rsidRPr="00B21AE7">
              <w:rPr>
                <w:color w:val="000000"/>
                <w:sz w:val="20"/>
              </w:rPr>
              <w:t>5. По тексту Перечня понятием "работник Подрядной организации" охватывается перечень лиц, включая лиц, с которыми Подрядчик, контрагент Подрядчика заключил трудовой договор, гражданско-правовой договор, иные лица, которые выполняют для Подрядчика/контрагента Подрядчика работы на объектах Заказчика.</w:t>
            </w:r>
          </w:p>
        </w:tc>
      </w:tr>
      <w:tr w:rsidR="000C48D1" w:rsidRPr="00B21AE7" w14:paraId="1D2A2B50" w14:textId="77777777" w:rsidTr="0011760C">
        <w:trPr>
          <w:gridBefore w:val="1"/>
          <w:wBefore w:w="89" w:type="dxa"/>
          <w:trHeight w:val="302"/>
        </w:trPr>
        <w:tc>
          <w:tcPr>
            <w:tcW w:w="9800" w:type="dxa"/>
            <w:gridSpan w:val="2"/>
            <w:shd w:val="clear" w:color="auto" w:fill="auto"/>
            <w:vAlign w:val="center"/>
            <w:hideMark/>
          </w:tcPr>
          <w:p w14:paraId="24F66FC2" w14:textId="77777777" w:rsidR="000C48D1" w:rsidRPr="00B21AE7" w:rsidRDefault="000C48D1" w:rsidP="0011760C">
            <w:pPr>
              <w:jc w:val="both"/>
              <w:rPr>
                <w:color w:val="000000"/>
                <w:sz w:val="20"/>
              </w:rPr>
            </w:pPr>
            <w:r w:rsidRPr="00B21AE7">
              <w:rPr>
                <w:color w:val="000000"/>
                <w:sz w:val="20"/>
              </w:rPr>
              <w:t xml:space="preserve">6. Подрядчик отвечает за нарушения Субподрядчиков, иных третьих лиц, выполняющих работы на производственных объектах или лицензионных участках Заказчика, как </w:t>
            </w:r>
            <w:proofErr w:type="gramStart"/>
            <w:r w:rsidRPr="00B21AE7">
              <w:rPr>
                <w:color w:val="000000"/>
                <w:sz w:val="20"/>
              </w:rPr>
              <w:t>за</w:t>
            </w:r>
            <w:proofErr w:type="gramEnd"/>
            <w:r w:rsidRPr="00B21AE7">
              <w:rPr>
                <w:color w:val="000000"/>
                <w:sz w:val="20"/>
              </w:rPr>
              <w:t xml:space="preserve"> свои собственные.</w:t>
            </w:r>
          </w:p>
        </w:tc>
      </w:tr>
      <w:tr w:rsidR="000C48D1" w:rsidRPr="00B21AE7" w14:paraId="3BBD9FAA" w14:textId="77777777" w:rsidTr="0011760C">
        <w:trPr>
          <w:gridBefore w:val="1"/>
          <w:wBefore w:w="89" w:type="dxa"/>
          <w:trHeight w:val="302"/>
        </w:trPr>
        <w:tc>
          <w:tcPr>
            <w:tcW w:w="9800" w:type="dxa"/>
            <w:gridSpan w:val="2"/>
            <w:shd w:val="clear" w:color="auto" w:fill="auto"/>
            <w:vAlign w:val="center"/>
            <w:hideMark/>
          </w:tcPr>
          <w:p w14:paraId="75CC5AA0" w14:textId="77777777" w:rsidR="000C48D1" w:rsidRPr="00B21AE7" w:rsidRDefault="000C48D1" w:rsidP="0011760C">
            <w:pPr>
              <w:jc w:val="both"/>
              <w:rPr>
                <w:color w:val="000000"/>
                <w:sz w:val="20"/>
              </w:rPr>
            </w:pPr>
            <w:r w:rsidRPr="00B21AE7">
              <w:rPr>
                <w:color w:val="000000"/>
                <w:sz w:val="20"/>
              </w:rPr>
              <w:t>7. В случае неоднократного совершения в течение шести месяцев одного и того же нарушения, указанного в настоящем Перечне, размер налагаемого штрафа увеличивается в 1,5 раза.</w:t>
            </w:r>
          </w:p>
        </w:tc>
      </w:tr>
      <w:tr w:rsidR="000C48D1" w:rsidRPr="00B21AE7" w14:paraId="3030B70C" w14:textId="77777777" w:rsidTr="0011760C">
        <w:trPr>
          <w:gridBefore w:val="1"/>
          <w:wBefore w:w="89" w:type="dxa"/>
          <w:trHeight w:val="302"/>
        </w:trPr>
        <w:tc>
          <w:tcPr>
            <w:tcW w:w="9800" w:type="dxa"/>
            <w:gridSpan w:val="2"/>
            <w:shd w:val="clear" w:color="auto" w:fill="auto"/>
            <w:vAlign w:val="center"/>
            <w:hideMark/>
          </w:tcPr>
          <w:p w14:paraId="74A31A31" w14:textId="77777777" w:rsidR="000C48D1" w:rsidRPr="00B21AE7" w:rsidRDefault="000C48D1" w:rsidP="0011760C">
            <w:pPr>
              <w:jc w:val="both"/>
              <w:rPr>
                <w:color w:val="000000"/>
                <w:sz w:val="20"/>
              </w:rPr>
            </w:pPr>
            <w:r w:rsidRPr="00B21AE7">
              <w:rPr>
                <w:color w:val="000000"/>
                <w:sz w:val="20"/>
              </w:rPr>
              <w:t xml:space="preserve">8. Факт нарушения устанавливается актом, подписанным кураторов договора, специалистом службы ПБОТОС и/или работником Заказчика, осуществляющего производственный контроль, либо третьим лицом, привлеченным Заказчиком для осуществления контроля (супервайзеры, </w:t>
            </w:r>
            <w:proofErr w:type="gramStart"/>
            <w:r w:rsidRPr="00B21AE7">
              <w:rPr>
                <w:color w:val="000000"/>
                <w:sz w:val="20"/>
              </w:rPr>
              <w:t>лица</w:t>
            </w:r>
            <w:proofErr w:type="gramEnd"/>
            <w:r w:rsidRPr="00B21AE7">
              <w:rPr>
                <w:color w:val="000000"/>
                <w:sz w:val="20"/>
              </w:rPr>
              <w:t xml:space="preserve"> осуществляющие технический надзор), и/или работниками предприятия, привлеченного для оказания охранных услуг, а также работником Подрядчика и/или представителем подрядчика. Общее количество лиц, подписывающих акт, должно быть не менее двух человек. В случае отказа работника Подрядчика от подписания акта, такой факт фиксируется в акте об отказе подписания и выявленных нарушениях и заверяется подписью свидетел</w:t>
            </w:r>
            <w:proofErr w:type="gramStart"/>
            <w:r w:rsidRPr="00B21AE7">
              <w:rPr>
                <w:color w:val="000000"/>
                <w:sz w:val="20"/>
              </w:rPr>
              <w:t>я(</w:t>
            </w:r>
            <w:proofErr w:type="gramEnd"/>
            <w:r w:rsidRPr="00B21AE7">
              <w:rPr>
                <w:color w:val="000000"/>
                <w:sz w:val="20"/>
              </w:rPr>
              <w:t>-ей).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0C48D1" w:rsidRPr="00B21AE7" w14:paraId="7173FE0F" w14:textId="77777777" w:rsidTr="0011760C">
        <w:trPr>
          <w:gridBefore w:val="1"/>
          <w:wBefore w:w="89" w:type="dxa"/>
          <w:trHeight w:val="302"/>
        </w:trPr>
        <w:tc>
          <w:tcPr>
            <w:tcW w:w="9800" w:type="dxa"/>
            <w:gridSpan w:val="2"/>
            <w:shd w:val="clear" w:color="auto" w:fill="auto"/>
            <w:vAlign w:val="center"/>
            <w:hideMark/>
          </w:tcPr>
          <w:p w14:paraId="57EB1AE7" w14:textId="77777777" w:rsidR="000C48D1" w:rsidRPr="00B21AE7" w:rsidRDefault="000C48D1" w:rsidP="0011760C">
            <w:pPr>
              <w:jc w:val="both"/>
              <w:rPr>
                <w:color w:val="000000"/>
                <w:sz w:val="20"/>
              </w:rPr>
            </w:pPr>
            <w:r w:rsidRPr="00B21AE7">
              <w:rPr>
                <w:color w:val="000000"/>
                <w:sz w:val="20"/>
              </w:rPr>
              <w:t>9. Кроме того, факт нарушения может быть подтвержден одним из следующих документов:</w:t>
            </w:r>
          </w:p>
        </w:tc>
      </w:tr>
      <w:tr w:rsidR="000C48D1" w:rsidRPr="00B21AE7" w14:paraId="6BB368A3" w14:textId="77777777" w:rsidTr="0011760C">
        <w:trPr>
          <w:gridBefore w:val="1"/>
          <w:wBefore w:w="89" w:type="dxa"/>
          <w:trHeight w:val="302"/>
        </w:trPr>
        <w:tc>
          <w:tcPr>
            <w:tcW w:w="9800" w:type="dxa"/>
            <w:gridSpan w:val="2"/>
            <w:shd w:val="clear" w:color="auto" w:fill="auto"/>
            <w:vAlign w:val="center"/>
            <w:hideMark/>
          </w:tcPr>
          <w:p w14:paraId="09E6861B" w14:textId="77777777" w:rsidR="000C48D1" w:rsidRPr="00B21AE7" w:rsidRDefault="000C48D1" w:rsidP="0011760C">
            <w:pPr>
              <w:jc w:val="both"/>
              <w:rPr>
                <w:color w:val="000000"/>
                <w:sz w:val="20"/>
              </w:rPr>
            </w:pPr>
            <w:r w:rsidRPr="00B21AE7">
              <w:rPr>
                <w:color w:val="000000"/>
                <w:sz w:val="20"/>
              </w:rPr>
              <w:t>актом - предписанием куратора договора, специалистом ПБОТОС, специалистом Заказчика, осуществляющего производственный контроль,</w:t>
            </w:r>
          </w:p>
        </w:tc>
      </w:tr>
      <w:tr w:rsidR="000C48D1" w:rsidRPr="00B21AE7" w14:paraId="1ECD9AF9" w14:textId="77777777" w:rsidTr="0011760C">
        <w:trPr>
          <w:gridBefore w:val="1"/>
          <w:wBefore w:w="89" w:type="dxa"/>
          <w:trHeight w:val="302"/>
        </w:trPr>
        <w:tc>
          <w:tcPr>
            <w:tcW w:w="9800" w:type="dxa"/>
            <w:gridSpan w:val="2"/>
            <w:shd w:val="clear" w:color="auto" w:fill="auto"/>
            <w:vAlign w:val="center"/>
            <w:hideMark/>
          </w:tcPr>
          <w:p w14:paraId="5CC22335" w14:textId="77777777" w:rsidR="000C48D1" w:rsidRPr="00B21AE7" w:rsidRDefault="000C48D1" w:rsidP="0011760C">
            <w:pPr>
              <w:jc w:val="both"/>
              <w:rPr>
                <w:color w:val="000000"/>
                <w:sz w:val="20"/>
              </w:rPr>
            </w:pPr>
            <w:r w:rsidRPr="00B21AE7">
              <w:rPr>
                <w:color w:val="000000"/>
                <w:sz w:val="20"/>
              </w:rPr>
              <w:t>актом расследования причин происшествия, составленного комиссией по расследованию причин происшествия Заказчика с участием представителей Подрядчика,</w:t>
            </w:r>
          </w:p>
        </w:tc>
      </w:tr>
      <w:tr w:rsidR="000C48D1" w:rsidRPr="00B21AE7" w14:paraId="4974BD6B" w14:textId="77777777" w:rsidTr="0011760C">
        <w:trPr>
          <w:gridBefore w:val="1"/>
          <w:wBefore w:w="89" w:type="dxa"/>
          <w:trHeight w:val="302"/>
        </w:trPr>
        <w:tc>
          <w:tcPr>
            <w:tcW w:w="9800" w:type="dxa"/>
            <w:gridSpan w:val="2"/>
            <w:shd w:val="clear" w:color="auto" w:fill="auto"/>
            <w:vAlign w:val="center"/>
            <w:hideMark/>
          </w:tcPr>
          <w:p w14:paraId="50BEF974" w14:textId="77777777" w:rsidR="000C48D1" w:rsidRPr="00B21AE7" w:rsidRDefault="000C48D1" w:rsidP="0011760C">
            <w:pPr>
              <w:jc w:val="both"/>
              <w:rPr>
                <w:color w:val="000000"/>
                <w:sz w:val="20"/>
              </w:rPr>
            </w:pPr>
            <w:r w:rsidRPr="00B21AE7">
              <w:rPr>
                <w:color w:val="000000"/>
                <w:sz w:val="20"/>
              </w:rPr>
              <w:t>соответствующим актом или предписанием контролирующих и надзорных органов.</w:t>
            </w:r>
          </w:p>
        </w:tc>
      </w:tr>
      <w:tr w:rsidR="000C48D1" w:rsidRPr="00B21AE7" w14:paraId="1D0A7ACD" w14:textId="77777777" w:rsidTr="0011760C">
        <w:trPr>
          <w:gridBefore w:val="1"/>
          <w:wBefore w:w="89" w:type="dxa"/>
          <w:trHeight w:val="302"/>
        </w:trPr>
        <w:tc>
          <w:tcPr>
            <w:tcW w:w="9800" w:type="dxa"/>
            <w:gridSpan w:val="2"/>
            <w:shd w:val="clear" w:color="auto" w:fill="auto"/>
            <w:vAlign w:val="center"/>
            <w:hideMark/>
          </w:tcPr>
          <w:p w14:paraId="1E938964" w14:textId="77777777" w:rsidR="000C48D1" w:rsidRPr="00B21AE7" w:rsidRDefault="000C48D1" w:rsidP="0011760C">
            <w:pPr>
              <w:jc w:val="both"/>
              <w:rPr>
                <w:color w:val="000000"/>
                <w:sz w:val="20"/>
              </w:rPr>
            </w:pPr>
            <w:r w:rsidRPr="00B21AE7">
              <w:rPr>
                <w:color w:val="000000"/>
                <w:sz w:val="20"/>
              </w:rPr>
              <w:t>10. В случае противоречий между условиями Договора и условиями настоящего Приложения применению подлежат условия настоящего Приложения.</w:t>
            </w:r>
          </w:p>
        </w:tc>
      </w:tr>
      <w:tr w:rsidR="000C48D1" w:rsidRPr="00B21AE7" w14:paraId="7CF96FDE" w14:textId="77777777" w:rsidTr="0011760C">
        <w:trPr>
          <w:gridBefore w:val="1"/>
          <w:wBefore w:w="89" w:type="dxa"/>
          <w:trHeight w:val="302"/>
        </w:trPr>
        <w:tc>
          <w:tcPr>
            <w:tcW w:w="9800" w:type="dxa"/>
            <w:gridSpan w:val="2"/>
            <w:shd w:val="clear" w:color="auto" w:fill="auto"/>
            <w:vAlign w:val="center"/>
            <w:hideMark/>
          </w:tcPr>
          <w:p w14:paraId="3615CA2A" w14:textId="77777777" w:rsidR="000C48D1" w:rsidRPr="00B21AE7" w:rsidRDefault="000C48D1" w:rsidP="0011760C">
            <w:pPr>
              <w:jc w:val="both"/>
              <w:rPr>
                <w:color w:val="000000"/>
                <w:sz w:val="20"/>
              </w:rPr>
            </w:pPr>
            <w:r w:rsidRPr="00B21AE7">
              <w:rPr>
                <w:color w:val="000000"/>
                <w:sz w:val="20"/>
              </w:rPr>
              <w:t xml:space="preserve">11. </w:t>
            </w:r>
            <w:proofErr w:type="gramStart"/>
            <w:r w:rsidRPr="00B21AE7">
              <w:rPr>
                <w:color w:val="000000"/>
                <w:sz w:val="20"/>
              </w:rPr>
              <w:t>В случаях выявления представителями Подрядчика фактов нахождение на производственных объектах и лицензионных участках Заказчика работников Подрядчика/субподрядчика в состоянии алкогольного, наркотического или токсического опьянения и/или пронос/провоз (включая попытку совершения указанных действий), хранение веществ, вызывающих алкогольное, наркотическое, токсическое или иное опьянение, и своевременного сообщения о данных фактах в установленном п. 41 настоящего Перечня порядке Заказчику, штрафные санкции к Подрядчику</w:t>
            </w:r>
            <w:proofErr w:type="gramEnd"/>
            <w:r w:rsidRPr="00B21AE7">
              <w:rPr>
                <w:color w:val="000000"/>
                <w:sz w:val="20"/>
              </w:rPr>
              <w:t xml:space="preserve"> не применяются.</w:t>
            </w:r>
          </w:p>
        </w:tc>
      </w:tr>
      <w:tr w:rsidR="000C48D1" w:rsidRPr="00B21AE7" w14:paraId="6DDFDA65" w14:textId="77777777" w:rsidTr="0011760C">
        <w:trPr>
          <w:gridBefore w:val="1"/>
          <w:wBefore w:w="89" w:type="dxa"/>
          <w:trHeight w:val="302"/>
        </w:trPr>
        <w:tc>
          <w:tcPr>
            <w:tcW w:w="9800" w:type="dxa"/>
            <w:gridSpan w:val="2"/>
            <w:shd w:val="clear" w:color="auto" w:fill="auto"/>
            <w:vAlign w:val="center"/>
            <w:hideMark/>
          </w:tcPr>
          <w:p w14:paraId="084583D9" w14:textId="77777777" w:rsidR="000C48D1" w:rsidRPr="00B21AE7" w:rsidRDefault="000C48D1" w:rsidP="0011760C">
            <w:pPr>
              <w:jc w:val="both"/>
              <w:rPr>
                <w:color w:val="000000"/>
                <w:sz w:val="20"/>
              </w:rPr>
            </w:pPr>
            <w:r w:rsidRPr="00B21AE7">
              <w:rPr>
                <w:color w:val="000000"/>
                <w:sz w:val="20"/>
              </w:rPr>
              <w:t xml:space="preserve">12. </w:t>
            </w:r>
            <w:proofErr w:type="gramStart"/>
            <w:r w:rsidRPr="00B21AE7">
              <w:rPr>
                <w:color w:val="000000"/>
                <w:sz w:val="20"/>
              </w:rPr>
              <w:t xml:space="preserve">В случае неисполнения работниками Подрядных/субподрядных организаций требований действующего законодательства в области ПБОТОС и/или ЛНД Заказчика в области ПБОТОС, а также, если действия </w:t>
            </w:r>
            <w:r w:rsidRPr="00B21AE7">
              <w:rPr>
                <w:color w:val="000000"/>
                <w:sz w:val="20"/>
              </w:rPr>
              <w:lastRenderedPageBreak/>
              <w:t>работников Подрядной/субподрядной организации могут привести к возникновению аварии, инцидента, несчастного случая, пожара, ДТП, причинению ущерба имуществу Заказчика и окружающей среде, представители Заказчика вправе приостановить работу Подрядной/субподрядной организации и наложить на Подрядную организацию штрафные санкции.</w:t>
            </w:r>
            <w:proofErr w:type="gramEnd"/>
          </w:p>
        </w:tc>
      </w:tr>
      <w:tr w:rsidR="000C48D1" w:rsidRPr="00B21AE7" w14:paraId="4E41DCDE" w14:textId="77777777" w:rsidTr="0011760C">
        <w:trPr>
          <w:gridBefore w:val="1"/>
          <w:wBefore w:w="89" w:type="dxa"/>
          <w:trHeight w:val="302"/>
        </w:trPr>
        <w:tc>
          <w:tcPr>
            <w:tcW w:w="9800" w:type="dxa"/>
            <w:gridSpan w:val="2"/>
            <w:shd w:val="clear" w:color="auto" w:fill="auto"/>
            <w:vAlign w:val="center"/>
            <w:hideMark/>
          </w:tcPr>
          <w:p w14:paraId="3FCA483B" w14:textId="77777777" w:rsidR="000C48D1" w:rsidRPr="00B21AE7" w:rsidRDefault="000C48D1" w:rsidP="0011760C">
            <w:pPr>
              <w:jc w:val="both"/>
              <w:rPr>
                <w:color w:val="000000"/>
                <w:sz w:val="20"/>
              </w:rPr>
            </w:pPr>
            <w:r w:rsidRPr="00B21AE7">
              <w:rPr>
                <w:color w:val="000000"/>
                <w:sz w:val="20"/>
              </w:rPr>
              <w:lastRenderedPageBreak/>
              <w:t xml:space="preserve">13. Нарушение Подрядчиком/субподрядчиком требований действующего законодательства в области ПБОТОС, ЛНД Заказчика в области ПБОТОС, нарушения производственной и трудовой </w:t>
            </w:r>
            <w:proofErr w:type="gramStart"/>
            <w:r w:rsidRPr="00B21AE7">
              <w:rPr>
                <w:color w:val="000000"/>
                <w:sz w:val="20"/>
              </w:rPr>
              <w:t>дисциплины, предусмотренные настоящим Приложением рассматриваются</w:t>
            </w:r>
            <w:proofErr w:type="gramEnd"/>
            <w:r w:rsidRPr="00B21AE7">
              <w:rPr>
                <w:color w:val="000000"/>
                <w:sz w:val="20"/>
              </w:rPr>
              <w:t xml:space="preserve"> как существенные нарушения условий договора и влекут за собой наложение штрафных санкций на Подрядчика, а также являются основанием для расторжения договора в одностороннем порядке со стороны Заказчика.</w:t>
            </w:r>
          </w:p>
        </w:tc>
      </w:tr>
      <w:tr w:rsidR="000C48D1" w:rsidRPr="00B21AE7" w14:paraId="2160D54D" w14:textId="77777777" w:rsidTr="0011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9"/>
        </w:trPr>
        <w:tc>
          <w:tcPr>
            <w:tcW w:w="4864" w:type="dxa"/>
            <w:gridSpan w:val="2"/>
            <w:shd w:val="clear" w:color="auto" w:fill="auto"/>
          </w:tcPr>
          <w:p w14:paraId="4FC31DE5" w14:textId="77777777" w:rsidR="000C48D1" w:rsidRPr="00B21AE7" w:rsidRDefault="000C48D1" w:rsidP="0011760C">
            <w:pPr>
              <w:tabs>
                <w:tab w:val="left" w:pos="3969"/>
              </w:tabs>
              <w:ind w:right="-314"/>
              <w:rPr>
                <w:sz w:val="20"/>
              </w:rPr>
            </w:pPr>
            <w:r>
              <w:rPr>
                <w:sz w:val="20"/>
              </w:rPr>
              <w:t xml:space="preserve">Лоцман </w:t>
            </w:r>
            <w:r w:rsidRPr="00B21AE7">
              <w:rPr>
                <w:sz w:val="20"/>
              </w:rPr>
              <w:t xml:space="preserve"> </w:t>
            </w:r>
          </w:p>
          <w:p w14:paraId="0B5EAD97" w14:textId="77777777" w:rsidR="000C48D1" w:rsidRPr="00B21AE7" w:rsidRDefault="000C48D1" w:rsidP="0011760C">
            <w:pPr>
              <w:tabs>
                <w:tab w:val="left" w:pos="3969"/>
              </w:tabs>
              <w:ind w:right="-314"/>
              <w:rPr>
                <w:sz w:val="20"/>
              </w:rPr>
            </w:pPr>
          </w:p>
          <w:p w14:paraId="4A3633B3" w14:textId="77777777" w:rsidR="000C48D1" w:rsidRPr="00B21AE7" w:rsidRDefault="000C48D1" w:rsidP="0011760C">
            <w:pPr>
              <w:tabs>
                <w:tab w:val="left" w:pos="3969"/>
              </w:tabs>
              <w:ind w:right="-314"/>
              <w:rPr>
                <w:sz w:val="20"/>
              </w:rPr>
            </w:pPr>
          </w:p>
          <w:p w14:paraId="1C6A3C8F" w14:textId="77777777" w:rsidR="000C48D1" w:rsidRPr="00B21AE7" w:rsidRDefault="000C48D1" w:rsidP="0011760C">
            <w:pPr>
              <w:tabs>
                <w:tab w:val="left" w:pos="3969"/>
              </w:tabs>
              <w:ind w:right="-314"/>
              <w:rPr>
                <w:sz w:val="20"/>
              </w:rPr>
            </w:pPr>
          </w:p>
          <w:p w14:paraId="32A20E52" w14:textId="77777777" w:rsidR="000C48D1" w:rsidRPr="00B21AE7" w:rsidRDefault="000C48D1" w:rsidP="0011760C">
            <w:pPr>
              <w:tabs>
                <w:tab w:val="left" w:pos="3969"/>
              </w:tabs>
              <w:ind w:right="-314"/>
              <w:rPr>
                <w:sz w:val="20"/>
              </w:rPr>
            </w:pPr>
            <w:r w:rsidRPr="00B21AE7">
              <w:rPr>
                <w:sz w:val="20"/>
              </w:rPr>
              <w:t>_________________________</w:t>
            </w:r>
          </w:p>
          <w:p w14:paraId="0E0C2780" w14:textId="77777777" w:rsidR="000C48D1" w:rsidRPr="00B21AE7" w:rsidRDefault="000C48D1" w:rsidP="0011760C">
            <w:pPr>
              <w:tabs>
                <w:tab w:val="left" w:pos="3969"/>
              </w:tabs>
              <w:ind w:right="-314"/>
              <w:rPr>
                <w:sz w:val="20"/>
              </w:rPr>
            </w:pPr>
          </w:p>
          <w:p w14:paraId="03540676" w14:textId="77777777" w:rsidR="000C48D1" w:rsidRPr="00B21AE7" w:rsidRDefault="000C48D1" w:rsidP="0011760C">
            <w:pPr>
              <w:tabs>
                <w:tab w:val="left" w:pos="3969"/>
              </w:tabs>
              <w:ind w:right="-314"/>
              <w:rPr>
                <w:sz w:val="20"/>
              </w:rPr>
            </w:pPr>
          </w:p>
          <w:p w14:paraId="49888FBE" w14:textId="77777777" w:rsidR="000C48D1" w:rsidRPr="00B21AE7" w:rsidRDefault="000C48D1" w:rsidP="0011760C">
            <w:pPr>
              <w:tabs>
                <w:tab w:val="left" w:pos="3969"/>
              </w:tabs>
              <w:ind w:right="-314"/>
              <w:rPr>
                <w:sz w:val="20"/>
              </w:rPr>
            </w:pPr>
          </w:p>
        </w:tc>
        <w:tc>
          <w:tcPr>
            <w:tcW w:w="5025" w:type="dxa"/>
            <w:shd w:val="clear" w:color="auto" w:fill="auto"/>
          </w:tcPr>
          <w:p w14:paraId="16FF52AE" w14:textId="77777777" w:rsidR="000C48D1" w:rsidRPr="00B21AE7" w:rsidRDefault="000C48D1" w:rsidP="0011760C">
            <w:pPr>
              <w:rPr>
                <w:sz w:val="20"/>
              </w:rPr>
            </w:pPr>
            <w:r w:rsidRPr="00B21AE7">
              <w:rPr>
                <w:sz w:val="20"/>
              </w:rPr>
              <w:t>Заказчик</w:t>
            </w:r>
            <w:proofErr w:type="gramStart"/>
            <w:r w:rsidRPr="00B21AE7">
              <w:rPr>
                <w:sz w:val="20"/>
              </w:rPr>
              <w:t xml:space="preserve"> :</w:t>
            </w:r>
            <w:proofErr w:type="gramEnd"/>
          </w:p>
          <w:p w14:paraId="5C13A1D8" w14:textId="77777777" w:rsidR="000C48D1" w:rsidRPr="00B21AE7" w:rsidRDefault="000C48D1" w:rsidP="0011760C">
            <w:pPr>
              <w:rPr>
                <w:sz w:val="20"/>
              </w:rPr>
            </w:pPr>
          </w:p>
          <w:p w14:paraId="7834C3FE" w14:textId="77777777" w:rsidR="000C48D1" w:rsidRPr="00B21AE7" w:rsidRDefault="000C48D1" w:rsidP="0011760C">
            <w:pPr>
              <w:rPr>
                <w:sz w:val="20"/>
              </w:rPr>
            </w:pPr>
            <w:r w:rsidRPr="00B21AE7">
              <w:rPr>
                <w:sz w:val="20"/>
              </w:rPr>
              <w:t xml:space="preserve">Исполнительный  директор                                     </w:t>
            </w:r>
          </w:p>
          <w:p w14:paraId="1B4FD007" w14:textId="77777777" w:rsidR="000C48D1" w:rsidRPr="00B21AE7" w:rsidRDefault="000C48D1" w:rsidP="0011760C">
            <w:pPr>
              <w:rPr>
                <w:sz w:val="20"/>
              </w:rPr>
            </w:pPr>
            <w:r w:rsidRPr="00B21AE7">
              <w:rPr>
                <w:sz w:val="20"/>
              </w:rPr>
              <w:t>АО «ДВЗ «Звезда»</w:t>
            </w:r>
          </w:p>
          <w:p w14:paraId="5FEC4D9F" w14:textId="77777777" w:rsidR="000C48D1" w:rsidRPr="00B21AE7" w:rsidRDefault="000C48D1" w:rsidP="0011760C">
            <w:pPr>
              <w:rPr>
                <w:sz w:val="20"/>
              </w:rPr>
            </w:pPr>
            <w:r w:rsidRPr="00B21AE7">
              <w:rPr>
                <w:sz w:val="20"/>
              </w:rPr>
              <w:t xml:space="preserve">_________________ В.В. </w:t>
            </w:r>
            <w:proofErr w:type="spellStart"/>
            <w:r w:rsidRPr="00B21AE7">
              <w:rPr>
                <w:sz w:val="20"/>
              </w:rPr>
              <w:t>Горяйнов</w:t>
            </w:r>
            <w:proofErr w:type="spellEnd"/>
          </w:p>
          <w:p w14:paraId="076AA5A1" w14:textId="77777777" w:rsidR="000C48D1" w:rsidRPr="00B21AE7" w:rsidRDefault="000C48D1" w:rsidP="0011760C">
            <w:pPr>
              <w:rPr>
                <w:sz w:val="20"/>
              </w:rPr>
            </w:pPr>
            <w:r w:rsidRPr="00B21AE7">
              <w:rPr>
                <w:sz w:val="20"/>
              </w:rPr>
              <w:t xml:space="preserve"> </w:t>
            </w:r>
          </w:p>
        </w:tc>
      </w:tr>
    </w:tbl>
    <w:p w14:paraId="1AE3AD36" w14:textId="77777777" w:rsidR="000C48D1" w:rsidRDefault="000C48D1" w:rsidP="000C48D1">
      <w:pPr>
        <w:ind w:left="851" w:right="-284"/>
        <w:jc w:val="center"/>
        <w:rPr>
          <w:b/>
        </w:rPr>
      </w:pPr>
    </w:p>
    <w:p w14:paraId="2B78B9F9" w14:textId="77777777" w:rsidR="000C48D1" w:rsidRDefault="000C48D1" w:rsidP="000C48D1">
      <w:pPr>
        <w:ind w:left="851"/>
        <w:jc w:val="right"/>
        <w:rPr>
          <w:b/>
          <w:lang w:eastAsia="de-DE"/>
        </w:rPr>
      </w:pPr>
    </w:p>
    <w:p w14:paraId="518358A0" w14:textId="77777777" w:rsidR="000C48D1" w:rsidRDefault="000C48D1" w:rsidP="000C48D1">
      <w:pPr>
        <w:ind w:left="851"/>
        <w:jc w:val="right"/>
        <w:rPr>
          <w:b/>
          <w:lang w:eastAsia="de-DE"/>
        </w:rPr>
      </w:pPr>
    </w:p>
    <w:p w14:paraId="36EBE3CB" w14:textId="77777777" w:rsidR="000C48D1" w:rsidRDefault="000C48D1" w:rsidP="000C48D1">
      <w:pPr>
        <w:ind w:left="851"/>
        <w:jc w:val="right"/>
        <w:rPr>
          <w:b/>
          <w:lang w:eastAsia="de-DE"/>
        </w:rPr>
      </w:pPr>
    </w:p>
    <w:p w14:paraId="128EAB48" w14:textId="77777777" w:rsidR="000C48D1" w:rsidRDefault="000C48D1" w:rsidP="000C48D1">
      <w:pPr>
        <w:ind w:left="851"/>
        <w:jc w:val="right"/>
        <w:rPr>
          <w:b/>
          <w:lang w:eastAsia="de-DE"/>
        </w:rPr>
      </w:pPr>
    </w:p>
    <w:p w14:paraId="064D960B" w14:textId="77777777" w:rsidR="000C48D1" w:rsidRDefault="000C48D1" w:rsidP="000C48D1">
      <w:pPr>
        <w:ind w:left="851"/>
        <w:jc w:val="right"/>
        <w:rPr>
          <w:b/>
          <w:lang w:eastAsia="de-DE"/>
        </w:rPr>
      </w:pPr>
    </w:p>
    <w:p w14:paraId="6981CFE7" w14:textId="77777777" w:rsidR="000C48D1" w:rsidRDefault="000C48D1" w:rsidP="000C48D1">
      <w:pPr>
        <w:ind w:left="851"/>
        <w:jc w:val="right"/>
        <w:rPr>
          <w:b/>
          <w:lang w:eastAsia="de-DE"/>
        </w:rPr>
      </w:pPr>
    </w:p>
    <w:p w14:paraId="3411BBB1" w14:textId="77777777" w:rsidR="000C48D1" w:rsidRDefault="000C48D1" w:rsidP="000C48D1">
      <w:pPr>
        <w:ind w:left="851"/>
        <w:jc w:val="right"/>
        <w:rPr>
          <w:b/>
          <w:lang w:eastAsia="de-DE"/>
        </w:rPr>
      </w:pPr>
    </w:p>
    <w:p w14:paraId="275A48EC" w14:textId="77777777" w:rsidR="000C48D1" w:rsidRDefault="000C48D1" w:rsidP="000C48D1">
      <w:pPr>
        <w:ind w:left="851"/>
        <w:jc w:val="right"/>
        <w:rPr>
          <w:b/>
          <w:lang w:eastAsia="de-DE"/>
        </w:rPr>
      </w:pPr>
    </w:p>
    <w:p w14:paraId="4DAC547C" w14:textId="77777777" w:rsidR="000C48D1" w:rsidRDefault="000C48D1" w:rsidP="000C48D1">
      <w:pPr>
        <w:ind w:left="851"/>
        <w:jc w:val="right"/>
        <w:rPr>
          <w:b/>
          <w:lang w:eastAsia="de-DE"/>
        </w:rPr>
      </w:pPr>
    </w:p>
    <w:p w14:paraId="6731EF36" w14:textId="77777777" w:rsidR="000C48D1" w:rsidRDefault="000C48D1" w:rsidP="000C48D1">
      <w:pPr>
        <w:ind w:left="851"/>
        <w:jc w:val="right"/>
        <w:rPr>
          <w:b/>
          <w:lang w:eastAsia="de-DE"/>
        </w:rPr>
      </w:pPr>
    </w:p>
    <w:p w14:paraId="01B2E67A" w14:textId="77777777" w:rsidR="000C48D1" w:rsidRDefault="000C48D1" w:rsidP="000C48D1">
      <w:pPr>
        <w:ind w:left="851"/>
        <w:jc w:val="right"/>
        <w:rPr>
          <w:b/>
          <w:lang w:eastAsia="de-DE"/>
        </w:rPr>
      </w:pPr>
    </w:p>
    <w:p w14:paraId="47409376" w14:textId="77777777" w:rsidR="000C48D1" w:rsidRDefault="000C48D1" w:rsidP="000C48D1">
      <w:pPr>
        <w:ind w:left="851"/>
        <w:jc w:val="right"/>
        <w:rPr>
          <w:b/>
          <w:lang w:eastAsia="de-DE"/>
        </w:rPr>
      </w:pPr>
    </w:p>
    <w:p w14:paraId="1365F81B" w14:textId="77777777" w:rsidR="000C48D1" w:rsidRDefault="000C48D1" w:rsidP="000C48D1">
      <w:pPr>
        <w:ind w:left="851"/>
        <w:jc w:val="right"/>
        <w:rPr>
          <w:b/>
          <w:lang w:eastAsia="de-DE"/>
        </w:rPr>
      </w:pPr>
    </w:p>
    <w:p w14:paraId="49EBCCF2" w14:textId="77777777" w:rsidR="000C48D1" w:rsidRDefault="000C48D1" w:rsidP="000C48D1">
      <w:pPr>
        <w:ind w:left="851"/>
        <w:jc w:val="right"/>
        <w:rPr>
          <w:b/>
          <w:lang w:eastAsia="de-DE"/>
        </w:rPr>
      </w:pPr>
    </w:p>
    <w:p w14:paraId="76222F09" w14:textId="77777777" w:rsidR="000C48D1" w:rsidRDefault="000C48D1" w:rsidP="000C48D1">
      <w:pPr>
        <w:ind w:left="851"/>
        <w:jc w:val="right"/>
        <w:rPr>
          <w:b/>
          <w:lang w:eastAsia="de-DE"/>
        </w:rPr>
      </w:pPr>
    </w:p>
    <w:p w14:paraId="18736548" w14:textId="77777777" w:rsidR="000C48D1" w:rsidRDefault="000C48D1" w:rsidP="000C48D1">
      <w:pPr>
        <w:ind w:left="851"/>
        <w:jc w:val="right"/>
        <w:rPr>
          <w:b/>
          <w:lang w:eastAsia="de-DE"/>
        </w:rPr>
      </w:pPr>
    </w:p>
    <w:p w14:paraId="1E013C1F" w14:textId="77777777" w:rsidR="000C48D1" w:rsidRDefault="000C48D1" w:rsidP="000C48D1">
      <w:pPr>
        <w:ind w:left="851"/>
        <w:jc w:val="right"/>
        <w:rPr>
          <w:b/>
          <w:lang w:eastAsia="de-DE"/>
        </w:rPr>
      </w:pPr>
    </w:p>
    <w:p w14:paraId="306C373F" w14:textId="77777777" w:rsidR="000C48D1" w:rsidRDefault="000C48D1" w:rsidP="000C48D1">
      <w:pPr>
        <w:ind w:left="851"/>
        <w:jc w:val="right"/>
        <w:rPr>
          <w:b/>
          <w:lang w:eastAsia="de-DE"/>
        </w:rPr>
      </w:pPr>
    </w:p>
    <w:p w14:paraId="42903864" w14:textId="77777777" w:rsidR="000C48D1" w:rsidRDefault="000C48D1" w:rsidP="000C48D1">
      <w:pPr>
        <w:ind w:left="851"/>
        <w:jc w:val="right"/>
        <w:rPr>
          <w:b/>
          <w:lang w:eastAsia="de-DE"/>
        </w:rPr>
      </w:pPr>
    </w:p>
    <w:p w14:paraId="31D01943" w14:textId="77777777" w:rsidR="000C48D1" w:rsidRDefault="000C48D1" w:rsidP="000C48D1">
      <w:pPr>
        <w:ind w:left="851"/>
        <w:jc w:val="right"/>
        <w:rPr>
          <w:b/>
          <w:lang w:eastAsia="de-DE"/>
        </w:rPr>
      </w:pPr>
    </w:p>
    <w:p w14:paraId="1765FD61" w14:textId="77777777" w:rsidR="000C48D1" w:rsidRDefault="000C48D1" w:rsidP="000C48D1">
      <w:pPr>
        <w:ind w:left="851"/>
        <w:jc w:val="right"/>
        <w:rPr>
          <w:b/>
          <w:lang w:eastAsia="de-DE"/>
        </w:rPr>
      </w:pPr>
    </w:p>
    <w:p w14:paraId="3EB62424" w14:textId="77777777" w:rsidR="000C48D1" w:rsidRDefault="000C48D1" w:rsidP="000C48D1">
      <w:pPr>
        <w:ind w:left="851"/>
        <w:jc w:val="right"/>
        <w:rPr>
          <w:b/>
          <w:lang w:eastAsia="de-DE"/>
        </w:rPr>
      </w:pPr>
    </w:p>
    <w:p w14:paraId="6C9551DE" w14:textId="77777777" w:rsidR="000C48D1" w:rsidRDefault="000C48D1" w:rsidP="000C48D1">
      <w:pPr>
        <w:ind w:left="851"/>
        <w:jc w:val="right"/>
        <w:rPr>
          <w:b/>
          <w:lang w:eastAsia="de-DE"/>
        </w:rPr>
      </w:pPr>
    </w:p>
    <w:p w14:paraId="377294DB" w14:textId="77777777" w:rsidR="000C48D1" w:rsidRDefault="000C48D1" w:rsidP="000C48D1">
      <w:pPr>
        <w:ind w:left="851"/>
        <w:jc w:val="right"/>
        <w:rPr>
          <w:b/>
          <w:lang w:eastAsia="de-DE"/>
        </w:rPr>
      </w:pPr>
    </w:p>
    <w:p w14:paraId="41C55BEB" w14:textId="77777777" w:rsidR="000C48D1" w:rsidRDefault="000C48D1" w:rsidP="000C48D1">
      <w:pPr>
        <w:ind w:left="851"/>
        <w:jc w:val="right"/>
        <w:rPr>
          <w:b/>
          <w:lang w:eastAsia="de-DE"/>
        </w:rPr>
      </w:pPr>
    </w:p>
    <w:p w14:paraId="4B640F5A" w14:textId="77777777" w:rsidR="000C48D1" w:rsidRDefault="000C48D1" w:rsidP="000C48D1">
      <w:pPr>
        <w:ind w:left="851"/>
        <w:jc w:val="right"/>
        <w:rPr>
          <w:b/>
          <w:lang w:eastAsia="de-DE"/>
        </w:rPr>
      </w:pPr>
    </w:p>
    <w:p w14:paraId="58ADC663" w14:textId="77777777" w:rsidR="000C48D1" w:rsidRDefault="000C48D1" w:rsidP="000C48D1">
      <w:pPr>
        <w:ind w:left="851"/>
        <w:jc w:val="right"/>
        <w:rPr>
          <w:b/>
          <w:lang w:eastAsia="de-DE"/>
        </w:rPr>
      </w:pPr>
      <w:r>
        <w:rPr>
          <w:b/>
          <w:lang w:eastAsia="de-DE"/>
        </w:rPr>
        <w:br w:type="page"/>
      </w:r>
    </w:p>
    <w:p w14:paraId="1DA0A3E0" w14:textId="77777777" w:rsidR="000C48D1" w:rsidRPr="005E061D" w:rsidRDefault="000C48D1" w:rsidP="000C48D1">
      <w:pPr>
        <w:ind w:left="851"/>
        <w:jc w:val="right"/>
        <w:rPr>
          <w:b/>
          <w:lang w:eastAsia="de-DE"/>
        </w:rPr>
      </w:pPr>
      <w:r w:rsidRPr="005E061D">
        <w:rPr>
          <w:b/>
          <w:lang w:eastAsia="de-DE"/>
        </w:rPr>
        <w:lastRenderedPageBreak/>
        <w:t xml:space="preserve">Приложение № </w:t>
      </w:r>
      <w:r>
        <w:rPr>
          <w:b/>
          <w:lang w:eastAsia="de-DE"/>
        </w:rPr>
        <w:t>7</w:t>
      </w:r>
    </w:p>
    <w:p w14:paraId="36BB8F09" w14:textId="77777777" w:rsidR="000C48D1" w:rsidRDefault="000C48D1" w:rsidP="000C48D1">
      <w:pPr>
        <w:jc w:val="right"/>
      </w:pPr>
      <w:r>
        <w:t xml:space="preserve">к договору оказания лоцманских услуг     </w:t>
      </w:r>
    </w:p>
    <w:p w14:paraId="546B0AC2" w14:textId="77777777" w:rsidR="000C48D1" w:rsidRDefault="000C48D1" w:rsidP="000C48D1">
      <w:pPr>
        <w:jc w:val="right"/>
      </w:pPr>
      <w:r>
        <w:t xml:space="preserve">№___ от «______»______-_____ 20__г.  </w:t>
      </w:r>
    </w:p>
    <w:p w14:paraId="2988A10D" w14:textId="77777777" w:rsidR="000C48D1" w:rsidRPr="005E061D" w:rsidRDefault="000C48D1" w:rsidP="000C48D1">
      <w:pPr>
        <w:ind w:left="851" w:right="-284"/>
        <w:jc w:val="right"/>
        <w:rPr>
          <w:b/>
          <w:lang w:eastAsia="de-DE"/>
        </w:rPr>
      </w:pPr>
    </w:p>
    <w:p w14:paraId="79972AC3" w14:textId="77777777" w:rsidR="000C48D1" w:rsidRPr="005E061D" w:rsidRDefault="000C48D1" w:rsidP="000C48D1">
      <w:pPr>
        <w:ind w:left="851" w:right="-284"/>
        <w:jc w:val="center"/>
        <w:rPr>
          <w:b/>
          <w:lang w:eastAsia="de-DE"/>
        </w:rPr>
      </w:pPr>
    </w:p>
    <w:p w14:paraId="37508023" w14:textId="77777777" w:rsidR="000C48D1" w:rsidRPr="005E061D" w:rsidRDefault="000C48D1" w:rsidP="000C48D1">
      <w:pPr>
        <w:ind w:left="851" w:right="-284"/>
        <w:jc w:val="center"/>
        <w:rPr>
          <w:b/>
          <w:lang w:eastAsia="de-DE"/>
        </w:rPr>
      </w:pPr>
      <w:r>
        <w:rPr>
          <w:b/>
          <w:lang w:eastAsia="de-DE"/>
        </w:rPr>
        <w:t>Тариф</w:t>
      </w:r>
      <w:r w:rsidRPr="005E061D">
        <w:rPr>
          <w:b/>
          <w:lang w:eastAsia="de-DE"/>
        </w:rPr>
        <w:t xml:space="preserve"> лоцманских услуг</w:t>
      </w:r>
    </w:p>
    <w:p w14:paraId="26509DF3" w14:textId="77777777" w:rsidR="000C48D1" w:rsidRPr="005E061D" w:rsidRDefault="000C48D1" w:rsidP="000C48D1">
      <w:pPr>
        <w:ind w:left="851" w:right="-284"/>
        <w:rPr>
          <w:b/>
          <w:lang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997"/>
        <w:gridCol w:w="2374"/>
      </w:tblGrid>
      <w:tr w:rsidR="000C48D1" w:rsidRPr="003A13C7" w14:paraId="5B816F11" w14:textId="77777777" w:rsidTr="0011760C">
        <w:tc>
          <w:tcPr>
            <w:tcW w:w="1951" w:type="dxa"/>
          </w:tcPr>
          <w:p w14:paraId="7DC847F1" w14:textId="77777777" w:rsidR="000C48D1" w:rsidRPr="003A13C7" w:rsidRDefault="000C48D1" w:rsidP="0011760C">
            <w:pPr>
              <w:pStyle w:val="af2"/>
              <w:spacing w:before="0" w:beforeAutospacing="0" w:after="0" w:afterAutospacing="0"/>
              <w:jc w:val="center"/>
              <w:rPr>
                <w:spacing w:val="-10"/>
              </w:rPr>
            </w:pPr>
            <w:r w:rsidRPr="003A13C7">
              <w:rPr>
                <w:spacing w:val="-10"/>
              </w:rPr>
              <w:t xml:space="preserve">№ </w:t>
            </w:r>
            <w:proofErr w:type="gramStart"/>
            <w:r w:rsidRPr="003A13C7">
              <w:rPr>
                <w:spacing w:val="-10"/>
              </w:rPr>
              <w:t>п</w:t>
            </w:r>
            <w:proofErr w:type="gramEnd"/>
            <w:r w:rsidRPr="003A13C7">
              <w:rPr>
                <w:spacing w:val="-10"/>
              </w:rPr>
              <w:t>/п</w:t>
            </w:r>
          </w:p>
        </w:tc>
        <w:tc>
          <w:tcPr>
            <w:tcW w:w="4997" w:type="dxa"/>
          </w:tcPr>
          <w:p w14:paraId="077CF27F" w14:textId="77777777" w:rsidR="000C48D1" w:rsidRPr="003A13C7" w:rsidRDefault="000C48D1" w:rsidP="0011760C">
            <w:pPr>
              <w:pStyle w:val="af2"/>
              <w:spacing w:before="0" w:beforeAutospacing="0" w:after="0" w:afterAutospacing="0"/>
              <w:jc w:val="center"/>
              <w:rPr>
                <w:spacing w:val="-10"/>
              </w:rPr>
            </w:pPr>
            <w:r w:rsidRPr="003A13C7">
              <w:rPr>
                <w:spacing w:val="-10"/>
              </w:rPr>
              <w:t xml:space="preserve">Наименование </w:t>
            </w:r>
          </w:p>
        </w:tc>
        <w:tc>
          <w:tcPr>
            <w:tcW w:w="2374" w:type="dxa"/>
          </w:tcPr>
          <w:p w14:paraId="5F6FB50C" w14:textId="77777777" w:rsidR="000C48D1" w:rsidRPr="003A13C7" w:rsidRDefault="000C48D1" w:rsidP="0011760C">
            <w:pPr>
              <w:pStyle w:val="af2"/>
              <w:spacing w:before="0" w:beforeAutospacing="0" w:after="0" w:afterAutospacing="0"/>
              <w:jc w:val="center"/>
              <w:rPr>
                <w:spacing w:val="-10"/>
              </w:rPr>
            </w:pPr>
            <w:r>
              <w:rPr>
                <w:spacing w:val="-10"/>
              </w:rPr>
              <w:t>Стоимость, час/</w:t>
            </w:r>
            <w:proofErr w:type="spellStart"/>
            <w:r>
              <w:rPr>
                <w:spacing w:val="-10"/>
              </w:rPr>
              <w:t>руб</w:t>
            </w:r>
            <w:proofErr w:type="spellEnd"/>
            <w:r>
              <w:rPr>
                <w:spacing w:val="-10"/>
              </w:rPr>
              <w:t xml:space="preserve"> </w:t>
            </w:r>
            <w:r>
              <w:rPr>
                <w:rStyle w:val="af5"/>
                <w:spacing w:val="-10"/>
              </w:rPr>
              <w:footnoteReference w:id="2"/>
            </w:r>
          </w:p>
        </w:tc>
      </w:tr>
      <w:tr w:rsidR="000C48D1" w:rsidRPr="003A13C7" w14:paraId="65576A27" w14:textId="77777777" w:rsidTr="0011760C">
        <w:tc>
          <w:tcPr>
            <w:tcW w:w="1951" w:type="dxa"/>
          </w:tcPr>
          <w:p w14:paraId="0F8EB3A0" w14:textId="77777777" w:rsidR="000C48D1" w:rsidRPr="003A13C7" w:rsidRDefault="000C48D1" w:rsidP="0011760C">
            <w:pPr>
              <w:pStyle w:val="af2"/>
              <w:spacing w:before="0" w:beforeAutospacing="0" w:after="0" w:afterAutospacing="0"/>
              <w:jc w:val="center"/>
              <w:rPr>
                <w:spacing w:val="-10"/>
              </w:rPr>
            </w:pPr>
            <w:r w:rsidRPr="003A13C7">
              <w:rPr>
                <w:spacing w:val="-10"/>
              </w:rPr>
              <w:t>1</w:t>
            </w:r>
          </w:p>
        </w:tc>
        <w:tc>
          <w:tcPr>
            <w:tcW w:w="4997" w:type="dxa"/>
          </w:tcPr>
          <w:p w14:paraId="708DA96F" w14:textId="77777777" w:rsidR="000C48D1" w:rsidRPr="003A13C7" w:rsidRDefault="000C48D1" w:rsidP="0011760C">
            <w:pPr>
              <w:pStyle w:val="af2"/>
              <w:spacing w:before="0" w:beforeAutospacing="0" w:after="0" w:afterAutospacing="0"/>
              <w:jc w:val="center"/>
              <w:rPr>
                <w:spacing w:val="-10"/>
              </w:rPr>
            </w:pPr>
            <w:r>
              <w:rPr>
                <w:spacing w:val="-10"/>
              </w:rPr>
              <w:t xml:space="preserve">Доставка лоцмана </w:t>
            </w:r>
          </w:p>
        </w:tc>
        <w:tc>
          <w:tcPr>
            <w:tcW w:w="2374" w:type="dxa"/>
          </w:tcPr>
          <w:p w14:paraId="05A9FCE4" w14:textId="77777777" w:rsidR="000C48D1" w:rsidRPr="003A13C7" w:rsidRDefault="000C48D1" w:rsidP="0011760C">
            <w:pPr>
              <w:pStyle w:val="af2"/>
              <w:spacing w:before="0" w:beforeAutospacing="0" w:after="0" w:afterAutospacing="0"/>
              <w:jc w:val="center"/>
              <w:rPr>
                <w:spacing w:val="-10"/>
              </w:rPr>
            </w:pPr>
          </w:p>
        </w:tc>
      </w:tr>
      <w:tr w:rsidR="000C48D1" w:rsidRPr="003A13C7" w14:paraId="3BF5CBA4" w14:textId="77777777" w:rsidTr="0011760C">
        <w:tc>
          <w:tcPr>
            <w:tcW w:w="1951" w:type="dxa"/>
          </w:tcPr>
          <w:p w14:paraId="65904444" w14:textId="77777777" w:rsidR="000C48D1" w:rsidRPr="003A13C7" w:rsidRDefault="000C48D1" w:rsidP="0011760C">
            <w:pPr>
              <w:pStyle w:val="af2"/>
              <w:spacing w:before="0" w:beforeAutospacing="0" w:after="0" w:afterAutospacing="0"/>
              <w:jc w:val="center"/>
              <w:rPr>
                <w:spacing w:val="-10"/>
              </w:rPr>
            </w:pPr>
            <w:r>
              <w:rPr>
                <w:spacing w:val="-10"/>
              </w:rPr>
              <w:t>2</w:t>
            </w:r>
          </w:p>
        </w:tc>
        <w:tc>
          <w:tcPr>
            <w:tcW w:w="4997" w:type="dxa"/>
          </w:tcPr>
          <w:p w14:paraId="6A97C655" w14:textId="77777777" w:rsidR="000C48D1" w:rsidRPr="003A13C7" w:rsidRDefault="000C48D1" w:rsidP="0011760C">
            <w:pPr>
              <w:pStyle w:val="af2"/>
              <w:spacing w:before="0" w:beforeAutospacing="0" w:after="0" w:afterAutospacing="0"/>
              <w:jc w:val="center"/>
              <w:rPr>
                <w:spacing w:val="-10"/>
              </w:rPr>
            </w:pPr>
            <w:r>
              <w:rPr>
                <w:spacing w:val="-10"/>
              </w:rPr>
              <w:t>Лоцманская проводка</w:t>
            </w:r>
          </w:p>
        </w:tc>
        <w:tc>
          <w:tcPr>
            <w:tcW w:w="2374" w:type="dxa"/>
          </w:tcPr>
          <w:p w14:paraId="5BA09EB7" w14:textId="77777777" w:rsidR="000C48D1" w:rsidRPr="003A13C7" w:rsidRDefault="000C48D1" w:rsidP="0011760C">
            <w:pPr>
              <w:pStyle w:val="af2"/>
              <w:spacing w:before="0" w:beforeAutospacing="0" w:after="0" w:afterAutospacing="0"/>
              <w:jc w:val="center"/>
              <w:rPr>
                <w:spacing w:val="-10"/>
              </w:rPr>
            </w:pPr>
          </w:p>
        </w:tc>
      </w:tr>
    </w:tbl>
    <w:p w14:paraId="5F922167" w14:textId="77777777" w:rsidR="000C48D1" w:rsidRDefault="000C48D1" w:rsidP="000C48D1">
      <w:pPr>
        <w:pStyle w:val="af2"/>
        <w:shd w:val="clear" w:color="auto" w:fill="FFFFFF"/>
        <w:spacing w:before="0" w:beforeAutospacing="0" w:after="0" w:afterAutospacing="0"/>
        <w:ind w:firstLine="851"/>
        <w:jc w:val="center"/>
        <w:rPr>
          <w:spacing w:val="-10"/>
        </w:rPr>
      </w:pPr>
    </w:p>
    <w:p w14:paraId="0418498F" w14:textId="77777777" w:rsidR="000C48D1" w:rsidRDefault="000C48D1" w:rsidP="000C48D1">
      <w:pPr>
        <w:pStyle w:val="af2"/>
        <w:shd w:val="clear" w:color="auto" w:fill="FFFFFF"/>
        <w:spacing w:before="0" w:beforeAutospacing="0" w:after="0" w:afterAutospacing="0"/>
        <w:ind w:firstLine="851"/>
        <w:jc w:val="center"/>
        <w:rPr>
          <w:spacing w:val="-10"/>
        </w:rPr>
      </w:pPr>
    </w:p>
    <w:p w14:paraId="32CA9DF6" w14:textId="77777777" w:rsidR="000C48D1" w:rsidRDefault="000C48D1" w:rsidP="000C48D1">
      <w:pPr>
        <w:pStyle w:val="af2"/>
        <w:shd w:val="clear" w:color="auto" w:fill="FFFFFF"/>
        <w:spacing w:before="0" w:beforeAutospacing="0" w:after="0" w:afterAutospacing="0"/>
        <w:ind w:firstLine="851"/>
        <w:jc w:val="center"/>
        <w:rPr>
          <w:spacing w:val="-10"/>
        </w:rPr>
      </w:pPr>
    </w:p>
    <w:p w14:paraId="221AA3E3" w14:textId="77777777" w:rsidR="000C48D1" w:rsidRPr="005E061D" w:rsidRDefault="000C48D1" w:rsidP="000C48D1">
      <w:pPr>
        <w:pStyle w:val="af2"/>
        <w:shd w:val="clear" w:color="auto" w:fill="FFFFFF"/>
        <w:spacing w:before="0" w:beforeAutospacing="0" w:after="0" w:afterAutospacing="0"/>
        <w:ind w:firstLine="851"/>
        <w:jc w:val="center"/>
        <w:rPr>
          <w:spacing w:val="-10"/>
        </w:rPr>
      </w:pPr>
    </w:p>
    <w:tbl>
      <w:tblPr>
        <w:tblW w:w="0" w:type="auto"/>
        <w:tblLayout w:type="fixed"/>
        <w:tblCellMar>
          <w:left w:w="0" w:type="dxa"/>
          <w:right w:w="0" w:type="dxa"/>
        </w:tblCellMar>
        <w:tblLook w:val="04A0" w:firstRow="1" w:lastRow="0" w:firstColumn="1" w:lastColumn="0" w:noHBand="0" w:noVBand="1"/>
      </w:tblPr>
      <w:tblGrid>
        <w:gridCol w:w="5069"/>
        <w:gridCol w:w="5069"/>
      </w:tblGrid>
      <w:tr w:rsidR="000C48D1" w:rsidRPr="005E061D" w14:paraId="0F677414" w14:textId="77777777" w:rsidTr="0011760C">
        <w:tc>
          <w:tcPr>
            <w:tcW w:w="5069" w:type="dxa"/>
          </w:tcPr>
          <w:p w14:paraId="730DF3CF" w14:textId="77777777" w:rsidR="000C48D1" w:rsidRPr="005E061D" w:rsidRDefault="000C48D1" w:rsidP="0011760C">
            <w:pPr>
              <w:ind w:left="851" w:right="-284"/>
              <w:jc w:val="both"/>
              <w:rPr>
                <w:b/>
              </w:rPr>
            </w:pPr>
            <w:r w:rsidRPr="005E061D">
              <w:rPr>
                <w:b/>
              </w:rPr>
              <w:t>ЛОЦМАН:</w:t>
            </w:r>
          </w:p>
          <w:p w14:paraId="794F3CD0" w14:textId="77777777" w:rsidR="000C48D1" w:rsidRPr="00930EE4" w:rsidRDefault="000C48D1" w:rsidP="0011760C">
            <w:pPr>
              <w:ind w:left="851" w:right="-284"/>
              <w:jc w:val="both"/>
              <w:rPr>
                <w:b/>
                <w:sz w:val="12"/>
              </w:rPr>
            </w:pPr>
          </w:p>
          <w:p w14:paraId="6FDCF810" w14:textId="77777777" w:rsidR="000C48D1" w:rsidRPr="005E061D" w:rsidRDefault="000C48D1" w:rsidP="0011760C">
            <w:pPr>
              <w:ind w:left="851" w:right="-284"/>
              <w:jc w:val="both"/>
            </w:pPr>
          </w:p>
        </w:tc>
        <w:tc>
          <w:tcPr>
            <w:tcW w:w="5069" w:type="dxa"/>
          </w:tcPr>
          <w:p w14:paraId="0B256B70" w14:textId="77777777" w:rsidR="000C48D1" w:rsidRPr="005E061D" w:rsidRDefault="000C48D1" w:rsidP="0011760C">
            <w:pPr>
              <w:ind w:left="851" w:right="-284"/>
              <w:jc w:val="both"/>
              <w:rPr>
                <w:b/>
              </w:rPr>
            </w:pPr>
            <w:r w:rsidRPr="005E061D">
              <w:rPr>
                <w:b/>
              </w:rPr>
              <w:t>ЗАКАЗЧИК:</w:t>
            </w:r>
          </w:p>
          <w:p w14:paraId="35975146" w14:textId="77777777" w:rsidR="000C48D1" w:rsidRPr="00930EE4" w:rsidRDefault="000C48D1" w:rsidP="0011760C">
            <w:pPr>
              <w:ind w:left="851" w:right="-284"/>
              <w:jc w:val="both"/>
              <w:rPr>
                <w:b/>
                <w:sz w:val="12"/>
              </w:rPr>
            </w:pPr>
          </w:p>
          <w:p w14:paraId="0915BD01" w14:textId="77777777" w:rsidR="000C48D1" w:rsidRPr="005E061D" w:rsidRDefault="000C48D1" w:rsidP="0011760C">
            <w:pPr>
              <w:ind w:left="851" w:right="-284"/>
              <w:jc w:val="both"/>
              <w:rPr>
                <w:b/>
              </w:rPr>
            </w:pPr>
            <w:r>
              <w:rPr>
                <w:b/>
              </w:rPr>
              <w:t>А</w:t>
            </w:r>
            <w:r w:rsidRPr="005E061D">
              <w:rPr>
                <w:b/>
              </w:rPr>
              <w:t>О «</w:t>
            </w:r>
            <w:r>
              <w:rPr>
                <w:b/>
              </w:rPr>
              <w:t>ДВЗ</w:t>
            </w:r>
            <w:r w:rsidRPr="005E061D">
              <w:rPr>
                <w:b/>
              </w:rPr>
              <w:t xml:space="preserve"> «Звезда»</w:t>
            </w:r>
          </w:p>
          <w:p w14:paraId="22008949" w14:textId="77777777" w:rsidR="000C48D1" w:rsidRPr="005E061D" w:rsidRDefault="000C48D1" w:rsidP="0011760C">
            <w:pPr>
              <w:ind w:left="851" w:right="-284"/>
              <w:jc w:val="both"/>
            </w:pPr>
            <w:r>
              <w:t xml:space="preserve">Исполнительный </w:t>
            </w:r>
            <w:r w:rsidRPr="005E061D">
              <w:t>директор</w:t>
            </w:r>
          </w:p>
          <w:p w14:paraId="099F78A9" w14:textId="77777777" w:rsidR="000C48D1" w:rsidRPr="005E061D" w:rsidRDefault="000C48D1" w:rsidP="0011760C">
            <w:pPr>
              <w:ind w:left="851" w:right="-284"/>
              <w:jc w:val="both"/>
            </w:pPr>
          </w:p>
          <w:p w14:paraId="45E49548" w14:textId="77777777" w:rsidR="000C48D1" w:rsidRPr="005E061D" w:rsidRDefault="000C48D1" w:rsidP="0011760C">
            <w:pPr>
              <w:ind w:left="851" w:right="-284"/>
              <w:jc w:val="both"/>
            </w:pPr>
          </w:p>
          <w:p w14:paraId="6D3FB33C" w14:textId="77777777" w:rsidR="000C48D1" w:rsidRPr="005E061D" w:rsidRDefault="000C48D1" w:rsidP="0011760C">
            <w:pPr>
              <w:ind w:left="851" w:right="-284"/>
              <w:jc w:val="both"/>
            </w:pPr>
            <w:r>
              <w:t xml:space="preserve">___________________ В.В. </w:t>
            </w:r>
            <w:proofErr w:type="spellStart"/>
            <w:r>
              <w:t>Горяйнов</w:t>
            </w:r>
            <w:proofErr w:type="spellEnd"/>
          </w:p>
          <w:p w14:paraId="3FCBFAF6" w14:textId="77777777" w:rsidR="000C48D1" w:rsidRPr="005E061D" w:rsidRDefault="000C48D1" w:rsidP="0011760C">
            <w:pPr>
              <w:ind w:left="851" w:right="-284"/>
              <w:jc w:val="both"/>
              <w:rPr>
                <w:b/>
              </w:rPr>
            </w:pPr>
          </w:p>
        </w:tc>
      </w:tr>
    </w:tbl>
    <w:p w14:paraId="0EDCEC66" w14:textId="77777777" w:rsidR="000C48D1" w:rsidRPr="005E061D" w:rsidRDefault="000C48D1" w:rsidP="000C48D1">
      <w:pPr>
        <w:ind w:left="851" w:right="-284"/>
        <w:rPr>
          <w:b/>
          <w:lang w:eastAsia="de-DE"/>
        </w:rPr>
      </w:pPr>
    </w:p>
    <w:p w14:paraId="4C65C352" w14:textId="77777777" w:rsidR="000C48D1" w:rsidRDefault="000C48D1" w:rsidP="000C48D1">
      <w:pPr>
        <w:ind w:left="851" w:right="-284"/>
        <w:jc w:val="center"/>
        <w:rPr>
          <w:b/>
        </w:rPr>
      </w:pPr>
    </w:p>
    <w:p w14:paraId="7702F874" w14:textId="77777777" w:rsidR="000C48D1" w:rsidRDefault="000C48D1" w:rsidP="000C48D1">
      <w:pPr>
        <w:ind w:left="851" w:right="-284"/>
        <w:jc w:val="center"/>
        <w:rPr>
          <w:b/>
        </w:rPr>
      </w:pPr>
    </w:p>
    <w:p w14:paraId="480267E9" w14:textId="77777777" w:rsidR="000C48D1" w:rsidRDefault="000C48D1" w:rsidP="000C48D1">
      <w:pPr>
        <w:ind w:left="851" w:right="-284"/>
        <w:jc w:val="center"/>
        <w:rPr>
          <w:b/>
        </w:rPr>
      </w:pPr>
    </w:p>
    <w:p w14:paraId="1F593388" w14:textId="77777777" w:rsidR="000C48D1" w:rsidRDefault="000C48D1" w:rsidP="000C48D1">
      <w:pPr>
        <w:ind w:left="851" w:right="-284"/>
        <w:jc w:val="center"/>
        <w:rPr>
          <w:b/>
        </w:rPr>
      </w:pPr>
    </w:p>
    <w:p w14:paraId="3C1AB2BC" w14:textId="77777777" w:rsidR="000C48D1" w:rsidRDefault="000C48D1" w:rsidP="000C48D1">
      <w:pPr>
        <w:ind w:left="851" w:right="-284"/>
        <w:jc w:val="center"/>
        <w:rPr>
          <w:b/>
        </w:rPr>
      </w:pPr>
    </w:p>
    <w:p w14:paraId="6747B754" w14:textId="77777777" w:rsidR="000C48D1" w:rsidRDefault="000C48D1" w:rsidP="000C48D1">
      <w:pPr>
        <w:ind w:left="851" w:right="-284"/>
        <w:jc w:val="center"/>
        <w:rPr>
          <w:b/>
        </w:rPr>
      </w:pPr>
    </w:p>
    <w:p w14:paraId="4550F3F9" w14:textId="77777777" w:rsidR="000C48D1" w:rsidRDefault="000C48D1" w:rsidP="000C48D1">
      <w:pPr>
        <w:ind w:left="851" w:right="-284"/>
        <w:jc w:val="center"/>
        <w:rPr>
          <w:b/>
        </w:rPr>
      </w:pPr>
    </w:p>
    <w:p w14:paraId="4DAC64DC" w14:textId="77777777" w:rsidR="000C48D1" w:rsidRDefault="000C48D1" w:rsidP="000C48D1">
      <w:pPr>
        <w:ind w:left="851" w:right="-284"/>
        <w:jc w:val="center"/>
        <w:rPr>
          <w:b/>
        </w:rPr>
      </w:pPr>
    </w:p>
    <w:p w14:paraId="69A617BF" w14:textId="77777777" w:rsidR="000C48D1" w:rsidRDefault="000C48D1" w:rsidP="000C48D1">
      <w:pPr>
        <w:ind w:left="851" w:right="-284"/>
        <w:jc w:val="center"/>
        <w:rPr>
          <w:b/>
        </w:rPr>
      </w:pPr>
    </w:p>
    <w:p w14:paraId="23E9F3B3" w14:textId="77777777" w:rsidR="000C48D1" w:rsidRDefault="000C48D1" w:rsidP="000C48D1">
      <w:pPr>
        <w:ind w:left="851" w:right="-284"/>
        <w:jc w:val="center"/>
        <w:rPr>
          <w:b/>
        </w:rPr>
      </w:pPr>
    </w:p>
    <w:p w14:paraId="6136D06C" w14:textId="77777777" w:rsidR="000C48D1" w:rsidRDefault="000C48D1" w:rsidP="000C48D1">
      <w:pPr>
        <w:ind w:left="851" w:right="-284"/>
        <w:jc w:val="center"/>
        <w:rPr>
          <w:b/>
        </w:rPr>
      </w:pPr>
    </w:p>
    <w:p w14:paraId="0EE6BA7F" w14:textId="77777777" w:rsidR="000C48D1" w:rsidRDefault="000C48D1" w:rsidP="000C48D1">
      <w:pPr>
        <w:ind w:left="851" w:right="-284"/>
        <w:jc w:val="center"/>
        <w:rPr>
          <w:b/>
        </w:rPr>
      </w:pPr>
    </w:p>
    <w:p w14:paraId="448D45E5" w14:textId="77777777" w:rsidR="000C48D1" w:rsidRDefault="000C48D1" w:rsidP="000C48D1">
      <w:pPr>
        <w:ind w:left="851" w:right="-284"/>
        <w:jc w:val="center"/>
        <w:rPr>
          <w:b/>
        </w:rPr>
      </w:pPr>
    </w:p>
    <w:p w14:paraId="7ABF3F06" w14:textId="77777777" w:rsidR="000C48D1" w:rsidRDefault="000C48D1" w:rsidP="000C48D1">
      <w:pPr>
        <w:ind w:left="851" w:right="-284"/>
        <w:jc w:val="center"/>
        <w:rPr>
          <w:b/>
        </w:rPr>
      </w:pPr>
    </w:p>
    <w:p w14:paraId="15E1CB68" w14:textId="77777777" w:rsidR="000C48D1" w:rsidRDefault="000C48D1" w:rsidP="000C48D1">
      <w:pPr>
        <w:ind w:left="851" w:right="-284"/>
        <w:jc w:val="center"/>
        <w:rPr>
          <w:b/>
        </w:rPr>
      </w:pPr>
    </w:p>
    <w:p w14:paraId="124522EF" w14:textId="77777777" w:rsidR="000C48D1" w:rsidRDefault="000C48D1" w:rsidP="000C48D1">
      <w:pPr>
        <w:ind w:left="851" w:right="-284"/>
        <w:jc w:val="center"/>
        <w:rPr>
          <w:b/>
        </w:rPr>
      </w:pPr>
    </w:p>
    <w:p w14:paraId="0159EF9D" w14:textId="77777777" w:rsidR="000C48D1" w:rsidRDefault="000C48D1" w:rsidP="000C48D1">
      <w:pPr>
        <w:ind w:left="851" w:right="-284"/>
        <w:jc w:val="center"/>
        <w:rPr>
          <w:b/>
        </w:rPr>
      </w:pPr>
    </w:p>
    <w:p w14:paraId="724A03C4" w14:textId="77777777" w:rsidR="000C48D1" w:rsidRDefault="000C48D1" w:rsidP="000C48D1">
      <w:pPr>
        <w:ind w:left="851" w:right="-284"/>
        <w:jc w:val="center"/>
        <w:rPr>
          <w:b/>
        </w:rPr>
      </w:pPr>
    </w:p>
    <w:p w14:paraId="1C7F7D14" w14:textId="77777777" w:rsidR="000C48D1" w:rsidRDefault="000C48D1" w:rsidP="000C48D1">
      <w:pPr>
        <w:ind w:left="851" w:right="-284"/>
        <w:jc w:val="center"/>
        <w:rPr>
          <w:b/>
        </w:rPr>
      </w:pPr>
    </w:p>
    <w:p w14:paraId="61EE257B" w14:textId="77777777" w:rsidR="000C48D1" w:rsidRDefault="000C48D1" w:rsidP="000C48D1">
      <w:pPr>
        <w:ind w:left="851" w:right="-284"/>
        <w:jc w:val="center"/>
        <w:rPr>
          <w:b/>
        </w:rPr>
      </w:pPr>
    </w:p>
    <w:p w14:paraId="0820C8E3" w14:textId="77777777" w:rsidR="000C48D1" w:rsidRDefault="000C48D1" w:rsidP="000C48D1">
      <w:pPr>
        <w:ind w:left="851" w:right="-284"/>
        <w:jc w:val="center"/>
        <w:rPr>
          <w:b/>
        </w:rPr>
      </w:pPr>
    </w:p>
    <w:p w14:paraId="6CC760D6" w14:textId="77777777" w:rsidR="000C48D1" w:rsidRDefault="000C48D1" w:rsidP="000C48D1">
      <w:pPr>
        <w:ind w:left="851" w:right="-284"/>
        <w:jc w:val="center"/>
        <w:rPr>
          <w:b/>
        </w:rPr>
      </w:pPr>
    </w:p>
    <w:p w14:paraId="37DAF0AC" w14:textId="77777777" w:rsidR="000C48D1" w:rsidRDefault="000C48D1" w:rsidP="000C48D1">
      <w:pPr>
        <w:ind w:left="851" w:right="-284"/>
        <w:jc w:val="center"/>
        <w:rPr>
          <w:b/>
        </w:rPr>
      </w:pPr>
    </w:p>
    <w:p w14:paraId="654FC4EF" w14:textId="77777777" w:rsidR="000C48D1" w:rsidRDefault="000C48D1" w:rsidP="000C48D1">
      <w:pPr>
        <w:ind w:left="851" w:right="-284"/>
        <w:jc w:val="center"/>
        <w:rPr>
          <w:b/>
        </w:rPr>
      </w:pPr>
    </w:p>
    <w:p w14:paraId="4042E57B" w14:textId="77777777" w:rsidR="000C48D1" w:rsidRDefault="000C48D1" w:rsidP="000C48D1">
      <w:pPr>
        <w:ind w:left="851" w:right="-284"/>
        <w:jc w:val="center"/>
        <w:rPr>
          <w:b/>
        </w:rPr>
      </w:pPr>
      <w:r>
        <w:rPr>
          <w:b/>
        </w:rPr>
        <w:br w:type="page"/>
      </w:r>
    </w:p>
    <w:p w14:paraId="616A85A9" w14:textId="77777777" w:rsidR="000C48D1" w:rsidRPr="005E061D" w:rsidRDefault="000C48D1" w:rsidP="000C48D1">
      <w:pPr>
        <w:ind w:left="851"/>
        <w:jc w:val="right"/>
        <w:rPr>
          <w:b/>
          <w:lang w:eastAsia="de-DE"/>
        </w:rPr>
      </w:pPr>
      <w:r w:rsidRPr="005E061D">
        <w:rPr>
          <w:b/>
          <w:lang w:eastAsia="de-DE"/>
        </w:rPr>
        <w:lastRenderedPageBreak/>
        <w:t xml:space="preserve">Приложение № </w:t>
      </w:r>
      <w:r>
        <w:rPr>
          <w:b/>
          <w:lang w:eastAsia="de-DE"/>
        </w:rPr>
        <w:t>8</w:t>
      </w:r>
    </w:p>
    <w:p w14:paraId="4E968666" w14:textId="77777777" w:rsidR="000C48D1" w:rsidRDefault="000C48D1" w:rsidP="000C48D1">
      <w:pPr>
        <w:jc w:val="right"/>
      </w:pPr>
      <w:r>
        <w:t xml:space="preserve">к договору оказания лоцманских услуг     </w:t>
      </w:r>
    </w:p>
    <w:p w14:paraId="7FAEE75E" w14:textId="77777777" w:rsidR="000C48D1" w:rsidRDefault="000C48D1" w:rsidP="000C48D1">
      <w:pPr>
        <w:ind w:left="851" w:right="-284"/>
        <w:jc w:val="center"/>
        <w:rPr>
          <w:b/>
        </w:rPr>
      </w:pPr>
      <w:r>
        <w:t xml:space="preserve">                                                                                    №___ от «______»______-_____ 20__г</w:t>
      </w:r>
    </w:p>
    <w:p w14:paraId="73EF0C10" w14:textId="77777777" w:rsidR="000C48D1" w:rsidRDefault="000C48D1" w:rsidP="000C48D1">
      <w:pPr>
        <w:ind w:left="851" w:right="-284"/>
        <w:jc w:val="center"/>
        <w:rPr>
          <w:b/>
        </w:rPr>
      </w:pPr>
    </w:p>
    <w:p w14:paraId="34AEB906" w14:textId="77777777" w:rsidR="000C48D1" w:rsidRDefault="000C48D1" w:rsidP="000C48D1">
      <w:pPr>
        <w:ind w:left="851" w:right="-284"/>
        <w:jc w:val="center"/>
        <w:rPr>
          <w:b/>
        </w:rPr>
      </w:pPr>
    </w:p>
    <w:p w14:paraId="2DFCF4B8" w14:textId="77777777" w:rsidR="000C48D1" w:rsidRPr="005E061D" w:rsidRDefault="000C48D1" w:rsidP="000C48D1">
      <w:pPr>
        <w:ind w:left="851" w:right="-284"/>
        <w:jc w:val="center"/>
        <w:rPr>
          <w:b/>
        </w:rPr>
      </w:pPr>
      <w:r w:rsidRPr="005E061D">
        <w:rPr>
          <w:b/>
        </w:rPr>
        <w:t>Приложение к Лоцманской квитанции № ______ от «__» ________ 20__ г.</w:t>
      </w:r>
    </w:p>
    <w:p w14:paraId="5C451301" w14:textId="77777777" w:rsidR="000C48D1" w:rsidRPr="005E061D" w:rsidRDefault="000C48D1" w:rsidP="000C48D1">
      <w:pPr>
        <w:ind w:left="851" w:right="-284"/>
        <w:jc w:val="center"/>
        <w:rPr>
          <w:b/>
        </w:rPr>
      </w:pPr>
      <w:r w:rsidRPr="005E061D">
        <w:rPr>
          <w:b/>
        </w:rPr>
        <w:t>Расчет стоимости лоцманских услуг</w:t>
      </w:r>
    </w:p>
    <w:p w14:paraId="60F6F73C" w14:textId="77777777" w:rsidR="000C48D1" w:rsidRPr="005E061D" w:rsidRDefault="000C48D1" w:rsidP="000C48D1">
      <w:pPr>
        <w:ind w:left="851" w:right="-284"/>
        <w:jc w:val="both"/>
        <w:rPr>
          <w:b/>
        </w:rPr>
      </w:pPr>
    </w:p>
    <w:p w14:paraId="7D77ABE2" w14:textId="77777777" w:rsidR="000C48D1" w:rsidRPr="005E061D" w:rsidRDefault="000C48D1" w:rsidP="000C48D1">
      <w:pPr>
        <w:ind w:left="851" w:right="-284"/>
        <w:jc w:val="both"/>
        <w:rPr>
          <w:b/>
        </w:rPr>
      </w:pPr>
    </w:p>
    <w:p w14:paraId="7309FD4D" w14:textId="77777777" w:rsidR="000C48D1" w:rsidRPr="005E061D" w:rsidRDefault="000C48D1" w:rsidP="000C48D1">
      <w:pPr>
        <w:numPr>
          <w:ilvl w:val="0"/>
          <w:numId w:val="14"/>
        </w:numPr>
        <w:ind w:left="0" w:firstLine="851"/>
        <w:jc w:val="both"/>
        <w:rPr>
          <w:color w:val="000000"/>
        </w:rPr>
      </w:pPr>
      <w:r w:rsidRPr="005E061D">
        <w:t xml:space="preserve">Стоимость лоцманских услуг </w:t>
      </w:r>
      <w:r w:rsidRPr="005E061D">
        <w:rPr>
          <w:spacing w:val="-10"/>
        </w:rPr>
        <w:t xml:space="preserve">за одну лоцманскую операцию </w:t>
      </w:r>
      <w:r w:rsidRPr="005E061D">
        <w:t xml:space="preserve">определяется в следующем порядке: </w:t>
      </w:r>
    </w:p>
    <w:p w14:paraId="61476B15" w14:textId="77777777" w:rsidR="000C48D1" w:rsidRPr="005E061D" w:rsidRDefault="000C48D1" w:rsidP="000C48D1">
      <w:pPr>
        <w:numPr>
          <w:ilvl w:val="1"/>
          <w:numId w:val="19"/>
        </w:numPr>
        <w:ind w:left="0" w:firstLine="851"/>
        <w:jc w:val="both"/>
        <w:rPr>
          <w:spacing w:val="-10"/>
        </w:rPr>
      </w:pPr>
      <w:r w:rsidRPr="005E061D">
        <w:rPr>
          <w:spacing w:val="-10"/>
        </w:rPr>
        <w:t xml:space="preserve">______ рублей в час, </w:t>
      </w:r>
      <w:r w:rsidRPr="005E061D">
        <w:rPr>
          <w:color w:val="000000"/>
          <w:spacing w:val="-10"/>
        </w:rPr>
        <w:t xml:space="preserve">не </w:t>
      </w:r>
      <w:r w:rsidRPr="005E061D">
        <w:rPr>
          <w:color w:val="000000"/>
        </w:rPr>
        <w:t xml:space="preserve">облагается НДС в соответствии с </w:t>
      </w:r>
      <w:proofErr w:type="spellStart"/>
      <w:r w:rsidRPr="005E061D">
        <w:rPr>
          <w:color w:val="000000"/>
        </w:rPr>
        <w:t>п</w:t>
      </w:r>
      <w:r>
        <w:rPr>
          <w:color w:val="000000"/>
        </w:rPr>
        <w:t>п</w:t>
      </w:r>
      <w:proofErr w:type="spellEnd"/>
      <w:r w:rsidRPr="005E061D">
        <w:rPr>
          <w:color w:val="000000"/>
        </w:rPr>
        <w:t xml:space="preserve">. 23 </w:t>
      </w:r>
      <w:r>
        <w:rPr>
          <w:color w:val="000000"/>
        </w:rPr>
        <w:t xml:space="preserve"> п. 2 </w:t>
      </w:r>
      <w:r w:rsidRPr="005E061D">
        <w:rPr>
          <w:color w:val="000000"/>
        </w:rPr>
        <w:t>ст. 149 Налогового кодекса Российской Федерации</w:t>
      </w:r>
      <w:r w:rsidRPr="005E061D">
        <w:rPr>
          <w:spacing w:val="-10"/>
        </w:rPr>
        <w:t xml:space="preserve"> – за оказание лоцманских услуг одним лоцманом. В рабочее время лоцмана включается время на доставку лоцмана </w:t>
      </w:r>
      <w:proofErr w:type="gramStart"/>
      <w:r w:rsidRPr="005E061D">
        <w:rPr>
          <w:spacing w:val="-10"/>
        </w:rPr>
        <w:t>из</w:t>
      </w:r>
      <w:proofErr w:type="gramEnd"/>
      <w:r w:rsidRPr="005E061D">
        <w:rPr>
          <w:spacing w:val="-10"/>
        </w:rPr>
        <w:t xml:space="preserve"> ____________ в г. </w:t>
      </w:r>
      <w:proofErr w:type="gramStart"/>
      <w:r w:rsidRPr="005E061D">
        <w:rPr>
          <w:spacing w:val="-10"/>
        </w:rPr>
        <w:t>Большой</w:t>
      </w:r>
      <w:proofErr w:type="gramEnd"/>
      <w:r w:rsidRPr="005E061D">
        <w:rPr>
          <w:spacing w:val="-10"/>
        </w:rPr>
        <w:t xml:space="preserve"> Камень до _________ и обратно к месту базирования (предел оплачиваемого времени в пути не более 4-х часов в одну сторону).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1192"/>
        <w:gridCol w:w="1063"/>
        <w:gridCol w:w="1105"/>
        <w:gridCol w:w="1162"/>
        <w:gridCol w:w="1909"/>
        <w:gridCol w:w="2814"/>
      </w:tblGrid>
      <w:tr w:rsidR="000C48D1" w:rsidRPr="005E061D" w14:paraId="3D2F7F1B" w14:textId="77777777" w:rsidTr="0011760C">
        <w:trPr>
          <w:cantSplit/>
          <w:trHeight w:val="1605"/>
        </w:trPr>
        <w:tc>
          <w:tcPr>
            <w:tcW w:w="893" w:type="dxa"/>
            <w:shd w:val="clear" w:color="auto" w:fill="auto"/>
            <w:textDirection w:val="btLr"/>
            <w:vAlign w:val="center"/>
          </w:tcPr>
          <w:p w14:paraId="0BE3E511" w14:textId="77777777" w:rsidR="000C48D1" w:rsidRPr="005E061D" w:rsidRDefault="000C48D1" w:rsidP="0011760C">
            <w:pPr>
              <w:pStyle w:val="af2"/>
              <w:spacing w:before="0" w:beforeAutospacing="0" w:after="150" w:afterAutospacing="0"/>
              <w:ind w:left="113" w:right="-284"/>
              <w:rPr>
                <w:spacing w:val="-10"/>
              </w:rPr>
            </w:pPr>
            <w:r w:rsidRPr="005E061D">
              <w:rPr>
                <w:spacing w:val="-10"/>
              </w:rPr>
              <w:t>Операция</w:t>
            </w:r>
          </w:p>
        </w:tc>
        <w:tc>
          <w:tcPr>
            <w:tcW w:w="1192" w:type="dxa"/>
            <w:textDirection w:val="btLr"/>
          </w:tcPr>
          <w:p w14:paraId="40D767E3" w14:textId="77777777" w:rsidR="000C48D1" w:rsidRPr="005E061D" w:rsidRDefault="000C48D1" w:rsidP="0011760C">
            <w:pPr>
              <w:pStyle w:val="af2"/>
              <w:spacing w:before="0" w:beforeAutospacing="0" w:after="0" w:afterAutospacing="0"/>
              <w:ind w:left="113" w:right="-284"/>
              <w:rPr>
                <w:spacing w:val="-10"/>
              </w:rPr>
            </w:pPr>
            <w:r w:rsidRPr="005E061D">
              <w:rPr>
                <w:spacing w:val="-10"/>
              </w:rPr>
              <w:t>Дата</w:t>
            </w:r>
          </w:p>
        </w:tc>
        <w:tc>
          <w:tcPr>
            <w:tcW w:w="1063" w:type="dxa"/>
            <w:textDirection w:val="btLr"/>
          </w:tcPr>
          <w:p w14:paraId="22B93779" w14:textId="77777777" w:rsidR="000C48D1" w:rsidRPr="005E061D" w:rsidRDefault="000C48D1" w:rsidP="0011760C">
            <w:pPr>
              <w:pStyle w:val="af2"/>
              <w:spacing w:before="0" w:beforeAutospacing="0" w:after="0" w:afterAutospacing="0"/>
              <w:ind w:left="113" w:right="-284"/>
              <w:rPr>
                <w:spacing w:val="-10"/>
              </w:rPr>
            </w:pPr>
            <w:r w:rsidRPr="005E061D">
              <w:rPr>
                <w:spacing w:val="-10"/>
              </w:rPr>
              <w:t>№ квитанции</w:t>
            </w:r>
          </w:p>
        </w:tc>
        <w:tc>
          <w:tcPr>
            <w:tcW w:w="1105" w:type="dxa"/>
            <w:shd w:val="clear" w:color="auto" w:fill="auto"/>
            <w:textDirection w:val="btLr"/>
          </w:tcPr>
          <w:p w14:paraId="3691E5CA" w14:textId="77777777" w:rsidR="000C48D1" w:rsidRPr="005E061D" w:rsidRDefault="000C48D1" w:rsidP="0011760C">
            <w:pPr>
              <w:pStyle w:val="af2"/>
              <w:spacing w:before="0" w:beforeAutospacing="0" w:after="0" w:afterAutospacing="0"/>
              <w:ind w:left="113" w:right="-284"/>
              <w:rPr>
                <w:spacing w:val="-10"/>
              </w:rPr>
            </w:pPr>
            <w:r w:rsidRPr="005E061D">
              <w:rPr>
                <w:spacing w:val="-10"/>
              </w:rPr>
              <w:t>Кол-во</w:t>
            </w:r>
          </w:p>
          <w:p w14:paraId="16293F24" w14:textId="77777777" w:rsidR="000C48D1" w:rsidRPr="005E061D" w:rsidRDefault="000C48D1" w:rsidP="0011760C">
            <w:pPr>
              <w:pStyle w:val="af2"/>
              <w:spacing w:before="0" w:beforeAutospacing="0" w:after="0" w:afterAutospacing="0"/>
              <w:ind w:left="113" w:right="-284"/>
              <w:rPr>
                <w:spacing w:val="-10"/>
              </w:rPr>
            </w:pPr>
            <w:r w:rsidRPr="005E061D">
              <w:rPr>
                <w:spacing w:val="-10"/>
              </w:rPr>
              <w:t>лоцманов</w:t>
            </w:r>
          </w:p>
        </w:tc>
        <w:tc>
          <w:tcPr>
            <w:tcW w:w="1162" w:type="dxa"/>
            <w:shd w:val="clear" w:color="auto" w:fill="auto"/>
            <w:textDirection w:val="btLr"/>
          </w:tcPr>
          <w:p w14:paraId="476809DD" w14:textId="77777777" w:rsidR="000C48D1" w:rsidRPr="005E061D" w:rsidRDefault="000C48D1" w:rsidP="0011760C">
            <w:pPr>
              <w:pStyle w:val="af2"/>
              <w:spacing w:before="0" w:beforeAutospacing="0" w:after="150" w:afterAutospacing="0"/>
              <w:ind w:left="113" w:right="-284"/>
              <w:rPr>
                <w:spacing w:val="-10"/>
              </w:rPr>
            </w:pPr>
            <w:r w:rsidRPr="005E061D">
              <w:rPr>
                <w:spacing w:val="-10"/>
              </w:rPr>
              <w:t>Часы</w:t>
            </w:r>
            <w:r>
              <w:rPr>
                <w:spacing w:val="-10"/>
              </w:rPr>
              <w:t xml:space="preserve">              </w:t>
            </w:r>
            <w:r w:rsidRPr="005E061D">
              <w:rPr>
                <w:spacing w:val="-10"/>
              </w:rPr>
              <w:t xml:space="preserve"> работы всех лоцманов</w:t>
            </w:r>
          </w:p>
        </w:tc>
        <w:tc>
          <w:tcPr>
            <w:tcW w:w="1909" w:type="dxa"/>
            <w:shd w:val="clear" w:color="auto" w:fill="auto"/>
          </w:tcPr>
          <w:p w14:paraId="7D4F4F8E" w14:textId="77777777" w:rsidR="000C48D1" w:rsidRPr="005E061D" w:rsidRDefault="000C48D1" w:rsidP="0011760C">
            <w:pPr>
              <w:pStyle w:val="af2"/>
              <w:spacing w:before="0" w:beforeAutospacing="0" w:after="0" w:afterAutospacing="0"/>
              <w:ind w:right="-284"/>
              <w:rPr>
                <w:spacing w:val="-10"/>
              </w:rPr>
            </w:pPr>
            <w:r w:rsidRPr="005E061D">
              <w:rPr>
                <w:spacing w:val="-10"/>
              </w:rPr>
              <w:t>Стоимость работы 1часа</w:t>
            </w:r>
          </w:p>
          <w:p w14:paraId="66ABE67B" w14:textId="77777777" w:rsidR="000C48D1" w:rsidRPr="005E061D" w:rsidRDefault="000C48D1" w:rsidP="0011760C">
            <w:pPr>
              <w:pStyle w:val="af2"/>
              <w:spacing w:before="0" w:beforeAutospacing="0" w:after="0" w:afterAutospacing="0"/>
              <w:ind w:right="-284"/>
              <w:rPr>
                <w:spacing w:val="-10"/>
              </w:rPr>
            </w:pPr>
            <w:r w:rsidRPr="005E061D">
              <w:rPr>
                <w:spacing w:val="-10"/>
              </w:rPr>
              <w:t>1 лоцмана (руб</w:t>
            </w:r>
            <w:r>
              <w:rPr>
                <w:spacing w:val="-10"/>
              </w:rPr>
              <w:t>.</w:t>
            </w:r>
            <w:r w:rsidRPr="005E061D">
              <w:rPr>
                <w:spacing w:val="-10"/>
              </w:rPr>
              <w:t>)</w:t>
            </w:r>
          </w:p>
        </w:tc>
        <w:tc>
          <w:tcPr>
            <w:tcW w:w="2814" w:type="dxa"/>
            <w:shd w:val="clear" w:color="auto" w:fill="auto"/>
          </w:tcPr>
          <w:p w14:paraId="6BB5EC1A" w14:textId="77777777" w:rsidR="000C48D1" w:rsidRPr="005E061D" w:rsidRDefault="000C48D1" w:rsidP="0011760C">
            <w:pPr>
              <w:pStyle w:val="af2"/>
              <w:spacing w:before="0" w:beforeAutospacing="0" w:after="150" w:afterAutospacing="0"/>
              <w:ind w:right="-284"/>
              <w:rPr>
                <w:spacing w:val="-10"/>
              </w:rPr>
            </w:pPr>
            <w:r w:rsidRPr="005E061D">
              <w:rPr>
                <w:spacing w:val="-10"/>
              </w:rPr>
              <w:t>Стоимость услуг</w:t>
            </w:r>
            <w:proofErr w:type="gramStart"/>
            <w:r w:rsidRPr="005E061D">
              <w:rPr>
                <w:spacing w:val="-10"/>
              </w:rPr>
              <w:t xml:space="preserve"> В</w:t>
            </w:r>
            <w:proofErr w:type="gramEnd"/>
            <w:r w:rsidRPr="005E061D">
              <w:rPr>
                <w:spacing w:val="-10"/>
              </w:rPr>
              <w:t>сех лоцманов  по часам (руб</w:t>
            </w:r>
            <w:r>
              <w:rPr>
                <w:spacing w:val="-10"/>
              </w:rPr>
              <w:t>.</w:t>
            </w:r>
            <w:r w:rsidRPr="005E061D">
              <w:rPr>
                <w:spacing w:val="-10"/>
              </w:rPr>
              <w:t>)</w:t>
            </w:r>
          </w:p>
        </w:tc>
      </w:tr>
      <w:tr w:rsidR="000C48D1" w:rsidRPr="005E061D" w14:paraId="0B3570C4" w14:textId="77777777" w:rsidTr="0011760C">
        <w:trPr>
          <w:trHeight w:val="583"/>
        </w:trPr>
        <w:tc>
          <w:tcPr>
            <w:tcW w:w="893" w:type="dxa"/>
            <w:shd w:val="clear" w:color="auto" w:fill="auto"/>
          </w:tcPr>
          <w:p w14:paraId="622C0ABE" w14:textId="77777777" w:rsidR="000C48D1" w:rsidRPr="005E061D" w:rsidRDefault="000C48D1" w:rsidP="0011760C">
            <w:pPr>
              <w:pStyle w:val="af2"/>
              <w:spacing w:before="0" w:beforeAutospacing="0" w:after="0" w:afterAutospacing="0"/>
              <w:ind w:left="851" w:right="-284"/>
              <w:jc w:val="center"/>
              <w:rPr>
                <w:spacing w:val="-10"/>
              </w:rPr>
            </w:pPr>
            <w:r w:rsidRPr="005E061D">
              <w:rPr>
                <w:spacing w:val="-10"/>
              </w:rPr>
              <w:t>1</w:t>
            </w:r>
          </w:p>
        </w:tc>
        <w:tc>
          <w:tcPr>
            <w:tcW w:w="1192" w:type="dxa"/>
          </w:tcPr>
          <w:p w14:paraId="4EA5165B" w14:textId="77777777" w:rsidR="000C48D1" w:rsidRPr="005E061D" w:rsidRDefault="000C48D1" w:rsidP="0011760C">
            <w:pPr>
              <w:pStyle w:val="af2"/>
              <w:spacing w:before="0" w:beforeAutospacing="0" w:after="0" w:afterAutospacing="0"/>
              <w:ind w:left="851" w:right="-284"/>
              <w:jc w:val="center"/>
              <w:rPr>
                <w:spacing w:val="-10"/>
              </w:rPr>
            </w:pPr>
          </w:p>
        </w:tc>
        <w:tc>
          <w:tcPr>
            <w:tcW w:w="1063" w:type="dxa"/>
            <w:shd w:val="clear" w:color="auto" w:fill="auto"/>
            <w:vAlign w:val="center"/>
          </w:tcPr>
          <w:p w14:paraId="2E577A26" w14:textId="77777777" w:rsidR="000C48D1" w:rsidRPr="005E061D" w:rsidRDefault="000C48D1" w:rsidP="0011760C">
            <w:pPr>
              <w:ind w:left="851" w:right="-284"/>
              <w:jc w:val="center"/>
            </w:pPr>
          </w:p>
        </w:tc>
        <w:tc>
          <w:tcPr>
            <w:tcW w:w="1105" w:type="dxa"/>
            <w:shd w:val="clear" w:color="auto" w:fill="auto"/>
          </w:tcPr>
          <w:p w14:paraId="6CF5DC84" w14:textId="77777777" w:rsidR="000C48D1" w:rsidRPr="005E061D" w:rsidRDefault="000C48D1" w:rsidP="0011760C">
            <w:pPr>
              <w:pStyle w:val="af2"/>
              <w:spacing w:before="0" w:beforeAutospacing="0" w:after="0" w:afterAutospacing="0"/>
              <w:ind w:left="851" w:right="-284"/>
              <w:jc w:val="center"/>
              <w:rPr>
                <w:spacing w:val="-10"/>
              </w:rPr>
            </w:pPr>
          </w:p>
        </w:tc>
        <w:tc>
          <w:tcPr>
            <w:tcW w:w="1162" w:type="dxa"/>
            <w:shd w:val="clear" w:color="auto" w:fill="auto"/>
          </w:tcPr>
          <w:p w14:paraId="2F19B68E" w14:textId="77777777" w:rsidR="000C48D1" w:rsidRPr="005E061D" w:rsidRDefault="000C48D1" w:rsidP="0011760C">
            <w:pPr>
              <w:pStyle w:val="af2"/>
              <w:spacing w:before="0" w:beforeAutospacing="0" w:after="0" w:afterAutospacing="0"/>
              <w:ind w:left="851" w:right="-284"/>
              <w:jc w:val="center"/>
              <w:rPr>
                <w:spacing w:val="-10"/>
              </w:rPr>
            </w:pPr>
          </w:p>
        </w:tc>
        <w:tc>
          <w:tcPr>
            <w:tcW w:w="1909" w:type="dxa"/>
            <w:shd w:val="clear" w:color="auto" w:fill="auto"/>
          </w:tcPr>
          <w:p w14:paraId="087D3025" w14:textId="77777777" w:rsidR="000C48D1" w:rsidRPr="005E061D" w:rsidRDefault="000C48D1" w:rsidP="0011760C">
            <w:pPr>
              <w:pStyle w:val="af2"/>
              <w:spacing w:before="0" w:beforeAutospacing="0" w:after="0" w:afterAutospacing="0"/>
              <w:ind w:right="-284"/>
              <w:rPr>
                <w:spacing w:val="-10"/>
              </w:rPr>
            </w:pPr>
            <w:r>
              <w:rPr>
                <w:spacing w:val="-10"/>
              </w:rPr>
              <w:t xml:space="preserve">         </w:t>
            </w:r>
            <w:r w:rsidRPr="005E061D">
              <w:rPr>
                <w:spacing w:val="-10"/>
              </w:rPr>
              <w:t>_____</w:t>
            </w:r>
          </w:p>
        </w:tc>
        <w:tc>
          <w:tcPr>
            <w:tcW w:w="2814" w:type="dxa"/>
            <w:shd w:val="clear" w:color="auto" w:fill="auto"/>
          </w:tcPr>
          <w:p w14:paraId="45ACA4A7" w14:textId="77777777" w:rsidR="000C48D1" w:rsidRPr="005E061D" w:rsidRDefault="000C48D1" w:rsidP="0011760C">
            <w:pPr>
              <w:pStyle w:val="af2"/>
              <w:spacing w:before="0" w:beforeAutospacing="0" w:after="0" w:afterAutospacing="0"/>
              <w:ind w:left="851" w:right="-284"/>
              <w:jc w:val="both"/>
              <w:rPr>
                <w:spacing w:val="-10"/>
              </w:rPr>
            </w:pPr>
          </w:p>
        </w:tc>
      </w:tr>
      <w:tr w:rsidR="000C48D1" w:rsidRPr="005E061D" w14:paraId="1203D84B" w14:textId="77777777" w:rsidTr="0011760C">
        <w:trPr>
          <w:trHeight w:val="399"/>
        </w:trPr>
        <w:tc>
          <w:tcPr>
            <w:tcW w:w="893" w:type="dxa"/>
            <w:shd w:val="clear" w:color="auto" w:fill="auto"/>
          </w:tcPr>
          <w:p w14:paraId="1C33B75E" w14:textId="77777777" w:rsidR="000C48D1" w:rsidRPr="005E061D" w:rsidRDefault="000C48D1" w:rsidP="0011760C">
            <w:pPr>
              <w:pStyle w:val="af2"/>
              <w:spacing w:before="0" w:beforeAutospacing="0" w:after="0" w:afterAutospacing="0"/>
              <w:ind w:left="851" w:right="-284"/>
              <w:jc w:val="center"/>
              <w:rPr>
                <w:spacing w:val="-10"/>
              </w:rPr>
            </w:pPr>
          </w:p>
        </w:tc>
        <w:tc>
          <w:tcPr>
            <w:tcW w:w="1192" w:type="dxa"/>
          </w:tcPr>
          <w:p w14:paraId="070E526A" w14:textId="77777777" w:rsidR="000C48D1" w:rsidRPr="005E061D" w:rsidRDefault="000C48D1" w:rsidP="0011760C">
            <w:pPr>
              <w:pStyle w:val="af2"/>
              <w:spacing w:before="0" w:beforeAutospacing="0" w:after="0" w:afterAutospacing="0"/>
              <w:ind w:left="851" w:right="-284"/>
              <w:jc w:val="center"/>
              <w:rPr>
                <w:spacing w:val="-10"/>
              </w:rPr>
            </w:pPr>
          </w:p>
        </w:tc>
        <w:tc>
          <w:tcPr>
            <w:tcW w:w="1063" w:type="dxa"/>
          </w:tcPr>
          <w:p w14:paraId="4B7C6800" w14:textId="77777777" w:rsidR="000C48D1" w:rsidRPr="005E061D" w:rsidRDefault="000C48D1" w:rsidP="0011760C">
            <w:pPr>
              <w:pStyle w:val="af2"/>
              <w:spacing w:before="0" w:beforeAutospacing="0" w:after="0" w:afterAutospacing="0"/>
              <w:ind w:left="851" w:right="-284"/>
              <w:jc w:val="center"/>
              <w:rPr>
                <w:spacing w:val="-10"/>
              </w:rPr>
            </w:pPr>
          </w:p>
        </w:tc>
        <w:tc>
          <w:tcPr>
            <w:tcW w:w="1105" w:type="dxa"/>
            <w:shd w:val="clear" w:color="auto" w:fill="auto"/>
          </w:tcPr>
          <w:p w14:paraId="7EAEAA61" w14:textId="77777777" w:rsidR="000C48D1" w:rsidRPr="005E061D" w:rsidRDefault="000C48D1" w:rsidP="0011760C">
            <w:pPr>
              <w:pStyle w:val="af2"/>
              <w:spacing w:before="0" w:beforeAutospacing="0" w:after="0" w:afterAutospacing="0"/>
              <w:ind w:left="851" w:right="-284"/>
              <w:jc w:val="center"/>
              <w:rPr>
                <w:spacing w:val="-10"/>
              </w:rPr>
            </w:pPr>
          </w:p>
        </w:tc>
        <w:tc>
          <w:tcPr>
            <w:tcW w:w="1162" w:type="dxa"/>
            <w:shd w:val="clear" w:color="auto" w:fill="auto"/>
          </w:tcPr>
          <w:p w14:paraId="0DCB380A" w14:textId="77777777" w:rsidR="000C48D1" w:rsidRPr="005E061D" w:rsidRDefault="000C48D1" w:rsidP="0011760C">
            <w:pPr>
              <w:pStyle w:val="af2"/>
              <w:spacing w:before="0" w:beforeAutospacing="0" w:after="0" w:afterAutospacing="0"/>
              <w:ind w:right="-284"/>
              <w:rPr>
                <w:spacing w:val="-10"/>
              </w:rPr>
            </w:pPr>
            <w:r w:rsidRPr="005E061D">
              <w:rPr>
                <w:spacing w:val="-10"/>
              </w:rPr>
              <w:t xml:space="preserve">Всего: </w:t>
            </w:r>
          </w:p>
        </w:tc>
        <w:tc>
          <w:tcPr>
            <w:tcW w:w="1909" w:type="dxa"/>
            <w:shd w:val="clear" w:color="auto" w:fill="auto"/>
          </w:tcPr>
          <w:p w14:paraId="48318138" w14:textId="77777777" w:rsidR="000C48D1" w:rsidRPr="005E061D" w:rsidRDefault="000C48D1" w:rsidP="0011760C">
            <w:pPr>
              <w:pStyle w:val="af2"/>
              <w:spacing w:before="0" w:beforeAutospacing="0" w:after="0" w:afterAutospacing="0"/>
              <w:ind w:left="851" w:right="-284"/>
              <w:rPr>
                <w:spacing w:val="-10"/>
              </w:rPr>
            </w:pPr>
          </w:p>
        </w:tc>
        <w:tc>
          <w:tcPr>
            <w:tcW w:w="2814" w:type="dxa"/>
            <w:shd w:val="clear" w:color="auto" w:fill="auto"/>
          </w:tcPr>
          <w:p w14:paraId="2E3713EB" w14:textId="77777777" w:rsidR="000C48D1" w:rsidRPr="005E061D" w:rsidRDefault="000C48D1" w:rsidP="0011760C">
            <w:pPr>
              <w:pStyle w:val="af2"/>
              <w:spacing w:before="0" w:beforeAutospacing="0" w:after="0" w:afterAutospacing="0"/>
              <w:ind w:left="851" w:right="-284"/>
              <w:rPr>
                <w:b/>
                <w:spacing w:val="-10"/>
              </w:rPr>
            </w:pPr>
            <w:r w:rsidRPr="005E061D">
              <w:rPr>
                <w:b/>
                <w:spacing w:val="-10"/>
              </w:rPr>
              <w:t xml:space="preserve">Итого: </w:t>
            </w:r>
          </w:p>
        </w:tc>
      </w:tr>
    </w:tbl>
    <w:p w14:paraId="388D7862" w14:textId="77777777" w:rsidR="000C48D1" w:rsidRPr="005E061D" w:rsidRDefault="000C48D1" w:rsidP="000C48D1">
      <w:pPr>
        <w:numPr>
          <w:ilvl w:val="0"/>
          <w:numId w:val="19"/>
        </w:numPr>
        <w:ind w:left="0" w:firstLine="851"/>
        <w:jc w:val="both"/>
      </w:pPr>
      <w:r w:rsidRPr="005E061D">
        <w:t xml:space="preserve">Стоимость лоцманских услуг, рассчитанная исходя из стоимости </w:t>
      </w:r>
      <w:proofErr w:type="spellStart"/>
      <w:r w:rsidRPr="005E061D">
        <w:t>кубомодуля</w:t>
      </w:r>
      <w:proofErr w:type="spellEnd"/>
      <w:r w:rsidRPr="005E061D">
        <w:t xml:space="preserve"> или часа работы лоцмана: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253"/>
        <w:gridCol w:w="4111"/>
      </w:tblGrid>
      <w:tr w:rsidR="000C48D1" w:rsidRPr="005E061D" w14:paraId="65D910DA" w14:textId="77777777" w:rsidTr="0011760C">
        <w:trPr>
          <w:trHeight w:val="471"/>
        </w:trPr>
        <w:tc>
          <w:tcPr>
            <w:tcW w:w="1809" w:type="dxa"/>
            <w:shd w:val="clear" w:color="auto" w:fill="auto"/>
            <w:vAlign w:val="center"/>
          </w:tcPr>
          <w:p w14:paraId="265017DA" w14:textId="77777777" w:rsidR="000C48D1" w:rsidRPr="005E061D" w:rsidRDefault="000C48D1" w:rsidP="0011760C">
            <w:pPr>
              <w:ind w:right="-284"/>
              <w:jc w:val="center"/>
            </w:pPr>
            <w:r w:rsidRPr="005E061D">
              <w:t>Операция</w:t>
            </w:r>
          </w:p>
        </w:tc>
        <w:tc>
          <w:tcPr>
            <w:tcW w:w="4253" w:type="dxa"/>
            <w:vAlign w:val="center"/>
          </w:tcPr>
          <w:p w14:paraId="69AFCE46" w14:textId="77777777" w:rsidR="000C48D1" w:rsidRPr="005E061D" w:rsidRDefault="000C48D1" w:rsidP="0011760C">
            <w:pPr>
              <w:ind w:right="-284"/>
              <w:jc w:val="center"/>
            </w:pPr>
            <w:r w:rsidRPr="005E061D">
              <w:t>Дата</w:t>
            </w:r>
          </w:p>
        </w:tc>
        <w:tc>
          <w:tcPr>
            <w:tcW w:w="4111" w:type="dxa"/>
            <w:shd w:val="clear" w:color="auto" w:fill="auto"/>
            <w:vAlign w:val="center"/>
          </w:tcPr>
          <w:p w14:paraId="18894998" w14:textId="77777777" w:rsidR="000C48D1" w:rsidRPr="005E061D" w:rsidRDefault="000C48D1" w:rsidP="0011760C">
            <w:pPr>
              <w:ind w:right="-284"/>
              <w:jc w:val="center"/>
            </w:pPr>
            <w:r w:rsidRPr="005E061D">
              <w:t>Стоимость услуг ВСЕГО (</w:t>
            </w:r>
            <w:proofErr w:type="spellStart"/>
            <w:r w:rsidRPr="005E061D">
              <w:t>руб</w:t>
            </w:r>
            <w:proofErr w:type="spellEnd"/>
            <w:r w:rsidRPr="005E061D">
              <w:t>)</w:t>
            </w:r>
          </w:p>
        </w:tc>
      </w:tr>
      <w:tr w:rsidR="000C48D1" w:rsidRPr="005E061D" w14:paraId="027E5486" w14:textId="77777777" w:rsidTr="0011760C">
        <w:trPr>
          <w:trHeight w:val="548"/>
        </w:trPr>
        <w:tc>
          <w:tcPr>
            <w:tcW w:w="1809" w:type="dxa"/>
            <w:shd w:val="clear" w:color="auto" w:fill="auto"/>
            <w:vAlign w:val="center"/>
          </w:tcPr>
          <w:p w14:paraId="536863B8" w14:textId="77777777" w:rsidR="000C48D1" w:rsidRPr="005E061D" w:rsidRDefault="000C48D1" w:rsidP="0011760C">
            <w:pPr>
              <w:ind w:left="851" w:right="-284"/>
            </w:pPr>
            <w:r w:rsidRPr="005E061D">
              <w:t>1</w:t>
            </w:r>
          </w:p>
        </w:tc>
        <w:tc>
          <w:tcPr>
            <w:tcW w:w="4253" w:type="dxa"/>
          </w:tcPr>
          <w:p w14:paraId="66C67297" w14:textId="77777777" w:rsidR="000C48D1" w:rsidRPr="005E061D" w:rsidRDefault="000C48D1" w:rsidP="0011760C">
            <w:pPr>
              <w:ind w:left="851" w:right="-284"/>
            </w:pPr>
          </w:p>
        </w:tc>
        <w:tc>
          <w:tcPr>
            <w:tcW w:w="4111" w:type="dxa"/>
            <w:shd w:val="clear" w:color="auto" w:fill="auto"/>
          </w:tcPr>
          <w:p w14:paraId="66270882" w14:textId="77777777" w:rsidR="000C48D1" w:rsidRPr="005E061D" w:rsidRDefault="000C48D1" w:rsidP="0011760C">
            <w:pPr>
              <w:ind w:left="851" w:right="-284"/>
              <w:jc w:val="center"/>
            </w:pPr>
          </w:p>
        </w:tc>
      </w:tr>
      <w:tr w:rsidR="000C48D1" w:rsidRPr="005E061D" w14:paraId="2BAADB67" w14:textId="77777777" w:rsidTr="0011760C">
        <w:trPr>
          <w:trHeight w:val="550"/>
        </w:trPr>
        <w:tc>
          <w:tcPr>
            <w:tcW w:w="6062" w:type="dxa"/>
            <w:gridSpan w:val="2"/>
            <w:shd w:val="clear" w:color="auto" w:fill="auto"/>
          </w:tcPr>
          <w:p w14:paraId="437D3E5E" w14:textId="77777777" w:rsidR="000C48D1" w:rsidRPr="005E061D" w:rsidRDefault="000C48D1" w:rsidP="0011760C">
            <w:pPr>
              <w:ind w:left="851" w:right="-284"/>
              <w:rPr>
                <w:b/>
              </w:rPr>
            </w:pPr>
            <w:r w:rsidRPr="005E061D">
              <w:rPr>
                <w:b/>
              </w:rPr>
              <w:t>Итого:</w:t>
            </w:r>
          </w:p>
        </w:tc>
        <w:tc>
          <w:tcPr>
            <w:tcW w:w="4111" w:type="dxa"/>
            <w:shd w:val="clear" w:color="auto" w:fill="auto"/>
          </w:tcPr>
          <w:p w14:paraId="36CE8401" w14:textId="77777777" w:rsidR="000C48D1" w:rsidRPr="005E061D" w:rsidRDefault="000C48D1" w:rsidP="0011760C">
            <w:pPr>
              <w:ind w:left="851" w:right="-284"/>
              <w:rPr>
                <w:b/>
              </w:rPr>
            </w:pPr>
          </w:p>
        </w:tc>
      </w:tr>
    </w:tbl>
    <w:p w14:paraId="54AFCB5E" w14:textId="77777777" w:rsidR="000C48D1" w:rsidRPr="005E061D" w:rsidRDefault="000C48D1" w:rsidP="000C48D1">
      <w:pPr>
        <w:ind w:left="851" w:right="-284"/>
        <w:jc w:val="center"/>
        <w:rPr>
          <w:b/>
        </w:rPr>
      </w:pPr>
    </w:p>
    <w:tbl>
      <w:tblPr>
        <w:tblW w:w="0" w:type="auto"/>
        <w:tblLayout w:type="fixed"/>
        <w:tblCellMar>
          <w:left w:w="0" w:type="dxa"/>
          <w:right w:w="0" w:type="dxa"/>
        </w:tblCellMar>
        <w:tblLook w:val="04A0" w:firstRow="1" w:lastRow="0" w:firstColumn="1" w:lastColumn="0" w:noHBand="0" w:noVBand="1"/>
      </w:tblPr>
      <w:tblGrid>
        <w:gridCol w:w="5069"/>
        <w:gridCol w:w="5069"/>
      </w:tblGrid>
      <w:tr w:rsidR="000C48D1" w:rsidRPr="005E061D" w14:paraId="3712CCDB" w14:textId="77777777" w:rsidTr="0011760C">
        <w:tc>
          <w:tcPr>
            <w:tcW w:w="5069" w:type="dxa"/>
          </w:tcPr>
          <w:p w14:paraId="7719C3E4" w14:textId="77777777" w:rsidR="000C48D1" w:rsidRPr="005E061D" w:rsidRDefault="000C48D1" w:rsidP="0011760C">
            <w:pPr>
              <w:ind w:left="851" w:right="-284"/>
              <w:jc w:val="both"/>
              <w:rPr>
                <w:b/>
              </w:rPr>
            </w:pPr>
            <w:r w:rsidRPr="005E061D">
              <w:rPr>
                <w:b/>
              </w:rPr>
              <w:t>ЛОЦМАН:</w:t>
            </w:r>
          </w:p>
          <w:p w14:paraId="327CED80" w14:textId="77777777" w:rsidR="000C48D1" w:rsidRPr="00C8225E" w:rsidRDefault="000C48D1" w:rsidP="0011760C">
            <w:pPr>
              <w:ind w:left="851" w:right="-284"/>
              <w:jc w:val="both"/>
              <w:rPr>
                <w:b/>
                <w:sz w:val="12"/>
              </w:rPr>
            </w:pPr>
          </w:p>
          <w:p w14:paraId="7DB02216" w14:textId="77777777" w:rsidR="000C48D1" w:rsidRPr="005E061D" w:rsidRDefault="000C48D1" w:rsidP="0011760C">
            <w:pPr>
              <w:ind w:left="851" w:right="-284"/>
              <w:jc w:val="both"/>
            </w:pPr>
          </w:p>
        </w:tc>
        <w:tc>
          <w:tcPr>
            <w:tcW w:w="5069" w:type="dxa"/>
          </w:tcPr>
          <w:p w14:paraId="691896FB" w14:textId="77777777" w:rsidR="000C48D1" w:rsidRPr="005E061D" w:rsidRDefault="000C48D1" w:rsidP="0011760C">
            <w:pPr>
              <w:ind w:left="851" w:right="-284"/>
              <w:jc w:val="both"/>
              <w:rPr>
                <w:b/>
              </w:rPr>
            </w:pPr>
            <w:r w:rsidRPr="005E061D">
              <w:rPr>
                <w:b/>
              </w:rPr>
              <w:t>ЗАКАЗЧИК:</w:t>
            </w:r>
          </w:p>
          <w:p w14:paraId="6F651816" w14:textId="77777777" w:rsidR="000C48D1" w:rsidRPr="00C8225E" w:rsidRDefault="000C48D1" w:rsidP="0011760C">
            <w:pPr>
              <w:ind w:left="851" w:right="-284"/>
              <w:jc w:val="both"/>
              <w:rPr>
                <w:b/>
                <w:sz w:val="12"/>
              </w:rPr>
            </w:pPr>
          </w:p>
          <w:p w14:paraId="1459FC54" w14:textId="77777777" w:rsidR="000C48D1" w:rsidRPr="005E061D" w:rsidRDefault="000C48D1" w:rsidP="0011760C">
            <w:pPr>
              <w:ind w:left="851" w:right="-284"/>
              <w:jc w:val="both"/>
              <w:rPr>
                <w:b/>
              </w:rPr>
            </w:pPr>
            <w:r>
              <w:rPr>
                <w:b/>
              </w:rPr>
              <w:t>А</w:t>
            </w:r>
            <w:r w:rsidRPr="005E061D">
              <w:rPr>
                <w:b/>
              </w:rPr>
              <w:t>О «</w:t>
            </w:r>
            <w:r>
              <w:rPr>
                <w:b/>
              </w:rPr>
              <w:t>ДВЗ</w:t>
            </w:r>
            <w:r w:rsidRPr="005E061D">
              <w:rPr>
                <w:b/>
              </w:rPr>
              <w:t xml:space="preserve"> «Звезда»</w:t>
            </w:r>
          </w:p>
          <w:p w14:paraId="5B31F190" w14:textId="77777777" w:rsidR="000C48D1" w:rsidRPr="005E061D" w:rsidRDefault="000C48D1" w:rsidP="0011760C">
            <w:pPr>
              <w:ind w:left="851" w:right="-284"/>
              <w:jc w:val="both"/>
            </w:pPr>
            <w:r>
              <w:t xml:space="preserve">Исполнительный </w:t>
            </w:r>
            <w:r w:rsidRPr="005E061D">
              <w:t>директор</w:t>
            </w:r>
          </w:p>
          <w:p w14:paraId="260D135B" w14:textId="77777777" w:rsidR="000C48D1" w:rsidRPr="005E061D" w:rsidRDefault="000C48D1" w:rsidP="0011760C">
            <w:pPr>
              <w:ind w:left="851" w:right="-284"/>
              <w:jc w:val="both"/>
            </w:pPr>
          </w:p>
          <w:p w14:paraId="5EAC4F11" w14:textId="77777777" w:rsidR="000C48D1" w:rsidRDefault="000C48D1" w:rsidP="0011760C">
            <w:pPr>
              <w:ind w:left="851" w:right="-284"/>
              <w:jc w:val="both"/>
              <w:rPr>
                <w:b/>
              </w:rPr>
            </w:pPr>
            <w:r>
              <w:t xml:space="preserve">___________________ </w:t>
            </w:r>
            <w:proofErr w:type="spellStart"/>
            <w:r>
              <w:t>В.В.Горяйнов</w:t>
            </w:r>
            <w:proofErr w:type="spellEnd"/>
          </w:p>
          <w:p w14:paraId="1362242F" w14:textId="77777777" w:rsidR="000C48D1" w:rsidRPr="005E061D" w:rsidRDefault="000C48D1" w:rsidP="0011760C">
            <w:pPr>
              <w:ind w:left="851" w:right="-284"/>
              <w:jc w:val="both"/>
              <w:rPr>
                <w:b/>
              </w:rPr>
            </w:pPr>
          </w:p>
        </w:tc>
      </w:tr>
    </w:tbl>
    <w:p w14:paraId="6749C6B9" w14:textId="77777777" w:rsidR="000C48D1" w:rsidRPr="005E061D" w:rsidRDefault="000C48D1" w:rsidP="000C48D1">
      <w:pPr>
        <w:ind w:left="851" w:right="-284"/>
        <w:jc w:val="center"/>
        <w:rPr>
          <w:b/>
        </w:rPr>
      </w:pPr>
      <w:r w:rsidRPr="005E061D">
        <w:rPr>
          <w:b/>
        </w:rPr>
        <w:t>«СОГЛАСОВАНО В КАЧЕСТВЕ ФОРМЫ»:</w:t>
      </w:r>
    </w:p>
    <w:tbl>
      <w:tblPr>
        <w:tblW w:w="10138" w:type="dxa"/>
        <w:tblLayout w:type="fixed"/>
        <w:tblCellMar>
          <w:left w:w="0" w:type="dxa"/>
          <w:right w:w="0" w:type="dxa"/>
        </w:tblCellMar>
        <w:tblLook w:val="04A0" w:firstRow="1" w:lastRow="0" w:firstColumn="1" w:lastColumn="0" w:noHBand="0" w:noVBand="1"/>
      </w:tblPr>
      <w:tblGrid>
        <w:gridCol w:w="5069"/>
        <w:gridCol w:w="5069"/>
      </w:tblGrid>
      <w:tr w:rsidR="000C48D1" w:rsidRPr="005E061D" w14:paraId="23F833C7" w14:textId="77777777" w:rsidTr="0011760C">
        <w:tc>
          <w:tcPr>
            <w:tcW w:w="5069" w:type="dxa"/>
          </w:tcPr>
          <w:p w14:paraId="145986E5" w14:textId="77777777" w:rsidR="000C48D1" w:rsidRPr="00C8225E" w:rsidRDefault="000C48D1" w:rsidP="0011760C">
            <w:pPr>
              <w:ind w:left="851" w:right="-284"/>
              <w:jc w:val="both"/>
              <w:rPr>
                <w:b/>
                <w:sz w:val="12"/>
              </w:rPr>
            </w:pPr>
          </w:p>
          <w:p w14:paraId="4998B0F2" w14:textId="77777777" w:rsidR="000C48D1" w:rsidRPr="005E061D" w:rsidRDefault="000C48D1" w:rsidP="0011760C">
            <w:pPr>
              <w:ind w:left="851" w:right="-284"/>
              <w:jc w:val="both"/>
              <w:rPr>
                <w:b/>
              </w:rPr>
            </w:pPr>
            <w:r w:rsidRPr="005E061D">
              <w:rPr>
                <w:b/>
              </w:rPr>
              <w:t>ЛОЦМАН:</w:t>
            </w:r>
          </w:p>
          <w:p w14:paraId="01C8FEC6" w14:textId="77777777" w:rsidR="000C48D1" w:rsidRPr="005E061D" w:rsidRDefault="000C48D1" w:rsidP="0011760C">
            <w:pPr>
              <w:ind w:left="851" w:right="-284"/>
              <w:jc w:val="both"/>
              <w:rPr>
                <w:b/>
              </w:rPr>
            </w:pPr>
          </w:p>
        </w:tc>
        <w:tc>
          <w:tcPr>
            <w:tcW w:w="5069" w:type="dxa"/>
          </w:tcPr>
          <w:p w14:paraId="16E290A7" w14:textId="77777777" w:rsidR="000C48D1" w:rsidRPr="00C8225E" w:rsidRDefault="000C48D1" w:rsidP="0011760C">
            <w:pPr>
              <w:ind w:left="851" w:right="-284"/>
              <w:jc w:val="both"/>
              <w:rPr>
                <w:b/>
                <w:sz w:val="12"/>
              </w:rPr>
            </w:pPr>
          </w:p>
          <w:p w14:paraId="0CD41C48" w14:textId="77777777" w:rsidR="000C48D1" w:rsidRPr="005E061D" w:rsidRDefault="000C48D1" w:rsidP="0011760C">
            <w:pPr>
              <w:ind w:left="851" w:right="-284"/>
              <w:jc w:val="both"/>
              <w:rPr>
                <w:b/>
              </w:rPr>
            </w:pPr>
            <w:r w:rsidRPr="005E061D">
              <w:rPr>
                <w:b/>
              </w:rPr>
              <w:t>ЗАКАЗЧИК:</w:t>
            </w:r>
          </w:p>
          <w:p w14:paraId="404DB6D2" w14:textId="77777777" w:rsidR="000C48D1" w:rsidRPr="005E061D" w:rsidRDefault="000C48D1" w:rsidP="0011760C">
            <w:pPr>
              <w:ind w:left="851" w:right="-284"/>
              <w:jc w:val="both"/>
            </w:pPr>
          </w:p>
          <w:p w14:paraId="006B66C4" w14:textId="77777777" w:rsidR="000C48D1" w:rsidRPr="005E061D" w:rsidRDefault="000C48D1" w:rsidP="0011760C">
            <w:pPr>
              <w:ind w:left="851" w:right="-284"/>
              <w:jc w:val="both"/>
              <w:rPr>
                <w:b/>
              </w:rPr>
            </w:pPr>
            <w:r>
              <w:rPr>
                <w:b/>
              </w:rPr>
              <w:t>А</w:t>
            </w:r>
            <w:r w:rsidRPr="005E061D">
              <w:rPr>
                <w:b/>
              </w:rPr>
              <w:t>О «</w:t>
            </w:r>
            <w:r>
              <w:rPr>
                <w:b/>
              </w:rPr>
              <w:t>ДВЗ</w:t>
            </w:r>
            <w:r w:rsidRPr="005E061D">
              <w:rPr>
                <w:b/>
              </w:rPr>
              <w:t xml:space="preserve"> «Звезда»</w:t>
            </w:r>
          </w:p>
          <w:p w14:paraId="335223D4" w14:textId="77777777" w:rsidR="000C48D1" w:rsidRPr="005E061D" w:rsidRDefault="000C48D1" w:rsidP="0011760C">
            <w:pPr>
              <w:ind w:left="851" w:right="-284"/>
              <w:jc w:val="both"/>
            </w:pPr>
            <w:r>
              <w:t xml:space="preserve">Исполнительный </w:t>
            </w:r>
            <w:r w:rsidRPr="005E061D">
              <w:t>директор</w:t>
            </w:r>
          </w:p>
          <w:p w14:paraId="71353F73" w14:textId="77777777" w:rsidR="000C48D1" w:rsidRPr="005E061D" w:rsidRDefault="000C48D1" w:rsidP="0011760C">
            <w:pPr>
              <w:ind w:left="851" w:right="-284"/>
              <w:jc w:val="both"/>
            </w:pPr>
          </w:p>
          <w:p w14:paraId="22D01667" w14:textId="77777777" w:rsidR="000C48D1" w:rsidRPr="00B61773" w:rsidRDefault="000C48D1" w:rsidP="0011760C">
            <w:pPr>
              <w:ind w:left="851" w:right="-284"/>
              <w:jc w:val="both"/>
            </w:pPr>
            <w:r>
              <w:t xml:space="preserve">____________________ </w:t>
            </w:r>
            <w:proofErr w:type="spellStart"/>
            <w:r>
              <w:t>В.В.Горяйнов</w:t>
            </w:r>
            <w:proofErr w:type="spellEnd"/>
          </w:p>
        </w:tc>
      </w:tr>
    </w:tbl>
    <w:p w14:paraId="03E72247" w14:textId="77777777" w:rsidR="000C48D1" w:rsidRPr="005E061D" w:rsidRDefault="000C48D1" w:rsidP="000C48D1">
      <w:pPr>
        <w:ind w:left="851"/>
        <w:jc w:val="right"/>
        <w:rPr>
          <w:b/>
          <w:lang w:eastAsia="de-DE"/>
        </w:rPr>
      </w:pPr>
      <w:r w:rsidRPr="005E061D">
        <w:rPr>
          <w:b/>
          <w:lang w:eastAsia="de-DE"/>
        </w:rPr>
        <w:br w:type="page"/>
      </w:r>
      <w:r w:rsidRPr="005E061D">
        <w:rPr>
          <w:b/>
          <w:lang w:eastAsia="de-DE"/>
        </w:rPr>
        <w:lastRenderedPageBreak/>
        <w:t xml:space="preserve"> </w:t>
      </w:r>
    </w:p>
    <w:p w14:paraId="551AAE1F" w14:textId="77777777" w:rsidR="000C48D1" w:rsidRPr="005E061D" w:rsidRDefault="000C48D1" w:rsidP="000C48D1">
      <w:pPr>
        <w:ind w:left="851" w:right="141"/>
        <w:jc w:val="right"/>
        <w:rPr>
          <w:b/>
          <w:lang w:eastAsia="de-DE"/>
        </w:rPr>
      </w:pPr>
      <w:r w:rsidRPr="005E061D">
        <w:rPr>
          <w:b/>
          <w:lang w:eastAsia="de-DE"/>
        </w:rPr>
        <w:t xml:space="preserve">Приложение № </w:t>
      </w:r>
      <w:r>
        <w:rPr>
          <w:b/>
          <w:lang w:eastAsia="de-DE"/>
        </w:rPr>
        <w:t>9</w:t>
      </w:r>
    </w:p>
    <w:p w14:paraId="7B96BB2B" w14:textId="77777777" w:rsidR="000C48D1" w:rsidRDefault="000C48D1" w:rsidP="000C48D1">
      <w:pPr>
        <w:ind w:right="283"/>
        <w:jc w:val="right"/>
      </w:pPr>
      <w:r>
        <w:t xml:space="preserve">к договору оказания лоцманских услуг     </w:t>
      </w:r>
    </w:p>
    <w:p w14:paraId="60974DA4" w14:textId="77777777" w:rsidR="000C48D1" w:rsidRPr="005E061D" w:rsidRDefault="000C48D1" w:rsidP="000C48D1">
      <w:pPr>
        <w:spacing w:after="160"/>
        <w:ind w:left="851" w:firstLine="708"/>
        <w:jc w:val="center"/>
        <w:rPr>
          <w:rFonts w:ascii="Calibri" w:eastAsia="Calibri" w:hAnsi="Calibri"/>
          <w:b/>
          <w:highlight w:val="lightGray"/>
        </w:rPr>
      </w:pPr>
      <w:r>
        <w:t xml:space="preserve">                                                                         №___ от «______»______-_____ 20__г</w:t>
      </w:r>
    </w:p>
    <w:p w14:paraId="278A7182" w14:textId="77777777" w:rsidR="000C48D1" w:rsidRDefault="000C48D1" w:rsidP="000C48D1">
      <w:pPr>
        <w:spacing w:after="160"/>
        <w:ind w:left="851" w:right="-284"/>
        <w:jc w:val="center"/>
        <w:rPr>
          <w:rFonts w:eastAsia="Calibri"/>
          <w:b/>
          <w:highlight w:val="lightGray"/>
        </w:rPr>
      </w:pPr>
    </w:p>
    <w:p w14:paraId="05315568" w14:textId="77777777" w:rsidR="000C48D1" w:rsidRPr="005E061D" w:rsidRDefault="000C48D1" w:rsidP="000C48D1">
      <w:pPr>
        <w:spacing w:after="160"/>
        <w:ind w:left="851" w:right="283"/>
        <w:jc w:val="center"/>
        <w:rPr>
          <w:rFonts w:eastAsia="Calibri"/>
          <w:b/>
          <w:highlight w:val="lightGray"/>
        </w:rPr>
      </w:pPr>
      <w:r w:rsidRPr="005E061D">
        <w:rPr>
          <w:rFonts w:eastAsia="Calibri"/>
          <w:b/>
          <w:highlight w:val="lightGray"/>
        </w:rPr>
        <w:t>ФОРМА</w:t>
      </w:r>
    </w:p>
    <w:p w14:paraId="50A62DB4" w14:textId="77777777" w:rsidR="000C48D1" w:rsidRPr="005E061D" w:rsidRDefault="000C48D1" w:rsidP="000C48D1">
      <w:pPr>
        <w:spacing w:before="120" w:after="120"/>
        <w:ind w:left="851" w:right="-284"/>
        <w:jc w:val="center"/>
        <w:rPr>
          <w:rFonts w:eastAsia="Calibri"/>
          <w:b/>
        </w:rPr>
      </w:pPr>
      <w:r w:rsidRPr="005E061D">
        <w:rPr>
          <w:rFonts w:eastAsia="Calibri"/>
          <w:b/>
        </w:rPr>
        <w:t>А К Т</w:t>
      </w:r>
      <w:r w:rsidRPr="005E061D">
        <w:rPr>
          <w:rFonts w:eastAsia="Calibri"/>
          <w:b/>
        </w:rPr>
        <w:br/>
        <w:t xml:space="preserve">приема-передачи документов, </w:t>
      </w:r>
      <w:r w:rsidRPr="005E061D">
        <w:rPr>
          <w:rFonts w:eastAsia="Calibri"/>
          <w:b/>
        </w:rPr>
        <w:br/>
        <w:t>содержащих сведения конфиденциального характера</w:t>
      </w:r>
    </w:p>
    <w:p w14:paraId="123431B4" w14:textId="77777777" w:rsidR="000C48D1" w:rsidRPr="005E061D" w:rsidRDefault="000C48D1" w:rsidP="000C48D1">
      <w:pPr>
        <w:spacing w:before="120" w:after="120"/>
        <w:ind w:left="851" w:right="-284"/>
        <w:jc w:val="center"/>
        <w:rPr>
          <w:rFonts w:ascii="Calibri" w:eastAsia="Calibri" w:hAnsi="Calibri"/>
          <w:b/>
        </w:rPr>
      </w:pPr>
    </w:p>
    <w:p w14:paraId="77637BA9" w14:textId="77777777" w:rsidR="000C48D1" w:rsidRPr="005E061D" w:rsidRDefault="000C48D1" w:rsidP="000C48D1">
      <w:pPr>
        <w:ind w:firstLine="851"/>
        <w:jc w:val="both"/>
        <w:rPr>
          <w:rFonts w:ascii="Times New Roman CYR" w:hAnsi="Times New Roman CYR"/>
        </w:rPr>
      </w:pPr>
      <w:proofErr w:type="gramStart"/>
      <w:r w:rsidRPr="005E061D">
        <w:rPr>
          <w:rFonts w:ascii="Times New Roman CYR" w:hAnsi="Times New Roman CYR"/>
        </w:rPr>
        <w:t xml:space="preserve">Мы, нижеподписавшиеся с одной стороны _____________  </w:t>
      </w:r>
      <w:r w:rsidRPr="005E061D">
        <w:rPr>
          <w:b/>
        </w:rPr>
        <w:t xml:space="preserve">«Лоцман», </w:t>
      </w:r>
      <w:r w:rsidRPr="005E061D">
        <w:t xml:space="preserve">в лице __________, действующего на основании Устава общества, с одной стороны, </w:t>
      </w:r>
      <w:r>
        <w:t>А</w:t>
      </w:r>
      <w:r w:rsidRPr="005E061D">
        <w:rPr>
          <w:b/>
        </w:rPr>
        <w:t>О «</w:t>
      </w:r>
      <w:r>
        <w:rPr>
          <w:b/>
        </w:rPr>
        <w:t>ДВЗ</w:t>
      </w:r>
      <w:r w:rsidRPr="005E061D">
        <w:rPr>
          <w:b/>
        </w:rPr>
        <w:t xml:space="preserve"> «Звезда», </w:t>
      </w:r>
      <w:r w:rsidRPr="005E061D">
        <w:t xml:space="preserve">именуемое в дальнейшем </w:t>
      </w:r>
      <w:r w:rsidRPr="005E061D">
        <w:rPr>
          <w:b/>
        </w:rPr>
        <w:t xml:space="preserve">«Заказчик», </w:t>
      </w:r>
      <w:r w:rsidRPr="005E061D">
        <w:t>в лице</w:t>
      </w:r>
      <w:r>
        <w:t>__________________________</w:t>
      </w:r>
      <w:r w:rsidRPr="005E061D">
        <w:t>, с другой стороны,</w:t>
      </w:r>
      <w:r w:rsidRPr="005E061D">
        <w:rPr>
          <w:rFonts w:ascii="Times New Roman CYR" w:hAnsi="Times New Roman CYR"/>
        </w:rPr>
        <w:t xml:space="preserve"> составили настоящий Акт в том, что сторона ___________ передала другой стороне </w:t>
      </w:r>
      <w:r>
        <w:rPr>
          <w:rFonts w:ascii="Times New Roman CYR" w:hAnsi="Times New Roman CYR"/>
        </w:rPr>
        <w:t>АО</w:t>
      </w:r>
      <w:r w:rsidRPr="005E061D">
        <w:rPr>
          <w:rFonts w:ascii="Times New Roman CYR" w:hAnsi="Times New Roman CYR"/>
        </w:rPr>
        <w:t xml:space="preserve"> «</w:t>
      </w:r>
      <w:r>
        <w:rPr>
          <w:rFonts w:ascii="Times New Roman CYR" w:hAnsi="Times New Roman CYR"/>
        </w:rPr>
        <w:t>ДВЗ</w:t>
      </w:r>
      <w:r w:rsidRPr="005E061D">
        <w:rPr>
          <w:rFonts w:ascii="Times New Roman CYR" w:hAnsi="Times New Roman CYR"/>
        </w:rPr>
        <w:t xml:space="preserve"> «Звезда» Конфиденциальную Информацию, в соответствии с заключенным настоящим договором.</w:t>
      </w:r>
      <w:proofErr w:type="gramEnd"/>
    </w:p>
    <w:p w14:paraId="3E8C0838" w14:textId="77777777" w:rsidR="000C48D1" w:rsidRPr="005E061D" w:rsidRDefault="000C48D1" w:rsidP="000C48D1">
      <w:pPr>
        <w:ind w:firstLine="851"/>
        <w:jc w:val="both"/>
        <w:rPr>
          <w:rFonts w:ascii="Times New Roman CYR" w:hAnsi="Times New Roman CYR"/>
        </w:rPr>
      </w:pPr>
    </w:p>
    <w:p w14:paraId="1D240FB5" w14:textId="77777777" w:rsidR="000C48D1" w:rsidRPr="005E061D" w:rsidRDefault="000C48D1" w:rsidP="000C48D1">
      <w:pPr>
        <w:ind w:firstLine="851"/>
        <w:rPr>
          <w:rFonts w:ascii="Times New Roman CYR" w:hAnsi="Times New Roman CYR"/>
        </w:rPr>
      </w:pPr>
      <w:r w:rsidRPr="005E061D">
        <w:rPr>
          <w:rFonts w:ascii="Times New Roman CYR" w:hAnsi="Times New Roman CYR"/>
        </w:rPr>
        <w:t>Перечень передаваемой Конфиденциальной Информации:</w:t>
      </w:r>
    </w:p>
    <w:p w14:paraId="0B7B518C" w14:textId="77777777" w:rsidR="000C48D1" w:rsidRPr="005E061D" w:rsidRDefault="000C48D1" w:rsidP="000C48D1">
      <w:pPr>
        <w:ind w:firstLine="851"/>
        <w:rPr>
          <w:rFonts w:ascii="Times New Roman CYR" w:hAnsi="Times New Roman CYR"/>
        </w:rPr>
      </w:pPr>
      <w:r w:rsidRPr="005E061D">
        <w:rPr>
          <w:rFonts w:ascii="Times New Roman CYR" w:hAnsi="Times New Roman CYR"/>
        </w:rPr>
        <w:t>1. _______________________</w:t>
      </w:r>
    </w:p>
    <w:p w14:paraId="14F42395" w14:textId="77777777" w:rsidR="000C48D1" w:rsidRPr="005E061D" w:rsidRDefault="000C48D1" w:rsidP="000C48D1">
      <w:pPr>
        <w:ind w:firstLine="851"/>
        <w:jc w:val="both"/>
        <w:rPr>
          <w:rFonts w:ascii="Times New Roman CYR" w:hAnsi="Times New Roman CYR"/>
        </w:rPr>
      </w:pPr>
    </w:p>
    <w:p w14:paraId="7505B5AF" w14:textId="77777777" w:rsidR="000C48D1" w:rsidRPr="005E061D" w:rsidRDefault="000C48D1" w:rsidP="000C48D1">
      <w:pPr>
        <w:ind w:firstLine="851"/>
        <w:jc w:val="both"/>
        <w:rPr>
          <w:rFonts w:ascii="Times New Roman CYR" w:hAnsi="Times New Roman CYR"/>
        </w:rPr>
      </w:pPr>
      <w:r w:rsidRPr="005E061D">
        <w:rPr>
          <w:rFonts w:ascii="Times New Roman CYR" w:hAnsi="Times New Roman CYR"/>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7718015E" w14:textId="77777777" w:rsidR="000C48D1" w:rsidRPr="005E061D" w:rsidRDefault="000C48D1" w:rsidP="000C48D1">
      <w:pPr>
        <w:ind w:firstLine="851"/>
        <w:rPr>
          <w:rFonts w:ascii="Times New Roman CYR" w:hAnsi="Times New Roman CYR"/>
        </w:rPr>
      </w:pPr>
    </w:p>
    <w:p w14:paraId="6EF96AA8" w14:textId="77777777" w:rsidR="000C48D1" w:rsidRPr="005E061D" w:rsidRDefault="000C48D1" w:rsidP="000C48D1">
      <w:pPr>
        <w:ind w:firstLine="851"/>
        <w:rPr>
          <w:rFonts w:ascii="Times New Roman CYR" w:hAnsi="Times New Roman CYR"/>
        </w:rPr>
      </w:pPr>
      <w:r w:rsidRPr="005E061D">
        <w:rPr>
          <w:rFonts w:ascii="Times New Roman CYR" w:hAnsi="Times New Roman CYR"/>
        </w:rPr>
        <w:t>Настоящий ак</w:t>
      </w:r>
      <w:r>
        <w:rPr>
          <w:rFonts w:ascii="Times New Roman CYR" w:hAnsi="Times New Roman CYR"/>
        </w:rPr>
        <w:t>т составлен в двух экземплярах.</w:t>
      </w:r>
    </w:p>
    <w:tbl>
      <w:tblPr>
        <w:tblpPr w:leftFromText="180" w:rightFromText="180" w:vertAnchor="text" w:horzAnchor="margin" w:tblpXSpec="center" w:tblpY="128"/>
        <w:tblW w:w="9992" w:type="dxa"/>
        <w:tblLayout w:type="fixed"/>
        <w:tblLook w:val="0000" w:firstRow="0" w:lastRow="0" w:firstColumn="0" w:lastColumn="0" w:noHBand="0" w:noVBand="0"/>
      </w:tblPr>
      <w:tblGrid>
        <w:gridCol w:w="5495"/>
        <w:gridCol w:w="4497"/>
      </w:tblGrid>
      <w:tr w:rsidR="000C48D1" w:rsidRPr="005E061D" w14:paraId="16DDA909" w14:textId="77777777" w:rsidTr="0011760C">
        <w:trPr>
          <w:trHeight w:val="402"/>
        </w:trPr>
        <w:tc>
          <w:tcPr>
            <w:tcW w:w="5495" w:type="dxa"/>
            <w:shd w:val="clear" w:color="auto" w:fill="auto"/>
          </w:tcPr>
          <w:p w14:paraId="717DA471" w14:textId="77777777" w:rsidR="000C48D1" w:rsidRPr="005E061D" w:rsidRDefault="000C48D1" w:rsidP="0011760C">
            <w:pPr>
              <w:ind w:left="851" w:right="-284"/>
              <w:jc w:val="both"/>
              <w:rPr>
                <w:rFonts w:eastAsia="Calibri"/>
                <w:b/>
              </w:rPr>
            </w:pPr>
            <w:r w:rsidRPr="005E061D">
              <w:rPr>
                <w:rFonts w:eastAsia="Calibri"/>
                <w:b/>
              </w:rPr>
              <w:t>ЛОЦМАН:</w:t>
            </w:r>
          </w:p>
          <w:p w14:paraId="7C1A752A" w14:textId="77777777" w:rsidR="000C48D1" w:rsidRPr="002856F0" w:rsidRDefault="000C48D1" w:rsidP="0011760C">
            <w:pPr>
              <w:ind w:left="851" w:right="-284"/>
              <w:jc w:val="both"/>
              <w:rPr>
                <w:rFonts w:eastAsia="Calibri"/>
                <w:b/>
                <w:sz w:val="12"/>
              </w:rPr>
            </w:pPr>
          </w:p>
          <w:p w14:paraId="1E0DBEAD" w14:textId="77777777" w:rsidR="000C48D1" w:rsidRPr="005E061D" w:rsidRDefault="000C48D1" w:rsidP="0011760C">
            <w:pPr>
              <w:ind w:left="851" w:right="-284"/>
              <w:jc w:val="both"/>
              <w:rPr>
                <w:rFonts w:eastAsia="Calibri"/>
              </w:rPr>
            </w:pPr>
          </w:p>
          <w:p w14:paraId="1058B46A" w14:textId="77777777" w:rsidR="000C48D1" w:rsidRPr="005E061D" w:rsidRDefault="000C48D1" w:rsidP="0011760C">
            <w:pPr>
              <w:ind w:left="851" w:right="-284"/>
              <w:jc w:val="both"/>
              <w:rPr>
                <w:rFonts w:eastAsia="Calibri"/>
              </w:rPr>
            </w:pPr>
          </w:p>
        </w:tc>
        <w:tc>
          <w:tcPr>
            <w:tcW w:w="4497" w:type="dxa"/>
            <w:shd w:val="clear" w:color="auto" w:fill="auto"/>
          </w:tcPr>
          <w:p w14:paraId="360DF783" w14:textId="77777777" w:rsidR="000C48D1" w:rsidRPr="005E061D" w:rsidRDefault="000C48D1" w:rsidP="0011760C">
            <w:pPr>
              <w:ind w:left="851" w:right="-284"/>
              <w:jc w:val="both"/>
              <w:rPr>
                <w:rFonts w:eastAsia="Calibri"/>
                <w:b/>
              </w:rPr>
            </w:pPr>
            <w:r w:rsidRPr="005E061D">
              <w:rPr>
                <w:rFonts w:eastAsia="Calibri"/>
                <w:b/>
              </w:rPr>
              <w:t>ЗАКАЗЧИК:</w:t>
            </w:r>
          </w:p>
          <w:p w14:paraId="50DD2E7C" w14:textId="77777777" w:rsidR="000C48D1" w:rsidRPr="002856F0" w:rsidRDefault="000C48D1" w:rsidP="0011760C">
            <w:pPr>
              <w:ind w:left="851" w:right="-284"/>
              <w:jc w:val="both"/>
              <w:rPr>
                <w:rFonts w:eastAsia="Calibri"/>
                <w:b/>
                <w:sz w:val="12"/>
              </w:rPr>
            </w:pPr>
          </w:p>
          <w:p w14:paraId="504D3957" w14:textId="77777777" w:rsidR="000C48D1" w:rsidRDefault="000C48D1" w:rsidP="0011760C">
            <w:pPr>
              <w:ind w:left="851" w:right="-284"/>
              <w:jc w:val="both"/>
              <w:rPr>
                <w:rFonts w:eastAsia="Calibri"/>
              </w:rPr>
            </w:pPr>
          </w:p>
          <w:p w14:paraId="3D9DA6D5" w14:textId="77777777" w:rsidR="000C48D1" w:rsidRPr="004011AA" w:rsidRDefault="000C48D1" w:rsidP="0011760C">
            <w:pPr>
              <w:pStyle w:val="af6"/>
              <w:rPr>
                <w:bCs/>
                <w:szCs w:val="24"/>
              </w:rPr>
            </w:pPr>
            <w:r>
              <w:rPr>
                <w:bCs/>
                <w:szCs w:val="24"/>
              </w:rPr>
              <w:t xml:space="preserve">             </w:t>
            </w:r>
            <w:r w:rsidRPr="004011AA">
              <w:rPr>
                <w:bCs/>
                <w:szCs w:val="24"/>
              </w:rPr>
              <w:t xml:space="preserve">Исполнительный  директор                                     </w:t>
            </w:r>
          </w:p>
          <w:p w14:paraId="64160641" w14:textId="77777777" w:rsidR="000C48D1" w:rsidRPr="004011AA" w:rsidRDefault="000C48D1" w:rsidP="0011760C">
            <w:pPr>
              <w:pStyle w:val="af6"/>
              <w:rPr>
                <w:bCs/>
                <w:szCs w:val="24"/>
              </w:rPr>
            </w:pPr>
            <w:r>
              <w:rPr>
                <w:bCs/>
                <w:szCs w:val="24"/>
              </w:rPr>
              <w:t xml:space="preserve">             </w:t>
            </w:r>
            <w:r w:rsidRPr="004011AA">
              <w:rPr>
                <w:bCs/>
                <w:szCs w:val="24"/>
              </w:rPr>
              <w:t>АО «ДВЗ «Звезда»</w:t>
            </w:r>
          </w:p>
          <w:p w14:paraId="3BFAD364" w14:textId="77777777" w:rsidR="000C48D1" w:rsidRPr="000A084E" w:rsidRDefault="000C48D1" w:rsidP="0011760C">
            <w:pPr>
              <w:ind w:left="851" w:right="-284"/>
              <w:jc w:val="both"/>
              <w:rPr>
                <w:rFonts w:eastAsia="Calibri"/>
              </w:rPr>
            </w:pPr>
            <w:r>
              <w:rPr>
                <w:bCs/>
                <w:lang w:val="en-US"/>
              </w:rPr>
              <w:t>____</w:t>
            </w:r>
            <w:r w:rsidRPr="004011AA">
              <w:rPr>
                <w:bCs/>
              </w:rPr>
              <w:t xml:space="preserve">____________ В.В. </w:t>
            </w:r>
            <w:proofErr w:type="spellStart"/>
            <w:r w:rsidRPr="004011AA">
              <w:rPr>
                <w:bCs/>
              </w:rPr>
              <w:t>Горя</w:t>
            </w:r>
            <w:r>
              <w:rPr>
                <w:bCs/>
              </w:rPr>
              <w:t>йнов</w:t>
            </w:r>
            <w:proofErr w:type="spellEnd"/>
          </w:p>
          <w:p w14:paraId="208C6CC3" w14:textId="77777777" w:rsidR="000C48D1" w:rsidRDefault="000C48D1" w:rsidP="0011760C">
            <w:pPr>
              <w:ind w:left="851" w:right="-284"/>
              <w:jc w:val="both"/>
              <w:rPr>
                <w:rFonts w:eastAsia="Calibri"/>
              </w:rPr>
            </w:pPr>
          </w:p>
          <w:p w14:paraId="4635289E" w14:textId="77777777" w:rsidR="000C48D1" w:rsidRDefault="000C48D1" w:rsidP="0011760C">
            <w:pPr>
              <w:ind w:left="851" w:right="-284"/>
              <w:jc w:val="both"/>
              <w:rPr>
                <w:rFonts w:eastAsia="Calibri"/>
              </w:rPr>
            </w:pPr>
          </w:p>
          <w:p w14:paraId="0063FC96" w14:textId="77777777" w:rsidR="000C48D1" w:rsidRPr="005E061D" w:rsidRDefault="000C48D1" w:rsidP="0011760C">
            <w:pPr>
              <w:ind w:left="851" w:right="-284"/>
              <w:jc w:val="both"/>
              <w:rPr>
                <w:rFonts w:eastAsia="Calibri"/>
              </w:rPr>
            </w:pPr>
          </w:p>
        </w:tc>
      </w:tr>
    </w:tbl>
    <w:p w14:paraId="50AA8DFE" w14:textId="77777777" w:rsidR="000C48D1" w:rsidRPr="005D49BA" w:rsidRDefault="000C48D1" w:rsidP="000C48D1">
      <w:pPr>
        <w:rPr>
          <w:vanish/>
        </w:rPr>
      </w:pPr>
    </w:p>
    <w:p w14:paraId="3A163BAC" w14:textId="77777777" w:rsidR="000C48D1" w:rsidRPr="005E061D" w:rsidRDefault="000C48D1" w:rsidP="000C48D1">
      <w:pPr>
        <w:ind w:left="851" w:right="-284"/>
        <w:jc w:val="center"/>
        <w:rPr>
          <w:b/>
        </w:rPr>
      </w:pPr>
      <w:r w:rsidRPr="005E061D">
        <w:rPr>
          <w:b/>
        </w:rPr>
        <w:t>«СОГЛАСОВАНО В КАЧЕСТВЕ ФОРМЫ»:</w:t>
      </w:r>
    </w:p>
    <w:tbl>
      <w:tblPr>
        <w:tblW w:w="10138" w:type="dxa"/>
        <w:tblLayout w:type="fixed"/>
        <w:tblCellMar>
          <w:left w:w="0" w:type="dxa"/>
          <w:right w:w="0" w:type="dxa"/>
        </w:tblCellMar>
        <w:tblLook w:val="04A0" w:firstRow="1" w:lastRow="0" w:firstColumn="1" w:lastColumn="0" w:noHBand="0" w:noVBand="1"/>
      </w:tblPr>
      <w:tblGrid>
        <w:gridCol w:w="5069"/>
        <w:gridCol w:w="5069"/>
      </w:tblGrid>
      <w:tr w:rsidR="000C48D1" w:rsidRPr="005E061D" w14:paraId="594185FE" w14:textId="77777777" w:rsidTr="0011760C">
        <w:tc>
          <w:tcPr>
            <w:tcW w:w="5069" w:type="dxa"/>
          </w:tcPr>
          <w:p w14:paraId="01FBFED8" w14:textId="77777777" w:rsidR="000C48D1" w:rsidRPr="00C8225E" w:rsidRDefault="000C48D1" w:rsidP="0011760C">
            <w:pPr>
              <w:ind w:left="851" w:right="-284"/>
              <w:jc w:val="both"/>
              <w:rPr>
                <w:b/>
                <w:sz w:val="12"/>
              </w:rPr>
            </w:pPr>
          </w:p>
          <w:p w14:paraId="3B6C5147" w14:textId="77777777" w:rsidR="000C48D1" w:rsidRPr="005E061D" w:rsidRDefault="000C48D1" w:rsidP="0011760C">
            <w:pPr>
              <w:ind w:left="851" w:right="-284"/>
              <w:jc w:val="both"/>
              <w:rPr>
                <w:b/>
              </w:rPr>
            </w:pPr>
            <w:r w:rsidRPr="005E061D">
              <w:rPr>
                <w:b/>
              </w:rPr>
              <w:t>ЛОЦМАН:</w:t>
            </w:r>
          </w:p>
          <w:p w14:paraId="4576DC19" w14:textId="77777777" w:rsidR="000C48D1" w:rsidRPr="005E061D" w:rsidRDefault="000C48D1" w:rsidP="0011760C">
            <w:pPr>
              <w:ind w:left="851" w:right="-284"/>
              <w:jc w:val="both"/>
              <w:rPr>
                <w:b/>
              </w:rPr>
            </w:pPr>
          </w:p>
        </w:tc>
        <w:tc>
          <w:tcPr>
            <w:tcW w:w="5069" w:type="dxa"/>
          </w:tcPr>
          <w:p w14:paraId="7BE68A9D" w14:textId="77777777" w:rsidR="000C48D1" w:rsidRPr="00C8225E" w:rsidRDefault="000C48D1" w:rsidP="0011760C">
            <w:pPr>
              <w:ind w:left="851" w:right="-284"/>
              <w:jc w:val="both"/>
              <w:rPr>
                <w:b/>
                <w:sz w:val="12"/>
              </w:rPr>
            </w:pPr>
          </w:p>
          <w:p w14:paraId="56609994" w14:textId="77777777" w:rsidR="000C48D1" w:rsidRPr="005E061D" w:rsidRDefault="000C48D1" w:rsidP="0011760C">
            <w:pPr>
              <w:ind w:left="851" w:right="-284"/>
              <w:jc w:val="both"/>
              <w:rPr>
                <w:b/>
              </w:rPr>
            </w:pPr>
            <w:r w:rsidRPr="005E061D">
              <w:rPr>
                <w:b/>
              </w:rPr>
              <w:t>ЗАКАЗЧИК:</w:t>
            </w:r>
          </w:p>
          <w:p w14:paraId="52F09603" w14:textId="77777777" w:rsidR="000C48D1" w:rsidRPr="005E061D" w:rsidRDefault="000C48D1" w:rsidP="0011760C">
            <w:pPr>
              <w:ind w:left="851" w:right="-284"/>
              <w:jc w:val="both"/>
            </w:pPr>
          </w:p>
          <w:p w14:paraId="72B7C35C" w14:textId="77777777" w:rsidR="000C48D1" w:rsidRPr="005E061D" w:rsidRDefault="000C48D1" w:rsidP="0011760C">
            <w:pPr>
              <w:ind w:left="851" w:right="-284"/>
              <w:jc w:val="both"/>
              <w:rPr>
                <w:b/>
              </w:rPr>
            </w:pPr>
            <w:r>
              <w:rPr>
                <w:b/>
              </w:rPr>
              <w:t>А</w:t>
            </w:r>
            <w:r w:rsidRPr="005E061D">
              <w:rPr>
                <w:b/>
              </w:rPr>
              <w:t>О «</w:t>
            </w:r>
            <w:r>
              <w:rPr>
                <w:b/>
              </w:rPr>
              <w:t>ДВЗ</w:t>
            </w:r>
            <w:r w:rsidRPr="005E061D">
              <w:rPr>
                <w:b/>
              </w:rPr>
              <w:t xml:space="preserve"> «Звезда»</w:t>
            </w:r>
          </w:p>
          <w:p w14:paraId="0ECE8B33" w14:textId="77777777" w:rsidR="000C48D1" w:rsidRPr="005E061D" w:rsidRDefault="000C48D1" w:rsidP="0011760C">
            <w:pPr>
              <w:ind w:left="851" w:right="-284"/>
              <w:jc w:val="both"/>
            </w:pPr>
            <w:r>
              <w:t xml:space="preserve">Исполнительный </w:t>
            </w:r>
            <w:r w:rsidRPr="005E061D">
              <w:t>директор</w:t>
            </w:r>
          </w:p>
          <w:p w14:paraId="24BED0DC" w14:textId="77777777" w:rsidR="000C48D1" w:rsidRPr="005E061D" w:rsidRDefault="000C48D1" w:rsidP="0011760C">
            <w:pPr>
              <w:ind w:left="851" w:right="-284"/>
              <w:jc w:val="both"/>
            </w:pPr>
          </w:p>
          <w:p w14:paraId="475F5DA4" w14:textId="77777777" w:rsidR="000C48D1" w:rsidRPr="005E061D" w:rsidRDefault="000C48D1" w:rsidP="0011760C">
            <w:pPr>
              <w:ind w:left="851" w:right="-284"/>
              <w:jc w:val="both"/>
            </w:pPr>
          </w:p>
          <w:p w14:paraId="30982EA0" w14:textId="77777777" w:rsidR="000C48D1" w:rsidRPr="005E061D" w:rsidRDefault="000C48D1" w:rsidP="0011760C">
            <w:pPr>
              <w:ind w:left="851" w:right="-284"/>
              <w:jc w:val="both"/>
              <w:rPr>
                <w:b/>
              </w:rPr>
            </w:pPr>
            <w:r>
              <w:t xml:space="preserve">____________________ </w:t>
            </w:r>
            <w:proofErr w:type="spellStart"/>
            <w:r>
              <w:t>В.В.Горяйнов</w:t>
            </w:r>
            <w:proofErr w:type="spellEnd"/>
          </w:p>
        </w:tc>
      </w:tr>
    </w:tbl>
    <w:p w14:paraId="41BE4142" w14:textId="77777777" w:rsidR="000C48D1" w:rsidRDefault="000C48D1" w:rsidP="000C48D1">
      <w:pPr>
        <w:ind w:left="851" w:right="141"/>
        <w:jc w:val="center"/>
        <w:rPr>
          <w:b/>
          <w:lang w:eastAsia="de-DE"/>
        </w:rPr>
      </w:pPr>
    </w:p>
    <w:p w14:paraId="3ADA4E9A" w14:textId="77777777" w:rsidR="000C48D1" w:rsidRDefault="000C48D1" w:rsidP="000C48D1">
      <w:pPr>
        <w:ind w:left="851" w:right="141"/>
        <w:jc w:val="right"/>
        <w:rPr>
          <w:b/>
          <w:lang w:eastAsia="de-DE"/>
        </w:rPr>
      </w:pPr>
    </w:p>
    <w:p w14:paraId="64064AAD" w14:textId="77777777" w:rsidR="000C48D1" w:rsidRDefault="000C48D1" w:rsidP="000C48D1">
      <w:pPr>
        <w:ind w:left="851" w:right="141"/>
        <w:jc w:val="right"/>
        <w:rPr>
          <w:b/>
          <w:lang w:eastAsia="de-DE"/>
        </w:rPr>
      </w:pPr>
    </w:p>
    <w:p w14:paraId="606BBBCB" w14:textId="77777777" w:rsidR="000C48D1" w:rsidRDefault="000C48D1" w:rsidP="000C48D1">
      <w:pPr>
        <w:ind w:left="851" w:right="141"/>
        <w:jc w:val="right"/>
        <w:rPr>
          <w:b/>
          <w:lang w:eastAsia="de-DE"/>
        </w:rPr>
      </w:pPr>
    </w:p>
    <w:p w14:paraId="201038A2" w14:textId="77777777" w:rsidR="000C48D1" w:rsidRDefault="000C48D1" w:rsidP="000C48D1">
      <w:pPr>
        <w:ind w:left="851" w:right="141"/>
        <w:jc w:val="right"/>
        <w:rPr>
          <w:b/>
          <w:lang w:eastAsia="de-DE"/>
        </w:rPr>
      </w:pPr>
    </w:p>
    <w:p w14:paraId="2959692F" w14:textId="77777777" w:rsidR="000C48D1" w:rsidRDefault="000C48D1" w:rsidP="000C48D1">
      <w:pPr>
        <w:ind w:left="851" w:right="141"/>
        <w:jc w:val="right"/>
        <w:rPr>
          <w:b/>
          <w:lang w:eastAsia="de-DE"/>
        </w:rPr>
      </w:pPr>
      <w:r>
        <w:rPr>
          <w:b/>
          <w:lang w:eastAsia="de-DE"/>
        </w:rPr>
        <w:br w:type="page"/>
      </w:r>
    </w:p>
    <w:p w14:paraId="6624EABE" w14:textId="77777777" w:rsidR="000C48D1" w:rsidRPr="005E061D" w:rsidRDefault="000C48D1" w:rsidP="000C48D1">
      <w:pPr>
        <w:ind w:left="851" w:right="141"/>
        <w:jc w:val="right"/>
        <w:rPr>
          <w:b/>
          <w:lang w:eastAsia="de-DE"/>
        </w:rPr>
      </w:pPr>
      <w:r w:rsidRPr="005E061D">
        <w:rPr>
          <w:b/>
          <w:lang w:eastAsia="de-DE"/>
        </w:rPr>
        <w:lastRenderedPageBreak/>
        <w:t xml:space="preserve">Приложение № </w:t>
      </w:r>
      <w:r>
        <w:rPr>
          <w:b/>
          <w:lang w:eastAsia="de-DE"/>
        </w:rPr>
        <w:t>10</w:t>
      </w:r>
    </w:p>
    <w:p w14:paraId="314E5D7B" w14:textId="77777777" w:rsidR="000C48D1" w:rsidRDefault="000C48D1" w:rsidP="000C48D1">
      <w:pPr>
        <w:ind w:right="283"/>
        <w:jc w:val="right"/>
      </w:pPr>
      <w:r>
        <w:t xml:space="preserve">к договору оказания лоцманских услуг     </w:t>
      </w:r>
    </w:p>
    <w:p w14:paraId="26650516" w14:textId="77777777" w:rsidR="000C48D1" w:rsidRPr="005E061D" w:rsidRDefault="000C48D1" w:rsidP="000C48D1">
      <w:pPr>
        <w:ind w:left="851" w:right="-284"/>
        <w:rPr>
          <w:b/>
          <w:lang w:eastAsia="de-DE"/>
        </w:rPr>
      </w:pPr>
      <w:r>
        <w:t xml:space="preserve">                                                                         №___ от «______»______-_____ 20__</w:t>
      </w:r>
    </w:p>
    <w:p w14:paraId="0C80E8D3" w14:textId="77777777" w:rsidR="000C48D1" w:rsidRPr="005E061D" w:rsidRDefault="000C48D1" w:rsidP="000C48D1">
      <w:pPr>
        <w:ind w:left="851" w:right="-284"/>
        <w:rPr>
          <w:b/>
          <w:lang w:eastAsia="de-DE"/>
        </w:rPr>
      </w:pPr>
    </w:p>
    <w:p w14:paraId="4870933C" w14:textId="77777777" w:rsidR="000C48D1" w:rsidRPr="005E061D" w:rsidRDefault="000C48D1" w:rsidP="000C48D1">
      <w:pPr>
        <w:ind w:left="851" w:right="-284"/>
        <w:rPr>
          <w:b/>
          <w:lang w:eastAsia="de-DE"/>
        </w:rPr>
      </w:pPr>
    </w:p>
    <w:p w14:paraId="21CD418F" w14:textId="77777777" w:rsidR="000C48D1" w:rsidRPr="00203244" w:rsidRDefault="000C48D1" w:rsidP="000C48D1">
      <w:pPr>
        <w:keepNext/>
        <w:jc w:val="center"/>
        <w:outlineLvl w:val="1"/>
        <w:rPr>
          <w:bCs/>
          <w:sz w:val="28"/>
        </w:rPr>
      </w:pPr>
      <w:bookmarkStart w:id="3" w:name="_Ref391375476"/>
      <w:bookmarkStart w:id="4" w:name="_Ref391375597"/>
      <w:bookmarkStart w:id="5" w:name="_Toc392326437"/>
      <w:bookmarkStart w:id="6" w:name="_Toc392495198"/>
      <w:bookmarkStart w:id="7" w:name="_Toc392595026"/>
      <w:bookmarkStart w:id="8" w:name="_Toc392610538"/>
      <w:bookmarkStart w:id="9" w:name="_Toc393989340"/>
      <w:bookmarkStart w:id="10" w:name="_Toc393888125"/>
      <w:bookmarkStart w:id="11" w:name="_Toc398807148"/>
      <w:bookmarkStart w:id="12" w:name="_Ref391310895"/>
      <w:bookmarkStart w:id="13" w:name="_Ref391194808"/>
      <w:r w:rsidRPr="00203244">
        <w:rPr>
          <w:rFonts w:ascii="Arial" w:hAnsi="Arial"/>
          <w:b/>
          <w:bCs/>
          <w:sz w:val="28"/>
        </w:rPr>
        <w:t>ФОРМА ПРЕДСТАВЛЕНИЯ ИНФОРМАЦИИ О ЦЕПОЧКЕ СОБСТВЕННИКОВ, ВКЛЮЧАЯ КОНЕЧНЫХ БЕНЕФИЦИАРОВ</w:t>
      </w:r>
      <w:bookmarkEnd w:id="3"/>
      <w:bookmarkEnd w:id="4"/>
      <w:bookmarkEnd w:id="5"/>
      <w:bookmarkEnd w:id="6"/>
      <w:bookmarkEnd w:id="7"/>
      <w:bookmarkEnd w:id="8"/>
      <w:bookmarkEnd w:id="9"/>
      <w:bookmarkEnd w:id="10"/>
      <w:bookmarkEnd w:id="11"/>
      <w:r w:rsidRPr="00203244">
        <w:rPr>
          <w:rStyle w:val="af5"/>
          <w:rFonts w:ascii="Arial" w:hAnsi="Arial"/>
          <w:bCs/>
          <w:caps/>
        </w:rPr>
        <w:footnoteReference w:id="3"/>
      </w:r>
    </w:p>
    <w:bookmarkEnd w:id="12"/>
    <w:bookmarkEnd w:id="13"/>
    <w:p w14:paraId="5A58DFD7" w14:textId="77777777" w:rsidR="000C48D1" w:rsidRPr="00203244" w:rsidRDefault="000C48D1" w:rsidP="000C48D1">
      <w:pPr>
        <w:pBdr>
          <w:top w:val="single" w:sz="4" w:space="1" w:color="auto"/>
        </w:pBdr>
        <w:shd w:val="clear" w:color="auto" w:fill="E0E0E0"/>
        <w:spacing w:before="120"/>
        <w:ind w:right="21"/>
        <w:jc w:val="center"/>
        <w:rPr>
          <w:b/>
          <w:bCs/>
          <w:color w:val="000000"/>
          <w:spacing w:val="36"/>
          <w:szCs w:val="22"/>
        </w:rPr>
      </w:pPr>
      <w:r>
        <w:rPr>
          <w:b/>
          <w:bCs/>
          <w:color w:val="000000"/>
          <w:spacing w:val="36"/>
          <w:szCs w:val="22"/>
        </w:rPr>
        <w:t>начало</w:t>
      </w:r>
      <w:r w:rsidRPr="00203244">
        <w:rPr>
          <w:b/>
          <w:bCs/>
          <w:color w:val="000000"/>
          <w:spacing w:val="36"/>
          <w:szCs w:val="22"/>
        </w:rPr>
        <w:t xml:space="preserve"> </w:t>
      </w:r>
      <w:r w:rsidRPr="00326EC6">
        <w:rPr>
          <w:b/>
          <w:bCs/>
          <w:color w:val="000000"/>
          <w:spacing w:val="36"/>
          <w:szCs w:val="22"/>
        </w:rPr>
        <w:t>формы</w:t>
      </w:r>
    </w:p>
    <w:p w14:paraId="1E903398" w14:textId="77777777" w:rsidR="000C48D1" w:rsidRPr="00203244" w:rsidRDefault="000C48D1" w:rsidP="000C48D1"/>
    <w:p w14:paraId="1D1804B2" w14:textId="77777777" w:rsidR="000C48D1" w:rsidRPr="00203244" w:rsidRDefault="000C48D1" w:rsidP="000C48D1">
      <w:pPr>
        <w:pStyle w:val="af6"/>
        <w:jc w:val="left"/>
      </w:pPr>
      <w:r w:rsidRPr="00203244">
        <w:rPr>
          <w:b/>
          <w:bCs/>
        </w:rPr>
        <w:t xml:space="preserve">(фирменный бланк </w:t>
      </w:r>
      <w:r w:rsidRPr="005D6EF8">
        <w:rPr>
          <w:b/>
          <w:bCs/>
        </w:rPr>
        <w:t>контрагента</w:t>
      </w:r>
      <w:r w:rsidRPr="00203244">
        <w:rPr>
          <w:b/>
          <w:bCs/>
        </w:rPr>
        <w:t>)</w:t>
      </w:r>
    </w:p>
    <w:p w14:paraId="3D78D62A" w14:textId="77777777" w:rsidR="000C48D1" w:rsidRPr="00203244" w:rsidRDefault="000C48D1" w:rsidP="000C48D1">
      <w:pPr>
        <w:pStyle w:val="af6"/>
        <w:tabs>
          <w:tab w:val="right" w:pos="9638"/>
        </w:tabs>
        <w:jc w:val="left"/>
        <w:rPr>
          <w:b/>
          <w:bCs/>
        </w:rPr>
      </w:pPr>
      <w:r w:rsidRPr="00203244">
        <w:t xml:space="preserve">№__________ </w:t>
      </w:r>
      <w:r w:rsidRPr="00203244">
        <w:tab/>
        <w:t>«__»________20</w:t>
      </w:r>
      <w:r>
        <w:t>__</w:t>
      </w:r>
      <w:r w:rsidRPr="00203244">
        <w:t xml:space="preserve">г. </w:t>
      </w:r>
    </w:p>
    <w:p w14:paraId="5FBCD742" w14:textId="77777777" w:rsidR="000C48D1" w:rsidRPr="00203244" w:rsidRDefault="000C48D1" w:rsidP="000C48D1">
      <w:pPr>
        <w:ind w:left="-2410" w:right="19"/>
        <w:jc w:val="center"/>
        <w:rPr>
          <w:b/>
        </w:rPr>
      </w:pPr>
    </w:p>
    <w:p w14:paraId="6A9ADC2F" w14:textId="77777777" w:rsidR="000C48D1" w:rsidRPr="00203244" w:rsidRDefault="000C48D1" w:rsidP="000C48D1">
      <w:pPr>
        <w:jc w:val="center"/>
        <w:rPr>
          <w:rFonts w:ascii="Arial" w:hAnsi="Arial" w:cs="Arial"/>
          <w:b/>
        </w:rPr>
      </w:pPr>
      <w:r w:rsidRPr="00203244">
        <w:rPr>
          <w:rFonts w:ascii="Arial" w:hAnsi="Arial" w:cs="Arial"/>
          <w:b/>
        </w:rPr>
        <w:t>Информация о собственниках (акционерах) организации</w:t>
      </w:r>
    </w:p>
    <w:p w14:paraId="51FDF5C7" w14:textId="77777777" w:rsidR="000C48D1" w:rsidRDefault="000C48D1" w:rsidP="000C48D1">
      <w:pPr>
        <w:jc w:val="center"/>
        <w:rPr>
          <w:rFonts w:ascii="Arial" w:hAnsi="Arial" w:cs="Arial"/>
          <w:b/>
        </w:rPr>
      </w:pPr>
      <w:r w:rsidRPr="00203244">
        <w:rPr>
          <w:rFonts w:ascii="Arial" w:hAnsi="Arial" w:cs="Arial"/>
          <w:b/>
        </w:rPr>
        <w:t xml:space="preserve">Поставщика </w:t>
      </w:r>
      <w:r w:rsidRPr="007D557E">
        <w:rPr>
          <w:rFonts w:ascii="Arial" w:hAnsi="Arial" w:cs="Arial"/>
          <w:b/>
        </w:rPr>
        <w:t>на поставку</w:t>
      </w:r>
      <w:r w:rsidRPr="00203244">
        <w:rPr>
          <w:rFonts w:ascii="Arial" w:hAnsi="Arial" w:cs="Arial"/>
          <w:b/>
        </w:rPr>
        <w:t xml:space="preserve"> товаров, работ и услуг</w:t>
      </w:r>
    </w:p>
    <w:p w14:paraId="16CAB30E" w14:textId="77777777" w:rsidR="000C48D1" w:rsidRPr="00203244" w:rsidRDefault="000C48D1" w:rsidP="000C48D1">
      <w:pPr>
        <w:jc w:val="center"/>
        <w:rPr>
          <w:rFonts w:ascii="Arial" w:hAnsi="Arial" w:cs="Arial"/>
          <w:b/>
        </w:rPr>
      </w:pPr>
      <w:r w:rsidRPr="00203244">
        <w:rPr>
          <w:rFonts w:ascii="Arial" w:hAnsi="Arial" w:cs="Arial"/>
          <w:b/>
        </w:rPr>
        <w:t xml:space="preserve"> </w:t>
      </w:r>
      <w:r w:rsidRPr="00203244">
        <w:t>[</w:t>
      </w:r>
      <w:r w:rsidRPr="0007372F">
        <w:rPr>
          <w:i/>
          <w:shd w:val="clear" w:color="auto" w:fill="FFFFCC"/>
        </w:rPr>
        <w:t>указать наименование Общества группы</w:t>
      </w:r>
      <w:r>
        <w:rPr>
          <w:i/>
          <w:shd w:val="clear" w:color="auto" w:fill="FFFFCC"/>
        </w:rPr>
        <w:t>, в которое подаются документы</w:t>
      </w:r>
      <w:r w:rsidRPr="00203244">
        <w:t>]</w:t>
      </w:r>
    </w:p>
    <w:p w14:paraId="7943D8CE" w14:textId="77777777" w:rsidR="000C48D1" w:rsidRPr="00203244" w:rsidRDefault="000C48D1" w:rsidP="000C48D1">
      <w:pPr>
        <w:jc w:val="center"/>
      </w:pPr>
      <w:r w:rsidRPr="00203244">
        <w:t>(с указанием всей цепочки собственников, включая бенефициаров (в том числе конечных))</w:t>
      </w:r>
    </w:p>
    <w:p w14:paraId="3AE143EF" w14:textId="77777777" w:rsidR="000C48D1" w:rsidRPr="00203244" w:rsidRDefault="000C48D1" w:rsidP="000C48D1">
      <w:pPr>
        <w:spacing w:after="120"/>
        <w:jc w:val="center"/>
      </w:pPr>
      <w:r w:rsidRPr="00203244">
        <w:t>по состоянию на «___» ___________ 20___ г.</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3896"/>
        <w:gridCol w:w="3027"/>
      </w:tblGrid>
      <w:tr w:rsidR="000C48D1" w:rsidRPr="00FF4D0B" w14:paraId="18609C83" w14:textId="77777777" w:rsidTr="0011760C">
        <w:tc>
          <w:tcPr>
            <w:tcW w:w="1549" w:type="pct"/>
            <w:shd w:val="clear" w:color="auto" w:fill="auto"/>
            <w:vAlign w:val="center"/>
          </w:tcPr>
          <w:p w14:paraId="6EF7ED48" w14:textId="77777777" w:rsidR="000C48D1" w:rsidRPr="00FF4D0B" w:rsidRDefault="000C48D1" w:rsidP="0011760C">
            <w:pPr>
              <w:spacing w:before="134"/>
              <w:ind w:right="14"/>
              <w:jc w:val="center"/>
              <w:rPr>
                <w:caps/>
                <w:sz w:val="18"/>
                <w:szCs w:val="16"/>
              </w:rPr>
            </w:pPr>
            <w:r w:rsidRPr="00FF4D0B">
              <w:rPr>
                <w:sz w:val="18"/>
                <w:szCs w:val="16"/>
              </w:rPr>
              <w:t xml:space="preserve">Наименование организации (наименование, место нахождения, </w:t>
            </w:r>
            <w:r>
              <w:rPr>
                <w:sz w:val="18"/>
                <w:szCs w:val="16"/>
              </w:rPr>
              <w:t>ИНН</w:t>
            </w:r>
            <w:r w:rsidRPr="00FF4D0B">
              <w:rPr>
                <w:sz w:val="18"/>
                <w:szCs w:val="16"/>
              </w:rPr>
              <w:t>)</w:t>
            </w:r>
          </w:p>
        </w:tc>
        <w:tc>
          <w:tcPr>
            <w:tcW w:w="1942" w:type="pct"/>
            <w:shd w:val="clear" w:color="auto" w:fill="auto"/>
            <w:vAlign w:val="center"/>
          </w:tcPr>
          <w:p w14:paraId="3856CB9B" w14:textId="77777777" w:rsidR="000C48D1" w:rsidRPr="00FF4D0B" w:rsidRDefault="000C48D1" w:rsidP="0011760C">
            <w:pPr>
              <w:spacing w:before="134"/>
              <w:ind w:right="14"/>
              <w:jc w:val="center"/>
              <w:rPr>
                <w:sz w:val="18"/>
                <w:szCs w:val="16"/>
              </w:rPr>
            </w:pPr>
            <w:proofErr w:type="gramStart"/>
            <w:r w:rsidRPr="00FF4D0B">
              <w:rPr>
                <w:sz w:val="18"/>
                <w:szCs w:val="16"/>
              </w:rPr>
              <w:t>Собственники (акционеры) организации, с</w:t>
            </w:r>
            <w:r>
              <w:rPr>
                <w:sz w:val="18"/>
                <w:szCs w:val="16"/>
              </w:rPr>
              <w:t> </w:t>
            </w:r>
            <w:r w:rsidRPr="00FF4D0B">
              <w:rPr>
                <w:sz w:val="18"/>
                <w:szCs w:val="16"/>
              </w:rPr>
              <w:t xml:space="preserve">указанием доли в % (наименование, местонахождение (страна), </w:t>
            </w:r>
            <w:r>
              <w:rPr>
                <w:sz w:val="18"/>
                <w:szCs w:val="16"/>
              </w:rPr>
              <w:t>ИНН</w:t>
            </w:r>
            <w:r w:rsidRPr="00FF4D0B">
              <w:rPr>
                <w:sz w:val="18"/>
                <w:szCs w:val="16"/>
              </w:rPr>
              <w:t>)</w:t>
            </w:r>
            <w:proofErr w:type="gramEnd"/>
          </w:p>
        </w:tc>
        <w:tc>
          <w:tcPr>
            <w:tcW w:w="1509" w:type="pct"/>
            <w:shd w:val="clear" w:color="auto" w:fill="auto"/>
            <w:vAlign w:val="center"/>
          </w:tcPr>
          <w:p w14:paraId="74CDDB3D" w14:textId="77777777" w:rsidR="000C48D1" w:rsidRPr="00FF4D0B" w:rsidRDefault="000C48D1" w:rsidP="0011760C">
            <w:pPr>
              <w:ind w:right="14"/>
              <w:jc w:val="center"/>
              <w:rPr>
                <w:caps/>
                <w:sz w:val="18"/>
                <w:szCs w:val="16"/>
              </w:rPr>
            </w:pPr>
            <w:r w:rsidRPr="00FF4D0B">
              <w:rPr>
                <w:sz w:val="18"/>
                <w:szCs w:val="16"/>
              </w:rPr>
              <w:t xml:space="preserve">Подтверждающие документы, наименование, реквизиты, паспортные данные (в </w:t>
            </w:r>
            <w:proofErr w:type="spellStart"/>
            <w:r w:rsidRPr="00FF4D0B">
              <w:rPr>
                <w:sz w:val="18"/>
                <w:szCs w:val="16"/>
              </w:rPr>
              <w:t>т.ч</w:t>
            </w:r>
            <w:proofErr w:type="spellEnd"/>
            <w:r w:rsidRPr="00FF4D0B">
              <w:rPr>
                <w:sz w:val="18"/>
                <w:szCs w:val="16"/>
              </w:rPr>
              <w:t>. гражданство)</w:t>
            </w:r>
          </w:p>
        </w:tc>
      </w:tr>
      <w:tr w:rsidR="000C48D1" w:rsidRPr="00203244" w14:paraId="1FB1A0FC" w14:textId="77777777" w:rsidTr="0011760C">
        <w:tc>
          <w:tcPr>
            <w:tcW w:w="5000" w:type="pct"/>
            <w:gridSpan w:val="3"/>
            <w:shd w:val="clear" w:color="auto" w:fill="FFFFFF"/>
          </w:tcPr>
          <w:p w14:paraId="4D61100D" w14:textId="77777777" w:rsidR="000C48D1" w:rsidRPr="00203244" w:rsidRDefault="000C48D1" w:rsidP="0011760C">
            <w:pPr>
              <w:ind w:right="14"/>
              <w:rPr>
                <w:lang w:val="en-US"/>
              </w:rPr>
            </w:pPr>
            <w:r w:rsidRPr="00203244">
              <w:rPr>
                <w:lang w:val="en-US"/>
              </w:rPr>
              <w:t xml:space="preserve">I. </w:t>
            </w:r>
            <w:proofErr w:type="spellStart"/>
            <w:r w:rsidRPr="00203244">
              <w:rPr>
                <w:lang w:val="en-US"/>
              </w:rPr>
              <w:t>Организация-Поставщик</w:t>
            </w:r>
            <w:proofErr w:type="spellEnd"/>
          </w:p>
        </w:tc>
      </w:tr>
      <w:tr w:rsidR="000C48D1" w:rsidRPr="00203244" w14:paraId="5764B308" w14:textId="77777777" w:rsidTr="0011760C">
        <w:tc>
          <w:tcPr>
            <w:tcW w:w="1549" w:type="pct"/>
            <w:shd w:val="clear" w:color="auto" w:fill="FFFFFF"/>
          </w:tcPr>
          <w:p w14:paraId="7C79AA5A" w14:textId="77777777" w:rsidR="000C48D1" w:rsidRPr="00203244" w:rsidRDefault="000C48D1" w:rsidP="0011760C">
            <w:pPr>
              <w:ind w:right="14"/>
            </w:pPr>
          </w:p>
        </w:tc>
        <w:tc>
          <w:tcPr>
            <w:tcW w:w="1942" w:type="pct"/>
            <w:shd w:val="clear" w:color="auto" w:fill="FFFFFF"/>
          </w:tcPr>
          <w:p w14:paraId="6289317C" w14:textId="77777777" w:rsidR="000C48D1" w:rsidRPr="00203244" w:rsidRDefault="000C48D1" w:rsidP="0011760C">
            <w:pPr>
              <w:ind w:right="14"/>
            </w:pPr>
          </w:p>
        </w:tc>
        <w:tc>
          <w:tcPr>
            <w:tcW w:w="1509" w:type="pct"/>
            <w:shd w:val="clear" w:color="auto" w:fill="FFFFFF"/>
          </w:tcPr>
          <w:p w14:paraId="443C4660" w14:textId="77777777" w:rsidR="000C48D1" w:rsidRPr="00203244" w:rsidRDefault="000C48D1" w:rsidP="0011760C">
            <w:pPr>
              <w:ind w:right="14"/>
            </w:pPr>
          </w:p>
        </w:tc>
      </w:tr>
      <w:tr w:rsidR="000C48D1" w:rsidRPr="00203244" w14:paraId="3450B10F" w14:textId="77777777" w:rsidTr="0011760C">
        <w:tc>
          <w:tcPr>
            <w:tcW w:w="1549" w:type="pct"/>
            <w:shd w:val="clear" w:color="auto" w:fill="FFFFFF"/>
          </w:tcPr>
          <w:p w14:paraId="4D3511CC" w14:textId="77777777" w:rsidR="000C48D1" w:rsidRPr="00203244" w:rsidRDefault="000C48D1" w:rsidP="0011760C">
            <w:pPr>
              <w:ind w:right="14"/>
            </w:pPr>
          </w:p>
        </w:tc>
        <w:tc>
          <w:tcPr>
            <w:tcW w:w="1942" w:type="pct"/>
            <w:shd w:val="clear" w:color="auto" w:fill="FFFFFF"/>
          </w:tcPr>
          <w:p w14:paraId="07F89B6D" w14:textId="77777777" w:rsidR="000C48D1" w:rsidRPr="00203244" w:rsidRDefault="000C48D1" w:rsidP="0011760C">
            <w:pPr>
              <w:ind w:right="14"/>
            </w:pPr>
          </w:p>
        </w:tc>
        <w:tc>
          <w:tcPr>
            <w:tcW w:w="1509" w:type="pct"/>
            <w:shd w:val="clear" w:color="auto" w:fill="FFFFFF"/>
          </w:tcPr>
          <w:p w14:paraId="676F4FAE" w14:textId="77777777" w:rsidR="000C48D1" w:rsidRPr="00203244" w:rsidRDefault="000C48D1" w:rsidP="0011760C">
            <w:pPr>
              <w:ind w:right="14"/>
            </w:pPr>
          </w:p>
        </w:tc>
      </w:tr>
      <w:tr w:rsidR="000C48D1" w:rsidRPr="00203244" w14:paraId="626EB542" w14:textId="77777777" w:rsidTr="0011760C">
        <w:tc>
          <w:tcPr>
            <w:tcW w:w="5000" w:type="pct"/>
            <w:gridSpan w:val="3"/>
            <w:shd w:val="clear" w:color="auto" w:fill="FFFFFF"/>
          </w:tcPr>
          <w:p w14:paraId="16A5670A" w14:textId="77777777" w:rsidR="000C48D1" w:rsidRPr="00203244" w:rsidRDefault="000C48D1" w:rsidP="0011760C">
            <w:pPr>
              <w:ind w:right="14"/>
            </w:pPr>
            <w:r w:rsidRPr="00203244">
              <w:rPr>
                <w:lang w:val="en-US"/>
              </w:rPr>
              <w:t>II</w:t>
            </w:r>
            <w:r w:rsidRPr="00203244">
              <w:t xml:space="preserve">. Юридические лица, являющиеся собственники организации-Поставщика </w:t>
            </w:r>
          </w:p>
        </w:tc>
      </w:tr>
      <w:tr w:rsidR="000C48D1" w:rsidRPr="00203244" w14:paraId="6FE49C93" w14:textId="77777777" w:rsidTr="0011760C">
        <w:tc>
          <w:tcPr>
            <w:tcW w:w="1549" w:type="pct"/>
            <w:shd w:val="clear" w:color="auto" w:fill="FFFFFF"/>
          </w:tcPr>
          <w:p w14:paraId="4C2CA1E2" w14:textId="77777777" w:rsidR="000C48D1" w:rsidRPr="00203244" w:rsidRDefault="000C48D1" w:rsidP="0011760C">
            <w:pPr>
              <w:ind w:right="14"/>
            </w:pPr>
          </w:p>
        </w:tc>
        <w:tc>
          <w:tcPr>
            <w:tcW w:w="1942" w:type="pct"/>
            <w:shd w:val="clear" w:color="auto" w:fill="FFFFFF"/>
          </w:tcPr>
          <w:p w14:paraId="674B2D12" w14:textId="77777777" w:rsidR="000C48D1" w:rsidRPr="00203244" w:rsidRDefault="000C48D1" w:rsidP="0011760C">
            <w:pPr>
              <w:ind w:right="14"/>
            </w:pPr>
          </w:p>
        </w:tc>
        <w:tc>
          <w:tcPr>
            <w:tcW w:w="1509" w:type="pct"/>
            <w:shd w:val="clear" w:color="auto" w:fill="FFFFFF"/>
          </w:tcPr>
          <w:p w14:paraId="4A0D00CD" w14:textId="77777777" w:rsidR="000C48D1" w:rsidRPr="00203244" w:rsidRDefault="000C48D1" w:rsidP="0011760C">
            <w:pPr>
              <w:ind w:right="14"/>
            </w:pPr>
          </w:p>
        </w:tc>
      </w:tr>
      <w:tr w:rsidR="000C48D1" w:rsidRPr="00203244" w14:paraId="5D279D74" w14:textId="77777777" w:rsidTr="0011760C">
        <w:tc>
          <w:tcPr>
            <w:tcW w:w="1549" w:type="pct"/>
            <w:shd w:val="clear" w:color="auto" w:fill="FFFFFF"/>
          </w:tcPr>
          <w:p w14:paraId="3057A705" w14:textId="77777777" w:rsidR="000C48D1" w:rsidRPr="00203244" w:rsidRDefault="000C48D1" w:rsidP="0011760C">
            <w:pPr>
              <w:ind w:right="14"/>
            </w:pPr>
          </w:p>
        </w:tc>
        <w:tc>
          <w:tcPr>
            <w:tcW w:w="1942" w:type="pct"/>
            <w:shd w:val="clear" w:color="auto" w:fill="FFFFFF"/>
          </w:tcPr>
          <w:p w14:paraId="2DAF28C9" w14:textId="77777777" w:rsidR="000C48D1" w:rsidRPr="00203244" w:rsidRDefault="000C48D1" w:rsidP="0011760C">
            <w:pPr>
              <w:ind w:right="14"/>
            </w:pPr>
          </w:p>
        </w:tc>
        <w:tc>
          <w:tcPr>
            <w:tcW w:w="1509" w:type="pct"/>
            <w:shd w:val="clear" w:color="auto" w:fill="FFFFFF"/>
          </w:tcPr>
          <w:p w14:paraId="33BC62D0" w14:textId="77777777" w:rsidR="000C48D1" w:rsidRPr="00203244" w:rsidRDefault="000C48D1" w:rsidP="0011760C">
            <w:pPr>
              <w:ind w:right="14"/>
            </w:pPr>
          </w:p>
        </w:tc>
      </w:tr>
      <w:tr w:rsidR="000C48D1" w:rsidRPr="00203244" w14:paraId="7851FE96" w14:textId="77777777" w:rsidTr="0011760C">
        <w:tc>
          <w:tcPr>
            <w:tcW w:w="5000" w:type="pct"/>
            <w:gridSpan w:val="3"/>
            <w:shd w:val="clear" w:color="auto" w:fill="FFFFFF"/>
          </w:tcPr>
          <w:p w14:paraId="53D04774" w14:textId="77777777" w:rsidR="000C48D1" w:rsidRPr="00203244" w:rsidRDefault="000C48D1" w:rsidP="0011760C">
            <w:pPr>
              <w:ind w:right="14"/>
            </w:pPr>
            <w:r w:rsidRPr="00203244">
              <w:rPr>
                <w:lang w:val="en-US"/>
              </w:rPr>
              <w:t>III</w:t>
            </w:r>
            <w:r w:rsidRPr="00203244">
              <w:t xml:space="preserve">. Юридические лица, являющиеся собственниками собственников организации-Поставщика </w:t>
            </w:r>
          </w:p>
        </w:tc>
      </w:tr>
      <w:tr w:rsidR="000C48D1" w:rsidRPr="00203244" w14:paraId="372C78F1" w14:textId="77777777" w:rsidTr="0011760C">
        <w:tc>
          <w:tcPr>
            <w:tcW w:w="1549" w:type="pct"/>
            <w:shd w:val="clear" w:color="auto" w:fill="FFFFFF"/>
          </w:tcPr>
          <w:p w14:paraId="7CA0AB56" w14:textId="77777777" w:rsidR="000C48D1" w:rsidRPr="00203244" w:rsidRDefault="000C48D1" w:rsidP="0011760C">
            <w:pPr>
              <w:ind w:right="14"/>
            </w:pPr>
          </w:p>
        </w:tc>
        <w:tc>
          <w:tcPr>
            <w:tcW w:w="1942" w:type="pct"/>
            <w:shd w:val="clear" w:color="auto" w:fill="FFFFFF"/>
          </w:tcPr>
          <w:p w14:paraId="3ADA0358" w14:textId="77777777" w:rsidR="000C48D1" w:rsidRPr="00203244" w:rsidRDefault="000C48D1" w:rsidP="0011760C">
            <w:pPr>
              <w:ind w:right="14"/>
            </w:pPr>
          </w:p>
        </w:tc>
        <w:tc>
          <w:tcPr>
            <w:tcW w:w="1509" w:type="pct"/>
            <w:shd w:val="clear" w:color="auto" w:fill="FFFFFF"/>
          </w:tcPr>
          <w:p w14:paraId="58BF1F9C" w14:textId="77777777" w:rsidR="000C48D1" w:rsidRPr="00203244" w:rsidRDefault="000C48D1" w:rsidP="0011760C">
            <w:pPr>
              <w:ind w:right="14"/>
            </w:pPr>
          </w:p>
        </w:tc>
      </w:tr>
      <w:tr w:rsidR="000C48D1" w:rsidRPr="00203244" w14:paraId="37B32A37" w14:textId="77777777" w:rsidTr="0011760C">
        <w:tc>
          <w:tcPr>
            <w:tcW w:w="1549" w:type="pct"/>
            <w:shd w:val="clear" w:color="auto" w:fill="FFFFFF"/>
          </w:tcPr>
          <w:p w14:paraId="40288427" w14:textId="77777777" w:rsidR="000C48D1" w:rsidRPr="00203244" w:rsidRDefault="000C48D1" w:rsidP="0011760C">
            <w:pPr>
              <w:ind w:right="14"/>
            </w:pPr>
          </w:p>
        </w:tc>
        <w:tc>
          <w:tcPr>
            <w:tcW w:w="1942" w:type="pct"/>
            <w:shd w:val="clear" w:color="auto" w:fill="FFFFFF"/>
          </w:tcPr>
          <w:p w14:paraId="6D629465" w14:textId="77777777" w:rsidR="000C48D1" w:rsidRPr="00203244" w:rsidRDefault="000C48D1" w:rsidP="0011760C">
            <w:pPr>
              <w:ind w:right="14"/>
            </w:pPr>
          </w:p>
        </w:tc>
        <w:tc>
          <w:tcPr>
            <w:tcW w:w="1509" w:type="pct"/>
            <w:shd w:val="clear" w:color="auto" w:fill="FFFFFF"/>
          </w:tcPr>
          <w:p w14:paraId="79E3EAC9" w14:textId="77777777" w:rsidR="000C48D1" w:rsidRPr="00203244" w:rsidRDefault="000C48D1" w:rsidP="0011760C">
            <w:pPr>
              <w:ind w:right="14"/>
            </w:pPr>
          </w:p>
        </w:tc>
      </w:tr>
      <w:tr w:rsidR="000C48D1" w:rsidRPr="00203244" w14:paraId="688C3A60" w14:textId="77777777" w:rsidTr="0011760C">
        <w:tc>
          <w:tcPr>
            <w:tcW w:w="5000" w:type="pct"/>
            <w:gridSpan w:val="3"/>
            <w:shd w:val="clear" w:color="auto" w:fill="FFFFFF"/>
          </w:tcPr>
          <w:p w14:paraId="6F6749EF" w14:textId="77777777" w:rsidR="000C48D1" w:rsidRPr="00203244" w:rsidRDefault="000C48D1" w:rsidP="0011760C">
            <w:pPr>
              <w:ind w:right="14"/>
            </w:pPr>
            <w:r w:rsidRPr="00203244">
              <w:rPr>
                <w:lang w:val="en-US"/>
              </w:rPr>
              <w:t>IV</w:t>
            </w:r>
            <w:r w:rsidRPr="00203244">
              <w:t>. Юридические лица, являющиеся собственниками следующих уровней (до конечных) …</w:t>
            </w:r>
          </w:p>
        </w:tc>
      </w:tr>
      <w:tr w:rsidR="000C48D1" w:rsidRPr="00203244" w14:paraId="56A58CA8" w14:textId="77777777" w:rsidTr="0011760C">
        <w:tc>
          <w:tcPr>
            <w:tcW w:w="1549" w:type="pct"/>
            <w:shd w:val="clear" w:color="auto" w:fill="FFFFFF"/>
          </w:tcPr>
          <w:p w14:paraId="66A86C15" w14:textId="77777777" w:rsidR="000C48D1" w:rsidRPr="00203244" w:rsidRDefault="000C48D1" w:rsidP="0011760C">
            <w:pPr>
              <w:ind w:right="14"/>
            </w:pPr>
          </w:p>
        </w:tc>
        <w:tc>
          <w:tcPr>
            <w:tcW w:w="1942" w:type="pct"/>
            <w:shd w:val="clear" w:color="auto" w:fill="FFFFFF"/>
          </w:tcPr>
          <w:p w14:paraId="66476174" w14:textId="77777777" w:rsidR="000C48D1" w:rsidRPr="00203244" w:rsidRDefault="000C48D1" w:rsidP="0011760C">
            <w:pPr>
              <w:ind w:right="14"/>
            </w:pPr>
          </w:p>
        </w:tc>
        <w:tc>
          <w:tcPr>
            <w:tcW w:w="1509" w:type="pct"/>
            <w:shd w:val="clear" w:color="auto" w:fill="FFFFFF"/>
          </w:tcPr>
          <w:p w14:paraId="5B729AB2" w14:textId="77777777" w:rsidR="000C48D1" w:rsidRPr="00203244" w:rsidRDefault="000C48D1" w:rsidP="0011760C">
            <w:pPr>
              <w:ind w:right="14"/>
            </w:pPr>
          </w:p>
        </w:tc>
      </w:tr>
      <w:tr w:rsidR="000C48D1" w:rsidRPr="00203244" w14:paraId="5089E546" w14:textId="77777777" w:rsidTr="0011760C">
        <w:tc>
          <w:tcPr>
            <w:tcW w:w="1549" w:type="pct"/>
            <w:shd w:val="clear" w:color="auto" w:fill="FFFFFF"/>
          </w:tcPr>
          <w:p w14:paraId="2811FBC0" w14:textId="77777777" w:rsidR="000C48D1" w:rsidRPr="00203244" w:rsidRDefault="000C48D1" w:rsidP="0011760C">
            <w:pPr>
              <w:ind w:right="14"/>
            </w:pPr>
          </w:p>
        </w:tc>
        <w:tc>
          <w:tcPr>
            <w:tcW w:w="1942" w:type="pct"/>
            <w:shd w:val="clear" w:color="auto" w:fill="FFFFFF"/>
          </w:tcPr>
          <w:p w14:paraId="54F3ABBF" w14:textId="77777777" w:rsidR="000C48D1" w:rsidRPr="00203244" w:rsidRDefault="000C48D1" w:rsidP="0011760C">
            <w:pPr>
              <w:ind w:right="14"/>
            </w:pPr>
          </w:p>
        </w:tc>
        <w:tc>
          <w:tcPr>
            <w:tcW w:w="1509" w:type="pct"/>
            <w:shd w:val="clear" w:color="auto" w:fill="FFFFFF"/>
          </w:tcPr>
          <w:p w14:paraId="2310A4AA" w14:textId="77777777" w:rsidR="000C48D1" w:rsidRPr="00203244" w:rsidRDefault="000C48D1" w:rsidP="0011760C">
            <w:pPr>
              <w:ind w:right="14"/>
            </w:pPr>
          </w:p>
        </w:tc>
      </w:tr>
    </w:tbl>
    <w:p w14:paraId="552D8E43" w14:textId="77777777" w:rsidR="000C48D1" w:rsidRPr="00203244" w:rsidRDefault="000C48D1" w:rsidP="000C48D1">
      <w:pPr>
        <w:ind w:right="14"/>
      </w:pPr>
    </w:p>
    <w:p w14:paraId="4FB78664" w14:textId="77777777" w:rsidR="000C48D1" w:rsidRPr="00203244" w:rsidRDefault="000C48D1" w:rsidP="000C48D1">
      <w:pPr>
        <w:rPr>
          <w:color w:val="000000"/>
          <w:spacing w:val="-2"/>
        </w:rPr>
      </w:pPr>
      <w:r w:rsidRPr="00203244">
        <w:rPr>
          <w:color w:val="000000"/>
          <w:spacing w:val="-2"/>
        </w:rPr>
        <w:t>Должность (подпись) Ф. И. О. ____________________________________</w:t>
      </w:r>
    </w:p>
    <w:p w14:paraId="4EAB934D" w14:textId="77777777" w:rsidR="000C48D1" w:rsidRPr="00F464D5" w:rsidRDefault="000C48D1" w:rsidP="000C48D1">
      <w:pPr>
        <w:spacing w:before="240"/>
        <w:rPr>
          <w:color w:val="000000"/>
          <w:spacing w:val="-2"/>
        </w:rPr>
      </w:pPr>
      <w:r w:rsidRPr="00F464D5">
        <w:rPr>
          <w:color w:val="000000"/>
          <w:spacing w:val="-2"/>
        </w:rPr>
        <w:t>Исп. ФИО</w:t>
      </w:r>
    </w:p>
    <w:p w14:paraId="273EDD2C" w14:textId="77777777" w:rsidR="000C48D1" w:rsidRPr="00F464D5" w:rsidRDefault="000C48D1" w:rsidP="000C48D1">
      <w:r w:rsidRPr="00F464D5">
        <w:rPr>
          <w:color w:val="000000"/>
          <w:spacing w:val="-2"/>
        </w:rPr>
        <w:t>Тел.</w:t>
      </w:r>
    </w:p>
    <w:p w14:paraId="31B79F8D" w14:textId="77777777" w:rsidR="000C48D1" w:rsidRDefault="000C48D1" w:rsidP="000C48D1">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6C70B165" w14:textId="77777777" w:rsidR="000C48D1" w:rsidRPr="00203244" w:rsidRDefault="000C48D1" w:rsidP="000C48D1">
      <w:pPr>
        <w:tabs>
          <w:tab w:val="left" w:pos="284"/>
        </w:tabs>
        <w:rPr>
          <w:i/>
        </w:rPr>
      </w:pPr>
      <w:r w:rsidRPr="003D7230">
        <w:rPr>
          <w:b/>
        </w:rPr>
        <w:t>Инструкция по заполнению</w:t>
      </w:r>
      <w:r w:rsidRPr="00203244">
        <w:rPr>
          <w:i/>
        </w:rPr>
        <w:t xml:space="preserve">: </w:t>
      </w:r>
    </w:p>
    <w:p w14:paraId="3A527357" w14:textId="77777777" w:rsidR="000C48D1" w:rsidRPr="00203244" w:rsidRDefault="000C48D1" w:rsidP="000C48D1">
      <w:pPr>
        <w:pStyle w:val="af0"/>
        <w:numPr>
          <w:ilvl w:val="0"/>
          <w:numId w:val="5"/>
        </w:numPr>
        <w:tabs>
          <w:tab w:val="left" w:pos="284"/>
        </w:tabs>
        <w:spacing w:after="0" w:line="240" w:lineRule="auto"/>
        <w:contextualSpacing w:val="0"/>
        <w:jc w:val="both"/>
        <w:rPr>
          <w:i/>
        </w:rPr>
      </w:pPr>
      <w:r w:rsidRPr="00203244">
        <w:rPr>
          <w:i/>
        </w:rPr>
        <w:t xml:space="preserve">для собственников/бенефициаров/акционеров физических лиц указать ФИО, паспортные данные, гражданство и долю </w:t>
      </w:r>
      <w:proofErr w:type="gramStart"/>
      <w:r w:rsidRPr="00203244">
        <w:rPr>
          <w:i/>
        </w:rPr>
        <w:t>в</w:t>
      </w:r>
      <w:proofErr w:type="gramEnd"/>
      <w:r w:rsidRPr="00203244">
        <w:rPr>
          <w:i/>
        </w:rPr>
        <w:t xml:space="preserve"> %; </w:t>
      </w:r>
    </w:p>
    <w:p w14:paraId="081FAFFE" w14:textId="77777777" w:rsidR="000C48D1" w:rsidRPr="00203244" w:rsidRDefault="000C48D1" w:rsidP="000C48D1">
      <w:pPr>
        <w:pStyle w:val="af0"/>
        <w:numPr>
          <w:ilvl w:val="0"/>
          <w:numId w:val="5"/>
        </w:numPr>
        <w:tabs>
          <w:tab w:val="left" w:pos="284"/>
        </w:tabs>
        <w:spacing w:after="0" w:line="240" w:lineRule="auto"/>
        <w:contextualSpacing w:val="0"/>
        <w:jc w:val="both"/>
        <w:rPr>
          <w:i/>
        </w:rPr>
      </w:pPr>
      <w:r w:rsidRPr="00203244">
        <w:rPr>
          <w:i/>
        </w:rPr>
        <w:t xml:space="preserve">для собственников/акционеров юридических лиц указать: </w:t>
      </w:r>
    </w:p>
    <w:p w14:paraId="42AF5F84" w14:textId="77777777" w:rsidR="000C48D1" w:rsidRDefault="000C48D1" w:rsidP="000C48D1">
      <w:pPr>
        <w:pStyle w:val="af0"/>
        <w:numPr>
          <w:ilvl w:val="2"/>
          <w:numId w:val="5"/>
        </w:numPr>
        <w:tabs>
          <w:tab w:val="left" w:pos="284"/>
        </w:tabs>
        <w:spacing w:after="0" w:line="240" w:lineRule="auto"/>
        <w:contextualSpacing w:val="0"/>
        <w:jc w:val="both"/>
        <w:rPr>
          <w:i/>
        </w:rPr>
      </w:pPr>
      <w:r w:rsidRPr="003C3B6B">
        <w:rPr>
          <w:i/>
        </w:rPr>
        <w:t xml:space="preserve">наименование, форму собственности, ИНН, местонахождение (страну регистрации) и долю в % </w:t>
      </w:r>
      <w:proofErr w:type="gramStart"/>
      <w:r w:rsidRPr="003C3B6B">
        <w:rPr>
          <w:i/>
        </w:rPr>
        <w:t>в</w:t>
      </w:r>
      <w:proofErr w:type="gramEnd"/>
      <w:r w:rsidRPr="003C3B6B">
        <w:rPr>
          <w:i/>
        </w:rPr>
        <w:t xml:space="preserve"> организации–Поставщика/Участника закупки;</w:t>
      </w:r>
    </w:p>
    <w:p w14:paraId="5CF0264A" w14:textId="77777777" w:rsidR="000C48D1" w:rsidRPr="003C3B6B" w:rsidRDefault="000C48D1" w:rsidP="000C48D1">
      <w:pPr>
        <w:pStyle w:val="af0"/>
        <w:numPr>
          <w:ilvl w:val="2"/>
          <w:numId w:val="5"/>
        </w:numPr>
        <w:tabs>
          <w:tab w:val="left" w:pos="284"/>
        </w:tabs>
        <w:spacing w:after="0" w:line="240" w:lineRule="auto"/>
        <w:contextualSpacing w:val="0"/>
        <w:jc w:val="both"/>
        <w:rPr>
          <w:i/>
        </w:rPr>
      </w:pPr>
      <w:r w:rsidRPr="003C3B6B">
        <w:rPr>
          <w:i/>
        </w:rPr>
        <w:t>своих собственников (</w:t>
      </w:r>
      <w:proofErr w:type="gramStart"/>
      <w:r w:rsidRPr="003C3B6B">
        <w:rPr>
          <w:i/>
        </w:rPr>
        <w:t>до</w:t>
      </w:r>
      <w:proofErr w:type="gramEnd"/>
      <w:r w:rsidRPr="003C3B6B">
        <w:rPr>
          <w:i/>
        </w:rPr>
        <w:t xml:space="preserve"> конечных);</w:t>
      </w:r>
    </w:p>
    <w:p w14:paraId="03F9CED6" w14:textId="77777777" w:rsidR="000C48D1" w:rsidRPr="003C3B6B" w:rsidRDefault="000C48D1" w:rsidP="000C48D1">
      <w:pPr>
        <w:pStyle w:val="af0"/>
        <w:numPr>
          <w:ilvl w:val="0"/>
          <w:numId w:val="5"/>
        </w:numPr>
        <w:tabs>
          <w:tab w:val="left" w:pos="284"/>
        </w:tabs>
        <w:spacing w:after="0" w:line="240" w:lineRule="auto"/>
        <w:contextualSpacing w:val="0"/>
        <w:jc w:val="both"/>
        <w:rPr>
          <w:i/>
        </w:rPr>
      </w:pPr>
      <w:r w:rsidRPr="00203244">
        <w:rPr>
          <w:i/>
        </w:rPr>
        <w:lastRenderedPageBreak/>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w:t>
      </w:r>
      <w:r>
        <w:rPr>
          <w:i/>
        </w:rPr>
        <w:t xml:space="preserve"> акций.</w:t>
      </w:r>
    </w:p>
    <w:p w14:paraId="21809513" w14:textId="77777777" w:rsidR="000C48D1" w:rsidRPr="00A73756" w:rsidRDefault="000C48D1" w:rsidP="000C48D1">
      <w:pPr>
        <w:autoSpaceDE w:val="0"/>
        <w:autoSpaceDN w:val="0"/>
        <w:adjustRightInd w:val="0"/>
        <w:spacing w:before="120" w:after="120"/>
        <w:ind w:firstLine="360"/>
        <w:jc w:val="both"/>
      </w:pPr>
    </w:p>
    <w:p w14:paraId="5CE3CF9E" w14:textId="77777777" w:rsidR="000C48D1" w:rsidRDefault="000C48D1" w:rsidP="000C48D1">
      <w:pPr>
        <w:autoSpaceDE w:val="0"/>
        <w:autoSpaceDN w:val="0"/>
        <w:adjustRightInd w:val="0"/>
        <w:spacing w:before="120" w:after="120"/>
        <w:ind w:firstLine="360"/>
        <w:jc w:val="both"/>
      </w:pPr>
      <w:r w:rsidRPr="00A73756">
        <w:t xml:space="preserve">               </w:t>
      </w:r>
    </w:p>
    <w:p w14:paraId="2AA0D8CF" w14:textId="77777777" w:rsidR="000C48D1" w:rsidRPr="005E061D" w:rsidRDefault="000C48D1" w:rsidP="000C48D1">
      <w:pPr>
        <w:ind w:left="851" w:right="-284"/>
        <w:rPr>
          <w:b/>
          <w:lang w:eastAsia="de-DE"/>
        </w:rPr>
      </w:pPr>
    </w:p>
    <w:p w14:paraId="77AA5310" w14:textId="77777777" w:rsidR="000C48D1" w:rsidRPr="005E061D" w:rsidRDefault="000C48D1" w:rsidP="000C48D1">
      <w:pPr>
        <w:ind w:left="851" w:right="-284"/>
        <w:rPr>
          <w:b/>
          <w:lang w:eastAsia="de-DE"/>
        </w:rPr>
      </w:pPr>
    </w:p>
    <w:p w14:paraId="5C419328" w14:textId="77777777" w:rsidR="000C48D1" w:rsidRPr="005E061D" w:rsidRDefault="000C48D1" w:rsidP="000C48D1">
      <w:pPr>
        <w:ind w:left="851" w:right="-284"/>
        <w:jc w:val="center"/>
        <w:rPr>
          <w:b/>
        </w:rPr>
      </w:pPr>
      <w:r w:rsidRPr="005E061D">
        <w:rPr>
          <w:b/>
        </w:rPr>
        <w:t>«СОГЛАСОВАНО В КАЧЕСТВЕ ФОРМЫ»:</w:t>
      </w:r>
    </w:p>
    <w:tbl>
      <w:tblPr>
        <w:tblW w:w="10138" w:type="dxa"/>
        <w:tblLayout w:type="fixed"/>
        <w:tblCellMar>
          <w:left w:w="0" w:type="dxa"/>
          <w:right w:w="0" w:type="dxa"/>
        </w:tblCellMar>
        <w:tblLook w:val="04A0" w:firstRow="1" w:lastRow="0" w:firstColumn="1" w:lastColumn="0" w:noHBand="0" w:noVBand="1"/>
      </w:tblPr>
      <w:tblGrid>
        <w:gridCol w:w="5069"/>
        <w:gridCol w:w="5069"/>
      </w:tblGrid>
      <w:tr w:rsidR="000C48D1" w:rsidRPr="005E061D" w14:paraId="662AC92F" w14:textId="77777777" w:rsidTr="0011760C">
        <w:tc>
          <w:tcPr>
            <w:tcW w:w="5069" w:type="dxa"/>
          </w:tcPr>
          <w:p w14:paraId="5AB75998" w14:textId="77777777" w:rsidR="000C48D1" w:rsidRPr="00C8225E" w:rsidRDefault="000C48D1" w:rsidP="0011760C">
            <w:pPr>
              <w:ind w:left="851" w:right="-284"/>
              <w:jc w:val="both"/>
              <w:rPr>
                <w:b/>
                <w:sz w:val="12"/>
              </w:rPr>
            </w:pPr>
          </w:p>
          <w:p w14:paraId="46F503EB" w14:textId="77777777" w:rsidR="000C48D1" w:rsidRPr="005E061D" w:rsidRDefault="000C48D1" w:rsidP="0011760C">
            <w:pPr>
              <w:ind w:left="851" w:right="-284"/>
              <w:jc w:val="both"/>
              <w:rPr>
                <w:b/>
              </w:rPr>
            </w:pPr>
            <w:r w:rsidRPr="005E061D">
              <w:rPr>
                <w:b/>
              </w:rPr>
              <w:t>ЛОЦМАН:</w:t>
            </w:r>
          </w:p>
          <w:p w14:paraId="40A43732" w14:textId="77777777" w:rsidR="000C48D1" w:rsidRPr="005E061D" w:rsidRDefault="000C48D1" w:rsidP="0011760C">
            <w:pPr>
              <w:ind w:left="851" w:right="-284"/>
              <w:jc w:val="both"/>
              <w:rPr>
                <w:b/>
              </w:rPr>
            </w:pPr>
          </w:p>
        </w:tc>
        <w:tc>
          <w:tcPr>
            <w:tcW w:w="5069" w:type="dxa"/>
          </w:tcPr>
          <w:p w14:paraId="76E6576C" w14:textId="77777777" w:rsidR="000C48D1" w:rsidRPr="00C8225E" w:rsidRDefault="000C48D1" w:rsidP="0011760C">
            <w:pPr>
              <w:ind w:left="851" w:right="-284"/>
              <w:jc w:val="both"/>
              <w:rPr>
                <w:b/>
                <w:sz w:val="12"/>
              </w:rPr>
            </w:pPr>
          </w:p>
          <w:p w14:paraId="7DB4B767" w14:textId="77777777" w:rsidR="000C48D1" w:rsidRPr="005E061D" w:rsidRDefault="000C48D1" w:rsidP="0011760C">
            <w:pPr>
              <w:ind w:left="851" w:right="-284"/>
              <w:jc w:val="both"/>
              <w:rPr>
                <w:b/>
              </w:rPr>
            </w:pPr>
            <w:r w:rsidRPr="005E061D">
              <w:rPr>
                <w:b/>
              </w:rPr>
              <w:t>ЗАКАЗЧИК:</w:t>
            </w:r>
          </w:p>
          <w:p w14:paraId="18ECDD49" w14:textId="77777777" w:rsidR="000C48D1" w:rsidRPr="005E061D" w:rsidRDefault="000C48D1" w:rsidP="0011760C">
            <w:pPr>
              <w:ind w:left="851" w:right="-284"/>
              <w:jc w:val="both"/>
            </w:pPr>
          </w:p>
          <w:p w14:paraId="51F1FE87" w14:textId="77777777" w:rsidR="000C48D1" w:rsidRPr="005E061D" w:rsidRDefault="000C48D1" w:rsidP="0011760C">
            <w:pPr>
              <w:ind w:left="851" w:right="-284"/>
              <w:jc w:val="both"/>
              <w:rPr>
                <w:b/>
              </w:rPr>
            </w:pPr>
            <w:r>
              <w:rPr>
                <w:b/>
              </w:rPr>
              <w:t>А</w:t>
            </w:r>
            <w:r w:rsidRPr="005E061D">
              <w:rPr>
                <w:b/>
              </w:rPr>
              <w:t>О «</w:t>
            </w:r>
            <w:r>
              <w:rPr>
                <w:b/>
              </w:rPr>
              <w:t>ДВЗ</w:t>
            </w:r>
            <w:r w:rsidRPr="005E061D">
              <w:rPr>
                <w:b/>
              </w:rPr>
              <w:t xml:space="preserve"> «Звезда»</w:t>
            </w:r>
          </w:p>
          <w:p w14:paraId="4BBE660C" w14:textId="77777777" w:rsidR="000C48D1" w:rsidRPr="005E061D" w:rsidRDefault="000C48D1" w:rsidP="0011760C">
            <w:pPr>
              <w:ind w:left="851" w:right="-284"/>
              <w:jc w:val="both"/>
            </w:pPr>
            <w:r>
              <w:t xml:space="preserve">Исполнительный </w:t>
            </w:r>
            <w:r w:rsidRPr="005E061D">
              <w:t>директор</w:t>
            </w:r>
          </w:p>
          <w:p w14:paraId="625DAE81" w14:textId="77777777" w:rsidR="000C48D1" w:rsidRPr="005E061D" w:rsidRDefault="000C48D1" w:rsidP="0011760C">
            <w:pPr>
              <w:ind w:left="851" w:right="-284"/>
              <w:jc w:val="both"/>
            </w:pPr>
          </w:p>
          <w:p w14:paraId="3EFC6407" w14:textId="77777777" w:rsidR="000C48D1" w:rsidRPr="005E061D" w:rsidRDefault="000C48D1" w:rsidP="0011760C">
            <w:pPr>
              <w:ind w:left="851" w:right="-284"/>
              <w:jc w:val="both"/>
            </w:pPr>
          </w:p>
          <w:p w14:paraId="73964039" w14:textId="77777777" w:rsidR="000C48D1" w:rsidRPr="005E061D" w:rsidRDefault="000C48D1" w:rsidP="0011760C">
            <w:pPr>
              <w:ind w:left="851" w:right="-284"/>
              <w:jc w:val="both"/>
              <w:rPr>
                <w:b/>
              </w:rPr>
            </w:pPr>
            <w:r>
              <w:t xml:space="preserve">____________________ </w:t>
            </w:r>
            <w:proofErr w:type="spellStart"/>
            <w:r>
              <w:t>В.В.Горяйнов</w:t>
            </w:r>
            <w:proofErr w:type="spellEnd"/>
          </w:p>
        </w:tc>
      </w:tr>
    </w:tbl>
    <w:p w14:paraId="1275014B" w14:textId="77777777" w:rsidR="000C48D1" w:rsidRDefault="000C48D1" w:rsidP="000C48D1">
      <w:pPr>
        <w:ind w:left="851" w:right="-284"/>
        <w:rPr>
          <w:b/>
          <w:lang w:eastAsia="de-DE"/>
        </w:rPr>
      </w:pPr>
    </w:p>
    <w:p w14:paraId="2DBF5F55" w14:textId="77777777" w:rsidR="000C48D1" w:rsidRDefault="000C48D1" w:rsidP="000C48D1">
      <w:pPr>
        <w:ind w:left="851" w:right="-284"/>
        <w:rPr>
          <w:b/>
          <w:lang w:eastAsia="de-DE"/>
        </w:rPr>
      </w:pPr>
    </w:p>
    <w:p w14:paraId="21B9057D" w14:textId="77777777" w:rsidR="000C48D1" w:rsidRDefault="000C48D1" w:rsidP="000C48D1">
      <w:pPr>
        <w:ind w:left="851" w:right="-284"/>
        <w:rPr>
          <w:b/>
          <w:lang w:eastAsia="de-DE"/>
        </w:rPr>
      </w:pPr>
    </w:p>
    <w:p w14:paraId="52145C6F" w14:textId="77777777" w:rsidR="000C48D1" w:rsidRDefault="000C48D1" w:rsidP="000C48D1">
      <w:pPr>
        <w:ind w:left="851" w:right="-284"/>
        <w:rPr>
          <w:b/>
          <w:lang w:eastAsia="de-DE"/>
        </w:rPr>
      </w:pPr>
    </w:p>
    <w:p w14:paraId="722AE7DC" w14:textId="77777777" w:rsidR="000C48D1" w:rsidRDefault="000C48D1" w:rsidP="000C48D1">
      <w:pPr>
        <w:ind w:left="851" w:right="-284"/>
        <w:rPr>
          <w:b/>
          <w:lang w:eastAsia="de-DE"/>
        </w:rPr>
      </w:pPr>
    </w:p>
    <w:p w14:paraId="730DE572" w14:textId="77777777" w:rsidR="000C48D1" w:rsidRDefault="000C48D1" w:rsidP="000C48D1">
      <w:pPr>
        <w:ind w:left="851" w:right="-284"/>
        <w:rPr>
          <w:b/>
          <w:lang w:eastAsia="de-DE"/>
        </w:rPr>
      </w:pPr>
    </w:p>
    <w:p w14:paraId="7728306F" w14:textId="77777777" w:rsidR="000C48D1" w:rsidRDefault="000C48D1" w:rsidP="000C48D1">
      <w:pPr>
        <w:ind w:left="851" w:right="-284"/>
        <w:rPr>
          <w:b/>
          <w:lang w:eastAsia="de-DE"/>
        </w:rPr>
      </w:pPr>
    </w:p>
    <w:p w14:paraId="5BD7136D" w14:textId="77777777" w:rsidR="000C48D1" w:rsidRDefault="000C48D1" w:rsidP="000C48D1">
      <w:pPr>
        <w:ind w:left="851" w:right="-284"/>
        <w:rPr>
          <w:b/>
          <w:lang w:eastAsia="de-DE"/>
        </w:rPr>
      </w:pPr>
    </w:p>
    <w:p w14:paraId="6511153C" w14:textId="77777777" w:rsidR="000C48D1" w:rsidRDefault="000C48D1" w:rsidP="000C48D1">
      <w:pPr>
        <w:ind w:left="851" w:right="-284"/>
        <w:rPr>
          <w:b/>
          <w:lang w:eastAsia="de-DE"/>
        </w:rPr>
      </w:pPr>
    </w:p>
    <w:p w14:paraId="5B689A6D" w14:textId="77777777" w:rsidR="000C48D1" w:rsidRDefault="000C48D1" w:rsidP="000C48D1">
      <w:pPr>
        <w:ind w:left="851" w:right="-284"/>
        <w:rPr>
          <w:b/>
          <w:lang w:eastAsia="de-DE"/>
        </w:rPr>
      </w:pPr>
    </w:p>
    <w:p w14:paraId="56F93C8F" w14:textId="77777777" w:rsidR="000C48D1" w:rsidRDefault="000C48D1" w:rsidP="000C48D1">
      <w:pPr>
        <w:ind w:left="851" w:right="-284"/>
        <w:rPr>
          <w:b/>
          <w:lang w:eastAsia="de-DE"/>
        </w:rPr>
      </w:pPr>
    </w:p>
    <w:p w14:paraId="3295288B" w14:textId="77777777" w:rsidR="000C48D1" w:rsidRDefault="000C48D1" w:rsidP="000C48D1">
      <w:pPr>
        <w:ind w:left="851" w:right="-284"/>
        <w:rPr>
          <w:b/>
          <w:lang w:eastAsia="de-DE"/>
        </w:rPr>
      </w:pPr>
    </w:p>
    <w:p w14:paraId="1F413A3C" w14:textId="77777777" w:rsidR="000C48D1" w:rsidRDefault="000C48D1" w:rsidP="000C48D1">
      <w:pPr>
        <w:ind w:left="851" w:right="-284"/>
        <w:rPr>
          <w:b/>
          <w:lang w:eastAsia="de-DE"/>
        </w:rPr>
      </w:pPr>
    </w:p>
    <w:p w14:paraId="2463CC31" w14:textId="77777777" w:rsidR="000C48D1" w:rsidRDefault="000C48D1" w:rsidP="000C48D1">
      <w:pPr>
        <w:ind w:left="851" w:right="-284"/>
        <w:rPr>
          <w:b/>
          <w:lang w:eastAsia="de-DE"/>
        </w:rPr>
      </w:pPr>
    </w:p>
    <w:p w14:paraId="239D36B7" w14:textId="77777777" w:rsidR="000C48D1" w:rsidRPr="005E061D" w:rsidRDefault="000C48D1" w:rsidP="000C48D1">
      <w:pPr>
        <w:ind w:left="851" w:right="-284"/>
        <w:jc w:val="right"/>
        <w:rPr>
          <w:b/>
          <w:lang w:eastAsia="de-DE"/>
        </w:rPr>
      </w:pPr>
      <w:r>
        <w:rPr>
          <w:b/>
          <w:lang w:eastAsia="de-DE"/>
        </w:rPr>
        <w:br w:type="page"/>
      </w:r>
    </w:p>
    <w:p w14:paraId="6148C5D2" w14:textId="77777777" w:rsidR="000C48D1" w:rsidRPr="0058295E" w:rsidRDefault="000C48D1" w:rsidP="000C48D1">
      <w:pPr>
        <w:pStyle w:val="S2"/>
        <w:ind w:left="426"/>
        <w:jc w:val="right"/>
        <w:outlineLvl w:val="0"/>
        <w:rPr>
          <w:rFonts w:ascii="Times New Roman" w:hAnsi="Times New Roman"/>
          <w:b w:val="0"/>
          <w:caps w:val="0"/>
        </w:rPr>
      </w:pPr>
      <w:r w:rsidRPr="0058295E">
        <w:rPr>
          <w:rFonts w:ascii="Times New Roman" w:hAnsi="Times New Roman"/>
          <w:b w:val="0"/>
        </w:rPr>
        <w:lastRenderedPageBreak/>
        <w:t>П</w:t>
      </w:r>
      <w:r w:rsidRPr="0058295E">
        <w:rPr>
          <w:rFonts w:ascii="Times New Roman" w:hAnsi="Times New Roman"/>
          <w:b w:val="0"/>
          <w:caps w:val="0"/>
        </w:rPr>
        <w:t xml:space="preserve">риложение № </w:t>
      </w:r>
      <w:r>
        <w:rPr>
          <w:rFonts w:ascii="Times New Roman" w:hAnsi="Times New Roman"/>
          <w:b w:val="0"/>
          <w:caps w:val="0"/>
        </w:rPr>
        <w:t>11</w:t>
      </w:r>
      <w:r w:rsidRPr="0058295E">
        <w:rPr>
          <w:rFonts w:ascii="Times New Roman" w:hAnsi="Times New Roman"/>
          <w:b w:val="0"/>
          <w:caps w:val="0"/>
        </w:rPr>
        <w:t xml:space="preserve"> </w:t>
      </w:r>
    </w:p>
    <w:p w14:paraId="3FDA0419" w14:textId="77777777" w:rsidR="000C48D1" w:rsidRDefault="000C48D1" w:rsidP="000C48D1">
      <w:pPr>
        <w:jc w:val="right"/>
      </w:pPr>
      <w:r>
        <w:t xml:space="preserve">к договору оказания лоцманских услуг     </w:t>
      </w:r>
    </w:p>
    <w:p w14:paraId="29DC01C2" w14:textId="6F2EED72" w:rsidR="000C48D1" w:rsidRDefault="000C48D1" w:rsidP="000C48D1">
      <w:pPr>
        <w:jc w:val="both"/>
        <w:rPr>
          <w:color w:val="000000"/>
          <w:spacing w:val="-2"/>
        </w:rPr>
      </w:pPr>
      <w:r>
        <w:tab/>
      </w:r>
      <w:r>
        <w:tab/>
      </w:r>
      <w:r>
        <w:tab/>
      </w:r>
      <w:r>
        <w:tab/>
      </w:r>
      <w:r>
        <w:tab/>
      </w:r>
      <w:r>
        <w:tab/>
      </w:r>
      <w:r>
        <w:tab/>
      </w:r>
      <w:r>
        <w:tab/>
      </w:r>
      <w:bookmarkStart w:id="14" w:name="_GoBack"/>
      <w:bookmarkEnd w:id="14"/>
      <w:r>
        <w:t xml:space="preserve">  №___от «______»______-_____ 20__г</w:t>
      </w:r>
    </w:p>
    <w:p w14:paraId="783C3EAC" w14:textId="77777777" w:rsidR="000C48D1" w:rsidRDefault="000C48D1" w:rsidP="000C48D1">
      <w:pPr>
        <w:rPr>
          <w:vanish/>
        </w:rPr>
      </w:pPr>
    </w:p>
    <w:p w14:paraId="3A3D4C76" w14:textId="77777777" w:rsidR="000C48D1" w:rsidRPr="00A73756" w:rsidRDefault="000C48D1" w:rsidP="000C48D1">
      <w:pPr>
        <w:autoSpaceDE w:val="0"/>
        <w:autoSpaceDN w:val="0"/>
        <w:adjustRightInd w:val="0"/>
        <w:spacing w:before="120" w:after="120"/>
        <w:ind w:firstLine="360"/>
        <w:jc w:val="center"/>
        <w:rPr>
          <w:b/>
        </w:rPr>
      </w:pPr>
      <w:r w:rsidRPr="00A73756">
        <w:rPr>
          <w:b/>
        </w:rPr>
        <w:t>ФОРМА</w:t>
      </w:r>
    </w:p>
    <w:p w14:paraId="5CAB2DFF" w14:textId="77777777" w:rsidR="000C48D1" w:rsidRPr="00A73756" w:rsidRDefault="000C48D1" w:rsidP="000C48D1">
      <w:pPr>
        <w:autoSpaceDE w:val="0"/>
        <w:autoSpaceDN w:val="0"/>
        <w:adjustRightInd w:val="0"/>
        <w:spacing w:before="120" w:after="120"/>
        <w:ind w:firstLine="360"/>
        <w:jc w:val="both"/>
        <w:rPr>
          <w:b/>
        </w:rPr>
      </w:pPr>
      <w:r w:rsidRPr="00A73756">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2E107564" w14:textId="77777777" w:rsidR="000C48D1" w:rsidRPr="00A73756" w:rsidRDefault="000C48D1" w:rsidP="000C48D1">
      <w:pPr>
        <w:autoSpaceDE w:val="0"/>
        <w:autoSpaceDN w:val="0"/>
        <w:adjustRightInd w:val="0"/>
        <w:spacing w:before="120" w:after="120"/>
        <w:ind w:firstLine="360"/>
        <w:jc w:val="both"/>
        <w:rPr>
          <w:b/>
          <w:bCs/>
        </w:rPr>
      </w:pPr>
      <w:r w:rsidRPr="00A73756">
        <w:rPr>
          <w:b/>
          <w:bCs/>
        </w:rPr>
        <w:t>начало формы</w:t>
      </w:r>
    </w:p>
    <w:p w14:paraId="48744A6E" w14:textId="77777777" w:rsidR="000C48D1" w:rsidRPr="00A73756" w:rsidRDefault="000C48D1" w:rsidP="000C48D1">
      <w:pPr>
        <w:autoSpaceDE w:val="0"/>
        <w:autoSpaceDN w:val="0"/>
        <w:adjustRightInd w:val="0"/>
        <w:spacing w:before="120" w:after="120"/>
        <w:ind w:firstLine="360"/>
        <w:jc w:val="both"/>
      </w:pPr>
      <w:r w:rsidRPr="00A73756">
        <w:t>(фирменный бланк контрагента)</w:t>
      </w:r>
    </w:p>
    <w:p w14:paraId="30583448" w14:textId="77777777" w:rsidR="000C48D1" w:rsidRPr="00A73756" w:rsidRDefault="000C48D1" w:rsidP="000C48D1">
      <w:pPr>
        <w:autoSpaceDE w:val="0"/>
        <w:autoSpaceDN w:val="0"/>
        <w:adjustRightInd w:val="0"/>
        <w:spacing w:before="120" w:after="120"/>
        <w:ind w:firstLine="360"/>
        <w:jc w:val="both"/>
        <w:rPr>
          <w:b/>
        </w:rPr>
      </w:pPr>
      <w:r w:rsidRPr="00A73756">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42DA6B39" w14:textId="77777777" w:rsidR="000C48D1" w:rsidRPr="00A73756" w:rsidRDefault="000C48D1" w:rsidP="000C48D1">
      <w:pPr>
        <w:autoSpaceDE w:val="0"/>
        <w:autoSpaceDN w:val="0"/>
        <w:adjustRightInd w:val="0"/>
        <w:spacing w:before="120" w:after="120"/>
        <w:ind w:firstLine="360"/>
        <w:jc w:val="both"/>
      </w:pPr>
      <w:r w:rsidRPr="00A73756">
        <w:t>Настоящим, ______________________________________________________________________,</w:t>
      </w:r>
    </w:p>
    <w:p w14:paraId="505044F8" w14:textId="77777777" w:rsidR="000C48D1" w:rsidRPr="00A73756" w:rsidRDefault="000C48D1" w:rsidP="000C48D1">
      <w:pPr>
        <w:autoSpaceDE w:val="0"/>
        <w:autoSpaceDN w:val="0"/>
        <w:adjustRightInd w:val="0"/>
        <w:spacing w:before="120" w:after="120"/>
        <w:ind w:firstLine="360"/>
        <w:jc w:val="both"/>
        <w:rPr>
          <w:vertAlign w:val="superscript"/>
        </w:rPr>
      </w:pPr>
      <w:r w:rsidRPr="00A73756">
        <w:rPr>
          <w:vertAlign w:val="superscript"/>
        </w:rPr>
        <w:t xml:space="preserve">                                                                                                              (наименование контрагента)</w:t>
      </w:r>
    </w:p>
    <w:p w14:paraId="3272C113" w14:textId="77777777" w:rsidR="000C48D1" w:rsidRPr="00A73756" w:rsidRDefault="000C48D1" w:rsidP="000C48D1">
      <w:pPr>
        <w:autoSpaceDE w:val="0"/>
        <w:autoSpaceDN w:val="0"/>
        <w:adjustRightInd w:val="0"/>
        <w:spacing w:before="120" w:after="120"/>
        <w:ind w:firstLine="360"/>
        <w:jc w:val="both"/>
      </w:pPr>
      <w:r w:rsidRPr="00A73756">
        <w:t>Адрес местонахождения (юридический адрес): _________________________________________,</w:t>
      </w:r>
    </w:p>
    <w:p w14:paraId="7765CDB7" w14:textId="77777777" w:rsidR="000C48D1" w:rsidRPr="00A73756" w:rsidRDefault="000C48D1" w:rsidP="000C48D1">
      <w:pPr>
        <w:autoSpaceDE w:val="0"/>
        <w:autoSpaceDN w:val="0"/>
        <w:adjustRightInd w:val="0"/>
        <w:spacing w:before="120" w:after="120"/>
        <w:ind w:firstLine="360"/>
        <w:jc w:val="both"/>
      </w:pPr>
      <w:r w:rsidRPr="00A73756">
        <w:t>Фактический адрес: ________________________________________________________________,</w:t>
      </w:r>
    </w:p>
    <w:p w14:paraId="1791E131" w14:textId="77777777" w:rsidR="000C48D1" w:rsidRPr="00A73756" w:rsidRDefault="000C48D1" w:rsidP="000C48D1">
      <w:pPr>
        <w:autoSpaceDE w:val="0"/>
        <w:autoSpaceDN w:val="0"/>
        <w:adjustRightInd w:val="0"/>
        <w:spacing w:before="120" w:after="120"/>
        <w:ind w:firstLine="360"/>
        <w:jc w:val="both"/>
      </w:pPr>
      <w:r w:rsidRPr="00A73756">
        <w:t>Свидетельство о регистрации: ________________________________________________________</w:t>
      </w:r>
    </w:p>
    <w:p w14:paraId="5278C414" w14:textId="77777777" w:rsidR="000C48D1" w:rsidRPr="00A73756" w:rsidRDefault="000C48D1" w:rsidP="000C48D1">
      <w:pPr>
        <w:autoSpaceDE w:val="0"/>
        <w:autoSpaceDN w:val="0"/>
        <w:adjustRightInd w:val="0"/>
        <w:spacing w:before="120" w:after="120"/>
        <w:ind w:firstLine="360"/>
        <w:jc w:val="both"/>
        <w:rPr>
          <w:vertAlign w:val="superscript"/>
        </w:rPr>
      </w:pPr>
      <w:r w:rsidRPr="00A73756">
        <w:rPr>
          <w:vertAlign w:val="superscript"/>
        </w:rPr>
        <w:t xml:space="preserve">                      (наименование документа, №, сведения о дате выдачи документа и выдавшем его органе)</w:t>
      </w:r>
    </w:p>
    <w:p w14:paraId="7E0724B4" w14:textId="77777777" w:rsidR="000C48D1" w:rsidRPr="00A73756" w:rsidRDefault="000C48D1" w:rsidP="000C48D1">
      <w:pPr>
        <w:autoSpaceDE w:val="0"/>
        <w:autoSpaceDN w:val="0"/>
        <w:adjustRightInd w:val="0"/>
        <w:spacing w:before="120" w:after="120"/>
        <w:ind w:firstLine="360"/>
        <w:jc w:val="both"/>
      </w:pPr>
      <w:proofErr w:type="gramStart"/>
      <w:r w:rsidRPr="00A73756">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F059F3">
        <w:rPr>
          <w:i/>
        </w:rPr>
        <w:t xml:space="preserve">АО «ДВЗ «Звезда» </w:t>
      </w:r>
      <w:r w:rsidRPr="00A73756">
        <w:t xml:space="preserve">договора от </w:t>
      </w:r>
      <w:r w:rsidRPr="00A73756">
        <w:fldChar w:fldCharType="begin">
          <w:ffData>
            <w:name w:val=""/>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 xml:space="preserve"> № </w:t>
      </w:r>
      <w:r w:rsidRPr="00A73756">
        <w:fldChar w:fldCharType="begin">
          <w:ffData>
            <w:name w:val=""/>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w:t>
      </w:r>
      <w:proofErr w:type="gramEnd"/>
      <w:r w:rsidRPr="00A73756">
        <w:t xml:space="preserve"> </w:t>
      </w:r>
      <w:proofErr w:type="gramStart"/>
      <w:r w:rsidRPr="00A73756">
        <w:t>о цепочке собственников контрагента, включая бенефициаров (в том числе конечных), по состоянию на «</w:t>
      </w:r>
      <w:r w:rsidRPr="00A73756">
        <w:fldChar w:fldCharType="begin">
          <w:ffData>
            <w:name w:val=""/>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w:t>
      </w:r>
      <w:r w:rsidRPr="00A73756">
        <w:fldChar w:fldCharType="begin">
          <w:ffData>
            <w:name w:val=""/>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 xml:space="preserve"> 20</w:t>
      </w:r>
      <w:r w:rsidRPr="00A73756">
        <w:fldChar w:fldCharType="begin">
          <w:ffData>
            <w:name w:val=""/>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 xml:space="preserve">г., а также направление в адрес таких субъектов персональных данных уведомлений об осуществлении обработки их персональных данных в </w:t>
      </w:r>
      <w:r w:rsidRPr="00532104">
        <w:rPr>
          <w:i/>
        </w:rPr>
        <w:t xml:space="preserve">АО «ДВЗ «Звезда» </w:t>
      </w:r>
      <w:r>
        <w:rPr>
          <w:i/>
        </w:rPr>
        <w:t xml:space="preserve">г. Большой Камень Приморского края, ул. Степана Лебедева здание 1 </w:t>
      </w:r>
      <w:r w:rsidRPr="00A73756">
        <w:t>в целях обеспечения прозрачности финансово-хозяйственной деятельности ПАО «НК «Роснефть» и Обществ, прямо или косвенно контролируемых</w:t>
      </w:r>
      <w:proofErr w:type="gramEnd"/>
      <w:r w:rsidRPr="00A73756">
        <w:t xml:space="preserve">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73180DBD" w14:textId="77777777" w:rsidR="000C48D1" w:rsidRPr="00A73756" w:rsidRDefault="000C48D1" w:rsidP="000C48D1">
      <w:pPr>
        <w:autoSpaceDE w:val="0"/>
        <w:autoSpaceDN w:val="0"/>
        <w:adjustRightInd w:val="0"/>
        <w:spacing w:before="120" w:after="120"/>
        <w:ind w:firstLine="360"/>
        <w:jc w:val="both"/>
      </w:pPr>
      <w:proofErr w:type="gramStart"/>
      <w:r w:rsidRPr="00A73756">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532104">
        <w:rPr>
          <w:i/>
        </w:rPr>
        <w:t xml:space="preserve">АО «ДВЗ «Звезда» </w:t>
      </w:r>
      <w:r w:rsidRPr="00A73756">
        <w:t>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A73756">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7CD411B4" w14:textId="77777777" w:rsidR="000C48D1" w:rsidRPr="00A73756" w:rsidRDefault="000C48D1" w:rsidP="000C48D1">
      <w:pPr>
        <w:autoSpaceDE w:val="0"/>
        <w:autoSpaceDN w:val="0"/>
        <w:adjustRightInd w:val="0"/>
        <w:spacing w:before="120" w:after="120"/>
        <w:ind w:firstLine="360"/>
        <w:jc w:val="both"/>
      </w:pPr>
      <w:proofErr w:type="gramStart"/>
      <w:r w:rsidRPr="00A73756">
        <w:t xml:space="preserve">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w:t>
      </w:r>
      <w:r w:rsidRPr="00A73756">
        <w:lastRenderedPageBreak/>
        <w:t>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A73756">
        <w:t xml:space="preserve"> законодательством.</w:t>
      </w:r>
    </w:p>
    <w:p w14:paraId="6EB824F1" w14:textId="77777777" w:rsidR="000C48D1" w:rsidRPr="00A73756" w:rsidRDefault="000C48D1" w:rsidP="000C48D1">
      <w:pPr>
        <w:autoSpaceDE w:val="0"/>
        <w:autoSpaceDN w:val="0"/>
        <w:adjustRightInd w:val="0"/>
        <w:spacing w:before="120" w:after="120"/>
        <w:ind w:firstLine="360"/>
        <w:jc w:val="both"/>
      </w:pPr>
      <w:r w:rsidRPr="00A73756">
        <w:t xml:space="preserve">Условием прекращения обработки персональных данных является получение </w:t>
      </w:r>
      <w:r w:rsidRPr="00532104">
        <w:rPr>
          <w:i/>
        </w:rPr>
        <w:t xml:space="preserve">АО «ДВЗ «Звезда» </w:t>
      </w:r>
      <w:r w:rsidRPr="00A73756">
        <w:t xml:space="preserve"> письменного уведомления об отзыве согласия на обработку персональных данных.</w:t>
      </w:r>
    </w:p>
    <w:p w14:paraId="296E29D0" w14:textId="77777777" w:rsidR="000C48D1" w:rsidRPr="00A73756" w:rsidRDefault="000C48D1" w:rsidP="000C48D1">
      <w:pPr>
        <w:autoSpaceDE w:val="0"/>
        <w:autoSpaceDN w:val="0"/>
        <w:adjustRightInd w:val="0"/>
        <w:spacing w:before="120" w:after="120"/>
        <w:ind w:firstLine="360"/>
        <w:jc w:val="both"/>
      </w:pPr>
      <w:r w:rsidRPr="00A73756">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0246D893" w14:textId="77777777" w:rsidR="000C48D1" w:rsidRPr="00A73756" w:rsidRDefault="000C48D1" w:rsidP="000C48D1">
      <w:pPr>
        <w:autoSpaceDE w:val="0"/>
        <w:autoSpaceDN w:val="0"/>
        <w:adjustRightInd w:val="0"/>
        <w:spacing w:before="120" w:after="120"/>
        <w:ind w:firstLine="360"/>
        <w:jc w:val="both"/>
      </w:pPr>
    </w:p>
    <w:p w14:paraId="72EF21DE" w14:textId="77777777" w:rsidR="000C48D1" w:rsidRPr="00A73756" w:rsidRDefault="000C48D1" w:rsidP="000C48D1">
      <w:pPr>
        <w:autoSpaceDE w:val="0"/>
        <w:autoSpaceDN w:val="0"/>
        <w:adjustRightInd w:val="0"/>
        <w:spacing w:before="120" w:after="120"/>
        <w:ind w:firstLine="360"/>
        <w:jc w:val="both"/>
      </w:pPr>
      <w:r w:rsidRPr="00A73756">
        <w:t>«</w:t>
      </w:r>
      <w:r w:rsidRPr="00A73756">
        <w:fldChar w:fldCharType="begin">
          <w:ffData>
            <w:name w:val="ТекстовоеПоле1"/>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w:t>
      </w:r>
      <w:r w:rsidRPr="00A73756">
        <w:fldChar w:fldCharType="begin">
          <w:ffData>
            <w:name w:val="ТекстовоеПоле1"/>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20</w:t>
      </w:r>
      <w:r w:rsidRPr="00A73756">
        <w:fldChar w:fldCharType="begin">
          <w:ffData>
            <w:name w:val="ТекстовоеПоле1"/>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 xml:space="preserve"> г</w:t>
      </w:r>
      <w:proofErr w:type="gramStart"/>
      <w:r w:rsidRPr="00A73756">
        <w:t>.   _______________ (_________________________________)</w:t>
      </w:r>
      <w:proofErr w:type="gramEnd"/>
    </w:p>
    <w:p w14:paraId="5AF330C5" w14:textId="77777777" w:rsidR="000C48D1" w:rsidRPr="00A73756" w:rsidRDefault="000C48D1" w:rsidP="000C48D1">
      <w:pPr>
        <w:autoSpaceDE w:val="0"/>
        <w:autoSpaceDN w:val="0"/>
        <w:adjustRightInd w:val="0"/>
        <w:spacing w:before="120" w:after="120"/>
        <w:ind w:firstLine="360"/>
        <w:jc w:val="both"/>
      </w:pPr>
      <w:r w:rsidRPr="00A73756">
        <w:t>М.П.                                            (подпись)                       Должность, ФИО</w:t>
      </w:r>
    </w:p>
    <w:p w14:paraId="3EA2CE5B" w14:textId="77777777" w:rsidR="000C48D1" w:rsidRPr="00A73756" w:rsidRDefault="000C48D1" w:rsidP="000C48D1">
      <w:pPr>
        <w:autoSpaceDE w:val="0"/>
        <w:autoSpaceDN w:val="0"/>
        <w:adjustRightInd w:val="0"/>
        <w:spacing w:before="120" w:after="120"/>
        <w:ind w:firstLine="360"/>
        <w:jc w:val="both"/>
      </w:pPr>
    </w:p>
    <w:p w14:paraId="06D35C44" w14:textId="77777777" w:rsidR="000C48D1" w:rsidRPr="00A73756" w:rsidRDefault="000C48D1" w:rsidP="000C48D1">
      <w:pPr>
        <w:autoSpaceDE w:val="0"/>
        <w:autoSpaceDN w:val="0"/>
        <w:adjustRightInd w:val="0"/>
        <w:spacing w:before="120" w:after="120"/>
        <w:ind w:firstLine="360"/>
        <w:jc w:val="both"/>
        <w:rPr>
          <w:b/>
          <w:bCs/>
        </w:rPr>
      </w:pPr>
      <w:r w:rsidRPr="00A73756">
        <w:rPr>
          <w:b/>
          <w:bCs/>
        </w:rPr>
        <w:t>конец формы</w:t>
      </w:r>
    </w:p>
    <w:p w14:paraId="7587630F" w14:textId="77777777" w:rsidR="000C48D1" w:rsidRPr="00A73756" w:rsidRDefault="000C48D1" w:rsidP="000C48D1">
      <w:pPr>
        <w:autoSpaceDE w:val="0"/>
        <w:autoSpaceDN w:val="0"/>
        <w:adjustRightInd w:val="0"/>
        <w:spacing w:before="120" w:after="120"/>
        <w:ind w:firstLine="360"/>
        <w:jc w:val="both"/>
      </w:pPr>
    </w:p>
    <w:p w14:paraId="65F025CA" w14:textId="77777777" w:rsidR="000C48D1" w:rsidRPr="00A73756" w:rsidRDefault="000C48D1" w:rsidP="000C48D1">
      <w:pPr>
        <w:autoSpaceDE w:val="0"/>
        <w:autoSpaceDN w:val="0"/>
        <w:adjustRightInd w:val="0"/>
        <w:spacing w:before="120" w:after="120"/>
        <w:ind w:firstLine="360"/>
        <w:jc w:val="both"/>
      </w:pPr>
      <w:r w:rsidRPr="00A73756">
        <w:t>Согласовано в качестве формы</w:t>
      </w:r>
    </w:p>
    <w:p w14:paraId="48E6B396" w14:textId="77777777" w:rsidR="000C48D1" w:rsidRPr="00A73756" w:rsidRDefault="000C48D1" w:rsidP="000C48D1">
      <w:pPr>
        <w:autoSpaceDE w:val="0"/>
        <w:autoSpaceDN w:val="0"/>
        <w:adjustRightInd w:val="0"/>
        <w:spacing w:before="120" w:after="120"/>
        <w:ind w:firstLine="360"/>
        <w:jc w:val="both"/>
      </w:pPr>
    </w:p>
    <w:tbl>
      <w:tblPr>
        <w:tblW w:w="9075" w:type="dxa"/>
        <w:tblInd w:w="108" w:type="dxa"/>
        <w:tblLayout w:type="fixed"/>
        <w:tblLook w:val="04A0" w:firstRow="1" w:lastRow="0" w:firstColumn="1" w:lastColumn="0" w:noHBand="0" w:noVBand="1"/>
      </w:tblPr>
      <w:tblGrid>
        <w:gridCol w:w="4537"/>
        <w:gridCol w:w="4538"/>
      </w:tblGrid>
      <w:tr w:rsidR="000C48D1" w:rsidRPr="00A73756" w14:paraId="0309746C" w14:textId="77777777" w:rsidTr="0011760C">
        <w:trPr>
          <w:trHeight w:val="360"/>
        </w:trPr>
        <w:tc>
          <w:tcPr>
            <w:tcW w:w="4536" w:type="dxa"/>
            <w:hideMark/>
          </w:tcPr>
          <w:p w14:paraId="55846F56" w14:textId="77777777" w:rsidR="000C48D1" w:rsidRPr="00A73756" w:rsidRDefault="000C48D1" w:rsidP="0011760C">
            <w:pPr>
              <w:autoSpaceDE w:val="0"/>
              <w:autoSpaceDN w:val="0"/>
              <w:adjustRightInd w:val="0"/>
              <w:spacing w:before="120" w:after="120"/>
              <w:ind w:firstLine="360"/>
              <w:jc w:val="both"/>
              <w:rPr>
                <w:b/>
              </w:rPr>
            </w:pPr>
            <w:r w:rsidRPr="00A73756">
              <w:rPr>
                <w:b/>
              </w:rPr>
              <w:t xml:space="preserve">ОТ ИМЕНИ </w:t>
            </w:r>
            <w:r w:rsidRPr="00A73756">
              <w:fldChar w:fldCharType="begin">
                <w:ffData>
                  <w:name w:val="ТекстовоеПоле1"/>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rPr>
                <w:b/>
              </w:rPr>
              <w:t>:</w:t>
            </w:r>
          </w:p>
        </w:tc>
        <w:tc>
          <w:tcPr>
            <w:tcW w:w="4536" w:type="dxa"/>
            <w:hideMark/>
          </w:tcPr>
          <w:p w14:paraId="54B01B05" w14:textId="77777777" w:rsidR="000C48D1" w:rsidRPr="00A73756" w:rsidRDefault="000C48D1" w:rsidP="0011760C">
            <w:pPr>
              <w:autoSpaceDE w:val="0"/>
              <w:autoSpaceDN w:val="0"/>
              <w:adjustRightInd w:val="0"/>
              <w:spacing w:before="120" w:after="120"/>
              <w:ind w:firstLine="360"/>
              <w:jc w:val="both"/>
              <w:rPr>
                <w:b/>
              </w:rPr>
            </w:pPr>
            <w:r w:rsidRPr="00A73756">
              <w:rPr>
                <w:b/>
              </w:rPr>
              <w:t xml:space="preserve">ОТ ИМЕНИ </w:t>
            </w:r>
            <w:r w:rsidRPr="00A73756">
              <w:fldChar w:fldCharType="begin">
                <w:ffData>
                  <w:name w:val="ТекстовоеПоле1"/>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rPr>
                <w:b/>
              </w:rPr>
              <w:t>:</w:t>
            </w:r>
          </w:p>
        </w:tc>
      </w:tr>
      <w:tr w:rsidR="000C48D1" w:rsidRPr="00A73756" w14:paraId="05453D49" w14:textId="77777777" w:rsidTr="0011760C">
        <w:trPr>
          <w:trHeight w:val="300"/>
        </w:trPr>
        <w:tc>
          <w:tcPr>
            <w:tcW w:w="4536" w:type="dxa"/>
            <w:hideMark/>
          </w:tcPr>
          <w:p w14:paraId="1CC41267" w14:textId="77777777" w:rsidR="000C48D1" w:rsidRPr="00A73756" w:rsidRDefault="000C48D1" w:rsidP="0011760C">
            <w:pPr>
              <w:autoSpaceDE w:val="0"/>
              <w:autoSpaceDN w:val="0"/>
              <w:adjustRightInd w:val="0"/>
              <w:spacing w:before="120" w:after="120"/>
              <w:ind w:firstLine="360"/>
              <w:jc w:val="both"/>
            </w:pPr>
            <w:r w:rsidRPr="00A73756">
              <w:fldChar w:fldCharType="begin">
                <w:ffData>
                  <w:name w:val=""/>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 xml:space="preserve"> </w:t>
            </w:r>
          </w:p>
          <w:p w14:paraId="2902B19E" w14:textId="77777777" w:rsidR="000C48D1" w:rsidRPr="00A73756" w:rsidRDefault="000C48D1" w:rsidP="0011760C">
            <w:pPr>
              <w:autoSpaceDE w:val="0"/>
              <w:autoSpaceDN w:val="0"/>
              <w:adjustRightInd w:val="0"/>
              <w:spacing w:before="120" w:after="120"/>
              <w:ind w:firstLine="360"/>
              <w:jc w:val="both"/>
            </w:pPr>
            <w:r w:rsidRPr="00A73756">
              <w:t>(</w:t>
            </w:r>
            <w:r w:rsidRPr="00A73756">
              <w:rPr>
                <w:i/>
              </w:rPr>
              <w:t>наименование должности или реквизиты доверенности</w:t>
            </w:r>
            <w:r w:rsidRPr="00A73756">
              <w:t>)</w:t>
            </w:r>
          </w:p>
        </w:tc>
        <w:tc>
          <w:tcPr>
            <w:tcW w:w="4536" w:type="dxa"/>
            <w:hideMark/>
          </w:tcPr>
          <w:p w14:paraId="6764CDB7" w14:textId="77777777" w:rsidR="000C48D1" w:rsidRPr="00A73756" w:rsidRDefault="000C48D1" w:rsidP="0011760C">
            <w:pPr>
              <w:autoSpaceDE w:val="0"/>
              <w:autoSpaceDN w:val="0"/>
              <w:adjustRightInd w:val="0"/>
              <w:spacing w:before="120" w:after="120"/>
              <w:ind w:firstLine="360"/>
              <w:jc w:val="both"/>
            </w:pPr>
            <w:r w:rsidRPr="00A73756">
              <w:fldChar w:fldCharType="begin">
                <w:ffData>
                  <w:name w:val="ТекстовоеПоле1"/>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 xml:space="preserve"> </w:t>
            </w:r>
          </w:p>
          <w:p w14:paraId="2134E516" w14:textId="77777777" w:rsidR="000C48D1" w:rsidRPr="00A73756" w:rsidRDefault="000C48D1" w:rsidP="0011760C">
            <w:pPr>
              <w:autoSpaceDE w:val="0"/>
              <w:autoSpaceDN w:val="0"/>
              <w:adjustRightInd w:val="0"/>
              <w:spacing w:before="120" w:after="120"/>
              <w:ind w:firstLine="360"/>
              <w:jc w:val="both"/>
            </w:pPr>
            <w:r w:rsidRPr="00A73756">
              <w:t>(</w:t>
            </w:r>
            <w:r w:rsidRPr="00A73756">
              <w:rPr>
                <w:i/>
              </w:rPr>
              <w:t>наименование должности или реквизиты доверенности</w:t>
            </w:r>
            <w:r w:rsidRPr="00A73756">
              <w:t>)</w:t>
            </w:r>
          </w:p>
        </w:tc>
      </w:tr>
      <w:tr w:rsidR="000C48D1" w:rsidRPr="00A73756" w14:paraId="4546809E" w14:textId="77777777" w:rsidTr="0011760C">
        <w:trPr>
          <w:trHeight w:val="300"/>
        </w:trPr>
        <w:tc>
          <w:tcPr>
            <w:tcW w:w="4536" w:type="dxa"/>
            <w:hideMark/>
          </w:tcPr>
          <w:p w14:paraId="4C4CC727" w14:textId="77777777" w:rsidR="000C48D1" w:rsidRPr="00A73756" w:rsidRDefault="000C48D1" w:rsidP="0011760C">
            <w:pPr>
              <w:autoSpaceDE w:val="0"/>
              <w:autoSpaceDN w:val="0"/>
              <w:adjustRightInd w:val="0"/>
              <w:spacing w:before="120" w:after="120"/>
              <w:ind w:firstLine="360"/>
              <w:jc w:val="both"/>
            </w:pPr>
            <w:r w:rsidRPr="00A73756">
              <w:fldChar w:fldCharType="begin">
                <w:ffData>
                  <w:name w:val=""/>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 xml:space="preserve"> (</w:t>
            </w:r>
            <w:r w:rsidRPr="00A73756">
              <w:rPr>
                <w:b/>
              </w:rPr>
              <w:t>Ф.И.О.)</w:t>
            </w:r>
          </w:p>
        </w:tc>
        <w:tc>
          <w:tcPr>
            <w:tcW w:w="4536" w:type="dxa"/>
            <w:hideMark/>
          </w:tcPr>
          <w:p w14:paraId="3880EE66" w14:textId="77777777" w:rsidR="000C48D1" w:rsidRPr="00A73756" w:rsidRDefault="000C48D1" w:rsidP="0011760C">
            <w:pPr>
              <w:autoSpaceDE w:val="0"/>
              <w:autoSpaceDN w:val="0"/>
              <w:adjustRightInd w:val="0"/>
              <w:spacing w:before="120" w:after="120"/>
              <w:ind w:firstLine="360"/>
              <w:jc w:val="both"/>
            </w:pPr>
            <w:r w:rsidRPr="00A73756">
              <w:fldChar w:fldCharType="begin">
                <w:ffData>
                  <w:name w:val="ТекстовоеПоле1"/>
                  <w:enabled/>
                  <w:calcOnExit w:val="0"/>
                  <w:textInput/>
                </w:ffData>
              </w:fldChar>
            </w:r>
            <w:r w:rsidRPr="00A73756">
              <w:instrText xml:space="preserve"> FORMTEXT </w:instrText>
            </w:r>
            <w:r w:rsidRPr="00A73756">
              <w:fldChar w:fldCharType="separate"/>
            </w:r>
            <w:r w:rsidRPr="00A73756">
              <w:t> </w:t>
            </w:r>
            <w:r w:rsidRPr="00A73756">
              <w:t> </w:t>
            </w:r>
            <w:r w:rsidRPr="00A73756">
              <w:t> </w:t>
            </w:r>
            <w:r w:rsidRPr="00A73756">
              <w:t> </w:t>
            </w:r>
            <w:r w:rsidRPr="00A73756">
              <w:t> </w:t>
            </w:r>
            <w:r w:rsidRPr="00A73756">
              <w:fldChar w:fldCharType="end"/>
            </w:r>
            <w:r w:rsidRPr="00A73756">
              <w:t xml:space="preserve"> (</w:t>
            </w:r>
            <w:r w:rsidRPr="00A73756">
              <w:rPr>
                <w:b/>
              </w:rPr>
              <w:t>Ф.И.О.)</w:t>
            </w:r>
          </w:p>
        </w:tc>
      </w:tr>
      <w:tr w:rsidR="000C48D1" w:rsidRPr="00A73756" w14:paraId="6C2A9E60" w14:textId="77777777" w:rsidTr="0011760C">
        <w:trPr>
          <w:trHeight w:val="300"/>
        </w:trPr>
        <w:tc>
          <w:tcPr>
            <w:tcW w:w="4536" w:type="dxa"/>
          </w:tcPr>
          <w:p w14:paraId="3CC104C4" w14:textId="77777777" w:rsidR="000C48D1" w:rsidRPr="00A73756" w:rsidRDefault="000C48D1" w:rsidP="0011760C">
            <w:pPr>
              <w:autoSpaceDE w:val="0"/>
              <w:autoSpaceDN w:val="0"/>
              <w:adjustRightInd w:val="0"/>
              <w:spacing w:before="120" w:after="120"/>
              <w:ind w:firstLine="360"/>
              <w:jc w:val="both"/>
            </w:pPr>
          </w:p>
        </w:tc>
        <w:tc>
          <w:tcPr>
            <w:tcW w:w="4536" w:type="dxa"/>
          </w:tcPr>
          <w:p w14:paraId="53E0A519" w14:textId="77777777" w:rsidR="000C48D1" w:rsidRPr="00A73756" w:rsidRDefault="000C48D1" w:rsidP="0011760C">
            <w:pPr>
              <w:autoSpaceDE w:val="0"/>
              <w:autoSpaceDN w:val="0"/>
              <w:adjustRightInd w:val="0"/>
              <w:spacing w:before="120" w:after="120"/>
              <w:ind w:firstLine="360"/>
              <w:jc w:val="both"/>
            </w:pPr>
          </w:p>
        </w:tc>
      </w:tr>
      <w:tr w:rsidR="000C48D1" w:rsidRPr="00A73756" w14:paraId="70AAB46F" w14:textId="77777777" w:rsidTr="0011760C">
        <w:trPr>
          <w:trHeight w:val="285"/>
        </w:trPr>
        <w:tc>
          <w:tcPr>
            <w:tcW w:w="4536" w:type="dxa"/>
            <w:hideMark/>
          </w:tcPr>
          <w:p w14:paraId="3A0AB11A" w14:textId="77777777" w:rsidR="000C48D1" w:rsidRPr="00A73756" w:rsidRDefault="000C48D1" w:rsidP="0011760C">
            <w:pPr>
              <w:autoSpaceDE w:val="0"/>
              <w:autoSpaceDN w:val="0"/>
              <w:adjustRightInd w:val="0"/>
              <w:spacing w:before="120" w:after="120"/>
              <w:ind w:firstLine="360"/>
              <w:jc w:val="both"/>
            </w:pPr>
            <w:r w:rsidRPr="00A73756">
              <w:t>М.П.</w:t>
            </w:r>
          </w:p>
        </w:tc>
        <w:tc>
          <w:tcPr>
            <w:tcW w:w="4536" w:type="dxa"/>
            <w:hideMark/>
          </w:tcPr>
          <w:p w14:paraId="4738FF66" w14:textId="77777777" w:rsidR="000C48D1" w:rsidRPr="00A73756" w:rsidRDefault="000C48D1" w:rsidP="0011760C">
            <w:pPr>
              <w:autoSpaceDE w:val="0"/>
              <w:autoSpaceDN w:val="0"/>
              <w:adjustRightInd w:val="0"/>
              <w:spacing w:before="120" w:after="120"/>
              <w:ind w:firstLine="360"/>
              <w:jc w:val="both"/>
              <w:rPr>
                <w:b/>
              </w:rPr>
            </w:pPr>
            <w:r w:rsidRPr="00A73756">
              <w:t>М.П.</w:t>
            </w:r>
          </w:p>
        </w:tc>
      </w:tr>
    </w:tbl>
    <w:p w14:paraId="5FD8F1FF" w14:textId="77777777" w:rsidR="000C48D1" w:rsidRPr="00A73756" w:rsidRDefault="000C48D1" w:rsidP="000C48D1">
      <w:pPr>
        <w:autoSpaceDE w:val="0"/>
        <w:autoSpaceDN w:val="0"/>
        <w:adjustRightInd w:val="0"/>
        <w:spacing w:before="120" w:after="120"/>
        <w:ind w:firstLine="360"/>
        <w:jc w:val="both"/>
      </w:pPr>
    </w:p>
    <w:p w14:paraId="20C89E3A" w14:textId="77777777" w:rsidR="000C48D1" w:rsidRPr="00A73756" w:rsidRDefault="000C48D1" w:rsidP="000C48D1">
      <w:pPr>
        <w:autoSpaceDE w:val="0"/>
        <w:autoSpaceDN w:val="0"/>
        <w:adjustRightInd w:val="0"/>
        <w:spacing w:before="120" w:after="120"/>
        <w:ind w:firstLine="360"/>
        <w:jc w:val="both"/>
      </w:pPr>
    </w:p>
    <w:p w14:paraId="4B6AE1B3" w14:textId="77777777" w:rsidR="000C48D1" w:rsidRDefault="000C48D1" w:rsidP="000C48D1">
      <w:pPr>
        <w:jc w:val="both"/>
      </w:pPr>
    </w:p>
    <w:p w14:paraId="5E616691" w14:textId="77777777" w:rsidR="000C48D1" w:rsidRDefault="000C48D1" w:rsidP="000C48D1">
      <w:pPr>
        <w:jc w:val="center"/>
      </w:pPr>
      <w:r>
        <w:t>«СОГЛАСОВАНО В КАЧЕСТВЕ ФОРМЫ»</w:t>
      </w:r>
    </w:p>
    <w:tbl>
      <w:tblPr>
        <w:tblW w:w="0" w:type="auto"/>
        <w:tblLook w:val="0000" w:firstRow="0" w:lastRow="0" w:firstColumn="0" w:lastColumn="0" w:noHBand="0" w:noVBand="0"/>
      </w:tblPr>
      <w:tblGrid>
        <w:gridCol w:w="5068"/>
        <w:gridCol w:w="5069"/>
      </w:tblGrid>
      <w:tr w:rsidR="000C48D1" w:rsidRPr="004011AA" w14:paraId="55874F4E" w14:textId="77777777" w:rsidTr="0011760C">
        <w:tc>
          <w:tcPr>
            <w:tcW w:w="5068" w:type="dxa"/>
          </w:tcPr>
          <w:p w14:paraId="59A8C102" w14:textId="77777777" w:rsidR="000C48D1" w:rsidRPr="004011AA" w:rsidRDefault="000C48D1" w:rsidP="0011760C">
            <w:pPr>
              <w:pStyle w:val="af6"/>
              <w:rPr>
                <w:bCs/>
                <w:szCs w:val="24"/>
              </w:rPr>
            </w:pPr>
          </w:p>
          <w:p w14:paraId="3A015EFD" w14:textId="77777777" w:rsidR="000C48D1" w:rsidRPr="004011AA" w:rsidRDefault="000C48D1" w:rsidP="0011760C">
            <w:pPr>
              <w:pStyle w:val="af6"/>
              <w:rPr>
                <w:szCs w:val="24"/>
              </w:rPr>
            </w:pPr>
            <w:r>
              <w:rPr>
                <w:bCs/>
                <w:szCs w:val="24"/>
              </w:rPr>
              <w:t>Лоцман</w:t>
            </w:r>
          </w:p>
          <w:p w14:paraId="61A5F403" w14:textId="77777777" w:rsidR="000C48D1" w:rsidRPr="004011AA" w:rsidRDefault="000C48D1" w:rsidP="0011760C">
            <w:pPr>
              <w:pStyle w:val="af6"/>
              <w:rPr>
                <w:szCs w:val="24"/>
              </w:rPr>
            </w:pPr>
          </w:p>
          <w:p w14:paraId="368F0AB5" w14:textId="77777777" w:rsidR="000C48D1" w:rsidRDefault="000C48D1" w:rsidP="0011760C">
            <w:pPr>
              <w:pStyle w:val="af6"/>
              <w:rPr>
                <w:bCs/>
                <w:szCs w:val="24"/>
              </w:rPr>
            </w:pPr>
          </w:p>
          <w:p w14:paraId="289A7FA5" w14:textId="77777777" w:rsidR="000C48D1" w:rsidRDefault="000C48D1" w:rsidP="0011760C">
            <w:pPr>
              <w:pStyle w:val="af6"/>
              <w:rPr>
                <w:bCs/>
                <w:szCs w:val="24"/>
              </w:rPr>
            </w:pPr>
          </w:p>
          <w:p w14:paraId="4A1FB821" w14:textId="77777777" w:rsidR="000C48D1" w:rsidRPr="004011AA" w:rsidRDefault="000C48D1" w:rsidP="0011760C">
            <w:pPr>
              <w:pStyle w:val="af6"/>
              <w:rPr>
                <w:bCs/>
                <w:szCs w:val="24"/>
              </w:rPr>
            </w:pPr>
            <w:r>
              <w:rPr>
                <w:bCs/>
                <w:szCs w:val="24"/>
              </w:rPr>
              <w:t>_______________________</w:t>
            </w:r>
          </w:p>
        </w:tc>
        <w:tc>
          <w:tcPr>
            <w:tcW w:w="5069" w:type="dxa"/>
          </w:tcPr>
          <w:p w14:paraId="3DE7A600" w14:textId="77777777" w:rsidR="000C48D1" w:rsidRPr="004011AA" w:rsidRDefault="000C48D1" w:rsidP="0011760C">
            <w:pPr>
              <w:pStyle w:val="af6"/>
              <w:rPr>
                <w:bCs/>
                <w:szCs w:val="24"/>
              </w:rPr>
            </w:pPr>
          </w:p>
          <w:p w14:paraId="7AD829EF" w14:textId="77777777" w:rsidR="000C48D1" w:rsidRPr="004011AA" w:rsidRDefault="000C48D1" w:rsidP="0011760C">
            <w:pPr>
              <w:pStyle w:val="af6"/>
              <w:rPr>
                <w:bCs/>
                <w:szCs w:val="24"/>
              </w:rPr>
            </w:pPr>
            <w:r>
              <w:rPr>
                <w:bCs/>
                <w:szCs w:val="24"/>
              </w:rPr>
              <w:t>Заказчик</w:t>
            </w:r>
            <w:proofErr w:type="gramStart"/>
            <w:r w:rsidRPr="004011AA">
              <w:rPr>
                <w:bCs/>
                <w:szCs w:val="24"/>
              </w:rPr>
              <w:t xml:space="preserve"> :</w:t>
            </w:r>
            <w:proofErr w:type="gramEnd"/>
          </w:p>
          <w:p w14:paraId="51CDB128" w14:textId="77777777" w:rsidR="000C48D1" w:rsidRPr="004011AA" w:rsidRDefault="000C48D1" w:rsidP="0011760C">
            <w:pPr>
              <w:pStyle w:val="af6"/>
              <w:rPr>
                <w:bCs/>
                <w:szCs w:val="24"/>
              </w:rPr>
            </w:pPr>
          </w:p>
          <w:p w14:paraId="5B1224C5" w14:textId="77777777" w:rsidR="000C48D1" w:rsidRPr="004011AA" w:rsidRDefault="000C48D1" w:rsidP="0011760C">
            <w:pPr>
              <w:pStyle w:val="af6"/>
              <w:rPr>
                <w:bCs/>
                <w:szCs w:val="24"/>
              </w:rPr>
            </w:pPr>
            <w:r w:rsidRPr="004011AA">
              <w:rPr>
                <w:bCs/>
                <w:szCs w:val="24"/>
              </w:rPr>
              <w:t xml:space="preserve">Исполнительный  директор                                     </w:t>
            </w:r>
          </w:p>
          <w:p w14:paraId="62198037" w14:textId="77777777" w:rsidR="000C48D1" w:rsidRPr="004011AA" w:rsidRDefault="000C48D1" w:rsidP="0011760C">
            <w:pPr>
              <w:pStyle w:val="af6"/>
              <w:rPr>
                <w:bCs/>
                <w:szCs w:val="24"/>
              </w:rPr>
            </w:pPr>
            <w:r w:rsidRPr="004011AA">
              <w:rPr>
                <w:bCs/>
                <w:szCs w:val="24"/>
              </w:rPr>
              <w:t>АО «ДВЗ «Звезда»</w:t>
            </w:r>
          </w:p>
          <w:p w14:paraId="0758B858" w14:textId="77777777" w:rsidR="000C48D1" w:rsidRPr="004011AA" w:rsidRDefault="000C48D1" w:rsidP="0011760C">
            <w:pPr>
              <w:pStyle w:val="af6"/>
              <w:rPr>
                <w:bCs/>
                <w:szCs w:val="24"/>
              </w:rPr>
            </w:pPr>
            <w:r w:rsidRPr="004011AA">
              <w:rPr>
                <w:bCs/>
                <w:szCs w:val="24"/>
              </w:rPr>
              <w:t xml:space="preserve">_________________ В.В. </w:t>
            </w:r>
            <w:proofErr w:type="spellStart"/>
            <w:r w:rsidRPr="004011AA">
              <w:rPr>
                <w:bCs/>
                <w:szCs w:val="24"/>
              </w:rPr>
              <w:t>Горяйнов</w:t>
            </w:r>
            <w:proofErr w:type="spellEnd"/>
          </w:p>
          <w:p w14:paraId="71A4ACD5" w14:textId="77777777" w:rsidR="000C48D1" w:rsidRPr="004011AA" w:rsidRDefault="000C48D1" w:rsidP="0011760C">
            <w:pPr>
              <w:pStyle w:val="af6"/>
              <w:rPr>
                <w:szCs w:val="24"/>
              </w:rPr>
            </w:pPr>
            <w:r w:rsidRPr="004011AA">
              <w:rPr>
                <w:szCs w:val="24"/>
              </w:rPr>
              <w:t xml:space="preserve"> </w:t>
            </w:r>
          </w:p>
        </w:tc>
      </w:tr>
    </w:tbl>
    <w:p w14:paraId="42FA3AC7" w14:textId="77777777" w:rsidR="000C48D1" w:rsidRDefault="000C48D1" w:rsidP="000C48D1">
      <w:pPr>
        <w:jc w:val="both"/>
      </w:pPr>
    </w:p>
    <w:p w14:paraId="14ADBD29" w14:textId="77777777" w:rsidR="000C48D1" w:rsidRDefault="000C48D1" w:rsidP="000C48D1">
      <w:pPr>
        <w:jc w:val="both"/>
      </w:pPr>
      <w:r>
        <w:br w:type="page"/>
      </w:r>
    </w:p>
    <w:p w14:paraId="683E91B4" w14:textId="77777777" w:rsidR="000C48D1" w:rsidRPr="0058295E" w:rsidRDefault="000C48D1" w:rsidP="000C48D1">
      <w:pPr>
        <w:pStyle w:val="S2"/>
        <w:ind w:left="426"/>
        <w:jc w:val="right"/>
        <w:outlineLvl w:val="0"/>
        <w:rPr>
          <w:rFonts w:ascii="Times New Roman" w:hAnsi="Times New Roman"/>
          <w:b w:val="0"/>
          <w:caps w:val="0"/>
        </w:rPr>
      </w:pPr>
      <w:r w:rsidRPr="0058295E">
        <w:rPr>
          <w:rFonts w:ascii="Times New Roman" w:hAnsi="Times New Roman"/>
          <w:b w:val="0"/>
        </w:rPr>
        <w:lastRenderedPageBreak/>
        <w:t>П</w:t>
      </w:r>
      <w:r w:rsidRPr="0058295E">
        <w:rPr>
          <w:rFonts w:ascii="Times New Roman" w:hAnsi="Times New Roman"/>
          <w:b w:val="0"/>
          <w:caps w:val="0"/>
        </w:rPr>
        <w:t xml:space="preserve">риложение № </w:t>
      </w:r>
      <w:r>
        <w:rPr>
          <w:rFonts w:ascii="Times New Roman" w:hAnsi="Times New Roman"/>
          <w:b w:val="0"/>
          <w:caps w:val="0"/>
        </w:rPr>
        <w:t>12</w:t>
      </w:r>
      <w:r w:rsidRPr="0058295E">
        <w:rPr>
          <w:rFonts w:ascii="Times New Roman" w:hAnsi="Times New Roman"/>
          <w:b w:val="0"/>
          <w:caps w:val="0"/>
        </w:rPr>
        <w:t xml:space="preserve"> </w:t>
      </w:r>
    </w:p>
    <w:p w14:paraId="43688EFE" w14:textId="77777777" w:rsidR="000C48D1" w:rsidRDefault="000C48D1" w:rsidP="000C48D1">
      <w:pPr>
        <w:jc w:val="right"/>
      </w:pPr>
      <w:r>
        <w:t xml:space="preserve">к договору оказания лоцманских услуг     </w:t>
      </w:r>
    </w:p>
    <w:p w14:paraId="1D426FA1" w14:textId="0CBADD4F" w:rsidR="000C48D1" w:rsidRDefault="000C48D1" w:rsidP="000C48D1">
      <w:pPr>
        <w:jc w:val="both"/>
        <w:rPr>
          <w:color w:val="000000"/>
          <w:spacing w:val="-2"/>
        </w:rPr>
      </w:pPr>
      <w:r>
        <w:tab/>
      </w:r>
      <w:r>
        <w:tab/>
      </w:r>
      <w:r>
        <w:tab/>
      </w:r>
      <w:r>
        <w:tab/>
      </w:r>
      <w:r>
        <w:tab/>
      </w:r>
      <w:r>
        <w:tab/>
      </w:r>
      <w:r>
        <w:tab/>
      </w:r>
      <w:r>
        <w:tab/>
        <w:t>№___от «______»______-_____ 20__г</w:t>
      </w:r>
    </w:p>
    <w:tbl>
      <w:tblPr>
        <w:tblW w:w="10373" w:type="dxa"/>
        <w:tblInd w:w="93" w:type="dxa"/>
        <w:tblLook w:val="04A0" w:firstRow="1" w:lastRow="0" w:firstColumn="1" w:lastColumn="0" w:noHBand="0" w:noVBand="1"/>
      </w:tblPr>
      <w:tblGrid>
        <w:gridCol w:w="700"/>
        <w:gridCol w:w="4560"/>
        <w:gridCol w:w="1843"/>
        <w:gridCol w:w="1843"/>
        <w:gridCol w:w="326"/>
        <w:gridCol w:w="1101"/>
      </w:tblGrid>
      <w:tr w:rsidR="000C48D1" w:rsidRPr="00F74DBF" w14:paraId="7AE2778E" w14:textId="77777777" w:rsidTr="0011760C">
        <w:trPr>
          <w:trHeight w:val="390"/>
        </w:trPr>
        <w:tc>
          <w:tcPr>
            <w:tcW w:w="10373" w:type="dxa"/>
            <w:gridSpan w:val="6"/>
            <w:tcBorders>
              <w:top w:val="nil"/>
              <w:left w:val="nil"/>
              <w:bottom w:val="nil"/>
              <w:right w:val="nil"/>
            </w:tcBorders>
            <w:shd w:val="clear" w:color="auto" w:fill="auto"/>
            <w:noWrap/>
            <w:vAlign w:val="bottom"/>
            <w:hideMark/>
          </w:tcPr>
          <w:p w14:paraId="18C146A9" w14:textId="77777777" w:rsidR="000C48D1" w:rsidRDefault="000C48D1" w:rsidP="0011760C">
            <w:pPr>
              <w:jc w:val="center"/>
              <w:rPr>
                <w:b/>
                <w:bCs/>
                <w:color w:val="000000"/>
              </w:rPr>
            </w:pPr>
            <w:r>
              <w:rPr>
                <w:b/>
                <w:bCs/>
                <w:color w:val="000000"/>
              </w:rPr>
              <w:t>ФОРМА</w:t>
            </w:r>
          </w:p>
          <w:p w14:paraId="49C08CB2" w14:textId="77777777" w:rsidR="000C48D1" w:rsidRPr="00F74DBF" w:rsidRDefault="000C48D1" w:rsidP="0011760C">
            <w:pPr>
              <w:jc w:val="center"/>
              <w:rPr>
                <w:b/>
                <w:bCs/>
                <w:color w:val="000000"/>
              </w:rPr>
            </w:pPr>
            <w:r w:rsidRPr="00F74DBF">
              <w:rPr>
                <w:b/>
                <w:bCs/>
                <w:color w:val="000000"/>
              </w:rPr>
              <w:t>Калькуляция затрат</w:t>
            </w:r>
          </w:p>
        </w:tc>
      </w:tr>
      <w:tr w:rsidR="000C48D1" w:rsidRPr="00F74DBF" w14:paraId="74A7D8F7" w14:textId="77777777" w:rsidTr="0011760C">
        <w:trPr>
          <w:trHeight w:val="270"/>
        </w:trPr>
        <w:tc>
          <w:tcPr>
            <w:tcW w:w="10373" w:type="dxa"/>
            <w:gridSpan w:val="6"/>
            <w:tcBorders>
              <w:top w:val="nil"/>
              <w:left w:val="nil"/>
              <w:bottom w:val="nil"/>
              <w:right w:val="nil"/>
            </w:tcBorders>
            <w:shd w:val="clear" w:color="auto" w:fill="auto"/>
            <w:noWrap/>
            <w:vAlign w:val="bottom"/>
            <w:hideMark/>
          </w:tcPr>
          <w:p w14:paraId="5D117C31" w14:textId="77777777" w:rsidR="000C48D1" w:rsidRDefault="000C48D1" w:rsidP="0011760C">
            <w:pPr>
              <w:jc w:val="center"/>
              <w:rPr>
                <w:color w:val="000000"/>
              </w:rPr>
            </w:pPr>
          </w:p>
          <w:p w14:paraId="02D65C84" w14:textId="77777777" w:rsidR="000C48D1" w:rsidRPr="00F74DBF" w:rsidRDefault="000C48D1" w:rsidP="0011760C">
            <w:pPr>
              <w:jc w:val="center"/>
              <w:rPr>
                <w:color w:val="000000"/>
              </w:rPr>
            </w:pPr>
            <w:r w:rsidRPr="00F74DBF">
              <w:rPr>
                <w:color w:val="000000"/>
              </w:rPr>
              <w:t xml:space="preserve">на _______ </w:t>
            </w:r>
            <w:proofErr w:type="gramStart"/>
            <w:r w:rsidRPr="00F74DBF">
              <w:rPr>
                <w:color w:val="000000"/>
              </w:rPr>
              <w:t>г</w:t>
            </w:r>
            <w:proofErr w:type="gramEnd"/>
            <w:r w:rsidRPr="00F74DBF">
              <w:rPr>
                <w:color w:val="000000"/>
              </w:rPr>
              <w:t>.</w:t>
            </w:r>
          </w:p>
        </w:tc>
      </w:tr>
      <w:tr w:rsidR="000C48D1" w:rsidRPr="00F74DBF" w14:paraId="08A56A77" w14:textId="77777777" w:rsidTr="0011760C">
        <w:trPr>
          <w:trHeight w:val="300"/>
        </w:trPr>
        <w:tc>
          <w:tcPr>
            <w:tcW w:w="700" w:type="dxa"/>
            <w:tcBorders>
              <w:top w:val="nil"/>
              <w:left w:val="nil"/>
              <w:bottom w:val="nil"/>
              <w:right w:val="nil"/>
            </w:tcBorders>
            <w:shd w:val="clear" w:color="auto" w:fill="auto"/>
            <w:noWrap/>
            <w:vAlign w:val="center"/>
            <w:hideMark/>
          </w:tcPr>
          <w:p w14:paraId="663B7198" w14:textId="77777777" w:rsidR="000C48D1" w:rsidRPr="00F74DBF" w:rsidRDefault="000C48D1" w:rsidP="0011760C">
            <w:pPr>
              <w:rPr>
                <w:color w:val="000000"/>
                <w:sz w:val="20"/>
              </w:rPr>
            </w:pPr>
          </w:p>
        </w:tc>
        <w:tc>
          <w:tcPr>
            <w:tcW w:w="4560" w:type="dxa"/>
            <w:tcBorders>
              <w:top w:val="nil"/>
              <w:left w:val="nil"/>
              <w:bottom w:val="nil"/>
              <w:right w:val="nil"/>
            </w:tcBorders>
            <w:shd w:val="clear" w:color="auto" w:fill="auto"/>
            <w:noWrap/>
            <w:vAlign w:val="center"/>
            <w:hideMark/>
          </w:tcPr>
          <w:p w14:paraId="1181BA59" w14:textId="77777777" w:rsidR="000C48D1" w:rsidRDefault="000C48D1" w:rsidP="0011760C">
            <w:pPr>
              <w:rPr>
                <w:color w:val="000000"/>
                <w:sz w:val="20"/>
              </w:rPr>
            </w:pPr>
          </w:p>
          <w:p w14:paraId="38D6B1EA" w14:textId="77777777" w:rsidR="000C48D1" w:rsidRPr="00F74DBF" w:rsidRDefault="000C48D1" w:rsidP="0011760C">
            <w:pPr>
              <w:rPr>
                <w:color w:val="000000"/>
                <w:sz w:val="20"/>
              </w:rPr>
            </w:pPr>
            <w:r w:rsidRPr="00F74DBF">
              <w:rPr>
                <w:color w:val="000000"/>
                <w:sz w:val="20"/>
              </w:rPr>
              <w:t>Наименование товара, работы, услуги</w:t>
            </w:r>
          </w:p>
        </w:tc>
        <w:tc>
          <w:tcPr>
            <w:tcW w:w="3686" w:type="dxa"/>
            <w:gridSpan w:val="2"/>
            <w:tcBorders>
              <w:top w:val="nil"/>
              <w:left w:val="nil"/>
              <w:bottom w:val="single" w:sz="4" w:space="0" w:color="auto"/>
              <w:right w:val="nil"/>
            </w:tcBorders>
            <w:shd w:val="clear" w:color="auto" w:fill="auto"/>
            <w:noWrap/>
            <w:vAlign w:val="center"/>
            <w:hideMark/>
          </w:tcPr>
          <w:p w14:paraId="1F741FB9" w14:textId="77777777" w:rsidR="000C48D1" w:rsidRPr="00F74DBF" w:rsidRDefault="000C48D1" w:rsidP="0011760C">
            <w:pPr>
              <w:jc w:val="center"/>
              <w:rPr>
                <w:color w:val="000000"/>
                <w:sz w:val="20"/>
              </w:rPr>
            </w:pPr>
            <w:r w:rsidRPr="00F74DBF">
              <w:rPr>
                <w:color w:val="000000"/>
                <w:sz w:val="20"/>
              </w:rPr>
              <w:t> </w:t>
            </w:r>
          </w:p>
        </w:tc>
        <w:tc>
          <w:tcPr>
            <w:tcW w:w="1427" w:type="dxa"/>
            <w:gridSpan w:val="2"/>
            <w:tcBorders>
              <w:top w:val="nil"/>
              <w:left w:val="nil"/>
              <w:bottom w:val="nil"/>
              <w:right w:val="nil"/>
            </w:tcBorders>
            <w:shd w:val="clear" w:color="auto" w:fill="auto"/>
            <w:noWrap/>
            <w:vAlign w:val="center"/>
            <w:hideMark/>
          </w:tcPr>
          <w:p w14:paraId="44F1BB26" w14:textId="77777777" w:rsidR="000C48D1" w:rsidRPr="00F74DBF" w:rsidRDefault="000C48D1" w:rsidP="0011760C">
            <w:pPr>
              <w:rPr>
                <w:color w:val="000000"/>
                <w:sz w:val="20"/>
              </w:rPr>
            </w:pPr>
          </w:p>
        </w:tc>
      </w:tr>
      <w:tr w:rsidR="000C48D1" w:rsidRPr="00F74DBF" w14:paraId="51D8F0FF" w14:textId="77777777" w:rsidTr="0011760C">
        <w:trPr>
          <w:trHeight w:val="345"/>
        </w:trPr>
        <w:tc>
          <w:tcPr>
            <w:tcW w:w="700" w:type="dxa"/>
            <w:tcBorders>
              <w:top w:val="nil"/>
              <w:left w:val="nil"/>
              <w:bottom w:val="nil"/>
              <w:right w:val="nil"/>
            </w:tcBorders>
            <w:shd w:val="clear" w:color="auto" w:fill="auto"/>
            <w:noWrap/>
            <w:vAlign w:val="center"/>
            <w:hideMark/>
          </w:tcPr>
          <w:p w14:paraId="4CF1F98C" w14:textId="77777777" w:rsidR="000C48D1" w:rsidRPr="00F74DBF" w:rsidRDefault="000C48D1" w:rsidP="0011760C">
            <w:pPr>
              <w:rPr>
                <w:color w:val="000000"/>
                <w:sz w:val="20"/>
              </w:rPr>
            </w:pPr>
          </w:p>
        </w:tc>
        <w:tc>
          <w:tcPr>
            <w:tcW w:w="4560" w:type="dxa"/>
            <w:tcBorders>
              <w:top w:val="nil"/>
              <w:left w:val="nil"/>
              <w:bottom w:val="nil"/>
              <w:right w:val="nil"/>
            </w:tcBorders>
            <w:shd w:val="clear" w:color="auto" w:fill="auto"/>
            <w:noWrap/>
            <w:vAlign w:val="center"/>
            <w:hideMark/>
          </w:tcPr>
          <w:p w14:paraId="79FF510A" w14:textId="77777777" w:rsidR="000C48D1" w:rsidRDefault="000C48D1" w:rsidP="0011760C">
            <w:pPr>
              <w:rPr>
                <w:color w:val="000000"/>
                <w:sz w:val="20"/>
              </w:rPr>
            </w:pPr>
          </w:p>
          <w:p w14:paraId="52D4DD06" w14:textId="77777777" w:rsidR="000C48D1" w:rsidRPr="00F74DBF" w:rsidRDefault="000C48D1" w:rsidP="0011760C">
            <w:pPr>
              <w:rPr>
                <w:color w:val="000000"/>
                <w:sz w:val="20"/>
              </w:rPr>
            </w:pPr>
            <w:r w:rsidRPr="00F74DBF">
              <w:rPr>
                <w:color w:val="000000"/>
                <w:sz w:val="20"/>
              </w:rPr>
              <w:t>Калькуляционная единица</w:t>
            </w:r>
          </w:p>
        </w:tc>
        <w:tc>
          <w:tcPr>
            <w:tcW w:w="3686" w:type="dxa"/>
            <w:gridSpan w:val="2"/>
            <w:tcBorders>
              <w:top w:val="single" w:sz="4" w:space="0" w:color="auto"/>
              <w:left w:val="nil"/>
              <w:bottom w:val="single" w:sz="4" w:space="0" w:color="auto"/>
              <w:right w:val="nil"/>
            </w:tcBorders>
            <w:shd w:val="clear" w:color="auto" w:fill="auto"/>
            <w:noWrap/>
            <w:vAlign w:val="center"/>
            <w:hideMark/>
          </w:tcPr>
          <w:p w14:paraId="4B301AB4" w14:textId="77777777" w:rsidR="000C48D1" w:rsidRPr="00F74DBF" w:rsidRDefault="000C48D1" w:rsidP="0011760C">
            <w:pPr>
              <w:jc w:val="center"/>
              <w:rPr>
                <w:color w:val="000000"/>
                <w:sz w:val="20"/>
              </w:rPr>
            </w:pPr>
            <w:r w:rsidRPr="00F74DBF">
              <w:rPr>
                <w:color w:val="000000"/>
                <w:sz w:val="20"/>
              </w:rPr>
              <w:t> </w:t>
            </w:r>
          </w:p>
        </w:tc>
        <w:tc>
          <w:tcPr>
            <w:tcW w:w="1427" w:type="dxa"/>
            <w:gridSpan w:val="2"/>
            <w:tcBorders>
              <w:top w:val="nil"/>
              <w:left w:val="nil"/>
              <w:bottom w:val="nil"/>
              <w:right w:val="nil"/>
            </w:tcBorders>
            <w:shd w:val="clear" w:color="auto" w:fill="auto"/>
            <w:noWrap/>
            <w:vAlign w:val="center"/>
            <w:hideMark/>
          </w:tcPr>
          <w:p w14:paraId="0F7D37F8" w14:textId="77777777" w:rsidR="000C48D1" w:rsidRPr="00F74DBF" w:rsidRDefault="000C48D1" w:rsidP="0011760C">
            <w:pPr>
              <w:rPr>
                <w:color w:val="000000"/>
                <w:sz w:val="20"/>
              </w:rPr>
            </w:pPr>
          </w:p>
        </w:tc>
      </w:tr>
      <w:tr w:rsidR="000C48D1" w:rsidRPr="00F74DBF" w14:paraId="3C853451" w14:textId="77777777" w:rsidTr="0011760C">
        <w:trPr>
          <w:trHeight w:val="240"/>
        </w:trPr>
        <w:tc>
          <w:tcPr>
            <w:tcW w:w="700" w:type="dxa"/>
            <w:tcBorders>
              <w:top w:val="nil"/>
              <w:left w:val="nil"/>
              <w:bottom w:val="nil"/>
              <w:right w:val="nil"/>
            </w:tcBorders>
            <w:shd w:val="clear" w:color="auto" w:fill="auto"/>
            <w:noWrap/>
            <w:vAlign w:val="bottom"/>
            <w:hideMark/>
          </w:tcPr>
          <w:p w14:paraId="0AA2408E" w14:textId="77777777" w:rsidR="000C48D1" w:rsidRPr="00F74DBF" w:rsidRDefault="000C48D1" w:rsidP="0011760C">
            <w:pPr>
              <w:rPr>
                <w:color w:val="000000"/>
                <w:szCs w:val="22"/>
              </w:rPr>
            </w:pPr>
          </w:p>
        </w:tc>
        <w:tc>
          <w:tcPr>
            <w:tcW w:w="4560" w:type="dxa"/>
            <w:tcBorders>
              <w:top w:val="nil"/>
              <w:left w:val="nil"/>
              <w:bottom w:val="nil"/>
              <w:right w:val="nil"/>
            </w:tcBorders>
            <w:shd w:val="clear" w:color="auto" w:fill="auto"/>
            <w:vAlign w:val="bottom"/>
            <w:hideMark/>
          </w:tcPr>
          <w:p w14:paraId="0D9339DE" w14:textId="77777777" w:rsidR="000C48D1" w:rsidRPr="00F74DBF" w:rsidRDefault="000C48D1" w:rsidP="0011760C">
            <w:pPr>
              <w:rPr>
                <w:color w:val="000000"/>
                <w:szCs w:val="22"/>
              </w:rPr>
            </w:pPr>
          </w:p>
        </w:tc>
        <w:tc>
          <w:tcPr>
            <w:tcW w:w="1843" w:type="dxa"/>
            <w:tcBorders>
              <w:top w:val="nil"/>
              <w:left w:val="nil"/>
              <w:bottom w:val="nil"/>
              <w:right w:val="nil"/>
            </w:tcBorders>
            <w:shd w:val="clear" w:color="auto" w:fill="auto"/>
            <w:noWrap/>
            <w:vAlign w:val="bottom"/>
            <w:hideMark/>
          </w:tcPr>
          <w:p w14:paraId="641FA88D" w14:textId="77777777" w:rsidR="000C48D1" w:rsidRPr="00F74DBF" w:rsidRDefault="000C48D1" w:rsidP="0011760C">
            <w:pPr>
              <w:rPr>
                <w:color w:val="000000"/>
                <w:szCs w:val="22"/>
              </w:rPr>
            </w:pPr>
          </w:p>
        </w:tc>
        <w:tc>
          <w:tcPr>
            <w:tcW w:w="1843" w:type="dxa"/>
            <w:tcBorders>
              <w:top w:val="nil"/>
              <w:left w:val="nil"/>
              <w:bottom w:val="nil"/>
              <w:right w:val="nil"/>
            </w:tcBorders>
            <w:shd w:val="clear" w:color="auto" w:fill="auto"/>
            <w:noWrap/>
            <w:vAlign w:val="bottom"/>
            <w:hideMark/>
          </w:tcPr>
          <w:p w14:paraId="2D921E30" w14:textId="77777777" w:rsidR="000C48D1" w:rsidRPr="00F74DBF" w:rsidRDefault="000C48D1" w:rsidP="0011760C">
            <w:pPr>
              <w:rPr>
                <w:color w:val="000000"/>
                <w:szCs w:val="22"/>
              </w:rPr>
            </w:pPr>
          </w:p>
        </w:tc>
        <w:tc>
          <w:tcPr>
            <w:tcW w:w="1427" w:type="dxa"/>
            <w:gridSpan w:val="2"/>
            <w:tcBorders>
              <w:top w:val="nil"/>
              <w:left w:val="nil"/>
              <w:bottom w:val="nil"/>
              <w:right w:val="nil"/>
            </w:tcBorders>
            <w:shd w:val="clear" w:color="auto" w:fill="auto"/>
            <w:noWrap/>
            <w:vAlign w:val="bottom"/>
            <w:hideMark/>
          </w:tcPr>
          <w:p w14:paraId="599CDFAB" w14:textId="77777777" w:rsidR="000C48D1" w:rsidRDefault="000C48D1" w:rsidP="0011760C">
            <w:pPr>
              <w:jc w:val="right"/>
              <w:rPr>
                <w:color w:val="000000"/>
                <w:sz w:val="20"/>
              </w:rPr>
            </w:pPr>
          </w:p>
          <w:p w14:paraId="723D80DB" w14:textId="77777777" w:rsidR="000C48D1" w:rsidRPr="00F74DBF" w:rsidRDefault="000C48D1" w:rsidP="0011760C">
            <w:pPr>
              <w:jc w:val="right"/>
              <w:rPr>
                <w:color w:val="000000"/>
                <w:sz w:val="20"/>
              </w:rPr>
            </w:pPr>
            <w:r w:rsidRPr="00F74DBF">
              <w:rPr>
                <w:color w:val="000000"/>
                <w:sz w:val="20"/>
              </w:rPr>
              <w:t>(руб.)</w:t>
            </w:r>
          </w:p>
        </w:tc>
      </w:tr>
      <w:tr w:rsidR="000C48D1" w:rsidRPr="00F74DBF" w14:paraId="4E6BE525" w14:textId="77777777" w:rsidTr="0011760C">
        <w:trPr>
          <w:trHeight w:val="585"/>
        </w:trPr>
        <w:tc>
          <w:tcPr>
            <w:tcW w:w="700" w:type="dxa"/>
            <w:vMerge w:val="restart"/>
            <w:tcBorders>
              <w:top w:val="single" w:sz="4" w:space="0" w:color="auto"/>
              <w:left w:val="single" w:sz="4" w:space="0" w:color="auto"/>
              <w:bottom w:val="single" w:sz="4" w:space="0" w:color="000000"/>
              <w:right w:val="nil"/>
            </w:tcBorders>
            <w:shd w:val="clear" w:color="auto" w:fill="auto"/>
            <w:vAlign w:val="center"/>
            <w:hideMark/>
          </w:tcPr>
          <w:p w14:paraId="5D34CA7C" w14:textId="77777777" w:rsidR="000C48D1" w:rsidRPr="00F74DBF" w:rsidRDefault="000C48D1" w:rsidP="0011760C">
            <w:pPr>
              <w:jc w:val="center"/>
              <w:rPr>
                <w:color w:val="000000"/>
                <w:sz w:val="20"/>
              </w:rPr>
            </w:pPr>
            <w:r w:rsidRPr="00F74DBF">
              <w:rPr>
                <w:color w:val="000000"/>
                <w:sz w:val="20"/>
              </w:rPr>
              <w:t>№№</w:t>
            </w:r>
            <w:r w:rsidRPr="00F74DBF">
              <w:rPr>
                <w:color w:val="000000"/>
                <w:sz w:val="20"/>
              </w:rPr>
              <w:br/>
              <w:t>строк</w:t>
            </w:r>
          </w:p>
        </w:tc>
        <w:tc>
          <w:tcPr>
            <w:tcW w:w="4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8E6B1" w14:textId="77777777" w:rsidR="000C48D1" w:rsidRPr="00F74DBF" w:rsidRDefault="000C48D1" w:rsidP="0011760C">
            <w:pPr>
              <w:jc w:val="center"/>
              <w:rPr>
                <w:color w:val="000000"/>
                <w:sz w:val="20"/>
              </w:rPr>
            </w:pPr>
            <w:r w:rsidRPr="00F74DBF">
              <w:rPr>
                <w:color w:val="000000"/>
                <w:sz w:val="20"/>
              </w:rPr>
              <w:t>Наименование статей калькуляции</w:t>
            </w:r>
          </w:p>
        </w:tc>
        <w:tc>
          <w:tcPr>
            <w:tcW w:w="1843" w:type="dxa"/>
            <w:vMerge w:val="restart"/>
            <w:tcBorders>
              <w:top w:val="single" w:sz="4" w:space="0" w:color="auto"/>
              <w:left w:val="single" w:sz="4" w:space="0" w:color="auto"/>
              <w:bottom w:val="single" w:sz="4" w:space="0" w:color="000000"/>
              <w:right w:val="nil"/>
            </w:tcBorders>
            <w:shd w:val="clear" w:color="auto" w:fill="auto"/>
            <w:vAlign w:val="center"/>
            <w:hideMark/>
          </w:tcPr>
          <w:p w14:paraId="00C6E082" w14:textId="77777777" w:rsidR="000C48D1" w:rsidRDefault="000C48D1" w:rsidP="0011760C">
            <w:pPr>
              <w:jc w:val="center"/>
              <w:rPr>
                <w:color w:val="000000"/>
                <w:sz w:val="20"/>
              </w:rPr>
            </w:pPr>
            <w:r w:rsidRPr="00F74DBF">
              <w:rPr>
                <w:color w:val="000000"/>
                <w:sz w:val="20"/>
              </w:rPr>
              <w:t>Предложено организацией-поставщиком</w:t>
            </w:r>
            <w:r w:rsidRPr="00F74DBF">
              <w:rPr>
                <w:color w:val="000000"/>
                <w:sz w:val="20"/>
              </w:rPr>
              <w:br/>
              <w:t>(подрядчиком, исполнителем)</w:t>
            </w:r>
          </w:p>
          <w:p w14:paraId="689F8449" w14:textId="77777777" w:rsidR="000C48D1" w:rsidRPr="00F74DBF" w:rsidRDefault="000C48D1" w:rsidP="0011760C">
            <w:pPr>
              <w:jc w:val="center"/>
              <w:rPr>
                <w:color w:val="000000"/>
                <w:sz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2D30A" w14:textId="77777777" w:rsidR="000C48D1" w:rsidRPr="00F74DBF" w:rsidRDefault="000C48D1" w:rsidP="0011760C">
            <w:pPr>
              <w:jc w:val="center"/>
              <w:rPr>
                <w:color w:val="000000"/>
                <w:sz w:val="20"/>
              </w:rPr>
            </w:pPr>
            <w:r w:rsidRPr="00F74DBF">
              <w:rPr>
                <w:color w:val="000000"/>
                <w:sz w:val="20"/>
              </w:rPr>
              <w:t xml:space="preserve">Принято государственным заказчиком / </w:t>
            </w:r>
            <w:proofErr w:type="gramStart"/>
            <w:r w:rsidRPr="00F74DBF">
              <w:rPr>
                <w:color w:val="000000"/>
                <w:sz w:val="20"/>
              </w:rPr>
              <w:t>заказчиком</w:t>
            </w:r>
            <w:proofErr w:type="gramEnd"/>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708DD" w14:textId="77777777" w:rsidR="000C48D1" w:rsidRPr="00F74DBF" w:rsidRDefault="000C48D1" w:rsidP="0011760C">
            <w:pPr>
              <w:jc w:val="center"/>
              <w:rPr>
                <w:color w:val="000000"/>
                <w:sz w:val="20"/>
              </w:rPr>
            </w:pPr>
            <w:r w:rsidRPr="00F74DBF">
              <w:rPr>
                <w:color w:val="000000"/>
                <w:sz w:val="20"/>
              </w:rPr>
              <w:t>Примечание</w:t>
            </w:r>
          </w:p>
        </w:tc>
      </w:tr>
      <w:tr w:rsidR="000C48D1" w:rsidRPr="00F74DBF" w14:paraId="218435B9" w14:textId="77777777" w:rsidTr="0011760C">
        <w:trPr>
          <w:trHeight w:val="375"/>
        </w:trPr>
        <w:tc>
          <w:tcPr>
            <w:tcW w:w="700" w:type="dxa"/>
            <w:vMerge/>
            <w:tcBorders>
              <w:top w:val="single" w:sz="4" w:space="0" w:color="auto"/>
              <w:left w:val="single" w:sz="4" w:space="0" w:color="auto"/>
              <w:bottom w:val="single" w:sz="4" w:space="0" w:color="000000"/>
              <w:right w:val="nil"/>
            </w:tcBorders>
            <w:vAlign w:val="center"/>
            <w:hideMark/>
          </w:tcPr>
          <w:p w14:paraId="1C4294A2" w14:textId="77777777" w:rsidR="000C48D1" w:rsidRPr="00F74DBF" w:rsidRDefault="000C48D1" w:rsidP="0011760C">
            <w:pPr>
              <w:rPr>
                <w:color w:val="000000"/>
                <w:sz w:val="20"/>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14:paraId="414CDCAC" w14:textId="77777777" w:rsidR="000C48D1" w:rsidRPr="00F74DBF" w:rsidRDefault="000C48D1" w:rsidP="0011760C">
            <w:pPr>
              <w:rPr>
                <w:color w:val="000000"/>
                <w:sz w:val="20"/>
              </w:rPr>
            </w:pPr>
          </w:p>
        </w:tc>
        <w:tc>
          <w:tcPr>
            <w:tcW w:w="1843" w:type="dxa"/>
            <w:vMerge/>
            <w:tcBorders>
              <w:top w:val="single" w:sz="4" w:space="0" w:color="auto"/>
              <w:left w:val="single" w:sz="4" w:space="0" w:color="auto"/>
              <w:bottom w:val="single" w:sz="4" w:space="0" w:color="000000"/>
              <w:right w:val="nil"/>
            </w:tcBorders>
            <w:vAlign w:val="center"/>
            <w:hideMark/>
          </w:tcPr>
          <w:p w14:paraId="3CBA99D0" w14:textId="77777777" w:rsidR="000C48D1" w:rsidRPr="00F74DBF" w:rsidRDefault="000C48D1" w:rsidP="0011760C">
            <w:pPr>
              <w:rPr>
                <w:color w:val="00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DAB868B" w14:textId="77777777" w:rsidR="000C48D1" w:rsidRPr="00F74DBF" w:rsidRDefault="000C48D1" w:rsidP="0011760C">
            <w:pPr>
              <w:rPr>
                <w:color w:val="000000"/>
                <w:sz w:val="20"/>
              </w:rPr>
            </w:pP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14:paraId="1855755D" w14:textId="77777777" w:rsidR="000C48D1" w:rsidRPr="00F74DBF" w:rsidRDefault="000C48D1" w:rsidP="0011760C">
            <w:pPr>
              <w:rPr>
                <w:color w:val="000000"/>
                <w:sz w:val="20"/>
              </w:rPr>
            </w:pPr>
          </w:p>
        </w:tc>
      </w:tr>
      <w:tr w:rsidR="000C48D1" w:rsidRPr="00F74DBF" w14:paraId="7E2950AA" w14:textId="77777777" w:rsidTr="0011760C">
        <w:trPr>
          <w:trHeight w:val="230"/>
        </w:trPr>
        <w:tc>
          <w:tcPr>
            <w:tcW w:w="700" w:type="dxa"/>
            <w:vMerge/>
            <w:tcBorders>
              <w:top w:val="single" w:sz="4" w:space="0" w:color="auto"/>
              <w:left w:val="single" w:sz="4" w:space="0" w:color="auto"/>
              <w:bottom w:val="single" w:sz="4" w:space="0" w:color="000000"/>
              <w:right w:val="nil"/>
            </w:tcBorders>
            <w:vAlign w:val="center"/>
            <w:hideMark/>
          </w:tcPr>
          <w:p w14:paraId="680DB1E0" w14:textId="77777777" w:rsidR="000C48D1" w:rsidRPr="00F74DBF" w:rsidRDefault="000C48D1" w:rsidP="0011760C">
            <w:pPr>
              <w:rPr>
                <w:color w:val="000000"/>
                <w:sz w:val="20"/>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14:paraId="706DDD00" w14:textId="77777777" w:rsidR="000C48D1" w:rsidRPr="00F74DBF" w:rsidRDefault="000C48D1" w:rsidP="0011760C">
            <w:pPr>
              <w:rPr>
                <w:color w:val="000000"/>
                <w:sz w:val="20"/>
              </w:rPr>
            </w:pPr>
          </w:p>
        </w:tc>
        <w:tc>
          <w:tcPr>
            <w:tcW w:w="1843" w:type="dxa"/>
            <w:vMerge/>
            <w:tcBorders>
              <w:top w:val="single" w:sz="4" w:space="0" w:color="auto"/>
              <w:left w:val="single" w:sz="4" w:space="0" w:color="auto"/>
              <w:bottom w:val="single" w:sz="4" w:space="0" w:color="000000"/>
              <w:right w:val="nil"/>
            </w:tcBorders>
            <w:vAlign w:val="center"/>
            <w:hideMark/>
          </w:tcPr>
          <w:p w14:paraId="41C44827" w14:textId="77777777" w:rsidR="000C48D1" w:rsidRPr="00F74DBF" w:rsidRDefault="000C48D1" w:rsidP="0011760C">
            <w:pPr>
              <w:rPr>
                <w:color w:val="00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10E373" w14:textId="77777777" w:rsidR="000C48D1" w:rsidRPr="00F74DBF" w:rsidRDefault="000C48D1" w:rsidP="0011760C">
            <w:pPr>
              <w:rPr>
                <w:color w:val="000000"/>
                <w:sz w:val="20"/>
              </w:rPr>
            </w:pP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14:paraId="7CF2801A" w14:textId="77777777" w:rsidR="000C48D1" w:rsidRPr="00F74DBF" w:rsidRDefault="000C48D1" w:rsidP="0011760C">
            <w:pPr>
              <w:rPr>
                <w:color w:val="000000"/>
                <w:sz w:val="20"/>
              </w:rPr>
            </w:pPr>
          </w:p>
        </w:tc>
      </w:tr>
      <w:tr w:rsidR="000C48D1" w:rsidRPr="00F74DBF" w14:paraId="44949844"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2088744" w14:textId="77777777" w:rsidR="000C48D1" w:rsidRPr="00F74DBF" w:rsidRDefault="000C48D1" w:rsidP="0011760C">
            <w:pPr>
              <w:jc w:val="center"/>
              <w:rPr>
                <w:color w:val="000000"/>
                <w:sz w:val="20"/>
              </w:rPr>
            </w:pPr>
            <w:r w:rsidRPr="00F74DBF">
              <w:rPr>
                <w:color w:val="000000"/>
                <w:sz w:val="20"/>
              </w:rPr>
              <w:t>1</w:t>
            </w:r>
          </w:p>
        </w:tc>
        <w:tc>
          <w:tcPr>
            <w:tcW w:w="4560" w:type="dxa"/>
            <w:tcBorders>
              <w:top w:val="nil"/>
              <w:left w:val="nil"/>
              <w:bottom w:val="single" w:sz="4" w:space="0" w:color="auto"/>
              <w:right w:val="single" w:sz="4" w:space="0" w:color="auto"/>
            </w:tcBorders>
            <w:shd w:val="clear" w:color="auto" w:fill="auto"/>
            <w:vAlign w:val="center"/>
            <w:hideMark/>
          </w:tcPr>
          <w:p w14:paraId="6C39F8C4" w14:textId="77777777" w:rsidR="000C48D1" w:rsidRPr="00F74DBF" w:rsidRDefault="000C48D1" w:rsidP="0011760C">
            <w:pPr>
              <w:jc w:val="center"/>
              <w:rPr>
                <w:color w:val="000000"/>
                <w:sz w:val="20"/>
              </w:rPr>
            </w:pPr>
            <w:r w:rsidRPr="00F74DBF">
              <w:rPr>
                <w:color w:val="000000"/>
                <w:sz w:val="20"/>
              </w:rPr>
              <w:t>2</w:t>
            </w:r>
          </w:p>
        </w:tc>
        <w:tc>
          <w:tcPr>
            <w:tcW w:w="1843" w:type="dxa"/>
            <w:tcBorders>
              <w:top w:val="nil"/>
              <w:left w:val="nil"/>
              <w:bottom w:val="single" w:sz="4" w:space="0" w:color="auto"/>
              <w:right w:val="single" w:sz="4" w:space="0" w:color="auto"/>
            </w:tcBorders>
            <w:shd w:val="clear" w:color="auto" w:fill="auto"/>
            <w:vAlign w:val="center"/>
            <w:hideMark/>
          </w:tcPr>
          <w:p w14:paraId="070978D5" w14:textId="77777777" w:rsidR="000C48D1" w:rsidRPr="00F74DBF" w:rsidRDefault="000C48D1" w:rsidP="0011760C">
            <w:pPr>
              <w:jc w:val="center"/>
              <w:rPr>
                <w:color w:val="000000"/>
                <w:sz w:val="20"/>
              </w:rPr>
            </w:pPr>
            <w:r w:rsidRPr="00F74DBF">
              <w:rPr>
                <w:color w:val="000000"/>
                <w:sz w:val="20"/>
              </w:rPr>
              <w:t>3</w:t>
            </w:r>
          </w:p>
        </w:tc>
        <w:tc>
          <w:tcPr>
            <w:tcW w:w="1843" w:type="dxa"/>
            <w:tcBorders>
              <w:top w:val="nil"/>
              <w:left w:val="nil"/>
              <w:bottom w:val="single" w:sz="4" w:space="0" w:color="auto"/>
              <w:right w:val="single" w:sz="4" w:space="0" w:color="auto"/>
            </w:tcBorders>
            <w:shd w:val="clear" w:color="auto" w:fill="auto"/>
            <w:vAlign w:val="center"/>
            <w:hideMark/>
          </w:tcPr>
          <w:p w14:paraId="116D4026" w14:textId="77777777" w:rsidR="000C48D1" w:rsidRPr="00F74DBF" w:rsidRDefault="000C48D1" w:rsidP="0011760C">
            <w:pPr>
              <w:jc w:val="center"/>
              <w:rPr>
                <w:color w:val="000000"/>
                <w:sz w:val="20"/>
              </w:rPr>
            </w:pPr>
            <w:r w:rsidRPr="00F74DBF">
              <w:rPr>
                <w:color w:val="000000"/>
                <w:sz w:val="20"/>
              </w:rPr>
              <w:t>4</w:t>
            </w:r>
          </w:p>
        </w:tc>
        <w:tc>
          <w:tcPr>
            <w:tcW w:w="1427" w:type="dxa"/>
            <w:gridSpan w:val="2"/>
            <w:tcBorders>
              <w:top w:val="nil"/>
              <w:left w:val="nil"/>
              <w:bottom w:val="single" w:sz="4" w:space="0" w:color="auto"/>
              <w:right w:val="single" w:sz="4" w:space="0" w:color="auto"/>
            </w:tcBorders>
            <w:shd w:val="clear" w:color="auto" w:fill="auto"/>
            <w:vAlign w:val="center"/>
            <w:hideMark/>
          </w:tcPr>
          <w:p w14:paraId="2742B132" w14:textId="77777777" w:rsidR="000C48D1" w:rsidRPr="00F74DBF" w:rsidRDefault="000C48D1" w:rsidP="0011760C">
            <w:pPr>
              <w:jc w:val="center"/>
              <w:rPr>
                <w:color w:val="000000"/>
                <w:sz w:val="20"/>
              </w:rPr>
            </w:pPr>
            <w:r w:rsidRPr="00F74DBF">
              <w:rPr>
                <w:color w:val="000000"/>
                <w:sz w:val="20"/>
              </w:rPr>
              <w:t>5</w:t>
            </w:r>
          </w:p>
        </w:tc>
      </w:tr>
      <w:tr w:rsidR="000C48D1" w:rsidRPr="00F74DBF" w14:paraId="6E255B15"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A23F06" w14:textId="77777777" w:rsidR="000C48D1" w:rsidRPr="00F74DBF" w:rsidRDefault="000C48D1" w:rsidP="0011760C">
            <w:pPr>
              <w:jc w:val="center"/>
              <w:rPr>
                <w:color w:val="000000"/>
                <w:sz w:val="20"/>
              </w:rPr>
            </w:pPr>
            <w:r w:rsidRPr="00F74DBF">
              <w:rPr>
                <w:color w:val="000000"/>
                <w:sz w:val="20"/>
              </w:rPr>
              <w:t>0100</w:t>
            </w:r>
          </w:p>
        </w:tc>
        <w:tc>
          <w:tcPr>
            <w:tcW w:w="4560" w:type="dxa"/>
            <w:tcBorders>
              <w:top w:val="nil"/>
              <w:left w:val="nil"/>
              <w:bottom w:val="single" w:sz="4" w:space="0" w:color="auto"/>
              <w:right w:val="single" w:sz="4" w:space="0" w:color="auto"/>
            </w:tcBorders>
            <w:shd w:val="clear" w:color="auto" w:fill="auto"/>
            <w:vAlign w:val="center"/>
            <w:hideMark/>
          </w:tcPr>
          <w:p w14:paraId="5258863F" w14:textId="77777777" w:rsidR="000C48D1" w:rsidRPr="00F74DBF" w:rsidRDefault="000C48D1" w:rsidP="0011760C">
            <w:pPr>
              <w:rPr>
                <w:color w:val="000000"/>
                <w:sz w:val="20"/>
              </w:rPr>
            </w:pPr>
            <w:r w:rsidRPr="00F74DBF">
              <w:rPr>
                <w:color w:val="000000"/>
                <w:sz w:val="20"/>
              </w:rPr>
              <w:t>Материальные затраты - всего:</w:t>
            </w:r>
          </w:p>
        </w:tc>
        <w:tc>
          <w:tcPr>
            <w:tcW w:w="1843" w:type="dxa"/>
            <w:tcBorders>
              <w:top w:val="nil"/>
              <w:left w:val="nil"/>
              <w:bottom w:val="single" w:sz="4" w:space="0" w:color="auto"/>
              <w:right w:val="single" w:sz="4" w:space="0" w:color="auto"/>
            </w:tcBorders>
            <w:shd w:val="clear" w:color="auto" w:fill="auto"/>
            <w:noWrap/>
            <w:vAlign w:val="bottom"/>
            <w:hideMark/>
          </w:tcPr>
          <w:p w14:paraId="2922FA27"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3DE366C9"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57EB04D6" w14:textId="77777777" w:rsidR="000C48D1" w:rsidRPr="00F74DBF" w:rsidRDefault="000C48D1" w:rsidP="0011760C">
            <w:pPr>
              <w:rPr>
                <w:color w:val="000000"/>
                <w:sz w:val="20"/>
              </w:rPr>
            </w:pPr>
            <w:r w:rsidRPr="00F74DBF">
              <w:rPr>
                <w:color w:val="000000"/>
                <w:sz w:val="20"/>
              </w:rPr>
              <w:t> </w:t>
            </w:r>
          </w:p>
        </w:tc>
      </w:tr>
      <w:tr w:rsidR="000C48D1" w:rsidRPr="00F74DBF" w14:paraId="63F01344"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243090" w14:textId="77777777" w:rsidR="000C48D1" w:rsidRPr="00F74DBF" w:rsidRDefault="000C48D1" w:rsidP="0011760C">
            <w:pPr>
              <w:jc w:val="center"/>
              <w:rPr>
                <w:color w:val="000000"/>
                <w:sz w:val="20"/>
              </w:rPr>
            </w:pPr>
            <w:r w:rsidRPr="00F74DBF">
              <w:rPr>
                <w:color w:val="000000"/>
                <w:sz w:val="20"/>
              </w:rPr>
              <w:t> </w:t>
            </w:r>
          </w:p>
        </w:tc>
        <w:tc>
          <w:tcPr>
            <w:tcW w:w="4560" w:type="dxa"/>
            <w:tcBorders>
              <w:top w:val="nil"/>
              <w:left w:val="nil"/>
              <w:bottom w:val="single" w:sz="4" w:space="0" w:color="auto"/>
              <w:right w:val="single" w:sz="4" w:space="0" w:color="auto"/>
            </w:tcBorders>
            <w:shd w:val="clear" w:color="auto" w:fill="auto"/>
            <w:vAlign w:val="center"/>
            <w:hideMark/>
          </w:tcPr>
          <w:p w14:paraId="4967C892" w14:textId="77777777" w:rsidR="000C48D1" w:rsidRPr="00F74DBF" w:rsidRDefault="000C48D1" w:rsidP="0011760C">
            <w:pPr>
              <w:rPr>
                <w:color w:val="000000"/>
                <w:sz w:val="20"/>
              </w:rPr>
            </w:pPr>
            <w:r w:rsidRPr="00F74DBF">
              <w:rPr>
                <w:color w:val="000000"/>
                <w:sz w:val="20"/>
              </w:rPr>
              <w:t xml:space="preserve">   в том числе:</w:t>
            </w:r>
          </w:p>
        </w:tc>
        <w:tc>
          <w:tcPr>
            <w:tcW w:w="1843" w:type="dxa"/>
            <w:tcBorders>
              <w:top w:val="nil"/>
              <w:left w:val="nil"/>
              <w:bottom w:val="single" w:sz="4" w:space="0" w:color="auto"/>
              <w:right w:val="single" w:sz="4" w:space="0" w:color="auto"/>
            </w:tcBorders>
            <w:shd w:val="clear" w:color="auto" w:fill="auto"/>
            <w:noWrap/>
            <w:vAlign w:val="bottom"/>
            <w:hideMark/>
          </w:tcPr>
          <w:p w14:paraId="2D867516"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1A46A3FD"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230DCFF8" w14:textId="77777777" w:rsidR="000C48D1" w:rsidRPr="00F74DBF" w:rsidRDefault="000C48D1" w:rsidP="0011760C">
            <w:pPr>
              <w:rPr>
                <w:color w:val="000000"/>
                <w:sz w:val="20"/>
              </w:rPr>
            </w:pPr>
            <w:r w:rsidRPr="00F74DBF">
              <w:rPr>
                <w:color w:val="000000"/>
                <w:sz w:val="20"/>
              </w:rPr>
              <w:t> </w:t>
            </w:r>
          </w:p>
        </w:tc>
      </w:tr>
      <w:tr w:rsidR="000C48D1" w:rsidRPr="00F74DBF" w14:paraId="3E804C10" w14:textId="77777777" w:rsidTr="0011760C">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1FFE0F" w14:textId="77777777" w:rsidR="000C48D1" w:rsidRPr="00F74DBF" w:rsidRDefault="000C48D1" w:rsidP="0011760C">
            <w:pPr>
              <w:jc w:val="right"/>
              <w:rPr>
                <w:color w:val="000000"/>
                <w:sz w:val="20"/>
              </w:rPr>
            </w:pPr>
            <w:r w:rsidRPr="00F74DBF">
              <w:rPr>
                <w:color w:val="000000"/>
                <w:sz w:val="20"/>
              </w:rPr>
              <w:t>0101</w:t>
            </w:r>
          </w:p>
        </w:tc>
        <w:tc>
          <w:tcPr>
            <w:tcW w:w="4560" w:type="dxa"/>
            <w:tcBorders>
              <w:top w:val="nil"/>
              <w:left w:val="nil"/>
              <w:bottom w:val="single" w:sz="4" w:space="0" w:color="auto"/>
              <w:right w:val="single" w:sz="4" w:space="0" w:color="auto"/>
            </w:tcBorders>
            <w:shd w:val="clear" w:color="auto" w:fill="auto"/>
            <w:vAlign w:val="center"/>
            <w:hideMark/>
          </w:tcPr>
          <w:p w14:paraId="42623D92" w14:textId="77777777" w:rsidR="000C48D1" w:rsidRPr="00F74DBF" w:rsidRDefault="000C48D1" w:rsidP="0011760C">
            <w:pPr>
              <w:rPr>
                <w:color w:val="000000"/>
                <w:sz w:val="20"/>
              </w:rPr>
            </w:pPr>
            <w:r w:rsidRPr="00F74DBF">
              <w:rPr>
                <w:color w:val="000000"/>
                <w:sz w:val="20"/>
              </w:rPr>
              <w:t xml:space="preserve">   приобретение сырья, материалов и вспомогательных материалов</w:t>
            </w:r>
          </w:p>
        </w:tc>
        <w:tc>
          <w:tcPr>
            <w:tcW w:w="1843" w:type="dxa"/>
            <w:tcBorders>
              <w:top w:val="nil"/>
              <w:left w:val="nil"/>
              <w:bottom w:val="single" w:sz="4" w:space="0" w:color="auto"/>
              <w:right w:val="single" w:sz="4" w:space="0" w:color="auto"/>
            </w:tcBorders>
            <w:shd w:val="clear" w:color="auto" w:fill="auto"/>
            <w:noWrap/>
            <w:vAlign w:val="bottom"/>
            <w:hideMark/>
          </w:tcPr>
          <w:p w14:paraId="4DE0E5C0"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47DADD2D"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3263ECCD" w14:textId="77777777" w:rsidR="000C48D1" w:rsidRPr="00F74DBF" w:rsidRDefault="000C48D1" w:rsidP="0011760C">
            <w:pPr>
              <w:rPr>
                <w:color w:val="000000"/>
                <w:sz w:val="20"/>
              </w:rPr>
            </w:pPr>
            <w:r w:rsidRPr="00F74DBF">
              <w:rPr>
                <w:color w:val="000000"/>
                <w:sz w:val="20"/>
              </w:rPr>
              <w:t> </w:t>
            </w:r>
          </w:p>
        </w:tc>
      </w:tr>
      <w:tr w:rsidR="000C48D1" w:rsidRPr="00F74DBF" w14:paraId="091D296E"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F2E89D" w14:textId="77777777" w:rsidR="000C48D1" w:rsidRPr="00F74DBF" w:rsidRDefault="000C48D1" w:rsidP="0011760C">
            <w:pPr>
              <w:jc w:val="right"/>
              <w:rPr>
                <w:color w:val="000000"/>
                <w:sz w:val="20"/>
              </w:rPr>
            </w:pPr>
            <w:r w:rsidRPr="00F74DBF">
              <w:rPr>
                <w:color w:val="000000"/>
                <w:sz w:val="20"/>
              </w:rPr>
              <w:t>0102</w:t>
            </w:r>
          </w:p>
        </w:tc>
        <w:tc>
          <w:tcPr>
            <w:tcW w:w="4560" w:type="dxa"/>
            <w:tcBorders>
              <w:top w:val="nil"/>
              <w:left w:val="nil"/>
              <w:bottom w:val="single" w:sz="4" w:space="0" w:color="auto"/>
              <w:right w:val="single" w:sz="4" w:space="0" w:color="auto"/>
            </w:tcBorders>
            <w:shd w:val="clear" w:color="auto" w:fill="auto"/>
            <w:vAlign w:val="center"/>
            <w:hideMark/>
          </w:tcPr>
          <w:p w14:paraId="33D2B0F8" w14:textId="77777777" w:rsidR="000C48D1" w:rsidRPr="00F74DBF" w:rsidRDefault="000C48D1" w:rsidP="0011760C">
            <w:pPr>
              <w:rPr>
                <w:color w:val="000000"/>
                <w:sz w:val="20"/>
              </w:rPr>
            </w:pPr>
            <w:r w:rsidRPr="00F74DBF">
              <w:rPr>
                <w:color w:val="000000"/>
                <w:sz w:val="20"/>
              </w:rPr>
              <w:t xml:space="preserve">   приобретение полуфабрикатов</w:t>
            </w:r>
          </w:p>
        </w:tc>
        <w:tc>
          <w:tcPr>
            <w:tcW w:w="1843" w:type="dxa"/>
            <w:tcBorders>
              <w:top w:val="nil"/>
              <w:left w:val="nil"/>
              <w:bottom w:val="single" w:sz="4" w:space="0" w:color="auto"/>
              <w:right w:val="single" w:sz="4" w:space="0" w:color="auto"/>
            </w:tcBorders>
            <w:shd w:val="clear" w:color="auto" w:fill="auto"/>
            <w:noWrap/>
            <w:vAlign w:val="bottom"/>
            <w:hideMark/>
          </w:tcPr>
          <w:p w14:paraId="34DBDD15"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71BD30F0"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020B5DE1" w14:textId="77777777" w:rsidR="000C48D1" w:rsidRPr="00F74DBF" w:rsidRDefault="000C48D1" w:rsidP="0011760C">
            <w:pPr>
              <w:rPr>
                <w:color w:val="000000"/>
                <w:sz w:val="20"/>
              </w:rPr>
            </w:pPr>
            <w:r w:rsidRPr="00F74DBF">
              <w:rPr>
                <w:color w:val="000000"/>
                <w:sz w:val="20"/>
              </w:rPr>
              <w:t> </w:t>
            </w:r>
          </w:p>
        </w:tc>
      </w:tr>
      <w:tr w:rsidR="000C48D1" w:rsidRPr="00F74DBF" w14:paraId="23D248A9"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CB0647" w14:textId="77777777" w:rsidR="000C48D1" w:rsidRPr="00F74DBF" w:rsidRDefault="000C48D1" w:rsidP="0011760C">
            <w:pPr>
              <w:jc w:val="right"/>
              <w:rPr>
                <w:color w:val="000000"/>
                <w:sz w:val="20"/>
              </w:rPr>
            </w:pPr>
            <w:r w:rsidRPr="00F74DBF">
              <w:rPr>
                <w:color w:val="000000"/>
                <w:sz w:val="20"/>
              </w:rPr>
              <w:t>0103</w:t>
            </w:r>
          </w:p>
        </w:tc>
        <w:tc>
          <w:tcPr>
            <w:tcW w:w="4560" w:type="dxa"/>
            <w:tcBorders>
              <w:top w:val="nil"/>
              <w:left w:val="nil"/>
              <w:bottom w:val="single" w:sz="4" w:space="0" w:color="auto"/>
              <w:right w:val="single" w:sz="4" w:space="0" w:color="auto"/>
            </w:tcBorders>
            <w:shd w:val="clear" w:color="auto" w:fill="auto"/>
            <w:vAlign w:val="center"/>
            <w:hideMark/>
          </w:tcPr>
          <w:p w14:paraId="0DBCADCD" w14:textId="77777777" w:rsidR="000C48D1" w:rsidRPr="00F74DBF" w:rsidRDefault="000C48D1" w:rsidP="0011760C">
            <w:pPr>
              <w:rPr>
                <w:color w:val="000000"/>
                <w:sz w:val="20"/>
              </w:rPr>
            </w:pPr>
            <w:r w:rsidRPr="00F74DBF">
              <w:rPr>
                <w:color w:val="000000"/>
                <w:sz w:val="20"/>
              </w:rPr>
              <w:t xml:space="preserve">   возвратные отходы</w:t>
            </w:r>
          </w:p>
        </w:tc>
        <w:tc>
          <w:tcPr>
            <w:tcW w:w="1843" w:type="dxa"/>
            <w:tcBorders>
              <w:top w:val="nil"/>
              <w:left w:val="nil"/>
              <w:bottom w:val="single" w:sz="4" w:space="0" w:color="auto"/>
              <w:right w:val="single" w:sz="4" w:space="0" w:color="auto"/>
            </w:tcBorders>
            <w:shd w:val="clear" w:color="auto" w:fill="auto"/>
            <w:noWrap/>
            <w:vAlign w:val="bottom"/>
            <w:hideMark/>
          </w:tcPr>
          <w:p w14:paraId="1A6437C3"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11BC06B7"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755A49E8" w14:textId="77777777" w:rsidR="000C48D1" w:rsidRPr="00F74DBF" w:rsidRDefault="000C48D1" w:rsidP="0011760C">
            <w:pPr>
              <w:rPr>
                <w:color w:val="000000"/>
                <w:sz w:val="20"/>
              </w:rPr>
            </w:pPr>
            <w:r w:rsidRPr="00F74DBF">
              <w:rPr>
                <w:color w:val="000000"/>
                <w:sz w:val="20"/>
              </w:rPr>
              <w:t> </w:t>
            </w:r>
          </w:p>
        </w:tc>
      </w:tr>
      <w:tr w:rsidR="000C48D1" w:rsidRPr="00F74DBF" w14:paraId="3A98B3A8"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3A4D24" w14:textId="77777777" w:rsidR="000C48D1" w:rsidRPr="00F74DBF" w:rsidRDefault="000C48D1" w:rsidP="0011760C">
            <w:pPr>
              <w:jc w:val="right"/>
              <w:rPr>
                <w:color w:val="000000"/>
                <w:sz w:val="20"/>
              </w:rPr>
            </w:pPr>
            <w:r w:rsidRPr="00F74DBF">
              <w:rPr>
                <w:color w:val="000000"/>
                <w:sz w:val="20"/>
              </w:rPr>
              <w:t>0104</w:t>
            </w:r>
          </w:p>
        </w:tc>
        <w:tc>
          <w:tcPr>
            <w:tcW w:w="4560" w:type="dxa"/>
            <w:tcBorders>
              <w:top w:val="nil"/>
              <w:left w:val="nil"/>
              <w:bottom w:val="single" w:sz="4" w:space="0" w:color="auto"/>
              <w:right w:val="single" w:sz="4" w:space="0" w:color="auto"/>
            </w:tcBorders>
            <w:shd w:val="clear" w:color="auto" w:fill="auto"/>
            <w:vAlign w:val="center"/>
            <w:hideMark/>
          </w:tcPr>
          <w:p w14:paraId="38AE3E70" w14:textId="77777777" w:rsidR="000C48D1" w:rsidRPr="00F74DBF" w:rsidRDefault="000C48D1" w:rsidP="0011760C">
            <w:pPr>
              <w:rPr>
                <w:color w:val="000000"/>
                <w:sz w:val="20"/>
              </w:rPr>
            </w:pPr>
            <w:r w:rsidRPr="00F74DBF">
              <w:rPr>
                <w:color w:val="000000"/>
                <w:sz w:val="20"/>
              </w:rPr>
              <w:t xml:space="preserve">   приобретение комплектующих изделий</w:t>
            </w:r>
          </w:p>
        </w:tc>
        <w:tc>
          <w:tcPr>
            <w:tcW w:w="1843" w:type="dxa"/>
            <w:tcBorders>
              <w:top w:val="nil"/>
              <w:left w:val="nil"/>
              <w:bottom w:val="single" w:sz="4" w:space="0" w:color="auto"/>
              <w:right w:val="single" w:sz="4" w:space="0" w:color="auto"/>
            </w:tcBorders>
            <w:shd w:val="clear" w:color="auto" w:fill="auto"/>
            <w:noWrap/>
            <w:vAlign w:val="bottom"/>
            <w:hideMark/>
          </w:tcPr>
          <w:p w14:paraId="0F9E18CB"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3F29EFE0"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46E42CD5" w14:textId="77777777" w:rsidR="000C48D1" w:rsidRPr="00F74DBF" w:rsidRDefault="000C48D1" w:rsidP="0011760C">
            <w:pPr>
              <w:rPr>
                <w:color w:val="000000"/>
                <w:sz w:val="20"/>
              </w:rPr>
            </w:pPr>
            <w:r w:rsidRPr="00F74DBF">
              <w:rPr>
                <w:color w:val="000000"/>
                <w:sz w:val="20"/>
              </w:rPr>
              <w:t> </w:t>
            </w:r>
          </w:p>
        </w:tc>
      </w:tr>
      <w:tr w:rsidR="000C48D1" w:rsidRPr="00F74DBF" w14:paraId="7E278AC1" w14:textId="77777777" w:rsidTr="0011760C">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310A6D" w14:textId="77777777" w:rsidR="000C48D1" w:rsidRPr="00F74DBF" w:rsidRDefault="000C48D1" w:rsidP="0011760C">
            <w:pPr>
              <w:jc w:val="right"/>
              <w:rPr>
                <w:color w:val="000000"/>
                <w:sz w:val="20"/>
              </w:rPr>
            </w:pPr>
            <w:r w:rsidRPr="00F74DBF">
              <w:rPr>
                <w:color w:val="000000"/>
                <w:sz w:val="20"/>
              </w:rPr>
              <w:t>0105</w:t>
            </w:r>
          </w:p>
        </w:tc>
        <w:tc>
          <w:tcPr>
            <w:tcW w:w="4560" w:type="dxa"/>
            <w:tcBorders>
              <w:top w:val="nil"/>
              <w:left w:val="nil"/>
              <w:bottom w:val="single" w:sz="4" w:space="0" w:color="auto"/>
              <w:right w:val="single" w:sz="4" w:space="0" w:color="auto"/>
            </w:tcBorders>
            <w:shd w:val="clear" w:color="auto" w:fill="auto"/>
            <w:vAlign w:val="center"/>
            <w:hideMark/>
          </w:tcPr>
          <w:p w14:paraId="6769BBA1" w14:textId="77777777" w:rsidR="000C48D1" w:rsidRPr="00F74DBF" w:rsidRDefault="000C48D1" w:rsidP="0011760C">
            <w:pPr>
              <w:rPr>
                <w:color w:val="000000"/>
                <w:sz w:val="20"/>
              </w:rPr>
            </w:pPr>
            <w:r w:rsidRPr="00F74DBF">
              <w:rPr>
                <w:color w:val="000000"/>
                <w:sz w:val="20"/>
              </w:rPr>
              <w:t xml:space="preserve">   оплата работ и услуг сторонних организаций производственного характера </w:t>
            </w:r>
          </w:p>
        </w:tc>
        <w:tc>
          <w:tcPr>
            <w:tcW w:w="1843" w:type="dxa"/>
            <w:tcBorders>
              <w:top w:val="nil"/>
              <w:left w:val="nil"/>
              <w:bottom w:val="single" w:sz="4" w:space="0" w:color="auto"/>
              <w:right w:val="single" w:sz="4" w:space="0" w:color="auto"/>
            </w:tcBorders>
            <w:shd w:val="clear" w:color="auto" w:fill="auto"/>
            <w:noWrap/>
            <w:vAlign w:val="bottom"/>
            <w:hideMark/>
          </w:tcPr>
          <w:p w14:paraId="5E500CFE"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400F4FA1" w14:textId="77777777" w:rsidR="000C48D1" w:rsidRPr="00F74DBF" w:rsidRDefault="000C48D1" w:rsidP="0011760C">
            <w:pPr>
              <w:jc w:val="cente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266EA7C9" w14:textId="77777777" w:rsidR="000C48D1" w:rsidRPr="00F74DBF" w:rsidRDefault="000C48D1" w:rsidP="0011760C">
            <w:pPr>
              <w:jc w:val="center"/>
              <w:rPr>
                <w:color w:val="000000"/>
                <w:sz w:val="20"/>
              </w:rPr>
            </w:pPr>
            <w:r w:rsidRPr="00F74DBF">
              <w:rPr>
                <w:color w:val="000000"/>
                <w:sz w:val="20"/>
              </w:rPr>
              <w:t> </w:t>
            </w:r>
          </w:p>
        </w:tc>
      </w:tr>
      <w:tr w:rsidR="000C48D1" w:rsidRPr="00F74DBF" w14:paraId="1A9A2C5C"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030BEB" w14:textId="77777777" w:rsidR="000C48D1" w:rsidRPr="00F74DBF" w:rsidRDefault="000C48D1" w:rsidP="0011760C">
            <w:pPr>
              <w:jc w:val="right"/>
              <w:rPr>
                <w:color w:val="000000"/>
                <w:sz w:val="20"/>
              </w:rPr>
            </w:pPr>
            <w:r w:rsidRPr="00F74DBF">
              <w:rPr>
                <w:color w:val="000000"/>
                <w:sz w:val="20"/>
              </w:rPr>
              <w:t>0106</w:t>
            </w:r>
          </w:p>
        </w:tc>
        <w:tc>
          <w:tcPr>
            <w:tcW w:w="4560" w:type="dxa"/>
            <w:tcBorders>
              <w:top w:val="nil"/>
              <w:left w:val="nil"/>
              <w:bottom w:val="single" w:sz="4" w:space="0" w:color="auto"/>
              <w:right w:val="single" w:sz="4" w:space="0" w:color="auto"/>
            </w:tcBorders>
            <w:shd w:val="clear" w:color="auto" w:fill="auto"/>
            <w:vAlign w:val="center"/>
            <w:hideMark/>
          </w:tcPr>
          <w:p w14:paraId="65ED0F4F" w14:textId="77777777" w:rsidR="000C48D1" w:rsidRPr="00F74DBF" w:rsidRDefault="000C48D1" w:rsidP="0011760C">
            <w:pPr>
              <w:rPr>
                <w:color w:val="000000"/>
                <w:sz w:val="20"/>
              </w:rPr>
            </w:pPr>
            <w:r w:rsidRPr="00F74DBF">
              <w:rPr>
                <w:color w:val="000000"/>
                <w:sz w:val="20"/>
              </w:rPr>
              <w:t xml:space="preserve">   транспортно-заготовительные затраты</w:t>
            </w:r>
          </w:p>
        </w:tc>
        <w:tc>
          <w:tcPr>
            <w:tcW w:w="1843" w:type="dxa"/>
            <w:tcBorders>
              <w:top w:val="nil"/>
              <w:left w:val="nil"/>
              <w:bottom w:val="single" w:sz="4" w:space="0" w:color="auto"/>
              <w:right w:val="single" w:sz="4" w:space="0" w:color="auto"/>
            </w:tcBorders>
            <w:shd w:val="clear" w:color="auto" w:fill="auto"/>
            <w:noWrap/>
            <w:vAlign w:val="bottom"/>
            <w:hideMark/>
          </w:tcPr>
          <w:p w14:paraId="52713AD7"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5CEB2E95"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4566FA39" w14:textId="77777777" w:rsidR="000C48D1" w:rsidRPr="00F74DBF" w:rsidRDefault="000C48D1" w:rsidP="0011760C">
            <w:pPr>
              <w:rPr>
                <w:color w:val="000000"/>
                <w:sz w:val="20"/>
              </w:rPr>
            </w:pPr>
            <w:r w:rsidRPr="00F74DBF">
              <w:rPr>
                <w:color w:val="000000"/>
                <w:sz w:val="20"/>
              </w:rPr>
              <w:t> </w:t>
            </w:r>
          </w:p>
        </w:tc>
      </w:tr>
      <w:tr w:rsidR="000C48D1" w:rsidRPr="00F74DBF" w14:paraId="14EA06EA"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A47C1F" w14:textId="77777777" w:rsidR="000C48D1" w:rsidRPr="00F74DBF" w:rsidRDefault="000C48D1" w:rsidP="0011760C">
            <w:pPr>
              <w:jc w:val="right"/>
              <w:rPr>
                <w:color w:val="000000"/>
                <w:sz w:val="20"/>
              </w:rPr>
            </w:pPr>
            <w:r w:rsidRPr="00F74DBF">
              <w:rPr>
                <w:color w:val="000000"/>
                <w:sz w:val="20"/>
              </w:rPr>
              <w:t>0107</w:t>
            </w:r>
          </w:p>
        </w:tc>
        <w:tc>
          <w:tcPr>
            <w:tcW w:w="4560" w:type="dxa"/>
            <w:tcBorders>
              <w:top w:val="nil"/>
              <w:left w:val="nil"/>
              <w:bottom w:val="single" w:sz="4" w:space="0" w:color="auto"/>
              <w:right w:val="single" w:sz="4" w:space="0" w:color="auto"/>
            </w:tcBorders>
            <w:shd w:val="clear" w:color="auto" w:fill="auto"/>
            <w:vAlign w:val="center"/>
            <w:hideMark/>
          </w:tcPr>
          <w:p w14:paraId="6C3A7BAA" w14:textId="77777777" w:rsidR="000C48D1" w:rsidRPr="00F74DBF" w:rsidRDefault="000C48D1" w:rsidP="0011760C">
            <w:pPr>
              <w:rPr>
                <w:color w:val="000000"/>
                <w:sz w:val="20"/>
              </w:rPr>
            </w:pPr>
            <w:r w:rsidRPr="00F74DBF">
              <w:rPr>
                <w:color w:val="000000"/>
                <w:sz w:val="20"/>
              </w:rPr>
              <w:t xml:space="preserve">   топливо на технологические цели</w:t>
            </w:r>
          </w:p>
        </w:tc>
        <w:tc>
          <w:tcPr>
            <w:tcW w:w="1843" w:type="dxa"/>
            <w:tcBorders>
              <w:top w:val="nil"/>
              <w:left w:val="nil"/>
              <w:bottom w:val="single" w:sz="4" w:space="0" w:color="auto"/>
              <w:right w:val="single" w:sz="4" w:space="0" w:color="auto"/>
            </w:tcBorders>
            <w:shd w:val="clear" w:color="auto" w:fill="auto"/>
            <w:noWrap/>
            <w:vAlign w:val="bottom"/>
            <w:hideMark/>
          </w:tcPr>
          <w:p w14:paraId="1AA710C3"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163AC0D0"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6703B956" w14:textId="77777777" w:rsidR="000C48D1" w:rsidRPr="00F74DBF" w:rsidRDefault="000C48D1" w:rsidP="0011760C">
            <w:pPr>
              <w:rPr>
                <w:color w:val="000000"/>
                <w:sz w:val="20"/>
              </w:rPr>
            </w:pPr>
            <w:r w:rsidRPr="00F74DBF">
              <w:rPr>
                <w:color w:val="000000"/>
                <w:sz w:val="20"/>
              </w:rPr>
              <w:t> </w:t>
            </w:r>
          </w:p>
        </w:tc>
      </w:tr>
      <w:tr w:rsidR="000C48D1" w:rsidRPr="00F74DBF" w14:paraId="781AB76F"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17FD58" w14:textId="77777777" w:rsidR="000C48D1" w:rsidRPr="00F74DBF" w:rsidRDefault="000C48D1" w:rsidP="0011760C">
            <w:pPr>
              <w:jc w:val="right"/>
              <w:rPr>
                <w:color w:val="000000"/>
                <w:sz w:val="20"/>
              </w:rPr>
            </w:pPr>
            <w:r w:rsidRPr="00F74DBF">
              <w:rPr>
                <w:color w:val="000000"/>
                <w:sz w:val="20"/>
              </w:rPr>
              <w:t>0108</w:t>
            </w:r>
          </w:p>
        </w:tc>
        <w:tc>
          <w:tcPr>
            <w:tcW w:w="4560" w:type="dxa"/>
            <w:tcBorders>
              <w:top w:val="nil"/>
              <w:left w:val="nil"/>
              <w:bottom w:val="single" w:sz="4" w:space="0" w:color="auto"/>
              <w:right w:val="single" w:sz="4" w:space="0" w:color="auto"/>
            </w:tcBorders>
            <w:shd w:val="clear" w:color="auto" w:fill="auto"/>
            <w:vAlign w:val="center"/>
            <w:hideMark/>
          </w:tcPr>
          <w:p w14:paraId="405F1DF7" w14:textId="77777777" w:rsidR="000C48D1" w:rsidRPr="00F74DBF" w:rsidRDefault="000C48D1" w:rsidP="0011760C">
            <w:pPr>
              <w:rPr>
                <w:color w:val="000000"/>
                <w:sz w:val="20"/>
              </w:rPr>
            </w:pPr>
            <w:r w:rsidRPr="00F74DBF">
              <w:rPr>
                <w:color w:val="000000"/>
                <w:sz w:val="20"/>
              </w:rPr>
              <w:t xml:space="preserve">   энергия на технологические цели</w:t>
            </w:r>
          </w:p>
        </w:tc>
        <w:tc>
          <w:tcPr>
            <w:tcW w:w="1843" w:type="dxa"/>
            <w:tcBorders>
              <w:top w:val="nil"/>
              <w:left w:val="nil"/>
              <w:bottom w:val="single" w:sz="4" w:space="0" w:color="auto"/>
              <w:right w:val="single" w:sz="4" w:space="0" w:color="auto"/>
            </w:tcBorders>
            <w:shd w:val="clear" w:color="auto" w:fill="auto"/>
            <w:noWrap/>
            <w:vAlign w:val="bottom"/>
            <w:hideMark/>
          </w:tcPr>
          <w:p w14:paraId="1C0D7675"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4B86254B"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74519053" w14:textId="77777777" w:rsidR="000C48D1" w:rsidRPr="00F74DBF" w:rsidRDefault="000C48D1" w:rsidP="0011760C">
            <w:pPr>
              <w:rPr>
                <w:color w:val="000000"/>
                <w:sz w:val="20"/>
              </w:rPr>
            </w:pPr>
            <w:r w:rsidRPr="00F74DBF">
              <w:rPr>
                <w:color w:val="000000"/>
                <w:sz w:val="20"/>
              </w:rPr>
              <w:t> </w:t>
            </w:r>
          </w:p>
        </w:tc>
      </w:tr>
      <w:tr w:rsidR="000C48D1" w:rsidRPr="00F74DBF" w14:paraId="428919E7"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FC241F" w14:textId="77777777" w:rsidR="000C48D1" w:rsidRPr="00F74DBF" w:rsidRDefault="000C48D1" w:rsidP="0011760C">
            <w:pPr>
              <w:jc w:val="right"/>
              <w:rPr>
                <w:color w:val="000000"/>
                <w:sz w:val="20"/>
              </w:rPr>
            </w:pPr>
            <w:r w:rsidRPr="00F74DBF">
              <w:rPr>
                <w:color w:val="000000"/>
                <w:sz w:val="20"/>
              </w:rPr>
              <w:t>0109</w:t>
            </w:r>
          </w:p>
        </w:tc>
        <w:tc>
          <w:tcPr>
            <w:tcW w:w="4560" w:type="dxa"/>
            <w:tcBorders>
              <w:top w:val="nil"/>
              <w:left w:val="nil"/>
              <w:bottom w:val="single" w:sz="4" w:space="0" w:color="auto"/>
              <w:right w:val="single" w:sz="4" w:space="0" w:color="auto"/>
            </w:tcBorders>
            <w:shd w:val="clear" w:color="auto" w:fill="auto"/>
            <w:vAlign w:val="center"/>
            <w:hideMark/>
          </w:tcPr>
          <w:p w14:paraId="6B028A68" w14:textId="77777777" w:rsidR="000C48D1" w:rsidRPr="00F74DBF" w:rsidRDefault="000C48D1" w:rsidP="0011760C">
            <w:pPr>
              <w:rPr>
                <w:color w:val="000000"/>
                <w:sz w:val="20"/>
              </w:rPr>
            </w:pPr>
            <w:r w:rsidRPr="00F74DBF">
              <w:rPr>
                <w:color w:val="000000"/>
                <w:sz w:val="20"/>
              </w:rPr>
              <w:t xml:space="preserve">   тара и упаковка</w:t>
            </w:r>
          </w:p>
        </w:tc>
        <w:tc>
          <w:tcPr>
            <w:tcW w:w="1843" w:type="dxa"/>
            <w:tcBorders>
              <w:top w:val="nil"/>
              <w:left w:val="nil"/>
              <w:bottom w:val="single" w:sz="4" w:space="0" w:color="auto"/>
              <w:right w:val="single" w:sz="4" w:space="0" w:color="auto"/>
            </w:tcBorders>
            <w:shd w:val="clear" w:color="auto" w:fill="auto"/>
            <w:noWrap/>
            <w:vAlign w:val="bottom"/>
            <w:hideMark/>
          </w:tcPr>
          <w:p w14:paraId="5B84AD1E"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0BF24320"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6805D354" w14:textId="77777777" w:rsidR="000C48D1" w:rsidRPr="00F74DBF" w:rsidRDefault="000C48D1" w:rsidP="0011760C">
            <w:pPr>
              <w:rPr>
                <w:color w:val="000000"/>
                <w:sz w:val="20"/>
              </w:rPr>
            </w:pPr>
            <w:r w:rsidRPr="00F74DBF">
              <w:rPr>
                <w:color w:val="000000"/>
                <w:sz w:val="20"/>
              </w:rPr>
              <w:t> </w:t>
            </w:r>
          </w:p>
        </w:tc>
      </w:tr>
      <w:tr w:rsidR="000C48D1" w:rsidRPr="00F74DBF" w14:paraId="0D38C563"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B38B56" w14:textId="77777777" w:rsidR="000C48D1" w:rsidRPr="00F74DBF" w:rsidRDefault="000C48D1" w:rsidP="0011760C">
            <w:pPr>
              <w:jc w:val="right"/>
              <w:rPr>
                <w:color w:val="000000"/>
                <w:sz w:val="20"/>
              </w:rPr>
            </w:pPr>
            <w:r w:rsidRPr="00F74DBF">
              <w:rPr>
                <w:color w:val="000000"/>
                <w:sz w:val="20"/>
              </w:rPr>
              <w:t>0110</w:t>
            </w:r>
          </w:p>
        </w:tc>
        <w:tc>
          <w:tcPr>
            <w:tcW w:w="4560" w:type="dxa"/>
            <w:tcBorders>
              <w:top w:val="nil"/>
              <w:left w:val="nil"/>
              <w:bottom w:val="single" w:sz="4" w:space="0" w:color="auto"/>
              <w:right w:val="single" w:sz="4" w:space="0" w:color="auto"/>
            </w:tcBorders>
            <w:shd w:val="clear" w:color="auto" w:fill="auto"/>
            <w:vAlign w:val="center"/>
            <w:hideMark/>
          </w:tcPr>
          <w:p w14:paraId="22F5229C" w14:textId="77777777" w:rsidR="000C48D1" w:rsidRPr="00F74DBF" w:rsidRDefault="000C48D1" w:rsidP="0011760C">
            <w:pPr>
              <w:rPr>
                <w:color w:val="000000"/>
                <w:sz w:val="20"/>
              </w:rPr>
            </w:pPr>
            <w:r w:rsidRPr="00F74DBF">
              <w:rPr>
                <w:color w:val="000000"/>
                <w:sz w:val="20"/>
              </w:rPr>
              <w:t xml:space="preserve">   затраты на изделия собственного производства</w:t>
            </w:r>
          </w:p>
        </w:tc>
        <w:tc>
          <w:tcPr>
            <w:tcW w:w="1843" w:type="dxa"/>
            <w:tcBorders>
              <w:top w:val="nil"/>
              <w:left w:val="nil"/>
              <w:bottom w:val="single" w:sz="4" w:space="0" w:color="auto"/>
              <w:right w:val="single" w:sz="4" w:space="0" w:color="auto"/>
            </w:tcBorders>
            <w:shd w:val="clear" w:color="auto" w:fill="auto"/>
            <w:noWrap/>
            <w:vAlign w:val="bottom"/>
            <w:hideMark/>
          </w:tcPr>
          <w:p w14:paraId="313D6F46"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1CE2978A"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3BDC4B12" w14:textId="77777777" w:rsidR="000C48D1" w:rsidRPr="00F74DBF" w:rsidRDefault="000C48D1" w:rsidP="0011760C">
            <w:pPr>
              <w:rPr>
                <w:color w:val="000000"/>
                <w:sz w:val="20"/>
              </w:rPr>
            </w:pPr>
            <w:r w:rsidRPr="00F74DBF">
              <w:rPr>
                <w:color w:val="000000"/>
                <w:sz w:val="20"/>
              </w:rPr>
              <w:t> </w:t>
            </w:r>
          </w:p>
        </w:tc>
      </w:tr>
      <w:tr w:rsidR="000C48D1" w:rsidRPr="00F74DBF" w14:paraId="1A86A85D"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F92441" w14:textId="77777777" w:rsidR="000C48D1" w:rsidRPr="00F74DBF" w:rsidRDefault="000C48D1" w:rsidP="0011760C">
            <w:pPr>
              <w:jc w:val="center"/>
              <w:rPr>
                <w:color w:val="000000"/>
                <w:sz w:val="20"/>
              </w:rPr>
            </w:pPr>
            <w:r w:rsidRPr="00F74DBF">
              <w:rPr>
                <w:color w:val="000000"/>
                <w:sz w:val="20"/>
              </w:rPr>
              <w:t>0200</w:t>
            </w:r>
          </w:p>
        </w:tc>
        <w:tc>
          <w:tcPr>
            <w:tcW w:w="4560" w:type="dxa"/>
            <w:tcBorders>
              <w:top w:val="nil"/>
              <w:left w:val="nil"/>
              <w:bottom w:val="single" w:sz="4" w:space="0" w:color="auto"/>
              <w:right w:val="single" w:sz="4" w:space="0" w:color="auto"/>
            </w:tcBorders>
            <w:shd w:val="clear" w:color="auto" w:fill="auto"/>
            <w:vAlign w:val="center"/>
            <w:hideMark/>
          </w:tcPr>
          <w:p w14:paraId="51F0C1C8" w14:textId="77777777" w:rsidR="000C48D1" w:rsidRPr="00F74DBF" w:rsidRDefault="000C48D1" w:rsidP="0011760C">
            <w:pPr>
              <w:rPr>
                <w:color w:val="000000"/>
                <w:sz w:val="20"/>
              </w:rPr>
            </w:pPr>
            <w:r w:rsidRPr="00F74DBF">
              <w:rPr>
                <w:color w:val="000000"/>
                <w:sz w:val="20"/>
              </w:rPr>
              <w:t>Затраты на оплату труда - всего:</w:t>
            </w:r>
          </w:p>
        </w:tc>
        <w:tc>
          <w:tcPr>
            <w:tcW w:w="1843" w:type="dxa"/>
            <w:tcBorders>
              <w:top w:val="nil"/>
              <w:left w:val="nil"/>
              <w:bottom w:val="single" w:sz="4" w:space="0" w:color="auto"/>
              <w:right w:val="single" w:sz="4" w:space="0" w:color="auto"/>
            </w:tcBorders>
            <w:shd w:val="clear" w:color="auto" w:fill="auto"/>
            <w:noWrap/>
            <w:vAlign w:val="bottom"/>
            <w:hideMark/>
          </w:tcPr>
          <w:p w14:paraId="1C46EC47"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7E3125E"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0D44914B" w14:textId="77777777" w:rsidR="000C48D1" w:rsidRPr="00F74DBF" w:rsidRDefault="000C48D1" w:rsidP="0011760C">
            <w:pPr>
              <w:rPr>
                <w:color w:val="000000"/>
                <w:sz w:val="20"/>
              </w:rPr>
            </w:pPr>
            <w:r w:rsidRPr="00F74DBF">
              <w:rPr>
                <w:color w:val="000000"/>
                <w:sz w:val="20"/>
              </w:rPr>
              <w:t> </w:t>
            </w:r>
          </w:p>
        </w:tc>
      </w:tr>
      <w:tr w:rsidR="000C48D1" w:rsidRPr="00F74DBF" w14:paraId="47776368"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F5C184" w14:textId="77777777" w:rsidR="000C48D1" w:rsidRPr="00F74DBF" w:rsidRDefault="000C48D1" w:rsidP="0011760C">
            <w:pPr>
              <w:jc w:val="center"/>
              <w:rPr>
                <w:color w:val="000000"/>
                <w:sz w:val="20"/>
              </w:rPr>
            </w:pPr>
            <w:r w:rsidRPr="00F74DBF">
              <w:rPr>
                <w:color w:val="000000"/>
                <w:sz w:val="20"/>
              </w:rPr>
              <w:t> </w:t>
            </w:r>
          </w:p>
        </w:tc>
        <w:tc>
          <w:tcPr>
            <w:tcW w:w="4560" w:type="dxa"/>
            <w:tcBorders>
              <w:top w:val="nil"/>
              <w:left w:val="nil"/>
              <w:bottom w:val="single" w:sz="4" w:space="0" w:color="auto"/>
              <w:right w:val="single" w:sz="4" w:space="0" w:color="auto"/>
            </w:tcBorders>
            <w:shd w:val="clear" w:color="auto" w:fill="auto"/>
            <w:vAlign w:val="center"/>
            <w:hideMark/>
          </w:tcPr>
          <w:p w14:paraId="010DB49B" w14:textId="77777777" w:rsidR="000C48D1" w:rsidRPr="00F74DBF" w:rsidRDefault="000C48D1" w:rsidP="0011760C">
            <w:pPr>
              <w:rPr>
                <w:color w:val="000000"/>
                <w:sz w:val="20"/>
              </w:rPr>
            </w:pPr>
            <w:r w:rsidRPr="00F74DBF">
              <w:rPr>
                <w:color w:val="000000"/>
                <w:sz w:val="20"/>
              </w:rPr>
              <w:t xml:space="preserve">   в том числе:</w:t>
            </w:r>
          </w:p>
        </w:tc>
        <w:tc>
          <w:tcPr>
            <w:tcW w:w="1843" w:type="dxa"/>
            <w:tcBorders>
              <w:top w:val="nil"/>
              <w:left w:val="nil"/>
              <w:bottom w:val="single" w:sz="4" w:space="0" w:color="auto"/>
              <w:right w:val="single" w:sz="4" w:space="0" w:color="auto"/>
            </w:tcBorders>
            <w:shd w:val="clear" w:color="auto" w:fill="auto"/>
            <w:noWrap/>
            <w:vAlign w:val="bottom"/>
            <w:hideMark/>
          </w:tcPr>
          <w:p w14:paraId="05D65503"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0A87F823"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1D46FD7D" w14:textId="77777777" w:rsidR="000C48D1" w:rsidRPr="00F74DBF" w:rsidRDefault="000C48D1" w:rsidP="0011760C">
            <w:pPr>
              <w:rPr>
                <w:color w:val="000000"/>
                <w:sz w:val="20"/>
              </w:rPr>
            </w:pPr>
            <w:r w:rsidRPr="00F74DBF">
              <w:rPr>
                <w:color w:val="000000"/>
                <w:sz w:val="20"/>
              </w:rPr>
              <w:t> </w:t>
            </w:r>
          </w:p>
        </w:tc>
      </w:tr>
      <w:tr w:rsidR="000C48D1" w:rsidRPr="00F74DBF" w14:paraId="68A21CE4"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2D6545" w14:textId="77777777" w:rsidR="000C48D1" w:rsidRPr="00F74DBF" w:rsidRDefault="000C48D1" w:rsidP="0011760C">
            <w:pPr>
              <w:jc w:val="right"/>
              <w:rPr>
                <w:color w:val="000000"/>
                <w:sz w:val="20"/>
              </w:rPr>
            </w:pPr>
            <w:r w:rsidRPr="00F74DBF">
              <w:rPr>
                <w:color w:val="000000"/>
                <w:sz w:val="20"/>
              </w:rPr>
              <w:t>0201</w:t>
            </w:r>
          </w:p>
        </w:tc>
        <w:tc>
          <w:tcPr>
            <w:tcW w:w="4560" w:type="dxa"/>
            <w:tcBorders>
              <w:top w:val="nil"/>
              <w:left w:val="nil"/>
              <w:bottom w:val="single" w:sz="4" w:space="0" w:color="auto"/>
              <w:right w:val="single" w:sz="4" w:space="0" w:color="auto"/>
            </w:tcBorders>
            <w:shd w:val="clear" w:color="auto" w:fill="auto"/>
            <w:vAlign w:val="center"/>
            <w:hideMark/>
          </w:tcPr>
          <w:p w14:paraId="4A92F5C3" w14:textId="77777777" w:rsidR="000C48D1" w:rsidRPr="00F74DBF" w:rsidRDefault="000C48D1" w:rsidP="0011760C">
            <w:pPr>
              <w:rPr>
                <w:color w:val="000000"/>
                <w:sz w:val="20"/>
              </w:rPr>
            </w:pPr>
            <w:r w:rsidRPr="00F74DBF">
              <w:rPr>
                <w:color w:val="000000"/>
                <w:sz w:val="20"/>
              </w:rPr>
              <w:t xml:space="preserve">   основная заработная плата</w:t>
            </w:r>
          </w:p>
        </w:tc>
        <w:tc>
          <w:tcPr>
            <w:tcW w:w="1843" w:type="dxa"/>
            <w:tcBorders>
              <w:top w:val="nil"/>
              <w:left w:val="nil"/>
              <w:bottom w:val="single" w:sz="4" w:space="0" w:color="auto"/>
              <w:right w:val="single" w:sz="4" w:space="0" w:color="auto"/>
            </w:tcBorders>
            <w:shd w:val="clear" w:color="auto" w:fill="auto"/>
            <w:noWrap/>
            <w:vAlign w:val="bottom"/>
            <w:hideMark/>
          </w:tcPr>
          <w:p w14:paraId="02EB10B0"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0EEBD10F"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07BFEADF" w14:textId="77777777" w:rsidR="000C48D1" w:rsidRPr="00F74DBF" w:rsidRDefault="000C48D1" w:rsidP="0011760C">
            <w:pPr>
              <w:rPr>
                <w:color w:val="000000"/>
                <w:sz w:val="20"/>
              </w:rPr>
            </w:pPr>
            <w:r w:rsidRPr="00F74DBF">
              <w:rPr>
                <w:color w:val="000000"/>
                <w:sz w:val="20"/>
              </w:rPr>
              <w:t> </w:t>
            </w:r>
          </w:p>
        </w:tc>
      </w:tr>
      <w:tr w:rsidR="000C48D1" w:rsidRPr="00F74DBF" w14:paraId="071ABD0B"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3B334B" w14:textId="77777777" w:rsidR="000C48D1" w:rsidRPr="00F74DBF" w:rsidRDefault="000C48D1" w:rsidP="0011760C">
            <w:pPr>
              <w:jc w:val="right"/>
              <w:rPr>
                <w:color w:val="000000"/>
                <w:sz w:val="20"/>
              </w:rPr>
            </w:pPr>
            <w:r w:rsidRPr="00F74DBF">
              <w:rPr>
                <w:color w:val="000000"/>
                <w:sz w:val="20"/>
              </w:rPr>
              <w:t>0202</w:t>
            </w:r>
          </w:p>
        </w:tc>
        <w:tc>
          <w:tcPr>
            <w:tcW w:w="4560" w:type="dxa"/>
            <w:tcBorders>
              <w:top w:val="nil"/>
              <w:left w:val="nil"/>
              <w:bottom w:val="single" w:sz="4" w:space="0" w:color="auto"/>
              <w:right w:val="single" w:sz="4" w:space="0" w:color="auto"/>
            </w:tcBorders>
            <w:shd w:val="clear" w:color="auto" w:fill="auto"/>
            <w:vAlign w:val="center"/>
            <w:hideMark/>
          </w:tcPr>
          <w:p w14:paraId="302B7D45" w14:textId="77777777" w:rsidR="000C48D1" w:rsidRPr="00F74DBF" w:rsidRDefault="000C48D1" w:rsidP="0011760C">
            <w:pPr>
              <w:rPr>
                <w:color w:val="000000"/>
                <w:sz w:val="20"/>
              </w:rPr>
            </w:pPr>
            <w:r w:rsidRPr="00F74DBF">
              <w:rPr>
                <w:color w:val="000000"/>
                <w:sz w:val="20"/>
              </w:rPr>
              <w:t xml:space="preserve">   дополнительная заработная плата</w:t>
            </w:r>
          </w:p>
        </w:tc>
        <w:tc>
          <w:tcPr>
            <w:tcW w:w="1843" w:type="dxa"/>
            <w:tcBorders>
              <w:top w:val="nil"/>
              <w:left w:val="nil"/>
              <w:bottom w:val="single" w:sz="4" w:space="0" w:color="auto"/>
              <w:right w:val="single" w:sz="4" w:space="0" w:color="auto"/>
            </w:tcBorders>
            <w:shd w:val="clear" w:color="auto" w:fill="auto"/>
            <w:noWrap/>
            <w:vAlign w:val="bottom"/>
            <w:hideMark/>
          </w:tcPr>
          <w:p w14:paraId="0F717C50"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0FBABE0A"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0A194939" w14:textId="77777777" w:rsidR="000C48D1" w:rsidRPr="00F74DBF" w:rsidRDefault="000C48D1" w:rsidP="0011760C">
            <w:pPr>
              <w:rPr>
                <w:color w:val="000000"/>
                <w:sz w:val="20"/>
              </w:rPr>
            </w:pPr>
            <w:r w:rsidRPr="00F74DBF">
              <w:rPr>
                <w:color w:val="000000"/>
                <w:sz w:val="20"/>
              </w:rPr>
              <w:t> </w:t>
            </w:r>
          </w:p>
        </w:tc>
      </w:tr>
      <w:tr w:rsidR="000C48D1" w:rsidRPr="00F74DBF" w14:paraId="0ACBBB2C" w14:textId="77777777" w:rsidTr="0011760C">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D2FE5A" w14:textId="77777777" w:rsidR="000C48D1" w:rsidRPr="00F74DBF" w:rsidRDefault="000C48D1" w:rsidP="0011760C">
            <w:pPr>
              <w:jc w:val="center"/>
              <w:rPr>
                <w:color w:val="000000"/>
                <w:sz w:val="20"/>
              </w:rPr>
            </w:pPr>
            <w:r w:rsidRPr="00F74DBF">
              <w:rPr>
                <w:color w:val="000000"/>
                <w:sz w:val="20"/>
              </w:rPr>
              <w:t>0300</w:t>
            </w:r>
          </w:p>
        </w:tc>
        <w:tc>
          <w:tcPr>
            <w:tcW w:w="4560" w:type="dxa"/>
            <w:tcBorders>
              <w:top w:val="nil"/>
              <w:left w:val="nil"/>
              <w:bottom w:val="single" w:sz="4" w:space="0" w:color="auto"/>
              <w:right w:val="single" w:sz="4" w:space="0" w:color="auto"/>
            </w:tcBorders>
            <w:shd w:val="clear" w:color="auto" w:fill="auto"/>
            <w:vAlign w:val="center"/>
            <w:hideMark/>
          </w:tcPr>
          <w:p w14:paraId="647494BD" w14:textId="77777777" w:rsidR="000C48D1" w:rsidRPr="00F74DBF" w:rsidRDefault="000C48D1" w:rsidP="0011760C">
            <w:pPr>
              <w:rPr>
                <w:color w:val="000000"/>
                <w:sz w:val="20"/>
              </w:rPr>
            </w:pPr>
            <w:r w:rsidRPr="00F74DBF">
              <w:rPr>
                <w:color w:val="000000"/>
                <w:sz w:val="20"/>
              </w:rPr>
              <w:t>Страховые взносы на обязательное социальное страхование</w:t>
            </w:r>
          </w:p>
        </w:tc>
        <w:tc>
          <w:tcPr>
            <w:tcW w:w="1843" w:type="dxa"/>
            <w:tcBorders>
              <w:top w:val="nil"/>
              <w:left w:val="nil"/>
              <w:bottom w:val="single" w:sz="4" w:space="0" w:color="auto"/>
              <w:right w:val="single" w:sz="4" w:space="0" w:color="auto"/>
            </w:tcBorders>
            <w:shd w:val="clear" w:color="auto" w:fill="auto"/>
            <w:noWrap/>
            <w:vAlign w:val="bottom"/>
            <w:hideMark/>
          </w:tcPr>
          <w:p w14:paraId="677B12E4"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779094CF"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00A9BD31" w14:textId="77777777" w:rsidR="000C48D1" w:rsidRPr="00F74DBF" w:rsidRDefault="000C48D1" w:rsidP="0011760C">
            <w:pPr>
              <w:rPr>
                <w:color w:val="000000"/>
                <w:sz w:val="20"/>
              </w:rPr>
            </w:pPr>
            <w:r w:rsidRPr="00F74DBF">
              <w:rPr>
                <w:color w:val="000000"/>
                <w:sz w:val="20"/>
              </w:rPr>
              <w:t> </w:t>
            </w:r>
          </w:p>
        </w:tc>
      </w:tr>
      <w:tr w:rsidR="000C48D1" w:rsidRPr="00F74DBF" w14:paraId="6FA0ACA1"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D84D91" w14:textId="77777777" w:rsidR="000C48D1" w:rsidRPr="00F74DBF" w:rsidRDefault="000C48D1" w:rsidP="0011760C">
            <w:pPr>
              <w:jc w:val="center"/>
              <w:rPr>
                <w:color w:val="000000"/>
                <w:sz w:val="20"/>
              </w:rPr>
            </w:pPr>
            <w:r w:rsidRPr="00F74DBF">
              <w:rPr>
                <w:color w:val="000000"/>
                <w:sz w:val="20"/>
              </w:rPr>
              <w:t>0400</w:t>
            </w:r>
          </w:p>
        </w:tc>
        <w:tc>
          <w:tcPr>
            <w:tcW w:w="4560" w:type="dxa"/>
            <w:tcBorders>
              <w:top w:val="nil"/>
              <w:left w:val="nil"/>
              <w:bottom w:val="single" w:sz="4" w:space="0" w:color="auto"/>
              <w:right w:val="single" w:sz="4" w:space="0" w:color="auto"/>
            </w:tcBorders>
            <w:shd w:val="clear" w:color="auto" w:fill="auto"/>
            <w:vAlign w:val="center"/>
            <w:hideMark/>
          </w:tcPr>
          <w:p w14:paraId="39249D10" w14:textId="77777777" w:rsidR="000C48D1" w:rsidRPr="00F74DBF" w:rsidRDefault="000C48D1" w:rsidP="0011760C">
            <w:pPr>
              <w:rPr>
                <w:color w:val="000000"/>
                <w:sz w:val="20"/>
              </w:rPr>
            </w:pPr>
            <w:r w:rsidRPr="00F74DBF">
              <w:rPr>
                <w:color w:val="000000"/>
                <w:sz w:val="20"/>
              </w:rPr>
              <w:t>Затраты на подготовку и освоение производства - всего:</w:t>
            </w:r>
          </w:p>
        </w:tc>
        <w:tc>
          <w:tcPr>
            <w:tcW w:w="1843" w:type="dxa"/>
            <w:tcBorders>
              <w:top w:val="nil"/>
              <w:left w:val="nil"/>
              <w:bottom w:val="single" w:sz="4" w:space="0" w:color="auto"/>
              <w:right w:val="single" w:sz="4" w:space="0" w:color="auto"/>
            </w:tcBorders>
            <w:shd w:val="clear" w:color="auto" w:fill="auto"/>
            <w:noWrap/>
            <w:vAlign w:val="bottom"/>
            <w:hideMark/>
          </w:tcPr>
          <w:p w14:paraId="4CAA47D4"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3B9261C3"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79BD5632" w14:textId="77777777" w:rsidR="000C48D1" w:rsidRPr="00F74DBF" w:rsidRDefault="000C48D1" w:rsidP="0011760C">
            <w:pPr>
              <w:rPr>
                <w:color w:val="000000"/>
                <w:sz w:val="20"/>
              </w:rPr>
            </w:pPr>
            <w:r w:rsidRPr="00F74DBF">
              <w:rPr>
                <w:color w:val="000000"/>
                <w:sz w:val="20"/>
              </w:rPr>
              <w:t> </w:t>
            </w:r>
          </w:p>
        </w:tc>
      </w:tr>
      <w:tr w:rsidR="000C48D1" w:rsidRPr="00F74DBF" w14:paraId="06E00385"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0B8F0F" w14:textId="77777777" w:rsidR="000C48D1" w:rsidRPr="00F74DBF" w:rsidRDefault="000C48D1" w:rsidP="0011760C">
            <w:pPr>
              <w:jc w:val="center"/>
              <w:rPr>
                <w:color w:val="000000"/>
                <w:sz w:val="20"/>
              </w:rPr>
            </w:pPr>
            <w:r w:rsidRPr="00F74DBF">
              <w:rPr>
                <w:color w:val="000000"/>
                <w:sz w:val="20"/>
              </w:rPr>
              <w:t> </w:t>
            </w:r>
          </w:p>
        </w:tc>
        <w:tc>
          <w:tcPr>
            <w:tcW w:w="4560" w:type="dxa"/>
            <w:tcBorders>
              <w:top w:val="nil"/>
              <w:left w:val="nil"/>
              <w:bottom w:val="single" w:sz="4" w:space="0" w:color="auto"/>
              <w:right w:val="single" w:sz="4" w:space="0" w:color="auto"/>
            </w:tcBorders>
            <w:shd w:val="clear" w:color="auto" w:fill="auto"/>
            <w:vAlign w:val="center"/>
            <w:hideMark/>
          </w:tcPr>
          <w:p w14:paraId="107BDB97" w14:textId="77777777" w:rsidR="000C48D1" w:rsidRPr="00F74DBF" w:rsidRDefault="000C48D1" w:rsidP="0011760C">
            <w:pPr>
              <w:rPr>
                <w:color w:val="000000"/>
                <w:sz w:val="20"/>
              </w:rPr>
            </w:pPr>
            <w:r w:rsidRPr="00F74DBF">
              <w:rPr>
                <w:color w:val="000000"/>
                <w:sz w:val="20"/>
              </w:rPr>
              <w:t xml:space="preserve">   в том числе:</w:t>
            </w:r>
          </w:p>
        </w:tc>
        <w:tc>
          <w:tcPr>
            <w:tcW w:w="1843" w:type="dxa"/>
            <w:tcBorders>
              <w:top w:val="nil"/>
              <w:left w:val="nil"/>
              <w:bottom w:val="single" w:sz="4" w:space="0" w:color="auto"/>
              <w:right w:val="single" w:sz="4" w:space="0" w:color="auto"/>
            </w:tcBorders>
            <w:shd w:val="clear" w:color="auto" w:fill="auto"/>
            <w:noWrap/>
            <w:vAlign w:val="bottom"/>
            <w:hideMark/>
          </w:tcPr>
          <w:p w14:paraId="7AA3D89E"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7ABA0F0B"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4EE01DB2" w14:textId="77777777" w:rsidR="000C48D1" w:rsidRPr="00F74DBF" w:rsidRDefault="000C48D1" w:rsidP="0011760C">
            <w:pPr>
              <w:rPr>
                <w:color w:val="000000"/>
                <w:sz w:val="20"/>
              </w:rPr>
            </w:pPr>
            <w:r w:rsidRPr="00F74DBF">
              <w:rPr>
                <w:color w:val="000000"/>
                <w:sz w:val="20"/>
              </w:rPr>
              <w:t> </w:t>
            </w:r>
          </w:p>
        </w:tc>
      </w:tr>
      <w:tr w:rsidR="000C48D1" w:rsidRPr="00F74DBF" w14:paraId="515A4321" w14:textId="77777777" w:rsidTr="0011760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F3AE3A" w14:textId="77777777" w:rsidR="000C48D1" w:rsidRPr="00F74DBF" w:rsidRDefault="000C48D1" w:rsidP="0011760C">
            <w:pPr>
              <w:jc w:val="center"/>
              <w:rPr>
                <w:color w:val="000000"/>
                <w:sz w:val="20"/>
              </w:rPr>
            </w:pPr>
            <w:r w:rsidRPr="00F74DBF">
              <w:rPr>
                <w:color w:val="000000"/>
                <w:sz w:val="20"/>
              </w:rPr>
              <w:t>0700</w:t>
            </w:r>
          </w:p>
        </w:tc>
        <w:tc>
          <w:tcPr>
            <w:tcW w:w="4560" w:type="dxa"/>
            <w:tcBorders>
              <w:top w:val="nil"/>
              <w:left w:val="nil"/>
              <w:bottom w:val="single" w:sz="4" w:space="0" w:color="auto"/>
              <w:right w:val="single" w:sz="4" w:space="0" w:color="auto"/>
            </w:tcBorders>
            <w:shd w:val="clear" w:color="auto" w:fill="auto"/>
            <w:vAlign w:val="center"/>
            <w:hideMark/>
          </w:tcPr>
          <w:p w14:paraId="516FC7A7" w14:textId="77777777" w:rsidR="000C48D1" w:rsidRPr="00F74DBF" w:rsidRDefault="000C48D1" w:rsidP="0011760C">
            <w:pPr>
              <w:rPr>
                <w:color w:val="000000"/>
                <w:sz w:val="20"/>
              </w:rPr>
            </w:pPr>
            <w:r w:rsidRPr="00F74DBF">
              <w:rPr>
                <w:color w:val="000000"/>
                <w:sz w:val="20"/>
              </w:rPr>
              <w:t>Специальные затраты</w:t>
            </w:r>
          </w:p>
        </w:tc>
        <w:tc>
          <w:tcPr>
            <w:tcW w:w="1843" w:type="dxa"/>
            <w:tcBorders>
              <w:top w:val="nil"/>
              <w:left w:val="nil"/>
              <w:bottom w:val="single" w:sz="4" w:space="0" w:color="auto"/>
              <w:right w:val="single" w:sz="4" w:space="0" w:color="auto"/>
            </w:tcBorders>
            <w:shd w:val="clear" w:color="auto" w:fill="auto"/>
            <w:noWrap/>
            <w:vAlign w:val="bottom"/>
            <w:hideMark/>
          </w:tcPr>
          <w:p w14:paraId="484B30AD"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079742FB"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50F13A66" w14:textId="77777777" w:rsidR="000C48D1" w:rsidRPr="00F74DBF" w:rsidRDefault="000C48D1" w:rsidP="0011760C">
            <w:pPr>
              <w:rPr>
                <w:color w:val="000000"/>
                <w:sz w:val="20"/>
              </w:rPr>
            </w:pPr>
            <w:r w:rsidRPr="00F74DBF">
              <w:rPr>
                <w:color w:val="000000"/>
                <w:sz w:val="20"/>
              </w:rPr>
              <w:t> </w:t>
            </w:r>
          </w:p>
        </w:tc>
      </w:tr>
      <w:tr w:rsidR="000C48D1" w:rsidRPr="00F74DBF" w14:paraId="38FBDFF5"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CE2E4B" w14:textId="77777777" w:rsidR="000C48D1" w:rsidRPr="00F74DBF" w:rsidRDefault="000C48D1" w:rsidP="0011760C">
            <w:pPr>
              <w:jc w:val="center"/>
              <w:rPr>
                <w:color w:val="000000"/>
                <w:sz w:val="20"/>
              </w:rPr>
            </w:pPr>
            <w:r w:rsidRPr="00F74DBF">
              <w:rPr>
                <w:color w:val="000000"/>
                <w:sz w:val="20"/>
              </w:rPr>
              <w:t>0800</w:t>
            </w:r>
          </w:p>
        </w:tc>
        <w:tc>
          <w:tcPr>
            <w:tcW w:w="4560" w:type="dxa"/>
            <w:tcBorders>
              <w:top w:val="nil"/>
              <w:left w:val="nil"/>
              <w:bottom w:val="single" w:sz="4" w:space="0" w:color="auto"/>
              <w:right w:val="single" w:sz="4" w:space="0" w:color="auto"/>
            </w:tcBorders>
            <w:shd w:val="clear" w:color="auto" w:fill="auto"/>
            <w:vAlign w:val="center"/>
            <w:hideMark/>
          </w:tcPr>
          <w:p w14:paraId="16D2BCE7" w14:textId="77777777" w:rsidR="000C48D1" w:rsidRPr="00F74DBF" w:rsidRDefault="000C48D1" w:rsidP="0011760C">
            <w:pPr>
              <w:rPr>
                <w:color w:val="000000"/>
                <w:sz w:val="20"/>
              </w:rPr>
            </w:pPr>
            <w:r w:rsidRPr="00F74DBF">
              <w:rPr>
                <w:color w:val="000000"/>
                <w:sz w:val="20"/>
              </w:rPr>
              <w:t>Общепроизводственные затраты</w:t>
            </w:r>
          </w:p>
        </w:tc>
        <w:tc>
          <w:tcPr>
            <w:tcW w:w="1843" w:type="dxa"/>
            <w:tcBorders>
              <w:top w:val="nil"/>
              <w:left w:val="nil"/>
              <w:bottom w:val="single" w:sz="4" w:space="0" w:color="auto"/>
              <w:right w:val="single" w:sz="4" w:space="0" w:color="auto"/>
            </w:tcBorders>
            <w:shd w:val="clear" w:color="auto" w:fill="auto"/>
            <w:noWrap/>
            <w:vAlign w:val="bottom"/>
            <w:hideMark/>
          </w:tcPr>
          <w:p w14:paraId="2DA5B29A"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48C178C4"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4142C13C" w14:textId="77777777" w:rsidR="000C48D1" w:rsidRPr="00F74DBF" w:rsidRDefault="000C48D1" w:rsidP="0011760C">
            <w:pPr>
              <w:rPr>
                <w:color w:val="000000"/>
                <w:sz w:val="20"/>
              </w:rPr>
            </w:pPr>
            <w:r w:rsidRPr="00F74DBF">
              <w:rPr>
                <w:color w:val="000000"/>
                <w:sz w:val="20"/>
              </w:rPr>
              <w:t> </w:t>
            </w:r>
          </w:p>
        </w:tc>
      </w:tr>
      <w:tr w:rsidR="000C48D1" w:rsidRPr="00F74DBF" w14:paraId="3D824889"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CB8695" w14:textId="77777777" w:rsidR="000C48D1" w:rsidRPr="00F74DBF" w:rsidRDefault="000C48D1" w:rsidP="0011760C">
            <w:pPr>
              <w:jc w:val="center"/>
              <w:rPr>
                <w:color w:val="000000"/>
                <w:sz w:val="20"/>
              </w:rPr>
            </w:pPr>
            <w:r w:rsidRPr="00F74DBF">
              <w:rPr>
                <w:color w:val="000000"/>
                <w:sz w:val="20"/>
              </w:rPr>
              <w:t>0900</w:t>
            </w:r>
          </w:p>
        </w:tc>
        <w:tc>
          <w:tcPr>
            <w:tcW w:w="4560" w:type="dxa"/>
            <w:tcBorders>
              <w:top w:val="nil"/>
              <w:left w:val="nil"/>
              <w:bottom w:val="single" w:sz="4" w:space="0" w:color="auto"/>
              <w:right w:val="single" w:sz="4" w:space="0" w:color="auto"/>
            </w:tcBorders>
            <w:shd w:val="clear" w:color="auto" w:fill="auto"/>
            <w:vAlign w:val="center"/>
            <w:hideMark/>
          </w:tcPr>
          <w:p w14:paraId="67F6CE07" w14:textId="77777777" w:rsidR="000C48D1" w:rsidRPr="00F74DBF" w:rsidRDefault="000C48D1" w:rsidP="0011760C">
            <w:pPr>
              <w:rPr>
                <w:color w:val="000000"/>
                <w:sz w:val="20"/>
              </w:rPr>
            </w:pPr>
            <w:r w:rsidRPr="00F74DBF">
              <w:rPr>
                <w:color w:val="000000"/>
                <w:sz w:val="20"/>
              </w:rPr>
              <w:t xml:space="preserve">Общехозяйственные затраты </w:t>
            </w:r>
          </w:p>
        </w:tc>
        <w:tc>
          <w:tcPr>
            <w:tcW w:w="1843" w:type="dxa"/>
            <w:tcBorders>
              <w:top w:val="nil"/>
              <w:left w:val="nil"/>
              <w:bottom w:val="single" w:sz="4" w:space="0" w:color="auto"/>
              <w:right w:val="single" w:sz="4" w:space="0" w:color="auto"/>
            </w:tcBorders>
            <w:shd w:val="clear" w:color="auto" w:fill="auto"/>
            <w:noWrap/>
            <w:vAlign w:val="bottom"/>
            <w:hideMark/>
          </w:tcPr>
          <w:p w14:paraId="024AE2D3"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0DEC6AEF"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41CF01BB" w14:textId="77777777" w:rsidR="000C48D1" w:rsidRPr="00F74DBF" w:rsidRDefault="000C48D1" w:rsidP="0011760C">
            <w:pPr>
              <w:rPr>
                <w:color w:val="000000"/>
                <w:sz w:val="20"/>
              </w:rPr>
            </w:pPr>
            <w:r w:rsidRPr="00F74DBF">
              <w:rPr>
                <w:color w:val="000000"/>
                <w:sz w:val="20"/>
              </w:rPr>
              <w:t> </w:t>
            </w:r>
          </w:p>
        </w:tc>
      </w:tr>
      <w:tr w:rsidR="000C48D1" w:rsidRPr="00F74DBF" w14:paraId="5583AFD5"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25954C" w14:textId="77777777" w:rsidR="000C48D1" w:rsidRPr="00F74DBF" w:rsidRDefault="000C48D1" w:rsidP="0011760C">
            <w:pPr>
              <w:jc w:val="center"/>
              <w:rPr>
                <w:color w:val="000000"/>
                <w:sz w:val="20"/>
              </w:rPr>
            </w:pPr>
            <w:r w:rsidRPr="00F74DBF">
              <w:rPr>
                <w:color w:val="000000"/>
                <w:sz w:val="20"/>
              </w:rPr>
              <w:t>1000</w:t>
            </w:r>
          </w:p>
        </w:tc>
        <w:tc>
          <w:tcPr>
            <w:tcW w:w="4560" w:type="dxa"/>
            <w:tcBorders>
              <w:top w:val="nil"/>
              <w:left w:val="nil"/>
              <w:bottom w:val="single" w:sz="4" w:space="0" w:color="auto"/>
              <w:right w:val="single" w:sz="4" w:space="0" w:color="auto"/>
            </w:tcBorders>
            <w:shd w:val="clear" w:color="auto" w:fill="auto"/>
            <w:vAlign w:val="center"/>
            <w:hideMark/>
          </w:tcPr>
          <w:p w14:paraId="1EDD632C" w14:textId="77777777" w:rsidR="000C48D1" w:rsidRPr="00F74DBF" w:rsidRDefault="000C48D1" w:rsidP="0011760C">
            <w:pPr>
              <w:rPr>
                <w:color w:val="000000"/>
                <w:sz w:val="20"/>
              </w:rPr>
            </w:pPr>
            <w:r w:rsidRPr="00F74DBF">
              <w:rPr>
                <w:color w:val="000000"/>
                <w:sz w:val="20"/>
              </w:rPr>
              <w:t>Затраты на командировки</w:t>
            </w:r>
          </w:p>
        </w:tc>
        <w:tc>
          <w:tcPr>
            <w:tcW w:w="1843" w:type="dxa"/>
            <w:tcBorders>
              <w:top w:val="nil"/>
              <w:left w:val="nil"/>
              <w:bottom w:val="single" w:sz="4" w:space="0" w:color="auto"/>
              <w:right w:val="single" w:sz="4" w:space="0" w:color="auto"/>
            </w:tcBorders>
            <w:shd w:val="clear" w:color="auto" w:fill="auto"/>
            <w:noWrap/>
            <w:vAlign w:val="bottom"/>
            <w:hideMark/>
          </w:tcPr>
          <w:p w14:paraId="2E324B4E"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5A7FAB47"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6EDAA89E" w14:textId="77777777" w:rsidR="000C48D1" w:rsidRPr="00F74DBF" w:rsidRDefault="000C48D1" w:rsidP="0011760C">
            <w:pPr>
              <w:rPr>
                <w:color w:val="000000"/>
                <w:sz w:val="20"/>
              </w:rPr>
            </w:pPr>
            <w:r w:rsidRPr="00F74DBF">
              <w:rPr>
                <w:color w:val="000000"/>
                <w:sz w:val="20"/>
              </w:rPr>
              <w:t> </w:t>
            </w:r>
          </w:p>
        </w:tc>
      </w:tr>
      <w:tr w:rsidR="000C48D1" w:rsidRPr="00F74DBF" w14:paraId="25CD9E35"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FD50BA" w14:textId="77777777" w:rsidR="000C48D1" w:rsidRPr="00F74DBF" w:rsidRDefault="000C48D1" w:rsidP="0011760C">
            <w:pPr>
              <w:jc w:val="center"/>
              <w:rPr>
                <w:color w:val="000000"/>
                <w:sz w:val="20"/>
              </w:rPr>
            </w:pPr>
            <w:r w:rsidRPr="00F74DBF">
              <w:rPr>
                <w:color w:val="000000"/>
                <w:sz w:val="20"/>
              </w:rPr>
              <w:t>1100</w:t>
            </w:r>
          </w:p>
        </w:tc>
        <w:tc>
          <w:tcPr>
            <w:tcW w:w="4560" w:type="dxa"/>
            <w:tcBorders>
              <w:top w:val="nil"/>
              <w:left w:val="nil"/>
              <w:bottom w:val="single" w:sz="4" w:space="0" w:color="auto"/>
              <w:right w:val="single" w:sz="4" w:space="0" w:color="auto"/>
            </w:tcBorders>
            <w:shd w:val="clear" w:color="auto" w:fill="auto"/>
            <w:vAlign w:val="center"/>
            <w:hideMark/>
          </w:tcPr>
          <w:p w14:paraId="0C0EBAF4" w14:textId="77777777" w:rsidR="000C48D1" w:rsidRPr="00F74DBF" w:rsidRDefault="000C48D1" w:rsidP="0011760C">
            <w:pPr>
              <w:rPr>
                <w:color w:val="000000"/>
                <w:sz w:val="20"/>
              </w:rPr>
            </w:pPr>
            <w:r w:rsidRPr="00F74DBF">
              <w:rPr>
                <w:color w:val="000000"/>
                <w:sz w:val="20"/>
              </w:rPr>
              <w:t>Прочие прямые затраты</w:t>
            </w:r>
          </w:p>
        </w:tc>
        <w:tc>
          <w:tcPr>
            <w:tcW w:w="1843" w:type="dxa"/>
            <w:tcBorders>
              <w:top w:val="nil"/>
              <w:left w:val="nil"/>
              <w:bottom w:val="single" w:sz="4" w:space="0" w:color="auto"/>
              <w:right w:val="single" w:sz="4" w:space="0" w:color="auto"/>
            </w:tcBorders>
            <w:shd w:val="clear" w:color="auto" w:fill="auto"/>
            <w:noWrap/>
            <w:vAlign w:val="bottom"/>
            <w:hideMark/>
          </w:tcPr>
          <w:p w14:paraId="2C26CBC7"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764606A"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10D3BB85" w14:textId="77777777" w:rsidR="000C48D1" w:rsidRPr="00F74DBF" w:rsidRDefault="000C48D1" w:rsidP="0011760C">
            <w:pPr>
              <w:rPr>
                <w:color w:val="000000"/>
                <w:sz w:val="20"/>
              </w:rPr>
            </w:pPr>
            <w:r w:rsidRPr="00F74DBF">
              <w:rPr>
                <w:color w:val="000000"/>
                <w:sz w:val="20"/>
              </w:rPr>
              <w:t> </w:t>
            </w:r>
          </w:p>
        </w:tc>
      </w:tr>
      <w:tr w:rsidR="000C48D1" w:rsidRPr="00F74DBF" w14:paraId="6F8477B7" w14:textId="77777777" w:rsidTr="0011760C">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3B1644" w14:textId="77777777" w:rsidR="000C48D1" w:rsidRPr="00F74DBF" w:rsidRDefault="000C48D1" w:rsidP="0011760C">
            <w:pPr>
              <w:jc w:val="center"/>
              <w:rPr>
                <w:color w:val="000000"/>
                <w:sz w:val="20"/>
              </w:rPr>
            </w:pPr>
            <w:r w:rsidRPr="00F74DBF">
              <w:rPr>
                <w:color w:val="000000"/>
                <w:sz w:val="20"/>
              </w:rPr>
              <w:t>1200</w:t>
            </w:r>
          </w:p>
        </w:tc>
        <w:tc>
          <w:tcPr>
            <w:tcW w:w="4560" w:type="dxa"/>
            <w:tcBorders>
              <w:top w:val="nil"/>
              <w:left w:val="nil"/>
              <w:bottom w:val="single" w:sz="4" w:space="0" w:color="auto"/>
              <w:right w:val="single" w:sz="4" w:space="0" w:color="auto"/>
            </w:tcBorders>
            <w:shd w:val="clear" w:color="auto" w:fill="auto"/>
            <w:vAlign w:val="center"/>
            <w:hideMark/>
          </w:tcPr>
          <w:p w14:paraId="61D225B0" w14:textId="77777777" w:rsidR="000C48D1" w:rsidRPr="00F74DBF" w:rsidRDefault="000C48D1" w:rsidP="0011760C">
            <w:pPr>
              <w:rPr>
                <w:color w:val="000000"/>
                <w:sz w:val="20"/>
              </w:rPr>
            </w:pPr>
            <w:r w:rsidRPr="00F74DBF">
              <w:rPr>
                <w:color w:val="000000"/>
                <w:sz w:val="20"/>
              </w:rPr>
              <w:t>Затраты по работам (услугам), выполняемым (оказываемым) сторонними организациями</w:t>
            </w:r>
          </w:p>
        </w:tc>
        <w:tc>
          <w:tcPr>
            <w:tcW w:w="1843" w:type="dxa"/>
            <w:tcBorders>
              <w:top w:val="nil"/>
              <w:left w:val="nil"/>
              <w:bottom w:val="single" w:sz="4" w:space="0" w:color="auto"/>
              <w:right w:val="single" w:sz="4" w:space="0" w:color="auto"/>
            </w:tcBorders>
            <w:shd w:val="clear" w:color="auto" w:fill="auto"/>
            <w:noWrap/>
            <w:vAlign w:val="bottom"/>
            <w:hideMark/>
          </w:tcPr>
          <w:p w14:paraId="55FCBBDC"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5BBFC87A"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677ADD30" w14:textId="77777777" w:rsidR="000C48D1" w:rsidRPr="00F74DBF" w:rsidRDefault="000C48D1" w:rsidP="0011760C">
            <w:pPr>
              <w:rPr>
                <w:color w:val="000000"/>
                <w:sz w:val="20"/>
              </w:rPr>
            </w:pPr>
            <w:r w:rsidRPr="00F74DBF">
              <w:rPr>
                <w:color w:val="000000"/>
                <w:sz w:val="20"/>
              </w:rPr>
              <w:t> </w:t>
            </w:r>
          </w:p>
        </w:tc>
      </w:tr>
      <w:tr w:rsidR="000C48D1" w:rsidRPr="00F74DBF" w14:paraId="6113D39B" w14:textId="77777777" w:rsidTr="0011760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F19C4B" w14:textId="77777777" w:rsidR="000C48D1" w:rsidRPr="00F74DBF" w:rsidRDefault="000C48D1" w:rsidP="0011760C">
            <w:pPr>
              <w:jc w:val="center"/>
              <w:rPr>
                <w:color w:val="000000"/>
                <w:sz w:val="20"/>
              </w:rPr>
            </w:pPr>
            <w:r w:rsidRPr="00F74DBF">
              <w:rPr>
                <w:color w:val="000000"/>
                <w:sz w:val="20"/>
              </w:rPr>
              <w:t>1700</w:t>
            </w:r>
          </w:p>
        </w:tc>
        <w:tc>
          <w:tcPr>
            <w:tcW w:w="4560" w:type="dxa"/>
            <w:tcBorders>
              <w:top w:val="nil"/>
              <w:left w:val="nil"/>
              <w:bottom w:val="single" w:sz="4" w:space="0" w:color="auto"/>
              <w:right w:val="single" w:sz="4" w:space="0" w:color="auto"/>
            </w:tcBorders>
            <w:shd w:val="clear" w:color="auto" w:fill="auto"/>
            <w:vAlign w:val="center"/>
            <w:hideMark/>
          </w:tcPr>
          <w:p w14:paraId="1B05C9FB" w14:textId="77777777" w:rsidR="000C48D1" w:rsidRPr="00F74DBF" w:rsidRDefault="000C48D1" w:rsidP="0011760C">
            <w:pPr>
              <w:rPr>
                <w:color w:val="000000"/>
                <w:sz w:val="20"/>
              </w:rPr>
            </w:pPr>
            <w:r w:rsidRPr="00F74DBF">
              <w:rPr>
                <w:color w:val="000000"/>
                <w:sz w:val="20"/>
              </w:rPr>
              <w:t>Себестоимость</w:t>
            </w:r>
          </w:p>
        </w:tc>
        <w:tc>
          <w:tcPr>
            <w:tcW w:w="1843" w:type="dxa"/>
            <w:tcBorders>
              <w:top w:val="nil"/>
              <w:left w:val="nil"/>
              <w:bottom w:val="single" w:sz="4" w:space="0" w:color="auto"/>
              <w:right w:val="single" w:sz="4" w:space="0" w:color="auto"/>
            </w:tcBorders>
            <w:shd w:val="clear" w:color="auto" w:fill="auto"/>
            <w:noWrap/>
            <w:vAlign w:val="center"/>
            <w:hideMark/>
          </w:tcPr>
          <w:p w14:paraId="482268C4"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6B1A0516"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center"/>
            <w:hideMark/>
          </w:tcPr>
          <w:p w14:paraId="60420DAF" w14:textId="77777777" w:rsidR="000C48D1" w:rsidRPr="00F74DBF" w:rsidRDefault="000C48D1" w:rsidP="0011760C">
            <w:pPr>
              <w:rPr>
                <w:color w:val="000000"/>
                <w:sz w:val="20"/>
              </w:rPr>
            </w:pPr>
            <w:r w:rsidRPr="00F74DBF">
              <w:rPr>
                <w:color w:val="000000"/>
                <w:sz w:val="20"/>
              </w:rPr>
              <w:t> </w:t>
            </w:r>
          </w:p>
        </w:tc>
      </w:tr>
      <w:tr w:rsidR="000C48D1" w:rsidRPr="00F74DBF" w14:paraId="0FB22D6E" w14:textId="77777777" w:rsidTr="0011760C">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A9C3C4" w14:textId="77777777" w:rsidR="000C48D1" w:rsidRPr="00F74DBF" w:rsidRDefault="000C48D1" w:rsidP="0011760C">
            <w:pPr>
              <w:jc w:val="center"/>
              <w:rPr>
                <w:color w:val="000000"/>
                <w:sz w:val="20"/>
              </w:rPr>
            </w:pPr>
            <w:r w:rsidRPr="00F74DBF">
              <w:rPr>
                <w:color w:val="000000"/>
                <w:sz w:val="20"/>
              </w:rPr>
              <w:t>1800</w:t>
            </w:r>
          </w:p>
        </w:tc>
        <w:tc>
          <w:tcPr>
            <w:tcW w:w="4560" w:type="dxa"/>
            <w:tcBorders>
              <w:top w:val="nil"/>
              <w:left w:val="nil"/>
              <w:bottom w:val="single" w:sz="4" w:space="0" w:color="auto"/>
              <w:right w:val="single" w:sz="4" w:space="0" w:color="auto"/>
            </w:tcBorders>
            <w:shd w:val="clear" w:color="auto" w:fill="auto"/>
            <w:vAlign w:val="center"/>
            <w:hideMark/>
          </w:tcPr>
          <w:p w14:paraId="1BC8039B" w14:textId="77777777" w:rsidR="000C48D1" w:rsidRPr="00F74DBF" w:rsidRDefault="000C48D1" w:rsidP="0011760C">
            <w:pPr>
              <w:rPr>
                <w:color w:val="000000"/>
                <w:sz w:val="20"/>
              </w:rPr>
            </w:pPr>
            <w:bookmarkStart w:id="15" w:name="RANGE!B39"/>
            <w:r w:rsidRPr="00F74DBF">
              <w:rPr>
                <w:color w:val="000000"/>
                <w:sz w:val="20"/>
              </w:rPr>
              <w:t>Прибыль</w:t>
            </w:r>
            <w:bookmarkEnd w:id="15"/>
          </w:p>
        </w:tc>
        <w:tc>
          <w:tcPr>
            <w:tcW w:w="1843" w:type="dxa"/>
            <w:tcBorders>
              <w:top w:val="nil"/>
              <w:left w:val="nil"/>
              <w:bottom w:val="single" w:sz="4" w:space="0" w:color="auto"/>
              <w:right w:val="single" w:sz="4" w:space="0" w:color="auto"/>
            </w:tcBorders>
            <w:shd w:val="clear" w:color="auto" w:fill="auto"/>
            <w:noWrap/>
            <w:vAlign w:val="bottom"/>
            <w:hideMark/>
          </w:tcPr>
          <w:p w14:paraId="633F1D22" w14:textId="77777777" w:rsidR="000C48D1" w:rsidRPr="00F74DBF" w:rsidRDefault="000C48D1" w:rsidP="0011760C">
            <w:pPr>
              <w:jc w:val="center"/>
              <w:rPr>
                <w:color w:val="000000"/>
                <w:sz w:val="20"/>
              </w:rPr>
            </w:pPr>
            <w:r w:rsidRPr="00F74DBF">
              <w:rPr>
                <w:color w:val="000000"/>
                <w:sz w:val="20"/>
              </w:rPr>
              <w:t> </w:t>
            </w:r>
          </w:p>
        </w:tc>
        <w:tc>
          <w:tcPr>
            <w:tcW w:w="1843" w:type="dxa"/>
            <w:tcBorders>
              <w:top w:val="nil"/>
              <w:left w:val="nil"/>
              <w:bottom w:val="single" w:sz="4" w:space="0" w:color="auto"/>
              <w:right w:val="single" w:sz="4" w:space="0" w:color="auto"/>
            </w:tcBorders>
            <w:shd w:val="clear" w:color="auto" w:fill="auto"/>
            <w:vAlign w:val="bottom"/>
            <w:hideMark/>
          </w:tcPr>
          <w:p w14:paraId="074D9AAA" w14:textId="77777777" w:rsidR="000C48D1" w:rsidRPr="00F74DBF" w:rsidRDefault="000C48D1" w:rsidP="0011760C">
            <w:pPr>
              <w:rPr>
                <w:color w:val="000000"/>
                <w:sz w:val="20"/>
              </w:rPr>
            </w:pPr>
            <w:r w:rsidRPr="00F74DBF">
              <w:rPr>
                <w:color w:val="000000"/>
                <w:sz w:val="20"/>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47332228" w14:textId="77777777" w:rsidR="000C48D1" w:rsidRPr="00F74DBF" w:rsidRDefault="000C48D1" w:rsidP="0011760C">
            <w:pPr>
              <w:rPr>
                <w:color w:val="000000"/>
                <w:sz w:val="20"/>
              </w:rPr>
            </w:pPr>
            <w:r w:rsidRPr="00F74DBF">
              <w:rPr>
                <w:color w:val="000000"/>
                <w:sz w:val="20"/>
              </w:rPr>
              <w:t> </w:t>
            </w:r>
          </w:p>
        </w:tc>
      </w:tr>
      <w:tr w:rsidR="000C48D1" w:rsidRPr="00F74DBF" w14:paraId="212B7934" w14:textId="77777777" w:rsidTr="0011760C">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580B8" w14:textId="77777777" w:rsidR="000C48D1" w:rsidRPr="00F74DBF" w:rsidRDefault="000C48D1" w:rsidP="0011760C">
            <w:pPr>
              <w:jc w:val="center"/>
              <w:rPr>
                <w:color w:val="000000"/>
                <w:sz w:val="20"/>
              </w:rPr>
            </w:pPr>
            <w:r w:rsidRPr="00F74DBF">
              <w:rPr>
                <w:color w:val="000000"/>
                <w:sz w:val="20"/>
              </w:rPr>
              <w:t>1900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14:paraId="39A7EFAE" w14:textId="77777777" w:rsidR="000C48D1" w:rsidRPr="00F74DBF" w:rsidRDefault="000C48D1" w:rsidP="0011760C">
            <w:pPr>
              <w:rPr>
                <w:color w:val="000000"/>
                <w:sz w:val="20"/>
              </w:rPr>
            </w:pPr>
            <w:r w:rsidRPr="00F74DBF">
              <w:rPr>
                <w:color w:val="000000"/>
                <w:sz w:val="20"/>
              </w:rPr>
              <w:t>Цена (без НДС)</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AA2C212" w14:textId="77777777" w:rsidR="000C48D1" w:rsidRPr="00F74DBF" w:rsidRDefault="000C48D1" w:rsidP="0011760C">
            <w:pPr>
              <w:jc w:val="center"/>
              <w:rPr>
                <w:color w:val="000000"/>
                <w:sz w:val="20"/>
              </w:rPr>
            </w:pPr>
            <w:r w:rsidRPr="00F74DBF">
              <w:rPr>
                <w:color w:val="000000"/>
                <w:sz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0FC20E7" w14:textId="77777777" w:rsidR="000C48D1" w:rsidRPr="00F74DBF" w:rsidRDefault="000C48D1" w:rsidP="0011760C">
            <w:pPr>
              <w:jc w:val="center"/>
              <w:rPr>
                <w:color w:val="000000"/>
                <w:sz w:val="20"/>
              </w:rPr>
            </w:pPr>
            <w:r w:rsidRPr="00F74DBF">
              <w:rPr>
                <w:color w:val="000000"/>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bottom"/>
            <w:hideMark/>
          </w:tcPr>
          <w:p w14:paraId="73871B33" w14:textId="77777777" w:rsidR="000C48D1" w:rsidRPr="00F74DBF" w:rsidRDefault="000C48D1" w:rsidP="0011760C">
            <w:pPr>
              <w:jc w:val="center"/>
              <w:rPr>
                <w:color w:val="000000"/>
                <w:sz w:val="20"/>
              </w:rPr>
            </w:pPr>
            <w:r w:rsidRPr="00F74DBF">
              <w:rPr>
                <w:color w:val="000000"/>
                <w:sz w:val="20"/>
              </w:rPr>
              <w:t> </w:t>
            </w:r>
          </w:p>
        </w:tc>
      </w:tr>
      <w:tr w:rsidR="000C48D1" w:rsidRPr="00F74DBF" w14:paraId="742B10DB" w14:textId="77777777" w:rsidTr="001176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5752B" w14:textId="77777777" w:rsidR="000C48D1" w:rsidRPr="00F74DBF" w:rsidRDefault="000C48D1" w:rsidP="0011760C">
            <w:pPr>
              <w:jc w:val="center"/>
              <w:rPr>
                <w:color w:val="000000"/>
                <w:sz w:val="20"/>
              </w:rPr>
            </w:pPr>
            <w:r w:rsidRPr="00F74DBF">
              <w:rPr>
                <w:color w:val="000000"/>
                <w:sz w:val="20"/>
              </w:rPr>
              <w:t> </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14:paraId="66FCABB7" w14:textId="77777777" w:rsidR="000C48D1" w:rsidRPr="00F74DBF" w:rsidRDefault="000C48D1" w:rsidP="0011760C">
            <w:pPr>
              <w:rPr>
                <w:color w:val="000000"/>
                <w:sz w:val="20"/>
              </w:rPr>
            </w:pPr>
            <w:r w:rsidRPr="00F74DBF">
              <w:rPr>
                <w:color w:val="000000"/>
                <w:sz w:val="20"/>
              </w:rPr>
              <w:t>Трудоемкость</w:t>
            </w:r>
            <w:proofErr w:type="gramStart"/>
            <w:r w:rsidRPr="00F74DBF">
              <w:rPr>
                <w:color w:val="000000"/>
                <w:sz w:val="20"/>
              </w:rPr>
              <w:t xml:space="preserve"> (_______________)</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654750F" w14:textId="77777777" w:rsidR="000C48D1" w:rsidRPr="00F74DBF" w:rsidRDefault="000C48D1" w:rsidP="0011760C">
            <w:pPr>
              <w:jc w:val="center"/>
              <w:rPr>
                <w:color w:val="000000"/>
                <w:sz w:val="20"/>
              </w:rPr>
            </w:pPr>
            <w:r w:rsidRPr="00F74DBF">
              <w:rPr>
                <w:color w:val="000000"/>
                <w:sz w:val="2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11B714D" w14:textId="77777777" w:rsidR="000C48D1" w:rsidRPr="00F74DBF" w:rsidRDefault="000C48D1" w:rsidP="0011760C">
            <w:pPr>
              <w:rPr>
                <w:color w:val="000000"/>
                <w:sz w:val="20"/>
              </w:rPr>
            </w:pPr>
            <w:r w:rsidRPr="00F74DBF">
              <w:rPr>
                <w:color w:val="000000"/>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bottom"/>
            <w:hideMark/>
          </w:tcPr>
          <w:p w14:paraId="44D6814C" w14:textId="77777777" w:rsidR="000C48D1" w:rsidRPr="00F74DBF" w:rsidRDefault="000C48D1" w:rsidP="0011760C">
            <w:pPr>
              <w:rPr>
                <w:color w:val="000000"/>
                <w:sz w:val="20"/>
              </w:rPr>
            </w:pPr>
            <w:r w:rsidRPr="00F74DBF">
              <w:rPr>
                <w:color w:val="000000"/>
                <w:sz w:val="20"/>
              </w:rPr>
              <w:t> </w:t>
            </w:r>
          </w:p>
        </w:tc>
      </w:tr>
      <w:tr w:rsidR="000C48D1" w:rsidRPr="00F74DBF" w14:paraId="6E26A871" w14:textId="77777777" w:rsidTr="0011760C">
        <w:trPr>
          <w:trHeight w:val="225"/>
        </w:trPr>
        <w:tc>
          <w:tcPr>
            <w:tcW w:w="700" w:type="dxa"/>
            <w:tcBorders>
              <w:top w:val="nil"/>
              <w:left w:val="nil"/>
              <w:bottom w:val="nil"/>
              <w:right w:val="nil"/>
            </w:tcBorders>
            <w:shd w:val="clear" w:color="auto" w:fill="auto"/>
            <w:noWrap/>
            <w:vAlign w:val="bottom"/>
            <w:hideMark/>
          </w:tcPr>
          <w:p w14:paraId="33329001" w14:textId="77777777" w:rsidR="000C48D1" w:rsidRPr="00F74DBF" w:rsidRDefault="000C48D1" w:rsidP="0011760C">
            <w:pPr>
              <w:rPr>
                <w:color w:val="000000"/>
                <w:sz w:val="20"/>
              </w:rPr>
            </w:pPr>
          </w:p>
        </w:tc>
        <w:tc>
          <w:tcPr>
            <w:tcW w:w="4560" w:type="dxa"/>
            <w:tcBorders>
              <w:top w:val="nil"/>
              <w:left w:val="nil"/>
              <w:bottom w:val="nil"/>
              <w:right w:val="nil"/>
            </w:tcBorders>
            <w:shd w:val="clear" w:color="auto" w:fill="auto"/>
            <w:vAlign w:val="bottom"/>
            <w:hideMark/>
          </w:tcPr>
          <w:p w14:paraId="35CB4650" w14:textId="77777777" w:rsidR="000C48D1" w:rsidRPr="00F74DBF" w:rsidRDefault="000C48D1" w:rsidP="0011760C">
            <w:pPr>
              <w:rPr>
                <w:rFonts w:ascii="Calibri" w:hAnsi="Calibri" w:cs="Calibri"/>
                <w:color w:val="000000"/>
                <w:szCs w:val="22"/>
              </w:rPr>
            </w:pPr>
          </w:p>
        </w:tc>
        <w:tc>
          <w:tcPr>
            <w:tcW w:w="1843" w:type="dxa"/>
            <w:tcBorders>
              <w:top w:val="nil"/>
              <w:left w:val="nil"/>
              <w:bottom w:val="nil"/>
              <w:right w:val="nil"/>
            </w:tcBorders>
            <w:shd w:val="clear" w:color="auto" w:fill="auto"/>
            <w:noWrap/>
            <w:vAlign w:val="bottom"/>
            <w:hideMark/>
          </w:tcPr>
          <w:p w14:paraId="52553DA2" w14:textId="77777777" w:rsidR="000C48D1" w:rsidRPr="00F74DBF" w:rsidRDefault="000C48D1" w:rsidP="0011760C">
            <w:pPr>
              <w:rPr>
                <w:rFonts w:ascii="Calibri" w:hAnsi="Calibri" w:cs="Calibri"/>
                <w:color w:val="000000"/>
                <w:szCs w:val="22"/>
              </w:rPr>
            </w:pPr>
          </w:p>
        </w:tc>
        <w:tc>
          <w:tcPr>
            <w:tcW w:w="1843" w:type="dxa"/>
            <w:tcBorders>
              <w:top w:val="nil"/>
              <w:left w:val="nil"/>
              <w:bottom w:val="nil"/>
              <w:right w:val="nil"/>
            </w:tcBorders>
            <w:shd w:val="clear" w:color="auto" w:fill="auto"/>
            <w:noWrap/>
            <w:vAlign w:val="bottom"/>
            <w:hideMark/>
          </w:tcPr>
          <w:p w14:paraId="2B2A5023" w14:textId="77777777" w:rsidR="000C48D1" w:rsidRPr="00F74DBF" w:rsidRDefault="000C48D1" w:rsidP="0011760C">
            <w:pPr>
              <w:rPr>
                <w:rFonts w:ascii="Calibri" w:hAnsi="Calibri" w:cs="Calibri"/>
                <w:color w:val="000000"/>
                <w:szCs w:val="22"/>
              </w:rPr>
            </w:pPr>
          </w:p>
        </w:tc>
        <w:tc>
          <w:tcPr>
            <w:tcW w:w="1427" w:type="dxa"/>
            <w:gridSpan w:val="2"/>
            <w:tcBorders>
              <w:top w:val="nil"/>
              <w:left w:val="nil"/>
              <w:bottom w:val="nil"/>
              <w:right w:val="nil"/>
            </w:tcBorders>
            <w:shd w:val="clear" w:color="auto" w:fill="auto"/>
            <w:noWrap/>
            <w:vAlign w:val="bottom"/>
            <w:hideMark/>
          </w:tcPr>
          <w:p w14:paraId="115111DB" w14:textId="77777777" w:rsidR="000C48D1" w:rsidRPr="00F74DBF" w:rsidRDefault="000C48D1" w:rsidP="0011760C">
            <w:pPr>
              <w:rPr>
                <w:rFonts w:ascii="Calibri" w:hAnsi="Calibri" w:cs="Calibri"/>
                <w:color w:val="000000"/>
                <w:szCs w:val="22"/>
              </w:rPr>
            </w:pPr>
          </w:p>
        </w:tc>
      </w:tr>
      <w:tr w:rsidR="000C48D1" w:rsidRPr="00F74DBF" w14:paraId="60828FB7" w14:textId="77777777" w:rsidTr="0011760C">
        <w:trPr>
          <w:trHeight w:val="585"/>
        </w:trPr>
        <w:tc>
          <w:tcPr>
            <w:tcW w:w="700" w:type="dxa"/>
            <w:tcBorders>
              <w:top w:val="nil"/>
              <w:left w:val="nil"/>
              <w:bottom w:val="nil"/>
              <w:right w:val="nil"/>
            </w:tcBorders>
            <w:shd w:val="clear" w:color="auto" w:fill="auto"/>
            <w:noWrap/>
            <w:vAlign w:val="bottom"/>
            <w:hideMark/>
          </w:tcPr>
          <w:p w14:paraId="5C18E57E" w14:textId="77777777" w:rsidR="000C48D1" w:rsidRPr="00F74DBF" w:rsidRDefault="000C48D1" w:rsidP="0011760C">
            <w:pPr>
              <w:rPr>
                <w:color w:val="000000"/>
                <w:sz w:val="20"/>
              </w:rPr>
            </w:pPr>
          </w:p>
        </w:tc>
        <w:tc>
          <w:tcPr>
            <w:tcW w:w="4560" w:type="dxa"/>
            <w:tcBorders>
              <w:top w:val="nil"/>
              <w:left w:val="nil"/>
              <w:bottom w:val="nil"/>
              <w:right w:val="nil"/>
            </w:tcBorders>
            <w:shd w:val="clear" w:color="auto" w:fill="auto"/>
            <w:vAlign w:val="center"/>
            <w:hideMark/>
          </w:tcPr>
          <w:p w14:paraId="42290916" w14:textId="77777777" w:rsidR="000C48D1" w:rsidRPr="00F74DBF" w:rsidRDefault="000C48D1" w:rsidP="0011760C">
            <w:pPr>
              <w:rPr>
                <w:color w:val="000000"/>
                <w:sz w:val="20"/>
              </w:rPr>
            </w:pPr>
            <w:r w:rsidRPr="00F74DBF">
              <w:rPr>
                <w:color w:val="000000"/>
                <w:sz w:val="20"/>
              </w:rPr>
              <w:t>Руководитель экономической службы</w:t>
            </w:r>
          </w:p>
        </w:tc>
        <w:tc>
          <w:tcPr>
            <w:tcW w:w="1843" w:type="dxa"/>
            <w:tcBorders>
              <w:top w:val="nil"/>
              <w:left w:val="nil"/>
              <w:bottom w:val="nil"/>
              <w:right w:val="nil"/>
            </w:tcBorders>
            <w:shd w:val="clear" w:color="auto" w:fill="auto"/>
            <w:noWrap/>
            <w:vAlign w:val="bottom"/>
            <w:hideMark/>
          </w:tcPr>
          <w:p w14:paraId="3B4E6390" w14:textId="77777777" w:rsidR="000C48D1" w:rsidRPr="00F74DBF" w:rsidRDefault="000C48D1" w:rsidP="0011760C">
            <w:pPr>
              <w:rPr>
                <w:color w:val="000000"/>
                <w:sz w:val="20"/>
              </w:rPr>
            </w:pPr>
          </w:p>
        </w:tc>
        <w:tc>
          <w:tcPr>
            <w:tcW w:w="3270" w:type="dxa"/>
            <w:gridSpan w:val="3"/>
            <w:tcBorders>
              <w:top w:val="nil"/>
              <w:left w:val="nil"/>
              <w:bottom w:val="nil"/>
              <w:right w:val="nil"/>
            </w:tcBorders>
            <w:shd w:val="clear" w:color="auto" w:fill="auto"/>
            <w:vAlign w:val="bottom"/>
            <w:hideMark/>
          </w:tcPr>
          <w:p w14:paraId="494E6B98" w14:textId="77777777" w:rsidR="000C48D1" w:rsidRPr="00F74DBF" w:rsidRDefault="000C48D1" w:rsidP="0011760C">
            <w:pPr>
              <w:rPr>
                <w:color w:val="000000"/>
                <w:sz w:val="20"/>
              </w:rPr>
            </w:pPr>
          </w:p>
        </w:tc>
      </w:tr>
      <w:tr w:rsidR="000C48D1" w:rsidRPr="00F74DBF" w14:paraId="185999FF" w14:textId="77777777" w:rsidTr="0011760C">
        <w:trPr>
          <w:trHeight w:val="330"/>
        </w:trPr>
        <w:tc>
          <w:tcPr>
            <w:tcW w:w="700" w:type="dxa"/>
            <w:tcBorders>
              <w:top w:val="nil"/>
              <w:left w:val="nil"/>
              <w:bottom w:val="nil"/>
              <w:right w:val="nil"/>
            </w:tcBorders>
            <w:shd w:val="clear" w:color="auto" w:fill="auto"/>
            <w:noWrap/>
            <w:vAlign w:val="bottom"/>
            <w:hideMark/>
          </w:tcPr>
          <w:p w14:paraId="0BD05618" w14:textId="77777777" w:rsidR="000C48D1" w:rsidRPr="00F74DBF" w:rsidRDefault="000C48D1" w:rsidP="0011760C">
            <w:pPr>
              <w:rPr>
                <w:color w:val="000000"/>
                <w:sz w:val="20"/>
              </w:rPr>
            </w:pPr>
          </w:p>
        </w:tc>
        <w:tc>
          <w:tcPr>
            <w:tcW w:w="4560" w:type="dxa"/>
            <w:tcBorders>
              <w:top w:val="nil"/>
              <w:left w:val="nil"/>
              <w:bottom w:val="nil"/>
              <w:right w:val="nil"/>
            </w:tcBorders>
            <w:shd w:val="clear" w:color="auto" w:fill="auto"/>
            <w:noWrap/>
            <w:vAlign w:val="center"/>
            <w:hideMark/>
          </w:tcPr>
          <w:p w14:paraId="52839ECD" w14:textId="77777777" w:rsidR="000C48D1" w:rsidRPr="00F74DBF" w:rsidRDefault="000C48D1" w:rsidP="0011760C">
            <w:pPr>
              <w:rPr>
                <w:color w:val="000000"/>
                <w:sz w:val="20"/>
              </w:rPr>
            </w:pPr>
            <w:r w:rsidRPr="00F74DBF">
              <w:rPr>
                <w:color w:val="000000"/>
                <w:sz w:val="20"/>
              </w:rPr>
              <w:t>__________   ___________________________</w:t>
            </w:r>
          </w:p>
        </w:tc>
        <w:tc>
          <w:tcPr>
            <w:tcW w:w="1843" w:type="dxa"/>
            <w:tcBorders>
              <w:top w:val="nil"/>
              <w:left w:val="nil"/>
              <w:bottom w:val="nil"/>
              <w:right w:val="nil"/>
            </w:tcBorders>
            <w:shd w:val="clear" w:color="auto" w:fill="auto"/>
            <w:noWrap/>
            <w:vAlign w:val="bottom"/>
            <w:hideMark/>
          </w:tcPr>
          <w:p w14:paraId="1E6FEE46" w14:textId="77777777" w:rsidR="000C48D1" w:rsidRPr="00F74DBF" w:rsidRDefault="000C48D1" w:rsidP="0011760C">
            <w:pPr>
              <w:jc w:val="center"/>
              <w:rPr>
                <w:color w:val="000000"/>
                <w:sz w:val="20"/>
              </w:rPr>
            </w:pPr>
          </w:p>
        </w:tc>
        <w:tc>
          <w:tcPr>
            <w:tcW w:w="2169" w:type="dxa"/>
            <w:gridSpan w:val="2"/>
            <w:tcBorders>
              <w:top w:val="nil"/>
              <w:left w:val="nil"/>
              <w:bottom w:val="nil"/>
              <w:right w:val="nil"/>
            </w:tcBorders>
            <w:shd w:val="clear" w:color="auto" w:fill="auto"/>
            <w:noWrap/>
            <w:vAlign w:val="center"/>
            <w:hideMark/>
          </w:tcPr>
          <w:p w14:paraId="4714B810" w14:textId="77777777" w:rsidR="000C48D1" w:rsidRPr="00F74DBF" w:rsidRDefault="000C48D1" w:rsidP="0011760C">
            <w:pPr>
              <w:rPr>
                <w:color w:val="000000"/>
                <w:sz w:val="20"/>
              </w:rPr>
            </w:pPr>
          </w:p>
        </w:tc>
        <w:tc>
          <w:tcPr>
            <w:tcW w:w="1101" w:type="dxa"/>
            <w:tcBorders>
              <w:top w:val="nil"/>
              <w:left w:val="nil"/>
              <w:bottom w:val="nil"/>
              <w:right w:val="nil"/>
            </w:tcBorders>
            <w:shd w:val="clear" w:color="auto" w:fill="auto"/>
            <w:noWrap/>
            <w:vAlign w:val="bottom"/>
            <w:hideMark/>
          </w:tcPr>
          <w:p w14:paraId="00E62657" w14:textId="77777777" w:rsidR="000C48D1" w:rsidRPr="00F74DBF" w:rsidRDefault="000C48D1" w:rsidP="0011760C">
            <w:pPr>
              <w:rPr>
                <w:color w:val="000000"/>
                <w:sz w:val="20"/>
              </w:rPr>
            </w:pPr>
          </w:p>
        </w:tc>
      </w:tr>
      <w:tr w:rsidR="000C48D1" w:rsidRPr="00F74DBF" w14:paraId="0CF7BABA" w14:textId="77777777" w:rsidTr="0011760C">
        <w:trPr>
          <w:trHeight w:val="360"/>
        </w:trPr>
        <w:tc>
          <w:tcPr>
            <w:tcW w:w="700" w:type="dxa"/>
            <w:tcBorders>
              <w:top w:val="nil"/>
              <w:left w:val="nil"/>
              <w:bottom w:val="nil"/>
              <w:right w:val="nil"/>
            </w:tcBorders>
            <w:shd w:val="clear" w:color="auto" w:fill="auto"/>
            <w:noWrap/>
            <w:vAlign w:val="bottom"/>
            <w:hideMark/>
          </w:tcPr>
          <w:p w14:paraId="40757C91" w14:textId="77777777" w:rsidR="000C48D1" w:rsidRPr="00F74DBF" w:rsidRDefault="000C48D1" w:rsidP="0011760C">
            <w:pPr>
              <w:rPr>
                <w:color w:val="000000"/>
                <w:sz w:val="20"/>
              </w:rPr>
            </w:pPr>
          </w:p>
        </w:tc>
        <w:tc>
          <w:tcPr>
            <w:tcW w:w="4560" w:type="dxa"/>
            <w:tcBorders>
              <w:top w:val="nil"/>
              <w:left w:val="nil"/>
              <w:bottom w:val="nil"/>
              <w:right w:val="nil"/>
            </w:tcBorders>
            <w:shd w:val="clear" w:color="auto" w:fill="auto"/>
            <w:noWrap/>
            <w:hideMark/>
          </w:tcPr>
          <w:p w14:paraId="76389D1A" w14:textId="77777777" w:rsidR="000C48D1" w:rsidRPr="00F74DBF" w:rsidRDefault="000C48D1" w:rsidP="0011760C">
            <w:pPr>
              <w:rPr>
                <w:i/>
                <w:iCs/>
                <w:color w:val="000000"/>
                <w:sz w:val="20"/>
              </w:rPr>
            </w:pPr>
            <w:r w:rsidRPr="00F74DBF">
              <w:rPr>
                <w:i/>
                <w:iCs/>
                <w:color w:val="000000"/>
                <w:sz w:val="20"/>
              </w:rPr>
              <w:t xml:space="preserve">  (подпись)                       (Ф.И.О.)</w:t>
            </w:r>
          </w:p>
        </w:tc>
        <w:tc>
          <w:tcPr>
            <w:tcW w:w="1843" w:type="dxa"/>
            <w:tcBorders>
              <w:top w:val="nil"/>
              <w:left w:val="nil"/>
              <w:bottom w:val="nil"/>
              <w:right w:val="nil"/>
            </w:tcBorders>
            <w:shd w:val="clear" w:color="auto" w:fill="auto"/>
            <w:noWrap/>
            <w:vAlign w:val="bottom"/>
            <w:hideMark/>
          </w:tcPr>
          <w:p w14:paraId="74EFEF78" w14:textId="77777777" w:rsidR="000C48D1" w:rsidRPr="00F74DBF" w:rsidRDefault="000C48D1" w:rsidP="0011760C">
            <w:pPr>
              <w:rPr>
                <w:color w:val="000000"/>
                <w:szCs w:val="22"/>
              </w:rPr>
            </w:pPr>
          </w:p>
        </w:tc>
        <w:tc>
          <w:tcPr>
            <w:tcW w:w="2169" w:type="dxa"/>
            <w:gridSpan w:val="2"/>
            <w:tcBorders>
              <w:top w:val="nil"/>
              <w:left w:val="nil"/>
              <w:bottom w:val="nil"/>
              <w:right w:val="nil"/>
            </w:tcBorders>
            <w:shd w:val="clear" w:color="auto" w:fill="auto"/>
            <w:noWrap/>
            <w:hideMark/>
          </w:tcPr>
          <w:p w14:paraId="33C2C6B4" w14:textId="77777777" w:rsidR="000C48D1" w:rsidRPr="00F74DBF" w:rsidRDefault="000C48D1" w:rsidP="0011760C">
            <w:pPr>
              <w:rPr>
                <w:color w:val="000000"/>
                <w:sz w:val="20"/>
              </w:rPr>
            </w:pPr>
          </w:p>
        </w:tc>
        <w:tc>
          <w:tcPr>
            <w:tcW w:w="1101" w:type="dxa"/>
            <w:tcBorders>
              <w:top w:val="nil"/>
              <w:left w:val="nil"/>
              <w:bottom w:val="nil"/>
              <w:right w:val="nil"/>
            </w:tcBorders>
            <w:shd w:val="clear" w:color="auto" w:fill="auto"/>
            <w:noWrap/>
            <w:hideMark/>
          </w:tcPr>
          <w:p w14:paraId="524DC7D3" w14:textId="77777777" w:rsidR="000C48D1" w:rsidRPr="00F74DBF" w:rsidRDefault="000C48D1" w:rsidP="0011760C">
            <w:pPr>
              <w:rPr>
                <w:color w:val="000000"/>
                <w:sz w:val="20"/>
              </w:rPr>
            </w:pPr>
          </w:p>
        </w:tc>
      </w:tr>
      <w:tr w:rsidR="000C48D1" w:rsidRPr="00F74DBF" w14:paraId="76D5AD7A" w14:textId="77777777" w:rsidTr="0011760C">
        <w:trPr>
          <w:trHeight w:val="300"/>
        </w:trPr>
        <w:tc>
          <w:tcPr>
            <w:tcW w:w="700" w:type="dxa"/>
            <w:tcBorders>
              <w:top w:val="nil"/>
              <w:left w:val="nil"/>
              <w:bottom w:val="nil"/>
              <w:right w:val="nil"/>
            </w:tcBorders>
            <w:shd w:val="clear" w:color="auto" w:fill="auto"/>
            <w:noWrap/>
            <w:vAlign w:val="bottom"/>
            <w:hideMark/>
          </w:tcPr>
          <w:p w14:paraId="16C33994" w14:textId="77777777" w:rsidR="000C48D1" w:rsidRPr="00F74DBF" w:rsidRDefault="000C48D1" w:rsidP="0011760C">
            <w:pPr>
              <w:rPr>
                <w:color w:val="000000"/>
                <w:sz w:val="20"/>
              </w:rPr>
            </w:pPr>
          </w:p>
        </w:tc>
        <w:tc>
          <w:tcPr>
            <w:tcW w:w="4560" w:type="dxa"/>
            <w:tcBorders>
              <w:top w:val="nil"/>
              <w:left w:val="nil"/>
              <w:bottom w:val="nil"/>
              <w:right w:val="nil"/>
            </w:tcBorders>
            <w:shd w:val="clear" w:color="auto" w:fill="auto"/>
            <w:noWrap/>
            <w:vAlign w:val="bottom"/>
            <w:hideMark/>
          </w:tcPr>
          <w:p w14:paraId="5A84AB98" w14:textId="77777777" w:rsidR="000C48D1" w:rsidRPr="00F74DBF" w:rsidRDefault="000C48D1" w:rsidP="0011760C">
            <w:pPr>
              <w:rPr>
                <w:color w:val="000000"/>
                <w:sz w:val="20"/>
              </w:rPr>
            </w:pPr>
            <w:r w:rsidRPr="00F74DBF">
              <w:rPr>
                <w:color w:val="000000"/>
                <w:sz w:val="20"/>
              </w:rPr>
              <w:t>"____" ___________ 20 ___ г.</w:t>
            </w:r>
          </w:p>
        </w:tc>
        <w:tc>
          <w:tcPr>
            <w:tcW w:w="1843" w:type="dxa"/>
            <w:tcBorders>
              <w:top w:val="nil"/>
              <w:left w:val="nil"/>
              <w:bottom w:val="nil"/>
              <w:right w:val="nil"/>
            </w:tcBorders>
            <w:shd w:val="clear" w:color="auto" w:fill="auto"/>
            <w:noWrap/>
            <w:vAlign w:val="bottom"/>
            <w:hideMark/>
          </w:tcPr>
          <w:p w14:paraId="2EB7D557" w14:textId="77777777" w:rsidR="000C48D1" w:rsidRPr="00F74DBF" w:rsidRDefault="000C48D1" w:rsidP="0011760C">
            <w:pPr>
              <w:rPr>
                <w:color w:val="000000"/>
                <w:szCs w:val="22"/>
              </w:rPr>
            </w:pPr>
          </w:p>
        </w:tc>
        <w:tc>
          <w:tcPr>
            <w:tcW w:w="2169" w:type="dxa"/>
            <w:gridSpan w:val="2"/>
            <w:tcBorders>
              <w:top w:val="nil"/>
              <w:left w:val="nil"/>
              <w:bottom w:val="nil"/>
              <w:right w:val="nil"/>
            </w:tcBorders>
            <w:shd w:val="clear" w:color="auto" w:fill="auto"/>
            <w:noWrap/>
            <w:vAlign w:val="bottom"/>
            <w:hideMark/>
          </w:tcPr>
          <w:p w14:paraId="5D802C64" w14:textId="77777777" w:rsidR="000C48D1" w:rsidRPr="00F74DBF" w:rsidRDefault="000C48D1" w:rsidP="0011760C">
            <w:pPr>
              <w:rPr>
                <w:color w:val="000000"/>
                <w:sz w:val="20"/>
              </w:rPr>
            </w:pPr>
          </w:p>
        </w:tc>
        <w:tc>
          <w:tcPr>
            <w:tcW w:w="1101" w:type="dxa"/>
            <w:tcBorders>
              <w:top w:val="nil"/>
              <w:left w:val="nil"/>
              <w:bottom w:val="nil"/>
              <w:right w:val="nil"/>
            </w:tcBorders>
            <w:shd w:val="clear" w:color="auto" w:fill="auto"/>
            <w:noWrap/>
            <w:vAlign w:val="bottom"/>
            <w:hideMark/>
          </w:tcPr>
          <w:p w14:paraId="1933E49A" w14:textId="77777777" w:rsidR="000C48D1" w:rsidRPr="00F74DBF" w:rsidRDefault="000C48D1" w:rsidP="0011760C">
            <w:pPr>
              <w:rPr>
                <w:color w:val="000000"/>
                <w:sz w:val="20"/>
              </w:rPr>
            </w:pPr>
          </w:p>
        </w:tc>
      </w:tr>
    </w:tbl>
    <w:p w14:paraId="7E6D10BC" w14:textId="77777777" w:rsidR="000C48D1" w:rsidRDefault="000C48D1" w:rsidP="000C48D1">
      <w:pPr>
        <w:jc w:val="both"/>
      </w:pPr>
    </w:p>
    <w:p w14:paraId="39280065" w14:textId="77777777" w:rsidR="000C48D1" w:rsidRDefault="000C48D1" w:rsidP="000C48D1">
      <w:pPr>
        <w:jc w:val="both"/>
      </w:pPr>
    </w:p>
    <w:p w14:paraId="4EA40585" w14:textId="77777777" w:rsidR="000C48D1" w:rsidRDefault="000C48D1" w:rsidP="000C48D1">
      <w:pPr>
        <w:jc w:val="center"/>
      </w:pPr>
      <w:r>
        <w:t>«СОГЛАСОВАНО В КАЧЕСТВЕ ФОРМЫ»</w:t>
      </w:r>
    </w:p>
    <w:tbl>
      <w:tblPr>
        <w:tblW w:w="0" w:type="auto"/>
        <w:tblLook w:val="0000" w:firstRow="0" w:lastRow="0" w:firstColumn="0" w:lastColumn="0" w:noHBand="0" w:noVBand="0"/>
      </w:tblPr>
      <w:tblGrid>
        <w:gridCol w:w="5068"/>
        <w:gridCol w:w="5069"/>
      </w:tblGrid>
      <w:tr w:rsidR="000C48D1" w:rsidRPr="004011AA" w14:paraId="3F94843D" w14:textId="77777777" w:rsidTr="0011760C">
        <w:tc>
          <w:tcPr>
            <w:tcW w:w="5068" w:type="dxa"/>
          </w:tcPr>
          <w:p w14:paraId="0574AF90" w14:textId="77777777" w:rsidR="000C48D1" w:rsidRPr="004011AA" w:rsidRDefault="000C48D1" w:rsidP="0011760C">
            <w:pPr>
              <w:pStyle w:val="af6"/>
              <w:rPr>
                <w:bCs/>
                <w:szCs w:val="24"/>
              </w:rPr>
            </w:pPr>
          </w:p>
          <w:p w14:paraId="687FDE88" w14:textId="77777777" w:rsidR="000C48D1" w:rsidRPr="004011AA" w:rsidRDefault="000C48D1" w:rsidP="0011760C">
            <w:pPr>
              <w:pStyle w:val="af6"/>
              <w:rPr>
                <w:szCs w:val="24"/>
              </w:rPr>
            </w:pPr>
            <w:r>
              <w:rPr>
                <w:bCs/>
                <w:szCs w:val="24"/>
              </w:rPr>
              <w:t>Лоцман</w:t>
            </w:r>
          </w:p>
          <w:p w14:paraId="0C890298" w14:textId="77777777" w:rsidR="000C48D1" w:rsidRPr="004011AA" w:rsidRDefault="000C48D1" w:rsidP="0011760C">
            <w:pPr>
              <w:pStyle w:val="af6"/>
              <w:rPr>
                <w:szCs w:val="24"/>
              </w:rPr>
            </w:pPr>
          </w:p>
          <w:p w14:paraId="7F352601" w14:textId="77777777" w:rsidR="000C48D1" w:rsidRDefault="000C48D1" w:rsidP="0011760C">
            <w:pPr>
              <w:pStyle w:val="af6"/>
              <w:rPr>
                <w:bCs/>
                <w:szCs w:val="24"/>
              </w:rPr>
            </w:pPr>
          </w:p>
          <w:p w14:paraId="34FFFBAF" w14:textId="77777777" w:rsidR="000C48D1" w:rsidRDefault="000C48D1" w:rsidP="0011760C">
            <w:pPr>
              <w:pStyle w:val="af6"/>
              <w:rPr>
                <w:bCs/>
                <w:szCs w:val="24"/>
              </w:rPr>
            </w:pPr>
          </w:p>
          <w:p w14:paraId="5B674436" w14:textId="77777777" w:rsidR="000C48D1" w:rsidRPr="004011AA" w:rsidRDefault="000C48D1" w:rsidP="0011760C">
            <w:pPr>
              <w:pStyle w:val="af6"/>
              <w:rPr>
                <w:bCs/>
                <w:szCs w:val="24"/>
              </w:rPr>
            </w:pPr>
            <w:r>
              <w:rPr>
                <w:bCs/>
                <w:szCs w:val="24"/>
              </w:rPr>
              <w:t>_______________________</w:t>
            </w:r>
          </w:p>
        </w:tc>
        <w:tc>
          <w:tcPr>
            <w:tcW w:w="5069" w:type="dxa"/>
          </w:tcPr>
          <w:p w14:paraId="23B0AB14" w14:textId="77777777" w:rsidR="000C48D1" w:rsidRPr="004011AA" w:rsidRDefault="000C48D1" w:rsidP="0011760C">
            <w:pPr>
              <w:pStyle w:val="af6"/>
              <w:rPr>
                <w:bCs/>
                <w:szCs w:val="24"/>
              </w:rPr>
            </w:pPr>
          </w:p>
          <w:p w14:paraId="4B9FE17A" w14:textId="77777777" w:rsidR="000C48D1" w:rsidRPr="004011AA" w:rsidRDefault="000C48D1" w:rsidP="0011760C">
            <w:pPr>
              <w:pStyle w:val="af6"/>
              <w:rPr>
                <w:bCs/>
                <w:szCs w:val="24"/>
              </w:rPr>
            </w:pPr>
            <w:r>
              <w:rPr>
                <w:bCs/>
                <w:szCs w:val="24"/>
              </w:rPr>
              <w:t>Заказчик</w:t>
            </w:r>
            <w:r w:rsidRPr="004011AA">
              <w:rPr>
                <w:bCs/>
                <w:szCs w:val="24"/>
              </w:rPr>
              <w:t>:</w:t>
            </w:r>
          </w:p>
          <w:p w14:paraId="4F99DC89" w14:textId="77777777" w:rsidR="000C48D1" w:rsidRPr="004011AA" w:rsidRDefault="000C48D1" w:rsidP="0011760C">
            <w:pPr>
              <w:pStyle w:val="af6"/>
              <w:rPr>
                <w:bCs/>
                <w:szCs w:val="24"/>
              </w:rPr>
            </w:pPr>
          </w:p>
          <w:p w14:paraId="5CAE5E17" w14:textId="77777777" w:rsidR="000C48D1" w:rsidRPr="004011AA" w:rsidRDefault="000C48D1" w:rsidP="0011760C">
            <w:pPr>
              <w:pStyle w:val="af6"/>
              <w:rPr>
                <w:bCs/>
                <w:szCs w:val="24"/>
              </w:rPr>
            </w:pPr>
            <w:r w:rsidRPr="004011AA">
              <w:rPr>
                <w:bCs/>
                <w:szCs w:val="24"/>
              </w:rPr>
              <w:t xml:space="preserve">Исполнительный  директор                                     </w:t>
            </w:r>
          </w:p>
          <w:p w14:paraId="285C8EE5" w14:textId="77777777" w:rsidR="000C48D1" w:rsidRPr="004011AA" w:rsidRDefault="000C48D1" w:rsidP="0011760C">
            <w:pPr>
              <w:pStyle w:val="af6"/>
              <w:rPr>
                <w:bCs/>
                <w:szCs w:val="24"/>
              </w:rPr>
            </w:pPr>
            <w:r w:rsidRPr="004011AA">
              <w:rPr>
                <w:bCs/>
                <w:szCs w:val="24"/>
              </w:rPr>
              <w:t>АО «ДВЗ «Звезда»</w:t>
            </w:r>
          </w:p>
          <w:p w14:paraId="01E2A84F" w14:textId="77777777" w:rsidR="000C48D1" w:rsidRPr="004011AA" w:rsidRDefault="000C48D1" w:rsidP="0011760C">
            <w:pPr>
              <w:pStyle w:val="af6"/>
              <w:rPr>
                <w:bCs/>
                <w:szCs w:val="24"/>
              </w:rPr>
            </w:pPr>
            <w:r w:rsidRPr="004011AA">
              <w:rPr>
                <w:bCs/>
                <w:szCs w:val="24"/>
              </w:rPr>
              <w:t xml:space="preserve">_________________ В.В. </w:t>
            </w:r>
            <w:proofErr w:type="spellStart"/>
            <w:r w:rsidRPr="004011AA">
              <w:rPr>
                <w:bCs/>
                <w:szCs w:val="24"/>
              </w:rPr>
              <w:t>Горяйнов</w:t>
            </w:r>
            <w:proofErr w:type="spellEnd"/>
          </w:p>
          <w:p w14:paraId="6F5F8C41" w14:textId="77777777" w:rsidR="000C48D1" w:rsidRPr="004011AA" w:rsidRDefault="000C48D1" w:rsidP="0011760C">
            <w:pPr>
              <w:pStyle w:val="af6"/>
              <w:rPr>
                <w:szCs w:val="24"/>
              </w:rPr>
            </w:pPr>
            <w:r w:rsidRPr="004011AA">
              <w:rPr>
                <w:szCs w:val="24"/>
              </w:rPr>
              <w:t xml:space="preserve"> </w:t>
            </w:r>
          </w:p>
        </w:tc>
      </w:tr>
    </w:tbl>
    <w:p w14:paraId="3FA1F4D9" w14:textId="77777777" w:rsidR="000C48D1" w:rsidRPr="008B40E3" w:rsidRDefault="000C48D1" w:rsidP="000C48D1">
      <w:pPr>
        <w:jc w:val="both"/>
      </w:pPr>
    </w:p>
    <w:p w14:paraId="7047FFDB" w14:textId="77777777" w:rsidR="0013638C" w:rsidRPr="000C48D1" w:rsidRDefault="0013638C" w:rsidP="000C48D1"/>
    <w:sectPr w:rsidR="0013638C" w:rsidRPr="000C48D1" w:rsidSect="003B62C5">
      <w:headerReference w:type="even" r:id="rId12"/>
      <w:footerReference w:type="even" r:id="rId13"/>
      <w:footerReference w:type="default" r:id="rId14"/>
      <w:headerReference w:type="first" r:id="rId15"/>
      <w:type w:val="continuous"/>
      <w:pgSz w:w="11906" w:h="16838" w:code="9"/>
      <w:pgMar w:top="1134" w:right="70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40BF0" w14:textId="77777777" w:rsidR="00F72E89" w:rsidRDefault="00F72E89">
      <w:r>
        <w:separator/>
      </w:r>
    </w:p>
  </w:endnote>
  <w:endnote w:type="continuationSeparator" w:id="0">
    <w:p w14:paraId="6CF5744F" w14:textId="77777777" w:rsidR="00F72E89" w:rsidRDefault="00F72E89">
      <w:r>
        <w:continuationSeparator/>
      </w:r>
    </w:p>
  </w:endnote>
  <w:endnote w:type="continuationNotice" w:id="1">
    <w:p w14:paraId="6DCBF5E9" w14:textId="77777777" w:rsidR="00F72E89" w:rsidRDefault="00F72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CTT">
    <w:altName w:val="Cambria Math"/>
    <w:charset w:val="CC"/>
    <w:family w:val="roman"/>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AE38" w14:textId="77777777" w:rsidR="00743077" w:rsidRDefault="007430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9DDF" w14:textId="6C52984E" w:rsidR="00743077" w:rsidRPr="008F1FEA" w:rsidRDefault="00743077" w:rsidP="001F58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130A" w14:textId="77777777" w:rsidR="00F72E89" w:rsidRDefault="00F72E89">
      <w:r>
        <w:separator/>
      </w:r>
    </w:p>
  </w:footnote>
  <w:footnote w:type="continuationSeparator" w:id="0">
    <w:p w14:paraId="4729C6FA" w14:textId="77777777" w:rsidR="00F72E89" w:rsidRDefault="00F72E89">
      <w:r>
        <w:continuationSeparator/>
      </w:r>
    </w:p>
  </w:footnote>
  <w:footnote w:type="continuationNotice" w:id="1">
    <w:p w14:paraId="63A6F4D2" w14:textId="77777777" w:rsidR="00F72E89" w:rsidRDefault="00F72E89"/>
  </w:footnote>
  <w:footnote w:id="2">
    <w:p w14:paraId="433AF6C2" w14:textId="77777777" w:rsidR="000C48D1" w:rsidRDefault="000C48D1" w:rsidP="000C48D1">
      <w:pPr>
        <w:pStyle w:val="af8"/>
      </w:pPr>
      <w:r>
        <w:rPr>
          <w:rStyle w:val="af5"/>
        </w:rPr>
        <w:footnoteRef/>
      </w:r>
      <w:r>
        <w:t xml:space="preserve"> В случае расчета оказания лоцманских услуг по </w:t>
      </w:r>
      <w:proofErr w:type="spellStart"/>
      <w:r>
        <w:t>усл</w:t>
      </w:r>
      <w:proofErr w:type="spellEnd"/>
      <w:r>
        <w:t xml:space="preserve">. </w:t>
      </w:r>
      <w:proofErr w:type="spellStart"/>
      <w:r>
        <w:t>кубомодулю</w:t>
      </w:r>
      <w:proofErr w:type="spellEnd"/>
      <w:r>
        <w:t xml:space="preserve">, прописать стоимость </w:t>
      </w:r>
      <w:proofErr w:type="spellStart"/>
      <w:r>
        <w:t>кубомодуля</w:t>
      </w:r>
      <w:proofErr w:type="spellEnd"/>
      <w:r>
        <w:t xml:space="preserve">.  </w:t>
      </w:r>
    </w:p>
  </w:footnote>
  <w:footnote w:id="3">
    <w:p w14:paraId="481946B8" w14:textId="77777777" w:rsidR="000C48D1" w:rsidRPr="005D6EF8" w:rsidRDefault="000C48D1" w:rsidP="000C48D1">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CA7" w14:textId="77777777" w:rsidR="00743077" w:rsidRDefault="007430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DD74" w14:textId="77777777" w:rsidR="00743077" w:rsidRDefault="007430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AF767AA"/>
    <w:multiLevelType w:val="multilevel"/>
    <w:tmpl w:val="CD5A7C48"/>
    <w:lvl w:ilvl="0">
      <w:start w:val="7"/>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955389"/>
    <w:multiLevelType w:val="hybridMultilevel"/>
    <w:tmpl w:val="9D1A8A1C"/>
    <w:lvl w:ilvl="0" w:tplc="F8544D8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23EA0"/>
    <w:multiLevelType w:val="multilevel"/>
    <w:tmpl w:val="F21E1E0C"/>
    <w:lvl w:ilvl="0">
      <w:start w:val="3"/>
      <w:numFmt w:val="decimal"/>
      <w:lvlText w:val="%1."/>
      <w:lvlJc w:val="left"/>
      <w:pPr>
        <w:ind w:left="1069" w:hanging="360"/>
      </w:pPr>
      <w:rPr>
        <w:b/>
        <w:i w:val="0"/>
      </w:rPr>
    </w:lvl>
    <w:lvl w:ilvl="1">
      <w:start w:val="1"/>
      <w:numFmt w:val="decimal"/>
      <w:isLgl/>
      <w:lvlText w:val="%1.%2."/>
      <w:lvlJc w:val="left"/>
      <w:pPr>
        <w:ind w:left="1429" w:hanging="720"/>
      </w:pPr>
      <w:rPr>
        <w:b w:val="0"/>
        <w:strike w:val="0"/>
        <w:dstrike w:val="0"/>
        <w:color w:val="auto"/>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789" w:hanging="1080"/>
      </w:pPr>
      <w:rPr>
        <w:strike w:val="0"/>
        <w:dstrike w:val="0"/>
        <w:u w:val="none"/>
        <w:effect w:val="none"/>
      </w:rPr>
    </w:lvl>
    <w:lvl w:ilvl="4">
      <w:start w:val="1"/>
      <w:numFmt w:val="decimal"/>
      <w:isLgl/>
      <w:lvlText w:val="%1.%2.%3.%4.%5."/>
      <w:lvlJc w:val="left"/>
      <w:pPr>
        <w:ind w:left="2149" w:hanging="1440"/>
      </w:pPr>
      <w:rPr>
        <w:strike w:val="0"/>
        <w:dstrike w:val="0"/>
        <w:u w:val="none"/>
        <w:effect w:val="none"/>
      </w:rPr>
    </w:lvl>
    <w:lvl w:ilvl="5">
      <w:start w:val="1"/>
      <w:numFmt w:val="decimal"/>
      <w:isLgl/>
      <w:lvlText w:val="%1.%2.%3.%4.%5.%6."/>
      <w:lvlJc w:val="left"/>
      <w:pPr>
        <w:ind w:left="2149" w:hanging="1440"/>
      </w:pPr>
      <w:rPr>
        <w:strike w:val="0"/>
        <w:dstrike w:val="0"/>
        <w:u w:val="none"/>
        <w:effect w:val="none"/>
      </w:rPr>
    </w:lvl>
    <w:lvl w:ilvl="6">
      <w:start w:val="1"/>
      <w:numFmt w:val="decimal"/>
      <w:isLgl/>
      <w:lvlText w:val="%1.%2.%3.%4.%5.%6.%7."/>
      <w:lvlJc w:val="left"/>
      <w:pPr>
        <w:ind w:left="2509" w:hanging="1800"/>
      </w:pPr>
      <w:rPr>
        <w:strike w:val="0"/>
        <w:dstrike w:val="0"/>
        <w:u w:val="none"/>
        <w:effect w:val="none"/>
      </w:rPr>
    </w:lvl>
    <w:lvl w:ilvl="7">
      <w:start w:val="1"/>
      <w:numFmt w:val="decimal"/>
      <w:isLgl/>
      <w:lvlText w:val="%1.%2.%3.%4.%5.%6.%7.%8."/>
      <w:lvlJc w:val="left"/>
      <w:pPr>
        <w:ind w:left="2509" w:hanging="1800"/>
      </w:pPr>
      <w:rPr>
        <w:strike w:val="0"/>
        <w:dstrike w:val="0"/>
        <w:u w:val="none"/>
        <w:effect w:val="none"/>
      </w:rPr>
    </w:lvl>
    <w:lvl w:ilvl="8">
      <w:start w:val="1"/>
      <w:numFmt w:val="decimal"/>
      <w:isLgl/>
      <w:lvlText w:val="%1.%2.%3.%4.%5.%6.%7.%8.%9."/>
      <w:lvlJc w:val="left"/>
      <w:pPr>
        <w:ind w:left="2869" w:hanging="2160"/>
      </w:pPr>
      <w:rPr>
        <w:strike w:val="0"/>
        <w:dstrike w:val="0"/>
        <w:u w:val="none"/>
        <w:effect w:val="none"/>
      </w:rPr>
    </w:lvl>
  </w:abstractNum>
  <w:abstractNum w:abstractNumId="5">
    <w:nsid w:val="1560443A"/>
    <w:multiLevelType w:val="multilevel"/>
    <w:tmpl w:val="8B06EE4C"/>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hint="default"/>
      </w:rPr>
    </w:lvl>
    <w:lvl w:ilvl="2">
      <w:start w:val="1"/>
      <w:numFmt w:val="decimal"/>
      <w:pStyle w:val="3-"/>
      <w:suff w:val="space"/>
      <w:lvlText w:val="%1.%2.%3."/>
      <w:lvlJc w:val="left"/>
      <w:pPr>
        <w:ind w:left="1418"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suff w:val="space"/>
      <w:lvlText w:val=""/>
      <w:lvlJc w:val="left"/>
      <w:pPr>
        <w:ind w:left="1418" w:hanging="709"/>
      </w:pPr>
      <w:rPr>
        <w:rFonts w:ascii="Symbol" w:hAnsi="Symbol" w:hint="default"/>
      </w:rPr>
    </w:lvl>
    <w:lvl w:ilvl="7">
      <w:start w:val="1"/>
      <w:numFmt w:val="bullet"/>
      <w:pStyle w:val="4-0"/>
      <w:suff w:val="space"/>
      <w:lvlText w:val=""/>
      <w:lvlJc w:val="left"/>
      <w:pPr>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6">
    <w:nsid w:val="166B2BA9"/>
    <w:multiLevelType w:val="hybridMultilevel"/>
    <w:tmpl w:val="8BE0A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777C4"/>
    <w:multiLevelType w:val="hybridMultilevel"/>
    <w:tmpl w:val="1966DF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54EFB"/>
    <w:multiLevelType w:val="multilevel"/>
    <w:tmpl w:val="8038484E"/>
    <w:lvl w:ilvl="0">
      <w:start w:val="1"/>
      <w:numFmt w:val="decimal"/>
      <w:lvlText w:val="%1."/>
      <w:lvlJc w:val="left"/>
      <w:pPr>
        <w:ind w:left="495" w:hanging="495"/>
      </w:pPr>
      <w:rPr>
        <w:rFonts w:hint="default"/>
      </w:rPr>
    </w:lvl>
    <w:lvl w:ilvl="1">
      <w:start w:val="1"/>
      <w:numFmt w:val="decimal"/>
      <w:lvlText w:val="%1.%2."/>
      <w:lvlJc w:val="left"/>
      <w:pPr>
        <w:ind w:left="779"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B96AC7"/>
    <w:multiLevelType w:val="multilevel"/>
    <w:tmpl w:val="427C1FE4"/>
    <w:lvl w:ilvl="0">
      <w:start w:val="1"/>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2A9D72E1"/>
    <w:multiLevelType w:val="multilevel"/>
    <w:tmpl w:val="C5B40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D24FFF"/>
    <w:multiLevelType w:val="multilevel"/>
    <w:tmpl w:val="F02A302C"/>
    <w:lvl w:ilvl="0">
      <w:start w:val="3"/>
      <w:numFmt w:val="decimal"/>
      <w:lvlText w:val="%1."/>
      <w:lvlJc w:val="left"/>
      <w:pPr>
        <w:ind w:left="1211" w:hanging="360"/>
      </w:pPr>
      <w:rPr>
        <w:rFonts w:hint="default"/>
      </w:rPr>
    </w:lvl>
    <w:lvl w:ilvl="1">
      <w:start w:val="1"/>
      <w:numFmt w:val="decimal"/>
      <w:isLgl/>
      <w:lvlText w:val="%1.%2."/>
      <w:lvlJc w:val="left"/>
      <w:pPr>
        <w:ind w:left="1956" w:hanging="540"/>
      </w:pPr>
      <w:rPr>
        <w:rFonts w:hint="default"/>
      </w:rPr>
    </w:lvl>
    <w:lvl w:ilvl="2">
      <w:start w:val="1"/>
      <w:numFmt w:val="decimal"/>
      <w:isLgl/>
      <w:lvlText w:val="%1.%2.%3."/>
      <w:lvlJc w:val="left"/>
      <w:pPr>
        <w:ind w:left="2701" w:hanging="720"/>
      </w:pPr>
      <w:rPr>
        <w:rFonts w:hint="default"/>
      </w:rPr>
    </w:lvl>
    <w:lvl w:ilvl="3">
      <w:start w:val="1"/>
      <w:numFmt w:val="decimal"/>
      <w:isLgl/>
      <w:lvlText w:val="%1.%2.%3.%4."/>
      <w:lvlJc w:val="left"/>
      <w:pPr>
        <w:ind w:left="3266" w:hanging="720"/>
      </w:pPr>
      <w:rPr>
        <w:rFonts w:hint="default"/>
      </w:rPr>
    </w:lvl>
    <w:lvl w:ilvl="4">
      <w:start w:val="1"/>
      <w:numFmt w:val="decimal"/>
      <w:isLgl/>
      <w:lvlText w:val="%1.%2.%3.%4.%5."/>
      <w:lvlJc w:val="left"/>
      <w:pPr>
        <w:ind w:left="4191" w:hanging="1080"/>
      </w:pPr>
      <w:rPr>
        <w:rFonts w:hint="default"/>
      </w:rPr>
    </w:lvl>
    <w:lvl w:ilvl="5">
      <w:start w:val="1"/>
      <w:numFmt w:val="decimal"/>
      <w:isLgl/>
      <w:lvlText w:val="%1.%2.%3.%4.%5.%6."/>
      <w:lvlJc w:val="left"/>
      <w:pPr>
        <w:ind w:left="4756" w:hanging="1080"/>
      </w:pPr>
      <w:rPr>
        <w:rFonts w:hint="default"/>
      </w:rPr>
    </w:lvl>
    <w:lvl w:ilvl="6">
      <w:start w:val="1"/>
      <w:numFmt w:val="decimal"/>
      <w:isLgl/>
      <w:lvlText w:val="%1.%2.%3.%4.%5.%6.%7."/>
      <w:lvlJc w:val="left"/>
      <w:pPr>
        <w:ind w:left="5681" w:hanging="1440"/>
      </w:pPr>
      <w:rPr>
        <w:rFonts w:hint="default"/>
      </w:rPr>
    </w:lvl>
    <w:lvl w:ilvl="7">
      <w:start w:val="1"/>
      <w:numFmt w:val="decimal"/>
      <w:isLgl/>
      <w:lvlText w:val="%1.%2.%3.%4.%5.%6.%7.%8."/>
      <w:lvlJc w:val="left"/>
      <w:pPr>
        <w:ind w:left="6246" w:hanging="1440"/>
      </w:pPr>
      <w:rPr>
        <w:rFonts w:hint="default"/>
      </w:rPr>
    </w:lvl>
    <w:lvl w:ilvl="8">
      <w:start w:val="1"/>
      <w:numFmt w:val="decimal"/>
      <w:isLgl/>
      <w:lvlText w:val="%1.%2.%3.%4.%5.%6.%7.%8.%9."/>
      <w:lvlJc w:val="left"/>
      <w:pPr>
        <w:ind w:left="7171" w:hanging="1800"/>
      </w:pPr>
      <w:rPr>
        <w:rFonts w:hint="default"/>
      </w:rPr>
    </w:lvl>
  </w:abstractNum>
  <w:abstractNum w:abstractNumId="12">
    <w:nsid w:val="3FC94C4D"/>
    <w:multiLevelType w:val="hybridMultilevel"/>
    <w:tmpl w:val="10165896"/>
    <w:lvl w:ilvl="0" w:tplc="D4020B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E33B16"/>
    <w:multiLevelType w:val="multilevel"/>
    <w:tmpl w:val="D5D258A6"/>
    <w:lvl w:ilvl="0">
      <w:start w:val="12"/>
      <w:numFmt w:val="decimal"/>
      <w:lvlText w:val="%1."/>
      <w:lvlJc w:val="left"/>
      <w:pPr>
        <w:ind w:left="660" w:hanging="660"/>
      </w:pPr>
      <w:rPr>
        <w:rFonts w:hint="default"/>
        <w:color w:val="auto"/>
      </w:rPr>
    </w:lvl>
    <w:lvl w:ilvl="1">
      <w:start w:val="3"/>
      <w:numFmt w:val="decimal"/>
      <w:lvlText w:val="%1.%2."/>
      <w:lvlJc w:val="left"/>
      <w:pPr>
        <w:ind w:left="1887" w:hanging="660"/>
      </w:pPr>
      <w:rPr>
        <w:rFonts w:hint="default"/>
        <w:color w:val="auto"/>
      </w:rPr>
    </w:lvl>
    <w:lvl w:ilvl="2">
      <w:start w:val="1"/>
      <w:numFmt w:val="decimal"/>
      <w:lvlText w:val="%1.%2.%3."/>
      <w:lvlJc w:val="left"/>
      <w:pPr>
        <w:ind w:left="4690" w:hanging="720"/>
      </w:pPr>
      <w:rPr>
        <w:rFonts w:hint="default"/>
        <w:color w:val="auto"/>
      </w:rPr>
    </w:lvl>
    <w:lvl w:ilvl="3">
      <w:start w:val="1"/>
      <w:numFmt w:val="decimal"/>
      <w:lvlText w:val="%1.%2.%3.%4."/>
      <w:lvlJc w:val="left"/>
      <w:pPr>
        <w:ind w:left="4401" w:hanging="720"/>
      </w:pPr>
      <w:rPr>
        <w:rFonts w:hint="default"/>
        <w:color w:val="auto"/>
      </w:rPr>
    </w:lvl>
    <w:lvl w:ilvl="4">
      <w:start w:val="1"/>
      <w:numFmt w:val="decimal"/>
      <w:lvlText w:val="%1.%2.%3.%4.%5."/>
      <w:lvlJc w:val="left"/>
      <w:pPr>
        <w:ind w:left="5988" w:hanging="1080"/>
      </w:pPr>
      <w:rPr>
        <w:rFonts w:hint="default"/>
        <w:color w:val="auto"/>
      </w:rPr>
    </w:lvl>
    <w:lvl w:ilvl="5">
      <w:start w:val="1"/>
      <w:numFmt w:val="decimal"/>
      <w:lvlText w:val="%1.%2.%3.%4.%5.%6."/>
      <w:lvlJc w:val="left"/>
      <w:pPr>
        <w:ind w:left="7215" w:hanging="1080"/>
      </w:pPr>
      <w:rPr>
        <w:rFonts w:hint="default"/>
        <w:color w:val="auto"/>
      </w:rPr>
    </w:lvl>
    <w:lvl w:ilvl="6">
      <w:start w:val="1"/>
      <w:numFmt w:val="decimal"/>
      <w:lvlText w:val="%1.%2.%3.%4.%5.%6.%7."/>
      <w:lvlJc w:val="left"/>
      <w:pPr>
        <w:ind w:left="8802" w:hanging="1440"/>
      </w:pPr>
      <w:rPr>
        <w:rFonts w:hint="default"/>
        <w:color w:val="auto"/>
      </w:rPr>
    </w:lvl>
    <w:lvl w:ilvl="7">
      <w:start w:val="1"/>
      <w:numFmt w:val="decimal"/>
      <w:lvlText w:val="%1.%2.%3.%4.%5.%6.%7.%8."/>
      <w:lvlJc w:val="left"/>
      <w:pPr>
        <w:ind w:left="10029" w:hanging="1440"/>
      </w:pPr>
      <w:rPr>
        <w:rFonts w:hint="default"/>
        <w:color w:val="auto"/>
      </w:rPr>
    </w:lvl>
    <w:lvl w:ilvl="8">
      <w:start w:val="1"/>
      <w:numFmt w:val="decimal"/>
      <w:lvlText w:val="%1.%2.%3.%4.%5.%6.%7.%8.%9."/>
      <w:lvlJc w:val="left"/>
      <w:pPr>
        <w:ind w:left="11616" w:hanging="1800"/>
      </w:pPr>
      <w:rPr>
        <w:rFonts w:hint="default"/>
        <w:color w:val="auto"/>
      </w:rPr>
    </w:lvl>
  </w:abstractNum>
  <w:abstractNum w:abstractNumId="14">
    <w:nsid w:val="4B05315E"/>
    <w:multiLevelType w:val="hybridMultilevel"/>
    <w:tmpl w:val="50508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4851DE"/>
    <w:multiLevelType w:val="multilevel"/>
    <w:tmpl w:val="E454EE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F5C3A40"/>
    <w:multiLevelType w:val="hybridMultilevel"/>
    <w:tmpl w:val="9DDA3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8E1BD2"/>
    <w:multiLevelType w:val="hybridMultilevel"/>
    <w:tmpl w:val="298E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90CC4"/>
    <w:multiLevelType w:val="hybridMultilevel"/>
    <w:tmpl w:val="8F320496"/>
    <w:lvl w:ilvl="0" w:tplc="09C8A4C0">
      <w:start w:val="1"/>
      <w:numFmt w:val="decimal"/>
      <w:lvlText w:val="%1."/>
      <w:lvlJc w:val="left"/>
      <w:pPr>
        <w:tabs>
          <w:tab w:val="num" w:pos="480"/>
        </w:tabs>
        <w:ind w:left="480" w:hanging="360"/>
      </w:pPr>
      <w:rPr>
        <w:rFonts w:hint="default"/>
      </w:rPr>
    </w:lvl>
    <w:lvl w:ilvl="1" w:tplc="0956913A">
      <w:numFmt w:val="none"/>
      <w:lvlText w:val=""/>
      <w:lvlJc w:val="left"/>
      <w:pPr>
        <w:tabs>
          <w:tab w:val="num" w:pos="360"/>
        </w:tabs>
      </w:pPr>
    </w:lvl>
    <w:lvl w:ilvl="2" w:tplc="FCF6F3B2">
      <w:numFmt w:val="none"/>
      <w:lvlText w:val=""/>
      <w:lvlJc w:val="left"/>
      <w:pPr>
        <w:tabs>
          <w:tab w:val="num" w:pos="360"/>
        </w:tabs>
      </w:pPr>
    </w:lvl>
    <w:lvl w:ilvl="3" w:tplc="B538D016">
      <w:numFmt w:val="none"/>
      <w:lvlText w:val=""/>
      <w:lvlJc w:val="left"/>
      <w:pPr>
        <w:tabs>
          <w:tab w:val="num" w:pos="360"/>
        </w:tabs>
      </w:pPr>
    </w:lvl>
    <w:lvl w:ilvl="4" w:tplc="8314161A">
      <w:numFmt w:val="none"/>
      <w:lvlText w:val=""/>
      <w:lvlJc w:val="left"/>
      <w:pPr>
        <w:tabs>
          <w:tab w:val="num" w:pos="360"/>
        </w:tabs>
      </w:pPr>
    </w:lvl>
    <w:lvl w:ilvl="5" w:tplc="2B90B72E">
      <w:numFmt w:val="none"/>
      <w:lvlText w:val=""/>
      <w:lvlJc w:val="left"/>
      <w:pPr>
        <w:tabs>
          <w:tab w:val="num" w:pos="360"/>
        </w:tabs>
      </w:pPr>
    </w:lvl>
    <w:lvl w:ilvl="6" w:tplc="E9AC219E">
      <w:numFmt w:val="none"/>
      <w:lvlText w:val=""/>
      <w:lvlJc w:val="left"/>
      <w:pPr>
        <w:tabs>
          <w:tab w:val="num" w:pos="360"/>
        </w:tabs>
      </w:pPr>
    </w:lvl>
    <w:lvl w:ilvl="7" w:tplc="2F0E8760">
      <w:numFmt w:val="none"/>
      <w:lvlText w:val=""/>
      <w:lvlJc w:val="left"/>
      <w:pPr>
        <w:tabs>
          <w:tab w:val="num" w:pos="360"/>
        </w:tabs>
      </w:pPr>
    </w:lvl>
    <w:lvl w:ilvl="8" w:tplc="D5548510">
      <w:numFmt w:val="none"/>
      <w:lvlText w:val=""/>
      <w:lvlJc w:val="left"/>
      <w:pPr>
        <w:tabs>
          <w:tab w:val="num" w:pos="360"/>
        </w:tabs>
      </w:pPr>
    </w:lvl>
  </w:abstractNum>
  <w:abstractNum w:abstractNumId="20">
    <w:nsid w:val="5D141642"/>
    <w:multiLevelType w:val="hybridMultilevel"/>
    <w:tmpl w:val="168423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DBD6B14"/>
    <w:multiLevelType w:val="multilevel"/>
    <w:tmpl w:val="82300972"/>
    <w:lvl w:ilvl="0">
      <w:start w:val="7"/>
      <w:numFmt w:val="decimal"/>
      <w:lvlText w:val="%1."/>
      <w:lvlJc w:val="left"/>
      <w:pPr>
        <w:ind w:left="360" w:hanging="360"/>
      </w:pPr>
      <w:rPr>
        <w:rFonts w:hint="default"/>
      </w:rPr>
    </w:lvl>
    <w:lvl w:ilvl="1">
      <w:start w:val="7"/>
      <w:numFmt w:val="decimal"/>
      <w:lvlText w:val="%2.1"/>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AC611A"/>
    <w:multiLevelType w:val="hybridMultilevel"/>
    <w:tmpl w:val="853E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86239E"/>
    <w:multiLevelType w:val="hybridMultilevel"/>
    <w:tmpl w:val="BF8CE89A"/>
    <w:lvl w:ilvl="0" w:tplc="DB84F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A260028"/>
    <w:multiLevelType w:val="multilevel"/>
    <w:tmpl w:val="4C6AF856"/>
    <w:lvl w:ilvl="0">
      <w:start w:val="7"/>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nsid w:val="6E383947"/>
    <w:multiLevelType w:val="multilevel"/>
    <w:tmpl w:val="238275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AD2F0F"/>
    <w:multiLevelType w:val="multilevel"/>
    <w:tmpl w:val="992CA50A"/>
    <w:lvl w:ilvl="0">
      <w:start w:val="10"/>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E45E67"/>
    <w:multiLevelType w:val="hybridMultilevel"/>
    <w:tmpl w:val="E5CA394A"/>
    <w:lvl w:ilvl="0" w:tplc="12D611F0">
      <w:start w:val="1"/>
      <w:numFmt w:val="decimal"/>
      <w:lvlText w:val="%1."/>
      <w:lvlJc w:val="left"/>
      <w:pPr>
        <w:tabs>
          <w:tab w:val="num" w:pos="405"/>
        </w:tabs>
        <w:ind w:left="405" w:hanging="405"/>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AEE4C4F"/>
    <w:multiLevelType w:val="multilevel"/>
    <w:tmpl w:val="69A2C2C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25"/>
  </w:num>
  <w:num w:numId="8">
    <w:abstractNumId w:val="24"/>
  </w:num>
  <w:num w:numId="9">
    <w:abstractNumId w:val="27"/>
  </w:num>
  <w:num w:numId="10">
    <w:abstractNumId w:val="16"/>
  </w:num>
  <w:num w:numId="11">
    <w:abstractNumId w:val="20"/>
  </w:num>
  <w:num w:numId="12">
    <w:abstractNumId w:val="22"/>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3"/>
  </w:num>
  <w:num w:numId="18">
    <w:abstractNumId w:val="15"/>
  </w:num>
  <w:num w:numId="19">
    <w:abstractNumId w:val="9"/>
  </w:num>
  <w:num w:numId="20">
    <w:abstractNumId w:val="17"/>
  </w:num>
  <w:num w:numId="21">
    <w:abstractNumId w:val="26"/>
  </w:num>
  <w:num w:numId="22">
    <w:abstractNumId w:val="8"/>
  </w:num>
  <w:num w:numId="23">
    <w:abstractNumId w:val="29"/>
  </w:num>
  <w:num w:numId="24">
    <w:abstractNumId w:val="7"/>
  </w:num>
  <w:num w:numId="25">
    <w:abstractNumId w:val="21"/>
  </w:num>
  <w:num w:numId="26">
    <w:abstractNumId w:val="6"/>
  </w:num>
  <w:num w:numId="27">
    <w:abstractNumId w:val="12"/>
  </w:num>
  <w:num w:numId="28">
    <w:abstractNumId w:val="11"/>
  </w:num>
  <w:num w:numId="29">
    <w:abstractNumId w:val="3"/>
  </w:num>
  <w:num w:numId="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cor_orgname" w:val="Общество с ограниченной ответственностью  &quot;АНКОР Менеджмент Кадровые решения&quot;"/>
    <w:docVar w:name="ancor_orgname_eng" w:val="&quot;ANCOR&quot; LLC"/>
    <w:docVar w:name="ancor_v_lice" w:val="Консультанта Авдониной Ирины Александровны, действующей на основании Доверенности № 1459 от 01.01.2013"/>
    <w:docVar w:name="ancor_v_lice_eng" w:val="Irina A. Avdonina, Consultant, acting as per Dogovor"/>
    <w:docVar w:name="ancor_whosign_dolg" w:val="Консультант"/>
    <w:docVar w:name="ancor_whosign_fio" w:val="Авдонина И.А."/>
    <w:docVar w:name="capital_rus" w:val="Москвы"/>
    <w:docVar w:name="correct_invoice" w:val="корректировочным счетом-фактурой"/>
    <w:docVar w:name="country_rus" w:val="Российской Федерации"/>
    <w:docVar w:name="court_rus" w:val="Арбитражном суде г. Москвы"/>
    <w:docVar w:name="dog_rekr_key" w:val="139186"/>
    <w:docVar w:name="foreachpos_text" w:val=","/>
    <w:docVar w:name="Gorod" w:val="Москва"/>
    <w:docVar w:name="Gorod_eng" w:val="Moscow"/>
    <w:docVar w:name="isp_srok" w:val="100 календарных дней после выхода кандидата на работу на позицию специалиста или менеджера, или 90 календарных дней после выхода на работу кандидата на позицию начального уровня"/>
    <w:docVar w:name="isp_srok_eng" w:val="100 calendar days for professionals’ search and selection, or 90 calendar days for search and selection of entry level staff"/>
    <w:docVar w:name="isp_srok_inv" w:val="1/100 либо 1/90 (в соответствии с п. 4.1. Договора)"/>
    <w:docVar w:name="isp_srok_inv_eng" w:val="1/100 or 1/90 (in accordance with p. 4.1. of the Contract)"/>
    <w:docVar w:name="kontrakt_date_text" w:val="01 января 2015 года"/>
    <w:docVar w:name="kontrakt_date_text_eng" w:val="January 01, 2015"/>
    <w:docVar w:name="kontrakt_num" w:val=" "/>
    <w:docVar w:name="kontrakt_srok" w:val="до 31 декабря 2020 года"/>
    <w:docVar w:name="kontrakt_srok_eng" w:val="within a year"/>
    <w:docVar w:name="kontrakt_valita_in" w:val="рублях"/>
    <w:docVar w:name="kontrakt_valita_in_eng" w:val="rubles"/>
    <w:docVar w:name="language" w:val="на русском языке"/>
    <w:docVar w:name="nalog_pay_eng" w:val="​"/>
    <w:docVar w:name="nalog_pay_rus" w:val="плательщиком налога на прибыль на общих основаниях"/>
    <w:docVar w:name="nds_percent" w:val="18%"/>
    <w:docVar w:name="neustojka" w:val="0,1%"/>
    <w:docVar w:name="pay_srok" w:val="10 (десяти) календарных дней с момента получения счета"/>
    <w:docVar w:name="pay_srok_eng" w:val="10 (ten) calendar days upon receipt of invoice"/>
    <w:docVar w:name="recruit_country" w:val="для их трудоустройства на территории Российской Федерации"/>
    <w:docVar w:name="service_fee" w:val=" "/>
    <w:docVar w:name="service_fee_anotherpos" w:val="25% от годового дохода кандидата до вычета налогов"/>
    <w:docVar w:name="service_fee_anotherpos_eng" w:val="25% of annual gross remuneration of the candidate"/>
    <w:docVar w:name="service_fee_eng" w:val=" "/>
    <w:docVar w:name="service_fee_ER_eng" w:val="20% of annual gross remuneration of the candidate per each candidate hired by the CUSTOMER"/>
    <w:docVar w:name="service_fee_ER_rus" w:val="20% от годового дохода кандидата до вычета налогов за каждого принятого ЗАКАЗЧИКом на работу кандидата"/>
    <w:docVar w:name="service_fee_PSS_eng" w:val="25% of annual gross remuneration of the candidate per each candidate hired by the CUSTOMER"/>
    <w:docVar w:name="service_fee_PSS_rus" w:val="25% от годового дохода кандидата до вычета налогов за каждого принятого ЗАКАЗЧИКом на работу кандидата"/>
    <w:docVar w:name="skidka_eng" w:val=" "/>
    <w:docVar w:name="skidka_rus" w:val="​"/>
    <w:docVar w:name="sostavlyaet_eng" w:val="is "/>
    <w:docVar w:name="sostavlyaet_ER_eng" w:val=" "/>
    <w:docVar w:name="sostavlyaet_ER_rus" w:val=" "/>
    <w:docVar w:name="sostavlyaet_PSS_eng" w:val=" "/>
    <w:docVar w:name="sostavlyaet_PSS_rus" w:val=" "/>
    <w:docVar w:name="sostavlyaet_rus" w:val="составляет "/>
    <w:docVar w:name="uslugi_and_where" w:val="по поиску и подбору персонала"/>
    <w:docVar w:name="uslugi_and_where_eng" w:val="on personnel search and selection"/>
    <w:docVar w:name="zak_orgname" w:val=" "/>
    <w:docVar w:name="zak_orgname_eng" w:val=" "/>
    <w:docVar w:name="zak_v_lice" w:val=" "/>
    <w:docVar w:name="zak_v_lice_eng" w:val=" "/>
    <w:docVar w:name="zak_whosign_dolg" w:val=" "/>
    <w:docVar w:name="zak_whosign_fio" w:val=" "/>
  </w:docVars>
  <w:rsids>
    <w:rsidRoot w:val="00FF29BC"/>
    <w:rsid w:val="00000084"/>
    <w:rsid w:val="000014E3"/>
    <w:rsid w:val="00004ED5"/>
    <w:rsid w:val="00017823"/>
    <w:rsid w:val="000308E4"/>
    <w:rsid w:val="0003122F"/>
    <w:rsid w:val="000317F1"/>
    <w:rsid w:val="00032973"/>
    <w:rsid w:val="00033455"/>
    <w:rsid w:val="0004420A"/>
    <w:rsid w:val="00047615"/>
    <w:rsid w:val="00047B6D"/>
    <w:rsid w:val="00053641"/>
    <w:rsid w:val="000602B7"/>
    <w:rsid w:val="000634B5"/>
    <w:rsid w:val="00071000"/>
    <w:rsid w:val="000728AA"/>
    <w:rsid w:val="00072CD4"/>
    <w:rsid w:val="0007337C"/>
    <w:rsid w:val="000747AD"/>
    <w:rsid w:val="0008268D"/>
    <w:rsid w:val="00085417"/>
    <w:rsid w:val="000911A2"/>
    <w:rsid w:val="00092A62"/>
    <w:rsid w:val="000A1787"/>
    <w:rsid w:val="000A19D6"/>
    <w:rsid w:val="000A1D70"/>
    <w:rsid w:val="000A5A16"/>
    <w:rsid w:val="000A753B"/>
    <w:rsid w:val="000B371C"/>
    <w:rsid w:val="000B38C2"/>
    <w:rsid w:val="000B4772"/>
    <w:rsid w:val="000C0EB7"/>
    <w:rsid w:val="000C48D1"/>
    <w:rsid w:val="000D7B2E"/>
    <w:rsid w:val="000E7974"/>
    <w:rsid w:val="000F1414"/>
    <w:rsid w:val="000F1F9C"/>
    <w:rsid w:val="000F2537"/>
    <w:rsid w:val="00101D5E"/>
    <w:rsid w:val="001103E0"/>
    <w:rsid w:val="001201AF"/>
    <w:rsid w:val="0012341D"/>
    <w:rsid w:val="001314BB"/>
    <w:rsid w:val="0013638C"/>
    <w:rsid w:val="001375A4"/>
    <w:rsid w:val="00137D60"/>
    <w:rsid w:val="0014190B"/>
    <w:rsid w:val="001433C8"/>
    <w:rsid w:val="001521B0"/>
    <w:rsid w:val="001560D1"/>
    <w:rsid w:val="00156FA0"/>
    <w:rsid w:val="00160166"/>
    <w:rsid w:val="00165CDC"/>
    <w:rsid w:val="001725E2"/>
    <w:rsid w:val="0017592E"/>
    <w:rsid w:val="001827E0"/>
    <w:rsid w:val="0018390F"/>
    <w:rsid w:val="00184BBC"/>
    <w:rsid w:val="00191204"/>
    <w:rsid w:val="00195157"/>
    <w:rsid w:val="001A12BF"/>
    <w:rsid w:val="001A50F5"/>
    <w:rsid w:val="001A6CA5"/>
    <w:rsid w:val="001A7504"/>
    <w:rsid w:val="001B0729"/>
    <w:rsid w:val="001B26BE"/>
    <w:rsid w:val="001B2FAE"/>
    <w:rsid w:val="001B3008"/>
    <w:rsid w:val="001C45AD"/>
    <w:rsid w:val="001C580F"/>
    <w:rsid w:val="001D18E6"/>
    <w:rsid w:val="001D35C8"/>
    <w:rsid w:val="001D3A19"/>
    <w:rsid w:val="001E3E02"/>
    <w:rsid w:val="001F5880"/>
    <w:rsid w:val="002053C4"/>
    <w:rsid w:val="00207C25"/>
    <w:rsid w:val="00210F4B"/>
    <w:rsid w:val="002169A0"/>
    <w:rsid w:val="002273A1"/>
    <w:rsid w:val="00234FE5"/>
    <w:rsid w:val="00235A5A"/>
    <w:rsid w:val="00242D4E"/>
    <w:rsid w:val="00244C22"/>
    <w:rsid w:val="00254921"/>
    <w:rsid w:val="002572FE"/>
    <w:rsid w:val="00257354"/>
    <w:rsid w:val="002721A4"/>
    <w:rsid w:val="00280C91"/>
    <w:rsid w:val="00283FB2"/>
    <w:rsid w:val="002913C1"/>
    <w:rsid w:val="002917EB"/>
    <w:rsid w:val="002A1595"/>
    <w:rsid w:val="002A6B9B"/>
    <w:rsid w:val="002B02A1"/>
    <w:rsid w:val="002B18C5"/>
    <w:rsid w:val="002B323B"/>
    <w:rsid w:val="002B450F"/>
    <w:rsid w:val="002B682F"/>
    <w:rsid w:val="002C0C66"/>
    <w:rsid w:val="002C4999"/>
    <w:rsid w:val="002C7B1A"/>
    <w:rsid w:val="002D19F4"/>
    <w:rsid w:val="002D35BD"/>
    <w:rsid w:val="002D64A2"/>
    <w:rsid w:val="002D70C0"/>
    <w:rsid w:val="002E1CD6"/>
    <w:rsid w:val="002E5AAE"/>
    <w:rsid w:val="002E65E5"/>
    <w:rsid w:val="002E7741"/>
    <w:rsid w:val="002F18A4"/>
    <w:rsid w:val="00304095"/>
    <w:rsid w:val="003055D6"/>
    <w:rsid w:val="00306996"/>
    <w:rsid w:val="00307F30"/>
    <w:rsid w:val="00313171"/>
    <w:rsid w:val="00316DE2"/>
    <w:rsid w:val="00325B5F"/>
    <w:rsid w:val="003274EE"/>
    <w:rsid w:val="00332585"/>
    <w:rsid w:val="003372CA"/>
    <w:rsid w:val="00351FC9"/>
    <w:rsid w:val="00355833"/>
    <w:rsid w:val="00356894"/>
    <w:rsid w:val="003620CC"/>
    <w:rsid w:val="00367544"/>
    <w:rsid w:val="0037198F"/>
    <w:rsid w:val="003737C1"/>
    <w:rsid w:val="003771A8"/>
    <w:rsid w:val="00383AA5"/>
    <w:rsid w:val="00384A33"/>
    <w:rsid w:val="003A03F6"/>
    <w:rsid w:val="003A08C6"/>
    <w:rsid w:val="003A2371"/>
    <w:rsid w:val="003A2915"/>
    <w:rsid w:val="003B159D"/>
    <w:rsid w:val="003B62C5"/>
    <w:rsid w:val="003B711E"/>
    <w:rsid w:val="003C0E6A"/>
    <w:rsid w:val="003C1C40"/>
    <w:rsid w:val="003C6025"/>
    <w:rsid w:val="003D17EF"/>
    <w:rsid w:val="003D3088"/>
    <w:rsid w:val="003D30D7"/>
    <w:rsid w:val="003D4084"/>
    <w:rsid w:val="003D5B70"/>
    <w:rsid w:val="003D6F04"/>
    <w:rsid w:val="003E2FC3"/>
    <w:rsid w:val="003E57FF"/>
    <w:rsid w:val="003E5E39"/>
    <w:rsid w:val="003F2CEA"/>
    <w:rsid w:val="003F4293"/>
    <w:rsid w:val="003F686A"/>
    <w:rsid w:val="00402B3A"/>
    <w:rsid w:val="00414F95"/>
    <w:rsid w:val="00415462"/>
    <w:rsid w:val="00421BA2"/>
    <w:rsid w:val="00423459"/>
    <w:rsid w:val="0042495A"/>
    <w:rsid w:val="00430F2B"/>
    <w:rsid w:val="00442F67"/>
    <w:rsid w:val="004463E3"/>
    <w:rsid w:val="00451ADB"/>
    <w:rsid w:val="00453848"/>
    <w:rsid w:val="00455B19"/>
    <w:rsid w:val="0045627D"/>
    <w:rsid w:val="004565B5"/>
    <w:rsid w:val="00456BBA"/>
    <w:rsid w:val="00456C03"/>
    <w:rsid w:val="00460BE1"/>
    <w:rsid w:val="00461339"/>
    <w:rsid w:val="00465E73"/>
    <w:rsid w:val="00475CEB"/>
    <w:rsid w:val="00485203"/>
    <w:rsid w:val="00485ECD"/>
    <w:rsid w:val="00487B7F"/>
    <w:rsid w:val="00493E2F"/>
    <w:rsid w:val="00493ED1"/>
    <w:rsid w:val="004A69BC"/>
    <w:rsid w:val="004A7245"/>
    <w:rsid w:val="004B4F9A"/>
    <w:rsid w:val="004B6EA6"/>
    <w:rsid w:val="004C5709"/>
    <w:rsid w:val="004D2112"/>
    <w:rsid w:val="004D3A40"/>
    <w:rsid w:val="004D69A7"/>
    <w:rsid w:val="004E0555"/>
    <w:rsid w:val="004F0A6C"/>
    <w:rsid w:val="004F1D7F"/>
    <w:rsid w:val="004F301C"/>
    <w:rsid w:val="004F6A3D"/>
    <w:rsid w:val="00500604"/>
    <w:rsid w:val="005015D1"/>
    <w:rsid w:val="00504C8F"/>
    <w:rsid w:val="00505C79"/>
    <w:rsid w:val="00513941"/>
    <w:rsid w:val="005161FE"/>
    <w:rsid w:val="005178E7"/>
    <w:rsid w:val="00551835"/>
    <w:rsid w:val="00551A76"/>
    <w:rsid w:val="00555AC4"/>
    <w:rsid w:val="00555D87"/>
    <w:rsid w:val="00557FD6"/>
    <w:rsid w:val="005715C1"/>
    <w:rsid w:val="005741A1"/>
    <w:rsid w:val="0057699C"/>
    <w:rsid w:val="0059079F"/>
    <w:rsid w:val="00592612"/>
    <w:rsid w:val="0059281D"/>
    <w:rsid w:val="005949A3"/>
    <w:rsid w:val="005949A9"/>
    <w:rsid w:val="00597533"/>
    <w:rsid w:val="005A7C04"/>
    <w:rsid w:val="005B10B9"/>
    <w:rsid w:val="005B26D4"/>
    <w:rsid w:val="005B33B5"/>
    <w:rsid w:val="005B37A8"/>
    <w:rsid w:val="005B38A9"/>
    <w:rsid w:val="005C17FC"/>
    <w:rsid w:val="005C475F"/>
    <w:rsid w:val="005E0DBB"/>
    <w:rsid w:val="005E3BBD"/>
    <w:rsid w:val="005E437B"/>
    <w:rsid w:val="005F16A4"/>
    <w:rsid w:val="00600E80"/>
    <w:rsid w:val="00600F82"/>
    <w:rsid w:val="00613941"/>
    <w:rsid w:val="00617975"/>
    <w:rsid w:val="0062180B"/>
    <w:rsid w:val="00624B4C"/>
    <w:rsid w:val="00626006"/>
    <w:rsid w:val="00626EC6"/>
    <w:rsid w:val="00631B7E"/>
    <w:rsid w:val="00631B95"/>
    <w:rsid w:val="0063504D"/>
    <w:rsid w:val="006377E2"/>
    <w:rsid w:val="00645F9B"/>
    <w:rsid w:val="0064739B"/>
    <w:rsid w:val="006523F6"/>
    <w:rsid w:val="006545D5"/>
    <w:rsid w:val="0065476F"/>
    <w:rsid w:val="00654E37"/>
    <w:rsid w:val="00660475"/>
    <w:rsid w:val="006639BD"/>
    <w:rsid w:val="0066566C"/>
    <w:rsid w:val="006732F3"/>
    <w:rsid w:val="00674770"/>
    <w:rsid w:val="00677583"/>
    <w:rsid w:val="006855AF"/>
    <w:rsid w:val="00693C76"/>
    <w:rsid w:val="006971D4"/>
    <w:rsid w:val="006A167C"/>
    <w:rsid w:val="006A4947"/>
    <w:rsid w:val="006B0012"/>
    <w:rsid w:val="006B1F5B"/>
    <w:rsid w:val="006B41E2"/>
    <w:rsid w:val="006D4368"/>
    <w:rsid w:val="006D4A83"/>
    <w:rsid w:val="006E079B"/>
    <w:rsid w:val="006E2C4F"/>
    <w:rsid w:val="006E72CA"/>
    <w:rsid w:val="006F43FB"/>
    <w:rsid w:val="006F63A6"/>
    <w:rsid w:val="0070263D"/>
    <w:rsid w:val="00704B69"/>
    <w:rsid w:val="0071539D"/>
    <w:rsid w:val="00720746"/>
    <w:rsid w:val="007229C7"/>
    <w:rsid w:val="0072373D"/>
    <w:rsid w:val="00725460"/>
    <w:rsid w:val="00727D2F"/>
    <w:rsid w:val="007325AC"/>
    <w:rsid w:val="007353C0"/>
    <w:rsid w:val="00741544"/>
    <w:rsid w:val="00742696"/>
    <w:rsid w:val="00743077"/>
    <w:rsid w:val="0074311A"/>
    <w:rsid w:val="00747BE6"/>
    <w:rsid w:val="00765853"/>
    <w:rsid w:val="00766B9C"/>
    <w:rsid w:val="00773F5A"/>
    <w:rsid w:val="00781B7D"/>
    <w:rsid w:val="00782D4E"/>
    <w:rsid w:val="007856F1"/>
    <w:rsid w:val="00787CD6"/>
    <w:rsid w:val="007931B3"/>
    <w:rsid w:val="00795530"/>
    <w:rsid w:val="0079643D"/>
    <w:rsid w:val="00796ADB"/>
    <w:rsid w:val="00797341"/>
    <w:rsid w:val="007A1CEF"/>
    <w:rsid w:val="007A3A8E"/>
    <w:rsid w:val="007C467B"/>
    <w:rsid w:val="007C4E2E"/>
    <w:rsid w:val="007C4F6D"/>
    <w:rsid w:val="007D657C"/>
    <w:rsid w:val="007D72C7"/>
    <w:rsid w:val="007E4BF9"/>
    <w:rsid w:val="007F2858"/>
    <w:rsid w:val="007F2DF4"/>
    <w:rsid w:val="007F3D97"/>
    <w:rsid w:val="007F7995"/>
    <w:rsid w:val="00802910"/>
    <w:rsid w:val="00811EF6"/>
    <w:rsid w:val="008138B4"/>
    <w:rsid w:val="00816A30"/>
    <w:rsid w:val="00823E8B"/>
    <w:rsid w:val="00830694"/>
    <w:rsid w:val="0083457F"/>
    <w:rsid w:val="00834750"/>
    <w:rsid w:val="00842E4C"/>
    <w:rsid w:val="00850E50"/>
    <w:rsid w:val="00853EDD"/>
    <w:rsid w:val="00861A9D"/>
    <w:rsid w:val="00865734"/>
    <w:rsid w:val="00873385"/>
    <w:rsid w:val="008745B6"/>
    <w:rsid w:val="00876D2C"/>
    <w:rsid w:val="00894DC2"/>
    <w:rsid w:val="00896B4F"/>
    <w:rsid w:val="0089744A"/>
    <w:rsid w:val="008A5018"/>
    <w:rsid w:val="008B1280"/>
    <w:rsid w:val="008B5AFE"/>
    <w:rsid w:val="008C3371"/>
    <w:rsid w:val="008C3B9C"/>
    <w:rsid w:val="008D112A"/>
    <w:rsid w:val="008E2204"/>
    <w:rsid w:val="008E32EA"/>
    <w:rsid w:val="008F14CA"/>
    <w:rsid w:val="008F1FEA"/>
    <w:rsid w:val="008F5624"/>
    <w:rsid w:val="008F66DC"/>
    <w:rsid w:val="008F7FDC"/>
    <w:rsid w:val="009141A4"/>
    <w:rsid w:val="00922484"/>
    <w:rsid w:val="009315DA"/>
    <w:rsid w:val="009368FE"/>
    <w:rsid w:val="009439EF"/>
    <w:rsid w:val="00947A2A"/>
    <w:rsid w:val="00947FEF"/>
    <w:rsid w:val="009510D4"/>
    <w:rsid w:val="00953860"/>
    <w:rsid w:val="009607E1"/>
    <w:rsid w:val="00961E97"/>
    <w:rsid w:val="0096434C"/>
    <w:rsid w:val="009712AE"/>
    <w:rsid w:val="009730C1"/>
    <w:rsid w:val="0097421B"/>
    <w:rsid w:val="009745D1"/>
    <w:rsid w:val="00977ED8"/>
    <w:rsid w:val="00982D87"/>
    <w:rsid w:val="00986E0E"/>
    <w:rsid w:val="009930D6"/>
    <w:rsid w:val="00994EF9"/>
    <w:rsid w:val="009A46BA"/>
    <w:rsid w:val="009A5F5D"/>
    <w:rsid w:val="009A6652"/>
    <w:rsid w:val="009A6EBC"/>
    <w:rsid w:val="009B08BF"/>
    <w:rsid w:val="009B6A24"/>
    <w:rsid w:val="009C4536"/>
    <w:rsid w:val="009C672D"/>
    <w:rsid w:val="009D01D6"/>
    <w:rsid w:val="009D04CB"/>
    <w:rsid w:val="009D1C0B"/>
    <w:rsid w:val="009D48D9"/>
    <w:rsid w:val="009E5DF3"/>
    <w:rsid w:val="009F159C"/>
    <w:rsid w:val="00A056ED"/>
    <w:rsid w:val="00A101B4"/>
    <w:rsid w:val="00A16AAE"/>
    <w:rsid w:val="00A22BD5"/>
    <w:rsid w:val="00A25871"/>
    <w:rsid w:val="00A25E51"/>
    <w:rsid w:val="00A40C17"/>
    <w:rsid w:val="00A43A12"/>
    <w:rsid w:val="00A45838"/>
    <w:rsid w:val="00A50A63"/>
    <w:rsid w:val="00A51887"/>
    <w:rsid w:val="00A66B73"/>
    <w:rsid w:val="00A675DF"/>
    <w:rsid w:val="00A67D99"/>
    <w:rsid w:val="00A70E42"/>
    <w:rsid w:val="00A710EF"/>
    <w:rsid w:val="00A818B6"/>
    <w:rsid w:val="00A9307F"/>
    <w:rsid w:val="00AA654E"/>
    <w:rsid w:val="00AB4108"/>
    <w:rsid w:val="00AB5BA2"/>
    <w:rsid w:val="00AC45D3"/>
    <w:rsid w:val="00AC7E78"/>
    <w:rsid w:val="00AD55CA"/>
    <w:rsid w:val="00AE03D1"/>
    <w:rsid w:val="00AF1A36"/>
    <w:rsid w:val="00AF44BF"/>
    <w:rsid w:val="00AF593A"/>
    <w:rsid w:val="00B05D59"/>
    <w:rsid w:val="00B16FFA"/>
    <w:rsid w:val="00B20651"/>
    <w:rsid w:val="00B21C13"/>
    <w:rsid w:val="00B23E6D"/>
    <w:rsid w:val="00B26117"/>
    <w:rsid w:val="00B26B88"/>
    <w:rsid w:val="00B417EB"/>
    <w:rsid w:val="00B464C8"/>
    <w:rsid w:val="00B46EDE"/>
    <w:rsid w:val="00B46F4B"/>
    <w:rsid w:val="00B51082"/>
    <w:rsid w:val="00B511C9"/>
    <w:rsid w:val="00B52229"/>
    <w:rsid w:val="00B552A0"/>
    <w:rsid w:val="00B67EC2"/>
    <w:rsid w:val="00B71362"/>
    <w:rsid w:val="00B7328B"/>
    <w:rsid w:val="00B7630C"/>
    <w:rsid w:val="00B7691F"/>
    <w:rsid w:val="00B76AAC"/>
    <w:rsid w:val="00B76ABB"/>
    <w:rsid w:val="00B76C59"/>
    <w:rsid w:val="00B8015B"/>
    <w:rsid w:val="00B81AFB"/>
    <w:rsid w:val="00B84A1E"/>
    <w:rsid w:val="00B84C86"/>
    <w:rsid w:val="00B9095A"/>
    <w:rsid w:val="00B932D5"/>
    <w:rsid w:val="00B95EDD"/>
    <w:rsid w:val="00B96BBD"/>
    <w:rsid w:val="00B96EBC"/>
    <w:rsid w:val="00BA0C1A"/>
    <w:rsid w:val="00BA27CC"/>
    <w:rsid w:val="00BA5D54"/>
    <w:rsid w:val="00BA64B3"/>
    <w:rsid w:val="00BB4417"/>
    <w:rsid w:val="00BC1C07"/>
    <w:rsid w:val="00BC7C86"/>
    <w:rsid w:val="00BD0FF0"/>
    <w:rsid w:val="00BD26D8"/>
    <w:rsid w:val="00BD39BD"/>
    <w:rsid w:val="00BD5406"/>
    <w:rsid w:val="00BE073C"/>
    <w:rsid w:val="00BE2C50"/>
    <w:rsid w:val="00BE314C"/>
    <w:rsid w:val="00BE4953"/>
    <w:rsid w:val="00BE69B2"/>
    <w:rsid w:val="00BF1E12"/>
    <w:rsid w:val="00BF7E15"/>
    <w:rsid w:val="00C00319"/>
    <w:rsid w:val="00C13FC6"/>
    <w:rsid w:val="00C21993"/>
    <w:rsid w:val="00C22028"/>
    <w:rsid w:val="00C23B79"/>
    <w:rsid w:val="00C2767B"/>
    <w:rsid w:val="00C300A0"/>
    <w:rsid w:val="00C33974"/>
    <w:rsid w:val="00C36C78"/>
    <w:rsid w:val="00C36D83"/>
    <w:rsid w:val="00C41E8E"/>
    <w:rsid w:val="00C46020"/>
    <w:rsid w:val="00C502E7"/>
    <w:rsid w:val="00C5227D"/>
    <w:rsid w:val="00C52AA7"/>
    <w:rsid w:val="00C5685F"/>
    <w:rsid w:val="00C57125"/>
    <w:rsid w:val="00C660E6"/>
    <w:rsid w:val="00C7088C"/>
    <w:rsid w:val="00C70DC6"/>
    <w:rsid w:val="00C931FD"/>
    <w:rsid w:val="00C94005"/>
    <w:rsid w:val="00C94C5A"/>
    <w:rsid w:val="00C9653A"/>
    <w:rsid w:val="00CA4F9C"/>
    <w:rsid w:val="00CB2625"/>
    <w:rsid w:val="00CB57BF"/>
    <w:rsid w:val="00CC2734"/>
    <w:rsid w:val="00CC2DC5"/>
    <w:rsid w:val="00CC5FAA"/>
    <w:rsid w:val="00CD1ACB"/>
    <w:rsid w:val="00CD2B43"/>
    <w:rsid w:val="00CD36CC"/>
    <w:rsid w:val="00CD6F92"/>
    <w:rsid w:val="00CD7DD4"/>
    <w:rsid w:val="00CE05BD"/>
    <w:rsid w:val="00CF655B"/>
    <w:rsid w:val="00CF7FE5"/>
    <w:rsid w:val="00D03BCF"/>
    <w:rsid w:val="00D041CB"/>
    <w:rsid w:val="00D0519D"/>
    <w:rsid w:val="00D125AC"/>
    <w:rsid w:val="00D14387"/>
    <w:rsid w:val="00D16872"/>
    <w:rsid w:val="00D16E1D"/>
    <w:rsid w:val="00D17D65"/>
    <w:rsid w:val="00D20234"/>
    <w:rsid w:val="00D32192"/>
    <w:rsid w:val="00D36FE1"/>
    <w:rsid w:val="00D53ED7"/>
    <w:rsid w:val="00D67101"/>
    <w:rsid w:val="00D733D5"/>
    <w:rsid w:val="00D771EE"/>
    <w:rsid w:val="00D80BD8"/>
    <w:rsid w:val="00D83175"/>
    <w:rsid w:val="00D936CA"/>
    <w:rsid w:val="00DB3067"/>
    <w:rsid w:val="00DB63C2"/>
    <w:rsid w:val="00DB68D3"/>
    <w:rsid w:val="00DC38BF"/>
    <w:rsid w:val="00DC4586"/>
    <w:rsid w:val="00DC493E"/>
    <w:rsid w:val="00DD1B53"/>
    <w:rsid w:val="00DD2C90"/>
    <w:rsid w:val="00DD535F"/>
    <w:rsid w:val="00DD6137"/>
    <w:rsid w:val="00DE095D"/>
    <w:rsid w:val="00DE10E2"/>
    <w:rsid w:val="00DF00D9"/>
    <w:rsid w:val="00DF272A"/>
    <w:rsid w:val="00DF68BE"/>
    <w:rsid w:val="00DF6D2C"/>
    <w:rsid w:val="00E00EDF"/>
    <w:rsid w:val="00E06228"/>
    <w:rsid w:val="00E0632D"/>
    <w:rsid w:val="00E063AD"/>
    <w:rsid w:val="00E14152"/>
    <w:rsid w:val="00E245B0"/>
    <w:rsid w:val="00E2615D"/>
    <w:rsid w:val="00E2753A"/>
    <w:rsid w:val="00E347C2"/>
    <w:rsid w:val="00E43E50"/>
    <w:rsid w:val="00E63FBD"/>
    <w:rsid w:val="00E6408C"/>
    <w:rsid w:val="00E66A3D"/>
    <w:rsid w:val="00E70B86"/>
    <w:rsid w:val="00E71285"/>
    <w:rsid w:val="00E75B20"/>
    <w:rsid w:val="00E76526"/>
    <w:rsid w:val="00E80556"/>
    <w:rsid w:val="00E805A8"/>
    <w:rsid w:val="00E85A8B"/>
    <w:rsid w:val="00E91460"/>
    <w:rsid w:val="00E93568"/>
    <w:rsid w:val="00E956F9"/>
    <w:rsid w:val="00EA645B"/>
    <w:rsid w:val="00EB055F"/>
    <w:rsid w:val="00EB2052"/>
    <w:rsid w:val="00EB5F0F"/>
    <w:rsid w:val="00EB6F16"/>
    <w:rsid w:val="00EC1600"/>
    <w:rsid w:val="00EC28EE"/>
    <w:rsid w:val="00EC65BB"/>
    <w:rsid w:val="00EC6840"/>
    <w:rsid w:val="00ED28CC"/>
    <w:rsid w:val="00ED416A"/>
    <w:rsid w:val="00EE11E4"/>
    <w:rsid w:val="00EE40F6"/>
    <w:rsid w:val="00EF033D"/>
    <w:rsid w:val="00EF16F7"/>
    <w:rsid w:val="00EF27C3"/>
    <w:rsid w:val="00EF69BF"/>
    <w:rsid w:val="00EF750F"/>
    <w:rsid w:val="00F01930"/>
    <w:rsid w:val="00F06CF3"/>
    <w:rsid w:val="00F103B4"/>
    <w:rsid w:val="00F146C9"/>
    <w:rsid w:val="00F212E9"/>
    <w:rsid w:val="00F2204A"/>
    <w:rsid w:val="00F31304"/>
    <w:rsid w:val="00F32DCF"/>
    <w:rsid w:val="00F42F73"/>
    <w:rsid w:val="00F50982"/>
    <w:rsid w:val="00F56C17"/>
    <w:rsid w:val="00F60FE8"/>
    <w:rsid w:val="00F6290C"/>
    <w:rsid w:val="00F72E89"/>
    <w:rsid w:val="00F76C11"/>
    <w:rsid w:val="00F8056E"/>
    <w:rsid w:val="00F8102F"/>
    <w:rsid w:val="00F82583"/>
    <w:rsid w:val="00F82AB3"/>
    <w:rsid w:val="00F85CD9"/>
    <w:rsid w:val="00F8709A"/>
    <w:rsid w:val="00F934C9"/>
    <w:rsid w:val="00F939CB"/>
    <w:rsid w:val="00F94113"/>
    <w:rsid w:val="00F94939"/>
    <w:rsid w:val="00F94A14"/>
    <w:rsid w:val="00F9595D"/>
    <w:rsid w:val="00FC1FE0"/>
    <w:rsid w:val="00FC3FF1"/>
    <w:rsid w:val="00FC63B7"/>
    <w:rsid w:val="00FC72AE"/>
    <w:rsid w:val="00FC7AE1"/>
    <w:rsid w:val="00FD697B"/>
    <w:rsid w:val="00FE0134"/>
    <w:rsid w:val="00FE3302"/>
    <w:rsid w:val="00FE4D47"/>
    <w:rsid w:val="00FE6648"/>
    <w:rsid w:val="00FF29BC"/>
    <w:rsid w:val="00FF500C"/>
    <w:rsid w:val="368F8419"/>
    <w:rsid w:val="3FEC7EE2"/>
    <w:rsid w:val="429098AB"/>
    <w:rsid w:val="692A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7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E0"/>
    <w:rPr>
      <w:sz w:val="24"/>
      <w:szCs w:val="24"/>
    </w:rPr>
  </w:style>
  <w:style w:type="paragraph" w:styleId="1">
    <w:name w:val="heading 1"/>
    <w:basedOn w:val="a"/>
    <w:next w:val="a"/>
    <w:link w:val="10"/>
    <w:uiPriority w:val="9"/>
    <w:qFormat/>
    <w:rsid w:val="003A08C6"/>
    <w:pPr>
      <w:widowControl w:val="0"/>
      <w:spacing w:after="240"/>
      <w:jc w:val="center"/>
      <w:outlineLvl w:val="0"/>
    </w:pPr>
    <w:rPr>
      <w:rFonts w:ascii="CharterCTT" w:hAnsi="CharterCTT"/>
      <w:kern w:val="32"/>
      <w:sz w:val="36"/>
      <w:szCs w:val="36"/>
    </w:rPr>
  </w:style>
  <w:style w:type="paragraph" w:styleId="2">
    <w:name w:val="heading 2"/>
    <w:basedOn w:val="a"/>
    <w:next w:val="a"/>
    <w:link w:val="20"/>
    <w:uiPriority w:val="9"/>
    <w:qFormat/>
    <w:rsid w:val="00947A2A"/>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0C48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8B1280"/>
    <w:pPr>
      <w:keepNext/>
      <w:spacing w:before="240" w:after="60"/>
      <w:outlineLvl w:val="3"/>
    </w:pPr>
    <w:rPr>
      <w:b/>
      <w:bCs/>
      <w:sz w:val="28"/>
      <w:szCs w:val="28"/>
    </w:rPr>
  </w:style>
  <w:style w:type="paragraph" w:styleId="5">
    <w:name w:val="heading 5"/>
    <w:next w:val="a"/>
    <w:link w:val="50"/>
    <w:uiPriority w:val="9"/>
    <w:qFormat/>
    <w:rsid w:val="000C48D1"/>
    <w:pPr>
      <w:keepNext/>
      <w:keepLines/>
      <w:spacing w:before="200"/>
      <w:outlineLvl w:val="4"/>
    </w:pPr>
    <w:rPr>
      <w:color w:val="243F60"/>
    </w:rPr>
  </w:style>
  <w:style w:type="paragraph" w:styleId="6">
    <w:name w:val="heading 6"/>
    <w:next w:val="a"/>
    <w:link w:val="60"/>
    <w:uiPriority w:val="9"/>
    <w:qFormat/>
    <w:rsid w:val="000C48D1"/>
    <w:pPr>
      <w:keepNext/>
      <w:keepLines/>
      <w:spacing w:before="200"/>
      <w:outlineLvl w:val="5"/>
    </w:pPr>
    <w:rPr>
      <w:i/>
      <w:color w:val="243F60"/>
    </w:rPr>
  </w:style>
  <w:style w:type="paragraph" w:styleId="7">
    <w:name w:val="heading 7"/>
    <w:next w:val="a"/>
    <w:link w:val="70"/>
    <w:uiPriority w:val="9"/>
    <w:qFormat/>
    <w:rsid w:val="000C48D1"/>
    <w:pPr>
      <w:keepNext/>
      <w:keepLines/>
      <w:spacing w:before="200"/>
      <w:outlineLvl w:val="6"/>
    </w:pPr>
    <w:rPr>
      <w:i/>
      <w:color w:val="404040"/>
    </w:rPr>
  </w:style>
  <w:style w:type="paragraph" w:styleId="8">
    <w:name w:val="heading 8"/>
    <w:next w:val="a"/>
    <w:link w:val="80"/>
    <w:uiPriority w:val="9"/>
    <w:qFormat/>
    <w:rsid w:val="000C48D1"/>
    <w:pPr>
      <w:keepNext/>
      <w:keepLines/>
      <w:spacing w:before="200"/>
      <w:outlineLvl w:val="7"/>
    </w:pPr>
    <w:rPr>
      <w:color w:val="404040"/>
    </w:rPr>
  </w:style>
  <w:style w:type="paragraph" w:styleId="9">
    <w:name w:val="heading 9"/>
    <w:next w:val="a"/>
    <w:link w:val="90"/>
    <w:uiPriority w:val="9"/>
    <w:qFormat/>
    <w:rsid w:val="000C48D1"/>
    <w:pPr>
      <w:keepNext/>
      <w:keepLines/>
      <w:spacing w:before="200"/>
      <w:outlineLvl w:val="8"/>
    </w:pPr>
    <w:rPr>
      <w:i/>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94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header"/>
    <w:basedOn w:val="a"/>
    <w:link w:val="a5"/>
    <w:rsid w:val="00FC72AE"/>
    <w:pPr>
      <w:tabs>
        <w:tab w:val="center" w:pos="4677"/>
        <w:tab w:val="right" w:pos="9355"/>
      </w:tabs>
    </w:pPr>
  </w:style>
  <w:style w:type="paragraph" w:styleId="a6">
    <w:name w:val="footer"/>
    <w:basedOn w:val="a"/>
    <w:link w:val="a7"/>
    <w:uiPriority w:val="99"/>
    <w:rsid w:val="00FC72AE"/>
    <w:pPr>
      <w:tabs>
        <w:tab w:val="center" w:pos="4677"/>
        <w:tab w:val="right" w:pos="9355"/>
      </w:tabs>
    </w:pPr>
  </w:style>
  <w:style w:type="paragraph" w:customStyle="1" w:styleId="CSNormal">
    <w:name w:val="CS_Normal"/>
    <w:basedOn w:val="a"/>
    <w:qFormat/>
    <w:rsid w:val="00DC38BF"/>
    <w:pPr>
      <w:jc w:val="both"/>
    </w:pPr>
    <w:rPr>
      <w:rFonts w:ascii="Georgia" w:hAnsi="Georgia"/>
      <w:sz w:val="20"/>
      <w:szCs w:val="20"/>
      <w:lang w:val="fi-FI" w:eastAsia="fi-FI"/>
    </w:rPr>
  </w:style>
  <w:style w:type="character" w:styleId="a8">
    <w:name w:val="annotation reference"/>
    <w:basedOn w:val="a0"/>
    <w:unhideWhenUsed/>
    <w:rsid w:val="006855AF"/>
    <w:rPr>
      <w:sz w:val="16"/>
      <w:szCs w:val="16"/>
    </w:rPr>
  </w:style>
  <w:style w:type="paragraph" w:styleId="a9">
    <w:name w:val="annotation text"/>
    <w:basedOn w:val="a"/>
    <w:link w:val="aa"/>
    <w:unhideWhenUsed/>
    <w:rsid w:val="006855AF"/>
    <w:pPr>
      <w:spacing w:after="200"/>
    </w:pPr>
    <w:rPr>
      <w:rFonts w:asciiTheme="minorHAnsi" w:eastAsiaTheme="minorEastAsia" w:hAnsiTheme="minorHAnsi" w:cstheme="minorBidi"/>
      <w:sz w:val="20"/>
      <w:szCs w:val="20"/>
    </w:rPr>
  </w:style>
  <w:style w:type="character" w:customStyle="1" w:styleId="aa">
    <w:name w:val="Текст примечания Знак"/>
    <w:basedOn w:val="a0"/>
    <w:link w:val="a9"/>
    <w:rsid w:val="006855AF"/>
    <w:rPr>
      <w:rFonts w:asciiTheme="minorHAnsi" w:eastAsiaTheme="minorEastAsia" w:hAnsiTheme="minorHAnsi" w:cstheme="minorBidi"/>
    </w:rPr>
  </w:style>
  <w:style w:type="paragraph" w:styleId="ab">
    <w:name w:val="Balloon Text"/>
    <w:basedOn w:val="a"/>
    <w:link w:val="ac"/>
    <w:rsid w:val="006855AF"/>
    <w:rPr>
      <w:rFonts w:ascii="Segoe UI" w:hAnsi="Segoe UI" w:cs="Segoe UI"/>
      <w:sz w:val="18"/>
      <w:szCs w:val="18"/>
    </w:rPr>
  </w:style>
  <w:style w:type="character" w:customStyle="1" w:styleId="ac">
    <w:name w:val="Текст выноски Знак"/>
    <w:basedOn w:val="a0"/>
    <w:link w:val="ab"/>
    <w:rsid w:val="006855AF"/>
    <w:rPr>
      <w:rFonts w:ascii="Segoe UI" w:hAnsi="Segoe UI" w:cs="Segoe UI"/>
      <w:sz w:val="18"/>
      <w:szCs w:val="18"/>
    </w:rPr>
  </w:style>
  <w:style w:type="character" w:customStyle="1" w:styleId="a7">
    <w:name w:val="Нижний колонтитул Знак"/>
    <w:link w:val="a6"/>
    <w:uiPriority w:val="99"/>
    <w:rsid w:val="008F1FEA"/>
    <w:rPr>
      <w:sz w:val="24"/>
      <w:szCs w:val="24"/>
    </w:rPr>
  </w:style>
  <w:style w:type="paragraph" w:styleId="ad">
    <w:name w:val="Revision"/>
    <w:hidden/>
    <w:uiPriority w:val="99"/>
    <w:semiHidden/>
    <w:rsid w:val="008F1FEA"/>
    <w:rPr>
      <w:sz w:val="24"/>
      <w:szCs w:val="24"/>
    </w:rPr>
  </w:style>
  <w:style w:type="paragraph" w:styleId="ae">
    <w:name w:val="annotation subject"/>
    <w:basedOn w:val="a9"/>
    <w:next w:val="a9"/>
    <w:link w:val="af"/>
    <w:unhideWhenUsed/>
    <w:rsid w:val="00977ED8"/>
    <w:pPr>
      <w:spacing w:after="0"/>
    </w:pPr>
    <w:rPr>
      <w:rFonts w:ascii="Times New Roman" w:eastAsia="Times New Roman" w:hAnsi="Times New Roman" w:cs="Times New Roman"/>
      <w:b/>
      <w:bCs/>
    </w:rPr>
  </w:style>
  <w:style w:type="character" w:customStyle="1" w:styleId="af">
    <w:name w:val="Тема примечания Знак"/>
    <w:basedOn w:val="aa"/>
    <w:link w:val="ae"/>
    <w:rsid w:val="00977ED8"/>
    <w:rPr>
      <w:rFonts w:asciiTheme="minorHAnsi" w:eastAsiaTheme="minorEastAsia" w:hAnsiTheme="minorHAnsi" w:cstheme="minorBidi"/>
      <w:b/>
      <w:bCs/>
    </w:rPr>
  </w:style>
  <w:style w:type="paragraph" w:styleId="af0">
    <w:name w:val="List Paragraph"/>
    <w:aliases w:val="Bullet_IRAO,Мой Список,List Paragraph,Ненумерованный список,Bullet List,FooterText,numbered,Paragraphe de liste1,lp1,Num Bullet 1,Table Number Paragraph,Bullet Number,Bulletr List Paragraph,列出段落,列出段落1,List Paragraph2,List Paragraph21"/>
    <w:basedOn w:val="a"/>
    <w:link w:val="af1"/>
    <w:uiPriority w:val="34"/>
    <w:qFormat/>
    <w:rsid w:val="0083457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a0"/>
    <w:rsid w:val="0083457F"/>
  </w:style>
  <w:style w:type="character" w:customStyle="1" w:styleId="contextualspellingandgrammarerror">
    <w:name w:val="contextualspellingandgrammarerror"/>
    <w:basedOn w:val="a0"/>
    <w:rsid w:val="0083457F"/>
  </w:style>
  <w:style w:type="paragraph" w:styleId="af2">
    <w:name w:val="Normal (Web)"/>
    <w:basedOn w:val="a"/>
    <w:uiPriority w:val="99"/>
    <w:unhideWhenUsed/>
    <w:rsid w:val="000A1787"/>
    <w:pPr>
      <w:spacing w:before="100" w:beforeAutospacing="1" w:after="100" w:afterAutospacing="1"/>
    </w:pPr>
  </w:style>
  <w:style w:type="character" w:styleId="af3">
    <w:name w:val="Hyperlink"/>
    <w:uiPriority w:val="99"/>
    <w:rsid w:val="00047615"/>
    <w:rPr>
      <w:color w:val="0000FF"/>
      <w:u w:val="single"/>
    </w:rPr>
  </w:style>
  <w:style w:type="paragraph" w:customStyle="1" w:styleId="af4">
    <w:name w:val="Обычный_список"/>
    <w:basedOn w:val="a"/>
    <w:qFormat/>
    <w:rsid w:val="00592612"/>
    <w:pPr>
      <w:suppressAutoHyphens/>
      <w:spacing w:before="120"/>
      <w:jc w:val="both"/>
    </w:pPr>
    <w:rPr>
      <w:rFonts w:ascii="Arial" w:hAnsi="Arial" w:cs="Arial"/>
      <w:color w:val="00000A"/>
      <w:sz w:val="22"/>
      <w:lang w:eastAsia="zh-CN"/>
    </w:rPr>
  </w:style>
  <w:style w:type="character" w:customStyle="1" w:styleId="af1">
    <w:name w:val="Абзац списка Знак"/>
    <w:aliases w:val="Bullet_IRAO Знак,Мой Список Знак,List Paragraph Знак,Ненумерованный список Знак,Bullet List Знак,FooterText Знак,numbered Знак,Paragraphe de liste1 Знак,lp1 Знак,Num Bullet 1 Знак,Table Number Paragraph Знак,Bullet Number Знак,列出段落 Знак"/>
    <w:basedOn w:val="a0"/>
    <w:link w:val="af0"/>
    <w:uiPriority w:val="34"/>
    <w:qFormat/>
    <w:locked/>
    <w:rsid w:val="0062180B"/>
    <w:rPr>
      <w:rFonts w:asciiTheme="minorHAnsi" w:eastAsiaTheme="minorHAnsi" w:hAnsiTheme="minorHAnsi" w:cstheme="minorBidi"/>
      <w:sz w:val="22"/>
      <w:szCs w:val="22"/>
      <w:lang w:eastAsia="en-US"/>
    </w:rPr>
  </w:style>
  <w:style w:type="character" w:styleId="af5">
    <w:name w:val="footnote reference"/>
    <w:basedOn w:val="a0"/>
    <w:uiPriority w:val="99"/>
    <w:rsid w:val="0062180B"/>
    <w:rPr>
      <w:rFonts w:cs="Times New Roman"/>
      <w:sz w:val="20"/>
      <w:vertAlign w:val="superscript"/>
    </w:rPr>
  </w:style>
  <w:style w:type="paragraph" w:styleId="af6">
    <w:name w:val="Body Text"/>
    <w:basedOn w:val="a"/>
    <w:link w:val="af7"/>
    <w:rsid w:val="0062180B"/>
    <w:pPr>
      <w:tabs>
        <w:tab w:val="left" w:pos="1134"/>
      </w:tabs>
      <w:kinsoku w:val="0"/>
      <w:overflowPunct w:val="0"/>
      <w:autoSpaceDE w:val="0"/>
      <w:autoSpaceDN w:val="0"/>
      <w:spacing w:after="120"/>
      <w:ind w:firstLine="567"/>
      <w:jc w:val="both"/>
    </w:pPr>
    <w:rPr>
      <w:szCs w:val="28"/>
      <w:lang w:bidi="he-IL"/>
    </w:rPr>
  </w:style>
  <w:style w:type="character" w:customStyle="1" w:styleId="af7">
    <w:name w:val="Основной текст Знак"/>
    <w:basedOn w:val="a0"/>
    <w:link w:val="af6"/>
    <w:rsid w:val="0062180B"/>
    <w:rPr>
      <w:sz w:val="24"/>
      <w:szCs w:val="28"/>
      <w:lang w:bidi="he-IL"/>
    </w:rPr>
  </w:style>
  <w:style w:type="paragraph" w:styleId="af8">
    <w:name w:val="footnote text"/>
    <w:basedOn w:val="a"/>
    <w:link w:val="af9"/>
    <w:uiPriority w:val="99"/>
    <w:rsid w:val="0062180B"/>
    <w:pPr>
      <w:widowControl w:val="0"/>
      <w:tabs>
        <w:tab w:val="left" w:pos="1134"/>
      </w:tabs>
      <w:overflowPunct w:val="0"/>
      <w:autoSpaceDE w:val="0"/>
      <w:autoSpaceDN w:val="0"/>
      <w:adjustRightInd w:val="0"/>
      <w:spacing w:before="60"/>
      <w:jc w:val="both"/>
      <w:textAlignment w:val="baseline"/>
    </w:pPr>
    <w:rPr>
      <w:sz w:val="20"/>
      <w:szCs w:val="20"/>
    </w:rPr>
  </w:style>
  <w:style w:type="character" w:customStyle="1" w:styleId="af9">
    <w:name w:val="Текст сноски Знак"/>
    <w:basedOn w:val="a0"/>
    <w:link w:val="af8"/>
    <w:uiPriority w:val="99"/>
    <w:rsid w:val="0062180B"/>
  </w:style>
  <w:style w:type="character" w:styleId="afa">
    <w:name w:val="Emphasis"/>
    <w:basedOn w:val="a0"/>
    <w:uiPriority w:val="20"/>
    <w:qFormat/>
    <w:rsid w:val="003B62C5"/>
    <w:rPr>
      <w:i/>
      <w:iCs/>
    </w:rPr>
  </w:style>
  <w:style w:type="character" w:styleId="afb">
    <w:name w:val="Strong"/>
    <w:basedOn w:val="a0"/>
    <w:uiPriority w:val="22"/>
    <w:qFormat/>
    <w:rsid w:val="00802910"/>
    <w:rPr>
      <w:b/>
      <w:bCs/>
    </w:rPr>
  </w:style>
  <w:style w:type="paragraph" w:customStyle="1" w:styleId="afc">
    <w:name w:val="Таблица текст"/>
    <w:basedOn w:val="a"/>
    <w:uiPriority w:val="99"/>
    <w:rsid w:val="004B6EA6"/>
    <w:pPr>
      <w:tabs>
        <w:tab w:val="left" w:pos="1134"/>
      </w:tabs>
      <w:kinsoku w:val="0"/>
      <w:overflowPunct w:val="0"/>
      <w:autoSpaceDE w:val="0"/>
      <w:autoSpaceDN w:val="0"/>
      <w:spacing w:before="40" w:after="40"/>
      <w:ind w:left="57" w:right="57"/>
    </w:pPr>
    <w:rPr>
      <w:sz w:val="22"/>
    </w:rPr>
  </w:style>
  <w:style w:type="character" w:customStyle="1" w:styleId="30">
    <w:name w:val="Заголовок 3 Знак"/>
    <w:basedOn w:val="a0"/>
    <w:link w:val="3"/>
    <w:uiPriority w:val="9"/>
    <w:rsid w:val="000C48D1"/>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uiPriority w:val="9"/>
    <w:rsid w:val="000C48D1"/>
    <w:rPr>
      <w:color w:val="243F60"/>
    </w:rPr>
  </w:style>
  <w:style w:type="character" w:customStyle="1" w:styleId="60">
    <w:name w:val="Заголовок 6 Знак"/>
    <w:basedOn w:val="a0"/>
    <w:link w:val="6"/>
    <w:uiPriority w:val="9"/>
    <w:rsid w:val="000C48D1"/>
    <w:rPr>
      <w:i/>
      <w:color w:val="243F60"/>
    </w:rPr>
  </w:style>
  <w:style w:type="character" w:customStyle="1" w:styleId="70">
    <w:name w:val="Заголовок 7 Знак"/>
    <w:basedOn w:val="a0"/>
    <w:link w:val="7"/>
    <w:uiPriority w:val="9"/>
    <w:rsid w:val="000C48D1"/>
    <w:rPr>
      <w:i/>
      <w:color w:val="404040"/>
    </w:rPr>
  </w:style>
  <w:style w:type="character" w:customStyle="1" w:styleId="80">
    <w:name w:val="Заголовок 8 Знак"/>
    <w:basedOn w:val="a0"/>
    <w:link w:val="8"/>
    <w:uiPriority w:val="9"/>
    <w:rsid w:val="000C48D1"/>
    <w:rPr>
      <w:color w:val="404040"/>
    </w:rPr>
  </w:style>
  <w:style w:type="character" w:customStyle="1" w:styleId="90">
    <w:name w:val="Заголовок 9 Знак"/>
    <w:basedOn w:val="a0"/>
    <w:link w:val="9"/>
    <w:uiPriority w:val="9"/>
    <w:rsid w:val="000C48D1"/>
    <w:rPr>
      <w:i/>
      <w:color w:val="404040"/>
    </w:rPr>
  </w:style>
  <w:style w:type="character" w:styleId="afd">
    <w:name w:val="Intense Reference"/>
    <w:uiPriority w:val="32"/>
    <w:qFormat/>
    <w:rsid w:val="000C48D1"/>
    <w:rPr>
      <w:b/>
      <w:smallCaps/>
      <w:color w:val="C0504D"/>
      <w:spacing w:val="5"/>
      <w:u w:val="single"/>
    </w:rPr>
  </w:style>
  <w:style w:type="character" w:customStyle="1" w:styleId="40">
    <w:name w:val="Заголовок 4 Знак"/>
    <w:link w:val="4"/>
    <w:uiPriority w:val="9"/>
    <w:rsid w:val="000C48D1"/>
    <w:rPr>
      <w:b/>
      <w:bCs/>
      <w:sz w:val="28"/>
      <w:szCs w:val="28"/>
    </w:rPr>
  </w:style>
  <w:style w:type="paragraph" w:styleId="afe">
    <w:name w:val="Intense Quote"/>
    <w:next w:val="a"/>
    <w:link w:val="aff"/>
    <w:uiPriority w:val="30"/>
    <w:qFormat/>
    <w:rsid w:val="000C48D1"/>
    <w:pPr>
      <w:pBdr>
        <w:bottom w:val="single" w:sz="4" w:space="0" w:color="4F81BD"/>
      </w:pBdr>
      <w:spacing w:before="200" w:after="280"/>
      <w:ind w:left="936" w:right="936"/>
    </w:pPr>
    <w:rPr>
      <w:b/>
      <w:i/>
      <w:color w:val="4F81BD"/>
    </w:rPr>
  </w:style>
  <w:style w:type="character" w:customStyle="1" w:styleId="aff">
    <w:name w:val="Выделенная цитата Знак"/>
    <w:basedOn w:val="a0"/>
    <w:link w:val="afe"/>
    <w:uiPriority w:val="30"/>
    <w:rsid w:val="000C48D1"/>
    <w:rPr>
      <w:b/>
      <w:i/>
      <w:color w:val="4F81BD"/>
    </w:rPr>
  </w:style>
  <w:style w:type="paragraph" w:styleId="aff0">
    <w:name w:val="endnote text"/>
    <w:next w:val="a"/>
    <w:link w:val="aff1"/>
    <w:uiPriority w:val="99"/>
    <w:semiHidden/>
    <w:rsid w:val="000C48D1"/>
  </w:style>
  <w:style w:type="character" w:customStyle="1" w:styleId="aff1">
    <w:name w:val="Текст концевой сноски Знак"/>
    <w:basedOn w:val="a0"/>
    <w:link w:val="aff0"/>
    <w:uiPriority w:val="99"/>
    <w:semiHidden/>
    <w:rsid w:val="000C48D1"/>
  </w:style>
  <w:style w:type="character" w:styleId="aff2">
    <w:name w:val="Book Title"/>
    <w:uiPriority w:val="33"/>
    <w:qFormat/>
    <w:rsid w:val="000C48D1"/>
    <w:rPr>
      <w:b/>
      <w:smallCaps/>
      <w:spacing w:val="5"/>
    </w:rPr>
  </w:style>
  <w:style w:type="paragraph" w:styleId="21">
    <w:name w:val="Quote"/>
    <w:next w:val="a"/>
    <w:link w:val="22"/>
    <w:uiPriority w:val="29"/>
    <w:qFormat/>
    <w:rsid w:val="000C48D1"/>
    <w:rPr>
      <w:i/>
      <w:color w:val="000000"/>
    </w:rPr>
  </w:style>
  <w:style w:type="character" w:customStyle="1" w:styleId="22">
    <w:name w:val="Цитата 2 Знак"/>
    <w:basedOn w:val="a0"/>
    <w:link w:val="21"/>
    <w:uiPriority w:val="29"/>
    <w:rsid w:val="000C48D1"/>
    <w:rPr>
      <w:i/>
      <w:color w:val="000000"/>
    </w:rPr>
  </w:style>
  <w:style w:type="paragraph" w:styleId="aff3">
    <w:name w:val="Plain Text"/>
    <w:next w:val="a"/>
    <w:link w:val="aff4"/>
    <w:uiPriority w:val="99"/>
    <w:semiHidden/>
    <w:rsid w:val="000C48D1"/>
    <w:rPr>
      <w:rFonts w:ascii="Courier New" w:hAnsi="Courier New"/>
      <w:sz w:val="21"/>
    </w:rPr>
  </w:style>
  <w:style w:type="character" w:customStyle="1" w:styleId="aff4">
    <w:name w:val="Текст Знак"/>
    <w:basedOn w:val="a0"/>
    <w:link w:val="aff3"/>
    <w:uiPriority w:val="99"/>
    <w:semiHidden/>
    <w:rsid w:val="000C48D1"/>
    <w:rPr>
      <w:rFonts w:ascii="Courier New" w:hAnsi="Courier New"/>
      <w:sz w:val="21"/>
    </w:rPr>
  </w:style>
  <w:style w:type="character" w:styleId="aff5">
    <w:name w:val="Subtle Reference"/>
    <w:uiPriority w:val="31"/>
    <w:qFormat/>
    <w:rsid w:val="000C48D1"/>
    <w:rPr>
      <w:smallCaps/>
      <w:color w:val="C0504D"/>
      <w:u w:val="single"/>
    </w:rPr>
  </w:style>
  <w:style w:type="character" w:styleId="aff6">
    <w:name w:val="Intense Emphasis"/>
    <w:uiPriority w:val="21"/>
    <w:qFormat/>
    <w:rsid w:val="000C48D1"/>
    <w:rPr>
      <w:b/>
      <w:i/>
      <w:color w:val="4F81BD"/>
    </w:rPr>
  </w:style>
  <w:style w:type="paragraph" w:styleId="aff7">
    <w:name w:val="No Spacing"/>
    <w:next w:val="a"/>
    <w:uiPriority w:val="1"/>
    <w:qFormat/>
    <w:rsid w:val="000C48D1"/>
  </w:style>
  <w:style w:type="paragraph" w:styleId="aff8">
    <w:name w:val="Subtitle"/>
    <w:next w:val="a"/>
    <w:link w:val="aff9"/>
    <w:uiPriority w:val="11"/>
    <w:qFormat/>
    <w:rsid w:val="000C48D1"/>
    <w:rPr>
      <w:i/>
      <w:color w:val="4F81BD"/>
      <w:spacing w:val="15"/>
      <w:sz w:val="24"/>
    </w:rPr>
  </w:style>
  <w:style w:type="character" w:customStyle="1" w:styleId="aff9">
    <w:name w:val="Подзаголовок Знак"/>
    <w:basedOn w:val="a0"/>
    <w:link w:val="aff8"/>
    <w:uiPriority w:val="11"/>
    <w:rsid w:val="000C48D1"/>
    <w:rPr>
      <w:i/>
      <w:color w:val="4F81BD"/>
      <w:spacing w:val="15"/>
      <w:sz w:val="24"/>
    </w:rPr>
  </w:style>
  <w:style w:type="character" w:customStyle="1" w:styleId="20">
    <w:name w:val="Заголовок 2 Знак"/>
    <w:link w:val="2"/>
    <w:uiPriority w:val="9"/>
    <w:rsid w:val="000C48D1"/>
    <w:rPr>
      <w:rFonts w:ascii="Arial" w:hAnsi="Arial" w:cs="Arial"/>
      <w:b/>
      <w:bCs/>
      <w:i/>
      <w:iCs/>
      <w:sz w:val="28"/>
      <w:szCs w:val="28"/>
    </w:rPr>
  </w:style>
  <w:style w:type="character" w:customStyle="1" w:styleId="affa">
    <w:name w:val="Название Знак"/>
    <w:link w:val="affb"/>
    <w:uiPriority w:val="10"/>
    <w:rsid w:val="000C48D1"/>
    <w:rPr>
      <w:color w:val="17365D"/>
      <w:spacing w:val="5"/>
      <w:sz w:val="52"/>
    </w:rPr>
  </w:style>
  <w:style w:type="paragraph" w:styleId="affb">
    <w:name w:val="Title"/>
    <w:next w:val="a"/>
    <w:link w:val="affa"/>
    <w:uiPriority w:val="10"/>
    <w:qFormat/>
    <w:rsid w:val="000C48D1"/>
    <w:pPr>
      <w:pBdr>
        <w:bottom w:val="single" w:sz="8" w:space="0" w:color="4F81BD"/>
      </w:pBdr>
      <w:spacing w:after="300"/>
    </w:pPr>
    <w:rPr>
      <w:color w:val="17365D"/>
      <w:spacing w:val="5"/>
      <w:sz w:val="52"/>
    </w:rPr>
  </w:style>
  <w:style w:type="character" w:customStyle="1" w:styleId="11">
    <w:name w:val="Название Знак1"/>
    <w:basedOn w:val="a0"/>
    <w:rsid w:val="000C48D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link w:val="1"/>
    <w:uiPriority w:val="9"/>
    <w:rsid w:val="000C48D1"/>
    <w:rPr>
      <w:rFonts w:ascii="CharterCTT" w:hAnsi="CharterCTT"/>
      <w:kern w:val="32"/>
      <w:sz w:val="36"/>
      <w:szCs w:val="36"/>
    </w:rPr>
  </w:style>
  <w:style w:type="character" w:styleId="affc">
    <w:name w:val="endnote reference"/>
    <w:uiPriority w:val="99"/>
    <w:semiHidden/>
    <w:rsid w:val="000C48D1"/>
    <w:rPr>
      <w:vertAlign w:val="superscript"/>
    </w:rPr>
  </w:style>
  <w:style w:type="character" w:styleId="affd">
    <w:name w:val="Subtle Emphasis"/>
    <w:uiPriority w:val="19"/>
    <w:qFormat/>
    <w:rsid w:val="000C48D1"/>
    <w:rPr>
      <w:i/>
      <w:color w:val="808080"/>
    </w:rPr>
  </w:style>
  <w:style w:type="paragraph" w:styleId="affe">
    <w:name w:val="Body Text Indent"/>
    <w:basedOn w:val="a"/>
    <w:link w:val="afff"/>
    <w:rsid w:val="000C48D1"/>
    <w:pPr>
      <w:spacing w:after="120" w:line="276" w:lineRule="auto"/>
      <w:ind w:left="283"/>
    </w:pPr>
    <w:rPr>
      <w:sz w:val="22"/>
      <w:szCs w:val="20"/>
      <w:lang w:val="x-none" w:eastAsia="en-US"/>
    </w:rPr>
  </w:style>
  <w:style w:type="character" w:customStyle="1" w:styleId="afff">
    <w:name w:val="Основной текст с отступом Знак"/>
    <w:basedOn w:val="a0"/>
    <w:link w:val="affe"/>
    <w:rsid w:val="000C48D1"/>
    <w:rPr>
      <w:sz w:val="22"/>
      <w:lang w:val="x-none" w:eastAsia="en-US"/>
    </w:rPr>
  </w:style>
  <w:style w:type="table" w:customStyle="1" w:styleId="12">
    <w:name w:val="Сетка таблицы1"/>
    <w:basedOn w:val="a1"/>
    <w:next w:val="a3"/>
    <w:rsid w:val="000C48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Контракты 1 - Номер"/>
    <w:qFormat/>
    <w:rsid w:val="000C48D1"/>
    <w:pPr>
      <w:keepNext/>
      <w:numPr>
        <w:numId w:val="16"/>
      </w:numPr>
      <w:spacing w:before="480" w:after="120"/>
      <w:jc w:val="center"/>
    </w:pPr>
    <w:rPr>
      <w:rFonts w:eastAsia="Calibri"/>
      <w:b/>
      <w:bCs/>
      <w:caps/>
      <w:sz w:val="24"/>
      <w:szCs w:val="24"/>
      <w:lang w:eastAsia="en-US"/>
    </w:rPr>
  </w:style>
  <w:style w:type="paragraph" w:customStyle="1" w:styleId="2-">
    <w:name w:val="Контракты 2 - Номер"/>
    <w:qFormat/>
    <w:rsid w:val="000C48D1"/>
    <w:pPr>
      <w:numPr>
        <w:ilvl w:val="1"/>
        <w:numId w:val="16"/>
      </w:numPr>
      <w:spacing w:before="120" w:after="120"/>
      <w:jc w:val="both"/>
    </w:pPr>
    <w:rPr>
      <w:rFonts w:eastAsia="Calibri"/>
      <w:bCs/>
      <w:sz w:val="24"/>
      <w:szCs w:val="24"/>
      <w:lang w:eastAsia="en-US"/>
    </w:rPr>
  </w:style>
  <w:style w:type="paragraph" w:customStyle="1" w:styleId="2-0">
    <w:name w:val="Контракты 2 - Список"/>
    <w:qFormat/>
    <w:rsid w:val="000C48D1"/>
    <w:pPr>
      <w:numPr>
        <w:ilvl w:val="5"/>
        <w:numId w:val="16"/>
      </w:numPr>
      <w:spacing w:before="120" w:after="120"/>
      <w:contextualSpacing/>
      <w:jc w:val="both"/>
    </w:pPr>
    <w:rPr>
      <w:rFonts w:eastAsia="Calibri"/>
      <w:sz w:val="24"/>
      <w:szCs w:val="22"/>
      <w:lang w:eastAsia="en-US"/>
    </w:rPr>
  </w:style>
  <w:style w:type="paragraph" w:customStyle="1" w:styleId="3-">
    <w:name w:val="Контракты 3 - Номер"/>
    <w:qFormat/>
    <w:rsid w:val="000C48D1"/>
    <w:pPr>
      <w:numPr>
        <w:ilvl w:val="2"/>
        <w:numId w:val="16"/>
      </w:numPr>
      <w:spacing w:before="120" w:after="120"/>
      <w:jc w:val="both"/>
    </w:pPr>
    <w:rPr>
      <w:rFonts w:eastAsia="Calibri"/>
      <w:bCs/>
      <w:sz w:val="24"/>
      <w:szCs w:val="24"/>
      <w:lang w:eastAsia="en-US"/>
    </w:rPr>
  </w:style>
  <w:style w:type="paragraph" w:customStyle="1" w:styleId="3-0">
    <w:name w:val="Контракты 3 - Список"/>
    <w:qFormat/>
    <w:rsid w:val="000C48D1"/>
    <w:pPr>
      <w:numPr>
        <w:ilvl w:val="6"/>
        <w:numId w:val="16"/>
      </w:numPr>
      <w:spacing w:before="120" w:after="120"/>
      <w:contextualSpacing/>
      <w:jc w:val="both"/>
    </w:pPr>
    <w:rPr>
      <w:rFonts w:eastAsia="Calibri"/>
      <w:sz w:val="24"/>
      <w:szCs w:val="22"/>
      <w:lang w:eastAsia="en-US"/>
    </w:rPr>
  </w:style>
  <w:style w:type="paragraph" w:customStyle="1" w:styleId="4-">
    <w:name w:val="Контракты 4 - Номер"/>
    <w:qFormat/>
    <w:rsid w:val="000C48D1"/>
    <w:pPr>
      <w:numPr>
        <w:ilvl w:val="3"/>
        <w:numId w:val="16"/>
      </w:numPr>
      <w:spacing w:before="120" w:after="120"/>
      <w:jc w:val="both"/>
    </w:pPr>
    <w:rPr>
      <w:rFonts w:eastAsia="Calibri"/>
      <w:bCs/>
      <w:sz w:val="24"/>
      <w:szCs w:val="24"/>
      <w:lang w:eastAsia="en-US"/>
    </w:rPr>
  </w:style>
  <w:style w:type="paragraph" w:customStyle="1" w:styleId="4-0">
    <w:name w:val="Контракты 4 - Список"/>
    <w:qFormat/>
    <w:rsid w:val="000C48D1"/>
    <w:pPr>
      <w:numPr>
        <w:ilvl w:val="7"/>
        <w:numId w:val="16"/>
      </w:numPr>
      <w:spacing w:before="120" w:after="120"/>
      <w:contextualSpacing/>
      <w:jc w:val="both"/>
    </w:pPr>
    <w:rPr>
      <w:rFonts w:eastAsia="Calibri"/>
      <w:sz w:val="24"/>
      <w:szCs w:val="22"/>
      <w:lang w:eastAsia="en-US"/>
    </w:rPr>
  </w:style>
  <w:style w:type="paragraph" w:customStyle="1" w:styleId="13">
    <w:name w:val="Обычный1"/>
    <w:uiPriority w:val="99"/>
    <w:rsid w:val="000C48D1"/>
    <w:rPr>
      <w:rFonts w:ascii="Arial" w:hAnsi="Arial"/>
      <w:sz w:val="24"/>
    </w:rPr>
  </w:style>
  <w:style w:type="character" w:customStyle="1" w:styleId="a5">
    <w:name w:val="Верхний колонтитул Знак"/>
    <w:link w:val="a4"/>
    <w:rsid w:val="000C48D1"/>
    <w:rPr>
      <w:sz w:val="24"/>
      <w:szCs w:val="24"/>
    </w:rPr>
  </w:style>
  <w:style w:type="paragraph" w:customStyle="1" w:styleId="Default">
    <w:name w:val="Default"/>
    <w:rsid w:val="000C48D1"/>
    <w:pPr>
      <w:autoSpaceDE w:val="0"/>
      <w:autoSpaceDN w:val="0"/>
      <w:adjustRightInd w:val="0"/>
    </w:pPr>
    <w:rPr>
      <w:color w:val="000000"/>
      <w:sz w:val="24"/>
      <w:szCs w:val="24"/>
    </w:rPr>
  </w:style>
  <w:style w:type="character" w:customStyle="1" w:styleId="FontStyle36">
    <w:name w:val="Font Style36"/>
    <w:rsid w:val="000C48D1"/>
    <w:rPr>
      <w:rFonts w:ascii="Times New Roman" w:hAnsi="Times New Roman" w:cs="Times New Roman"/>
      <w:b/>
      <w:bCs/>
      <w:sz w:val="26"/>
      <w:szCs w:val="26"/>
    </w:rPr>
  </w:style>
  <w:style w:type="paragraph" w:customStyle="1" w:styleId="S2">
    <w:name w:val="S_Заголовок2"/>
    <w:basedOn w:val="a"/>
    <w:next w:val="a"/>
    <w:rsid w:val="000C48D1"/>
    <w:pPr>
      <w:keepNext/>
      <w:jc w:val="both"/>
      <w:outlineLvl w:val="1"/>
    </w:pPr>
    <w:rPr>
      <w:rFonts w:ascii="Arial" w:hAnsi="Arial"/>
      <w:b/>
      <w:caps/>
    </w:rPr>
  </w:style>
  <w:style w:type="paragraph" w:customStyle="1" w:styleId="afff0">
    <w:name w:val="М_Обычный"/>
    <w:basedOn w:val="a"/>
    <w:qFormat/>
    <w:rsid w:val="000C48D1"/>
    <w:pPr>
      <w:jc w:val="both"/>
    </w:pPr>
    <w:rPr>
      <w:rFonts w:eastAsia="Calibri"/>
      <w:szCs w:val="22"/>
    </w:rPr>
  </w:style>
  <w:style w:type="table" w:customStyle="1" w:styleId="51">
    <w:name w:val="Сетка таблицы5"/>
    <w:basedOn w:val="a1"/>
    <w:next w:val="a3"/>
    <w:uiPriority w:val="99"/>
    <w:rsid w:val="000C48D1"/>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E0"/>
    <w:rPr>
      <w:sz w:val="24"/>
      <w:szCs w:val="24"/>
    </w:rPr>
  </w:style>
  <w:style w:type="paragraph" w:styleId="1">
    <w:name w:val="heading 1"/>
    <w:basedOn w:val="a"/>
    <w:next w:val="a"/>
    <w:link w:val="10"/>
    <w:uiPriority w:val="9"/>
    <w:qFormat/>
    <w:rsid w:val="003A08C6"/>
    <w:pPr>
      <w:widowControl w:val="0"/>
      <w:spacing w:after="240"/>
      <w:jc w:val="center"/>
      <w:outlineLvl w:val="0"/>
    </w:pPr>
    <w:rPr>
      <w:rFonts w:ascii="CharterCTT" w:hAnsi="CharterCTT"/>
      <w:kern w:val="32"/>
      <w:sz w:val="36"/>
      <w:szCs w:val="36"/>
    </w:rPr>
  </w:style>
  <w:style w:type="paragraph" w:styleId="2">
    <w:name w:val="heading 2"/>
    <w:basedOn w:val="a"/>
    <w:next w:val="a"/>
    <w:link w:val="20"/>
    <w:uiPriority w:val="9"/>
    <w:qFormat/>
    <w:rsid w:val="00947A2A"/>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0C48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8B1280"/>
    <w:pPr>
      <w:keepNext/>
      <w:spacing w:before="240" w:after="60"/>
      <w:outlineLvl w:val="3"/>
    </w:pPr>
    <w:rPr>
      <w:b/>
      <w:bCs/>
      <w:sz w:val="28"/>
      <w:szCs w:val="28"/>
    </w:rPr>
  </w:style>
  <w:style w:type="paragraph" w:styleId="5">
    <w:name w:val="heading 5"/>
    <w:next w:val="a"/>
    <w:link w:val="50"/>
    <w:uiPriority w:val="9"/>
    <w:qFormat/>
    <w:rsid w:val="000C48D1"/>
    <w:pPr>
      <w:keepNext/>
      <w:keepLines/>
      <w:spacing w:before="200"/>
      <w:outlineLvl w:val="4"/>
    </w:pPr>
    <w:rPr>
      <w:color w:val="243F60"/>
    </w:rPr>
  </w:style>
  <w:style w:type="paragraph" w:styleId="6">
    <w:name w:val="heading 6"/>
    <w:next w:val="a"/>
    <w:link w:val="60"/>
    <w:uiPriority w:val="9"/>
    <w:qFormat/>
    <w:rsid w:val="000C48D1"/>
    <w:pPr>
      <w:keepNext/>
      <w:keepLines/>
      <w:spacing w:before="200"/>
      <w:outlineLvl w:val="5"/>
    </w:pPr>
    <w:rPr>
      <w:i/>
      <w:color w:val="243F60"/>
    </w:rPr>
  </w:style>
  <w:style w:type="paragraph" w:styleId="7">
    <w:name w:val="heading 7"/>
    <w:next w:val="a"/>
    <w:link w:val="70"/>
    <w:uiPriority w:val="9"/>
    <w:qFormat/>
    <w:rsid w:val="000C48D1"/>
    <w:pPr>
      <w:keepNext/>
      <w:keepLines/>
      <w:spacing w:before="200"/>
      <w:outlineLvl w:val="6"/>
    </w:pPr>
    <w:rPr>
      <w:i/>
      <w:color w:val="404040"/>
    </w:rPr>
  </w:style>
  <w:style w:type="paragraph" w:styleId="8">
    <w:name w:val="heading 8"/>
    <w:next w:val="a"/>
    <w:link w:val="80"/>
    <w:uiPriority w:val="9"/>
    <w:qFormat/>
    <w:rsid w:val="000C48D1"/>
    <w:pPr>
      <w:keepNext/>
      <w:keepLines/>
      <w:spacing w:before="200"/>
      <w:outlineLvl w:val="7"/>
    </w:pPr>
    <w:rPr>
      <w:color w:val="404040"/>
    </w:rPr>
  </w:style>
  <w:style w:type="paragraph" w:styleId="9">
    <w:name w:val="heading 9"/>
    <w:next w:val="a"/>
    <w:link w:val="90"/>
    <w:uiPriority w:val="9"/>
    <w:qFormat/>
    <w:rsid w:val="000C48D1"/>
    <w:pPr>
      <w:keepNext/>
      <w:keepLines/>
      <w:spacing w:before="200"/>
      <w:outlineLvl w:val="8"/>
    </w:pPr>
    <w:rPr>
      <w:i/>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94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header"/>
    <w:basedOn w:val="a"/>
    <w:link w:val="a5"/>
    <w:rsid w:val="00FC72AE"/>
    <w:pPr>
      <w:tabs>
        <w:tab w:val="center" w:pos="4677"/>
        <w:tab w:val="right" w:pos="9355"/>
      </w:tabs>
    </w:pPr>
  </w:style>
  <w:style w:type="paragraph" w:styleId="a6">
    <w:name w:val="footer"/>
    <w:basedOn w:val="a"/>
    <w:link w:val="a7"/>
    <w:uiPriority w:val="99"/>
    <w:rsid w:val="00FC72AE"/>
    <w:pPr>
      <w:tabs>
        <w:tab w:val="center" w:pos="4677"/>
        <w:tab w:val="right" w:pos="9355"/>
      </w:tabs>
    </w:pPr>
  </w:style>
  <w:style w:type="paragraph" w:customStyle="1" w:styleId="CSNormal">
    <w:name w:val="CS_Normal"/>
    <w:basedOn w:val="a"/>
    <w:qFormat/>
    <w:rsid w:val="00DC38BF"/>
    <w:pPr>
      <w:jc w:val="both"/>
    </w:pPr>
    <w:rPr>
      <w:rFonts w:ascii="Georgia" w:hAnsi="Georgia"/>
      <w:sz w:val="20"/>
      <w:szCs w:val="20"/>
      <w:lang w:val="fi-FI" w:eastAsia="fi-FI"/>
    </w:rPr>
  </w:style>
  <w:style w:type="character" w:styleId="a8">
    <w:name w:val="annotation reference"/>
    <w:basedOn w:val="a0"/>
    <w:unhideWhenUsed/>
    <w:rsid w:val="006855AF"/>
    <w:rPr>
      <w:sz w:val="16"/>
      <w:szCs w:val="16"/>
    </w:rPr>
  </w:style>
  <w:style w:type="paragraph" w:styleId="a9">
    <w:name w:val="annotation text"/>
    <w:basedOn w:val="a"/>
    <w:link w:val="aa"/>
    <w:unhideWhenUsed/>
    <w:rsid w:val="006855AF"/>
    <w:pPr>
      <w:spacing w:after="200"/>
    </w:pPr>
    <w:rPr>
      <w:rFonts w:asciiTheme="minorHAnsi" w:eastAsiaTheme="minorEastAsia" w:hAnsiTheme="minorHAnsi" w:cstheme="minorBidi"/>
      <w:sz w:val="20"/>
      <w:szCs w:val="20"/>
    </w:rPr>
  </w:style>
  <w:style w:type="character" w:customStyle="1" w:styleId="aa">
    <w:name w:val="Текст примечания Знак"/>
    <w:basedOn w:val="a0"/>
    <w:link w:val="a9"/>
    <w:rsid w:val="006855AF"/>
    <w:rPr>
      <w:rFonts w:asciiTheme="minorHAnsi" w:eastAsiaTheme="minorEastAsia" w:hAnsiTheme="minorHAnsi" w:cstheme="minorBidi"/>
    </w:rPr>
  </w:style>
  <w:style w:type="paragraph" w:styleId="ab">
    <w:name w:val="Balloon Text"/>
    <w:basedOn w:val="a"/>
    <w:link w:val="ac"/>
    <w:rsid w:val="006855AF"/>
    <w:rPr>
      <w:rFonts w:ascii="Segoe UI" w:hAnsi="Segoe UI" w:cs="Segoe UI"/>
      <w:sz w:val="18"/>
      <w:szCs w:val="18"/>
    </w:rPr>
  </w:style>
  <w:style w:type="character" w:customStyle="1" w:styleId="ac">
    <w:name w:val="Текст выноски Знак"/>
    <w:basedOn w:val="a0"/>
    <w:link w:val="ab"/>
    <w:rsid w:val="006855AF"/>
    <w:rPr>
      <w:rFonts w:ascii="Segoe UI" w:hAnsi="Segoe UI" w:cs="Segoe UI"/>
      <w:sz w:val="18"/>
      <w:szCs w:val="18"/>
    </w:rPr>
  </w:style>
  <w:style w:type="character" w:customStyle="1" w:styleId="a7">
    <w:name w:val="Нижний колонтитул Знак"/>
    <w:link w:val="a6"/>
    <w:uiPriority w:val="99"/>
    <w:rsid w:val="008F1FEA"/>
    <w:rPr>
      <w:sz w:val="24"/>
      <w:szCs w:val="24"/>
    </w:rPr>
  </w:style>
  <w:style w:type="paragraph" w:styleId="ad">
    <w:name w:val="Revision"/>
    <w:hidden/>
    <w:uiPriority w:val="99"/>
    <w:semiHidden/>
    <w:rsid w:val="008F1FEA"/>
    <w:rPr>
      <w:sz w:val="24"/>
      <w:szCs w:val="24"/>
    </w:rPr>
  </w:style>
  <w:style w:type="paragraph" w:styleId="ae">
    <w:name w:val="annotation subject"/>
    <w:basedOn w:val="a9"/>
    <w:next w:val="a9"/>
    <w:link w:val="af"/>
    <w:unhideWhenUsed/>
    <w:rsid w:val="00977ED8"/>
    <w:pPr>
      <w:spacing w:after="0"/>
    </w:pPr>
    <w:rPr>
      <w:rFonts w:ascii="Times New Roman" w:eastAsia="Times New Roman" w:hAnsi="Times New Roman" w:cs="Times New Roman"/>
      <w:b/>
      <w:bCs/>
    </w:rPr>
  </w:style>
  <w:style w:type="character" w:customStyle="1" w:styleId="af">
    <w:name w:val="Тема примечания Знак"/>
    <w:basedOn w:val="aa"/>
    <w:link w:val="ae"/>
    <w:rsid w:val="00977ED8"/>
    <w:rPr>
      <w:rFonts w:asciiTheme="minorHAnsi" w:eastAsiaTheme="minorEastAsia" w:hAnsiTheme="minorHAnsi" w:cstheme="minorBidi"/>
      <w:b/>
      <w:bCs/>
    </w:rPr>
  </w:style>
  <w:style w:type="paragraph" w:styleId="af0">
    <w:name w:val="List Paragraph"/>
    <w:aliases w:val="Bullet_IRAO,Мой Список,List Paragraph,Ненумерованный список,Bullet List,FooterText,numbered,Paragraphe de liste1,lp1,Num Bullet 1,Table Number Paragraph,Bullet Number,Bulletr List Paragraph,列出段落,列出段落1,List Paragraph2,List Paragraph21"/>
    <w:basedOn w:val="a"/>
    <w:link w:val="af1"/>
    <w:uiPriority w:val="34"/>
    <w:qFormat/>
    <w:rsid w:val="0083457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a0"/>
    <w:rsid w:val="0083457F"/>
  </w:style>
  <w:style w:type="character" w:customStyle="1" w:styleId="contextualspellingandgrammarerror">
    <w:name w:val="contextualspellingandgrammarerror"/>
    <w:basedOn w:val="a0"/>
    <w:rsid w:val="0083457F"/>
  </w:style>
  <w:style w:type="paragraph" w:styleId="af2">
    <w:name w:val="Normal (Web)"/>
    <w:basedOn w:val="a"/>
    <w:uiPriority w:val="99"/>
    <w:unhideWhenUsed/>
    <w:rsid w:val="000A1787"/>
    <w:pPr>
      <w:spacing w:before="100" w:beforeAutospacing="1" w:after="100" w:afterAutospacing="1"/>
    </w:pPr>
  </w:style>
  <w:style w:type="character" w:styleId="af3">
    <w:name w:val="Hyperlink"/>
    <w:uiPriority w:val="99"/>
    <w:rsid w:val="00047615"/>
    <w:rPr>
      <w:color w:val="0000FF"/>
      <w:u w:val="single"/>
    </w:rPr>
  </w:style>
  <w:style w:type="paragraph" w:customStyle="1" w:styleId="af4">
    <w:name w:val="Обычный_список"/>
    <w:basedOn w:val="a"/>
    <w:qFormat/>
    <w:rsid w:val="00592612"/>
    <w:pPr>
      <w:suppressAutoHyphens/>
      <w:spacing w:before="120"/>
      <w:jc w:val="both"/>
    </w:pPr>
    <w:rPr>
      <w:rFonts w:ascii="Arial" w:hAnsi="Arial" w:cs="Arial"/>
      <w:color w:val="00000A"/>
      <w:sz w:val="22"/>
      <w:lang w:eastAsia="zh-CN"/>
    </w:rPr>
  </w:style>
  <w:style w:type="character" w:customStyle="1" w:styleId="af1">
    <w:name w:val="Абзац списка Знак"/>
    <w:aliases w:val="Bullet_IRAO Знак,Мой Список Знак,List Paragraph Знак,Ненумерованный список Знак,Bullet List Знак,FooterText Знак,numbered Знак,Paragraphe de liste1 Знак,lp1 Знак,Num Bullet 1 Знак,Table Number Paragraph Знак,Bullet Number Знак,列出段落 Знак"/>
    <w:basedOn w:val="a0"/>
    <w:link w:val="af0"/>
    <w:uiPriority w:val="34"/>
    <w:qFormat/>
    <w:locked/>
    <w:rsid w:val="0062180B"/>
    <w:rPr>
      <w:rFonts w:asciiTheme="minorHAnsi" w:eastAsiaTheme="minorHAnsi" w:hAnsiTheme="minorHAnsi" w:cstheme="minorBidi"/>
      <w:sz w:val="22"/>
      <w:szCs w:val="22"/>
      <w:lang w:eastAsia="en-US"/>
    </w:rPr>
  </w:style>
  <w:style w:type="character" w:styleId="af5">
    <w:name w:val="footnote reference"/>
    <w:basedOn w:val="a0"/>
    <w:uiPriority w:val="99"/>
    <w:rsid w:val="0062180B"/>
    <w:rPr>
      <w:rFonts w:cs="Times New Roman"/>
      <w:sz w:val="20"/>
      <w:vertAlign w:val="superscript"/>
    </w:rPr>
  </w:style>
  <w:style w:type="paragraph" w:styleId="af6">
    <w:name w:val="Body Text"/>
    <w:basedOn w:val="a"/>
    <w:link w:val="af7"/>
    <w:rsid w:val="0062180B"/>
    <w:pPr>
      <w:tabs>
        <w:tab w:val="left" w:pos="1134"/>
      </w:tabs>
      <w:kinsoku w:val="0"/>
      <w:overflowPunct w:val="0"/>
      <w:autoSpaceDE w:val="0"/>
      <w:autoSpaceDN w:val="0"/>
      <w:spacing w:after="120"/>
      <w:ind w:firstLine="567"/>
      <w:jc w:val="both"/>
    </w:pPr>
    <w:rPr>
      <w:szCs w:val="28"/>
      <w:lang w:bidi="he-IL"/>
    </w:rPr>
  </w:style>
  <w:style w:type="character" w:customStyle="1" w:styleId="af7">
    <w:name w:val="Основной текст Знак"/>
    <w:basedOn w:val="a0"/>
    <w:link w:val="af6"/>
    <w:rsid w:val="0062180B"/>
    <w:rPr>
      <w:sz w:val="24"/>
      <w:szCs w:val="28"/>
      <w:lang w:bidi="he-IL"/>
    </w:rPr>
  </w:style>
  <w:style w:type="paragraph" w:styleId="af8">
    <w:name w:val="footnote text"/>
    <w:basedOn w:val="a"/>
    <w:link w:val="af9"/>
    <w:uiPriority w:val="99"/>
    <w:rsid w:val="0062180B"/>
    <w:pPr>
      <w:widowControl w:val="0"/>
      <w:tabs>
        <w:tab w:val="left" w:pos="1134"/>
      </w:tabs>
      <w:overflowPunct w:val="0"/>
      <w:autoSpaceDE w:val="0"/>
      <w:autoSpaceDN w:val="0"/>
      <w:adjustRightInd w:val="0"/>
      <w:spacing w:before="60"/>
      <w:jc w:val="both"/>
      <w:textAlignment w:val="baseline"/>
    </w:pPr>
    <w:rPr>
      <w:sz w:val="20"/>
      <w:szCs w:val="20"/>
    </w:rPr>
  </w:style>
  <w:style w:type="character" w:customStyle="1" w:styleId="af9">
    <w:name w:val="Текст сноски Знак"/>
    <w:basedOn w:val="a0"/>
    <w:link w:val="af8"/>
    <w:uiPriority w:val="99"/>
    <w:rsid w:val="0062180B"/>
  </w:style>
  <w:style w:type="character" w:styleId="afa">
    <w:name w:val="Emphasis"/>
    <w:basedOn w:val="a0"/>
    <w:uiPriority w:val="20"/>
    <w:qFormat/>
    <w:rsid w:val="003B62C5"/>
    <w:rPr>
      <w:i/>
      <w:iCs/>
    </w:rPr>
  </w:style>
  <w:style w:type="character" w:styleId="afb">
    <w:name w:val="Strong"/>
    <w:basedOn w:val="a0"/>
    <w:uiPriority w:val="22"/>
    <w:qFormat/>
    <w:rsid w:val="00802910"/>
    <w:rPr>
      <w:b/>
      <w:bCs/>
    </w:rPr>
  </w:style>
  <w:style w:type="paragraph" w:customStyle="1" w:styleId="afc">
    <w:name w:val="Таблица текст"/>
    <w:basedOn w:val="a"/>
    <w:uiPriority w:val="99"/>
    <w:rsid w:val="004B6EA6"/>
    <w:pPr>
      <w:tabs>
        <w:tab w:val="left" w:pos="1134"/>
      </w:tabs>
      <w:kinsoku w:val="0"/>
      <w:overflowPunct w:val="0"/>
      <w:autoSpaceDE w:val="0"/>
      <w:autoSpaceDN w:val="0"/>
      <w:spacing w:before="40" w:after="40"/>
      <w:ind w:left="57" w:right="57"/>
    </w:pPr>
    <w:rPr>
      <w:sz w:val="22"/>
    </w:rPr>
  </w:style>
  <w:style w:type="character" w:customStyle="1" w:styleId="30">
    <w:name w:val="Заголовок 3 Знак"/>
    <w:basedOn w:val="a0"/>
    <w:link w:val="3"/>
    <w:uiPriority w:val="9"/>
    <w:rsid w:val="000C48D1"/>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uiPriority w:val="9"/>
    <w:rsid w:val="000C48D1"/>
    <w:rPr>
      <w:color w:val="243F60"/>
    </w:rPr>
  </w:style>
  <w:style w:type="character" w:customStyle="1" w:styleId="60">
    <w:name w:val="Заголовок 6 Знак"/>
    <w:basedOn w:val="a0"/>
    <w:link w:val="6"/>
    <w:uiPriority w:val="9"/>
    <w:rsid w:val="000C48D1"/>
    <w:rPr>
      <w:i/>
      <w:color w:val="243F60"/>
    </w:rPr>
  </w:style>
  <w:style w:type="character" w:customStyle="1" w:styleId="70">
    <w:name w:val="Заголовок 7 Знак"/>
    <w:basedOn w:val="a0"/>
    <w:link w:val="7"/>
    <w:uiPriority w:val="9"/>
    <w:rsid w:val="000C48D1"/>
    <w:rPr>
      <w:i/>
      <w:color w:val="404040"/>
    </w:rPr>
  </w:style>
  <w:style w:type="character" w:customStyle="1" w:styleId="80">
    <w:name w:val="Заголовок 8 Знак"/>
    <w:basedOn w:val="a0"/>
    <w:link w:val="8"/>
    <w:uiPriority w:val="9"/>
    <w:rsid w:val="000C48D1"/>
    <w:rPr>
      <w:color w:val="404040"/>
    </w:rPr>
  </w:style>
  <w:style w:type="character" w:customStyle="1" w:styleId="90">
    <w:name w:val="Заголовок 9 Знак"/>
    <w:basedOn w:val="a0"/>
    <w:link w:val="9"/>
    <w:uiPriority w:val="9"/>
    <w:rsid w:val="000C48D1"/>
    <w:rPr>
      <w:i/>
      <w:color w:val="404040"/>
    </w:rPr>
  </w:style>
  <w:style w:type="character" w:styleId="afd">
    <w:name w:val="Intense Reference"/>
    <w:uiPriority w:val="32"/>
    <w:qFormat/>
    <w:rsid w:val="000C48D1"/>
    <w:rPr>
      <w:b/>
      <w:smallCaps/>
      <w:color w:val="C0504D"/>
      <w:spacing w:val="5"/>
      <w:u w:val="single"/>
    </w:rPr>
  </w:style>
  <w:style w:type="character" w:customStyle="1" w:styleId="40">
    <w:name w:val="Заголовок 4 Знак"/>
    <w:link w:val="4"/>
    <w:uiPriority w:val="9"/>
    <w:rsid w:val="000C48D1"/>
    <w:rPr>
      <w:b/>
      <w:bCs/>
      <w:sz w:val="28"/>
      <w:szCs w:val="28"/>
    </w:rPr>
  </w:style>
  <w:style w:type="paragraph" w:styleId="afe">
    <w:name w:val="Intense Quote"/>
    <w:next w:val="a"/>
    <w:link w:val="aff"/>
    <w:uiPriority w:val="30"/>
    <w:qFormat/>
    <w:rsid w:val="000C48D1"/>
    <w:pPr>
      <w:pBdr>
        <w:bottom w:val="single" w:sz="4" w:space="0" w:color="4F81BD"/>
      </w:pBdr>
      <w:spacing w:before="200" w:after="280"/>
      <w:ind w:left="936" w:right="936"/>
    </w:pPr>
    <w:rPr>
      <w:b/>
      <w:i/>
      <w:color w:val="4F81BD"/>
    </w:rPr>
  </w:style>
  <w:style w:type="character" w:customStyle="1" w:styleId="aff">
    <w:name w:val="Выделенная цитата Знак"/>
    <w:basedOn w:val="a0"/>
    <w:link w:val="afe"/>
    <w:uiPriority w:val="30"/>
    <w:rsid w:val="000C48D1"/>
    <w:rPr>
      <w:b/>
      <w:i/>
      <w:color w:val="4F81BD"/>
    </w:rPr>
  </w:style>
  <w:style w:type="paragraph" w:styleId="aff0">
    <w:name w:val="endnote text"/>
    <w:next w:val="a"/>
    <w:link w:val="aff1"/>
    <w:uiPriority w:val="99"/>
    <w:semiHidden/>
    <w:rsid w:val="000C48D1"/>
  </w:style>
  <w:style w:type="character" w:customStyle="1" w:styleId="aff1">
    <w:name w:val="Текст концевой сноски Знак"/>
    <w:basedOn w:val="a0"/>
    <w:link w:val="aff0"/>
    <w:uiPriority w:val="99"/>
    <w:semiHidden/>
    <w:rsid w:val="000C48D1"/>
  </w:style>
  <w:style w:type="character" w:styleId="aff2">
    <w:name w:val="Book Title"/>
    <w:uiPriority w:val="33"/>
    <w:qFormat/>
    <w:rsid w:val="000C48D1"/>
    <w:rPr>
      <w:b/>
      <w:smallCaps/>
      <w:spacing w:val="5"/>
    </w:rPr>
  </w:style>
  <w:style w:type="paragraph" w:styleId="21">
    <w:name w:val="Quote"/>
    <w:next w:val="a"/>
    <w:link w:val="22"/>
    <w:uiPriority w:val="29"/>
    <w:qFormat/>
    <w:rsid w:val="000C48D1"/>
    <w:rPr>
      <w:i/>
      <w:color w:val="000000"/>
    </w:rPr>
  </w:style>
  <w:style w:type="character" w:customStyle="1" w:styleId="22">
    <w:name w:val="Цитата 2 Знак"/>
    <w:basedOn w:val="a0"/>
    <w:link w:val="21"/>
    <w:uiPriority w:val="29"/>
    <w:rsid w:val="000C48D1"/>
    <w:rPr>
      <w:i/>
      <w:color w:val="000000"/>
    </w:rPr>
  </w:style>
  <w:style w:type="paragraph" w:styleId="aff3">
    <w:name w:val="Plain Text"/>
    <w:next w:val="a"/>
    <w:link w:val="aff4"/>
    <w:uiPriority w:val="99"/>
    <w:semiHidden/>
    <w:rsid w:val="000C48D1"/>
    <w:rPr>
      <w:rFonts w:ascii="Courier New" w:hAnsi="Courier New"/>
      <w:sz w:val="21"/>
    </w:rPr>
  </w:style>
  <w:style w:type="character" w:customStyle="1" w:styleId="aff4">
    <w:name w:val="Текст Знак"/>
    <w:basedOn w:val="a0"/>
    <w:link w:val="aff3"/>
    <w:uiPriority w:val="99"/>
    <w:semiHidden/>
    <w:rsid w:val="000C48D1"/>
    <w:rPr>
      <w:rFonts w:ascii="Courier New" w:hAnsi="Courier New"/>
      <w:sz w:val="21"/>
    </w:rPr>
  </w:style>
  <w:style w:type="character" w:styleId="aff5">
    <w:name w:val="Subtle Reference"/>
    <w:uiPriority w:val="31"/>
    <w:qFormat/>
    <w:rsid w:val="000C48D1"/>
    <w:rPr>
      <w:smallCaps/>
      <w:color w:val="C0504D"/>
      <w:u w:val="single"/>
    </w:rPr>
  </w:style>
  <w:style w:type="character" w:styleId="aff6">
    <w:name w:val="Intense Emphasis"/>
    <w:uiPriority w:val="21"/>
    <w:qFormat/>
    <w:rsid w:val="000C48D1"/>
    <w:rPr>
      <w:b/>
      <w:i/>
      <w:color w:val="4F81BD"/>
    </w:rPr>
  </w:style>
  <w:style w:type="paragraph" w:styleId="aff7">
    <w:name w:val="No Spacing"/>
    <w:next w:val="a"/>
    <w:uiPriority w:val="1"/>
    <w:qFormat/>
    <w:rsid w:val="000C48D1"/>
  </w:style>
  <w:style w:type="paragraph" w:styleId="aff8">
    <w:name w:val="Subtitle"/>
    <w:next w:val="a"/>
    <w:link w:val="aff9"/>
    <w:uiPriority w:val="11"/>
    <w:qFormat/>
    <w:rsid w:val="000C48D1"/>
    <w:rPr>
      <w:i/>
      <w:color w:val="4F81BD"/>
      <w:spacing w:val="15"/>
      <w:sz w:val="24"/>
    </w:rPr>
  </w:style>
  <w:style w:type="character" w:customStyle="1" w:styleId="aff9">
    <w:name w:val="Подзаголовок Знак"/>
    <w:basedOn w:val="a0"/>
    <w:link w:val="aff8"/>
    <w:uiPriority w:val="11"/>
    <w:rsid w:val="000C48D1"/>
    <w:rPr>
      <w:i/>
      <w:color w:val="4F81BD"/>
      <w:spacing w:val="15"/>
      <w:sz w:val="24"/>
    </w:rPr>
  </w:style>
  <w:style w:type="character" w:customStyle="1" w:styleId="20">
    <w:name w:val="Заголовок 2 Знак"/>
    <w:link w:val="2"/>
    <w:uiPriority w:val="9"/>
    <w:rsid w:val="000C48D1"/>
    <w:rPr>
      <w:rFonts w:ascii="Arial" w:hAnsi="Arial" w:cs="Arial"/>
      <w:b/>
      <w:bCs/>
      <w:i/>
      <w:iCs/>
      <w:sz w:val="28"/>
      <w:szCs w:val="28"/>
    </w:rPr>
  </w:style>
  <w:style w:type="character" w:customStyle="1" w:styleId="affa">
    <w:name w:val="Название Знак"/>
    <w:link w:val="affb"/>
    <w:uiPriority w:val="10"/>
    <w:rsid w:val="000C48D1"/>
    <w:rPr>
      <w:color w:val="17365D"/>
      <w:spacing w:val="5"/>
      <w:sz w:val="52"/>
    </w:rPr>
  </w:style>
  <w:style w:type="paragraph" w:styleId="affb">
    <w:name w:val="Title"/>
    <w:next w:val="a"/>
    <w:link w:val="affa"/>
    <w:uiPriority w:val="10"/>
    <w:qFormat/>
    <w:rsid w:val="000C48D1"/>
    <w:pPr>
      <w:pBdr>
        <w:bottom w:val="single" w:sz="8" w:space="0" w:color="4F81BD"/>
      </w:pBdr>
      <w:spacing w:after="300"/>
    </w:pPr>
    <w:rPr>
      <w:color w:val="17365D"/>
      <w:spacing w:val="5"/>
      <w:sz w:val="52"/>
    </w:rPr>
  </w:style>
  <w:style w:type="character" w:customStyle="1" w:styleId="11">
    <w:name w:val="Название Знак1"/>
    <w:basedOn w:val="a0"/>
    <w:rsid w:val="000C48D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link w:val="1"/>
    <w:uiPriority w:val="9"/>
    <w:rsid w:val="000C48D1"/>
    <w:rPr>
      <w:rFonts w:ascii="CharterCTT" w:hAnsi="CharterCTT"/>
      <w:kern w:val="32"/>
      <w:sz w:val="36"/>
      <w:szCs w:val="36"/>
    </w:rPr>
  </w:style>
  <w:style w:type="character" w:styleId="affc">
    <w:name w:val="endnote reference"/>
    <w:uiPriority w:val="99"/>
    <w:semiHidden/>
    <w:rsid w:val="000C48D1"/>
    <w:rPr>
      <w:vertAlign w:val="superscript"/>
    </w:rPr>
  </w:style>
  <w:style w:type="character" w:styleId="affd">
    <w:name w:val="Subtle Emphasis"/>
    <w:uiPriority w:val="19"/>
    <w:qFormat/>
    <w:rsid w:val="000C48D1"/>
    <w:rPr>
      <w:i/>
      <w:color w:val="808080"/>
    </w:rPr>
  </w:style>
  <w:style w:type="paragraph" w:styleId="affe">
    <w:name w:val="Body Text Indent"/>
    <w:basedOn w:val="a"/>
    <w:link w:val="afff"/>
    <w:rsid w:val="000C48D1"/>
    <w:pPr>
      <w:spacing w:after="120" w:line="276" w:lineRule="auto"/>
      <w:ind w:left="283"/>
    </w:pPr>
    <w:rPr>
      <w:sz w:val="22"/>
      <w:szCs w:val="20"/>
      <w:lang w:val="x-none" w:eastAsia="en-US"/>
    </w:rPr>
  </w:style>
  <w:style w:type="character" w:customStyle="1" w:styleId="afff">
    <w:name w:val="Основной текст с отступом Знак"/>
    <w:basedOn w:val="a0"/>
    <w:link w:val="affe"/>
    <w:rsid w:val="000C48D1"/>
    <w:rPr>
      <w:sz w:val="22"/>
      <w:lang w:val="x-none" w:eastAsia="en-US"/>
    </w:rPr>
  </w:style>
  <w:style w:type="table" w:customStyle="1" w:styleId="12">
    <w:name w:val="Сетка таблицы1"/>
    <w:basedOn w:val="a1"/>
    <w:next w:val="a3"/>
    <w:rsid w:val="000C48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Контракты 1 - Номер"/>
    <w:qFormat/>
    <w:rsid w:val="000C48D1"/>
    <w:pPr>
      <w:keepNext/>
      <w:numPr>
        <w:numId w:val="16"/>
      </w:numPr>
      <w:spacing w:before="480" w:after="120"/>
      <w:jc w:val="center"/>
    </w:pPr>
    <w:rPr>
      <w:rFonts w:eastAsia="Calibri"/>
      <w:b/>
      <w:bCs/>
      <w:caps/>
      <w:sz w:val="24"/>
      <w:szCs w:val="24"/>
      <w:lang w:eastAsia="en-US"/>
    </w:rPr>
  </w:style>
  <w:style w:type="paragraph" w:customStyle="1" w:styleId="2-">
    <w:name w:val="Контракты 2 - Номер"/>
    <w:qFormat/>
    <w:rsid w:val="000C48D1"/>
    <w:pPr>
      <w:numPr>
        <w:ilvl w:val="1"/>
        <w:numId w:val="16"/>
      </w:numPr>
      <w:spacing w:before="120" w:after="120"/>
      <w:jc w:val="both"/>
    </w:pPr>
    <w:rPr>
      <w:rFonts w:eastAsia="Calibri"/>
      <w:bCs/>
      <w:sz w:val="24"/>
      <w:szCs w:val="24"/>
      <w:lang w:eastAsia="en-US"/>
    </w:rPr>
  </w:style>
  <w:style w:type="paragraph" w:customStyle="1" w:styleId="2-0">
    <w:name w:val="Контракты 2 - Список"/>
    <w:qFormat/>
    <w:rsid w:val="000C48D1"/>
    <w:pPr>
      <w:numPr>
        <w:ilvl w:val="5"/>
        <w:numId w:val="16"/>
      </w:numPr>
      <w:spacing w:before="120" w:after="120"/>
      <w:contextualSpacing/>
      <w:jc w:val="both"/>
    </w:pPr>
    <w:rPr>
      <w:rFonts w:eastAsia="Calibri"/>
      <w:sz w:val="24"/>
      <w:szCs w:val="22"/>
      <w:lang w:eastAsia="en-US"/>
    </w:rPr>
  </w:style>
  <w:style w:type="paragraph" w:customStyle="1" w:styleId="3-">
    <w:name w:val="Контракты 3 - Номер"/>
    <w:qFormat/>
    <w:rsid w:val="000C48D1"/>
    <w:pPr>
      <w:numPr>
        <w:ilvl w:val="2"/>
        <w:numId w:val="16"/>
      </w:numPr>
      <w:spacing w:before="120" w:after="120"/>
      <w:jc w:val="both"/>
    </w:pPr>
    <w:rPr>
      <w:rFonts w:eastAsia="Calibri"/>
      <w:bCs/>
      <w:sz w:val="24"/>
      <w:szCs w:val="24"/>
      <w:lang w:eastAsia="en-US"/>
    </w:rPr>
  </w:style>
  <w:style w:type="paragraph" w:customStyle="1" w:styleId="3-0">
    <w:name w:val="Контракты 3 - Список"/>
    <w:qFormat/>
    <w:rsid w:val="000C48D1"/>
    <w:pPr>
      <w:numPr>
        <w:ilvl w:val="6"/>
        <w:numId w:val="16"/>
      </w:numPr>
      <w:spacing w:before="120" w:after="120"/>
      <w:contextualSpacing/>
      <w:jc w:val="both"/>
    </w:pPr>
    <w:rPr>
      <w:rFonts w:eastAsia="Calibri"/>
      <w:sz w:val="24"/>
      <w:szCs w:val="22"/>
      <w:lang w:eastAsia="en-US"/>
    </w:rPr>
  </w:style>
  <w:style w:type="paragraph" w:customStyle="1" w:styleId="4-">
    <w:name w:val="Контракты 4 - Номер"/>
    <w:qFormat/>
    <w:rsid w:val="000C48D1"/>
    <w:pPr>
      <w:numPr>
        <w:ilvl w:val="3"/>
        <w:numId w:val="16"/>
      </w:numPr>
      <w:spacing w:before="120" w:after="120"/>
      <w:jc w:val="both"/>
    </w:pPr>
    <w:rPr>
      <w:rFonts w:eastAsia="Calibri"/>
      <w:bCs/>
      <w:sz w:val="24"/>
      <w:szCs w:val="24"/>
      <w:lang w:eastAsia="en-US"/>
    </w:rPr>
  </w:style>
  <w:style w:type="paragraph" w:customStyle="1" w:styleId="4-0">
    <w:name w:val="Контракты 4 - Список"/>
    <w:qFormat/>
    <w:rsid w:val="000C48D1"/>
    <w:pPr>
      <w:numPr>
        <w:ilvl w:val="7"/>
        <w:numId w:val="16"/>
      </w:numPr>
      <w:spacing w:before="120" w:after="120"/>
      <w:contextualSpacing/>
      <w:jc w:val="both"/>
    </w:pPr>
    <w:rPr>
      <w:rFonts w:eastAsia="Calibri"/>
      <w:sz w:val="24"/>
      <w:szCs w:val="22"/>
      <w:lang w:eastAsia="en-US"/>
    </w:rPr>
  </w:style>
  <w:style w:type="paragraph" w:customStyle="1" w:styleId="13">
    <w:name w:val="Обычный1"/>
    <w:uiPriority w:val="99"/>
    <w:rsid w:val="000C48D1"/>
    <w:rPr>
      <w:rFonts w:ascii="Arial" w:hAnsi="Arial"/>
      <w:sz w:val="24"/>
    </w:rPr>
  </w:style>
  <w:style w:type="character" w:customStyle="1" w:styleId="a5">
    <w:name w:val="Верхний колонтитул Знак"/>
    <w:link w:val="a4"/>
    <w:rsid w:val="000C48D1"/>
    <w:rPr>
      <w:sz w:val="24"/>
      <w:szCs w:val="24"/>
    </w:rPr>
  </w:style>
  <w:style w:type="paragraph" w:customStyle="1" w:styleId="Default">
    <w:name w:val="Default"/>
    <w:rsid w:val="000C48D1"/>
    <w:pPr>
      <w:autoSpaceDE w:val="0"/>
      <w:autoSpaceDN w:val="0"/>
      <w:adjustRightInd w:val="0"/>
    </w:pPr>
    <w:rPr>
      <w:color w:val="000000"/>
      <w:sz w:val="24"/>
      <w:szCs w:val="24"/>
    </w:rPr>
  </w:style>
  <w:style w:type="character" w:customStyle="1" w:styleId="FontStyle36">
    <w:name w:val="Font Style36"/>
    <w:rsid w:val="000C48D1"/>
    <w:rPr>
      <w:rFonts w:ascii="Times New Roman" w:hAnsi="Times New Roman" w:cs="Times New Roman"/>
      <w:b/>
      <w:bCs/>
      <w:sz w:val="26"/>
      <w:szCs w:val="26"/>
    </w:rPr>
  </w:style>
  <w:style w:type="paragraph" w:customStyle="1" w:styleId="S2">
    <w:name w:val="S_Заголовок2"/>
    <w:basedOn w:val="a"/>
    <w:next w:val="a"/>
    <w:rsid w:val="000C48D1"/>
    <w:pPr>
      <w:keepNext/>
      <w:jc w:val="both"/>
      <w:outlineLvl w:val="1"/>
    </w:pPr>
    <w:rPr>
      <w:rFonts w:ascii="Arial" w:hAnsi="Arial"/>
      <w:b/>
      <w:caps/>
    </w:rPr>
  </w:style>
  <w:style w:type="paragraph" w:customStyle="1" w:styleId="afff0">
    <w:name w:val="М_Обычный"/>
    <w:basedOn w:val="a"/>
    <w:qFormat/>
    <w:rsid w:val="000C48D1"/>
    <w:pPr>
      <w:jc w:val="both"/>
    </w:pPr>
    <w:rPr>
      <w:rFonts w:eastAsia="Calibri"/>
      <w:szCs w:val="22"/>
    </w:rPr>
  </w:style>
  <w:style w:type="table" w:customStyle="1" w:styleId="51">
    <w:name w:val="Сетка таблицы5"/>
    <w:basedOn w:val="a1"/>
    <w:next w:val="a3"/>
    <w:uiPriority w:val="99"/>
    <w:rsid w:val="000C48D1"/>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0870">
      <w:bodyDiv w:val="1"/>
      <w:marLeft w:val="0"/>
      <w:marRight w:val="0"/>
      <w:marTop w:val="0"/>
      <w:marBottom w:val="0"/>
      <w:divBdr>
        <w:top w:val="none" w:sz="0" w:space="0" w:color="auto"/>
        <w:left w:val="none" w:sz="0" w:space="0" w:color="auto"/>
        <w:bottom w:val="none" w:sz="0" w:space="0" w:color="auto"/>
        <w:right w:val="none" w:sz="0" w:space="0" w:color="auto"/>
      </w:divBdr>
    </w:div>
    <w:div w:id="611012332">
      <w:bodyDiv w:val="1"/>
      <w:marLeft w:val="0"/>
      <w:marRight w:val="0"/>
      <w:marTop w:val="0"/>
      <w:marBottom w:val="0"/>
      <w:divBdr>
        <w:top w:val="none" w:sz="0" w:space="0" w:color="auto"/>
        <w:left w:val="none" w:sz="0" w:space="0" w:color="auto"/>
        <w:bottom w:val="none" w:sz="0" w:space="0" w:color="auto"/>
        <w:right w:val="none" w:sz="0" w:space="0" w:color="auto"/>
      </w:divBdr>
    </w:div>
    <w:div w:id="995646220">
      <w:bodyDiv w:val="1"/>
      <w:marLeft w:val="0"/>
      <w:marRight w:val="0"/>
      <w:marTop w:val="0"/>
      <w:marBottom w:val="0"/>
      <w:divBdr>
        <w:top w:val="none" w:sz="0" w:space="0" w:color="auto"/>
        <w:left w:val="none" w:sz="0" w:space="0" w:color="auto"/>
        <w:bottom w:val="none" w:sz="0" w:space="0" w:color="auto"/>
        <w:right w:val="none" w:sz="0" w:space="0" w:color="auto"/>
      </w:divBdr>
    </w:div>
    <w:div w:id="1422525418">
      <w:bodyDiv w:val="1"/>
      <w:marLeft w:val="0"/>
      <w:marRight w:val="0"/>
      <w:marTop w:val="0"/>
      <w:marBottom w:val="0"/>
      <w:divBdr>
        <w:top w:val="none" w:sz="0" w:space="0" w:color="auto"/>
        <w:left w:val="none" w:sz="0" w:space="0" w:color="auto"/>
        <w:bottom w:val="none" w:sz="0" w:space="0" w:color="auto"/>
        <w:right w:val="none" w:sz="0" w:space="0" w:color="auto"/>
      </w:divBdr>
    </w:div>
    <w:div w:id="1443647846">
      <w:bodyDiv w:val="1"/>
      <w:marLeft w:val="0"/>
      <w:marRight w:val="0"/>
      <w:marTop w:val="0"/>
      <w:marBottom w:val="0"/>
      <w:divBdr>
        <w:top w:val="none" w:sz="0" w:space="0" w:color="auto"/>
        <w:left w:val="none" w:sz="0" w:space="0" w:color="auto"/>
        <w:bottom w:val="none" w:sz="0" w:space="0" w:color="auto"/>
        <w:right w:val="none" w:sz="0" w:space="0" w:color="auto"/>
      </w:divBdr>
    </w:div>
    <w:div w:id="16730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xperiumtest\data\tmp\22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61D56C1F3BCF478AAAC985560EE5EB" ma:contentTypeVersion="13" ma:contentTypeDescription="Create a new document." ma:contentTypeScope="" ma:versionID="ab2496e1a6f9d43bcdd55bfd194fb8bd">
  <xsd:schema xmlns:xsd="http://www.w3.org/2001/XMLSchema" xmlns:xs="http://www.w3.org/2001/XMLSchema" xmlns:p="http://schemas.microsoft.com/office/2006/metadata/properties" xmlns:ns3="24fb5bae-eca1-4b78-b6f3-cf253f7ce1ea" xmlns:ns4="09b71daf-fddb-4ca1-b233-e6c7529107ae" targetNamespace="http://schemas.microsoft.com/office/2006/metadata/properties" ma:root="true" ma:fieldsID="e7621c6e03566188f718cfad27b3c2ac" ns3:_="" ns4:_="">
    <xsd:import namespace="24fb5bae-eca1-4b78-b6f3-cf253f7ce1ea"/>
    <xsd:import namespace="09b71daf-fddb-4ca1-b233-e6c7529107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b5bae-eca1-4b78-b6f3-cf253f7ce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71daf-fddb-4ca1-b233-e6c7529107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CC76-E4C5-472B-ADDB-F0B864BB9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6B264-1E44-4D92-8B88-5B27C617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b5bae-eca1-4b78-b6f3-cf253f7ce1ea"/>
    <ds:schemaRef ds:uri="09b71daf-fddb-4ca1-b233-e6c752910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51A07-73C0-4082-9905-FF9FE4FAF414}">
  <ds:schemaRefs>
    <ds:schemaRef ds:uri="http://schemas.microsoft.com/sharepoint/v3/contenttype/forms"/>
  </ds:schemaRefs>
</ds:datastoreItem>
</file>

<file path=customXml/itemProps4.xml><?xml version="1.0" encoding="utf-8"?>
<ds:datastoreItem xmlns:ds="http://schemas.openxmlformats.org/officeDocument/2006/customXml" ds:itemID="{136948B6-DB62-4540-9504-A3FD462E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22B</Template>
  <TotalTime>3</TotalTime>
  <Pages>33</Pages>
  <Words>11266</Words>
  <Characters>64219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ancor</Company>
  <LinksUpToDate>false</LinksUpToDate>
  <CharactersWithSpaces>75335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moskalenko</dc:creator>
  <cp:lastModifiedBy>Шамко К.В.</cp:lastModifiedBy>
  <cp:revision>4</cp:revision>
  <cp:lastPrinted>2021-11-25T22:55:00Z</cp:lastPrinted>
  <dcterms:created xsi:type="dcterms:W3CDTF">2021-12-16T04:35:00Z</dcterms:created>
  <dcterms:modified xsi:type="dcterms:W3CDTF">2022-02-16T05:07:00Z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0x0101009A61D56C1F3BCF478AAAC985560EE5EB</vt:lpwstr>
  </property>
</Properties>
</file>