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1.xml" ContentType="application/vnd.openxmlformats-officedocument.wordprocessingml.foot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3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E00007">
      <w:pPr>
        <w:pStyle w:val="2"/>
        <w:numPr>
          <w:ilvl w:val="0"/>
          <w:numId w:val="0"/>
        </w:numPr>
        <w:spacing w:before="0"/>
      </w:pPr>
      <w:bookmarkStart w:id="13" w:name="_Ref390520957"/>
      <w:bookmarkStart w:id="14" w:name="_Ref391415726"/>
      <w:bookmarkStart w:id="15" w:name="_Toc392487706"/>
      <w:bookmarkStart w:id="16" w:name="_Toc392489410"/>
      <w:bookmarkStart w:id="17" w:name="_Ref392507255"/>
      <w:bookmarkStart w:id="18" w:name="_Ref392507414"/>
      <w:r w:rsidRPr="00203244">
        <w:lastRenderedPageBreak/>
        <w:t>Образцы форм документов при закупке работ</w:t>
      </w:r>
      <w:bookmarkEnd w:id="13"/>
      <w:bookmarkEnd w:id="14"/>
      <w:bookmarkEnd w:id="15"/>
      <w:bookmarkEnd w:id="16"/>
      <w:bookmarkEnd w:id="17"/>
      <w:bookmarkEnd w:id="18"/>
    </w:p>
    <w:p w:rsidR="000664AC" w:rsidRPr="00203244" w:rsidRDefault="00C76ED8">
      <w:r w:rsidRPr="00203244">
        <w:t>[</w:t>
      </w:r>
      <w:r w:rsidRPr="00203244">
        <w:rPr>
          <w:rStyle w:val="af3"/>
        </w:rPr>
        <w:t xml:space="preserve">Данный набор форм применяется при закупке работ и связанных с ними услуг. При этом блоки </w:t>
      </w:r>
      <w:r w:rsidR="0051292E" w:rsidRPr="00203244">
        <w:rPr>
          <w:rStyle w:val="af3"/>
        </w:rPr>
        <w:t>«</w:t>
      </w:r>
      <w:r w:rsidR="0068313B">
        <w:fldChar w:fldCharType="begin"/>
      </w:r>
      <w:r w:rsidR="0068313B">
        <w:instrText xml:space="preserve"> REF _Ref391415681 \h  \* MERGEFORMAT </w:instrText>
      </w:r>
      <w:r w:rsidR="0068313B">
        <w:fldChar w:fldCharType="separate"/>
      </w:r>
      <w:r w:rsidR="003C5F4D" w:rsidRPr="003C5F4D">
        <w:rPr>
          <w:rStyle w:val="af3"/>
        </w:rPr>
        <w:t>Образцы форм документов при закупке товаров</w:t>
      </w:r>
      <w:r w:rsidR="0068313B">
        <w:fldChar w:fldCharType="end"/>
      </w:r>
      <w:r w:rsidR="00D51C65" w:rsidRPr="00203244">
        <w:rPr>
          <w:rStyle w:val="af3"/>
        </w:rPr>
        <w:t xml:space="preserve"> »</w:t>
      </w:r>
      <w:r w:rsidRPr="00203244">
        <w:rPr>
          <w:rStyle w:val="af3"/>
        </w:rPr>
        <w:t xml:space="preserve"> </w:t>
      </w:r>
      <w:r w:rsidR="0010639E">
        <w:rPr>
          <w:rStyle w:val="af3"/>
        </w:rPr>
        <w:t>и «</w:t>
      </w:r>
      <w:r w:rsidR="0010639E" w:rsidRPr="00A10047">
        <w:rPr>
          <w:rStyle w:val="af3"/>
        </w:rPr>
        <w:t xml:space="preserve">Образцы форм документов при закупке </w:t>
      </w:r>
      <w:r w:rsidR="0010639E">
        <w:rPr>
          <w:rStyle w:val="af3"/>
        </w:rPr>
        <w:t xml:space="preserve">услуг» </w:t>
      </w:r>
      <w:r w:rsidRPr="00203244">
        <w:rPr>
          <w:rStyle w:val="af3"/>
        </w:rPr>
        <w:t xml:space="preserve">подлежат удалению из </w:t>
      </w:r>
      <w:r w:rsidR="001A4EC8" w:rsidRPr="00203244">
        <w:rPr>
          <w:rStyle w:val="af3"/>
        </w:rPr>
        <w:t>Документаци</w:t>
      </w:r>
      <w:r w:rsidRPr="00203244">
        <w:rPr>
          <w:rStyle w:val="af3"/>
        </w:rPr>
        <w:t>и.</w:t>
      </w:r>
      <w:r w:rsidR="00BC5A86" w:rsidRPr="00203244">
        <w:rPr>
          <w:rStyle w:val="af3"/>
        </w:rPr>
        <w:t xml:space="preserve"> В случае если 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BC5A86" w:rsidRPr="00203244">
        <w:rPr>
          <w:rStyle w:val="af3"/>
        </w:rPr>
        <w:t>ом закупки в составе заявки, то в такой форме после ее наименования следует указать</w:t>
      </w:r>
      <w:r w:rsidR="00432711" w:rsidRPr="00203244">
        <w:rPr>
          <w:rStyle w:val="af3"/>
        </w:rPr>
        <w:t xml:space="preserve"> фразу </w:t>
      </w:r>
      <w:r w:rsidR="00BC5A86" w:rsidRPr="00203244">
        <w:rPr>
          <w:rStyle w:val="af3"/>
        </w:rPr>
        <w:t>: «Форма не используется»</w:t>
      </w:r>
      <w:r w:rsidRPr="00203244">
        <w:t xml:space="preserve">] </w:t>
      </w:r>
    </w:p>
    <w:p w:rsidR="00C76ED8" w:rsidRPr="00203244" w:rsidRDefault="00C76ED8" w:rsidP="00C76ED8"/>
    <w:p w:rsidR="00625DAC" w:rsidRDefault="00600522" w:rsidP="008D033A">
      <w:pPr>
        <w:pStyle w:val="-32"/>
      </w:pPr>
      <w:bookmarkStart w:id="19" w:name="_Ref391415729"/>
      <w:bookmarkStart w:id="20" w:name="_Toc392487707"/>
      <w:bookmarkStart w:id="21" w:name="_Toc392489411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CA3228">
        <w:t>в том числе 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1</w:t>
      </w:r>
      <w:r w:rsidR="00CA3228">
        <w:t>а</w:t>
      </w:r>
      <w:r w:rsidR="00626F33">
        <w:t xml:space="preserve"> </w:t>
      </w:r>
    </w:p>
    <w:p w:rsidR="00E920C0" w:rsidRPr="00203244" w:rsidRDefault="00E920C0" w:rsidP="00E920C0">
      <w:pPr>
        <w:ind w:firstLine="0"/>
        <w:rPr>
          <w:i/>
          <w:iCs/>
          <w:color w:val="333399"/>
          <w:szCs w:val="22"/>
        </w:rPr>
      </w:pPr>
    </w:p>
    <w:p w:rsidR="00E920C0" w:rsidRPr="00203244" w:rsidRDefault="00E920C0" w:rsidP="00E920C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E920C0" w:rsidRPr="00203244" w:rsidRDefault="00E920C0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013696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предмета </w:t>
      </w:r>
      <w:r w:rsidR="00013696">
        <w:rPr>
          <w:rStyle w:val="af3"/>
        </w:rPr>
        <w:t>закупки</w:t>
      </w:r>
      <w:r w:rsidRPr="00203244">
        <w:t>]</w:t>
      </w:r>
    </w:p>
    <w:p w:rsidR="005F426A" w:rsidRPr="00203244" w:rsidRDefault="005F426A" w:rsidP="005F426A">
      <w:pPr>
        <w:pStyle w:val="afff"/>
      </w:pPr>
      <w:r w:rsidRPr="00203244">
        <w:t>Сведения об Участнике закупки</w:t>
      </w:r>
    </w:p>
    <w:p w:rsidR="005F426A" w:rsidRPr="00203244" w:rsidRDefault="005F426A" w:rsidP="005F426A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432711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1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="00882454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882454" w:rsidRPr="00203244">
        <w:rPr>
          <w:rStyle w:val="af3"/>
          <w:szCs w:val="22"/>
        </w:rPr>
        <w:t xml:space="preserve"> Заказчиков, подпадающих под действие Закона 223-ФЗ</w:t>
      </w:r>
      <w:r w:rsidR="005D4AF8" w:rsidRPr="00203244">
        <w:rPr>
          <w:rStyle w:val="af3"/>
          <w:szCs w:val="22"/>
        </w:rPr>
        <w:t>)</w:t>
      </w:r>
      <w:r w:rsidR="005D4AF8" w:rsidRPr="00203244">
        <w:rPr>
          <w:rStyle w:val="af3"/>
        </w:rPr>
        <w:t xml:space="preserve"> за №_____ от «__» ______ 20</w:t>
      </w:r>
      <w:r w:rsidR="00E76FA6">
        <w:rPr>
          <w:rStyle w:val="af3"/>
        </w:rPr>
        <w:t>__</w:t>
      </w:r>
      <w:r w:rsidR="005D4AF8" w:rsidRPr="00203244">
        <w:rPr>
          <w:rStyle w:val="af3"/>
        </w:rPr>
        <w:t> г. »</w:t>
      </w:r>
      <w:r w:rsidR="00432711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 xml:space="preserve"> размещенное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</w:t>
      </w:r>
      <w:r w:rsidR="005D4AF8" w:rsidRPr="00203244">
        <w:rPr>
          <w:rStyle w:val="af3"/>
          <w:szCs w:val="22"/>
        </w:rPr>
        <w:t>(</w:t>
      </w:r>
      <w:r w:rsidR="00882454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882454" w:rsidRPr="00203244">
        <w:rPr>
          <w:rStyle w:val="af3"/>
          <w:szCs w:val="22"/>
        </w:rPr>
        <w:t xml:space="preserve"> Заказчиков, не подпадающих под действие Закона 223-ФЗ</w:t>
      </w:r>
      <w:r w:rsidR="00432711" w:rsidRPr="00203244">
        <w:rPr>
          <w:rStyle w:val="af3"/>
          <w:szCs w:val="22"/>
        </w:rPr>
        <w:t>)</w:t>
      </w:r>
      <w:r w:rsidR="005D4AF8" w:rsidRPr="00203244">
        <w:rPr>
          <w:rStyle w:val="af3"/>
          <w:shd w:val="clear" w:color="auto" w:fill="FFFFFF" w:themeFill="background1"/>
        </w:rPr>
        <w:t>]</w:t>
      </w:r>
      <w:r w:rsidR="005D4AF8"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="005D4AF8" w:rsidRPr="00203244">
        <w:rPr>
          <w:rStyle w:val="af3"/>
          <w:shd w:val="clear" w:color="auto" w:fill="FFFFFF" w:themeFill="background1"/>
        </w:rPr>
        <w:t xml:space="preserve"> </w:t>
      </w:r>
      <w:r w:rsidR="005D4AF8"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="00432711" w:rsidRPr="00203244">
        <w:rPr>
          <w:szCs w:val="22"/>
        </w:rPr>
        <w:t>],</w:t>
      </w:r>
      <w:r w:rsidRPr="00203244">
        <w:rPr>
          <w:szCs w:val="22"/>
        </w:rPr>
        <w:t xml:space="preserve">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F426A" w:rsidRPr="00203244" w:rsidRDefault="005F426A" w:rsidP="005F426A">
      <w:pPr>
        <w:pStyle w:val="afa"/>
        <w:rPr>
          <w:sz w:val="22"/>
          <w:szCs w:val="22"/>
        </w:rPr>
      </w:pP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F426A" w:rsidRPr="00203244" w:rsidRDefault="005F426A" w:rsidP="005F426A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F426A" w:rsidRPr="00203244" w:rsidRDefault="005F426A" w:rsidP="005F426A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A67DA1" w:rsidRDefault="005F426A" w:rsidP="005F426A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</w:p>
    <w:p w:rsidR="00C834B7" w:rsidRPr="00203244" w:rsidRDefault="005F426A" w:rsidP="00013B69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lastRenderedPageBreak/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5F426A" w:rsidRPr="00203244" w:rsidTr="00866B9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F426A" w:rsidRPr="00203244" w:rsidTr="00866B95">
        <w:trPr>
          <w:trHeight w:val="53"/>
          <w:jc w:val="center"/>
        </w:trPr>
        <w:tc>
          <w:tcPr>
            <w:tcW w:w="1050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412009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866B95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</w:t>
            </w:r>
            <w:r w:rsidRPr="00412009">
              <w:rPr>
                <w:bCs/>
                <w:sz w:val="20"/>
                <w:szCs w:val="20"/>
              </w:rPr>
              <w:t xml:space="preserve"> учет</w:t>
            </w:r>
            <w:r>
              <w:rPr>
                <w:bCs/>
                <w:sz w:val="20"/>
                <w:szCs w:val="20"/>
              </w:rPr>
              <w:t>а</w:t>
            </w:r>
            <w:r w:rsidRPr="00412009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F426A" w:rsidRPr="00203244" w:rsidRDefault="005F426A" w:rsidP="00E00007">
      <w:pPr>
        <w:pStyle w:val="afa"/>
        <w:spacing w:before="0" w:line="276" w:lineRule="auto"/>
        <w:rPr>
          <w:color w:val="002060"/>
          <w:sz w:val="22"/>
          <w:szCs w:val="22"/>
        </w:rPr>
      </w:pP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A67DA1" w:rsidRPr="00A67DA1" w:rsidRDefault="00A67DA1" w:rsidP="00A67DA1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A67DA1" w:rsidRDefault="00A67DA1" w:rsidP="00A67DA1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</w:t>
      </w:r>
      <w:r w:rsidRPr="002A0040">
        <w:rPr>
          <w:color w:val="000000"/>
          <w:sz w:val="22"/>
          <w:szCs w:val="22"/>
        </w:rPr>
        <w:lastRenderedPageBreak/>
        <w:t>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432711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выдачи и номер каждого уведомления</w:t>
      </w:r>
      <w:r w:rsidRPr="00203244">
        <w:rPr>
          <w:i/>
          <w:iCs/>
          <w:color w:val="333399"/>
          <w:sz w:val="22"/>
          <w:szCs w:val="22"/>
        </w:rPr>
        <w:t>)</w:t>
      </w:r>
      <w:r w:rsidR="005D4AF8" w:rsidRPr="00203244">
        <w:rPr>
          <w:color w:val="000000"/>
          <w:sz w:val="22"/>
          <w:szCs w:val="22"/>
        </w:rPr>
        <w:t xml:space="preserve">; </w:t>
      </w:r>
      <w:r w:rsidR="00432711" w:rsidRPr="00203244">
        <w:rPr>
          <w:color w:val="000000"/>
          <w:sz w:val="22"/>
          <w:szCs w:val="22"/>
        </w:rPr>
        <w:t>в сведения</w:t>
      </w:r>
      <w:r w:rsidRPr="00203244">
        <w:rPr>
          <w:color w:val="000000"/>
          <w:sz w:val="22"/>
          <w:szCs w:val="22"/>
        </w:rPr>
        <w:t>, ранее поданны</w:t>
      </w:r>
      <w:r w:rsidR="00432711" w:rsidRPr="00203244">
        <w:rPr>
          <w:color w:val="000000"/>
          <w:sz w:val="22"/>
          <w:szCs w:val="22"/>
        </w:rPr>
        <w:t>е</w:t>
      </w:r>
      <w:r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137846" w:rsidRPr="00137846" w:rsidRDefault="009E35E0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="00137846" w:rsidRPr="009212B8">
        <w:rPr>
          <w:sz w:val="22"/>
          <w:szCs w:val="22"/>
        </w:rPr>
        <w:t xml:space="preserve">, что </w:t>
      </w:r>
      <w:r w:rsidR="00137846" w:rsidRPr="009212B8">
        <w:rPr>
          <w:i/>
          <w:iCs/>
          <w:sz w:val="22"/>
          <w:szCs w:val="22"/>
        </w:rPr>
        <w:t>(</w:t>
      </w:r>
      <w:r w:rsidR="00137846" w:rsidRPr="00B5736E">
        <w:rPr>
          <w:i/>
          <w:iCs/>
          <w:color w:val="333399"/>
          <w:sz w:val="22"/>
          <w:szCs w:val="22"/>
        </w:rPr>
        <w:t>выбрать</w:t>
      </w:r>
      <w:r w:rsidR="00137846"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="00137846" w:rsidRPr="00B5736E">
        <w:rPr>
          <w:i/>
          <w:iCs/>
          <w:color w:val="333399"/>
          <w:sz w:val="22"/>
          <w:szCs w:val="22"/>
        </w:rPr>
        <w:t>указать</w:t>
      </w:r>
      <w:r w:rsidR="00137846" w:rsidRPr="009212B8">
        <w:rPr>
          <w:sz w:val="22"/>
          <w:szCs w:val="22"/>
        </w:rPr>
        <w:t xml:space="preserve"> реестровый номер ЭТП) по предмету (</w:t>
      </w:r>
      <w:r w:rsidR="00137846"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="00137846" w:rsidRPr="009212B8">
        <w:rPr>
          <w:i/>
          <w:iCs/>
          <w:sz w:val="22"/>
          <w:szCs w:val="22"/>
        </w:rPr>
        <w:t>)</w:t>
      </w:r>
      <w:r w:rsidR="00137846"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="00137846" w:rsidRPr="009212B8">
        <w:rPr>
          <w:rStyle w:val="afc"/>
          <w:sz w:val="22"/>
          <w:szCs w:val="22"/>
        </w:rPr>
        <w:footnoteReference w:id="2"/>
      </w:r>
      <w:r w:rsidR="00137846" w:rsidRPr="009212B8">
        <w:rPr>
          <w:i/>
          <w:iCs/>
          <w:sz w:val="22"/>
          <w:szCs w:val="22"/>
        </w:rPr>
        <w:t>)</w:t>
      </w:r>
      <w:r w:rsidR="00137846"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="00137846" w:rsidRPr="009212B8">
        <w:rPr>
          <w:i/>
          <w:iCs/>
          <w:sz w:val="22"/>
          <w:szCs w:val="22"/>
        </w:rPr>
        <w:t>(</w:t>
      </w:r>
      <w:r w:rsidR="00137846"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2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3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</w:t>
      </w:r>
      <w:r w:rsidR="00137846" w:rsidRPr="009212B8">
        <w:rPr>
          <w:i/>
          <w:iCs/>
          <w:sz w:val="22"/>
          <w:szCs w:val="22"/>
        </w:rPr>
        <w:t xml:space="preserve"> )</w:t>
      </w:r>
      <w:r w:rsidR="00137846"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7939F2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7939F2" w:rsidRPr="00203244">
        <w:rPr>
          <w:sz w:val="22"/>
          <w:szCs w:val="22"/>
        </w:rPr>
        <w:t xml:space="preserve">: </w:t>
      </w:r>
      <w:r w:rsidR="007939F2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7939F2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="00972E90" w:rsidRPr="00203244">
        <w:rPr>
          <w:sz w:val="22"/>
          <w:szCs w:val="22"/>
        </w:rPr>
        <w:t>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</w:t>
      </w:r>
      <w:r w:rsidR="00C27C76" w:rsidRPr="00203244">
        <w:rPr>
          <w:sz w:val="22"/>
          <w:szCs w:val="22"/>
        </w:rPr>
        <w:t>дрядчиках</w:t>
      </w:r>
      <w:r w:rsidR="00D63167">
        <w:rPr>
          <w:sz w:val="22"/>
          <w:szCs w:val="22"/>
        </w:rPr>
        <w:t xml:space="preserve"> </w:t>
      </w:r>
      <w:r w:rsidR="00D63167" w:rsidRPr="00D63167">
        <w:rPr>
          <w:sz w:val="22"/>
          <w:szCs w:val="22"/>
        </w:rPr>
        <w:t>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</w:t>
      </w:r>
      <w:r w:rsidR="00C27C76" w:rsidRPr="00203244">
        <w:rPr>
          <w:i/>
          <w:iCs/>
          <w:color w:val="333399"/>
          <w:sz w:val="22"/>
          <w:szCs w:val="22"/>
        </w:rPr>
        <w:t>дрядчиков</w:t>
      </w:r>
      <w:r w:rsidR="00D63167">
        <w:rPr>
          <w:i/>
          <w:iCs/>
          <w:color w:val="333399"/>
          <w:sz w:val="22"/>
          <w:szCs w:val="22"/>
        </w:rPr>
        <w:t xml:space="preserve"> </w:t>
      </w:r>
      <w:r w:rsidR="00D63167" w:rsidRPr="00D63167">
        <w:rPr>
          <w:i/>
          <w:iCs/>
          <w:color w:val="333399"/>
          <w:sz w:val="22"/>
          <w:szCs w:val="22"/>
        </w:rPr>
        <w:t xml:space="preserve">(соисполнителей) 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</w:t>
      </w:r>
      <w:r w:rsidR="00C27C76" w:rsidRPr="00203244">
        <w:rPr>
          <w:i/>
          <w:iCs/>
          <w:color w:val="333399"/>
          <w:sz w:val="22"/>
          <w:szCs w:val="22"/>
        </w:rPr>
        <w:t>дрядчиков</w:t>
      </w:r>
      <w:r w:rsidR="00D63167">
        <w:rPr>
          <w:i/>
          <w:iCs/>
          <w:color w:val="333399"/>
          <w:sz w:val="22"/>
          <w:szCs w:val="22"/>
        </w:rPr>
        <w:t xml:space="preserve"> </w:t>
      </w:r>
      <w:r w:rsidR="00D63167" w:rsidRPr="00D63167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203244">
        <w:rPr>
          <w:sz w:val="22"/>
          <w:szCs w:val="22"/>
        </w:rPr>
        <w:t>Привлекаемые субпо</w:t>
      </w:r>
      <w:r w:rsidR="00C27C76" w:rsidRPr="00203244">
        <w:rPr>
          <w:sz w:val="22"/>
          <w:szCs w:val="22"/>
        </w:rPr>
        <w:t>дрядчики</w:t>
      </w:r>
      <w:r w:rsidR="00D63167">
        <w:rPr>
          <w:sz w:val="22"/>
          <w:szCs w:val="22"/>
        </w:rPr>
        <w:t xml:space="preserve"> </w:t>
      </w:r>
      <w:r w:rsidR="00D63167" w:rsidRPr="00D63167">
        <w:rPr>
          <w:sz w:val="22"/>
          <w:szCs w:val="22"/>
        </w:rPr>
        <w:t>(соисполнители)</w:t>
      </w:r>
      <w:r w:rsidRPr="00203244">
        <w:rPr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F426A" w:rsidRPr="00203244" w:rsidTr="00343361">
        <w:tc>
          <w:tcPr>
            <w:tcW w:w="709" w:type="dxa"/>
          </w:tcPr>
          <w:p w:rsidR="005F426A" w:rsidRPr="00B6274C" w:rsidRDefault="005F426A" w:rsidP="00866B95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5F426A" w:rsidRPr="00B6274C" w:rsidRDefault="005F426A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Наименование привлекаемого субпо</w:t>
            </w:r>
            <w:r w:rsidR="00C27C76" w:rsidRPr="00B6274C">
              <w:rPr>
                <w:sz w:val="20"/>
                <w:szCs w:val="20"/>
              </w:rPr>
              <w:t>дрядчика</w:t>
            </w:r>
            <w:r w:rsidR="000E3C2E">
              <w:rPr>
                <w:sz w:val="20"/>
                <w:szCs w:val="20"/>
              </w:rPr>
              <w:t xml:space="preserve"> (соисполнителя)</w:t>
            </w:r>
            <w:r w:rsidRPr="00B6274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5F426A" w:rsidRPr="00B6274C" w:rsidRDefault="005F426A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 xml:space="preserve">Наименование </w:t>
            </w:r>
            <w:r w:rsidR="00C27C76" w:rsidRPr="00B6274C">
              <w:rPr>
                <w:sz w:val="20"/>
                <w:szCs w:val="20"/>
              </w:rPr>
              <w:t>выполняемых работ</w:t>
            </w:r>
            <w:r w:rsidRPr="00B6274C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5F426A" w:rsidRPr="00B6274C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О</w:t>
            </w:r>
            <w:r w:rsidR="005F426A" w:rsidRPr="00B6274C">
              <w:rPr>
                <w:sz w:val="20"/>
                <w:szCs w:val="20"/>
              </w:rPr>
              <w:t xml:space="preserve">бъем </w:t>
            </w:r>
            <w:r w:rsidRPr="00B6274C">
              <w:rPr>
                <w:sz w:val="20"/>
                <w:szCs w:val="20"/>
              </w:rPr>
              <w:t>выполнения работ</w:t>
            </w:r>
            <w:r w:rsidR="005F426A" w:rsidRPr="00B6274C">
              <w:rPr>
                <w:sz w:val="20"/>
                <w:szCs w:val="20"/>
              </w:rPr>
              <w:br/>
              <w:t xml:space="preserve">(в % от общего объема </w:t>
            </w:r>
            <w:r w:rsidRPr="00B6274C">
              <w:rPr>
                <w:sz w:val="20"/>
                <w:szCs w:val="20"/>
              </w:rPr>
              <w:lastRenderedPageBreak/>
              <w:t>выполняемых работ</w:t>
            </w:r>
            <w:r w:rsidR="005F426A" w:rsidRPr="00B6274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F426A" w:rsidRPr="00B6274C" w:rsidRDefault="005F426A" w:rsidP="00866B95">
            <w:pPr>
              <w:ind w:firstLine="28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lastRenderedPageBreak/>
              <w:t>Примечания</w:t>
            </w:r>
          </w:p>
          <w:p w:rsidR="006963E7" w:rsidRPr="00B6274C" w:rsidRDefault="006963E7" w:rsidP="00866B95">
            <w:pPr>
              <w:ind w:firstLine="28"/>
              <w:jc w:val="left"/>
              <w:rPr>
                <w:sz w:val="20"/>
                <w:szCs w:val="20"/>
              </w:rPr>
            </w:pPr>
            <w:r w:rsidRPr="00B6274C">
              <w:rPr>
                <w:i/>
                <w:sz w:val="20"/>
                <w:szCs w:val="20"/>
              </w:rPr>
              <w:t>(в т.ч. является ли субподрядчик</w:t>
            </w:r>
            <w:r w:rsidR="000E3C2E">
              <w:rPr>
                <w:i/>
                <w:sz w:val="20"/>
                <w:szCs w:val="20"/>
              </w:rPr>
              <w:t xml:space="preserve"> </w:t>
            </w:r>
            <w:r w:rsidR="000E3C2E">
              <w:rPr>
                <w:i/>
                <w:sz w:val="20"/>
                <w:szCs w:val="20"/>
              </w:rPr>
              <w:lastRenderedPageBreak/>
              <w:t>(соисполнитель)</w:t>
            </w:r>
            <w:r w:rsidRPr="00B6274C">
              <w:rPr>
                <w:i/>
                <w:sz w:val="20"/>
                <w:szCs w:val="20"/>
              </w:rPr>
              <w:t xml:space="preserve"> субъектом МСП)</w:t>
            </w:r>
          </w:p>
        </w:tc>
      </w:tr>
      <w:tr w:rsidR="005F426A" w:rsidRPr="00203244" w:rsidTr="00343361">
        <w:tc>
          <w:tcPr>
            <w:tcW w:w="9356" w:type="dxa"/>
            <w:gridSpan w:val="5"/>
          </w:tcPr>
          <w:p w:rsidR="005F426A" w:rsidRPr="00B6274C" w:rsidRDefault="005F426A" w:rsidP="00866B95">
            <w:pPr>
              <w:ind w:firstLine="0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lastRenderedPageBreak/>
              <w:t xml:space="preserve">Номер </w:t>
            </w:r>
            <w:r w:rsidR="00B6274C" w:rsidRPr="00B6274C">
              <w:rPr>
                <w:sz w:val="20"/>
                <w:szCs w:val="20"/>
              </w:rPr>
              <w:t xml:space="preserve">лота </w:t>
            </w:r>
            <w:r w:rsidRPr="00B6274C">
              <w:rPr>
                <w:sz w:val="20"/>
                <w:szCs w:val="20"/>
              </w:rPr>
              <w:t xml:space="preserve">и наименование предмета </w:t>
            </w:r>
            <w:r w:rsidR="0016112C" w:rsidRPr="00B6274C">
              <w:rPr>
                <w:sz w:val="20"/>
                <w:szCs w:val="20"/>
              </w:rPr>
              <w:t>Договор</w:t>
            </w:r>
            <w:r w:rsidRPr="00B6274C">
              <w:rPr>
                <w:sz w:val="20"/>
                <w:szCs w:val="20"/>
              </w:rPr>
              <w:t xml:space="preserve">а (лота): </w:t>
            </w:r>
            <w:r w:rsidRPr="00B6274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F426A" w:rsidRPr="00203244" w:rsidTr="00343361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  <w:tr w:rsidR="005F426A" w:rsidRPr="00203244" w:rsidTr="00343361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  <w:tr w:rsidR="005F426A" w:rsidRPr="00203244" w:rsidTr="00343361">
        <w:tc>
          <w:tcPr>
            <w:tcW w:w="709" w:type="dxa"/>
          </w:tcPr>
          <w:p w:rsidR="005F426A" w:rsidRPr="00203244" w:rsidRDefault="005F426A" w:rsidP="00866B95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</w:tbl>
    <w:p w:rsidR="00F8532F" w:rsidRDefault="00F8532F" w:rsidP="00F8532F">
      <w:pPr>
        <w:ind w:firstLine="0"/>
        <w:rPr>
          <w:sz w:val="22"/>
          <w:szCs w:val="22"/>
        </w:rPr>
      </w:pPr>
    </w:p>
    <w:p w:rsidR="0079460C" w:rsidRPr="004B3C60" w:rsidRDefault="0079460C" w:rsidP="00F8532F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9A4AA4" w:rsidRDefault="009A4AA4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9A4AA4" w:rsidRDefault="00FE19EC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</w:t>
      </w:r>
      <w:r w:rsidR="006F5B9E" w:rsidRPr="00767803">
        <w:rPr>
          <w:sz w:val="22"/>
          <w:szCs w:val="22"/>
        </w:rPr>
        <w:t xml:space="preserve">ание видов </w:t>
      </w:r>
      <w:r w:rsidR="006F5B9E">
        <w:rPr>
          <w:sz w:val="22"/>
          <w:szCs w:val="22"/>
        </w:rPr>
        <w:t>работ</w:t>
      </w:r>
      <w:r w:rsidR="006F5B9E" w:rsidRPr="00767803">
        <w:rPr>
          <w:sz w:val="22"/>
          <w:szCs w:val="22"/>
        </w:rPr>
        <w:t>,</w:t>
      </w:r>
      <w:r w:rsidR="006F5B9E">
        <w:rPr>
          <w:sz w:val="22"/>
          <w:szCs w:val="22"/>
        </w:rPr>
        <w:t xml:space="preserve"> </w:t>
      </w:r>
      <w:r w:rsidR="006F5B9E" w:rsidRPr="00767803">
        <w:rPr>
          <w:sz w:val="22"/>
          <w:szCs w:val="22"/>
        </w:rPr>
        <w:t xml:space="preserve">на </w:t>
      </w:r>
      <w:r w:rsidR="006F5B9E">
        <w:rPr>
          <w:sz w:val="22"/>
          <w:szCs w:val="22"/>
        </w:rPr>
        <w:t>исполнение</w:t>
      </w:r>
      <w:r w:rsidR="006F5B9E" w:rsidRPr="00767803">
        <w:rPr>
          <w:sz w:val="22"/>
          <w:szCs w:val="22"/>
        </w:rPr>
        <w:t xml:space="preserve"> </w:t>
      </w:r>
      <w:r w:rsidR="006F5B9E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6F5B9E" w:rsidRPr="00203244" w:rsidTr="008558F1">
        <w:tc>
          <w:tcPr>
            <w:tcW w:w="4791" w:type="dxa"/>
            <w:shd w:val="clear" w:color="auto" w:fill="auto"/>
            <w:vAlign w:val="center"/>
          </w:tcPr>
          <w:p w:rsidR="00372266" w:rsidRPr="00653A34" w:rsidRDefault="006F5B9E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Наименование видов работ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Код ОКП</w:t>
            </w:r>
            <w:r w:rsidR="00E4689A" w:rsidRPr="00653A34">
              <w:rPr>
                <w:sz w:val="20"/>
                <w:szCs w:val="20"/>
              </w:rPr>
              <w:t>Д2</w:t>
            </w:r>
          </w:p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6F5B9E" w:rsidRDefault="008558F1" w:rsidP="006C3A63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653A34">
        <w:rPr>
          <w:i/>
          <w:iCs/>
          <w:color w:val="000000" w:themeColor="text1"/>
        </w:rPr>
        <w:t xml:space="preserve"> </w:t>
      </w:r>
      <w:r w:rsidR="00653A34"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="006C3A63">
        <w:rPr>
          <w:i/>
          <w:iCs/>
          <w:color w:val="000000" w:themeColor="text1"/>
        </w:rPr>
        <w:t xml:space="preserve"> </w:t>
      </w:r>
      <w:r w:rsidR="006C3A63" w:rsidRPr="006C3A63">
        <w:rPr>
          <w:i/>
          <w:iCs/>
          <w:color w:val="000000" w:themeColor="text1"/>
        </w:rPr>
        <w:t xml:space="preserve">«Производитель МТР» </w:t>
      </w:r>
      <w:r w:rsidR="006C3A63">
        <w:rPr>
          <w:i/>
          <w:iCs/>
          <w:color w:val="000000" w:themeColor="text1"/>
        </w:rPr>
        <w:t>/</w:t>
      </w:r>
      <w:r w:rsidR="006C3A63" w:rsidRPr="006C3A63">
        <w:rPr>
          <w:i/>
          <w:iCs/>
          <w:color w:val="000000" w:themeColor="text1"/>
        </w:rPr>
        <w:t>«Посредник / Дилер / Дистрибьютор»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6C3A63">
        <w:rPr>
          <w:i/>
          <w:iCs/>
          <w:color w:val="000000" w:themeColor="text1"/>
        </w:rPr>
        <w:t>/</w:t>
      </w:r>
      <w:r w:rsidR="006C3A63" w:rsidRPr="006C3A63">
        <w:t xml:space="preserve"> </w:t>
      </w:r>
      <w:r w:rsidR="006C3A63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«Подрядчик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«Генеральный подрядчик»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«Пэкиджер»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«Прочие Поставщики»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6C3A63">
        <w:rPr>
          <w:i/>
          <w:iCs/>
          <w:color w:val="000000" w:themeColor="text1"/>
        </w:rPr>
        <w:t xml:space="preserve">/ </w:t>
      </w:r>
      <w:r w:rsidR="006C3A63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6C3A63">
        <w:rPr>
          <w:i/>
          <w:iCs/>
          <w:color w:val="000000" w:themeColor="text1"/>
        </w:rPr>
        <w:t>.</w:t>
      </w:r>
    </w:p>
    <w:p w:rsidR="006F5B9E" w:rsidRDefault="006F5B9E" w:rsidP="008F06C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B49CE" w:rsidRPr="005B49CE" w:rsidRDefault="005B49CE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 w:rsidRPr="00203244">
        <w:rPr>
          <w:szCs w:val="22"/>
        </w:rPr>
        <w:t>[</w:t>
      </w:r>
      <w:r w:rsidRPr="00203244">
        <w:rPr>
          <w:rStyle w:val="af3"/>
          <w:szCs w:val="22"/>
        </w:rPr>
        <w:t xml:space="preserve">указать наименование – </w:t>
      </w:r>
      <w:r w:rsidR="007025C2">
        <w:rPr>
          <w:rStyle w:val="af3"/>
          <w:szCs w:val="22"/>
        </w:rPr>
        <w:br/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2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01369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8F06C1" w:rsidRDefault="008F06C1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32247" w:rsidRDefault="00932247" w:rsidP="00F07DFA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 о своем согласии, что в случае выбора победителем, обязуемся открыть счет в </w:t>
      </w:r>
      <w:r w:rsidR="00B6274C">
        <w:rPr>
          <w:color w:val="000000"/>
          <w:sz w:val="22"/>
          <w:szCs w:val="22"/>
        </w:rPr>
        <w:t>Банке </w:t>
      </w:r>
      <w:r>
        <w:rPr>
          <w:color w:val="000000"/>
          <w:sz w:val="22"/>
          <w:szCs w:val="22"/>
        </w:rPr>
        <w:t>«ВБРР»</w:t>
      </w:r>
      <w:r w:rsidR="00B6274C">
        <w:rPr>
          <w:color w:val="000000"/>
          <w:sz w:val="22"/>
          <w:szCs w:val="22"/>
        </w:rPr>
        <w:t xml:space="preserve"> (АО)</w:t>
      </w:r>
      <w:r w:rsidR="00B854D8">
        <w:rPr>
          <w:color w:val="000000"/>
          <w:sz w:val="22"/>
          <w:szCs w:val="22"/>
        </w:rPr>
        <w:t xml:space="preserve"> </w:t>
      </w:r>
      <w:r w:rsidR="00F07DFA" w:rsidRPr="00F07DFA">
        <w:rPr>
          <w:color w:val="000000"/>
          <w:sz w:val="22"/>
          <w:szCs w:val="22"/>
        </w:rPr>
        <w:t xml:space="preserve">/ПАО «Дальневосточный банк» </w:t>
      </w:r>
      <w:r>
        <w:rPr>
          <w:color w:val="000000"/>
          <w:sz w:val="22"/>
          <w:szCs w:val="22"/>
        </w:rPr>
        <w:t>(в случае его отсутствия) и использовать его для осуществления взаиморасчетов.</w:t>
      </w:r>
    </w:p>
    <w:p w:rsidR="00B662D6" w:rsidRDefault="00B662D6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DB74DD" w:rsidRDefault="00DB74DD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9F2" w:rsidRPr="00203244" w:rsidRDefault="007939F2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C834B7" w:rsidRPr="00203244" w:rsidRDefault="007939F2" w:rsidP="007176B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F426A" w:rsidRPr="00203244" w:rsidRDefault="005F426A" w:rsidP="005F426A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___________________________________</w:t>
      </w:r>
    </w:p>
    <w:p w:rsidR="005F426A" w:rsidRPr="00203244" w:rsidRDefault="005F426A" w:rsidP="005F426A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F426A" w:rsidRPr="00203244" w:rsidRDefault="005F426A" w:rsidP="005F426A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F426A" w:rsidRPr="00203244" w:rsidRDefault="005F426A" w:rsidP="005F426A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F426A" w:rsidRPr="00203244" w:rsidRDefault="005F426A" w:rsidP="005F426A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F426A" w:rsidRPr="00203244" w:rsidRDefault="005F426A" w:rsidP="005F426A">
      <w:pPr>
        <w:rPr>
          <w:sz w:val="20"/>
          <w:szCs w:val="20"/>
        </w:rPr>
      </w:pPr>
    </w:p>
    <w:p w:rsidR="005F426A" w:rsidRPr="00203244" w:rsidRDefault="005F426A" w:rsidP="005F426A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5F426A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7939F2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F426A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8F06C1" w:rsidRPr="00451765" w:rsidRDefault="007C43CC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451765">
        <w:t xml:space="preserve">Столбец «Категория Участника закупки» в п. </w:t>
      </w:r>
      <w:r w:rsidR="008F06C1" w:rsidRPr="00451765">
        <w:t>№20 заполняется с учетом следующего:</w:t>
      </w:r>
    </w:p>
    <w:p w:rsidR="007D010B" w:rsidRPr="0051188E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51188E"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D010B" w:rsidRPr="00451765" w:rsidRDefault="00653A34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 w:rsidDel="00653A34">
        <w:t xml:space="preserve"> </w:t>
      </w:r>
      <w:r w:rsidR="007D010B" w:rsidRPr="00451765">
        <w:t>«Сбытовая организация производителя» (Торговый дом)</w:t>
      </w:r>
      <w:r w:rsidR="006C3A63" w:rsidRPr="00451765">
        <w:t>»</w:t>
      </w:r>
      <w:r w:rsidR="007D010B" w:rsidRPr="00451765">
        <w:t xml:space="preserve">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 w:rsidRPr="00451765">
        <w:br/>
        <w:t>Оптовый и розничный посредник, ведущий операции от имени производителя и за свой счёт. Как правило, производитель пр</w:t>
      </w:r>
      <w:r w:rsidRPr="0051188E">
        <w:t>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  <w:r w:rsidR="005229A2" w:rsidRPr="00451765">
        <w:t xml:space="preserve"> </w:t>
      </w:r>
      <w:r w:rsidRPr="00451765"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«Исполнитель услуг (собственными силами)» - Непосредственный исполнитель услуг без привлечения субисполнителей;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«Подрядчик (собственными силами)» - Лицо, выполняющее работы 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 w:rsidRPr="00451765">
        <w:t>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 xml:space="preserve">«Генеральный подрядчик» - Лицо, выполняющее работы  по договору с привлечением субподрядных организаций; 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«Прочие Поставщики» - Иные поставщики, не вошедшие в другие группы;</w:t>
      </w:r>
    </w:p>
    <w:p w:rsidR="007D010B" w:rsidRPr="00C53D8F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  <w:rPr>
          <w:spacing w:val="-4"/>
        </w:rPr>
      </w:pPr>
      <w:r w:rsidRPr="00C53D8F">
        <w:rPr>
          <w:spacing w:val="-4"/>
        </w:rP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«Дистрибьютор импортозамещающей продукции» - Дистрибьютор импортозамещающей продукции;</w:t>
      </w:r>
    </w:p>
    <w:p w:rsidR="007D010B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 xml:space="preserve">«Сервисная компания, сопровождающая импортозамещающую продукцию» - Сервисная компания, </w:t>
      </w:r>
      <w:r>
        <w:t>сопровождающая импортозамещающую продукцию;</w:t>
      </w:r>
    </w:p>
    <w:p w:rsidR="007D010B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7D010B">
        <w:t>«Компания - инвесторов, финансирующая разработку импортозамещающей продукции»</w:t>
      </w:r>
      <w:r>
        <w:t xml:space="preserve"> </w:t>
      </w:r>
      <w:r w:rsidRPr="007D010B">
        <w:t>-</w:t>
      </w:r>
      <w:r>
        <w:t xml:space="preserve"> Компания инвестор, финансирующая производство импортозамещающей продукции</w:t>
      </w:r>
      <w:r w:rsidR="006C3A63">
        <w:t>.</w:t>
      </w:r>
    </w:p>
    <w:p w:rsidR="00625DAC" w:rsidRDefault="005F426A" w:rsidP="008D033A">
      <w:pPr>
        <w:pStyle w:val="-32"/>
      </w:pPr>
      <w:r w:rsidRPr="008F06C1">
        <w:rPr>
          <w:bCs/>
          <w:sz w:val="28"/>
        </w:rPr>
        <w:br w:type="page"/>
      </w:r>
      <w:r w:rsidR="00326B99" w:rsidRPr="00203244">
        <w:lastRenderedPageBreak/>
        <w:t>Сведения об Участнике закупки</w:t>
      </w:r>
      <w:r w:rsidR="00326B99" w:rsidRPr="000D1F9D">
        <w:t xml:space="preserve">, </w:t>
      </w:r>
      <w:r w:rsidR="00326B99">
        <w:t xml:space="preserve">являющимся </w:t>
      </w:r>
      <w:r w:rsidR="00326B99" w:rsidRPr="00626F33">
        <w:rPr>
          <w:color w:val="FF0000"/>
          <w:highlight w:val="yellow"/>
        </w:rPr>
        <w:t>физическим лицом, в том числе индивидуальным</w:t>
      </w:r>
      <w:r w:rsidR="00326B99" w:rsidRPr="00626F33">
        <w:rPr>
          <w:color w:val="FF0000"/>
        </w:rPr>
        <w:t xml:space="preserve"> </w:t>
      </w:r>
      <w:r w:rsidR="00326B99">
        <w:t>предпринимателем</w:t>
      </w:r>
    </w:p>
    <w:p w:rsidR="00326B99" w:rsidRPr="00203244" w:rsidRDefault="00326B99" w:rsidP="00326B9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26B99" w:rsidRPr="00D7415C" w:rsidRDefault="00326B99" w:rsidP="00326B99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</w:p>
    <w:p w:rsidR="00326B99" w:rsidRPr="00D7415C" w:rsidRDefault="00326B99" w:rsidP="00326B99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5B57DE" w:rsidRPr="00765A73">
        <w:t xml:space="preserve"> Участника закупки:</w:t>
      </w:r>
      <w:r w:rsidR="005B57DE" w:rsidRPr="00967F0C">
        <w:rPr>
          <w:sz w:val="20"/>
          <w:szCs w:val="20"/>
        </w:rPr>
        <w:t xml:space="preserve"> </w:t>
      </w:r>
      <w:r w:rsidR="005B57DE" w:rsidRPr="00203244">
        <w:rPr>
          <w:i/>
          <w:iCs/>
          <w:color w:val="333399"/>
          <w:szCs w:val="22"/>
        </w:rPr>
        <w:t xml:space="preserve">(указать </w:t>
      </w:r>
      <w:r w:rsidR="005B57DE">
        <w:rPr>
          <w:i/>
          <w:iCs/>
          <w:color w:val="333399"/>
          <w:szCs w:val="22"/>
        </w:rPr>
        <w:t>ФИО</w:t>
      </w:r>
      <w:r w:rsidR="005B57DE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>ИНН</w:t>
      </w:r>
      <w:r w:rsidR="00B161BD">
        <w:t xml:space="preserve"> </w:t>
      </w:r>
      <w:r w:rsidR="005B57DE" w:rsidRPr="00765A73">
        <w:t>(или иной идентификационный номер) Участника закупки:</w:t>
      </w:r>
      <w:r w:rsidR="005B57DE" w:rsidRPr="00D355B2">
        <w:rPr>
          <w:sz w:val="20"/>
          <w:szCs w:val="20"/>
        </w:rPr>
        <w:t xml:space="preserve"> </w:t>
      </w:r>
      <w:r w:rsidR="005B57DE" w:rsidRPr="00765A73">
        <w:rPr>
          <w:i/>
          <w:iCs/>
          <w:color w:val="333399"/>
          <w:szCs w:val="22"/>
        </w:rPr>
        <w:t>(указать при наличии)</w:t>
      </w:r>
      <w:r w:rsidRPr="00D7415C">
        <w:rPr>
          <w:sz w:val="20"/>
          <w:szCs w:val="20"/>
        </w:rPr>
        <w:t>.</w:t>
      </w: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 xml:space="preserve">Наименование </w:t>
      </w:r>
      <w:r w:rsidR="005B57DE">
        <w:t>закупки</w:t>
      </w:r>
      <w:r w:rsidRPr="00D7415C">
        <w:rPr>
          <w:sz w:val="20"/>
          <w:szCs w:val="20"/>
        </w:rPr>
        <w:t xml:space="preserve">: </w:t>
      </w:r>
      <w:r w:rsidR="005B57DE">
        <w:rPr>
          <w:sz w:val="20"/>
          <w:szCs w:val="20"/>
        </w:rPr>
        <w:t>(</w:t>
      </w:r>
      <w:r w:rsidRPr="00180AA5">
        <w:rPr>
          <w:iCs/>
          <w:color w:val="333399"/>
          <w:szCs w:val="22"/>
        </w:rPr>
        <w:t xml:space="preserve">указать наименование предмета </w:t>
      </w:r>
      <w:r w:rsidR="005B57DE">
        <w:rPr>
          <w:iCs/>
          <w:color w:val="333399"/>
          <w:szCs w:val="22"/>
        </w:rPr>
        <w:t>закупки</w:t>
      </w:r>
      <w:r w:rsidRPr="00180AA5">
        <w:rPr>
          <w:iCs/>
          <w:color w:val="333399"/>
          <w:szCs w:val="22"/>
        </w:rPr>
        <w:t>)</w:t>
      </w:r>
    </w:p>
    <w:p w:rsidR="00326B99" w:rsidRPr="00D7415C" w:rsidRDefault="00326B99" w:rsidP="00326B99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326B99" w:rsidRPr="00D7415C" w:rsidRDefault="00326B99" w:rsidP="00326B99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3"/>
          <w:bCs/>
          <w:iCs/>
          <w:sz w:val="20"/>
          <w:szCs w:val="20"/>
        </w:rPr>
        <w:t xml:space="preserve">указать </w:t>
      </w:r>
      <w:r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c"/>
          <w:sz w:val="20"/>
          <w:szCs w:val="20"/>
        </w:rPr>
        <w:t>http://</w:t>
      </w:r>
      <w:hyperlink r:id="rId13" w:history="1">
        <w:r w:rsidRPr="00D7415C">
          <w:rPr>
            <w:rStyle w:val="ac"/>
            <w:sz w:val="20"/>
            <w:szCs w:val="20"/>
          </w:rPr>
          <w:t>www.zakupki.gov.ru</w:t>
        </w:r>
      </w:hyperlink>
      <w:r w:rsidRPr="00D7415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E76FA6">
        <w:rPr>
          <w:rStyle w:val="af3"/>
          <w:sz w:val="20"/>
          <w:szCs w:val="20"/>
        </w:rPr>
        <w:t>__</w:t>
      </w:r>
      <w:r w:rsidRPr="00D7415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D7415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D7415C">
        <w:rPr>
          <w:rStyle w:val="af3"/>
          <w:bCs/>
          <w:iCs/>
          <w:sz w:val="20"/>
          <w:szCs w:val="20"/>
        </w:rPr>
        <w:t>-ФЗ</w:t>
      </w:r>
      <w:r w:rsidRPr="00D7415C">
        <w:rPr>
          <w:sz w:val="20"/>
          <w:szCs w:val="20"/>
        </w:rPr>
        <w:t>),</w:t>
      </w:r>
      <w:r w:rsidRPr="00D7415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326B99" w:rsidRPr="00D7415C" w:rsidRDefault="00326B99" w:rsidP="00326B99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326B99" w:rsidRPr="00D7415C" w:rsidRDefault="00326B99" w:rsidP="00326B99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3"/>
      </w:r>
      <w:r w:rsidRPr="00D7415C">
        <w:t>: ___________ 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326B99" w:rsidRPr="00D7415C" w:rsidRDefault="00326B99" w:rsidP="00326B99">
      <w:pPr>
        <w:pStyle w:val="afa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>ОКВЭД</w:t>
      </w:r>
      <w:r w:rsidR="00E4689A">
        <w:t>2</w:t>
      </w:r>
      <w:r w:rsidRPr="00D7415C">
        <w:t>, дата регистрации (не заполняется физ. лицами): ___________ ;</w:t>
      </w:r>
    </w:p>
    <w:p w:rsidR="00326B99" w:rsidRPr="00D7415C" w:rsidRDefault="00326B99" w:rsidP="003A4DAA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Адрес: 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>Данные о доходах/ среднегодовых оборотах (доходы за последние 3 года</w:t>
      </w:r>
      <w:r w:rsidR="00137846">
        <w:t xml:space="preserve"> с учетом НДС и без учета НДС</w:t>
      </w:r>
      <w:r w:rsidRPr="00D7415C">
        <w:t xml:space="preserve"> (в тыс. рублей) </w:t>
      </w:r>
      <w:r w:rsidRPr="00D7415C">
        <w:rPr>
          <w:i/>
          <w:iCs/>
          <w:color w:val="333399"/>
        </w:rPr>
        <w:t xml:space="preserve">(заполнить таблицу. Примечание: данные предоставляются на основании </w:t>
      </w:r>
      <w:r w:rsidRPr="00D7415C">
        <w:rPr>
          <w:i/>
          <w:iCs/>
          <w:color w:val="333399"/>
        </w:rPr>
        <w:lastRenderedPageBreak/>
        <w:t>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326B99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326B99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>,</w:t>
            </w:r>
            <w:r w:rsidR="00137846">
              <w:rPr>
                <w:b/>
                <w:bCs/>
                <w:sz w:val="20"/>
                <w:szCs w:val="20"/>
              </w:rPr>
              <w:t xml:space="preserve"> </w:t>
            </w:r>
            <w:r w:rsidR="00137846" w:rsidRPr="00182B10">
              <w:rPr>
                <w:bCs/>
                <w:sz w:val="20"/>
                <w:szCs w:val="20"/>
              </w:rPr>
              <w:t>с учетом НДС</w:t>
            </w:r>
            <w:r w:rsidRPr="00D7415C">
              <w:rPr>
                <w:b/>
                <w:bCs/>
                <w:sz w:val="20"/>
                <w:szCs w:val="20"/>
              </w:rPr>
              <w:t xml:space="preserve">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7846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Доходы/ Годовые обороты </w:t>
            </w:r>
            <w:r w:rsidRPr="00182B10">
              <w:rPr>
                <w:sz w:val="20"/>
                <w:szCs w:val="20"/>
              </w:rPr>
              <w:t>всего</w:t>
            </w:r>
            <w:r w:rsidRPr="00182B10">
              <w:rPr>
                <w:bCs/>
                <w:sz w:val="20"/>
                <w:szCs w:val="20"/>
              </w:rPr>
              <w:t xml:space="preserve">, без учета НДС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26B99" w:rsidRPr="00D7415C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A67DA1" w:rsidRPr="009A79AA" w:rsidRDefault="00A67DA1" w:rsidP="00B77D32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A67DA1">
      <w:pPr>
        <w:pStyle w:val="afa"/>
        <w:numPr>
          <w:ilvl w:val="0"/>
          <w:numId w:val="418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18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18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lastRenderedPageBreak/>
        <w:t>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9A79AA" w:rsidRDefault="00A67DA1" w:rsidP="00B77D32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9A79AA"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lastRenderedPageBreak/>
        <w:t>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0000"/>
          <w:sz w:val="22"/>
        </w:rPr>
      </w:pPr>
      <w:r w:rsidRPr="00B161BD">
        <w:rPr>
          <w:color w:val="000000"/>
          <w:sz w:val="22"/>
        </w:rPr>
        <w:t xml:space="preserve">Сообщаю, что </w:t>
      </w:r>
      <w:r w:rsidRPr="00B161BD">
        <w:rPr>
          <w:i/>
          <w:iCs/>
          <w:color w:val="333399"/>
          <w:sz w:val="22"/>
        </w:rPr>
        <w:t>(указать краткое наименование)</w:t>
      </w:r>
      <w:r w:rsidRPr="00B161BD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B161BD">
        <w:rPr>
          <w:sz w:val="22"/>
        </w:rPr>
        <w:t xml:space="preserve">: </w:t>
      </w:r>
      <w:r w:rsidRPr="00B161BD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B161BD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B161BD">
        <w:rPr>
          <w:i/>
          <w:iCs/>
          <w:color w:val="333399"/>
          <w:sz w:val="22"/>
        </w:rPr>
        <w:t>(выбрать</w:t>
      </w:r>
      <w:r w:rsidRPr="00B161BD">
        <w:rPr>
          <w:sz w:val="22"/>
        </w:rPr>
        <w:t xml:space="preserve">: </w:t>
      </w:r>
      <w:r w:rsidRPr="00B161BD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B161BD">
        <w:rPr>
          <w:i/>
          <w:iCs/>
          <w:color w:val="333399"/>
          <w:sz w:val="22"/>
        </w:rPr>
        <w:t>(указать)</w:t>
      </w:r>
      <w:r w:rsidRPr="00B161BD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B161BD">
        <w:rPr>
          <w:i/>
          <w:iCs/>
          <w:color w:val="333399"/>
          <w:sz w:val="22"/>
        </w:rPr>
        <w:t>(описать подробно изменения)).</w:t>
      </w:r>
    </w:p>
    <w:p w:rsidR="00A67EB7" w:rsidRPr="00A67EB7" w:rsidRDefault="00A67EB7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B161BD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B161BD">
        <w:rPr>
          <w:sz w:val="22"/>
        </w:rPr>
        <w:t>ПАО</w:t>
      </w:r>
      <w:r w:rsidRPr="00B161BD">
        <w:rPr>
          <w:sz w:val="22"/>
        </w:rPr>
        <w:t xml:space="preserve"> «НК «Роснефть» мной уполномочен: </w:t>
      </w:r>
      <w:r w:rsidRPr="00B161BD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B161BD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B161BD">
        <w:rPr>
          <w:i/>
          <w:iCs/>
          <w:color w:val="333399"/>
          <w:sz w:val="22"/>
        </w:rPr>
        <w:t xml:space="preserve"> (указать).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r w:rsidRPr="00B161BD">
        <w:rPr>
          <w:sz w:val="22"/>
        </w:rPr>
        <w:t>Сведения о привлекаемых субподрядчиках</w:t>
      </w:r>
      <w:r w:rsidR="00D63167">
        <w:rPr>
          <w:sz w:val="22"/>
        </w:rPr>
        <w:t xml:space="preserve"> </w:t>
      </w:r>
      <w:r w:rsidR="00D63167" w:rsidRPr="00D63167">
        <w:rPr>
          <w:sz w:val="22"/>
        </w:rPr>
        <w:t>(соисполнителях)</w:t>
      </w:r>
      <w:r w:rsidRPr="00B161BD">
        <w:rPr>
          <w:sz w:val="22"/>
        </w:rPr>
        <w:t xml:space="preserve">: </w:t>
      </w:r>
      <w:r w:rsidRPr="00B161BD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 xml:space="preserve">(соисполнителей) </w:t>
      </w:r>
      <w:r w:rsidRPr="00B161BD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>(соисполнителей)</w:t>
      </w:r>
      <w:r w:rsidRPr="00B161BD">
        <w:rPr>
          <w:i/>
          <w:iCs/>
          <w:color w:val="333399"/>
          <w:sz w:val="22"/>
        </w:rPr>
        <w:t>, указать: «</w:t>
      </w:r>
      <w:r w:rsidRPr="00B161BD">
        <w:rPr>
          <w:sz w:val="22"/>
        </w:rPr>
        <w:t xml:space="preserve">Привлекаемые </w:t>
      </w:r>
      <w:r w:rsidRPr="00D63167">
        <w:rPr>
          <w:sz w:val="22"/>
        </w:rPr>
        <w:t>субподрядчики</w:t>
      </w:r>
      <w:r w:rsidR="00D63167" w:rsidRPr="00D63167">
        <w:rPr>
          <w:sz w:val="22"/>
        </w:rPr>
        <w:t xml:space="preserve"> (соисполнители)</w:t>
      </w:r>
      <w:r w:rsidRPr="00B161BD">
        <w:rPr>
          <w:sz w:val="22"/>
        </w:rPr>
        <w:t xml:space="preserve"> отсутствуют</w:t>
      </w:r>
      <w:r w:rsidRPr="00B161BD">
        <w:rPr>
          <w:i/>
          <w:iCs/>
          <w:color w:val="333399"/>
          <w:sz w:val="22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3262"/>
        <w:gridCol w:w="1841"/>
        <w:gridCol w:w="2410"/>
        <w:gridCol w:w="1665"/>
      </w:tblGrid>
      <w:tr w:rsidR="00326B99" w:rsidRPr="00D7415C" w:rsidTr="009B2263">
        <w:tc>
          <w:tcPr>
            <w:tcW w:w="343" w:type="pct"/>
          </w:tcPr>
          <w:p w:rsidR="00326B99" w:rsidRPr="00D7415C" w:rsidRDefault="00326B99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1655" w:type="pct"/>
          </w:tcPr>
          <w:p w:rsidR="00326B99" w:rsidRPr="00D7415C" w:rsidRDefault="00326B9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D7415C">
              <w:rPr>
                <w:sz w:val="20"/>
                <w:szCs w:val="20"/>
              </w:rPr>
              <w:t>, ИНН</w:t>
            </w:r>
          </w:p>
        </w:tc>
        <w:tc>
          <w:tcPr>
            <w:tcW w:w="934" w:type="pct"/>
          </w:tcPr>
          <w:p w:rsidR="00326B99" w:rsidRPr="00D7415C" w:rsidRDefault="00326B99" w:rsidP="006C3A63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Наименование </w:t>
            </w:r>
            <w:r w:rsidR="006C3A63">
              <w:rPr>
                <w:sz w:val="20"/>
                <w:szCs w:val="20"/>
              </w:rPr>
              <w:t>выполняемых работ</w:t>
            </w:r>
            <w:r w:rsidRPr="00D7415C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1223" w:type="pct"/>
          </w:tcPr>
          <w:p w:rsidR="00326B99" w:rsidRPr="00D7415C" w:rsidRDefault="006C3A63" w:rsidP="006C3A6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26B99" w:rsidRPr="00D7415C">
              <w:rPr>
                <w:sz w:val="20"/>
                <w:szCs w:val="20"/>
              </w:rPr>
              <w:t xml:space="preserve">бъем </w:t>
            </w:r>
            <w:r>
              <w:rPr>
                <w:sz w:val="20"/>
                <w:szCs w:val="20"/>
              </w:rPr>
              <w:t xml:space="preserve">выполнения работ </w:t>
            </w:r>
            <w:r w:rsidR="00326B99" w:rsidRPr="00D7415C">
              <w:rPr>
                <w:sz w:val="20"/>
                <w:szCs w:val="20"/>
              </w:rPr>
              <w:br/>
              <w:t xml:space="preserve">(в % от общего объема </w:t>
            </w:r>
            <w:r>
              <w:rPr>
                <w:sz w:val="20"/>
                <w:szCs w:val="20"/>
              </w:rPr>
              <w:t>выполняемых ра</w:t>
            </w:r>
            <w:r w:rsidR="00B302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от</w:t>
            </w:r>
            <w:r w:rsidR="00326B99" w:rsidRPr="00D741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45" w:type="pct"/>
          </w:tcPr>
          <w:p w:rsidR="00326B99" w:rsidRPr="00D7415C" w:rsidRDefault="00326B99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63167">
              <w:rPr>
                <w:sz w:val="20"/>
                <w:szCs w:val="20"/>
              </w:rPr>
              <w:t xml:space="preserve">(в т.ч. является ли субподрядчик </w:t>
            </w:r>
            <w:r w:rsidR="00D63167" w:rsidRPr="00D63167">
              <w:rPr>
                <w:sz w:val="20"/>
                <w:szCs w:val="20"/>
              </w:rPr>
              <w:t xml:space="preserve">(соисполнитель) </w:t>
            </w:r>
            <w:r w:rsidRPr="00D63167">
              <w:rPr>
                <w:sz w:val="20"/>
                <w:szCs w:val="20"/>
              </w:rPr>
              <w:t>субъектом МСП)</w:t>
            </w:r>
          </w:p>
        </w:tc>
      </w:tr>
      <w:tr w:rsidR="00326B99" w:rsidRPr="00D7415C" w:rsidTr="009B2263">
        <w:tc>
          <w:tcPr>
            <w:tcW w:w="5000" w:type="pct"/>
            <w:gridSpan w:val="5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9460C" w:rsidRPr="004B3C60" w:rsidRDefault="0079460C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lastRenderedPageBreak/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21B8" w:rsidRDefault="006F21B8">
      <w:pPr>
        <w:pStyle w:val="afa"/>
        <w:spacing w:after="120"/>
        <w:ind w:left="284"/>
      </w:pPr>
    </w:p>
    <w:p w:rsidR="006F21B8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работ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исполнение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2546"/>
        <w:gridCol w:w="2247"/>
      </w:tblGrid>
      <w:tr w:rsidR="00326B99" w:rsidRPr="006C3A63" w:rsidTr="009B2263">
        <w:tc>
          <w:tcPr>
            <w:tcW w:w="2568" w:type="pct"/>
            <w:shd w:val="clear" w:color="auto" w:fill="auto"/>
            <w:vAlign w:val="center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Наименование видов работ по направлению деятельности</w:t>
            </w:r>
          </w:p>
        </w:tc>
        <w:tc>
          <w:tcPr>
            <w:tcW w:w="1292" w:type="pct"/>
            <w:shd w:val="clear" w:color="auto" w:fill="auto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Код ОКП</w:t>
            </w:r>
            <w:r w:rsidR="00E4689A" w:rsidRPr="006C3A63">
              <w:rPr>
                <w:sz w:val="20"/>
                <w:szCs w:val="20"/>
              </w:rPr>
              <w:t>Д2</w:t>
            </w:r>
          </w:p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140" w:type="pct"/>
            <w:shd w:val="clear" w:color="auto" w:fill="auto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326B99" w:rsidRDefault="00326B99" w:rsidP="006C3A63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0C1F29">
        <w:rPr>
          <w:i/>
          <w:iCs/>
          <w:color w:val="000000" w:themeColor="text1"/>
        </w:rPr>
        <w:t xml:space="preserve"> </w:t>
      </w:r>
      <w:r w:rsidR="006C3A63" w:rsidRPr="000C1F29">
        <w:rPr>
          <w:i/>
          <w:iCs/>
          <w:color w:val="333399"/>
        </w:rPr>
        <w:t>(выбрать из списка)</w:t>
      </w:r>
      <w:r w:rsidR="006C3A63" w:rsidRPr="000C1F29">
        <w:rPr>
          <w:i/>
          <w:iCs/>
          <w:color w:val="000000" w:themeColor="text1"/>
        </w:rPr>
        <w:t>:</w:t>
      </w:r>
      <w:r w:rsidR="006C3A63" w:rsidRPr="008558F1">
        <w:t xml:space="preserve"> </w:t>
      </w:r>
      <w:r w:rsidR="006C3A63">
        <w:rPr>
          <w:i/>
          <w:iCs/>
          <w:color w:val="000000" w:themeColor="text1"/>
        </w:rPr>
        <w:t xml:space="preserve"> </w:t>
      </w:r>
      <w:r w:rsidR="006C3A63" w:rsidRPr="006C3A63">
        <w:rPr>
          <w:i/>
          <w:iCs/>
          <w:color w:val="000000" w:themeColor="text1"/>
        </w:rPr>
        <w:t xml:space="preserve">«Производитель МТР» </w:t>
      </w:r>
      <w:r w:rsidR="006C3A63">
        <w:rPr>
          <w:i/>
          <w:iCs/>
          <w:color w:val="000000" w:themeColor="text1"/>
        </w:rPr>
        <w:t>/</w:t>
      </w:r>
      <w:r w:rsidR="006C3A63" w:rsidRPr="006C3A63">
        <w:rPr>
          <w:i/>
          <w:iCs/>
          <w:color w:val="000000" w:themeColor="text1"/>
        </w:rPr>
        <w:t>«Посредник / Дилер / Дистрибьютор»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6C3A63">
        <w:rPr>
          <w:i/>
          <w:iCs/>
          <w:color w:val="000000" w:themeColor="text1"/>
        </w:rPr>
        <w:t>/</w:t>
      </w:r>
      <w:r w:rsidR="006C3A63" w:rsidRPr="006C3A63">
        <w:t xml:space="preserve"> </w:t>
      </w:r>
      <w:r w:rsidR="006C3A63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«Подрядчик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ab/>
        <w:t>«Генеральный подрядчик»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«Пэкиджер»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«Прочие Поставщики»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6C3A63">
        <w:rPr>
          <w:i/>
          <w:iCs/>
          <w:color w:val="000000" w:themeColor="text1"/>
        </w:rPr>
        <w:t xml:space="preserve">/ </w:t>
      </w:r>
      <w:r w:rsidR="006C3A63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6C3A63">
        <w:rPr>
          <w:i/>
          <w:iCs/>
          <w:color w:val="000000" w:themeColor="text1"/>
        </w:rPr>
        <w:t>.</w:t>
      </w:r>
    </w:p>
    <w:p w:rsidR="00326B99" w:rsidRDefault="00326B99" w:rsidP="00326B99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6006D2" w:rsidRPr="006006D2">
        <w:rPr>
          <w:rStyle w:val="af3"/>
        </w:rPr>
        <w:t xml:space="preserve">указать наименование – </w:t>
      </w:r>
      <w:r w:rsidR="007025C2">
        <w:rPr>
          <w:rStyle w:val="af3"/>
        </w:rPr>
        <w:br/>
      </w:r>
      <w:r w:rsidR="004859FF">
        <w:rPr>
          <w:rStyle w:val="af3"/>
        </w:rPr>
        <w:t>ПАО</w:t>
      </w:r>
      <w:r w:rsidR="006006D2" w:rsidRPr="006006D2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6006D2" w:rsidRPr="006006D2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 xml:space="preserve"> «НК «Роснефть» по адресу: </w:t>
      </w:r>
      <w:hyperlink r:id="rId14" w:history="1">
        <w:r w:rsidRPr="00967F0C">
          <w:rPr>
            <w:color w:val="000000"/>
          </w:rPr>
          <w:t>http://zakupki.rosneft.ru</w:t>
        </w:r>
      </w:hyperlink>
    </w:p>
    <w:p w:rsidR="00944217" w:rsidRPr="00944217" w:rsidRDefault="00944217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32247" w:rsidRDefault="00932247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Сообщаю о своем согласии, что в случае выбора меня победителем, обязуюсь открыть счет в </w:t>
      </w:r>
      <w:r w:rsidR="006C3A63">
        <w:rPr>
          <w:color w:val="000000"/>
          <w:sz w:val="22"/>
          <w:szCs w:val="22"/>
        </w:rPr>
        <w:t>Банке </w:t>
      </w:r>
      <w:r>
        <w:rPr>
          <w:color w:val="000000"/>
          <w:sz w:val="22"/>
          <w:szCs w:val="22"/>
        </w:rPr>
        <w:t>«ВБРР»</w:t>
      </w:r>
      <w:r w:rsidR="006C3A63">
        <w:rPr>
          <w:color w:val="000000"/>
          <w:sz w:val="22"/>
          <w:szCs w:val="22"/>
        </w:rPr>
        <w:t xml:space="preserve"> (АО)</w:t>
      </w:r>
      <w:r w:rsidR="00F07DFA" w:rsidRPr="00F07DFA">
        <w:t xml:space="preserve"> 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>(в случае его отсутствия)</w:t>
      </w:r>
      <w:r>
        <w:rPr>
          <w:color w:val="000000"/>
          <w:sz w:val="22"/>
          <w:szCs w:val="22"/>
        </w:rPr>
        <w:t xml:space="preserve"> и использовать его для осуществления взаиморасчетов.</w:t>
      </w:r>
    </w:p>
    <w:p w:rsidR="00B662D6" w:rsidRPr="00326B99" w:rsidRDefault="00B662D6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326B99" w:rsidRPr="00326B99" w:rsidRDefault="00326B99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326B99" w:rsidRPr="00203244" w:rsidRDefault="00326B99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26B99" w:rsidRPr="00203244" w:rsidRDefault="00326B99" w:rsidP="00326B9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326B99" w:rsidRPr="00203244" w:rsidRDefault="00326B99" w:rsidP="00326B9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326B99" w:rsidRPr="00203244" w:rsidRDefault="00326B99" w:rsidP="00326B9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326B99" w:rsidRPr="00203244" w:rsidRDefault="00326B99" w:rsidP="00326B9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326B99" w:rsidRPr="00203244" w:rsidRDefault="00326B99" w:rsidP="00326B9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326B99" w:rsidRPr="00203244" w:rsidRDefault="00326B99" w:rsidP="00326B99">
      <w:pPr>
        <w:rPr>
          <w:sz w:val="20"/>
          <w:szCs w:val="20"/>
        </w:rPr>
      </w:pPr>
    </w:p>
    <w:p w:rsidR="00326B99" w:rsidRPr="00203244" w:rsidRDefault="00326B99" w:rsidP="00326B99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326B99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>
        <w:t>Столбец «Категория Участника закупки» в п. №</w:t>
      </w:r>
      <w:r w:rsidR="006823E5">
        <w:t>19</w:t>
      </w:r>
      <w:r>
        <w:t xml:space="preserve"> заполняется с учетом следующего: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 «Сбытовая организация производителя»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</w:t>
      </w:r>
      <w:r>
        <w:lastRenderedPageBreak/>
        <w:t>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«Прочие Поставщики» - Иные поставщики, не вошедшие в другие группы;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«Дистрибьютор импортозамещающей продукции» - Дистрибьютор импортозамещающей продукции;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326B99" w:rsidRPr="00326B99" w:rsidRDefault="00326B99" w:rsidP="00E00007">
      <w:pPr>
        <w:pStyle w:val="afa"/>
        <w:tabs>
          <w:tab w:val="clear" w:pos="1134"/>
          <w:tab w:val="left" w:pos="709"/>
        </w:tabs>
        <w:spacing w:after="120"/>
        <w:ind w:left="709"/>
      </w:pPr>
    </w:p>
    <w:p w:rsidR="00326B99" w:rsidRDefault="00326B99" w:rsidP="00C53D8F">
      <w:pPr>
        <w:pStyle w:val="-32"/>
        <w:sectPr w:rsidR="00326B99" w:rsidSect="00694DD2">
          <w:headerReference w:type="even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7939F2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="00686C44">
        <w:t xml:space="preserve"> </w:t>
      </w:r>
      <w:r w:rsidR="0058446D" w:rsidRPr="00D93285">
        <w:t>аффилированных и взаимосвязанных лицах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</w:p>
    <w:p w:rsidR="00C834B7" w:rsidRPr="00203244" w:rsidRDefault="00C834B7">
      <w:pPr>
        <w:ind w:firstLine="0"/>
        <w:rPr>
          <w:i/>
          <w:iCs/>
          <w:color w:val="333399"/>
          <w:szCs w:val="22"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10719F" w:rsidP="0010719F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5B57DE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5B57DE">
        <w:rPr>
          <w:rStyle w:val="af3"/>
        </w:rPr>
        <w:t>закупки</w:t>
      </w:r>
      <w:r w:rsidRPr="00203244">
        <w:t>]</w:t>
      </w:r>
      <w:r w:rsidR="00121B4E" w:rsidRPr="00203244">
        <w:t>.</w:t>
      </w:r>
    </w:p>
    <w:p w:rsidR="005F426A" w:rsidRPr="00203244" w:rsidRDefault="005F426A" w:rsidP="005F426A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7939F2" w:rsidRPr="00203244"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7939F2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</w:t>
      </w:r>
      <w:r w:rsidR="00881068" w:rsidRPr="00203244">
        <w:t>выполнение</w:t>
      </w:r>
      <w:r w:rsidRPr="00203244">
        <w:t xml:space="preserve"> работ для </w:t>
      </w:r>
      <w:r w:rsidR="004859FF"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:rsidR="005F426A" w:rsidRPr="00203244" w:rsidRDefault="005F426A" w:rsidP="005F426A">
      <w:pPr>
        <w:jc w:val="center"/>
      </w:pPr>
      <w:r w:rsidRPr="00203244">
        <w:t>по состоянию на «___» ___________ 20___ г.</w:t>
      </w:r>
    </w:p>
    <w:p w:rsidR="00C834B7" w:rsidRPr="00203244" w:rsidRDefault="005F426A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</w:t>
      </w:r>
      <w:r w:rsidR="007939F2" w:rsidRPr="00203244">
        <w:rPr>
          <w:i/>
          <w:iCs/>
          <w:color w:val="333399"/>
          <w:szCs w:val="22"/>
        </w:rPr>
        <w:t xml:space="preserve"> организации Участника закупки </w:t>
      </w:r>
      <w:r w:rsidRPr="00203244">
        <w:rPr>
          <w:i/>
          <w:iCs/>
          <w:color w:val="333399"/>
          <w:szCs w:val="22"/>
        </w:rPr>
        <w:t>с указанием всей цепочки собственников включая бенефициаров (</w:t>
      </w:r>
      <w:r w:rsidR="007939F2" w:rsidRPr="00203244">
        <w:rPr>
          <w:i/>
          <w:iCs/>
          <w:color w:val="333399"/>
          <w:szCs w:val="22"/>
        </w:rPr>
        <w:t>в том числе конечных)</w:t>
      </w:r>
      <w:r w:rsidRPr="00203244">
        <w:rPr>
          <w:i/>
          <w:iCs/>
          <w:color w:val="333399"/>
          <w:szCs w:val="22"/>
        </w:rPr>
        <w:t>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1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left="-42"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</w:tbl>
    <w:p w:rsidR="00015E2B" w:rsidRDefault="00015E2B" w:rsidP="00015E2B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 w:rsidR="004717C7"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</w:t>
      </w:r>
      <w:r w:rsidR="004717C7">
        <w:rPr>
          <w:b/>
          <w:caps/>
        </w:rPr>
        <w:t>лицах</w:t>
      </w:r>
    </w:p>
    <w:p w:rsidR="00015E2B" w:rsidRPr="00686C44" w:rsidRDefault="00015E2B" w:rsidP="00015E2B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</w:t>
      </w:r>
      <w:r w:rsidR="004717C7">
        <w:rPr>
          <w:i/>
          <w:iCs/>
          <w:color w:val="333399"/>
          <w:sz w:val="22"/>
          <w:szCs w:val="22"/>
        </w:rPr>
        <w:t>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>и</w:t>
      </w:r>
      <w:r w:rsidR="004717C7">
        <w:rPr>
          <w:i/>
          <w:iCs/>
          <w:color w:val="333399"/>
          <w:sz w:val="22"/>
          <w:szCs w:val="22"/>
        </w:rPr>
        <w:t>/или</w:t>
      </w:r>
      <w:r>
        <w:rPr>
          <w:i/>
          <w:iCs/>
          <w:color w:val="333399"/>
          <w:sz w:val="22"/>
          <w:szCs w:val="22"/>
        </w:rPr>
        <w:t xml:space="preserve"> в</w:t>
      </w:r>
      <w:r w:rsidR="004717C7">
        <w:rPr>
          <w:i/>
          <w:iCs/>
          <w:color w:val="333399"/>
          <w:sz w:val="22"/>
          <w:szCs w:val="22"/>
        </w:rPr>
        <w:t xml:space="preserve">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015E2B" w:rsidTr="006C3F95">
        <w:tc>
          <w:tcPr>
            <w:tcW w:w="626" w:type="dxa"/>
            <w:vAlign w:val="center"/>
          </w:tcPr>
          <w:p w:rsidR="00015E2B" w:rsidRDefault="00015E2B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015E2B" w:rsidRPr="003E040F" w:rsidRDefault="00015E2B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="004717C7">
              <w:rPr>
                <w:sz w:val="20"/>
                <w:szCs w:val="20"/>
              </w:rPr>
              <w:t>ходящего в группу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3" w:type="dxa"/>
            <w:vAlign w:val="center"/>
          </w:tcPr>
          <w:p w:rsidR="00015E2B" w:rsidRDefault="00015E2B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</w:t>
            </w:r>
            <w:r w:rsidR="004717C7">
              <w:rPr>
                <w:sz w:val="20"/>
                <w:szCs w:val="20"/>
              </w:rPr>
              <w:t>ходящим в группу</w:t>
            </w:r>
          </w:p>
        </w:tc>
        <w:tc>
          <w:tcPr>
            <w:tcW w:w="1418" w:type="dxa"/>
            <w:vAlign w:val="center"/>
          </w:tcPr>
          <w:p w:rsidR="00015E2B" w:rsidRDefault="00015E2B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 w:rsidR="004717C7"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015E2B" w:rsidTr="006C3F95">
        <w:tc>
          <w:tcPr>
            <w:tcW w:w="6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015E2B" w:rsidTr="006C3F95">
        <w:tc>
          <w:tcPr>
            <w:tcW w:w="6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Default="0010719F" w:rsidP="0010719F">
      <w:pPr>
        <w:shd w:val="clear" w:color="auto" w:fill="FFFFFF"/>
        <w:spacing w:before="134"/>
        <w:ind w:left="5" w:right="14" w:firstLine="355"/>
        <w:rPr>
          <w:lang w:val="en-US"/>
        </w:rPr>
      </w:pPr>
    </w:p>
    <w:p w:rsidR="0010719F" w:rsidRPr="00203244" w:rsidRDefault="0010719F" w:rsidP="005F426A">
      <w:pPr>
        <w:ind w:left="-284"/>
      </w:pPr>
      <w:r w:rsidRPr="00203244">
        <w:rPr>
          <w:b/>
        </w:rPr>
        <w:t>Инструкция по заполнению</w:t>
      </w:r>
    </w:p>
    <w:p w:rsidR="00C834B7" w:rsidRPr="00203244" w:rsidRDefault="005F426A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7939F2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</w:t>
      </w:r>
      <w:r w:rsidR="00E50895" w:rsidRPr="00203244">
        <w:t xml:space="preserve"> </w:t>
      </w:r>
      <w:r w:rsidRPr="00203244">
        <w:t>и долю в %.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834B7" w:rsidRPr="00203244" w:rsidRDefault="0010719F" w:rsidP="00FB66DB">
      <w:pPr>
        <w:pStyle w:val="afa"/>
        <w:numPr>
          <w:ilvl w:val="0"/>
          <w:numId w:val="46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(страну регистрации) и долю в % в организации – </w:t>
      </w:r>
      <w:r w:rsidR="003127FF" w:rsidRPr="00203244">
        <w:t>Участник</w:t>
      </w:r>
      <w:r w:rsidRPr="00203244">
        <w:t>е</w:t>
      </w:r>
      <w:r w:rsidR="004C764D" w:rsidRPr="00203244">
        <w:t xml:space="preserve"> закупки</w:t>
      </w:r>
      <w:r w:rsidRPr="00203244">
        <w:t>,</w:t>
      </w:r>
    </w:p>
    <w:p w:rsidR="00C834B7" w:rsidRPr="00203244" w:rsidRDefault="0010719F" w:rsidP="00FB66DB">
      <w:pPr>
        <w:pStyle w:val="afa"/>
        <w:numPr>
          <w:ilvl w:val="0"/>
          <w:numId w:val="46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Указать своих собственников (до конечных).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5F426A" w:rsidRPr="00203244" w:rsidRDefault="005F426A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C834B7" w:rsidRPr="00203244" w:rsidRDefault="00C834B7">
      <w:pPr>
        <w:ind w:left="567" w:firstLine="0"/>
      </w:pPr>
    </w:p>
    <w:p w:rsidR="00600522" w:rsidRPr="00203244" w:rsidRDefault="00600522" w:rsidP="00600522">
      <w:pPr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22" w:name="_Ref391415737"/>
      <w:bookmarkStart w:id="23" w:name="_Toc392487709"/>
      <w:bookmarkStart w:id="24" w:name="_Toc392489413"/>
      <w:r w:rsidRPr="00203244">
        <w:lastRenderedPageBreak/>
        <w:t xml:space="preserve">Сведения об опыте выполнения аналогичных </w:t>
      </w:r>
      <w:bookmarkEnd w:id="22"/>
      <w:bookmarkEnd w:id="23"/>
      <w:bookmarkEnd w:id="24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121B4E" w:rsidRPr="00203244">
        <w:t>.</w:t>
      </w:r>
    </w:p>
    <w:p w:rsidR="00600522" w:rsidRPr="006B333A" w:rsidRDefault="00600522" w:rsidP="00E00007">
      <w:pPr>
        <w:pStyle w:val="afff"/>
        <w:spacing w:before="240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0C325C" w:rsidRPr="0051188E" w:rsidRDefault="000C325C" w:rsidP="000C325C">
      <w:pPr>
        <w:rPr>
          <w:i/>
          <w:iCs/>
          <w:color w:val="333399"/>
          <w:szCs w:val="22"/>
        </w:rPr>
      </w:pPr>
      <w:r>
        <w:t xml:space="preserve">При этом под аналогичными договорами понимаются договоры на выполнение </w:t>
      </w:r>
      <w:r w:rsidRPr="0051188E">
        <w:rPr>
          <w:i/>
          <w:iCs/>
          <w:color w:val="333399"/>
          <w:szCs w:val="22"/>
        </w:rPr>
        <w:t>[указать работы согласно предмету договора или смежные]</w:t>
      </w:r>
    </w:p>
    <w:p w:rsidR="00413BD2" w:rsidRDefault="005B57DE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D6316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(генподрядчик, субподрядчик</w:t>
            </w:r>
            <w:r w:rsidR="00D63167">
              <w:rPr>
                <w:sz w:val="20"/>
                <w:lang w:bidi="ar-SA"/>
              </w:rPr>
              <w:t xml:space="preserve"> </w:t>
            </w:r>
            <w:r w:rsidR="00D63167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работ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683780" w:rsidP="00FF6A0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AF8" w:rsidRPr="00203244">
              <w:rPr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3579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939F2" w:rsidRPr="00203244" w:rsidRDefault="007939F2" w:rsidP="007939F2">
      <w:r w:rsidRPr="00203244">
        <w:rPr>
          <w:b/>
        </w:rPr>
        <w:t>Инструкция по заполнению</w:t>
      </w:r>
    </w:p>
    <w:p w:rsidR="00C834B7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939F2" w:rsidRPr="00203244" w:rsidRDefault="007939F2" w:rsidP="00FB66DB">
      <w:pPr>
        <w:pStyle w:val="-30"/>
        <w:tabs>
          <w:tab w:val="left" w:pos="284"/>
        </w:tabs>
        <w:ind w:left="284" w:hanging="284"/>
        <w:sectPr w:rsidR="007939F2" w:rsidRPr="00203244" w:rsidSect="00694DD2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C32555" w:rsidRDefault="00C32555" w:rsidP="008D033A">
      <w:pPr>
        <w:pStyle w:val="-32"/>
      </w:pPr>
      <w:bookmarkStart w:id="25" w:name="_Ref391415738"/>
      <w:bookmarkStart w:id="26" w:name="_Toc392487710"/>
      <w:bookmarkStart w:id="27" w:name="_Toc392489414"/>
      <w:r w:rsidRPr="00CD2A74">
        <w:lastRenderedPageBreak/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 w:rsidR="00D03543">
        <w:t xml:space="preserve"> и </w:t>
      </w:r>
      <w:r w:rsidRPr="00C32555">
        <w:t>ОГ ПАО «НК «РОСНЕФТЬ»</w:t>
      </w:r>
    </w:p>
    <w:p w:rsidR="00C32555" w:rsidRPr="00CD2A74" w:rsidRDefault="00C32555" w:rsidP="00C32555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5B57DE" w:rsidRPr="003C6078" w:rsidRDefault="005B57DE" w:rsidP="005B57DE">
      <w:pPr>
        <w:spacing w:before="120"/>
        <w:ind w:firstLine="0"/>
        <w:jc w:val="left"/>
        <w:rPr>
          <w:b/>
        </w:rPr>
      </w:pPr>
      <w:r w:rsidRPr="003C6078">
        <w:rPr>
          <w:b/>
          <w:highlight w:val="yellow"/>
        </w:rPr>
        <w:t>Форма 3а</w:t>
      </w:r>
      <w:r w:rsidR="00885A87" w:rsidRPr="003C6078">
        <w:rPr>
          <w:b/>
          <w:highlight w:val="yellow"/>
        </w:rPr>
        <w:t xml:space="preserve"> – форма </w:t>
      </w:r>
      <w:r w:rsidR="003C6078" w:rsidRPr="003C6078">
        <w:rPr>
          <w:b/>
          <w:highlight w:val="yellow"/>
          <w:lang w:val="en-US"/>
        </w:rPr>
        <w:t>не используется</w:t>
      </w:r>
    </w:p>
    <w:p w:rsidR="00C32555" w:rsidRPr="00CD2A74" w:rsidRDefault="00C32555" w:rsidP="00C32555">
      <w:pPr>
        <w:ind w:firstLine="0"/>
        <w:jc w:val="center"/>
      </w:pPr>
    </w:p>
    <w:p w:rsidR="00C32555" w:rsidRPr="00203244" w:rsidRDefault="00C32555" w:rsidP="00C32555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C32555" w:rsidRPr="00203244" w:rsidRDefault="00C32555" w:rsidP="00C32555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32555" w:rsidRPr="00CD2A74" w:rsidRDefault="00C32555" w:rsidP="00C32555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5B57DE">
        <w:t xml:space="preserve">лота </w:t>
      </w:r>
      <w:r w:rsidRPr="00203244">
        <w:t>и</w:t>
      </w:r>
      <w:r w:rsidR="00B161BD">
        <w:t xml:space="preserve"> наименование предмета Договора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C32555" w:rsidRDefault="00C32555" w:rsidP="00C32555">
      <w:pPr>
        <w:pStyle w:val="afff"/>
        <w:spacing w:before="0" w:after="0"/>
      </w:pPr>
      <w:r w:rsidRPr="00CD2A74">
        <w:t>РАСЧЕТ</w:t>
      </w:r>
    </w:p>
    <w:p w:rsidR="00C32555" w:rsidRPr="00C32555" w:rsidRDefault="00C32555" w:rsidP="00C32555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C32555" w:rsidRPr="00DF6025" w:rsidTr="00C32555">
        <w:tc>
          <w:tcPr>
            <w:tcW w:w="295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rPr>
          <w:trHeight w:val="367"/>
        </w:trPr>
        <w:tc>
          <w:tcPr>
            <w:tcW w:w="295" w:type="pct"/>
            <w:vAlign w:val="center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rPr>
          <w:trHeight w:val="353"/>
        </w:trPr>
        <w:tc>
          <w:tcPr>
            <w:tcW w:w="295" w:type="pct"/>
            <w:vAlign w:val="center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C32555" w:rsidRPr="00D009F3" w:rsidRDefault="00C32555" w:rsidP="00D03543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C32555" w:rsidRPr="00EA7A1A" w:rsidRDefault="00C32555" w:rsidP="00C32555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 </w:t>
      </w:r>
      <w:r w:rsidR="00D03543" w:rsidRPr="00D03543">
        <w:rPr>
          <w:sz w:val="20"/>
          <w:szCs w:val="20"/>
        </w:rPr>
        <w:t>ПАО «НК «РОСНЕФТЬ»</w:t>
      </w:r>
      <w:r w:rsidR="00D03543">
        <w:rPr>
          <w:sz w:val="20"/>
          <w:szCs w:val="20"/>
        </w:rPr>
        <w:t xml:space="preserve"> и </w:t>
      </w:r>
      <w:r w:rsidR="00D03543" w:rsidRPr="00D03543">
        <w:rPr>
          <w:sz w:val="20"/>
          <w:szCs w:val="20"/>
        </w:rPr>
        <w:t>ОГ ПАО «НК «РОСНЕФТЬ»</w:t>
      </w:r>
      <w:r w:rsidRPr="00EA7A1A">
        <w:rPr>
          <w:sz w:val="20"/>
          <w:szCs w:val="20"/>
        </w:rPr>
        <w:t>.</w:t>
      </w:r>
    </w:p>
    <w:p w:rsidR="00C32555" w:rsidRPr="00DF6025" w:rsidRDefault="00C32555" w:rsidP="00C32555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C32555" w:rsidRPr="00CD2A74" w:rsidRDefault="00C32555" w:rsidP="00C32555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C32555" w:rsidRPr="00CD2A74" w:rsidRDefault="00C32555" w:rsidP="00C32555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C32555" w:rsidRPr="00CD2A74" w:rsidRDefault="00C32555" w:rsidP="00C32555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C32555" w:rsidRDefault="00C32555" w:rsidP="00C32555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C32555" w:rsidRPr="00203244" w:rsidRDefault="00C32555" w:rsidP="00C32555">
      <w:r w:rsidRPr="00203244">
        <w:rPr>
          <w:b/>
        </w:rPr>
        <w:t>Инструкция по заполнению</w:t>
      </w:r>
    </w:p>
    <w:p w:rsidR="00C32555" w:rsidRPr="00EA7A1A" w:rsidRDefault="00C32555" w:rsidP="00C32555">
      <w:pPr>
        <w:pStyle w:val="afa"/>
        <w:numPr>
          <w:ilvl w:val="0"/>
          <w:numId w:val="77"/>
        </w:numPr>
        <w:ind w:left="284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C32555" w:rsidRPr="00EA7A1A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="00D03543" w:rsidRPr="00C32555">
        <w:t>ПАО «НК «РОСНЕФТЬ»</w:t>
      </w:r>
      <w:r w:rsidR="00D03543">
        <w:t xml:space="preserve"> и </w:t>
      </w:r>
      <w:r w:rsidR="00D03543" w:rsidRPr="00C32555">
        <w:t>ОГ ПАО «НК «РОСНЕФТЬ»</w:t>
      </w:r>
      <w:r w:rsidRPr="00CD2A74">
        <w:t>.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C32555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32555" w:rsidRDefault="00C3255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lastRenderedPageBreak/>
        <w:t>Сведения о материально-технических ресурсах</w:t>
      </w:r>
      <w:bookmarkEnd w:id="25"/>
      <w:bookmarkEnd w:id="26"/>
      <w:bookmarkEnd w:id="27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4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121B4E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5B57DE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600522" w:rsidRPr="00203244" w:rsidRDefault="00600522" w:rsidP="002858E6">
      <w:r w:rsidRPr="00203244">
        <w:rPr>
          <w:b/>
        </w:rPr>
        <w:t>Инструкция по заполнению</w:t>
      </w:r>
    </w:p>
    <w:p w:rsidR="00C834B7" w:rsidRPr="00203244" w:rsidRDefault="002858E6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2858E6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2858E6" w:rsidRPr="00203244" w:rsidRDefault="002858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600522" w:rsidP="008D033A">
      <w:pPr>
        <w:pStyle w:val="-32"/>
      </w:pPr>
      <w:bookmarkStart w:id="28" w:name="_Ref391415740"/>
      <w:bookmarkStart w:id="29" w:name="_Toc392487711"/>
      <w:bookmarkStart w:id="30" w:name="_Toc392489415"/>
      <w:r w:rsidRPr="00203244">
        <w:lastRenderedPageBreak/>
        <w:t>Сведения о кадровых ресурсах</w:t>
      </w:r>
      <w:bookmarkEnd w:id="28"/>
      <w:bookmarkEnd w:id="29"/>
      <w:bookmarkEnd w:id="30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8248A9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5B57DE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2B0A8D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5D4AF8" w:rsidP="002858E6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2858E6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858E6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ind w:left="0"/>
              <w:outlineLvl w:val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5D4AF8" w:rsidP="002858E6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F12C39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00522" w:rsidRPr="00203244" w:rsidRDefault="00600522" w:rsidP="00013B69">
      <w:pPr>
        <w:pStyle w:val="afa"/>
        <w:numPr>
          <w:ilvl w:val="0"/>
          <w:numId w:val="29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F868D3" w:rsidRPr="00203244" w:rsidRDefault="00F868D3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868D3" w:rsidRPr="00203244" w:rsidRDefault="00F868D3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600522"/>
    <w:p w:rsidR="00D54FA1" w:rsidRPr="00203244" w:rsidRDefault="00D54FA1" w:rsidP="008D033A">
      <w:pPr>
        <w:pStyle w:val="-32"/>
        <w:sectPr w:rsidR="00D54FA1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1" w:name="_Toc390239258"/>
      <w:bookmarkStart w:id="32" w:name="_Ref391415744"/>
    </w:p>
    <w:p w:rsidR="00625DAC" w:rsidRDefault="00B71713" w:rsidP="008D033A">
      <w:pPr>
        <w:pStyle w:val="-32"/>
      </w:pPr>
      <w:bookmarkStart w:id="33" w:name="_Ref391415747"/>
      <w:bookmarkEnd w:id="31"/>
      <w:bookmarkEnd w:id="32"/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7025C2">
        <w:rPr>
          <w:rStyle w:val="af3"/>
          <w:szCs w:val="22"/>
        </w:rPr>
        <w:br/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E72C0D">
        <w:rPr>
          <w:rStyle w:val="af3"/>
          <w:i w:val="0"/>
          <w:szCs w:val="22"/>
        </w:rPr>
        <w:t xml:space="preserve">указать наименование – </w:t>
      </w:r>
      <w:r w:rsidR="004859FF" w:rsidRPr="00E72C0D">
        <w:rPr>
          <w:rStyle w:val="af3"/>
          <w:i w:val="0"/>
          <w:szCs w:val="22"/>
        </w:rPr>
        <w:t>ПАО</w:t>
      </w:r>
      <w:r w:rsidRPr="00E72C0D">
        <w:rPr>
          <w:rStyle w:val="af3"/>
          <w:i w:val="0"/>
          <w:szCs w:val="22"/>
        </w:rPr>
        <w:t xml:space="preserve"> «НК «РОСНЕФТЬ»/ОГ </w:t>
      </w:r>
      <w:r w:rsidR="004859FF" w:rsidRPr="00E72C0D">
        <w:rPr>
          <w:rStyle w:val="af3"/>
          <w:i w:val="0"/>
          <w:szCs w:val="22"/>
        </w:rPr>
        <w:t>ПАО</w:t>
      </w:r>
      <w:r w:rsidRPr="00E72C0D">
        <w:rPr>
          <w:rStyle w:val="af3"/>
          <w:i w:val="0"/>
          <w:szCs w:val="22"/>
        </w:rPr>
        <w:t> «НК «РОСНЕФТЬ»</w:t>
      </w:r>
      <w:r w:rsidRPr="00E72C0D"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EF1209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Форма должна быть подписана.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</w:t>
      </w:r>
      <w:r w:rsidR="00A63544" w:rsidRPr="00203244">
        <w:t xml:space="preserve">на </w:t>
      </w:r>
      <w:r w:rsidRPr="00203244">
        <w:t xml:space="preserve">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>],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7025C2">
        <w:rPr>
          <w:rStyle w:val="af3"/>
        </w:rPr>
        <w:br/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т.е. на совершение действий, предусмотренных п.3. ст.3 Закона 152-ФЗ.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7025C2">
        <w:rPr>
          <w:rStyle w:val="af3"/>
        </w:rPr>
        <w:br/>
      </w:r>
      <w:r w:rsidR="004859FF">
        <w:rPr>
          <w:rStyle w:val="af3"/>
        </w:rPr>
        <w:lastRenderedPageBreak/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E72C0D">
        <w:rPr>
          <w:rStyle w:val="af3"/>
          <w:i w:val="0"/>
        </w:rPr>
        <w:t xml:space="preserve">указать наименование – </w:t>
      </w:r>
      <w:r w:rsidR="004859FF" w:rsidRPr="00E72C0D">
        <w:rPr>
          <w:rStyle w:val="af3"/>
          <w:i w:val="0"/>
        </w:rPr>
        <w:t>ПАО</w:t>
      </w:r>
      <w:r w:rsidRPr="00E72C0D">
        <w:rPr>
          <w:rStyle w:val="af3"/>
          <w:i w:val="0"/>
        </w:rPr>
        <w:t xml:space="preserve"> «НК «РОСНЕФТЬ»/ОГ </w:t>
      </w:r>
      <w:r w:rsidR="004859FF" w:rsidRPr="00E72C0D">
        <w:rPr>
          <w:rStyle w:val="af3"/>
          <w:i w:val="0"/>
        </w:rPr>
        <w:t>ПАО</w:t>
      </w:r>
      <w:r w:rsidRPr="00E72C0D">
        <w:rPr>
          <w:rStyle w:val="af3"/>
          <w:i w:val="0"/>
        </w:rPr>
        <w:t> «НК «РОСНЕФТЬ»</w:t>
      </w:r>
      <w:r w:rsidRPr="00E72C0D"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EF1209">
        <w:t>__</w:t>
      </w:r>
      <w:r w:rsidRPr="00203244">
        <w:t xml:space="preserve"> г. _________________ (_________)</w:t>
      </w:r>
    </w:p>
    <w:p w:rsidR="00B71713" w:rsidRPr="00203244" w:rsidRDefault="00B71713" w:rsidP="00FB66DB">
      <w:pPr>
        <w:ind w:firstLine="709"/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FB66DB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190F8C" w:rsidRPr="00203244" w:rsidRDefault="00190F8C" w:rsidP="00190F8C"/>
    <w:p w:rsidR="00774DEA" w:rsidRPr="00203244" w:rsidRDefault="00774DEA" w:rsidP="008D033A">
      <w:pPr>
        <w:pStyle w:val="-32"/>
        <w:sectPr w:rsidR="00774DEA" w:rsidRPr="00203244" w:rsidSect="00694DD2">
          <w:headerReference w:type="even" r:id="rId30"/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A28FA" w:rsidP="008D033A">
      <w:pPr>
        <w:pStyle w:val="-32"/>
      </w:pPr>
      <w:bookmarkStart w:id="34" w:name="_Toc392487714"/>
      <w:bookmarkStart w:id="35" w:name="_Toc392489418"/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>предложение на выполнение работ</w:t>
      </w:r>
      <w:bookmarkEnd w:id="33"/>
      <w:bookmarkEnd w:id="34"/>
      <w:bookmarkEnd w:id="35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="00CA3085" w:rsidRPr="00203244">
        <w:rPr>
          <w:noProof/>
        </w:rPr>
        <w:t xml:space="preserve"> 8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</w:t>
      </w:r>
      <w:r w:rsidRPr="00FA013A">
        <w:rPr>
          <w:b/>
          <w:iCs/>
          <w:color w:val="333399"/>
          <w:szCs w:val="22"/>
        </w:rPr>
        <w:t>)</w:t>
      </w:r>
      <w:r w:rsidR="008D1CAC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BB059B" w:rsidRPr="00027B63" w:rsidRDefault="000C325C" w:rsidP="00BB059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BB059B" w:rsidRPr="00027B63">
        <w:rPr>
          <w:rStyle w:val="af3"/>
          <w:i w:val="0"/>
          <w:shd w:val="clear" w:color="auto" w:fill="FFFFFF" w:themeFill="background1"/>
        </w:rPr>
        <w:t>[</w:t>
      </w:r>
      <w:r w:rsidR="00BB059B" w:rsidRPr="000C325C">
        <w:rPr>
          <w:rStyle w:val="af3"/>
        </w:rPr>
        <w:t xml:space="preserve">указать наименование </w:t>
      </w:r>
      <w:r w:rsidRPr="000C325C">
        <w:rPr>
          <w:rStyle w:val="af3"/>
        </w:rPr>
        <w:t>Организации</w:t>
      </w:r>
      <w:r w:rsidR="00BB059B" w:rsidRPr="000C325C">
        <w:rPr>
          <w:rStyle w:val="af3"/>
        </w:rPr>
        <w:t>, котор</w:t>
      </w:r>
      <w:r w:rsidRPr="000C325C">
        <w:rPr>
          <w:rStyle w:val="af3"/>
        </w:rPr>
        <w:t>ая</w:t>
      </w:r>
      <w:r w:rsidR="00BB059B" w:rsidRPr="000C325C">
        <w:rPr>
          <w:rStyle w:val="af3"/>
        </w:rPr>
        <w:t xml:space="preserve"> будет заключать договор или направлять Акцепт</w:t>
      </w:r>
      <w:r w:rsidR="00BB059B" w:rsidRPr="00027B63">
        <w:rPr>
          <w:rStyle w:val="af3"/>
          <w:i w:val="0"/>
          <w:shd w:val="clear" w:color="auto" w:fill="FFFFFF" w:themeFill="background1"/>
        </w:rPr>
        <w:t>]</w:t>
      </w:r>
    </w:p>
    <w:p w:rsidR="00BB059B" w:rsidRPr="00A124DC" w:rsidRDefault="00BB059B" w:rsidP="00BB059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B059B" w:rsidRPr="00BB059B" w:rsidRDefault="00BB059B" w:rsidP="00BB059B"/>
    <w:p w:rsidR="00B578FB" w:rsidRPr="00203244" w:rsidRDefault="00B578FB" w:rsidP="00BB059B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B578FB" w:rsidRPr="00203244" w:rsidRDefault="00B578FB" w:rsidP="00B578FB"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203244">
        <w:rPr>
          <w:rStyle w:val="af3"/>
          <w:bCs/>
          <w:iCs/>
          <w:szCs w:val="22"/>
        </w:rPr>
        <w:t xml:space="preserve">указать </w:t>
      </w:r>
      <w:r w:rsidR="000B2939"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="000B2939" w:rsidRPr="00AE1EA8">
        <w:rPr>
          <w:rStyle w:val="ac"/>
        </w:rPr>
        <w:t>http://</w:t>
      </w:r>
      <w:hyperlink r:id="rId35" w:history="1">
        <w:r w:rsidR="000B2939" w:rsidRPr="00AE1EA8">
          <w:rPr>
            <w:rStyle w:val="ac"/>
          </w:rPr>
          <w:t>www.zakupki.gov.ru</w:t>
        </w:r>
      </w:hyperlink>
      <w:r w:rsidR="000B2939"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F3CED">
        <w:rPr>
          <w:rStyle w:val="af3"/>
          <w:szCs w:val="22"/>
        </w:rPr>
        <w:t>__</w:t>
      </w:r>
      <w:r w:rsidR="000B2939" w:rsidRPr="00203244">
        <w:rPr>
          <w:rStyle w:val="af3"/>
          <w:szCs w:val="22"/>
        </w:rPr>
        <w:t> г.»/</w:t>
      </w:r>
      <w:r w:rsidR="000B2939" w:rsidRPr="00A901B3">
        <w:rPr>
          <w:rStyle w:val="af3"/>
          <w:szCs w:val="22"/>
        </w:rPr>
        <w:t xml:space="preserve">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</w:t>
      </w:r>
      <w:r w:rsidR="000B2939" w:rsidRPr="00203244">
        <w:rPr>
          <w:rStyle w:val="af3"/>
          <w:szCs w:val="22"/>
        </w:rPr>
        <w:t xml:space="preserve"> </w:t>
      </w:r>
      <w:r w:rsidR="000B2939" w:rsidRPr="00203244">
        <w:rPr>
          <w:rStyle w:val="af3"/>
        </w:rPr>
        <w:t>(</w:t>
      </w:r>
      <w:r w:rsidR="000B2939"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="000B2939" w:rsidRPr="00203244">
        <w:rPr>
          <w:rStyle w:val="af3"/>
          <w:bCs/>
          <w:iCs/>
        </w:rPr>
        <w:t>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 xml:space="preserve">фактический </w:t>
      </w:r>
      <w:r w:rsidRPr="00203244">
        <w:rPr>
          <w:i/>
          <w:iCs/>
          <w:color w:val="333399"/>
          <w:szCs w:val="22"/>
        </w:rPr>
        <w:t>адрес Участника закупки)</w:t>
      </w:r>
      <w:r w:rsidRPr="00203244">
        <w:t>,</w:t>
      </w:r>
    </w:p>
    <w:p w:rsidR="00F93307" w:rsidRPr="00203244" w:rsidRDefault="00B578FB">
      <w:r w:rsidRPr="00203244">
        <w:t xml:space="preserve">согласно выполнить работы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 w:rsidRPr="004E77B7">
        <w:t xml:space="preserve"> </w:t>
      </w:r>
      <w:r w:rsidR="004E77B7" w:rsidRPr="00203244">
        <w:t xml:space="preserve">(Блок </w:t>
      </w:r>
      <w:r w:rsidR="004E77B7" w:rsidRPr="004E77B7">
        <w:t>6</w:t>
      </w:r>
      <w:r w:rsidR="004E77B7" w:rsidRPr="00203244">
        <w:t xml:space="preserve"> «</w:t>
      </w:r>
      <w:r w:rsidR="004E77B7">
        <w:t>Проект Договора</w:t>
      </w:r>
      <w:r w:rsidR="004E77B7" w:rsidRPr="00203244">
        <w:t>»</w:t>
      </w:r>
      <w:r w:rsidR="004E77B7">
        <w:t>)</w:t>
      </w:r>
      <w:r w:rsidR="004E77B7" w:rsidRPr="004E77B7">
        <w:t>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756F67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4C764D" w:rsidRPr="00203244">
        <w:rPr>
          <w:rStyle w:val="af3"/>
          <w:bCs/>
          <w:iCs/>
        </w:rPr>
        <w:t>закупки</w:t>
      </w:r>
      <w:r w:rsidRPr="00203244">
        <w:t>]</w:t>
      </w:r>
      <w:r w:rsidR="00886001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86001" w:rsidRPr="00203244">
        <w:rPr>
          <w:i/>
          <w:iCs/>
          <w:color w:val="333399"/>
          <w:szCs w:val="22"/>
        </w:rPr>
        <w:t>(</w:t>
      </w:r>
      <w:r w:rsidR="00E14239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="00886001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1E3A10" w:rsidRPr="00203244" w:rsidRDefault="001E3A10" w:rsidP="001E3A1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C834B7" w:rsidRPr="00203244" w:rsidRDefault="00E14239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E3A10" w:rsidRPr="00203244" w:rsidRDefault="001E3A10">
      <w:pPr>
        <w:pStyle w:val="-30"/>
        <w:sectPr w:rsidR="001E3A10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A28FA" w:rsidP="008D033A">
      <w:pPr>
        <w:pStyle w:val="-32"/>
      </w:pPr>
      <w:bookmarkStart w:id="36" w:name="_Ref391415748"/>
      <w:bookmarkStart w:id="37" w:name="_Toc392487715"/>
      <w:bookmarkStart w:id="38" w:name="_Toc392489419"/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5B57DE">
        <w:t xml:space="preserve">о качестве </w:t>
      </w:r>
      <w:r w:rsidR="0027468F" w:rsidRPr="00203244">
        <w:t xml:space="preserve"> </w:t>
      </w:r>
      <w:r w:rsidR="00B578FB" w:rsidRPr="00203244">
        <w:t>работ</w:t>
      </w:r>
      <w:bookmarkEnd w:id="36"/>
      <w:bookmarkEnd w:id="37"/>
      <w:bookmarkEnd w:id="3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 8</w:t>
      </w:r>
      <w:r w:rsidR="00A33EF4" w:rsidRPr="00203244">
        <w:t>а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(лота):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5B57DE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8D1CAC" w:rsidRPr="00FA013A">
        <w:rPr>
          <w:i/>
          <w:iCs/>
          <w:color w:val="333399"/>
          <w:szCs w:val="22"/>
        </w:rPr>
        <w:t>.</w:t>
      </w:r>
    </w:p>
    <w:p w:rsidR="00A30D02" w:rsidRPr="00203244" w:rsidRDefault="00A30D02" w:rsidP="00A30D02">
      <w:pPr>
        <w:pStyle w:val="afff"/>
      </w:pPr>
      <w:r w:rsidRPr="00203244">
        <w:t>Техническое предложение</w:t>
      </w:r>
    </w:p>
    <w:p w:rsidR="00B578FB" w:rsidRDefault="00B578FB" w:rsidP="00B578FB">
      <w:pPr>
        <w:pStyle w:val="afff"/>
      </w:pPr>
      <w:r w:rsidRPr="00203244">
        <w:t>Предложение о качестве работ</w:t>
      </w:r>
    </w:p>
    <w:p w:rsidR="00E13B77" w:rsidRPr="00027B63" w:rsidRDefault="00E13B77" w:rsidP="00E13B7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13B77" w:rsidRPr="00A124DC" w:rsidRDefault="00E13B77" w:rsidP="00E13B7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E13B77" w:rsidRPr="00E13B77" w:rsidRDefault="00E13B77" w:rsidP="00E13B77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7E7A86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работ должны совпадать с перечнем и наименованиями приложений к </w:t>
      </w:r>
      <w:r w:rsidR="00A30D02" w:rsidRPr="00203244">
        <w:rPr>
          <w:rStyle w:val="af3"/>
          <w:bCs/>
          <w:iCs/>
        </w:rPr>
        <w:t xml:space="preserve">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8D1CAC" w:rsidRPr="00203244">
        <w:t>.</w:t>
      </w:r>
    </w:p>
    <w:p w:rsidR="00B578FB" w:rsidRPr="00203244" w:rsidRDefault="00B578FB" w:rsidP="00B578FB">
      <w:pPr>
        <w:pStyle w:val="afff"/>
      </w:pPr>
      <w:r w:rsidRPr="00203244">
        <w:t>График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76"/>
        <w:gridCol w:w="882"/>
        <w:gridCol w:w="916"/>
        <w:gridCol w:w="982"/>
        <w:gridCol w:w="994"/>
        <w:gridCol w:w="882"/>
        <w:gridCol w:w="882"/>
        <w:gridCol w:w="982"/>
      </w:tblGrid>
      <w:tr w:rsidR="00813187" w:rsidRPr="00203244" w:rsidTr="004B0748">
        <w:tc>
          <w:tcPr>
            <w:tcW w:w="548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1476" w:type="dxa"/>
            <w:vMerge w:val="restart"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Этап работ</w:t>
            </w:r>
          </w:p>
        </w:tc>
        <w:tc>
          <w:tcPr>
            <w:tcW w:w="3774" w:type="dxa"/>
            <w:gridSpan w:val="4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>год, в т.ч. по кварталам</w:t>
            </w:r>
          </w:p>
        </w:tc>
        <w:tc>
          <w:tcPr>
            <w:tcW w:w="2746" w:type="dxa"/>
            <w:gridSpan w:val="3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>год, в т.ч. по кварталам</w:t>
            </w:r>
          </w:p>
        </w:tc>
      </w:tr>
      <w:tr w:rsidR="00813187" w:rsidRPr="00203244" w:rsidTr="004B0748">
        <w:tc>
          <w:tcPr>
            <w:tcW w:w="548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1476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III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IV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6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7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8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F330CE" w:rsidRPr="00203244" w:rsidRDefault="00F330CE" w:rsidP="00F330C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FB66DB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F330CE" w:rsidRPr="00203244" w:rsidRDefault="00F330CE" w:rsidP="00F330CE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A30D02" w:rsidRPr="00203244" w:rsidRDefault="00A30D02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330CE" w:rsidRPr="00266CEC" w:rsidRDefault="00F330CE" w:rsidP="0013579D">
      <w:pPr>
        <w:pStyle w:val="afa"/>
        <w:numPr>
          <w:ilvl w:val="0"/>
          <w:numId w:val="49"/>
        </w:numPr>
        <w:tabs>
          <w:tab w:val="clear" w:pos="1134"/>
          <w:tab w:val="left" w:pos="426"/>
        </w:tabs>
        <w:ind w:left="0" w:firstLine="0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625DAC" w:rsidRDefault="004A28FA" w:rsidP="008D033A">
      <w:pPr>
        <w:pStyle w:val="-32"/>
      </w:pPr>
      <w:bookmarkStart w:id="39" w:name="_Ref391415750"/>
      <w:bookmarkStart w:id="40" w:name="_Toc392487716"/>
      <w:bookmarkStart w:id="41" w:name="_Toc392489420"/>
      <w:r w:rsidRPr="00203244">
        <w:lastRenderedPageBreak/>
        <w:t xml:space="preserve">Техническое предложение </w:t>
      </w:r>
      <w:r w:rsidR="005B57DE">
        <w:t>о качестве</w:t>
      </w:r>
      <w:r w:rsidRPr="00203244">
        <w:t xml:space="preserve"> работ</w:t>
      </w:r>
    </w:p>
    <w:bookmarkEnd w:id="39"/>
    <w:bookmarkEnd w:id="40"/>
    <w:bookmarkEnd w:id="41"/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CA3085" w:rsidRPr="00203244">
        <w:t>8</w:t>
      </w:r>
      <w:r w:rsidR="00A33EF4" w:rsidRPr="00203244">
        <w:t>б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5B57DE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8D1CAC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Предложение о качестве работ</w:t>
      </w:r>
    </w:p>
    <w:p w:rsidR="00AF649A" w:rsidRPr="00027B63" w:rsidRDefault="00AF649A" w:rsidP="00AF649A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F649A" w:rsidRPr="00A124DC" w:rsidRDefault="00AF649A" w:rsidP="00AF649A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r w:rsidRPr="00203244">
        <w:t xml:space="preserve">Мы, нижеподписавшиеся, сообщаем о своем согласии со всеми условиями Проекта </w:t>
      </w:r>
      <w:r w:rsidR="0016112C" w:rsidRPr="00203244">
        <w:t>Договор</w:t>
      </w:r>
      <w:r w:rsidRPr="00203244">
        <w:t>а и Технических требований.</w:t>
      </w:r>
    </w:p>
    <w:p w:rsidR="00C834B7" w:rsidRPr="00203244" w:rsidRDefault="005D4AF8">
      <w:r w:rsidRPr="00203244">
        <w:t>Положения</w:t>
      </w:r>
      <w:r w:rsidR="00B578FB" w:rsidRPr="00203244">
        <w:t xml:space="preserve"> проекта </w:t>
      </w:r>
      <w:r w:rsidR="0016112C" w:rsidRPr="00203244">
        <w:t>Договор</w:t>
      </w:r>
      <w:r w:rsidR="00B578FB" w:rsidRPr="00203244">
        <w:t>а и технического задания</w:t>
      </w:r>
      <w:r w:rsidRPr="00203244">
        <w:t xml:space="preserve"> нами изучены и являются понятными по всем пунктам.</w:t>
      </w:r>
    </w:p>
    <w:p w:rsidR="00C834B7" w:rsidRPr="00203244" w:rsidRDefault="005D4AF8">
      <w:r w:rsidRPr="00203244">
        <w:t xml:space="preserve">Мы обязуемся в случае принятия нашей заявки на участие в </w:t>
      </w:r>
      <w:r w:rsidR="00B578FB" w:rsidRPr="00203244">
        <w:t>закупке</w:t>
      </w:r>
      <w:r w:rsidRPr="00203244">
        <w:t xml:space="preserve"> выполнить работы в объеме и в строгом соответствии с техническими условиями и параметрами, определенными в техническом задани</w:t>
      </w:r>
      <w:r w:rsidR="00B578FB" w:rsidRPr="00203244">
        <w:rPr>
          <w:spacing w:val="-3"/>
        </w:rPr>
        <w:t xml:space="preserve">и, с учетом допустимых и обоснованных отклонений и уточнений, которые оговорены в </w:t>
      </w:r>
      <w:r w:rsidR="007A20F0" w:rsidRPr="00203244">
        <w:rPr>
          <w:spacing w:val="-3"/>
        </w:rPr>
        <w:t>Документации</w:t>
      </w:r>
      <w:r w:rsidR="00B578FB" w:rsidRPr="00203244">
        <w:rPr>
          <w:spacing w:val="-3"/>
        </w:rPr>
        <w:t>.</w:t>
      </w:r>
    </w:p>
    <w:p w:rsidR="00B578FB" w:rsidRPr="00203244" w:rsidRDefault="00B578FB" w:rsidP="00B578FB">
      <w:pPr>
        <w:pStyle w:val="afff"/>
      </w:pPr>
      <w:r w:rsidRPr="00203244">
        <w:t>Перечень сооружений, вошедших в Объект строительства</w:t>
      </w:r>
      <w:r w:rsidR="00FF11A3">
        <w:br/>
      </w:r>
      <w:r w:rsidRPr="00203244">
        <w:t xml:space="preserve"> (Форма 2.1)</w:t>
      </w: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866"/>
      </w:tblGrid>
      <w:tr w:rsidR="00B578FB" w:rsidRPr="00203244" w:rsidTr="00FF6A02">
        <w:tc>
          <w:tcPr>
            <w:tcW w:w="1014" w:type="dxa"/>
            <w:vAlign w:val="center"/>
          </w:tcPr>
          <w:p w:rsidR="00B578FB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.п.</w:t>
            </w:r>
          </w:p>
        </w:tc>
        <w:tc>
          <w:tcPr>
            <w:tcW w:w="9300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объектов или наименование работ</w:t>
            </w:r>
          </w:p>
        </w:tc>
      </w:tr>
      <w:tr w:rsidR="00B578FB" w:rsidRPr="00203244" w:rsidTr="00FF6A02">
        <w:tc>
          <w:tcPr>
            <w:tcW w:w="1014" w:type="dxa"/>
            <w:vAlign w:val="center"/>
          </w:tcPr>
          <w:p w:rsidR="00B578FB" w:rsidRPr="00203244" w:rsidRDefault="005D4AF8" w:rsidP="00FF6A02">
            <w:pPr>
              <w:pStyle w:val="ae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1</w:t>
            </w:r>
          </w:p>
        </w:tc>
        <w:tc>
          <w:tcPr>
            <w:tcW w:w="9300" w:type="dxa"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2</w:t>
            </w: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E512CB">
      <w:pPr>
        <w:pStyle w:val="afff"/>
        <w:pageBreakBefore/>
        <w:spacing w:before="120"/>
      </w:pPr>
      <w:r w:rsidRPr="00203244">
        <w:lastRenderedPageBreak/>
        <w:t>Ведомость объемов Работ (Форма 2.2)</w:t>
      </w:r>
    </w:p>
    <w:p w:rsidR="00B578FB" w:rsidRPr="00203244" w:rsidRDefault="00B578FB" w:rsidP="00B578FB">
      <w:pPr>
        <w:jc w:val="center"/>
        <w:rPr>
          <w:b/>
          <w:bCs/>
        </w:rPr>
      </w:pP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"/>
        <w:gridCol w:w="5030"/>
        <w:gridCol w:w="1338"/>
        <w:gridCol w:w="1430"/>
        <w:gridCol w:w="1470"/>
      </w:tblGrid>
      <w:tr w:rsidR="00B578FB" w:rsidRPr="00203244" w:rsidTr="00FF6A02"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9B2263">
            <w:pPr>
              <w:pStyle w:val="ae"/>
              <w:ind w:hanging="1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п.п.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работ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Единица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измерения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Шифр ведомости объемов работ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(согласно технической части закупки)</w:t>
            </w:r>
          </w:p>
        </w:tc>
      </w:tr>
      <w:tr w:rsidR="00B578FB" w:rsidRPr="00203244" w:rsidTr="00FF6A0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/>
    <w:p w:rsidR="00B578FB" w:rsidRPr="00203244" w:rsidRDefault="00B578FB" w:rsidP="00B578FB">
      <w:pPr>
        <w:pStyle w:val="afff"/>
      </w:pPr>
      <w:r w:rsidRPr="00203244">
        <w:t>Предложения по организации, технологии и управлению качеством строительных и монтажных работ (форма 2.3)</w:t>
      </w:r>
    </w:p>
    <w:p w:rsidR="00B578FB" w:rsidRPr="00203244" w:rsidRDefault="00B578FB" w:rsidP="00B578FB">
      <w:pPr>
        <w:jc w:val="center"/>
        <w:rPr>
          <w:b/>
          <w:i/>
        </w:rPr>
      </w:pP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559"/>
        <w:gridCol w:w="4440"/>
      </w:tblGrid>
      <w:tr w:rsidR="00B578FB" w:rsidRPr="00203244" w:rsidTr="009B2263">
        <w:trPr>
          <w:tblHeader/>
        </w:trPr>
        <w:tc>
          <w:tcPr>
            <w:tcW w:w="852" w:type="dxa"/>
            <w:vAlign w:val="center"/>
          </w:tcPr>
          <w:p w:rsidR="00B578FB" w:rsidRPr="00203244" w:rsidRDefault="005D4AF8" w:rsidP="009B2263">
            <w:pPr>
              <w:pStyle w:val="ae"/>
              <w:ind w:left="142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4559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Вопрос</w:t>
            </w:r>
          </w:p>
        </w:tc>
        <w:tc>
          <w:tcPr>
            <w:tcW w:w="4440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Ответ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Область, территориальный район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Субподрядные организации (с указанием адреса)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 выполнению следующих работ: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общестроительные;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монтаж технологического оборудования;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Прочие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Временная материально-техническая база подрядной организации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базы):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теплоснабжения Гкал/ч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Автотранспортное предприятие (АТП)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Месторасположение, расстояние до объекта строительства, обводимые площади, необходимость подготовки территории (с указанием объемов работ)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Условия транспортировки привозных материалов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ближайшей ж/д станции, автостанции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поставок от ж/д станции (в %)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временную базу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площадку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ж/д 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площадки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площадки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перевалочной базы Заказчика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Обеспечение строителей жильем, питанием, бытовыми помещениями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 площадке строительства (территории, отведенной для строительства)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временного жилого поселка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Необходимость подготовки площадок для размещения временных зданий и сооружений</w:t>
            </w:r>
          </w:p>
        </w:tc>
        <w:tc>
          <w:tcPr>
            <w:tcW w:w="4440" w:type="dxa"/>
          </w:tcPr>
          <w:p w:rsidR="00B578FB" w:rsidRPr="00203244" w:rsidRDefault="005D4AF8" w:rsidP="002B0A8D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временного поселка)</w:t>
            </w:r>
          </w:p>
        </w:tc>
        <w:tc>
          <w:tcPr>
            <w:tcW w:w="4440" w:type="dxa"/>
          </w:tcPr>
          <w:p w:rsidR="00B578FB" w:rsidRPr="00203244" w:rsidRDefault="005D4AF8" w:rsidP="002B0A8D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водопровода (при предполагаемом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потребном расходе... л/сек)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Перевозка работников автомобильным транспортом к месту работы и обратно (на расстояние более 3 км)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Подтверждение о том, что коммунальный или пригородный транспорт не в состоянии обеспечить перевозку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пункта сбора подрядных организаций до площадки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 w:val="restart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10.1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10.2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10.3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10.4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10.5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Методы ведения работы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работающих на объекте по следующим категориям: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местное население;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вахтующиеся;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командированные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Затраты, связанные с осуществлением работ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(командирование, вахтовый метод)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Количество вахтовых циклов 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цикл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Учетный период одного вахтового цикла, в том числе: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рабочее время в течение одного вахтового цикла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продолжительность одного межвахтового отдыха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время в пути от пункта сбора до места работы и обратно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ж/д транспортом от пункта сбора до ж/д 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автотранспортом от ж/д станции до вахтового поселка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машино-часа эксплуатации автобуса (с учетом накладных расходов и прибыли)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Дальность от ж/д станции до вахтового городка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км./час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содержание вахтового городка (за использование койкоместа)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проживания (по справке)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медицинское обслуживание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обслуживания 1 работника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аренду каналов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Единовременный платеж по организации каналов передачи данных.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организации каналов связи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Потребность в каналах связи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номеров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аренды 1 номера ежемесячно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междугородных переговоров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входящего трафика канала Интернет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Постоянная материально-техническая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база Участника закупки или субподрядной организации вблизи района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11.1</w:t>
            </w:r>
          </w:p>
        </w:tc>
        <w:tc>
          <w:tcPr>
            <w:tcW w:w="4559" w:type="dxa"/>
          </w:tcPr>
          <w:p w:rsidR="00B578FB" w:rsidRPr="00203244" w:rsidRDefault="005D4AF8" w:rsidP="00D63167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базы подрядчика (субподрядчика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203244">
              <w:rPr>
                <w:sz w:val="20"/>
                <w:szCs w:val="20"/>
              </w:rPr>
              <w:t>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Наличие прирельсового склада исполнителя работ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11.3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Затраты, связанные с перебазированием строительно-монтажных организаций с одной стройки на другую 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Данные для расчета на перебазирование ВЗиС и строительной техники (кроме затрат, учтенных в стоимости машино-часа)</w:t>
            </w:r>
          </w:p>
        </w:tc>
      </w:tr>
    </w:tbl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8749E" w:rsidRPr="00203244" w:rsidRDefault="00B578FB" w:rsidP="002B0A8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A30D02" w:rsidRPr="00203244" w:rsidRDefault="00A30D02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A30D02" w:rsidRPr="00203244">
        <w:t>выполнения работ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B578FB">
      <w:pPr>
        <w:ind w:firstLine="0"/>
        <w:rPr>
          <w:b/>
        </w:rPr>
      </w:pPr>
      <w:r w:rsidRPr="00203244">
        <w:rPr>
          <w:b/>
        </w:rPr>
        <w:br w:type="page"/>
      </w:r>
    </w:p>
    <w:p w:rsidR="00625DAC" w:rsidRDefault="00B578FB" w:rsidP="008D033A">
      <w:pPr>
        <w:pStyle w:val="-32"/>
      </w:pPr>
      <w:bookmarkStart w:id="42" w:name="_Ref391415751"/>
      <w:bookmarkStart w:id="43" w:name="_Toc392487717"/>
      <w:bookmarkStart w:id="44" w:name="_Toc392489421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выполнение работ</w:t>
      </w:r>
      <w:bookmarkEnd w:id="42"/>
      <w:bookmarkEnd w:id="43"/>
      <w:bookmarkEnd w:id="4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9</w:t>
      </w:r>
    </w:p>
    <w:p w:rsidR="00D8749E" w:rsidRDefault="00D8749E" w:rsidP="00D8749E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98156F" w:rsidRPr="00203244" w:rsidRDefault="0098156F" w:rsidP="0098156F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98156F" w:rsidRPr="00203244" w:rsidRDefault="0098156F" w:rsidP="0098156F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98156F" w:rsidRPr="00203244" w:rsidRDefault="0098156F" w:rsidP="0098156F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755FB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  <w:r w:rsidRPr="004755FB">
        <w:rPr>
          <w:i/>
          <w:iCs/>
          <w:color w:val="333399"/>
          <w:szCs w:val="22"/>
        </w:rPr>
        <w:t>.</w:t>
      </w:r>
    </w:p>
    <w:p w:rsidR="00DC3C3B" w:rsidRDefault="00DC3C3B" w:rsidP="004B0748">
      <w:pPr>
        <w:pStyle w:val="afff"/>
      </w:pPr>
      <w:r>
        <w:t>ПИСЬМО О ПОДАЧЕ ЗАЯВКИ</w:t>
      </w:r>
    </w:p>
    <w:p w:rsidR="000C325C" w:rsidRDefault="000C325C" w:rsidP="00DC3C3B">
      <w:pPr>
        <w:tabs>
          <w:tab w:val="clear" w:pos="1134"/>
        </w:tabs>
        <w:ind w:firstLine="0"/>
        <w:jc w:val="right"/>
        <w:rPr>
          <w:rStyle w:val="af3"/>
          <w:i w:val="0"/>
          <w:shd w:val="clear" w:color="auto" w:fill="FFFFFF" w:themeFill="background1"/>
        </w:rPr>
      </w:pP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C834B7">
      <w:pPr>
        <w:ind w:firstLine="0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621009" w:rsidRPr="00203244" w:rsidRDefault="00621009" w:rsidP="00CA3085"/>
    <w:p w:rsidR="00A30D02" w:rsidRPr="00203244" w:rsidRDefault="00A30D02" w:rsidP="00A30D02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6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F3CED">
        <w:rPr>
          <w:rStyle w:val="af3"/>
        </w:rPr>
        <w:t>__</w:t>
      </w:r>
      <w:r w:rsidRPr="00203244">
        <w:rPr>
          <w:rStyle w:val="af3"/>
        </w:rPr>
        <w:t xml:space="preserve"> г. » или размещенные на сайте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3"/>
          <w:bCs/>
          <w:iCs/>
        </w:rPr>
        <w:t>23-ФЗ)</w:t>
      </w:r>
      <w:r w:rsidRPr="00203244">
        <w:t>], [</w:t>
      </w:r>
      <w:r w:rsidRPr="00203244">
        <w:rPr>
          <w:rStyle w:val="af3"/>
          <w:bCs/>
          <w:iCs/>
        </w:rPr>
        <w:t xml:space="preserve">указать номер </w:t>
      </w:r>
      <w:r w:rsidR="0098156F">
        <w:rPr>
          <w:rStyle w:val="af3"/>
          <w:bCs/>
          <w:iCs/>
        </w:rPr>
        <w:t xml:space="preserve">лота </w:t>
      </w:r>
      <w:r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621009" w:rsidRPr="00203244" w:rsidRDefault="00621009" w:rsidP="00621009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="0098156F">
        <w:rPr>
          <w:i/>
          <w:iCs/>
          <w:color w:val="333399"/>
          <w:szCs w:val="22"/>
        </w:rPr>
        <w:t>(</w:t>
      </w:r>
      <w:r w:rsidRPr="00FA013A">
        <w:rPr>
          <w:i/>
          <w:iCs/>
          <w:color w:val="333399"/>
          <w:szCs w:val="22"/>
        </w:rPr>
        <w:t xml:space="preserve">указать предмет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(лота) согласно Документации</w:t>
      </w:r>
      <w:r w:rsidR="0098156F">
        <w:rPr>
          <w:i/>
          <w:iCs/>
          <w:color w:val="333399"/>
          <w:szCs w:val="22"/>
        </w:rPr>
        <w:t>)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Pr="00203244">
        <w:t xml:space="preserve"> </w:t>
      </w:r>
      <w:r w:rsidR="00681C09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="00681C09">
        <w:t xml:space="preserve"> </w:t>
      </w:r>
      <w:r w:rsidRPr="00203244">
        <w:t xml:space="preserve">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5"/>
        <w:gridCol w:w="1759"/>
      </w:tblGrid>
      <w:tr w:rsidR="009913EA" w:rsidRPr="00203244" w:rsidTr="005B57DE">
        <w:tc>
          <w:tcPr>
            <w:tcW w:w="8095" w:type="dxa"/>
          </w:tcPr>
          <w:p w:rsidR="009913EA" w:rsidRPr="00203244" w:rsidRDefault="009913EA" w:rsidP="009913EA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5B57DE">
              <w:t xml:space="preserve"> </w:t>
            </w:r>
            <w:r w:rsidR="005B57DE" w:rsidRPr="00203244">
              <w:t>[</w:t>
            </w:r>
            <w:r w:rsidR="005B57DE" w:rsidRPr="00203244">
              <w:rPr>
                <w:rStyle w:val="af3"/>
              </w:rPr>
              <w:t>у</w:t>
            </w:r>
            <w:r w:rsidR="005B57DE">
              <w:rPr>
                <w:rStyle w:val="af3"/>
              </w:rPr>
              <w:t>казать валюту закупки</w:t>
            </w:r>
            <w:r w:rsidR="005B57DE" w:rsidRPr="00203244">
              <w:t>]</w:t>
            </w:r>
            <w:r w:rsidRPr="00203244">
              <w:t>, с НДС</w:t>
            </w:r>
          </w:p>
          <w:p w:rsidR="009913EA" w:rsidRPr="00203244" w:rsidRDefault="009913EA" w:rsidP="009913EA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</w:t>
            </w:r>
            <w:r w:rsidR="0065731A">
              <w:rPr>
                <w:rStyle w:val="af3"/>
                <w:bCs/>
                <w:iCs/>
              </w:rPr>
              <w:t>м лота</w:t>
            </w:r>
            <w:r w:rsidRPr="00203244">
              <w:t>]</w:t>
            </w:r>
          </w:p>
          <w:p w:rsidR="009913EA" w:rsidRPr="00203244" w:rsidRDefault="009913EA" w:rsidP="009913EA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9913EA" w:rsidRPr="00203244" w:rsidRDefault="009913EA" w:rsidP="009913EA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</w:rPr>
              <w:t>указать</w:t>
            </w:r>
            <w:r w:rsidR="00E50895" w:rsidRPr="00203244">
              <w:rPr>
                <w:rStyle w:val="af3"/>
              </w:rPr>
              <w:t xml:space="preserve">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Заказчиком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9" w:type="dxa"/>
          </w:tcPr>
          <w:p w:rsidR="009913EA" w:rsidRPr="00203244" w:rsidRDefault="009913EA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BE1211" w:rsidP="00342EF5">
            <w:pPr>
              <w:pStyle w:val="aff1"/>
            </w:pPr>
            <w:r>
              <w:t>ц</w:t>
            </w:r>
            <w:r w:rsidR="005B57DE">
              <w:t xml:space="preserve">ена </w:t>
            </w:r>
            <w:r w:rsidR="00342EF5">
              <w:t>д</w:t>
            </w:r>
            <w:r w:rsidR="005B57DE">
              <w:t>оговора</w:t>
            </w:r>
            <w:r w:rsidR="00AB7A4A">
              <w:t xml:space="preserve"> </w:t>
            </w:r>
            <w:r w:rsidR="005B57DE" w:rsidRPr="00203244">
              <w:t>[</w:t>
            </w:r>
            <w:r w:rsidR="005B57DE" w:rsidRPr="00203244">
              <w:rPr>
                <w:rStyle w:val="af3"/>
              </w:rPr>
              <w:t>у</w:t>
            </w:r>
            <w:r w:rsidR="005B57DE">
              <w:rPr>
                <w:rStyle w:val="af3"/>
              </w:rPr>
              <w:t>казать валюту закупки</w:t>
            </w:r>
            <w:r w:rsidR="005B57DE" w:rsidRPr="00203244">
              <w:t xml:space="preserve">] </w:t>
            </w:r>
            <w:r w:rsidR="005B57DE">
              <w:t xml:space="preserve">без </w:t>
            </w:r>
            <w:r w:rsidR="005B57DE" w:rsidRPr="00203244">
              <w:t>НДС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lastRenderedPageBreak/>
              <w:t>сроки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28250A" w:rsidRPr="00203244">
        <w:rPr>
          <w:i/>
          <w:iCs/>
          <w:color w:val="333399"/>
          <w:szCs w:val="22"/>
        </w:rPr>
        <w:t>(</w:t>
      </w:r>
      <w:r w:rsidR="0028250A"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5D1754">
        <w:rPr>
          <w:i/>
          <w:color w:val="333399"/>
          <w:szCs w:val="22"/>
        </w:rPr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="0028250A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B578FB">
      <w:r w:rsidRPr="00203244">
        <w:t>Подавая заявку, подтверждае</w:t>
      </w:r>
      <w:r w:rsidR="00CC4146">
        <w:t>м</w:t>
      </w:r>
      <w:r w:rsidR="00767A01">
        <w:t>:</w:t>
      </w:r>
    </w:p>
    <w:p w:rsidR="00F4694A" w:rsidRPr="00991D71" w:rsidRDefault="00F4694A" w:rsidP="00011EA4">
      <w:pPr>
        <w:pStyle w:val="afa"/>
        <w:numPr>
          <w:ilvl w:val="0"/>
          <w:numId w:val="208"/>
        </w:numPr>
        <w:ind w:left="0" w:firstLine="709"/>
        <w:rPr>
          <w:szCs w:val="24"/>
        </w:rPr>
      </w:pPr>
      <w:r w:rsidRPr="00011EA4">
        <w:rPr>
          <w:sz w:val="24"/>
          <w:szCs w:val="24"/>
        </w:rPr>
        <w:t xml:space="preserve">готовность соблюдать стандарты </w:t>
      </w:r>
      <w:r w:rsidR="004859FF" w:rsidRPr="00011EA4">
        <w:rPr>
          <w:sz w:val="24"/>
          <w:szCs w:val="24"/>
        </w:rPr>
        <w:t>ПАО</w:t>
      </w:r>
      <w:r w:rsidRPr="00011EA4">
        <w:rPr>
          <w:sz w:val="24"/>
          <w:szCs w:val="24"/>
        </w:rPr>
        <w:t xml:space="preserve">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 xml:space="preserve">НК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>Роснефть</w:t>
      </w:r>
      <w:r w:rsidR="00EA219D" w:rsidRPr="00011EA4">
        <w:rPr>
          <w:sz w:val="24"/>
          <w:szCs w:val="24"/>
        </w:rPr>
        <w:t>»</w:t>
      </w:r>
      <w:r w:rsidRPr="00011EA4">
        <w:rPr>
          <w:sz w:val="24"/>
          <w:szCs w:val="24"/>
        </w:rPr>
        <w:t xml:space="preserve">, размещенные </w:t>
      </w:r>
      <w:r w:rsidR="00452620" w:rsidRPr="00011EA4">
        <w:rPr>
          <w:sz w:val="24"/>
          <w:szCs w:val="24"/>
        </w:rPr>
        <w:t xml:space="preserve">на сайте </w:t>
      </w:r>
      <w:r w:rsidR="004859FF" w:rsidRPr="00011EA4">
        <w:rPr>
          <w:sz w:val="24"/>
          <w:szCs w:val="24"/>
        </w:rPr>
        <w:t>ПАО</w:t>
      </w:r>
      <w:r w:rsidR="00452620" w:rsidRPr="00011EA4">
        <w:rPr>
          <w:sz w:val="24"/>
          <w:szCs w:val="24"/>
        </w:rPr>
        <w:t xml:space="preserve"> «НК «Роснефть» по адресу: </w:t>
      </w:r>
      <w:hyperlink r:id="rId37" w:history="1">
        <w:r w:rsidR="005D4AF8" w:rsidRPr="00011EA4">
          <w:rPr>
            <w:rStyle w:val="ac"/>
            <w:sz w:val="24"/>
            <w:szCs w:val="24"/>
          </w:rPr>
          <w:t>www.rosneft.ru</w:t>
        </w:r>
      </w:hyperlink>
      <w:r w:rsidR="0098156F" w:rsidRPr="00011EA4">
        <w:rPr>
          <w:rStyle w:val="ac"/>
          <w:sz w:val="24"/>
          <w:szCs w:val="24"/>
        </w:rPr>
        <w:t xml:space="preserve"> </w:t>
      </w:r>
      <w:r w:rsidR="0098156F" w:rsidRPr="00011EA4">
        <w:rPr>
          <w:sz w:val="24"/>
          <w:szCs w:val="24"/>
        </w:rPr>
        <w:t>и/или приложенные к проекту договора</w:t>
      </w:r>
      <w:r w:rsidRPr="00011EA4">
        <w:rPr>
          <w:sz w:val="24"/>
          <w:szCs w:val="24"/>
        </w:rPr>
        <w:t>.</w:t>
      </w:r>
    </w:p>
    <w:p w:rsidR="00DF50CC" w:rsidRPr="001754D6" w:rsidRDefault="00DF50CC" w:rsidP="00DF50CC">
      <w:pPr>
        <w:pStyle w:val="afa"/>
        <w:numPr>
          <w:ilvl w:val="0"/>
          <w:numId w:val="208"/>
        </w:numPr>
        <w:ind w:left="0" w:firstLine="709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011EA4">
      <w:pPr>
        <w:pStyle w:val="afa"/>
        <w:numPr>
          <w:ilvl w:val="0"/>
          <w:numId w:val="208"/>
        </w:numPr>
        <w:ind w:left="0" w:firstLine="709"/>
        <w:jc w:val="both"/>
        <w:rPr>
          <w:szCs w:val="24"/>
        </w:rPr>
      </w:pPr>
      <w:r w:rsidRPr="00011EA4">
        <w:rPr>
          <w:sz w:val="24"/>
          <w:szCs w:val="24"/>
        </w:rPr>
        <w:t xml:space="preserve">соответствие </w:t>
      </w:r>
      <w:r w:rsidR="00452620" w:rsidRPr="00011EA4">
        <w:rPr>
          <w:sz w:val="24"/>
          <w:szCs w:val="24"/>
        </w:rPr>
        <w:t xml:space="preserve">минимальным требованиям, предъявляемым при аккредитации </w:t>
      </w:r>
      <w:r w:rsidR="0028250A" w:rsidRPr="00011EA4">
        <w:rPr>
          <w:i/>
          <w:color w:val="333399"/>
          <w:sz w:val="24"/>
          <w:szCs w:val="24"/>
        </w:rPr>
        <w:t>(</w:t>
      </w:r>
      <w:r w:rsidR="0028250A" w:rsidRPr="00011EA4">
        <w:rPr>
          <w:i/>
          <w:iCs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28250A" w:rsidRPr="00011EA4">
        <w:rPr>
          <w:i/>
          <w:color w:val="333399"/>
          <w:sz w:val="24"/>
          <w:szCs w:val="24"/>
        </w:rPr>
        <w:t>)</w:t>
      </w:r>
      <w:r w:rsidR="00DF50CC">
        <w:rPr>
          <w:sz w:val="24"/>
          <w:szCs w:val="24"/>
        </w:rPr>
        <w:t>;</w:t>
      </w:r>
    </w:p>
    <w:p w:rsidR="00B578FB" w:rsidRPr="00DF50CC" w:rsidRDefault="00DF50CC" w:rsidP="00011EA4">
      <w:pPr>
        <w:pStyle w:val="afa"/>
        <w:numPr>
          <w:ilvl w:val="0"/>
          <w:numId w:val="208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Коммерческое предложение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</w:t>
      </w:r>
      <w:r w:rsidRPr="00203244">
        <w:t>выполнения работ</w:t>
      </w:r>
      <w:r w:rsidR="00681756" w:rsidRPr="00203244">
        <w:t xml:space="preserve"> </w:t>
      </w:r>
      <w:r w:rsidRPr="00203244">
        <w:t xml:space="preserve">коллективного </w:t>
      </w:r>
      <w:r w:rsidR="003127FF" w:rsidRPr="00203244">
        <w:t>Участник</w:t>
      </w:r>
      <w:r w:rsidRPr="00203244">
        <w:t>а</w:t>
      </w:r>
      <w:r w:rsidR="00A71BE5" w:rsidRPr="00203244">
        <w:t xml:space="preserve"> закупки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выполнения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>и субподрядчиками</w:t>
      </w:r>
      <w:r w:rsidR="00D63167">
        <w:t xml:space="preserve"> (соисполнителями)</w:t>
      </w:r>
      <w:r w:rsidR="0028250A" w:rsidRPr="00203244">
        <w:rPr>
          <w:i/>
          <w:color w:val="333399"/>
          <w:szCs w:val="22"/>
        </w:rPr>
        <w:t xml:space="preserve"> (указать при необходимости с указанием количества листов приложения)</w:t>
      </w:r>
      <w:r w:rsidR="00681756" w:rsidRPr="00203244">
        <w:t>.</w:t>
      </w:r>
    </w:p>
    <w:p w:rsidR="00B578FB" w:rsidRPr="00203244" w:rsidRDefault="00B578FB" w:rsidP="00013B69">
      <w:pPr>
        <w:numPr>
          <w:ilvl w:val="0"/>
          <w:numId w:val="12"/>
        </w:numPr>
      </w:pPr>
      <w:r w:rsidRPr="00203244">
        <w:t>Прочие документы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28250A" w:rsidRPr="00203244" w:rsidRDefault="0028250A" w:rsidP="00B578FB">
      <w:pPr>
        <w:keepNext/>
        <w:spacing w:before="120"/>
        <w:ind w:right="4845"/>
        <w:rPr>
          <w:vertAlign w:val="superscript"/>
        </w:rPr>
      </w:pP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564ADE" w:rsidRDefault="00B578FB" w:rsidP="00180842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28250A" w:rsidRPr="00203244" w:rsidRDefault="0028250A" w:rsidP="00013B69">
      <w:pPr>
        <w:pStyle w:val="afa"/>
        <w:numPr>
          <w:ilvl w:val="0"/>
          <w:numId w:val="30"/>
        </w:numPr>
        <w:jc w:val="both"/>
      </w:pPr>
      <w:r w:rsidRPr="00203244">
        <w:t>Форма включается в коммерческую часть заявки.</w:t>
      </w:r>
    </w:p>
    <w:p w:rsidR="00452620" w:rsidRPr="00203244" w:rsidRDefault="00452620" w:rsidP="00013B69">
      <w:pPr>
        <w:pStyle w:val="afa"/>
        <w:numPr>
          <w:ilvl w:val="0"/>
          <w:numId w:val="30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C55480" w:rsidP="00013B69">
      <w:pPr>
        <w:pStyle w:val="afa"/>
        <w:numPr>
          <w:ilvl w:val="0"/>
          <w:numId w:val="30"/>
        </w:numPr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8250A" w:rsidRPr="00203244">
        <w:t xml:space="preserve"> </w:t>
      </w:r>
      <w:r w:rsidR="00B578FB" w:rsidRPr="00203244">
        <w:t>адрес.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должен указать срок действия заявки.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распреде</w:t>
      </w:r>
      <w:r w:rsidR="002B7007" w:rsidRPr="00203244">
        <w:t xml:space="preserve">ления объемов </w:t>
      </w:r>
      <w:r w:rsidRPr="00203244">
        <w:t xml:space="preserve">выполнения работ коллективного </w:t>
      </w:r>
      <w:r w:rsidR="003127FF" w:rsidRPr="00203244">
        <w:t>Участник</w:t>
      </w:r>
      <w:r w:rsidRPr="00203244">
        <w:t xml:space="preserve">а </w:t>
      </w:r>
      <w:r w:rsidR="00A71BE5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</w:t>
      </w:r>
      <w:r w:rsidR="002B7007" w:rsidRPr="00203244">
        <w:t xml:space="preserve">еления объемов </w:t>
      </w:r>
      <w:r w:rsidRPr="00203244">
        <w:t>вы</w:t>
      </w:r>
      <w:r w:rsidR="002B7007" w:rsidRPr="00203244">
        <w:t xml:space="preserve">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 xml:space="preserve">и субподрядчиками </w:t>
      </w:r>
      <w:r w:rsidR="00D63167">
        <w:t xml:space="preserve">(соисполнителями) </w:t>
      </w:r>
      <w:r w:rsidRPr="00203244">
        <w:t>указывается и прикладывается только в случае привлечения субподрядчиков</w:t>
      </w:r>
      <w:r w:rsidR="00D63167">
        <w:t xml:space="preserve"> (соисполнителей)</w:t>
      </w:r>
      <w:r w:rsidRPr="00203244">
        <w:t>.</w:t>
      </w:r>
    </w:p>
    <w:p w:rsidR="00EC07FD" w:rsidRPr="00203244" w:rsidRDefault="00EC07FD" w:rsidP="00013B69">
      <w:pPr>
        <w:pStyle w:val="afa"/>
        <w:numPr>
          <w:ilvl w:val="0"/>
          <w:numId w:val="30"/>
        </w:numPr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452620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901A4B" w:rsidRPr="00203244" w:rsidRDefault="00C55480" w:rsidP="00013B69">
      <w:pPr>
        <w:pStyle w:val="afa"/>
        <w:numPr>
          <w:ilvl w:val="0"/>
          <w:numId w:val="30"/>
        </w:numPr>
        <w:jc w:val="both"/>
      </w:pPr>
      <w:r>
        <w:t>В случае подачи на бумажном носителе ф</w:t>
      </w:r>
      <w:r w:rsidR="00901A4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901A4B" w:rsidRPr="00203244" w:rsidRDefault="00901A4B" w:rsidP="00013B69">
      <w:pPr>
        <w:pStyle w:val="afa"/>
        <w:numPr>
          <w:ilvl w:val="0"/>
          <w:numId w:val="30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C07FD" w:rsidRPr="00203244" w:rsidRDefault="00EC07FD" w:rsidP="00EC07FD">
      <w:pPr>
        <w:pStyle w:val="afa"/>
        <w:ind w:left="1287"/>
      </w:pP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8"/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5" w:name="_Ref391415755"/>
    </w:p>
    <w:p w:rsidR="00625DAC" w:rsidRDefault="00B578FB" w:rsidP="008D033A">
      <w:pPr>
        <w:pStyle w:val="-32"/>
      </w:pPr>
      <w:bookmarkStart w:id="46" w:name="_Toc392487718"/>
      <w:bookmarkStart w:id="47" w:name="_Toc392489422"/>
      <w:r w:rsidRPr="00203244">
        <w:lastRenderedPageBreak/>
        <w:t>Коммерческо</w:t>
      </w:r>
      <w:r w:rsidR="00901A4B" w:rsidRPr="00203244">
        <w:t>е</w:t>
      </w:r>
      <w:r w:rsidRPr="00203244">
        <w:t xml:space="preserve"> </w:t>
      </w:r>
      <w:r w:rsidR="00901A4B" w:rsidRPr="00203244">
        <w:t xml:space="preserve">предложение </w:t>
      </w:r>
      <w:r w:rsidR="0027468F" w:rsidRPr="00203244">
        <w:t>на выполнение</w:t>
      </w:r>
      <w:r w:rsidRPr="00203244">
        <w:t xml:space="preserve"> работ</w:t>
      </w:r>
      <w:bookmarkEnd w:id="45"/>
      <w:bookmarkEnd w:id="46"/>
      <w:bookmarkEnd w:id="47"/>
    </w:p>
    <w:p w:rsidR="00901A4B" w:rsidRPr="00203244" w:rsidRDefault="00901A4B" w:rsidP="00901A4B">
      <w:pPr>
        <w:ind w:firstLine="0"/>
      </w:pPr>
    </w:p>
    <w:p w:rsidR="00901A4B" w:rsidRPr="00203244" w:rsidRDefault="00901A4B" w:rsidP="00901A4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>Форма 10</w:t>
      </w:r>
      <w:r w:rsidR="007776A2">
        <w:rPr>
          <w:rStyle w:val="afc"/>
        </w:rPr>
        <w:footnoteReference w:id="7"/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9221CA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</w:p>
    <w:p w:rsidR="00DC3C3B" w:rsidRPr="00027B63" w:rsidRDefault="000C325C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DC3C3B" w:rsidRPr="00027B63">
        <w:rPr>
          <w:rStyle w:val="af3"/>
          <w:i w:val="0"/>
          <w:shd w:val="clear" w:color="auto" w:fill="FFFFFF" w:themeFill="background1"/>
        </w:rPr>
        <w:t>[</w:t>
      </w:r>
      <w:r w:rsidR="00DC3C3B" w:rsidRPr="000C325C">
        <w:rPr>
          <w:rStyle w:val="af3"/>
        </w:rPr>
        <w:t xml:space="preserve">указать наименование </w:t>
      </w:r>
      <w:r w:rsidRPr="000C325C">
        <w:rPr>
          <w:rStyle w:val="af3"/>
        </w:rPr>
        <w:t>Организации</w:t>
      </w:r>
      <w:r w:rsidR="00DC3C3B" w:rsidRPr="000C325C">
        <w:rPr>
          <w:rStyle w:val="af3"/>
        </w:rPr>
        <w:t>, котор</w:t>
      </w:r>
      <w:r w:rsidRPr="000C325C">
        <w:rPr>
          <w:rStyle w:val="af3"/>
        </w:rPr>
        <w:t>ая</w:t>
      </w:r>
      <w:r w:rsidR="00DC3C3B" w:rsidRPr="000C325C">
        <w:rPr>
          <w:rStyle w:val="af3"/>
        </w:rPr>
        <w:t xml:space="preserve"> будет заключать договор или направлять Акцепт</w:t>
      </w:r>
      <w:r w:rsidR="00DC3C3B"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53"/>
        <w:gridCol w:w="1280"/>
        <w:gridCol w:w="1084"/>
        <w:gridCol w:w="1302"/>
        <w:gridCol w:w="993"/>
        <w:gridCol w:w="1270"/>
        <w:gridCol w:w="1094"/>
      </w:tblGrid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2253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и содержание этапа работ</w:t>
            </w:r>
          </w:p>
        </w:tc>
        <w:tc>
          <w:tcPr>
            <w:tcW w:w="1280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Ед. измерения объема работ</w:t>
            </w:r>
          </w:p>
        </w:tc>
        <w:tc>
          <w:tcPr>
            <w:tcW w:w="1084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Объем работ</w:t>
            </w:r>
          </w:p>
        </w:tc>
        <w:tc>
          <w:tcPr>
            <w:tcW w:w="1302" w:type="dxa"/>
          </w:tcPr>
          <w:p w:rsidR="005C4C2A" w:rsidRPr="00203244" w:rsidRDefault="005C4C2A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993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Сумма НДС, руб. </w:t>
            </w:r>
          </w:p>
        </w:tc>
        <w:tc>
          <w:tcPr>
            <w:tcW w:w="1270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Общая стоимость работ, руб. без НДС</w:t>
            </w:r>
          </w:p>
        </w:tc>
        <w:tc>
          <w:tcPr>
            <w:tcW w:w="1094" w:type="dxa"/>
          </w:tcPr>
          <w:p w:rsidR="00413BD2" w:rsidRDefault="005C4C2A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Общая стоимость работ, руб. </w:t>
            </w:r>
            <w:r>
              <w:rPr>
                <w:sz w:val="20"/>
                <w:lang w:bidi="ar-SA"/>
              </w:rPr>
              <w:t>с</w:t>
            </w:r>
            <w:r w:rsidRPr="00203244">
              <w:rPr>
                <w:sz w:val="20"/>
                <w:lang w:bidi="ar-SA"/>
              </w:rPr>
              <w:t xml:space="preserve"> НДС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(цена заявки на участие в закупке)</w:t>
            </w:r>
            <w:r w:rsidRPr="00203244">
              <w:rPr>
                <w:b/>
                <w:sz w:val="20"/>
                <w:szCs w:val="20"/>
              </w:rPr>
              <w:t xml:space="preserve"> с 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B578FB"/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901A4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901A4B" w:rsidRPr="00203244" w:rsidRDefault="00901A4B" w:rsidP="00901A4B">
      <w:pPr>
        <w:ind w:firstLine="0"/>
        <w:rPr>
          <w:b/>
        </w:rPr>
      </w:pPr>
    </w:p>
    <w:p w:rsidR="00901A4B" w:rsidRPr="00203244" w:rsidRDefault="00901A4B" w:rsidP="00901A4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452620" w:rsidP="00013B69">
      <w:pPr>
        <w:pStyle w:val="afa"/>
        <w:numPr>
          <w:ilvl w:val="0"/>
          <w:numId w:val="5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lastRenderedPageBreak/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Pr="00693DAC" w:rsidRDefault="00901A4B" w:rsidP="00013B69">
      <w:pPr>
        <w:pStyle w:val="afa"/>
        <w:numPr>
          <w:ilvl w:val="0"/>
          <w:numId w:val="51"/>
        </w:numPr>
        <w:ind w:left="284"/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sectPr w:rsidR="00B578FB" w:rsidRPr="00203244" w:rsidSect="00694DD2">
          <w:headerReference w:type="even" r:id="rId43"/>
          <w:headerReference w:type="default" r:id="rId44"/>
          <w:headerReference w:type="first" r:id="rId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48" w:name="_Ref391415756"/>
      <w:bookmarkStart w:id="49" w:name="_Toc392487719"/>
      <w:bookmarkStart w:id="50" w:name="_Toc392489423"/>
      <w:r w:rsidRPr="00203244">
        <w:lastRenderedPageBreak/>
        <w:t>Коммерческо</w:t>
      </w:r>
      <w:r w:rsidR="00901A4B" w:rsidRPr="00203244">
        <w:t>е</w:t>
      </w:r>
      <w:r w:rsidRPr="00203244">
        <w:t xml:space="preserve"> </w:t>
      </w:r>
      <w:r w:rsidR="00901A4B" w:rsidRPr="00203244">
        <w:t xml:space="preserve">предложение </w:t>
      </w:r>
      <w:r w:rsidR="0027468F" w:rsidRPr="00203244">
        <w:t>на выполнение</w:t>
      </w:r>
      <w:r w:rsidRPr="00203244">
        <w:t xml:space="preserve"> </w:t>
      </w:r>
      <w:bookmarkEnd w:id="48"/>
      <w:bookmarkEnd w:id="49"/>
      <w:bookmarkEnd w:id="50"/>
      <w:r w:rsidR="004A28FA" w:rsidRPr="00203244">
        <w:t>работ</w:t>
      </w:r>
      <w:r w:rsidR="005B57DE">
        <w:t xml:space="preserve"> (ресурсный метод)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AA68DC" w:rsidRDefault="00CA3085">
      <w:pPr>
        <w:ind w:firstLine="0"/>
        <w:rPr>
          <w:b/>
        </w:rPr>
      </w:pPr>
      <w:r w:rsidRPr="00AA68DC">
        <w:rPr>
          <w:b/>
          <w:highlight w:val="yellow"/>
        </w:rPr>
        <w:t>Форма 10</w:t>
      </w:r>
      <w:r w:rsidR="00A33EF4" w:rsidRPr="00AA68DC">
        <w:rPr>
          <w:b/>
          <w:highlight w:val="yellow"/>
        </w:rPr>
        <w:t>а</w:t>
      </w:r>
      <w:r w:rsidR="007776A2" w:rsidRPr="00AA68DC">
        <w:rPr>
          <w:rStyle w:val="afc"/>
          <w:b/>
          <w:highlight w:val="yellow"/>
        </w:rPr>
        <w:footnoteReference w:id="8"/>
      </w:r>
      <w:r w:rsidR="00AA68DC" w:rsidRPr="00AA68DC">
        <w:rPr>
          <w:b/>
          <w:highlight w:val="yellow"/>
        </w:rPr>
        <w:t xml:space="preserve"> - форма не применяется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</w:t>
      </w:r>
      <w:r w:rsidRPr="00714352">
        <w:rPr>
          <w:i/>
        </w:rPr>
        <w:t xml:space="preserve">: </w:t>
      </w:r>
      <w:r w:rsidR="00B24026">
        <w:rPr>
          <w:i/>
          <w:iCs/>
          <w:color w:val="333399"/>
          <w:szCs w:val="22"/>
        </w:rPr>
        <w:t>(</w:t>
      </w:r>
      <w:r w:rsidRPr="00714352">
        <w:rPr>
          <w:iCs/>
          <w:color w:val="333399"/>
          <w:szCs w:val="22"/>
        </w:rPr>
        <w:t xml:space="preserve">указать номер </w:t>
      </w:r>
      <w:r w:rsidR="005B57DE" w:rsidRPr="00714352">
        <w:rPr>
          <w:iCs/>
          <w:color w:val="333399"/>
          <w:szCs w:val="22"/>
        </w:rPr>
        <w:t xml:space="preserve">лота </w:t>
      </w:r>
      <w:r w:rsidRPr="00714352">
        <w:rPr>
          <w:iCs/>
          <w:color w:val="333399"/>
          <w:szCs w:val="22"/>
        </w:rPr>
        <w:t xml:space="preserve">и наименование предмета </w:t>
      </w:r>
      <w:r w:rsidR="0016112C" w:rsidRPr="00714352">
        <w:rPr>
          <w:iCs/>
          <w:color w:val="333399"/>
          <w:szCs w:val="22"/>
        </w:rPr>
        <w:t>Договор</w:t>
      </w:r>
      <w:r w:rsidR="00342EF5">
        <w:rPr>
          <w:iCs/>
          <w:color w:val="333399"/>
          <w:szCs w:val="22"/>
        </w:rPr>
        <w:t>а</w:t>
      </w:r>
      <w:r w:rsidR="00B24026">
        <w:rPr>
          <w:i/>
          <w:iCs/>
          <w:color w:val="333399"/>
          <w:szCs w:val="22"/>
        </w:rPr>
        <w:t>)</w:t>
      </w:r>
      <w:r w:rsidR="009221CA" w:rsidRPr="00714352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Коммерческое предложение (ресурсный метод)</w:t>
      </w:r>
    </w:p>
    <w:p w:rsidR="005D68B0" w:rsidRPr="00027B63" w:rsidRDefault="005D68B0" w:rsidP="005D68B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D68B0" w:rsidRPr="00A124DC" w:rsidRDefault="005D68B0" w:rsidP="005D68B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D68B0" w:rsidRPr="005D68B0" w:rsidRDefault="005D68B0" w:rsidP="005D68B0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применяется при ресурсном методе определения цены предмета закупки; при этом форма коммерческого предложения (базисно-индексный метод) исключается</w:t>
      </w:r>
      <w:r w:rsidRPr="00203244">
        <w:t>]</w:t>
      </w:r>
      <w:r w:rsidR="009221CA" w:rsidRPr="00203244">
        <w:t>.</w:t>
      </w:r>
    </w:p>
    <w:p w:rsidR="00B578FB" w:rsidRPr="00203244" w:rsidRDefault="00B578FB" w:rsidP="00B578FB"/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9221CA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1759"/>
        <w:gridCol w:w="649"/>
        <w:gridCol w:w="579"/>
        <w:gridCol w:w="1333"/>
        <w:gridCol w:w="1392"/>
        <w:gridCol w:w="874"/>
        <w:gridCol w:w="817"/>
        <w:gridCol w:w="1335"/>
        <w:gridCol w:w="1093"/>
        <w:gridCol w:w="973"/>
        <w:gridCol w:w="735"/>
        <w:gridCol w:w="880"/>
        <w:gridCol w:w="1408"/>
        <w:gridCol w:w="1103"/>
      </w:tblGrid>
      <w:tr w:rsidR="00B578FB" w:rsidRPr="00203244" w:rsidTr="00FF6A02">
        <w:trPr>
          <w:cantSplit/>
          <w:tblHeader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материалов, изделий, конструкций, п/фабрик., в т.ч. имп.поставки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 на строительство, тыс. чел.-ч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Оплата труда,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машин, тыс. маш.-ч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Затраты на эксплуатацию машин,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Накладные расходы,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Прибыль,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 затраты,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(всего), тыс.руб. на период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15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2.2.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lastRenderedPageBreak/>
              <w:t>Всего по главам 1—7 (с учетом материалов централизованной поставки)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Временные здания и сооружения 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Зимнее удорожание 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9.2.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Прочие лимитированные и нелимитированые затраты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Резерв подрядчика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10.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1—10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 на добавленную стоимость 18%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с учетом налога на добавленную стоимость: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</w:tbl>
    <w:p w:rsidR="00B578FB" w:rsidRPr="00203244" w:rsidRDefault="00B578FB" w:rsidP="00B578FB">
      <w:pPr>
        <w:ind w:firstLine="660"/>
        <w:rPr>
          <w:bCs/>
          <w:color w:val="FF0000"/>
        </w:rPr>
      </w:pPr>
    </w:p>
    <w:p w:rsidR="00B578FB" w:rsidRPr="00203244" w:rsidRDefault="00B578FB" w:rsidP="00B578FB">
      <w:pPr>
        <w:ind w:firstLine="660"/>
        <w:rPr>
          <w:bCs/>
        </w:rPr>
      </w:pPr>
      <w:r w:rsidRPr="00203244">
        <w:rPr>
          <w:bCs/>
        </w:rPr>
        <w:t>Справочно, стоимость материалов централизованной поставки на __ _________ 20</w:t>
      </w:r>
      <w:r w:rsidR="004F3CED">
        <w:rPr>
          <w:bCs/>
        </w:rPr>
        <w:t>__</w:t>
      </w:r>
      <w:r w:rsidRPr="00203244">
        <w:rPr>
          <w:bCs/>
        </w:rPr>
        <w:t>г. составляет _________ руб. без НДС.</w:t>
      </w:r>
    </w:p>
    <w:p w:rsidR="00B578FB" w:rsidRPr="00203244" w:rsidRDefault="00452620" w:rsidP="00B578FB">
      <w:r w:rsidRPr="00203244">
        <w:rPr>
          <w:i/>
          <w:iCs/>
          <w:color w:val="333399"/>
          <w:szCs w:val="22"/>
        </w:rPr>
        <w:lastRenderedPageBreak/>
        <w:t>(указать наименование Участника закупки)</w:t>
      </w:r>
      <w:r w:rsidR="00B578FB" w:rsidRPr="00203244">
        <w:t xml:space="preserve"> </w:t>
      </w:r>
      <w:r w:rsidRPr="00203244">
        <w:t>подтверждает</w:t>
      </w:r>
      <w:r w:rsidR="00B578FB" w:rsidRPr="00203244">
        <w:t xml:space="preserve">, что в случае появления дополнительных объемов работ, неучтенных в </w:t>
      </w:r>
      <w:r w:rsidR="007A20F0" w:rsidRPr="00203244">
        <w:t>Документации</w:t>
      </w:r>
      <w:r w:rsidR="00B578FB" w:rsidRPr="00203244">
        <w:t xml:space="preserve">, в размере до 10% от стоимости </w:t>
      </w:r>
      <w:r w:rsidR="0016112C" w:rsidRPr="00203244">
        <w:t>Договор</w:t>
      </w:r>
      <w:r w:rsidR="00B578FB" w:rsidRPr="00203244">
        <w:t xml:space="preserve">а, мы, в соответствии со ст. 744 </w:t>
      </w:r>
      <w:r w:rsidR="005E75D7" w:rsidRPr="00203244">
        <w:t>Гражданского кодекса Российской Федерации</w:t>
      </w:r>
      <w:r w:rsidR="00B578FB" w:rsidRPr="00203244">
        <w:t xml:space="preserve">, обязуемся выполнить их без увеличения стоимости </w:t>
      </w:r>
      <w:r w:rsidR="0016112C" w:rsidRPr="00203244">
        <w:t>Договор</w:t>
      </w:r>
      <w:r w:rsidR="00B578FB" w:rsidRPr="00203244">
        <w:t xml:space="preserve">а (цены заявки), если эти работы не меняют характера работ, предусмотренных в </w:t>
      </w:r>
      <w:r w:rsidR="0016112C" w:rsidRPr="00203244">
        <w:t>Договор</w:t>
      </w:r>
      <w:r w:rsidR="00B578FB" w:rsidRPr="00203244">
        <w:t>е строительного подряда.</w:t>
      </w:r>
    </w:p>
    <w:p w:rsidR="00B578FB" w:rsidRPr="00203244" w:rsidRDefault="00B578FB" w:rsidP="00B578FB">
      <w:pPr>
        <w:rPr>
          <w:b/>
        </w:rPr>
      </w:pP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bCs/>
          <w:sz w:val="16"/>
        </w:rPr>
        <w:sectPr w:rsidR="00B578FB" w:rsidRPr="00203244" w:rsidSect="00694DD2">
          <w:headerReference w:type="even" r:id="rId46"/>
          <w:headerReference w:type="default" r:id="rId47"/>
          <w:footerReference w:type="default" r:id="rId48"/>
          <w:headerReference w:type="first" r:id="rId49"/>
          <w:footerReference w:type="first" r:id="rId50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578FB" w:rsidRPr="00203244" w:rsidRDefault="00B578FB" w:rsidP="009B2263">
      <w:pPr>
        <w:pStyle w:val="afff"/>
        <w:spacing w:before="0"/>
      </w:pPr>
      <w:r w:rsidRPr="00203244">
        <w:lastRenderedPageBreak/>
        <w:t>Расчет трудозатрат и стоимости оплаты труда и персонала, необходимого для выполнения строительно-монтажных работ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4027"/>
        <w:gridCol w:w="1037"/>
        <w:gridCol w:w="2164"/>
        <w:gridCol w:w="3050"/>
        <w:gridCol w:w="3083"/>
      </w:tblGrid>
      <w:tr w:rsidR="00B578FB" w:rsidRPr="00203244" w:rsidTr="00FF6A02">
        <w:trPr>
          <w:cantSplit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Наименование, разряд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чел.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Трудозатраты, тыс. чел-час.</w:t>
            </w:r>
          </w:p>
        </w:tc>
        <w:tc>
          <w:tcPr>
            <w:tcW w:w="0" w:type="auto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труда, руб./час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труда основных рабочих, средний разряд ______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1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2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3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4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5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6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….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труда машинистов и механизаторов, средний разряд ________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Машинисты и механизаторы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</w:tbl>
    <w:p w:rsidR="00B578FB" w:rsidRPr="00203244" w:rsidRDefault="00B578FB" w:rsidP="00B578FB">
      <w:pPr>
        <w:rPr>
          <w:b/>
          <w:i/>
        </w:rPr>
      </w:pPr>
    </w:p>
    <w:p w:rsidR="00B578FB" w:rsidRPr="00451765" w:rsidRDefault="0098156F" w:rsidP="00B578FB">
      <w:pPr>
        <w:rPr>
          <w:rStyle w:val="af3"/>
          <w:bCs/>
          <w:i w:val="0"/>
          <w:iCs/>
        </w:rPr>
      </w:pPr>
      <w:r w:rsidRPr="00451765">
        <w:rPr>
          <w:rStyle w:val="af3"/>
          <w:iCs/>
        </w:rPr>
        <w:t>[</w:t>
      </w:r>
      <w:r w:rsidR="003127FF" w:rsidRPr="00451765">
        <w:rPr>
          <w:rStyle w:val="af3"/>
          <w:iCs/>
        </w:rPr>
        <w:t>Участник</w:t>
      </w:r>
      <w:r w:rsidR="00B578FB" w:rsidRPr="00451765">
        <w:rPr>
          <w:rStyle w:val="af3"/>
          <w:iCs/>
        </w:rPr>
        <w:t xml:space="preserve"> </w:t>
      </w:r>
      <w:r w:rsidR="00A71BE5" w:rsidRPr="00451765">
        <w:rPr>
          <w:rStyle w:val="af3"/>
          <w:iCs/>
        </w:rPr>
        <w:t xml:space="preserve">закупки </w:t>
      </w:r>
      <w:r w:rsidR="00B578FB" w:rsidRPr="00451765">
        <w:rPr>
          <w:rStyle w:val="af3"/>
          <w:iCs/>
        </w:rPr>
        <w:t>заполняет только те строки разрядов, по которым производится фактическая оплата.</w:t>
      </w:r>
      <w:r w:rsidRPr="00451765">
        <w:rPr>
          <w:rStyle w:val="af3"/>
          <w:iCs/>
        </w:rPr>
        <w:t>]</w:t>
      </w: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9B2263">
      <w:pPr>
        <w:pStyle w:val="afff"/>
        <w:pageBreakBefore/>
        <w:spacing w:before="0"/>
      </w:pPr>
      <w:r w:rsidRPr="00203244">
        <w:lastRenderedPageBreak/>
        <w:t>Расчет стоимости основных строительных машин, механизмов, оборудования и автотранспорта для выполнения строительно-монтажных работ (Форма 2.2)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3185"/>
        <w:gridCol w:w="1697"/>
        <w:gridCol w:w="978"/>
        <w:gridCol w:w="3103"/>
        <w:gridCol w:w="3034"/>
        <w:gridCol w:w="2973"/>
      </w:tblGrid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марка, мощность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шт.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 и механизмов, маш-час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работы, руб./час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7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1. Автомобили (самосвалы, бортовые, плетевозы)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1.1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2. Бульдозеры, автогрейдеры, буксиры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2.1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 Машины для работы на воде, под водой, с водой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 Лаборатории, электростанции передвижные, подъемники, вышки, лебедки, спецавтомашины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 Трубоукладчики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 Механизмы для сварки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 Экскаваторы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 Компрессоры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lastRenderedPageBreak/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 Краны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 Тракторы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 Установки и агрегаты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 Машины для дорожных работ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 Прочие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Прочие машины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Малообъемные и трудноучитываемые ______ 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</w:tbl>
    <w:p w:rsidR="00B578FB" w:rsidRPr="00203244" w:rsidRDefault="00B578FB" w:rsidP="00B578FB"/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9B2263">
      <w:pPr>
        <w:pStyle w:val="afff"/>
        <w:pageBreakBefore/>
        <w:spacing w:before="0"/>
      </w:pPr>
      <w:r w:rsidRPr="00203244">
        <w:lastRenderedPageBreak/>
        <w:t>Расчет стоимости материалов поставки подрядчика для выполнения строительно-монтажных работ (Форма 2.3)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4072"/>
        <w:gridCol w:w="1340"/>
        <w:gridCol w:w="830"/>
        <w:gridCol w:w="751"/>
        <w:gridCol w:w="3142"/>
        <w:gridCol w:w="4496"/>
      </w:tblGrid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с учетом доставки,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Стоимость, с учетом доставки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 Трубы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 Щебень, кирпич, камни бетонные бортовые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 Смесь асфальтобетонная, растворы, смеси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 Металлоконструкции, металлоизделия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 Бетон, ж/б изделия, бетонные изделия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 Земля, песок, удобрения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6.1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 Арматура соединительная к трубам стальным, задвижки, затворы, узлы, клапаны, счетчики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 Изделия электроустановочные, электроконструкции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 Изоляционные материалы, изделия из полиэтилена, полимеры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 Пиломатериалы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 Материалы для отделочных работ и благоустройства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12. Материалы централизованной поставки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12.1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12.2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13. Прочие материалы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EA6BA5">
      <w:pPr>
        <w:pStyle w:val="afff"/>
        <w:pageBreakBefore/>
        <w:spacing w:before="0"/>
      </w:pPr>
      <w:r w:rsidRPr="00203244">
        <w:lastRenderedPageBreak/>
        <w:t>перечень материалов централизованной поставки (поставки Заказчика) для выполнения строительно-монтажных работ (справочно) (Форма 2.4)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3435"/>
        <w:gridCol w:w="8104"/>
        <w:gridCol w:w="1687"/>
        <w:gridCol w:w="1457"/>
      </w:tblGrid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EA6BA5">
      <w:pPr>
        <w:pStyle w:val="afff"/>
        <w:pageBreakBefore/>
        <w:spacing w:before="0"/>
      </w:pPr>
      <w:r w:rsidRPr="00203244">
        <w:lastRenderedPageBreak/>
        <w:t>перечень оборудования централизованной поставки (поставки Заказчика) для выполнения строительно-монтажных работ (справочно) (Форма 2.5)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3719"/>
        <w:gridCol w:w="3719"/>
        <w:gridCol w:w="3719"/>
        <w:gridCol w:w="3716"/>
      </w:tblGrid>
      <w:tr w:rsidR="00B578FB" w:rsidRPr="00203244" w:rsidTr="00EA6BA5">
        <w:trPr>
          <w:cantSplit/>
        </w:trPr>
        <w:tc>
          <w:tcPr>
            <w:tcW w:w="28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Ед.изм.</w:t>
            </w: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rPr>
          <w:bCs/>
        </w:rPr>
      </w:pPr>
    </w:p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i/>
        </w:rPr>
      </w:pPr>
    </w:p>
    <w:p w:rsidR="00452620" w:rsidRPr="00203244" w:rsidRDefault="00452620" w:rsidP="0045262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620" w:rsidRPr="00203244" w:rsidRDefault="00452620" w:rsidP="00452620">
      <w:pPr>
        <w:ind w:firstLine="0"/>
        <w:rPr>
          <w:b/>
        </w:rPr>
      </w:pPr>
    </w:p>
    <w:p w:rsidR="00452620" w:rsidRPr="00203244" w:rsidRDefault="00452620" w:rsidP="0045262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>Форма включается в коммерческую часть заявки.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  <w:rPr>
          <w:szCs w:val="22"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A3337" w:rsidRPr="00203244" w:rsidRDefault="007A3337" w:rsidP="00EA6BA5">
      <w:pPr>
        <w:pStyle w:val="-30"/>
        <w:sectPr w:rsidR="007A3337" w:rsidRPr="00203244" w:rsidSect="00694DD2">
          <w:headerReference w:type="even" r:id="rId51"/>
          <w:headerReference w:type="default" r:id="rId52"/>
          <w:headerReference w:type="first" r:id="rId5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25DAC" w:rsidRDefault="00B34989" w:rsidP="008D033A">
      <w:pPr>
        <w:pStyle w:val="-32"/>
      </w:pPr>
      <w:bookmarkStart w:id="51" w:name="_Ref391415757"/>
      <w:bookmarkStart w:id="52" w:name="_Toc392487720"/>
      <w:bookmarkStart w:id="53" w:name="_Toc392489424"/>
      <w:r w:rsidRPr="00203244">
        <w:lastRenderedPageBreak/>
        <w:t>К</w:t>
      </w:r>
      <w:r w:rsidR="00B578FB" w:rsidRPr="00203244">
        <w:t>оммерческо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27468F" w:rsidRPr="00203244">
        <w:t>на выполнение</w:t>
      </w:r>
      <w:r w:rsidR="00B578FB" w:rsidRPr="00203244">
        <w:t xml:space="preserve"> </w:t>
      </w:r>
      <w:bookmarkEnd w:id="51"/>
      <w:bookmarkEnd w:id="52"/>
      <w:bookmarkEnd w:id="53"/>
      <w:r w:rsidR="004A28FA" w:rsidRPr="00203244">
        <w:t>работ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10</w:t>
      </w:r>
      <w:r w:rsidR="00A33EF4" w:rsidRPr="00203244">
        <w:t>б</w:t>
      </w:r>
      <w:r w:rsidR="007776A2">
        <w:rPr>
          <w:rStyle w:val="afc"/>
        </w:rPr>
        <w:footnoteReference w:id="9"/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FA013A" w:rsidRDefault="00075F3C" w:rsidP="00075F3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r w:rsidR="00342EF5">
        <w:t xml:space="preserve"> </w:t>
      </w:r>
      <w:r w:rsidRPr="00203244">
        <w:t>(</w:t>
      </w:r>
      <w:r w:rsidRPr="00FA013A">
        <w:rPr>
          <w:i/>
          <w:iCs/>
          <w:color w:val="333399"/>
          <w:szCs w:val="22"/>
        </w:rPr>
        <w:t xml:space="preserve">указать номер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9221CA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Коммерческое предложение (базисно-индексный метод)</w:t>
      </w:r>
    </w:p>
    <w:p w:rsidR="00A94E74" w:rsidRPr="00027B63" w:rsidRDefault="00A94E74" w:rsidP="00A94E74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94E74" w:rsidRPr="00A94E74" w:rsidRDefault="00A94E74" w:rsidP="00A94E74">
      <w:pPr>
        <w:tabs>
          <w:tab w:val="clear" w:pos="1134"/>
        </w:tabs>
        <w:ind w:right="-1"/>
        <w:jc w:val="right"/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коммерческого предложения применяется при базисно-индексном методе определения цены предмета закупки; форма коммерческого предложения (ресурсный метод) исключается</w:t>
      </w:r>
      <w:r w:rsidRPr="00203244">
        <w:t>]</w:t>
      </w:r>
      <w:r w:rsidR="009221CA" w:rsidRPr="00203244">
        <w:t>.</w:t>
      </w:r>
    </w:p>
    <w:p w:rsidR="00B578FB" w:rsidRPr="00203244" w:rsidRDefault="00B578FB" w:rsidP="00B578FB"/>
    <w:p w:rsidR="00B578FB" w:rsidRPr="00203244" w:rsidRDefault="00B578FB" w:rsidP="00B578FB">
      <w:pPr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9221CA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1213"/>
        <w:gridCol w:w="1319"/>
        <w:gridCol w:w="537"/>
        <w:gridCol w:w="569"/>
        <w:gridCol w:w="1298"/>
        <w:gridCol w:w="1126"/>
        <w:gridCol w:w="782"/>
        <w:gridCol w:w="714"/>
        <w:gridCol w:w="1030"/>
      </w:tblGrid>
      <w:tr w:rsidR="00B578FB" w:rsidRPr="00203244" w:rsidTr="00FF6A02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EB213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в текущем уровне цен, на день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и, тыс. руб.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4.1.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342EF5" w:rsidRDefault="00B578FB" w:rsidP="00B578FB">
      <w:pPr>
        <w:ind w:firstLine="660"/>
        <w:rPr>
          <w:bCs/>
        </w:rPr>
      </w:pPr>
    </w:p>
    <w:p w:rsidR="00B578FB" w:rsidRPr="00203244" w:rsidRDefault="00B578FB" w:rsidP="00B578FB">
      <w:pPr>
        <w:ind w:firstLine="660"/>
        <w:rPr>
          <w:bCs/>
        </w:rPr>
      </w:pPr>
      <w:r w:rsidRPr="00203244">
        <w:rPr>
          <w:bCs/>
        </w:rPr>
        <w:t>Справочно стоимость материалов централизованной поставки на __ _________ 20</w:t>
      </w:r>
      <w:r w:rsidR="004F3CED">
        <w:rPr>
          <w:bCs/>
        </w:rPr>
        <w:t>__</w:t>
      </w:r>
      <w:r w:rsidRPr="00203244">
        <w:rPr>
          <w:bCs/>
        </w:rPr>
        <w:t>г. составляет _________ руб. без НДС.</w:t>
      </w:r>
    </w:p>
    <w:p w:rsidR="00B578FB" w:rsidRPr="00203244" w:rsidRDefault="00B578FB" w:rsidP="00B578FB">
      <w:pPr>
        <w:ind w:firstLine="660"/>
        <w:rPr>
          <w:bCs/>
        </w:rPr>
      </w:pPr>
    </w:p>
    <w:p w:rsidR="00B578FB" w:rsidRPr="00203244" w:rsidRDefault="00460F32" w:rsidP="00B578FB">
      <w:pPr>
        <w:ind w:firstLine="660"/>
        <w:rPr>
          <w:bCs/>
        </w:rPr>
      </w:pPr>
      <w:r w:rsidRPr="00203244">
        <w:rPr>
          <w:i/>
          <w:iCs/>
          <w:color w:val="333399"/>
          <w:szCs w:val="22"/>
        </w:rPr>
        <w:t>(указать наименование Участника закупки)</w:t>
      </w:r>
      <w:r w:rsidR="00B578FB" w:rsidRPr="00203244">
        <w:rPr>
          <w:bCs/>
        </w:rPr>
        <w:t xml:space="preserve"> </w:t>
      </w:r>
      <w:r w:rsidRPr="00203244">
        <w:rPr>
          <w:bCs/>
        </w:rPr>
        <w:t>подтверждает</w:t>
      </w:r>
      <w:r w:rsidR="00B578FB" w:rsidRPr="00203244">
        <w:rPr>
          <w:bCs/>
        </w:rPr>
        <w:t xml:space="preserve">, что в случае появления дополнительных объемов работ, неучтенных в </w:t>
      </w:r>
      <w:r w:rsidR="001A4EC8" w:rsidRPr="00203244">
        <w:rPr>
          <w:bCs/>
        </w:rPr>
        <w:t>Документаци</w:t>
      </w:r>
      <w:r w:rsidR="00B578FB" w:rsidRPr="00203244">
        <w:rPr>
          <w:bCs/>
        </w:rPr>
        <w:t xml:space="preserve">и, в размере до 10% от стоимости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 xml:space="preserve">а, мы, в соответствии со ст. 744 </w:t>
      </w:r>
      <w:r w:rsidR="005E75D7" w:rsidRPr="00203244">
        <w:rPr>
          <w:bCs/>
        </w:rPr>
        <w:t>Гражданского кодекса Российской Федерации</w:t>
      </w:r>
      <w:r w:rsidR="00B578FB" w:rsidRPr="00203244">
        <w:rPr>
          <w:bCs/>
        </w:rPr>
        <w:t xml:space="preserve">, обязуемся выполнить их без увеличения стоимости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 xml:space="preserve">а (цены заявки на участие в закупке), если эти работы не меняют характера работ, предусмотренных в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>е строительного подряда.</w:t>
      </w:r>
    </w:p>
    <w:p w:rsidR="00B578FB" w:rsidRPr="00203244" w:rsidRDefault="00B578FB" w:rsidP="00B578FB">
      <w:pPr>
        <w:rPr>
          <w:b/>
        </w:rPr>
      </w:pPr>
    </w:p>
    <w:p w:rsidR="00B578FB" w:rsidRPr="00203244" w:rsidRDefault="00B578FB" w:rsidP="0019059B">
      <w:pPr>
        <w:keepNext/>
        <w:spacing w:before="120"/>
        <w:ind w:left="426" w:right="4845" w:firstLine="0"/>
      </w:pPr>
      <w:r w:rsidRPr="00203244">
        <w:rPr>
          <w:color w:val="000000"/>
        </w:rPr>
        <w:t>__________________</w:t>
      </w:r>
      <w:r w:rsidRPr="00203244">
        <w:t>_______________</w:t>
      </w:r>
    </w:p>
    <w:p w:rsidR="00B578FB" w:rsidRPr="00203244" w:rsidRDefault="00B578FB" w:rsidP="00B578FB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426" w:right="4845" w:firstLine="0"/>
      </w:pPr>
      <w:r w:rsidRPr="00203244">
        <w:t>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bCs/>
          <w:sz w:val="16"/>
        </w:rPr>
        <w:sectPr w:rsidR="00B578FB" w:rsidRPr="00203244" w:rsidSect="00694DD2">
          <w:headerReference w:type="even" r:id="rId54"/>
          <w:headerReference w:type="default" r:id="rId55"/>
          <w:footerReference w:type="default" r:id="rId56"/>
          <w:headerReference w:type="first" r:id="rId57"/>
          <w:footerReference w:type="first" r:id="rId58"/>
          <w:footnotePr>
            <w:numRestart w:val="eachPage"/>
          </w:footnotePr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B578FB" w:rsidRPr="00203244" w:rsidRDefault="00B578FB" w:rsidP="00EA6BA5">
      <w:pPr>
        <w:pStyle w:val="afff"/>
        <w:spacing w:before="0"/>
      </w:pPr>
      <w:r w:rsidRPr="00203244">
        <w:lastRenderedPageBreak/>
        <w:t xml:space="preserve">Перерасчет стоимости из уровня цен на дату составления сводного сметного расчета в текущий уровень цен, на дату составления </w:t>
      </w:r>
      <w:r w:rsidR="001A4EC8" w:rsidRPr="00203244">
        <w:t>Документаци</w:t>
      </w:r>
      <w:r w:rsidRPr="00203244">
        <w:t>и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338"/>
        <w:gridCol w:w="1900"/>
        <w:gridCol w:w="602"/>
        <w:gridCol w:w="611"/>
        <w:gridCol w:w="1473"/>
        <w:gridCol w:w="1294"/>
        <w:gridCol w:w="807"/>
        <w:gridCol w:w="898"/>
        <w:gridCol w:w="1440"/>
        <w:gridCol w:w="1264"/>
        <w:gridCol w:w="793"/>
        <w:gridCol w:w="2261"/>
      </w:tblGrid>
      <w:tr w:rsidR="00B578FB" w:rsidRPr="00203244" w:rsidTr="00FF6A02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в уровне цен составления сводного сметного расчета, тыс. руб.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1A40E8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в текущем уровне цен, на день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и, тыс. руб.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цен, тыс. руб.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EA6BA5">
      <w:pPr>
        <w:pStyle w:val="afff"/>
        <w:pageBreakBefore/>
        <w:spacing w:before="0"/>
        <w:rPr>
          <w:rStyle w:val="afc"/>
          <w:rFonts w:ascii="Arial" w:hAnsi="Arial" w:cs="Arial"/>
          <w:b w:val="0"/>
          <w:sz w:val="16"/>
          <w:szCs w:val="16"/>
        </w:rPr>
      </w:pPr>
      <w:r w:rsidRPr="00203244">
        <w:lastRenderedPageBreak/>
        <w:t>Расчет стоимости производства работ с учетом периода производства работ и инфляционных ожиданий (Форма 2.2)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1622"/>
        <w:gridCol w:w="3140"/>
        <w:gridCol w:w="597"/>
        <w:gridCol w:w="606"/>
        <w:gridCol w:w="2013"/>
        <w:gridCol w:w="866"/>
        <w:gridCol w:w="866"/>
        <w:gridCol w:w="866"/>
        <w:gridCol w:w="576"/>
        <w:gridCol w:w="579"/>
        <w:gridCol w:w="694"/>
        <w:gridCol w:w="2077"/>
      </w:tblGrid>
      <w:tr w:rsidR="00B578FB" w:rsidRPr="00203244" w:rsidTr="00EA6BA5">
        <w:trPr>
          <w:cantSplit/>
          <w:tblHeader/>
        </w:trPr>
        <w:tc>
          <w:tcPr>
            <w:tcW w:w="463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509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984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188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191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631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</w:t>
            </w:r>
          </w:p>
        </w:tc>
        <w:tc>
          <w:tcPr>
            <w:tcW w:w="816" w:type="pct"/>
            <w:gridSpan w:val="3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Процентное отношение объема выполняемых работ</w:t>
            </w:r>
          </w:p>
        </w:tc>
        <w:tc>
          <w:tcPr>
            <w:tcW w:w="567" w:type="pct"/>
            <w:gridSpan w:val="3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Период производства работ (год)</w:t>
            </w:r>
          </w:p>
        </w:tc>
        <w:tc>
          <w:tcPr>
            <w:tcW w:w="650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167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650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67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a*b*c</w:t>
            </w:r>
          </w:p>
        </w:tc>
        <w:tc>
          <w:tcPr>
            <w:tcW w:w="650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509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631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67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650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5.2.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Всего по главам 1—7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9.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lastRenderedPageBreak/>
              <w:t>Всего по главам 1—9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главам 1-9 с учетом резерва подрядчика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/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19059B">
      <w:pPr>
        <w:ind w:right="9890" w:firstLine="0"/>
        <w:rPr>
          <w:b/>
          <w:i/>
        </w:rPr>
        <w:sectPr w:rsidR="00B578FB" w:rsidRPr="00203244" w:rsidSect="00694DD2">
          <w:headerReference w:type="even" r:id="rId59"/>
          <w:headerReference w:type="default" r:id="rId60"/>
          <w:footerReference w:type="default" r:id="rId61"/>
          <w:headerReference w:type="first" r:id="rId62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578FB" w:rsidRPr="00203244" w:rsidRDefault="00B578FB" w:rsidP="00EA6BA5">
      <w:pPr>
        <w:pStyle w:val="afff"/>
        <w:spacing w:before="0"/>
      </w:pPr>
      <w:r w:rsidRPr="00203244">
        <w:lastRenderedPageBreak/>
        <w:t>перечень материалов централизованной поставки (поставки Заказчика) для выполнения строительно-монтажных работ (справочно) (Форма 2.3)</w:t>
      </w:r>
    </w:p>
    <w:p w:rsidR="00B578FB" w:rsidRPr="00203244" w:rsidRDefault="00B578FB" w:rsidP="00B578FB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119"/>
        <w:gridCol w:w="4998"/>
        <w:gridCol w:w="1041"/>
        <w:gridCol w:w="899"/>
      </w:tblGrid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Форма включается в коммерческую часть заявки.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52620" w:rsidP="00013B69">
      <w:pPr>
        <w:pStyle w:val="afa"/>
        <w:numPr>
          <w:ilvl w:val="0"/>
          <w:numId w:val="72"/>
        </w:numPr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63"/>
          <w:headerReference w:type="default" r:id="rId64"/>
          <w:footerReference w:type="default" r:id="rId65"/>
          <w:headerReference w:type="first" r:id="rId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4" w:name="_Ref391415761"/>
    </w:p>
    <w:p w:rsidR="00625DAC" w:rsidRDefault="00B578FB" w:rsidP="008D033A">
      <w:pPr>
        <w:pStyle w:val="-32"/>
      </w:pPr>
      <w:bookmarkStart w:id="55" w:name="_Toc392487721"/>
      <w:bookmarkStart w:id="56" w:name="_Toc392489425"/>
      <w:r w:rsidRPr="00203244">
        <w:lastRenderedPageBreak/>
        <w:t>План распределения объемов выполнения работ</w:t>
      </w:r>
      <w:r w:rsidR="00681756" w:rsidRPr="00203244">
        <w:t xml:space="preserve"> </w:t>
      </w:r>
      <w:r w:rsidRPr="00203244">
        <w:t xml:space="preserve">коллективного </w:t>
      </w:r>
      <w:r w:rsidR="003127FF" w:rsidRPr="00203244">
        <w:t>Участник</w:t>
      </w:r>
      <w:r w:rsidRPr="00203244">
        <w:t>а</w:t>
      </w:r>
      <w:bookmarkEnd w:id="54"/>
      <w:bookmarkEnd w:id="55"/>
      <w:bookmarkEnd w:id="56"/>
      <w:r w:rsidRPr="00203244">
        <w:t xml:space="preserve"> </w:t>
      </w:r>
      <w:r w:rsidR="00A71BE5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085" w:rsidRPr="001F4D87" w:rsidRDefault="00CA3085" w:rsidP="00B578FB">
      <w:pPr>
        <w:spacing w:before="120"/>
        <w:ind w:firstLine="0"/>
        <w:jc w:val="left"/>
        <w:rPr>
          <w:b/>
        </w:rPr>
      </w:pPr>
      <w:r w:rsidRPr="001F4D87">
        <w:rPr>
          <w:b/>
          <w:highlight w:val="yellow"/>
        </w:rPr>
        <w:t>Форма 11</w:t>
      </w:r>
      <w:r w:rsidR="001F4D87" w:rsidRPr="001F4D87">
        <w:rPr>
          <w:b/>
          <w:highlight w:val="yellow"/>
        </w:rPr>
        <w:t xml:space="preserve"> – форма не применяется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B24026">
        <w:t>(</w:t>
      </w:r>
      <w:r w:rsidRPr="00FA013A">
        <w:rPr>
          <w:i/>
          <w:iCs/>
          <w:color w:val="333399"/>
          <w:szCs w:val="22"/>
        </w:rPr>
        <w:t>указать номер</w:t>
      </w:r>
      <w:r w:rsidR="00B24026">
        <w:rPr>
          <w:i/>
          <w:iCs/>
          <w:color w:val="333399"/>
          <w:szCs w:val="22"/>
        </w:rPr>
        <w:t xml:space="preserve"> лота </w:t>
      </w:r>
      <w:r w:rsidRPr="00FA013A">
        <w:rPr>
          <w:i/>
          <w:iCs/>
          <w:color w:val="333399"/>
          <w:szCs w:val="22"/>
        </w:rPr>
        <w:t xml:space="preserve">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а)</w:t>
      </w:r>
      <w:r w:rsidR="009221CA" w:rsidRPr="00FA013A">
        <w:rPr>
          <w:i/>
          <w:iCs/>
          <w:color w:val="333399"/>
          <w:szCs w:val="22"/>
        </w:rPr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477"/>
        <w:gridCol w:w="1441"/>
        <w:gridCol w:w="1374"/>
        <w:gridCol w:w="2224"/>
        <w:gridCol w:w="1523"/>
        <w:gridCol w:w="1351"/>
      </w:tblGrid>
      <w:tr w:rsidR="00233D62" w:rsidRPr="00203244" w:rsidTr="0020324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205AFB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205AFB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предпринимательства (да/нет)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Форма включается в коммерческую часть заявки.</w:t>
      </w:r>
    </w:p>
    <w:p w:rsidR="00452620" w:rsidRPr="00203244" w:rsidRDefault="00452620" w:rsidP="00013B69">
      <w:pPr>
        <w:pStyle w:val="afa"/>
        <w:numPr>
          <w:ilvl w:val="0"/>
          <w:numId w:val="53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Указанная форма заполняется только коллективным Участником закупки.</w:t>
      </w:r>
    </w:p>
    <w:p w:rsidR="00C834B7" w:rsidRPr="00203244" w:rsidRDefault="00460F32" w:rsidP="00013B69">
      <w:pPr>
        <w:pStyle w:val="afa"/>
        <w:numPr>
          <w:ilvl w:val="0"/>
          <w:numId w:val="53"/>
        </w:numPr>
        <w:rPr>
          <w:szCs w:val="22"/>
        </w:rPr>
      </w:pPr>
      <w:r w:rsidRPr="00203244">
        <w:t>В данной форме указывается распределение видов и объемов выполнения работ между членами коллективного Участника закупки.</w:t>
      </w:r>
    </w:p>
    <w:p w:rsidR="00C834B7" w:rsidRPr="00203244" w:rsidRDefault="00460F32" w:rsidP="00013B69">
      <w:pPr>
        <w:pStyle w:val="afa"/>
        <w:numPr>
          <w:ilvl w:val="0"/>
          <w:numId w:val="53"/>
        </w:numPr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67"/>
          <w:headerReference w:type="first" r:id="rId6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7" w:name="_Ref391415762"/>
    </w:p>
    <w:bookmarkEnd w:id="57"/>
    <w:p w:rsidR="00625DAC" w:rsidRDefault="000D47D9" w:rsidP="008D033A">
      <w:pPr>
        <w:pStyle w:val="-32"/>
      </w:pPr>
      <w:r w:rsidRPr="00203244">
        <w:lastRenderedPageBreak/>
        <w:t xml:space="preserve">План распределения объемов </w:t>
      </w:r>
      <w:r w:rsidR="00AD438E">
        <w:t>выполнения работ</w:t>
      </w:r>
      <w:r w:rsidRPr="00203244">
        <w:t xml:space="preserve"> между Участником закупки и привлекаемыми субподрядчиками</w:t>
      </w:r>
      <w:r w:rsidR="00AD438E">
        <w:t xml:space="preserve"> (соисполнителями)</w:t>
      </w:r>
    </w:p>
    <w:p w:rsidR="000D47D9" w:rsidRPr="00203244" w:rsidRDefault="000D47D9" w:rsidP="000D47D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0D47D9" w:rsidRPr="000D47D9" w:rsidRDefault="000D47D9" w:rsidP="000D47D9">
      <w:pPr>
        <w:spacing w:before="120"/>
        <w:ind w:firstLine="0"/>
        <w:jc w:val="left"/>
        <w:rPr>
          <w:sz w:val="20"/>
          <w:szCs w:val="20"/>
        </w:rPr>
      </w:pPr>
      <w:r w:rsidRPr="000D47D9">
        <w:rPr>
          <w:sz w:val="20"/>
          <w:szCs w:val="20"/>
        </w:rPr>
        <w:t>Форма 11</w:t>
      </w:r>
      <w:r w:rsidR="00AD438E">
        <w:rPr>
          <w:sz w:val="20"/>
          <w:szCs w:val="20"/>
        </w:rPr>
        <w:t>а</w:t>
      </w:r>
    </w:p>
    <w:p w:rsidR="000D47D9" w:rsidRPr="000D47D9" w:rsidRDefault="000D47D9" w:rsidP="000D47D9">
      <w:pPr>
        <w:rPr>
          <w:sz w:val="20"/>
          <w:szCs w:val="20"/>
        </w:rPr>
      </w:pP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Наименование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при наличии)</w:t>
      </w: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Номер </w:t>
      </w:r>
      <w:r w:rsidR="00B24026">
        <w:rPr>
          <w:sz w:val="20"/>
          <w:szCs w:val="20"/>
        </w:rPr>
        <w:t xml:space="preserve">лота </w:t>
      </w:r>
      <w:r w:rsidRPr="000D47D9">
        <w:rPr>
          <w:sz w:val="20"/>
          <w:szCs w:val="20"/>
        </w:rPr>
        <w:t xml:space="preserve">и наименование предмета Договора : </w:t>
      </w:r>
      <w:r w:rsidRPr="000D47D9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0D47D9">
        <w:rPr>
          <w:rStyle w:val="af3"/>
          <w:sz w:val="20"/>
          <w:szCs w:val="20"/>
        </w:rPr>
        <w:t xml:space="preserve">указать номер </w:t>
      </w:r>
      <w:r w:rsidR="00B24026">
        <w:rPr>
          <w:rStyle w:val="af3"/>
          <w:sz w:val="20"/>
          <w:szCs w:val="20"/>
        </w:rPr>
        <w:t xml:space="preserve">лота </w:t>
      </w:r>
      <w:r w:rsidRPr="000D47D9">
        <w:rPr>
          <w:rStyle w:val="af3"/>
          <w:sz w:val="20"/>
          <w:szCs w:val="20"/>
        </w:rPr>
        <w:t>и наименование предмета Договора</w:t>
      </w:r>
      <w:r w:rsidRPr="000D47D9">
        <w:rPr>
          <w:sz w:val="20"/>
          <w:szCs w:val="20"/>
        </w:rPr>
        <w:t>].</w:t>
      </w:r>
    </w:p>
    <w:p w:rsidR="000D47D9" w:rsidRDefault="000D47D9" w:rsidP="000D47D9">
      <w:pPr>
        <w:rPr>
          <w:sz w:val="20"/>
          <w:szCs w:val="20"/>
        </w:rPr>
      </w:pPr>
    </w:p>
    <w:p w:rsidR="00D44FA9" w:rsidRDefault="00D44FA9" w:rsidP="00D44FA9">
      <w:pPr>
        <w:jc w:val="center"/>
        <w:rPr>
          <w:b/>
          <w:sz w:val="20"/>
          <w:szCs w:val="20"/>
        </w:rPr>
      </w:pPr>
      <w:r w:rsidRPr="000D47D9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D44FA9" w:rsidRPr="000D47D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0D47D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0D47D9">
              <w:rPr>
                <w:sz w:val="20"/>
                <w:szCs w:val="20"/>
              </w:rPr>
              <w:t xml:space="preserve"> </w:t>
            </w:r>
            <w:r w:rsidRPr="000D47D9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 субподрядчик</w:t>
            </w:r>
            <w:r w:rsidR="00D63167">
              <w:rPr>
                <w:sz w:val="20"/>
                <w:szCs w:val="20"/>
              </w:rPr>
              <w:t xml:space="preserve"> </w:t>
            </w:r>
            <w:r w:rsidRPr="000D47D9">
              <w:rPr>
                <w:sz w:val="20"/>
                <w:szCs w:val="20"/>
              </w:rPr>
              <w:t xml:space="preserve">ом </w:t>
            </w:r>
            <w:r w:rsidR="00D63167" w:rsidRPr="00D63167">
              <w:rPr>
                <w:sz w:val="20"/>
                <w:szCs w:val="20"/>
              </w:rPr>
              <w:t xml:space="preserve">(соисполнителем) </w:t>
            </w:r>
            <w:r w:rsidRPr="000D47D9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субподряд</w:t>
            </w:r>
            <w:r>
              <w:rPr>
                <w:sz w:val="20"/>
                <w:szCs w:val="20"/>
              </w:rPr>
              <w:t>-</w:t>
            </w:r>
            <w:r w:rsidRPr="000D47D9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0D47D9">
              <w:rPr>
                <w:sz w:val="20"/>
                <w:szCs w:val="20"/>
              </w:rPr>
              <w:t xml:space="preserve"> в руб</w:t>
            </w:r>
            <w:r w:rsidRPr="000D47D9" w:rsidDel="008A7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Pr="000D47D9" w:rsidDel="008969A7">
              <w:rPr>
                <w:sz w:val="20"/>
                <w:szCs w:val="20"/>
              </w:rPr>
              <w:t xml:space="preserve"> 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0D47D9" w:rsidRDefault="00266CEC" w:rsidP="00266CEC">
            <w:pPr>
              <w:ind w:firstLine="0"/>
            </w:pPr>
            <w:r>
              <w:t>1.</w:t>
            </w:r>
            <w:r w:rsidR="00D44FA9" w:rsidRPr="000D47D9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0D47D9" w:rsidRDefault="00266CEC" w:rsidP="00266CEC">
            <w:pPr>
              <w:ind w:firstLine="0"/>
            </w:pPr>
            <w:r>
              <w:t>2.</w:t>
            </w:r>
            <w:r w:rsidR="00D44FA9" w:rsidRPr="000D47D9">
              <w:t>План привлечения субподрядчиков (соисполнителей)</w:t>
            </w:r>
            <w:r w:rsidR="00D44FA9">
              <w:t xml:space="preserve"> </w:t>
            </w:r>
            <w:r w:rsidR="00D44FA9" w:rsidRPr="000D47D9">
              <w:t xml:space="preserve">из числа субъектов </w:t>
            </w:r>
            <w:r w:rsidR="00D44FA9">
              <w:t>МСП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sz w:val="20"/>
                <w:szCs w:val="20"/>
              </w:rPr>
              <w:t xml:space="preserve"> 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D47D9" w:rsidRPr="00203244" w:rsidRDefault="000D47D9" w:rsidP="000D47D9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0D47D9" w:rsidRPr="00203244" w:rsidRDefault="000D47D9" w:rsidP="000D47D9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0D47D9" w:rsidRPr="00203244" w:rsidRDefault="000D47D9" w:rsidP="000D47D9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0D47D9" w:rsidRPr="00203244" w:rsidRDefault="000D47D9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0D47D9" w:rsidRPr="00203244" w:rsidRDefault="000D47D9" w:rsidP="000D47D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44FA9" w:rsidRPr="00203244" w:rsidRDefault="00D44FA9" w:rsidP="00B578FB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Форма включается в коммерческую часть заявки.</w:t>
      </w:r>
    </w:p>
    <w:p w:rsidR="002877AC" w:rsidRPr="00203244" w:rsidRDefault="002877AC" w:rsidP="00013B69">
      <w:pPr>
        <w:pStyle w:val="afa"/>
        <w:numPr>
          <w:ilvl w:val="0"/>
          <w:numId w:val="31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Указанная форма заполняется только Участником закупки, который привлекает субподрядчиков</w:t>
      </w:r>
      <w:r w:rsidR="00D63167">
        <w:t xml:space="preserve"> (соисполнителей)</w:t>
      </w:r>
      <w:r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В данной форме указывается распределение видов и объемов выполнения работ между Участником закупки и суб</w:t>
      </w:r>
      <w:r w:rsidR="002418EC" w:rsidRPr="00203244">
        <w:t>подрядчиками</w:t>
      </w:r>
      <w:r w:rsidR="00D63167">
        <w:t xml:space="preserve"> (соисполнителями)</w:t>
      </w:r>
      <w:r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8125A" w:rsidRPr="00203244" w:rsidRDefault="00D8125A" w:rsidP="00013B69">
      <w:pPr>
        <w:pStyle w:val="afa"/>
        <w:numPr>
          <w:ilvl w:val="0"/>
          <w:numId w:val="31"/>
        </w:numPr>
        <w:sectPr w:rsidR="00D8125A" w:rsidRPr="00203244" w:rsidSect="00694DD2">
          <w:headerReference w:type="even" r:id="rId69"/>
          <w:headerReference w:type="first" r:id="rId7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8" w:name="_Ref392058919"/>
      <w:bookmarkStart w:id="59" w:name="_Toc392487723"/>
      <w:bookmarkStart w:id="60" w:name="_Toc392489427"/>
    </w:p>
    <w:p w:rsidR="00625DAC" w:rsidRDefault="009D4FE3" w:rsidP="008D033A">
      <w:pPr>
        <w:pStyle w:val="-32"/>
      </w:pPr>
      <w:r w:rsidRPr="00203244">
        <w:lastRenderedPageBreak/>
        <w:t xml:space="preserve">Образец формы банковской гарантии </w:t>
      </w:r>
      <w:r w:rsidR="00A93429">
        <w:t>обеспечения выполнения договорных обязательств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FE49C2" w:rsidRDefault="009D4FE3" w:rsidP="009D4FE3">
      <w:pPr>
        <w:spacing w:before="120"/>
        <w:ind w:firstLine="0"/>
        <w:jc w:val="left"/>
        <w:rPr>
          <w:b/>
        </w:rPr>
      </w:pPr>
      <w:r w:rsidRPr="00FE49C2">
        <w:rPr>
          <w:b/>
          <w:highlight w:val="yellow"/>
        </w:rPr>
        <w:t>Форма 12</w:t>
      </w:r>
      <w:r w:rsidR="00FE49C2" w:rsidRPr="00FE49C2">
        <w:rPr>
          <w:b/>
          <w:highlight w:val="yellow"/>
        </w:rPr>
        <w:t xml:space="preserve"> – форма не применяется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</w:t>
      </w:r>
      <w:r w:rsidRPr="00937C40">
        <w:rPr>
          <w:sz w:val="20"/>
          <w:szCs w:val="20"/>
        </w:rPr>
        <w:t xml:space="preserve">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1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06F18" w:rsidRPr="00203244" w:rsidRDefault="00E06F18" w:rsidP="00E06F18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06F18" w:rsidRPr="00203244" w:rsidRDefault="00E06F18" w:rsidP="009F0179">
      <w:pPr>
        <w:tabs>
          <w:tab w:val="clear" w:pos="1134"/>
          <w:tab w:val="left" w:pos="2637"/>
        </w:tabs>
      </w:pPr>
    </w:p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8"/>
        </w:numPr>
        <w:tabs>
          <w:tab w:val="clear" w:pos="1134"/>
        </w:tabs>
        <w:ind w:left="284" w:hanging="284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8"/>
        </w:numPr>
        <w:tabs>
          <w:tab w:val="clear" w:pos="1134"/>
        </w:tabs>
        <w:ind w:left="284" w:hanging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06F18" w:rsidRDefault="00E06F1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lastRenderedPageBreak/>
        <w:t>Образец формы банковской гарантии</w:t>
      </w:r>
      <w:bookmarkEnd w:id="58"/>
      <w:bookmarkEnd w:id="59"/>
      <w:bookmarkEnd w:id="60"/>
      <w:r w:rsidR="00C51E4E" w:rsidRPr="00203244">
        <w:t xml:space="preserve"> </w:t>
      </w:r>
      <w:r w:rsidR="000E3C2E">
        <w:t xml:space="preserve">на </w:t>
      </w:r>
      <w:r w:rsidR="00A93429">
        <w:t xml:space="preserve">возврат авансового платежа </w:t>
      </w:r>
      <w:r w:rsidR="009D4FE3" w:rsidRPr="00203244">
        <w:t xml:space="preserve"> 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  <w:jc w:val="left"/>
      </w:pPr>
    </w:p>
    <w:p w:rsidR="00C834B7" w:rsidRPr="007E1975" w:rsidRDefault="00E074C1">
      <w:pPr>
        <w:ind w:firstLine="0"/>
        <w:jc w:val="left"/>
        <w:rPr>
          <w:b/>
        </w:rPr>
      </w:pPr>
      <w:r w:rsidRPr="007E1975">
        <w:rPr>
          <w:b/>
          <w:highlight w:val="yellow"/>
        </w:rPr>
        <w:t>Форма 12</w:t>
      </w:r>
      <w:r w:rsidR="009D4FE3" w:rsidRPr="007E1975">
        <w:rPr>
          <w:b/>
          <w:highlight w:val="yellow"/>
        </w:rPr>
        <w:t>а</w:t>
      </w:r>
      <w:r w:rsidR="007E1975" w:rsidRPr="007E1975">
        <w:rPr>
          <w:b/>
          <w:highlight w:val="yellow"/>
        </w:rPr>
        <w:t xml:space="preserve"> – форма не применяется</w:t>
      </w:r>
    </w:p>
    <w:p w:rsidR="00EA219D" w:rsidRPr="00203244" w:rsidRDefault="00EA219D" w:rsidP="002877AC">
      <w:pPr>
        <w:ind w:firstLine="0"/>
        <w:jc w:val="left"/>
        <w:rPr>
          <w:i/>
          <w:szCs w:val="22"/>
        </w:rPr>
      </w:pPr>
    </w:p>
    <w:p w:rsidR="002877AC" w:rsidRPr="00203244" w:rsidRDefault="002877AC" w:rsidP="002877A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2877AC" w:rsidRPr="00203244" w:rsidRDefault="002877AC" w:rsidP="002877AC">
      <w:pPr>
        <w:pBdr>
          <w:bottom w:val="single" w:sz="12" w:space="1" w:color="auto"/>
        </w:pBdr>
        <w:jc w:val="center"/>
        <w:rPr>
          <w:szCs w:val="22"/>
        </w:rPr>
      </w:pPr>
    </w:p>
    <w:p w:rsidR="002877AC" w:rsidRPr="00203244" w:rsidRDefault="002877AC" w:rsidP="002877A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2877AC" w:rsidRPr="00203244" w:rsidRDefault="002877AC" w:rsidP="002877A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2877AC" w:rsidRPr="00203244" w:rsidRDefault="002877AC" w:rsidP="002877AC">
      <w:pPr>
        <w:rPr>
          <w:b/>
          <w:szCs w:val="22"/>
        </w:rPr>
      </w:pPr>
    </w:p>
    <w:p w:rsidR="002877AC" w:rsidRPr="00203244" w:rsidRDefault="002877AC" w:rsidP="002877A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2877AC" w:rsidRPr="00203244" w:rsidRDefault="002877AC" w:rsidP="002877AC">
      <w:pPr>
        <w:rPr>
          <w:b/>
          <w:szCs w:val="22"/>
        </w:rPr>
      </w:pPr>
    </w:p>
    <w:p w:rsidR="002877AC" w:rsidRPr="00203244" w:rsidRDefault="002877AC" w:rsidP="002877AC">
      <w:pPr>
        <w:spacing w:before="120" w:after="120"/>
        <w:jc w:val="right"/>
        <w:rPr>
          <w:b/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5D4AF8" w:rsidRPr="00203244">
        <w:rPr>
          <w:rStyle w:val="afc"/>
          <w:i/>
          <w:sz w:val="18"/>
          <w:szCs w:val="18"/>
        </w:rPr>
        <w:footnoteReference w:id="12"/>
      </w:r>
      <w:r w:rsidR="005D4AF8"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2877AC" w:rsidRPr="00203244" w:rsidRDefault="00EA6BA5" w:rsidP="00EA6BA5">
      <w:pPr>
        <w:spacing w:before="120" w:after="120"/>
        <w:rPr>
          <w:szCs w:val="22"/>
        </w:rPr>
      </w:pPr>
      <w:r>
        <w:rPr>
          <w:szCs w:val="22"/>
        </w:rPr>
        <w:t xml:space="preserve">3) </w:t>
      </w:r>
      <w:r w:rsidR="002877AC" w:rsidRPr="00203244">
        <w:rPr>
          <w:szCs w:val="22"/>
        </w:rPr>
        <w:t xml:space="preserve">нотариально заверенной копией доверенности представителя </w:t>
      </w:r>
      <w:r w:rsidR="002877AC" w:rsidRPr="00EA6BA5">
        <w:rPr>
          <w:szCs w:val="22"/>
        </w:rPr>
        <w:t>Бенефициара</w:t>
      </w:r>
      <w:r w:rsidR="002877AC" w:rsidRPr="00203244">
        <w:rPr>
          <w:szCs w:val="22"/>
        </w:rPr>
        <w:t>, подписавшего требование.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2877AC" w:rsidRPr="00203244" w:rsidRDefault="002877AC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2877AC" w:rsidRPr="00203244" w:rsidRDefault="002877AC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3"/>
      </w:r>
      <w:r w:rsidRPr="00203244">
        <w:rPr>
          <w:szCs w:val="22"/>
        </w:rPr>
        <w:t>.</w:t>
      </w: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ind w:firstLine="0"/>
        <w:rPr>
          <w:sz w:val="20"/>
          <w:szCs w:val="20"/>
        </w:rPr>
      </w:pPr>
    </w:p>
    <w:p w:rsidR="002877AC" w:rsidRPr="00203244" w:rsidRDefault="002877AC" w:rsidP="002877A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C834B7" w:rsidRPr="00203244" w:rsidRDefault="00C834B7">
      <w:pPr>
        <w:ind w:firstLine="0"/>
        <w:jc w:val="left"/>
        <w:rPr>
          <w:sz w:val="20"/>
          <w:szCs w:val="20"/>
        </w:rPr>
      </w:pPr>
    </w:p>
    <w:p w:rsidR="00D8125A" w:rsidRPr="00203244" w:rsidRDefault="00D8125A" w:rsidP="00D812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921CBA" w:rsidRPr="00203244" w:rsidRDefault="00921CBA" w:rsidP="00921CBA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460F32" w:rsidRPr="00203244" w:rsidRDefault="00460F32" w:rsidP="000B3F0F">
      <w:pPr>
        <w:pStyle w:val="afa"/>
        <w:numPr>
          <w:ilvl w:val="0"/>
          <w:numId w:val="424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460F32" w:rsidRPr="00203244" w:rsidRDefault="00460F32" w:rsidP="000B3F0F">
      <w:pPr>
        <w:pStyle w:val="afa"/>
        <w:numPr>
          <w:ilvl w:val="0"/>
          <w:numId w:val="424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8125A" w:rsidRPr="00203244" w:rsidRDefault="00D8125A">
      <w:pPr>
        <w:ind w:firstLine="0"/>
        <w:sectPr w:rsidR="00D8125A" w:rsidRPr="00203244" w:rsidSect="00694DD2">
          <w:headerReference w:type="even" r:id="rId71"/>
          <w:headerReference w:type="first" r:id="rId72"/>
          <w:footerReference w:type="first" r:id="rId7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1766BC" w:rsidRDefault="00EC7EB2" w:rsidP="00EC7EB2">
      <w:pPr>
        <w:spacing w:before="120"/>
        <w:ind w:firstLine="0"/>
        <w:jc w:val="left"/>
        <w:rPr>
          <w:b/>
        </w:rPr>
      </w:pPr>
      <w:r w:rsidRPr="001766BC">
        <w:rPr>
          <w:b/>
          <w:highlight w:val="yellow"/>
        </w:rPr>
        <w:t>Форма 1</w:t>
      </w:r>
      <w:r w:rsidR="009221CA" w:rsidRPr="001766BC">
        <w:rPr>
          <w:b/>
          <w:highlight w:val="yellow"/>
        </w:rPr>
        <w:t>3</w:t>
      </w:r>
      <w:r w:rsidR="001766BC" w:rsidRPr="001766BC">
        <w:rPr>
          <w:b/>
          <w:highlight w:val="yellow"/>
        </w:rPr>
        <w:t xml:space="preserve"> – форма не применяется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2877AC" w:rsidRPr="00203244" w:rsidRDefault="002877AC" w:rsidP="002877A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2877AC" w:rsidRPr="00203244" w:rsidRDefault="002877AC" w:rsidP="002877A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2877AC" w:rsidRPr="00203244" w:rsidRDefault="002877AC" w:rsidP="009D72AF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2877AC" w:rsidRPr="00203244" w:rsidRDefault="002877AC" w:rsidP="00EA6BA5">
      <w:pPr>
        <w:numPr>
          <w:ilvl w:val="0"/>
          <w:numId w:val="64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2877AC" w:rsidRPr="00203244" w:rsidRDefault="002877AC" w:rsidP="00EA6BA5">
      <w:pPr>
        <w:numPr>
          <w:ilvl w:val="0"/>
          <w:numId w:val="64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2877AC" w:rsidRPr="00203244" w:rsidRDefault="002877AC" w:rsidP="009D72AF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2877AC" w:rsidRPr="00203244" w:rsidRDefault="002877AC" w:rsidP="009D72AF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2877AC" w:rsidRPr="00203244" w:rsidRDefault="002877AC" w:rsidP="002877AC">
      <w:pPr>
        <w:spacing w:before="120" w:after="120"/>
        <w:rPr>
          <w:sz w:val="16"/>
          <w:szCs w:val="16"/>
        </w:rPr>
      </w:pPr>
    </w:p>
    <w:p w:rsidR="002877AC" w:rsidRPr="00203244" w:rsidRDefault="002877AC" w:rsidP="002877AC">
      <w:pPr>
        <w:spacing w:before="120" w:after="120"/>
        <w:rPr>
          <w:sz w:val="16"/>
          <w:szCs w:val="16"/>
        </w:rPr>
      </w:pPr>
    </w:p>
    <w:p w:rsidR="002877AC" w:rsidRPr="00203244" w:rsidRDefault="002877AC" w:rsidP="002877AC">
      <w:pPr>
        <w:spacing w:before="120" w:after="120"/>
        <w:rPr>
          <w:sz w:val="20"/>
          <w:szCs w:val="20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spacing w:before="120" w:after="120"/>
        <w:rPr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rPr>
          <w:sz w:val="20"/>
          <w:szCs w:val="20"/>
        </w:rPr>
      </w:pPr>
    </w:p>
    <w:p w:rsidR="002877AC" w:rsidRPr="00203244" w:rsidRDefault="002877AC" w:rsidP="002877A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C7EB2" w:rsidRPr="00203244" w:rsidRDefault="00EC7EB2" w:rsidP="00EC7EB2"/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5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5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C39F5" w:rsidRDefault="00185276" w:rsidP="00185276">
      <w:pPr>
        <w:spacing w:before="120"/>
        <w:ind w:firstLine="0"/>
        <w:jc w:val="left"/>
        <w:rPr>
          <w:b/>
        </w:rPr>
      </w:pPr>
      <w:r w:rsidRPr="002C39F5">
        <w:rPr>
          <w:b/>
          <w:highlight w:val="yellow"/>
        </w:rPr>
        <w:t>Форма 14</w:t>
      </w:r>
      <w:r w:rsidR="002C39F5" w:rsidRPr="002C39F5">
        <w:rPr>
          <w:b/>
          <w:highlight w:val="yellow"/>
        </w:rPr>
        <w:t xml:space="preserve"> – форма не применяется</w:t>
      </w:r>
    </w:p>
    <w:p w:rsidR="00185276" w:rsidRPr="00D87CC8" w:rsidRDefault="00185276" w:rsidP="00185276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r w:rsidR="006F1B53">
              <w:rPr>
                <w:rStyle w:val="af3"/>
                <w:i w:val="0"/>
              </w:rPr>
              <w:t>[</w:t>
            </w:r>
            <w:r w:rsidR="00DF72AA" w:rsidRPr="006F1B53">
              <w:rPr>
                <w:rStyle w:val="af3"/>
              </w:rPr>
              <w:t xml:space="preserve">указать один из вариантов: </w:t>
            </w:r>
            <w:r w:rsidR="00DF72AA" w:rsidRPr="006F1B53">
              <w:rPr>
                <w:rStyle w:val="af3"/>
                <w:b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E31674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185276" w:rsidRDefault="00185276" w:rsidP="006F1B5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E31674" w:rsidRPr="002B7CE8" w:rsidRDefault="00E31674" w:rsidP="006F1B5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185276" w:rsidP="006F1B5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с даты </w:t>
            </w:r>
            <w:r w:rsidR="004B3025">
              <w:rPr>
                <w:szCs w:val="24"/>
              </w:rPr>
              <w:t xml:space="preserve">подачи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 xml:space="preserve">срока исполнения обязательств определенных </w:t>
            </w:r>
            <w:r w:rsidRPr="008076B4">
              <w:lastRenderedPageBreak/>
              <w:t>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185276" w:rsidRPr="002B7CE8" w:rsidRDefault="004B3025" w:rsidP="001B499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185276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4B3025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6521AD">
            <w:pPr>
              <w:pStyle w:val="afa"/>
              <w:widowControl/>
              <w:numPr>
                <w:ilvl w:val="0"/>
                <w:numId w:val="470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1B4993">
        <w:tc>
          <w:tcPr>
            <w:tcW w:w="567" w:type="dxa"/>
          </w:tcPr>
          <w:p w:rsidR="00E31674" w:rsidRPr="000B0153" w:rsidRDefault="00E3167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 w:rsidRPr="005A6EF4">
              <w:rPr>
                <w:szCs w:val="24"/>
              </w:rP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 w:rsidRPr="00E31674">
              <w:rPr>
                <w:szCs w:val="24"/>
              </w:rP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 w:rsidRPr="006F1B53">
              <w:rPr>
                <w:szCs w:val="24"/>
              </w:rP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 w:rsidRPr="00E31674">
              <w:rPr>
                <w:szCs w:val="24"/>
              </w:rPr>
              <w:t xml:space="preserve"> с даты их наступления: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Гаранта;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2B7CE8" w:rsidRDefault="00E31674" w:rsidP="0094518D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94518D">
              <w:rPr>
                <w:sz w:val="24"/>
                <w:szCs w:val="24"/>
              </w:rPr>
              <w:t>принятие судом к производству  заявления о признании Г</w:t>
            </w:r>
            <w:r w:rsidR="0094518D">
              <w:rPr>
                <w:sz w:val="24"/>
                <w:szCs w:val="24"/>
              </w:rPr>
              <w:t>АРАНТА</w:t>
            </w:r>
            <w:r w:rsidRPr="0094518D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 xml:space="preserve">при условии соблюдения </w:t>
            </w:r>
            <w:r w:rsidR="004B3025">
              <w:rPr>
                <w:szCs w:val="24"/>
              </w:rPr>
              <w:lastRenderedPageBreak/>
              <w:t>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Default="00185276" w:rsidP="001B4993">
            <w:pPr>
              <w:ind w:firstLine="709"/>
              <w:rPr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0C7792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0C7792" w:rsidRDefault="00185276" w:rsidP="000C7792">
      <w:pPr>
        <w:ind w:firstLine="0"/>
        <w:jc w:val="left"/>
        <w:rPr>
          <w:sz w:val="20"/>
        </w:rPr>
      </w:pPr>
    </w:p>
    <w:p w:rsidR="00185276" w:rsidRPr="00203244" w:rsidRDefault="00185276" w:rsidP="000C7792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</w:t>
      </w:r>
      <w:r w:rsidR="00DB3FA0" w:rsidRPr="00203244">
        <w:t>пис</w:t>
      </w:r>
      <w:r w:rsidRPr="00203244">
        <w:t>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Default="00DB3FA0" w:rsidP="00DB3FA0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9D72AF" w:rsidRPr="00203244" w:rsidRDefault="009D72AF" w:rsidP="00DB3FA0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  <w:r w:rsidR="009221CA" w:rsidRPr="00203244">
        <w:rPr>
          <w:b/>
          <w:bCs/>
          <w:color w:val="000000"/>
          <w:szCs w:val="24"/>
        </w:rPr>
        <w:t>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2877AC" w:rsidRPr="00203244" w:rsidTr="000932C0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2877AC" w:rsidRPr="00203244" w:rsidRDefault="002877AC" w:rsidP="002877A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2877AC" w:rsidRPr="00203244" w:rsidRDefault="002877AC" w:rsidP="002877A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2877AC" w:rsidRPr="00203244" w:rsidRDefault="002877AC" w:rsidP="002877A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2877AC" w:rsidRPr="00203244" w:rsidRDefault="002877AC" w:rsidP="002877AC">
      <w:pPr>
        <w:keepNext/>
        <w:ind w:right="4845" w:firstLine="0"/>
        <w:jc w:val="center"/>
        <w:rPr>
          <w:szCs w:val="24"/>
          <w:vertAlign w:val="superscript"/>
        </w:rPr>
      </w:pPr>
    </w:p>
    <w:p w:rsidR="002877AC" w:rsidRPr="00203244" w:rsidRDefault="002877AC" w:rsidP="002877A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2877AC" w:rsidRPr="00203244" w:rsidRDefault="002877AC" w:rsidP="002877AC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</w:t>
      </w:r>
      <w:r w:rsidR="00972E90" w:rsidRPr="00203244">
        <w:t>.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8125A" w:rsidRPr="00203244" w:rsidRDefault="00D8125A" w:rsidP="00D8125A"/>
    <w:p w:rsidR="00D8125A" w:rsidRPr="00203244" w:rsidRDefault="00D8125A" w:rsidP="00B578FB">
      <w:pPr>
        <w:sectPr w:rsidR="00D8125A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E280C" w:rsidP="008D033A">
      <w:pPr>
        <w:pStyle w:val="-32"/>
      </w:pPr>
      <w:bookmarkStart w:id="61" w:name="_Ref390520959"/>
      <w:bookmarkStart w:id="62" w:name="_Ref391415766"/>
      <w:bookmarkStart w:id="63" w:name="_Toc392487724"/>
      <w:bookmarkStart w:id="64" w:name="_Toc392489428"/>
      <w:bookmarkStart w:id="65" w:name="_Ref392507258"/>
      <w:bookmarkStart w:id="66" w:name="_Ref392507339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Pr="00203244" w:rsidRDefault="00EB3385" w:rsidP="00EB3385">
      <w:pPr>
        <w:jc w:val="left"/>
      </w:pPr>
      <w:r w:rsidRPr="00203244">
        <w:t>Форма 1</w:t>
      </w:r>
      <w:r w:rsidR="00185276">
        <w:t>6</w:t>
      </w:r>
    </w:p>
    <w:p w:rsidR="008863D4" w:rsidRPr="00203244" w:rsidRDefault="008863D4" w:rsidP="008863D4"/>
    <w:p w:rsidR="00EB3385" w:rsidRPr="00203244" w:rsidRDefault="00EB3385" w:rsidP="00EB3385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30CEE" w:rsidRPr="008237E6" w:rsidRDefault="00030CEE" w:rsidP="008237E6"/>
    <w:p w:rsidR="00BE280C" w:rsidRPr="00203244" w:rsidRDefault="00BE280C" w:rsidP="00BE280C"/>
    <w:p w:rsidR="00DA6355" w:rsidRDefault="00DA6355" w:rsidP="00DA6355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BE280C" w:rsidRPr="00203244" w:rsidRDefault="00BE280C" w:rsidP="00BE280C"/>
    <w:p w:rsidR="00BE280C" w:rsidRPr="00203244" w:rsidRDefault="00BE280C" w:rsidP="00BE280C"/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C325C">
        <w:t>отсутствие принадлежности»</w:t>
      </w:r>
      <w:r w:rsidRPr="000C325C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№209-ФЗ «О развитии малого и среднего предпринимательства в Российской Федерации».</w:t>
      </w:r>
    </w:p>
    <w:p w:rsidR="00BE280C" w:rsidRPr="00203244" w:rsidRDefault="00BE280C" w:rsidP="00BE280C">
      <w:pPr>
        <w:spacing w:line="276" w:lineRule="auto"/>
        <w:rPr>
          <w:szCs w:val="22"/>
        </w:rPr>
      </w:pPr>
    </w:p>
    <w:p w:rsidR="00BE280C" w:rsidRPr="00203244" w:rsidRDefault="00BE280C" w:rsidP="00BE280C">
      <w:pPr>
        <w:spacing w:line="276" w:lineRule="auto"/>
        <w:rPr>
          <w:szCs w:val="22"/>
        </w:rPr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BE280C" w:rsidRPr="00203244" w:rsidRDefault="00BE280C" w:rsidP="00BE280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199"/>
        </w:numPr>
        <w:ind w:left="284"/>
      </w:pPr>
      <w:r w:rsidRPr="00203244">
        <w:t xml:space="preserve">Форма включается в </w:t>
      </w:r>
      <w:r>
        <w:t>квалификационную</w:t>
      </w:r>
      <w:r w:rsidRPr="00203244">
        <w:t xml:space="preserve"> часть заявки.</w:t>
      </w:r>
    </w:p>
    <w:p w:rsidR="00EB3385" w:rsidRPr="00203244" w:rsidRDefault="00EB3385" w:rsidP="00EB3385">
      <w:pPr>
        <w:pStyle w:val="afa"/>
        <w:numPr>
          <w:ilvl w:val="0"/>
          <w:numId w:val="19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>
      <w:pPr>
        <w:pStyle w:val="2"/>
        <w:sectPr w:rsidR="00BE280C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2497" w:rsidRPr="001E7F5B" w:rsidRDefault="00602497" w:rsidP="00602497">
      <w:pPr>
        <w:keepNext/>
        <w:outlineLvl w:val="2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lastRenderedPageBreak/>
        <w:t>Форма подтверждени</w:t>
      </w:r>
      <w:r w:rsidR="0019011A" w:rsidRPr="001E7F5B">
        <w:rPr>
          <w:sz w:val="20"/>
          <w:szCs w:val="20"/>
          <w:lang w:bidi="he-IL"/>
        </w:rPr>
        <w:t>я</w:t>
      </w:r>
      <w:r w:rsidRPr="001E7F5B">
        <w:rPr>
          <w:sz w:val="20"/>
          <w:szCs w:val="20"/>
          <w:lang w:bidi="he-IL"/>
        </w:rPr>
        <w:t xml:space="preserve"> выполнения работ российскими лицами</w:t>
      </w:r>
    </w:p>
    <w:p w:rsidR="00EB3385" w:rsidRPr="00DA6355" w:rsidRDefault="00EB3385" w:rsidP="00EB3385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DA6355">
        <w:rPr>
          <w:b/>
          <w:bCs/>
          <w:color w:val="000000"/>
          <w:spacing w:val="36"/>
        </w:rPr>
        <w:t>начало формы</w:t>
      </w:r>
    </w:p>
    <w:p w:rsidR="00B24026" w:rsidRPr="00005A7E" w:rsidRDefault="00B24026" w:rsidP="00B24026">
      <w:pPr>
        <w:tabs>
          <w:tab w:val="left" w:pos="708"/>
        </w:tabs>
        <w:ind w:firstLine="0"/>
      </w:pPr>
      <w:r w:rsidRPr="00005A7E">
        <w:t>Форма 1</w:t>
      </w:r>
      <w:r w:rsidR="00185276" w:rsidRPr="00005A7E">
        <w:t>7</w:t>
      </w:r>
      <w:bookmarkStart w:id="67" w:name="_GoBack"/>
      <w:bookmarkEnd w:id="67"/>
    </w:p>
    <w:p w:rsidR="00B24026" w:rsidRPr="00203244" w:rsidRDefault="00B24026" w:rsidP="00B2402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DA6355" w:rsidRDefault="00DA6355" w:rsidP="00DA6355">
      <w:pPr>
        <w:ind w:firstLine="0"/>
        <w:rPr>
          <w:b/>
          <w:caps/>
        </w:rPr>
      </w:pPr>
      <w:r w:rsidRPr="001E7F5B">
        <w:rPr>
          <w:b/>
          <w:caps/>
        </w:rPr>
        <w:t>Форма подтверждения ВыПОЛНЕНИЯ РАБОТ РОССИЙСКИМИ ЛИЦАМИ</w:t>
      </w:r>
    </w:p>
    <w:p w:rsidR="008237E6" w:rsidRPr="00B34914" w:rsidRDefault="008237E6" w:rsidP="00B34914">
      <w:pPr>
        <w:tabs>
          <w:tab w:val="left" w:pos="708"/>
        </w:tabs>
        <w:ind w:firstLine="0"/>
      </w:pPr>
    </w:p>
    <w:p w:rsidR="00C42516" w:rsidRDefault="00C42516" w:rsidP="00602497">
      <w:pPr>
        <w:ind w:firstLine="0"/>
      </w:pPr>
    </w:p>
    <w:p w:rsidR="00DA6355" w:rsidRPr="001E7F5B" w:rsidRDefault="00DA6355" w:rsidP="00602497">
      <w:pPr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Настоящим, ______________________________________________________________,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>(полное/краткое наименование организации)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Адрес местонахождения (юридический адрес): 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ИНН/КПП: __________________________________________________________________,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 xml:space="preserve"> (№, сведения о дате выдачи документа и выдавшем его органе)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 xml:space="preserve">ОГРН: ______________________________________________________________________, 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602497" w:rsidRPr="001E7F5B" w:rsidRDefault="00602497" w:rsidP="00602497">
      <w:pPr>
        <w:widowControl w:val="0"/>
        <w:adjustRightInd w:val="0"/>
        <w:ind w:firstLine="540"/>
        <w:rPr>
          <w:szCs w:val="24"/>
        </w:rPr>
      </w:pPr>
      <w:r w:rsidRPr="001E7F5B">
        <w:rPr>
          <w:szCs w:val="24"/>
        </w:rPr>
        <w:t>подтверждает, что выполнение работ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602497" w:rsidRPr="001E7F5B" w:rsidRDefault="00602497" w:rsidP="0060249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1E7F5B" w:rsidRDefault="00A56CD1" w:rsidP="0060249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42516" w:rsidRPr="001E7F5B" w:rsidRDefault="00602497" w:rsidP="00602497">
      <w:pPr>
        <w:tabs>
          <w:tab w:val="left" w:pos="708"/>
        </w:tabs>
        <w:spacing w:before="144" w:after="144"/>
        <w:ind w:firstLine="0"/>
        <w:rPr>
          <w:szCs w:val="24"/>
        </w:rPr>
      </w:pPr>
      <w:r w:rsidRPr="001E7F5B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лицах, выполняющих работы</w:t>
      </w:r>
      <w:r w:rsidR="00C42516" w:rsidRPr="001E7F5B">
        <w:rPr>
          <w:szCs w:val="24"/>
        </w:rPr>
        <w:t xml:space="preserve">. </w:t>
      </w:r>
    </w:p>
    <w:p w:rsidR="00C42516" w:rsidRPr="001E7F5B" w:rsidRDefault="00C42516" w:rsidP="00C42516">
      <w:pPr>
        <w:tabs>
          <w:tab w:val="left" w:pos="708"/>
        </w:tabs>
        <w:rPr>
          <w:szCs w:val="24"/>
        </w:rPr>
        <w:sectPr w:rsidR="00C42516" w:rsidRPr="001E7F5B" w:rsidSect="00EC259E">
          <w:pgSz w:w="11906" w:h="16838"/>
          <w:pgMar w:top="510" w:right="1021" w:bottom="567" w:left="1247" w:header="737" w:footer="680" w:gutter="0"/>
          <w:cols w:space="708"/>
        </w:sect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 xml:space="preserve">Руководитель организации 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(уполномоченное лицо)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___________________ (______________)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             </w:t>
      </w:r>
      <w:r w:rsidRPr="001E7F5B">
        <w:rPr>
          <w:szCs w:val="24"/>
          <w:vertAlign w:val="superscript"/>
        </w:rPr>
        <w:t>(подпись)</w:t>
      </w:r>
      <w:r w:rsidRPr="001E7F5B">
        <w:rPr>
          <w:szCs w:val="24"/>
          <w:vertAlign w:val="superscript"/>
        </w:rPr>
        <w:tab/>
      </w:r>
      <w:r w:rsidRPr="001E7F5B">
        <w:rPr>
          <w:szCs w:val="24"/>
          <w:vertAlign w:val="superscript"/>
        </w:rPr>
        <w:tab/>
        <w:t xml:space="preserve">      ФИО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</w:p>
    <w:p w:rsidR="00C42516" w:rsidRPr="001E7F5B" w:rsidRDefault="00C42516" w:rsidP="00602497">
      <w:pPr>
        <w:tabs>
          <w:tab w:val="left" w:pos="0"/>
          <w:tab w:val="left" w:pos="709"/>
        </w:tabs>
        <w:ind w:firstLine="0"/>
        <w:rPr>
          <w:szCs w:val="24"/>
        </w:rPr>
      </w:pPr>
      <w:r w:rsidRPr="001E7F5B">
        <w:rPr>
          <w:szCs w:val="24"/>
        </w:rPr>
        <w:t>«____» ______________ 20</w:t>
      </w:r>
      <w:r w:rsidR="00425547">
        <w:rPr>
          <w:szCs w:val="24"/>
        </w:rPr>
        <w:t>__</w:t>
      </w:r>
      <w:r w:rsidRPr="001E7F5B">
        <w:rPr>
          <w:szCs w:val="24"/>
        </w:rPr>
        <w:t xml:space="preserve"> г. </w:t>
      </w:r>
    </w:p>
    <w:p w:rsidR="00C42516" w:rsidRPr="001E7F5B" w:rsidRDefault="00C42516" w:rsidP="00602497">
      <w:pPr>
        <w:tabs>
          <w:tab w:val="left" w:pos="0"/>
        </w:tabs>
        <w:ind w:firstLine="0"/>
        <w:rPr>
          <w:sz w:val="14"/>
          <w:szCs w:val="24"/>
        </w:rPr>
      </w:pPr>
    </w:p>
    <w:p w:rsidR="00C42516" w:rsidRPr="001E7F5B" w:rsidRDefault="00C42516" w:rsidP="00602497">
      <w:pPr>
        <w:tabs>
          <w:tab w:val="left" w:pos="0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МП</w:t>
      </w:r>
    </w:p>
    <w:p w:rsidR="00C42516" w:rsidRPr="001E7F5B" w:rsidRDefault="00C42516" w:rsidP="00C42516">
      <w:pPr>
        <w:adjustRightInd w:val="0"/>
        <w:rPr>
          <w:sz w:val="20"/>
          <w:szCs w:val="20"/>
          <w:lang w:bidi="he-IL"/>
        </w:rPr>
      </w:pPr>
    </w:p>
    <w:p w:rsidR="00C42516" w:rsidRPr="001E7F5B" w:rsidRDefault="00C42516" w:rsidP="00C42516">
      <w:pPr>
        <w:adjustRightInd w:val="0"/>
        <w:rPr>
          <w:sz w:val="20"/>
          <w:szCs w:val="20"/>
          <w:lang w:bidi="he-IL"/>
        </w:rPr>
        <w:sectPr w:rsidR="00C42516" w:rsidRPr="001E7F5B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602497" w:rsidRPr="001E7F5B" w:rsidRDefault="00602497" w:rsidP="00602497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lastRenderedPageBreak/>
        <w:t xml:space="preserve">Критерии подтверждения выполнения работ российскими лицами </w:t>
      </w:r>
      <w:r w:rsidRPr="001E7F5B">
        <w:rPr>
          <w:sz w:val="20"/>
          <w:szCs w:val="20"/>
          <w:vertAlign w:val="superscript"/>
          <w:lang w:val="en-US" w:bidi="he-IL"/>
        </w:rPr>
        <w:t>i</w:t>
      </w:r>
    </w:p>
    <w:p w:rsidR="00602497" w:rsidRPr="001E7F5B" w:rsidRDefault="00602497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1E7F5B">
        <w:rPr>
          <w:i/>
          <w:sz w:val="20"/>
        </w:rPr>
        <w:t xml:space="preserve">[отметьте знаком </w:t>
      </w:r>
      <w:r w:rsidRPr="001E7F5B">
        <w:rPr>
          <w:i/>
          <w:sz w:val="20"/>
          <w:lang w:val="en-US"/>
        </w:rPr>
        <w:t>V</w:t>
      </w:r>
      <w:r w:rsidRPr="001E7F5B">
        <w:rPr>
          <w:i/>
          <w:sz w:val="20"/>
        </w:rPr>
        <w:t xml:space="preserve"> соответствующее Вам значение по каждому критерию]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</w:pPr>
      <w:r w:rsidRPr="001E7F5B">
        <w:t>___________________________________________________________________________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  <w:rPr>
          <w:rFonts w:eastAsiaTheme="minorEastAsia"/>
          <w:sz w:val="22"/>
          <w:szCs w:val="22"/>
          <w:vertAlign w:val="superscript"/>
        </w:rPr>
      </w:pPr>
      <w:r w:rsidRPr="001E7F5B">
        <w:rPr>
          <w:rFonts w:eastAsiaTheme="minorEastAsia"/>
          <w:sz w:val="22"/>
          <w:szCs w:val="22"/>
          <w:vertAlign w:val="superscript"/>
        </w:rPr>
        <w:t>(полное наименование организации)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1E7F5B">
        <w:rPr>
          <w:b/>
        </w:rPr>
        <w:t xml:space="preserve">Перечень работ, выполняемых российскими и иностранными лицами, </w:t>
      </w:r>
      <w:r w:rsidRPr="001E7F5B">
        <w:rPr>
          <w:b/>
        </w:rPr>
        <w:br/>
        <w:t xml:space="preserve">к </w:t>
      </w:r>
      <w:r w:rsidR="00A56CD1" w:rsidRPr="001E7F5B">
        <w:rPr>
          <w:b/>
        </w:rPr>
        <w:t xml:space="preserve">Форме подтверждения </w:t>
      </w:r>
      <w:r w:rsidRPr="001E7F5B">
        <w:rPr>
          <w:b/>
        </w:rPr>
        <w:t>выполнени</w:t>
      </w:r>
      <w:r w:rsidR="00A56CD1" w:rsidRPr="001E7F5B">
        <w:rPr>
          <w:b/>
        </w:rPr>
        <w:t>я</w:t>
      </w:r>
      <w:r w:rsidRPr="001E7F5B">
        <w:rPr>
          <w:b/>
        </w:rPr>
        <w:t xml:space="preserve"> работ </w:t>
      </w:r>
      <w:r w:rsidRPr="001E7F5B">
        <w:rPr>
          <w:b/>
          <w:szCs w:val="24"/>
        </w:rPr>
        <w:t xml:space="preserve">российскими </w:t>
      </w:r>
      <w:r w:rsidRPr="001E7F5B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C42516" w:rsidRPr="001E7F5B" w:rsidTr="00303C5B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1E7F5B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19011A" w:rsidRPr="001E7F5B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1E7F5B">
              <w:rPr>
                <w:rStyle w:val="afc"/>
                <w:b/>
                <w:color w:val="000000" w:themeColor="text1"/>
                <w:szCs w:val="22"/>
              </w:rPr>
              <w:footnoteReference w:id="14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 xml:space="preserve">Объем работ, выполняемый </w:t>
            </w:r>
            <w:r w:rsidR="00602497" w:rsidRPr="001E7F5B">
              <w:rPr>
                <w:b/>
                <w:color w:val="000000" w:themeColor="text1"/>
                <w:sz w:val="22"/>
                <w:szCs w:val="22"/>
              </w:rPr>
              <w:t>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 xml:space="preserve">Объем работ, выполняемый иностранными </w:t>
            </w:r>
            <w:r w:rsidR="00602497" w:rsidRPr="001E7F5B">
              <w:rPr>
                <w:b/>
                <w:color w:val="000000" w:themeColor="text1"/>
                <w:sz w:val="20"/>
                <w:szCs w:val="20"/>
              </w:rPr>
              <w:t>лицами</w:t>
            </w:r>
          </w:p>
          <w:p w:rsidR="00C42516" w:rsidRPr="001E7F5B" w:rsidRDefault="00C42516" w:rsidP="0060249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E7F5B">
              <w:rPr>
                <w:i/>
                <w:color w:val="000000" w:themeColor="text1"/>
                <w:sz w:val="20"/>
                <w:szCs w:val="20"/>
              </w:rPr>
              <w:t xml:space="preserve">(заполняется, если в поле «Объем работ, выполняемый </w:t>
            </w:r>
            <w:r w:rsidR="00602497" w:rsidRPr="001E7F5B">
              <w:rPr>
                <w:i/>
                <w:color w:val="000000" w:themeColor="text1"/>
                <w:sz w:val="20"/>
                <w:szCs w:val="20"/>
              </w:rPr>
              <w:t>российскими лицами</w:t>
            </w:r>
            <w:r w:rsidRPr="001E7F5B">
              <w:rPr>
                <w:i/>
                <w:color w:val="000000" w:themeColor="text1"/>
                <w:sz w:val="20"/>
                <w:szCs w:val="20"/>
              </w:rPr>
              <w:t>» &lt;100%)</w:t>
            </w:r>
          </w:p>
        </w:tc>
      </w:tr>
      <w:tr w:rsidR="00C42516" w:rsidRPr="001E7F5B" w:rsidTr="00303C5B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Стоимость, руб.</w:t>
            </w:r>
            <w:r w:rsidR="0019011A" w:rsidRPr="001E7F5B">
              <w:rPr>
                <w:b/>
                <w:color w:val="000000" w:themeColor="text1"/>
                <w:sz w:val="20"/>
                <w:szCs w:val="20"/>
              </w:rPr>
              <w:t xml:space="preserve"> с НДС</w:t>
            </w:r>
          </w:p>
        </w:tc>
      </w:tr>
      <w:tr w:rsidR="00C42516" w:rsidRPr="001E7F5B" w:rsidTr="001F690B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C42516" w:rsidRPr="001E7F5B" w:rsidTr="001F690B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516" w:rsidRPr="001E7F5B" w:rsidRDefault="00C42516" w:rsidP="001F690B">
            <w:pPr>
              <w:jc w:val="center"/>
              <w:rPr>
                <w:b/>
                <w:sz w:val="18"/>
                <w:szCs w:val="20"/>
              </w:rPr>
            </w:pPr>
            <w:r w:rsidRPr="001E7F5B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2516" w:rsidRPr="001E7F5B" w:rsidRDefault="00C42516" w:rsidP="001F690B">
            <w:pPr>
              <w:jc w:val="center"/>
              <w:rPr>
                <w:b/>
                <w:sz w:val="18"/>
              </w:rPr>
            </w:pPr>
          </w:p>
        </w:tc>
      </w:tr>
      <w:tr w:rsidR="00C42516" w:rsidRPr="001E7F5B" w:rsidTr="00602497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602497">
            <w:pPr>
              <w:tabs>
                <w:tab w:val="left" w:pos="426"/>
              </w:tabs>
              <w:ind w:firstLine="0"/>
              <w:jc w:val="left"/>
            </w:pPr>
            <w:r w:rsidRPr="001E7F5B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602497">
            <w:pPr>
              <w:spacing w:line="192" w:lineRule="auto"/>
              <w:rPr>
                <w:sz w:val="2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42516" w:rsidRPr="001E7F5B" w:rsidTr="00602497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602497">
            <w:pPr>
              <w:tabs>
                <w:tab w:val="left" w:pos="426"/>
              </w:tabs>
              <w:ind w:firstLine="0"/>
              <w:jc w:val="left"/>
            </w:pPr>
            <w:r w:rsidRPr="001E7F5B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602497">
            <w:pPr>
              <w:rPr>
                <w:sz w:val="1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</w:tr>
      <w:tr w:rsidR="00C42516" w:rsidRPr="001E7F5B" w:rsidTr="001F690B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1F690B">
            <w:pPr>
              <w:pStyle w:val="afa"/>
              <w:tabs>
                <w:tab w:val="left" w:pos="426"/>
              </w:tabs>
              <w:ind w:left="0"/>
            </w:pPr>
            <w:r w:rsidRPr="001E7F5B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</w:tr>
    </w:tbl>
    <w:p w:rsidR="00C42516" w:rsidRPr="001E7F5B" w:rsidRDefault="00C42516" w:rsidP="00C42516">
      <w:pPr>
        <w:rPr>
          <w:vertAlign w:val="superscript"/>
        </w:rPr>
      </w:pPr>
    </w:p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0"/>
        </w:rPr>
      </w:pPr>
      <w:r w:rsidRPr="001E7F5B">
        <w:t xml:space="preserve">Правильность </w:t>
      </w:r>
      <w:r w:rsidRPr="001E7F5B">
        <w:rPr>
          <w:rFonts w:eastAsiaTheme="minorEastAsia"/>
          <w:sz w:val="22"/>
          <w:szCs w:val="22"/>
        </w:rPr>
        <w:t>данных</w:t>
      </w:r>
      <w:r w:rsidRPr="001E7F5B">
        <w:t xml:space="preserve"> подтверждаю</w:t>
      </w:r>
      <w:r w:rsidRPr="001E7F5B">
        <w:rPr>
          <w:sz w:val="20"/>
        </w:rPr>
        <w:t>:</w:t>
      </w:r>
    </w:p>
    <w:p w:rsidR="00C42516" w:rsidRPr="001E7F5B" w:rsidRDefault="00C42516" w:rsidP="00602497">
      <w:pPr>
        <w:ind w:firstLine="0"/>
      </w:pPr>
      <w:r w:rsidRPr="001E7F5B">
        <w:t xml:space="preserve">Руководитель организации (уполномоченное лицо) </w:t>
      </w:r>
      <w:r w:rsidRPr="001E7F5B">
        <w:rPr>
          <w:vertAlign w:val="superscript"/>
        </w:rPr>
        <w:t>10</w:t>
      </w:r>
      <w:r w:rsidRPr="001E7F5B">
        <w:t>: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950548">
      <w:pPr>
        <w:spacing w:after="200"/>
        <w:ind w:firstLine="0"/>
      </w:pPr>
      <w:r w:rsidRPr="001E7F5B">
        <w:t xml:space="preserve">___________________ </w:t>
      </w:r>
      <w:r w:rsidRPr="001E7F5B">
        <w:tab/>
      </w:r>
      <w:r w:rsidR="00950548" w:rsidRPr="001E7F5B">
        <w:t xml:space="preserve">      </w:t>
      </w:r>
      <w:r w:rsidRPr="001E7F5B">
        <w:t>(______________)</w:t>
      </w:r>
    </w:p>
    <w:p w:rsidR="00C42516" w:rsidRPr="001E7F5B" w:rsidRDefault="00950548" w:rsidP="00950548">
      <w:pPr>
        <w:rPr>
          <w:vertAlign w:val="superscript"/>
        </w:rPr>
      </w:pPr>
      <w:r w:rsidRPr="001E7F5B">
        <w:t xml:space="preserve">     </w:t>
      </w:r>
      <w:r w:rsidR="00C42516" w:rsidRPr="001E7F5B">
        <w:rPr>
          <w:vertAlign w:val="superscript"/>
        </w:rPr>
        <w:t>(подпись)</w:t>
      </w:r>
      <w:r w:rsidR="00C42516" w:rsidRPr="001E7F5B">
        <w:rPr>
          <w:vertAlign w:val="superscript"/>
        </w:rPr>
        <w:tab/>
      </w:r>
      <w:r w:rsidR="00C42516" w:rsidRPr="001E7F5B">
        <w:rPr>
          <w:vertAlign w:val="superscript"/>
        </w:rPr>
        <w:tab/>
      </w:r>
      <w:r w:rsidR="00C42516" w:rsidRPr="001E7F5B">
        <w:rPr>
          <w:vertAlign w:val="superscript"/>
        </w:rPr>
        <w:tab/>
      </w:r>
      <w:r w:rsidRPr="001E7F5B">
        <w:rPr>
          <w:vertAlign w:val="superscript"/>
        </w:rPr>
        <w:t xml:space="preserve">             </w:t>
      </w:r>
      <w:r w:rsidR="00C42516" w:rsidRPr="001E7F5B">
        <w:rPr>
          <w:vertAlign w:val="superscript"/>
        </w:rPr>
        <w:t>ФИО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602497">
      <w:pPr>
        <w:ind w:firstLine="0"/>
      </w:pPr>
      <w:r w:rsidRPr="001E7F5B">
        <w:t>«____» ______________ 20</w:t>
      </w:r>
      <w:r w:rsidR="00425547">
        <w:t>__</w:t>
      </w:r>
      <w:r w:rsidRPr="001E7F5B">
        <w:t xml:space="preserve"> г. 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602497">
      <w:pPr>
        <w:ind w:firstLine="0"/>
      </w:pPr>
      <w:r w:rsidRPr="001E7F5B">
        <w:t xml:space="preserve">МП </w:t>
      </w:r>
    </w:p>
    <w:p w:rsidR="00707484" w:rsidRPr="001E7F5B" w:rsidRDefault="00707484" w:rsidP="00602497">
      <w:pPr>
        <w:ind w:firstLine="0"/>
      </w:pPr>
    </w:p>
    <w:p w:rsidR="00707484" w:rsidRPr="001E7F5B" w:rsidRDefault="00707484" w:rsidP="00602497">
      <w:pPr>
        <w:ind w:firstLine="0"/>
      </w:pPr>
    </w:p>
    <w:p w:rsidR="00602497" w:rsidRPr="001E7F5B" w:rsidRDefault="00602497" w:rsidP="00602497">
      <w:pPr>
        <w:ind w:firstLine="0"/>
      </w:pPr>
    </w:p>
    <w:p w:rsidR="009818A7" w:rsidRPr="001E7F5B" w:rsidRDefault="009818A7" w:rsidP="009818A7">
      <w:pPr>
        <w:rPr>
          <w:sz w:val="18"/>
        </w:rPr>
      </w:pPr>
      <w:r w:rsidRPr="001E7F5B">
        <w:rPr>
          <w:sz w:val="18"/>
          <w:vertAlign w:val="superscript"/>
          <w:lang w:val="en-US"/>
        </w:rPr>
        <w:t>i</w:t>
      </w:r>
      <w:r w:rsidRPr="001E7F5B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1E7F5B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1E7F5B">
        <w:rPr>
          <w:b/>
          <w:bCs/>
          <w:color w:val="000000"/>
          <w:spacing w:val="36"/>
        </w:rPr>
        <w:t>конец формы</w:t>
      </w:r>
    </w:p>
    <w:p w:rsidR="00C42516" w:rsidRPr="001E7F5B" w:rsidRDefault="00C42516" w:rsidP="00C42516">
      <w:pPr>
        <w:rPr>
          <w:sz w:val="20"/>
          <w:szCs w:val="20"/>
          <w:lang w:bidi="he-IL"/>
        </w:rPr>
      </w:pPr>
    </w:p>
    <w:p w:rsidR="002B36B4" w:rsidRPr="001E7F5B" w:rsidRDefault="00C42516" w:rsidP="002B36B4">
      <w:r w:rsidRPr="00C42516">
        <w:rPr>
          <w:sz w:val="20"/>
          <w:szCs w:val="20"/>
          <w:highlight w:val="yellow"/>
          <w:lang w:bidi="he-IL"/>
        </w:rPr>
        <w:br w:type="page"/>
      </w:r>
      <w:r w:rsidR="002B36B4" w:rsidRPr="001E7F5B">
        <w:rPr>
          <w:b/>
        </w:rPr>
        <w:lastRenderedPageBreak/>
        <w:t>Инструкция по заполнению</w:t>
      </w:r>
    </w:p>
    <w:p w:rsidR="00B24026" w:rsidRDefault="00B24026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DA6355">
        <w:rPr>
          <w:sz w:val="22"/>
          <w:szCs w:val="22"/>
        </w:rPr>
        <w:t>Форма включается в коммерческую часть заявки.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Поставщик несет ответственность за  полноту и корректность представленной информации о стране регистрации лиц, которые будут выполнять работы.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E7F5B">
        <w:t xml:space="preserve">комплектующих изделий/частей) </w:t>
      </w:r>
      <w:r w:rsidRPr="001E7F5B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8"/>
        </w:numPr>
        <w:adjustRightInd w:val="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ind w:left="0" w:firstLine="567"/>
        <w:jc w:val="both"/>
        <w:rPr>
          <w:sz w:val="22"/>
          <w:szCs w:val="22"/>
        </w:rPr>
      </w:pPr>
      <w:r w:rsidRPr="001E7F5B" w:rsidDel="00D70ECB">
        <w:rPr>
          <w:sz w:val="22"/>
          <w:szCs w:val="22"/>
        </w:rPr>
        <w:t xml:space="preserve"> </w:t>
      </w:r>
      <w:r w:rsidRPr="001E7F5B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36B4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bookmarkEnd w:id="12"/>
    <w:bookmarkEnd w:id="61"/>
    <w:bookmarkEnd w:id="62"/>
    <w:bookmarkEnd w:id="63"/>
    <w:bookmarkEnd w:id="64"/>
    <w:bookmarkEnd w:id="65"/>
    <w:bookmarkEnd w:id="66"/>
    <w:p w:rsidR="008237E6" w:rsidRPr="008237E6" w:rsidRDefault="008237E6" w:rsidP="008237E6">
      <w:pPr>
        <w:adjustRightInd w:val="0"/>
        <w:spacing w:after="120"/>
        <w:ind w:firstLine="0"/>
        <w:rPr>
          <w:sz w:val="22"/>
          <w:szCs w:val="22"/>
        </w:rPr>
      </w:pPr>
    </w:p>
    <w:sectPr w:rsidR="008237E6" w:rsidRPr="008237E6" w:rsidSect="00694DD2">
      <w:headerReference w:type="even" r:id="rId74"/>
      <w:headerReference w:type="first" r:id="rId75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3A" w:rsidRDefault="0084573A">
      <w:r>
        <w:separator/>
      </w:r>
    </w:p>
    <w:p w:rsidR="0084573A" w:rsidRDefault="0084573A"/>
  </w:endnote>
  <w:endnote w:type="continuationSeparator" w:id="0">
    <w:p w:rsidR="0084573A" w:rsidRDefault="0084573A">
      <w:r>
        <w:continuationSeparator/>
      </w:r>
    </w:p>
    <w:p w:rsidR="0084573A" w:rsidRDefault="0084573A"/>
  </w:endnote>
  <w:endnote w:type="continuationNotice" w:id="1">
    <w:p w:rsidR="0084573A" w:rsidRDefault="00845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885A8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DF0C27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0BB4F" wp14:editId="6FAEC9A5">
              <wp:simplePos x="0" y="0"/>
              <wp:positionH relativeFrom="column">
                <wp:posOffset>9044305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BB4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2.15pt;margin-top:7.3pt;width:79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/5wQ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Pr="00FE13AD" w:rsidRDefault="00885A87" w:rsidP="00CE3D8D">
    <w:pPr>
      <w:framePr w:wrap="around" w:vAnchor="text" w:hAnchor="margin" w:xAlign="center" w:y="1"/>
      <w:rPr>
        <w:rStyle w:val="ad"/>
        <w:sz w:val="24"/>
        <w:szCs w:val="24"/>
      </w:rPr>
    </w:pPr>
    <w:r w:rsidRPr="00FE13AD">
      <w:rPr>
        <w:rStyle w:val="ad"/>
        <w:sz w:val="24"/>
        <w:szCs w:val="24"/>
      </w:rPr>
      <w:fldChar w:fldCharType="begin"/>
    </w:r>
    <w:r w:rsidRPr="00FE13AD">
      <w:rPr>
        <w:rStyle w:val="ad"/>
        <w:sz w:val="24"/>
        <w:szCs w:val="24"/>
      </w:rPr>
      <w:instrText xml:space="preserve">PAGE  </w:instrText>
    </w:r>
    <w:r w:rsidRPr="00FE13AD">
      <w:rPr>
        <w:rStyle w:val="ad"/>
        <w:sz w:val="24"/>
        <w:szCs w:val="24"/>
      </w:rPr>
      <w:fldChar w:fldCharType="separate"/>
    </w:r>
    <w:r>
      <w:rPr>
        <w:rStyle w:val="ad"/>
        <w:noProof/>
        <w:sz w:val="24"/>
        <w:szCs w:val="24"/>
      </w:rPr>
      <w:t>322</w:t>
    </w:r>
    <w:r w:rsidRPr="00FE13AD">
      <w:rPr>
        <w:rStyle w:val="ad"/>
        <w:sz w:val="24"/>
        <w:szCs w:val="24"/>
      </w:rPr>
      <w:fldChar w:fldCharType="end"/>
    </w:r>
  </w:p>
  <w:p w:rsidR="00885A87" w:rsidRPr="00FE13AD" w:rsidRDefault="00885A87" w:rsidP="00CE3D8D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885A8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DF0C27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C40ADA" wp14:editId="1AE1207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0AD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08.4pt;margin-top:7.3pt;width:79.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F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wG&#10;+zas1oyaV6K8AwlLAQoDMcLgg0Ut5BeMehgiKVafN0RSjJrXHJ5B7IehmTp2E06mAWzkqWV1aiG8&#10;AKgUa4zG5UKPk2rTSbauIdL48Li4gqdTMavqh6yAkdnAoLDc9kPNTKLTvfV6GL3zX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k5xR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427808"/>
      <w:docPartObj>
        <w:docPartGallery w:val="Page Numbers (Bottom of Page)"/>
        <w:docPartUnique/>
      </w:docPartObj>
    </w:sdtPr>
    <w:sdtContent>
      <w:p w:rsidR="00885A87" w:rsidRDefault="00885A8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885A87" w:rsidRPr="002F5350" w:rsidRDefault="00885A87" w:rsidP="002F5350">
    <w:pPr>
      <w:pStyle w:val="aa"/>
      <w:rPr>
        <w:szCs w:val="1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885A87" w:rsidRPr="000D4ED4" w:rsidTr="00774270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774270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A66152" wp14:editId="0EF07191">
              <wp:simplePos x="0" y="0"/>
              <wp:positionH relativeFrom="column">
                <wp:posOffset>9072880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58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6615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714.4pt;margin-top:7.3pt;width:79.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58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885A8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DF0C27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4174EF" wp14:editId="1F2FC39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174E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08.4pt;margin-top:7.3pt;width:79.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MfxQ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Gduox/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76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37977"/>
      <w:docPartObj>
        <w:docPartGallery w:val="Page Numbers (Bottom of Page)"/>
        <w:docPartUnique/>
      </w:docPartObj>
    </w:sdtPr>
    <w:sdtContent>
      <w:p w:rsidR="00885A87" w:rsidRDefault="00885A8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885A87" w:rsidRPr="002F5350" w:rsidRDefault="00885A87" w:rsidP="002F5350">
    <w:pPr>
      <w:pStyle w:val="aa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Pr="001A7210" w:rsidRDefault="00885A87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885A8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DF0C27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7ABA33" wp14:editId="424608B9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BA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Tp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Tcy06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Pr="001A7210" w:rsidRDefault="00885A87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885A8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DF0C27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C98504" wp14:editId="35009BD5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985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AP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M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th&#10;fBuHh7AS5R1IWApQGIgRBh8saiG/YNTDEEmx+rwhkmLUvObwDGI/DM3UsZtwMg1gI08tq1ML4QVA&#10;pVhjNC4XepxUm06ydQ2RxofHxRU8nYpZVZs3NmYFjMwGBoXlth9qZhKd7q3Xw+id/w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cMPQD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Pr="001A7210" w:rsidRDefault="00885A87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885A8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DF0C27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6708C0" wp14:editId="52C7ADC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708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hS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GVbIUs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326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885A8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85A87" w:rsidRPr="008961EA" w:rsidRDefault="00885A8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85A87" w:rsidRPr="008961EA" w:rsidRDefault="00885A8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85A87" w:rsidRPr="00AA422C" w:rsidTr="00DF0C27">
      <w:tc>
        <w:tcPr>
          <w:tcW w:w="4857" w:type="pct"/>
          <w:vAlign w:val="center"/>
        </w:tcPr>
        <w:p w:rsidR="00885A87" w:rsidRPr="00AA422C" w:rsidRDefault="00885A8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85A87" w:rsidRPr="00AA422C" w:rsidRDefault="00885A8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85A87" w:rsidRPr="00B454DB" w:rsidRDefault="00885A8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637BA5" wp14:editId="708B518A">
              <wp:simplePos x="0" y="0"/>
              <wp:positionH relativeFrom="column">
                <wp:posOffset>9101455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87" w:rsidRPr="004511AD" w:rsidRDefault="00885A8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A7E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05A7E">
                              <w:rPr>
                                <w:noProof/>
                              </w:rPr>
                              <w:t>78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7BA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16.65pt;margin-top:7.3pt;width:79.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ux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" filled="f" stroked="f" strokeweight="1.3pt">
              <v:textbox>
                <w:txbxContent>
                  <w:p w:rsidR="00885A87" w:rsidRPr="004511AD" w:rsidRDefault="00885A8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5A7E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05A7E">
                        <w:rPr>
                          <w:noProof/>
                        </w:rPr>
                        <w:t>78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3A" w:rsidRDefault="0084573A">
      <w:r>
        <w:separator/>
      </w:r>
    </w:p>
  </w:footnote>
  <w:footnote w:type="continuationSeparator" w:id="0">
    <w:p w:rsidR="0084573A" w:rsidRDefault="0084573A">
      <w:r>
        <w:continuationSeparator/>
      </w:r>
    </w:p>
  </w:footnote>
  <w:footnote w:type="continuationNotice" w:id="1">
    <w:p w:rsidR="0084573A" w:rsidRDefault="0084573A"/>
  </w:footnote>
  <w:footnote w:id="2">
    <w:p w:rsidR="00885A87" w:rsidRDefault="00885A87" w:rsidP="00137846">
      <w:pPr>
        <w:pStyle w:val="afff2"/>
      </w:pPr>
      <w:r>
        <w:rPr>
          <w:rStyle w:val="afc"/>
        </w:rPr>
        <w:footnoteRef/>
      </w:r>
      <w:r>
        <w:t xml:space="preserve"> </w:t>
      </w:r>
      <w:r w:rsidRPr="007025C2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885A87" w:rsidRPr="0013579D" w:rsidRDefault="00885A87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885A87" w:rsidRPr="00E216E8" w:rsidRDefault="00885A87" w:rsidP="00A67EB7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  <w:szCs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885A87" w:rsidRPr="00E00007" w:rsidRDefault="00885A87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885A87" w:rsidRPr="00E00007" w:rsidRDefault="00885A87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885A87" w:rsidRPr="0013579D" w:rsidRDefault="00885A87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885A87" w:rsidRPr="0013579D" w:rsidRDefault="00885A87" w:rsidP="00E512C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885A87" w:rsidRPr="0019059B" w:rsidRDefault="00885A87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10">
    <w:p w:rsidR="00885A87" w:rsidRPr="0019059B" w:rsidRDefault="00885A87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85A87" w:rsidRPr="0019059B" w:rsidRDefault="00885A87" w:rsidP="0019059B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:rsidR="00885A87" w:rsidRPr="0019059B" w:rsidRDefault="00885A87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2">
    <w:p w:rsidR="00885A87" w:rsidRPr="0019059B" w:rsidRDefault="00885A87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85A87" w:rsidRPr="0019059B" w:rsidRDefault="00885A87" w:rsidP="0019059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3">
    <w:p w:rsidR="00885A87" w:rsidRPr="0019059B" w:rsidRDefault="00885A87" w:rsidP="00C569C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4">
    <w:p w:rsidR="00885A87" w:rsidRPr="00303C5B" w:rsidRDefault="00885A87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 w:rsidP="00620381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85A87" w:rsidRPr="001B5DAB" w:rsidRDefault="00885A87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885A87" w:rsidRPr="009043EA" w:rsidRDefault="00885A87" w:rsidP="009043EA">
    <w:pPr>
      <w:pStyle w:val="a8"/>
      <w:pBdr>
        <w:bottom w:val="none" w:sz="0" w:space="0" w:color="auto"/>
      </w:pBd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85A87" w:rsidRPr="001B5DAB" w:rsidRDefault="00885A87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885A87" w:rsidRPr="009043EA" w:rsidRDefault="00885A87" w:rsidP="009043EA">
    <w:pPr>
      <w:pStyle w:val="a8"/>
      <w:pBdr>
        <w:bottom w:val="none" w:sz="0" w:space="0" w:color="auto"/>
      </w:pBd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RPr="001B5DAB" w:rsidTr="002418EC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85A87" w:rsidRPr="001B5DAB" w:rsidRDefault="00885A87" w:rsidP="00E074C1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885A87" w:rsidRPr="009043EA" w:rsidRDefault="00885A87" w:rsidP="00E074C1">
    <w:pPr>
      <w:pStyle w:val="a8"/>
      <w:pBdr>
        <w:bottom w:val="none" w:sz="0" w:space="0" w:color="auto"/>
      </w:pBdr>
    </w:pPr>
  </w:p>
  <w:p w:rsidR="00885A87" w:rsidRDefault="00885A87">
    <w:pPr>
      <w:ind w:left="567" w:firstLine="0"/>
      <w:jc w:val="right"/>
      <w:rPr>
        <w:rFonts w:ascii="Arial" w:hAnsi="Arial" w:cs="Arial"/>
        <w:b/>
        <w:noProof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635DCE" w:rsidRDefault="00885A8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85A87" w:rsidRDefault="00885A87" w:rsidP="001D08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 w:rsidP="0062038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5A8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5A87" w:rsidRPr="00711D68" w:rsidRDefault="00885A8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885A87" w:rsidRPr="00564407" w:rsidRDefault="00885A87" w:rsidP="00EC259E">
    <w:pPr>
      <w:ind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87" w:rsidRDefault="00885A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A7E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6BC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4D87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9F5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078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975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73A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A87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DC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9C2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9F7B3"/>
  <w15:docId w15:val="{BD8F78A5-6917-4BC3-83D5-5E7F371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9" Type="http://schemas.openxmlformats.org/officeDocument/2006/relationships/header" Target="header16.xml"/><Relationship Id="rId21" Type="http://schemas.openxmlformats.org/officeDocument/2006/relationships/footer" Target="footer2.xml"/><Relationship Id="rId34" Type="http://schemas.openxmlformats.org/officeDocument/2006/relationships/footer" Target="footer6.xml"/><Relationship Id="rId42" Type="http://schemas.openxmlformats.org/officeDocument/2006/relationships/footer" Target="footer8.xml"/><Relationship Id="rId47" Type="http://schemas.openxmlformats.org/officeDocument/2006/relationships/header" Target="header22.xml"/><Relationship Id="rId50" Type="http://schemas.openxmlformats.org/officeDocument/2006/relationships/footer" Target="footer10.xml"/><Relationship Id="rId55" Type="http://schemas.openxmlformats.org/officeDocument/2006/relationships/header" Target="header28.xml"/><Relationship Id="rId63" Type="http://schemas.openxmlformats.org/officeDocument/2006/relationships/header" Target="header33.xml"/><Relationship Id="rId68" Type="http://schemas.openxmlformats.org/officeDocument/2006/relationships/header" Target="header37.xm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eader" Target="header40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9" Type="http://schemas.openxmlformats.org/officeDocument/2006/relationships/header" Target="header11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yperlink" Target="http://www.rosneft.ru" TargetMode="External"/><Relationship Id="rId40" Type="http://schemas.openxmlformats.org/officeDocument/2006/relationships/footer" Target="footer7.xml"/><Relationship Id="rId45" Type="http://schemas.openxmlformats.org/officeDocument/2006/relationships/header" Target="header20.xml"/><Relationship Id="rId53" Type="http://schemas.openxmlformats.org/officeDocument/2006/relationships/header" Target="header26.xml"/><Relationship Id="rId58" Type="http://schemas.openxmlformats.org/officeDocument/2006/relationships/footer" Target="footer12.xml"/><Relationship Id="rId66" Type="http://schemas.openxmlformats.org/officeDocument/2006/relationships/header" Target="header35.xml"/><Relationship Id="rId74" Type="http://schemas.openxmlformats.org/officeDocument/2006/relationships/header" Target="header4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yperlink" Target="http://www.zakupki.gov.ru" TargetMode="External"/><Relationship Id="rId49" Type="http://schemas.openxmlformats.org/officeDocument/2006/relationships/header" Target="header23.xml"/><Relationship Id="rId57" Type="http://schemas.openxmlformats.org/officeDocument/2006/relationships/header" Target="header29.xml"/><Relationship Id="rId61" Type="http://schemas.openxmlformats.org/officeDocument/2006/relationships/footer" Target="footer1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header" Target="header19.xml"/><Relationship Id="rId52" Type="http://schemas.openxmlformats.org/officeDocument/2006/relationships/header" Target="header25.xml"/><Relationship Id="rId60" Type="http://schemas.openxmlformats.org/officeDocument/2006/relationships/header" Target="header31.xml"/><Relationship Id="rId65" Type="http://schemas.openxmlformats.org/officeDocument/2006/relationships/footer" Target="footer14.xml"/><Relationship Id="rId73" Type="http://schemas.openxmlformats.org/officeDocument/2006/relationships/footer" Target="footer1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://zakupki.rosneft.ru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header" Target="header18.xml"/><Relationship Id="rId48" Type="http://schemas.openxmlformats.org/officeDocument/2006/relationships/footer" Target="footer9.xml"/><Relationship Id="rId56" Type="http://schemas.openxmlformats.org/officeDocument/2006/relationships/footer" Target="footer11.xml"/><Relationship Id="rId64" Type="http://schemas.openxmlformats.org/officeDocument/2006/relationships/header" Target="header34.xml"/><Relationship Id="rId69" Type="http://schemas.openxmlformats.org/officeDocument/2006/relationships/header" Target="header38.xm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24.xml"/><Relationship Id="rId72" Type="http://schemas.openxmlformats.org/officeDocument/2006/relationships/header" Target="header41.xml"/><Relationship Id="rId3" Type="http://schemas.openxmlformats.org/officeDocument/2006/relationships/customXml" Target="../customXml/item2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header" Target="header15.xml"/><Relationship Id="rId46" Type="http://schemas.openxmlformats.org/officeDocument/2006/relationships/header" Target="header21.xml"/><Relationship Id="rId59" Type="http://schemas.openxmlformats.org/officeDocument/2006/relationships/header" Target="header30.xml"/><Relationship Id="rId67" Type="http://schemas.openxmlformats.org/officeDocument/2006/relationships/header" Target="header36.xml"/><Relationship Id="rId20" Type="http://schemas.openxmlformats.org/officeDocument/2006/relationships/header" Target="header5.xml"/><Relationship Id="rId41" Type="http://schemas.openxmlformats.org/officeDocument/2006/relationships/header" Target="header17.xml"/><Relationship Id="rId54" Type="http://schemas.openxmlformats.org/officeDocument/2006/relationships/header" Target="header27.xml"/><Relationship Id="rId62" Type="http://schemas.openxmlformats.org/officeDocument/2006/relationships/header" Target="header32.xml"/><Relationship Id="rId70" Type="http://schemas.openxmlformats.org/officeDocument/2006/relationships/header" Target="header39.xml"/><Relationship Id="rId75" Type="http://schemas.openxmlformats.org/officeDocument/2006/relationships/header" Target="header43.xml"/><Relationship Id="rId1" Type="http://schemas.microsoft.com/office/2006/relationships/keyMapCustomizations" Target="customizations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29D7-6241-46F2-AD80-B04E33A1F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B6CF0-090A-4637-AE67-C6F94AF46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5F3BB-B25E-47C6-AC70-B3B0D83B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78</Pages>
  <Words>19773</Words>
  <Characters>112707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132216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Сенчук Жанна Константиновна</cp:lastModifiedBy>
  <cp:revision>11</cp:revision>
  <cp:lastPrinted>2020-01-22T11:43:00Z</cp:lastPrinted>
  <dcterms:created xsi:type="dcterms:W3CDTF">2020-05-31T12:06:00Z</dcterms:created>
  <dcterms:modified xsi:type="dcterms:W3CDTF">2020-08-20T03:08:00Z</dcterms:modified>
</cp:coreProperties>
</file>