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1A1" w:rsidRDefault="00A831A1" w:rsidP="00A831A1">
      <w:pPr>
        <w:autoSpaceDE w:val="0"/>
        <w:autoSpaceDN w:val="0"/>
        <w:adjustRightInd w:val="0"/>
        <w:spacing w:before="20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31A1">
        <w:rPr>
          <w:rFonts w:ascii="Times New Roman" w:hAnsi="Times New Roman"/>
          <w:b/>
          <w:sz w:val="24"/>
          <w:szCs w:val="24"/>
        </w:rPr>
        <w:t>Извещение о проведении аукциона</w:t>
      </w:r>
      <w:r w:rsidR="000B2A65">
        <w:rPr>
          <w:rFonts w:ascii="Times New Roman" w:hAnsi="Times New Roman"/>
          <w:b/>
          <w:sz w:val="24"/>
          <w:szCs w:val="24"/>
        </w:rPr>
        <w:t xml:space="preserve"> в электронной форме</w:t>
      </w:r>
    </w:p>
    <w:p w:rsidR="009F4161" w:rsidRPr="001A0F38" w:rsidRDefault="00CB1F6A" w:rsidP="00F047BC">
      <w:pPr>
        <w:tabs>
          <w:tab w:val="left" w:pos="360"/>
          <w:tab w:val="num" w:pos="1260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B1F6A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На </w:t>
      </w:r>
      <w:r w:rsidR="00FE653E">
        <w:rPr>
          <w:rFonts w:ascii="Times New Roman" w:hAnsi="Times New Roman"/>
          <w:b/>
          <w:bCs/>
          <w:sz w:val="24"/>
          <w:szCs w:val="24"/>
          <w:lang w:eastAsia="ar-SA"/>
        </w:rPr>
        <w:t>о</w:t>
      </w:r>
      <w:r w:rsidR="00FE653E" w:rsidRPr="00FE653E">
        <w:rPr>
          <w:rFonts w:ascii="Times New Roman" w:hAnsi="Times New Roman"/>
          <w:b/>
          <w:bCs/>
          <w:sz w:val="24"/>
          <w:szCs w:val="24"/>
          <w:lang w:eastAsia="ar-SA"/>
        </w:rPr>
        <w:t>казание услуг по повторной аттестации удостоверяющего центра ППК «Роскадастр»</w:t>
      </w:r>
    </w:p>
    <w:p w:rsidR="000B2A65" w:rsidRPr="001A0F38" w:rsidRDefault="000B2A65" w:rsidP="009F4161">
      <w:pPr>
        <w:tabs>
          <w:tab w:val="left" w:pos="360"/>
          <w:tab w:val="num" w:pos="1260"/>
        </w:tabs>
        <w:suppressAutoHyphens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A831A1" w:rsidRPr="001A0F38" w:rsidRDefault="00A831A1" w:rsidP="00A831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0773" w:type="dxa"/>
        <w:tblLook w:val="04A0" w:firstRow="1" w:lastRow="0" w:firstColumn="1" w:lastColumn="0" w:noHBand="0" w:noVBand="1"/>
      </w:tblPr>
      <w:tblGrid>
        <w:gridCol w:w="4390"/>
        <w:gridCol w:w="6383"/>
      </w:tblGrid>
      <w:tr w:rsidR="00A831A1" w:rsidRPr="001A0F38" w:rsidTr="00510D53">
        <w:tc>
          <w:tcPr>
            <w:tcW w:w="4390" w:type="dxa"/>
          </w:tcPr>
          <w:p w:rsidR="00A831A1" w:rsidRPr="001A0F38" w:rsidRDefault="00A831A1" w:rsidP="00510D53">
            <w:pPr>
              <w:pStyle w:val="a8"/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1A0F38">
              <w:rPr>
                <w:sz w:val="22"/>
                <w:szCs w:val="22"/>
              </w:rPr>
              <w:t>Наименование заказчика</w:t>
            </w:r>
          </w:p>
        </w:tc>
        <w:tc>
          <w:tcPr>
            <w:tcW w:w="6383" w:type="dxa"/>
          </w:tcPr>
          <w:p w:rsidR="00A831A1" w:rsidRPr="001A0F38" w:rsidRDefault="000B2A65" w:rsidP="00C24E62">
            <w:pPr>
              <w:spacing w:line="276" w:lineRule="auto"/>
              <w:ind w:left="33" w:firstLine="28"/>
              <w:jc w:val="both"/>
              <w:rPr>
                <w:b/>
                <w:sz w:val="22"/>
                <w:szCs w:val="22"/>
              </w:rPr>
            </w:pPr>
            <w:r w:rsidRPr="001A0F38">
              <w:rPr>
                <w:rFonts w:eastAsia="Calibri"/>
                <w:sz w:val="22"/>
                <w:szCs w:val="22"/>
              </w:rPr>
              <w:t>Публично-правовая компания «Роскадастр» (далее - ППК «Роскадастр»), от имени которой выступает филиал публично-правовой компании «Роскадастр» Центр информац</w:t>
            </w:r>
            <w:r w:rsidR="00C758AE">
              <w:rPr>
                <w:rFonts w:eastAsia="Calibri"/>
                <w:sz w:val="22"/>
                <w:szCs w:val="22"/>
              </w:rPr>
              <w:t>ионных технологий «Роскадастр-</w:t>
            </w:r>
            <w:r w:rsidRPr="001A0F38">
              <w:rPr>
                <w:rFonts w:eastAsia="Calibri"/>
                <w:sz w:val="22"/>
                <w:szCs w:val="22"/>
              </w:rPr>
              <w:t>Инфотех»</w:t>
            </w:r>
          </w:p>
        </w:tc>
      </w:tr>
      <w:tr w:rsidR="00A831A1" w:rsidRPr="001A0F38" w:rsidTr="00510D53">
        <w:tc>
          <w:tcPr>
            <w:tcW w:w="4390" w:type="dxa"/>
          </w:tcPr>
          <w:p w:rsidR="00A831A1" w:rsidRPr="001A0F38" w:rsidRDefault="00A831A1" w:rsidP="00510D53">
            <w:pPr>
              <w:pStyle w:val="a8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1A0F38">
              <w:rPr>
                <w:sz w:val="22"/>
                <w:szCs w:val="22"/>
              </w:rPr>
              <w:t>Место нахождения и почтовый адрес</w:t>
            </w:r>
          </w:p>
        </w:tc>
        <w:tc>
          <w:tcPr>
            <w:tcW w:w="6383" w:type="dxa"/>
          </w:tcPr>
          <w:p w:rsidR="00A831A1" w:rsidRPr="001A0F38" w:rsidRDefault="000B2A65" w:rsidP="00C24E62">
            <w:pPr>
              <w:autoSpaceDE w:val="0"/>
              <w:autoSpaceDN w:val="0"/>
              <w:adjustRightInd w:val="0"/>
              <w:spacing w:line="276" w:lineRule="auto"/>
              <w:ind w:left="33" w:firstLine="28"/>
              <w:jc w:val="both"/>
              <w:rPr>
                <w:sz w:val="22"/>
                <w:szCs w:val="22"/>
              </w:rPr>
            </w:pPr>
            <w:r w:rsidRPr="001A0F38">
              <w:rPr>
                <w:sz w:val="22"/>
                <w:szCs w:val="22"/>
              </w:rPr>
              <w:t xml:space="preserve">Российская Федерация, </w:t>
            </w:r>
            <w:r w:rsidRPr="001A0F38">
              <w:rPr>
                <w:bCs/>
                <w:sz w:val="22"/>
                <w:szCs w:val="22"/>
              </w:rPr>
              <w:t xml:space="preserve">111024, </w:t>
            </w:r>
            <w:r w:rsidRPr="001A0F38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г. Москва, шоссе Энтузиастов, д.14</w:t>
            </w:r>
          </w:p>
        </w:tc>
      </w:tr>
      <w:tr w:rsidR="00A831A1" w:rsidRPr="001A0F38" w:rsidTr="00510D53">
        <w:tc>
          <w:tcPr>
            <w:tcW w:w="4390" w:type="dxa"/>
          </w:tcPr>
          <w:p w:rsidR="00A831A1" w:rsidRPr="001A0F38" w:rsidRDefault="00A831A1" w:rsidP="00510D53">
            <w:pPr>
              <w:pStyle w:val="a8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1A0F38">
              <w:rPr>
                <w:sz w:val="22"/>
                <w:szCs w:val="22"/>
              </w:rPr>
              <w:t>Телефон</w:t>
            </w:r>
          </w:p>
        </w:tc>
        <w:tc>
          <w:tcPr>
            <w:tcW w:w="6383" w:type="dxa"/>
          </w:tcPr>
          <w:p w:rsidR="00A831A1" w:rsidRPr="001A0F38" w:rsidRDefault="00582F79" w:rsidP="00C24E62">
            <w:pPr>
              <w:autoSpaceDE w:val="0"/>
              <w:autoSpaceDN w:val="0"/>
              <w:adjustRightInd w:val="0"/>
              <w:spacing w:line="276" w:lineRule="auto"/>
              <w:ind w:left="33" w:firstLine="28"/>
              <w:jc w:val="both"/>
              <w:rPr>
                <w:sz w:val="22"/>
                <w:szCs w:val="22"/>
              </w:rPr>
            </w:pPr>
            <w:r w:rsidRPr="001A0F38">
              <w:rPr>
                <w:sz w:val="22"/>
                <w:szCs w:val="22"/>
              </w:rPr>
              <w:t>8 (495) 587-80-80 доб. 6340</w:t>
            </w:r>
          </w:p>
        </w:tc>
      </w:tr>
      <w:tr w:rsidR="00A831A1" w:rsidRPr="001A0F38" w:rsidTr="00510D53">
        <w:tc>
          <w:tcPr>
            <w:tcW w:w="4390" w:type="dxa"/>
          </w:tcPr>
          <w:p w:rsidR="00A831A1" w:rsidRPr="001A0F38" w:rsidRDefault="00A831A1" w:rsidP="00510D53">
            <w:pPr>
              <w:pStyle w:val="a8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1A0F38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6383" w:type="dxa"/>
          </w:tcPr>
          <w:p w:rsidR="00A831A1" w:rsidRPr="001A0F38" w:rsidRDefault="00582F79" w:rsidP="00C24E62">
            <w:pPr>
              <w:spacing w:line="276" w:lineRule="auto"/>
              <w:ind w:left="33" w:firstLine="28"/>
              <w:jc w:val="both"/>
              <w:rPr>
                <w:sz w:val="22"/>
                <w:szCs w:val="22"/>
                <w:lang w:val="en-US"/>
              </w:rPr>
            </w:pPr>
            <w:r w:rsidRPr="001A0F38">
              <w:rPr>
                <w:sz w:val="22"/>
                <w:szCs w:val="22"/>
              </w:rPr>
              <w:t>ZhuravlevaAE@kadastr.ru</w:t>
            </w:r>
          </w:p>
        </w:tc>
      </w:tr>
      <w:tr w:rsidR="00A831A1" w:rsidRPr="001A0F38" w:rsidTr="00510D53">
        <w:tc>
          <w:tcPr>
            <w:tcW w:w="4390" w:type="dxa"/>
          </w:tcPr>
          <w:p w:rsidR="00A831A1" w:rsidRPr="001A0F38" w:rsidRDefault="001231FE" w:rsidP="00510D53">
            <w:pPr>
              <w:pStyle w:val="a8"/>
              <w:spacing w:line="276" w:lineRule="auto"/>
              <w:ind w:left="0"/>
              <w:jc w:val="both"/>
              <w:rPr>
                <w:sz w:val="22"/>
                <w:szCs w:val="22"/>
                <w:lang w:val="en-US"/>
              </w:rPr>
            </w:pPr>
            <w:r w:rsidRPr="001A0F38">
              <w:rPr>
                <w:sz w:val="22"/>
                <w:szCs w:val="22"/>
              </w:rPr>
              <w:t>Контактное лицо</w:t>
            </w:r>
          </w:p>
        </w:tc>
        <w:tc>
          <w:tcPr>
            <w:tcW w:w="6383" w:type="dxa"/>
          </w:tcPr>
          <w:p w:rsidR="00A831A1" w:rsidRPr="001A0F38" w:rsidRDefault="00582F79" w:rsidP="00C24E62">
            <w:pPr>
              <w:autoSpaceDE w:val="0"/>
              <w:autoSpaceDN w:val="0"/>
              <w:adjustRightInd w:val="0"/>
              <w:spacing w:line="276" w:lineRule="auto"/>
              <w:ind w:left="33" w:firstLine="28"/>
              <w:jc w:val="both"/>
              <w:rPr>
                <w:sz w:val="22"/>
                <w:szCs w:val="22"/>
              </w:rPr>
            </w:pPr>
            <w:r w:rsidRPr="001A0F38">
              <w:rPr>
                <w:sz w:val="22"/>
                <w:szCs w:val="22"/>
              </w:rPr>
              <w:t>Журавлева Анастасия Егоровна</w:t>
            </w:r>
          </w:p>
        </w:tc>
      </w:tr>
      <w:tr w:rsidR="007F41A8" w:rsidRPr="001A0F38" w:rsidTr="00510D53">
        <w:trPr>
          <w:trHeight w:val="284"/>
        </w:trPr>
        <w:tc>
          <w:tcPr>
            <w:tcW w:w="4390" w:type="dxa"/>
          </w:tcPr>
          <w:p w:rsidR="007F41A8" w:rsidRPr="001A0F38" w:rsidRDefault="007F41A8" w:rsidP="00510D53">
            <w:pPr>
              <w:tabs>
                <w:tab w:val="left" w:pos="1102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1A0F38">
              <w:rPr>
                <w:sz w:val="22"/>
                <w:szCs w:val="22"/>
              </w:rPr>
              <w:t>Предмет (закупки) договора</w:t>
            </w:r>
          </w:p>
        </w:tc>
        <w:tc>
          <w:tcPr>
            <w:tcW w:w="6383" w:type="dxa"/>
          </w:tcPr>
          <w:p w:rsidR="007F41A8" w:rsidRPr="001A0F38" w:rsidRDefault="00FE653E" w:rsidP="0079030A">
            <w:pPr>
              <w:ind w:left="33" w:firstLine="28"/>
              <w:jc w:val="both"/>
              <w:rPr>
                <w:bCs/>
                <w:sz w:val="22"/>
                <w:szCs w:val="22"/>
              </w:rPr>
            </w:pPr>
            <w:r w:rsidRPr="00FE653E">
              <w:rPr>
                <w:bCs/>
                <w:sz w:val="22"/>
                <w:szCs w:val="22"/>
              </w:rPr>
              <w:t>Оказание услуг по повторной аттестации удостоверяющего центра ППК «Роскадастр»</w:t>
            </w:r>
            <w:r w:rsidR="006932A4" w:rsidRPr="006932A4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7F41A8" w:rsidRPr="00510D53" w:rsidTr="00510D53">
        <w:trPr>
          <w:trHeight w:val="284"/>
        </w:trPr>
        <w:tc>
          <w:tcPr>
            <w:tcW w:w="4390" w:type="dxa"/>
          </w:tcPr>
          <w:p w:rsidR="007F41A8" w:rsidRPr="001A0F38" w:rsidRDefault="007F41A8" w:rsidP="00510D53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1A0F38">
              <w:rPr>
                <w:sz w:val="22"/>
                <w:szCs w:val="22"/>
              </w:rPr>
              <w:t>Сведения о начальной (максимальной) цене договора</w:t>
            </w:r>
          </w:p>
        </w:tc>
        <w:tc>
          <w:tcPr>
            <w:tcW w:w="6383" w:type="dxa"/>
          </w:tcPr>
          <w:p w:rsidR="007F25FB" w:rsidRDefault="00FE653E" w:rsidP="007F25FB">
            <w:pPr>
              <w:ind w:left="33" w:firstLine="28"/>
              <w:jc w:val="both"/>
              <w:rPr>
                <w:sz w:val="22"/>
                <w:szCs w:val="22"/>
              </w:rPr>
            </w:pPr>
            <w:r w:rsidRPr="00FE653E">
              <w:rPr>
                <w:sz w:val="22"/>
                <w:szCs w:val="22"/>
              </w:rPr>
              <w:t>1 850 000 (Один миллион восемьсот пятьдесят тысяч) рублей 00 копеек</w:t>
            </w:r>
            <w:r w:rsidR="001B4664" w:rsidRPr="001B4664">
              <w:rPr>
                <w:sz w:val="22"/>
                <w:szCs w:val="22"/>
              </w:rPr>
              <w:t>.</w:t>
            </w:r>
          </w:p>
          <w:p w:rsidR="00CB1F6A" w:rsidRPr="007F25FB" w:rsidRDefault="00CB1F6A" w:rsidP="007F25FB">
            <w:pPr>
              <w:ind w:left="33" w:firstLine="28"/>
              <w:jc w:val="both"/>
              <w:rPr>
                <w:sz w:val="22"/>
                <w:szCs w:val="22"/>
              </w:rPr>
            </w:pPr>
          </w:p>
          <w:p w:rsidR="007F41A8" w:rsidRPr="00510D53" w:rsidRDefault="007F25FB" w:rsidP="007F25FB">
            <w:pPr>
              <w:spacing w:line="276" w:lineRule="auto"/>
              <w:ind w:left="33" w:firstLine="28"/>
              <w:jc w:val="both"/>
              <w:rPr>
                <w:b/>
                <w:bCs/>
                <w:sz w:val="22"/>
                <w:szCs w:val="22"/>
              </w:rPr>
            </w:pPr>
            <w:r w:rsidRPr="007F25FB">
              <w:rPr>
                <w:sz w:val="22"/>
                <w:szCs w:val="22"/>
              </w:rPr>
              <w:t>Цена Договора включает в себя все расходы Исполнителя, связанные с оказанием Услуг, иные затраты, издержки и расходы Исполнителя, в том числе сопутствующие, связанные с исполнением Договора, а также сборы, налоги и другие обязательные платежи, подлежащие выплате.</w:t>
            </w:r>
          </w:p>
        </w:tc>
      </w:tr>
      <w:tr w:rsidR="007F41A8" w:rsidRPr="00510D53" w:rsidTr="00510D53">
        <w:trPr>
          <w:trHeight w:val="284"/>
        </w:trPr>
        <w:tc>
          <w:tcPr>
            <w:tcW w:w="4390" w:type="dxa"/>
          </w:tcPr>
          <w:p w:rsidR="007F41A8" w:rsidRPr="00510D53" w:rsidRDefault="007F41A8" w:rsidP="00510D53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510D53">
              <w:rPr>
                <w:sz w:val="22"/>
                <w:szCs w:val="22"/>
              </w:rPr>
              <w:t>Обоснование начальной (максимальной) цены договора (лота) либо цены единицы товара, работ, услуги, включая информацию о расходах на перевозку, страхование, уплату таможенных пошлин, налогов и других обязательных платежей</w:t>
            </w:r>
          </w:p>
        </w:tc>
        <w:tc>
          <w:tcPr>
            <w:tcW w:w="6383" w:type="dxa"/>
          </w:tcPr>
          <w:p w:rsidR="007F41A8" w:rsidRPr="00510D53" w:rsidRDefault="007F41A8" w:rsidP="00C24E62">
            <w:pPr>
              <w:spacing w:line="276" w:lineRule="auto"/>
              <w:ind w:left="33" w:firstLine="28"/>
              <w:jc w:val="both"/>
              <w:rPr>
                <w:b/>
                <w:bCs/>
                <w:sz w:val="22"/>
                <w:szCs w:val="22"/>
              </w:rPr>
            </w:pPr>
            <w:r w:rsidRPr="00510D53">
              <w:rPr>
                <w:sz w:val="22"/>
                <w:szCs w:val="22"/>
              </w:rPr>
              <w:t xml:space="preserve">В соответствии с Приложением № </w:t>
            </w:r>
            <w:r w:rsidR="00474851" w:rsidRPr="00510D53">
              <w:rPr>
                <w:sz w:val="22"/>
                <w:szCs w:val="22"/>
              </w:rPr>
              <w:t>3</w:t>
            </w:r>
            <w:r w:rsidRPr="00510D53">
              <w:rPr>
                <w:sz w:val="22"/>
                <w:szCs w:val="22"/>
              </w:rPr>
              <w:t xml:space="preserve"> к Документации</w:t>
            </w:r>
          </w:p>
        </w:tc>
      </w:tr>
      <w:tr w:rsidR="00A831A1" w:rsidRPr="00510D53" w:rsidTr="00510D53">
        <w:trPr>
          <w:trHeight w:val="301"/>
        </w:trPr>
        <w:tc>
          <w:tcPr>
            <w:tcW w:w="4390" w:type="dxa"/>
          </w:tcPr>
          <w:p w:rsidR="00A831A1" w:rsidRPr="00510D53" w:rsidRDefault="00A831A1" w:rsidP="00510D53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510D53">
              <w:rPr>
                <w:sz w:val="22"/>
                <w:szCs w:val="22"/>
              </w:rPr>
              <w:t>Способ закупки</w:t>
            </w:r>
          </w:p>
        </w:tc>
        <w:tc>
          <w:tcPr>
            <w:tcW w:w="6383" w:type="dxa"/>
          </w:tcPr>
          <w:p w:rsidR="00A831A1" w:rsidRPr="00510D53" w:rsidRDefault="003443E4" w:rsidP="00C24E62">
            <w:pPr>
              <w:spacing w:line="276" w:lineRule="auto"/>
              <w:ind w:left="33" w:firstLine="28"/>
              <w:jc w:val="both"/>
              <w:rPr>
                <w:bCs/>
                <w:sz w:val="22"/>
                <w:szCs w:val="22"/>
              </w:rPr>
            </w:pPr>
            <w:r w:rsidRPr="00510D53">
              <w:rPr>
                <w:bCs/>
                <w:sz w:val="22"/>
                <w:szCs w:val="22"/>
              </w:rPr>
              <w:t>Аукцион в электронной форме</w:t>
            </w:r>
            <w:r w:rsidR="00096BDD" w:rsidRPr="00510D53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A831A1" w:rsidRPr="00510D53" w:rsidTr="00510D53">
        <w:trPr>
          <w:trHeight w:val="562"/>
        </w:trPr>
        <w:tc>
          <w:tcPr>
            <w:tcW w:w="4390" w:type="dxa"/>
          </w:tcPr>
          <w:p w:rsidR="00A831A1" w:rsidRPr="00510D53" w:rsidRDefault="00A831A1" w:rsidP="00510D5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10D53">
              <w:rPr>
                <w:sz w:val="22"/>
                <w:szCs w:val="22"/>
              </w:rPr>
              <w:t>Срок, место и порядок предоставления документации о закупке</w:t>
            </w:r>
          </w:p>
        </w:tc>
        <w:tc>
          <w:tcPr>
            <w:tcW w:w="6383" w:type="dxa"/>
          </w:tcPr>
          <w:p w:rsidR="000B2A65" w:rsidRPr="00510D53" w:rsidRDefault="00A831A1" w:rsidP="00C24E62">
            <w:pPr>
              <w:spacing w:line="276" w:lineRule="auto"/>
              <w:ind w:left="33" w:firstLine="28"/>
              <w:jc w:val="both"/>
              <w:rPr>
                <w:sz w:val="22"/>
                <w:szCs w:val="22"/>
              </w:rPr>
            </w:pPr>
            <w:r w:rsidRPr="00510D53">
              <w:rPr>
                <w:sz w:val="22"/>
                <w:szCs w:val="22"/>
              </w:rPr>
              <w:t>Документация о закупке в форме электронного документа доступна без взимания платы на официальном сайте ЕИС</w:t>
            </w:r>
            <w:r w:rsidR="000B2A65" w:rsidRPr="00510D53">
              <w:rPr>
                <w:sz w:val="22"/>
                <w:szCs w:val="22"/>
              </w:rPr>
              <w:t xml:space="preserve"> и </w:t>
            </w:r>
            <w:r w:rsidR="000B2A65" w:rsidRPr="00510D53">
              <w:rPr>
                <w:bCs/>
                <w:sz w:val="22"/>
                <w:szCs w:val="22"/>
              </w:rPr>
              <w:t xml:space="preserve">электронной торговой площадке «Фабрикант» </w:t>
            </w:r>
            <w:r w:rsidR="000B2A65" w:rsidRPr="00510D53">
              <w:rPr>
                <w:bCs/>
                <w:sz w:val="22"/>
                <w:szCs w:val="22"/>
              </w:rPr>
              <w:br/>
              <w:t>(ООО «Фабрикант.ру») https://www.etp-ets.ru/.</w:t>
            </w:r>
          </w:p>
        </w:tc>
      </w:tr>
      <w:tr w:rsidR="00A831A1" w:rsidRPr="00510D53" w:rsidTr="00510D53">
        <w:trPr>
          <w:trHeight w:val="562"/>
        </w:trPr>
        <w:tc>
          <w:tcPr>
            <w:tcW w:w="4390" w:type="dxa"/>
          </w:tcPr>
          <w:p w:rsidR="00A831A1" w:rsidRPr="00510D53" w:rsidRDefault="00A831A1" w:rsidP="00510D5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10D53">
              <w:rPr>
                <w:sz w:val="22"/>
                <w:szCs w:val="22"/>
              </w:rPr>
              <w:t>Участники</w:t>
            </w:r>
          </w:p>
        </w:tc>
        <w:tc>
          <w:tcPr>
            <w:tcW w:w="6383" w:type="dxa"/>
          </w:tcPr>
          <w:p w:rsidR="00A831A1" w:rsidRPr="00510D53" w:rsidRDefault="00DE6934" w:rsidP="00C24E62">
            <w:pPr>
              <w:spacing w:line="276" w:lineRule="auto"/>
              <w:ind w:left="33" w:firstLine="28"/>
              <w:jc w:val="both"/>
              <w:rPr>
                <w:sz w:val="22"/>
                <w:szCs w:val="22"/>
              </w:rPr>
            </w:pPr>
            <w:r w:rsidRPr="00510D53">
              <w:rPr>
                <w:sz w:val="22"/>
                <w:szCs w:val="22"/>
              </w:rPr>
              <w:t>У</w:t>
            </w:r>
            <w:r w:rsidR="006379F3" w:rsidRPr="00510D53">
              <w:rPr>
                <w:sz w:val="22"/>
                <w:szCs w:val="22"/>
              </w:rPr>
              <w:t>частниками закупки являются только субъекты малого и среднего предпринимательства</w:t>
            </w:r>
          </w:p>
        </w:tc>
      </w:tr>
      <w:tr w:rsidR="00B85888" w:rsidRPr="00510D53" w:rsidTr="00510D53">
        <w:trPr>
          <w:trHeight w:val="562"/>
        </w:trPr>
        <w:tc>
          <w:tcPr>
            <w:tcW w:w="4390" w:type="dxa"/>
          </w:tcPr>
          <w:p w:rsidR="00B85888" w:rsidRPr="00510D53" w:rsidRDefault="00B85888" w:rsidP="00510D5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10D53">
              <w:rPr>
                <w:sz w:val="22"/>
                <w:szCs w:val="22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6383" w:type="dxa"/>
          </w:tcPr>
          <w:p w:rsidR="00B85888" w:rsidRPr="00510D53" w:rsidRDefault="00B85888" w:rsidP="00C24E62">
            <w:pPr>
              <w:spacing w:line="276" w:lineRule="auto"/>
              <w:ind w:left="33" w:firstLine="28"/>
              <w:jc w:val="both"/>
              <w:rPr>
                <w:sz w:val="22"/>
                <w:szCs w:val="22"/>
              </w:rPr>
            </w:pPr>
            <w:r w:rsidRPr="00510D53">
              <w:rPr>
                <w:sz w:val="22"/>
                <w:szCs w:val="22"/>
              </w:rPr>
              <w:t>Установлен. Постановление Правительства Российской Федерации 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(далее – Постановление № 925).</w:t>
            </w:r>
          </w:p>
        </w:tc>
      </w:tr>
      <w:tr w:rsidR="00161085" w:rsidRPr="00510D53" w:rsidTr="00510D53">
        <w:trPr>
          <w:trHeight w:val="562"/>
        </w:trPr>
        <w:tc>
          <w:tcPr>
            <w:tcW w:w="4390" w:type="dxa"/>
          </w:tcPr>
          <w:p w:rsidR="00161085" w:rsidRPr="00510D53" w:rsidRDefault="00161085" w:rsidP="00510D5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10D53">
              <w:rPr>
                <w:sz w:val="22"/>
                <w:szCs w:val="22"/>
              </w:rPr>
              <w:t>Требование обеспечения заявок на участие в закупке, порядок, срок его предоставления</w:t>
            </w:r>
          </w:p>
        </w:tc>
        <w:tc>
          <w:tcPr>
            <w:tcW w:w="6383" w:type="dxa"/>
          </w:tcPr>
          <w:p w:rsidR="00161085" w:rsidRPr="001A0F38" w:rsidRDefault="0076708C" w:rsidP="00BF7C7C">
            <w:pPr>
              <w:spacing w:line="276" w:lineRule="auto"/>
              <w:ind w:left="33" w:firstLine="28"/>
              <w:jc w:val="both"/>
              <w:rPr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Не установлено.</w:t>
            </w:r>
          </w:p>
        </w:tc>
      </w:tr>
      <w:tr w:rsidR="00161085" w:rsidRPr="00510D53" w:rsidTr="00510D53">
        <w:trPr>
          <w:trHeight w:val="562"/>
        </w:trPr>
        <w:tc>
          <w:tcPr>
            <w:tcW w:w="4390" w:type="dxa"/>
          </w:tcPr>
          <w:p w:rsidR="00161085" w:rsidRPr="00510D53" w:rsidRDefault="00161085" w:rsidP="00510D5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10D53">
              <w:rPr>
                <w:sz w:val="22"/>
                <w:szCs w:val="22"/>
              </w:rPr>
              <w:t>Размер обеспечения исполнения договора, порядок и срок его предоставления</w:t>
            </w:r>
          </w:p>
        </w:tc>
        <w:tc>
          <w:tcPr>
            <w:tcW w:w="6383" w:type="dxa"/>
          </w:tcPr>
          <w:p w:rsidR="001C4B29" w:rsidRPr="005D5C73" w:rsidRDefault="001C4B29" w:rsidP="00C24E62">
            <w:pPr>
              <w:autoSpaceDE w:val="0"/>
              <w:autoSpaceDN w:val="0"/>
              <w:adjustRightInd w:val="0"/>
              <w:spacing w:line="276" w:lineRule="auto"/>
              <w:ind w:left="33" w:firstLine="28"/>
              <w:jc w:val="both"/>
              <w:rPr>
                <w:sz w:val="22"/>
                <w:szCs w:val="22"/>
              </w:rPr>
            </w:pPr>
            <w:r w:rsidRPr="001A0F38">
              <w:rPr>
                <w:color w:val="000000"/>
                <w:sz w:val="22"/>
                <w:szCs w:val="22"/>
              </w:rPr>
              <w:t xml:space="preserve">Размер обеспечения </w:t>
            </w:r>
            <w:r w:rsidRPr="001A0F38">
              <w:rPr>
                <w:sz w:val="22"/>
                <w:szCs w:val="22"/>
              </w:rPr>
              <w:t xml:space="preserve">исполнения договора устанавливается в размере 5 % от начальной (максимальной) цены договора, что </w:t>
            </w:r>
            <w:r w:rsidRPr="005D5C73">
              <w:rPr>
                <w:sz w:val="22"/>
                <w:szCs w:val="22"/>
              </w:rPr>
              <w:t xml:space="preserve">составляет </w:t>
            </w:r>
            <w:r w:rsidR="00FE653E" w:rsidRPr="00FE653E">
              <w:rPr>
                <w:sz w:val="22"/>
              </w:rPr>
              <w:t>92 500 (Девяносто две тысячи пятьсот) рублей 00 копеек, НДС не облагается</w:t>
            </w:r>
            <w:r w:rsidRPr="005D5C73">
              <w:rPr>
                <w:sz w:val="22"/>
                <w:szCs w:val="22"/>
              </w:rPr>
              <w:t>.</w:t>
            </w:r>
          </w:p>
          <w:p w:rsidR="00161085" w:rsidRPr="001A0F38" w:rsidRDefault="001C4B29" w:rsidP="00FD681F">
            <w:pPr>
              <w:autoSpaceDE w:val="0"/>
              <w:autoSpaceDN w:val="0"/>
              <w:adjustRightInd w:val="0"/>
              <w:spacing w:line="276" w:lineRule="auto"/>
              <w:ind w:left="33" w:firstLine="28"/>
              <w:jc w:val="both"/>
              <w:rPr>
                <w:sz w:val="22"/>
                <w:szCs w:val="22"/>
              </w:rPr>
            </w:pPr>
            <w:r w:rsidRPr="005D5C73">
              <w:rPr>
                <w:sz w:val="22"/>
                <w:szCs w:val="22"/>
              </w:rPr>
              <w:t>Обеспечение исполнения осуществляется путем внесения денежных средств либо предо</w:t>
            </w:r>
            <w:r w:rsidR="00A17487" w:rsidRPr="005D5C73">
              <w:rPr>
                <w:sz w:val="22"/>
                <w:szCs w:val="22"/>
              </w:rPr>
              <w:t>ставлением независимой гарантии до заключения</w:t>
            </w:r>
            <w:r w:rsidR="00A17487" w:rsidRPr="001A0F38">
              <w:rPr>
                <w:sz w:val="22"/>
                <w:szCs w:val="22"/>
              </w:rPr>
              <w:t xml:space="preserve"> договора.</w:t>
            </w:r>
            <w:r w:rsidRPr="001A0F38">
              <w:rPr>
                <w:sz w:val="22"/>
                <w:szCs w:val="22"/>
              </w:rPr>
              <w:t xml:space="preserve"> </w:t>
            </w:r>
          </w:p>
        </w:tc>
      </w:tr>
      <w:tr w:rsidR="0033763E" w:rsidRPr="00510D53" w:rsidTr="00510D53">
        <w:trPr>
          <w:trHeight w:val="562"/>
        </w:trPr>
        <w:tc>
          <w:tcPr>
            <w:tcW w:w="4390" w:type="dxa"/>
          </w:tcPr>
          <w:p w:rsidR="0033763E" w:rsidRPr="00510D53" w:rsidRDefault="0033763E" w:rsidP="00510D5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10D53">
              <w:rPr>
                <w:sz w:val="22"/>
                <w:szCs w:val="22"/>
              </w:rPr>
              <w:lastRenderedPageBreak/>
              <w:t>Требования к содержанию, форме, оформлению и составу заявки на участие в закупке</w:t>
            </w:r>
          </w:p>
        </w:tc>
        <w:tc>
          <w:tcPr>
            <w:tcW w:w="6383" w:type="dxa"/>
          </w:tcPr>
          <w:p w:rsidR="0033763E" w:rsidRPr="00510D53" w:rsidRDefault="00B85888" w:rsidP="00C24E62">
            <w:pPr>
              <w:spacing w:line="276" w:lineRule="auto"/>
              <w:ind w:left="33" w:firstLine="28"/>
              <w:jc w:val="both"/>
              <w:rPr>
                <w:sz w:val="22"/>
                <w:szCs w:val="22"/>
              </w:rPr>
            </w:pPr>
            <w:r w:rsidRPr="00510D53">
              <w:rPr>
                <w:sz w:val="22"/>
                <w:szCs w:val="22"/>
              </w:rPr>
              <w:t xml:space="preserve">Предусмотрено приложением № </w:t>
            </w:r>
            <w:r w:rsidR="00474851" w:rsidRPr="00510D53">
              <w:rPr>
                <w:sz w:val="22"/>
                <w:szCs w:val="22"/>
              </w:rPr>
              <w:t>4</w:t>
            </w:r>
            <w:r w:rsidRPr="00510D53">
              <w:rPr>
                <w:sz w:val="22"/>
                <w:szCs w:val="22"/>
              </w:rPr>
              <w:t xml:space="preserve"> к </w:t>
            </w:r>
            <w:r w:rsidR="0055469E" w:rsidRPr="00510D53">
              <w:rPr>
                <w:sz w:val="22"/>
                <w:szCs w:val="22"/>
              </w:rPr>
              <w:t>Д</w:t>
            </w:r>
            <w:r w:rsidRPr="00510D53">
              <w:rPr>
                <w:sz w:val="22"/>
                <w:szCs w:val="22"/>
              </w:rPr>
              <w:t xml:space="preserve">окументации </w:t>
            </w:r>
          </w:p>
        </w:tc>
      </w:tr>
      <w:tr w:rsidR="00A831A1" w:rsidRPr="00510D53" w:rsidTr="00510D53">
        <w:trPr>
          <w:trHeight w:val="562"/>
        </w:trPr>
        <w:tc>
          <w:tcPr>
            <w:tcW w:w="4390" w:type="dxa"/>
          </w:tcPr>
          <w:p w:rsidR="00A831A1" w:rsidRPr="00510D53" w:rsidRDefault="00A831A1" w:rsidP="00510D5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10D53">
              <w:rPr>
                <w:sz w:val="22"/>
                <w:szCs w:val="22"/>
              </w:rPr>
              <w:t>Порядок подачи заявок</w:t>
            </w:r>
          </w:p>
        </w:tc>
        <w:tc>
          <w:tcPr>
            <w:tcW w:w="6383" w:type="dxa"/>
          </w:tcPr>
          <w:p w:rsidR="00A831A1" w:rsidRPr="00FE1542" w:rsidRDefault="00A831A1" w:rsidP="00C24E62">
            <w:pPr>
              <w:spacing w:line="276" w:lineRule="auto"/>
              <w:ind w:left="33" w:firstLine="28"/>
              <w:jc w:val="both"/>
              <w:rPr>
                <w:sz w:val="22"/>
                <w:szCs w:val="22"/>
              </w:rPr>
            </w:pPr>
            <w:r w:rsidRPr="00FE1542">
              <w:rPr>
                <w:sz w:val="22"/>
                <w:szCs w:val="22"/>
              </w:rPr>
              <w:t xml:space="preserve">Заявка подается на электронную площадку </w:t>
            </w:r>
            <w:hyperlink r:id="rId6" w:history="1">
              <w:r w:rsidR="000B2A65" w:rsidRPr="00FE1542">
                <w:rPr>
                  <w:rStyle w:val="a9"/>
                  <w:sz w:val="22"/>
                  <w:szCs w:val="22"/>
                </w:rPr>
                <w:t>https://www.etp-ets.ru/</w:t>
              </w:r>
            </w:hyperlink>
            <w:r w:rsidRPr="00FE1542">
              <w:rPr>
                <w:sz w:val="22"/>
                <w:szCs w:val="22"/>
              </w:rPr>
              <w:t xml:space="preserve"> в форме электронного документа</w:t>
            </w:r>
            <w:r w:rsidR="001231FE" w:rsidRPr="00FE1542">
              <w:rPr>
                <w:sz w:val="22"/>
                <w:szCs w:val="22"/>
              </w:rPr>
              <w:t>,</w:t>
            </w:r>
            <w:r w:rsidRPr="00FE1542">
              <w:rPr>
                <w:sz w:val="22"/>
                <w:szCs w:val="22"/>
              </w:rPr>
              <w:t xml:space="preserve"> подписанного усиленной квалифицированной электронной подписью.</w:t>
            </w:r>
          </w:p>
          <w:p w:rsidR="00A831A1" w:rsidRPr="00FE1542" w:rsidRDefault="00A831A1" w:rsidP="00C24E62">
            <w:pPr>
              <w:spacing w:line="276" w:lineRule="auto"/>
              <w:ind w:left="33" w:firstLine="28"/>
              <w:jc w:val="both"/>
              <w:rPr>
                <w:sz w:val="22"/>
                <w:szCs w:val="22"/>
              </w:rPr>
            </w:pPr>
            <w:r w:rsidRPr="00FE1542">
              <w:rPr>
                <w:sz w:val="22"/>
                <w:szCs w:val="22"/>
              </w:rPr>
              <w:t xml:space="preserve">Для подачи заявки участнику необходимо получить аккредитацию на </w:t>
            </w:r>
            <w:r w:rsidR="001231FE" w:rsidRPr="00FE1542">
              <w:rPr>
                <w:sz w:val="22"/>
                <w:szCs w:val="22"/>
              </w:rPr>
              <w:t>указанной электронной площадке</w:t>
            </w:r>
          </w:p>
        </w:tc>
      </w:tr>
      <w:tr w:rsidR="00A831A1" w:rsidRPr="00510D53" w:rsidTr="00510D53">
        <w:trPr>
          <w:trHeight w:val="562"/>
        </w:trPr>
        <w:tc>
          <w:tcPr>
            <w:tcW w:w="4390" w:type="dxa"/>
          </w:tcPr>
          <w:p w:rsidR="00A831A1" w:rsidRPr="00510D53" w:rsidRDefault="00A831A1" w:rsidP="00510D53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510D53">
              <w:rPr>
                <w:sz w:val="22"/>
                <w:szCs w:val="22"/>
              </w:rPr>
              <w:t>Дата и время окончания приема заявок на участие в электронном аукционе</w:t>
            </w:r>
          </w:p>
        </w:tc>
        <w:tc>
          <w:tcPr>
            <w:tcW w:w="6383" w:type="dxa"/>
          </w:tcPr>
          <w:p w:rsidR="00A831A1" w:rsidRPr="00FE1542" w:rsidRDefault="0032298C" w:rsidP="00962A0E">
            <w:pPr>
              <w:spacing w:line="276" w:lineRule="auto"/>
              <w:ind w:left="33" w:firstLine="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06.05.2024</w:t>
            </w:r>
            <w:r w:rsidR="00304B1C" w:rsidRPr="00FE1542">
              <w:rPr>
                <w:sz w:val="22"/>
                <w:szCs w:val="22"/>
              </w:rPr>
              <w:t xml:space="preserve"> года</w:t>
            </w:r>
            <w:r w:rsidR="000B2A65" w:rsidRPr="00FE1542">
              <w:rPr>
                <w:sz w:val="22"/>
                <w:szCs w:val="22"/>
              </w:rPr>
              <w:t xml:space="preserve"> </w:t>
            </w:r>
            <w:r w:rsidR="00806766" w:rsidRPr="00FE1542">
              <w:rPr>
                <w:sz w:val="22"/>
                <w:szCs w:val="22"/>
              </w:rPr>
              <w:t>10:00 (МСК)</w:t>
            </w:r>
          </w:p>
        </w:tc>
      </w:tr>
      <w:tr w:rsidR="00D21125" w:rsidRPr="00510D53" w:rsidTr="00510D53">
        <w:trPr>
          <w:trHeight w:val="562"/>
        </w:trPr>
        <w:tc>
          <w:tcPr>
            <w:tcW w:w="4390" w:type="dxa"/>
          </w:tcPr>
          <w:p w:rsidR="00D21125" w:rsidRPr="00510D53" w:rsidRDefault="00D21125" w:rsidP="00510D5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10D53">
              <w:rPr>
                <w:sz w:val="22"/>
                <w:szCs w:val="22"/>
              </w:rPr>
              <w:t>Дата рассмотрения первых частей заявок</w:t>
            </w:r>
          </w:p>
        </w:tc>
        <w:tc>
          <w:tcPr>
            <w:tcW w:w="6383" w:type="dxa"/>
          </w:tcPr>
          <w:p w:rsidR="00D21125" w:rsidRPr="00FE1542" w:rsidRDefault="0032298C" w:rsidP="009F3E65">
            <w:pPr>
              <w:spacing w:line="276" w:lineRule="auto"/>
              <w:ind w:left="33" w:firstLine="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06.05.2024</w:t>
            </w:r>
            <w:r w:rsidR="00931C1A" w:rsidRPr="00FE1542">
              <w:rPr>
                <w:sz w:val="22"/>
                <w:szCs w:val="22"/>
              </w:rPr>
              <w:t xml:space="preserve"> года</w:t>
            </w:r>
            <w:r w:rsidR="000B2A65" w:rsidRPr="00FE1542">
              <w:rPr>
                <w:sz w:val="22"/>
                <w:szCs w:val="22"/>
              </w:rPr>
              <w:t xml:space="preserve"> </w:t>
            </w:r>
          </w:p>
        </w:tc>
      </w:tr>
      <w:tr w:rsidR="00D21125" w:rsidRPr="00510D53" w:rsidTr="00510D53">
        <w:trPr>
          <w:trHeight w:val="562"/>
        </w:trPr>
        <w:tc>
          <w:tcPr>
            <w:tcW w:w="4390" w:type="dxa"/>
          </w:tcPr>
          <w:p w:rsidR="00D21125" w:rsidRPr="00510D53" w:rsidRDefault="00806766" w:rsidP="00510D5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10D53">
              <w:rPr>
                <w:sz w:val="22"/>
                <w:szCs w:val="22"/>
              </w:rPr>
              <w:t xml:space="preserve">Дата проведения электронного аукциона </w:t>
            </w:r>
            <w:r w:rsidR="00D21125" w:rsidRPr="00510D53">
              <w:rPr>
                <w:sz w:val="22"/>
                <w:szCs w:val="22"/>
              </w:rPr>
              <w:t>(адрес электронной площадки)</w:t>
            </w:r>
          </w:p>
        </w:tc>
        <w:tc>
          <w:tcPr>
            <w:tcW w:w="6383" w:type="dxa"/>
          </w:tcPr>
          <w:p w:rsidR="00D21125" w:rsidRPr="00FE1542" w:rsidRDefault="0032298C" w:rsidP="009F3E65">
            <w:pPr>
              <w:spacing w:line="276" w:lineRule="auto"/>
              <w:ind w:left="33" w:firstLine="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13.05.2024</w:t>
            </w:r>
            <w:r w:rsidR="00960D3D" w:rsidRPr="00FE1542">
              <w:rPr>
                <w:sz w:val="22"/>
                <w:szCs w:val="22"/>
              </w:rPr>
              <w:t xml:space="preserve"> </w:t>
            </w:r>
            <w:r w:rsidR="00D21125" w:rsidRPr="00FE1542">
              <w:rPr>
                <w:sz w:val="22"/>
                <w:szCs w:val="22"/>
              </w:rPr>
              <w:t xml:space="preserve">по московскому времени на электронной площадке </w:t>
            </w:r>
            <w:hyperlink r:id="rId7" w:history="1">
              <w:r w:rsidR="000B2A65" w:rsidRPr="00FE1542">
                <w:rPr>
                  <w:rStyle w:val="a9"/>
                  <w:sz w:val="22"/>
                  <w:szCs w:val="22"/>
                </w:rPr>
                <w:t>https://www.etp-ets.ru/</w:t>
              </w:r>
            </w:hyperlink>
          </w:p>
        </w:tc>
      </w:tr>
      <w:tr w:rsidR="00D21125" w:rsidRPr="00510D53" w:rsidTr="00510D53">
        <w:trPr>
          <w:trHeight w:val="562"/>
        </w:trPr>
        <w:tc>
          <w:tcPr>
            <w:tcW w:w="4390" w:type="dxa"/>
          </w:tcPr>
          <w:p w:rsidR="00D21125" w:rsidRPr="00510D53" w:rsidRDefault="00D21125" w:rsidP="00510D5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10D53">
              <w:rPr>
                <w:sz w:val="22"/>
                <w:szCs w:val="22"/>
              </w:rPr>
              <w:t>Порядок проведения аукциона</w:t>
            </w:r>
          </w:p>
        </w:tc>
        <w:tc>
          <w:tcPr>
            <w:tcW w:w="6383" w:type="dxa"/>
          </w:tcPr>
          <w:p w:rsidR="00D21125" w:rsidRPr="00FE1542" w:rsidRDefault="00D21125" w:rsidP="00C24E62">
            <w:pPr>
              <w:spacing w:line="276" w:lineRule="auto"/>
              <w:ind w:left="33" w:firstLine="28"/>
              <w:jc w:val="both"/>
              <w:rPr>
                <w:sz w:val="22"/>
                <w:szCs w:val="22"/>
              </w:rPr>
            </w:pPr>
            <w:r w:rsidRPr="00FE1542">
              <w:rPr>
                <w:sz w:val="22"/>
                <w:szCs w:val="22"/>
              </w:rPr>
              <w:t>В соответстви</w:t>
            </w:r>
            <w:r w:rsidR="00DE6934" w:rsidRPr="00FE1542">
              <w:rPr>
                <w:sz w:val="22"/>
                <w:szCs w:val="22"/>
              </w:rPr>
              <w:t xml:space="preserve">и с документацией об аукционе и </w:t>
            </w:r>
            <w:r w:rsidRPr="00FE1542">
              <w:rPr>
                <w:sz w:val="22"/>
                <w:szCs w:val="22"/>
              </w:rPr>
              <w:t xml:space="preserve">регламентом электронной площадки </w:t>
            </w:r>
          </w:p>
        </w:tc>
      </w:tr>
      <w:tr w:rsidR="00D21125" w:rsidRPr="00510D53" w:rsidTr="00510D53">
        <w:trPr>
          <w:trHeight w:val="562"/>
        </w:trPr>
        <w:tc>
          <w:tcPr>
            <w:tcW w:w="4390" w:type="dxa"/>
          </w:tcPr>
          <w:p w:rsidR="00D21125" w:rsidRPr="00510D53" w:rsidRDefault="00D21125" w:rsidP="00510D5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10D53">
              <w:rPr>
                <w:sz w:val="22"/>
                <w:szCs w:val="22"/>
              </w:rPr>
              <w:t>Дата подведения итогов электронного аукциона</w:t>
            </w:r>
          </w:p>
        </w:tc>
        <w:tc>
          <w:tcPr>
            <w:tcW w:w="6383" w:type="dxa"/>
          </w:tcPr>
          <w:p w:rsidR="00D21125" w:rsidRPr="00FE1542" w:rsidRDefault="0032298C" w:rsidP="00C24E62">
            <w:pPr>
              <w:spacing w:line="276" w:lineRule="auto"/>
              <w:ind w:left="33" w:firstLine="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14.05.2024</w:t>
            </w:r>
            <w:bookmarkStart w:id="0" w:name="_GoBack"/>
            <w:bookmarkEnd w:id="0"/>
            <w:r w:rsidR="00CA496E">
              <w:rPr>
                <w:sz w:val="22"/>
                <w:szCs w:val="22"/>
              </w:rPr>
              <w:t xml:space="preserve"> года</w:t>
            </w:r>
          </w:p>
        </w:tc>
      </w:tr>
    </w:tbl>
    <w:p w:rsidR="00A831A1" w:rsidRPr="00A831A1" w:rsidRDefault="00A831A1" w:rsidP="00A831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831A1" w:rsidRPr="00A831A1" w:rsidSect="00D21125">
      <w:pgSz w:w="11906" w:h="16838"/>
      <w:pgMar w:top="567" w:right="567" w:bottom="567" w:left="56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CD7" w:rsidRDefault="00686CD7" w:rsidP="00A831A1">
      <w:pPr>
        <w:spacing w:after="0" w:line="240" w:lineRule="auto"/>
      </w:pPr>
      <w:r>
        <w:separator/>
      </w:r>
    </w:p>
  </w:endnote>
  <w:endnote w:type="continuationSeparator" w:id="0">
    <w:p w:rsidR="00686CD7" w:rsidRDefault="00686CD7" w:rsidP="00A83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CD7" w:rsidRDefault="00686CD7" w:rsidP="00A831A1">
      <w:pPr>
        <w:spacing w:after="0" w:line="240" w:lineRule="auto"/>
      </w:pPr>
      <w:r>
        <w:separator/>
      </w:r>
    </w:p>
  </w:footnote>
  <w:footnote w:type="continuationSeparator" w:id="0">
    <w:p w:rsidR="00686CD7" w:rsidRDefault="00686CD7" w:rsidP="00A831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5D0"/>
    <w:rsid w:val="00074936"/>
    <w:rsid w:val="00096BDD"/>
    <w:rsid w:val="000B2A65"/>
    <w:rsid w:val="000B412C"/>
    <w:rsid w:val="000E2A4D"/>
    <w:rsid w:val="000F6BAD"/>
    <w:rsid w:val="00120A57"/>
    <w:rsid w:val="001231FE"/>
    <w:rsid w:val="00151C5D"/>
    <w:rsid w:val="00161085"/>
    <w:rsid w:val="001A0F38"/>
    <w:rsid w:val="001B4664"/>
    <w:rsid w:val="001C1750"/>
    <w:rsid w:val="001C4822"/>
    <w:rsid w:val="001C4B29"/>
    <w:rsid w:val="001F2B0E"/>
    <w:rsid w:val="001F31C0"/>
    <w:rsid w:val="001F6C08"/>
    <w:rsid w:val="002312C3"/>
    <w:rsid w:val="00232E24"/>
    <w:rsid w:val="0025731F"/>
    <w:rsid w:val="00261CAE"/>
    <w:rsid w:val="00272547"/>
    <w:rsid w:val="00281065"/>
    <w:rsid w:val="0028388F"/>
    <w:rsid w:val="00294E2F"/>
    <w:rsid w:val="00296951"/>
    <w:rsid w:val="002A7C31"/>
    <w:rsid w:val="002C66FD"/>
    <w:rsid w:val="002D1A30"/>
    <w:rsid w:val="002E67F9"/>
    <w:rsid w:val="00304B1C"/>
    <w:rsid w:val="0032298C"/>
    <w:rsid w:val="0033763E"/>
    <w:rsid w:val="003443E4"/>
    <w:rsid w:val="0034783B"/>
    <w:rsid w:val="003745BC"/>
    <w:rsid w:val="003B40F3"/>
    <w:rsid w:val="003B783F"/>
    <w:rsid w:val="00416BD9"/>
    <w:rsid w:val="004678F9"/>
    <w:rsid w:val="00470C5B"/>
    <w:rsid w:val="00474851"/>
    <w:rsid w:val="00476D1D"/>
    <w:rsid w:val="00483722"/>
    <w:rsid w:val="00483E2A"/>
    <w:rsid w:val="004874AD"/>
    <w:rsid w:val="004A22F8"/>
    <w:rsid w:val="004E300D"/>
    <w:rsid w:val="00510D53"/>
    <w:rsid w:val="0055469E"/>
    <w:rsid w:val="00582F79"/>
    <w:rsid w:val="005B482E"/>
    <w:rsid w:val="005D5C73"/>
    <w:rsid w:val="006038E1"/>
    <w:rsid w:val="006224FE"/>
    <w:rsid w:val="006379F3"/>
    <w:rsid w:val="00660C2F"/>
    <w:rsid w:val="006775C6"/>
    <w:rsid w:val="00686CD7"/>
    <w:rsid w:val="006932A4"/>
    <w:rsid w:val="0069609D"/>
    <w:rsid w:val="006C093F"/>
    <w:rsid w:val="006E7E70"/>
    <w:rsid w:val="00700F05"/>
    <w:rsid w:val="00705F07"/>
    <w:rsid w:val="00727BEB"/>
    <w:rsid w:val="00734150"/>
    <w:rsid w:val="00750A3F"/>
    <w:rsid w:val="0076708C"/>
    <w:rsid w:val="0079030A"/>
    <w:rsid w:val="007B1152"/>
    <w:rsid w:val="007B790E"/>
    <w:rsid w:val="007D4DA2"/>
    <w:rsid w:val="007E51A3"/>
    <w:rsid w:val="007F25FB"/>
    <w:rsid w:val="007F41A8"/>
    <w:rsid w:val="00806766"/>
    <w:rsid w:val="00810407"/>
    <w:rsid w:val="00861730"/>
    <w:rsid w:val="008E77A1"/>
    <w:rsid w:val="008F04AA"/>
    <w:rsid w:val="009113DE"/>
    <w:rsid w:val="00915782"/>
    <w:rsid w:val="00931C1A"/>
    <w:rsid w:val="00950FEC"/>
    <w:rsid w:val="00960D3D"/>
    <w:rsid w:val="00962A0E"/>
    <w:rsid w:val="009B491A"/>
    <w:rsid w:val="009D419A"/>
    <w:rsid w:val="009F3E65"/>
    <w:rsid w:val="009F4161"/>
    <w:rsid w:val="00A17487"/>
    <w:rsid w:val="00A30C2A"/>
    <w:rsid w:val="00A51A1F"/>
    <w:rsid w:val="00A831A1"/>
    <w:rsid w:val="00AD22B6"/>
    <w:rsid w:val="00B07E3E"/>
    <w:rsid w:val="00B36477"/>
    <w:rsid w:val="00B85888"/>
    <w:rsid w:val="00B97296"/>
    <w:rsid w:val="00BC39EF"/>
    <w:rsid w:val="00BC7218"/>
    <w:rsid w:val="00BE7976"/>
    <w:rsid w:val="00BE7F91"/>
    <w:rsid w:val="00BF7C7C"/>
    <w:rsid w:val="00C24E62"/>
    <w:rsid w:val="00C335D0"/>
    <w:rsid w:val="00C6762D"/>
    <w:rsid w:val="00C758AE"/>
    <w:rsid w:val="00C900B0"/>
    <w:rsid w:val="00CA075F"/>
    <w:rsid w:val="00CA496E"/>
    <w:rsid w:val="00CB1F6A"/>
    <w:rsid w:val="00CC0999"/>
    <w:rsid w:val="00CD04C6"/>
    <w:rsid w:val="00CD2F5E"/>
    <w:rsid w:val="00D21125"/>
    <w:rsid w:val="00D36627"/>
    <w:rsid w:val="00D43B56"/>
    <w:rsid w:val="00D47B37"/>
    <w:rsid w:val="00D96B5C"/>
    <w:rsid w:val="00DC2299"/>
    <w:rsid w:val="00DE6934"/>
    <w:rsid w:val="00E03F0D"/>
    <w:rsid w:val="00E124C0"/>
    <w:rsid w:val="00E16C58"/>
    <w:rsid w:val="00E303BB"/>
    <w:rsid w:val="00E33BB5"/>
    <w:rsid w:val="00E54FD4"/>
    <w:rsid w:val="00E746A2"/>
    <w:rsid w:val="00EB37AC"/>
    <w:rsid w:val="00ED1965"/>
    <w:rsid w:val="00EE54EB"/>
    <w:rsid w:val="00F047BC"/>
    <w:rsid w:val="00F13520"/>
    <w:rsid w:val="00F33A63"/>
    <w:rsid w:val="00F4646F"/>
    <w:rsid w:val="00F63755"/>
    <w:rsid w:val="00F67A9D"/>
    <w:rsid w:val="00F96D45"/>
    <w:rsid w:val="00FA26B0"/>
    <w:rsid w:val="00FA52FF"/>
    <w:rsid w:val="00FC1F8F"/>
    <w:rsid w:val="00FD681F"/>
    <w:rsid w:val="00FE1542"/>
    <w:rsid w:val="00FE653E"/>
    <w:rsid w:val="00FF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CE94CB4-B6D9-4131-8A3C-52D5299D5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831A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83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831A1"/>
    <w:rPr>
      <w:rFonts w:cs="Times New Roman"/>
    </w:rPr>
  </w:style>
  <w:style w:type="table" w:styleId="a7">
    <w:name w:val="Table Grid"/>
    <w:basedOn w:val="a1"/>
    <w:uiPriority w:val="59"/>
    <w:rsid w:val="00A831A1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831A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A831A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tp-et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tp-ets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443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VMI</Company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Шаталов Антониос Олегович</cp:lastModifiedBy>
  <cp:revision>63</cp:revision>
  <cp:lastPrinted>2021-04-15T09:21:00Z</cp:lastPrinted>
  <dcterms:created xsi:type="dcterms:W3CDTF">2023-03-20T15:30:00Z</dcterms:created>
  <dcterms:modified xsi:type="dcterms:W3CDTF">2024-04-27T07:02:00Z</dcterms:modified>
</cp:coreProperties>
</file>