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CED66" w14:textId="77777777" w:rsidR="00A11E40" w:rsidRPr="00361ED4" w:rsidRDefault="00A11E40" w:rsidP="00A11E40">
      <w:pPr>
        <w:pStyle w:val="Times12"/>
        <w:ind w:left="5103" w:firstLine="0"/>
        <w:jc w:val="right"/>
        <w:rPr>
          <w:iCs/>
          <w:szCs w:val="24"/>
        </w:rPr>
      </w:pPr>
      <w:r w:rsidRPr="00361ED4">
        <w:rPr>
          <w:iCs/>
          <w:szCs w:val="24"/>
        </w:rPr>
        <w:t xml:space="preserve">Приложение № 4 </w:t>
      </w:r>
    </w:p>
    <w:p w14:paraId="6DCC18AD" w14:textId="77777777" w:rsidR="00A11E40" w:rsidRPr="00361ED4" w:rsidRDefault="00A11E40" w:rsidP="00A11E40">
      <w:pPr>
        <w:pStyle w:val="Times12"/>
        <w:ind w:left="5103" w:firstLine="0"/>
        <w:jc w:val="right"/>
        <w:rPr>
          <w:iCs/>
          <w:szCs w:val="24"/>
        </w:rPr>
      </w:pPr>
      <w:r w:rsidRPr="00361ED4">
        <w:rPr>
          <w:iCs/>
          <w:szCs w:val="24"/>
        </w:rPr>
        <w:t>к Информационному сообщению</w:t>
      </w:r>
    </w:p>
    <w:p w14:paraId="142B5E5C" w14:textId="77777777" w:rsidR="00EC404E" w:rsidRDefault="00EC404E" w:rsidP="00A11E40">
      <w:pPr>
        <w:pStyle w:val="22"/>
        <w:spacing w:after="0" w:line="360" w:lineRule="auto"/>
        <w:jc w:val="center"/>
        <w:rPr>
          <w:rFonts w:eastAsia="Calibri"/>
          <w:b/>
          <w:lang w:eastAsia="ar-SA"/>
        </w:rPr>
      </w:pPr>
    </w:p>
    <w:p w14:paraId="0CBE9AEC" w14:textId="66146B65" w:rsidR="00D60ED8" w:rsidRPr="00D60ED8" w:rsidRDefault="00D60ED8" w:rsidP="00D60ED8">
      <w:pPr>
        <w:pStyle w:val="af9"/>
        <w:ind w:left="0"/>
        <w:jc w:val="center"/>
        <w:rPr>
          <w:b/>
          <w:bCs/>
          <w:lang w:eastAsia="en-US"/>
        </w:rPr>
      </w:pPr>
      <w:r w:rsidRPr="00D60ED8">
        <w:rPr>
          <w:b/>
          <w:bCs/>
          <w:lang w:eastAsia="en-US"/>
        </w:rPr>
        <w:t>Условия оказания услуг</w:t>
      </w:r>
    </w:p>
    <w:p w14:paraId="0749FDD2" w14:textId="77777777" w:rsidR="00D60ED8" w:rsidRDefault="00D60ED8" w:rsidP="00D60ED8">
      <w:pPr>
        <w:keepNext/>
        <w:jc w:val="center"/>
        <w:rPr>
          <w:b/>
          <w:color w:val="000000"/>
        </w:rPr>
      </w:pPr>
    </w:p>
    <w:p w14:paraId="3C9B099A" w14:textId="77777777" w:rsidR="00D60ED8" w:rsidRPr="00FA49A9" w:rsidRDefault="00D60ED8" w:rsidP="00D60ED8">
      <w:pPr>
        <w:pStyle w:val="af9"/>
        <w:keepNext/>
        <w:numPr>
          <w:ilvl w:val="0"/>
          <w:numId w:val="20"/>
        </w:numPr>
        <w:rPr>
          <w:color w:val="000000"/>
        </w:rPr>
      </w:pPr>
      <w:r w:rsidRPr="00FA49A9">
        <w:rPr>
          <w:color w:val="000000"/>
        </w:rPr>
        <w:t>ТЕРМИНОЛОГИЯ</w:t>
      </w:r>
    </w:p>
    <w:p w14:paraId="22CC2826" w14:textId="77777777" w:rsidR="00D60ED8" w:rsidRPr="00C51360" w:rsidRDefault="00D60ED8" w:rsidP="00D60ED8">
      <w:pPr>
        <w:pStyle w:val="afb"/>
        <w:numPr>
          <w:ilvl w:val="1"/>
          <w:numId w:val="20"/>
        </w:numPr>
        <w:tabs>
          <w:tab w:val="left" w:pos="567"/>
        </w:tabs>
        <w:spacing w:after="0"/>
        <w:ind w:left="0" w:firstLine="0"/>
        <w:jc w:val="both"/>
      </w:pPr>
      <w:r w:rsidRPr="00C51360">
        <w:t>Средства массовой информации (далее – «СМИ») — официально действующие на территории Российской Федерации периодические печатные издания, в которых размещаются Рекламные материалы Клиента в рамках Договора. Под периодическим печатным изданием понимается газета, журнал, альманах, бюллетень, иное издание, имеющее постоянное наименование (название), текущий номер и выходящее в свет не реже одного раза в год, зарегистрированное в соответствии с Законом РФ от 27.12.1991 № 2124-1 «О средствах массовой информации».</w:t>
      </w:r>
    </w:p>
    <w:p w14:paraId="0D2CED0F" w14:textId="77777777" w:rsidR="00D60ED8" w:rsidRPr="00C51360" w:rsidRDefault="00D60ED8" w:rsidP="00D60ED8">
      <w:pPr>
        <w:pStyle w:val="afb"/>
        <w:numPr>
          <w:ilvl w:val="1"/>
          <w:numId w:val="20"/>
        </w:numPr>
        <w:tabs>
          <w:tab w:val="left" w:pos="567"/>
        </w:tabs>
        <w:spacing w:after="0"/>
        <w:ind w:left="0" w:firstLine="0"/>
        <w:jc w:val="both"/>
      </w:pPr>
      <w:r w:rsidRPr="00CC2986">
        <w:t>Рекламная кампания</w:t>
      </w:r>
      <w:r w:rsidRPr="00C51360">
        <w:t xml:space="preserve"> – период времени, в течение которого на основании Задания на проведение рекламной кампании осуществляется распространение Рекламных материалов Клиента. </w:t>
      </w:r>
    </w:p>
    <w:p w14:paraId="0F8F1538" w14:textId="77777777" w:rsidR="00D60ED8" w:rsidRPr="00CC2986" w:rsidRDefault="00D60ED8" w:rsidP="00D60ED8">
      <w:pPr>
        <w:pStyle w:val="afb"/>
        <w:numPr>
          <w:ilvl w:val="1"/>
          <w:numId w:val="20"/>
        </w:numPr>
        <w:tabs>
          <w:tab w:val="left" w:pos="567"/>
        </w:tabs>
        <w:spacing w:after="0"/>
        <w:ind w:left="0" w:firstLine="0"/>
        <w:jc w:val="both"/>
      </w:pPr>
      <w:r w:rsidRPr="00CC2986">
        <w:t>Рекламный материал</w:t>
      </w:r>
      <w:r w:rsidRPr="00C51360">
        <w:t xml:space="preserve"> </w:t>
      </w:r>
      <w:r>
        <w:t>-</w:t>
      </w:r>
      <w:r w:rsidRPr="00C51360">
        <w:t xml:space="preserve"> информация о Клиенте</w:t>
      </w:r>
      <w:r>
        <w:t xml:space="preserve"> и</w:t>
      </w:r>
      <w:r w:rsidRPr="00C51360">
        <w:t xml:space="preserve"> его услугах, призванная формировать и (или) поддерживать интерес к</w:t>
      </w:r>
      <w:r w:rsidRPr="00CC2986">
        <w:t xml:space="preserve"> Клиенту и способствовать реализации его услуг и идей.</w:t>
      </w:r>
    </w:p>
    <w:p w14:paraId="7F2DC4BB" w14:textId="77777777" w:rsidR="00D60ED8" w:rsidRPr="00A25405" w:rsidRDefault="00D60ED8" w:rsidP="00D60ED8">
      <w:pPr>
        <w:pStyle w:val="afb"/>
        <w:numPr>
          <w:ilvl w:val="1"/>
          <w:numId w:val="20"/>
        </w:numPr>
        <w:tabs>
          <w:tab w:val="left" w:pos="567"/>
        </w:tabs>
        <w:spacing w:after="0"/>
        <w:ind w:left="0" w:firstLine="0"/>
        <w:jc w:val="both"/>
      </w:pPr>
      <w:r w:rsidRPr="00CC2986">
        <w:t>Медиа-бриф</w:t>
      </w:r>
      <w:r w:rsidRPr="00C51360">
        <w:t xml:space="preserve"> – задание (поручение) Клиента, содержащее информацию о характере и </w:t>
      </w:r>
      <w:r w:rsidRPr="00A25405">
        <w:t>условиях проведения пре</w:t>
      </w:r>
      <w:r>
        <w:t>дполагаемой Рекламной кампании.</w:t>
      </w:r>
    </w:p>
    <w:p w14:paraId="19E12D67" w14:textId="77777777" w:rsidR="00D60ED8" w:rsidRPr="00A25405" w:rsidRDefault="00D60ED8" w:rsidP="00D60ED8">
      <w:pPr>
        <w:pStyle w:val="afb"/>
        <w:numPr>
          <w:ilvl w:val="1"/>
          <w:numId w:val="20"/>
        </w:numPr>
        <w:tabs>
          <w:tab w:val="left" w:pos="567"/>
        </w:tabs>
        <w:spacing w:after="0"/>
        <w:ind w:left="0" w:firstLine="0"/>
        <w:jc w:val="both"/>
      </w:pPr>
      <w:proofErr w:type="gramStart"/>
      <w:r w:rsidRPr="00A25405">
        <w:t>Медиа-план</w:t>
      </w:r>
      <w:proofErr w:type="gramEnd"/>
      <w:r w:rsidRPr="00A25405">
        <w:t xml:space="preserve"> - согласованный сторонами график размещения Рекламных материалов Клиента в СМИ</w:t>
      </w:r>
      <w:r>
        <w:t>.</w:t>
      </w:r>
    </w:p>
    <w:p w14:paraId="6E977872" w14:textId="77777777" w:rsidR="00D60ED8" w:rsidRPr="00C51360" w:rsidRDefault="00D60ED8" w:rsidP="00D60ED8">
      <w:pPr>
        <w:pStyle w:val="afb"/>
        <w:numPr>
          <w:ilvl w:val="1"/>
          <w:numId w:val="20"/>
        </w:numPr>
        <w:tabs>
          <w:tab w:val="left" w:pos="567"/>
        </w:tabs>
        <w:spacing w:after="0"/>
        <w:ind w:left="0" w:firstLine="0"/>
        <w:jc w:val="both"/>
      </w:pPr>
      <w:r w:rsidRPr="00A25405">
        <w:t>Задание на проведение рекламно</w:t>
      </w:r>
      <w:r>
        <w:t xml:space="preserve">й кампании - соглашение Сторон, </w:t>
      </w:r>
      <w:r w:rsidRPr="00A25405">
        <w:t>определяющее порядок, условия и сроки проведения Рекламной</w:t>
      </w:r>
      <w:r w:rsidRPr="00C51360">
        <w:t xml:space="preserve"> кампании, размер и порядок оплаты агентских расходов и агентского вознаграждения на проведение конкретной Рекламной кампании. </w:t>
      </w:r>
    </w:p>
    <w:p w14:paraId="43F497D0" w14:textId="77777777" w:rsidR="00D60ED8" w:rsidRPr="00C51360" w:rsidRDefault="00D60ED8" w:rsidP="00D60ED8">
      <w:pPr>
        <w:pStyle w:val="afb"/>
        <w:numPr>
          <w:ilvl w:val="1"/>
          <w:numId w:val="20"/>
        </w:numPr>
        <w:tabs>
          <w:tab w:val="left" w:pos="567"/>
        </w:tabs>
        <w:spacing w:after="0"/>
        <w:ind w:left="0" w:firstLine="0"/>
        <w:jc w:val="both"/>
      </w:pPr>
      <w:r w:rsidRPr="00C51360">
        <w:t>Агентские расходы - документально подтвержденные расходы Агентства, понесенные в процессе размещения Рекламных материалов по Заданиям на проведение рекламной кампании заключенных с Третьими лицами, за исключением неустоек, оплачиваемых Агентством по договорам с Третьими лицами.</w:t>
      </w:r>
      <w:r>
        <w:t xml:space="preserve"> </w:t>
      </w:r>
    </w:p>
    <w:p w14:paraId="1970DDB5" w14:textId="77777777" w:rsidR="00D60ED8" w:rsidRDefault="00D60ED8" w:rsidP="00D60ED8">
      <w:pPr>
        <w:pStyle w:val="afb"/>
        <w:numPr>
          <w:ilvl w:val="1"/>
          <w:numId w:val="20"/>
        </w:numPr>
        <w:spacing w:before="-1" w:after="0"/>
        <w:ind w:left="0" w:hanging="7"/>
        <w:jc w:val="both"/>
      </w:pPr>
      <w:r w:rsidRPr="00CC2986">
        <w:t>Третье лицо</w:t>
      </w:r>
      <w:r w:rsidRPr="00C51360">
        <w:t xml:space="preserve"> — юридическое лицо, с которым Агентство заключило от своего имени, но за счет Клиента договор, направленный на проведение Рекламной кампании Клиента в рамках соответствующего Задания на проведение рекламной кампании.</w:t>
      </w:r>
    </w:p>
    <w:p w14:paraId="19F625C0" w14:textId="77777777" w:rsidR="00D60ED8" w:rsidRPr="0086338B" w:rsidRDefault="00D60ED8" w:rsidP="00D60ED8">
      <w:pPr>
        <w:pStyle w:val="afb"/>
        <w:numPr>
          <w:ilvl w:val="1"/>
          <w:numId w:val="20"/>
        </w:numPr>
        <w:spacing w:before="-1" w:after="0"/>
        <w:ind w:left="0" w:hanging="7"/>
        <w:jc w:val="both"/>
      </w:pPr>
      <w:r w:rsidRPr="0086338B">
        <w:t>Рекламораспространитель - лицо, в любой форме, любым способом и с использованием любых средств осуществляющее распространение рекламы</w:t>
      </w:r>
      <w:r>
        <w:t>;</w:t>
      </w:r>
    </w:p>
    <w:p w14:paraId="1312E4AF" w14:textId="77777777" w:rsidR="00D60ED8" w:rsidRPr="00DF3DB7" w:rsidRDefault="00D60ED8" w:rsidP="00D60ED8">
      <w:pPr>
        <w:pStyle w:val="af9"/>
        <w:keepNext/>
        <w:numPr>
          <w:ilvl w:val="0"/>
          <w:numId w:val="20"/>
        </w:numPr>
        <w:tabs>
          <w:tab w:val="left" w:pos="567"/>
        </w:tabs>
        <w:ind w:left="0" w:firstLine="0"/>
        <w:rPr>
          <w:color w:val="000000"/>
        </w:rPr>
      </w:pPr>
      <w:r w:rsidRPr="00DF3DB7">
        <w:rPr>
          <w:color w:val="000000"/>
        </w:rPr>
        <w:t>ПРЕДМЕТ УСЛУГ</w:t>
      </w:r>
    </w:p>
    <w:p w14:paraId="56DBCE50" w14:textId="77777777" w:rsidR="00D60ED8" w:rsidRDefault="00D60ED8" w:rsidP="00D60ED8">
      <w:pPr>
        <w:pStyle w:val="afb"/>
        <w:numPr>
          <w:ilvl w:val="1"/>
          <w:numId w:val="20"/>
        </w:numPr>
        <w:tabs>
          <w:tab w:val="left" w:pos="567"/>
        </w:tabs>
        <w:spacing w:before="-1" w:after="0"/>
        <w:ind w:left="0" w:firstLine="0"/>
        <w:jc w:val="both"/>
      </w:pPr>
      <w:r w:rsidRPr="00C51360">
        <w:t xml:space="preserve">Агентство обязуется по поручению Клиента за вознаграждение обеспечить размещение Рекламных материалов </w:t>
      </w:r>
      <w:r w:rsidRPr="00A0418F">
        <w:t xml:space="preserve">в </w:t>
      </w:r>
      <w:r>
        <w:t>СМИ</w:t>
      </w:r>
      <w:r>
        <w:rPr>
          <w:rFonts w:eastAsia="Calibri"/>
        </w:rPr>
        <w:t xml:space="preserve">. </w:t>
      </w:r>
      <w:r w:rsidRPr="00C51360">
        <w:t xml:space="preserve">В процессе исполнения своих обязательств Агентство на основании подписанного Сторонами Задания на проведение Рекламной кампании заключает от своего имени, но за счет Клиента и в его интересах договоры с Третьими лицами на размещение Рекламных материалов </w:t>
      </w:r>
      <w:r w:rsidRPr="00A0418F">
        <w:t xml:space="preserve">в </w:t>
      </w:r>
      <w:r>
        <w:t>СМИ</w:t>
      </w:r>
      <w:r w:rsidRPr="00C51360">
        <w:t>.</w:t>
      </w:r>
    </w:p>
    <w:p w14:paraId="4986AA81" w14:textId="77777777" w:rsidR="00D60ED8" w:rsidRPr="00A0418F" w:rsidRDefault="00D60ED8" w:rsidP="00D60ED8">
      <w:pPr>
        <w:pStyle w:val="afb"/>
        <w:numPr>
          <w:ilvl w:val="1"/>
          <w:numId w:val="20"/>
        </w:numPr>
        <w:tabs>
          <w:tab w:val="left" w:pos="567"/>
        </w:tabs>
        <w:spacing w:after="0"/>
        <w:ind w:left="0" w:firstLine="0"/>
        <w:jc w:val="both"/>
      </w:pPr>
      <w:r w:rsidRPr="00A0418F">
        <w:t>Если</w:t>
      </w:r>
      <w:r>
        <w:t xml:space="preserve"> </w:t>
      </w:r>
      <w:r w:rsidRPr="00A0418F">
        <w:t xml:space="preserve">в процессе определения условий проведения Рекламной кампании Клиенту потребуется предварительная информация, необходимая для выбора </w:t>
      </w:r>
      <w:proofErr w:type="gramStart"/>
      <w:r w:rsidRPr="00A0418F">
        <w:t>наиболее оптимальных</w:t>
      </w:r>
      <w:proofErr w:type="gramEnd"/>
      <w:r w:rsidRPr="00A0418F">
        <w:t xml:space="preserve"> условий</w:t>
      </w:r>
      <w:r>
        <w:t xml:space="preserve"> </w:t>
      </w:r>
      <w:r w:rsidRPr="00A0418F">
        <w:t>проведения Рекламной кампании, он вправе поручить Агентству</w:t>
      </w:r>
      <w:r>
        <w:t xml:space="preserve"> выполнение следующих М</w:t>
      </w:r>
      <w:r w:rsidRPr="00A0418F">
        <w:t>ероприятий:</w:t>
      </w:r>
    </w:p>
    <w:p w14:paraId="4E47EFBA" w14:textId="77777777" w:rsidR="00D60ED8" w:rsidRPr="00A0418F" w:rsidRDefault="00D60ED8" w:rsidP="00D60ED8">
      <w:pPr>
        <w:pStyle w:val="afb"/>
        <w:numPr>
          <w:ilvl w:val="1"/>
          <w:numId w:val="21"/>
        </w:numPr>
        <w:spacing w:after="0"/>
        <w:ind w:left="0" w:firstLine="0"/>
        <w:jc w:val="both"/>
      </w:pPr>
      <w:r w:rsidRPr="00A0418F">
        <w:t>Определение задач коммуникации;</w:t>
      </w:r>
    </w:p>
    <w:p w14:paraId="38C49CBF" w14:textId="77777777" w:rsidR="00D60ED8" w:rsidRPr="00A0418F" w:rsidRDefault="00D60ED8" w:rsidP="00D60ED8">
      <w:pPr>
        <w:pStyle w:val="afb"/>
        <w:numPr>
          <w:ilvl w:val="1"/>
          <w:numId w:val="21"/>
        </w:numPr>
        <w:spacing w:after="0"/>
        <w:ind w:left="0" w:firstLine="0"/>
        <w:jc w:val="both"/>
      </w:pPr>
      <w:r w:rsidRPr="00A0418F">
        <w:t>Определение</w:t>
      </w:r>
      <w:r>
        <w:t xml:space="preserve"> </w:t>
      </w:r>
      <w:r w:rsidRPr="00A0418F">
        <w:t>медийной целевой аудитории;</w:t>
      </w:r>
    </w:p>
    <w:p w14:paraId="69BE0D9F" w14:textId="77777777" w:rsidR="00D60ED8" w:rsidRPr="00A0418F" w:rsidRDefault="00D60ED8" w:rsidP="00D60ED8">
      <w:pPr>
        <w:pStyle w:val="afb"/>
        <w:numPr>
          <w:ilvl w:val="1"/>
          <w:numId w:val="21"/>
        </w:numPr>
        <w:spacing w:after="0"/>
        <w:ind w:left="0" w:firstLine="0"/>
        <w:jc w:val="both"/>
      </w:pPr>
      <w:r w:rsidRPr="00A0418F">
        <w:t>Определение эффективност</w:t>
      </w:r>
      <w:r>
        <w:t>и</w:t>
      </w:r>
      <w:r w:rsidRPr="00A0418F">
        <w:t xml:space="preserve"> рекламной кампании;</w:t>
      </w:r>
    </w:p>
    <w:p w14:paraId="3B1D7C7B" w14:textId="77777777" w:rsidR="00D60ED8" w:rsidRPr="00A0418F" w:rsidRDefault="00D60ED8" w:rsidP="00D60ED8">
      <w:pPr>
        <w:pStyle w:val="afb"/>
        <w:numPr>
          <w:ilvl w:val="1"/>
          <w:numId w:val="21"/>
        </w:numPr>
        <w:spacing w:after="0"/>
        <w:ind w:left="0" w:firstLine="0"/>
        <w:jc w:val="both"/>
      </w:pPr>
      <w:r w:rsidRPr="00A0418F">
        <w:t>Разработку идеи для нестандартного использования СМИ;</w:t>
      </w:r>
    </w:p>
    <w:p w14:paraId="753D4DDA" w14:textId="77777777" w:rsidR="00D60ED8" w:rsidRPr="00A0418F" w:rsidRDefault="00D60ED8" w:rsidP="00D60ED8">
      <w:pPr>
        <w:pStyle w:val="afb"/>
        <w:numPr>
          <w:ilvl w:val="1"/>
          <w:numId w:val="21"/>
        </w:numPr>
        <w:spacing w:after="0"/>
        <w:ind w:left="0" w:firstLine="0"/>
        <w:jc w:val="both"/>
      </w:pPr>
      <w:r w:rsidRPr="00A0418F">
        <w:t xml:space="preserve">Разработку методики / стратегии размещения в СМИ; </w:t>
      </w:r>
    </w:p>
    <w:p w14:paraId="4BE095DC" w14:textId="77777777" w:rsidR="00D60ED8" w:rsidRPr="00A0418F" w:rsidRDefault="00D60ED8" w:rsidP="00D60ED8">
      <w:pPr>
        <w:pStyle w:val="afb"/>
        <w:numPr>
          <w:ilvl w:val="1"/>
          <w:numId w:val="21"/>
        </w:numPr>
        <w:spacing w:after="0"/>
        <w:ind w:left="0" w:firstLine="0"/>
        <w:jc w:val="both"/>
      </w:pPr>
      <w:r w:rsidRPr="00A0418F">
        <w:t>Определение СМИ, наиболее отвечающих проведению конкретной Рекламной кампании для достижения максимального эффекта от рекламы.</w:t>
      </w:r>
      <w:r>
        <w:t xml:space="preserve"> </w:t>
      </w:r>
    </w:p>
    <w:p w14:paraId="01E207E5" w14:textId="77777777" w:rsidR="00D60ED8" w:rsidRPr="00A0418F" w:rsidRDefault="00D60ED8" w:rsidP="00D60ED8">
      <w:pPr>
        <w:pStyle w:val="afb"/>
        <w:spacing w:after="0"/>
        <w:ind w:left="0"/>
        <w:jc w:val="both"/>
      </w:pPr>
      <w:r>
        <w:t>Кроме того, при необходимости Клиент может запросить у Агентства а</w:t>
      </w:r>
      <w:r w:rsidRPr="00A0418F">
        <w:t>нализ результатов</w:t>
      </w:r>
      <w:r>
        <w:t xml:space="preserve"> </w:t>
      </w:r>
      <w:r w:rsidRPr="00A0418F">
        <w:t xml:space="preserve">и эффективности проведенной Рекламной кампании, с предоставлением презентации. </w:t>
      </w:r>
      <w:r>
        <w:t xml:space="preserve"> </w:t>
      </w:r>
    </w:p>
    <w:p w14:paraId="5755900A" w14:textId="77777777" w:rsidR="00D60ED8" w:rsidRPr="00A0418F" w:rsidRDefault="00D60ED8" w:rsidP="00D60ED8">
      <w:pPr>
        <w:pStyle w:val="afb"/>
        <w:tabs>
          <w:tab w:val="left" w:pos="567"/>
        </w:tabs>
        <w:spacing w:after="0"/>
        <w:ind w:left="0"/>
      </w:pPr>
      <w:r w:rsidRPr="00A0418F">
        <w:lastRenderedPageBreak/>
        <w:t>Перечень и сроки</w:t>
      </w:r>
      <w:r>
        <w:t xml:space="preserve"> </w:t>
      </w:r>
      <w:r w:rsidRPr="00A0418F">
        <w:t>выполнения поручаемых</w:t>
      </w:r>
      <w:r>
        <w:t xml:space="preserve"> </w:t>
      </w:r>
      <w:r w:rsidRPr="00A0418F">
        <w:t xml:space="preserve">Агентству Мероприятий Клиент указывает в Медиа-брифе. </w:t>
      </w:r>
      <w:r>
        <w:t>Стоимость мероприятий включена в агентское вознаграждение.</w:t>
      </w:r>
    </w:p>
    <w:p w14:paraId="0883C427" w14:textId="77777777" w:rsidR="00D60ED8" w:rsidRPr="00AE462A" w:rsidRDefault="00D60ED8" w:rsidP="00D60ED8">
      <w:pPr>
        <w:pStyle w:val="afb"/>
        <w:numPr>
          <w:ilvl w:val="1"/>
          <w:numId w:val="20"/>
        </w:numPr>
        <w:tabs>
          <w:tab w:val="left" w:pos="567"/>
        </w:tabs>
        <w:spacing w:before="-1" w:after="0"/>
        <w:ind w:left="0" w:firstLine="284"/>
      </w:pPr>
      <w:r w:rsidRPr="008D6F54">
        <w:t>На основании предоставлен</w:t>
      </w:r>
      <w:r>
        <w:t>ных Клиентом оригинал-макетов А</w:t>
      </w:r>
      <w:r w:rsidRPr="008D6F54">
        <w:t>гентство осуществляет:</w:t>
      </w:r>
    </w:p>
    <w:p w14:paraId="4208C198" w14:textId="77777777" w:rsidR="00D60ED8" w:rsidRDefault="00D60ED8" w:rsidP="00D60ED8">
      <w:pPr>
        <w:pStyle w:val="afb"/>
        <w:numPr>
          <w:ilvl w:val="0"/>
          <w:numId w:val="24"/>
        </w:numPr>
        <w:tabs>
          <w:tab w:val="left" w:pos="567"/>
        </w:tabs>
        <w:spacing w:before="-1" w:after="0"/>
        <w:ind w:hanging="720"/>
      </w:pPr>
      <w:r w:rsidRPr="008D6F54">
        <w:t>А</w:t>
      </w:r>
      <w:r w:rsidRPr="00AE462A">
        <w:t>даптацию макетов по тех. требованиям изданий;</w:t>
      </w:r>
    </w:p>
    <w:p w14:paraId="64F7AB40" w14:textId="77777777" w:rsidR="00D60ED8" w:rsidRDefault="00D60ED8" w:rsidP="00D60ED8">
      <w:pPr>
        <w:pStyle w:val="afb"/>
        <w:numPr>
          <w:ilvl w:val="0"/>
          <w:numId w:val="24"/>
        </w:numPr>
        <w:tabs>
          <w:tab w:val="left" w:pos="567"/>
        </w:tabs>
        <w:spacing w:before="-1" w:after="0"/>
        <w:ind w:hanging="720"/>
      </w:pPr>
      <w:r w:rsidRPr="00FD46F6">
        <w:t>Верстку адресных б</w:t>
      </w:r>
      <w:r>
        <w:t>локов, предоставленных клиентом;</w:t>
      </w:r>
    </w:p>
    <w:p w14:paraId="0C719796" w14:textId="77777777" w:rsidR="00D60ED8" w:rsidRPr="00413E2F" w:rsidRDefault="00D60ED8" w:rsidP="00D60ED8">
      <w:pPr>
        <w:pStyle w:val="afb"/>
        <w:tabs>
          <w:tab w:val="left" w:pos="567"/>
        </w:tabs>
        <w:spacing w:after="0"/>
        <w:ind w:left="0"/>
      </w:pPr>
      <w:r>
        <w:t>Стоимость услуг Агентства включена в агентское вознаграждение.</w:t>
      </w:r>
    </w:p>
    <w:p w14:paraId="7CD10717" w14:textId="77777777" w:rsidR="00D60ED8" w:rsidRPr="00F45CE6" w:rsidRDefault="00D60ED8" w:rsidP="00D60ED8">
      <w:pPr>
        <w:pStyle w:val="afb"/>
        <w:numPr>
          <w:ilvl w:val="1"/>
          <w:numId w:val="20"/>
        </w:numPr>
        <w:tabs>
          <w:tab w:val="left" w:pos="567"/>
        </w:tabs>
        <w:spacing w:before="-1" w:after="0"/>
        <w:ind w:left="0" w:firstLine="284"/>
        <w:jc w:val="both"/>
      </w:pPr>
      <w:r>
        <w:t>Агентство гарантирует размещение Рекламных материалов Клиента на полосе с</w:t>
      </w:r>
      <w:r w:rsidRPr="007A3F7B">
        <w:t xml:space="preserve"> положительным</w:t>
      </w:r>
      <w:r>
        <w:t>и</w:t>
      </w:r>
      <w:r w:rsidRPr="007A3F7B">
        <w:t xml:space="preserve"> или нейтральным</w:t>
      </w:r>
      <w:r>
        <w:t>и</w:t>
      </w:r>
      <w:r w:rsidRPr="00FC5E31">
        <w:t xml:space="preserve"> редакционны</w:t>
      </w:r>
      <w:r w:rsidRPr="007A3F7B">
        <w:t>м</w:t>
      </w:r>
      <w:r>
        <w:t>и/Рекламными</w:t>
      </w:r>
      <w:r w:rsidRPr="00FC5E31">
        <w:t xml:space="preserve"> </w:t>
      </w:r>
      <w:r>
        <w:t xml:space="preserve">материалами, </w:t>
      </w:r>
      <w:r w:rsidRPr="00D84D88">
        <w:t>не</w:t>
      </w:r>
      <w:r w:rsidRPr="00FC5E31">
        <w:t xml:space="preserve"> </w:t>
      </w:r>
      <w:r w:rsidRPr="00D84D88">
        <w:t>допускается размещение на одной полосе</w:t>
      </w:r>
      <w:r>
        <w:t xml:space="preserve"> с Рекламными материалами Клиента</w:t>
      </w:r>
      <w:r w:rsidRPr="00D84D88">
        <w:t xml:space="preserve"> негативной,</w:t>
      </w:r>
      <w:r>
        <w:t xml:space="preserve"> </w:t>
      </w:r>
      <w:r w:rsidRPr="00FC5E31">
        <w:t xml:space="preserve">порочащей информации </w:t>
      </w:r>
      <w:r w:rsidRPr="00B325FE">
        <w:t>и Р</w:t>
      </w:r>
      <w:r w:rsidRPr="00FC5E31">
        <w:t>екламных материалов конкурентов.</w:t>
      </w:r>
    </w:p>
    <w:p w14:paraId="7A0A06FF" w14:textId="77777777" w:rsidR="00D60ED8" w:rsidRPr="00CA1044" w:rsidRDefault="00D60ED8" w:rsidP="00D60ED8">
      <w:pPr>
        <w:pStyle w:val="af9"/>
        <w:keepNext/>
        <w:numPr>
          <w:ilvl w:val="0"/>
          <w:numId w:val="20"/>
        </w:numPr>
        <w:tabs>
          <w:tab w:val="left" w:pos="567"/>
        </w:tabs>
        <w:ind w:left="0" w:firstLine="0"/>
        <w:rPr>
          <w:color w:val="000000"/>
        </w:rPr>
      </w:pPr>
      <w:r w:rsidRPr="00CA1044">
        <w:rPr>
          <w:color w:val="000000"/>
        </w:rPr>
        <w:t xml:space="preserve">ПОРЯДОК ВЗАИМОДЕЙСТВИЯ </w:t>
      </w:r>
    </w:p>
    <w:p w14:paraId="6DBB5866" w14:textId="77777777" w:rsidR="00D60ED8" w:rsidRPr="00C51360" w:rsidRDefault="00D60ED8" w:rsidP="00D60ED8">
      <w:pPr>
        <w:pStyle w:val="afb"/>
        <w:numPr>
          <w:ilvl w:val="1"/>
          <w:numId w:val="20"/>
        </w:numPr>
        <w:tabs>
          <w:tab w:val="left" w:pos="567"/>
        </w:tabs>
        <w:spacing w:after="0"/>
        <w:ind w:left="0" w:firstLine="0"/>
        <w:jc w:val="both"/>
      </w:pPr>
      <w:r w:rsidRPr="00CC2986">
        <w:t>При возникновении у Клиента необходимости в проведении Рекламной кампании Клиент оформляет Медиа-бриф</w:t>
      </w:r>
      <w:r w:rsidRPr="00C51360">
        <w:t>, в котором указывает:</w:t>
      </w:r>
    </w:p>
    <w:p w14:paraId="473B3352" w14:textId="77777777" w:rsidR="00D60ED8" w:rsidRPr="00C51360" w:rsidRDefault="00D60ED8" w:rsidP="00D60ED8">
      <w:pPr>
        <w:pStyle w:val="afb"/>
        <w:numPr>
          <w:ilvl w:val="1"/>
          <w:numId w:val="21"/>
        </w:numPr>
        <w:tabs>
          <w:tab w:val="left" w:pos="567"/>
        </w:tabs>
        <w:spacing w:after="0"/>
        <w:ind w:left="0" w:firstLine="0"/>
        <w:jc w:val="both"/>
      </w:pPr>
      <w:r w:rsidRPr="00CC2986">
        <w:t>информацию о характере и условиях проведения предполагаемой Рекламной кампании</w:t>
      </w:r>
      <w:r w:rsidRPr="00A0418F">
        <w:t xml:space="preserve">, </w:t>
      </w:r>
    </w:p>
    <w:p w14:paraId="452CAAC7" w14:textId="77777777" w:rsidR="00D60ED8" w:rsidRPr="00C51360" w:rsidRDefault="00D60ED8" w:rsidP="00D60ED8">
      <w:pPr>
        <w:pStyle w:val="afb"/>
        <w:numPr>
          <w:ilvl w:val="1"/>
          <w:numId w:val="21"/>
        </w:numPr>
        <w:tabs>
          <w:tab w:val="left" w:pos="567"/>
        </w:tabs>
        <w:spacing w:after="0"/>
        <w:ind w:left="0" w:firstLine="0"/>
        <w:jc w:val="both"/>
      </w:pPr>
      <w:r w:rsidRPr="00C51360">
        <w:t xml:space="preserve">срок предоставления Медиа-плана, </w:t>
      </w:r>
    </w:p>
    <w:p w14:paraId="5DA073E6" w14:textId="77777777" w:rsidR="00D60ED8" w:rsidRDefault="00D60ED8" w:rsidP="00D60ED8">
      <w:pPr>
        <w:pStyle w:val="afb"/>
        <w:tabs>
          <w:tab w:val="left" w:pos="567"/>
        </w:tabs>
        <w:spacing w:after="0"/>
        <w:ind w:left="0"/>
        <w:jc w:val="both"/>
      </w:pPr>
      <w:r w:rsidRPr="00C51360">
        <w:t>и направляет Медиа-бриф на Электронную почту Агентства</w:t>
      </w:r>
      <w:r>
        <w:t>.</w:t>
      </w:r>
    </w:p>
    <w:p w14:paraId="6F8B3610" w14:textId="77777777" w:rsidR="00D60ED8" w:rsidRPr="00C51360" w:rsidRDefault="00D60ED8" w:rsidP="00D60ED8">
      <w:pPr>
        <w:pStyle w:val="afb"/>
        <w:tabs>
          <w:tab w:val="left" w:pos="567"/>
        </w:tabs>
        <w:spacing w:after="0"/>
        <w:ind w:left="0"/>
        <w:jc w:val="both"/>
      </w:pPr>
      <w:r w:rsidRPr="00C51360">
        <w:t xml:space="preserve">Агентство в </w:t>
      </w:r>
      <w:r>
        <w:t>течение</w:t>
      </w:r>
      <w:r w:rsidRPr="00C51360">
        <w:t xml:space="preserve"> 5 </w:t>
      </w:r>
      <w:r>
        <w:t>(Пяти) календарных</w:t>
      </w:r>
      <w:r w:rsidRPr="00C51360">
        <w:t xml:space="preserve"> дней предоставляет на Электронную почту Клиента Медиа-план, содержащий предложения по наиболее оптимальному варианту проведения Рекламной кампании, включающие</w:t>
      </w:r>
      <w:r w:rsidRPr="00A0418F">
        <w:t>: перечень СМИ, в которых</w:t>
      </w:r>
      <w:r>
        <w:t xml:space="preserve"> </w:t>
      </w:r>
      <w:r w:rsidRPr="00A0418F">
        <w:t>предполагается размещение Рекламных материалов,</w:t>
      </w:r>
      <w:r w:rsidRPr="00C51360">
        <w:t xml:space="preserve"> сроки и условия размещения Рекламных материалов </w:t>
      </w:r>
      <w:r w:rsidRPr="00A0418F">
        <w:t>в СМИ</w:t>
      </w:r>
      <w:r w:rsidRPr="00C51360">
        <w:t>, размер Агентских расходов и агентского вознаграждения, а также иные рекомендации, касающиеся условий размещения Рекламных материалов.</w:t>
      </w:r>
    </w:p>
    <w:p w14:paraId="4AA5F926" w14:textId="77777777" w:rsidR="00D60ED8" w:rsidRPr="00A0418F" w:rsidRDefault="00D60ED8" w:rsidP="00D60ED8">
      <w:pPr>
        <w:pStyle w:val="afb"/>
        <w:numPr>
          <w:ilvl w:val="1"/>
          <w:numId w:val="20"/>
        </w:numPr>
        <w:spacing w:after="0"/>
        <w:ind w:left="0" w:firstLine="0"/>
        <w:jc w:val="both"/>
      </w:pPr>
      <w:r w:rsidRPr="00C51360">
        <w:t xml:space="preserve">Клиент в течение 5 (Пяти) </w:t>
      </w:r>
      <w:r w:rsidRPr="00A0418F">
        <w:t>рабочих</w:t>
      </w:r>
      <w:r w:rsidRPr="00C51360">
        <w:t xml:space="preserve"> дней анализирует содержащиеся в Медиа-плане условия проведения Агентством Рекламной кампании и информирует Агентство о своем утверждении Медиа-плана или комментариях к нему по Электронной почте. Агентство при получении подтверждения Медиа-плана оформляет проект Задания на проведение рекламной кампании, </w:t>
      </w:r>
      <w:r w:rsidRPr="00982381">
        <w:t>котор</w:t>
      </w:r>
      <w:r>
        <w:t>ый</w:t>
      </w:r>
      <w:r w:rsidRPr="00C51360">
        <w:t xml:space="preserve"> направляет Клиенту по Электронной почте. При несогласии Клиента с предложенными Агентством условиями проведения Рекламной кампании, указанными в Медиа-плане, Клиент в тот же срок, направляет на Электронную почту Агентства мотивированные возражения и свои замечания и предложения, касающиеся условий размещения Рекламных материалов. </w:t>
      </w:r>
    </w:p>
    <w:p w14:paraId="5C541207" w14:textId="77777777" w:rsidR="00D60ED8" w:rsidRPr="00C51360" w:rsidRDefault="00D60ED8" w:rsidP="00D60ED8">
      <w:pPr>
        <w:pStyle w:val="afb"/>
        <w:numPr>
          <w:ilvl w:val="1"/>
          <w:numId w:val="20"/>
        </w:numPr>
        <w:tabs>
          <w:tab w:val="left" w:pos="567"/>
        </w:tabs>
        <w:spacing w:after="0"/>
        <w:ind w:left="0" w:firstLine="0"/>
        <w:jc w:val="both"/>
      </w:pPr>
      <w:r w:rsidRPr="00C51360">
        <w:t xml:space="preserve">При получении от Клиента возражений по условиям, содержащимся в Медиа-плане, Агентство в течение 3 (Трех) рабочих дней устраняет замечания Клиента и направляет на Электронную почту Клиента новый </w:t>
      </w:r>
      <w:proofErr w:type="gramStart"/>
      <w:r w:rsidRPr="00C51360">
        <w:t>Медиа-план</w:t>
      </w:r>
      <w:proofErr w:type="gramEnd"/>
      <w:r w:rsidRPr="00C51360">
        <w:t xml:space="preserve">. </w:t>
      </w:r>
    </w:p>
    <w:p w14:paraId="20446D9D" w14:textId="77777777" w:rsidR="00D60ED8" w:rsidRPr="00982381" w:rsidRDefault="00D60ED8" w:rsidP="00D60ED8">
      <w:pPr>
        <w:pStyle w:val="afb"/>
        <w:numPr>
          <w:ilvl w:val="1"/>
          <w:numId w:val="20"/>
        </w:numPr>
        <w:tabs>
          <w:tab w:val="left" w:pos="567"/>
        </w:tabs>
        <w:spacing w:after="0"/>
        <w:ind w:left="0" w:firstLine="0"/>
        <w:jc w:val="both"/>
      </w:pPr>
      <w:r w:rsidRPr="00982381">
        <w:t>Клиент при получении от Агентства проекта Задания на проведение рекламной кампании</w:t>
      </w:r>
      <w:r w:rsidRPr="00982381" w:rsidDel="00062C25">
        <w:t xml:space="preserve"> </w:t>
      </w:r>
      <w:r>
        <w:t>в течение 10</w:t>
      </w:r>
      <w:r w:rsidRPr="00982381">
        <w:t xml:space="preserve"> (</w:t>
      </w:r>
      <w:r>
        <w:t>Десяти</w:t>
      </w:r>
      <w:r w:rsidRPr="00982381">
        <w:t xml:space="preserve">) рабочих дней по Электронной почте утверждает его или направляет мотивированные возражения Агентству. После получения утверждения проекта Задания </w:t>
      </w:r>
      <w:r>
        <w:t xml:space="preserve">на проведение Рекламной кампании </w:t>
      </w:r>
      <w:r w:rsidRPr="00982381">
        <w:t>от Клиента Агентство подписывает его в двух</w:t>
      </w:r>
      <w:r>
        <w:t xml:space="preserve"> экземплярах и передает Клиенту.</w:t>
      </w:r>
    </w:p>
    <w:p w14:paraId="7C2DD60E" w14:textId="77777777" w:rsidR="00D60ED8" w:rsidRPr="00C51360" w:rsidRDefault="00D60ED8" w:rsidP="00D60ED8">
      <w:pPr>
        <w:pStyle w:val="afb"/>
        <w:numPr>
          <w:ilvl w:val="1"/>
          <w:numId w:val="20"/>
        </w:numPr>
        <w:tabs>
          <w:tab w:val="left" w:pos="567"/>
        </w:tabs>
        <w:spacing w:after="0"/>
        <w:ind w:left="0" w:firstLine="0"/>
        <w:jc w:val="both"/>
      </w:pPr>
      <w:r w:rsidRPr="00982381">
        <w:t xml:space="preserve">Клиент в течение </w:t>
      </w:r>
      <w:r>
        <w:t>5</w:t>
      </w:r>
      <w:r w:rsidRPr="00982381">
        <w:t xml:space="preserve"> (</w:t>
      </w:r>
      <w:r>
        <w:t>Пяти</w:t>
      </w:r>
      <w:r w:rsidRPr="00C51360">
        <w:t xml:space="preserve">) рабочих дней с даты получения от Агентства подписанного Задания на проведение рекламной кампании подписывает его и один экземпляр передает Агентству. С даты получения Агентством подписанного Клиентом Задания на проведение </w:t>
      </w:r>
      <w:r>
        <w:t>Р</w:t>
      </w:r>
      <w:r w:rsidRPr="00982381">
        <w:t>екламной</w:t>
      </w:r>
      <w:r w:rsidRPr="00C51360">
        <w:t xml:space="preserve"> кампании, Стороны обязаны выполнять предусмотренные в нем обязательства по проведению Рекламной кампании надлежащим образом и в согласованные сроки. </w:t>
      </w:r>
    </w:p>
    <w:p w14:paraId="0579D5DE" w14:textId="77777777" w:rsidR="00D60ED8" w:rsidRPr="00C51360" w:rsidRDefault="00D60ED8" w:rsidP="00D60ED8">
      <w:pPr>
        <w:pStyle w:val="afb"/>
        <w:numPr>
          <w:ilvl w:val="1"/>
          <w:numId w:val="20"/>
        </w:numPr>
        <w:tabs>
          <w:tab w:val="left" w:pos="567"/>
        </w:tabs>
        <w:spacing w:after="0"/>
        <w:ind w:left="0" w:firstLine="0"/>
        <w:jc w:val="both"/>
      </w:pPr>
      <w:r w:rsidRPr="00C51360">
        <w:t xml:space="preserve">Изменение объема, сроков или иных условий размещения Рекламных материалов после подписания Сторонами Задания на проведение Рекламной кампании, и фактического заключения Агентством договоров с Третьими лицами на размещение Рекламных материалов в соответствии с Заданием на проведение </w:t>
      </w:r>
      <w:r>
        <w:t>Р</w:t>
      </w:r>
      <w:r w:rsidRPr="00982381">
        <w:t>екламной</w:t>
      </w:r>
      <w:r w:rsidRPr="00C51360">
        <w:t xml:space="preserve"> кампании, допускается на основании подписанного Сторонами дополнительного соглашения, определяющего условия изменения ранее согласованного Сторонами порядка размещения Рекламных материалов. О намерении изменить условия размещения Рекламных материалов Клиент направляет на Электронную почту Агентства уведомление с описанием условий изменения размещения Рекламных материалов. В случае если уведомление об изменении условий размещения Рекламных материалов поступило от Клиента после наступления предельного срока для отмены, установленного в договорах, заключенных Агентством с Третьими лицами, Агентство предпримет все возможные усилия для отмены соответствующего размещения Рекламных материалов на максимально выгодных для Клиента условиях. Если с Агентства Третьими лицами будут взысканы неустойки за отказ от размещения Рекламных материалов по условиям договоров, заключенных Агентством с Третьими лицами, Клиент обязуется возместить Агентству суммы обоснованно оплаченных неустоек после предоставления Клиенту документов, подтверждающих оплату Агентством неустоек и копий договоров, заключенных с Третьими лицами, на основании которых взысканы неустойки. </w:t>
      </w:r>
    </w:p>
    <w:p w14:paraId="2E0E6603" w14:textId="77777777" w:rsidR="00D60ED8" w:rsidRPr="00C51360" w:rsidRDefault="00D60ED8" w:rsidP="00D60ED8">
      <w:pPr>
        <w:pStyle w:val="afb"/>
        <w:numPr>
          <w:ilvl w:val="1"/>
          <w:numId w:val="20"/>
        </w:numPr>
        <w:tabs>
          <w:tab w:val="left" w:pos="567"/>
        </w:tabs>
        <w:spacing w:after="0"/>
        <w:ind w:left="0" w:firstLine="0"/>
        <w:jc w:val="both"/>
      </w:pPr>
      <w:r w:rsidRPr="00C51360">
        <w:t xml:space="preserve">В случаях, если отмена или изменение Клиентом условий проведения Рекламной кампании приводят к дополнительным предусмотренным договорами с Третьими лицами издержкам Агентства (ретроспективное изменение тарифов на рекламу, сокращению скидок, предоставляемых третьими лицами), а также может повлечь начисление Агентству Третьими лицами неустоек, Агентство обязано в течение </w:t>
      </w:r>
      <w:r w:rsidRPr="00982381">
        <w:t>5 (</w:t>
      </w:r>
      <w:r>
        <w:t>П</w:t>
      </w:r>
      <w:r w:rsidRPr="00982381">
        <w:t>яти</w:t>
      </w:r>
      <w:r w:rsidRPr="00C51360">
        <w:t xml:space="preserve">) рабочих дней с даты получения от Клиента уведомления о намерении изменить условия размещения Рекламных материалов направить по Электронной почте Клиента уведомление с описанием возможных негативных последствий изменения/размещения Рекламных материалов и возможных рекомендаций по их устранению. При согласии Клиента с предложенными Агентством условиями </w:t>
      </w:r>
      <w:r w:rsidRPr="00982381">
        <w:t>изменени</w:t>
      </w:r>
      <w:r>
        <w:t>я</w:t>
      </w:r>
      <w:r w:rsidRPr="00C51360">
        <w:t xml:space="preserve">/отмены размещения Рекламных материалов, Агентство в течение 2 (Двух) рабочих дней направляет по Электронной почте Клиенту проект дополнительного соглашения, изменяющего редакцию Задания на проведение </w:t>
      </w:r>
      <w:r>
        <w:t>Р</w:t>
      </w:r>
      <w:r w:rsidRPr="00982381">
        <w:t>екламной</w:t>
      </w:r>
      <w:r w:rsidRPr="00C51360">
        <w:t xml:space="preserve"> кампании, определяющего первоначальные условия размещения Рекламных материалов, которое Клиент обязан рассмотреть </w:t>
      </w:r>
      <w:r>
        <w:t xml:space="preserve">и </w:t>
      </w:r>
      <w:r w:rsidRPr="00C51360">
        <w:t xml:space="preserve">в течение </w:t>
      </w:r>
      <w:r>
        <w:t>10</w:t>
      </w:r>
      <w:r w:rsidRPr="00C51360">
        <w:t xml:space="preserve"> (</w:t>
      </w:r>
      <w:r>
        <w:t>Десять</w:t>
      </w:r>
      <w:r w:rsidRPr="00C51360">
        <w:t xml:space="preserve">) рабочих дней </w:t>
      </w:r>
      <w:r>
        <w:t>и</w:t>
      </w:r>
      <w:r w:rsidRPr="00982381">
        <w:t xml:space="preserve"> </w:t>
      </w:r>
      <w:r>
        <w:t>при отсутствии замечаний</w:t>
      </w:r>
      <w:r w:rsidRPr="00C51360">
        <w:t xml:space="preserve"> подписать</w:t>
      </w:r>
      <w:r>
        <w:t>.</w:t>
      </w:r>
      <w:r w:rsidRPr="00C51360">
        <w:t xml:space="preserve"> И</w:t>
      </w:r>
      <w:r w:rsidRPr="00492B73">
        <w:t xml:space="preserve">сполнение Задания на проведение </w:t>
      </w:r>
      <w:r>
        <w:t>Р</w:t>
      </w:r>
      <w:r w:rsidRPr="00982381">
        <w:t>екламной</w:t>
      </w:r>
      <w:r w:rsidRPr="00C51360">
        <w:t xml:space="preserve"> кампании, условия которо</w:t>
      </w:r>
      <w:r w:rsidRPr="00492B73">
        <w:t>го изменяются дополнительным соглашением, приостанавливается</w:t>
      </w:r>
      <w:r w:rsidRPr="00C51360">
        <w:t xml:space="preserve"> до даты подписания Сторонами указанного </w:t>
      </w:r>
      <w:r>
        <w:t>дополнительного соглашения</w:t>
      </w:r>
      <w:r w:rsidRPr="00C51360">
        <w:t>.</w:t>
      </w:r>
    </w:p>
    <w:p w14:paraId="796C5C0D" w14:textId="77777777" w:rsidR="00D60ED8" w:rsidRPr="00C51360" w:rsidRDefault="00D60ED8" w:rsidP="00D60ED8">
      <w:pPr>
        <w:pStyle w:val="afb"/>
        <w:numPr>
          <w:ilvl w:val="1"/>
          <w:numId w:val="20"/>
        </w:numPr>
        <w:tabs>
          <w:tab w:val="left" w:pos="567"/>
        </w:tabs>
        <w:spacing w:after="0"/>
        <w:ind w:left="0" w:firstLine="0"/>
        <w:jc w:val="both"/>
      </w:pPr>
      <w:r w:rsidRPr="00C51360">
        <w:t xml:space="preserve">Агентство в течение </w:t>
      </w:r>
      <w:r w:rsidRPr="00133999">
        <w:t>15 (</w:t>
      </w:r>
      <w:r>
        <w:t>П</w:t>
      </w:r>
      <w:r w:rsidRPr="00133999">
        <w:t>ятнадцати)</w:t>
      </w:r>
      <w:r>
        <w:t xml:space="preserve"> календарных дней</w:t>
      </w:r>
      <w:r w:rsidRPr="00C51360">
        <w:t xml:space="preserve"> с даты завершения размещения Рекламных материалов</w:t>
      </w:r>
      <w:r w:rsidRPr="00492B73">
        <w:t xml:space="preserve"> предоставляет Клиенту </w:t>
      </w:r>
      <w:r w:rsidRPr="00C51360">
        <w:t xml:space="preserve">следующие документы: </w:t>
      </w:r>
    </w:p>
    <w:p w14:paraId="4D144C31" w14:textId="77777777" w:rsidR="00D60ED8" w:rsidRPr="00C51360" w:rsidRDefault="00D60ED8" w:rsidP="00D60ED8">
      <w:pPr>
        <w:pStyle w:val="afb"/>
        <w:numPr>
          <w:ilvl w:val="1"/>
          <w:numId w:val="21"/>
        </w:numPr>
        <w:tabs>
          <w:tab w:val="left" w:pos="567"/>
        </w:tabs>
        <w:spacing w:after="0"/>
        <w:ind w:left="0" w:firstLine="0"/>
        <w:jc w:val="both"/>
      </w:pPr>
      <w:r w:rsidRPr="00C51360">
        <w:t>Отчет по</w:t>
      </w:r>
      <w:r w:rsidRPr="00982381">
        <w:t xml:space="preserve"> всем</w:t>
      </w:r>
      <w:r w:rsidRPr="00C51360">
        <w:t xml:space="preserve"> размещенным Рекламным материалам с указанием расходов Агентства и приложением документов</w:t>
      </w:r>
      <w:r w:rsidRPr="00492B73">
        <w:t>, подтверждающих такие расходы</w:t>
      </w:r>
      <w:r w:rsidRPr="00982381">
        <w:t>:</w:t>
      </w:r>
      <w:r w:rsidRPr="00C51360">
        <w:t xml:space="preserve"> копии договоров, актов сдачи-приемки услуг, счетов-фактур</w:t>
      </w:r>
      <w:r w:rsidRPr="00982381">
        <w:t>;</w:t>
      </w:r>
    </w:p>
    <w:p w14:paraId="1EBBDC2E" w14:textId="77777777" w:rsidR="00D60ED8" w:rsidRPr="008F3810" w:rsidRDefault="00D60ED8" w:rsidP="00D60ED8">
      <w:pPr>
        <w:pStyle w:val="afb"/>
        <w:numPr>
          <w:ilvl w:val="1"/>
          <w:numId w:val="21"/>
        </w:numPr>
        <w:tabs>
          <w:tab w:val="left" w:pos="567"/>
        </w:tabs>
        <w:spacing w:after="0"/>
        <w:ind w:left="0" w:firstLine="0"/>
        <w:jc w:val="both"/>
      </w:pPr>
      <w:r w:rsidRPr="00982381">
        <w:t>Акт</w:t>
      </w:r>
      <w:r>
        <w:t xml:space="preserve"> исполнения обязательств</w:t>
      </w:r>
      <w:r w:rsidRPr="00C51360">
        <w:t xml:space="preserve"> (дале</w:t>
      </w:r>
      <w:r w:rsidRPr="00492B73">
        <w:t>е</w:t>
      </w:r>
      <w:r w:rsidRPr="00982381">
        <w:t>-</w:t>
      </w:r>
      <w:r w:rsidRPr="00C51360">
        <w:t>Акт) по размещенным</w:t>
      </w:r>
      <w:r w:rsidRPr="00982381">
        <w:t xml:space="preserve"> </w:t>
      </w:r>
      <w:r w:rsidRPr="00C51360">
        <w:t>Рекламным материалам, содержащий перечень исполнен</w:t>
      </w:r>
      <w:r w:rsidRPr="00492B73">
        <w:t>ных Агентством обязательств, сумму агентского вознаграждения и сумму Агентских расходов</w:t>
      </w:r>
      <w:r w:rsidRPr="00982381">
        <w:t xml:space="preserve">; </w:t>
      </w:r>
    </w:p>
    <w:p w14:paraId="27FA852A" w14:textId="77777777" w:rsidR="00D60ED8" w:rsidRPr="008F3810" w:rsidRDefault="00D60ED8" w:rsidP="00D60ED8">
      <w:pPr>
        <w:pStyle w:val="afb"/>
        <w:numPr>
          <w:ilvl w:val="1"/>
          <w:numId w:val="21"/>
        </w:numPr>
        <w:tabs>
          <w:tab w:val="left" w:pos="0"/>
        </w:tabs>
        <w:ind w:left="0" w:hanging="6"/>
        <w:jc w:val="both"/>
      </w:pPr>
      <w:r w:rsidRPr="008F3810">
        <w:t>Счет-фактуру на сумму агентского вознаграждения.</w:t>
      </w:r>
    </w:p>
    <w:p w14:paraId="50D3556D" w14:textId="77777777" w:rsidR="00D60ED8" w:rsidRPr="008F3810" w:rsidRDefault="00D60ED8" w:rsidP="00D60ED8">
      <w:pPr>
        <w:pStyle w:val="afb"/>
        <w:numPr>
          <w:ilvl w:val="1"/>
          <w:numId w:val="21"/>
        </w:numPr>
        <w:tabs>
          <w:tab w:val="left" w:pos="0"/>
        </w:tabs>
        <w:ind w:left="0" w:hanging="6"/>
        <w:jc w:val="both"/>
      </w:pPr>
      <w:r w:rsidRPr="008F3810">
        <w:t>Счета-фактуры на Агентские расходы с отражением показателей счетов-фактур третьих лиц за счет Клиента.</w:t>
      </w:r>
    </w:p>
    <w:p w14:paraId="56812724" w14:textId="77777777" w:rsidR="00D60ED8" w:rsidRPr="008F3810" w:rsidRDefault="00D60ED8" w:rsidP="00D60ED8">
      <w:pPr>
        <w:pStyle w:val="afb"/>
        <w:numPr>
          <w:ilvl w:val="1"/>
          <w:numId w:val="21"/>
        </w:numPr>
        <w:tabs>
          <w:tab w:val="left" w:pos="0"/>
        </w:tabs>
        <w:ind w:left="0" w:hanging="6"/>
        <w:jc w:val="both"/>
      </w:pPr>
      <w:r w:rsidRPr="008F3810">
        <w:t>Информацию по размещению Рекламных материалов:</w:t>
      </w:r>
    </w:p>
    <w:p w14:paraId="33C7632D" w14:textId="77777777" w:rsidR="00D60ED8" w:rsidRPr="008F3810" w:rsidRDefault="00D60ED8" w:rsidP="00D60ED8">
      <w:pPr>
        <w:pStyle w:val="afb"/>
        <w:numPr>
          <w:ilvl w:val="0"/>
          <w:numId w:val="22"/>
        </w:numPr>
        <w:tabs>
          <w:tab w:val="left" w:pos="0"/>
        </w:tabs>
        <w:jc w:val="both"/>
      </w:pPr>
      <w:r w:rsidRPr="008F3810">
        <w:t>при федеральном размещении (включая г. Москву) Агентство направляет на адрес Клиента оригиналы каждого издания в двух экземплярах (на каждый запланированный выход) в течение 15 (пятнадцати) календарных дней с даты завершения размещения;</w:t>
      </w:r>
    </w:p>
    <w:p w14:paraId="033479B0" w14:textId="77777777" w:rsidR="00D60ED8" w:rsidRDefault="00D60ED8" w:rsidP="00D60ED8">
      <w:pPr>
        <w:pStyle w:val="afb"/>
        <w:numPr>
          <w:ilvl w:val="0"/>
          <w:numId w:val="23"/>
        </w:numPr>
        <w:tabs>
          <w:tab w:val="left" w:pos="0"/>
        </w:tabs>
        <w:jc w:val="both"/>
      </w:pPr>
      <w:r w:rsidRPr="00E87C39">
        <w:t>при федеральном размещении в изданиях, выходящих на региональном уровне, Агентство предоставляет Клиенту на Электронную почту сканированные копии титульной страницы из двух различных регионов (кроме г. Москвы) и разворота страниц с рекламной публикацией в течение 15 (пятнадцати) календарных дней с даты завершения размещения; оригиналы из двух различных регионов (кроме Москвы) каждого издания в 2 (Двух) экземплярах (на каждый запланированный выход) Агентство направляет на адрес Клиента</w:t>
      </w:r>
      <w:r>
        <w:t xml:space="preserve"> </w:t>
      </w:r>
      <w:r w:rsidRPr="00E87C39">
        <w:t>в течение 30 (тридцати) календарных  дней с  даты завершения размещения;</w:t>
      </w:r>
    </w:p>
    <w:p w14:paraId="0F2CFB3B" w14:textId="77777777" w:rsidR="00D60ED8" w:rsidRPr="00E87C39" w:rsidRDefault="00D60ED8" w:rsidP="00D60ED8">
      <w:pPr>
        <w:pStyle w:val="afb"/>
        <w:numPr>
          <w:ilvl w:val="0"/>
          <w:numId w:val="23"/>
        </w:numPr>
        <w:tabs>
          <w:tab w:val="left" w:pos="0"/>
        </w:tabs>
        <w:jc w:val="both"/>
      </w:pPr>
      <w:r w:rsidRPr="00E87C39">
        <w:t>при региональном размещении Агентство предоставляет Клиенту на Электронную почту сканированные копии титульной страницы и страницы с рекламной публикацией в течение 15 (пятнадцати) календарных дней с  даты завершения размещения;  оригиналы каждого издания в двух экземплярах (на каждый запланированный выход) или заверенные копии титульной страницы и страницы с рекламной публикацией, (в случае если размещение было в формате 1/1 предоставляются заверенные копии разворота с рекламной публикацией) Агентство направляет на адрес Клиента</w:t>
      </w:r>
      <w:r>
        <w:t xml:space="preserve"> </w:t>
      </w:r>
      <w:r w:rsidRPr="00E87C39">
        <w:t>в течение 45 (сорока пяти) календарных  дней с  даты завершения размещения</w:t>
      </w:r>
      <w:r>
        <w:rPr>
          <w:rStyle w:val="a7"/>
        </w:rPr>
        <w:footnoteReference w:id="2"/>
      </w:r>
      <w:r w:rsidRPr="00E87C39">
        <w:t xml:space="preserve">. </w:t>
      </w:r>
    </w:p>
    <w:p w14:paraId="4BAEB2F1" w14:textId="77777777" w:rsidR="00D60ED8" w:rsidRPr="00C51360" w:rsidRDefault="00D60ED8" w:rsidP="00D60ED8">
      <w:pPr>
        <w:pStyle w:val="afb"/>
        <w:numPr>
          <w:ilvl w:val="1"/>
          <w:numId w:val="21"/>
        </w:numPr>
        <w:tabs>
          <w:tab w:val="left" w:pos="0"/>
        </w:tabs>
        <w:spacing w:after="0"/>
        <w:ind w:left="0" w:hanging="6"/>
        <w:jc w:val="both"/>
      </w:pPr>
      <w:r w:rsidRPr="008F3810">
        <w:t>При федеральном размещении Агентство также предоставляет оригинал письма от издательства с указанием номеров и дат выхода издания с Рекламными материалами Клиента с перечислением географии (городов) тиража в течение 15 (пятнадцати) календарных дней с даты завершения размещения.</w:t>
      </w:r>
    </w:p>
    <w:p w14:paraId="0813B45A" w14:textId="77777777" w:rsidR="00D60ED8" w:rsidRPr="00654227" w:rsidRDefault="00D60ED8" w:rsidP="00D60ED8">
      <w:pPr>
        <w:pStyle w:val="afb"/>
        <w:numPr>
          <w:ilvl w:val="1"/>
          <w:numId w:val="20"/>
        </w:numPr>
        <w:tabs>
          <w:tab w:val="left" w:pos="567"/>
        </w:tabs>
        <w:spacing w:after="0"/>
        <w:ind w:left="0" w:firstLine="0"/>
        <w:jc w:val="both"/>
      </w:pPr>
      <w:r w:rsidRPr="00C51360">
        <w:t xml:space="preserve">Клиент в течение </w:t>
      </w:r>
      <w:r w:rsidRPr="0053187D">
        <w:t>20</w:t>
      </w:r>
      <w:r w:rsidRPr="00CC2986">
        <w:t xml:space="preserve"> (</w:t>
      </w:r>
      <w:r>
        <w:t>Двадцати</w:t>
      </w:r>
      <w:r w:rsidRPr="00CC2986">
        <w:t xml:space="preserve">) рабочих дней с даты получения Отчета, Акта и копий подтверждающих расходы документов, обязан рассмотреть представленные документы, утвердить Отчет, подписать Акт и представить его Агентству </w:t>
      </w:r>
      <w:r>
        <w:t xml:space="preserve">или </w:t>
      </w:r>
      <w:r w:rsidRPr="00492B73">
        <w:t xml:space="preserve">при наличии возражений по Отчету, направить Агентству в тот же срок </w:t>
      </w:r>
      <w:r w:rsidRPr="00982381">
        <w:t>письменны</w:t>
      </w:r>
      <w:r>
        <w:t>й</w:t>
      </w:r>
      <w:r w:rsidRPr="00C51360">
        <w:t xml:space="preserve"> мотивированный отказ от подписания Акта с указанием причин отказа. При получении от Клиента письменного отказа от подписания Акта Агентство </w:t>
      </w:r>
      <w:r>
        <w:t xml:space="preserve">в течение 2 (двух) календарных дней </w:t>
      </w:r>
      <w:r w:rsidRPr="00C51360">
        <w:t>обязано устранить все указанные Клиентом недостатки и повторно предоставить Акт на подписание. Подписание повторно предоставленного Акта производится в порядке, определенном настоящим пунктом.</w:t>
      </w:r>
      <w:r w:rsidRPr="00982381">
        <w:t xml:space="preserve"> </w:t>
      </w:r>
    </w:p>
    <w:p w14:paraId="76FA8A47" w14:textId="77777777" w:rsidR="00D60ED8" w:rsidRPr="00E37B9D" w:rsidRDefault="00D60ED8" w:rsidP="00D60ED8">
      <w:pPr>
        <w:pStyle w:val="afb"/>
        <w:numPr>
          <w:ilvl w:val="1"/>
          <w:numId w:val="20"/>
        </w:numPr>
        <w:tabs>
          <w:tab w:val="left" w:pos="567"/>
        </w:tabs>
        <w:spacing w:after="0"/>
        <w:ind w:left="0" w:firstLine="0"/>
        <w:jc w:val="both"/>
      </w:pPr>
      <w:r>
        <w:t>Агентство по запросу Клиента обязано</w:t>
      </w:r>
      <w:r w:rsidRPr="00C63C4F">
        <w:t xml:space="preserve"> предоставлять налоговую и бухгалтерскую отчетность, а также по согласованию Сторон иную информацию, необходимую для оценки его финансового положения и подтверждения реальности его деятельности</w:t>
      </w:r>
      <w:r>
        <w:t>.</w:t>
      </w:r>
    </w:p>
    <w:p w14:paraId="0497BEBB" w14:textId="77777777" w:rsidR="00D60ED8" w:rsidRPr="002C3AD4" w:rsidRDefault="00D60ED8" w:rsidP="00D60ED8">
      <w:pPr>
        <w:pStyle w:val="af9"/>
        <w:keepNext/>
        <w:numPr>
          <w:ilvl w:val="0"/>
          <w:numId w:val="20"/>
        </w:numPr>
        <w:tabs>
          <w:tab w:val="left" w:pos="567"/>
        </w:tabs>
        <w:ind w:left="0" w:firstLine="0"/>
        <w:jc w:val="both"/>
        <w:rPr>
          <w:color w:val="000000"/>
        </w:rPr>
      </w:pPr>
      <w:r w:rsidRPr="00B765C4">
        <w:rPr>
          <w:color w:val="000000"/>
        </w:rPr>
        <w:t>ПОРЯДОК ОПЛАТЫ</w:t>
      </w:r>
      <w:r w:rsidRPr="002C3AD4">
        <w:t xml:space="preserve"> </w:t>
      </w:r>
    </w:p>
    <w:p w14:paraId="4C7CC601" w14:textId="77777777" w:rsidR="00D60ED8" w:rsidRDefault="00D60ED8" w:rsidP="00D60ED8">
      <w:pPr>
        <w:pStyle w:val="afb"/>
        <w:numPr>
          <w:ilvl w:val="1"/>
          <w:numId w:val="20"/>
        </w:numPr>
        <w:spacing w:after="0"/>
        <w:ind w:left="0" w:firstLine="0"/>
        <w:jc w:val="both"/>
      </w:pPr>
      <w:r>
        <w:rPr>
          <w:color w:val="000000"/>
        </w:rPr>
        <w:t>О</w:t>
      </w:r>
      <w:r w:rsidRPr="00430DCD">
        <w:t>плат</w:t>
      </w:r>
      <w:r>
        <w:t>а</w:t>
      </w:r>
      <w:r w:rsidRPr="00260A13">
        <w:t xml:space="preserve"> Агентских расходов и агентского вознаграждения </w:t>
      </w:r>
      <w:r>
        <w:t>производится Заказчиком следующим образом:</w:t>
      </w:r>
    </w:p>
    <w:p w14:paraId="69C4E56F" w14:textId="77777777" w:rsidR="00D60ED8" w:rsidRDefault="00D60ED8" w:rsidP="00D60ED8">
      <w:pPr>
        <w:pStyle w:val="afb"/>
        <w:numPr>
          <w:ilvl w:val="2"/>
          <w:numId w:val="20"/>
        </w:numPr>
        <w:spacing w:after="0"/>
        <w:ind w:left="0" w:firstLine="0"/>
        <w:jc w:val="both"/>
      </w:pPr>
      <w:r>
        <w:t>А</w:t>
      </w:r>
      <w:r w:rsidRPr="00430DCD">
        <w:t>вансовая опл</w:t>
      </w:r>
      <w:r>
        <w:t xml:space="preserve">ата 20 (Двадцать) процентов от стоимости Задания на проведение рекламной кампании выплачивается на основании счета Агента в течение </w:t>
      </w:r>
      <w:r>
        <w:rPr>
          <w:color w:val="000000"/>
        </w:rPr>
        <w:t>15 (П</w:t>
      </w:r>
      <w:r w:rsidRPr="00E73FDD">
        <w:rPr>
          <w:color w:val="000000"/>
        </w:rPr>
        <w:t>ятнадцати)</w:t>
      </w:r>
      <w:r>
        <w:t xml:space="preserve"> рабочих дней с даты получения счета Клиентом. Счет выставляется в течение 5 (Пяти) рабочих дней с даты подписания Сторонами Задания</w:t>
      </w:r>
      <w:r w:rsidRPr="00387289">
        <w:t xml:space="preserve"> </w:t>
      </w:r>
      <w:r>
        <w:t>на проведение рекламной кампании.</w:t>
      </w:r>
    </w:p>
    <w:p w14:paraId="41A2C1B2" w14:textId="77777777" w:rsidR="00D60ED8" w:rsidRPr="00430DCD" w:rsidRDefault="00D60ED8" w:rsidP="00D60ED8">
      <w:pPr>
        <w:pStyle w:val="afb"/>
        <w:numPr>
          <w:ilvl w:val="2"/>
          <w:numId w:val="20"/>
        </w:numPr>
        <w:spacing w:after="0"/>
        <w:ind w:left="0" w:firstLine="0"/>
        <w:jc w:val="both"/>
      </w:pPr>
      <w:r>
        <w:t>Окончательная оплата 80 (Восемьдесят) процентов от стоимости Задания</w:t>
      </w:r>
      <w:r w:rsidRPr="00260A13">
        <w:t xml:space="preserve"> </w:t>
      </w:r>
      <w:r>
        <w:t>на проведение рекламной кампании</w:t>
      </w:r>
      <w:r w:rsidRPr="00260A13">
        <w:t xml:space="preserve"> производится в течение </w:t>
      </w:r>
      <w:r>
        <w:rPr>
          <w:color w:val="000000"/>
        </w:rPr>
        <w:t>15 (П</w:t>
      </w:r>
      <w:r w:rsidRPr="00E73FDD">
        <w:rPr>
          <w:color w:val="000000"/>
        </w:rPr>
        <w:t>ятнадцати)</w:t>
      </w:r>
      <w:r w:rsidRPr="00260A13">
        <w:t xml:space="preserve"> рабочих дней с даты получения счета Клиентом</w:t>
      </w:r>
      <w:r>
        <w:t>.</w:t>
      </w:r>
      <w:r w:rsidRPr="00260A13">
        <w:t xml:space="preserve"> Счет выставляется </w:t>
      </w:r>
      <w:r>
        <w:t>Агентом</w:t>
      </w:r>
      <w:r w:rsidRPr="00260A13">
        <w:t xml:space="preserve"> в течение </w:t>
      </w:r>
      <w:r>
        <w:t>5 (Пяти)</w:t>
      </w:r>
      <w:r w:rsidRPr="00260A13">
        <w:t>рабочих дней с даты подписания Сторонами Акта</w:t>
      </w:r>
      <w:r>
        <w:t xml:space="preserve"> сдачи-приемки услуг.</w:t>
      </w:r>
      <w:r w:rsidRPr="00430DCD">
        <w:t xml:space="preserve"> </w:t>
      </w:r>
    </w:p>
    <w:p w14:paraId="1BED927F" w14:textId="77777777" w:rsidR="00D60ED8" w:rsidRPr="00E37B9D" w:rsidRDefault="00D60ED8" w:rsidP="00D60ED8">
      <w:pPr>
        <w:pStyle w:val="afb"/>
        <w:numPr>
          <w:ilvl w:val="1"/>
          <w:numId w:val="20"/>
        </w:numPr>
        <w:spacing w:after="0"/>
        <w:ind w:left="0" w:firstLine="0"/>
        <w:jc w:val="both"/>
      </w:pPr>
      <w:r w:rsidRPr="00510760">
        <w:t>Обязательства Клиента по оплате Агентских расходов и агентского вознаграждения считаются исполненными с даты списания денежных средств с корреспондентского счета Клиента.</w:t>
      </w:r>
    </w:p>
    <w:p w14:paraId="0419DAE5" w14:textId="77777777" w:rsidR="00D60ED8" w:rsidRPr="00E37B9D" w:rsidRDefault="00D60ED8" w:rsidP="00D60ED8">
      <w:pPr>
        <w:pStyle w:val="af9"/>
        <w:keepNext/>
        <w:numPr>
          <w:ilvl w:val="0"/>
          <w:numId w:val="20"/>
        </w:numPr>
        <w:tabs>
          <w:tab w:val="left" w:pos="567"/>
        </w:tabs>
        <w:ind w:left="0" w:firstLine="0"/>
        <w:rPr>
          <w:color w:val="000000"/>
        </w:rPr>
      </w:pPr>
      <w:r w:rsidRPr="00E37B9D">
        <w:rPr>
          <w:color w:val="000000"/>
        </w:rPr>
        <w:t>ОТВЕТСТВЕННОСТЬ СТОРОН И ПОРЯДОК РАЗРЕШЕНИЯ СПОРОВ</w:t>
      </w:r>
    </w:p>
    <w:p w14:paraId="6EEF44FA" w14:textId="77777777" w:rsidR="00D60ED8" w:rsidRPr="00492B73" w:rsidRDefault="00D60ED8" w:rsidP="00D60ED8">
      <w:pPr>
        <w:pStyle w:val="afb"/>
        <w:numPr>
          <w:ilvl w:val="1"/>
          <w:numId w:val="20"/>
        </w:numPr>
        <w:tabs>
          <w:tab w:val="left" w:pos="567"/>
        </w:tabs>
        <w:spacing w:after="0"/>
        <w:ind w:left="0" w:firstLine="0"/>
        <w:jc w:val="both"/>
      </w:pPr>
      <w:r w:rsidRPr="00492B73">
        <w:t xml:space="preserve">Стороны несут ответственность за ненадлежащее исполнение своих обязательств в соответствии с законодательством Российской Федерации. </w:t>
      </w:r>
    </w:p>
    <w:p w14:paraId="6C361717" w14:textId="77777777" w:rsidR="00D60ED8" w:rsidRPr="00492B73" w:rsidRDefault="00D60ED8" w:rsidP="00D60ED8">
      <w:pPr>
        <w:pStyle w:val="afb"/>
        <w:numPr>
          <w:ilvl w:val="1"/>
          <w:numId w:val="20"/>
        </w:numPr>
        <w:tabs>
          <w:tab w:val="left" w:pos="567"/>
        </w:tabs>
        <w:spacing w:after="0"/>
        <w:ind w:left="0" w:firstLine="0"/>
        <w:jc w:val="both"/>
      </w:pPr>
      <w:r w:rsidRPr="00492B73">
        <w:t xml:space="preserve">Клиент несет ответственность за содержание Рекламных материалов, предоставляемых Агентству для размещения. Информация, содержащаяся в Рекламных материалах, должна соответствовать законодательству Российской Федерации. </w:t>
      </w:r>
    </w:p>
    <w:p w14:paraId="7220B953" w14:textId="77777777" w:rsidR="00D60ED8" w:rsidRPr="00492B73" w:rsidRDefault="00D60ED8" w:rsidP="00D60ED8">
      <w:pPr>
        <w:pStyle w:val="afb"/>
        <w:numPr>
          <w:ilvl w:val="1"/>
          <w:numId w:val="20"/>
        </w:numPr>
        <w:tabs>
          <w:tab w:val="left" w:pos="567"/>
        </w:tabs>
        <w:spacing w:after="0"/>
        <w:ind w:left="0" w:firstLine="0"/>
        <w:jc w:val="both"/>
      </w:pPr>
      <w:r w:rsidRPr="00492B73">
        <w:t xml:space="preserve">Клиент несет ответственность за соблюдение интеллектуальных прав третьих лиц, используемых в Рекламных материалах. </w:t>
      </w:r>
    </w:p>
    <w:p w14:paraId="6C729B9D" w14:textId="77777777" w:rsidR="00D60ED8" w:rsidRPr="00492B73" w:rsidRDefault="00D60ED8" w:rsidP="00D60ED8">
      <w:pPr>
        <w:pStyle w:val="afb"/>
        <w:numPr>
          <w:ilvl w:val="1"/>
          <w:numId w:val="20"/>
        </w:numPr>
        <w:tabs>
          <w:tab w:val="left" w:pos="567"/>
        </w:tabs>
        <w:spacing w:after="0"/>
        <w:ind w:left="0" w:firstLine="0"/>
        <w:jc w:val="both"/>
      </w:pPr>
      <w:r w:rsidRPr="00492B73">
        <w:t xml:space="preserve">В случае нарушения Клиентом сроков оплаты Агентских расходов или агентского вознаграждения Агентство вправе взыскать пени из расчета 0,1% от суммы задолженности за каждый день просрочки, но не более 10% от общей суммы задолженности. </w:t>
      </w:r>
    </w:p>
    <w:p w14:paraId="03C8B69F" w14:textId="77777777" w:rsidR="00D60ED8" w:rsidRPr="00492B73" w:rsidRDefault="00D60ED8" w:rsidP="00D60ED8">
      <w:pPr>
        <w:pStyle w:val="afb"/>
        <w:numPr>
          <w:ilvl w:val="1"/>
          <w:numId w:val="20"/>
        </w:numPr>
        <w:tabs>
          <w:tab w:val="left" w:pos="567"/>
        </w:tabs>
        <w:spacing w:after="0"/>
        <w:ind w:left="0" w:firstLine="0"/>
        <w:jc w:val="both"/>
      </w:pPr>
      <w:r w:rsidRPr="00492B73">
        <w:t xml:space="preserve">В случае нарушения Агентством сроков выполнения </w:t>
      </w:r>
      <w:r w:rsidRPr="00C51360">
        <w:t>обязательств, предусмотренных в п. 3.</w:t>
      </w:r>
      <w:r>
        <w:t>8</w:t>
      </w:r>
      <w:r w:rsidRPr="00C51360">
        <w:t xml:space="preserve">, Клиент вправе взыскать с Агентства штраф в размере 100 </w:t>
      </w:r>
      <w:r>
        <w:t>000</w:t>
      </w:r>
      <w:r w:rsidRPr="00982381">
        <w:t xml:space="preserve"> </w:t>
      </w:r>
      <w:r w:rsidRPr="00C51360">
        <w:t>(С</w:t>
      </w:r>
      <w:r w:rsidRPr="00492B73">
        <w:t>то тысяч) рублей за каждое нарушение.</w:t>
      </w:r>
    </w:p>
    <w:p w14:paraId="4612AA7B" w14:textId="77777777" w:rsidR="00D60ED8" w:rsidRPr="00492B73" w:rsidRDefault="00D60ED8" w:rsidP="00D60ED8">
      <w:pPr>
        <w:pStyle w:val="afb"/>
        <w:numPr>
          <w:ilvl w:val="1"/>
          <w:numId w:val="20"/>
        </w:numPr>
        <w:tabs>
          <w:tab w:val="left" w:pos="567"/>
        </w:tabs>
        <w:spacing w:after="0"/>
        <w:ind w:left="0" w:firstLine="0"/>
        <w:jc w:val="both"/>
      </w:pPr>
      <w:r w:rsidRPr="00492B73">
        <w:t xml:space="preserve">В случае неисполнения Агентством </w:t>
      </w:r>
      <w:r>
        <w:t>обязательств по</w:t>
      </w:r>
      <w:r w:rsidRPr="00982381">
        <w:t xml:space="preserve"> размещени</w:t>
      </w:r>
      <w:r>
        <w:t>ю</w:t>
      </w:r>
      <w:r w:rsidRPr="00C51360">
        <w:t xml:space="preserve"> Рекламных материалов, указанных в Заданиях на проведение </w:t>
      </w:r>
      <w:r>
        <w:t>Р</w:t>
      </w:r>
      <w:r w:rsidRPr="00982381">
        <w:t>екламной</w:t>
      </w:r>
      <w:r w:rsidRPr="00C51360">
        <w:t xml:space="preserve"> кампании</w:t>
      </w:r>
      <w:r>
        <w:t>,</w:t>
      </w:r>
      <w:r w:rsidRPr="00982381">
        <w:t xml:space="preserve"> по вине Агентства</w:t>
      </w:r>
      <w:r w:rsidRPr="00C51360">
        <w:t>, Агентство обязано предложить Клиенту размещение неразмещенных Рекламных материалов в другие сроки на условиях, ука</w:t>
      </w:r>
      <w:r w:rsidRPr="00492B73">
        <w:t xml:space="preserve">занных в Задании на проведение </w:t>
      </w:r>
      <w:r>
        <w:t>Р</w:t>
      </w:r>
      <w:r w:rsidRPr="00982381">
        <w:t>екламной</w:t>
      </w:r>
      <w:r w:rsidRPr="00C51360">
        <w:t xml:space="preserve"> кампании, по которому допущено нарушение обязательств (далее </w:t>
      </w:r>
      <w:r w:rsidRPr="00982381">
        <w:t>-</w:t>
      </w:r>
      <w:r w:rsidRPr="00C51360">
        <w:t xml:space="preserve"> компенсационное размещение). При согласии Клиента с компенсационным размещением Стороны обязаны в течение </w:t>
      </w:r>
      <w:r w:rsidRPr="00492B73">
        <w:t xml:space="preserve">10 (Десяти) рабочих дней с даты получения предложения Агентства подписать изменения к Заданию на проведение </w:t>
      </w:r>
      <w:r>
        <w:t>Р</w:t>
      </w:r>
      <w:r w:rsidRPr="00982381">
        <w:t>екламной</w:t>
      </w:r>
      <w:r w:rsidRPr="00C51360">
        <w:t xml:space="preserve"> кампании. При отказе Клиента от компенсационного размещения или </w:t>
      </w:r>
      <w:proofErr w:type="spellStart"/>
      <w:r w:rsidRPr="00C51360">
        <w:t>неподписания</w:t>
      </w:r>
      <w:proofErr w:type="spellEnd"/>
      <w:r w:rsidRPr="00C51360">
        <w:t xml:space="preserve"> Сторонами указанных изменений до подписания Акта Клиент производит оплату </w:t>
      </w:r>
      <w:proofErr w:type="gramStart"/>
      <w:r w:rsidRPr="00C51360">
        <w:t>за фактически размещенный объем</w:t>
      </w:r>
      <w:proofErr w:type="gramEnd"/>
      <w:r w:rsidRPr="00C51360">
        <w:t xml:space="preserve"> Р</w:t>
      </w:r>
      <w:r w:rsidRPr="00492B73">
        <w:t>екламных материалов. Кроме того, Клиент вправе начислить Агентству штраф в размере 50</w:t>
      </w:r>
      <w:r w:rsidRPr="00C51360">
        <w:t xml:space="preserve"> (Пятьдесят</w:t>
      </w:r>
      <w:r>
        <w:t>)%</w:t>
      </w:r>
      <w:r w:rsidRPr="00C51360">
        <w:t xml:space="preserve"> от стоимости</w:t>
      </w:r>
      <w:r w:rsidRPr="00982381">
        <w:t xml:space="preserve"> </w:t>
      </w:r>
      <w:r>
        <w:t>размещения</w:t>
      </w:r>
      <w:r w:rsidRPr="00C51360">
        <w:t xml:space="preserve"> </w:t>
      </w:r>
      <w:r w:rsidRPr="00492B73">
        <w:t xml:space="preserve">неразмещенных Рекламных материалов. </w:t>
      </w:r>
    </w:p>
    <w:p w14:paraId="55231DC7" w14:textId="77777777" w:rsidR="00D60ED8" w:rsidRPr="00E316A6" w:rsidRDefault="00D60ED8" w:rsidP="00D60ED8">
      <w:pPr>
        <w:pStyle w:val="afb"/>
        <w:numPr>
          <w:ilvl w:val="1"/>
          <w:numId w:val="20"/>
        </w:numPr>
        <w:tabs>
          <w:tab w:val="left" w:pos="567"/>
        </w:tabs>
        <w:spacing w:after="0"/>
        <w:ind w:left="0" w:firstLine="0"/>
        <w:jc w:val="both"/>
      </w:pPr>
      <w:r w:rsidRPr="00492B73">
        <w:t xml:space="preserve">В случае нарушения Агентством сроков начала размещения Рекламных материалов, указанных в Задании на проведение </w:t>
      </w:r>
      <w:r>
        <w:t>Р</w:t>
      </w:r>
      <w:r w:rsidRPr="00982381">
        <w:t>екламной</w:t>
      </w:r>
      <w:r w:rsidRPr="00C51360">
        <w:t xml:space="preserve"> кампании, более чем на </w:t>
      </w:r>
      <w:r w:rsidRPr="00982381">
        <w:t>15 (</w:t>
      </w:r>
      <w:r>
        <w:t>П</w:t>
      </w:r>
      <w:r w:rsidRPr="00982381">
        <w:t>ятнадцать</w:t>
      </w:r>
      <w:r w:rsidRPr="00C51360">
        <w:t xml:space="preserve">) календарных дней, Клиент вправе в одностороннем внесудебном порядке отказаться от исполнения обязательств по соответствующему Заданию на проведение </w:t>
      </w:r>
      <w:r>
        <w:t>Р</w:t>
      </w:r>
      <w:r w:rsidRPr="00982381">
        <w:t>екламной</w:t>
      </w:r>
      <w:r w:rsidRPr="00C51360">
        <w:t xml:space="preserve"> кампании, направив письменное уведомление Агентству</w:t>
      </w:r>
      <w:r w:rsidRPr="00492B73">
        <w:t xml:space="preserve">, </w:t>
      </w:r>
      <w:r>
        <w:t xml:space="preserve">а также начислить штраф в размере </w:t>
      </w:r>
      <w:r w:rsidRPr="00A34504">
        <w:t>100(Сто тысяч) рублей</w:t>
      </w:r>
      <w:r>
        <w:t xml:space="preserve"> за каждый факт нарушения.</w:t>
      </w:r>
    </w:p>
    <w:p w14:paraId="3F3A471D" w14:textId="77777777" w:rsidR="00D60ED8" w:rsidRPr="00C51360" w:rsidRDefault="00D60ED8" w:rsidP="00D60ED8">
      <w:pPr>
        <w:pStyle w:val="afb"/>
        <w:numPr>
          <w:ilvl w:val="1"/>
          <w:numId w:val="20"/>
        </w:numPr>
        <w:tabs>
          <w:tab w:val="left" w:pos="567"/>
        </w:tabs>
        <w:spacing w:after="0"/>
        <w:ind w:left="0" w:firstLine="0"/>
        <w:jc w:val="both"/>
      </w:pPr>
      <w:r w:rsidRPr="00492B73">
        <w:t xml:space="preserve">В случае неисполнения Агентством </w:t>
      </w:r>
      <w:r>
        <w:t>обязательств по</w:t>
      </w:r>
      <w:r w:rsidRPr="00982381">
        <w:t xml:space="preserve"> размещени</w:t>
      </w:r>
      <w:r>
        <w:t>ю</w:t>
      </w:r>
      <w:r w:rsidRPr="00C51360">
        <w:t xml:space="preserve"> Рекламных материалов, указанных в</w:t>
      </w:r>
      <w:r>
        <w:t xml:space="preserve"> п. 2.4, Клиент вправе начислить Агентству штраф в размере </w:t>
      </w:r>
      <w:r w:rsidRPr="00A34504">
        <w:t>100</w:t>
      </w:r>
      <w:r>
        <w:t xml:space="preserve"> </w:t>
      </w:r>
      <w:r w:rsidRPr="00A34504">
        <w:t>(Сто тысяч) рублей</w:t>
      </w:r>
      <w:r>
        <w:t xml:space="preserve"> за каждый факт нарушения.</w:t>
      </w:r>
    </w:p>
    <w:p w14:paraId="39C70BFC" w14:textId="77777777" w:rsidR="00D60ED8" w:rsidRPr="00C51360" w:rsidRDefault="00D60ED8" w:rsidP="00D60ED8">
      <w:pPr>
        <w:pStyle w:val="afb"/>
        <w:numPr>
          <w:ilvl w:val="1"/>
          <w:numId w:val="20"/>
        </w:numPr>
        <w:spacing w:before="-1" w:after="0"/>
        <w:ind w:left="0" w:firstLine="0"/>
        <w:jc w:val="both"/>
      </w:pPr>
      <w:r w:rsidRPr="00492B73">
        <w:t xml:space="preserve">При получении Клиентом от уполномоченного государственного органа запроса о предоставлении документов и информации, касающихся размещения Агентством Рекламных материалов Клиента, Клиент запрашивает по Электронной почте Агентства </w:t>
      </w:r>
      <w:proofErr w:type="spellStart"/>
      <w:r w:rsidRPr="00492B73">
        <w:t>истребуемые</w:t>
      </w:r>
      <w:proofErr w:type="spellEnd"/>
      <w:r w:rsidRPr="00492B73">
        <w:t xml:space="preserve"> документы и информацию, а Агентство обязано передать Клиенту запрошенные документы и информацию в указанный Клиентом срок. Если по причине непредставления, несвоевременного или неполного представления Агентством названных документов или информации уполномоченный государственный орган наложит на Клиента штраф, то Агентство обязано возместить Клиенту суммы штрафа в полном объеме в течение 10 (Десяти) </w:t>
      </w:r>
      <w:r>
        <w:t>рабочих</w:t>
      </w:r>
      <w:r w:rsidRPr="00C51360">
        <w:t xml:space="preserve"> дней с даты получения уведомления Клиента с приложением копии соответствующего акта уполномоченного государственного органа. </w:t>
      </w:r>
    </w:p>
    <w:p w14:paraId="2423A455" w14:textId="77777777" w:rsidR="00D60ED8" w:rsidRDefault="00D60ED8" w:rsidP="00D60ED8">
      <w:pPr>
        <w:pStyle w:val="afb"/>
        <w:numPr>
          <w:ilvl w:val="1"/>
          <w:numId w:val="20"/>
        </w:numPr>
        <w:tabs>
          <w:tab w:val="left" w:pos="567"/>
        </w:tabs>
        <w:spacing w:after="0"/>
        <w:ind w:left="0" w:firstLine="0"/>
        <w:jc w:val="both"/>
      </w:pPr>
      <w:r w:rsidRPr="00492B73">
        <w:t xml:space="preserve">Все неустойки оплачиваются виновной стороной в течение 10 (Десяти) рабочих дней с даты получения от другой стороны уведомления </w:t>
      </w:r>
      <w:r w:rsidRPr="00982381">
        <w:t>о</w:t>
      </w:r>
      <w:r>
        <w:t>б уплате</w:t>
      </w:r>
      <w:r w:rsidRPr="00C51360">
        <w:t xml:space="preserve"> неустойки</w:t>
      </w:r>
      <w:r>
        <w:t xml:space="preserve"> и признания претензии</w:t>
      </w:r>
      <w:r w:rsidRPr="00C51360">
        <w:t>.</w:t>
      </w:r>
    </w:p>
    <w:p w14:paraId="066405EF" w14:textId="77777777" w:rsidR="00D60ED8" w:rsidRPr="0022216F" w:rsidRDefault="00D60ED8" w:rsidP="00D60ED8">
      <w:pPr>
        <w:pStyle w:val="afb"/>
        <w:numPr>
          <w:ilvl w:val="1"/>
          <w:numId w:val="20"/>
        </w:numPr>
        <w:tabs>
          <w:tab w:val="left" w:pos="567"/>
        </w:tabs>
        <w:spacing w:after="0"/>
        <w:ind w:left="0" w:firstLine="0"/>
        <w:jc w:val="both"/>
      </w:pPr>
      <w:r w:rsidRPr="00260A13">
        <w:t>В случае непредоставления или несвоевременного предоставления Акта сдачи-приемки услуг Клиент вправе требовать</w:t>
      </w:r>
      <w:r>
        <w:t xml:space="preserve"> от Агентства</w:t>
      </w:r>
      <w:r w:rsidRPr="00260A13">
        <w:t xml:space="preserve"> оплаты неустойки в размере 0,5 % от стоимости услуг за соответствующий отчетный период за каждый день просрочки предоставления Акта сдачи-приемки услуг. </w:t>
      </w:r>
    </w:p>
    <w:p w14:paraId="46444604" w14:textId="77777777" w:rsidR="00D60ED8" w:rsidRPr="007F619D" w:rsidRDefault="00D60ED8" w:rsidP="00D60ED8">
      <w:pPr>
        <w:pStyle w:val="afb"/>
        <w:numPr>
          <w:ilvl w:val="1"/>
          <w:numId w:val="20"/>
        </w:numPr>
        <w:tabs>
          <w:tab w:val="left" w:pos="567"/>
        </w:tabs>
        <w:spacing w:after="0"/>
        <w:ind w:left="0" w:firstLine="0"/>
        <w:jc w:val="both"/>
      </w:pPr>
      <w:r w:rsidRPr="00492B73">
        <w:t xml:space="preserve">Любые спорные вопросы Стороны будут стараться разрешить путем переговоров. При невозможности достичь урегулирования спорных вопросов путем переговоров спор подлежит разрешению в Арбитражном суде </w:t>
      </w:r>
      <w:r>
        <w:t>в соответствии с законодательством Российской Федерации</w:t>
      </w:r>
      <w:r w:rsidRPr="00492B73">
        <w:t>.</w:t>
      </w:r>
    </w:p>
    <w:p w14:paraId="443ED707" w14:textId="77777777" w:rsidR="00D60ED8" w:rsidRPr="007F619D" w:rsidRDefault="00D60ED8" w:rsidP="00D60ED8">
      <w:pPr>
        <w:pStyle w:val="af9"/>
        <w:keepNext/>
        <w:numPr>
          <w:ilvl w:val="0"/>
          <w:numId w:val="20"/>
        </w:numPr>
        <w:tabs>
          <w:tab w:val="left" w:pos="567"/>
        </w:tabs>
        <w:ind w:left="0" w:firstLine="0"/>
        <w:jc w:val="both"/>
        <w:rPr>
          <w:color w:val="000000"/>
        </w:rPr>
      </w:pPr>
      <w:r w:rsidRPr="007F619D">
        <w:rPr>
          <w:color w:val="000000"/>
        </w:rPr>
        <w:t>АУДИТ</w:t>
      </w:r>
    </w:p>
    <w:p w14:paraId="39CBFDA3" w14:textId="77777777" w:rsidR="00D60ED8" w:rsidRPr="007F129B" w:rsidRDefault="00D60ED8" w:rsidP="00D60ED8">
      <w:pPr>
        <w:pStyle w:val="afb"/>
        <w:numPr>
          <w:ilvl w:val="1"/>
          <w:numId w:val="20"/>
        </w:numPr>
        <w:tabs>
          <w:tab w:val="left" w:pos="567"/>
        </w:tabs>
        <w:spacing w:after="0"/>
        <w:ind w:left="0" w:firstLine="0"/>
        <w:jc w:val="both"/>
      </w:pPr>
      <w:r w:rsidRPr="007F129B">
        <w:t>Агентство обязуется выполнять п</w:t>
      </w:r>
      <w:r>
        <w:t xml:space="preserve">оручения Клиента в соответствии </w:t>
      </w:r>
      <w:r w:rsidRPr="007F129B">
        <w:t xml:space="preserve">с соблюдением полной финансовой прозрачности. В целях проверки надлежащего исполнения Агентством </w:t>
      </w:r>
      <w:r>
        <w:t xml:space="preserve">обязательств </w:t>
      </w:r>
      <w:r w:rsidRPr="007F129B">
        <w:t xml:space="preserve">Клиент или назначенный Клиентом независимый аудитор (соблюдающий профессиональную конфиденциальность) имеет право, предварительно уведомив Агентство не менее чем за 1 (один) месяц, осуществлять аудит, делать копии документов, относящихся к исполнению Агентством поручений Клиента. </w:t>
      </w:r>
    </w:p>
    <w:p w14:paraId="61CE24BD" w14:textId="77777777" w:rsidR="00D60ED8" w:rsidRDefault="00D60ED8" w:rsidP="00D60ED8">
      <w:pPr>
        <w:pStyle w:val="afb"/>
        <w:numPr>
          <w:ilvl w:val="1"/>
          <w:numId w:val="20"/>
        </w:numPr>
        <w:tabs>
          <w:tab w:val="left" w:pos="567"/>
        </w:tabs>
        <w:spacing w:after="0"/>
        <w:ind w:left="0" w:firstLine="0"/>
        <w:jc w:val="both"/>
      </w:pPr>
      <w:r w:rsidRPr="007F129B">
        <w:t xml:space="preserve">При проведении аудита Агентство обязуется предоставить Клиенту копии документов Третьих лиц, актов, счетов фактур и прочих подтверждающих выполнение поручений Клиента документов (эфирные справки, контрольные экземпляры изданий, фото отчеты </w:t>
      </w:r>
      <w:r w:rsidRPr="00C51360">
        <w:t>пр. в зависимости от вида размещения рекламных материалов Клиента)</w:t>
      </w:r>
      <w:r w:rsidRPr="00CC2986">
        <w:t>, а также обеспечить доступ к бухгалтерским книгам и первичной документации, относящимся к исп</w:t>
      </w:r>
      <w:r>
        <w:t>олнению обязательств</w:t>
      </w:r>
      <w:r w:rsidRPr="00CC2986">
        <w:t>. Документация, необходимая для проведения аудита, по выбору Клиента может предоставляться дистанционно без выезда Клиента и/или его уполномоченного аудитора в офис Агентства.</w:t>
      </w:r>
    </w:p>
    <w:p w14:paraId="3C644E49" w14:textId="77777777" w:rsidR="00D60ED8" w:rsidRDefault="00D60ED8" w:rsidP="00D60ED8">
      <w:pPr>
        <w:tabs>
          <w:tab w:val="left" w:pos="0"/>
        </w:tabs>
        <w:ind w:right="34"/>
        <w:jc w:val="both"/>
        <w:rPr>
          <w:color w:val="000000"/>
        </w:rPr>
      </w:pPr>
      <w:r w:rsidRPr="00260A13">
        <w:rPr>
          <w:color w:val="000000"/>
        </w:rPr>
        <w:t>9.3. Агентство обязуется предоставлять Клиенту налоговую и бухгалтерскую отчетность, а также иную информацию, необходимую для оценки его финансового положения и подтверждения реальности его деятельности в течение 5 (Пяти) рабочих дней с даты получения соответствующего запроса Клиента.</w:t>
      </w:r>
    </w:p>
    <w:p w14:paraId="6F1C2860" w14:textId="77777777" w:rsidR="00D60ED8" w:rsidRDefault="00D60ED8" w:rsidP="00D60ED8">
      <w:pPr>
        <w:pStyle w:val="af9"/>
        <w:keepNext/>
        <w:numPr>
          <w:ilvl w:val="0"/>
          <w:numId w:val="20"/>
        </w:numPr>
        <w:tabs>
          <w:tab w:val="left" w:pos="567"/>
        </w:tabs>
        <w:ind w:left="0" w:firstLine="0"/>
        <w:jc w:val="both"/>
        <w:rPr>
          <w:color w:val="000000"/>
        </w:rPr>
      </w:pPr>
      <w:r w:rsidRPr="007C2C84">
        <w:rPr>
          <w:color w:val="000000"/>
        </w:rPr>
        <w:t>СРОК</w:t>
      </w:r>
      <w:r>
        <w:rPr>
          <w:color w:val="000000"/>
        </w:rPr>
        <w:t xml:space="preserve"> ОКАЗАНИЯ УСЛУГ</w:t>
      </w:r>
    </w:p>
    <w:p w14:paraId="2645CD42" w14:textId="77777777" w:rsidR="00D60ED8" w:rsidRPr="00C51360" w:rsidRDefault="00D60ED8" w:rsidP="00D60ED8">
      <w:pPr>
        <w:pStyle w:val="afb"/>
        <w:numPr>
          <w:ilvl w:val="1"/>
          <w:numId w:val="20"/>
        </w:numPr>
        <w:tabs>
          <w:tab w:val="left" w:pos="567"/>
        </w:tabs>
        <w:spacing w:after="0"/>
        <w:ind w:left="0" w:firstLine="0"/>
        <w:jc w:val="both"/>
      </w:pPr>
      <w:r>
        <w:t>Срок размещения Рекламных материалов с 01 сентября 2021 г. по 31 декабря 2022 г.</w:t>
      </w:r>
    </w:p>
    <w:p w14:paraId="5EE0237C" w14:textId="77777777" w:rsidR="00D60ED8" w:rsidRPr="00260A13" w:rsidRDefault="00D60ED8" w:rsidP="00D60ED8">
      <w:pPr>
        <w:pStyle w:val="af9"/>
        <w:keepNext/>
        <w:tabs>
          <w:tab w:val="left" w:pos="567"/>
        </w:tabs>
        <w:ind w:left="0"/>
        <w:jc w:val="both"/>
        <w:rPr>
          <w:color w:val="000000"/>
        </w:rPr>
      </w:pPr>
    </w:p>
    <w:p w14:paraId="57BE22F6" w14:textId="77777777" w:rsidR="00D60ED8" w:rsidRPr="007C3E33" w:rsidRDefault="00D60ED8" w:rsidP="00D60ED8">
      <w:pPr>
        <w:pStyle w:val="afb"/>
        <w:tabs>
          <w:tab w:val="left" w:pos="567"/>
        </w:tabs>
        <w:spacing w:after="0"/>
        <w:ind w:left="0"/>
        <w:jc w:val="both"/>
      </w:pPr>
    </w:p>
    <w:p w14:paraId="5D386840" w14:textId="77777777" w:rsidR="0072772F" w:rsidRPr="00565B62" w:rsidRDefault="0072772F" w:rsidP="0072772F">
      <w:pPr>
        <w:spacing w:before="120"/>
        <w:ind w:left="360"/>
        <w:jc w:val="both"/>
        <w:rPr>
          <w:sz w:val="22"/>
          <w:szCs w:val="22"/>
        </w:rPr>
      </w:pPr>
    </w:p>
    <w:sectPr w:rsidR="0072772F" w:rsidRPr="00565B62" w:rsidSect="00CB750F">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242F" w14:textId="77777777" w:rsidR="0074785A" w:rsidRDefault="0074785A" w:rsidP="00D01FF3">
      <w:r>
        <w:separator/>
      </w:r>
    </w:p>
  </w:endnote>
  <w:endnote w:type="continuationSeparator" w:id="0">
    <w:p w14:paraId="63C5ED4E" w14:textId="77777777" w:rsidR="0074785A" w:rsidRDefault="0074785A" w:rsidP="00D01FF3">
      <w:r>
        <w:continuationSeparator/>
      </w:r>
    </w:p>
  </w:endnote>
  <w:endnote w:type="continuationNotice" w:id="1">
    <w:p w14:paraId="60D6E726" w14:textId="77777777" w:rsidR="0074785A" w:rsidRDefault="007478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203" w:usb1="00000000" w:usb2="00000000" w:usb3="00000000" w:csb0="00000005" w:csb1="00000000"/>
  </w:font>
  <w:font w:name="MS Sans Serif">
    <w:altName w:val="Arial"/>
    <w:charset w:val="00"/>
    <w:family w:val="swiss"/>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718F2" w14:textId="77777777" w:rsidR="0074785A" w:rsidRDefault="0074785A" w:rsidP="00D01FF3">
      <w:r>
        <w:separator/>
      </w:r>
    </w:p>
  </w:footnote>
  <w:footnote w:type="continuationSeparator" w:id="0">
    <w:p w14:paraId="25077810" w14:textId="77777777" w:rsidR="0074785A" w:rsidRDefault="0074785A" w:rsidP="00D01FF3">
      <w:r>
        <w:continuationSeparator/>
      </w:r>
    </w:p>
  </w:footnote>
  <w:footnote w:type="continuationNotice" w:id="1">
    <w:p w14:paraId="512E76F6" w14:textId="77777777" w:rsidR="0074785A" w:rsidRDefault="0074785A"/>
  </w:footnote>
  <w:footnote w:id="2">
    <w:p w14:paraId="34502C2E" w14:textId="77777777" w:rsidR="00D60ED8" w:rsidRDefault="00D60ED8" w:rsidP="00D60ED8">
      <w:pPr>
        <w:pStyle w:val="a6"/>
        <w:ind w:left="360"/>
        <w:rPr>
          <w:sz w:val="16"/>
          <w:szCs w:val="16"/>
        </w:rPr>
      </w:pPr>
      <w:r>
        <w:rPr>
          <w:rStyle w:val="a7"/>
        </w:rPr>
        <w:footnoteRef/>
      </w:r>
      <w:r>
        <w:t xml:space="preserve"> </w:t>
      </w:r>
      <w:r>
        <w:rPr>
          <w:sz w:val="16"/>
          <w:szCs w:val="16"/>
        </w:rPr>
        <w:t>Под федеральным размещением подразумевается размещение рекламных материалов в печатных изданиях</w:t>
      </w:r>
      <w:r w:rsidRPr="00D46294">
        <w:rPr>
          <w:sz w:val="16"/>
          <w:szCs w:val="16"/>
        </w:rPr>
        <w:t xml:space="preserve">, которые работают одновременно на всей территории </w:t>
      </w:r>
      <w:r>
        <w:rPr>
          <w:sz w:val="16"/>
          <w:szCs w:val="16"/>
        </w:rPr>
        <w:t>Российской Федерации</w:t>
      </w:r>
      <w:r w:rsidRPr="00D46294">
        <w:rPr>
          <w:sz w:val="16"/>
          <w:szCs w:val="16"/>
        </w:rPr>
        <w:t xml:space="preserve"> или большей её части)</w:t>
      </w:r>
      <w:r>
        <w:rPr>
          <w:sz w:val="16"/>
          <w:szCs w:val="16"/>
        </w:rPr>
        <w:t>.</w:t>
      </w:r>
    </w:p>
    <w:p w14:paraId="02BBC15F" w14:textId="77777777" w:rsidR="00D60ED8" w:rsidRPr="00D46294" w:rsidRDefault="00D60ED8" w:rsidP="00D60ED8">
      <w:pPr>
        <w:pStyle w:val="a6"/>
        <w:ind w:left="360"/>
        <w:rPr>
          <w:sz w:val="16"/>
          <w:szCs w:val="16"/>
        </w:rPr>
      </w:pPr>
      <w:r>
        <w:rPr>
          <w:sz w:val="16"/>
          <w:szCs w:val="16"/>
        </w:rPr>
        <w:t xml:space="preserve">Под </w:t>
      </w:r>
      <w:r w:rsidRPr="00D46294">
        <w:rPr>
          <w:sz w:val="16"/>
          <w:szCs w:val="16"/>
        </w:rPr>
        <w:t>региональны</w:t>
      </w:r>
      <w:r>
        <w:rPr>
          <w:sz w:val="16"/>
          <w:szCs w:val="16"/>
        </w:rPr>
        <w:t>м</w:t>
      </w:r>
      <w:r w:rsidRPr="00D46294">
        <w:rPr>
          <w:sz w:val="16"/>
          <w:szCs w:val="16"/>
        </w:rPr>
        <w:t xml:space="preserve"> </w:t>
      </w:r>
      <w:r>
        <w:rPr>
          <w:sz w:val="16"/>
          <w:szCs w:val="16"/>
        </w:rPr>
        <w:t>размещением подразумевается размещение рекламных материалов в печатных изданиях</w:t>
      </w:r>
      <w:r w:rsidRPr="00D46294">
        <w:rPr>
          <w:sz w:val="16"/>
          <w:szCs w:val="16"/>
        </w:rPr>
        <w:t>, в зону обслуживания, которых входит или отдельная административная единица государства, или исторически сложившаяся часть страны, для которой характерны те или иные особенности</w:t>
      </w:r>
      <w:r>
        <w:rPr>
          <w:sz w:val="16"/>
          <w:szCs w:val="16"/>
        </w:rPr>
        <w:t>.</w:t>
      </w:r>
    </w:p>
    <w:p w14:paraId="77F6191F" w14:textId="323757B6" w:rsidR="00D60ED8" w:rsidRPr="00D46294" w:rsidRDefault="00D60ED8" w:rsidP="00D60ED8">
      <w:pPr>
        <w:pStyle w:val="a6"/>
        <w:ind w:left="360" w:firstLine="348"/>
        <w:rPr>
          <w:sz w:val="16"/>
          <w:szCs w:val="16"/>
        </w:rPr>
      </w:pPr>
      <w:r w:rsidRPr="00463E2C">
        <w:rPr>
          <w:sz w:val="16"/>
          <w:szCs w:val="16"/>
        </w:rPr>
        <w:t>Перечень представляемой информации по размещению Рекламных материалов</w:t>
      </w:r>
      <w:r>
        <w:rPr>
          <w:sz w:val="16"/>
          <w:szCs w:val="16"/>
        </w:rPr>
        <w:t>, указанный в п.3.8,</w:t>
      </w:r>
      <w:r w:rsidRPr="00463E2C">
        <w:rPr>
          <w:sz w:val="16"/>
          <w:szCs w:val="16"/>
        </w:rPr>
        <w:t xml:space="preserve"> подлежит корректировке в зависимости того, в каких (федеральных или региональных) изданиях размещается рекламные материалы</w:t>
      </w:r>
      <w:r>
        <w:rPr>
          <w:sz w:val="16"/>
          <w:szCs w:val="16"/>
        </w:rPr>
        <w:t>.</w:t>
      </w:r>
    </w:p>
    <w:p w14:paraId="372EC2A2" w14:textId="77777777" w:rsidR="00D60ED8" w:rsidRPr="00463E2C" w:rsidRDefault="00D60ED8" w:rsidP="00D60ED8">
      <w:pPr>
        <w:pStyle w:val="a6"/>
        <w:rPr>
          <w:sz w:val="16"/>
          <w:szCs w:val="16"/>
        </w:rPr>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75B7"/>
    <w:multiLevelType w:val="hybridMultilevel"/>
    <w:tmpl w:val="F6B2C934"/>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140D7A4B"/>
    <w:multiLevelType w:val="multilevel"/>
    <w:tmpl w:val="DC5E7F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17D279BF"/>
    <w:multiLevelType w:val="multilevel"/>
    <w:tmpl w:val="0950A05C"/>
    <w:styleLink w:val="1"/>
    <w:lvl w:ilvl="0">
      <w:start w:val="1"/>
      <w:numFmt w:val="bullet"/>
      <w:pStyle w:val="c1"/>
      <w:lvlText w:val="-"/>
      <w:lvlJc w:val="left"/>
      <w:pPr>
        <w:ind w:left="709" w:hanging="284"/>
      </w:pPr>
      <w:rPr>
        <w:rFonts w:ascii="Courier New" w:hAnsi="Courier New" w:hint="default"/>
      </w:rPr>
    </w:lvl>
    <w:lvl w:ilvl="1">
      <w:start w:val="1"/>
      <w:numFmt w:val="bullet"/>
      <w:pStyle w:val="2"/>
      <w:lvlText w:val="-"/>
      <w:lvlJc w:val="left"/>
      <w:pPr>
        <w:ind w:left="1063" w:hanging="284"/>
      </w:pPr>
      <w:rPr>
        <w:rFonts w:ascii="Courier New" w:hAnsi="Courier New" w:hint="default"/>
        <w:color w:val="auto"/>
      </w:rPr>
    </w:lvl>
    <w:lvl w:ilvl="2">
      <w:start w:val="1"/>
      <w:numFmt w:val="bullet"/>
      <w:pStyle w:val="3"/>
      <w:lvlText w:val="-"/>
      <w:lvlJc w:val="left"/>
      <w:pPr>
        <w:ind w:left="1417" w:hanging="284"/>
      </w:pPr>
      <w:rPr>
        <w:rFonts w:ascii="Courier New" w:hAnsi="Courier New" w:hint="default"/>
        <w:color w:val="auto"/>
      </w:rPr>
    </w:lvl>
    <w:lvl w:ilvl="3">
      <w:start w:val="1"/>
      <w:numFmt w:val="bullet"/>
      <w:pStyle w:val="4"/>
      <w:lvlText w:val="-"/>
      <w:lvlJc w:val="left"/>
      <w:pPr>
        <w:ind w:left="1771" w:hanging="284"/>
      </w:pPr>
      <w:rPr>
        <w:rFonts w:ascii="Courier New" w:hAnsi="Courier New" w:hint="default"/>
        <w:color w:val="auto"/>
      </w:rPr>
    </w:lvl>
    <w:lvl w:ilvl="4">
      <w:start w:val="1"/>
      <w:numFmt w:val="bullet"/>
      <w:pStyle w:val="5"/>
      <w:lvlText w:val="-"/>
      <w:lvlJc w:val="left"/>
      <w:pPr>
        <w:ind w:left="2125" w:hanging="284"/>
      </w:pPr>
      <w:rPr>
        <w:rFonts w:ascii="Courier New" w:hAnsi="Courier New" w:hint="default"/>
        <w:color w:val="auto"/>
      </w:rPr>
    </w:lvl>
    <w:lvl w:ilvl="5">
      <w:start w:val="1"/>
      <w:numFmt w:val="bullet"/>
      <w:pStyle w:val="6"/>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3" w15:restartNumberingAfterBreak="0">
    <w:nsid w:val="1C0D5369"/>
    <w:multiLevelType w:val="hybridMultilevel"/>
    <w:tmpl w:val="3D902348"/>
    <w:lvl w:ilvl="0" w:tplc="334EB6B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620B86"/>
    <w:multiLevelType w:val="multilevel"/>
    <w:tmpl w:val="A1DE498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55121C"/>
    <w:multiLevelType w:val="multilevel"/>
    <w:tmpl w:val="3932BB70"/>
    <w:lvl w:ilvl="0">
      <w:start w:val="1"/>
      <w:numFmt w:val="decimal"/>
      <w:lvlText w:val="%1."/>
      <w:lvlJc w:val="left"/>
      <w:pPr>
        <w:ind w:left="1259" w:hanging="360"/>
      </w:pPr>
    </w:lvl>
    <w:lvl w:ilvl="1">
      <w:start w:val="3"/>
      <w:numFmt w:val="decimal"/>
      <w:isLgl/>
      <w:lvlText w:val="%1.%2."/>
      <w:lvlJc w:val="left"/>
      <w:pPr>
        <w:ind w:left="1259" w:hanging="360"/>
      </w:pPr>
      <w:rPr>
        <w:rFonts w:hint="default"/>
      </w:rPr>
    </w:lvl>
    <w:lvl w:ilvl="2">
      <w:start w:val="1"/>
      <w:numFmt w:val="decimal"/>
      <w:isLgl/>
      <w:lvlText w:val="%1.%2.%3."/>
      <w:lvlJc w:val="left"/>
      <w:pPr>
        <w:ind w:left="1619" w:hanging="720"/>
      </w:pPr>
      <w:rPr>
        <w:rFonts w:hint="default"/>
      </w:rPr>
    </w:lvl>
    <w:lvl w:ilvl="3">
      <w:start w:val="1"/>
      <w:numFmt w:val="decimalZero"/>
      <w:isLgl/>
      <w:lvlText w:val="%1.%2.%3.%4."/>
      <w:lvlJc w:val="left"/>
      <w:pPr>
        <w:ind w:left="1619" w:hanging="72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1979" w:hanging="108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699" w:hanging="1800"/>
      </w:pPr>
      <w:rPr>
        <w:rFonts w:hint="default"/>
      </w:rPr>
    </w:lvl>
  </w:abstractNum>
  <w:abstractNum w:abstractNumId="7" w15:restartNumberingAfterBreak="0">
    <w:nsid w:val="2E8D0B17"/>
    <w:multiLevelType w:val="hybridMultilevel"/>
    <w:tmpl w:val="68749F60"/>
    <w:lvl w:ilvl="0" w:tplc="6BEEFFB6">
      <w:start w:val="2"/>
      <w:numFmt w:val="bullet"/>
      <w:lvlText w:val="-"/>
      <w:lvlJc w:val="left"/>
      <w:pPr>
        <w:ind w:left="1320" w:hanging="360"/>
      </w:pPr>
      <w:rPr>
        <w:rFonts w:ascii="Times New Roman" w:eastAsia="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15:restartNumberingAfterBreak="0">
    <w:nsid w:val="30642B18"/>
    <w:multiLevelType w:val="hybridMultilevel"/>
    <w:tmpl w:val="FC0C02CE"/>
    <w:lvl w:ilvl="0" w:tplc="2890A136">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9" w15:restartNumberingAfterBreak="1">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0" w15:restartNumberingAfterBreak="0">
    <w:nsid w:val="3CE67B1F"/>
    <w:multiLevelType w:val="hybridMultilevel"/>
    <w:tmpl w:val="55D2E8CE"/>
    <w:lvl w:ilvl="0" w:tplc="334EB6B6">
      <w:start w:val="6"/>
      <w:numFmt w:val="bullet"/>
      <w:lvlText w:val="-"/>
      <w:lvlJc w:val="left"/>
      <w:pPr>
        <w:ind w:left="714" w:hanging="360"/>
      </w:pPr>
      <w:rPr>
        <w:rFonts w:ascii="Times New Roman" w:eastAsia="Times New Roman" w:hAnsi="Times New Roman" w:cs="Times New Roman"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1" w15:restartNumberingAfterBreak="0">
    <w:nsid w:val="3E050F31"/>
    <w:multiLevelType w:val="hybridMultilevel"/>
    <w:tmpl w:val="09987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3A498D"/>
    <w:multiLevelType w:val="hybridMultilevel"/>
    <w:tmpl w:val="A55AE0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C03405"/>
    <w:multiLevelType w:val="hybridMultilevel"/>
    <w:tmpl w:val="CB4839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0"/>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49E34B16"/>
    <w:multiLevelType w:val="hybridMultilevel"/>
    <w:tmpl w:val="7D98A17E"/>
    <w:lvl w:ilvl="0" w:tplc="2890A136">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16" w15:restartNumberingAfterBreak="0">
    <w:nsid w:val="4C994490"/>
    <w:multiLevelType w:val="hybridMultilevel"/>
    <w:tmpl w:val="7E8C2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441D38"/>
    <w:multiLevelType w:val="hybridMultilevel"/>
    <w:tmpl w:val="35347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9F4803"/>
    <w:multiLevelType w:val="hybridMultilevel"/>
    <w:tmpl w:val="CB96F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B045FA"/>
    <w:multiLevelType w:val="hybridMultilevel"/>
    <w:tmpl w:val="95847DE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6077797"/>
    <w:multiLevelType w:val="hybridMultilevel"/>
    <w:tmpl w:val="66F43A2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A802A6"/>
    <w:multiLevelType w:val="hybridMultilevel"/>
    <w:tmpl w:val="7A1E4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15098F"/>
    <w:multiLevelType w:val="hybridMultilevel"/>
    <w:tmpl w:val="A9325AB2"/>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3" w15:restartNumberingAfterBreak="0">
    <w:nsid w:val="730252BB"/>
    <w:multiLevelType w:val="multilevel"/>
    <w:tmpl w:val="BA363B5E"/>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4"/>
  </w:num>
  <w:num w:numId="3">
    <w:abstractNumId w:val="9"/>
  </w:num>
  <w:num w:numId="4">
    <w:abstractNumId w:val="2"/>
  </w:num>
  <w:num w:numId="5">
    <w:abstractNumId w:val="18"/>
  </w:num>
  <w:num w:numId="6">
    <w:abstractNumId w:val="11"/>
  </w:num>
  <w:num w:numId="7">
    <w:abstractNumId w:val="20"/>
  </w:num>
  <w:num w:numId="8">
    <w:abstractNumId w:val="21"/>
  </w:num>
  <w:num w:numId="9">
    <w:abstractNumId w:val="22"/>
  </w:num>
  <w:num w:numId="10">
    <w:abstractNumId w:val="8"/>
  </w:num>
  <w:num w:numId="11">
    <w:abstractNumId w:val="15"/>
  </w:num>
  <w:num w:numId="12">
    <w:abstractNumId w:val="17"/>
  </w:num>
  <w:num w:numId="13">
    <w:abstractNumId w:val="6"/>
  </w:num>
  <w:num w:numId="14">
    <w:abstractNumId w:val="7"/>
  </w:num>
  <w:num w:numId="15">
    <w:abstractNumId w:val="0"/>
  </w:num>
  <w:num w:numId="16">
    <w:abstractNumId w:val="1"/>
  </w:num>
  <w:num w:numId="17">
    <w:abstractNumId w:val="19"/>
  </w:num>
  <w:num w:numId="18">
    <w:abstractNumId w:val="13"/>
  </w:num>
  <w:num w:numId="19">
    <w:abstractNumId w:val="12"/>
  </w:num>
  <w:num w:numId="20">
    <w:abstractNumId w:val="23"/>
  </w:num>
  <w:num w:numId="21">
    <w:abstractNumId w:val="5"/>
  </w:num>
  <w:num w:numId="22">
    <w:abstractNumId w:val="3"/>
  </w:num>
  <w:num w:numId="23">
    <w:abstractNumId w:val="10"/>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hdrShapeDefaults>
    <o:shapedefaults v:ext="edit" spidmax="14337"/>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F3"/>
    <w:rsid w:val="00000F50"/>
    <w:rsid w:val="000015F2"/>
    <w:rsid w:val="00002A5E"/>
    <w:rsid w:val="00004C60"/>
    <w:rsid w:val="0001089C"/>
    <w:rsid w:val="000121C1"/>
    <w:rsid w:val="000133A4"/>
    <w:rsid w:val="00014276"/>
    <w:rsid w:val="00016136"/>
    <w:rsid w:val="00017709"/>
    <w:rsid w:val="000179D4"/>
    <w:rsid w:val="000225A2"/>
    <w:rsid w:val="0002379E"/>
    <w:rsid w:val="00023D64"/>
    <w:rsid w:val="0002637A"/>
    <w:rsid w:val="000354DA"/>
    <w:rsid w:val="00037478"/>
    <w:rsid w:val="000408F4"/>
    <w:rsid w:val="0004098A"/>
    <w:rsid w:val="00044FE9"/>
    <w:rsid w:val="000455D1"/>
    <w:rsid w:val="00045931"/>
    <w:rsid w:val="00045E51"/>
    <w:rsid w:val="00050E9E"/>
    <w:rsid w:val="000514AE"/>
    <w:rsid w:val="0005155E"/>
    <w:rsid w:val="000521AA"/>
    <w:rsid w:val="0005328D"/>
    <w:rsid w:val="0005334E"/>
    <w:rsid w:val="00055268"/>
    <w:rsid w:val="00055EBB"/>
    <w:rsid w:val="00056B07"/>
    <w:rsid w:val="00056E79"/>
    <w:rsid w:val="000577DC"/>
    <w:rsid w:val="00061D97"/>
    <w:rsid w:val="000637B8"/>
    <w:rsid w:val="00063B20"/>
    <w:rsid w:val="0006451A"/>
    <w:rsid w:val="0006605B"/>
    <w:rsid w:val="000708FC"/>
    <w:rsid w:val="0007444F"/>
    <w:rsid w:val="00076644"/>
    <w:rsid w:val="00081A3C"/>
    <w:rsid w:val="00084EF0"/>
    <w:rsid w:val="000852CE"/>
    <w:rsid w:val="00085836"/>
    <w:rsid w:val="000860C4"/>
    <w:rsid w:val="00090817"/>
    <w:rsid w:val="0009137A"/>
    <w:rsid w:val="00093956"/>
    <w:rsid w:val="000940FC"/>
    <w:rsid w:val="00094E25"/>
    <w:rsid w:val="000952D1"/>
    <w:rsid w:val="0009625B"/>
    <w:rsid w:val="0009646F"/>
    <w:rsid w:val="000A0483"/>
    <w:rsid w:val="000A057C"/>
    <w:rsid w:val="000A117F"/>
    <w:rsid w:val="000A1EF5"/>
    <w:rsid w:val="000A2DAD"/>
    <w:rsid w:val="000A3541"/>
    <w:rsid w:val="000A3C4F"/>
    <w:rsid w:val="000A4289"/>
    <w:rsid w:val="000A5285"/>
    <w:rsid w:val="000A5407"/>
    <w:rsid w:val="000A6254"/>
    <w:rsid w:val="000A79C0"/>
    <w:rsid w:val="000B165C"/>
    <w:rsid w:val="000B1DFA"/>
    <w:rsid w:val="000B3853"/>
    <w:rsid w:val="000B4667"/>
    <w:rsid w:val="000B709A"/>
    <w:rsid w:val="000B70D6"/>
    <w:rsid w:val="000B766F"/>
    <w:rsid w:val="000C0970"/>
    <w:rsid w:val="000C197D"/>
    <w:rsid w:val="000C1D8C"/>
    <w:rsid w:val="000C3869"/>
    <w:rsid w:val="000D3427"/>
    <w:rsid w:val="000D3843"/>
    <w:rsid w:val="000D3A96"/>
    <w:rsid w:val="000D4AFB"/>
    <w:rsid w:val="000D56C1"/>
    <w:rsid w:val="000D6353"/>
    <w:rsid w:val="000D71FA"/>
    <w:rsid w:val="000D7602"/>
    <w:rsid w:val="000E084B"/>
    <w:rsid w:val="000E1605"/>
    <w:rsid w:val="000E1C57"/>
    <w:rsid w:val="000E222F"/>
    <w:rsid w:val="000E2E35"/>
    <w:rsid w:val="000E3464"/>
    <w:rsid w:val="000E4356"/>
    <w:rsid w:val="000F04CA"/>
    <w:rsid w:val="000F1B21"/>
    <w:rsid w:val="000F2B0F"/>
    <w:rsid w:val="000F2C0B"/>
    <w:rsid w:val="000F3E10"/>
    <w:rsid w:val="000F4199"/>
    <w:rsid w:val="000F566E"/>
    <w:rsid w:val="000F7793"/>
    <w:rsid w:val="00100137"/>
    <w:rsid w:val="001023E3"/>
    <w:rsid w:val="00102EF3"/>
    <w:rsid w:val="00102F81"/>
    <w:rsid w:val="001060DE"/>
    <w:rsid w:val="0010659F"/>
    <w:rsid w:val="00111289"/>
    <w:rsid w:val="00111C99"/>
    <w:rsid w:val="00113C0C"/>
    <w:rsid w:val="00114183"/>
    <w:rsid w:val="00114AFE"/>
    <w:rsid w:val="0011697B"/>
    <w:rsid w:val="001175FD"/>
    <w:rsid w:val="00121994"/>
    <w:rsid w:val="00126BD8"/>
    <w:rsid w:val="001271AF"/>
    <w:rsid w:val="00130CF5"/>
    <w:rsid w:val="00132A78"/>
    <w:rsid w:val="001336A5"/>
    <w:rsid w:val="0013399D"/>
    <w:rsid w:val="00134854"/>
    <w:rsid w:val="00134AAB"/>
    <w:rsid w:val="00135146"/>
    <w:rsid w:val="00135ADB"/>
    <w:rsid w:val="00135D96"/>
    <w:rsid w:val="00136A52"/>
    <w:rsid w:val="00136C62"/>
    <w:rsid w:val="00136C79"/>
    <w:rsid w:val="00136F81"/>
    <w:rsid w:val="0013720E"/>
    <w:rsid w:val="00141836"/>
    <w:rsid w:val="001421EA"/>
    <w:rsid w:val="0014393D"/>
    <w:rsid w:val="001447C5"/>
    <w:rsid w:val="001448BD"/>
    <w:rsid w:val="001451C8"/>
    <w:rsid w:val="00145722"/>
    <w:rsid w:val="00146D7D"/>
    <w:rsid w:val="001476AC"/>
    <w:rsid w:val="001477D3"/>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1152"/>
    <w:rsid w:val="00173769"/>
    <w:rsid w:val="001744F6"/>
    <w:rsid w:val="0017483A"/>
    <w:rsid w:val="0017510C"/>
    <w:rsid w:val="00175952"/>
    <w:rsid w:val="00175A81"/>
    <w:rsid w:val="0018063B"/>
    <w:rsid w:val="00182F14"/>
    <w:rsid w:val="00184769"/>
    <w:rsid w:val="0018511D"/>
    <w:rsid w:val="00185C21"/>
    <w:rsid w:val="001861C1"/>
    <w:rsid w:val="001862C0"/>
    <w:rsid w:val="001909E1"/>
    <w:rsid w:val="00191BBD"/>
    <w:rsid w:val="00194D65"/>
    <w:rsid w:val="001A2288"/>
    <w:rsid w:val="001A24A3"/>
    <w:rsid w:val="001A2BBB"/>
    <w:rsid w:val="001A4A37"/>
    <w:rsid w:val="001A4C09"/>
    <w:rsid w:val="001A6418"/>
    <w:rsid w:val="001B1D03"/>
    <w:rsid w:val="001B2F3D"/>
    <w:rsid w:val="001C0FA4"/>
    <w:rsid w:val="001C10FF"/>
    <w:rsid w:val="001C1302"/>
    <w:rsid w:val="001C4E83"/>
    <w:rsid w:val="001C5939"/>
    <w:rsid w:val="001C5E3C"/>
    <w:rsid w:val="001C79A9"/>
    <w:rsid w:val="001D1533"/>
    <w:rsid w:val="001D21D3"/>
    <w:rsid w:val="001D3159"/>
    <w:rsid w:val="001D33C3"/>
    <w:rsid w:val="001D4A38"/>
    <w:rsid w:val="001D4C79"/>
    <w:rsid w:val="001D5B5E"/>
    <w:rsid w:val="001D6F44"/>
    <w:rsid w:val="001E17AF"/>
    <w:rsid w:val="001E1DFC"/>
    <w:rsid w:val="001E6378"/>
    <w:rsid w:val="001E6654"/>
    <w:rsid w:val="001E6CEF"/>
    <w:rsid w:val="001F0A1E"/>
    <w:rsid w:val="001F3BE0"/>
    <w:rsid w:val="001F3EF7"/>
    <w:rsid w:val="001F4815"/>
    <w:rsid w:val="001F4B0E"/>
    <w:rsid w:val="001F61A1"/>
    <w:rsid w:val="001F6DFA"/>
    <w:rsid w:val="001F72CB"/>
    <w:rsid w:val="00200132"/>
    <w:rsid w:val="00200D4F"/>
    <w:rsid w:val="00200FFB"/>
    <w:rsid w:val="002033C5"/>
    <w:rsid w:val="00203EEB"/>
    <w:rsid w:val="00204147"/>
    <w:rsid w:val="00205339"/>
    <w:rsid w:val="002075F9"/>
    <w:rsid w:val="00207A91"/>
    <w:rsid w:val="00210A79"/>
    <w:rsid w:val="00211EB6"/>
    <w:rsid w:val="00214BB4"/>
    <w:rsid w:val="0021664E"/>
    <w:rsid w:val="00220729"/>
    <w:rsid w:val="00221237"/>
    <w:rsid w:val="00224B30"/>
    <w:rsid w:val="00224D5F"/>
    <w:rsid w:val="002315AA"/>
    <w:rsid w:val="002322CB"/>
    <w:rsid w:val="00233260"/>
    <w:rsid w:val="00233882"/>
    <w:rsid w:val="00236285"/>
    <w:rsid w:val="00236D8E"/>
    <w:rsid w:val="00237C04"/>
    <w:rsid w:val="00241898"/>
    <w:rsid w:val="00246274"/>
    <w:rsid w:val="0024657F"/>
    <w:rsid w:val="00246E54"/>
    <w:rsid w:val="00250804"/>
    <w:rsid w:val="00250BB1"/>
    <w:rsid w:val="00251564"/>
    <w:rsid w:val="00253C07"/>
    <w:rsid w:val="00254271"/>
    <w:rsid w:val="00256099"/>
    <w:rsid w:val="0026095D"/>
    <w:rsid w:val="002624D6"/>
    <w:rsid w:val="00265C3C"/>
    <w:rsid w:val="00265C7C"/>
    <w:rsid w:val="00265D81"/>
    <w:rsid w:val="00266B49"/>
    <w:rsid w:val="002677D9"/>
    <w:rsid w:val="00267F0D"/>
    <w:rsid w:val="002712FB"/>
    <w:rsid w:val="00271F2B"/>
    <w:rsid w:val="0027322F"/>
    <w:rsid w:val="002768CD"/>
    <w:rsid w:val="00277525"/>
    <w:rsid w:val="00280421"/>
    <w:rsid w:val="0028249E"/>
    <w:rsid w:val="00283437"/>
    <w:rsid w:val="00285080"/>
    <w:rsid w:val="002869A3"/>
    <w:rsid w:val="00287985"/>
    <w:rsid w:val="00291FEE"/>
    <w:rsid w:val="00292EB0"/>
    <w:rsid w:val="00293CF9"/>
    <w:rsid w:val="002A1655"/>
    <w:rsid w:val="002A2BD6"/>
    <w:rsid w:val="002A2F77"/>
    <w:rsid w:val="002A5E6D"/>
    <w:rsid w:val="002A6CCF"/>
    <w:rsid w:val="002A6F5F"/>
    <w:rsid w:val="002B10CC"/>
    <w:rsid w:val="002B194B"/>
    <w:rsid w:val="002B5D0A"/>
    <w:rsid w:val="002B5EA7"/>
    <w:rsid w:val="002B66A5"/>
    <w:rsid w:val="002B7208"/>
    <w:rsid w:val="002B728D"/>
    <w:rsid w:val="002B767E"/>
    <w:rsid w:val="002B7DC1"/>
    <w:rsid w:val="002C14D4"/>
    <w:rsid w:val="002C235F"/>
    <w:rsid w:val="002C28E2"/>
    <w:rsid w:val="002C4A03"/>
    <w:rsid w:val="002C4ABE"/>
    <w:rsid w:val="002C4C4D"/>
    <w:rsid w:val="002C56DE"/>
    <w:rsid w:val="002C7D03"/>
    <w:rsid w:val="002D06A8"/>
    <w:rsid w:val="002D405E"/>
    <w:rsid w:val="002D44D3"/>
    <w:rsid w:val="002D458F"/>
    <w:rsid w:val="002D4A61"/>
    <w:rsid w:val="002D5ED1"/>
    <w:rsid w:val="002D6AD8"/>
    <w:rsid w:val="002E110A"/>
    <w:rsid w:val="002E1676"/>
    <w:rsid w:val="002E2CA3"/>
    <w:rsid w:val="002E3696"/>
    <w:rsid w:val="002E644D"/>
    <w:rsid w:val="002E719B"/>
    <w:rsid w:val="002E7297"/>
    <w:rsid w:val="002F03AE"/>
    <w:rsid w:val="002F0CBA"/>
    <w:rsid w:val="002F5033"/>
    <w:rsid w:val="002F5FD5"/>
    <w:rsid w:val="002F64C1"/>
    <w:rsid w:val="00301C2D"/>
    <w:rsid w:val="00302E74"/>
    <w:rsid w:val="00304777"/>
    <w:rsid w:val="0031079D"/>
    <w:rsid w:val="0031178A"/>
    <w:rsid w:val="0031286B"/>
    <w:rsid w:val="00313407"/>
    <w:rsid w:val="003148C4"/>
    <w:rsid w:val="00315533"/>
    <w:rsid w:val="00315C0F"/>
    <w:rsid w:val="00315EC1"/>
    <w:rsid w:val="0032152E"/>
    <w:rsid w:val="00322214"/>
    <w:rsid w:val="003279E2"/>
    <w:rsid w:val="00332894"/>
    <w:rsid w:val="003342DE"/>
    <w:rsid w:val="00343B00"/>
    <w:rsid w:val="003461F0"/>
    <w:rsid w:val="00346AE7"/>
    <w:rsid w:val="0034702A"/>
    <w:rsid w:val="003473F5"/>
    <w:rsid w:val="003477AE"/>
    <w:rsid w:val="00351311"/>
    <w:rsid w:val="003559DB"/>
    <w:rsid w:val="003563CE"/>
    <w:rsid w:val="00356652"/>
    <w:rsid w:val="00360958"/>
    <w:rsid w:val="00360C08"/>
    <w:rsid w:val="0036105B"/>
    <w:rsid w:val="003615D8"/>
    <w:rsid w:val="00361D29"/>
    <w:rsid w:val="00361ED4"/>
    <w:rsid w:val="00362ECA"/>
    <w:rsid w:val="003635F3"/>
    <w:rsid w:val="003636A2"/>
    <w:rsid w:val="0036677C"/>
    <w:rsid w:val="003667B2"/>
    <w:rsid w:val="003675C1"/>
    <w:rsid w:val="00370581"/>
    <w:rsid w:val="003717C3"/>
    <w:rsid w:val="00372CCD"/>
    <w:rsid w:val="0037380D"/>
    <w:rsid w:val="003758B4"/>
    <w:rsid w:val="00376C36"/>
    <w:rsid w:val="0037759C"/>
    <w:rsid w:val="00383728"/>
    <w:rsid w:val="003840C6"/>
    <w:rsid w:val="0038425E"/>
    <w:rsid w:val="00385D55"/>
    <w:rsid w:val="00385DC6"/>
    <w:rsid w:val="00386395"/>
    <w:rsid w:val="00386B13"/>
    <w:rsid w:val="00390221"/>
    <w:rsid w:val="003902BB"/>
    <w:rsid w:val="003935F5"/>
    <w:rsid w:val="0039608B"/>
    <w:rsid w:val="0039650F"/>
    <w:rsid w:val="0039741E"/>
    <w:rsid w:val="003975D6"/>
    <w:rsid w:val="00397970"/>
    <w:rsid w:val="003A046B"/>
    <w:rsid w:val="003A0BBD"/>
    <w:rsid w:val="003A3E90"/>
    <w:rsid w:val="003A4780"/>
    <w:rsid w:val="003A666D"/>
    <w:rsid w:val="003A6A1B"/>
    <w:rsid w:val="003A6A3D"/>
    <w:rsid w:val="003A77EA"/>
    <w:rsid w:val="003A7A23"/>
    <w:rsid w:val="003A7D3F"/>
    <w:rsid w:val="003A7E3E"/>
    <w:rsid w:val="003B07AF"/>
    <w:rsid w:val="003B1B71"/>
    <w:rsid w:val="003B4710"/>
    <w:rsid w:val="003B54C1"/>
    <w:rsid w:val="003B55EA"/>
    <w:rsid w:val="003B7CCD"/>
    <w:rsid w:val="003C0ECC"/>
    <w:rsid w:val="003C139F"/>
    <w:rsid w:val="003C2323"/>
    <w:rsid w:val="003C23AF"/>
    <w:rsid w:val="003C2881"/>
    <w:rsid w:val="003C4674"/>
    <w:rsid w:val="003C5265"/>
    <w:rsid w:val="003C7A7A"/>
    <w:rsid w:val="003D0059"/>
    <w:rsid w:val="003D048F"/>
    <w:rsid w:val="003D2D39"/>
    <w:rsid w:val="003D4B6B"/>
    <w:rsid w:val="003D6554"/>
    <w:rsid w:val="003D7337"/>
    <w:rsid w:val="003D7AE9"/>
    <w:rsid w:val="003E0670"/>
    <w:rsid w:val="003E70C5"/>
    <w:rsid w:val="003F15C1"/>
    <w:rsid w:val="003F1B55"/>
    <w:rsid w:val="003F50E3"/>
    <w:rsid w:val="003F536E"/>
    <w:rsid w:val="003F6017"/>
    <w:rsid w:val="003F62E0"/>
    <w:rsid w:val="00400117"/>
    <w:rsid w:val="004016DA"/>
    <w:rsid w:val="0040205F"/>
    <w:rsid w:val="00404E72"/>
    <w:rsid w:val="00406FCB"/>
    <w:rsid w:val="0040763B"/>
    <w:rsid w:val="0041263B"/>
    <w:rsid w:val="00413438"/>
    <w:rsid w:val="00414330"/>
    <w:rsid w:val="00415F98"/>
    <w:rsid w:val="00416AB6"/>
    <w:rsid w:val="00417645"/>
    <w:rsid w:val="00420F72"/>
    <w:rsid w:val="00421E14"/>
    <w:rsid w:val="004242EB"/>
    <w:rsid w:val="00425FB0"/>
    <w:rsid w:val="00426825"/>
    <w:rsid w:val="00427ACA"/>
    <w:rsid w:val="004324B9"/>
    <w:rsid w:val="00433790"/>
    <w:rsid w:val="00433C5C"/>
    <w:rsid w:val="004351BB"/>
    <w:rsid w:val="0043670E"/>
    <w:rsid w:val="00436FA7"/>
    <w:rsid w:val="0044139E"/>
    <w:rsid w:val="004415AF"/>
    <w:rsid w:val="004420D7"/>
    <w:rsid w:val="00445443"/>
    <w:rsid w:val="00447361"/>
    <w:rsid w:val="004504B7"/>
    <w:rsid w:val="004504EB"/>
    <w:rsid w:val="004524CD"/>
    <w:rsid w:val="004548AF"/>
    <w:rsid w:val="00454D70"/>
    <w:rsid w:val="004553E7"/>
    <w:rsid w:val="0045733A"/>
    <w:rsid w:val="004579DC"/>
    <w:rsid w:val="00457E39"/>
    <w:rsid w:val="00460E22"/>
    <w:rsid w:val="004624E3"/>
    <w:rsid w:val="00462DBA"/>
    <w:rsid w:val="00463C41"/>
    <w:rsid w:val="004648FC"/>
    <w:rsid w:val="004651A0"/>
    <w:rsid w:val="0047102E"/>
    <w:rsid w:val="0047155C"/>
    <w:rsid w:val="0047197F"/>
    <w:rsid w:val="00471FB6"/>
    <w:rsid w:val="004728B9"/>
    <w:rsid w:val="00472AAD"/>
    <w:rsid w:val="00473199"/>
    <w:rsid w:val="00473F81"/>
    <w:rsid w:val="00474D40"/>
    <w:rsid w:val="0047526D"/>
    <w:rsid w:val="00476A85"/>
    <w:rsid w:val="004778BC"/>
    <w:rsid w:val="00480C23"/>
    <w:rsid w:val="00481108"/>
    <w:rsid w:val="004859E4"/>
    <w:rsid w:val="004873DA"/>
    <w:rsid w:val="004912D0"/>
    <w:rsid w:val="00494342"/>
    <w:rsid w:val="00494F4A"/>
    <w:rsid w:val="00496162"/>
    <w:rsid w:val="00496227"/>
    <w:rsid w:val="004A1AC2"/>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45"/>
    <w:rsid w:val="004B7666"/>
    <w:rsid w:val="004C1519"/>
    <w:rsid w:val="004C1832"/>
    <w:rsid w:val="004C2774"/>
    <w:rsid w:val="004C3316"/>
    <w:rsid w:val="004C3623"/>
    <w:rsid w:val="004C51B1"/>
    <w:rsid w:val="004C7834"/>
    <w:rsid w:val="004D0701"/>
    <w:rsid w:val="004D34F1"/>
    <w:rsid w:val="004D4854"/>
    <w:rsid w:val="004D4DF7"/>
    <w:rsid w:val="004D5C94"/>
    <w:rsid w:val="004D6883"/>
    <w:rsid w:val="004D6E11"/>
    <w:rsid w:val="004D785E"/>
    <w:rsid w:val="004E02D5"/>
    <w:rsid w:val="004E0B93"/>
    <w:rsid w:val="004E24F2"/>
    <w:rsid w:val="004E47B2"/>
    <w:rsid w:val="004E60EF"/>
    <w:rsid w:val="004F504D"/>
    <w:rsid w:val="004F5E5E"/>
    <w:rsid w:val="00500D31"/>
    <w:rsid w:val="00501986"/>
    <w:rsid w:val="00501F53"/>
    <w:rsid w:val="0050271A"/>
    <w:rsid w:val="00502AC8"/>
    <w:rsid w:val="0050402E"/>
    <w:rsid w:val="00505400"/>
    <w:rsid w:val="00506F9D"/>
    <w:rsid w:val="00507AB4"/>
    <w:rsid w:val="005103F8"/>
    <w:rsid w:val="00510D4F"/>
    <w:rsid w:val="00510D5F"/>
    <w:rsid w:val="005113D1"/>
    <w:rsid w:val="00511919"/>
    <w:rsid w:val="005160E9"/>
    <w:rsid w:val="005200DD"/>
    <w:rsid w:val="00521043"/>
    <w:rsid w:val="005240A5"/>
    <w:rsid w:val="00524CBC"/>
    <w:rsid w:val="00524E25"/>
    <w:rsid w:val="005260E9"/>
    <w:rsid w:val="005302C4"/>
    <w:rsid w:val="005314EB"/>
    <w:rsid w:val="00531EC0"/>
    <w:rsid w:val="00532D89"/>
    <w:rsid w:val="00532E1B"/>
    <w:rsid w:val="005340EE"/>
    <w:rsid w:val="00535A85"/>
    <w:rsid w:val="00535B20"/>
    <w:rsid w:val="00536605"/>
    <w:rsid w:val="00545FD3"/>
    <w:rsid w:val="0054630F"/>
    <w:rsid w:val="0054638B"/>
    <w:rsid w:val="005464AC"/>
    <w:rsid w:val="005472BC"/>
    <w:rsid w:val="00547A75"/>
    <w:rsid w:val="00547CF6"/>
    <w:rsid w:val="00550165"/>
    <w:rsid w:val="0055023D"/>
    <w:rsid w:val="00550CEE"/>
    <w:rsid w:val="00553995"/>
    <w:rsid w:val="00555438"/>
    <w:rsid w:val="00555DD3"/>
    <w:rsid w:val="00555F9C"/>
    <w:rsid w:val="00556951"/>
    <w:rsid w:val="005604DE"/>
    <w:rsid w:val="005606CA"/>
    <w:rsid w:val="00560932"/>
    <w:rsid w:val="00562F67"/>
    <w:rsid w:val="00563D7F"/>
    <w:rsid w:val="00563E82"/>
    <w:rsid w:val="00564216"/>
    <w:rsid w:val="00564A78"/>
    <w:rsid w:val="00565191"/>
    <w:rsid w:val="00565B62"/>
    <w:rsid w:val="00566974"/>
    <w:rsid w:val="005736AE"/>
    <w:rsid w:val="005738B9"/>
    <w:rsid w:val="005748BB"/>
    <w:rsid w:val="0057592B"/>
    <w:rsid w:val="0058231E"/>
    <w:rsid w:val="00585017"/>
    <w:rsid w:val="00586679"/>
    <w:rsid w:val="00587DC9"/>
    <w:rsid w:val="00590DF2"/>
    <w:rsid w:val="00591EAA"/>
    <w:rsid w:val="00592930"/>
    <w:rsid w:val="005943EF"/>
    <w:rsid w:val="0059521A"/>
    <w:rsid w:val="00595517"/>
    <w:rsid w:val="005A0A54"/>
    <w:rsid w:val="005A1D17"/>
    <w:rsid w:val="005A2661"/>
    <w:rsid w:val="005A27E4"/>
    <w:rsid w:val="005A339E"/>
    <w:rsid w:val="005A506F"/>
    <w:rsid w:val="005A648A"/>
    <w:rsid w:val="005A681C"/>
    <w:rsid w:val="005A7406"/>
    <w:rsid w:val="005B2CD9"/>
    <w:rsid w:val="005B34E3"/>
    <w:rsid w:val="005B48B1"/>
    <w:rsid w:val="005B4945"/>
    <w:rsid w:val="005B51C4"/>
    <w:rsid w:val="005B5507"/>
    <w:rsid w:val="005C0864"/>
    <w:rsid w:val="005C19D3"/>
    <w:rsid w:val="005C26AF"/>
    <w:rsid w:val="005C3CD0"/>
    <w:rsid w:val="005C59B4"/>
    <w:rsid w:val="005C63A7"/>
    <w:rsid w:val="005C684B"/>
    <w:rsid w:val="005C7265"/>
    <w:rsid w:val="005C7405"/>
    <w:rsid w:val="005C79D1"/>
    <w:rsid w:val="005D067F"/>
    <w:rsid w:val="005D1234"/>
    <w:rsid w:val="005D202D"/>
    <w:rsid w:val="005D2890"/>
    <w:rsid w:val="005D2F1B"/>
    <w:rsid w:val="005D39CA"/>
    <w:rsid w:val="005D6E69"/>
    <w:rsid w:val="005E12A7"/>
    <w:rsid w:val="005E4402"/>
    <w:rsid w:val="005E4A03"/>
    <w:rsid w:val="005E60BF"/>
    <w:rsid w:val="005F1267"/>
    <w:rsid w:val="005F200F"/>
    <w:rsid w:val="005F2815"/>
    <w:rsid w:val="005F54D5"/>
    <w:rsid w:val="005F5C7D"/>
    <w:rsid w:val="005F765A"/>
    <w:rsid w:val="0060047A"/>
    <w:rsid w:val="00603380"/>
    <w:rsid w:val="00605530"/>
    <w:rsid w:val="006076E3"/>
    <w:rsid w:val="00611E0D"/>
    <w:rsid w:val="006132D0"/>
    <w:rsid w:val="00614DFE"/>
    <w:rsid w:val="00617EB4"/>
    <w:rsid w:val="00617F11"/>
    <w:rsid w:val="00621727"/>
    <w:rsid w:val="00623200"/>
    <w:rsid w:val="00624E3E"/>
    <w:rsid w:val="00626857"/>
    <w:rsid w:val="00626A88"/>
    <w:rsid w:val="00627459"/>
    <w:rsid w:val="00630536"/>
    <w:rsid w:val="0063186A"/>
    <w:rsid w:val="00632FF3"/>
    <w:rsid w:val="006342C3"/>
    <w:rsid w:val="00634569"/>
    <w:rsid w:val="00634FAA"/>
    <w:rsid w:val="00635300"/>
    <w:rsid w:val="006371CF"/>
    <w:rsid w:val="00637F5E"/>
    <w:rsid w:val="00640F15"/>
    <w:rsid w:val="00640F61"/>
    <w:rsid w:val="006423D6"/>
    <w:rsid w:val="006425D7"/>
    <w:rsid w:val="00642B05"/>
    <w:rsid w:val="00645C3D"/>
    <w:rsid w:val="006465F3"/>
    <w:rsid w:val="00646BB0"/>
    <w:rsid w:val="00646E26"/>
    <w:rsid w:val="006508E4"/>
    <w:rsid w:val="00650D0D"/>
    <w:rsid w:val="00652290"/>
    <w:rsid w:val="00652BDE"/>
    <w:rsid w:val="00653DFB"/>
    <w:rsid w:val="0065584A"/>
    <w:rsid w:val="00655E34"/>
    <w:rsid w:val="00656A4E"/>
    <w:rsid w:val="00656DF0"/>
    <w:rsid w:val="00664993"/>
    <w:rsid w:val="006650E6"/>
    <w:rsid w:val="00665C72"/>
    <w:rsid w:val="00667C64"/>
    <w:rsid w:val="00671BF3"/>
    <w:rsid w:val="0067274D"/>
    <w:rsid w:val="00674771"/>
    <w:rsid w:val="00676191"/>
    <w:rsid w:val="0068108D"/>
    <w:rsid w:val="00685808"/>
    <w:rsid w:val="00686CE9"/>
    <w:rsid w:val="00686D77"/>
    <w:rsid w:val="00687174"/>
    <w:rsid w:val="00690683"/>
    <w:rsid w:val="006919FC"/>
    <w:rsid w:val="00691DB7"/>
    <w:rsid w:val="00692647"/>
    <w:rsid w:val="0069276A"/>
    <w:rsid w:val="006938B2"/>
    <w:rsid w:val="006938D1"/>
    <w:rsid w:val="00694930"/>
    <w:rsid w:val="006A7C2C"/>
    <w:rsid w:val="006A7DF2"/>
    <w:rsid w:val="006B023C"/>
    <w:rsid w:val="006B04C6"/>
    <w:rsid w:val="006B10A8"/>
    <w:rsid w:val="006B3172"/>
    <w:rsid w:val="006B3511"/>
    <w:rsid w:val="006B4E15"/>
    <w:rsid w:val="006B77AF"/>
    <w:rsid w:val="006C4962"/>
    <w:rsid w:val="006C5D54"/>
    <w:rsid w:val="006C7EE2"/>
    <w:rsid w:val="006D0244"/>
    <w:rsid w:val="006D0415"/>
    <w:rsid w:val="006D06DE"/>
    <w:rsid w:val="006D1AA0"/>
    <w:rsid w:val="006D226C"/>
    <w:rsid w:val="006D34A9"/>
    <w:rsid w:val="006D48BA"/>
    <w:rsid w:val="006D5811"/>
    <w:rsid w:val="006D5F88"/>
    <w:rsid w:val="006D64B8"/>
    <w:rsid w:val="006D68F2"/>
    <w:rsid w:val="006D70D3"/>
    <w:rsid w:val="006E24E5"/>
    <w:rsid w:val="006E256B"/>
    <w:rsid w:val="006E2A4C"/>
    <w:rsid w:val="006E2B62"/>
    <w:rsid w:val="006E33FC"/>
    <w:rsid w:val="006E4EA7"/>
    <w:rsid w:val="006E5540"/>
    <w:rsid w:val="006E576D"/>
    <w:rsid w:val="006F0DDB"/>
    <w:rsid w:val="006F1591"/>
    <w:rsid w:val="006F3146"/>
    <w:rsid w:val="006F33A7"/>
    <w:rsid w:val="006F4864"/>
    <w:rsid w:val="006F5550"/>
    <w:rsid w:val="006F5870"/>
    <w:rsid w:val="006F591D"/>
    <w:rsid w:val="006F66F1"/>
    <w:rsid w:val="006F6A4E"/>
    <w:rsid w:val="00701561"/>
    <w:rsid w:val="00701CA5"/>
    <w:rsid w:val="00702BAD"/>
    <w:rsid w:val="0070321E"/>
    <w:rsid w:val="007046AF"/>
    <w:rsid w:val="007049B5"/>
    <w:rsid w:val="00705203"/>
    <w:rsid w:val="00705440"/>
    <w:rsid w:val="00705AFB"/>
    <w:rsid w:val="00711E3D"/>
    <w:rsid w:val="00712C6F"/>
    <w:rsid w:val="00712D8B"/>
    <w:rsid w:val="00713E92"/>
    <w:rsid w:val="00715D57"/>
    <w:rsid w:val="0071621D"/>
    <w:rsid w:val="007176FA"/>
    <w:rsid w:val="007213B7"/>
    <w:rsid w:val="00721B2C"/>
    <w:rsid w:val="00721F35"/>
    <w:rsid w:val="0072203C"/>
    <w:rsid w:val="00722776"/>
    <w:rsid w:val="00724619"/>
    <w:rsid w:val="007273F4"/>
    <w:rsid w:val="0072772F"/>
    <w:rsid w:val="00730FE8"/>
    <w:rsid w:val="00731338"/>
    <w:rsid w:val="007315A7"/>
    <w:rsid w:val="00732439"/>
    <w:rsid w:val="007327B2"/>
    <w:rsid w:val="00733259"/>
    <w:rsid w:val="00734714"/>
    <w:rsid w:val="00734E16"/>
    <w:rsid w:val="00740CFB"/>
    <w:rsid w:val="00741038"/>
    <w:rsid w:val="00742EDD"/>
    <w:rsid w:val="00742F0F"/>
    <w:rsid w:val="00744980"/>
    <w:rsid w:val="0074785A"/>
    <w:rsid w:val="00751D66"/>
    <w:rsid w:val="00753D28"/>
    <w:rsid w:val="007540ED"/>
    <w:rsid w:val="00754182"/>
    <w:rsid w:val="00754944"/>
    <w:rsid w:val="00754E5B"/>
    <w:rsid w:val="00756C9F"/>
    <w:rsid w:val="007570F5"/>
    <w:rsid w:val="0075751D"/>
    <w:rsid w:val="00760233"/>
    <w:rsid w:val="00762FF5"/>
    <w:rsid w:val="00763559"/>
    <w:rsid w:val="00765E19"/>
    <w:rsid w:val="007662AC"/>
    <w:rsid w:val="00766BF4"/>
    <w:rsid w:val="0077021B"/>
    <w:rsid w:val="00770821"/>
    <w:rsid w:val="00772BB6"/>
    <w:rsid w:val="0077415B"/>
    <w:rsid w:val="0077654C"/>
    <w:rsid w:val="007775DA"/>
    <w:rsid w:val="00780273"/>
    <w:rsid w:val="00780C43"/>
    <w:rsid w:val="0078245B"/>
    <w:rsid w:val="007826AD"/>
    <w:rsid w:val="0078285C"/>
    <w:rsid w:val="007839FE"/>
    <w:rsid w:val="00783B56"/>
    <w:rsid w:val="00783F4B"/>
    <w:rsid w:val="007845A8"/>
    <w:rsid w:val="00784B11"/>
    <w:rsid w:val="007852D0"/>
    <w:rsid w:val="0078652B"/>
    <w:rsid w:val="00792293"/>
    <w:rsid w:val="007925C3"/>
    <w:rsid w:val="00793F87"/>
    <w:rsid w:val="00794268"/>
    <w:rsid w:val="007953CF"/>
    <w:rsid w:val="007953F4"/>
    <w:rsid w:val="0079611C"/>
    <w:rsid w:val="007A04A0"/>
    <w:rsid w:val="007A053C"/>
    <w:rsid w:val="007A1FF6"/>
    <w:rsid w:val="007A24A7"/>
    <w:rsid w:val="007A268D"/>
    <w:rsid w:val="007A3925"/>
    <w:rsid w:val="007A460E"/>
    <w:rsid w:val="007A5296"/>
    <w:rsid w:val="007A60F5"/>
    <w:rsid w:val="007A6F17"/>
    <w:rsid w:val="007A7273"/>
    <w:rsid w:val="007A73CA"/>
    <w:rsid w:val="007B0D7E"/>
    <w:rsid w:val="007B0F51"/>
    <w:rsid w:val="007B16D6"/>
    <w:rsid w:val="007B488E"/>
    <w:rsid w:val="007B5365"/>
    <w:rsid w:val="007B6510"/>
    <w:rsid w:val="007B67E4"/>
    <w:rsid w:val="007C0EE8"/>
    <w:rsid w:val="007C16D2"/>
    <w:rsid w:val="007C2EF2"/>
    <w:rsid w:val="007C4089"/>
    <w:rsid w:val="007C4738"/>
    <w:rsid w:val="007C57F3"/>
    <w:rsid w:val="007C5E9F"/>
    <w:rsid w:val="007D0C14"/>
    <w:rsid w:val="007D238F"/>
    <w:rsid w:val="007D23D5"/>
    <w:rsid w:val="007D296F"/>
    <w:rsid w:val="007D2A50"/>
    <w:rsid w:val="007D4CD8"/>
    <w:rsid w:val="007D5EA0"/>
    <w:rsid w:val="007D6559"/>
    <w:rsid w:val="007D691E"/>
    <w:rsid w:val="007D6F86"/>
    <w:rsid w:val="007D7487"/>
    <w:rsid w:val="007E212A"/>
    <w:rsid w:val="007E23B6"/>
    <w:rsid w:val="007E3BC1"/>
    <w:rsid w:val="007E4BA6"/>
    <w:rsid w:val="007E4CFD"/>
    <w:rsid w:val="007F09BA"/>
    <w:rsid w:val="007F1714"/>
    <w:rsid w:val="007F3F72"/>
    <w:rsid w:val="007F3FA9"/>
    <w:rsid w:val="007F5903"/>
    <w:rsid w:val="007F60C2"/>
    <w:rsid w:val="007F752D"/>
    <w:rsid w:val="00800CCF"/>
    <w:rsid w:val="008024D5"/>
    <w:rsid w:val="008024E8"/>
    <w:rsid w:val="008033EE"/>
    <w:rsid w:val="0080429D"/>
    <w:rsid w:val="00805E39"/>
    <w:rsid w:val="00807218"/>
    <w:rsid w:val="00810026"/>
    <w:rsid w:val="00811429"/>
    <w:rsid w:val="008115D7"/>
    <w:rsid w:val="00814F4A"/>
    <w:rsid w:val="00815FFE"/>
    <w:rsid w:val="008176E4"/>
    <w:rsid w:val="00817DF4"/>
    <w:rsid w:val="0082206B"/>
    <w:rsid w:val="00823068"/>
    <w:rsid w:val="00823092"/>
    <w:rsid w:val="00824C2D"/>
    <w:rsid w:val="0082600E"/>
    <w:rsid w:val="008300F4"/>
    <w:rsid w:val="00835055"/>
    <w:rsid w:val="00835AD0"/>
    <w:rsid w:val="00837761"/>
    <w:rsid w:val="008420E8"/>
    <w:rsid w:val="00845730"/>
    <w:rsid w:val="00845F1A"/>
    <w:rsid w:val="008506BC"/>
    <w:rsid w:val="0085160E"/>
    <w:rsid w:val="00851A91"/>
    <w:rsid w:val="00852E0C"/>
    <w:rsid w:val="00855BDE"/>
    <w:rsid w:val="0085722A"/>
    <w:rsid w:val="00857D27"/>
    <w:rsid w:val="00861716"/>
    <w:rsid w:val="00865473"/>
    <w:rsid w:val="00867E91"/>
    <w:rsid w:val="00867FF6"/>
    <w:rsid w:val="0087050E"/>
    <w:rsid w:val="00872A00"/>
    <w:rsid w:val="008755AC"/>
    <w:rsid w:val="008769B0"/>
    <w:rsid w:val="00877190"/>
    <w:rsid w:val="00877C91"/>
    <w:rsid w:val="00880E6B"/>
    <w:rsid w:val="00881FBB"/>
    <w:rsid w:val="00882CEF"/>
    <w:rsid w:val="00883FF0"/>
    <w:rsid w:val="0088464C"/>
    <w:rsid w:val="008850F6"/>
    <w:rsid w:val="008868F2"/>
    <w:rsid w:val="0089007C"/>
    <w:rsid w:val="00890386"/>
    <w:rsid w:val="008907EE"/>
    <w:rsid w:val="00891839"/>
    <w:rsid w:val="00892542"/>
    <w:rsid w:val="00893B17"/>
    <w:rsid w:val="008972B1"/>
    <w:rsid w:val="008A1463"/>
    <w:rsid w:val="008A2144"/>
    <w:rsid w:val="008A4AA8"/>
    <w:rsid w:val="008A4EBE"/>
    <w:rsid w:val="008A56A8"/>
    <w:rsid w:val="008A651D"/>
    <w:rsid w:val="008A670F"/>
    <w:rsid w:val="008A69B5"/>
    <w:rsid w:val="008B11DA"/>
    <w:rsid w:val="008B15FB"/>
    <w:rsid w:val="008B173B"/>
    <w:rsid w:val="008B3204"/>
    <w:rsid w:val="008B553A"/>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725C"/>
    <w:rsid w:val="008D77C0"/>
    <w:rsid w:val="008E0171"/>
    <w:rsid w:val="008E1B76"/>
    <w:rsid w:val="008E203E"/>
    <w:rsid w:val="008E2C83"/>
    <w:rsid w:val="008E34EB"/>
    <w:rsid w:val="008F2B7F"/>
    <w:rsid w:val="008F303D"/>
    <w:rsid w:val="008F37BC"/>
    <w:rsid w:val="008F38BD"/>
    <w:rsid w:val="008F3A4C"/>
    <w:rsid w:val="008F4263"/>
    <w:rsid w:val="008F7373"/>
    <w:rsid w:val="008F7B3C"/>
    <w:rsid w:val="00900082"/>
    <w:rsid w:val="00901040"/>
    <w:rsid w:val="00901C80"/>
    <w:rsid w:val="009026CA"/>
    <w:rsid w:val="00903BCA"/>
    <w:rsid w:val="00906DB1"/>
    <w:rsid w:val="00911270"/>
    <w:rsid w:val="00912E1F"/>
    <w:rsid w:val="00912E93"/>
    <w:rsid w:val="009141DB"/>
    <w:rsid w:val="00916F45"/>
    <w:rsid w:val="00917FAC"/>
    <w:rsid w:val="00921BDF"/>
    <w:rsid w:val="00922AE0"/>
    <w:rsid w:val="00923037"/>
    <w:rsid w:val="00925666"/>
    <w:rsid w:val="00926D6A"/>
    <w:rsid w:val="00930265"/>
    <w:rsid w:val="00931537"/>
    <w:rsid w:val="00931C23"/>
    <w:rsid w:val="00931EB1"/>
    <w:rsid w:val="00933D84"/>
    <w:rsid w:val="00936917"/>
    <w:rsid w:val="00936C02"/>
    <w:rsid w:val="00944E1B"/>
    <w:rsid w:val="00945BFA"/>
    <w:rsid w:val="009465E0"/>
    <w:rsid w:val="009504F7"/>
    <w:rsid w:val="0095154C"/>
    <w:rsid w:val="00951C43"/>
    <w:rsid w:val="00952874"/>
    <w:rsid w:val="009557E4"/>
    <w:rsid w:val="009578AA"/>
    <w:rsid w:val="00957FB4"/>
    <w:rsid w:val="00963830"/>
    <w:rsid w:val="009638CD"/>
    <w:rsid w:val="00964069"/>
    <w:rsid w:val="0097179E"/>
    <w:rsid w:val="00971A34"/>
    <w:rsid w:val="00971A72"/>
    <w:rsid w:val="00972329"/>
    <w:rsid w:val="0097336F"/>
    <w:rsid w:val="009736E5"/>
    <w:rsid w:val="00973BDD"/>
    <w:rsid w:val="0097403A"/>
    <w:rsid w:val="0097504D"/>
    <w:rsid w:val="00975961"/>
    <w:rsid w:val="00975CDA"/>
    <w:rsid w:val="009807D0"/>
    <w:rsid w:val="009813CE"/>
    <w:rsid w:val="00981F07"/>
    <w:rsid w:val="00983209"/>
    <w:rsid w:val="00983458"/>
    <w:rsid w:val="00983B26"/>
    <w:rsid w:val="00985978"/>
    <w:rsid w:val="00986099"/>
    <w:rsid w:val="00992C8D"/>
    <w:rsid w:val="009940E4"/>
    <w:rsid w:val="00994C1F"/>
    <w:rsid w:val="00994C7E"/>
    <w:rsid w:val="009A1E05"/>
    <w:rsid w:val="009A1E49"/>
    <w:rsid w:val="009A253B"/>
    <w:rsid w:val="009A2D18"/>
    <w:rsid w:val="009A47DD"/>
    <w:rsid w:val="009A4A9D"/>
    <w:rsid w:val="009B0BB2"/>
    <w:rsid w:val="009B1C4C"/>
    <w:rsid w:val="009B256A"/>
    <w:rsid w:val="009B2900"/>
    <w:rsid w:val="009C1BBA"/>
    <w:rsid w:val="009C3CDE"/>
    <w:rsid w:val="009C6332"/>
    <w:rsid w:val="009D427D"/>
    <w:rsid w:val="009D69FF"/>
    <w:rsid w:val="009E5899"/>
    <w:rsid w:val="009E639D"/>
    <w:rsid w:val="009F017D"/>
    <w:rsid w:val="009F2615"/>
    <w:rsid w:val="009F2CFA"/>
    <w:rsid w:val="009F6706"/>
    <w:rsid w:val="009F73E0"/>
    <w:rsid w:val="00A0041A"/>
    <w:rsid w:val="00A01895"/>
    <w:rsid w:val="00A018EF"/>
    <w:rsid w:val="00A01A59"/>
    <w:rsid w:val="00A01AD3"/>
    <w:rsid w:val="00A02612"/>
    <w:rsid w:val="00A0339C"/>
    <w:rsid w:val="00A057B5"/>
    <w:rsid w:val="00A06495"/>
    <w:rsid w:val="00A0774C"/>
    <w:rsid w:val="00A11E40"/>
    <w:rsid w:val="00A15BA2"/>
    <w:rsid w:val="00A1672B"/>
    <w:rsid w:val="00A20249"/>
    <w:rsid w:val="00A21A7E"/>
    <w:rsid w:val="00A21CEB"/>
    <w:rsid w:val="00A2348A"/>
    <w:rsid w:val="00A23E10"/>
    <w:rsid w:val="00A26A82"/>
    <w:rsid w:val="00A30C8B"/>
    <w:rsid w:val="00A31447"/>
    <w:rsid w:val="00A323D7"/>
    <w:rsid w:val="00A329CC"/>
    <w:rsid w:val="00A334B0"/>
    <w:rsid w:val="00A33DE1"/>
    <w:rsid w:val="00A341E6"/>
    <w:rsid w:val="00A342B2"/>
    <w:rsid w:val="00A36ADA"/>
    <w:rsid w:val="00A3793D"/>
    <w:rsid w:val="00A37EE8"/>
    <w:rsid w:val="00A40A67"/>
    <w:rsid w:val="00A41311"/>
    <w:rsid w:val="00A41630"/>
    <w:rsid w:val="00A41B81"/>
    <w:rsid w:val="00A43A57"/>
    <w:rsid w:val="00A449BA"/>
    <w:rsid w:val="00A44D85"/>
    <w:rsid w:val="00A453F3"/>
    <w:rsid w:val="00A45FEE"/>
    <w:rsid w:val="00A51E70"/>
    <w:rsid w:val="00A53978"/>
    <w:rsid w:val="00A53A56"/>
    <w:rsid w:val="00A54DD7"/>
    <w:rsid w:val="00A54E05"/>
    <w:rsid w:val="00A55901"/>
    <w:rsid w:val="00A55BDE"/>
    <w:rsid w:val="00A57F58"/>
    <w:rsid w:val="00A6008C"/>
    <w:rsid w:val="00A62F7C"/>
    <w:rsid w:val="00A64BF9"/>
    <w:rsid w:val="00A70B0F"/>
    <w:rsid w:val="00A71F64"/>
    <w:rsid w:val="00A72020"/>
    <w:rsid w:val="00A724B2"/>
    <w:rsid w:val="00A73250"/>
    <w:rsid w:val="00A74241"/>
    <w:rsid w:val="00A8058C"/>
    <w:rsid w:val="00A807FA"/>
    <w:rsid w:val="00A80C3B"/>
    <w:rsid w:val="00A8146C"/>
    <w:rsid w:val="00A81748"/>
    <w:rsid w:val="00A85B84"/>
    <w:rsid w:val="00A86EED"/>
    <w:rsid w:val="00A877F3"/>
    <w:rsid w:val="00A92353"/>
    <w:rsid w:val="00A925B5"/>
    <w:rsid w:val="00A93518"/>
    <w:rsid w:val="00A97AC3"/>
    <w:rsid w:val="00AA0B60"/>
    <w:rsid w:val="00AA396E"/>
    <w:rsid w:val="00AA40D2"/>
    <w:rsid w:val="00AA4A40"/>
    <w:rsid w:val="00AA612C"/>
    <w:rsid w:val="00AA6858"/>
    <w:rsid w:val="00AA741B"/>
    <w:rsid w:val="00AB333F"/>
    <w:rsid w:val="00AB6A32"/>
    <w:rsid w:val="00AB6AE4"/>
    <w:rsid w:val="00AC17C8"/>
    <w:rsid w:val="00AC54E3"/>
    <w:rsid w:val="00AC6EDB"/>
    <w:rsid w:val="00AC6F67"/>
    <w:rsid w:val="00AC71B0"/>
    <w:rsid w:val="00AD02DE"/>
    <w:rsid w:val="00AD0C16"/>
    <w:rsid w:val="00AD1F9C"/>
    <w:rsid w:val="00AD34F0"/>
    <w:rsid w:val="00AD3D8B"/>
    <w:rsid w:val="00AD43A1"/>
    <w:rsid w:val="00AD4E08"/>
    <w:rsid w:val="00AE0C8E"/>
    <w:rsid w:val="00AE1AD6"/>
    <w:rsid w:val="00AE5796"/>
    <w:rsid w:val="00AF0A51"/>
    <w:rsid w:val="00AF12DF"/>
    <w:rsid w:val="00AF190F"/>
    <w:rsid w:val="00AF2050"/>
    <w:rsid w:val="00AF250D"/>
    <w:rsid w:val="00AF3E3E"/>
    <w:rsid w:val="00AF5962"/>
    <w:rsid w:val="00AF5BF8"/>
    <w:rsid w:val="00AF5F23"/>
    <w:rsid w:val="00B00F74"/>
    <w:rsid w:val="00B02ABF"/>
    <w:rsid w:val="00B03BF0"/>
    <w:rsid w:val="00B047C9"/>
    <w:rsid w:val="00B04EE9"/>
    <w:rsid w:val="00B069E1"/>
    <w:rsid w:val="00B06AFA"/>
    <w:rsid w:val="00B0717A"/>
    <w:rsid w:val="00B12215"/>
    <w:rsid w:val="00B12398"/>
    <w:rsid w:val="00B124B7"/>
    <w:rsid w:val="00B136FF"/>
    <w:rsid w:val="00B155D6"/>
    <w:rsid w:val="00B1622C"/>
    <w:rsid w:val="00B1758E"/>
    <w:rsid w:val="00B178A1"/>
    <w:rsid w:val="00B17B5F"/>
    <w:rsid w:val="00B17E68"/>
    <w:rsid w:val="00B20927"/>
    <w:rsid w:val="00B20F6B"/>
    <w:rsid w:val="00B21FE5"/>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443CF"/>
    <w:rsid w:val="00B509D6"/>
    <w:rsid w:val="00B5462D"/>
    <w:rsid w:val="00B547F0"/>
    <w:rsid w:val="00B559C1"/>
    <w:rsid w:val="00B55DC9"/>
    <w:rsid w:val="00B56A83"/>
    <w:rsid w:val="00B570C0"/>
    <w:rsid w:val="00B61870"/>
    <w:rsid w:val="00B61EFC"/>
    <w:rsid w:val="00B655CC"/>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78F7"/>
    <w:rsid w:val="00B90401"/>
    <w:rsid w:val="00B918BB"/>
    <w:rsid w:val="00B92572"/>
    <w:rsid w:val="00B9645A"/>
    <w:rsid w:val="00B9718E"/>
    <w:rsid w:val="00B97600"/>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970"/>
    <w:rsid w:val="00BB37E3"/>
    <w:rsid w:val="00BB719C"/>
    <w:rsid w:val="00BC13D9"/>
    <w:rsid w:val="00BC2012"/>
    <w:rsid w:val="00BC3039"/>
    <w:rsid w:val="00BC3746"/>
    <w:rsid w:val="00BC3E37"/>
    <w:rsid w:val="00BC4031"/>
    <w:rsid w:val="00BC42CB"/>
    <w:rsid w:val="00BC5101"/>
    <w:rsid w:val="00BD0196"/>
    <w:rsid w:val="00BD1375"/>
    <w:rsid w:val="00BD19F3"/>
    <w:rsid w:val="00BD3D3F"/>
    <w:rsid w:val="00BD42CF"/>
    <w:rsid w:val="00BD520F"/>
    <w:rsid w:val="00BD6040"/>
    <w:rsid w:val="00BD7E84"/>
    <w:rsid w:val="00BE15F3"/>
    <w:rsid w:val="00BE1EFA"/>
    <w:rsid w:val="00BE2F70"/>
    <w:rsid w:val="00BE4548"/>
    <w:rsid w:val="00BE4D9D"/>
    <w:rsid w:val="00BE5058"/>
    <w:rsid w:val="00BE5CAA"/>
    <w:rsid w:val="00BE6127"/>
    <w:rsid w:val="00BE6278"/>
    <w:rsid w:val="00BE7238"/>
    <w:rsid w:val="00BF0693"/>
    <w:rsid w:val="00BF1184"/>
    <w:rsid w:val="00BF1A1A"/>
    <w:rsid w:val="00BF390B"/>
    <w:rsid w:val="00BF403B"/>
    <w:rsid w:val="00BF4FD2"/>
    <w:rsid w:val="00BF5B6D"/>
    <w:rsid w:val="00BF7358"/>
    <w:rsid w:val="00BF74DC"/>
    <w:rsid w:val="00BF76EB"/>
    <w:rsid w:val="00BF7E1C"/>
    <w:rsid w:val="00C0029D"/>
    <w:rsid w:val="00C0258B"/>
    <w:rsid w:val="00C02FDF"/>
    <w:rsid w:val="00C033DC"/>
    <w:rsid w:val="00C04E5A"/>
    <w:rsid w:val="00C05F6E"/>
    <w:rsid w:val="00C102B5"/>
    <w:rsid w:val="00C11CD1"/>
    <w:rsid w:val="00C14FC0"/>
    <w:rsid w:val="00C1556C"/>
    <w:rsid w:val="00C15A29"/>
    <w:rsid w:val="00C171D6"/>
    <w:rsid w:val="00C17AC7"/>
    <w:rsid w:val="00C204A6"/>
    <w:rsid w:val="00C205F0"/>
    <w:rsid w:val="00C2103D"/>
    <w:rsid w:val="00C21DA3"/>
    <w:rsid w:val="00C24178"/>
    <w:rsid w:val="00C261FF"/>
    <w:rsid w:val="00C26D57"/>
    <w:rsid w:val="00C27891"/>
    <w:rsid w:val="00C27968"/>
    <w:rsid w:val="00C30A03"/>
    <w:rsid w:val="00C310E2"/>
    <w:rsid w:val="00C32855"/>
    <w:rsid w:val="00C34C82"/>
    <w:rsid w:val="00C35CEB"/>
    <w:rsid w:val="00C40EAF"/>
    <w:rsid w:val="00C41B85"/>
    <w:rsid w:val="00C4205B"/>
    <w:rsid w:val="00C42435"/>
    <w:rsid w:val="00C447D6"/>
    <w:rsid w:val="00C4548F"/>
    <w:rsid w:val="00C46787"/>
    <w:rsid w:val="00C46C46"/>
    <w:rsid w:val="00C502A4"/>
    <w:rsid w:val="00C5030A"/>
    <w:rsid w:val="00C51184"/>
    <w:rsid w:val="00C5121E"/>
    <w:rsid w:val="00C51AF1"/>
    <w:rsid w:val="00C530C3"/>
    <w:rsid w:val="00C5391F"/>
    <w:rsid w:val="00C54CAF"/>
    <w:rsid w:val="00C56239"/>
    <w:rsid w:val="00C565C4"/>
    <w:rsid w:val="00C65177"/>
    <w:rsid w:val="00C6711D"/>
    <w:rsid w:val="00C67DBB"/>
    <w:rsid w:val="00C70414"/>
    <w:rsid w:val="00C707B2"/>
    <w:rsid w:val="00C73D72"/>
    <w:rsid w:val="00C75EB4"/>
    <w:rsid w:val="00C77C38"/>
    <w:rsid w:val="00C806C0"/>
    <w:rsid w:val="00C8120A"/>
    <w:rsid w:val="00C82FB2"/>
    <w:rsid w:val="00C83061"/>
    <w:rsid w:val="00C8477D"/>
    <w:rsid w:val="00C8554E"/>
    <w:rsid w:val="00C91AA6"/>
    <w:rsid w:val="00C933A9"/>
    <w:rsid w:val="00C93FE8"/>
    <w:rsid w:val="00C95A77"/>
    <w:rsid w:val="00CA0BA9"/>
    <w:rsid w:val="00CA319D"/>
    <w:rsid w:val="00CA44A7"/>
    <w:rsid w:val="00CA50B7"/>
    <w:rsid w:val="00CA56AF"/>
    <w:rsid w:val="00CA5AB0"/>
    <w:rsid w:val="00CA622D"/>
    <w:rsid w:val="00CA6296"/>
    <w:rsid w:val="00CA6933"/>
    <w:rsid w:val="00CB0725"/>
    <w:rsid w:val="00CB0FC2"/>
    <w:rsid w:val="00CB111B"/>
    <w:rsid w:val="00CB1ED0"/>
    <w:rsid w:val="00CB228C"/>
    <w:rsid w:val="00CB3ADE"/>
    <w:rsid w:val="00CB55A5"/>
    <w:rsid w:val="00CB750F"/>
    <w:rsid w:val="00CC25B2"/>
    <w:rsid w:val="00CC274F"/>
    <w:rsid w:val="00CC40DE"/>
    <w:rsid w:val="00CC4D2D"/>
    <w:rsid w:val="00CC506D"/>
    <w:rsid w:val="00CC5AFA"/>
    <w:rsid w:val="00CD042D"/>
    <w:rsid w:val="00CD21BE"/>
    <w:rsid w:val="00CD32A1"/>
    <w:rsid w:val="00CD3562"/>
    <w:rsid w:val="00CD4605"/>
    <w:rsid w:val="00CD478C"/>
    <w:rsid w:val="00CD5047"/>
    <w:rsid w:val="00CD512E"/>
    <w:rsid w:val="00CE1F91"/>
    <w:rsid w:val="00CE2688"/>
    <w:rsid w:val="00CE3083"/>
    <w:rsid w:val="00CE7225"/>
    <w:rsid w:val="00CE7DFE"/>
    <w:rsid w:val="00CF0301"/>
    <w:rsid w:val="00CF0A13"/>
    <w:rsid w:val="00CF1ED5"/>
    <w:rsid w:val="00CF1F71"/>
    <w:rsid w:val="00CF4C0D"/>
    <w:rsid w:val="00CF6B54"/>
    <w:rsid w:val="00CF76CC"/>
    <w:rsid w:val="00CF7F73"/>
    <w:rsid w:val="00D00402"/>
    <w:rsid w:val="00D00F7E"/>
    <w:rsid w:val="00D01086"/>
    <w:rsid w:val="00D01FF3"/>
    <w:rsid w:val="00D06307"/>
    <w:rsid w:val="00D1007E"/>
    <w:rsid w:val="00D10F08"/>
    <w:rsid w:val="00D13D44"/>
    <w:rsid w:val="00D14299"/>
    <w:rsid w:val="00D143EA"/>
    <w:rsid w:val="00D159F4"/>
    <w:rsid w:val="00D1782B"/>
    <w:rsid w:val="00D208EE"/>
    <w:rsid w:val="00D22731"/>
    <w:rsid w:val="00D2282C"/>
    <w:rsid w:val="00D25CE4"/>
    <w:rsid w:val="00D306B5"/>
    <w:rsid w:val="00D315EE"/>
    <w:rsid w:val="00D33CC5"/>
    <w:rsid w:val="00D34711"/>
    <w:rsid w:val="00D3543C"/>
    <w:rsid w:val="00D3591B"/>
    <w:rsid w:val="00D3614B"/>
    <w:rsid w:val="00D37455"/>
    <w:rsid w:val="00D37D7C"/>
    <w:rsid w:val="00D4093B"/>
    <w:rsid w:val="00D40AF6"/>
    <w:rsid w:val="00D4344C"/>
    <w:rsid w:val="00D43F04"/>
    <w:rsid w:val="00D44FD2"/>
    <w:rsid w:val="00D508D5"/>
    <w:rsid w:val="00D51A6B"/>
    <w:rsid w:val="00D54863"/>
    <w:rsid w:val="00D5508E"/>
    <w:rsid w:val="00D55EA1"/>
    <w:rsid w:val="00D5609A"/>
    <w:rsid w:val="00D56CC7"/>
    <w:rsid w:val="00D5777C"/>
    <w:rsid w:val="00D60ED8"/>
    <w:rsid w:val="00D61F83"/>
    <w:rsid w:val="00D621C5"/>
    <w:rsid w:val="00D62A83"/>
    <w:rsid w:val="00D7004A"/>
    <w:rsid w:val="00D703FC"/>
    <w:rsid w:val="00D71089"/>
    <w:rsid w:val="00D71DD3"/>
    <w:rsid w:val="00D71EAB"/>
    <w:rsid w:val="00D729F9"/>
    <w:rsid w:val="00D7313D"/>
    <w:rsid w:val="00D735B1"/>
    <w:rsid w:val="00D7485C"/>
    <w:rsid w:val="00D74B49"/>
    <w:rsid w:val="00D75090"/>
    <w:rsid w:val="00D75D1D"/>
    <w:rsid w:val="00D769CA"/>
    <w:rsid w:val="00D77300"/>
    <w:rsid w:val="00D80FF5"/>
    <w:rsid w:val="00D81FD2"/>
    <w:rsid w:val="00D82BBC"/>
    <w:rsid w:val="00D85E35"/>
    <w:rsid w:val="00D9024D"/>
    <w:rsid w:val="00D90B57"/>
    <w:rsid w:val="00D92339"/>
    <w:rsid w:val="00D930E1"/>
    <w:rsid w:val="00D942D2"/>
    <w:rsid w:val="00D94860"/>
    <w:rsid w:val="00D967DC"/>
    <w:rsid w:val="00D969C0"/>
    <w:rsid w:val="00D97526"/>
    <w:rsid w:val="00D97B06"/>
    <w:rsid w:val="00D97D7D"/>
    <w:rsid w:val="00DA1575"/>
    <w:rsid w:val="00DA2BB9"/>
    <w:rsid w:val="00DA34BC"/>
    <w:rsid w:val="00DA4C0F"/>
    <w:rsid w:val="00DA538A"/>
    <w:rsid w:val="00DB0343"/>
    <w:rsid w:val="00DB07C8"/>
    <w:rsid w:val="00DB102D"/>
    <w:rsid w:val="00DB1476"/>
    <w:rsid w:val="00DB19E3"/>
    <w:rsid w:val="00DB1CBE"/>
    <w:rsid w:val="00DB2774"/>
    <w:rsid w:val="00DB395E"/>
    <w:rsid w:val="00DB435B"/>
    <w:rsid w:val="00DB573E"/>
    <w:rsid w:val="00DC22BF"/>
    <w:rsid w:val="00DC334F"/>
    <w:rsid w:val="00DC43DF"/>
    <w:rsid w:val="00DC5BA4"/>
    <w:rsid w:val="00DC6033"/>
    <w:rsid w:val="00DD139F"/>
    <w:rsid w:val="00DD2162"/>
    <w:rsid w:val="00DD3EEC"/>
    <w:rsid w:val="00DD60D8"/>
    <w:rsid w:val="00DD68AC"/>
    <w:rsid w:val="00DE17AA"/>
    <w:rsid w:val="00DE2C36"/>
    <w:rsid w:val="00DE3912"/>
    <w:rsid w:val="00DE45F1"/>
    <w:rsid w:val="00DE5AE8"/>
    <w:rsid w:val="00DF11C0"/>
    <w:rsid w:val="00DF1E4C"/>
    <w:rsid w:val="00DF4DFE"/>
    <w:rsid w:val="00DF73C7"/>
    <w:rsid w:val="00E01F5F"/>
    <w:rsid w:val="00E026EF"/>
    <w:rsid w:val="00E03307"/>
    <w:rsid w:val="00E041F9"/>
    <w:rsid w:val="00E05C28"/>
    <w:rsid w:val="00E05E69"/>
    <w:rsid w:val="00E061E9"/>
    <w:rsid w:val="00E07A80"/>
    <w:rsid w:val="00E102B6"/>
    <w:rsid w:val="00E138AF"/>
    <w:rsid w:val="00E14203"/>
    <w:rsid w:val="00E15660"/>
    <w:rsid w:val="00E15AFE"/>
    <w:rsid w:val="00E21769"/>
    <w:rsid w:val="00E21C40"/>
    <w:rsid w:val="00E235B9"/>
    <w:rsid w:val="00E23751"/>
    <w:rsid w:val="00E241AA"/>
    <w:rsid w:val="00E246A2"/>
    <w:rsid w:val="00E24BBF"/>
    <w:rsid w:val="00E259A4"/>
    <w:rsid w:val="00E27A99"/>
    <w:rsid w:val="00E31B46"/>
    <w:rsid w:val="00E31E45"/>
    <w:rsid w:val="00E3202A"/>
    <w:rsid w:val="00E3313E"/>
    <w:rsid w:val="00E33C85"/>
    <w:rsid w:val="00E34E69"/>
    <w:rsid w:val="00E41706"/>
    <w:rsid w:val="00E41941"/>
    <w:rsid w:val="00E4253C"/>
    <w:rsid w:val="00E42B5F"/>
    <w:rsid w:val="00E43D17"/>
    <w:rsid w:val="00E44812"/>
    <w:rsid w:val="00E454F8"/>
    <w:rsid w:val="00E4746D"/>
    <w:rsid w:val="00E476E7"/>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AA4"/>
    <w:rsid w:val="00E902EF"/>
    <w:rsid w:val="00E92556"/>
    <w:rsid w:val="00E92EE9"/>
    <w:rsid w:val="00E942B1"/>
    <w:rsid w:val="00E97EC6"/>
    <w:rsid w:val="00EA0D6E"/>
    <w:rsid w:val="00EA0ECF"/>
    <w:rsid w:val="00EA228A"/>
    <w:rsid w:val="00EA29CD"/>
    <w:rsid w:val="00EA3549"/>
    <w:rsid w:val="00EA3CC7"/>
    <w:rsid w:val="00EA449D"/>
    <w:rsid w:val="00EA4823"/>
    <w:rsid w:val="00EA589E"/>
    <w:rsid w:val="00EA62A6"/>
    <w:rsid w:val="00EB0559"/>
    <w:rsid w:val="00EB0921"/>
    <w:rsid w:val="00EB1650"/>
    <w:rsid w:val="00EB3B76"/>
    <w:rsid w:val="00EB3EF5"/>
    <w:rsid w:val="00EB43B8"/>
    <w:rsid w:val="00EB6938"/>
    <w:rsid w:val="00EB6D8F"/>
    <w:rsid w:val="00EC113C"/>
    <w:rsid w:val="00EC1190"/>
    <w:rsid w:val="00EC2CB5"/>
    <w:rsid w:val="00EC3846"/>
    <w:rsid w:val="00EC404E"/>
    <w:rsid w:val="00EC545B"/>
    <w:rsid w:val="00EC554B"/>
    <w:rsid w:val="00EC623F"/>
    <w:rsid w:val="00EC6BEB"/>
    <w:rsid w:val="00EC76E3"/>
    <w:rsid w:val="00EC773C"/>
    <w:rsid w:val="00EC7D1A"/>
    <w:rsid w:val="00ED0173"/>
    <w:rsid w:val="00ED10A0"/>
    <w:rsid w:val="00ED2196"/>
    <w:rsid w:val="00ED56CC"/>
    <w:rsid w:val="00EE0F8D"/>
    <w:rsid w:val="00EE2366"/>
    <w:rsid w:val="00EE30AE"/>
    <w:rsid w:val="00EE5CFE"/>
    <w:rsid w:val="00EE67C3"/>
    <w:rsid w:val="00EF45D0"/>
    <w:rsid w:val="00EF4851"/>
    <w:rsid w:val="00EF73EA"/>
    <w:rsid w:val="00EF78D2"/>
    <w:rsid w:val="00F011F7"/>
    <w:rsid w:val="00F01980"/>
    <w:rsid w:val="00F02100"/>
    <w:rsid w:val="00F02291"/>
    <w:rsid w:val="00F02B96"/>
    <w:rsid w:val="00F046A3"/>
    <w:rsid w:val="00F04AED"/>
    <w:rsid w:val="00F06AF0"/>
    <w:rsid w:val="00F10047"/>
    <w:rsid w:val="00F12F20"/>
    <w:rsid w:val="00F165C0"/>
    <w:rsid w:val="00F20344"/>
    <w:rsid w:val="00F204A8"/>
    <w:rsid w:val="00F2075D"/>
    <w:rsid w:val="00F20E08"/>
    <w:rsid w:val="00F21E16"/>
    <w:rsid w:val="00F23164"/>
    <w:rsid w:val="00F23232"/>
    <w:rsid w:val="00F237DA"/>
    <w:rsid w:val="00F24E31"/>
    <w:rsid w:val="00F24F05"/>
    <w:rsid w:val="00F26BF6"/>
    <w:rsid w:val="00F3065D"/>
    <w:rsid w:val="00F30A44"/>
    <w:rsid w:val="00F321F2"/>
    <w:rsid w:val="00F32A68"/>
    <w:rsid w:val="00F35310"/>
    <w:rsid w:val="00F36122"/>
    <w:rsid w:val="00F36A7C"/>
    <w:rsid w:val="00F42127"/>
    <w:rsid w:val="00F436B2"/>
    <w:rsid w:val="00F4453E"/>
    <w:rsid w:val="00F445A0"/>
    <w:rsid w:val="00F451C3"/>
    <w:rsid w:val="00F4579B"/>
    <w:rsid w:val="00F46D24"/>
    <w:rsid w:val="00F47E3A"/>
    <w:rsid w:val="00F502F4"/>
    <w:rsid w:val="00F50F1E"/>
    <w:rsid w:val="00F52884"/>
    <w:rsid w:val="00F52BA3"/>
    <w:rsid w:val="00F53437"/>
    <w:rsid w:val="00F55956"/>
    <w:rsid w:val="00F561FA"/>
    <w:rsid w:val="00F578F9"/>
    <w:rsid w:val="00F57A32"/>
    <w:rsid w:val="00F605B2"/>
    <w:rsid w:val="00F61A9E"/>
    <w:rsid w:val="00F633A6"/>
    <w:rsid w:val="00F64135"/>
    <w:rsid w:val="00F64237"/>
    <w:rsid w:val="00F6446A"/>
    <w:rsid w:val="00F65F5F"/>
    <w:rsid w:val="00F67658"/>
    <w:rsid w:val="00F7289F"/>
    <w:rsid w:val="00F734B3"/>
    <w:rsid w:val="00F75EBE"/>
    <w:rsid w:val="00F7604B"/>
    <w:rsid w:val="00F76290"/>
    <w:rsid w:val="00F7635A"/>
    <w:rsid w:val="00F76D49"/>
    <w:rsid w:val="00F77BEB"/>
    <w:rsid w:val="00F806A8"/>
    <w:rsid w:val="00F81C9D"/>
    <w:rsid w:val="00F82061"/>
    <w:rsid w:val="00F84A17"/>
    <w:rsid w:val="00F900CF"/>
    <w:rsid w:val="00F9294E"/>
    <w:rsid w:val="00F92B41"/>
    <w:rsid w:val="00F94ACD"/>
    <w:rsid w:val="00F96BB2"/>
    <w:rsid w:val="00F976A0"/>
    <w:rsid w:val="00F97748"/>
    <w:rsid w:val="00FA2218"/>
    <w:rsid w:val="00FA3942"/>
    <w:rsid w:val="00FA484B"/>
    <w:rsid w:val="00FA7FE8"/>
    <w:rsid w:val="00FB04F7"/>
    <w:rsid w:val="00FB0C5B"/>
    <w:rsid w:val="00FB16F2"/>
    <w:rsid w:val="00FB179E"/>
    <w:rsid w:val="00FB2EE6"/>
    <w:rsid w:val="00FB2F90"/>
    <w:rsid w:val="00FB4426"/>
    <w:rsid w:val="00FB597C"/>
    <w:rsid w:val="00FB5FEC"/>
    <w:rsid w:val="00FB6E3F"/>
    <w:rsid w:val="00FC313A"/>
    <w:rsid w:val="00FC46B8"/>
    <w:rsid w:val="00FC6B2A"/>
    <w:rsid w:val="00FC79C7"/>
    <w:rsid w:val="00FC79E3"/>
    <w:rsid w:val="00FC7DE2"/>
    <w:rsid w:val="00FD028F"/>
    <w:rsid w:val="00FD0DED"/>
    <w:rsid w:val="00FD151A"/>
    <w:rsid w:val="00FD293A"/>
    <w:rsid w:val="00FD3012"/>
    <w:rsid w:val="00FD6D88"/>
    <w:rsid w:val="00FD730D"/>
    <w:rsid w:val="00FD75C7"/>
    <w:rsid w:val="00FE100B"/>
    <w:rsid w:val="00FE1977"/>
    <w:rsid w:val="00FE62EC"/>
    <w:rsid w:val="00FE68B1"/>
    <w:rsid w:val="00FE6F06"/>
    <w:rsid w:val="00FE752B"/>
    <w:rsid w:val="00FF31E5"/>
    <w:rsid w:val="00FF5357"/>
    <w:rsid w:val="00FF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3A22F3"/>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1"/>
    <w:next w:val="a1"/>
    <w:link w:val="11"/>
    <w:uiPriority w:val="9"/>
    <w:qFormat/>
    <w:rsid w:val="000F04CA"/>
    <w:pPr>
      <w:keepNext/>
      <w:numPr>
        <w:numId w:val="1"/>
      </w:numPr>
      <w:jc w:val="right"/>
      <w:outlineLvl w:val="0"/>
    </w:pPr>
    <w:rPr>
      <w:iCs/>
      <w:lang w:val="x-none" w:eastAsia="x-none"/>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1"/>
    <w:next w:val="a1"/>
    <w:link w:val="21"/>
    <w:uiPriority w:val="9"/>
    <w:qFormat/>
    <w:rsid w:val="000F04CA"/>
    <w:pPr>
      <w:keepNext/>
      <w:numPr>
        <w:ilvl w:val="1"/>
        <w:numId w:val="1"/>
      </w:numPr>
      <w:spacing w:before="240" w:after="60"/>
      <w:outlineLvl w:val="1"/>
    </w:pPr>
    <w:rPr>
      <w:rFonts w:ascii="Arial" w:hAnsi="Arial" w:cs="Arial"/>
      <w:b/>
      <w:bCs/>
      <w:i/>
      <w:iCs/>
      <w:sz w:val="28"/>
      <w:szCs w:val="28"/>
    </w:rPr>
  </w:style>
  <w:style w:type="paragraph" w:styleId="30">
    <w:name w:val="heading 3"/>
    <w:basedOn w:val="a1"/>
    <w:next w:val="a1"/>
    <w:link w:val="31"/>
    <w:uiPriority w:val="9"/>
    <w:unhideWhenUsed/>
    <w:qFormat/>
    <w:rsid w:val="009F2CFA"/>
    <w:pPr>
      <w:keepNext/>
      <w:keepLines/>
      <w:spacing w:before="40"/>
      <w:ind w:firstLine="567"/>
      <w:jc w:val="both"/>
      <w:outlineLvl w:val="2"/>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2"/>
    <w:link w:val="10"/>
    <w:uiPriority w:val="9"/>
    <w:rsid w:val="000F04CA"/>
    <w:rPr>
      <w:rFonts w:ascii="Times New Roman" w:eastAsia="Times New Roman" w:hAnsi="Times New Roman" w:cs="Times New Roman"/>
      <w:iCs/>
      <w:sz w:val="24"/>
      <w:szCs w:val="24"/>
      <w:lang w:val="x-none" w:eastAsia="x-none"/>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2"/>
    <w:link w:val="20"/>
    <w:uiPriority w:val="9"/>
    <w:rsid w:val="000F04CA"/>
    <w:rPr>
      <w:rFonts w:ascii="Arial" w:eastAsia="Times New Roman" w:hAnsi="Arial" w:cs="Arial"/>
      <w:b/>
      <w:bCs/>
      <w:i/>
      <w:iCs/>
      <w:sz w:val="28"/>
      <w:szCs w:val="28"/>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2"/>
    <w:link w:val="a6"/>
    <w:uiPriority w:val="99"/>
    <w:locked/>
    <w:rsid w:val="00D01FF3"/>
  </w:style>
  <w:style w:type="paragraph" w:styleId="a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1"/>
    <w:link w:val="a5"/>
    <w:uiPriority w:val="99"/>
    <w:unhideWhenUsed/>
    <w:rsid w:val="00D01FF3"/>
    <w:rPr>
      <w:rFonts w:asciiTheme="minorHAnsi" w:eastAsiaTheme="minorHAnsi" w:hAnsiTheme="minorHAnsi" w:cstheme="minorBidi"/>
      <w:sz w:val="22"/>
      <w:szCs w:val="22"/>
      <w:lang w:eastAsia="en-US"/>
    </w:rPr>
  </w:style>
  <w:style w:type="character" w:customStyle="1" w:styleId="12">
    <w:name w:val="Текст сноски Знак1"/>
    <w:basedOn w:val="a2"/>
    <w:uiPriority w:val="99"/>
    <w:semiHidden/>
    <w:rsid w:val="00D01FF3"/>
    <w:rPr>
      <w:rFonts w:ascii="Times New Roman" w:eastAsia="Times New Roman" w:hAnsi="Times New Roman" w:cs="Times New Roman"/>
      <w:sz w:val="20"/>
      <w:szCs w:val="20"/>
      <w:lang w:eastAsia="ru-RU"/>
    </w:rPr>
  </w:style>
  <w:style w:type="character" w:styleId="a7">
    <w:name w:val="footnote reference"/>
    <w:aliases w:val="fr,Used by Word for Help footnote symbols"/>
    <w:uiPriority w:val="99"/>
    <w:unhideWhenUsed/>
    <w:rsid w:val="00D01FF3"/>
    <w:rPr>
      <w:vertAlign w:val="superscript"/>
    </w:rPr>
  </w:style>
  <w:style w:type="paragraph" w:styleId="a8">
    <w:name w:val="Balloon Text"/>
    <w:basedOn w:val="a1"/>
    <w:link w:val="a9"/>
    <w:uiPriority w:val="99"/>
    <w:semiHidden/>
    <w:unhideWhenUsed/>
    <w:rsid w:val="00203EEB"/>
    <w:rPr>
      <w:rFonts w:ascii="Tahoma" w:hAnsi="Tahoma" w:cs="Tahoma"/>
      <w:sz w:val="16"/>
      <w:szCs w:val="16"/>
    </w:rPr>
  </w:style>
  <w:style w:type="character" w:customStyle="1" w:styleId="a9">
    <w:name w:val="Текст выноски Знак"/>
    <w:basedOn w:val="a2"/>
    <w:link w:val="a8"/>
    <w:uiPriority w:val="99"/>
    <w:semiHidden/>
    <w:rsid w:val="00203EEB"/>
    <w:rPr>
      <w:rFonts w:ascii="Tahoma" w:eastAsia="Times New Roman" w:hAnsi="Tahoma" w:cs="Tahoma"/>
      <w:sz w:val="16"/>
      <w:szCs w:val="16"/>
      <w:lang w:eastAsia="ru-RU"/>
    </w:rPr>
  </w:style>
  <w:style w:type="character" w:styleId="aa">
    <w:name w:val="annotation reference"/>
    <w:basedOn w:val="a2"/>
    <w:unhideWhenUsed/>
    <w:rsid w:val="00592930"/>
    <w:rPr>
      <w:sz w:val="16"/>
      <w:szCs w:val="16"/>
    </w:rPr>
  </w:style>
  <w:style w:type="paragraph" w:styleId="ab">
    <w:name w:val="annotation text"/>
    <w:basedOn w:val="a1"/>
    <w:link w:val="ac"/>
    <w:unhideWhenUsed/>
    <w:rsid w:val="00592930"/>
    <w:rPr>
      <w:sz w:val="20"/>
      <w:szCs w:val="20"/>
    </w:rPr>
  </w:style>
  <w:style w:type="character" w:customStyle="1" w:styleId="ac">
    <w:name w:val="Текст примечания Знак"/>
    <w:basedOn w:val="a2"/>
    <w:link w:val="ab"/>
    <w:rsid w:val="00592930"/>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592930"/>
    <w:rPr>
      <w:b/>
      <w:bCs/>
    </w:rPr>
  </w:style>
  <w:style w:type="character" w:customStyle="1" w:styleId="ae">
    <w:name w:val="Тема примечания Знак"/>
    <w:basedOn w:val="ac"/>
    <w:link w:val="ad"/>
    <w:uiPriority w:val="99"/>
    <w:semiHidden/>
    <w:rsid w:val="00592930"/>
    <w:rPr>
      <w:rFonts w:ascii="Times New Roman" w:eastAsia="Times New Roman" w:hAnsi="Times New Roman" w:cs="Times New Roman"/>
      <w:b/>
      <w:bCs/>
      <w:sz w:val="20"/>
      <w:szCs w:val="20"/>
      <w:lang w:eastAsia="ru-RU"/>
    </w:rPr>
  </w:style>
  <w:style w:type="paragraph" w:styleId="af">
    <w:name w:val="Body Text"/>
    <w:aliases w:val="body text,contents,bt,Body 3,Body Text Char1,body text Char1,contents Char1,bt Char1,Body 3 Char...,conten...Body Text,conten...,Body Text Char Char,body text Char Char,contents Char Char,bt Char Char,Body 3 + Justified Char Char,Заг1,BO"/>
    <w:basedOn w:val="a1"/>
    <w:link w:val="af0"/>
    <w:rsid w:val="002C4ABE"/>
    <w:pPr>
      <w:tabs>
        <w:tab w:val="num" w:pos="360"/>
      </w:tabs>
      <w:jc w:val="center"/>
    </w:pPr>
    <w:rPr>
      <w:b/>
      <w:bCs/>
    </w:rPr>
  </w:style>
  <w:style w:type="character" w:customStyle="1" w:styleId="af0">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2"/>
    <w:link w:val="af"/>
    <w:rsid w:val="002C4ABE"/>
    <w:rPr>
      <w:rFonts w:ascii="Times New Roman" w:eastAsia="Times New Roman" w:hAnsi="Times New Roman" w:cs="Times New Roman"/>
      <w:b/>
      <w:bCs/>
      <w:sz w:val="24"/>
      <w:szCs w:val="24"/>
      <w:lang w:eastAsia="ru-RU"/>
    </w:rPr>
  </w:style>
  <w:style w:type="paragraph" w:styleId="af1">
    <w:name w:val="header"/>
    <w:aliases w:val="??????? ??????????,I.L.T.,Aa?oiee eieiioeooe1"/>
    <w:basedOn w:val="a1"/>
    <w:link w:val="af2"/>
    <w:uiPriority w:val="99"/>
    <w:unhideWhenUsed/>
    <w:qFormat/>
    <w:rsid w:val="00CE2688"/>
    <w:pPr>
      <w:tabs>
        <w:tab w:val="center" w:pos="4677"/>
        <w:tab w:val="right" w:pos="9355"/>
      </w:tabs>
    </w:pPr>
  </w:style>
  <w:style w:type="character" w:customStyle="1" w:styleId="af2">
    <w:name w:val="Верхний колонтитул Знак"/>
    <w:aliases w:val="??????? ?????????? Знак,I.L.T. Знак,Aa?oiee eieiioeooe1 Знак"/>
    <w:basedOn w:val="a2"/>
    <w:link w:val="af1"/>
    <w:uiPriority w:val="99"/>
    <w:rsid w:val="00CE2688"/>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CE2688"/>
    <w:pPr>
      <w:tabs>
        <w:tab w:val="center" w:pos="4677"/>
        <w:tab w:val="right" w:pos="9355"/>
      </w:tabs>
    </w:pPr>
  </w:style>
  <w:style w:type="character" w:customStyle="1" w:styleId="af4">
    <w:name w:val="Нижний колонтитул Знак"/>
    <w:basedOn w:val="a2"/>
    <w:link w:val="af3"/>
    <w:uiPriority w:val="99"/>
    <w:rsid w:val="00CE2688"/>
    <w:rPr>
      <w:rFonts w:ascii="Times New Roman" w:eastAsia="Times New Roman" w:hAnsi="Times New Roman" w:cs="Times New Roman"/>
      <w:sz w:val="24"/>
      <w:szCs w:val="24"/>
      <w:lang w:eastAsia="ru-RU"/>
    </w:rPr>
  </w:style>
  <w:style w:type="paragraph" w:styleId="af5">
    <w:name w:val="Plain Text"/>
    <w:basedOn w:val="a1"/>
    <w:link w:val="af6"/>
    <w:uiPriority w:val="99"/>
    <w:unhideWhenUsed/>
    <w:rsid w:val="00FA7FE8"/>
    <w:rPr>
      <w:rFonts w:ascii="Calibri" w:eastAsiaTheme="minorHAnsi" w:hAnsi="Calibri" w:cs="Calibri"/>
      <w:sz w:val="22"/>
      <w:szCs w:val="22"/>
      <w:lang w:eastAsia="en-US"/>
    </w:rPr>
  </w:style>
  <w:style w:type="character" w:customStyle="1" w:styleId="af6">
    <w:name w:val="Текст Знак"/>
    <w:basedOn w:val="a2"/>
    <w:link w:val="af5"/>
    <w:uiPriority w:val="99"/>
    <w:rsid w:val="00FA7FE8"/>
    <w:rPr>
      <w:rFonts w:ascii="Calibri" w:hAnsi="Calibri" w:cs="Calibri"/>
    </w:rPr>
  </w:style>
  <w:style w:type="table" w:styleId="af7">
    <w:name w:val="Table Grid"/>
    <w:basedOn w:val="a3"/>
    <w:uiPriority w:val="59"/>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Hyperlink"/>
    <w:basedOn w:val="a2"/>
    <w:uiPriority w:val="99"/>
    <w:unhideWhenUsed/>
    <w:rsid w:val="0079611C"/>
    <w:rPr>
      <w:color w:val="0000FF"/>
      <w:u w:val="single"/>
    </w:rPr>
  </w:style>
  <w:style w:type="paragraph" w:customStyle="1" w:styleId="a0">
    <w:name w:val="Пункт"/>
    <w:basedOn w:val="a1"/>
    <w:rsid w:val="000F04CA"/>
    <w:pPr>
      <w:numPr>
        <w:ilvl w:val="2"/>
        <w:numId w:val="1"/>
      </w:numPr>
      <w:spacing w:line="360" w:lineRule="auto"/>
      <w:jc w:val="both"/>
    </w:pPr>
    <w:rPr>
      <w:snapToGrid w:val="0"/>
      <w:sz w:val="28"/>
      <w:szCs w:val="28"/>
    </w:rPr>
  </w:style>
  <w:style w:type="paragraph" w:styleId="af9">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1"/>
    <w:link w:val="afa"/>
    <w:uiPriority w:val="34"/>
    <w:qFormat/>
    <w:rsid w:val="000F04CA"/>
    <w:pPr>
      <w:ind w:left="720"/>
      <w:contextualSpacing/>
    </w:pPr>
  </w:style>
  <w:style w:type="character" w:customStyle="1" w:styleId="afa">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9"/>
    <w:uiPriority w:val="34"/>
    <w:qFormat/>
    <w:locked/>
    <w:rsid w:val="00496227"/>
    <w:rPr>
      <w:rFonts w:ascii="Times New Roman" w:eastAsia="Times New Roman" w:hAnsi="Times New Roman" w:cs="Times New Roman"/>
      <w:sz w:val="24"/>
      <w:szCs w:val="24"/>
      <w:lang w:eastAsia="ru-RU"/>
    </w:rPr>
  </w:style>
  <w:style w:type="paragraph" w:styleId="afb">
    <w:name w:val="Body Text Indent"/>
    <w:basedOn w:val="a1"/>
    <w:link w:val="afc"/>
    <w:uiPriority w:val="99"/>
    <w:semiHidden/>
    <w:unhideWhenUsed/>
    <w:rsid w:val="00343B00"/>
    <w:pPr>
      <w:spacing w:after="120"/>
      <w:ind w:left="283"/>
    </w:pPr>
  </w:style>
  <w:style w:type="character" w:customStyle="1" w:styleId="afc">
    <w:name w:val="Основной текст с отступом Знак"/>
    <w:basedOn w:val="a2"/>
    <w:link w:val="afb"/>
    <w:uiPriority w:val="99"/>
    <w:semiHidden/>
    <w:rsid w:val="00343B00"/>
    <w:rPr>
      <w:rFonts w:ascii="Times New Roman" w:eastAsia="Times New Roman" w:hAnsi="Times New Roman" w:cs="Times New Roman"/>
      <w:sz w:val="24"/>
      <w:szCs w:val="24"/>
      <w:lang w:eastAsia="ru-RU"/>
    </w:rPr>
  </w:style>
  <w:style w:type="paragraph" w:styleId="afd">
    <w:name w:val="Title"/>
    <w:basedOn w:val="a1"/>
    <w:link w:val="afe"/>
    <w:qFormat/>
    <w:rsid w:val="00F61A9E"/>
    <w:pPr>
      <w:ind w:right="-766"/>
      <w:jc w:val="center"/>
    </w:pPr>
    <w:rPr>
      <w:rFonts w:ascii="PragmaticaCTT" w:hAnsi="PragmaticaCTT"/>
      <w:b/>
      <w:sz w:val="22"/>
      <w:szCs w:val="20"/>
    </w:rPr>
  </w:style>
  <w:style w:type="character" w:customStyle="1" w:styleId="afe">
    <w:name w:val="Заголовок Знак"/>
    <w:basedOn w:val="a2"/>
    <w:link w:val="afd"/>
    <w:rsid w:val="00F61A9E"/>
    <w:rPr>
      <w:rFonts w:ascii="PragmaticaCTT" w:eastAsia="Times New Roman" w:hAnsi="PragmaticaCTT" w:cs="Times New Roman"/>
      <w:b/>
      <w:szCs w:val="20"/>
      <w:lang w:eastAsia="ru-RU"/>
    </w:rPr>
  </w:style>
  <w:style w:type="paragraph" w:customStyle="1" w:styleId="32">
    <w:name w:val="Пункт_3"/>
    <w:basedOn w:val="a1"/>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1"/>
    <w:uiPriority w:val="99"/>
    <w:rsid w:val="00496227"/>
    <w:pPr>
      <w:overflowPunct w:val="0"/>
      <w:autoSpaceDE w:val="0"/>
      <w:autoSpaceDN w:val="0"/>
      <w:adjustRightInd w:val="0"/>
      <w:ind w:firstLine="567"/>
      <w:jc w:val="both"/>
    </w:pPr>
    <w:rPr>
      <w:bCs/>
      <w:szCs w:val="22"/>
    </w:rPr>
  </w:style>
  <w:style w:type="paragraph" w:styleId="aff">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0">
    <w:name w:val="endnote text"/>
    <w:basedOn w:val="a1"/>
    <w:link w:val="aff1"/>
    <w:uiPriority w:val="99"/>
    <w:unhideWhenUsed/>
    <w:rsid w:val="009B0BB2"/>
    <w:pPr>
      <w:autoSpaceDE w:val="0"/>
      <w:autoSpaceDN w:val="0"/>
    </w:pPr>
    <w:rPr>
      <w:rFonts w:eastAsiaTheme="minorEastAsia"/>
      <w:sz w:val="20"/>
      <w:szCs w:val="20"/>
    </w:rPr>
  </w:style>
  <w:style w:type="character" w:customStyle="1" w:styleId="aff1">
    <w:name w:val="Текст концевой сноски Знак"/>
    <w:basedOn w:val="a2"/>
    <w:link w:val="aff0"/>
    <w:uiPriority w:val="99"/>
    <w:rsid w:val="009B0BB2"/>
    <w:rPr>
      <w:rFonts w:ascii="Times New Roman" w:eastAsiaTheme="minorEastAsia" w:hAnsi="Times New Roman" w:cs="Times New Roman"/>
      <w:sz w:val="20"/>
      <w:szCs w:val="20"/>
      <w:lang w:eastAsia="ru-RU"/>
    </w:rPr>
  </w:style>
  <w:style w:type="character" w:styleId="aff2">
    <w:name w:val="endnote reference"/>
    <w:basedOn w:val="a2"/>
    <w:uiPriority w:val="99"/>
    <w:semiHidden/>
    <w:unhideWhenUsed/>
    <w:rsid w:val="009B0BB2"/>
    <w:rPr>
      <w:vertAlign w:val="superscript"/>
    </w:rPr>
  </w:style>
  <w:style w:type="character" w:styleId="aff3">
    <w:name w:val="FollowedHyperlink"/>
    <w:basedOn w:val="a2"/>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4">
    <w:name w:val="Пункт б/н"/>
    <w:basedOn w:val="a1"/>
    <w:uiPriority w:val="99"/>
    <w:semiHidden/>
    <w:rsid w:val="007D0C14"/>
    <w:pPr>
      <w:tabs>
        <w:tab w:val="left" w:pos="1134"/>
      </w:tabs>
      <w:snapToGrid w:val="0"/>
      <w:spacing w:line="360" w:lineRule="auto"/>
      <w:ind w:firstLine="567"/>
      <w:jc w:val="both"/>
    </w:pPr>
    <w:rPr>
      <w:bCs/>
      <w:sz w:val="22"/>
      <w:szCs w:val="22"/>
    </w:rPr>
  </w:style>
  <w:style w:type="paragraph" w:customStyle="1" w:styleId="aff5">
    <w:name w:val="Таблица шапка"/>
    <w:basedOn w:val="a1"/>
    <w:uiPriority w:val="99"/>
    <w:semiHidden/>
    <w:rsid w:val="007D0C14"/>
    <w:pPr>
      <w:keepNext/>
      <w:snapToGrid w:val="0"/>
      <w:spacing w:before="40" w:after="40"/>
      <w:ind w:left="57" w:right="57"/>
    </w:pPr>
    <w:rPr>
      <w:sz w:val="22"/>
      <w:szCs w:val="20"/>
    </w:rPr>
  </w:style>
  <w:style w:type="paragraph" w:customStyle="1" w:styleId="aff6">
    <w:name w:val="Таблица текст"/>
    <w:basedOn w:val="a1"/>
    <w:uiPriority w:val="99"/>
    <w:semiHidden/>
    <w:rsid w:val="007D0C14"/>
    <w:pPr>
      <w:snapToGrid w:val="0"/>
      <w:spacing w:before="40" w:after="40"/>
      <w:ind w:left="57" w:right="57"/>
    </w:pPr>
    <w:rPr>
      <w:szCs w:val="20"/>
    </w:rPr>
  </w:style>
  <w:style w:type="paragraph" w:customStyle="1" w:styleId="ConsPlusNonformat">
    <w:name w:val="ConsPlusNonformat"/>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3">
    <w:name w:val="Body Text 3"/>
    <w:basedOn w:val="a1"/>
    <w:link w:val="34"/>
    <w:unhideWhenUsed/>
    <w:rsid w:val="00D75D1D"/>
    <w:pPr>
      <w:spacing w:after="120"/>
    </w:pPr>
    <w:rPr>
      <w:rFonts w:ascii="Arial" w:hAnsi="Arial"/>
      <w:sz w:val="16"/>
      <w:szCs w:val="16"/>
      <w:lang w:val="en-GB" w:eastAsia="en-US"/>
    </w:rPr>
  </w:style>
  <w:style w:type="character" w:customStyle="1" w:styleId="34">
    <w:name w:val="Основной текст 3 Знак"/>
    <w:basedOn w:val="a2"/>
    <w:link w:val="33"/>
    <w:rsid w:val="00D75D1D"/>
    <w:rPr>
      <w:rFonts w:ascii="Arial" w:eastAsia="Times New Roman" w:hAnsi="Arial" w:cs="Times New Roman"/>
      <w:sz w:val="16"/>
      <w:szCs w:val="16"/>
      <w:lang w:val="en-GB"/>
    </w:rPr>
  </w:style>
  <w:style w:type="paragraph" w:customStyle="1" w:styleId="formattext">
    <w:name w:val="formattext"/>
    <w:basedOn w:val="a1"/>
    <w:rsid w:val="00372CCD"/>
    <w:pPr>
      <w:spacing w:before="100" w:beforeAutospacing="1" w:after="100" w:afterAutospacing="1"/>
    </w:pPr>
  </w:style>
  <w:style w:type="character" w:customStyle="1" w:styleId="apple-converted-space">
    <w:name w:val="apple-converted-space"/>
    <w:basedOn w:val="a2"/>
    <w:rsid w:val="00372CCD"/>
  </w:style>
  <w:style w:type="paragraph" w:styleId="aff7">
    <w:name w:val="Normal (Web)"/>
    <w:aliases w:val="Обычный (Web),Обычный (веб) Знак Знак,Обычный (Web) Знак Знак Знак"/>
    <w:basedOn w:val="a1"/>
    <w:link w:val="aff8"/>
    <w:uiPriority w:val="99"/>
    <w:qFormat/>
    <w:rsid w:val="00D315EE"/>
    <w:pPr>
      <w:spacing w:before="100" w:beforeAutospacing="1" w:after="100" w:afterAutospacing="1"/>
    </w:pPr>
  </w:style>
  <w:style w:type="paragraph" w:styleId="22">
    <w:name w:val="Body Text 2"/>
    <w:basedOn w:val="a1"/>
    <w:link w:val="23"/>
    <w:rsid w:val="00D315EE"/>
    <w:pPr>
      <w:spacing w:after="120" w:line="480" w:lineRule="auto"/>
    </w:pPr>
  </w:style>
  <w:style w:type="character" w:customStyle="1" w:styleId="23">
    <w:name w:val="Основной текст 2 Знак"/>
    <w:basedOn w:val="a2"/>
    <w:link w:val="22"/>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1"/>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1"/>
    <w:rsid w:val="007C57F3"/>
    <w:pPr>
      <w:spacing w:before="100" w:beforeAutospacing="1" w:after="100" w:afterAutospacing="1"/>
    </w:pPr>
    <w:rPr>
      <w:i/>
      <w:iCs/>
      <w:color w:val="000000"/>
      <w:sz w:val="20"/>
      <w:szCs w:val="20"/>
    </w:rPr>
  </w:style>
  <w:style w:type="paragraph" w:customStyle="1" w:styleId="xl63">
    <w:name w:val="xl63"/>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1"/>
    <w:rsid w:val="007C57F3"/>
    <w:pPr>
      <w:spacing w:before="100" w:beforeAutospacing="1" w:after="100" w:afterAutospacing="1"/>
      <w:jc w:val="center"/>
      <w:textAlignment w:val="center"/>
    </w:pPr>
  </w:style>
  <w:style w:type="paragraph" w:customStyle="1" w:styleId="xl68">
    <w:name w:val="xl68"/>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1"/>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1"/>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1"/>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1"/>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Style0">
    <w:name w:val="Style0"/>
    <w:rsid w:val="004B7645"/>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styleId="aff9">
    <w:name w:val="No Spacing"/>
    <w:uiPriority w:val="1"/>
    <w:qFormat/>
    <w:rsid w:val="007A053C"/>
    <w:pPr>
      <w:spacing w:after="0" w:line="240" w:lineRule="auto"/>
    </w:pPr>
  </w:style>
  <w:style w:type="character" w:customStyle="1" w:styleId="31">
    <w:name w:val="Заголовок 3 Знак"/>
    <w:basedOn w:val="a2"/>
    <w:link w:val="30"/>
    <w:uiPriority w:val="9"/>
    <w:rsid w:val="009F2CFA"/>
    <w:rPr>
      <w:rFonts w:asciiTheme="majorHAnsi" w:eastAsiaTheme="majorEastAsia" w:hAnsiTheme="majorHAnsi" w:cstheme="majorBidi"/>
      <w:color w:val="243F60" w:themeColor="accent1" w:themeShade="7F"/>
      <w:sz w:val="24"/>
      <w:szCs w:val="24"/>
      <w:lang w:eastAsia="ru-RU"/>
    </w:rPr>
  </w:style>
  <w:style w:type="character" w:customStyle="1" w:styleId="aff8">
    <w:name w:val="Обычный (Интернет) Знак"/>
    <w:aliases w:val="Обычный (Web) Знак,Обычный (веб) Знак Знак Знак,Обычный (Web) Знак Знак Знак Знак"/>
    <w:link w:val="aff7"/>
    <w:uiPriority w:val="99"/>
    <w:locked/>
    <w:rsid w:val="009F2CFA"/>
    <w:rPr>
      <w:rFonts w:ascii="Times New Roman" w:eastAsia="Times New Roman" w:hAnsi="Times New Roman" w:cs="Times New Roman"/>
      <w:sz w:val="24"/>
      <w:szCs w:val="24"/>
      <w:lang w:eastAsia="ru-RU"/>
    </w:rPr>
  </w:style>
  <w:style w:type="character" w:customStyle="1" w:styleId="13">
    <w:name w:val="Верхний колонтитул Знак1"/>
    <w:basedOn w:val="a2"/>
    <w:uiPriority w:val="99"/>
    <w:semiHidden/>
    <w:rsid w:val="009F2CFA"/>
    <w:rPr>
      <w:rFonts w:ascii="Times New Roman" w:eastAsia="Times New Roman" w:hAnsi="Times New Roman" w:cs="Times New Roman"/>
      <w:sz w:val="24"/>
      <w:szCs w:val="20"/>
      <w:lang w:eastAsia="ru-RU"/>
    </w:rPr>
  </w:style>
  <w:style w:type="paragraph" w:styleId="affa">
    <w:name w:val="TOC Heading"/>
    <w:basedOn w:val="10"/>
    <w:next w:val="a1"/>
    <w:uiPriority w:val="39"/>
    <w:semiHidden/>
    <w:unhideWhenUsed/>
    <w:qFormat/>
    <w:rsid w:val="009F2CFA"/>
    <w:pPr>
      <w:keepLines/>
      <w:numPr>
        <w:numId w:val="0"/>
      </w:numPr>
      <w:spacing w:before="480" w:line="276" w:lineRule="auto"/>
      <w:jc w:val="left"/>
      <w:outlineLvl w:val="9"/>
    </w:pPr>
    <w:rPr>
      <w:rFonts w:asciiTheme="majorHAnsi" w:eastAsiaTheme="majorEastAsia" w:hAnsiTheme="majorHAnsi" w:cstheme="majorBidi"/>
      <w:b/>
      <w:bCs/>
      <w:iCs w:val="0"/>
      <w:color w:val="365F91" w:themeColor="accent1" w:themeShade="BF"/>
      <w:sz w:val="28"/>
      <w:szCs w:val="28"/>
      <w:lang w:val="ru-RU" w:eastAsia="ru-RU"/>
    </w:rPr>
  </w:style>
  <w:style w:type="paragraph" w:styleId="14">
    <w:name w:val="toc 1"/>
    <w:basedOn w:val="10"/>
    <w:next w:val="10"/>
    <w:autoRedefine/>
    <w:uiPriority w:val="39"/>
    <w:unhideWhenUsed/>
    <w:rsid w:val="009F2CFA"/>
    <w:pPr>
      <w:keepLines/>
      <w:numPr>
        <w:numId w:val="0"/>
      </w:numPr>
      <w:ind w:firstLine="567"/>
      <w:jc w:val="left"/>
    </w:pPr>
    <w:rPr>
      <w:rFonts w:ascii="Tahoma" w:eastAsiaTheme="majorEastAsia" w:hAnsi="Tahoma" w:cstheme="majorBidi"/>
      <w:b/>
      <w:bCs/>
      <w:iCs w:val="0"/>
      <w:szCs w:val="28"/>
      <w:lang w:val="ru-RU" w:eastAsia="ru-RU"/>
    </w:rPr>
  </w:style>
  <w:style w:type="paragraph" w:styleId="40">
    <w:name w:val="toc 4"/>
    <w:basedOn w:val="a1"/>
    <w:next w:val="a1"/>
    <w:autoRedefine/>
    <w:uiPriority w:val="39"/>
    <w:semiHidden/>
    <w:unhideWhenUsed/>
    <w:rsid w:val="009F2CFA"/>
    <w:pPr>
      <w:spacing w:after="100"/>
      <w:ind w:left="720" w:firstLine="567"/>
      <w:jc w:val="both"/>
    </w:pPr>
    <w:rPr>
      <w:szCs w:val="20"/>
    </w:rPr>
  </w:style>
  <w:style w:type="paragraph" w:styleId="a">
    <w:name w:val="List Number"/>
    <w:aliases w:val="List Number Char,Char Char,Нумерованный список 1"/>
    <w:basedOn w:val="a1"/>
    <w:link w:val="affb"/>
    <w:qFormat/>
    <w:rsid w:val="009F2CFA"/>
    <w:pPr>
      <w:numPr>
        <w:numId w:val="3"/>
      </w:numPr>
      <w:autoSpaceDE w:val="0"/>
      <w:autoSpaceDN w:val="0"/>
      <w:spacing w:before="60" w:line="360" w:lineRule="auto"/>
      <w:jc w:val="both"/>
    </w:pPr>
    <w:rPr>
      <w:sz w:val="28"/>
      <w:szCs w:val="28"/>
    </w:rPr>
  </w:style>
  <w:style w:type="character" w:customStyle="1" w:styleId="affb">
    <w:name w:val="Нумерованный список Знак"/>
    <w:aliases w:val="List Number Char Знак,Char Char Знак,Нумерованный список 1 Знак"/>
    <w:link w:val="a"/>
    <w:rsid w:val="009F2CFA"/>
    <w:rPr>
      <w:rFonts w:ascii="Times New Roman" w:eastAsia="Times New Roman" w:hAnsi="Times New Roman" w:cs="Times New Roman"/>
      <w:sz w:val="28"/>
      <w:szCs w:val="28"/>
      <w:lang w:eastAsia="ru-RU"/>
    </w:rPr>
  </w:style>
  <w:style w:type="paragraph" w:customStyle="1" w:styleId="-6">
    <w:name w:val="Пункт-6"/>
    <w:basedOn w:val="a1"/>
    <w:rsid w:val="009F2CFA"/>
    <w:pPr>
      <w:tabs>
        <w:tab w:val="num" w:pos="1701"/>
      </w:tabs>
      <w:spacing w:line="288" w:lineRule="auto"/>
      <w:ind w:firstLine="567"/>
      <w:jc w:val="both"/>
    </w:pPr>
    <w:rPr>
      <w:sz w:val="28"/>
    </w:rPr>
  </w:style>
  <w:style w:type="character" w:styleId="affc">
    <w:name w:val="Placeholder Text"/>
    <w:basedOn w:val="a2"/>
    <w:uiPriority w:val="99"/>
    <w:semiHidden/>
    <w:rsid w:val="009F2CFA"/>
    <w:rPr>
      <w:color w:val="808080"/>
    </w:rPr>
  </w:style>
  <w:style w:type="table" w:customStyle="1" w:styleId="15">
    <w:name w:val="Сетка таблицы1"/>
    <w:basedOn w:val="a3"/>
    <w:next w:val="af7"/>
    <w:uiPriority w:val="59"/>
    <w:rsid w:val="009F2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tatia2">
    <w:name w:val="02statia2"/>
    <w:basedOn w:val="a1"/>
    <w:rsid w:val="009F2CFA"/>
    <w:pPr>
      <w:spacing w:before="120" w:line="320" w:lineRule="atLeast"/>
      <w:ind w:left="2020" w:hanging="880"/>
      <w:jc w:val="both"/>
    </w:pPr>
    <w:rPr>
      <w:rFonts w:ascii="GaramondNarrowC" w:hAnsi="GaramondNarrowC"/>
      <w:color w:val="000000"/>
      <w:sz w:val="21"/>
      <w:szCs w:val="21"/>
    </w:rPr>
  </w:style>
  <w:style w:type="paragraph" w:customStyle="1" w:styleId="ConsNonformat">
    <w:name w:val="ConsNonformat"/>
    <w:rsid w:val="009F2CFA"/>
    <w:pPr>
      <w:autoSpaceDE w:val="0"/>
      <w:autoSpaceDN w:val="0"/>
      <w:adjustRightInd w:val="0"/>
      <w:spacing w:after="0" w:line="240" w:lineRule="auto"/>
    </w:pPr>
    <w:rPr>
      <w:rFonts w:ascii="Consultant" w:eastAsia="Times New Roman" w:hAnsi="Consultant" w:cs="Times New Roman"/>
      <w:sz w:val="20"/>
      <w:szCs w:val="20"/>
      <w:lang w:eastAsia="ru-RU"/>
    </w:rPr>
  </w:style>
  <w:style w:type="numbering" w:customStyle="1" w:styleId="1">
    <w:name w:val="_Список1"/>
    <w:basedOn w:val="a4"/>
    <w:uiPriority w:val="99"/>
    <w:rsid w:val="009F2CFA"/>
    <w:pPr>
      <w:numPr>
        <w:numId w:val="4"/>
      </w:numPr>
    </w:pPr>
  </w:style>
  <w:style w:type="paragraph" w:customStyle="1" w:styleId="4">
    <w:name w:val="_Спс4"/>
    <w:basedOn w:val="3"/>
    <w:rsid w:val="009F2CFA"/>
    <w:pPr>
      <w:numPr>
        <w:ilvl w:val="3"/>
      </w:numPr>
    </w:pPr>
  </w:style>
  <w:style w:type="paragraph" w:customStyle="1" w:styleId="5">
    <w:name w:val="_Спс5"/>
    <w:basedOn w:val="3"/>
    <w:rsid w:val="009F2CFA"/>
    <w:pPr>
      <w:numPr>
        <w:ilvl w:val="4"/>
      </w:numPr>
    </w:pPr>
  </w:style>
  <w:style w:type="paragraph" w:customStyle="1" w:styleId="6">
    <w:name w:val="_Спс6"/>
    <w:basedOn w:val="3"/>
    <w:rsid w:val="009F2CFA"/>
    <w:pPr>
      <w:numPr>
        <w:ilvl w:val="5"/>
      </w:numPr>
    </w:pPr>
  </w:style>
  <w:style w:type="paragraph" w:customStyle="1" w:styleId="7">
    <w:name w:val="_Спс7"/>
    <w:basedOn w:val="3"/>
    <w:rsid w:val="009F2CFA"/>
    <w:pPr>
      <w:numPr>
        <w:ilvl w:val="6"/>
      </w:numPr>
    </w:pPr>
  </w:style>
  <w:style w:type="paragraph" w:customStyle="1" w:styleId="8">
    <w:name w:val="_Спс8"/>
    <w:basedOn w:val="3"/>
    <w:rsid w:val="009F2CFA"/>
    <w:pPr>
      <w:numPr>
        <w:ilvl w:val="7"/>
      </w:numPr>
    </w:pPr>
  </w:style>
  <w:style w:type="paragraph" w:customStyle="1" w:styleId="9">
    <w:name w:val="_Спс9"/>
    <w:basedOn w:val="3"/>
    <w:rsid w:val="009F2CFA"/>
    <w:pPr>
      <w:numPr>
        <w:ilvl w:val="8"/>
      </w:numPr>
    </w:pPr>
  </w:style>
  <w:style w:type="paragraph" w:customStyle="1" w:styleId="c1">
    <w:name w:val="_Спc1"/>
    <w:basedOn w:val="a1"/>
    <w:qFormat/>
    <w:rsid w:val="009F2CFA"/>
    <w:pPr>
      <w:numPr>
        <w:numId w:val="4"/>
      </w:numPr>
      <w:spacing w:line="300" w:lineRule="auto"/>
      <w:contextualSpacing/>
    </w:pPr>
  </w:style>
  <w:style w:type="paragraph" w:customStyle="1" w:styleId="2">
    <w:name w:val="_Спс2"/>
    <w:basedOn w:val="a1"/>
    <w:qFormat/>
    <w:rsid w:val="009F2CFA"/>
    <w:pPr>
      <w:numPr>
        <w:ilvl w:val="1"/>
        <w:numId w:val="4"/>
      </w:numPr>
      <w:spacing w:line="300" w:lineRule="auto"/>
      <w:contextualSpacing/>
    </w:pPr>
  </w:style>
  <w:style w:type="paragraph" w:customStyle="1" w:styleId="3">
    <w:name w:val="_Спс3"/>
    <w:basedOn w:val="a1"/>
    <w:qFormat/>
    <w:rsid w:val="009F2CFA"/>
    <w:pPr>
      <w:numPr>
        <w:ilvl w:val="2"/>
        <w:numId w:val="4"/>
      </w:numPr>
      <w:spacing w:line="300" w:lineRule="auto"/>
      <w:contextualSpacing/>
    </w:pPr>
  </w:style>
  <w:style w:type="paragraph" w:customStyle="1" w:styleId="affd">
    <w:name w:val="Таб_спс"/>
    <w:basedOn w:val="c1"/>
    <w:link w:val="affe"/>
    <w:qFormat/>
    <w:rsid w:val="009F2CFA"/>
    <w:rPr>
      <w:sz w:val="20"/>
    </w:rPr>
  </w:style>
  <w:style w:type="character" w:customStyle="1" w:styleId="affe">
    <w:name w:val="Таб_спс Знак"/>
    <w:link w:val="affd"/>
    <w:rsid w:val="009F2CFA"/>
    <w:rPr>
      <w:rFonts w:ascii="Times New Roman" w:eastAsia="Times New Roman" w:hAnsi="Times New Roman" w:cs="Times New Roman"/>
      <w:sz w:val="20"/>
      <w:szCs w:val="24"/>
      <w:lang w:eastAsia="ru-RU"/>
    </w:rPr>
  </w:style>
  <w:style w:type="paragraph" w:customStyle="1" w:styleId="ListParagraph1">
    <w:name w:val="List Paragraph1"/>
    <w:basedOn w:val="a1"/>
    <w:rsid w:val="009F2CFA"/>
    <w:pPr>
      <w:spacing w:after="200" w:line="276" w:lineRule="auto"/>
      <w:ind w:left="720"/>
    </w:pPr>
    <w:rPr>
      <w:rFonts w:ascii="Calibri" w:hAnsi="Calibri"/>
      <w:sz w:val="22"/>
      <w:szCs w:val="22"/>
      <w:lang w:eastAsia="en-US"/>
    </w:rPr>
  </w:style>
  <w:style w:type="paragraph" w:customStyle="1" w:styleId="normal">
    <w:name w:val="Обычный.normal"/>
    <w:rsid w:val="009F2CFA"/>
    <w:pPr>
      <w:spacing w:after="60" w:line="264" w:lineRule="auto"/>
    </w:pPr>
    <w:rPr>
      <w:rFonts w:ascii="Times New Roman" w:eastAsia="Times New Roman" w:hAnsi="Times New Roman" w:cs="Times New Roman"/>
      <w:szCs w:val="20"/>
      <w:lang w:eastAsia="ru-RU"/>
    </w:rPr>
  </w:style>
  <w:style w:type="paragraph" w:customStyle="1" w:styleId="220">
    <w:name w:val="заголовок 22"/>
    <w:basedOn w:val="a1"/>
    <w:next w:val="a1"/>
    <w:rsid w:val="009F2CFA"/>
    <w:pPr>
      <w:autoSpaceDE w:val="0"/>
      <w:autoSpaceDN w:val="0"/>
      <w:spacing w:before="120"/>
      <w:jc w:val="both"/>
    </w:pPr>
    <w:rPr>
      <w:szCs w:val="20"/>
    </w:rPr>
  </w:style>
  <w:style w:type="paragraph" w:customStyle="1" w:styleId="Iauiue">
    <w:name w:val="Iau?iue"/>
    <w:rsid w:val="009F2CFA"/>
    <w:pPr>
      <w:widowControl w:val="0"/>
      <w:spacing w:after="0" w:line="240" w:lineRule="auto"/>
    </w:pPr>
    <w:rPr>
      <w:rFonts w:ascii="Arial" w:eastAsia="Times New Roman" w:hAnsi="Arial" w:cs="Times New Roman"/>
      <w:sz w:val="24"/>
      <w:szCs w:val="20"/>
      <w:lang w:eastAsia="ru-RU"/>
    </w:rPr>
  </w:style>
  <w:style w:type="character" w:customStyle="1" w:styleId="product-details-overview-specification">
    <w:name w:val="product-details-overview-specification"/>
    <w:rsid w:val="009F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58606621">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68902265">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132914">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23786427">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717075824">
      <w:bodyDiv w:val="1"/>
      <w:marLeft w:val="0"/>
      <w:marRight w:val="0"/>
      <w:marTop w:val="0"/>
      <w:marBottom w:val="0"/>
      <w:divBdr>
        <w:top w:val="none" w:sz="0" w:space="0" w:color="auto"/>
        <w:left w:val="none" w:sz="0" w:space="0" w:color="auto"/>
        <w:bottom w:val="none" w:sz="0" w:space="0" w:color="auto"/>
        <w:right w:val="none" w:sz="0" w:space="0" w:color="auto"/>
      </w:divBdr>
    </w:div>
    <w:div w:id="1780683836">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6B7395BB170FF4F8499C2868D26057F" ma:contentTypeVersion="5" ma:contentTypeDescription="Создание документа." ma:contentTypeScope="" ma:versionID="84fb7da8aa1dc4a96a692758d1b545ec">
  <xsd:schema xmlns:xsd="http://www.w3.org/2001/XMLSchema" xmlns:xs="http://www.w3.org/2001/XMLSchema" xmlns:p="http://schemas.microsoft.com/office/2006/metadata/properties" xmlns:ns2="ac8f6600-1898-41ec-9653-1c8a20ff232e" targetNamespace="http://schemas.microsoft.com/office/2006/metadata/properties" ma:root="true" ma:fieldsID="02282bf419cce74e9c4c017ec3313a05" ns2:_="">
    <xsd:import namespace="ac8f6600-1898-41ec-9653-1c8a20ff2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6600-1898-41ec-9653-1c8a20ff2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BE1C-7AC7-4DA6-B3CD-FB51F0019681}">
  <ds:schemaRefs>
    <ds:schemaRef ds:uri="http://schemas.microsoft.com/sharepoint/v3/contenttype/forms"/>
  </ds:schemaRefs>
</ds:datastoreItem>
</file>

<file path=customXml/itemProps2.xml><?xml version="1.0" encoding="utf-8"?>
<ds:datastoreItem xmlns:ds="http://schemas.openxmlformats.org/officeDocument/2006/customXml" ds:itemID="{D54B5B39-E3C7-4176-A8A6-2C4CC7B5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6600-1898-41ec-9653-1c8a20ff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55709-2A96-43F8-A0A0-39541A5F13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9321BB-CBFC-43CC-B505-E2302331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2808</Words>
  <Characters>16009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Хробостов Павел Сергеевич</dc:creator>
  <cp:keywords/>
  <dc:description/>
  <cp:lastModifiedBy>Юшкин Дмитрий Николаевич</cp:lastModifiedBy>
  <cp:revision>19</cp:revision>
  <cp:lastPrinted>2017-07-24T09:11:00Z</cp:lastPrinted>
  <dcterms:created xsi:type="dcterms:W3CDTF">2021-02-16T12:12:00Z</dcterms:created>
  <dcterms:modified xsi:type="dcterms:W3CDTF">2021-04-26T11:30:00Z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0x01010046B7395BB170FF4F8499C2868D26057F</vt:lpwstr>
  </property>
</Properties>
</file>