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73" w:type="dxa"/>
        <w:tblLook w:val="01E0" w:firstRow="1" w:lastRow="1" w:firstColumn="1" w:lastColumn="1" w:noHBand="0" w:noVBand="0"/>
      </w:tblPr>
      <w:tblGrid>
        <w:gridCol w:w="475"/>
        <w:gridCol w:w="9698"/>
      </w:tblGrid>
      <w:tr w:rsidR="00817B6A" w:rsidRPr="00A029F1" w:rsidTr="003D08CA">
        <w:tc>
          <w:tcPr>
            <w:tcW w:w="1472" w:type="dxa"/>
          </w:tcPr>
          <w:p w:rsidR="00817B6A" w:rsidRPr="00A029F1" w:rsidRDefault="00817B6A" w:rsidP="003D6832">
            <w:pPr>
              <w:tabs>
                <w:tab w:val="left" w:pos="0"/>
              </w:tabs>
            </w:pPr>
            <w:bookmarkStart w:id="0" w:name="_Toc260918437"/>
            <w:bookmarkStart w:id="1" w:name="_Toc283298630"/>
            <w:bookmarkStart w:id="2" w:name="_Toc330804379"/>
          </w:p>
        </w:tc>
        <w:tc>
          <w:tcPr>
            <w:tcW w:w="8701" w:type="dxa"/>
          </w:tcPr>
          <w:p w:rsidR="00072FB9" w:rsidRDefault="00072FB9" w:rsidP="00072FB9">
            <w:pPr>
              <w:tabs>
                <w:tab w:val="left" w:pos="0"/>
              </w:tabs>
              <w:jc w:val="center"/>
              <w:rPr>
                <w:sz w:val="28"/>
                <w:szCs w:val="28"/>
              </w:rPr>
            </w:pPr>
          </w:p>
          <w:tbl>
            <w:tblPr>
              <w:tblW w:w="9482" w:type="dxa"/>
              <w:tblLook w:val="01E0" w:firstRow="1" w:lastRow="1" w:firstColumn="1" w:lastColumn="1" w:noHBand="0" w:noVBand="0"/>
            </w:tblPr>
            <w:tblGrid>
              <w:gridCol w:w="3488"/>
              <w:gridCol w:w="5994"/>
            </w:tblGrid>
            <w:tr w:rsidR="00072FB9" w:rsidRPr="004B4525" w:rsidTr="003D08CA">
              <w:tc>
                <w:tcPr>
                  <w:tcW w:w="3488" w:type="dxa"/>
                </w:tcPr>
                <w:p w:rsidR="00072FB9" w:rsidRPr="004B4525" w:rsidRDefault="00072FB9" w:rsidP="00072FB9">
                  <w:pPr>
                    <w:tabs>
                      <w:tab w:val="left" w:pos="0"/>
                    </w:tabs>
                    <w:ind w:right="-251"/>
                  </w:pPr>
                </w:p>
              </w:tc>
              <w:tc>
                <w:tcPr>
                  <w:tcW w:w="5994" w:type="dxa"/>
                </w:tcPr>
                <w:p w:rsidR="0040003E" w:rsidRPr="00904745" w:rsidRDefault="0040003E" w:rsidP="0040003E">
                  <w:pPr>
                    <w:tabs>
                      <w:tab w:val="left" w:pos="319"/>
                    </w:tabs>
                    <w:ind w:left="319"/>
                    <w:rPr>
                      <w:sz w:val="26"/>
                      <w:szCs w:val="26"/>
                    </w:rPr>
                  </w:pPr>
                  <w:r w:rsidRPr="00904745">
                    <w:rPr>
                      <w:sz w:val="26"/>
                      <w:szCs w:val="26"/>
                    </w:rPr>
                    <w:t xml:space="preserve">УТВЕРЖДАЮ </w:t>
                  </w:r>
                </w:p>
                <w:p w:rsidR="0040003E" w:rsidRPr="00904745" w:rsidRDefault="00DC5392" w:rsidP="0040003E">
                  <w:pPr>
                    <w:tabs>
                      <w:tab w:val="left" w:pos="319"/>
                    </w:tabs>
                    <w:ind w:left="319"/>
                    <w:rPr>
                      <w:sz w:val="26"/>
                      <w:szCs w:val="26"/>
                    </w:rPr>
                  </w:pPr>
                  <w:r>
                    <w:rPr>
                      <w:sz w:val="26"/>
                      <w:szCs w:val="26"/>
                    </w:rPr>
                    <w:t>Временно исполняющий обязанности д</w:t>
                  </w:r>
                  <w:r w:rsidR="0040003E" w:rsidRPr="00904745">
                    <w:rPr>
                      <w:sz w:val="26"/>
                      <w:szCs w:val="26"/>
                    </w:rPr>
                    <w:t>иректор</w:t>
                  </w:r>
                  <w:r>
                    <w:rPr>
                      <w:sz w:val="26"/>
                      <w:szCs w:val="26"/>
                    </w:rPr>
                    <w:t>а</w:t>
                  </w:r>
                  <w:r w:rsidR="0040003E" w:rsidRPr="00904745">
                    <w:rPr>
                      <w:sz w:val="26"/>
                      <w:szCs w:val="26"/>
                    </w:rPr>
                    <w:t xml:space="preserve"> государственного бюджетного учреждения культуры "Волгоградский музыкально-драматический казачий театр"</w:t>
                  </w:r>
                </w:p>
                <w:p w:rsidR="0040003E" w:rsidRPr="00904745" w:rsidRDefault="0040003E" w:rsidP="0040003E">
                  <w:pPr>
                    <w:tabs>
                      <w:tab w:val="left" w:pos="319"/>
                    </w:tabs>
                    <w:ind w:left="319"/>
                    <w:rPr>
                      <w:sz w:val="26"/>
                      <w:szCs w:val="26"/>
                    </w:rPr>
                  </w:pPr>
                </w:p>
                <w:p w:rsidR="0040003E" w:rsidRPr="00904745" w:rsidRDefault="00DC5392" w:rsidP="0040003E">
                  <w:pPr>
                    <w:tabs>
                      <w:tab w:val="left" w:pos="319"/>
                    </w:tabs>
                    <w:ind w:left="319"/>
                    <w:rPr>
                      <w:sz w:val="26"/>
                      <w:szCs w:val="26"/>
                    </w:rPr>
                  </w:pPr>
                  <w:r>
                    <w:rPr>
                      <w:sz w:val="26"/>
                      <w:szCs w:val="26"/>
                    </w:rPr>
                    <w:t>_________________ К.В. Пальцев</w:t>
                  </w:r>
                </w:p>
                <w:p w:rsidR="0040003E" w:rsidRDefault="0040003E" w:rsidP="0040003E">
                  <w:pPr>
                    <w:tabs>
                      <w:tab w:val="left" w:pos="0"/>
                    </w:tabs>
                    <w:rPr>
                      <w:sz w:val="26"/>
                      <w:szCs w:val="26"/>
                    </w:rPr>
                  </w:pPr>
                  <w:r>
                    <w:rPr>
                      <w:sz w:val="26"/>
                      <w:szCs w:val="26"/>
                    </w:rPr>
                    <w:t xml:space="preserve">     "___"  __________ 2022</w:t>
                  </w:r>
                  <w:r w:rsidRPr="00904745">
                    <w:rPr>
                      <w:sz w:val="26"/>
                      <w:szCs w:val="26"/>
                    </w:rPr>
                    <w:t xml:space="preserve"> г.</w:t>
                  </w:r>
                </w:p>
                <w:p w:rsidR="00072FB9" w:rsidRPr="004B4525" w:rsidRDefault="00072FB9" w:rsidP="003D08CA">
                  <w:pPr>
                    <w:tabs>
                      <w:tab w:val="left" w:pos="0"/>
                    </w:tabs>
                    <w:ind w:right="-357"/>
                  </w:pPr>
                </w:p>
              </w:tc>
            </w:tr>
          </w:tbl>
          <w:p w:rsidR="00817B6A" w:rsidRPr="00A029F1" w:rsidRDefault="00817B6A" w:rsidP="003D6832">
            <w:pPr>
              <w:tabs>
                <w:tab w:val="left" w:pos="0"/>
              </w:tabs>
            </w:pPr>
          </w:p>
        </w:tc>
      </w:tr>
    </w:tbl>
    <w:p w:rsidR="00817B6A" w:rsidRPr="00A029F1" w:rsidRDefault="00817B6A" w:rsidP="00817B6A">
      <w:pPr>
        <w:tabs>
          <w:tab w:val="left" w:pos="0"/>
        </w:tabs>
      </w:pPr>
    </w:p>
    <w:bookmarkEnd w:id="0"/>
    <w:bookmarkEnd w:id="1"/>
    <w:bookmarkEnd w:id="2"/>
    <w:p w:rsidR="007E0200" w:rsidRPr="004176BD" w:rsidRDefault="007E0200" w:rsidP="004176BD">
      <w:pPr>
        <w:pStyle w:val="10"/>
        <w:numPr>
          <w:ilvl w:val="0"/>
          <w:numId w:val="0"/>
        </w:numPr>
        <w:rPr>
          <w:sz w:val="26"/>
          <w:szCs w:val="26"/>
        </w:rPr>
      </w:pPr>
      <w:r w:rsidRPr="004176BD">
        <w:rPr>
          <w:sz w:val="26"/>
          <w:szCs w:val="26"/>
        </w:rPr>
        <w:t>ИЗВЕЩЕНИЕ</w:t>
      </w:r>
    </w:p>
    <w:p w:rsidR="00D62C3B" w:rsidRPr="00A029F1" w:rsidRDefault="00113DC9" w:rsidP="004176BD">
      <w:pPr>
        <w:jc w:val="center"/>
        <w:rPr>
          <w:b/>
        </w:rPr>
      </w:pPr>
      <w:r w:rsidRPr="00113DC9">
        <w:rPr>
          <w:b/>
        </w:rPr>
        <w:t xml:space="preserve">О ПРОВЕДЕНИИ ЗАПРОСА КОТИРОВОК В ЭЛЕКТРОННОЙ ФОРМЕ, </w:t>
      </w:r>
      <w:r w:rsidRPr="007C3836">
        <w:rPr>
          <w:b/>
        </w:rPr>
        <w:t>УЧАСТНИКАМИ КОТОРОГО МОГУТ БЫТЬ ТОЛЬКО СУБЪЕКТЫ МАЛОГО И СРЕДНЕГО ПРЕДПРИНИМАТЕЛЬСТВА</w:t>
      </w:r>
    </w:p>
    <w:p w:rsidR="00B16E6B" w:rsidRDefault="00B16E6B" w:rsidP="00B16E6B">
      <w:pPr>
        <w:jc w:val="center"/>
        <w:rPr>
          <w:b/>
        </w:rPr>
      </w:pPr>
      <w:r w:rsidRPr="00EF2424">
        <w:rPr>
          <w:b/>
        </w:rPr>
        <w:t xml:space="preserve">на </w:t>
      </w:r>
      <w:r>
        <w:rPr>
          <w:b/>
        </w:rPr>
        <w:t>выпо</w:t>
      </w:r>
      <w:r w:rsidR="008C5F1F">
        <w:rPr>
          <w:b/>
        </w:rPr>
        <w:t>лнение работ по огнезащитной обработке несущих металлоконструкций ангара для хранения театральных декораций при здании ГБУК "Казачий театр"</w:t>
      </w:r>
      <w:r w:rsidR="0040003E">
        <w:rPr>
          <w:b/>
        </w:rPr>
        <w:t xml:space="preserve"> </w:t>
      </w:r>
    </w:p>
    <w:p w:rsidR="005847B5" w:rsidRPr="00F453D4" w:rsidRDefault="005847B5" w:rsidP="00C95DD4">
      <w:pPr>
        <w:jc w:val="center"/>
        <w:rPr>
          <w:bCs/>
        </w:rPr>
      </w:pPr>
    </w:p>
    <w:tbl>
      <w:tblPr>
        <w:tblW w:w="10519"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3181"/>
        <w:gridCol w:w="6691"/>
      </w:tblGrid>
      <w:tr w:rsidR="007E0200" w:rsidRPr="00A029F1" w:rsidTr="00391382">
        <w:trPr>
          <w:trHeight w:val="629"/>
        </w:trPr>
        <w:tc>
          <w:tcPr>
            <w:tcW w:w="647" w:type="dxa"/>
            <w:vAlign w:val="center"/>
          </w:tcPr>
          <w:p w:rsidR="007E0200" w:rsidRPr="00A029F1" w:rsidRDefault="007E0200" w:rsidP="003D6832">
            <w:pPr>
              <w:pStyle w:val="ac"/>
              <w:tabs>
                <w:tab w:val="left" w:pos="0"/>
                <w:tab w:val="left" w:pos="180"/>
              </w:tabs>
              <w:spacing w:after="0"/>
              <w:ind w:left="0"/>
              <w:jc w:val="center"/>
              <w:rPr>
                <w:b/>
                <w:bCs/>
              </w:rPr>
            </w:pPr>
            <w:r w:rsidRPr="00A029F1">
              <w:rPr>
                <w:b/>
                <w:bCs/>
              </w:rPr>
              <w:t>№ п/п</w:t>
            </w:r>
          </w:p>
        </w:tc>
        <w:tc>
          <w:tcPr>
            <w:tcW w:w="3181" w:type="dxa"/>
            <w:vAlign w:val="center"/>
          </w:tcPr>
          <w:p w:rsidR="007E0200" w:rsidRPr="00A029F1" w:rsidRDefault="007E0200" w:rsidP="005043B6">
            <w:pPr>
              <w:tabs>
                <w:tab w:val="center" w:pos="7689"/>
              </w:tabs>
              <w:jc w:val="center"/>
              <w:rPr>
                <w:b/>
              </w:rPr>
            </w:pPr>
            <w:r w:rsidRPr="00A029F1">
              <w:rPr>
                <w:b/>
                <w:bCs/>
              </w:rPr>
              <w:t>Наименование</w:t>
            </w:r>
          </w:p>
        </w:tc>
        <w:tc>
          <w:tcPr>
            <w:tcW w:w="6691" w:type="dxa"/>
            <w:vAlign w:val="center"/>
          </w:tcPr>
          <w:p w:rsidR="007E0200" w:rsidRPr="00A029F1" w:rsidRDefault="007E0200" w:rsidP="005043B6">
            <w:pPr>
              <w:tabs>
                <w:tab w:val="center" w:pos="7689"/>
              </w:tabs>
              <w:jc w:val="center"/>
              <w:rPr>
                <w:b/>
              </w:rPr>
            </w:pPr>
            <w:r w:rsidRPr="00A029F1">
              <w:rPr>
                <w:b/>
              </w:rPr>
              <w:t>Сведения</w:t>
            </w:r>
          </w:p>
        </w:tc>
      </w:tr>
      <w:tr w:rsidR="005F024E" w:rsidRPr="00A029F1" w:rsidTr="00391382">
        <w:trPr>
          <w:trHeight w:val="629"/>
        </w:trPr>
        <w:tc>
          <w:tcPr>
            <w:tcW w:w="647" w:type="dxa"/>
            <w:vAlign w:val="center"/>
          </w:tcPr>
          <w:p w:rsidR="005F024E" w:rsidRPr="00A029F1" w:rsidRDefault="005F024E" w:rsidP="003D6832">
            <w:pPr>
              <w:pStyle w:val="ac"/>
              <w:tabs>
                <w:tab w:val="left" w:pos="0"/>
                <w:tab w:val="left" w:pos="180"/>
              </w:tabs>
              <w:spacing w:after="0"/>
              <w:ind w:left="0"/>
              <w:jc w:val="center"/>
              <w:rPr>
                <w:bCs/>
              </w:rPr>
            </w:pPr>
            <w:r w:rsidRPr="00A029F1">
              <w:rPr>
                <w:bCs/>
              </w:rPr>
              <w:t>1</w:t>
            </w:r>
          </w:p>
        </w:tc>
        <w:tc>
          <w:tcPr>
            <w:tcW w:w="3181" w:type="dxa"/>
          </w:tcPr>
          <w:p w:rsidR="005F024E" w:rsidRPr="00A029F1" w:rsidRDefault="005F024E" w:rsidP="00B35196">
            <w:r w:rsidRPr="00A029F1">
              <w:t xml:space="preserve">Используемый способ </w:t>
            </w:r>
            <w:r w:rsidR="00060566" w:rsidRPr="00A029F1">
              <w:t>закупки</w:t>
            </w:r>
          </w:p>
        </w:tc>
        <w:tc>
          <w:tcPr>
            <w:tcW w:w="6691" w:type="dxa"/>
          </w:tcPr>
          <w:p w:rsidR="005F024E" w:rsidRPr="00A029F1" w:rsidRDefault="005F024E" w:rsidP="00CC00BF">
            <w:pPr>
              <w:jc w:val="both"/>
            </w:pPr>
            <w:r w:rsidRPr="00A029F1">
              <w:t>Запро</w:t>
            </w:r>
            <w:r w:rsidR="00CC00BF">
              <w:t xml:space="preserve">с котировок в электронной форме </w:t>
            </w:r>
            <w:r w:rsidRPr="00A029F1">
              <w:t xml:space="preserve">(далее </w:t>
            </w:r>
            <w:r w:rsidR="003D08CA">
              <w:t>-</w:t>
            </w:r>
            <w:r w:rsidRPr="00A029F1">
              <w:t xml:space="preserve"> запрос котировок)</w:t>
            </w:r>
          </w:p>
        </w:tc>
      </w:tr>
      <w:tr w:rsidR="00995EF3" w:rsidRPr="00A029F1" w:rsidTr="00391382">
        <w:trPr>
          <w:trHeight w:val="807"/>
        </w:trPr>
        <w:tc>
          <w:tcPr>
            <w:tcW w:w="647" w:type="dxa"/>
            <w:vAlign w:val="center"/>
          </w:tcPr>
          <w:p w:rsidR="00995EF3" w:rsidRPr="00A029F1" w:rsidRDefault="00CE017B" w:rsidP="003D6832">
            <w:pPr>
              <w:pStyle w:val="ac"/>
              <w:tabs>
                <w:tab w:val="left" w:pos="0"/>
                <w:tab w:val="left" w:pos="34"/>
              </w:tabs>
              <w:spacing w:after="0"/>
              <w:ind w:left="34"/>
              <w:jc w:val="center"/>
              <w:rPr>
                <w:bCs/>
              </w:rPr>
            </w:pPr>
            <w:r w:rsidRPr="00A029F1">
              <w:rPr>
                <w:bCs/>
              </w:rPr>
              <w:t>2</w:t>
            </w:r>
          </w:p>
        </w:tc>
        <w:tc>
          <w:tcPr>
            <w:tcW w:w="3181" w:type="dxa"/>
            <w:vAlign w:val="center"/>
          </w:tcPr>
          <w:p w:rsidR="00995EF3" w:rsidRPr="00A029F1" w:rsidRDefault="00995EF3" w:rsidP="003D6832">
            <w:r w:rsidRPr="00A029F1">
              <w:t>Информация о Заказчике</w:t>
            </w:r>
          </w:p>
          <w:p w:rsidR="00995EF3" w:rsidRPr="00A029F1" w:rsidRDefault="00995EF3" w:rsidP="003D6832">
            <w:r w:rsidRPr="00A029F1">
              <w:t>(контактная информация)</w:t>
            </w:r>
          </w:p>
        </w:tc>
        <w:tc>
          <w:tcPr>
            <w:tcW w:w="6691" w:type="dxa"/>
          </w:tcPr>
          <w:p w:rsidR="00920835" w:rsidRPr="009B6DA4" w:rsidRDefault="00920835" w:rsidP="00920835">
            <w:pPr>
              <w:tabs>
                <w:tab w:val="center" w:pos="7689"/>
              </w:tabs>
              <w:jc w:val="both"/>
              <w:rPr>
                <w:lang w:eastAsia="zh-CN"/>
              </w:rPr>
            </w:pPr>
            <w:r w:rsidRPr="009B6DA4">
              <w:rPr>
                <w:b/>
              </w:rPr>
              <w:t>Наименование:</w:t>
            </w:r>
            <w:r w:rsidRPr="009B6DA4">
              <w:t xml:space="preserve"> </w:t>
            </w:r>
            <w:r w:rsidR="00DA7F80">
              <w:rPr>
                <w:lang w:eastAsia="en-US"/>
              </w:rPr>
              <w:t>Г</w:t>
            </w:r>
            <w:r w:rsidRPr="009B6DA4">
              <w:rPr>
                <w:lang w:eastAsia="en-US"/>
              </w:rPr>
              <w:t>осударственное бюджет</w:t>
            </w:r>
            <w:r>
              <w:rPr>
                <w:lang w:eastAsia="en-US"/>
              </w:rPr>
              <w:t>ное учреждение культуры "Волгоградский музыкально</w:t>
            </w:r>
            <w:r w:rsidRPr="0091469A">
              <w:rPr>
                <w:b/>
                <w:lang w:eastAsia="en-US"/>
              </w:rPr>
              <w:t>-</w:t>
            </w:r>
            <w:r>
              <w:rPr>
                <w:lang w:eastAsia="en-US"/>
              </w:rPr>
              <w:t>драматический казачий театр"</w:t>
            </w:r>
            <w:r w:rsidRPr="009B6DA4">
              <w:rPr>
                <w:lang w:eastAsia="en-US"/>
              </w:rPr>
              <w:t xml:space="preserve">       </w:t>
            </w:r>
          </w:p>
          <w:p w:rsidR="00920835" w:rsidRPr="009B6DA4" w:rsidRDefault="00920835" w:rsidP="00920835">
            <w:pPr>
              <w:tabs>
                <w:tab w:val="center" w:pos="7689"/>
              </w:tabs>
              <w:jc w:val="both"/>
              <w:rPr>
                <w:lang w:eastAsia="zh-CN"/>
              </w:rPr>
            </w:pPr>
            <w:r w:rsidRPr="009B6DA4">
              <w:rPr>
                <w:b/>
              </w:rPr>
              <w:t xml:space="preserve">Почтовый адрес: </w:t>
            </w:r>
            <w:r>
              <w:rPr>
                <w:lang w:eastAsia="en-US"/>
              </w:rPr>
              <w:t>400074</w:t>
            </w:r>
            <w:r w:rsidRPr="009B6DA4">
              <w:rPr>
                <w:lang w:eastAsia="en-US"/>
              </w:rPr>
              <w:t xml:space="preserve">, </w:t>
            </w:r>
            <w:r w:rsidRPr="009B6DA4">
              <w:rPr>
                <w:lang w:eastAsia="zh-CN"/>
              </w:rPr>
              <w:t>г. Во</w:t>
            </w:r>
            <w:r>
              <w:rPr>
                <w:lang w:eastAsia="zh-CN"/>
              </w:rPr>
              <w:t>лгоград, ул. Академическая, 3</w:t>
            </w:r>
          </w:p>
          <w:p w:rsidR="00920835" w:rsidRPr="009B6DA4" w:rsidRDefault="00920835" w:rsidP="00920835">
            <w:pPr>
              <w:tabs>
                <w:tab w:val="center" w:pos="7689"/>
              </w:tabs>
              <w:jc w:val="both"/>
              <w:rPr>
                <w:b/>
              </w:rPr>
            </w:pPr>
            <w:r w:rsidRPr="009B6DA4">
              <w:rPr>
                <w:b/>
              </w:rPr>
              <w:t xml:space="preserve">Адрес электронной почты: </w:t>
            </w:r>
            <w:r>
              <w:rPr>
                <w:lang w:val="en-US"/>
              </w:rPr>
              <w:t>kazaki</w:t>
            </w:r>
            <w:r w:rsidRPr="00164827">
              <w:t>79</w:t>
            </w:r>
            <w:r w:rsidRPr="009B6DA4">
              <w:t>@</w:t>
            </w:r>
            <w:r>
              <w:rPr>
                <w:lang w:val="en-US"/>
              </w:rPr>
              <w:t>mail</w:t>
            </w:r>
            <w:r w:rsidRPr="009B6DA4">
              <w:t>.</w:t>
            </w:r>
            <w:r w:rsidRPr="009B6DA4">
              <w:rPr>
                <w:lang w:val="en-US"/>
              </w:rPr>
              <w:t>ru</w:t>
            </w:r>
            <w:r w:rsidRPr="009B6DA4">
              <w:t xml:space="preserve"> </w:t>
            </w:r>
          </w:p>
          <w:p w:rsidR="00920835" w:rsidRPr="009B6DA4" w:rsidRDefault="00920835" w:rsidP="00920835">
            <w:pPr>
              <w:tabs>
                <w:tab w:val="center" w:pos="7689"/>
              </w:tabs>
              <w:jc w:val="both"/>
              <w:rPr>
                <w:b/>
              </w:rPr>
            </w:pPr>
            <w:r w:rsidRPr="009B6DA4">
              <w:rPr>
                <w:b/>
              </w:rPr>
              <w:t xml:space="preserve">Номер контактного телефона: </w:t>
            </w:r>
            <w:r>
              <w:t xml:space="preserve">(8442) </w:t>
            </w:r>
            <w:r w:rsidRPr="00904745">
              <w:t>97</w:t>
            </w:r>
            <w:r>
              <w:t>-</w:t>
            </w:r>
            <w:r w:rsidRPr="00904745">
              <w:t>08</w:t>
            </w:r>
            <w:r>
              <w:t>-</w:t>
            </w:r>
            <w:r w:rsidRPr="00904745">
              <w:t>63</w:t>
            </w:r>
            <w:r w:rsidRPr="009B6DA4">
              <w:t xml:space="preserve"> </w:t>
            </w:r>
          </w:p>
          <w:p w:rsidR="00995EF3" w:rsidRPr="00072FB9" w:rsidRDefault="00920835" w:rsidP="00920835">
            <w:pPr>
              <w:tabs>
                <w:tab w:val="center" w:pos="7689"/>
              </w:tabs>
              <w:jc w:val="both"/>
            </w:pPr>
            <w:r w:rsidRPr="009B6DA4">
              <w:rPr>
                <w:b/>
              </w:rPr>
              <w:t xml:space="preserve">Ответственное должностное лицо Заказчика: </w:t>
            </w:r>
            <w:r>
              <w:t xml:space="preserve">Зуев Андрей Евгеньевич, </w:t>
            </w:r>
            <w:r w:rsidRPr="008E3D1A">
              <w:t>Гарбузова Елена Александровна</w:t>
            </w:r>
          </w:p>
        </w:tc>
      </w:tr>
      <w:tr w:rsidR="00995EF3" w:rsidRPr="00A029F1" w:rsidTr="003D08CA">
        <w:trPr>
          <w:trHeight w:val="696"/>
        </w:trPr>
        <w:tc>
          <w:tcPr>
            <w:tcW w:w="647" w:type="dxa"/>
            <w:vAlign w:val="center"/>
          </w:tcPr>
          <w:p w:rsidR="00995EF3" w:rsidRPr="00A029F1" w:rsidRDefault="00CE017B" w:rsidP="003D6832">
            <w:pPr>
              <w:pStyle w:val="ac"/>
              <w:tabs>
                <w:tab w:val="left" w:pos="0"/>
                <w:tab w:val="left" w:pos="34"/>
              </w:tabs>
              <w:spacing w:after="0"/>
              <w:ind w:left="34"/>
              <w:jc w:val="center"/>
              <w:rPr>
                <w:bCs/>
              </w:rPr>
            </w:pPr>
            <w:r w:rsidRPr="00A029F1">
              <w:rPr>
                <w:bCs/>
              </w:rPr>
              <w:t>3</w:t>
            </w:r>
          </w:p>
        </w:tc>
        <w:tc>
          <w:tcPr>
            <w:tcW w:w="3181" w:type="dxa"/>
            <w:vAlign w:val="center"/>
          </w:tcPr>
          <w:p w:rsidR="00995EF3" w:rsidRPr="00A029F1" w:rsidRDefault="00995EF3" w:rsidP="003D08CA">
            <w:r w:rsidRPr="00A029F1">
              <w:rPr>
                <w:bCs/>
              </w:rPr>
              <w:t>Адрес электронной площадки в сети Интернет</w:t>
            </w:r>
          </w:p>
        </w:tc>
        <w:tc>
          <w:tcPr>
            <w:tcW w:w="6691" w:type="dxa"/>
            <w:vAlign w:val="center"/>
          </w:tcPr>
          <w:p w:rsidR="00995EF3" w:rsidRPr="007C3836" w:rsidRDefault="00B511F2" w:rsidP="00B16E6B">
            <w:r w:rsidRPr="00B511F2">
              <w:t>www.fabrikant.ru</w:t>
            </w:r>
          </w:p>
        </w:tc>
      </w:tr>
      <w:tr w:rsidR="00995EF3" w:rsidRPr="00A029F1" w:rsidTr="00391382">
        <w:tc>
          <w:tcPr>
            <w:tcW w:w="647" w:type="dxa"/>
            <w:vAlign w:val="center"/>
          </w:tcPr>
          <w:p w:rsidR="00995EF3" w:rsidRPr="00A029F1" w:rsidRDefault="00CE017B" w:rsidP="003D6832">
            <w:pPr>
              <w:pStyle w:val="ac"/>
              <w:tabs>
                <w:tab w:val="left" w:pos="0"/>
                <w:tab w:val="left" w:pos="34"/>
              </w:tabs>
              <w:spacing w:after="0"/>
              <w:ind w:left="34"/>
              <w:jc w:val="center"/>
              <w:rPr>
                <w:bCs/>
              </w:rPr>
            </w:pPr>
            <w:r w:rsidRPr="00A029F1">
              <w:rPr>
                <w:bCs/>
              </w:rPr>
              <w:t>4</w:t>
            </w:r>
          </w:p>
        </w:tc>
        <w:tc>
          <w:tcPr>
            <w:tcW w:w="3181" w:type="dxa"/>
            <w:vAlign w:val="center"/>
          </w:tcPr>
          <w:p w:rsidR="00995EF3" w:rsidRPr="00A029F1" w:rsidRDefault="00995EF3" w:rsidP="003D6832">
            <w:pPr>
              <w:pStyle w:val="ac"/>
              <w:tabs>
                <w:tab w:val="left" w:pos="0"/>
              </w:tabs>
              <w:spacing w:after="0"/>
              <w:ind w:left="0"/>
              <w:rPr>
                <w:bCs/>
              </w:rPr>
            </w:pPr>
            <w:r w:rsidRPr="00A029F1">
              <w:rPr>
                <w:bCs/>
              </w:rPr>
              <w:t>Наименование</w:t>
            </w:r>
            <w:r w:rsidR="00683BEC" w:rsidRPr="00A029F1">
              <w:rPr>
                <w:bCs/>
              </w:rPr>
              <w:t xml:space="preserve"> и описание</w:t>
            </w:r>
            <w:r w:rsidRPr="00A029F1">
              <w:rPr>
                <w:bCs/>
              </w:rPr>
              <w:t xml:space="preserve"> предмета закупки</w:t>
            </w:r>
          </w:p>
        </w:tc>
        <w:tc>
          <w:tcPr>
            <w:tcW w:w="6691" w:type="dxa"/>
          </w:tcPr>
          <w:p w:rsidR="008C5F1F" w:rsidRDefault="009B3C8F" w:rsidP="00232270">
            <w:pPr>
              <w:pStyle w:val="ac"/>
              <w:tabs>
                <w:tab w:val="left" w:pos="0"/>
              </w:tabs>
              <w:spacing w:after="0"/>
              <w:ind w:left="0"/>
              <w:jc w:val="both"/>
              <w:rPr>
                <w:bCs/>
              </w:rPr>
            </w:pPr>
            <w:r>
              <w:rPr>
                <w:b/>
                <w:bCs/>
              </w:rPr>
              <w:t>Наименование закупки</w:t>
            </w:r>
            <w:r w:rsidRPr="00F453D4">
              <w:rPr>
                <w:b/>
                <w:bCs/>
              </w:rPr>
              <w:t xml:space="preserve">: </w:t>
            </w:r>
            <w:r w:rsidR="008C5F1F">
              <w:rPr>
                <w:bCs/>
              </w:rPr>
              <w:t xml:space="preserve">на выполнение работ </w:t>
            </w:r>
            <w:r w:rsidR="008C5F1F" w:rsidRPr="008C5F1F">
              <w:rPr>
                <w:bCs/>
              </w:rPr>
              <w:t xml:space="preserve">по огнезащитной обработке несущих металлоконструкций ангара для хранения театральных декораций при здании ГБУК "Казачий театр" </w:t>
            </w:r>
          </w:p>
          <w:p w:rsidR="00683BEC" w:rsidRPr="00A029F1" w:rsidRDefault="009B3C8F" w:rsidP="00232270">
            <w:pPr>
              <w:pStyle w:val="ac"/>
              <w:tabs>
                <w:tab w:val="left" w:pos="0"/>
              </w:tabs>
              <w:spacing w:after="0"/>
              <w:ind w:left="0"/>
              <w:jc w:val="both"/>
              <w:rPr>
                <w:bCs/>
              </w:rPr>
            </w:pPr>
            <w:r>
              <w:rPr>
                <w:b/>
              </w:rPr>
              <w:t>Описание предмета закупки:</w:t>
            </w:r>
            <w:r>
              <w:t xml:space="preserve"> приведено в Приложении № 2 «Техническое задание» к настоящему извещению о проведении запроса котировок</w:t>
            </w:r>
          </w:p>
        </w:tc>
      </w:tr>
      <w:tr w:rsidR="00995EF3" w:rsidRPr="00A029F1" w:rsidTr="00391382">
        <w:tc>
          <w:tcPr>
            <w:tcW w:w="647" w:type="dxa"/>
            <w:vAlign w:val="center"/>
          </w:tcPr>
          <w:p w:rsidR="00995EF3" w:rsidRPr="00A029F1" w:rsidRDefault="00962BB1" w:rsidP="003D6832">
            <w:pPr>
              <w:pStyle w:val="ac"/>
              <w:tabs>
                <w:tab w:val="left" w:pos="0"/>
                <w:tab w:val="left" w:pos="34"/>
              </w:tabs>
              <w:spacing w:after="0"/>
              <w:ind w:left="34"/>
              <w:jc w:val="center"/>
              <w:rPr>
                <w:bCs/>
              </w:rPr>
            </w:pPr>
            <w:r w:rsidRPr="00A029F1">
              <w:rPr>
                <w:bCs/>
              </w:rPr>
              <w:t>5</w:t>
            </w:r>
          </w:p>
        </w:tc>
        <w:tc>
          <w:tcPr>
            <w:tcW w:w="3181" w:type="dxa"/>
            <w:vAlign w:val="center"/>
          </w:tcPr>
          <w:p w:rsidR="00995EF3" w:rsidRPr="00A029F1" w:rsidRDefault="00995EF3" w:rsidP="003D6832">
            <w:pPr>
              <w:pStyle w:val="ac"/>
              <w:tabs>
                <w:tab w:val="left" w:pos="0"/>
              </w:tabs>
              <w:spacing w:after="0"/>
              <w:ind w:left="0"/>
              <w:rPr>
                <w:bCs/>
              </w:rPr>
            </w:pPr>
            <w:r w:rsidRPr="00A029F1">
              <w:rPr>
                <w:bCs/>
              </w:rPr>
              <w:t>Количество поставляемого товара, объем выполняемых работ, оказываемых услуг</w:t>
            </w:r>
          </w:p>
        </w:tc>
        <w:tc>
          <w:tcPr>
            <w:tcW w:w="6691" w:type="dxa"/>
          </w:tcPr>
          <w:p w:rsidR="00995EF3" w:rsidRPr="00A029F1" w:rsidRDefault="00995EF3" w:rsidP="00AA69FF">
            <w:pPr>
              <w:pStyle w:val="ac"/>
              <w:tabs>
                <w:tab w:val="left" w:pos="0"/>
              </w:tabs>
              <w:spacing w:after="0"/>
              <w:ind w:left="0"/>
              <w:jc w:val="both"/>
              <w:rPr>
                <w:bCs/>
              </w:rPr>
            </w:pPr>
            <w:r w:rsidRPr="00A029F1">
              <w:rPr>
                <w:bCs/>
              </w:rPr>
              <w:t xml:space="preserve">В соответствии с </w:t>
            </w:r>
            <w:r w:rsidR="00990073">
              <w:rPr>
                <w:bCs/>
              </w:rPr>
              <w:t>П</w:t>
            </w:r>
            <w:r w:rsidR="00962BB1" w:rsidRPr="00A029F1">
              <w:rPr>
                <w:bCs/>
              </w:rPr>
              <w:t xml:space="preserve">риложением </w:t>
            </w:r>
            <w:r w:rsidR="00962BB1" w:rsidRPr="00A029F1">
              <w:t xml:space="preserve">№ </w:t>
            </w:r>
            <w:r w:rsidR="00CD4070">
              <w:t>2</w:t>
            </w:r>
            <w:r w:rsidR="00962BB1" w:rsidRPr="00A029F1">
              <w:t xml:space="preserve"> «Техническое задание» к настоящему извещению о проведении запроса котировок</w:t>
            </w:r>
          </w:p>
        </w:tc>
      </w:tr>
      <w:tr w:rsidR="00995EF3" w:rsidRPr="00A029F1" w:rsidTr="00391382">
        <w:tc>
          <w:tcPr>
            <w:tcW w:w="647" w:type="dxa"/>
            <w:vAlign w:val="center"/>
          </w:tcPr>
          <w:p w:rsidR="00995EF3" w:rsidRPr="00A029F1" w:rsidRDefault="00962BB1" w:rsidP="003D6832">
            <w:pPr>
              <w:pStyle w:val="ac"/>
              <w:tabs>
                <w:tab w:val="left" w:pos="0"/>
              </w:tabs>
              <w:spacing w:after="0"/>
              <w:ind w:left="0"/>
              <w:jc w:val="center"/>
              <w:rPr>
                <w:bCs/>
              </w:rPr>
            </w:pPr>
            <w:r w:rsidRPr="00A029F1">
              <w:rPr>
                <w:bCs/>
              </w:rPr>
              <w:t>6</w:t>
            </w:r>
          </w:p>
        </w:tc>
        <w:tc>
          <w:tcPr>
            <w:tcW w:w="3181" w:type="dxa"/>
            <w:vAlign w:val="center"/>
          </w:tcPr>
          <w:p w:rsidR="00995EF3" w:rsidRPr="00A029F1" w:rsidRDefault="00995EF3" w:rsidP="003D6832">
            <w:pPr>
              <w:pStyle w:val="ac"/>
              <w:tabs>
                <w:tab w:val="left" w:pos="0"/>
              </w:tabs>
              <w:spacing w:after="0"/>
              <w:ind w:left="0"/>
              <w:rPr>
                <w:bCs/>
              </w:rPr>
            </w:pPr>
            <w:r w:rsidRPr="00A029F1">
              <w:t>Код по Общероссийскому классификатору продукции по видам экономической деятельности (ОКПД 2) ОК 034-2014 (КПЕС 2008)</w:t>
            </w:r>
          </w:p>
        </w:tc>
        <w:tc>
          <w:tcPr>
            <w:tcW w:w="6691" w:type="dxa"/>
          </w:tcPr>
          <w:p w:rsidR="003D2EA7" w:rsidRPr="00F453D4" w:rsidRDefault="008C5F1F" w:rsidP="00232270">
            <w:pPr>
              <w:autoSpaceDE w:val="0"/>
              <w:autoSpaceDN w:val="0"/>
              <w:adjustRightInd w:val="0"/>
              <w:jc w:val="both"/>
              <w:rPr>
                <w:bCs/>
              </w:rPr>
            </w:pPr>
            <w:r w:rsidRPr="008C5F1F">
              <w:rPr>
                <w:bCs/>
              </w:rPr>
              <w:t>43.29.11.140</w:t>
            </w:r>
          </w:p>
        </w:tc>
      </w:tr>
      <w:tr w:rsidR="00995EF3" w:rsidRPr="00A029F1" w:rsidTr="00391382">
        <w:trPr>
          <w:trHeight w:val="754"/>
        </w:trPr>
        <w:tc>
          <w:tcPr>
            <w:tcW w:w="647" w:type="dxa"/>
            <w:vAlign w:val="center"/>
          </w:tcPr>
          <w:p w:rsidR="00995EF3" w:rsidRPr="00A029F1" w:rsidRDefault="00962BB1" w:rsidP="003D6832">
            <w:pPr>
              <w:pStyle w:val="ac"/>
              <w:tabs>
                <w:tab w:val="left" w:pos="0"/>
              </w:tabs>
              <w:spacing w:after="0"/>
              <w:ind w:left="0"/>
              <w:jc w:val="center"/>
              <w:rPr>
                <w:bCs/>
              </w:rPr>
            </w:pPr>
            <w:r w:rsidRPr="00A029F1">
              <w:rPr>
                <w:bCs/>
              </w:rPr>
              <w:t>7</w:t>
            </w:r>
          </w:p>
        </w:tc>
        <w:tc>
          <w:tcPr>
            <w:tcW w:w="3181" w:type="dxa"/>
            <w:vAlign w:val="center"/>
          </w:tcPr>
          <w:p w:rsidR="00995EF3" w:rsidRPr="00A029F1" w:rsidRDefault="00995EF3" w:rsidP="003D6832">
            <w:pPr>
              <w:tabs>
                <w:tab w:val="center" w:pos="7689"/>
              </w:tabs>
            </w:pPr>
            <w:r w:rsidRPr="00A029F1">
              <w:t>Источник финансирования</w:t>
            </w:r>
          </w:p>
          <w:p w:rsidR="00995EF3" w:rsidRPr="00A029F1" w:rsidRDefault="00995EF3" w:rsidP="003D6832">
            <w:pPr>
              <w:tabs>
                <w:tab w:val="center" w:pos="7689"/>
              </w:tabs>
            </w:pPr>
            <w:r w:rsidRPr="00A029F1">
              <w:t>(Коды КБК)</w:t>
            </w:r>
          </w:p>
        </w:tc>
        <w:tc>
          <w:tcPr>
            <w:tcW w:w="6691" w:type="dxa"/>
          </w:tcPr>
          <w:p w:rsidR="00995EF3" w:rsidRPr="00C95DD4" w:rsidRDefault="00C95DD4" w:rsidP="00C95DD4">
            <w:pPr>
              <w:jc w:val="both"/>
            </w:pPr>
            <w:r w:rsidRPr="00C52FD0">
              <w:t>81220000000000000</w:t>
            </w:r>
            <w:r w:rsidR="00677FBB" w:rsidRPr="00C52FD0">
              <w:t>225</w:t>
            </w:r>
          </w:p>
          <w:p w:rsidR="00C95DD4" w:rsidRPr="00C95DD4" w:rsidRDefault="003D08CA" w:rsidP="00C95DD4">
            <w:pPr>
              <w:spacing w:line="240" w:lineRule="exact"/>
              <w:jc w:val="both"/>
            </w:pPr>
            <w:r w:rsidRPr="00F71343">
              <w:t>Средства</w:t>
            </w:r>
            <w:r w:rsidR="0034458C">
              <w:t xml:space="preserve"> от оказания платных услуг и </w:t>
            </w:r>
            <w:r w:rsidR="006D0059" w:rsidRPr="00C95DD4">
              <w:t>иной</w:t>
            </w:r>
            <w:r w:rsidR="006D0059">
              <w:t xml:space="preserve">, </w:t>
            </w:r>
            <w:r w:rsidR="006D0059" w:rsidRPr="00C95DD4">
              <w:t>приносящей</w:t>
            </w:r>
            <w:r w:rsidR="00C95DD4" w:rsidRPr="00C95DD4">
              <w:t xml:space="preserve"> доход деятельности.</w:t>
            </w:r>
          </w:p>
        </w:tc>
      </w:tr>
      <w:tr w:rsidR="00995EF3" w:rsidRPr="00A029F1" w:rsidTr="00391382">
        <w:tc>
          <w:tcPr>
            <w:tcW w:w="647" w:type="dxa"/>
            <w:vAlign w:val="center"/>
          </w:tcPr>
          <w:p w:rsidR="00995EF3" w:rsidRPr="00A029F1" w:rsidRDefault="00962BB1" w:rsidP="003D6832">
            <w:pPr>
              <w:pStyle w:val="ac"/>
              <w:tabs>
                <w:tab w:val="left" w:pos="0"/>
              </w:tabs>
              <w:spacing w:after="0"/>
              <w:ind w:left="0"/>
              <w:jc w:val="center"/>
              <w:rPr>
                <w:bCs/>
              </w:rPr>
            </w:pPr>
            <w:r w:rsidRPr="00A029F1">
              <w:rPr>
                <w:bCs/>
              </w:rPr>
              <w:lastRenderedPageBreak/>
              <w:t>8</w:t>
            </w:r>
          </w:p>
        </w:tc>
        <w:tc>
          <w:tcPr>
            <w:tcW w:w="3181" w:type="dxa"/>
            <w:vAlign w:val="center"/>
          </w:tcPr>
          <w:p w:rsidR="00995EF3" w:rsidRPr="00A029F1" w:rsidRDefault="00995EF3" w:rsidP="003D6832">
            <w:pPr>
              <w:pStyle w:val="ac"/>
              <w:tabs>
                <w:tab w:val="left" w:pos="0"/>
              </w:tabs>
              <w:spacing w:after="0"/>
              <w:ind w:left="0"/>
              <w:rPr>
                <w:bCs/>
              </w:rPr>
            </w:pPr>
            <w:r w:rsidRPr="00A029F1">
              <w:rPr>
                <w:bCs/>
              </w:rPr>
              <w:t>Начальная (максимальная) цена договора</w:t>
            </w:r>
          </w:p>
        </w:tc>
        <w:tc>
          <w:tcPr>
            <w:tcW w:w="6691" w:type="dxa"/>
          </w:tcPr>
          <w:p w:rsidR="00995EF3" w:rsidRPr="007A009A" w:rsidRDefault="008C5F1F" w:rsidP="00B16E6B">
            <w:pPr>
              <w:pStyle w:val="ac"/>
              <w:tabs>
                <w:tab w:val="left" w:pos="0"/>
              </w:tabs>
              <w:spacing w:after="0"/>
              <w:ind w:left="0"/>
              <w:jc w:val="both"/>
              <w:rPr>
                <w:bCs/>
              </w:rPr>
            </w:pPr>
            <w:r>
              <w:t>154 999,80</w:t>
            </w:r>
            <w:r w:rsidR="00B16E6B" w:rsidRPr="001239E9">
              <w:t xml:space="preserve"> </w:t>
            </w:r>
            <w:r w:rsidR="001239E9" w:rsidRPr="001239E9">
              <w:t>(</w:t>
            </w:r>
            <w:r>
              <w:t>Сто пятьдесят четыре тысячи девятьсот девяносто девять рублей</w:t>
            </w:r>
            <w:r w:rsidR="00B16E6B">
              <w:t xml:space="preserve"> </w:t>
            </w:r>
            <w:r>
              <w:t>80</w:t>
            </w:r>
            <w:r w:rsidR="001239E9" w:rsidRPr="001239E9">
              <w:t xml:space="preserve"> копе</w:t>
            </w:r>
            <w:r>
              <w:t xml:space="preserve">ек) </w:t>
            </w:r>
          </w:p>
        </w:tc>
      </w:tr>
      <w:tr w:rsidR="00995EF3" w:rsidRPr="00A029F1" w:rsidTr="00391382">
        <w:tc>
          <w:tcPr>
            <w:tcW w:w="647" w:type="dxa"/>
            <w:vAlign w:val="center"/>
          </w:tcPr>
          <w:p w:rsidR="00995EF3" w:rsidRPr="00A029F1" w:rsidRDefault="00962BB1" w:rsidP="003D6832">
            <w:pPr>
              <w:pStyle w:val="ac"/>
              <w:tabs>
                <w:tab w:val="left" w:pos="0"/>
              </w:tabs>
              <w:spacing w:after="0"/>
              <w:ind w:left="0"/>
              <w:jc w:val="center"/>
              <w:rPr>
                <w:bCs/>
              </w:rPr>
            </w:pPr>
            <w:r w:rsidRPr="00A029F1">
              <w:rPr>
                <w:bCs/>
              </w:rPr>
              <w:t>9</w:t>
            </w:r>
          </w:p>
        </w:tc>
        <w:tc>
          <w:tcPr>
            <w:tcW w:w="3181" w:type="dxa"/>
            <w:vAlign w:val="center"/>
          </w:tcPr>
          <w:p w:rsidR="00995EF3" w:rsidRPr="00A029F1" w:rsidRDefault="00995EF3" w:rsidP="003D6832">
            <w:pPr>
              <w:pStyle w:val="ac"/>
              <w:tabs>
                <w:tab w:val="left" w:pos="0"/>
              </w:tabs>
              <w:spacing w:after="0"/>
              <w:ind w:left="0"/>
              <w:rPr>
                <w:bCs/>
              </w:rPr>
            </w:pPr>
            <w:r w:rsidRPr="00A029F1">
              <w:t>Форма, сроки и порядок оплаты товара, работ, услуг</w:t>
            </w:r>
          </w:p>
        </w:tc>
        <w:tc>
          <w:tcPr>
            <w:tcW w:w="6691" w:type="dxa"/>
          </w:tcPr>
          <w:p w:rsidR="00900EAF" w:rsidRPr="00E5658E" w:rsidRDefault="00B16E6B" w:rsidP="00B511F2">
            <w:pPr>
              <w:tabs>
                <w:tab w:val="left" w:pos="284"/>
                <w:tab w:val="left" w:pos="709"/>
              </w:tabs>
              <w:jc w:val="both"/>
            </w:pPr>
            <w:r>
              <w:rPr>
                <w:color w:val="000000"/>
              </w:rPr>
              <w:t>Оплата выполненных работ</w:t>
            </w:r>
            <w:r w:rsidRPr="00243B5B">
              <w:rPr>
                <w:color w:val="000000"/>
              </w:rPr>
              <w:t xml:space="preserve"> производится путем перечисления Заказчиком денежных средств на </w:t>
            </w:r>
            <w:r>
              <w:rPr>
                <w:color w:val="000000"/>
              </w:rPr>
              <w:t xml:space="preserve">расчетный счет Подрядчика </w:t>
            </w:r>
            <w:r w:rsidRPr="00243B5B">
              <w:rPr>
                <w:color w:val="000000"/>
              </w:rPr>
              <w:t xml:space="preserve">в течение </w:t>
            </w:r>
            <w:r w:rsidR="00B511F2">
              <w:rPr>
                <w:color w:val="000000"/>
              </w:rPr>
              <w:t>7</w:t>
            </w:r>
            <w:r w:rsidRPr="00243B5B">
              <w:rPr>
                <w:color w:val="000000"/>
              </w:rPr>
              <w:t xml:space="preserve"> </w:t>
            </w:r>
            <w:r>
              <w:rPr>
                <w:color w:val="000000"/>
              </w:rPr>
              <w:t>рабочих</w:t>
            </w:r>
            <w:r w:rsidRPr="00243B5B">
              <w:rPr>
                <w:color w:val="000000"/>
              </w:rPr>
              <w:t xml:space="preserve"> дней</w:t>
            </w:r>
            <w:r>
              <w:rPr>
                <w:color w:val="000000"/>
              </w:rPr>
              <w:t xml:space="preserve"> </w:t>
            </w:r>
            <w:r w:rsidRPr="00CC243D">
              <w:t xml:space="preserve">на основании подписанного обеими </w:t>
            </w:r>
            <w:r>
              <w:t>С</w:t>
            </w:r>
            <w:r w:rsidRPr="00CC243D">
              <w:t>торонами акта сдачи</w:t>
            </w:r>
            <w:r w:rsidRPr="00B93341">
              <w:rPr>
                <w:b/>
              </w:rPr>
              <w:t>-</w:t>
            </w:r>
            <w:r w:rsidRPr="00CC243D">
              <w:t>приемки выполненных работ</w:t>
            </w:r>
            <w:r>
              <w:t>.</w:t>
            </w:r>
          </w:p>
        </w:tc>
      </w:tr>
      <w:tr w:rsidR="00995EF3" w:rsidRPr="00A029F1" w:rsidTr="00391382">
        <w:tc>
          <w:tcPr>
            <w:tcW w:w="647" w:type="dxa"/>
            <w:vAlign w:val="center"/>
          </w:tcPr>
          <w:p w:rsidR="00995EF3" w:rsidRPr="00A029F1" w:rsidRDefault="00962BB1" w:rsidP="003D6832">
            <w:pPr>
              <w:pStyle w:val="ac"/>
              <w:tabs>
                <w:tab w:val="left" w:pos="0"/>
              </w:tabs>
              <w:spacing w:after="0"/>
              <w:ind w:left="0"/>
              <w:jc w:val="center"/>
              <w:rPr>
                <w:bCs/>
              </w:rPr>
            </w:pPr>
            <w:r w:rsidRPr="00A029F1">
              <w:rPr>
                <w:bCs/>
              </w:rPr>
              <w:t>10</w:t>
            </w:r>
          </w:p>
        </w:tc>
        <w:tc>
          <w:tcPr>
            <w:tcW w:w="3181" w:type="dxa"/>
            <w:vAlign w:val="center"/>
          </w:tcPr>
          <w:p w:rsidR="00995EF3" w:rsidRPr="00A029F1" w:rsidRDefault="00995EF3" w:rsidP="003D6832">
            <w:pPr>
              <w:pStyle w:val="ac"/>
              <w:tabs>
                <w:tab w:val="left" w:pos="0"/>
              </w:tabs>
              <w:spacing w:after="0"/>
              <w:ind w:left="0"/>
            </w:pPr>
            <w:r w:rsidRPr="00A029F1">
              <w:t>Обоснование начальной (максимальной) цены договора</w:t>
            </w:r>
          </w:p>
        </w:tc>
        <w:tc>
          <w:tcPr>
            <w:tcW w:w="6691" w:type="dxa"/>
          </w:tcPr>
          <w:p w:rsidR="00995EF3" w:rsidRPr="00A029F1" w:rsidRDefault="00E97F0A" w:rsidP="00E97F0A">
            <w:pPr>
              <w:pStyle w:val="ac"/>
              <w:tabs>
                <w:tab w:val="left" w:pos="0"/>
              </w:tabs>
              <w:spacing w:after="0"/>
              <w:ind w:left="0"/>
              <w:jc w:val="both"/>
              <w:rPr>
                <w:bCs/>
              </w:rPr>
            </w:pPr>
            <w:r w:rsidRPr="00A029F1">
              <w:t>Приведено в Приложении № 1 «Обоснование начальной (максимальной) цены договора» к настоящему извещению о проведении запроса котировок</w:t>
            </w:r>
          </w:p>
        </w:tc>
      </w:tr>
      <w:tr w:rsidR="00995EF3" w:rsidRPr="00A029F1" w:rsidTr="00391382">
        <w:tc>
          <w:tcPr>
            <w:tcW w:w="647" w:type="dxa"/>
            <w:tcBorders>
              <w:bottom w:val="single" w:sz="4" w:space="0" w:color="auto"/>
            </w:tcBorders>
            <w:vAlign w:val="center"/>
          </w:tcPr>
          <w:p w:rsidR="00995EF3" w:rsidRPr="00A029F1" w:rsidRDefault="00D902B4" w:rsidP="003D6832">
            <w:pPr>
              <w:pStyle w:val="ac"/>
              <w:tabs>
                <w:tab w:val="left" w:pos="0"/>
              </w:tabs>
              <w:spacing w:after="0"/>
              <w:ind w:left="0"/>
              <w:jc w:val="center"/>
              <w:rPr>
                <w:bCs/>
              </w:rPr>
            </w:pPr>
            <w:r w:rsidRPr="00A029F1">
              <w:rPr>
                <w:bCs/>
              </w:rPr>
              <w:t>11</w:t>
            </w:r>
          </w:p>
        </w:tc>
        <w:tc>
          <w:tcPr>
            <w:tcW w:w="3181" w:type="dxa"/>
            <w:tcBorders>
              <w:bottom w:val="single" w:sz="4" w:space="0" w:color="auto"/>
            </w:tcBorders>
            <w:vAlign w:val="center"/>
          </w:tcPr>
          <w:p w:rsidR="00995EF3" w:rsidRPr="00A029F1" w:rsidRDefault="00995EF3" w:rsidP="003D6832">
            <w:pPr>
              <w:pStyle w:val="ac"/>
              <w:tabs>
                <w:tab w:val="left" w:pos="0"/>
              </w:tabs>
              <w:spacing w:after="0"/>
              <w:ind w:left="0"/>
              <w:rPr>
                <w:bCs/>
              </w:rPr>
            </w:pPr>
            <w:r w:rsidRPr="00A029F1">
              <w:rPr>
                <w:bCs/>
              </w:rPr>
              <w:t xml:space="preserve">Порядок формирования цены договора </w:t>
            </w:r>
          </w:p>
        </w:tc>
        <w:tc>
          <w:tcPr>
            <w:tcW w:w="6691" w:type="dxa"/>
            <w:tcBorders>
              <w:bottom w:val="single" w:sz="4" w:space="0" w:color="auto"/>
            </w:tcBorders>
          </w:tcPr>
          <w:p w:rsidR="00152366" w:rsidRPr="009C529F" w:rsidRDefault="00B16E6B" w:rsidP="003D2EA7">
            <w:pPr>
              <w:shd w:val="clear" w:color="auto" w:fill="FFFFFF"/>
              <w:tabs>
                <w:tab w:val="left" w:pos="360"/>
              </w:tabs>
              <w:autoSpaceDN w:val="0"/>
              <w:jc w:val="both"/>
              <w:rPr>
                <w:bCs/>
              </w:rPr>
            </w:pPr>
            <w:r w:rsidRPr="00152366">
              <w:rPr>
                <w:bCs/>
              </w:rPr>
              <w:t>Цена Договора включает в себя все прямые и дополнительные затраты и начисления, связанные с выполнением всего объёма работ, предусмотренного заданием Заказчика,  а также включает все налоги, сборы, пошлины и прочие обязательные платежи, предусмотренные законодательством Российской Федерации.</w:t>
            </w:r>
          </w:p>
        </w:tc>
      </w:tr>
      <w:tr w:rsidR="00995EF3" w:rsidRPr="00A029F1" w:rsidTr="00B16E6B">
        <w:trPr>
          <w:trHeight w:val="1638"/>
        </w:trPr>
        <w:tc>
          <w:tcPr>
            <w:tcW w:w="647" w:type="dxa"/>
            <w:tcBorders>
              <w:bottom w:val="single" w:sz="4" w:space="0" w:color="auto"/>
            </w:tcBorders>
            <w:vAlign w:val="center"/>
          </w:tcPr>
          <w:p w:rsidR="00995EF3" w:rsidRPr="00A029F1" w:rsidRDefault="00D902B4" w:rsidP="003D6832">
            <w:pPr>
              <w:pStyle w:val="ac"/>
              <w:tabs>
                <w:tab w:val="left" w:pos="0"/>
              </w:tabs>
              <w:spacing w:after="0"/>
              <w:ind w:left="0"/>
              <w:jc w:val="center"/>
              <w:rPr>
                <w:bCs/>
              </w:rPr>
            </w:pPr>
            <w:r w:rsidRPr="00A029F1">
              <w:rPr>
                <w:bCs/>
              </w:rPr>
              <w:t>12</w:t>
            </w:r>
          </w:p>
        </w:tc>
        <w:tc>
          <w:tcPr>
            <w:tcW w:w="3181" w:type="dxa"/>
            <w:tcBorders>
              <w:bottom w:val="single" w:sz="4" w:space="0" w:color="auto"/>
            </w:tcBorders>
            <w:vAlign w:val="center"/>
          </w:tcPr>
          <w:p w:rsidR="00995EF3" w:rsidRPr="00A029F1" w:rsidRDefault="00995EF3" w:rsidP="00DD1583">
            <w:pPr>
              <w:autoSpaceDE w:val="0"/>
              <w:autoSpaceDN w:val="0"/>
              <w:adjustRightInd w:val="0"/>
            </w:pPr>
            <w:r w:rsidRPr="00A029F1">
              <w:t>Место поставки товара, выполнения работ или оказания услуг; сроки поставки товара или завершения работы либо график оказания услуг</w:t>
            </w:r>
          </w:p>
        </w:tc>
        <w:tc>
          <w:tcPr>
            <w:tcW w:w="6691" w:type="dxa"/>
            <w:tcBorders>
              <w:bottom w:val="single" w:sz="4" w:space="0" w:color="auto"/>
            </w:tcBorders>
          </w:tcPr>
          <w:p w:rsidR="00B16E6B" w:rsidRDefault="00B16E6B" w:rsidP="00B05FFE">
            <w:pPr>
              <w:spacing w:line="240" w:lineRule="exact"/>
              <w:jc w:val="both"/>
            </w:pPr>
            <w:r w:rsidRPr="006E0238">
              <w:rPr>
                <w:b/>
              </w:rPr>
              <w:t>Место</w:t>
            </w:r>
            <w:r>
              <w:rPr>
                <w:b/>
              </w:rPr>
              <w:t xml:space="preserve"> выполнения работ</w:t>
            </w:r>
            <w:r w:rsidRPr="006E0238">
              <w:rPr>
                <w:b/>
              </w:rPr>
              <w:t xml:space="preserve">: </w:t>
            </w:r>
            <w:r w:rsidR="004A183D">
              <w:t xml:space="preserve">здание ГБУК "Казачий театр", </w:t>
            </w:r>
            <w:r w:rsidR="003B3F7B">
              <w:t>по адресу</w:t>
            </w:r>
            <w:r w:rsidR="004A183D">
              <w:t>: 400074, г. Волгоград, ул. Академическая, д. 3</w:t>
            </w:r>
          </w:p>
          <w:p w:rsidR="00B16E6B" w:rsidRDefault="00B16E6B" w:rsidP="00B05FFE">
            <w:pPr>
              <w:spacing w:line="240" w:lineRule="exact"/>
              <w:jc w:val="both"/>
              <w:rPr>
                <w:b/>
              </w:rPr>
            </w:pPr>
          </w:p>
          <w:p w:rsidR="007651DD" w:rsidRPr="007651DD" w:rsidRDefault="00B16E6B" w:rsidP="00B05FFE">
            <w:pPr>
              <w:jc w:val="both"/>
            </w:pPr>
            <w:r w:rsidRPr="006E0238">
              <w:rPr>
                <w:b/>
              </w:rPr>
              <w:t>Срок</w:t>
            </w:r>
            <w:r>
              <w:rPr>
                <w:b/>
              </w:rPr>
              <w:t xml:space="preserve"> выполнения работ</w:t>
            </w:r>
            <w:r w:rsidRPr="006E0238">
              <w:rPr>
                <w:b/>
              </w:rPr>
              <w:t xml:space="preserve">: </w:t>
            </w:r>
            <w:r w:rsidR="004A183D">
              <w:t>10 (десять) рабочих дней после подписания договора</w:t>
            </w:r>
          </w:p>
        </w:tc>
      </w:tr>
      <w:tr w:rsidR="00995EF3" w:rsidRPr="00A029F1" w:rsidTr="00391382">
        <w:tc>
          <w:tcPr>
            <w:tcW w:w="647" w:type="dxa"/>
            <w:vAlign w:val="center"/>
          </w:tcPr>
          <w:p w:rsidR="00995EF3" w:rsidRPr="00A029F1" w:rsidRDefault="00D902B4" w:rsidP="003D6832">
            <w:pPr>
              <w:pStyle w:val="ac"/>
              <w:tabs>
                <w:tab w:val="left" w:pos="0"/>
              </w:tabs>
              <w:spacing w:after="0"/>
              <w:ind w:left="0"/>
              <w:jc w:val="center"/>
              <w:rPr>
                <w:bCs/>
              </w:rPr>
            </w:pPr>
            <w:r w:rsidRPr="00A029F1">
              <w:rPr>
                <w:bCs/>
              </w:rPr>
              <w:t>13</w:t>
            </w:r>
          </w:p>
        </w:tc>
        <w:tc>
          <w:tcPr>
            <w:tcW w:w="3181" w:type="dxa"/>
            <w:vAlign w:val="center"/>
          </w:tcPr>
          <w:p w:rsidR="00995EF3" w:rsidRPr="00A029F1" w:rsidRDefault="00995EF3" w:rsidP="003D6832">
            <w:pPr>
              <w:autoSpaceDE w:val="0"/>
              <w:autoSpaceDN w:val="0"/>
              <w:adjustRightInd w:val="0"/>
            </w:pPr>
            <w:r w:rsidRPr="00A029F1">
              <w:t xml:space="preserve">Информация о возможности изменить условия договора </w:t>
            </w:r>
          </w:p>
        </w:tc>
        <w:tc>
          <w:tcPr>
            <w:tcW w:w="6691" w:type="dxa"/>
          </w:tcPr>
          <w:p w:rsidR="00995EF3" w:rsidRPr="00A029F1" w:rsidRDefault="0070385F" w:rsidP="006E023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pPr>
            <w:r w:rsidRPr="00C72258">
              <w:t xml:space="preserve">Допускается </w:t>
            </w:r>
          </w:p>
        </w:tc>
      </w:tr>
      <w:tr w:rsidR="000A6A86" w:rsidRPr="00A029F1" w:rsidTr="00391382">
        <w:tc>
          <w:tcPr>
            <w:tcW w:w="647" w:type="dxa"/>
            <w:vAlign w:val="center"/>
          </w:tcPr>
          <w:p w:rsidR="000A6A86" w:rsidRPr="00A029F1" w:rsidRDefault="000A6A86" w:rsidP="00D902B4">
            <w:pPr>
              <w:pStyle w:val="ac"/>
              <w:tabs>
                <w:tab w:val="left" w:pos="0"/>
              </w:tabs>
              <w:spacing w:after="0"/>
              <w:ind w:left="0"/>
              <w:jc w:val="center"/>
              <w:rPr>
                <w:bCs/>
              </w:rPr>
            </w:pPr>
            <w:r w:rsidRPr="00A029F1">
              <w:rPr>
                <w:bCs/>
              </w:rPr>
              <w:t>1</w:t>
            </w:r>
            <w:r w:rsidR="00D902B4" w:rsidRPr="00A029F1">
              <w:rPr>
                <w:bCs/>
              </w:rPr>
              <w:t>3</w:t>
            </w:r>
            <w:r w:rsidRPr="00A029F1">
              <w:rPr>
                <w:bCs/>
              </w:rPr>
              <w:t>.1</w:t>
            </w:r>
          </w:p>
        </w:tc>
        <w:tc>
          <w:tcPr>
            <w:tcW w:w="3181" w:type="dxa"/>
          </w:tcPr>
          <w:p w:rsidR="000A6A86" w:rsidRPr="00A029F1" w:rsidRDefault="000A6A86" w:rsidP="000A6A86">
            <w:pPr>
              <w:autoSpaceDE w:val="0"/>
              <w:autoSpaceDN w:val="0"/>
              <w:adjustRightInd w:val="0"/>
            </w:pPr>
            <w:r w:rsidRPr="00A029F1">
              <w:t>Информация о возможности одностороннего отказа от исполнения договора</w:t>
            </w:r>
          </w:p>
        </w:tc>
        <w:tc>
          <w:tcPr>
            <w:tcW w:w="6691" w:type="dxa"/>
          </w:tcPr>
          <w:p w:rsidR="000A6A86" w:rsidRPr="00A029F1" w:rsidRDefault="000A6A86" w:rsidP="003D08CA">
            <w:pPr>
              <w:autoSpaceDE w:val="0"/>
              <w:autoSpaceDN w:val="0"/>
              <w:adjustRightInd w:val="0"/>
              <w:rPr>
                <w:i/>
              </w:rPr>
            </w:pPr>
            <w:r w:rsidRPr="003D08CA">
              <w:t>Предусмотрена</w:t>
            </w:r>
          </w:p>
        </w:tc>
      </w:tr>
      <w:tr w:rsidR="00F75567" w:rsidRPr="00A029F1" w:rsidTr="00391382">
        <w:tc>
          <w:tcPr>
            <w:tcW w:w="647" w:type="dxa"/>
            <w:vAlign w:val="center"/>
          </w:tcPr>
          <w:p w:rsidR="00F75567" w:rsidRPr="00A029F1" w:rsidRDefault="00F75567" w:rsidP="003D6832">
            <w:pPr>
              <w:pStyle w:val="ac"/>
              <w:tabs>
                <w:tab w:val="left" w:pos="0"/>
              </w:tabs>
              <w:spacing w:after="0"/>
              <w:ind w:left="0"/>
              <w:jc w:val="center"/>
              <w:rPr>
                <w:bCs/>
              </w:rPr>
            </w:pPr>
            <w:r w:rsidRPr="00A029F1">
              <w:rPr>
                <w:bCs/>
              </w:rPr>
              <w:t>14</w:t>
            </w:r>
          </w:p>
        </w:tc>
        <w:tc>
          <w:tcPr>
            <w:tcW w:w="3181" w:type="dxa"/>
            <w:vAlign w:val="center"/>
          </w:tcPr>
          <w:p w:rsidR="00F75567" w:rsidRPr="00A029F1" w:rsidRDefault="00F75567" w:rsidP="00963176">
            <w:pPr>
              <w:pStyle w:val="ac"/>
              <w:tabs>
                <w:tab w:val="left" w:pos="0"/>
              </w:tabs>
              <w:spacing w:after="0"/>
              <w:ind w:left="0"/>
              <w:rPr>
                <w:bCs/>
              </w:rPr>
            </w:pPr>
            <w:r w:rsidRPr="00A029F1">
              <w:rPr>
                <w:bCs/>
              </w:rPr>
              <w:t>Требования к участникам запроса котировок</w:t>
            </w:r>
          </w:p>
        </w:tc>
        <w:tc>
          <w:tcPr>
            <w:tcW w:w="6691" w:type="dxa"/>
          </w:tcPr>
          <w:p w:rsidR="00F75567" w:rsidRPr="009B7BAF" w:rsidRDefault="00F75567" w:rsidP="00920835">
            <w:pPr>
              <w:pStyle w:val="ConsPlusNormal"/>
              <w:ind w:firstLine="346"/>
              <w:jc w:val="both"/>
              <w:rPr>
                <w:rFonts w:ascii="Times New Roman" w:hAnsi="Times New Roman" w:cs="Times New Roman"/>
                <w:sz w:val="24"/>
                <w:szCs w:val="24"/>
              </w:rPr>
            </w:pPr>
            <w:r w:rsidRPr="009B7BAF">
              <w:rPr>
                <w:rFonts w:ascii="Times New Roman" w:hAnsi="Times New Roman" w:cs="Times New Roman"/>
                <w:sz w:val="24"/>
                <w:szCs w:val="24"/>
              </w:rPr>
              <w:t>1) непроведение ликвидации участника конкурентной закупки с участием субъектов малого и среднего предпринимательства (далее – участник закупки)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F75567" w:rsidRPr="009B7BAF" w:rsidRDefault="00F75567" w:rsidP="00920835">
            <w:pPr>
              <w:pStyle w:val="ConsPlusNormal"/>
              <w:ind w:firstLine="346"/>
              <w:jc w:val="both"/>
              <w:rPr>
                <w:rFonts w:ascii="Times New Roman" w:hAnsi="Times New Roman" w:cs="Times New Roman"/>
                <w:sz w:val="24"/>
                <w:szCs w:val="24"/>
              </w:rPr>
            </w:pPr>
            <w:r w:rsidRPr="009B7BAF">
              <w:rPr>
                <w:rFonts w:ascii="Times New Roman" w:hAnsi="Times New Roman" w:cs="Times New Roman"/>
                <w:sz w:val="24"/>
                <w:szCs w:val="24"/>
              </w:rPr>
              <w:t>2) неприостановление деятельности участника закупки в порядке, установленном Кодексом Российской Федерации об административных правонарушениях;</w:t>
            </w:r>
          </w:p>
          <w:p w:rsidR="00F75567" w:rsidRPr="009B7BAF" w:rsidRDefault="00F75567" w:rsidP="00920835">
            <w:pPr>
              <w:pStyle w:val="ConsPlusNormal"/>
              <w:ind w:firstLine="346"/>
              <w:jc w:val="both"/>
              <w:rPr>
                <w:rFonts w:ascii="Times New Roman" w:hAnsi="Times New Roman" w:cs="Times New Roman"/>
                <w:sz w:val="24"/>
                <w:szCs w:val="24"/>
              </w:rPr>
            </w:pPr>
            <w:r w:rsidRPr="009B7BAF">
              <w:rPr>
                <w:rFonts w:ascii="Times New Roman" w:hAnsi="Times New Roman" w:cs="Times New Roman"/>
                <w:sz w:val="24"/>
                <w:szCs w:val="24"/>
              </w:rPr>
              <w:t xml:space="preserve">3)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w:t>
            </w:r>
            <w:r w:rsidRPr="009B7BAF">
              <w:rPr>
                <w:rFonts w:ascii="Times New Roman" w:hAnsi="Times New Roman" w:cs="Times New Roman"/>
                <w:sz w:val="24"/>
                <w:szCs w:val="24"/>
              </w:rPr>
              <w:lastRenderedPageBreak/>
              <w:t>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F75567" w:rsidRPr="009B7BAF" w:rsidRDefault="00F75567" w:rsidP="00920835">
            <w:pPr>
              <w:pStyle w:val="ConsPlusNormal"/>
              <w:ind w:firstLine="346"/>
              <w:jc w:val="both"/>
              <w:rPr>
                <w:rFonts w:ascii="Times New Roman" w:hAnsi="Times New Roman" w:cs="Times New Roman"/>
                <w:sz w:val="24"/>
                <w:szCs w:val="24"/>
              </w:rPr>
            </w:pPr>
            <w:r w:rsidRPr="009B7BAF">
              <w:rPr>
                <w:rFonts w:ascii="Times New Roman" w:hAnsi="Times New Roman" w:cs="Times New Roman"/>
                <w:sz w:val="24"/>
                <w:szCs w:val="24"/>
              </w:rPr>
              <w:t>4) отсутствие у участника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F75567" w:rsidRDefault="00F75567" w:rsidP="00920835">
            <w:pPr>
              <w:pStyle w:val="ConsPlusNormal"/>
              <w:ind w:firstLine="346"/>
              <w:jc w:val="both"/>
              <w:rPr>
                <w:rFonts w:ascii="Times New Roman" w:hAnsi="Times New Roman" w:cs="Times New Roman"/>
                <w:sz w:val="24"/>
                <w:szCs w:val="24"/>
              </w:rPr>
            </w:pPr>
            <w:r w:rsidRPr="009B7BAF">
              <w:rPr>
                <w:rFonts w:ascii="Times New Roman" w:hAnsi="Times New Roman" w:cs="Times New Roman"/>
                <w:sz w:val="24"/>
                <w:szCs w:val="24"/>
              </w:rPr>
              <w:t>5)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r>
              <w:rPr>
                <w:rFonts w:ascii="Times New Roman" w:hAnsi="Times New Roman" w:cs="Times New Roman"/>
                <w:sz w:val="24"/>
                <w:szCs w:val="24"/>
              </w:rPr>
              <w:t xml:space="preserve"> </w:t>
            </w:r>
          </w:p>
          <w:p w:rsidR="00F75567" w:rsidRDefault="00F75567" w:rsidP="00920835">
            <w:pPr>
              <w:pStyle w:val="ConsPlusNormal"/>
              <w:ind w:firstLine="346"/>
              <w:jc w:val="both"/>
              <w:rPr>
                <w:rFonts w:ascii="Times New Roman" w:hAnsi="Times New Roman" w:cs="Times New Roman"/>
                <w:sz w:val="24"/>
                <w:szCs w:val="24"/>
              </w:rPr>
            </w:pPr>
            <w:r>
              <w:rPr>
                <w:rFonts w:ascii="Times New Roman" w:hAnsi="Times New Roman" w:cs="Times New Roman"/>
                <w:sz w:val="24"/>
                <w:szCs w:val="24"/>
              </w:rPr>
              <w:t>6</w:t>
            </w:r>
            <w:r w:rsidRPr="00A029F1">
              <w:rPr>
                <w:rFonts w:ascii="Times New Roman" w:hAnsi="Times New Roman" w:cs="Times New Roman"/>
                <w:sz w:val="24"/>
                <w:szCs w:val="24"/>
              </w:rPr>
              <w:t xml:space="preserve">) </w:t>
            </w:r>
            <w:r w:rsidRPr="009B7BAF">
              <w:rPr>
                <w:rFonts w:ascii="Times New Roman" w:hAnsi="Times New Roman" w:cs="Times New Roman"/>
                <w:sz w:val="24"/>
                <w:szCs w:val="24"/>
              </w:rPr>
              <w:t>отсутствие сведений об участнике закупки в реестрах недобросовестных поставщиков, предусмотренных Федеральным законом от 18.07.2011 г. № 223-ФЗ «О закупках товаров, работ, услуг отдельными видами юридических лиц» и Федеральным законом от 05.04.2013 г. № 44-ФЗ «О контрактной системе в сфере закупок товаров, работ, услуг для обеспечения государственных и муниципальных нужд»</w:t>
            </w:r>
            <w:r>
              <w:rPr>
                <w:rFonts w:ascii="Times New Roman" w:hAnsi="Times New Roman" w:cs="Times New Roman"/>
                <w:sz w:val="24"/>
                <w:szCs w:val="24"/>
              </w:rPr>
              <w:t>;</w:t>
            </w:r>
          </w:p>
          <w:p w:rsidR="00F75567" w:rsidRPr="0049197A" w:rsidRDefault="00F75567" w:rsidP="00CB4D94">
            <w:pPr>
              <w:pStyle w:val="ConsPlusNormal"/>
              <w:ind w:firstLine="346"/>
              <w:jc w:val="both"/>
              <w:rPr>
                <w:rFonts w:ascii="Times New Roman" w:hAnsi="Times New Roman" w:cs="Times New Roman"/>
                <w:sz w:val="24"/>
                <w:szCs w:val="24"/>
              </w:rPr>
            </w:pPr>
            <w:r w:rsidRPr="0049197A">
              <w:rPr>
                <w:rFonts w:ascii="Times New Roman" w:hAnsi="Times New Roman" w:cs="Times New Roman"/>
                <w:sz w:val="24"/>
                <w:szCs w:val="24"/>
              </w:rPr>
              <w:t xml:space="preserve">7) соответствие участника закупки указанным в документации о конкурентной закупке требованиям законодательства Российской Федерации к лицам, осуществляющим </w:t>
            </w:r>
            <w:r w:rsidR="003306C8" w:rsidRPr="0049197A">
              <w:rPr>
                <w:rFonts w:ascii="Times New Roman" w:hAnsi="Times New Roman" w:cs="Times New Roman"/>
                <w:sz w:val="24"/>
                <w:szCs w:val="24"/>
              </w:rPr>
              <w:t xml:space="preserve">выполнение работы, </w:t>
            </w:r>
            <w:r w:rsidRPr="0049197A">
              <w:rPr>
                <w:rFonts w:ascii="Times New Roman" w:hAnsi="Times New Roman" w:cs="Times New Roman"/>
                <w:sz w:val="24"/>
                <w:szCs w:val="24"/>
              </w:rPr>
              <w:t>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w:t>
            </w:r>
            <w:r w:rsidR="00CB4D94" w:rsidRPr="0049197A">
              <w:rPr>
                <w:rFonts w:ascii="Times New Roman" w:hAnsi="Times New Roman" w:cs="Times New Roman"/>
                <w:sz w:val="24"/>
                <w:szCs w:val="24"/>
              </w:rPr>
              <w:t>ены эти информация и документы)</w:t>
            </w:r>
            <w:r w:rsidR="000F2D35" w:rsidRPr="0049197A">
              <w:rPr>
                <w:rFonts w:ascii="Times New Roman" w:hAnsi="Times New Roman" w:cs="Times New Roman"/>
                <w:sz w:val="24"/>
                <w:szCs w:val="24"/>
              </w:rPr>
              <w:t>, а именно:</w:t>
            </w:r>
          </w:p>
          <w:p w:rsidR="000F2D35" w:rsidRPr="00CB4D94" w:rsidRDefault="000F2D35" w:rsidP="00467AA7">
            <w:pPr>
              <w:pStyle w:val="ConsPlusNormal"/>
              <w:ind w:firstLine="346"/>
              <w:jc w:val="both"/>
              <w:rPr>
                <w:rFonts w:ascii="Times New Roman" w:hAnsi="Times New Roman" w:cs="Times New Roman"/>
                <w:sz w:val="24"/>
                <w:szCs w:val="24"/>
              </w:rPr>
            </w:pPr>
            <w:r w:rsidRPr="0049197A">
              <w:rPr>
                <w:rFonts w:ascii="Times New Roman" w:hAnsi="Times New Roman" w:cs="Times New Roman"/>
                <w:sz w:val="24"/>
                <w:szCs w:val="24"/>
              </w:rPr>
              <w:t>-</w:t>
            </w:r>
            <w:r w:rsidR="00046635" w:rsidRPr="0049197A">
              <w:rPr>
                <w:rFonts w:ascii="Times New Roman" w:hAnsi="Times New Roman" w:cs="Times New Roman"/>
                <w:sz w:val="24"/>
                <w:szCs w:val="24"/>
              </w:rPr>
              <w:t xml:space="preserve"> </w:t>
            </w:r>
            <w:r w:rsidR="00046635" w:rsidRPr="00467AA7">
              <w:rPr>
                <w:rFonts w:ascii="Times New Roman" w:hAnsi="Times New Roman" w:cs="Times New Roman"/>
                <w:i/>
                <w:sz w:val="24"/>
                <w:szCs w:val="24"/>
              </w:rPr>
              <w:t xml:space="preserve">лицензия </w:t>
            </w:r>
            <w:r w:rsidR="0049197A" w:rsidRPr="00467AA7">
              <w:rPr>
                <w:rFonts w:ascii="Times New Roman" w:hAnsi="Times New Roman" w:cs="Times New Roman"/>
                <w:i/>
                <w:sz w:val="24"/>
                <w:szCs w:val="24"/>
              </w:rPr>
              <w:t>на осуществление деятельности по монтажу, техническому обслуживанию и ремонту средств обеспечения пожарной безопасности зданий и сооружений</w:t>
            </w:r>
            <w:r w:rsidR="00467AA7" w:rsidRPr="00467AA7">
              <w:rPr>
                <w:rFonts w:ascii="Times New Roman" w:hAnsi="Times New Roman" w:cs="Times New Roman"/>
                <w:i/>
                <w:sz w:val="24"/>
                <w:szCs w:val="24"/>
              </w:rPr>
              <w:t>,</w:t>
            </w:r>
            <w:r w:rsidR="00467AA7">
              <w:rPr>
                <w:rFonts w:ascii="Times New Roman" w:hAnsi="Times New Roman" w:cs="Times New Roman"/>
                <w:sz w:val="24"/>
                <w:szCs w:val="24"/>
              </w:rPr>
              <w:t xml:space="preserve"> в соответствии </w:t>
            </w:r>
            <w:r w:rsidR="00467AA7">
              <w:rPr>
                <w:rFonts w:ascii="Times New Roman" w:hAnsi="Times New Roman" w:cs="Times New Roman"/>
                <w:sz w:val="24"/>
                <w:szCs w:val="24"/>
              </w:rPr>
              <w:lastRenderedPageBreak/>
              <w:t xml:space="preserve">с Постановлением Правительства РФ </w:t>
            </w:r>
            <w:r w:rsidR="00467AA7" w:rsidRPr="00467AA7">
              <w:rPr>
                <w:rFonts w:ascii="Times New Roman" w:hAnsi="Times New Roman" w:cs="Times New Roman"/>
                <w:sz w:val="24"/>
                <w:szCs w:val="24"/>
              </w:rPr>
              <w:t>от 28 июля 2020 года N 1128</w:t>
            </w:r>
            <w:r w:rsidR="00467AA7">
              <w:rPr>
                <w:rFonts w:ascii="Times New Roman" w:hAnsi="Times New Roman" w:cs="Times New Roman"/>
                <w:sz w:val="24"/>
                <w:szCs w:val="24"/>
              </w:rPr>
              <w:t>.</w:t>
            </w:r>
          </w:p>
        </w:tc>
      </w:tr>
      <w:tr w:rsidR="00995EF3" w:rsidRPr="00A029F1" w:rsidTr="00391382">
        <w:tc>
          <w:tcPr>
            <w:tcW w:w="647" w:type="dxa"/>
            <w:vAlign w:val="center"/>
          </w:tcPr>
          <w:p w:rsidR="00995EF3" w:rsidRPr="00A029F1" w:rsidRDefault="00D902B4" w:rsidP="003D6832">
            <w:pPr>
              <w:pStyle w:val="ac"/>
              <w:tabs>
                <w:tab w:val="left" w:pos="0"/>
              </w:tabs>
              <w:spacing w:after="0"/>
              <w:ind w:left="0"/>
              <w:jc w:val="center"/>
              <w:rPr>
                <w:bCs/>
              </w:rPr>
            </w:pPr>
            <w:r w:rsidRPr="00A029F1">
              <w:rPr>
                <w:bCs/>
              </w:rPr>
              <w:lastRenderedPageBreak/>
              <w:t>15</w:t>
            </w:r>
          </w:p>
        </w:tc>
        <w:tc>
          <w:tcPr>
            <w:tcW w:w="3181" w:type="dxa"/>
            <w:vAlign w:val="center"/>
          </w:tcPr>
          <w:p w:rsidR="00995EF3" w:rsidRPr="00A029F1" w:rsidRDefault="00995EF3" w:rsidP="00C434BF">
            <w:pPr>
              <w:pStyle w:val="ac"/>
              <w:tabs>
                <w:tab w:val="left" w:pos="0"/>
              </w:tabs>
              <w:spacing w:after="0"/>
              <w:ind w:left="0"/>
              <w:rPr>
                <w:bCs/>
              </w:rPr>
            </w:pPr>
            <w:r w:rsidRPr="00A029F1">
              <w:rPr>
                <w:bCs/>
              </w:rPr>
              <w:t xml:space="preserve">Дополнительные требования к участникам </w:t>
            </w:r>
            <w:r w:rsidR="00DA196F" w:rsidRPr="00A029F1">
              <w:rPr>
                <w:bCs/>
              </w:rPr>
              <w:t>запроса котировок</w:t>
            </w:r>
          </w:p>
        </w:tc>
        <w:tc>
          <w:tcPr>
            <w:tcW w:w="6691" w:type="dxa"/>
          </w:tcPr>
          <w:p w:rsidR="00782851" w:rsidRPr="00A029F1" w:rsidRDefault="00782851" w:rsidP="00AA69FF">
            <w:pPr>
              <w:autoSpaceDE w:val="0"/>
              <w:autoSpaceDN w:val="0"/>
              <w:adjustRightInd w:val="0"/>
              <w:ind w:firstLine="346"/>
              <w:jc w:val="both"/>
            </w:pPr>
          </w:p>
          <w:p w:rsidR="00995EF3" w:rsidRPr="00A029F1" w:rsidRDefault="0070385F" w:rsidP="006E0238">
            <w:pPr>
              <w:autoSpaceDE w:val="0"/>
              <w:autoSpaceDN w:val="0"/>
              <w:adjustRightInd w:val="0"/>
              <w:jc w:val="both"/>
              <w:rPr>
                <w:rFonts w:eastAsia="Calibri"/>
                <w:lang w:eastAsia="en-US"/>
              </w:rPr>
            </w:pPr>
            <w:r w:rsidRPr="00726221">
              <w:t>Не установлены</w:t>
            </w:r>
          </w:p>
        </w:tc>
      </w:tr>
      <w:tr w:rsidR="00995EF3" w:rsidRPr="00A029F1" w:rsidTr="00391382">
        <w:tc>
          <w:tcPr>
            <w:tcW w:w="647" w:type="dxa"/>
            <w:vAlign w:val="center"/>
          </w:tcPr>
          <w:p w:rsidR="00995EF3" w:rsidRPr="00A029F1" w:rsidRDefault="00D902B4" w:rsidP="003D6832">
            <w:pPr>
              <w:pStyle w:val="ac"/>
              <w:tabs>
                <w:tab w:val="left" w:pos="0"/>
              </w:tabs>
              <w:spacing w:after="0"/>
              <w:ind w:left="0"/>
              <w:jc w:val="center"/>
              <w:rPr>
                <w:bCs/>
              </w:rPr>
            </w:pPr>
            <w:r w:rsidRPr="00A029F1">
              <w:rPr>
                <w:bCs/>
              </w:rPr>
              <w:t>16</w:t>
            </w:r>
          </w:p>
        </w:tc>
        <w:tc>
          <w:tcPr>
            <w:tcW w:w="3181" w:type="dxa"/>
            <w:vAlign w:val="center"/>
          </w:tcPr>
          <w:p w:rsidR="00995EF3" w:rsidRPr="00A029F1" w:rsidRDefault="00673FAE" w:rsidP="006F3EC3">
            <w:pPr>
              <w:pStyle w:val="ac"/>
              <w:tabs>
                <w:tab w:val="left" w:pos="0"/>
              </w:tabs>
              <w:spacing w:after="0"/>
              <w:ind w:left="0"/>
              <w:rPr>
                <w:bCs/>
              </w:rPr>
            </w:pPr>
            <w:r w:rsidRPr="00A029F1">
              <w:t>М</w:t>
            </w:r>
            <w:r w:rsidR="006F3EC3" w:rsidRPr="00A029F1">
              <w:t>есто и порядок подачи заявок участников запроса котировок</w:t>
            </w:r>
          </w:p>
        </w:tc>
        <w:tc>
          <w:tcPr>
            <w:tcW w:w="6691" w:type="dxa"/>
          </w:tcPr>
          <w:p w:rsidR="004A183D" w:rsidRPr="001F0F3B" w:rsidRDefault="006F3EC3" w:rsidP="004A183D">
            <w:pPr>
              <w:jc w:val="both"/>
            </w:pPr>
            <w:r w:rsidRPr="00A029F1">
              <w:rPr>
                <w:b/>
              </w:rPr>
              <w:t xml:space="preserve">Место подачи </w:t>
            </w:r>
            <w:r w:rsidR="00A27051" w:rsidRPr="00A029F1">
              <w:rPr>
                <w:b/>
              </w:rPr>
              <w:t xml:space="preserve">заявок: </w:t>
            </w:r>
            <w:r w:rsidR="004A183D" w:rsidRPr="001F0F3B">
              <w:t xml:space="preserve">в форме электронного документа: на сайте электронной площадки </w:t>
            </w:r>
            <w:r w:rsidR="00B511F2" w:rsidRPr="00B511F2">
              <w:t>www.fabrikant.ru</w:t>
            </w:r>
          </w:p>
          <w:p w:rsidR="006F3EC3" w:rsidRPr="00A029F1" w:rsidRDefault="006F3EC3" w:rsidP="00AA69FF">
            <w:r w:rsidRPr="00A029F1">
              <w:rPr>
                <w:b/>
              </w:rPr>
              <w:t>Порядок подачи заявок:</w:t>
            </w:r>
          </w:p>
          <w:p w:rsidR="006F3EC3" w:rsidRPr="00C43C97" w:rsidRDefault="006F3EC3" w:rsidP="00AA69FF">
            <w:pPr>
              <w:pStyle w:val="ae"/>
              <w:ind w:left="0" w:firstLine="346"/>
              <w:jc w:val="both"/>
              <w:rPr>
                <w:sz w:val="24"/>
                <w:szCs w:val="24"/>
              </w:rPr>
            </w:pPr>
            <w:r w:rsidRPr="00C43C97">
              <w:rPr>
                <w:sz w:val="24"/>
                <w:szCs w:val="24"/>
              </w:rPr>
              <w:t>Л</w:t>
            </w:r>
            <w:r w:rsidR="00673FAE" w:rsidRPr="00C43C97">
              <w:rPr>
                <w:sz w:val="24"/>
                <w:szCs w:val="24"/>
              </w:rPr>
              <w:t>ю</w:t>
            </w:r>
            <w:r w:rsidRPr="00C43C97">
              <w:rPr>
                <w:sz w:val="24"/>
                <w:szCs w:val="24"/>
              </w:rPr>
              <w:t>бой участник закупки, в том числе участник, которому не направлялся запрос о предоставлении котировок, вправе подать только одну заявку на участи</w:t>
            </w:r>
            <w:r w:rsidR="00391382" w:rsidRPr="00C43C97">
              <w:rPr>
                <w:sz w:val="24"/>
                <w:szCs w:val="24"/>
              </w:rPr>
              <w:t>е в запросе котировок. В случае</w:t>
            </w:r>
            <w:r w:rsidRPr="00C43C97">
              <w:rPr>
                <w:sz w:val="24"/>
                <w:szCs w:val="24"/>
              </w:rPr>
              <w:t xml:space="preserve"> если заказчиком были внесены изменения в извещение о проведении запроса котировок, участник закупки вправе изменить или отозвать свою заявку на участие в запросе котировок до истечения срока подачи заявок на участие в запросе котировок.</w:t>
            </w:r>
          </w:p>
          <w:p w:rsidR="006F3EC3" w:rsidRPr="00A029F1" w:rsidRDefault="006F3EC3" w:rsidP="00AA69FF">
            <w:pPr>
              <w:autoSpaceDE w:val="0"/>
              <w:autoSpaceDN w:val="0"/>
              <w:adjustRightInd w:val="0"/>
              <w:ind w:firstLine="346"/>
              <w:jc w:val="both"/>
            </w:pPr>
            <w:r w:rsidRPr="00A029F1">
              <w:t xml:space="preserve">Заявка на участие в запросе котировок подается в форме электронного документа до даты и времени окончания подачи заявок, указанных в </w:t>
            </w:r>
            <w:r w:rsidR="0051797A" w:rsidRPr="00A029F1">
              <w:t xml:space="preserve">настоящем </w:t>
            </w:r>
            <w:r w:rsidRPr="00A029F1">
              <w:t>извещении о проведении запроса котировок.</w:t>
            </w:r>
          </w:p>
          <w:p w:rsidR="006F3EC3" w:rsidRPr="00A029F1" w:rsidRDefault="006F3EC3" w:rsidP="00AA69FF">
            <w:pPr>
              <w:autoSpaceDE w:val="0"/>
              <w:autoSpaceDN w:val="0"/>
              <w:adjustRightInd w:val="0"/>
              <w:ind w:firstLine="346"/>
              <w:jc w:val="both"/>
            </w:pPr>
            <w:r w:rsidRPr="00A029F1">
              <w:t xml:space="preserve">Заявка на участие в запросе котировок в форме электронного документа заверяется усиленной </w:t>
            </w:r>
            <w:r w:rsidR="0051797A" w:rsidRPr="00A029F1">
              <w:t xml:space="preserve">квалифицированной </w:t>
            </w:r>
            <w:r w:rsidRPr="00A029F1">
              <w:t>электронной подписью участника запроса котировок и подается с использованием электронной площадки.</w:t>
            </w:r>
          </w:p>
          <w:p w:rsidR="006F3EC3" w:rsidRPr="00A029F1" w:rsidRDefault="006F3EC3" w:rsidP="00AA69FF">
            <w:pPr>
              <w:autoSpaceDE w:val="0"/>
              <w:autoSpaceDN w:val="0"/>
              <w:adjustRightInd w:val="0"/>
              <w:ind w:firstLine="346"/>
              <w:jc w:val="both"/>
            </w:pPr>
            <w:r w:rsidRPr="00A029F1">
              <w:t xml:space="preserve">Заявки на участие в запросе котировок, поданные после окончания срока подачи таких заявок, указанного в </w:t>
            </w:r>
            <w:r w:rsidR="0051797A" w:rsidRPr="00A029F1">
              <w:t xml:space="preserve">настоящем </w:t>
            </w:r>
            <w:r w:rsidRPr="00A029F1">
              <w:t>извещении о проведении запроса котировок, не рассматриваются и в день их поступления возвращаются лицам, подавшим такие заявки.</w:t>
            </w:r>
          </w:p>
          <w:p w:rsidR="006F3EC3" w:rsidRPr="00A029F1" w:rsidRDefault="006F3EC3" w:rsidP="00AA69FF">
            <w:pPr>
              <w:autoSpaceDE w:val="0"/>
              <w:autoSpaceDN w:val="0"/>
              <w:adjustRightInd w:val="0"/>
              <w:ind w:firstLine="346"/>
              <w:jc w:val="both"/>
            </w:pPr>
            <w:r w:rsidRPr="00A029F1">
              <w:t>В случае установления факта подачи одним участником запроса котировок двух и более заявок на участие в запросе котировок при условии, что поданные ранее такие заявки этим участником не отозваны, все заявки на участие в запросе котировок, поданные этим участником, не рассматриваются и возвращаются ему.</w:t>
            </w:r>
          </w:p>
          <w:p w:rsidR="006F3EC3" w:rsidRPr="00C43C97" w:rsidRDefault="006F3EC3" w:rsidP="00AA69FF">
            <w:pPr>
              <w:pStyle w:val="ae"/>
              <w:ind w:left="0" w:firstLine="346"/>
              <w:jc w:val="both"/>
              <w:rPr>
                <w:sz w:val="24"/>
                <w:szCs w:val="24"/>
              </w:rPr>
            </w:pPr>
            <w:r w:rsidRPr="00C43C97">
              <w:rPr>
                <w:sz w:val="24"/>
                <w:szCs w:val="24"/>
              </w:rPr>
              <w:t xml:space="preserve">Заявка на участие в запросе котировок, все документы, относящиеся к заявке, должны быть составлены на русском языке. </w:t>
            </w:r>
          </w:p>
          <w:p w:rsidR="006F3EC3" w:rsidRPr="00C43C97" w:rsidRDefault="006F3EC3" w:rsidP="00AA69FF">
            <w:pPr>
              <w:pStyle w:val="ae"/>
              <w:ind w:left="0" w:firstLine="346"/>
              <w:jc w:val="both"/>
              <w:rPr>
                <w:sz w:val="24"/>
                <w:szCs w:val="24"/>
              </w:rPr>
            </w:pPr>
            <w:r w:rsidRPr="00C43C97">
              <w:rPr>
                <w:sz w:val="24"/>
                <w:szCs w:val="24"/>
              </w:rPr>
              <w:t>Входящие в заявку на участие в запросе котировок документы, оригиналы которых выданы участнику запроса котировок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w:t>
            </w:r>
          </w:p>
          <w:p w:rsidR="001F1C43" w:rsidRPr="00A029F1" w:rsidRDefault="006F3EC3" w:rsidP="00AA69FF">
            <w:pPr>
              <w:pStyle w:val="ac"/>
              <w:tabs>
                <w:tab w:val="left" w:pos="0"/>
              </w:tabs>
              <w:spacing w:after="0"/>
              <w:ind w:left="0" w:firstLine="346"/>
              <w:jc w:val="both"/>
            </w:pPr>
            <w:r w:rsidRPr="00A029F1">
              <w:t>Сведения, указываемые участником запроса котировок в заявке на участие в запросе котировок, а также в прилагаемых к заявке на участие в запросе котировок документах (их копиях), должны быть достоверными и непротиворечивыми.</w:t>
            </w:r>
          </w:p>
        </w:tc>
      </w:tr>
      <w:tr w:rsidR="006E19A6" w:rsidRPr="00A029F1" w:rsidTr="00391382">
        <w:tc>
          <w:tcPr>
            <w:tcW w:w="647" w:type="dxa"/>
            <w:vAlign w:val="center"/>
          </w:tcPr>
          <w:p w:rsidR="006E19A6" w:rsidRPr="00A029F1" w:rsidRDefault="006E19A6" w:rsidP="0034458C">
            <w:pPr>
              <w:pStyle w:val="ac"/>
              <w:tabs>
                <w:tab w:val="left" w:pos="0"/>
              </w:tabs>
              <w:spacing w:after="0"/>
              <w:ind w:left="0"/>
              <w:jc w:val="center"/>
              <w:rPr>
                <w:bCs/>
              </w:rPr>
            </w:pPr>
            <w:r w:rsidRPr="00A029F1">
              <w:rPr>
                <w:bCs/>
              </w:rPr>
              <w:t>17</w:t>
            </w:r>
          </w:p>
        </w:tc>
        <w:tc>
          <w:tcPr>
            <w:tcW w:w="3181" w:type="dxa"/>
            <w:vAlign w:val="center"/>
          </w:tcPr>
          <w:p w:rsidR="006E19A6" w:rsidRPr="007C3836" w:rsidRDefault="006E19A6" w:rsidP="0034458C">
            <w:pPr>
              <w:pStyle w:val="ac"/>
              <w:tabs>
                <w:tab w:val="left" w:pos="0"/>
              </w:tabs>
              <w:spacing w:after="0"/>
              <w:ind w:left="0"/>
            </w:pPr>
            <w:r w:rsidRPr="007C3836">
              <w:rPr>
                <w:bCs/>
              </w:rPr>
              <w:t>Информация и документы, входящие в состав заявки на участие в запросе котировок</w:t>
            </w:r>
          </w:p>
        </w:tc>
        <w:tc>
          <w:tcPr>
            <w:tcW w:w="6691" w:type="dxa"/>
          </w:tcPr>
          <w:p w:rsidR="006E19A6" w:rsidRDefault="006E19A6" w:rsidP="00920835">
            <w:pPr>
              <w:autoSpaceDE w:val="0"/>
              <w:autoSpaceDN w:val="0"/>
              <w:adjustRightInd w:val="0"/>
              <w:ind w:firstLine="317"/>
              <w:jc w:val="both"/>
            </w:pPr>
            <w:r w:rsidRPr="004334EC">
              <w:t>Заявка на участие в запросе котировок должна содержать</w:t>
            </w:r>
            <w:r>
              <w:t>:</w:t>
            </w:r>
            <w:r w:rsidRPr="004334EC">
              <w:t xml:space="preserve"> </w:t>
            </w:r>
          </w:p>
          <w:p w:rsidR="006E19A6" w:rsidRDefault="006E19A6" w:rsidP="00920835">
            <w:pPr>
              <w:autoSpaceDE w:val="0"/>
              <w:autoSpaceDN w:val="0"/>
              <w:adjustRightInd w:val="0"/>
              <w:ind w:firstLine="317"/>
              <w:jc w:val="both"/>
            </w:pPr>
            <w:r>
              <w:t xml:space="preserve">1) наименование, фирменное наименование (при наличии), адрес юридического лица в пределах места нахождения юридического лица, учредительный документ, если </w:t>
            </w:r>
            <w:r>
              <w:lastRenderedPageBreak/>
              <w:t>участником закупки является юридическое лицо;</w:t>
            </w:r>
          </w:p>
          <w:p w:rsidR="006E19A6" w:rsidRDefault="006E19A6" w:rsidP="00920835">
            <w:pPr>
              <w:autoSpaceDE w:val="0"/>
              <w:autoSpaceDN w:val="0"/>
              <w:adjustRightInd w:val="0"/>
              <w:ind w:firstLine="317"/>
              <w:jc w:val="both"/>
            </w:pPr>
            <w: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закупки является индивидуальный предприниматель;</w:t>
            </w:r>
          </w:p>
          <w:p w:rsidR="006E19A6" w:rsidRDefault="006E19A6" w:rsidP="00920835">
            <w:pPr>
              <w:autoSpaceDE w:val="0"/>
              <w:autoSpaceDN w:val="0"/>
              <w:adjustRightInd w:val="0"/>
              <w:ind w:firstLine="317"/>
              <w:jc w:val="both"/>
            </w:pPr>
            <w:r>
              <w:t>3) идентификационный номер налогоплательщика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6E19A6" w:rsidRDefault="006E19A6" w:rsidP="00920835">
            <w:pPr>
              <w:autoSpaceDE w:val="0"/>
              <w:autoSpaceDN w:val="0"/>
              <w:adjustRightInd w:val="0"/>
              <w:ind w:firstLine="317"/>
              <w:jc w:val="both"/>
            </w:pPr>
            <w: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закупки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6E19A6" w:rsidRDefault="006E19A6" w:rsidP="00920835">
            <w:pPr>
              <w:autoSpaceDE w:val="0"/>
              <w:autoSpaceDN w:val="0"/>
              <w:adjustRightInd w:val="0"/>
              <w:ind w:firstLine="317"/>
              <w:jc w:val="both"/>
            </w:pPr>
            <w:r>
              <w:t>5) копия документа, подтверждающего полномочия лица действовать от имени участника закупки, за исключением случаев подписания заявки:</w:t>
            </w:r>
          </w:p>
          <w:p w:rsidR="006E19A6" w:rsidRDefault="006E19A6" w:rsidP="00920835">
            <w:pPr>
              <w:autoSpaceDE w:val="0"/>
              <w:autoSpaceDN w:val="0"/>
              <w:adjustRightInd w:val="0"/>
              <w:ind w:firstLine="317"/>
              <w:jc w:val="both"/>
            </w:pPr>
            <w:r>
              <w:t>а) индивидуальным предпринимателем, если участником такой закупки является индивидуальный предприниматель;</w:t>
            </w:r>
          </w:p>
          <w:p w:rsidR="006E19A6" w:rsidRDefault="006E19A6" w:rsidP="00920835">
            <w:pPr>
              <w:autoSpaceDE w:val="0"/>
              <w:autoSpaceDN w:val="0"/>
              <w:adjustRightInd w:val="0"/>
              <w:ind w:firstLine="317"/>
              <w:jc w:val="both"/>
            </w:pPr>
            <w: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настоящем разделе - руководитель), если участником такой закупки является юридическое лицо;</w:t>
            </w:r>
          </w:p>
          <w:p w:rsidR="006E19A6" w:rsidRDefault="006E19A6" w:rsidP="00920835">
            <w:pPr>
              <w:autoSpaceDE w:val="0"/>
              <w:autoSpaceDN w:val="0"/>
              <w:adjustRightInd w:val="0"/>
              <w:ind w:firstLine="317"/>
              <w:jc w:val="both"/>
            </w:pPr>
            <w:r>
              <w:t>6)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закупки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является крупной сделкой;</w:t>
            </w:r>
          </w:p>
          <w:p w:rsidR="006E19A6" w:rsidRPr="009E1AAD" w:rsidRDefault="006E19A6" w:rsidP="00920835">
            <w:pPr>
              <w:autoSpaceDE w:val="0"/>
              <w:autoSpaceDN w:val="0"/>
              <w:adjustRightInd w:val="0"/>
              <w:ind w:firstLine="317"/>
              <w:jc w:val="both"/>
            </w:pPr>
            <w:r>
              <w:t>7</w:t>
            </w:r>
            <w:r w:rsidRPr="009E1AAD">
              <w:t>) информация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rsidR="006E19A6" w:rsidRPr="009E1AAD" w:rsidRDefault="006E19A6" w:rsidP="00920835">
            <w:pPr>
              <w:autoSpaceDE w:val="0"/>
              <w:autoSpaceDN w:val="0"/>
              <w:adjustRightInd w:val="0"/>
              <w:ind w:firstLine="317"/>
              <w:jc w:val="both"/>
            </w:pPr>
            <w:r w:rsidRPr="009E1AAD">
              <w:t>а) 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rsidR="006E19A6" w:rsidRDefault="006E19A6" w:rsidP="00920835">
            <w:pPr>
              <w:autoSpaceDE w:val="0"/>
              <w:autoSpaceDN w:val="0"/>
              <w:adjustRightInd w:val="0"/>
              <w:ind w:firstLine="317"/>
              <w:jc w:val="both"/>
            </w:pPr>
            <w:r w:rsidRPr="009E1AAD">
              <w:t xml:space="preserve">б) </w:t>
            </w:r>
            <w:r w:rsidR="003B3F7B">
              <w:t>независимая</w:t>
            </w:r>
            <w:r w:rsidRPr="009E1AAD">
              <w:t xml:space="preserve"> гарантия или ее копия, если в качестве обеспечения заявки на участие в конкурентной закупке с </w:t>
            </w:r>
            <w:r w:rsidRPr="009E1AAD">
              <w:lastRenderedPageBreak/>
              <w:t xml:space="preserve">участием субъектов малого и среднего предпринимательства участником такой закупки предоставляется </w:t>
            </w:r>
            <w:r w:rsidR="003B3F7B">
              <w:t>независимая</w:t>
            </w:r>
            <w:r w:rsidRPr="009E1AAD">
              <w:t xml:space="preserve"> гарантия;</w:t>
            </w:r>
          </w:p>
          <w:p w:rsidR="006E19A6" w:rsidRDefault="006E19A6" w:rsidP="00920835">
            <w:pPr>
              <w:autoSpaceDE w:val="0"/>
              <w:autoSpaceDN w:val="0"/>
              <w:adjustRightInd w:val="0"/>
              <w:ind w:firstLine="317"/>
              <w:jc w:val="both"/>
            </w:pPr>
            <w:r>
              <w:t xml:space="preserve">8) </w:t>
            </w:r>
            <w:r w:rsidRPr="006E5009">
              <w:t>декларация, подтверждающая на дату подачи заявки на участие в конкурентной закупке с участием субъектов малого и среднего предпринимательства</w:t>
            </w:r>
            <w:r>
              <w:t xml:space="preserve"> соответствие участника требованиям, установленным </w:t>
            </w:r>
            <w:r w:rsidR="003B3F7B" w:rsidRPr="0049197A">
              <w:t>подпунктами 1-5, 7 пункта</w:t>
            </w:r>
            <w:r w:rsidRPr="0049197A">
              <w:t xml:space="preserve"> 14 настоящего извещения. </w:t>
            </w:r>
            <w:r w:rsidRPr="0049197A">
              <w:rPr>
                <w:b/>
                <w:i/>
              </w:rPr>
              <w:t>Декларация</w:t>
            </w:r>
            <w:r w:rsidRPr="009E1AAD">
              <w:rPr>
                <w:b/>
                <w:i/>
              </w:rPr>
              <w:t>, предусмотренная настоящим подпунктом, представляется в составе заявки участником закупки с использованием программно-аппаратных средств электронной площадки</w:t>
            </w:r>
            <w:r w:rsidRPr="009E60E1">
              <w:rPr>
                <w:i/>
              </w:rPr>
              <w:t>.</w:t>
            </w:r>
            <w:r w:rsidRPr="009E60E1">
              <w:t xml:space="preserve"> </w:t>
            </w:r>
          </w:p>
          <w:p w:rsidR="006E19A6" w:rsidRDefault="006E19A6" w:rsidP="00920835">
            <w:pPr>
              <w:autoSpaceDE w:val="0"/>
              <w:autoSpaceDN w:val="0"/>
              <w:adjustRightInd w:val="0"/>
              <w:ind w:firstLine="317"/>
              <w:jc w:val="both"/>
            </w:pPr>
            <w:r>
              <w:t>9) предложение участника закупки в отношении предмета такой закупки;</w:t>
            </w:r>
          </w:p>
          <w:p w:rsidR="006E19A6" w:rsidRDefault="006E19A6" w:rsidP="00920835">
            <w:pPr>
              <w:autoSpaceDE w:val="0"/>
              <w:autoSpaceDN w:val="0"/>
              <w:adjustRightInd w:val="0"/>
              <w:ind w:firstLine="346"/>
              <w:jc w:val="both"/>
            </w:pPr>
            <w:r>
              <w:t xml:space="preserve">10)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w:t>
            </w:r>
            <w:r w:rsidRPr="006E19A6">
              <w:t>документ, подтверждающий страну происхождения товара,</w:t>
            </w:r>
            <w:r w:rsidRPr="008F740C">
              <w:t xml:space="preserve"> предусмотренный актом Правительства Российской Федерации, принятым в соответствии с пунктом 1 части 8 статьи 3 Федерального закона;</w:t>
            </w:r>
            <w:r>
              <w:t xml:space="preserve"> </w:t>
            </w:r>
          </w:p>
          <w:p w:rsidR="006E19A6" w:rsidRDefault="006E19A6" w:rsidP="00920835">
            <w:pPr>
              <w:autoSpaceDE w:val="0"/>
              <w:autoSpaceDN w:val="0"/>
              <w:adjustRightInd w:val="0"/>
              <w:ind w:firstLine="346"/>
              <w:jc w:val="both"/>
            </w:pPr>
            <w:r>
              <w:t>11) предложение о цене договора (единицы товара, работы, услуги).</w:t>
            </w:r>
            <w:r w:rsidRPr="001C5EE0">
              <w:t xml:space="preserve"> </w:t>
            </w:r>
          </w:p>
          <w:p w:rsidR="003B3F7B" w:rsidRPr="0049197A" w:rsidRDefault="00CE6830" w:rsidP="00CE6830">
            <w:pPr>
              <w:autoSpaceDE w:val="0"/>
              <w:autoSpaceDN w:val="0"/>
              <w:adjustRightInd w:val="0"/>
              <w:ind w:firstLine="346"/>
              <w:jc w:val="both"/>
            </w:pPr>
            <w:r w:rsidRPr="0049197A">
              <w:t>12)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w:t>
            </w:r>
            <w:r w:rsidR="000F2D35" w:rsidRPr="0049197A">
              <w:t>и передаются вместе с товаром, а именно:</w:t>
            </w:r>
          </w:p>
          <w:p w:rsidR="0049197A" w:rsidRPr="0049197A" w:rsidRDefault="000F2D35" w:rsidP="00526F19">
            <w:pPr>
              <w:ind w:firstLine="284"/>
              <w:jc w:val="both"/>
            </w:pPr>
            <w:r w:rsidRPr="00467AA7">
              <w:rPr>
                <w:i/>
              </w:rPr>
              <w:t>-</w:t>
            </w:r>
            <w:r w:rsidR="00526F19" w:rsidRPr="00467AA7">
              <w:rPr>
                <w:i/>
              </w:rPr>
              <w:t>копия</w:t>
            </w:r>
            <w:r w:rsidR="00DA3A1F" w:rsidRPr="00467AA7">
              <w:rPr>
                <w:i/>
              </w:rPr>
              <w:t xml:space="preserve"> </w:t>
            </w:r>
            <w:r w:rsidR="0049197A" w:rsidRPr="00467AA7">
              <w:rPr>
                <w:i/>
              </w:rPr>
              <w:t>лицензии на осуществление деятельности по монтажу, техническому обслуживанию и ремонту средств обеспечения пожарной б</w:t>
            </w:r>
            <w:r w:rsidR="00467AA7" w:rsidRPr="00467AA7">
              <w:rPr>
                <w:i/>
              </w:rPr>
              <w:t>езопасности зданий и сооружений</w:t>
            </w:r>
            <w:r w:rsidR="00467AA7">
              <w:t xml:space="preserve">, </w:t>
            </w:r>
            <w:r w:rsidR="00467AA7">
              <w:t xml:space="preserve">в соответствии с Постановлением Правительства РФ </w:t>
            </w:r>
            <w:r w:rsidR="00467AA7" w:rsidRPr="00467AA7">
              <w:t>от 28 июля 2020 года N 1128</w:t>
            </w:r>
            <w:r w:rsidR="00467AA7">
              <w:t>.</w:t>
            </w:r>
          </w:p>
          <w:p w:rsidR="00526F19" w:rsidRPr="00526F19" w:rsidRDefault="00526F19" w:rsidP="00526F19">
            <w:pPr>
              <w:ind w:firstLine="284"/>
              <w:jc w:val="both"/>
            </w:pPr>
            <w:r w:rsidRPr="0049197A">
              <w:t xml:space="preserve">Вместо копии лицензии </w:t>
            </w:r>
            <w:r w:rsidR="0049197A" w:rsidRPr="0049197A">
              <w:t xml:space="preserve">на осуществление деятельности по монтажу, техническому обслуживанию и ремонту средств обеспечения пожарной безопасности зданий и сооружений </w:t>
            </w:r>
            <w:r w:rsidRPr="0049197A">
              <w:t>может быть представлена выписка из реестра лицензий по форме, утвержденной постановлением Правительства Российской Федерации от 29.12.2020 № 2343 «Об утверждении Правил формирования и ведения реестра лицензий и типовой формы выписки из реестра лицензий».</w:t>
            </w:r>
          </w:p>
          <w:p w:rsidR="006E19A6" w:rsidRPr="00D7776A" w:rsidRDefault="006E19A6" w:rsidP="00920835">
            <w:pPr>
              <w:autoSpaceDE w:val="0"/>
              <w:autoSpaceDN w:val="0"/>
              <w:adjustRightInd w:val="0"/>
              <w:ind w:firstLine="346"/>
              <w:jc w:val="both"/>
            </w:pPr>
            <w:r w:rsidRPr="00D7776A">
              <w:t>Участник закупки предоставляет свою заявку на участие в запросе котировок в соответствии с формой котировочной заявки (Приложение № 3 к настоящему извещению о проведении запроса котировок).</w:t>
            </w:r>
          </w:p>
        </w:tc>
      </w:tr>
      <w:tr w:rsidR="00F74746" w:rsidRPr="00A029F1" w:rsidTr="00391382">
        <w:tc>
          <w:tcPr>
            <w:tcW w:w="647" w:type="dxa"/>
            <w:vAlign w:val="center"/>
          </w:tcPr>
          <w:p w:rsidR="00F74746" w:rsidRPr="00A029F1" w:rsidRDefault="00F74746" w:rsidP="003D6832">
            <w:pPr>
              <w:pStyle w:val="ac"/>
              <w:tabs>
                <w:tab w:val="left" w:pos="0"/>
              </w:tabs>
              <w:spacing w:after="0"/>
              <w:ind w:left="0"/>
              <w:jc w:val="center"/>
              <w:rPr>
                <w:bCs/>
              </w:rPr>
            </w:pPr>
            <w:r w:rsidRPr="00A029F1">
              <w:rPr>
                <w:bCs/>
              </w:rPr>
              <w:lastRenderedPageBreak/>
              <w:t>18</w:t>
            </w:r>
          </w:p>
        </w:tc>
        <w:tc>
          <w:tcPr>
            <w:tcW w:w="3181" w:type="dxa"/>
            <w:vAlign w:val="center"/>
          </w:tcPr>
          <w:p w:rsidR="00F74746" w:rsidRPr="00A029F1" w:rsidRDefault="00F74746" w:rsidP="00C434BF">
            <w:pPr>
              <w:pStyle w:val="ac"/>
              <w:tabs>
                <w:tab w:val="left" w:pos="0"/>
              </w:tabs>
              <w:spacing w:after="0"/>
              <w:ind w:left="0"/>
              <w:rPr>
                <w:bCs/>
              </w:rPr>
            </w:pPr>
            <w:r w:rsidRPr="00A029F1">
              <w:rPr>
                <w:bCs/>
              </w:rPr>
              <w:t xml:space="preserve">Дата и время начала срока подачи заявок на участие в </w:t>
            </w:r>
            <w:r w:rsidRPr="00A029F1">
              <w:rPr>
                <w:bCs/>
              </w:rPr>
              <w:lastRenderedPageBreak/>
              <w:t>запросе котировок</w:t>
            </w:r>
          </w:p>
        </w:tc>
        <w:tc>
          <w:tcPr>
            <w:tcW w:w="6691" w:type="dxa"/>
          </w:tcPr>
          <w:p w:rsidR="00F74746" w:rsidRPr="00A029F1" w:rsidRDefault="00F74746" w:rsidP="00B511F2">
            <w:pPr>
              <w:pStyle w:val="ac"/>
              <w:tabs>
                <w:tab w:val="left" w:pos="0"/>
              </w:tabs>
              <w:spacing w:after="0"/>
              <w:ind w:left="0"/>
              <w:jc w:val="both"/>
              <w:rPr>
                <w:bCs/>
              </w:rPr>
            </w:pPr>
            <w:r w:rsidRPr="00A029F1">
              <w:lastRenderedPageBreak/>
              <w:t>«</w:t>
            </w:r>
            <w:r w:rsidR="003B3F7B">
              <w:t>05</w:t>
            </w:r>
            <w:r>
              <w:t>»</w:t>
            </w:r>
            <w:r w:rsidR="001D7A49">
              <w:t xml:space="preserve"> </w:t>
            </w:r>
            <w:r w:rsidR="008C5F1F">
              <w:t>августа</w:t>
            </w:r>
            <w:r w:rsidR="00B05FFE">
              <w:t xml:space="preserve"> </w:t>
            </w:r>
            <w:r>
              <w:t>202</w:t>
            </w:r>
            <w:r w:rsidR="001D7A49">
              <w:t>2</w:t>
            </w:r>
            <w:r w:rsidRPr="00A029F1">
              <w:t xml:space="preserve"> г. с момента размещения извещения о проведении запроса котировок в единой информационной </w:t>
            </w:r>
            <w:r w:rsidRPr="00A029F1">
              <w:lastRenderedPageBreak/>
              <w:t>системе.</w:t>
            </w:r>
          </w:p>
        </w:tc>
      </w:tr>
      <w:tr w:rsidR="00F74746" w:rsidRPr="00A029F1" w:rsidTr="00391382">
        <w:tc>
          <w:tcPr>
            <w:tcW w:w="647" w:type="dxa"/>
            <w:vAlign w:val="center"/>
          </w:tcPr>
          <w:p w:rsidR="00F74746" w:rsidRPr="00A029F1" w:rsidRDefault="00F74746" w:rsidP="003D6832">
            <w:pPr>
              <w:pStyle w:val="ac"/>
              <w:tabs>
                <w:tab w:val="left" w:pos="0"/>
              </w:tabs>
              <w:spacing w:after="0"/>
              <w:ind w:left="0"/>
              <w:jc w:val="center"/>
              <w:rPr>
                <w:bCs/>
              </w:rPr>
            </w:pPr>
            <w:r w:rsidRPr="00A029F1">
              <w:rPr>
                <w:bCs/>
              </w:rPr>
              <w:lastRenderedPageBreak/>
              <w:t>19</w:t>
            </w:r>
          </w:p>
        </w:tc>
        <w:tc>
          <w:tcPr>
            <w:tcW w:w="3181" w:type="dxa"/>
            <w:vAlign w:val="center"/>
          </w:tcPr>
          <w:p w:rsidR="00F74746" w:rsidRPr="00A029F1" w:rsidRDefault="00F74746" w:rsidP="00F92304">
            <w:pPr>
              <w:pStyle w:val="ac"/>
              <w:tabs>
                <w:tab w:val="left" w:pos="0"/>
              </w:tabs>
              <w:spacing w:after="0"/>
              <w:ind w:left="0"/>
              <w:rPr>
                <w:bCs/>
              </w:rPr>
            </w:pPr>
            <w:r w:rsidRPr="00A029F1">
              <w:rPr>
                <w:bCs/>
              </w:rPr>
              <w:t>Дата и время окончания срока подачи заявок на участие в запросе котировок</w:t>
            </w:r>
          </w:p>
        </w:tc>
        <w:tc>
          <w:tcPr>
            <w:tcW w:w="6691" w:type="dxa"/>
          </w:tcPr>
          <w:p w:rsidR="00F74746" w:rsidRPr="00A029F1" w:rsidRDefault="00F74746" w:rsidP="00F74746">
            <w:pPr>
              <w:pStyle w:val="ac"/>
              <w:tabs>
                <w:tab w:val="left" w:pos="0"/>
              </w:tabs>
              <w:spacing w:after="0"/>
              <w:ind w:left="0"/>
              <w:jc w:val="both"/>
              <w:rPr>
                <w:bCs/>
              </w:rPr>
            </w:pPr>
            <w:r w:rsidRPr="00A029F1">
              <w:rPr>
                <w:bCs/>
              </w:rPr>
              <w:t>«</w:t>
            </w:r>
            <w:r w:rsidR="003B3F7B">
              <w:rPr>
                <w:bCs/>
              </w:rPr>
              <w:t>12</w:t>
            </w:r>
            <w:r w:rsidRPr="00A029F1">
              <w:rPr>
                <w:bCs/>
              </w:rPr>
              <w:t>»</w:t>
            </w:r>
            <w:r w:rsidR="007C3836">
              <w:rPr>
                <w:bCs/>
              </w:rPr>
              <w:t xml:space="preserve"> </w:t>
            </w:r>
            <w:r w:rsidR="008C5F1F">
              <w:rPr>
                <w:bCs/>
              </w:rPr>
              <w:t>августа</w:t>
            </w:r>
            <w:r w:rsidR="00B511F2" w:rsidRPr="00B511F2">
              <w:rPr>
                <w:bCs/>
              </w:rPr>
              <w:t xml:space="preserve"> </w:t>
            </w:r>
            <w:r>
              <w:rPr>
                <w:bCs/>
              </w:rPr>
              <w:t>202</w:t>
            </w:r>
            <w:r w:rsidR="001D7A49">
              <w:rPr>
                <w:bCs/>
              </w:rPr>
              <w:t>2</w:t>
            </w:r>
            <w:r w:rsidRPr="00A029F1">
              <w:rPr>
                <w:bCs/>
              </w:rPr>
              <w:t xml:space="preserve"> г. </w:t>
            </w:r>
          </w:p>
          <w:p w:rsidR="00F74746" w:rsidRPr="00A029F1" w:rsidRDefault="00F74746" w:rsidP="00F74746">
            <w:pPr>
              <w:pStyle w:val="ac"/>
              <w:tabs>
                <w:tab w:val="left" w:pos="0"/>
              </w:tabs>
              <w:spacing w:after="0"/>
              <w:ind w:left="0"/>
              <w:jc w:val="both"/>
              <w:rPr>
                <w:bCs/>
              </w:rPr>
            </w:pPr>
          </w:p>
          <w:p w:rsidR="00F74746" w:rsidRPr="009F6871" w:rsidRDefault="001D7A49" w:rsidP="00B42955">
            <w:pPr>
              <w:pStyle w:val="ac"/>
              <w:tabs>
                <w:tab w:val="left" w:pos="0"/>
              </w:tabs>
              <w:spacing w:after="0"/>
              <w:ind w:left="0"/>
              <w:jc w:val="both"/>
              <w:rPr>
                <w:bCs/>
              </w:rPr>
            </w:pPr>
            <w:r>
              <w:rPr>
                <w:bCs/>
              </w:rPr>
              <w:t>09-00</w:t>
            </w:r>
          </w:p>
        </w:tc>
      </w:tr>
      <w:tr w:rsidR="00F74746" w:rsidRPr="00A029F1" w:rsidTr="00391382">
        <w:tc>
          <w:tcPr>
            <w:tcW w:w="647" w:type="dxa"/>
            <w:vAlign w:val="center"/>
          </w:tcPr>
          <w:p w:rsidR="00F74746" w:rsidRPr="00A029F1" w:rsidRDefault="00F74746" w:rsidP="003D6832">
            <w:pPr>
              <w:pStyle w:val="ac"/>
              <w:tabs>
                <w:tab w:val="left" w:pos="0"/>
              </w:tabs>
              <w:spacing w:after="0"/>
              <w:ind w:left="0"/>
              <w:jc w:val="center"/>
              <w:rPr>
                <w:bCs/>
              </w:rPr>
            </w:pPr>
            <w:r w:rsidRPr="00A029F1">
              <w:rPr>
                <w:bCs/>
              </w:rPr>
              <w:t>20</w:t>
            </w:r>
          </w:p>
        </w:tc>
        <w:tc>
          <w:tcPr>
            <w:tcW w:w="3181" w:type="dxa"/>
            <w:vAlign w:val="center"/>
          </w:tcPr>
          <w:p w:rsidR="00F74746" w:rsidRPr="00A029F1" w:rsidRDefault="00F74746" w:rsidP="00AB4D08">
            <w:pPr>
              <w:pStyle w:val="ac"/>
              <w:tabs>
                <w:tab w:val="left" w:pos="0"/>
              </w:tabs>
              <w:spacing w:after="0"/>
              <w:ind w:left="0"/>
              <w:rPr>
                <w:bCs/>
              </w:rPr>
            </w:pPr>
            <w:r w:rsidRPr="00A029F1">
              <w:rPr>
                <w:bCs/>
              </w:rPr>
              <w:t>Дата окончания срока рассмотрения и оценки заявок на участие в запросе котировок, место и время рассмотрение заявок участников закупки</w:t>
            </w:r>
          </w:p>
        </w:tc>
        <w:tc>
          <w:tcPr>
            <w:tcW w:w="6691" w:type="dxa"/>
          </w:tcPr>
          <w:p w:rsidR="00F74746" w:rsidRPr="00A029F1" w:rsidRDefault="00F74746" w:rsidP="00F74746">
            <w:pPr>
              <w:pStyle w:val="ac"/>
              <w:tabs>
                <w:tab w:val="left" w:pos="0"/>
              </w:tabs>
              <w:spacing w:after="0"/>
              <w:ind w:left="0"/>
              <w:jc w:val="both"/>
              <w:rPr>
                <w:bCs/>
              </w:rPr>
            </w:pPr>
            <w:r w:rsidRPr="00A029F1">
              <w:t>«</w:t>
            </w:r>
            <w:r w:rsidR="003B3F7B">
              <w:t>15</w:t>
            </w:r>
            <w:r w:rsidRPr="00A029F1">
              <w:t xml:space="preserve">» </w:t>
            </w:r>
            <w:r w:rsidR="008C5F1F">
              <w:t>августа</w:t>
            </w:r>
            <w:r>
              <w:t xml:space="preserve"> 202</w:t>
            </w:r>
            <w:r w:rsidR="001D7A49">
              <w:t>2</w:t>
            </w:r>
            <w:r w:rsidRPr="00A029F1">
              <w:rPr>
                <w:bCs/>
              </w:rPr>
              <w:t xml:space="preserve"> г.</w:t>
            </w:r>
          </w:p>
          <w:p w:rsidR="00F74746" w:rsidRPr="00A029F1" w:rsidRDefault="00F81B22" w:rsidP="00F81B22">
            <w:pPr>
              <w:pStyle w:val="ac"/>
              <w:tabs>
                <w:tab w:val="left" w:pos="0"/>
                <w:tab w:val="left" w:pos="2740"/>
              </w:tabs>
              <w:spacing w:after="0"/>
              <w:ind w:left="0"/>
              <w:jc w:val="both"/>
              <w:rPr>
                <w:bCs/>
              </w:rPr>
            </w:pPr>
            <w:r>
              <w:rPr>
                <w:bCs/>
              </w:rPr>
              <w:tab/>
            </w:r>
          </w:p>
          <w:p w:rsidR="001D7A49" w:rsidRPr="009C6935" w:rsidRDefault="001D7A49" w:rsidP="001D7A49">
            <w:pPr>
              <w:pStyle w:val="ac"/>
              <w:tabs>
                <w:tab w:val="left" w:pos="0"/>
              </w:tabs>
              <w:spacing w:after="0"/>
              <w:ind w:left="0"/>
              <w:jc w:val="both"/>
              <w:rPr>
                <w:bCs/>
              </w:rPr>
            </w:pPr>
            <w:r w:rsidRPr="009C6935">
              <w:rPr>
                <w:bCs/>
              </w:rPr>
              <w:t>г. Волгоград, ул. Новороссийская, д. 15, каб. 617</w:t>
            </w:r>
          </w:p>
          <w:p w:rsidR="001D7A49" w:rsidRPr="009C6935" w:rsidRDefault="001D7A49" w:rsidP="001D7A49">
            <w:pPr>
              <w:pStyle w:val="ac"/>
              <w:tabs>
                <w:tab w:val="left" w:pos="0"/>
              </w:tabs>
              <w:spacing w:after="0"/>
              <w:ind w:left="0"/>
              <w:jc w:val="both"/>
              <w:rPr>
                <w:bCs/>
              </w:rPr>
            </w:pPr>
          </w:p>
          <w:p w:rsidR="00F74746" w:rsidRPr="00A029F1" w:rsidRDefault="001D7A49" w:rsidP="001D7A49">
            <w:pPr>
              <w:pStyle w:val="ac"/>
              <w:tabs>
                <w:tab w:val="left" w:pos="0"/>
              </w:tabs>
              <w:spacing w:after="0"/>
              <w:ind w:left="0"/>
              <w:jc w:val="both"/>
              <w:rPr>
                <w:bCs/>
              </w:rPr>
            </w:pPr>
            <w:r w:rsidRPr="009C6935">
              <w:rPr>
                <w:bCs/>
              </w:rPr>
              <w:t>09-00</w:t>
            </w:r>
          </w:p>
        </w:tc>
      </w:tr>
      <w:tr w:rsidR="00F74746" w:rsidRPr="00A029F1" w:rsidTr="00391382">
        <w:tc>
          <w:tcPr>
            <w:tcW w:w="647" w:type="dxa"/>
            <w:vAlign w:val="center"/>
          </w:tcPr>
          <w:p w:rsidR="00F74746" w:rsidRPr="00A029F1" w:rsidRDefault="00F74746" w:rsidP="003D6832">
            <w:pPr>
              <w:pStyle w:val="ac"/>
              <w:tabs>
                <w:tab w:val="left" w:pos="0"/>
              </w:tabs>
              <w:spacing w:after="0"/>
              <w:ind w:left="0"/>
              <w:jc w:val="center"/>
              <w:rPr>
                <w:bCs/>
              </w:rPr>
            </w:pPr>
            <w:r w:rsidRPr="00A029F1">
              <w:rPr>
                <w:bCs/>
              </w:rPr>
              <w:t>21</w:t>
            </w:r>
          </w:p>
        </w:tc>
        <w:tc>
          <w:tcPr>
            <w:tcW w:w="3181" w:type="dxa"/>
            <w:vAlign w:val="center"/>
          </w:tcPr>
          <w:p w:rsidR="00F74746" w:rsidRPr="00A029F1" w:rsidRDefault="00F74746" w:rsidP="00511C0B">
            <w:pPr>
              <w:pStyle w:val="ac"/>
              <w:tabs>
                <w:tab w:val="left" w:pos="0"/>
              </w:tabs>
              <w:spacing w:after="0"/>
              <w:ind w:left="0"/>
              <w:rPr>
                <w:bCs/>
              </w:rPr>
            </w:pPr>
            <w:r w:rsidRPr="00A029F1">
              <w:rPr>
                <w:bCs/>
              </w:rPr>
              <w:t>Размер обеспечения заявки на участие в запросе котировок</w:t>
            </w:r>
            <w:r w:rsidR="00CE6830">
              <w:rPr>
                <w:bCs/>
              </w:rPr>
              <w:t xml:space="preserve">, </w:t>
            </w:r>
            <w:r w:rsidR="00CE6830" w:rsidRPr="00CE6830">
              <w:rPr>
                <w:bCs/>
              </w:rPr>
              <w:t>порядок предоставления такого обеспечения</w:t>
            </w:r>
          </w:p>
        </w:tc>
        <w:tc>
          <w:tcPr>
            <w:tcW w:w="6691" w:type="dxa"/>
          </w:tcPr>
          <w:p w:rsidR="00F74746" w:rsidRPr="006E0238" w:rsidRDefault="00F74746" w:rsidP="00F74746">
            <w:pPr>
              <w:autoSpaceDE w:val="0"/>
              <w:autoSpaceDN w:val="0"/>
              <w:adjustRightInd w:val="0"/>
              <w:jc w:val="both"/>
              <w:rPr>
                <w:bCs/>
              </w:rPr>
            </w:pPr>
            <w:r w:rsidRPr="006E0238">
              <w:t>Не установлен</w:t>
            </w:r>
            <w:r>
              <w:t>о</w:t>
            </w:r>
          </w:p>
        </w:tc>
      </w:tr>
      <w:tr w:rsidR="00995EF3" w:rsidRPr="006B404D" w:rsidTr="007C3836">
        <w:trPr>
          <w:trHeight w:val="699"/>
        </w:trPr>
        <w:tc>
          <w:tcPr>
            <w:tcW w:w="647" w:type="dxa"/>
            <w:vAlign w:val="center"/>
          </w:tcPr>
          <w:p w:rsidR="00995EF3" w:rsidRPr="00A029F1" w:rsidRDefault="005C5577" w:rsidP="003D6832">
            <w:pPr>
              <w:pStyle w:val="ac"/>
              <w:tabs>
                <w:tab w:val="left" w:pos="0"/>
              </w:tabs>
              <w:spacing w:after="0"/>
              <w:ind w:left="0"/>
              <w:jc w:val="center"/>
              <w:rPr>
                <w:bCs/>
              </w:rPr>
            </w:pPr>
            <w:r w:rsidRPr="00A029F1">
              <w:rPr>
                <w:bCs/>
              </w:rPr>
              <w:t>22</w:t>
            </w:r>
          </w:p>
        </w:tc>
        <w:tc>
          <w:tcPr>
            <w:tcW w:w="3181" w:type="dxa"/>
            <w:vAlign w:val="center"/>
          </w:tcPr>
          <w:p w:rsidR="00995EF3" w:rsidRPr="00A029F1" w:rsidRDefault="00995EF3" w:rsidP="003D6832">
            <w:pPr>
              <w:pStyle w:val="ac"/>
              <w:tabs>
                <w:tab w:val="left" w:pos="0"/>
              </w:tabs>
              <w:spacing w:after="0"/>
              <w:ind w:left="0"/>
              <w:rPr>
                <w:bCs/>
              </w:rPr>
            </w:pPr>
            <w:r w:rsidRPr="00A029F1">
              <w:t>Размер обеспечения исполнения договора, порядок предоставления такого обеспечения</w:t>
            </w:r>
          </w:p>
        </w:tc>
        <w:tc>
          <w:tcPr>
            <w:tcW w:w="6691" w:type="dxa"/>
          </w:tcPr>
          <w:p w:rsidR="00995EF3" w:rsidRPr="006B404D" w:rsidRDefault="00995EF3" w:rsidP="006E0238">
            <w:pPr>
              <w:tabs>
                <w:tab w:val="center" w:pos="7689"/>
              </w:tabs>
              <w:ind w:firstLine="318"/>
              <w:jc w:val="both"/>
            </w:pPr>
            <w:r w:rsidRPr="006B404D">
              <w:rPr>
                <w:b/>
              </w:rPr>
              <w:t>Размер обеспечения исполнения договора:</w:t>
            </w:r>
            <w:r w:rsidR="00B05FFE">
              <w:rPr>
                <w:b/>
              </w:rPr>
              <w:t xml:space="preserve"> </w:t>
            </w:r>
            <w:r w:rsidR="006E0238" w:rsidRPr="006B404D">
              <w:t xml:space="preserve">5 </w:t>
            </w:r>
            <w:r w:rsidRPr="006B404D">
              <w:t>% от начальной (максимальной) цены договора, что составляет</w:t>
            </w:r>
            <w:r w:rsidR="008C5F1F">
              <w:t xml:space="preserve"> 7 749,99</w:t>
            </w:r>
            <w:r w:rsidR="00B05FFE">
              <w:t xml:space="preserve"> </w:t>
            </w:r>
            <w:r w:rsidR="000E6A0E">
              <w:rPr>
                <w:rFonts w:eastAsia="Calibri"/>
              </w:rPr>
              <w:t>рубл</w:t>
            </w:r>
            <w:r w:rsidR="00132CA0">
              <w:rPr>
                <w:rFonts w:eastAsia="Calibri"/>
              </w:rPr>
              <w:t>ей</w:t>
            </w:r>
            <w:r w:rsidR="00AC2774" w:rsidRPr="00F61D9F">
              <w:rPr>
                <w:rFonts w:eastAsia="Calibri"/>
              </w:rPr>
              <w:t xml:space="preserve"> (</w:t>
            </w:r>
            <w:r w:rsidR="008C5F1F">
              <w:rPr>
                <w:rFonts w:eastAsia="Calibri"/>
              </w:rPr>
              <w:t>Семь тысяч семьсот сорок девять</w:t>
            </w:r>
            <w:r w:rsidR="00132CA0">
              <w:rPr>
                <w:rFonts w:eastAsia="Calibri"/>
              </w:rPr>
              <w:t xml:space="preserve"> рубл</w:t>
            </w:r>
            <w:r w:rsidR="008C5F1F">
              <w:rPr>
                <w:rFonts w:eastAsia="Calibri"/>
              </w:rPr>
              <w:t>ей 9</w:t>
            </w:r>
            <w:r w:rsidR="004A183D">
              <w:rPr>
                <w:rFonts w:eastAsia="Calibri"/>
              </w:rPr>
              <w:t>9</w:t>
            </w:r>
            <w:r w:rsidR="000E6A0E">
              <w:rPr>
                <w:rFonts w:eastAsia="Calibri"/>
              </w:rPr>
              <w:t xml:space="preserve"> копее</w:t>
            </w:r>
            <w:r w:rsidR="007C2359">
              <w:rPr>
                <w:rFonts w:eastAsia="Calibri"/>
              </w:rPr>
              <w:t>к</w:t>
            </w:r>
            <w:r w:rsidR="008C5F1F">
              <w:rPr>
                <w:rFonts w:eastAsia="Calibri"/>
              </w:rPr>
              <w:t>)</w:t>
            </w:r>
          </w:p>
          <w:p w:rsidR="00CE6830" w:rsidRPr="007C30F2" w:rsidRDefault="00CE6830" w:rsidP="00CE6830">
            <w:pPr>
              <w:autoSpaceDE w:val="0"/>
              <w:autoSpaceDN w:val="0"/>
              <w:adjustRightInd w:val="0"/>
              <w:jc w:val="both"/>
              <w:rPr>
                <w:rFonts w:eastAsia="Calibri"/>
              </w:rPr>
            </w:pPr>
            <w:r w:rsidRPr="007C30F2">
              <w:rPr>
                <w:b/>
              </w:rPr>
              <w:t>Порядок предоставления обеспечения исполнения договора:</w:t>
            </w:r>
            <w:r w:rsidRPr="007C30F2">
              <w:t xml:space="preserve"> исполнение договора может обеспечиваться предоставлением независимой гарантии, выданной гарантом, </w:t>
            </w:r>
            <w:r w:rsidRPr="007C30F2">
              <w:rPr>
                <w:rFonts w:eastAsia="Calibri"/>
              </w:rPr>
              <w:t xml:space="preserve">предусмотренным </w:t>
            </w:r>
            <w:hyperlink r:id="rId8" w:history="1">
              <w:r w:rsidRPr="007C30F2">
                <w:rPr>
                  <w:rFonts w:eastAsia="Calibri"/>
                </w:rPr>
                <w:t>частью 1 статьи 45</w:t>
              </w:r>
            </w:hyperlink>
            <w:r w:rsidRPr="007C30F2">
              <w:rPr>
                <w:rFonts w:eastAsia="Calibri"/>
              </w:rPr>
              <w:t xml:space="preserve">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w:t>
            </w:r>
            <w:r w:rsidRPr="007C30F2">
              <w:t xml:space="preserve">и соответствующей требованиям настоящего пункта, или внесением денежных средств на указанный ниже заказчиком счет, на котором в соответствии с законодательством РФ учитываются операции со средствами, поступающими заказчику. Способ обеспечения исполнения договора определяется участником запроса котировок, с которым заключается договор, самостоятельно. Срок действия независимой гарантии, </w:t>
            </w:r>
            <w:r w:rsidRPr="007C30F2">
              <w:rPr>
                <w:rFonts w:eastAsia="Calibri"/>
              </w:rPr>
              <w:t>который не может составлять менее одного месяца с даты окончания предусмотренного извещением о проведении запроса котировок срока исполнения основного обязательства.</w:t>
            </w:r>
          </w:p>
          <w:p w:rsidR="00CE6830" w:rsidRPr="007C30F2" w:rsidRDefault="00CE6830" w:rsidP="00CE6830">
            <w:pPr>
              <w:ind w:firstLine="346"/>
              <w:jc w:val="both"/>
              <w:rPr>
                <w:rFonts w:eastAsia="Calibri"/>
              </w:rPr>
            </w:pPr>
            <w:bookmarkStart w:id="3" w:name="_Hlk107411293"/>
            <w:r w:rsidRPr="007C30F2">
              <w:t xml:space="preserve">Заказчик в качестве исполнения договоров принимает независимые гарантии, выданные гарантами, </w:t>
            </w:r>
            <w:r w:rsidRPr="007C30F2">
              <w:rPr>
                <w:rFonts w:eastAsia="Calibri"/>
              </w:rPr>
              <w:t xml:space="preserve">предусмотренными </w:t>
            </w:r>
            <w:hyperlink r:id="rId9" w:history="1">
              <w:r w:rsidRPr="007C30F2">
                <w:rPr>
                  <w:rFonts w:eastAsia="Calibri"/>
                </w:rPr>
                <w:t>частью 1 статьи 45</w:t>
              </w:r>
            </w:hyperlink>
            <w:r w:rsidRPr="007C30F2">
              <w:rPr>
                <w:rFonts w:eastAsia="Calibri"/>
              </w:rPr>
              <w:t xml:space="preserve">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bookmarkEnd w:id="3"/>
          </w:p>
          <w:p w:rsidR="00CE6830" w:rsidRPr="007C30F2" w:rsidRDefault="00CE6830" w:rsidP="00CE6830">
            <w:pPr>
              <w:autoSpaceDE w:val="0"/>
              <w:autoSpaceDN w:val="0"/>
              <w:adjustRightInd w:val="0"/>
              <w:ind w:firstLine="426"/>
              <w:jc w:val="both"/>
              <w:rPr>
                <w:rFonts w:eastAsia="Calibri"/>
              </w:rPr>
            </w:pPr>
            <w:r w:rsidRPr="007C30F2">
              <w:t>Независимая гарантия н</w:t>
            </w:r>
            <w:r w:rsidRPr="007C30F2">
              <w:rPr>
                <w:rFonts w:eastAsia="Calibri"/>
              </w:rPr>
              <w:t>е может быть отозвана выдавшим ее гарантом. Независимая гарантия должна содержать</w:t>
            </w:r>
          </w:p>
          <w:p w:rsidR="00CE6830" w:rsidRPr="007C30F2" w:rsidRDefault="00CE6830" w:rsidP="00CE6830">
            <w:pPr>
              <w:autoSpaceDE w:val="0"/>
              <w:autoSpaceDN w:val="0"/>
              <w:adjustRightInd w:val="0"/>
              <w:ind w:firstLine="426"/>
              <w:jc w:val="both"/>
              <w:rPr>
                <w:rFonts w:eastAsia="Calibri"/>
              </w:rPr>
            </w:pPr>
            <w:r w:rsidRPr="007C30F2">
              <w:rPr>
                <w:rFonts w:eastAsia="Calibri"/>
              </w:rPr>
              <w:t>1)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CE6830" w:rsidRPr="007C30F2" w:rsidRDefault="00CE6830" w:rsidP="00CE6830">
            <w:pPr>
              <w:autoSpaceDE w:val="0"/>
              <w:autoSpaceDN w:val="0"/>
              <w:adjustRightInd w:val="0"/>
              <w:ind w:firstLine="426"/>
              <w:jc w:val="both"/>
              <w:rPr>
                <w:rFonts w:eastAsia="Calibri"/>
              </w:rPr>
            </w:pPr>
            <w:r w:rsidRPr="007C30F2">
              <w:rPr>
                <w:rFonts w:eastAsia="Calibri"/>
              </w:rPr>
              <w:lastRenderedPageBreak/>
              <w:t>2) перечень документов, подлежащих представлению заказчиком гаранту одновременно с требованием об уплате денежной суммы по независимой гарантии, в случае установления такого перечня Правительством Российской Федерации в соответствии с пунктом 4 части 32 статьи 3.4. Федерального закона;</w:t>
            </w:r>
          </w:p>
          <w:p w:rsidR="00CE6830" w:rsidRPr="007C30F2" w:rsidRDefault="00CE6830" w:rsidP="00CE6830">
            <w:pPr>
              <w:autoSpaceDE w:val="0"/>
              <w:autoSpaceDN w:val="0"/>
              <w:adjustRightInd w:val="0"/>
              <w:ind w:firstLine="426"/>
              <w:jc w:val="both"/>
              <w:rPr>
                <w:rFonts w:eastAsia="Calibri"/>
              </w:rPr>
            </w:pPr>
            <w:r w:rsidRPr="007C30F2">
              <w:rPr>
                <w:rFonts w:eastAsia="Calibri"/>
              </w:rPr>
              <w:t>3) указание на срок ее действия, который не может составлять менее одного месяца с даты окончания предусмотренного извещением, документацией о закупке срока исполнения основного обязательства.</w:t>
            </w:r>
          </w:p>
          <w:p w:rsidR="00CE6830" w:rsidRPr="007C30F2" w:rsidRDefault="00CE6830" w:rsidP="00CE6830">
            <w:pPr>
              <w:autoSpaceDE w:val="0"/>
              <w:autoSpaceDN w:val="0"/>
              <w:adjustRightInd w:val="0"/>
              <w:ind w:firstLine="426"/>
              <w:jc w:val="both"/>
              <w:rPr>
                <w:rFonts w:eastAsia="Calibri"/>
              </w:rPr>
            </w:pPr>
            <w:r w:rsidRPr="007C30F2">
              <w:rPr>
                <w:rFonts w:eastAsia="Calibri"/>
              </w:rPr>
              <w:t>Несоответствие независимой гарантии, предоставленной участником закупки, требованиям, предусмотренным статьей 3.4 Федерального закона, является основанием для отказа в принятии ее заказчиком.</w:t>
            </w:r>
          </w:p>
          <w:p w:rsidR="00CE6830" w:rsidRPr="007C30F2" w:rsidRDefault="00CE6830" w:rsidP="00CE6830">
            <w:pPr>
              <w:autoSpaceDE w:val="0"/>
              <w:autoSpaceDN w:val="0"/>
              <w:adjustRightInd w:val="0"/>
              <w:ind w:firstLine="426"/>
              <w:jc w:val="both"/>
              <w:rPr>
                <w:rFonts w:eastAsia="Calibri"/>
              </w:rPr>
            </w:pPr>
            <w:r w:rsidRPr="007C30F2">
              <w:rPr>
                <w:rFonts w:eastAsia="Calibri"/>
              </w:rPr>
              <w:t>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p>
          <w:p w:rsidR="00CE6830" w:rsidRPr="007C30F2" w:rsidRDefault="00CE6830" w:rsidP="00CE6830">
            <w:pPr>
              <w:autoSpaceDE w:val="0"/>
              <w:autoSpaceDN w:val="0"/>
              <w:adjustRightInd w:val="0"/>
              <w:ind w:firstLine="426"/>
              <w:jc w:val="both"/>
              <w:rPr>
                <w:rFonts w:eastAsia="Calibri"/>
              </w:rPr>
            </w:pPr>
            <w:r w:rsidRPr="007C30F2">
              <w:t xml:space="preserve">Независимая гарантия </w:t>
            </w:r>
            <w:r w:rsidRPr="007C30F2">
              <w:rPr>
                <w:rFonts w:eastAsia="Calibri"/>
              </w:rPr>
              <w:t>не должна содержать условие о представлении заказчиком гаранту судебных актов, подтверждающих неисполнение участником закупки обязательств, обеспечиваемых независимой гарантией.</w:t>
            </w:r>
          </w:p>
          <w:p w:rsidR="00CE6830" w:rsidRPr="007C30F2" w:rsidRDefault="00CE6830" w:rsidP="00CE6830">
            <w:pPr>
              <w:ind w:firstLine="346"/>
              <w:jc w:val="both"/>
            </w:pPr>
            <w:r w:rsidRPr="007C30F2">
              <w:t>Договор заключается после предоставления участником запроса котировок, с которым заключается договор, обеспечения исполнения договора в соответствии с настоящим пунктом.</w:t>
            </w:r>
          </w:p>
          <w:p w:rsidR="00CE6830" w:rsidRPr="007C30F2" w:rsidRDefault="00CE6830" w:rsidP="00CE6830">
            <w:pPr>
              <w:ind w:firstLine="346"/>
              <w:jc w:val="both"/>
            </w:pPr>
            <w:r w:rsidRPr="007C30F2">
              <w:t>В случае непредоставления участником запроса котировок,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CE6830" w:rsidRPr="007C30F2" w:rsidRDefault="00CE6830" w:rsidP="00CE6830">
            <w:pPr>
              <w:autoSpaceDE w:val="0"/>
              <w:autoSpaceDN w:val="0"/>
              <w:adjustRightInd w:val="0"/>
              <w:ind w:firstLine="346"/>
              <w:jc w:val="both"/>
            </w:pPr>
            <w:r w:rsidRPr="007C30F2">
              <w:t xml:space="preserve">Если при проведении запроса котировок участником запроса котировок, с которым заключается договор, предложена цена договора, которая на 25 и более процентов ниже начальной (максимальной) цены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настоящем пункте, но не менее чем в размере аванса (если договором предусмотрена выплата аванса). Обеспечение предоставляется участником запроса котировок, с которым заключается договор, до его заключения. Участник запроса котировок, не выполнивший данного требования, признается уклонившимся от заключения договора. </w:t>
            </w:r>
            <w:bookmarkStart w:id="4" w:name="Par10"/>
            <w:bookmarkEnd w:id="4"/>
            <w:r w:rsidRPr="007C30F2">
              <w:t>В случае признания победителя запроса котировок уклонившимся от заключения договора на участника запроса котировок, с которым заключается договор, распространяются требования настоящего пункта в полном объеме.</w:t>
            </w:r>
          </w:p>
          <w:p w:rsidR="002D5AA8" w:rsidRPr="003A67C2" w:rsidRDefault="00995EF3" w:rsidP="002D5AA8">
            <w:pPr>
              <w:autoSpaceDE w:val="0"/>
              <w:jc w:val="both"/>
            </w:pPr>
            <w:r w:rsidRPr="006B404D">
              <w:rPr>
                <w:b/>
              </w:rPr>
              <w:t xml:space="preserve">Реквизиты счета для внесения обеспечения </w:t>
            </w:r>
            <w:r w:rsidR="00B35196" w:rsidRPr="006B404D">
              <w:rPr>
                <w:b/>
              </w:rPr>
              <w:t>исполнения договора</w:t>
            </w:r>
            <w:r w:rsidRPr="006B404D">
              <w:rPr>
                <w:b/>
              </w:rPr>
              <w:t>:</w:t>
            </w:r>
            <w:r w:rsidR="00B05FFE">
              <w:rPr>
                <w:b/>
              </w:rPr>
              <w:t xml:space="preserve"> </w:t>
            </w:r>
            <w:r w:rsidR="002D5AA8" w:rsidRPr="003A67C2">
              <w:t>Государственное бюджетное учреждение</w:t>
            </w:r>
            <w:r w:rsidR="002D5AA8">
              <w:t xml:space="preserve"> культуры </w:t>
            </w:r>
            <w:r w:rsidR="002D5AA8">
              <w:lastRenderedPageBreak/>
              <w:t>«Волгоградский музыкально-драматический казачий</w:t>
            </w:r>
            <w:r w:rsidR="002D5AA8" w:rsidRPr="003A67C2">
              <w:t xml:space="preserve"> театр» </w:t>
            </w:r>
          </w:p>
          <w:p w:rsidR="002D5AA8" w:rsidRPr="003A67C2" w:rsidRDefault="002D5AA8" w:rsidP="002D5AA8">
            <w:pPr>
              <w:autoSpaceDE w:val="0"/>
              <w:rPr>
                <w:color w:val="000000"/>
              </w:rPr>
            </w:pPr>
            <w:r>
              <w:t>ИНН 3445923136 КПП 3445</w:t>
            </w:r>
            <w:r w:rsidRPr="003A67C2">
              <w:t xml:space="preserve">01001 </w:t>
            </w:r>
          </w:p>
          <w:p w:rsidR="002D5AA8" w:rsidRPr="00A16128" w:rsidRDefault="002D5AA8" w:rsidP="002D5AA8">
            <w:pPr>
              <w:autoSpaceDE w:val="0"/>
            </w:pPr>
            <w:r w:rsidRPr="00A16128">
              <w:rPr>
                <w:color w:val="000000"/>
              </w:rPr>
              <w:t xml:space="preserve">Комитет финансов Волгоградской области </w:t>
            </w:r>
          </w:p>
          <w:p w:rsidR="002D5AA8" w:rsidRPr="00A16128" w:rsidRDefault="002D5AA8" w:rsidP="002D5AA8">
            <w:pPr>
              <w:autoSpaceDE w:val="0"/>
            </w:pPr>
            <w:r>
              <w:t>(ГБУК «Казачий театр</w:t>
            </w:r>
            <w:r w:rsidRPr="00A16128">
              <w:t>» л</w:t>
            </w:r>
            <w:r>
              <w:t>/счет 20523Щ10050</w:t>
            </w:r>
            <w:r w:rsidRPr="00A16128">
              <w:t>)</w:t>
            </w:r>
          </w:p>
          <w:p w:rsidR="002D5AA8" w:rsidRDefault="002D5AA8" w:rsidP="002D5AA8">
            <w:pPr>
              <w:tabs>
                <w:tab w:val="left" w:pos="0"/>
              </w:tabs>
              <w:suppressAutoHyphens/>
              <w:rPr>
                <w:bCs/>
                <w:color w:val="000000"/>
                <w:lang w:eastAsia="zh-CN"/>
              </w:rPr>
            </w:pPr>
            <w:r>
              <w:rPr>
                <w:bCs/>
                <w:color w:val="000000"/>
                <w:lang w:eastAsia="zh-CN"/>
              </w:rPr>
              <w:t>к</w:t>
            </w:r>
            <w:r w:rsidRPr="009B6DA4">
              <w:rPr>
                <w:bCs/>
                <w:color w:val="000000"/>
                <w:lang w:eastAsia="zh-CN"/>
              </w:rPr>
              <w:t>/с</w:t>
            </w:r>
            <w:r>
              <w:rPr>
                <w:bCs/>
                <w:color w:val="000000"/>
                <w:lang w:eastAsia="zh-CN"/>
              </w:rPr>
              <w:t xml:space="preserve">чет № </w:t>
            </w:r>
            <w:r>
              <w:t>40102810445370000021</w:t>
            </w:r>
            <w:r w:rsidRPr="009B6DA4">
              <w:rPr>
                <w:bCs/>
                <w:color w:val="000000"/>
                <w:lang w:eastAsia="zh-CN"/>
              </w:rPr>
              <w:t xml:space="preserve"> </w:t>
            </w:r>
          </w:p>
          <w:p w:rsidR="002D5AA8" w:rsidRPr="009B6DA4" w:rsidRDefault="002D5AA8" w:rsidP="002D5AA8">
            <w:pPr>
              <w:tabs>
                <w:tab w:val="left" w:pos="0"/>
              </w:tabs>
              <w:suppressAutoHyphens/>
              <w:rPr>
                <w:lang w:eastAsia="zh-CN"/>
              </w:rPr>
            </w:pPr>
            <w:r w:rsidRPr="003A67C2">
              <w:t xml:space="preserve">Р/счет </w:t>
            </w:r>
            <w:r>
              <w:t>03224643180000002900</w:t>
            </w:r>
          </w:p>
          <w:p w:rsidR="002D5AA8" w:rsidRPr="009B6DA4" w:rsidRDefault="002D5AA8" w:rsidP="002D5AA8">
            <w:pPr>
              <w:tabs>
                <w:tab w:val="left" w:pos="0"/>
              </w:tabs>
              <w:suppressAutoHyphens/>
              <w:rPr>
                <w:lang w:eastAsia="zh-CN"/>
              </w:rPr>
            </w:pPr>
            <w:r>
              <w:rPr>
                <w:bCs/>
                <w:color w:val="000000"/>
                <w:lang w:eastAsia="zh-CN"/>
              </w:rPr>
              <w:t>ОТДЕЛЕНИЕ ВОЛГОГРАД РОССИИ// УФК по Волгоградской области</w:t>
            </w:r>
            <w:r w:rsidRPr="009B6DA4">
              <w:rPr>
                <w:bCs/>
                <w:color w:val="000000"/>
                <w:lang w:eastAsia="zh-CN"/>
              </w:rPr>
              <w:t xml:space="preserve"> г. Волгоград</w:t>
            </w:r>
          </w:p>
          <w:p w:rsidR="002D5AA8" w:rsidRDefault="002D5AA8" w:rsidP="002D5AA8">
            <w:pPr>
              <w:pStyle w:val="ac"/>
              <w:tabs>
                <w:tab w:val="left" w:pos="0"/>
              </w:tabs>
              <w:spacing w:after="0"/>
              <w:ind w:left="0"/>
              <w:jc w:val="both"/>
              <w:rPr>
                <w:bCs/>
                <w:lang w:eastAsia="zh-CN"/>
              </w:rPr>
            </w:pPr>
            <w:r>
              <w:rPr>
                <w:bCs/>
                <w:lang w:eastAsia="zh-CN"/>
              </w:rPr>
              <w:t>БИК 011806101</w:t>
            </w:r>
          </w:p>
          <w:p w:rsidR="00995EF3" w:rsidRPr="002D5AA8" w:rsidRDefault="002D5AA8" w:rsidP="002D5AA8">
            <w:pPr>
              <w:pStyle w:val="aff3"/>
              <w:spacing w:after="0"/>
              <w:rPr>
                <w:rFonts w:ascii="Times New Roman" w:hAnsi="Times New Roman"/>
                <w:strike/>
              </w:rPr>
            </w:pPr>
            <w:r w:rsidRPr="002D5AA8">
              <w:rPr>
                <w:rFonts w:ascii="Times New Roman" w:hAnsi="Times New Roman"/>
              </w:rPr>
              <w:t>КБК 81230000000000000180</w:t>
            </w:r>
          </w:p>
        </w:tc>
      </w:tr>
      <w:tr w:rsidR="00995EF3" w:rsidRPr="00A029F1" w:rsidTr="00391382">
        <w:trPr>
          <w:trHeight w:val="701"/>
        </w:trPr>
        <w:tc>
          <w:tcPr>
            <w:tcW w:w="647" w:type="dxa"/>
            <w:tcBorders>
              <w:top w:val="single" w:sz="4" w:space="0" w:color="auto"/>
              <w:left w:val="single" w:sz="4" w:space="0" w:color="auto"/>
              <w:bottom w:val="single" w:sz="4" w:space="0" w:color="auto"/>
              <w:right w:val="single" w:sz="4" w:space="0" w:color="auto"/>
            </w:tcBorders>
            <w:vAlign w:val="center"/>
          </w:tcPr>
          <w:p w:rsidR="00995EF3" w:rsidRPr="00A029F1" w:rsidRDefault="00B83651" w:rsidP="003D6832">
            <w:pPr>
              <w:tabs>
                <w:tab w:val="left" w:pos="0"/>
              </w:tabs>
              <w:jc w:val="center"/>
              <w:rPr>
                <w:bCs/>
              </w:rPr>
            </w:pPr>
            <w:bookmarkStart w:id="5" w:name="_Toc205370595"/>
            <w:bookmarkStart w:id="6" w:name="_Toc260918472"/>
            <w:bookmarkStart w:id="7" w:name="_Toc283298642"/>
            <w:bookmarkStart w:id="8" w:name="_Toc330804388"/>
            <w:bookmarkEnd w:id="5"/>
            <w:bookmarkEnd w:id="6"/>
            <w:bookmarkEnd w:id="7"/>
            <w:bookmarkEnd w:id="8"/>
            <w:r w:rsidRPr="00A029F1">
              <w:rPr>
                <w:bCs/>
              </w:rPr>
              <w:lastRenderedPageBreak/>
              <w:t>23</w:t>
            </w:r>
          </w:p>
        </w:tc>
        <w:tc>
          <w:tcPr>
            <w:tcW w:w="3181" w:type="dxa"/>
            <w:tcBorders>
              <w:top w:val="single" w:sz="4" w:space="0" w:color="auto"/>
              <w:left w:val="single" w:sz="4" w:space="0" w:color="auto"/>
              <w:bottom w:val="single" w:sz="4" w:space="0" w:color="auto"/>
              <w:right w:val="single" w:sz="4" w:space="0" w:color="auto"/>
            </w:tcBorders>
            <w:vAlign w:val="center"/>
          </w:tcPr>
          <w:p w:rsidR="00995EF3" w:rsidRPr="00A029F1" w:rsidRDefault="00995EF3" w:rsidP="00511C0B">
            <w:pPr>
              <w:pStyle w:val="ac"/>
              <w:tabs>
                <w:tab w:val="left" w:pos="0"/>
              </w:tabs>
              <w:spacing w:after="0"/>
              <w:ind w:left="0"/>
            </w:pPr>
            <w:r w:rsidRPr="00A029F1">
              <w:t xml:space="preserve">Антидемпинговые меры при проведении </w:t>
            </w:r>
            <w:r w:rsidR="00DA196F" w:rsidRPr="00A029F1">
              <w:t>запроса котировок</w:t>
            </w:r>
          </w:p>
        </w:tc>
        <w:tc>
          <w:tcPr>
            <w:tcW w:w="6691" w:type="dxa"/>
            <w:tcBorders>
              <w:top w:val="single" w:sz="4" w:space="0" w:color="auto"/>
              <w:left w:val="single" w:sz="4" w:space="0" w:color="auto"/>
              <w:bottom w:val="single" w:sz="4" w:space="0" w:color="auto"/>
              <w:right w:val="single" w:sz="4" w:space="0" w:color="auto"/>
            </w:tcBorders>
          </w:tcPr>
          <w:p w:rsidR="00995EF3" w:rsidRPr="00A029F1" w:rsidRDefault="00671A95" w:rsidP="007C3836">
            <w:pPr>
              <w:autoSpaceDE w:val="0"/>
              <w:autoSpaceDN w:val="0"/>
              <w:adjustRightInd w:val="0"/>
              <w:ind w:firstLine="346"/>
              <w:jc w:val="both"/>
            </w:pPr>
            <w:r w:rsidRPr="00A029F1">
              <w:t>Если при проведении запроса котировок участником запроса котировок, с которым заключается договор, предложена цена договора, которая на 25 и более процентов ниже начальной (максимальной) цены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настоящем пункте, но не менее чем в размере аванса (если договором предусмотрена выплата аванса). Обеспечение предоставляется участником запроса котировок, с которым заключается договор, до его заключения. Участник запроса котировок, не выполнивший данного требования, признается уклонившимся от заключения договора. В случае признания победителя запроса котировок уклонившимся от заключения договора на участника запроса котировок, с которым заключается договор, распространяются требования настоящего пункта в полном объеме.</w:t>
            </w:r>
          </w:p>
        </w:tc>
      </w:tr>
      <w:tr w:rsidR="003E4AA9" w:rsidRPr="00A029F1" w:rsidTr="00391382">
        <w:trPr>
          <w:trHeight w:val="274"/>
        </w:trPr>
        <w:tc>
          <w:tcPr>
            <w:tcW w:w="647" w:type="dxa"/>
            <w:tcBorders>
              <w:top w:val="single" w:sz="4" w:space="0" w:color="auto"/>
              <w:left w:val="single" w:sz="4" w:space="0" w:color="auto"/>
              <w:bottom w:val="single" w:sz="4" w:space="0" w:color="auto"/>
              <w:right w:val="single" w:sz="4" w:space="0" w:color="auto"/>
            </w:tcBorders>
            <w:vAlign w:val="center"/>
          </w:tcPr>
          <w:p w:rsidR="003E4AA9" w:rsidRPr="00A029F1" w:rsidRDefault="00B83651" w:rsidP="003D6832">
            <w:pPr>
              <w:tabs>
                <w:tab w:val="left" w:pos="0"/>
              </w:tabs>
              <w:jc w:val="center"/>
              <w:rPr>
                <w:bCs/>
              </w:rPr>
            </w:pPr>
            <w:r w:rsidRPr="00A029F1">
              <w:rPr>
                <w:bCs/>
              </w:rPr>
              <w:t>24</w:t>
            </w:r>
          </w:p>
        </w:tc>
        <w:tc>
          <w:tcPr>
            <w:tcW w:w="3181" w:type="dxa"/>
            <w:tcBorders>
              <w:top w:val="single" w:sz="4" w:space="0" w:color="auto"/>
              <w:left w:val="single" w:sz="4" w:space="0" w:color="auto"/>
              <w:bottom w:val="single" w:sz="4" w:space="0" w:color="auto"/>
              <w:right w:val="single" w:sz="4" w:space="0" w:color="auto"/>
            </w:tcBorders>
            <w:vAlign w:val="center"/>
          </w:tcPr>
          <w:p w:rsidR="003E4AA9" w:rsidRPr="00A029F1" w:rsidRDefault="003E4AA9" w:rsidP="003E4AA9">
            <w:pPr>
              <w:pStyle w:val="ac"/>
              <w:tabs>
                <w:tab w:val="left" w:pos="0"/>
              </w:tabs>
              <w:spacing w:after="0"/>
              <w:ind w:left="0"/>
            </w:pPr>
            <w:r w:rsidRPr="00A029F1">
              <w:t xml:space="preserve">Требования по обеспечению приоритета товаров российского происхождения, работ, услуг, выполняемых, оказываемых российскими лицами, при проведении </w:t>
            </w:r>
            <w:r w:rsidR="00940440" w:rsidRPr="00A029F1">
              <w:t xml:space="preserve">закупки </w:t>
            </w:r>
            <w:r w:rsidRPr="00A029F1">
              <w:t>по отношению к товарам, происходящим из иностранного государства, работам, услугам, выполняемым, оказываемым иностранными лицами.</w:t>
            </w:r>
          </w:p>
          <w:p w:rsidR="003E4AA9" w:rsidRPr="00A029F1" w:rsidRDefault="003E4AA9" w:rsidP="003E4AA9">
            <w:pPr>
              <w:ind w:firstLine="709"/>
              <w:jc w:val="both"/>
            </w:pPr>
          </w:p>
          <w:p w:rsidR="003E4AA9" w:rsidRPr="00A029F1" w:rsidRDefault="003E4AA9" w:rsidP="003D6832">
            <w:pPr>
              <w:pStyle w:val="ac"/>
              <w:tabs>
                <w:tab w:val="left" w:pos="0"/>
              </w:tabs>
              <w:spacing w:after="0"/>
              <w:ind w:left="0"/>
            </w:pPr>
          </w:p>
        </w:tc>
        <w:tc>
          <w:tcPr>
            <w:tcW w:w="6691" w:type="dxa"/>
            <w:tcBorders>
              <w:top w:val="single" w:sz="4" w:space="0" w:color="auto"/>
              <w:left w:val="single" w:sz="4" w:space="0" w:color="auto"/>
              <w:bottom w:val="single" w:sz="4" w:space="0" w:color="auto"/>
              <w:right w:val="single" w:sz="4" w:space="0" w:color="auto"/>
            </w:tcBorders>
          </w:tcPr>
          <w:p w:rsidR="003E4AA9" w:rsidRPr="00A029F1" w:rsidRDefault="0070385F" w:rsidP="00391382">
            <w:pPr>
              <w:ind w:left="34" w:firstLine="312"/>
              <w:jc w:val="both"/>
            </w:pPr>
            <w:r>
              <w:t xml:space="preserve">1. </w:t>
            </w:r>
            <w:r w:rsidR="003E4AA9" w:rsidRPr="00A029F1">
              <w:t xml:space="preserve">Если в заявке на участие в </w:t>
            </w:r>
            <w:r w:rsidR="00DF056A" w:rsidRPr="00A029F1">
              <w:t>запросе котировок</w:t>
            </w:r>
            <w:r w:rsidR="003E4AA9" w:rsidRPr="00A029F1">
              <w:t xml:space="preserve">, представленной участником </w:t>
            </w:r>
            <w:r w:rsidR="00DA196F" w:rsidRPr="00A029F1">
              <w:t>запроса котировок</w:t>
            </w:r>
            <w:r w:rsidR="003E4AA9" w:rsidRPr="00A029F1">
              <w:t>,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 то для целей установления</w:t>
            </w:r>
            <w:r w:rsidR="00B05FFE">
              <w:t xml:space="preserve"> </w:t>
            </w:r>
            <w:r w:rsidR="003E4AA9" w:rsidRPr="00A029F1">
              <w:t>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r w:rsidR="00000F2D" w:rsidRPr="00A029F1">
              <w:t>.</w:t>
            </w:r>
          </w:p>
          <w:p w:rsidR="002E0324" w:rsidRDefault="002E0324" w:rsidP="002E0324">
            <w:pPr>
              <w:autoSpaceDE w:val="0"/>
              <w:autoSpaceDN w:val="0"/>
              <w:adjustRightInd w:val="0"/>
              <w:ind w:firstLine="343"/>
              <w:jc w:val="both"/>
              <w:rPr>
                <w:rFonts w:eastAsia="Calibri"/>
              </w:rPr>
            </w:pPr>
            <w:r w:rsidRPr="00281A14">
              <w:rPr>
                <w:rFonts w:eastAsia="Calibri"/>
              </w:rPr>
              <w:t xml:space="preserve">При осуществлении закупок товаров, работ, услуг путем проведения запроса котировок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w:t>
            </w:r>
            <w:r w:rsidRPr="00281A14">
              <w:rPr>
                <w:rFonts w:eastAsia="Calibri"/>
              </w:rPr>
              <w:lastRenderedPageBreak/>
              <w:t>при этом договор заключается по цене договора, предложенной участником в заявке на участие в закупке.</w:t>
            </w:r>
          </w:p>
          <w:p w:rsidR="0079554B" w:rsidRDefault="0079554B" w:rsidP="0079554B">
            <w:pPr>
              <w:autoSpaceDE w:val="0"/>
              <w:autoSpaceDN w:val="0"/>
              <w:adjustRightInd w:val="0"/>
              <w:ind w:firstLine="343"/>
              <w:jc w:val="both"/>
              <w:rPr>
                <w:rFonts w:eastAsia="Calibri"/>
              </w:rPr>
            </w:pPr>
            <w:r w:rsidRPr="0079554B">
              <w:rPr>
                <w:rFonts w:eastAsia="Calibri"/>
              </w:rPr>
              <w:t xml:space="preserve">2. При заключении договора по результатам </w:t>
            </w:r>
            <w:r w:rsidRPr="00517942">
              <w:rPr>
                <w:rFonts w:eastAsia="Calibri"/>
              </w:rPr>
              <w:t>запроса котировок указывается страна происхождения поставляемого товара на основании сведений, содержащихся в</w:t>
            </w:r>
            <w:r w:rsidR="00B05FFE">
              <w:rPr>
                <w:rFonts w:eastAsia="Calibri"/>
              </w:rPr>
              <w:t xml:space="preserve"> </w:t>
            </w:r>
            <w:r w:rsidRPr="0079554B">
              <w:rPr>
                <w:rFonts w:eastAsia="Calibri"/>
              </w:rPr>
              <w:t>заявке на участие в закупке, представленной участником конкурентной закупки,</w:t>
            </w:r>
            <w:r>
              <w:rPr>
                <w:rFonts w:eastAsia="Calibri"/>
              </w:rPr>
              <w:t xml:space="preserve"> с которым заключается договор.</w:t>
            </w:r>
          </w:p>
          <w:p w:rsidR="003E4AA9" w:rsidRPr="00A029F1" w:rsidRDefault="0070385F" w:rsidP="00391382">
            <w:pPr>
              <w:pStyle w:val="ConsPlusNormal"/>
              <w:ind w:left="34" w:firstLine="312"/>
              <w:jc w:val="both"/>
              <w:rPr>
                <w:rFonts w:ascii="Times New Roman" w:hAnsi="Times New Roman" w:cs="Times New Roman"/>
                <w:sz w:val="24"/>
                <w:szCs w:val="24"/>
              </w:rPr>
            </w:pPr>
            <w:r>
              <w:rPr>
                <w:rFonts w:ascii="Times New Roman" w:eastAsia="Calibri" w:hAnsi="Times New Roman"/>
                <w:sz w:val="24"/>
                <w:szCs w:val="24"/>
              </w:rPr>
              <w:t xml:space="preserve">3. </w:t>
            </w:r>
            <w:r w:rsidR="003E4AA9" w:rsidRPr="00A029F1">
              <w:rPr>
                <w:rFonts w:ascii="Times New Roman" w:eastAsia="Calibri" w:hAnsi="Times New Roman"/>
                <w:sz w:val="24"/>
                <w:szCs w:val="24"/>
              </w:rPr>
              <w:t>При исполнении договора, заключенного с участником конкурентной закупки, в отношении которого Правительством Российской Федерации предоставлен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w:t>
            </w:r>
            <w:r w:rsidR="00B05FFE">
              <w:rPr>
                <w:rFonts w:ascii="Times New Roman" w:eastAsia="Calibri" w:hAnsi="Times New Roman"/>
                <w:sz w:val="24"/>
                <w:szCs w:val="24"/>
              </w:rPr>
              <w:t xml:space="preserve"> </w:t>
            </w:r>
            <w:r w:rsidR="003E4AA9" w:rsidRPr="00A029F1">
              <w:rPr>
                <w:rFonts w:ascii="Times New Roman" w:eastAsia="Calibri" w:hAnsi="Times New Roman"/>
                <w:sz w:val="24"/>
                <w:szCs w:val="24"/>
              </w:rPr>
              <w:t>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tc>
      </w:tr>
      <w:tr w:rsidR="00E65A34" w:rsidRPr="00A029F1" w:rsidTr="00716D2B">
        <w:trPr>
          <w:trHeight w:val="983"/>
        </w:trPr>
        <w:tc>
          <w:tcPr>
            <w:tcW w:w="647" w:type="dxa"/>
            <w:tcBorders>
              <w:top w:val="single" w:sz="4" w:space="0" w:color="auto"/>
              <w:left w:val="single" w:sz="4" w:space="0" w:color="auto"/>
              <w:bottom w:val="single" w:sz="4" w:space="0" w:color="auto"/>
              <w:right w:val="single" w:sz="4" w:space="0" w:color="auto"/>
            </w:tcBorders>
            <w:vAlign w:val="center"/>
          </w:tcPr>
          <w:p w:rsidR="00E65A34" w:rsidRPr="00A029F1" w:rsidRDefault="00E65A34" w:rsidP="003D6832">
            <w:pPr>
              <w:tabs>
                <w:tab w:val="left" w:pos="0"/>
              </w:tabs>
              <w:jc w:val="center"/>
              <w:rPr>
                <w:bCs/>
              </w:rPr>
            </w:pPr>
            <w:r>
              <w:rPr>
                <w:bCs/>
              </w:rPr>
              <w:lastRenderedPageBreak/>
              <w:t>25</w:t>
            </w:r>
          </w:p>
        </w:tc>
        <w:tc>
          <w:tcPr>
            <w:tcW w:w="3181" w:type="dxa"/>
            <w:tcBorders>
              <w:top w:val="single" w:sz="4" w:space="0" w:color="auto"/>
              <w:left w:val="single" w:sz="4" w:space="0" w:color="auto"/>
              <w:bottom w:val="single" w:sz="4" w:space="0" w:color="auto"/>
              <w:right w:val="single" w:sz="4" w:space="0" w:color="auto"/>
            </w:tcBorders>
            <w:vAlign w:val="center"/>
          </w:tcPr>
          <w:p w:rsidR="00E65A34" w:rsidRPr="00A029F1" w:rsidRDefault="00E65A34" w:rsidP="003E4AA9">
            <w:pPr>
              <w:pStyle w:val="ac"/>
              <w:tabs>
                <w:tab w:val="left" w:pos="0"/>
              </w:tabs>
              <w:spacing w:after="0"/>
              <w:ind w:left="0"/>
            </w:pPr>
            <w:r>
              <w:t>Рассмотрение заявок на участие в запросе котировок в электронной форме</w:t>
            </w:r>
          </w:p>
        </w:tc>
        <w:tc>
          <w:tcPr>
            <w:tcW w:w="6691" w:type="dxa"/>
            <w:tcBorders>
              <w:top w:val="single" w:sz="4" w:space="0" w:color="auto"/>
              <w:left w:val="single" w:sz="4" w:space="0" w:color="auto"/>
              <w:bottom w:val="single" w:sz="4" w:space="0" w:color="auto"/>
              <w:right w:val="single" w:sz="4" w:space="0" w:color="auto"/>
            </w:tcBorders>
          </w:tcPr>
          <w:p w:rsidR="000145B5" w:rsidRPr="007C3836" w:rsidRDefault="000145B5" w:rsidP="0070385F">
            <w:pPr>
              <w:ind w:firstLine="346"/>
              <w:jc w:val="both"/>
            </w:pPr>
            <w:r w:rsidRPr="007C3836">
              <w:t>Рассмотрение заявок на участие в запросе котировок производится комиссией по осуществлению закупок (далее - закупочная комиссия).</w:t>
            </w:r>
          </w:p>
          <w:p w:rsidR="0079554B" w:rsidRPr="007C3836" w:rsidRDefault="0079554B" w:rsidP="00670BBB">
            <w:pPr>
              <w:ind w:firstLine="346"/>
              <w:jc w:val="both"/>
            </w:pPr>
            <w:r w:rsidRPr="007C3836">
              <w:t>В течение одного рабочего дня после направления оператором электронной площадки заявок на участие в запросе котировок, закупочная комиссия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в запросе котировок, в которой содержится наименьшее ценовое предложение, присваивается первый номер. В случае, если в нескольких таких заявках содержатся одинаковые ценовые предложения, меньший порядковый номер присваивается заявке, которая поступила ранее других таких заявок.</w:t>
            </w:r>
          </w:p>
          <w:p w:rsidR="000145B5" w:rsidRPr="007C3836" w:rsidRDefault="000145B5" w:rsidP="0070385F">
            <w:pPr>
              <w:autoSpaceDE w:val="0"/>
              <w:autoSpaceDN w:val="0"/>
              <w:adjustRightInd w:val="0"/>
              <w:ind w:firstLine="346"/>
              <w:jc w:val="both"/>
            </w:pPr>
            <w:r w:rsidRPr="007C3836">
              <w:t>Закупочная комиссия не рассматривает и отклоняет заявки на участие в запросе котировок, если они не соответствуют требованиям, установленным в извещении о проведении запроса котировок, либо предложенная в таких заявках цена товара, работы или услуги превышает начальную (максимальную) цену, указанную в извещении о проведении запроса котировок, или участником запроса котировок не предоставлены документы и информация, предусмотренные пунктом 17 настоящего извещения о</w:t>
            </w:r>
            <w:r w:rsidR="00C77F1E">
              <w:t xml:space="preserve"> </w:t>
            </w:r>
            <w:r w:rsidRPr="007C3836">
              <w:t>проведении запроса котировок. Отклонение заявок на участие в запросе котировок по иным основаниям не допускается.</w:t>
            </w:r>
          </w:p>
          <w:p w:rsidR="000145B5" w:rsidRPr="007C3836" w:rsidRDefault="000145B5" w:rsidP="0070385F">
            <w:pPr>
              <w:pStyle w:val="ConsPlusNormal"/>
              <w:ind w:firstLine="346"/>
              <w:jc w:val="both"/>
              <w:rPr>
                <w:rFonts w:ascii="Times New Roman" w:eastAsia="Adobe Kaiti Std R" w:hAnsi="Times New Roman"/>
                <w:sz w:val="24"/>
                <w:szCs w:val="24"/>
              </w:rPr>
            </w:pPr>
            <w:r w:rsidRPr="007C3836">
              <w:rPr>
                <w:rFonts w:ascii="Times New Roman" w:eastAsia="Adobe Kaiti Std R" w:hAnsi="Times New Roman"/>
                <w:sz w:val="24"/>
                <w:szCs w:val="24"/>
              </w:rPr>
              <w:t xml:space="preserve">Отсутствие в заявке на участие в запросе котировок указания (декларирования) страны происхождения поставляемого товара не является основанием для отклонения заявки на участие в запросе котировок, и такая заявка </w:t>
            </w:r>
            <w:r w:rsidRPr="007C3836">
              <w:rPr>
                <w:rFonts w:ascii="Times New Roman" w:eastAsia="Adobe Kaiti Std R" w:hAnsi="Times New Roman"/>
                <w:sz w:val="24"/>
                <w:szCs w:val="24"/>
              </w:rPr>
              <w:lastRenderedPageBreak/>
              <w:t>рассматривается как содержащая предложение о поставке иностранных товаров.</w:t>
            </w:r>
          </w:p>
          <w:p w:rsidR="000145B5" w:rsidRPr="007C3836" w:rsidRDefault="000145B5" w:rsidP="0070385F">
            <w:pPr>
              <w:pStyle w:val="ConsPlusNormal"/>
              <w:ind w:firstLine="346"/>
              <w:jc w:val="both"/>
              <w:rPr>
                <w:rFonts w:ascii="Times New Roman" w:hAnsi="Times New Roman"/>
                <w:sz w:val="24"/>
                <w:szCs w:val="24"/>
              </w:rPr>
            </w:pPr>
            <w:r w:rsidRPr="007C3836">
              <w:rPr>
                <w:rFonts w:ascii="Times New Roman" w:eastAsia="Adobe Kaiti Std R" w:hAnsi="Times New Roman"/>
                <w:sz w:val="24"/>
                <w:szCs w:val="24"/>
              </w:rPr>
              <w:t xml:space="preserve">При этом участник запроса котировок несет </w:t>
            </w:r>
            <w:r w:rsidRPr="007C3836">
              <w:rPr>
                <w:rFonts w:ascii="Times New Roman" w:hAnsi="Times New Roman"/>
                <w:sz w:val="24"/>
                <w:szCs w:val="24"/>
              </w:rPr>
              <w:t xml:space="preserve">ответственность за представление недостоверных сведений о стране происхождения товара, указанного в заявке на участие в </w:t>
            </w:r>
            <w:r w:rsidRPr="007C3836">
              <w:rPr>
                <w:rFonts w:ascii="Times New Roman" w:eastAsia="Adobe Kaiti Std R" w:hAnsi="Times New Roman"/>
                <w:sz w:val="24"/>
                <w:szCs w:val="24"/>
              </w:rPr>
              <w:t>запросе котировок</w:t>
            </w:r>
            <w:r w:rsidRPr="007C3836">
              <w:rPr>
                <w:rFonts w:ascii="Times New Roman" w:hAnsi="Times New Roman"/>
                <w:sz w:val="24"/>
                <w:szCs w:val="24"/>
              </w:rPr>
              <w:t>.</w:t>
            </w:r>
          </w:p>
          <w:p w:rsidR="00E65A34" w:rsidRPr="007C3836" w:rsidRDefault="000145B5" w:rsidP="0070385F">
            <w:pPr>
              <w:autoSpaceDE w:val="0"/>
              <w:autoSpaceDN w:val="0"/>
              <w:adjustRightInd w:val="0"/>
              <w:ind w:firstLine="346"/>
              <w:jc w:val="both"/>
              <w:rPr>
                <w:sz w:val="28"/>
                <w:szCs w:val="28"/>
              </w:rPr>
            </w:pPr>
            <w:r w:rsidRPr="007C3836">
              <w:t>Победителем запроса котировок признается участник запроса котировок, подавший заявку на участие в запросе котировок, которая соответствует всем требованиям, установленным в извещении о проведении запроса котировок, и в которой указана наиболее низкая цена товара, работы или услуги. При предложении наиболее низкой цены товара, работы или услуги несколькими участниками запроса котировок победителем запроса котировок признается участник, заявка на участие в запросе котировок которого поступила ранее других заявок на участие в запросе котировок, в которых предложена такая же цена.</w:t>
            </w:r>
          </w:p>
        </w:tc>
      </w:tr>
      <w:tr w:rsidR="00947ABD" w:rsidRPr="00A029F1" w:rsidTr="00391382">
        <w:trPr>
          <w:trHeight w:val="418"/>
        </w:trPr>
        <w:tc>
          <w:tcPr>
            <w:tcW w:w="647" w:type="dxa"/>
            <w:tcBorders>
              <w:top w:val="single" w:sz="4" w:space="0" w:color="auto"/>
              <w:left w:val="single" w:sz="4" w:space="0" w:color="auto"/>
              <w:bottom w:val="single" w:sz="4" w:space="0" w:color="auto"/>
              <w:right w:val="single" w:sz="4" w:space="0" w:color="auto"/>
            </w:tcBorders>
            <w:vAlign w:val="center"/>
          </w:tcPr>
          <w:p w:rsidR="00947ABD" w:rsidRPr="00A029F1" w:rsidRDefault="00947ABD" w:rsidP="009D1004">
            <w:pPr>
              <w:tabs>
                <w:tab w:val="left" w:pos="0"/>
              </w:tabs>
              <w:jc w:val="center"/>
              <w:rPr>
                <w:bCs/>
              </w:rPr>
            </w:pPr>
            <w:r w:rsidRPr="00A029F1">
              <w:rPr>
                <w:bCs/>
              </w:rPr>
              <w:lastRenderedPageBreak/>
              <w:t>2</w:t>
            </w:r>
            <w:r w:rsidR="009D1004">
              <w:rPr>
                <w:bCs/>
              </w:rPr>
              <w:t>6</w:t>
            </w:r>
          </w:p>
        </w:tc>
        <w:tc>
          <w:tcPr>
            <w:tcW w:w="3181" w:type="dxa"/>
            <w:tcBorders>
              <w:top w:val="single" w:sz="4" w:space="0" w:color="auto"/>
              <w:left w:val="single" w:sz="4" w:space="0" w:color="auto"/>
              <w:bottom w:val="single" w:sz="4" w:space="0" w:color="auto"/>
              <w:right w:val="single" w:sz="4" w:space="0" w:color="auto"/>
            </w:tcBorders>
            <w:vAlign w:val="center"/>
          </w:tcPr>
          <w:p w:rsidR="00947ABD" w:rsidRPr="00A029F1" w:rsidRDefault="00947ABD" w:rsidP="003E4AA9">
            <w:pPr>
              <w:pStyle w:val="ac"/>
              <w:tabs>
                <w:tab w:val="left" w:pos="0"/>
              </w:tabs>
              <w:spacing w:after="0"/>
              <w:ind w:left="0"/>
            </w:pPr>
            <w:r w:rsidRPr="00A029F1">
              <w:t>Заключение договора по результатам запроса котировок в электронной форме</w:t>
            </w:r>
          </w:p>
        </w:tc>
        <w:tc>
          <w:tcPr>
            <w:tcW w:w="6691" w:type="dxa"/>
            <w:tcBorders>
              <w:top w:val="single" w:sz="4" w:space="0" w:color="auto"/>
              <w:left w:val="single" w:sz="4" w:space="0" w:color="auto"/>
              <w:bottom w:val="single" w:sz="4" w:space="0" w:color="auto"/>
              <w:right w:val="single" w:sz="4" w:space="0" w:color="auto"/>
            </w:tcBorders>
          </w:tcPr>
          <w:p w:rsidR="00FA6D1E" w:rsidRPr="007C3836" w:rsidRDefault="00FA6D1E" w:rsidP="0070385F">
            <w:pPr>
              <w:autoSpaceDE w:val="0"/>
              <w:autoSpaceDN w:val="0"/>
              <w:adjustRightInd w:val="0"/>
              <w:ind w:firstLine="346"/>
              <w:jc w:val="both"/>
            </w:pPr>
            <w:r w:rsidRPr="007C3836">
              <w:t xml:space="preserve">По результатам проведения запроса котировок договор заключается с победителем такого запроса котировок, а в случаях, предусмотренных пунктом </w:t>
            </w:r>
            <w:r w:rsidR="00073B00" w:rsidRPr="007C3836">
              <w:t>25</w:t>
            </w:r>
            <w:r w:rsidRPr="007C3836">
              <w:t xml:space="preserve"> настоящего </w:t>
            </w:r>
            <w:r w:rsidR="00073B00" w:rsidRPr="007C3836">
              <w:t>извещения о проведении запроса котировок</w:t>
            </w:r>
            <w:r w:rsidRPr="007C3836">
              <w:t xml:space="preserve">, с иным участником такого запроса котировок, заявка которого на участие в таком запросе котировок в соответствии с пунктом </w:t>
            </w:r>
            <w:r w:rsidR="00073B00" w:rsidRPr="007C3836">
              <w:t xml:space="preserve">25 настоящего извещения о проведении запроса котировок </w:t>
            </w:r>
            <w:r w:rsidRPr="007C3836">
              <w:t xml:space="preserve">признана соответствующей требованиям, установленным </w:t>
            </w:r>
            <w:r w:rsidR="00073B00" w:rsidRPr="007C3836">
              <w:t>извещением</w:t>
            </w:r>
            <w:r w:rsidRPr="007C3836">
              <w:t xml:space="preserve"> о</w:t>
            </w:r>
            <w:r w:rsidR="00073B00" w:rsidRPr="007C3836">
              <w:t xml:space="preserve"> проведении</w:t>
            </w:r>
            <w:r w:rsidRPr="007C3836">
              <w:t xml:space="preserve"> запрос</w:t>
            </w:r>
            <w:r w:rsidR="00073B00" w:rsidRPr="007C3836">
              <w:t>а</w:t>
            </w:r>
            <w:r w:rsidRPr="007C3836">
              <w:t xml:space="preserve"> котировок.</w:t>
            </w:r>
          </w:p>
          <w:p w:rsidR="00670BBB" w:rsidRPr="007C3836" w:rsidRDefault="00670BBB" w:rsidP="00670BBB">
            <w:pPr>
              <w:pStyle w:val="ConsPlusNormal"/>
              <w:ind w:firstLine="346"/>
              <w:jc w:val="both"/>
              <w:rPr>
                <w:rFonts w:ascii="Times New Roman" w:hAnsi="Times New Roman" w:cs="Times New Roman"/>
                <w:sz w:val="24"/>
                <w:szCs w:val="24"/>
              </w:rPr>
            </w:pPr>
            <w:r w:rsidRPr="007C3836">
              <w:rPr>
                <w:rFonts w:ascii="Times New Roman" w:hAnsi="Times New Roman" w:cs="Times New Roman"/>
                <w:sz w:val="24"/>
                <w:szCs w:val="24"/>
              </w:rPr>
              <w:t xml:space="preserve">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w:t>
            </w:r>
            <w:r w:rsidRPr="007C3836">
              <w:rPr>
                <w:rFonts w:ascii="Times New Roman" w:eastAsia="Adobe Kaiti Std R" w:hAnsi="Times New Roman"/>
                <w:sz w:val="24"/>
                <w:szCs w:val="24"/>
              </w:rPr>
              <w:t>Заказчик осуществляет подписание договора посредством электронной подписи во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(рабочее время).</w:t>
            </w:r>
          </w:p>
          <w:p w:rsidR="00073B00" w:rsidRPr="007C3836" w:rsidRDefault="00073B00" w:rsidP="0070385F">
            <w:pPr>
              <w:autoSpaceDE w:val="0"/>
              <w:autoSpaceDN w:val="0"/>
              <w:adjustRightInd w:val="0"/>
              <w:ind w:firstLine="346"/>
              <w:jc w:val="both"/>
            </w:pPr>
            <w:bookmarkStart w:id="9" w:name="Par1"/>
            <w:bookmarkEnd w:id="9"/>
            <w:r w:rsidRPr="007C3836">
              <w:t>Договор по результатам запроса котировок заключается заказчиком не ранее чем через 10 (десять) дней и не позднее 20 (двадцати) дней с даты размещения в ЕИС итогового протокола, составленного по результатам проведения запроса котировок.</w:t>
            </w:r>
            <w:r w:rsidR="00C77F1E">
              <w:t xml:space="preserve"> </w:t>
            </w:r>
            <w:r w:rsidRPr="007C3836">
              <w:rPr>
                <w:bCs/>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670BBB" w:rsidRPr="007C3836" w:rsidRDefault="00670BBB" w:rsidP="00670BBB">
            <w:pPr>
              <w:autoSpaceDE w:val="0"/>
              <w:autoSpaceDN w:val="0"/>
              <w:adjustRightInd w:val="0"/>
              <w:ind w:firstLine="346"/>
              <w:jc w:val="both"/>
            </w:pPr>
            <w:r w:rsidRPr="007C3836">
              <w:lastRenderedPageBreak/>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извещением об осуществлении конкурентной закупки и заявкой участника такой закупки, с которым заключается договор, а также с учетом требований постановления Правительства от 16.09.2016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FA6D1E" w:rsidRPr="007C3836" w:rsidRDefault="00FA6D1E" w:rsidP="0070385F">
            <w:pPr>
              <w:ind w:firstLine="346"/>
              <w:jc w:val="both"/>
              <w:rPr>
                <w:rFonts w:eastAsia="Calibri"/>
                <w:lang w:eastAsia="en-US"/>
              </w:rPr>
            </w:pPr>
            <w:r w:rsidRPr="007C3836">
              <w:rPr>
                <w:rFonts w:eastAsia="Calibri"/>
                <w:lang w:eastAsia="en-US"/>
              </w:rPr>
              <w:t>В случае если одна заявка на участие в запросе котировок призна</w:t>
            </w:r>
            <w:r w:rsidR="001265C2" w:rsidRPr="007C3836">
              <w:rPr>
                <w:rFonts w:eastAsia="Calibri"/>
                <w:lang w:eastAsia="en-US"/>
              </w:rPr>
              <w:t>на соответствующей требованиям извещения</w:t>
            </w:r>
            <w:r w:rsidRPr="007C3836">
              <w:rPr>
                <w:rFonts w:eastAsia="Calibri"/>
                <w:lang w:eastAsia="en-US"/>
              </w:rPr>
              <w:t xml:space="preserve"> о проведении запроса котировок, заказчик может заключить договор с участником запроса котировок, подавшим такую заявку на условиях и по цене договора, которые предусмотрены такой заявкой.</w:t>
            </w:r>
          </w:p>
          <w:p w:rsidR="00FA6D1E" w:rsidRPr="007C3836" w:rsidRDefault="00FA6D1E" w:rsidP="0070385F">
            <w:pPr>
              <w:ind w:firstLine="346"/>
              <w:jc w:val="both"/>
              <w:rPr>
                <w:rFonts w:eastAsia="Calibri"/>
                <w:lang w:eastAsia="en-US"/>
              </w:rPr>
            </w:pPr>
            <w:r w:rsidRPr="007C3836">
              <w:rPr>
                <w:rFonts w:eastAsia="Calibri"/>
                <w:lang w:eastAsia="en-US"/>
              </w:rPr>
              <w:t>Заказчик вправе предложить участнику заключить договор на сумму меньшую</w:t>
            </w:r>
            <w:r w:rsidR="00391382" w:rsidRPr="007C3836">
              <w:rPr>
                <w:rFonts w:eastAsia="Calibri"/>
                <w:lang w:eastAsia="en-US"/>
              </w:rPr>
              <w:t>,</w:t>
            </w:r>
            <w:r w:rsidRPr="007C3836">
              <w:rPr>
                <w:rFonts w:eastAsia="Calibri"/>
                <w:lang w:eastAsia="en-US"/>
              </w:rPr>
              <w:t xml:space="preserve"> чем предусмотрена</w:t>
            </w:r>
            <w:r w:rsidR="00C77F1E">
              <w:rPr>
                <w:rFonts w:eastAsia="Calibri"/>
                <w:lang w:eastAsia="en-US"/>
              </w:rPr>
              <w:t xml:space="preserve"> </w:t>
            </w:r>
            <w:r w:rsidR="001265C2" w:rsidRPr="007C3836">
              <w:rPr>
                <w:rFonts w:eastAsia="Calibri"/>
                <w:lang w:eastAsia="en-US"/>
              </w:rPr>
              <w:t>извещением</w:t>
            </w:r>
            <w:r w:rsidRPr="007C3836">
              <w:rPr>
                <w:rFonts w:eastAsia="Calibri"/>
                <w:lang w:eastAsia="en-US"/>
              </w:rPr>
              <w:t xml:space="preserve"> о проведении запроса котировок, не изменив объем поставляемых товаров, выполняемых работ, оказываемых услуг.</w:t>
            </w:r>
          </w:p>
          <w:p w:rsidR="00B511F2" w:rsidRDefault="00FA6D1E" w:rsidP="00B511F2">
            <w:pPr>
              <w:pStyle w:val="ConsPlusNormal"/>
              <w:ind w:firstLine="346"/>
              <w:jc w:val="both"/>
              <w:rPr>
                <w:rFonts w:ascii="Times New Roman" w:hAnsi="Times New Roman" w:cs="Times New Roman"/>
                <w:sz w:val="24"/>
                <w:szCs w:val="24"/>
              </w:rPr>
            </w:pPr>
            <w:r w:rsidRPr="007C3836">
              <w:rPr>
                <w:rFonts w:ascii="Times New Roman" w:hAnsi="Times New Roman" w:cs="Times New Roman"/>
                <w:sz w:val="24"/>
                <w:szCs w:val="24"/>
              </w:rPr>
              <w:t>В случае</w:t>
            </w:r>
            <w:r w:rsidR="00CE6830">
              <w:rPr>
                <w:rFonts w:ascii="Times New Roman" w:hAnsi="Times New Roman" w:cs="Times New Roman"/>
                <w:sz w:val="24"/>
                <w:szCs w:val="24"/>
              </w:rPr>
              <w:t>,</w:t>
            </w:r>
            <w:r w:rsidRPr="007C3836">
              <w:rPr>
                <w:rFonts w:ascii="Times New Roman" w:hAnsi="Times New Roman" w:cs="Times New Roman"/>
                <w:sz w:val="24"/>
                <w:szCs w:val="24"/>
              </w:rPr>
              <w:t xml:space="preserve"> если победитель запроса котировок не предоставил заказчику в </w:t>
            </w:r>
            <w:r w:rsidR="00191953" w:rsidRPr="007C3836">
              <w:rPr>
                <w:rFonts w:ascii="Times New Roman" w:hAnsi="Times New Roman" w:cs="Times New Roman"/>
                <w:sz w:val="24"/>
                <w:szCs w:val="24"/>
              </w:rPr>
              <w:t>установленный настоящим пунктом срок</w:t>
            </w:r>
            <w:r w:rsidRPr="007C3836">
              <w:rPr>
                <w:rFonts w:ascii="Times New Roman" w:hAnsi="Times New Roman" w:cs="Times New Roman"/>
                <w:sz w:val="24"/>
                <w:szCs w:val="24"/>
              </w:rPr>
              <w:t xml:space="preserve"> подписанный им договор</w:t>
            </w:r>
            <w:r w:rsidR="00CE6830">
              <w:rPr>
                <w:rFonts w:ascii="Times New Roman" w:hAnsi="Times New Roman" w:cs="Times New Roman"/>
                <w:sz w:val="24"/>
                <w:szCs w:val="24"/>
              </w:rPr>
              <w:t>,</w:t>
            </w:r>
            <w:r w:rsidRPr="007C3836">
              <w:rPr>
                <w:rFonts w:ascii="Times New Roman" w:hAnsi="Times New Roman" w:cs="Times New Roman"/>
                <w:sz w:val="24"/>
                <w:szCs w:val="24"/>
              </w:rPr>
              <w:t xml:space="preserve"> либо не предоставил надлежащее обеспечение исполнения договора, он признается уклонившимся от заключения договора. </w:t>
            </w:r>
          </w:p>
          <w:p w:rsidR="00947ABD" w:rsidRPr="007C3836" w:rsidRDefault="00FA6D1E" w:rsidP="00B511F2">
            <w:pPr>
              <w:pStyle w:val="ConsPlusNormal"/>
              <w:ind w:firstLine="346"/>
              <w:jc w:val="both"/>
            </w:pPr>
            <w:r w:rsidRPr="00B511F2">
              <w:rPr>
                <w:rFonts w:ascii="Times New Roman" w:hAnsi="Times New Roman" w:cs="Times New Roman"/>
                <w:sz w:val="24"/>
                <w:szCs w:val="24"/>
              </w:rPr>
              <w:t xml:space="preserve">В случае если победитель запроса котировок признан уклонившимся от заключения договора, заказчик вправе заключить договор </w:t>
            </w:r>
            <w:r w:rsidR="00CE6830">
              <w:rPr>
                <w:rFonts w:ascii="Times New Roman" w:hAnsi="Times New Roman" w:cs="Times New Roman"/>
                <w:sz w:val="24"/>
                <w:szCs w:val="24"/>
              </w:rPr>
              <w:t>с участником запроса котировок,</w:t>
            </w:r>
            <w:r w:rsidR="00F941B2" w:rsidRPr="00B511F2">
              <w:rPr>
                <w:rFonts w:ascii="Times New Roman" w:hAnsi="Times New Roman" w:cs="Times New Roman"/>
                <w:sz w:val="24"/>
                <w:szCs w:val="24"/>
              </w:rPr>
              <w:t xml:space="preserve"> </w:t>
            </w:r>
            <w:r w:rsidRPr="00B511F2">
              <w:rPr>
                <w:rFonts w:ascii="Times New Roman" w:hAnsi="Times New Roman" w:cs="Times New Roman"/>
                <w:sz w:val="24"/>
                <w:szCs w:val="24"/>
              </w:rPr>
              <w:t>заявке на участие в запросе котировок которого присвоен следующий за заявк</w:t>
            </w:r>
            <w:r w:rsidR="00C94033" w:rsidRPr="00B511F2">
              <w:rPr>
                <w:rFonts w:ascii="Times New Roman" w:hAnsi="Times New Roman" w:cs="Times New Roman"/>
                <w:sz w:val="24"/>
                <w:szCs w:val="24"/>
              </w:rPr>
              <w:t>ой победителя порядковый номер.</w:t>
            </w:r>
          </w:p>
        </w:tc>
      </w:tr>
    </w:tbl>
    <w:p w:rsidR="007651DD" w:rsidRDefault="007651DD" w:rsidP="00995EF3">
      <w:pPr>
        <w:tabs>
          <w:tab w:val="left" w:pos="0"/>
        </w:tabs>
        <w:jc w:val="both"/>
        <w:sectPr w:rsidR="007651DD" w:rsidSect="003D08CA">
          <w:footerReference w:type="default" r:id="rId10"/>
          <w:type w:val="continuous"/>
          <w:pgSz w:w="11906" w:h="16838"/>
          <w:pgMar w:top="851" w:right="282" w:bottom="1135" w:left="1560" w:header="708" w:footer="708" w:gutter="0"/>
          <w:cols w:space="708"/>
          <w:titlePg/>
          <w:docGrid w:linePitch="360"/>
        </w:sectPr>
      </w:pPr>
    </w:p>
    <w:p w:rsidR="007F5A64" w:rsidRPr="00A260F6" w:rsidRDefault="007F5A64" w:rsidP="00136FD2">
      <w:pPr>
        <w:autoSpaceDE w:val="0"/>
        <w:autoSpaceDN w:val="0"/>
        <w:adjustRightInd w:val="0"/>
        <w:jc w:val="center"/>
        <w:rPr>
          <w:b/>
        </w:rPr>
      </w:pPr>
    </w:p>
    <w:p w:rsidR="007F5A64" w:rsidRDefault="00EF564E" w:rsidP="00391382">
      <w:pPr>
        <w:jc w:val="right"/>
        <w:rPr>
          <w:i/>
          <w:noProof/>
          <w:sz w:val="18"/>
          <w:szCs w:val="18"/>
        </w:rPr>
      </w:pPr>
      <w:r>
        <w:rPr>
          <w:i/>
          <w:noProof/>
          <w:sz w:val="18"/>
          <w:szCs w:val="18"/>
        </w:rPr>
        <w:drawing>
          <wp:inline distT="0" distB="0" distL="0" distR="0">
            <wp:extent cx="7962900" cy="5229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62900" cy="5229225"/>
                    </a:xfrm>
                    <a:prstGeom prst="rect">
                      <a:avLst/>
                    </a:prstGeom>
                    <a:noFill/>
                    <a:ln>
                      <a:noFill/>
                    </a:ln>
                  </pic:spPr>
                </pic:pic>
              </a:graphicData>
            </a:graphic>
          </wp:inline>
        </w:drawing>
      </w:r>
    </w:p>
    <w:p w:rsidR="007B3282" w:rsidRDefault="007B3282" w:rsidP="007B3282">
      <w:pPr>
        <w:tabs>
          <w:tab w:val="left" w:pos="8169"/>
        </w:tabs>
        <w:rPr>
          <w:sz w:val="18"/>
          <w:szCs w:val="18"/>
        </w:rPr>
      </w:pPr>
      <w:r>
        <w:rPr>
          <w:sz w:val="18"/>
          <w:szCs w:val="18"/>
        </w:rPr>
        <w:tab/>
      </w:r>
    </w:p>
    <w:p w:rsidR="007B3282" w:rsidRDefault="007B3282" w:rsidP="007B3282">
      <w:pPr>
        <w:rPr>
          <w:sz w:val="18"/>
          <w:szCs w:val="18"/>
        </w:rPr>
      </w:pPr>
    </w:p>
    <w:p w:rsidR="007A009A" w:rsidRPr="007B3282" w:rsidRDefault="007A009A" w:rsidP="007B3282">
      <w:pPr>
        <w:rPr>
          <w:sz w:val="18"/>
          <w:szCs w:val="18"/>
        </w:rPr>
        <w:sectPr w:rsidR="007A009A" w:rsidRPr="007B3282" w:rsidSect="001C0E17">
          <w:pgSz w:w="16838" w:h="11906" w:orient="landscape"/>
          <w:pgMar w:top="1135" w:right="851" w:bottom="850" w:left="567" w:header="708" w:footer="708" w:gutter="0"/>
          <w:cols w:space="708"/>
          <w:titlePg/>
          <w:docGrid w:linePitch="360"/>
        </w:sectPr>
      </w:pPr>
    </w:p>
    <w:p w:rsidR="00391382" w:rsidRDefault="007651DD" w:rsidP="00391382">
      <w:pPr>
        <w:jc w:val="right"/>
        <w:rPr>
          <w:i/>
          <w:sz w:val="18"/>
          <w:szCs w:val="18"/>
        </w:rPr>
      </w:pPr>
      <w:r>
        <w:rPr>
          <w:i/>
          <w:sz w:val="18"/>
          <w:szCs w:val="18"/>
        </w:rPr>
        <w:lastRenderedPageBreak/>
        <w:t>П</w:t>
      </w:r>
      <w:r w:rsidR="00391382" w:rsidRPr="00A260F6">
        <w:rPr>
          <w:i/>
          <w:sz w:val="18"/>
          <w:szCs w:val="18"/>
        </w:rPr>
        <w:t xml:space="preserve">риложение № </w:t>
      </w:r>
      <w:r w:rsidR="00391382">
        <w:rPr>
          <w:i/>
          <w:sz w:val="18"/>
          <w:szCs w:val="18"/>
        </w:rPr>
        <w:t>2</w:t>
      </w:r>
      <w:r w:rsidR="00391382" w:rsidRPr="00A260F6">
        <w:rPr>
          <w:i/>
          <w:sz w:val="18"/>
          <w:szCs w:val="18"/>
        </w:rPr>
        <w:t xml:space="preserve"> к </w:t>
      </w:r>
      <w:r w:rsidR="00391382">
        <w:rPr>
          <w:i/>
          <w:sz w:val="18"/>
          <w:szCs w:val="18"/>
        </w:rPr>
        <w:t xml:space="preserve">извещению о проведении </w:t>
      </w:r>
    </w:p>
    <w:p w:rsidR="00391382" w:rsidRDefault="00391382" w:rsidP="00391382">
      <w:pPr>
        <w:jc w:val="right"/>
        <w:rPr>
          <w:i/>
          <w:sz w:val="18"/>
          <w:szCs w:val="18"/>
        </w:rPr>
      </w:pPr>
      <w:r>
        <w:rPr>
          <w:i/>
          <w:sz w:val="18"/>
          <w:szCs w:val="18"/>
        </w:rPr>
        <w:t>запроса котировок в электронной форме</w:t>
      </w:r>
    </w:p>
    <w:p w:rsidR="009C3031" w:rsidRDefault="009C3031" w:rsidP="00391382">
      <w:pPr>
        <w:jc w:val="right"/>
        <w:rPr>
          <w:i/>
          <w:sz w:val="18"/>
          <w:szCs w:val="18"/>
        </w:rPr>
      </w:pPr>
    </w:p>
    <w:p w:rsidR="002D5AA8" w:rsidRDefault="002D5AA8" w:rsidP="002D5AA8">
      <w:pPr>
        <w:jc w:val="center"/>
        <w:rPr>
          <w:rFonts w:eastAsia="sans-serif"/>
        </w:rPr>
      </w:pPr>
    </w:p>
    <w:p w:rsidR="008C5F1F" w:rsidRDefault="008C5F1F" w:rsidP="008C5F1F">
      <w:pPr>
        <w:jc w:val="center"/>
        <w:rPr>
          <w:rFonts w:eastAsia="Calibri"/>
          <w:b/>
          <w:color w:val="000000"/>
          <w:sz w:val="22"/>
        </w:rPr>
      </w:pPr>
      <w:r w:rsidRPr="00D63E0A">
        <w:rPr>
          <w:rFonts w:eastAsia="Calibri"/>
          <w:b/>
          <w:color w:val="000000"/>
          <w:sz w:val="22"/>
        </w:rPr>
        <w:t>ТЕХНИЧЕСКОЕ ЗАДАНИЕ</w:t>
      </w:r>
    </w:p>
    <w:p w:rsidR="008C5F1F" w:rsidRDefault="008C5F1F" w:rsidP="008C5F1F">
      <w:pPr>
        <w:jc w:val="center"/>
        <w:rPr>
          <w:rFonts w:eastAsia="Calibri"/>
          <w:b/>
          <w:color w:val="000000"/>
          <w:sz w:val="22"/>
        </w:rPr>
      </w:pPr>
    </w:p>
    <w:p w:rsidR="008C5F1F" w:rsidRPr="009A6289" w:rsidRDefault="008C5F1F" w:rsidP="008C5F1F">
      <w:pPr>
        <w:pStyle w:val="ac"/>
        <w:tabs>
          <w:tab w:val="left" w:pos="0"/>
        </w:tabs>
        <w:spacing w:after="0"/>
        <w:ind w:left="0"/>
        <w:jc w:val="both"/>
        <w:rPr>
          <w:bCs/>
        </w:rPr>
      </w:pPr>
      <w:r w:rsidRPr="00414077">
        <w:rPr>
          <w:b/>
          <w:bCs/>
        </w:rPr>
        <w:t>Объект закупки</w:t>
      </w:r>
      <w:r>
        <w:rPr>
          <w:bCs/>
        </w:rPr>
        <w:t xml:space="preserve"> – </w:t>
      </w:r>
      <w:r w:rsidRPr="009A6289">
        <w:rPr>
          <w:bCs/>
        </w:rPr>
        <w:t>Выполнение работ по огнезащитн</w:t>
      </w:r>
      <w:r>
        <w:rPr>
          <w:bCs/>
        </w:rPr>
        <w:t>ой обработке несущих металлоконструкций ангара для хранения театральных декораций при здании ГБУК "Казачий театр".</w:t>
      </w:r>
    </w:p>
    <w:p w:rsidR="008C5F1F" w:rsidRDefault="008C5F1F" w:rsidP="008C5F1F">
      <w:pPr>
        <w:pStyle w:val="Default"/>
      </w:pPr>
    </w:p>
    <w:p w:rsidR="008C5F1F" w:rsidRDefault="008C5F1F" w:rsidP="008C5F1F">
      <w:pPr>
        <w:pStyle w:val="Default"/>
        <w:jc w:val="both"/>
        <w:rPr>
          <w:sz w:val="28"/>
          <w:szCs w:val="28"/>
        </w:rPr>
      </w:pPr>
      <w:r>
        <w:t xml:space="preserve"> </w:t>
      </w:r>
      <w:r>
        <w:rPr>
          <w:b/>
          <w:bCs/>
          <w:sz w:val="28"/>
          <w:szCs w:val="28"/>
        </w:rPr>
        <w:t xml:space="preserve">Техническое задание </w:t>
      </w:r>
    </w:p>
    <w:p w:rsidR="0098514C" w:rsidRPr="009A6289" w:rsidRDefault="008C5F1F" w:rsidP="0098514C">
      <w:pPr>
        <w:pStyle w:val="ac"/>
        <w:tabs>
          <w:tab w:val="left" w:pos="0"/>
        </w:tabs>
        <w:spacing w:after="0"/>
        <w:ind w:left="0"/>
        <w:jc w:val="both"/>
        <w:rPr>
          <w:bCs/>
        </w:rPr>
      </w:pPr>
      <w:r>
        <w:rPr>
          <w:b/>
          <w:bCs/>
          <w:sz w:val="23"/>
          <w:szCs w:val="23"/>
        </w:rPr>
        <w:t xml:space="preserve">1. Наименование объекта закупки (предмет </w:t>
      </w:r>
      <w:r w:rsidRPr="0092633D">
        <w:rPr>
          <w:b/>
          <w:bCs/>
          <w:sz w:val="23"/>
          <w:szCs w:val="23"/>
        </w:rPr>
        <w:t>договора):</w:t>
      </w:r>
      <w:r>
        <w:rPr>
          <w:b/>
          <w:bCs/>
          <w:sz w:val="23"/>
          <w:szCs w:val="23"/>
        </w:rPr>
        <w:t xml:space="preserve"> </w:t>
      </w:r>
      <w:r w:rsidR="0098514C" w:rsidRPr="009A6289">
        <w:rPr>
          <w:bCs/>
        </w:rPr>
        <w:t>Выполнение работ по огнезащитн</w:t>
      </w:r>
      <w:r w:rsidR="0098514C">
        <w:rPr>
          <w:bCs/>
        </w:rPr>
        <w:t>ой обработке несущих металлоконструкций ангара для хранения театральных декораций при здании ГБУК "Казачий театр".</w:t>
      </w:r>
    </w:p>
    <w:p w:rsidR="008C5F1F" w:rsidRDefault="008C5F1F" w:rsidP="0098514C">
      <w:pPr>
        <w:pStyle w:val="Default"/>
        <w:rPr>
          <w:sz w:val="23"/>
          <w:szCs w:val="23"/>
        </w:rPr>
      </w:pPr>
      <w:r>
        <w:rPr>
          <w:b/>
          <w:bCs/>
          <w:sz w:val="23"/>
          <w:szCs w:val="23"/>
        </w:rPr>
        <w:t xml:space="preserve">2.Место выполнения работ: </w:t>
      </w:r>
      <w:r>
        <w:rPr>
          <w:sz w:val="23"/>
          <w:szCs w:val="23"/>
        </w:rPr>
        <w:t xml:space="preserve">Государственное бюджетное учреждение культуры «Волгоградский музыкально-драматический казачий театр", по адресу: г. Волгоград, ул. Академическая, 3. </w:t>
      </w:r>
    </w:p>
    <w:p w:rsidR="008C5F1F" w:rsidRDefault="008C5F1F" w:rsidP="008C5F1F">
      <w:pPr>
        <w:pStyle w:val="Default"/>
        <w:jc w:val="both"/>
        <w:rPr>
          <w:sz w:val="23"/>
          <w:szCs w:val="23"/>
        </w:rPr>
      </w:pPr>
      <w:r>
        <w:rPr>
          <w:b/>
          <w:bCs/>
          <w:sz w:val="23"/>
          <w:szCs w:val="23"/>
        </w:rPr>
        <w:t xml:space="preserve">3.Срок (период) выполнения работ: </w:t>
      </w:r>
      <w:r w:rsidR="0098514C">
        <w:t>10 (десять) рабочих дней после подписания договора.</w:t>
      </w:r>
    </w:p>
    <w:p w:rsidR="008C5F1F" w:rsidRDefault="008C5F1F" w:rsidP="008C5F1F">
      <w:pPr>
        <w:pStyle w:val="Default"/>
        <w:jc w:val="both"/>
        <w:rPr>
          <w:sz w:val="23"/>
          <w:szCs w:val="23"/>
        </w:rPr>
      </w:pPr>
      <w:r>
        <w:rPr>
          <w:b/>
          <w:bCs/>
          <w:sz w:val="23"/>
          <w:szCs w:val="23"/>
        </w:rPr>
        <w:t xml:space="preserve">4.Описание объекта закупки: </w:t>
      </w:r>
    </w:p>
    <w:p w:rsidR="008C5F1F" w:rsidRDefault="008C5F1F" w:rsidP="008C5F1F">
      <w:pPr>
        <w:pStyle w:val="Default"/>
        <w:jc w:val="both"/>
        <w:rPr>
          <w:sz w:val="23"/>
          <w:szCs w:val="23"/>
        </w:rPr>
      </w:pPr>
      <w:r>
        <w:rPr>
          <w:b/>
          <w:bCs/>
          <w:sz w:val="23"/>
          <w:szCs w:val="23"/>
        </w:rPr>
        <w:t xml:space="preserve">Функциональные, технические и качественные характеристики, эксплуатационные                         характеристики объекта закупки: </w:t>
      </w:r>
    </w:p>
    <w:p w:rsidR="008C5F1F" w:rsidRDefault="008C5F1F" w:rsidP="008C5F1F">
      <w:pPr>
        <w:pStyle w:val="Default"/>
        <w:jc w:val="both"/>
        <w:rPr>
          <w:sz w:val="23"/>
          <w:szCs w:val="23"/>
        </w:rPr>
      </w:pPr>
      <w:r>
        <w:rPr>
          <w:sz w:val="23"/>
          <w:szCs w:val="23"/>
        </w:rPr>
        <w:t>Общая площадь обрабатываемы</w:t>
      </w:r>
      <w:r w:rsidR="0098514C">
        <w:rPr>
          <w:sz w:val="23"/>
          <w:szCs w:val="23"/>
        </w:rPr>
        <w:t>х несущих металлоконструкций – 60</w:t>
      </w:r>
      <w:r>
        <w:rPr>
          <w:sz w:val="23"/>
          <w:szCs w:val="23"/>
        </w:rPr>
        <w:t xml:space="preserve"> кв.м. </w:t>
      </w:r>
    </w:p>
    <w:p w:rsidR="008C5F1F" w:rsidRPr="009A6289" w:rsidRDefault="0098514C" w:rsidP="008C5F1F">
      <w:pPr>
        <w:pStyle w:val="Default"/>
        <w:rPr>
          <w:bCs/>
          <w:sz w:val="23"/>
          <w:szCs w:val="23"/>
        </w:rPr>
      </w:pPr>
      <w:r w:rsidRPr="009A6289">
        <w:rPr>
          <w:bCs/>
        </w:rPr>
        <w:t>Выполнение работ по огнезащитн</w:t>
      </w:r>
      <w:r>
        <w:rPr>
          <w:bCs/>
        </w:rPr>
        <w:t>ой обработке несущих металлоконструкций ангара для хранения театральных декораций при здании ГБУК "Казачий театр"</w:t>
      </w:r>
      <w:r w:rsidR="008C5F1F">
        <w:rPr>
          <w:bCs/>
          <w:sz w:val="23"/>
          <w:szCs w:val="23"/>
        </w:rPr>
        <w:t xml:space="preserve"> </w:t>
      </w:r>
      <w:r w:rsidR="008C5F1F">
        <w:rPr>
          <w:sz w:val="23"/>
          <w:szCs w:val="23"/>
        </w:rPr>
        <w:t xml:space="preserve">включает в себя: </w:t>
      </w:r>
    </w:p>
    <w:p w:rsidR="008C5F1F" w:rsidRDefault="008C5F1F" w:rsidP="008C5F1F">
      <w:pPr>
        <w:pStyle w:val="Default"/>
        <w:jc w:val="both"/>
        <w:rPr>
          <w:sz w:val="23"/>
          <w:szCs w:val="23"/>
        </w:rPr>
      </w:pPr>
      <w:r>
        <w:rPr>
          <w:sz w:val="23"/>
          <w:szCs w:val="23"/>
        </w:rPr>
        <w:t xml:space="preserve">- проведение огнезащитных работ. Средства огнезащиты наносить ровным слоем, без пропусков и наплывов, тщательно обрабатывать места соединения отдельных деталей. </w:t>
      </w:r>
    </w:p>
    <w:p w:rsidR="008C5F1F" w:rsidRDefault="008C5F1F" w:rsidP="008C5F1F">
      <w:pPr>
        <w:pStyle w:val="Default"/>
        <w:jc w:val="both"/>
        <w:rPr>
          <w:sz w:val="23"/>
          <w:szCs w:val="23"/>
        </w:rPr>
      </w:pPr>
      <w:r>
        <w:rPr>
          <w:sz w:val="23"/>
          <w:szCs w:val="23"/>
        </w:rPr>
        <w:t xml:space="preserve">- проведение испытаний по определению качества огнезащитной обработки поверхностей в соответствии с ГОСТ Р 53292-2009 «Огнезащитные составы и вещества для древесины и материалов на её основе» (испытания осуществляются в аккредитованной в установленном порядке испытательной лаборатории, организации, (центре) или в испытательной пожарной лаборатории (ИПЛ)); </w:t>
      </w:r>
    </w:p>
    <w:p w:rsidR="008C5F1F" w:rsidRDefault="008C5F1F" w:rsidP="008C5F1F">
      <w:pPr>
        <w:pStyle w:val="Default"/>
        <w:jc w:val="both"/>
        <w:rPr>
          <w:sz w:val="23"/>
          <w:szCs w:val="23"/>
        </w:rPr>
      </w:pPr>
      <w:r>
        <w:rPr>
          <w:sz w:val="23"/>
          <w:szCs w:val="23"/>
        </w:rPr>
        <w:t xml:space="preserve">- сдача выполненных огнезащитных работ, оформление всех необходимых документов; </w:t>
      </w:r>
    </w:p>
    <w:p w:rsidR="008C5F1F" w:rsidRDefault="008C5F1F" w:rsidP="008C5F1F">
      <w:pPr>
        <w:pStyle w:val="Default"/>
        <w:jc w:val="both"/>
        <w:rPr>
          <w:sz w:val="23"/>
          <w:szCs w:val="23"/>
        </w:rPr>
      </w:pPr>
      <w:r>
        <w:rPr>
          <w:sz w:val="23"/>
          <w:szCs w:val="23"/>
        </w:rPr>
        <w:t xml:space="preserve">- используемые материалы для огнезащитного покрытия должны соответствовать государственным стандартам и требованиям ГОСТ Р 53292-2009 «Огнезащитные составы и вещества» и быть согласованы с Заказчиком. </w:t>
      </w:r>
    </w:p>
    <w:p w:rsidR="008C5F1F" w:rsidRDefault="008C5F1F" w:rsidP="008C5F1F">
      <w:pPr>
        <w:pStyle w:val="Default"/>
        <w:jc w:val="both"/>
        <w:rPr>
          <w:sz w:val="23"/>
          <w:szCs w:val="23"/>
        </w:rPr>
      </w:pPr>
      <w:r>
        <w:rPr>
          <w:sz w:val="23"/>
          <w:szCs w:val="23"/>
        </w:rPr>
        <w:t xml:space="preserve">Работы производить в соответствии с нормативно-технической документацией на применяемое средство. Материалы, изделия и оборудование, используемые при оказании услуг, должны соответствовать ГОСТам и ТУ, быть сертифицированы. Все сертификаты, документы на материалы и оборудование, передаются Подрядчиком Заказчику до начала выполнения работ под реестр. Подрядчик должен выполнять все работы из своих материалов, своими средствами. Работы производить в действующим здании без остановки рабочего процесса. </w:t>
      </w:r>
    </w:p>
    <w:p w:rsidR="008C5F1F" w:rsidRDefault="008C5F1F" w:rsidP="008C5F1F">
      <w:pPr>
        <w:pStyle w:val="Default"/>
        <w:jc w:val="both"/>
        <w:rPr>
          <w:sz w:val="23"/>
          <w:szCs w:val="23"/>
        </w:rPr>
      </w:pPr>
      <w:r>
        <w:rPr>
          <w:sz w:val="23"/>
          <w:szCs w:val="23"/>
        </w:rPr>
        <w:t xml:space="preserve">Материал, используемый при выполнении работ по огнезащитной обработке деревянных и тканевых конструкций должен обеспечивать I группу огнезащитной эффективности. </w:t>
      </w:r>
    </w:p>
    <w:p w:rsidR="008C5F1F" w:rsidRDefault="008C5F1F" w:rsidP="008C5F1F">
      <w:pPr>
        <w:pStyle w:val="Default"/>
        <w:jc w:val="both"/>
        <w:rPr>
          <w:sz w:val="23"/>
          <w:szCs w:val="23"/>
        </w:rPr>
      </w:pPr>
      <w:r>
        <w:rPr>
          <w:sz w:val="23"/>
          <w:szCs w:val="23"/>
        </w:rPr>
        <w:t xml:space="preserve">Эффективность защитного покрытия – не менее 3-х лет. </w:t>
      </w:r>
    </w:p>
    <w:p w:rsidR="008C5F1F" w:rsidRDefault="008C5F1F" w:rsidP="008C5F1F">
      <w:pPr>
        <w:pStyle w:val="Default"/>
        <w:jc w:val="both"/>
        <w:rPr>
          <w:sz w:val="23"/>
          <w:szCs w:val="23"/>
        </w:rPr>
      </w:pPr>
      <w:r>
        <w:rPr>
          <w:b/>
          <w:bCs/>
          <w:sz w:val="23"/>
          <w:szCs w:val="23"/>
        </w:rPr>
        <w:t xml:space="preserve">5.Выполняемые работы должны гарантировать качество в соответствии с требованиями: </w:t>
      </w:r>
    </w:p>
    <w:p w:rsidR="008C5F1F" w:rsidRPr="004C3FE7" w:rsidRDefault="008C5F1F" w:rsidP="008C5F1F">
      <w:pPr>
        <w:jc w:val="both"/>
      </w:pPr>
      <w:r>
        <w:rPr>
          <w:sz w:val="23"/>
          <w:szCs w:val="23"/>
        </w:rPr>
        <w:t xml:space="preserve"> </w:t>
      </w:r>
      <w:r w:rsidRPr="004C3FE7">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t>;</w:t>
      </w:r>
    </w:p>
    <w:p w:rsidR="008C5F1F" w:rsidRPr="004C3FE7" w:rsidRDefault="008C5F1F" w:rsidP="008C5F1F">
      <w:pPr>
        <w:jc w:val="both"/>
      </w:pPr>
      <w:r w:rsidRPr="004C3FE7">
        <w:t>- СниП 21.01-97. Пожарная безопасность зданий и сооружений.</w:t>
      </w:r>
    </w:p>
    <w:p w:rsidR="008C5F1F" w:rsidRDefault="008C5F1F" w:rsidP="008C5F1F">
      <w:pPr>
        <w:pStyle w:val="Default"/>
        <w:spacing w:after="47"/>
        <w:jc w:val="both"/>
        <w:rPr>
          <w:sz w:val="23"/>
          <w:szCs w:val="23"/>
        </w:rPr>
      </w:pPr>
      <w:r>
        <w:rPr>
          <w:sz w:val="23"/>
          <w:szCs w:val="23"/>
        </w:rPr>
        <w:t xml:space="preserve"> Федеральным законом от 21 декабря 1994 года № 69–ФЗ «О пожарной безопасности»; </w:t>
      </w:r>
    </w:p>
    <w:p w:rsidR="008C5F1F" w:rsidRDefault="008C5F1F" w:rsidP="008C5F1F">
      <w:pPr>
        <w:pStyle w:val="Default"/>
        <w:spacing w:after="47"/>
        <w:jc w:val="both"/>
        <w:rPr>
          <w:sz w:val="23"/>
          <w:szCs w:val="23"/>
        </w:rPr>
      </w:pPr>
      <w:r>
        <w:rPr>
          <w:sz w:val="23"/>
          <w:szCs w:val="23"/>
        </w:rPr>
        <w:t xml:space="preserve"> Федеральным законом от 22 июля 2008 года №123-ФЗ «Технический регламент о требованиях пожарной безопасности»; </w:t>
      </w:r>
    </w:p>
    <w:p w:rsidR="008C5F1F" w:rsidRDefault="008C5F1F" w:rsidP="008C5F1F">
      <w:pPr>
        <w:pStyle w:val="Default"/>
        <w:spacing w:after="47"/>
        <w:jc w:val="both"/>
        <w:rPr>
          <w:sz w:val="23"/>
          <w:szCs w:val="23"/>
        </w:rPr>
      </w:pPr>
      <w:r>
        <w:rPr>
          <w:sz w:val="23"/>
          <w:szCs w:val="23"/>
        </w:rPr>
        <w:lastRenderedPageBreak/>
        <w:t xml:space="preserve"> НПБ 232-96 Порядок осуществления контроля за соблюдением требований нормативных документов на средства огнезащиты (производство, применение и эксплуатация); </w:t>
      </w:r>
    </w:p>
    <w:p w:rsidR="008C5F1F" w:rsidRDefault="008C5F1F" w:rsidP="008C5F1F">
      <w:pPr>
        <w:pStyle w:val="Default"/>
        <w:spacing w:after="47"/>
        <w:jc w:val="both"/>
        <w:rPr>
          <w:sz w:val="23"/>
          <w:szCs w:val="23"/>
        </w:rPr>
      </w:pPr>
      <w:r>
        <w:rPr>
          <w:sz w:val="23"/>
          <w:szCs w:val="23"/>
        </w:rPr>
        <w:t xml:space="preserve"> ГОСТ Р 53292-2009 «Огнезащитные составы и вещества для древесины и материалов на ее основе. Общие требования. Методы испытаний» </w:t>
      </w:r>
    </w:p>
    <w:p w:rsidR="008C5F1F" w:rsidRDefault="008C5F1F" w:rsidP="008C5F1F">
      <w:pPr>
        <w:pStyle w:val="Default"/>
        <w:spacing w:after="47"/>
        <w:jc w:val="both"/>
        <w:rPr>
          <w:sz w:val="23"/>
          <w:szCs w:val="23"/>
        </w:rPr>
      </w:pPr>
      <w:r>
        <w:rPr>
          <w:sz w:val="23"/>
          <w:szCs w:val="23"/>
        </w:rPr>
        <w:t xml:space="preserve"> СниП 21-01-97 «Пожарная безопасность зданий и сооружений»; </w:t>
      </w:r>
    </w:p>
    <w:p w:rsidR="008C5F1F" w:rsidRDefault="008C5F1F" w:rsidP="008C5F1F">
      <w:pPr>
        <w:pStyle w:val="Default"/>
        <w:jc w:val="both"/>
        <w:rPr>
          <w:sz w:val="23"/>
          <w:szCs w:val="23"/>
        </w:rPr>
      </w:pPr>
      <w:r>
        <w:rPr>
          <w:sz w:val="23"/>
          <w:szCs w:val="23"/>
        </w:rPr>
        <w:t xml:space="preserve"> ГОСТ 12.1.033-81 «Система стандартов безопасности труда. Пожарная безопасность. </w:t>
      </w:r>
    </w:p>
    <w:p w:rsidR="008C5F1F" w:rsidRPr="00DB616D" w:rsidRDefault="008C5F1F" w:rsidP="008C5F1F">
      <w:pPr>
        <w:pStyle w:val="Default"/>
        <w:pageBreakBefore/>
        <w:jc w:val="both"/>
        <w:rPr>
          <w:b/>
          <w:color w:val="auto"/>
        </w:rPr>
      </w:pPr>
      <w:r w:rsidRPr="00DB616D">
        <w:rPr>
          <w:b/>
          <w:color w:val="auto"/>
        </w:rPr>
        <w:lastRenderedPageBreak/>
        <w:t>6. Требования к подрядчику</w:t>
      </w:r>
    </w:p>
    <w:p w:rsidR="008C5F1F" w:rsidRDefault="008C5F1F" w:rsidP="008C5F1F">
      <w:pPr>
        <w:pStyle w:val="Default"/>
        <w:jc w:val="both"/>
        <w:rPr>
          <w:color w:val="auto"/>
          <w:sz w:val="23"/>
          <w:szCs w:val="23"/>
        </w:rPr>
      </w:pPr>
      <w:r>
        <w:rPr>
          <w:color w:val="auto"/>
          <w:sz w:val="23"/>
          <w:szCs w:val="23"/>
        </w:rPr>
        <w:t xml:space="preserve">- Организация должна иметь действующую лицензию МЧС России на данный вид деятельности, (представить копию лицензии Заказчику до начала выполнения работ). </w:t>
      </w:r>
    </w:p>
    <w:p w:rsidR="008C5F1F" w:rsidRDefault="008C5F1F" w:rsidP="008C5F1F">
      <w:pPr>
        <w:pStyle w:val="Default"/>
        <w:jc w:val="both"/>
        <w:rPr>
          <w:color w:val="auto"/>
          <w:sz w:val="23"/>
          <w:szCs w:val="23"/>
        </w:rPr>
      </w:pPr>
      <w:r>
        <w:rPr>
          <w:color w:val="auto"/>
          <w:sz w:val="23"/>
          <w:szCs w:val="23"/>
        </w:rPr>
        <w:t xml:space="preserve">- Работы должны проводится специалистами, которые имеют допуски, такие как Промышленная безопасность А1, допуск на работу на высоте, допуск к работам в электроустановках с напряжением до и свыше 1000 В (указанная документация передаётся </w:t>
      </w:r>
      <w:r w:rsidR="00C403C6">
        <w:rPr>
          <w:color w:val="auto"/>
          <w:sz w:val="23"/>
          <w:szCs w:val="23"/>
        </w:rPr>
        <w:t>Подрядчиком</w:t>
      </w:r>
      <w:r>
        <w:rPr>
          <w:color w:val="auto"/>
          <w:sz w:val="23"/>
          <w:szCs w:val="23"/>
        </w:rPr>
        <w:t xml:space="preserve"> Заказчику, до начала выполнения работ). </w:t>
      </w:r>
    </w:p>
    <w:p w:rsidR="008C5F1F" w:rsidRDefault="008C5F1F" w:rsidP="008C5F1F">
      <w:pPr>
        <w:pStyle w:val="Default"/>
        <w:jc w:val="both"/>
        <w:rPr>
          <w:color w:val="auto"/>
          <w:sz w:val="23"/>
          <w:szCs w:val="23"/>
        </w:rPr>
      </w:pPr>
      <w:r>
        <w:rPr>
          <w:color w:val="auto"/>
          <w:sz w:val="23"/>
          <w:szCs w:val="23"/>
        </w:rPr>
        <w:t xml:space="preserve">-Все применяемые </w:t>
      </w:r>
      <w:r w:rsidR="00C403C6">
        <w:rPr>
          <w:color w:val="auto"/>
          <w:sz w:val="23"/>
          <w:szCs w:val="23"/>
        </w:rPr>
        <w:t>Подрядчиком</w:t>
      </w:r>
      <w:r>
        <w:rPr>
          <w:color w:val="auto"/>
          <w:sz w:val="23"/>
          <w:szCs w:val="23"/>
        </w:rPr>
        <w:t xml:space="preserve"> материалы (огнезащитные составы) должны иметь сертификат соответствия (декларацию о соответствии) и разрешены к применению на территории РФ. Сертификаты и другие документы, удостоверяющих качество материалов и оборудования, предоставляют Заказчику перед началом производства работ. </w:t>
      </w:r>
    </w:p>
    <w:p w:rsidR="008C5F1F" w:rsidRDefault="008C5F1F" w:rsidP="008C5F1F">
      <w:pPr>
        <w:pStyle w:val="Default"/>
        <w:jc w:val="both"/>
        <w:rPr>
          <w:color w:val="auto"/>
          <w:sz w:val="23"/>
          <w:szCs w:val="23"/>
        </w:rPr>
      </w:pPr>
      <w:r>
        <w:rPr>
          <w:color w:val="auto"/>
          <w:sz w:val="23"/>
          <w:szCs w:val="23"/>
        </w:rPr>
        <w:t xml:space="preserve">- </w:t>
      </w:r>
      <w:r w:rsidR="00C403C6">
        <w:rPr>
          <w:color w:val="auto"/>
          <w:sz w:val="23"/>
          <w:szCs w:val="23"/>
        </w:rPr>
        <w:t xml:space="preserve">Подрядчик </w:t>
      </w:r>
      <w:r>
        <w:rPr>
          <w:color w:val="auto"/>
          <w:sz w:val="23"/>
          <w:szCs w:val="23"/>
        </w:rPr>
        <w:t xml:space="preserve">обязан выполнять фото фиксацию объекта (до начала работ, в процессе и после завершения работ), и передать ее ответственными представителями Заказчика при приемке объекта в эксплуатацию. </w:t>
      </w:r>
    </w:p>
    <w:p w:rsidR="008C5F1F" w:rsidRDefault="008C5F1F" w:rsidP="008C5F1F">
      <w:pPr>
        <w:pStyle w:val="Default"/>
        <w:jc w:val="both"/>
        <w:rPr>
          <w:color w:val="auto"/>
          <w:sz w:val="23"/>
          <w:szCs w:val="23"/>
        </w:rPr>
      </w:pPr>
      <w:r>
        <w:rPr>
          <w:color w:val="auto"/>
          <w:sz w:val="23"/>
          <w:szCs w:val="23"/>
        </w:rPr>
        <w:t xml:space="preserve">- Качество, технические, функциональные характеристики (потребительские свойства), безопасность, размеры, упаковка материалов и оборудования, применяемых при выполнении работ, должны соответствовать требованиям действующего законодательства РФ, в том числе Федеральному закону от 22.07.2008 №123-ФЗ, Технический регламент о требованиях пожарной безопасности», ГОСТов, ТУ, ведомости объемов работ, локальному сметному расчету. </w:t>
      </w:r>
    </w:p>
    <w:p w:rsidR="008C5F1F" w:rsidRDefault="008C5F1F" w:rsidP="008C5F1F">
      <w:pPr>
        <w:pStyle w:val="Default"/>
        <w:jc w:val="both"/>
        <w:rPr>
          <w:color w:val="auto"/>
          <w:sz w:val="23"/>
          <w:szCs w:val="23"/>
        </w:rPr>
      </w:pPr>
      <w:r>
        <w:rPr>
          <w:color w:val="auto"/>
          <w:sz w:val="23"/>
          <w:szCs w:val="23"/>
        </w:rPr>
        <w:t xml:space="preserve">До начала оказания услуг </w:t>
      </w:r>
      <w:r w:rsidR="00C403C6">
        <w:rPr>
          <w:color w:val="auto"/>
          <w:sz w:val="23"/>
          <w:szCs w:val="23"/>
        </w:rPr>
        <w:t>Подрядчик</w:t>
      </w:r>
      <w:r>
        <w:rPr>
          <w:color w:val="auto"/>
          <w:sz w:val="23"/>
          <w:szCs w:val="23"/>
        </w:rPr>
        <w:t xml:space="preserve"> должен предоставить Заказчику следующие документы: </w:t>
      </w:r>
    </w:p>
    <w:p w:rsidR="008C5F1F" w:rsidRDefault="008C5F1F" w:rsidP="008C5F1F">
      <w:pPr>
        <w:pStyle w:val="Default"/>
        <w:jc w:val="both"/>
        <w:rPr>
          <w:color w:val="auto"/>
          <w:sz w:val="23"/>
          <w:szCs w:val="23"/>
        </w:rPr>
      </w:pPr>
      <w:r>
        <w:rPr>
          <w:color w:val="auto"/>
          <w:sz w:val="23"/>
          <w:szCs w:val="23"/>
        </w:rPr>
        <w:t xml:space="preserve">- действующую лицензию УГПС МЧС РФ на выполнение данного вида работ; </w:t>
      </w:r>
    </w:p>
    <w:p w:rsidR="008C5F1F" w:rsidRDefault="008C5F1F" w:rsidP="008C5F1F">
      <w:pPr>
        <w:pStyle w:val="Default"/>
        <w:jc w:val="both"/>
        <w:rPr>
          <w:color w:val="auto"/>
          <w:sz w:val="23"/>
          <w:szCs w:val="23"/>
        </w:rPr>
      </w:pPr>
      <w:r>
        <w:rPr>
          <w:color w:val="auto"/>
          <w:sz w:val="23"/>
          <w:szCs w:val="23"/>
        </w:rPr>
        <w:t xml:space="preserve">- допуск на каждого сотрудника: Промышленная безопасность А1, допуск на работу на высоте, допуск к работам в электроустановках с напряжением до и свыше 1000 В. </w:t>
      </w:r>
    </w:p>
    <w:p w:rsidR="008C5F1F" w:rsidRDefault="008C5F1F" w:rsidP="008C5F1F">
      <w:pPr>
        <w:pStyle w:val="Default"/>
        <w:jc w:val="both"/>
        <w:rPr>
          <w:color w:val="auto"/>
          <w:sz w:val="23"/>
          <w:szCs w:val="23"/>
        </w:rPr>
      </w:pPr>
      <w:r>
        <w:rPr>
          <w:color w:val="auto"/>
          <w:sz w:val="23"/>
          <w:szCs w:val="23"/>
        </w:rPr>
        <w:t xml:space="preserve">-сертификаты пожарной безопасности на используемые материалы и оборудование; </w:t>
      </w:r>
    </w:p>
    <w:p w:rsidR="008C5F1F" w:rsidRDefault="008C5F1F" w:rsidP="008C5F1F">
      <w:pPr>
        <w:pStyle w:val="Default"/>
        <w:jc w:val="both"/>
        <w:rPr>
          <w:color w:val="auto"/>
          <w:sz w:val="23"/>
          <w:szCs w:val="23"/>
        </w:rPr>
      </w:pPr>
      <w:r>
        <w:rPr>
          <w:color w:val="auto"/>
          <w:sz w:val="23"/>
          <w:szCs w:val="23"/>
        </w:rPr>
        <w:t xml:space="preserve">- санитарно-гигиенические заключения на материалы. </w:t>
      </w:r>
    </w:p>
    <w:p w:rsidR="008C5F1F" w:rsidRDefault="008C5F1F" w:rsidP="008C5F1F">
      <w:pPr>
        <w:pStyle w:val="Default"/>
        <w:jc w:val="both"/>
        <w:rPr>
          <w:color w:val="auto"/>
          <w:sz w:val="23"/>
          <w:szCs w:val="23"/>
        </w:rPr>
      </w:pPr>
      <w:r>
        <w:rPr>
          <w:b/>
          <w:bCs/>
          <w:color w:val="auto"/>
          <w:sz w:val="23"/>
          <w:szCs w:val="23"/>
        </w:rPr>
        <w:t xml:space="preserve">По окончанию работ представить: </w:t>
      </w:r>
    </w:p>
    <w:p w:rsidR="008C5F1F" w:rsidRDefault="008C5F1F" w:rsidP="008C5F1F">
      <w:pPr>
        <w:pStyle w:val="Default"/>
        <w:jc w:val="both"/>
        <w:rPr>
          <w:color w:val="auto"/>
          <w:sz w:val="23"/>
          <w:szCs w:val="23"/>
        </w:rPr>
      </w:pPr>
      <w:r>
        <w:rPr>
          <w:color w:val="auto"/>
          <w:sz w:val="23"/>
          <w:szCs w:val="23"/>
        </w:rPr>
        <w:t xml:space="preserve">-акт выполненных работ, счета. </w:t>
      </w:r>
    </w:p>
    <w:p w:rsidR="008C5F1F" w:rsidRDefault="008C5F1F" w:rsidP="008C5F1F">
      <w:pPr>
        <w:pStyle w:val="Default"/>
        <w:jc w:val="both"/>
        <w:rPr>
          <w:color w:val="auto"/>
          <w:sz w:val="23"/>
          <w:szCs w:val="23"/>
        </w:rPr>
      </w:pPr>
      <w:r>
        <w:rPr>
          <w:color w:val="auto"/>
          <w:sz w:val="23"/>
          <w:szCs w:val="23"/>
        </w:rPr>
        <w:t xml:space="preserve">-сертификаты на огнезащитные составы (санитарно-гигиенический и пожарный). </w:t>
      </w:r>
    </w:p>
    <w:p w:rsidR="008C5F1F" w:rsidRDefault="008C5F1F" w:rsidP="008C5F1F">
      <w:pPr>
        <w:pStyle w:val="Default"/>
        <w:jc w:val="both"/>
        <w:rPr>
          <w:color w:val="auto"/>
          <w:sz w:val="23"/>
          <w:szCs w:val="23"/>
        </w:rPr>
      </w:pPr>
      <w:r>
        <w:rPr>
          <w:color w:val="auto"/>
          <w:sz w:val="23"/>
          <w:szCs w:val="23"/>
        </w:rPr>
        <w:t xml:space="preserve">-протокол испытаний качества огнезащитной обработки сгораемых конструкций. </w:t>
      </w:r>
    </w:p>
    <w:p w:rsidR="008C5F1F" w:rsidRDefault="008C5F1F" w:rsidP="008C5F1F">
      <w:pPr>
        <w:jc w:val="both"/>
        <w:rPr>
          <w:sz w:val="23"/>
          <w:szCs w:val="23"/>
        </w:rPr>
      </w:pPr>
      <w:r>
        <w:rPr>
          <w:sz w:val="23"/>
          <w:szCs w:val="23"/>
        </w:rPr>
        <w:t xml:space="preserve">-другие необходимые документы, представляемые Подрядчиком. </w:t>
      </w:r>
    </w:p>
    <w:p w:rsidR="008C5F1F" w:rsidRDefault="008C5F1F" w:rsidP="008C5F1F">
      <w:pPr>
        <w:jc w:val="both"/>
        <w:rPr>
          <w:sz w:val="23"/>
          <w:szCs w:val="23"/>
        </w:rPr>
      </w:pPr>
    </w:p>
    <w:p w:rsidR="008C5F1F" w:rsidRDefault="008C5F1F" w:rsidP="008C5F1F">
      <w:pPr>
        <w:jc w:val="both"/>
        <w:rPr>
          <w:b/>
          <w:bCs/>
          <w:spacing w:val="-8"/>
        </w:rPr>
      </w:pPr>
      <w:r>
        <w:rPr>
          <w:b/>
          <w:spacing w:val="-8"/>
        </w:rPr>
        <w:t>7</w:t>
      </w:r>
      <w:r w:rsidRPr="004C3FE7">
        <w:rPr>
          <w:b/>
          <w:spacing w:val="-8"/>
        </w:rPr>
        <w:t>. </w:t>
      </w:r>
      <w:r w:rsidRPr="004C3FE7">
        <w:rPr>
          <w:b/>
          <w:bCs/>
          <w:spacing w:val="-8"/>
        </w:rPr>
        <w:t xml:space="preserve">Требования по объему гарантий качества </w:t>
      </w:r>
      <w:r>
        <w:rPr>
          <w:b/>
          <w:bCs/>
          <w:spacing w:val="-8"/>
        </w:rPr>
        <w:t>работ</w:t>
      </w:r>
      <w:r w:rsidRPr="004C3FE7">
        <w:rPr>
          <w:b/>
          <w:bCs/>
          <w:spacing w:val="-8"/>
        </w:rPr>
        <w:t xml:space="preserve">: </w:t>
      </w:r>
    </w:p>
    <w:p w:rsidR="008C5F1F" w:rsidRPr="004C3FE7" w:rsidRDefault="008C5F1F" w:rsidP="008C5F1F">
      <w:pPr>
        <w:jc w:val="both"/>
        <w:rPr>
          <w:b/>
          <w:bCs/>
          <w:spacing w:val="-8"/>
        </w:rPr>
      </w:pPr>
    </w:p>
    <w:p w:rsidR="008C5F1F" w:rsidRPr="004C3FE7" w:rsidRDefault="008C5F1F" w:rsidP="008C5F1F">
      <w:pPr>
        <w:jc w:val="both"/>
      </w:pPr>
      <w:r w:rsidRPr="004C3FE7">
        <w:t xml:space="preserve">На огнезащитную обработку должна быть предоставлена гарантия </w:t>
      </w:r>
      <w:r w:rsidRPr="00EE565F">
        <w:t>не менее 2-х лет.</w:t>
      </w:r>
    </w:p>
    <w:p w:rsidR="008C5F1F" w:rsidRPr="004C3FE7" w:rsidRDefault="008C5F1F" w:rsidP="008C5F1F">
      <w:pPr>
        <w:jc w:val="both"/>
      </w:pPr>
      <w:r w:rsidRPr="004C3FE7">
        <w:t xml:space="preserve">В случае потери огнезащитных свойств в период гарантийного срока (кроме случаев, вызванных не надлежащими условиями хранения), </w:t>
      </w:r>
      <w:r>
        <w:t>Подрядчик</w:t>
      </w:r>
      <w:r w:rsidRPr="004C3FE7">
        <w:t xml:space="preserve"> своими силами и за свой счет по графику Заказчика устраняет выявленные недостатки.</w:t>
      </w:r>
    </w:p>
    <w:p w:rsidR="002D5AA8" w:rsidRDefault="002D5AA8" w:rsidP="002D5AA8">
      <w:pPr>
        <w:jc w:val="center"/>
        <w:rPr>
          <w:rFonts w:eastAsia="sans-serif"/>
        </w:rPr>
      </w:pPr>
    </w:p>
    <w:p w:rsidR="002D5AA8" w:rsidRDefault="002D5AA8" w:rsidP="002D5AA8">
      <w:pPr>
        <w:jc w:val="center"/>
        <w:rPr>
          <w:rFonts w:eastAsia="sans-serif"/>
        </w:rPr>
      </w:pPr>
    </w:p>
    <w:p w:rsidR="002D5AA8" w:rsidRDefault="002D5AA8" w:rsidP="002D5AA8">
      <w:pPr>
        <w:jc w:val="center"/>
        <w:rPr>
          <w:rFonts w:eastAsia="sans-serif"/>
        </w:rPr>
      </w:pPr>
    </w:p>
    <w:p w:rsidR="002D5AA8" w:rsidRDefault="002D5AA8" w:rsidP="002D5AA8">
      <w:pPr>
        <w:jc w:val="center"/>
        <w:rPr>
          <w:rFonts w:eastAsia="sans-serif"/>
        </w:rPr>
      </w:pPr>
    </w:p>
    <w:p w:rsidR="002D5AA8" w:rsidRDefault="002D5AA8" w:rsidP="002D5AA8">
      <w:pPr>
        <w:jc w:val="center"/>
        <w:rPr>
          <w:rFonts w:eastAsia="sans-serif"/>
        </w:rPr>
      </w:pPr>
    </w:p>
    <w:p w:rsidR="002D5AA8" w:rsidRDefault="002D5AA8" w:rsidP="002D5AA8">
      <w:pPr>
        <w:jc w:val="center"/>
        <w:rPr>
          <w:rFonts w:eastAsia="sans-serif"/>
        </w:rPr>
      </w:pPr>
    </w:p>
    <w:p w:rsidR="002D5AA8" w:rsidRDefault="002D5AA8" w:rsidP="002D5AA8">
      <w:pPr>
        <w:jc w:val="center"/>
        <w:rPr>
          <w:rFonts w:eastAsia="sans-serif"/>
        </w:rPr>
      </w:pPr>
    </w:p>
    <w:p w:rsidR="002D5AA8" w:rsidRDefault="002D5AA8" w:rsidP="002D5AA8">
      <w:pPr>
        <w:jc w:val="center"/>
        <w:rPr>
          <w:rFonts w:eastAsia="sans-serif"/>
        </w:rPr>
      </w:pPr>
    </w:p>
    <w:p w:rsidR="002D5AA8" w:rsidRDefault="002D5AA8" w:rsidP="002D5AA8">
      <w:pPr>
        <w:jc w:val="center"/>
        <w:rPr>
          <w:rFonts w:eastAsia="sans-serif"/>
        </w:rPr>
      </w:pPr>
    </w:p>
    <w:p w:rsidR="002D5AA8" w:rsidRDefault="002D5AA8" w:rsidP="002D5AA8">
      <w:pPr>
        <w:jc w:val="center"/>
        <w:rPr>
          <w:rFonts w:eastAsia="sans-serif"/>
        </w:rPr>
      </w:pPr>
    </w:p>
    <w:p w:rsidR="002D5AA8" w:rsidRDefault="002D5AA8" w:rsidP="002D5AA8">
      <w:pPr>
        <w:jc w:val="center"/>
        <w:rPr>
          <w:rFonts w:eastAsia="sans-serif"/>
        </w:rPr>
      </w:pPr>
    </w:p>
    <w:p w:rsidR="002D5AA8" w:rsidRDefault="002D5AA8" w:rsidP="002D5AA8">
      <w:pPr>
        <w:jc w:val="center"/>
        <w:rPr>
          <w:rFonts w:eastAsia="sans-serif"/>
        </w:rPr>
      </w:pPr>
    </w:p>
    <w:p w:rsidR="002D5AA8" w:rsidRDefault="002D5AA8" w:rsidP="002D5AA8">
      <w:pPr>
        <w:jc w:val="center"/>
        <w:rPr>
          <w:rFonts w:eastAsia="sans-serif"/>
        </w:rPr>
      </w:pPr>
    </w:p>
    <w:p w:rsidR="002D5AA8" w:rsidRDefault="002D5AA8" w:rsidP="0098514C">
      <w:pPr>
        <w:rPr>
          <w:rFonts w:eastAsia="sans-serif"/>
        </w:rPr>
      </w:pPr>
    </w:p>
    <w:p w:rsidR="00B8775B" w:rsidRDefault="00B8775B" w:rsidP="002013B4">
      <w:pPr>
        <w:ind w:right="-1"/>
        <w:jc w:val="right"/>
        <w:rPr>
          <w:i/>
          <w:sz w:val="18"/>
          <w:szCs w:val="18"/>
        </w:rPr>
      </w:pPr>
      <w:r>
        <w:rPr>
          <w:i/>
          <w:sz w:val="18"/>
          <w:szCs w:val="18"/>
        </w:rPr>
        <w:t xml:space="preserve">Приложение № 3 к извещению о проведении </w:t>
      </w:r>
    </w:p>
    <w:p w:rsidR="00B8775B" w:rsidRDefault="00B8775B" w:rsidP="00B8775B">
      <w:pPr>
        <w:jc w:val="right"/>
        <w:rPr>
          <w:i/>
          <w:sz w:val="18"/>
          <w:szCs w:val="18"/>
        </w:rPr>
      </w:pPr>
      <w:r>
        <w:rPr>
          <w:i/>
          <w:sz w:val="18"/>
          <w:szCs w:val="18"/>
        </w:rPr>
        <w:t>запроса котировок в электронной форме</w:t>
      </w:r>
    </w:p>
    <w:p w:rsidR="00B8775B" w:rsidRDefault="00B8775B" w:rsidP="00B8775B">
      <w:pPr>
        <w:jc w:val="center"/>
        <w:rPr>
          <w:b/>
          <w:sz w:val="16"/>
          <w:szCs w:val="16"/>
        </w:rPr>
      </w:pPr>
    </w:p>
    <w:p w:rsidR="00B8775B" w:rsidRPr="00C403C6" w:rsidRDefault="00B8775B" w:rsidP="00B8775B">
      <w:pPr>
        <w:jc w:val="center"/>
        <w:rPr>
          <w:b/>
          <w:sz w:val="18"/>
          <w:szCs w:val="18"/>
        </w:rPr>
      </w:pPr>
      <w:r w:rsidRPr="00C403C6">
        <w:rPr>
          <w:b/>
          <w:sz w:val="18"/>
          <w:szCs w:val="18"/>
        </w:rPr>
        <w:t>ФОРМА ЗАЯВКИ</w:t>
      </w:r>
    </w:p>
    <w:p w:rsidR="00142F88" w:rsidRPr="00C403C6" w:rsidRDefault="00142F88" w:rsidP="00C403C6">
      <w:pPr>
        <w:jc w:val="center"/>
        <w:rPr>
          <w:b/>
          <w:sz w:val="18"/>
          <w:szCs w:val="18"/>
        </w:rPr>
      </w:pPr>
      <w:r w:rsidRPr="00C403C6">
        <w:rPr>
          <w:b/>
          <w:sz w:val="18"/>
          <w:szCs w:val="18"/>
        </w:rPr>
        <w:t>НА УЧАСТИЕ В ЗАПРОСЕ КОТИРОВОК В ЭЛЕКТРОННОЙ ФОРМЕ, УЧАСТНИКАМИ КОТОРОГО МОГУТ БЫТЬ ТО</w:t>
      </w:r>
      <w:r w:rsidR="00C403C6" w:rsidRPr="00C403C6">
        <w:rPr>
          <w:b/>
          <w:sz w:val="18"/>
          <w:szCs w:val="18"/>
        </w:rPr>
        <w:t xml:space="preserve">ЛЬКО СУБЪЕКТЫ МАЛОГО И СРЕДНЕГО ПРЕДПРИНИМАТЕЛЬСТВА, </w:t>
      </w:r>
      <w:r w:rsidRPr="00C403C6">
        <w:rPr>
          <w:b/>
          <w:sz w:val="18"/>
          <w:szCs w:val="18"/>
        </w:rPr>
        <w:t>ПОДАВАЕМОЙ В ФОРМЕ ЭЛЕКТРОННОГО ДОКУМЕНТА</w:t>
      </w:r>
    </w:p>
    <w:p w:rsidR="0049197A" w:rsidRPr="0049197A" w:rsidRDefault="0049197A" w:rsidP="0049197A">
      <w:pPr>
        <w:jc w:val="center"/>
        <w:rPr>
          <w:b/>
          <w:sz w:val="20"/>
          <w:szCs w:val="20"/>
        </w:rPr>
      </w:pPr>
      <w:r w:rsidRPr="0049197A">
        <w:rPr>
          <w:b/>
          <w:sz w:val="20"/>
          <w:szCs w:val="20"/>
        </w:rPr>
        <w:t xml:space="preserve">на выполнение работ по огнезащитной обработке несущих металлоконструкций ангара для хранения театральных декораций при здании ГБУК "Казачий театр" </w:t>
      </w:r>
    </w:p>
    <w:p w:rsidR="00624239" w:rsidRPr="00624239" w:rsidRDefault="00624239" w:rsidP="0049197A">
      <w:pPr>
        <w:rPr>
          <w:b/>
          <w:sz w:val="20"/>
          <w:szCs w:val="20"/>
        </w:rPr>
      </w:pPr>
    </w:p>
    <w:p w:rsidR="00B8775B" w:rsidRDefault="00B8775B" w:rsidP="00B8775B">
      <w:pPr>
        <w:rPr>
          <w:sz w:val="20"/>
          <w:szCs w:val="20"/>
        </w:rPr>
      </w:pPr>
      <w:r>
        <w:rPr>
          <w:i/>
          <w:sz w:val="20"/>
          <w:szCs w:val="20"/>
        </w:rPr>
        <w:t>Изготавливается на бланке</w:t>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p>
    <w:tbl>
      <w:tblPr>
        <w:tblW w:w="9889" w:type="dxa"/>
        <w:tblLook w:val="04A0" w:firstRow="1" w:lastRow="0" w:firstColumn="1" w:lastColumn="0" w:noHBand="0" w:noVBand="1"/>
      </w:tblPr>
      <w:tblGrid>
        <w:gridCol w:w="4680"/>
        <w:gridCol w:w="5209"/>
      </w:tblGrid>
      <w:tr w:rsidR="00B8775B" w:rsidTr="00FB0157">
        <w:trPr>
          <w:trHeight w:val="203"/>
        </w:trPr>
        <w:tc>
          <w:tcPr>
            <w:tcW w:w="4680" w:type="dxa"/>
          </w:tcPr>
          <w:p w:rsidR="00B8775B" w:rsidRDefault="00B8775B">
            <w:pPr>
              <w:jc w:val="both"/>
              <w:rPr>
                <w:sz w:val="20"/>
                <w:szCs w:val="20"/>
              </w:rPr>
            </w:pPr>
            <w:r>
              <w:rPr>
                <w:i/>
                <w:sz w:val="20"/>
                <w:szCs w:val="20"/>
              </w:rPr>
              <w:t>(при наличии)</w:t>
            </w:r>
          </w:p>
        </w:tc>
        <w:tc>
          <w:tcPr>
            <w:tcW w:w="5209" w:type="dxa"/>
          </w:tcPr>
          <w:p w:rsidR="00B8775B" w:rsidRDefault="00B8775B">
            <w:pPr>
              <w:jc w:val="right"/>
              <w:rPr>
                <w:sz w:val="20"/>
                <w:szCs w:val="20"/>
              </w:rPr>
            </w:pPr>
            <w:r>
              <w:rPr>
                <w:sz w:val="20"/>
                <w:szCs w:val="20"/>
              </w:rPr>
              <w:t>Заказчику – (наименование Заказчика)</w:t>
            </w:r>
          </w:p>
          <w:p w:rsidR="00B8775B" w:rsidRDefault="00B8775B">
            <w:pPr>
              <w:jc w:val="right"/>
              <w:rPr>
                <w:sz w:val="20"/>
                <w:szCs w:val="20"/>
              </w:rPr>
            </w:pPr>
          </w:p>
        </w:tc>
      </w:tr>
    </w:tbl>
    <w:p w:rsidR="00B8775B" w:rsidRDefault="00B8775B" w:rsidP="00B8775B">
      <w:pPr>
        <w:rPr>
          <w:sz w:val="20"/>
          <w:szCs w:val="20"/>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103"/>
        <w:gridCol w:w="4854"/>
      </w:tblGrid>
      <w:tr w:rsidR="00B8775B" w:rsidTr="00B8775B">
        <w:trPr>
          <w:trHeight w:val="508"/>
        </w:trPr>
        <w:tc>
          <w:tcPr>
            <w:tcW w:w="675" w:type="dxa"/>
            <w:vMerge w:val="restart"/>
            <w:tcBorders>
              <w:top w:val="single" w:sz="4" w:space="0" w:color="auto"/>
              <w:left w:val="single" w:sz="4" w:space="0" w:color="auto"/>
              <w:bottom w:val="single" w:sz="4" w:space="0" w:color="auto"/>
              <w:right w:val="single" w:sz="4" w:space="0" w:color="auto"/>
            </w:tcBorders>
            <w:vAlign w:val="center"/>
            <w:hideMark/>
          </w:tcPr>
          <w:p w:rsidR="00B8775B" w:rsidRDefault="00B8775B">
            <w:pPr>
              <w:jc w:val="center"/>
              <w:rPr>
                <w:sz w:val="20"/>
                <w:szCs w:val="20"/>
              </w:rPr>
            </w:pPr>
            <w:r>
              <w:rPr>
                <w:sz w:val="20"/>
                <w:szCs w:val="20"/>
              </w:rPr>
              <w:t>1</w:t>
            </w:r>
          </w:p>
        </w:tc>
        <w:tc>
          <w:tcPr>
            <w:tcW w:w="5103" w:type="dxa"/>
            <w:tcBorders>
              <w:top w:val="single" w:sz="4" w:space="0" w:color="auto"/>
              <w:left w:val="single" w:sz="4" w:space="0" w:color="auto"/>
              <w:bottom w:val="single" w:sz="4" w:space="0" w:color="auto"/>
              <w:right w:val="single" w:sz="4" w:space="0" w:color="auto"/>
            </w:tcBorders>
            <w:hideMark/>
          </w:tcPr>
          <w:p w:rsidR="00B8775B" w:rsidRDefault="00B8775B">
            <w:pPr>
              <w:jc w:val="both"/>
              <w:rPr>
                <w:sz w:val="20"/>
                <w:szCs w:val="20"/>
              </w:rPr>
            </w:pPr>
            <w:r>
              <w:rPr>
                <w:sz w:val="20"/>
                <w:szCs w:val="20"/>
              </w:rPr>
              <w:t>Наименование участника закупки</w:t>
            </w:r>
          </w:p>
        </w:tc>
        <w:tc>
          <w:tcPr>
            <w:tcW w:w="4854" w:type="dxa"/>
            <w:tcBorders>
              <w:top w:val="single" w:sz="4" w:space="0" w:color="auto"/>
              <w:left w:val="single" w:sz="4" w:space="0" w:color="auto"/>
              <w:bottom w:val="single" w:sz="4" w:space="0" w:color="auto"/>
              <w:right w:val="single" w:sz="4" w:space="0" w:color="auto"/>
            </w:tcBorders>
          </w:tcPr>
          <w:p w:rsidR="00B8775B" w:rsidRDefault="00B8775B">
            <w:pPr>
              <w:jc w:val="center"/>
              <w:rPr>
                <w:sz w:val="20"/>
                <w:szCs w:val="20"/>
              </w:rPr>
            </w:pPr>
          </w:p>
          <w:p w:rsidR="00B8775B" w:rsidRDefault="00B8775B">
            <w:pPr>
              <w:jc w:val="center"/>
              <w:rPr>
                <w:sz w:val="20"/>
                <w:szCs w:val="20"/>
              </w:rPr>
            </w:pPr>
          </w:p>
        </w:tc>
      </w:tr>
      <w:tr w:rsidR="00B8775B" w:rsidTr="00B8775B">
        <w:trPr>
          <w:trHeight w:val="5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775B" w:rsidRDefault="00B8775B">
            <w:pPr>
              <w:rPr>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B8775B" w:rsidRDefault="00B8775B">
            <w:pPr>
              <w:jc w:val="both"/>
              <w:rPr>
                <w:sz w:val="20"/>
                <w:szCs w:val="20"/>
              </w:rPr>
            </w:pPr>
            <w:r>
              <w:rPr>
                <w:sz w:val="20"/>
                <w:szCs w:val="20"/>
              </w:rPr>
              <w:t>Идентификационный номер налогоплательщика участника закупки (для юридического лица)</w:t>
            </w:r>
            <w:r>
              <w:rPr>
                <w:rStyle w:val="af8"/>
                <w:sz w:val="20"/>
                <w:szCs w:val="20"/>
              </w:rPr>
              <w:footnoteReference w:id="1"/>
            </w:r>
          </w:p>
        </w:tc>
        <w:tc>
          <w:tcPr>
            <w:tcW w:w="4854" w:type="dxa"/>
            <w:tcBorders>
              <w:top w:val="single" w:sz="4" w:space="0" w:color="auto"/>
              <w:left w:val="single" w:sz="4" w:space="0" w:color="auto"/>
              <w:bottom w:val="single" w:sz="4" w:space="0" w:color="auto"/>
              <w:right w:val="single" w:sz="4" w:space="0" w:color="auto"/>
            </w:tcBorders>
          </w:tcPr>
          <w:p w:rsidR="00B8775B" w:rsidRDefault="00B8775B">
            <w:pPr>
              <w:jc w:val="center"/>
              <w:rPr>
                <w:sz w:val="20"/>
                <w:szCs w:val="20"/>
              </w:rPr>
            </w:pPr>
          </w:p>
        </w:tc>
      </w:tr>
      <w:tr w:rsidR="00B8775B" w:rsidTr="00B8775B">
        <w:tc>
          <w:tcPr>
            <w:tcW w:w="675" w:type="dxa"/>
            <w:tcBorders>
              <w:top w:val="single" w:sz="4" w:space="0" w:color="auto"/>
              <w:left w:val="single" w:sz="4" w:space="0" w:color="auto"/>
              <w:bottom w:val="single" w:sz="4" w:space="0" w:color="auto"/>
              <w:right w:val="single" w:sz="4" w:space="0" w:color="auto"/>
            </w:tcBorders>
            <w:hideMark/>
          </w:tcPr>
          <w:p w:rsidR="00B8775B" w:rsidRDefault="00B8775B">
            <w:pPr>
              <w:jc w:val="center"/>
              <w:rPr>
                <w:sz w:val="20"/>
                <w:szCs w:val="20"/>
              </w:rPr>
            </w:pPr>
            <w:r>
              <w:rPr>
                <w:sz w:val="20"/>
                <w:szCs w:val="20"/>
              </w:rPr>
              <w:t>2</w:t>
            </w:r>
          </w:p>
        </w:tc>
        <w:tc>
          <w:tcPr>
            <w:tcW w:w="5103" w:type="dxa"/>
            <w:tcBorders>
              <w:top w:val="single" w:sz="4" w:space="0" w:color="auto"/>
              <w:left w:val="single" w:sz="4" w:space="0" w:color="auto"/>
              <w:bottom w:val="single" w:sz="4" w:space="0" w:color="auto"/>
              <w:right w:val="single" w:sz="4" w:space="0" w:color="auto"/>
            </w:tcBorders>
            <w:hideMark/>
          </w:tcPr>
          <w:p w:rsidR="00B8775B" w:rsidRDefault="00B8775B">
            <w:pPr>
              <w:jc w:val="both"/>
              <w:rPr>
                <w:sz w:val="20"/>
                <w:szCs w:val="20"/>
              </w:rPr>
            </w:pPr>
            <w:r>
              <w:rPr>
                <w:sz w:val="20"/>
                <w:szCs w:val="20"/>
              </w:rPr>
              <w:t>Место нахождения (для юридического лица)</w:t>
            </w:r>
          </w:p>
        </w:tc>
        <w:tc>
          <w:tcPr>
            <w:tcW w:w="4854" w:type="dxa"/>
            <w:tcBorders>
              <w:top w:val="single" w:sz="4" w:space="0" w:color="auto"/>
              <w:left w:val="single" w:sz="4" w:space="0" w:color="auto"/>
              <w:bottom w:val="single" w:sz="4" w:space="0" w:color="auto"/>
              <w:right w:val="single" w:sz="4" w:space="0" w:color="auto"/>
            </w:tcBorders>
          </w:tcPr>
          <w:p w:rsidR="00B8775B" w:rsidRDefault="00B8775B">
            <w:pPr>
              <w:jc w:val="center"/>
              <w:rPr>
                <w:sz w:val="20"/>
                <w:szCs w:val="20"/>
              </w:rPr>
            </w:pPr>
          </w:p>
          <w:p w:rsidR="00B8775B" w:rsidRDefault="00B8775B">
            <w:pPr>
              <w:jc w:val="center"/>
              <w:rPr>
                <w:sz w:val="20"/>
                <w:szCs w:val="20"/>
              </w:rPr>
            </w:pPr>
          </w:p>
        </w:tc>
      </w:tr>
      <w:tr w:rsidR="00B8775B" w:rsidTr="00B8775B">
        <w:tc>
          <w:tcPr>
            <w:tcW w:w="675" w:type="dxa"/>
            <w:tcBorders>
              <w:top w:val="single" w:sz="4" w:space="0" w:color="auto"/>
              <w:left w:val="single" w:sz="4" w:space="0" w:color="auto"/>
              <w:bottom w:val="single" w:sz="4" w:space="0" w:color="auto"/>
              <w:right w:val="single" w:sz="4" w:space="0" w:color="auto"/>
            </w:tcBorders>
            <w:hideMark/>
          </w:tcPr>
          <w:p w:rsidR="00B8775B" w:rsidRDefault="00B8775B">
            <w:pPr>
              <w:jc w:val="center"/>
              <w:rPr>
                <w:sz w:val="20"/>
                <w:szCs w:val="20"/>
              </w:rPr>
            </w:pPr>
            <w:r>
              <w:rPr>
                <w:sz w:val="20"/>
                <w:szCs w:val="20"/>
              </w:rPr>
              <w:t>3</w:t>
            </w:r>
          </w:p>
        </w:tc>
        <w:tc>
          <w:tcPr>
            <w:tcW w:w="5103" w:type="dxa"/>
            <w:tcBorders>
              <w:top w:val="single" w:sz="4" w:space="0" w:color="auto"/>
              <w:left w:val="single" w:sz="4" w:space="0" w:color="auto"/>
              <w:bottom w:val="single" w:sz="4" w:space="0" w:color="auto"/>
              <w:right w:val="single" w:sz="4" w:space="0" w:color="auto"/>
            </w:tcBorders>
            <w:hideMark/>
          </w:tcPr>
          <w:p w:rsidR="00B8775B" w:rsidRDefault="00B8775B">
            <w:pPr>
              <w:jc w:val="both"/>
              <w:rPr>
                <w:sz w:val="20"/>
                <w:szCs w:val="20"/>
              </w:rPr>
            </w:pPr>
            <w:r>
              <w:rPr>
                <w:sz w:val="20"/>
                <w:szCs w:val="20"/>
              </w:rPr>
              <w:t>Фамилия, имя, отчество (при наличии) (для физического лица)</w:t>
            </w:r>
          </w:p>
        </w:tc>
        <w:tc>
          <w:tcPr>
            <w:tcW w:w="4854" w:type="dxa"/>
            <w:tcBorders>
              <w:top w:val="single" w:sz="4" w:space="0" w:color="auto"/>
              <w:left w:val="single" w:sz="4" w:space="0" w:color="auto"/>
              <w:bottom w:val="single" w:sz="4" w:space="0" w:color="auto"/>
              <w:right w:val="single" w:sz="4" w:space="0" w:color="auto"/>
            </w:tcBorders>
          </w:tcPr>
          <w:p w:rsidR="00B8775B" w:rsidRDefault="00B8775B">
            <w:pPr>
              <w:jc w:val="center"/>
              <w:rPr>
                <w:sz w:val="20"/>
                <w:szCs w:val="20"/>
              </w:rPr>
            </w:pPr>
          </w:p>
          <w:p w:rsidR="00B8775B" w:rsidRDefault="00B8775B">
            <w:pPr>
              <w:jc w:val="center"/>
              <w:rPr>
                <w:sz w:val="20"/>
                <w:szCs w:val="20"/>
              </w:rPr>
            </w:pPr>
          </w:p>
        </w:tc>
      </w:tr>
      <w:tr w:rsidR="00B8775B" w:rsidTr="00B8775B">
        <w:tc>
          <w:tcPr>
            <w:tcW w:w="675" w:type="dxa"/>
            <w:tcBorders>
              <w:top w:val="single" w:sz="4" w:space="0" w:color="auto"/>
              <w:left w:val="single" w:sz="4" w:space="0" w:color="auto"/>
              <w:bottom w:val="single" w:sz="4" w:space="0" w:color="auto"/>
              <w:right w:val="single" w:sz="4" w:space="0" w:color="auto"/>
            </w:tcBorders>
            <w:hideMark/>
          </w:tcPr>
          <w:p w:rsidR="00B8775B" w:rsidRDefault="00B8775B">
            <w:pPr>
              <w:jc w:val="center"/>
              <w:rPr>
                <w:sz w:val="20"/>
                <w:szCs w:val="20"/>
              </w:rPr>
            </w:pPr>
            <w:r>
              <w:rPr>
                <w:sz w:val="20"/>
                <w:szCs w:val="20"/>
              </w:rPr>
              <w:t>4</w:t>
            </w:r>
          </w:p>
        </w:tc>
        <w:tc>
          <w:tcPr>
            <w:tcW w:w="5103" w:type="dxa"/>
            <w:tcBorders>
              <w:top w:val="single" w:sz="4" w:space="0" w:color="auto"/>
              <w:left w:val="single" w:sz="4" w:space="0" w:color="auto"/>
              <w:bottom w:val="single" w:sz="4" w:space="0" w:color="auto"/>
              <w:right w:val="single" w:sz="4" w:space="0" w:color="auto"/>
            </w:tcBorders>
            <w:hideMark/>
          </w:tcPr>
          <w:p w:rsidR="00B8775B" w:rsidRDefault="00B8775B">
            <w:pPr>
              <w:jc w:val="both"/>
              <w:rPr>
                <w:sz w:val="20"/>
                <w:szCs w:val="20"/>
              </w:rPr>
            </w:pPr>
            <w:r>
              <w:rPr>
                <w:sz w:val="20"/>
                <w:szCs w:val="20"/>
              </w:rPr>
              <w:t>Место жительства (для физического лица)</w:t>
            </w:r>
          </w:p>
        </w:tc>
        <w:tc>
          <w:tcPr>
            <w:tcW w:w="4854" w:type="dxa"/>
            <w:tcBorders>
              <w:top w:val="single" w:sz="4" w:space="0" w:color="auto"/>
              <w:left w:val="single" w:sz="4" w:space="0" w:color="auto"/>
              <w:bottom w:val="single" w:sz="4" w:space="0" w:color="auto"/>
              <w:right w:val="single" w:sz="4" w:space="0" w:color="auto"/>
            </w:tcBorders>
          </w:tcPr>
          <w:p w:rsidR="00B8775B" w:rsidRDefault="00B8775B">
            <w:pPr>
              <w:jc w:val="center"/>
              <w:rPr>
                <w:sz w:val="20"/>
                <w:szCs w:val="20"/>
              </w:rPr>
            </w:pPr>
          </w:p>
        </w:tc>
      </w:tr>
      <w:tr w:rsidR="00B8775B" w:rsidTr="00B8775B">
        <w:tc>
          <w:tcPr>
            <w:tcW w:w="675" w:type="dxa"/>
            <w:tcBorders>
              <w:top w:val="single" w:sz="4" w:space="0" w:color="auto"/>
              <w:left w:val="single" w:sz="4" w:space="0" w:color="auto"/>
              <w:bottom w:val="single" w:sz="4" w:space="0" w:color="auto"/>
              <w:right w:val="single" w:sz="4" w:space="0" w:color="auto"/>
            </w:tcBorders>
            <w:hideMark/>
          </w:tcPr>
          <w:p w:rsidR="00B8775B" w:rsidRDefault="00B8775B">
            <w:pPr>
              <w:jc w:val="center"/>
              <w:rPr>
                <w:sz w:val="20"/>
                <w:szCs w:val="20"/>
              </w:rPr>
            </w:pPr>
            <w:r>
              <w:rPr>
                <w:sz w:val="20"/>
                <w:szCs w:val="20"/>
              </w:rPr>
              <w:t>5</w:t>
            </w:r>
          </w:p>
        </w:tc>
        <w:tc>
          <w:tcPr>
            <w:tcW w:w="5103" w:type="dxa"/>
            <w:tcBorders>
              <w:top w:val="single" w:sz="4" w:space="0" w:color="auto"/>
              <w:left w:val="single" w:sz="4" w:space="0" w:color="auto"/>
              <w:bottom w:val="single" w:sz="4" w:space="0" w:color="auto"/>
              <w:right w:val="single" w:sz="4" w:space="0" w:color="auto"/>
            </w:tcBorders>
            <w:hideMark/>
          </w:tcPr>
          <w:p w:rsidR="00B8775B" w:rsidRDefault="00B8775B">
            <w:pPr>
              <w:jc w:val="both"/>
              <w:rPr>
                <w:sz w:val="20"/>
                <w:szCs w:val="20"/>
              </w:rPr>
            </w:pPr>
            <w:r>
              <w:rPr>
                <w:sz w:val="20"/>
                <w:szCs w:val="20"/>
              </w:rPr>
              <w:t>Банковские реквизиты участника закупки</w:t>
            </w:r>
          </w:p>
        </w:tc>
        <w:tc>
          <w:tcPr>
            <w:tcW w:w="4854" w:type="dxa"/>
            <w:tcBorders>
              <w:top w:val="single" w:sz="4" w:space="0" w:color="auto"/>
              <w:left w:val="single" w:sz="4" w:space="0" w:color="auto"/>
              <w:bottom w:val="single" w:sz="4" w:space="0" w:color="auto"/>
              <w:right w:val="single" w:sz="4" w:space="0" w:color="auto"/>
            </w:tcBorders>
          </w:tcPr>
          <w:p w:rsidR="00B8775B" w:rsidRDefault="00B8775B">
            <w:pPr>
              <w:jc w:val="center"/>
              <w:rPr>
                <w:sz w:val="20"/>
                <w:szCs w:val="20"/>
              </w:rPr>
            </w:pPr>
          </w:p>
        </w:tc>
      </w:tr>
      <w:tr w:rsidR="00B8775B" w:rsidTr="00B8775B">
        <w:trPr>
          <w:trHeight w:val="382"/>
        </w:trPr>
        <w:tc>
          <w:tcPr>
            <w:tcW w:w="675" w:type="dxa"/>
            <w:tcBorders>
              <w:top w:val="single" w:sz="4" w:space="0" w:color="auto"/>
              <w:left w:val="single" w:sz="4" w:space="0" w:color="auto"/>
              <w:bottom w:val="single" w:sz="4" w:space="0" w:color="auto"/>
              <w:right w:val="single" w:sz="4" w:space="0" w:color="auto"/>
            </w:tcBorders>
            <w:hideMark/>
          </w:tcPr>
          <w:p w:rsidR="00B8775B" w:rsidRDefault="00B8775B">
            <w:pPr>
              <w:jc w:val="center"/>
              <w:rPr>
                <w:sz w:val="20"/>
                <w:szCs w:val="20"/>
              </w:rPr>
            </w:pPr>
            <w:r>
              <w:rPr>
                <w:sz w:val="20"/>
                <w:szCs w:val="20"/>
              </w:rPr>
              <w:t>6</w:t>
            </w:r>
          </w:p>
        </w:tc>
        <w:tc>
          <w:tcPr>
            <w:tcW w:w="9957" w:type="dxa"/>
            <w:gridSpan w:val="2"/>
            <w:tcBorders>
              <w:top w:val="single" w:sz="4" w:space="0" w:color="auto"/>
              <w:left w:val="single" w:sz="4" w:space="0" w:color="auto"/>
              <w:bottom w:val="single" w:sz="4" w:space="0" w:color="auto"/>
              <w:right w:val="single" w:sz="4" w:space="0" w:color="auto"/>
            </w:tcBorders>
            <w:hideMark/>
          </w:tcPr>
          <w:p w:rsidR="00B8775B" w:rsidRDefault="00B8775B">
            <w:pPr>
              <w:rPr>
                <w:sz w:val="20"/>
                <w:szCs w:val="20"/>
              </w:rPr>
            </w:pPr>
            <w:r>
              <w:rPr>
                <w:sz w:val="20"/>
                <w:szCs w:val="20"/>
              </w:rPr>
              <w:t>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запроса котировок</w:t>
            </w:r>
          </w:p>
        </w:tc>
      </w:tr>
      <w:tr w:rsidR="00B8775B" w:rsidTr="00B8775B">
        <w:tc>
          <w:tcPr>
            <w:tcW w:w="675" w:type="dxa"/>
            <w:tcBorders>
              <w:top w:val="single" w:sz="4" w:space="0" w:color="auto"/>
              <w:left w:val="single" w:sz="4" w:space="0" w:color="auto"/>
              <w:bottom w:val="single" w:sz="4" w:space="0" w:color="auto"/>
              <w:right w:val="single" w:sz="4" w:space="0" w:color="auto"/>
            </w:tcBorders>
            <w:hideMark/>
          </w:tcPr>
          <w:p w:rsidR="00B8775B" w:rsidRDefault="00B8775B">
            <w:pPr>
              <w:jc w:val="center"/>
              <w:rPr>
                <w:sz w:val="20"/>
                <w:szCs w:val="20"/>
              </w:rPr>
            </w:pPr>
            <w:r>
              <w:rPr>
                <w:sz w:val="20"/>
                <w:szCs w:val="20"/>
              </w:rPr>
              <w:t>6.1</w:t>
            </w:r>
          </w:p>
        </w:tc>
        <w:tc>
          <w:tcPr>
            <w:tcW w:w="5103" w:type="dxa"/>
            <w:tcBorders>
              <w:top w:val="single" w:sz="4" w:space="0" w:color="auto"/>
              <w:left w:val="single" w:sz="4" w:space="0" w:color="auto"/>
              <w:bottom w:val="single" w:sz="4" w:space="0" w:color="auto"/>
              <w:right w:val="single" w:sz="4" w:space="0" w:color="auto"/>
            </w:tcBorders>
            <w:hideMark/>
          </w:tcPr>
          <w:p w:rsidR="00B8775B" w:rsidRDefault="00B8775B">
            <w:pPr>
              <w:jc w:val="both"/>
              <w:rPr>
                <w:i/>
                <w:sz w:val="20"/>
                <w:szCs w:val="20"/>
              </w:rPr>
            </w:pPr>
            <w:r>
              <w:rPr>
                <w:i/>
                <w:sz w:val="20"/>
                <w:szCs w:val="20"/>
              </w:rPr>
              <w:t xml:space="preserve">ИНН (при наличии) учредителей </w:t>
            </w:r>
          </w:p>
        </w:tc>
        <w:tc>
          <w:tcPr>
            <w:tcW w:w="4854" w:type="dxa"/>
            <w:tcBorders>
              <w:top w:val="single" w:sz="4" w:space="0" w:color="auto"/>
              <w:left w:val="single" w:sz="4" w:space="0" w:color="auto"/>
              <w:bottom w:val="single" w:sz="4" w:space="0" w:color="auto"/>
              <w:right w:val="single" w:sz="4" w:space="0" w:color="auto"/>
            </w:tcBorders>
          </w:tcPr>
          <w:p w:rsidR="00B8775B" w:rsidRDefault="00B8775B">
            <w:pPr>
              <w:jc w:val="center"/>
              <w:rPr>
                <w:sz w:val="20"/>
                <w:szCs w:val="20"/>
              </w:rPr>
            </w:pPr>
          </w:p>
        </w:tc>
      </w:tr>
      <w:tr w:rsidR="00B8775B" w:rsidTr="00B8775B">
        <w:tc>
          <w:tcPr>
            <w:tcW w:w="675" w:type="dxa"/>
            <w:tcBorders>
              <w:top w:val="single" w:sz="4" w:space="0" w:color="auto"/>
              <w:left w:val="single" w:sz="4" w:space="0" w:color="auto"/>
              <w:bottom w:val="single" w:sz="4" w:space="0" w:color="auto"/>
              <w:right w:val="single" w:sz="4" w:space="0" w:color="auto"/>
            </w:tcBorders>
            <w:hideMark/>
          </w:tcPr>
          <w:p w:rsidR="00B8775B" w:rsidRDefault="00B8775B">
            <w:pPr>
              <w:jc w:val="center"/>
              <w:rPr>
                <w:sz w:val="20"/>
                <w:szCs w:val="20"/>
              </w:rPr>
            </w:pPr>
            <w:r>
              <w:rPr>
                <w:sz w:val="20"/>
                <w:szCs w:val="20"/>
              </w:rPr>
              <w:t>6.2</w:t>
            </w:r>
          </w:p>
        </w:tc>
        <w:tc>
          <w:tcPr>
            <w:tcW w:w="5103" w:type="dxa"/>
            <w:tcBorders>
              <w:top w:val="single" w:sz="4" w:space="0" w:color="auto"/>
              <w:left w:val="single" w:sz="4" w:space="0" w:color="auto"/>
              <w:bottom w:val="single" w:sz="4" w:space="0" w:color="auto"/>
              <w:right w:val="single" w:sz="4" w:space="0" w:color="auto"/>
            </w:tcBorders>
            <w:hideMark/>
          </w:tcPr>
          <w:p w:rsidR="00B8775B" w:rsidRDefault="00B8775B">
            <w:pPr>
              <w:jc w:val="both"/>
              <w:rPr>
                <w:sz w:val="20"/>
                <w:szCs w:val="20"/>
              </w:rPr>
            </w:pPr>
            <w:r>
              <w:rPr>
                <w:i/>
                <w:sz w:val="20"/>
                <w:szCs w:val="20"/>
              </w:rPr>
              <w:t>ИНН (при наличии) членов коллегиального исполнительного органа)</w:t>
            </w:r>
          </w:p>
        </w:tc>
        <w:tc>
          <w:tcPr>
            <w:tcW w:w="4854" w:type="dxa"/>
            <w:tcBorders>
              <w:top w:val="single" w:sz="4" w:space="0" w:color="auto"/>
              <w:left w:val="single" w:sz="4" w:space="0" w:color="auto"/>
              <w:bottom w:val="single" w:sz="4" w:space="0" w:color="auto"/>
              <w:right w:val="single" w:sz="4" w:space="0" w:color="auto"/>
            </w:tcBorders>
          </w:tcPr>
          <w:p w:rsidR="00B8775B" w:rsidRDefault="00B8775B">
            <w:pPr>
              <w:jc w:val="center"/>
              <w:rPr>
                <w:sz w:val="20"/>
                <w:szCs w:val="20"/>
              </w:rPr>
            </w:pPr>
          </w:p>
        </w:tc>
      </w:tr>
      <w:tr w:rsidR="00B8775B" w:rsidTr="00B8775B">
        <w:tc>
          <w:tcPr>
            <w:tcW w:w="675" w:type="dxa"/>
            <w:tcBorders>
              <w:top w:val="single" w:sz="4" w:space="0" w:color="auto"/>
              <w:left w:val="single" w:sz="4" w:space="0" w:color="auto"/>
              <w:bottom w:val="single" w:sz="4" w:space="0" w:color="auto"/>
              <w:right w:val="single" w:sz="4" w:space="0" w:color="auto"/>
            </w:tcBorders>
            <w:hideMark/>
          </w:tcPr>
          <w:p w:rsidR="00B8775B" w:rsidRDefault="00B8775B">
            <w:pPr>
              <w:jc w:val="center"/>
              <w:rPr>
                <w:sz w:val="20"/>
                <w:szCs w:val="20"/>
              </w:rPr>
            </w:pPr>
            <w:r>
              <w:rPr>
                <w:sz w:val="20"/>
                <w:szCs w:val="20"/>
              </w:rPr>
              <w:t>6.3</w:t>
            </w:r>
          </w:p>
        </w:tc>
        <w:tc>
          <w:tcPr>
            <w:tcW w:w="5103" w:type="dxa"/>
            <w:tcBorders>
              <w:top w:val="single" w:sz="4" w:space="0" w:color="auto"/>
              <w:left w:val="single" w:sz="4" w:space="0" w:color="auto"/>
              <w:bottom w:val="single" w:sz="4" w:space="0" w:color="auto"/>
              <w:right w:val="single" w:sz="4" w:space="0" w:color="auto"/>
            </w:tcBorders>
            <w:hideMark/>
          </w:tcPr>
          <w:p w:rsidR="00B8775B" w:rsidRDefault="00B8775B">
            <w:pPr>
              <w:jc w:val="both"/>
              <w:rPr>
                <w:sz w:val="20"/>
                <w:szCs w:val="20"/>
              </w:rPr>
            </w:pPr>
            <w:r>
              <w:rPr>
                <w:i/>
                <w:sz w:val="20"/>
                <w:szCs w:val="20"/>
              </w:rPr>
              <w:t>ИНН (при наличии) лица, исполняющего функции единоличного исполнительного органа участника запроса котировок</w:t>
            </w:r>
          </w:p>
        </w:tc>
        <w:tc>
          <w:tcPr>
            <w:tcW w:w="4854" w:type="dxa"/>
            <w:tcBorders>
              <w:top w:val="single" w:sz="4" w:space="0" w:color="auto"/>
              <w:left w:val="single" w:sz="4" w:space="0" w:color="auto"/>
              <w:bottom w:val="single" w:sz="4" w:space="0" w:color="auto"/>
              <w:right w:val="single" w:sz="4" w:space="0" w:color="auto"/>
            </w:tcBorders>
          </w:tcPr>
          <w:p w:rsidR="00B8775B" w:rsidRDefault="00B8775B">
            <w:pPr>
              <w:jc w:val="center"/>
              <w:rPr>
                <w:sz w:val="20"/>
                <w:szCs w:val="20"/>
              </w:rPr>
            </w:pPr>
          </w:p>
        </w:tc>
      </w:tr>
    </w:tbl>
    <w:p w:rsidR="00B8775B" w:rsidRDefault="00B8775B" w:rsidP="00F94446">
      <w:pPr>
        <w:jc w:val="both"/>
        <w:rPr>
          <w:sz w:val="18"/>
          <w:szCs w:val="18"/>
        </w:rPr>
      </w:pPr>
      <w:r>
        <w:rPr>
          <w:sz w:val="18"/>
          <w:szCs w:val="18"/>
        </w:rPr>
        <w:t>(далее именуется – участник запроса котировок) представляет заявку на участие в запросе котировок на_________________________________</w:t>
      </w:r>
      <w:r w:rsidR="00F94446">
        <w:rPr>
          <w:sz w:val="18"/>
          <w:szCs w:val="18"/>
        </w:rPr>
        <w:t>______________</w:t>
      </w:r>
      <w:r>
        <w:rPr>
          <w:sz w:val="18"/>
          <w:szCs w:val="18"/>
        </w:rPr>
        <w:t xml:space="preserve"> (указывается предмет запроса котировок)</w:t>
      </w:r>
    </w:p>
    <w:p w:rsidR="00F94446" w:rsidRDefault="00B8775B" w:rsidP="00B8775B">
      <w:pPr>
        <w:rPr>
          <w:sz w:val="18"/>
          <w:szCs w:val="18"/>
        </w:rPr>
      </w:pPr>
      <w:r>
        <w:rPr>
          <w:sz w:val="18"/>
          <w:szCs w:val="18"/>
        </w:rPr>
        <w:t>(далее именуется – запрос котировок) и предлагает следующее:</w:t>
      </w:r>
    </w:p>
    <w:p w:rsidR="00B8775B" w:rsidRDefault="00F94446" w:rsidP="00B8775B">
      <w:pPr>
        <w:rPr>
          <w:sz w:val="18"/>
          <w:szCs w:val="18"/>
        </w:rPr>
      </w:pPr>
      <w:r>
        <w:rPr>
          <w:sz w:val="18"/>
          <w:szCs w:val="18"/>
        </w:rPr>
        <w:t xml:space="preserve">Предложение о цене </w:t>
      </w:r>
      <w:r w:rsidR="00B8775B">
        <w:rPr>
          <w:sz w:val="18"/>
          <w:szCs w:val="18"/>
        </w:rPr>
        <w:t>договора________________________________________________.</w:t>
      </w:r>
    </w:p>
    <w:p w:rsidR="00B8775B" w:rsidRDefault="00B8775B" w:rsidP="00B8775B">
      <w:pPr>
        <w:ind w:firstLine="708"/>
        <w:jc w:val="both"/>
        <w:rPr>
          <w:sz w:val="18"/>
          <w:szCs w:val="18"/>
        </w:rPr>
      </w:pPr>
      <w:r>
        <w:rPr>
          <w:sz w:val="18"/>
          <w:szCs w:val="18"/>
        </w:rPr>
        <w:t>В случае признания нас победителем в настоящем запросе котировок и заключения с нами договора мы согласны исполнить условия договора, установленные извещением о проведении запроса котировок, а также указываем наименование и характеристики поставляемого товара (в случае осуществления поставки товара).</w:t>
      </w:r>
    </w:p>
    <w:tbl>
      <w:tblPr>
        <w:tblW w:w="10350" w:type="dxa"/>
        <w:tblInd w:w="-557" w:type="dxa"/>
        <w:tblLayout w:type="fixed"/>
        <w:tblCellMar>
          <w:left w:w="10" w:type="dxa"/>
          <w:right w:w="10" w:type="dxa"/>
        </w:tblCellMar>
        <w:tblLook w:val="04A0" w:firstRow="1" w:lastRow="0" w:firstColumn="1" w:lastColumn="0" w:noHBand="0" w:noVBand="1"/>
      </w:tblPr>
      <w:tblGrid>
        <w:gridCol w:w="426"/>
        <w:gridCol w:w="1702"/>
        <w:gridCol w:w="2410"/>
        <w:gridCol w:w="1701"/>
        <w:gridCol w:w="1701"/>
        <w:gridCol w:w="992"/>
        <w:gridCol w:w="1418"/>
      </w:tblGrid>
      <w:tr w:rsidR="00B8775B" w:rsidTr="00B8775B">
        <w:tc>
          <w:tcPr>
            <w:tcW w:w="425" w:type="dxa"/>
            <w:tcBorders>
              <w:top w:val="single" w:sz="4" w:space="0" w:color="auto"/>
              <w:left w:val="single" w:sz="4" w:space="0" w:color="auto"/>
              <w:bottom w:val="single" w:sz="4" w:space="0" w:color="auto"/>
              <w:right w:val="nil"/>
            </w:tcBorders>
            <w:shd w:val="clear" w:color="auto" w:fill="FFFFFF"/>
            <w:hideMark/>
          </w:tcPr>
          <w:p w:rsidR="00B8775B" w:rsidRDefault="00B8775B">
            <w:pPr>
              <w:widowControl w:val="0"/>
              <w:ind w:left="142" w:hanging="142"/>
              <w:jc w:val="center"/>
              <w:rPr>
                <w:rFonts w:eastAsia="Calibri"/>
                <w:b/>
                <w:spacing w:val="3"/>
                <w:sz w:val="18"/>
                <w:szCs w:val="18"/>
              </w:rPr>
            </w:pPr>
            <w:r>
              <w:rPr>
                <w:rFonts w:eastAsia="Calibri"/>
                <w:b/>
                <w:spacing w:val="2"/>
                <w:sz w:val="18"/>
                <w:szCs w:val="18"/>
                <w:shd w:val="clear" w:color="auto" w:fill="FFFFFF"/>
              </w:rPr>
              <w:t>№</w:t>
            </w:r>
          </w:p>
          <w:p w:rsidR="00B8775B" w:rsidRDefault="00B8775B">
            <w:pPr>
              <w:widowControl w:val="0"/>
              <w:spacing w:before="60"/>
              <w:ind w:left="142" w:hanging="142"/>
              <w:jc w:val="center"/>
              <w:rPr>
                <w:rFonts w:eastAsia="Calibri"/>
                <w:b/>
                <w:spacing w:val="3"/>
                <w:sz w:val="18"/>
                <w:szCs w:val="18"/>
              </w:rPr>
            </w:pPr>
            <w:r>
              <w:rPr>
                <w:rFonts w:eastAsia="Calibri"/>
                <w:b/>
                <w:bCs/>
                <w:spacing w:val="4"/>
                <w:sz w:val="18"/>
                <w:szCs w:val="18"/>
                <w:shd w:val="clear" w:color="auto" w:fill="FFFFFF"/>
              </w:rPr>
              <w:t>п/п</w:t>
            </w:r>
          </w:p>
        </w:tc>
        <w:tc>
          <w:tcPr>
            <w:tcW w:w="1701" w:type="dxa"/>
            <w:tcBorders>
              <w:top w:val="single" w:sz="4" w:space="0" w:color="auto"/>
              <w:left w:val="single" w:sz="4" w:space="0" w:color="auto"/>
              <w:bottom w:val="single" w:sz="4" w:space="0" w:color="auto"/>
              <w:right w:val="nil"/>
            </w:tcBorders>
            <w:shd w:val="clear" w:color="auto" w:fill="FFFFFF"/>
            <w:hideMark/>
          </w:tcPr>
          <w:p w:rsidR="00B8775B" w:rsidRDefault="00B8775B">
            <w:pPr>
              <w:jc w:val="center"/>
              <w:rPr>
                <w:b/>
                <w:sz w:val="18"/>
                <w:szCs w:val="18"/>
              </w:rPr>
            </w:pPr>
            <w:r>
              <w:rPr>
                <w:b/>
                <w:sz w:val="18"/>
                <w:szCs w:val="18"/>
              </w:rPr>
              <w:t>Наименование</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B8775B" w:rsidRDefault="00B8775B">
            <w:pPr>
              <w:jc w:val="center"/>
              <w:rPr>
                <w:b/>
                <w:sz w:val="18"/>
                <w:szCs w:val="18"/>
              </w:rPr>
            </w:pPr>
            <w:r>
              <w:rPr>
                <w:b/>
                <w:sz w:val="18"/>
                <w:szCs w:val="18"/>
              </w:rPr>
              <w:t xml:space="preserve">Характеристика Товара </w:t>
            </w:r>
          </w:p>
          <w:p w:rsidR="00B8775B" w:rsidRDefault="00B8775B">
            <w:pPr>
              <w:jc w:val="center"/>
              <w:rPr>
                <w:b/>
                <w:sz w:val="18"/>
                <w:szCs w:val="18"/>
              </w:rPr>
            </w:pPr>
          </w:p>
        </w:tc>
        <w:tc>
          <w:tcPr>
            <w:tcW w:w="1701" w:type="dxa"/>
            <w:tcBorders>
              <w:top w:val="single" w:sz="4" w:space="0" w:color="auto"/>
              <w:left w:val="single" w:sz="4" w:space="0" w:color="auto"/>
              <w:bottom w:val="single" w:sz="4" w:space="0" w:color="auto"/>
              <w:right w:val="nil"/>
            </w:tcBorders>
            <w:shd w:val="clear" w:color="auto" w:fill="FFFFFF"/>
            <w:hideMark/>
          </w:tcPr>
          <w:p w:rsidR="00B8775B" w:rsidRDefault="00B8775B">
            <w:pPr>
              <w:widowControl w:val="0"/>
              <w:ind w:left="140"/>
              <w:jc w:val="center"/>
              <w:rPr>
                <w:rFonts w:eastAsia="Calibri"/>
                <w:spacing w:val="3"/>
                <w:sz w:val="18"/>
                <w:szCs w:val="18"/>
              </w:rPr>
            </w:pPr>
            <w:r>
              <w:rPr>
                <w:rFonts w:eastAsia="Calibri"/>
                <w:b/>
                <w:bCs/>
                <w:spacing w:val="4"/>
                <w:sz w:val="18"/>
                <w:szCs w:val="18"/>
                <w:shd w:val="clear" w:color="auto" w:fill="FFFFFF"/>
              </w:rPr>
              <w:t>Ед.</w:t>
            </w:r>
          </w:p>
          <w:p w:rsidR="00B8775B" w:rsidRDefault="00B8775B">
            <w:pPr>
              <w:widowControl w:val="0"/>
              <w:jc w:val="center"/>
              <w:rPr>
                <w:rFonts w:eastAsia="Calibri"/>
                <w:spacing w:val="3"/>
                <w:sz w:val="18"/>
                <w:szCs w:val="18"/>
              </w:rPr>
            </w:pPr>
            <w:r>
              <w:rPr>
                <w:rFonts w:eastAsia="Calibri"/>
                <w:b/>
                <w:bCs/>
                <w:spacing w:val="4"/>
                <w:sz w:val="18"/>
                <w:szCs w:val="18"/>
                <w:shd w:val="clear" w:color="auto" w:fill="FFFFFF"/>
              </w:rPr>
              <w:t>изм.</w:t>
            </w:r>
            <w:r>
              <w:rPr>
                <w:i/>
                <w:sz w:val="18"/>
                <w:szCs w:val="18"/>
              </w:rPr>
              <w:t xml:space="preserve"> (Представление единиц измерения не требуется</w:t>
            </w:r>
            <w:r>
              <w:rPr>
                <w:rStyle w:val="af8"/>
                <w:sz w:val="18"/>
                <w:szCs w:val="18"/>
              </w:rPr>
              <w:footnoteReference w:id="2"/>
            </w:r>
            <w:r>
              <w:rPr>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B8775B" w:rsidRDefault="00B8775B">
            <w:pPr>
              <w:widowControl w:val="0"/>
              <w:ind w:left="80"/>
              <w:jc w:val="center"/>
              <w:rPr>
                <w:rFonts w:eastAsia="Calibri"/>
                <w:b/>
                <w:bCs/>
                <w:spacing w:val="4"/>
                <w:sz w:val="18"/>
                <w:szCs w:val="18"/>
                <w:shd w:val="clear" w:color="auto" w:fill="FFFFFF"/>
              </w:rPr>
            </w:pPr>
            <w:r>
              <w:rPr>
                <w:rFonts w:eastAsia="Calibri"/>
                <w:b/>
                <w:bCs/>
                <w:spacing w:val="4"/>
                <w:sz w:val="18"/>
                <w:szCs w:val="18"/>
                <w:shd w:val="clear" w:color="auto" w:fill="FFFFFF"/>
              </w:rPr>
              <w:t>Кол</w:t>
            </w:r>
            <w:r>
              <w:rPr>
                <w:rFonts w:eastAsia="Calibri"/>
                <w:spacing w:val="3"/>
                <w:sz w:val="18"/>
                <w:szCs w:val="18"/>
              </w:rPr>
              <w:t>-</w:t>
            </w:r>
            <w:r>
              <w:rPr>
                <w:rFonts w:eastAsia="Calibri"/>
                <w:b/>
                <w:bCs/>
                <w:spacing w:val="4"/>
                <w:sz w:val="18"/>
                <w:szCs w:val="18"/>
                <w:shd w:val="clear" w:color="auto" w:fill="FFFFFF"/>
              </w:rPr>
              <w:t>во</w:t>
            </w:r>
          </w:p>
          <w:p w:rsidR="00B8775B" w:rsidRDefault="00B8775B">
            <w:pPr>
              <w:widowControl w:val="0"/>
              <w:ind w:left="133" w:right="132"/>
              <w:jc w:val="center"/>
              <w:rPr>
                <w:rFonts w:eastAsia="Calibri"/>
                <w:spacing w:val="3"/>
                <w:sz w:val="18"/>
                <w:szCs w:val="18"/>
              </w:rPr>
            </w:pPr>
            <w:r>
              <w:rPr>
                <w:i/>
                <w:sz w:val="18"/>
                <w:szCs w:val="18"/>
              </w:rPr>
              <w:t>(Представление количества не требуется</w:t>
            </w:r>
            <w:r>
              <w:rPr>
                <w:sz w:val="18"/>
                <w:szCs w:val="18"/>
              </w:rPr>
              <w:t>)</w:t>
            </w:r>
            <w:r>
              <w:rPr>
                <w:rStyle w:val="af8"/>
                <w:sz w:val="18"/>
                <w:szCs w:val="18"/>
              </w:rPr>
              <w:footnoteReference w:id="3"/>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B8775B" w:rsidRDefault="00B8775B">
            <w:pPr>
              <w:widowControl w:val="0"/>
              <w:ind w:left="80"/>
              <w:jc w:val="center"/>
              <w:rPr>
                <w:rFonts w:eastAsia="Calibri"/>
                <w:b/>
                <w:bCs/>
                <w:spacing w:val="4"/>
                <w:sz w:val="18"/>
                <w:szCs w:val="18"/>
                <w:shd w:val="clear" w:color="auto" w:fill="FFFFFF"/>
              </w:rPr>
            </w:pPr>
            <w:r>
              <w:rPr>
                <w:rFonts w:eastAsia="Calibri"/>
                <w:b/>
                <w:bCs/>
                <w:spacing w:val="4"/>
                <w:sz w:val="18"/>
                <w:szCs w:val="18"/>
                <w:shd w:val="clear" w:color="auto" w:fill="FFFFFF"/>
              </w:rPr>
              <w:t xml:space="preserve">Цена за ед. товара </w:t>
            </w:r>
            <w:r>
              <w:rPr>
                <w:rFonts w:eastAsia="Calibri"/>
                <w:bCs/>
                <w:i/>
                <w:spacing w:val="4"/>
                <w:sz w:val="18"/>
                <w:szCs w:val="18"/>
                <w:shd w:val="clear" w:color="auto" w:fill="FFFFFF"/>
              </w:rPr>
              <w:t>(при наличии)</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8775B" w:rsidRDefault="00B8775B">
            <w:pPr>
              <w:jc w:val="center"/>
              <w:rPr>
                <w:b/>
                <w:sz w:val="18"/>
                <w:szCs w:val="18"/>
              </w:rPr>
            </w:pPr>
            <w:r>
              <w:rPr>
                <w:b/>
                <w:sz w:val="18"/>
                <w:szCs w:val="18"/>
              </w:rPr>
              <w:t>Наименование страны происхождения товара</w:t>
            </w:r>
          </w:p>
        </w:tc>
      </w:tr>
      <w:tr w:rsidR="00B8775B" w:rsidTr="00B8775B">
        <w:tc>
          <w:tcPr>
            <w:tcW w:w="425" w:type="dxa"/>
            <w:tcBorders>
              <w:top w:val="single" w:sz="4" w:space="0" w:color="auto"/>
              <w:left w:val="single" w:sz="4" w:space="0" w:color="auto"/>
              <w:bottom w:val="single" w:sz="4" w:space="0" w:color="auto"/>
              <w:right w:val="nil"/>
            </w:tcBorders>
            <w:shd w:val="clear" w:color="auto" w:fill="FFFFFF"/>
            <w:vAlign w:val="center"/>
            <w:hideMark/>
          </w:tcPr>
          <w:p w:rsidR="00B8775B" w:rsidRDefault="00B8775B">
            <w:pPr>
              <w:widowControl w:val="0"/>
              <w:spacing w:line="180" w:lineRule="exact"/>
              <w:ind w:left="142" w:hanging="142"/>
              <w:jc w:val="center"/>
              <w:rPr>
                <w:rFonts w:eastAsia="Calibri"/>
                <w:spacing w:val="2"/>
                <w:sz w:val="18"/>
                <w:szCs w:val="18"/>
                <w:shd w:val="clear" w:color="auto" w:fill="FFFFFF"/>
              </w:rPr>
            </w:pPr>
            <w:r>
              <w:rPr>
                <w:rFonts w:eastAsia="Calibri"/>
                <w:spacing w:val="2"/>
                <w:sz w:val="18"/>
                <w:szCs w:val="18"/>
                <w:shd w:val="clear" w:color="auto" w:fill="FFFFFF"/>
              </w:rPr>
              <w:t>1.</w:t>
            </w:r>
          </w:p>
        </w:tc>
        <w:tc>
          <w:tcPr>
            <w:tcW w:w="1701" w:type="dxa"/>
            <w:tcBorders>
              <w:top w:val="single" w:sz="4" w:space="0" w:color="auto"/>
              <w:left w:val="single" w:sz="4" w:space="0" w:color="auto"/>
              <w:bottom w:val="single" w:sz="4" w:space="0" w:color="auto"/>
              <w:right w:val="nil"/>
            </w:tcBorders>
            <w:shd w:val="clear" w:color="auto" w:fill="FFFFFF"/>
            <w:vAlign w:val="center"/>
          </w:tcPr>
          <w:p w:rsidR="00B8775B" w:rsidRDefault="00B8775B">
            <w:pPr>
              <w:widowControl w:val="0"/>
              <w:spacing w:line="254" w:lineRule="exact"/>
              <w:ind w:firstLine="130"/>
              <w:jc w:val="center"/>
              <w:rPr>
                <w:rFonts w:eastAsia="Calibri"/>
                <w:bCs/>
                <w:spacing w:val="4"/>
                <w:sz w:val="18"/>
                <w:szCs w:val="18"/>
                <w:shd w:val="clear" w:color="auto" w:fill="FFFFFF"/>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B8775B" w:rsidRDefault="00B8775B">
            <w:pPr>
              <w:widowControl w:val="0"/>
              <w:spacing w:line="254" w:lineRule="exact"/>
              <w:jc w:val="center"/>
              <w:rPr>
                <w:rFonts w:eastAsia="Calibri"/>
                <w:bCs/>
                <w:spacing w:val="4"/>
                <w:sz w:val="18"/>
                <w:szCs w:val="18"/>
                <w:shd w:val="clear" w:color="auto" w:fill="FFFFFF"/>
              </w:rPr>
            </w:pPr>
          </w:p>
        </w:tc>
        <w:tc>
          <w:tcPr>
            <w:tcW w:w="1701" w:type="dxa"/>
            <w:tcBorders>
              <w:top w:val="single" w:sz="4" w:space="0" w:color="auto"/>
              <w:left w:val="single" w:sz="4" w:space="0" w:color="auto"/>
              <w:bottom w:val="single" w:sz="4" w:space="0" w:color="auto"/>
              <w:right w:val="nil"/>
            </w:tcBorders>
            <w:shd w:val="clear" w:color="auto" w:fill="FFFFFF"/>
            <w:vAlign w:val="center"/>
          </w:tcPr>
          <w:p w:rsidR="00B8775B" w:rsidRDefault="00B8775B">
            <w:pPr>
              <w:widowControl w:val="0"/>
              <w:ind w:left="140"/>
              <w:jc w:val="center"/>
              <w:rPr>
                <w:rFonts w:eastAsia="Calibri"/>
                <w:bCs/>
                <w:spacing w:val="4"/>
                <w:sz w:val="18"/>
                <w:szCs w:val="18"/>
                <w:shd w:val="clear" w:color="auto" w:fill="FFFFFF"/>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8775B" w:rsidRDefault="00B8775B">
            <w:pPr>
              <w:widowControl w:val="0"/>
              <w:ind w:left="80"/>
              <w:jc w:val="center"/>
              <w:rPr>
                <w:rFonts w:eastAsia="Calibri"/>
                <w:bCs/>
                <w:spacing w:val="4"/>
                <w:sz w:val="18"/>
                <w:szCs w:val="18"/>
                <w:shd w:val="clear" w:color="auto" w:fill="FFFFFF"/>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8775B" w:rsidRDefault="00B8775B">
            <w:pPr>
              <w:widowControl w:val="0"/>
              <w:ind w:left="80"/>
              <w:jc w:val="center"/>
              <w:rPr>
                <w:rFonts w:eastAsia="Calibri"/>
                <w:bCs/>
                <w:spacing w:val="4"/>
                <w:sz w:val="18"/>
                <w:szCs w:val="18"/>
                <w:shd w:val="clear" w:color="auto" w:fill="FFFFFF"/>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8775B" w:rsidRDefault="00B8775B">
            <w:pPr>
              <w:jc w:val="center"/>
              <w:rPr>
                <w:sz w:val="18"/>
                <w:szCs w:val="18"/>
              </w:rPr>
            </w:pPr>
          </w:p>
        </w:tc>
      </w:tr>
    </w:tbl>
    <w:p w:rsidR="00B8775B" w:rsidRDefault="00B8775B" w:rsidP="00B8775B">
      <w:pPr>
        <w:ind w:firstLine="993"/>
        <w:jc w:val="both"/>
        <w:rPr>
          <w:sz w:val="18"/>
          <w:szCs w:val="18"/>
        </w:rPr>
      </w:pPr>
      <w:r>
        <w:rPr>
          <w:sz w:val="18"/>
          <w:szCs w:val="18"/>
        </w:rPr>
        <w:t>Мы несем ответственность за достоверность сведений о стране происхождения товара, указанных в настоящей заявке на участие в запрос</w:t>
      </w:r>
      <w:r w:rsidR="00F01D2C">
        <w:rPr>
          <w:sz w:val="18"/>
          <w:szCs w:val="18"/>
        </w:rPr>
        <w:t>е котировок.</w:t>
      </w:r>
    </w:p>
    <w:p w:rsidR="00B8775B" w:rsidRDefault="00B8775B" w:rsidP="00B8775B">
      <w:pPr>
        <w:rPr>
          <w:sz w:val="14"/>
          <w:szCs w:val="14"/>
        </w:rPr>
      </w:pPr>
      <w:r>
        <w:rPr>
          <w:sz w:val="14"/>
          <w:szCs w:val="14"/>
        </w:rPr>
        <w:tab/>
      </w:r>
    </w:p>
    <w:p w:rsidR="00B8775B" w:rsidRDefault="00B8775B" w:rsidP="00B8775B">
      <w:pPr>
        <w:tabs>
          <w:tab w:val="left" w:pos="2385"/>
        </w:tabs>
        <w:ind w:right="-104"/>
        <w:jc w:val="right"/>
        <w:rPr>
          <w:b/>
          <w:sz w:val="18"/>
          <w:szCs w:val="18"/>
        </w:rPr>
      </w:pPr>
      <w:r>
        <w:rPr>
          <w:b/>
          <w:sz w:val="18"/>
          <w:szCs w:val="18"/>
        </w:rPr>
        <w:t>Участник запроса котировок (уполномоченное лицо)</w:t>
      </w:r>
    </w:p>
    <w:p w:rsidR="00B8775B" w:rsidRDefault="00B8775B" w:rsidP="00B8775B">
      <w:pPr>
        <w:tabs>
          <w:tab w:val="left" w:pos="2385"/>
          <w:tab w:val="left" w:pos="5814"/>
        </w:tabs>
        <w:ind w:right="-104"/>
        <w:rPr>
          <w:sz w:val="18"/>
          <w:szCs w:val="18"/>
        </w:rPr>
      </w:pPr>
      <w:r>
        <w:rPr>
          <w:sz w:val="18"/>
          <w:szCs w:val="18"/>
        </w:rPr>
        <w:t>Должность, Ф.И.О.</w:t>
      </w:r>
      <w:r>
        <w:rPr>
          <w:sz w:val="18"/>
          <w:szCs w:val="18"/>
        </w:rPr>
        <w:tab/>
        <w:t xml:space="preserve">                                                                         _______________________________________</w:t>
      </w:r>
    </w:p>
    <w:p w:rsidR="00B8775B" w:rsidRDefault="00B8775B" w:rsidP="00C13777">
      <w:pPr>
        <w:tabs>
          <w:tab w:val="left" w:pos="5385"/>
        </w:tabs>
        <w:rPr>
          <w:i/>
          <w:sz w:val="18"/>
          <w:szCs w:val="18"/>
        </w:rPr>
        <w:sectPr w:rsidR="00B8775B" w:rsidSect="002D5AA8">
          <w:pgSz w:w="11906" w:h="16838"/>
          <w:pgMar w:top="1134" w:right="991" w:bottom="1135" w:left="1560" w:header="708" w:footer="708" w:gutter="0"/>
          <w:cols w:space="720"/>
        </w:sectPr>
      </w:pPr>
      <w:r>
        <w:rPr>
          <w:i/>
          <w:sz w:val="18"/>
          <w:szCs w:val="18"/>
        </w:rPr>
        <w:tab/>
      </w:r>
      <w:r>
        <w:rPr>
          <w:i/>
          <w:sz w:val="18"/>
          <w:szCs w:val="18"/>
        </w:rPr>
        <w:tab/>
      </w:r>
      <w:r>
        <w:rPr>
          <w:i/>
          <w:sz w:val="18"/>
          <w:szCs w:val="18"/>
        </w:rPr>
        <w:tab/>
      </w:r>
      <w:r>
        <w:rPr>
          <w:i/>
          <w:sz w:val="18"/>
          <w:szCs w:val="18"/>
        </w:rPr>
        <w:tab/>
        <w:t xml:space="preserve">(подпись) </w:t>
      </w:r>
      <w:r>
        <w:rPr>
          <w:i/>
          <w:sz w:val="18"/>
          <w:szCs w:val="18"/>
        </w:rPr>
        <w:tab/>
      </w:r>
      <w:r>
        <w:rPr>
          <w:sz w:val="18"/>
          <w:szCs w:val="18"/>
        </w:rPr>
        <w:t>м.п.</w:t>
      </w:r>
    </w:p>
    <w:p w:rsidR="00B8775B" w:rsidRDefault="00B8775B" w:rsidP="00B8775B">
      <w:pPr>
        <w:jc w:val="right"/>
        <w:rPr>
          <w:i/>
          <w:sz w:val="18"/>
          <w:szCs w:val="18"/>
        </w:rPr>
      </w:pPr>
      <w:bookmarkStart w:id="10" w:name="_Toc330804389"/>
      <w:bookmarkStart w:id="11" w:name="_Toc283298643"/>
      <w:bookmarkStart w:id="12" w:name="_Toc260918478"/>
      <w:bookmarkStart w:id="13" w:name="_Toc205370594"/>
      <w:r>
        <w:rPr>
          <w:i/>
          <w:sz w:val="18"/>
          <w:szCs w:val="18"/>
        </w:rPr>
        <w:lastRenderedPageBreak/>
        <w:t xml:space="preserve">Приложение № 4 к извещению о проведении </w:t>
      </w:r>
    </w:p>
    <w:p w:rsidR="00B8775B" w:rsidRDefault="00B8775B" w:rsidP="00B8775B">
      <w:pPr>
        <w:jc w:val="right"/>
        <w:rPr>
          <w:i/>
          <w:sz w:val="18"/>
          <w:szCs w:val="18"/>
        </w:rPr>
      </w:pPr>
      <w:r>
        <w:rPr>
          <w:i/>
          <w:sz w:val="18"/>
          <w:szCs w:val="18"/>
        </w:rPr>
        <w:t>запроса котировок в электронной форме</w:t>
      </w:r>
    </w:p>
    <w:p w:rsidR="00DF0842" w:rsidRPr="00DF0842" w:rsidRDefault="00DF0842" w:rsidP="00DF0842">
      <w:pPr>
        <w:keepNext/>
        <w:tabs>
          <w:tab w:val="left" w:pos="708"/>
        </w:tabs>
        <w:spacing w:before="240" w:after="60"/>
        <w:ind w:right="-1"/>
        <w:jc w:val="center"/>
        <w:outlineLvl w:val="0"/>
        <w:rPr>
          <w:b/>
          <w:bCs/>
          <w:kern w:val="28"/>
          <w:szCs w:val="20"/>
        </w:rPr>
      </w:pPr>
      <w:bookmarkStart w:id="14" w:name="_GoBack"/>
      <w:bookmarkEnd w:id="10"/>
      <w:bookmarkEnd w:id="11"/>
      <w:bookmarkEnd w:id="12"/>
      <w:bookmarkEnd w:id="13"/>
      <w:bookmarkEnd w:id="14"/>
      <w:r w:rsidRPr="00DF0842">
        <w:rPr>
          <w:b/>
          <w:bCs/>
          <w:kern w:val="28"/>
          <w:szCs w:val="20"/>
        </w:rPr>
        <w:t xml:space="preserve">ПРОЕКТ ДОГОВОРА </w:t>
      </w:r>
    </w:p>
    <w:p w:rsidR="00624239" w:rsidRDefault="0098514C" w:rsidP="00624239">
      <w:pPr>
        <w:jc w:val="center"/>
        <w:rPr>
          <w:bCs/>
        </w:rPr>
      </w:pPr>
      <w:r>
        <w:rPr>
          <w:bCs/>
        </w:rPr>
        <w:t>на в</w:t>
      </w:r>
      <w:r w:rsidRPr="009A6289">
        <w:rPr>
          <w:bCs/>
        </w:rPr>
        <w:t>ыполнение работ по огнезащитн</w:t>
      </w:r>
      <w:r>
        <w:rPr>
          <w:bCs/>
        </w:rPr>
        <w:t>ой обработке несущих металлоконструкций ангара для хранения театральных декораций при здании ГБУК "Казачий театр"</w:t>
      </w:r>
    </w:p>
    <w:p w:rsidR="0098514C" w:rsidRPr="00624239" w:rsidRDefault="0098514C" w:rsidP="00624239">
      <w:pPr>
        <w:jc w:val="center"/>
        <w:rPr>
          <w:b/>
          <w:bCs/>
        </w:rPr>
      </w:pPr>
    </w:p>
    <w:p w:rsidR="00624239" w:rsidRPr="00624239" w:rsidRDefault="00624239" w:rsidP="00624239">
      <w:pPr>
        <w:tabs>
          <w:tab w:val="left" w:pos="7371"/>
        </w:tabs>
        <w:jc w:val="both"/>
        <w:rPr>
          <w:bCs/>
        </w:rPr>
      </w:pPr>
      <w:r w:rsidRPr="00624239">
        <w:rPr>
          <w:bCs/>
        </w:rPr>
        <w:t xml:space="preserve">г. Волгоград                                                                                      </w:t>
      </w:r>
      <w:r w:rsidR="002D5AA8">
        <w:rPr>
          <w:bCs/>
        </w:rPr>
        <w:t xml:space="preserve">      </w:t>
      </w:r>
      <w:r w:rsidR="00294D4B">
        <w:rPr>
          <w:bCs/>
        </w:rPr>
        <w:t xml:space="preserve">         </w:t>
      </w:r>
      <w:r w:rsidR="002D5AA8">
        <w:rPr>
          <w:bCs/>
        </w:rPr>
        <w:t xml:space="preserve">    </w:t>
      </w:r>
      <w:r w:rsidRPr="00624239">
        <w:rPr>
          <w:bCs/>
        </w:rPr>
        <w:t xml:space="preserve">        «__» _________ 202</w:t>
      </w:r>
      <w:r>
        <w:rPr>
          <w:bCs/>
        </w:rPr>
        <w:t>2</w:t>
      </w:r>
      <w:r w:rsidRPr="00624239">
        <w:rPr>
          <w:bCs/>
        </w:rPr>
        <w:t xml:space="preserve"> г.</w:t>
      </w:r>
    </w:p>
    <w:p w:rsidR="00624239" w:rsidRPr="00624239" w:rsidRDefault="00624239" w:rsidP="00624239">
      <w:pPr>
        <w:tabs>
          <w:tab w:val="left" w:pos="7371"/>
        </w:tabs>
        <w:jc w:val="both"/>
      </w:pPr>
    </w:p>
    <w:p w:rsidR="00624239" w:rsidRPr="00624239" w:rsidRDefault="00624239" w:rsidP="00624239">
      <w:pPr>
        <w:tabs>
          <w:tab w:val="left" w:pos="284"/>
          <w:tab w:val="left" w:pos="709"/>
        </w:tabs>
        <w:autoSpaceDE w:val="0"/>
        <w:autoSpaceDN w:val="0"/>
        <w:adjustRightInd w:val="0"/>
        <w:jc w:val="both"/>
        <w:rPr>
          <w:rFonts w:eastAsia="Calibri"/>
        </w:rPr>
      </w:pPr>
      <w:r w:rsidRPr="00624239">
        <w:t>Государственное бюджетное учреждение</w:t>
      </w:r>
      <w:r w:rsidR="002D5AA8">
        <w:t xml:space="preserve"> культуры «Волгоградский музыкально-драматический казачий театр</w:t>
      </w:r>
      <w:r w:rsidRPr="00624239">
        <w:t>»,</w:t>
      </w:r>
      <w:r w:rsidRPr="00624239">
        <w:rPr>
          <w:bCs/>
        </w:rPr>
        <w:t xml:space="preserve"> именуемый в дальнейшем </w:t>
      </w:r>
      <w:r w:rsidRPr="00624239">
        <w:rPr>
          <w:iCs/>
        </w:rPr>
        <w:t>«Заказчик»,</w:t>
      </w:r>
      <w:r w:rsidRPr="00624239">
        <w:t xml:space="preserve"> в лице директ</w:t>
      </w:r>
      <w:r w:rsidR="002D5AA8">
        <w:t>ора Зуева Андрея Евгеньевича</w:t>
      </w:r>
      <w:r w:rsidRPr="00624239">
        <w:t>, действующего на основании Устава, с одной стороны, и ____________________________ именуемый в дальнейшем «Подрядчик» действующий на основании ___________________________, с другой стороны, именуемые в дальнейшем «</w:t>
      </w:r>
      <w:r w:rsidRPr="00624239">
        <w:rPr>
          <w:bCs/>
          <w:iCs/>
        </w:rPr>
        <w:t>Стороны</w:t>
      </w:r>
      <w:r w:rsidRPr="00624239">
        <w:t xml:space="preserve">», </w:t>
      </w:r>
      <w:r w:rsidRPr="00DF0842">
        <w:rPr>
          <w:color w:val="000000"/>
        </w:rPr>
        <w:t xml:space="preserve">руководствуясь Гражданским кодексом Российской Федерации, Бюджетным кодексом Российской Федерации, </w:t>
      </w:r>
      <w:r w:rsidRPr="00DF0842">
        <w:t>Федеральным законом Российской Федерации № 223</w:t>
      </w:r>
      <w:r w:rsidRPr="00DF0842">
        <w:rPr>
          <w:b/>
        </w:rPr>
        <w:t>-</w:t>
      </w:r>
      <w:r w:rsidRPr="00DF0842">
        <w:t>ФЗ от 18.07.2011 г. «О закупках товаров работ, работ, услуг отдельными видами юридических лиц»</w:t>
      </w:r>
      <w:r w:rsidRPr="00DF0842">
        <w:rPr>
          <w:color w:val="000000"/>
        </w:rPr>
        <w:t xml:space="preserve">, по итогам </w:t>
      </w:r>
      <w:r w:rsidRPr="007C3836">
        <w:rPr>
          <w:color w:val="000000"/>
        </w:rPr>
        <w:t>запроса котировок в электронной форме, участниками которого могут быть</w:t>
      </w:r>
      <w:r>
        <w:rPr>
          <w:color w:val="000000"/>
        </w:rPr>
        <w:t xml:space="preserve"> </w:t>
      </w:r>
      <w:r w:rsidRPr="007C3836">
        <w:rPr>
          <w:color w:val="000000"/>
        </w:rPr>
        <w:t>только субъекты малого и среднего предпринимательства,</w:t>
      </w:r>
      <w:r w:rsidRPr="00DF0842">
        <w:rPr>
          <w:color w:val="000000"/>
        </w:rPr>
        <w:t xml:space="preserve"> (Протокол № ____ от «____» _____________ 202</w:t>
      </w:r>
      <w:r>
        <w:rPr>
          <w:color w:val="000000"/>
        </w:rPr>
        <w:t>2</w:t>
      </w:r>
      <w:r w:rsidRPr="00DF0842">
        <w:rPr>
          <w:color w:val="000000"/>
        </w:rPr>
        <w:t> г.)</w:t>
      </w:r>
      <w:r>
        <w:rPr>
          <w:color w:val="000000"/>
        </w:rPr>
        <w:t xml:space="preserve">, </w:t>
      </w:r>
      <w:r w:rsidRPr="00624239">
        <w:rPr>
          <w:rFonts w:eastAsia="Calibri"/>
        </w:rPr>
        <w:t>заключили Договор на выполнение работ о нижеследующем:</w:t>
      </w:r>
    </w:p>
    <w:p w:rsidR="00624239" w:rsidRPr="00624239" w:rsidRDefault="00624239" w:rsidP="00624239">
      <w:pPr>
        <w:tabs>
          <w:tab w:val="left" w:pos="284"/>
          <w:tab w:val="left" w:pos="709"/>
        </w:tabs>
        <w:autoSpaceDE w:val="0"/>
        <w:autoSpaceDN w:val="0"/>
        <w:adjustRightInd w:val="0"/>
        <w:jc w:val="both"/>
        <w:rPr>
          <w:rFonts w:eastAsia="Calibri"/>
        </w:rPr>
      </w:pPr>
    </w:p>
    <w:p w:rsidR="00624239" w:rsidRPr="00624239" w:rsidRDefault="00624239" w:rsidP="00624239">
      <w:pPr>
        <w:tabs>
          <w:tab w:val="left" w:pos="7371"/>
        </w:tabs>
        <w:jc w:val="center"/>
        <w:rPr>
          <w:b/>
        </w:rPr>
      </w:pPr>
      <w:r w:rsidRPr="00624239">
        <w:rPr>
          <w:b/>
        </w:rPr>
        <w:t>1. Предмет Договора</w:t>
      </w:r>
    </w:p>
    <w:p w:rsidR="0098514C" w:rsidRPr="0098514C" w:rsidRDefault="0098514C" w:rsidP="0098514C">
      <w:pPr>
        <w:jc w:val="both"/>
      </w:pPr>
      <w:bookmarkStart w:id="15" w:name="Par690"/>
      <w:bookmarkEnd w:id="15"/>
      <w:r w:rsidRPr="0098514C">
        <w:t xml:space="preserve">1.1. Подрядчик обязуется выполнить работы по огнезащитной обработке </w:t>
      </w:r>
      <w:r>
        <w:rPr>
          <w:bCs/>
        </w:rPr>
        <w:t>несущих металлоконструкций ангара для хранения театральных декораций при здании ГБУК "Казачий театр"</w:t>
      </w:r>
      <w:r w:rsidRPr="0098514C">
        <w:rPr>
          <w:bCs/>
        </w:rPr>
        <w:t>,</w:t>
      </w:r>
      <w:r w:rsidRPr="0098514C">
        <w:t xml:space="preserve"> с предоставлением заключения пожарной лаборатории, в объеме, установленном в Техническом задании (Приложение № 1) (далее – работы), а Заказчик обязуется принять результат работ и </w:t>
      </w:r>
      <w:r w:rsidR="00932953" w:rsidRPr="0098514C">
        <w:t>оплатить их</w:t>
      </w:r>
      <w:r w:rsidRPr="0098514C">
        <w:t xml:space="preserve"> в порядке и на условиях, предусмотренных настоящим Договором.</w:t>
      </w:r>
    </w:p>
    <w:p w:rsidR="0098514C" w:rsidRPr="0098514C" w:rsidRDefault="0098514C" w:rsidP="0098514C">
      <w:pPr>
        <w:jc w:val="both"/>
      </w:pPr>
      <w:r w:rsidRPr="0098514C">
        <w:t>1.2. Место выполнения работ: на территории Заказчика, по адресу г. Волгоград, ул. Академическая, 9 в согласованных помещениях.</w:t>
      </w:r>
    </w:p>
    <w:p w:rsidR="00624239" w:rsidRPr="00624239" w:rsidRDefault="00624239" w:rsidP="00624239">
      <w:pPr>
        <w:jc w:val="both"/>
      </w:pPr>
    </w:p>
    <w:p w:rsidR="00294D4B" w:rsidRPr="00500A2A" w:rsidRDefault="00294D4B" w:rsidP="00294D4B">
      <w:pPr>
        <w:ind w:firstLine="426"/>
        <w:jc w:val="center"/>
        <w:rPr>
          <w:b/>
        </w:rPr>
      </w:pPr>
      <w:bookmarkStart w:id="16" w:name="Par692"/>
      <w:bookmarkEnd w:id="16"/>
      <w:r w:rsidRPr="00500A2A">
        <w:rPr>
          <w:b/>
        </w:rPr>
        <w:t>2. Ц</w:t>
      </w:r>
      <w:r>
        <w:rPr>
          <w:b/>
        </w:rPr>
        <w:t>ена Договора и порядок расчетов</w:t>
      </w:r>
    </w:p>
    <w:p w:rsidR="00294D4B" w:rsidRPr="00500A2A" w:rsidRDefault="00294D4B" w:rsidP="00294D4B">
      <w:pPr>
        <w:widowControl w:val="0"/>
        <w:tabs>
          <w:tab w:val="left" w:pos="709"/>
        </w:tabs>
        <w:suppressAutoHyphens/>
        <w:overflowPunct w:val="0"/>
        <w:autoSpaceDE w:val="0"/>
        <w:autoSpaceDN w:val="0"/>
        <w:adjustRightInd w:val="0"/>
        <w:ind w:firstLine="426"/>
        <w:jc w:val="both"/>
        <w:rPr>
          <w:rFonts w:eastAsia="SimSun"/>
          <w:kern w:val="1"/>
          <w:shd w:val="clear" w:color="auto" w:fill="FFFFFF"/>
          <w:lang w:eastAsia="hi-IN" w:bidi="hi-IN"/>
        </w:rPr>
      </w:pPr>
      <w:bookmarkStart w:id="17" w:name="Par694"/>
      <w:bookmarkEnd w:id="17"/>
      <w:r w:rsidRPr="00500A2A">
        <w:t xml:space="preserve">2.1. </w:t>
      </w:r>
      <w:r w:rsidRPr="00500A2A">
        <w:rPr>
          <w:rFonts w:eastAsia="SimSun"/>
          <w:kern w:val="1"/>
          <w:shd w:val="clear" w:color="auto" w:fill="FFFFFF"/>
          <w:lang w:eastAsia="hi-IN" w:bidi="hi-IN"/>
        </w:rPr>
        <w:t>Общая сумма Договора составляет - __________рублей (__________ рублей ___ копеек), включая налог на добавленную стоимость (__ процентов): __________ (__________) рублей _______ копеек (если НДС не облагается, указать основание. В случае если Договор будет заключен с физическим лицом, за исключением индивидуального предпринимателя или лица, занимающегося частной практикой сумма, подлежащая уплате такому физическому лицу, уменьшается на размер налоговых платежей, связанных с оплатой Договора).</w:t>
      </w:r>
    </w:p>
    <w:p w:rsidR="00294D4B" w:rsidRPr="00500A2A" w:rsidRDefault="00294D4B" w:rsidP="00294D4B">
      <w:pPr>
        <w:tabs>
          <w:tab w:val="left" w:pos="284"/>
          <w:tab w:val="left" w:pos="709"/>
          <w:tab w:val="left" w:pos="1418"/>
        </w:tabs>
        <w:autoSpaceDE w:val="0"/>
        <w:autoSpaceDN w:val="0"/>
        <w:adjustRightInd w:val="0"/>
        <w:ind w:firstLine="426"/>
        <w:rPr>
          <w:rFonts w:eastAsia="Calibri"/>
        </w:rPr>
      </w:pPr>
      <w:r w:rsidRPr="00500A2A">
        <w:t>2</w:t>
      </w:r>
      <w:r w:rsidRPr="00500A2A">
        <w:rPr>
          <w:rFonts w:eastAsia="Calibri"/>
        </w:rPr>
        <w:t xml:space="preserve">.2. Стоимость </w:t>
      </w:r>
      <w:r w:rsidRPr="00500A2A">
        <w:t>объема</w:t>
      </w:r>
      <w:r w:rsidRPr="00500A2A">
        <w:rPr>
          <w:rFonts w:eastAsia="Calibri"/>
        </w:rPr>
        <w:t xml:space="preserve"> </w:t>
      </w:r>
      <w:r w:rsidRPr="00500A2A">
        <w:t xml:space="preserve">работы </w:t>
      </w:r>
      <w:r w:rsidRPr="00500A2A">
        <w:rPr>
          <w:rFonts w:eastAsia="Calibri"/>
        </w:rPr>
        <w:t xml:space="preserve">указана в Спецификации (Приложение № </w:t>
      </w:r>
      <w:r w:rsidRPr="00500A2A">
        <w:t>2</w:t>
      </w:r>
      <w:r w:rsidRPr="00500A2A">
        <w:rPr>
          <w:rFonts w:eastAsia="Calibri"/>
        </w:rPr>
        <w:t>).</w:t>
      </w:r>
    </w:p>
    <w:p w:rsidR="00294D4B" w:rsidRPr="00500A2A" w:rsidRDefault="00294D4B" w:rsidP="00294D4B">
      <w:pPr>
        <w:widowControl w:val="0"/>
        <w:tabs>
          <w:tab w:val="left" w:pos="284"/>
          <w:tab w:val="left" w:pos="709"/>
          <w:tab w:val="left" w:pos="851"/>
          <w:tab w:val="left" w:pos="993"/>
          <w:tab w:val="left" w:pos="1276"/>
        </w:tabs>
        <w:ind w:firstLine="426"/>
        <w:jc w:val="both"/>
        <w:rPr>
          <w:bCs/>
          <w:lang w:eastAsia="en-US"/>
        </w:rPr>
      </w:pPr>
      <w:r w:rsidRPr="00500A2A">
        <w:rPr>
          <w:lang w:eastAsia="en-US"/>
        </w:rPr>
        <w:t xml:space="preserve">2.3. </w:t>
      </w:r>
      <w:r w:rsidRPr="00500A2A">
        <w:rPr>
          <w:bCs/>
          <w:lang w:eastAsia="en-US"/>
        </w:rPr>
        <w:t>Цена Договора включает в себя все прямые и дополнительные затраты и начисления, связанные с выполнением всего объёма работ, предусмотренного заданием Заказчика (в т. ч. стоимость материалов, расходы, связанные с привлечением и (или) использованием механизмов, техники, инструментов, транспортные расходы</w:t>
      </w:r>
      <w:r w:rsidR="00932953" w:rsidRPr="00500A2A">
        <w:rPr>
          <w:bCs/>
          <w:lang w:eastAsia="en-US"/>
        </w:rPr>
        <w:t>), а</w:t>
      </w:r>
      <w:r w:rsidRPr="00500A2A">
        <w:rPr>
          <w:bCs/>
          <w:lang w:eastAsia="en-US"/>
        </w:rPr>
        <w:t xml:space="preserve"> также включает все налоги, сборы, пошлины и прочие обязательные платежи, предусмотренные законодательством Российской Федерации.</w:t>
      </w:r>
    </w:p>
    <w:p w:rsidR="00294D4B" w:rsidRPr="00500A2A" w:rsidRDefault="00294D4B" w:rsidP="00294D4B">
      <w:pPr>
        <w:widowControl w:val="0"/>
        <w:tabs>
          <w:tab w:val="left" w:pos="284"/>
          <w:tab w:val="left" w:pos="709"/>
          <w:tab w:val="left" w:pos="851"/>
          <w:tab w:val="left" w:pos="993"/>
          <w:tab w:val="left" w:pos="1276"/>
        </w:tabs>
        <w:ind w:firstLine="426"/>
        <w:jc w:val="both"/>
        <w:rPr>
          <w:rFonts w:eastAsia="Calibri"/>
          <w:lang w:eastAsia="en-US"/>
        </w:rPr>
      </w:pPr>
      <w:r w:rsidRPr="00500A2A">
        <w:rPr>
          <w:lang w:eastAsia="en-US"/>
        </w:rPr>
        <w:t>2</w:t>
      </w:r>
      <w:r w:rsidRPr="00500A2A">
        <w:rPr>
          <w:rFonts w:eastAsia="Calibri"/>
          <w:lang w:eastAsia="en-US"/>
        </w:rPr>
        <w:t xml:space="preserve">.4. По согласованию Сторон в ходе исполнения Договора допускается снижение цены Договора без изменения предусмотренного Договором объема </w:t>
      </w:r>
      <w:r w:rsidRPr="00500A2A">
        <w:rPr>
          <w:lang w:eastAsia="en-US"/>
        </w:rPr>
        <w:t xml:space="preserve">выполняемых работ </w:t>
      </w:r>
      <w:r w:rsidRPr="00500A2A">
        <w:rPr>
          <w:rFonts w:eastAsia="Calibri"/>
          <w:lang w:eastAsia="en-US"/>
        </w:rPr>
        <w:t>и иных условий Договора.</w:t>
      </w:r>
    </w:p>
    <w:p w:rsidR="00294D4B" w:rsidRPr="00500A2A" w:rsidRDefault="00294D4B" w:rsidP="00294D4B">
      <w:pPr>
        <w:ind w:firstLine="426"/>
        <w:jc w:val="both"/>
      </w:pPr>
      <w:r w:rsidRPr="00500A2A">
        <w:t xml:space="preserve">2.5. Оплата по Договору осуществляется путем безналичного расчета за счет средств, полученных от оказания платных услуг и иной приносящей доход деятельности. </w:t>
      </w:r>
    </w:p>
    <w:p w:rsidR="00294D4B" w:rsidRPr="00500A2A" w:rsidRDefault="00294D4B" w:rsidP="00294D4B">
      <w:pPr>
        <w:ind w:firstLine="426"/>
        <w:jc w:val="both"/>
      </w:pPr>
      <w:r w:rsidRPr="00500A2A">
        <w:t>В случае изменения своего расчетного счета Подрядчик обязан в течение 1-го рабочего дня в письменной форме сообщить об этом Заказчику с указанием новых реквизитов расчетного счета. В противном случае все риски, связанные с перечислением Заказчиком денежных средств на указанный в настоящем Договоре счет Подрядчика, несет Подрядчик.</w:t>
      </w:r>
    </w:p>
    <w:p w:rsidR="00294D4B" w:rsidRPr="00624239" w:rsidRDefault="00294D4B" w:rsidP="00294D4B">
      <w:pPr>
        <w:jc w:val="both"/>
        <w:rPr>
          <w:color w:val="000000"/>
        </w:rPr>
      </w:pPr>
      <w:r>
        <w:t xml:space="preserve">        </w:t>
      </w:r>
      <w:r w:rsidRPr="00500A2A">
        <w:t xml:space="preserve">2.6. </w:t>
      </w:r>
      <w:bookmarkStart w:id="18" w:name="Par706"/>
      <w:bookmarkEnd w:id="18"/>
      <w:r w:rsidRPr="00624239">
        <w:rPr>
          <w:color w:val="000000"/>
        </w:rPr>
        <w:t xml:space="preserve">Оплата выполненных работ производится путем перечисления Заказчиком денежных средств на расчетный счет Подрядчика в течение </w:t>
      </w:r>
      <w:r>
        <w:rPr>
          <w:color w:val="000000"/>
        </w:rPr>
        <w:t>7 рабочих</w:t>
      </w:r>
      <w:r w:rsidRPr="00624239">
        <w:rPr>
          <w:color w:val="000000"/>
        </w:rPr>
        <w:t xml:space="preserve"> дней </w:t>
      </w:r>
      <w:r w:rsidRPr="00624239">
        <w:t>на основании подписанного обеими Сторонами акта сдачи</w:t>
      </w:r>
      <w:r w:rsidRPr="00624239">
        <w:rPr>
          <w:b/>
        </w:rPr>
        <w:t>-</w:t>
      </w:r>
      <w:r w:rsidRPr="00624239">
        <w:t xml:space="preserve">приемки </w:t>
      </w:r>
      <w:r>
        <w:t>выполненных работ (Приложение №3</w:t>
      </w:r>
      <w:r w:rsidRPr="00624239">
        <w:t>).</w:t>
      </w:r>
    </w:p>
    <w:p w:rsidR="00294D4B" w:rsidRPr="00500A2A" w:rsidRDefault="00294D4B" w:rsidP="00294D4B">
      <w:pPr>
        <w:ind w:firstLine="426"/>
        <w:jc w:val="both"/>
      </w:pPr>
    </w:p>
    <w:p w:rsidR="00294D4B" w:rsidRPr="00500A2A" w:rsidRDefault="00294D4B" w:rsidP="00294D4B">
      <w:pPr>
        <w:ind w:firstLine="426"/>
        <w:jc w:val="center"/>
        <w:rPr>
          <w:b/>
        </w:rPr>
      </w:pPr>
      <w:r>
        <w:rPr>
          <w:b/>
        </w:rPr>
        <w:t xml:space="preserve">3. Сроки выполнения работ </w:t>
      </w:r>
    </w:p>
    <w:p w:rsidR="00294D4B" w:rsidRPr="00500A2A" w:rsidRDefault="00294D4B" w:rsidP="00294D4B">
      <w:pPr>
        <w:ind w:firstLine="426"/>
        <w:jc w:val="both"/>
      </w:pPr>
      <w:r w:rsidRPr="00500A2A">
        <w:t>3.1. Подрядчик производит выполнение работ  в соответствии с Техническим заданием.</w:t>
      </w:r>
    </w:p>
    <w:p w:rsidR="00294D4B" w:rsidRPr="00500A2A" w:rsidRDefault="00294D4B" w:rsidP="00294D4B">
      <w:pPr>
        <w:ind w:firstLine="426"/>
        <w:jc w:val="both"/>
      </w:pPr>
      <w:bookmarkStart w:id="19" w:name="Par709"/>
      <w:bookmarkEnd w:id="19"/>
      <w:r w:rsidRPr="00500A2A">
        <w:t xml:space="preserve">3.2. Срок выполнения Подрядчиком своих обязательств по </w:t>
      </w:r>
      <w:r>
        <w:t>настоящему Договору: в течение 10 (десять) рабочих</w:t>
      </w:r>
      <w:r w:rsidRPr="00500A2A">
        <w:t xml:space="preserve"> дней с момент</w:t>
      </w:r>
      <w:r>
        <w:t>а подписания Сторонами Договора.</w:t>
      </w:r>
      <w:r w:rsidRPr="00500A2A">
        <w:t xml:space="preserve"> Работы могут производиться в дни согласованные Заказчиком и Подрядчиком работ с 08</w:t>
      </w:r>
      <w:r w:rsidRPr="00500A2A">
        <w:rPr>
          <w:vertAlign w:val="superscript"/>
        </w:rPr>
        <w:t>00</w:t>
      </w:r>
      <w:r w:rsidRPr="00500A2A">
        <w:t xml:space="preserve"> до 20</w:t>
      </w:r>
      <w:r w:rsidRPr="00500A2A">
        <w:rPr>
          <w:vertAlign w:val="superscript"/>
        </w:rPr>
        <w:t xml:space="preserve">00 </w:t>
      </w:r>
      <w:r w:rsidRPr="00500A2A">
        <w:t xml:space="preserve">(с обязательным обеспечением технического надзора за работами), с соблюдением техники безопасности, противопожарных и антитеррористических мероприятий. </w:t>
      </w:r>
    </w:p>
    <w:p w:rsidR="00294D4B" w:rsidRPr="00500A2A" w:rsidRDefault="00294D4B" w:rsidP="00294D4B">
      <w:pPr>
        <w:ind w:firstLine="426"/>
        <w:jc w:val="both"/>
      </w:pPr>
    </w:p>
    <w:p w:rsidR="00294D4B" w:rsidRPr="00500A2A" w:rsidRDefault="00294D4B" w:rsidP="00294D4B">
      <w:pPr>
        <w:ind w:firstLine="426"/>
        <w:jc w:val="center"/>
        <w:rPr>
          <w:b/>
        </w:rPr>
      </w:pPr>
      <w:bookmarkStart w:id="20" w:name="Par710"/>
      <w:bookmarkStart w:id="21" w:name="Par712"/>
      <w:bookmarkEnd w:id="20"/>
      <w:bookmarkEnd w:id="21"/>
      <w:r w:rsidRPr="00500A2A">
        <w:rPr>
          <w:b/>
        </w:rPr>
        <w:t>4. Порядок с</w:t>
      </w:r>
      <w:r>
        <w:rPr>
          <w:b/>
        </w:rPr>
        <w:t xml:space="preserve">дачи-приемки выполненных работ </w:t>
      </w:r>
    </w:p>
    <w:p w:rsidR="00294D4B" w:rsidRPr="00500A2A" w:rsidRDefault="00294D4B" w:rsidP="00294D4B">
      <w:pPr>
        <w:widowControl w:val="0"/>
        <w:tabs>
          <w:tab w:val="left" w:pos="426"/>
        </w:tabs>
        <w:suppressAutoHyphens/>
        <w:ind w:right="-1" w:firstLine="426"/>
        <w:jc w:val="both"/>
        <w:rPr>
          <w:rFonts w:eastAsia="Lucida Sans Unicode"/>
          <w:kern w:val="1"/>
          <w:lang w:eastAsia="hi-IN" w:bidi="hi-IN"/>
        </w:rPr>
      </w:pPr>
      <w:bookmarkStart w:id="22" w:name="Par714"/>
      <w:bookmarkEnd w:id="22"/>
      <w:r w:rsidRPr="00500A2A">
        <w:t>4.1</w:t>
      </w:r>
      <w:r w:rsidRPr="00500A2A">
        <w:rPr>
          <w:rFonts w:eastAsia="Lucida Sans Unicode"/>
          <w:kern w:val="1"/>
          <w:lang w:eastAsia="hi-IN" w:bidi="hi-IN"/>
        </w:rPr>
        <w:t xml:space="preserve"> Приемка выполненных Подрядчиком работ осуществляется ответственным представителем Заказчика в рабочие дни в заранее согласованное время по адресу местонахождения Заказчика, по факту выполнения работ.</w:t>
      </w:r>
    </w:p>
    <w:p w:rsidR="00294D4B" w:rsidRPr="00500A2A" w:rsidRDefault="00294D4B" w:rsidP="00294D4B">
      <w:pPr>
        <w:ind w:firstLine="426"/>
        <w:jc w:val="both"/>
      </w:pPr>
      <w:r w:rsidRPr="00500A2A">
        <w:t>При приемке проверяются объемы, качество работ и номенклатура выполненных работ. Ответственный за приемку работ: представитель Заказчика,</w:t>
      </w:r>
      <w:r>
        <w:t xml:space="preserve"> ведущий инженер Эминов Анатолий Мехтиевич, (тел. (8442) 93-51-64</w:t>
      </w:r>
      <w:r w:rsidRPr="00500A2A">
        <w:t>).</w:t>
      </w:r>
    </w:p>
    <w:p w:rsidR="00294D4B" w:rsidRPr="00500A2A" w:rsidRDefault="00294D4B" w:rsidP="00294D4B">
      <w:pPr>
        <w:widowControl w:val="0"/>
        <w:tabs>
          <w:tab w:val="left" w:pos="426"/>
        </w:tabs>
        <w:suppressAutoHyphens/>
        <w:ind w:right="-1" w:firstLine="426"/>
        <w:contextualSpacing/>
        <w:jc w:val="both"/>
        <w:rPr>
          <w:rFonts w:eastAsia="Lucida Sans Unicode"/>
          <w:kern w:val="1"/>
          <w:lang w:val="x-none" w:eastAsia="hi-IN" w:bidi="hi-IN"/>
        </w:rPr>
      </w:pPr>
      <w:r w:rsidRPr="00500A2A">
        <w:rPr>
          <w:rFonts w:eastAsia="MS Mincho"/>
          <w:kern w:val="1"/>
          <w:lang w:eastAsia="hi-IN" w:bidi="hi-IN"/>
        </w:rPr>
        <w:t xml:space="preserve">4.2. </w:t>
      </w:r>
      <w:r w:rsidRPr="00500A2A">
        <w:rPr>
          <w:rFonts w:eastAsia="MS Mincho"/>
          <w:kern w:val="1"/>
          <w:lang w:val="x-none" w:eastAsia="hi-IN" w:bidi="hi-IN"/>
        </w:rPr>
        <w:t xml:space="preserve">Сдача-приемка выполненных работ </w:t>
      </w:r>
      <w:r w:rsidRPr="00500A2A">
        <w:rPr>
          <w:rFonts w:eastAsia="Lucida Sans Unicode"/>
          <w:kern w:val="1"/>
          <w:lang w:val="x-none" w:eastAsia="hi-IN" w:bidi="hi-IN"/>
        </w:rPr>
        <w:t xml:space="preserve">оформляется актом сдачи-приемки выполненных работ (далее </w:t>
      </w:r>
      <w:r>
        <w:rPr>
          <w:rFonts w:eastAsia="Lucida Sans Unicode"/>
          <w:kern w:val="1"/>
          <w:lang w:eastAsia="hi-IN" w:bidi="hi-IN"/>
        </w:rPr>
        <w:t>–</w:t>
      </w:r>
      <w:r w:rsidRPr="00500A2A">
        <w:rPr>
          <w:rFonts w:eastAsia="Lucida Sans Unicode"/>
          <w:kern w:val="1"/>
          <w:lang w:val="x-none" w:eastAsia="hi-IN" w:bidi="hi-IN"/>
        </w:rPr>
        <w:t xml:space="preserve"> Акт). Акт в 2-х экземплярах составляется </w:t>
      </w:r>
      <w:r w:rsidRPr="00500A2A">
        <w:rPr>
          <w:rFonts w:eastAsia="Lucida Sans Unicode"/>
          <w:kern w:val="1"/>
          <w:lang w:eastAsia="hi-IN" w:bidi="hi-IN"/>
        </w:rPr>
        <w:t>Подрядчиком</w:t>
      </w:r>
      <w:r w:rsidRPr="00500A2A">
        <w:rPr>
          <w:rFonts w:eastAsia="Lucida Sans Unicode"/>
          <w:kern w:val="1"/>
          <w:lang w:val="x-none" w:eastAsia="hi-IN" w:bidi="hi-IN"/>
        </w:rPr>
        <w:t>, и передается ответственному представителю Заказчика. В течение 5</w:t>
      </w:r>
      <w:r w:rsidRPr="00500A2A">
        <w:rPr>
          <w:rFonts w:eastAsia="Lucida Sans Unicode"/>
          <w:kern w:val="1"/>
          <w:lang w:eastAsia="hi-IN" w:bidi="hi-IN"/>
        </w:rPr>
        <w:t>-ти</w:t>
      </w:r>
      <w:r w:rsidRPr="00500A2A">
        <w:rPr>
          <w:rFonts w:eastAsia="Lucida Sans Unicode"/>
          <w:kern w:val="1"/>
          <w:lang w:val="x-none" w:eastAsia="hi-IN" w:bidi="hi-IN"/>
        </w:rPr>
        <w:t xml:space="preserve"> рабочих дней после получения Акта, Заказчик обязан подписать его, либо представить </w:t>
      </w:r>
      <w:r w:rsidRPr="00500A2A">
        <w:rPr>
          <w:rFonts w:eastAsia="Lucida Sans Unicode"/>
          <w:kern w:val="1"/>
          <w:lang w:eastAsia="hi-IN" w:bidi="hi-IN"/>
        </w:rPr>
        <w:t>Подрядчику</w:t>
      </w:r>
      <w:r w:rsidRPr="00500A2A">
        <w:rPr>
          <w:rFonts w:eastAsia="Lucida Sans Unicode"/>
          <w:kern w:val="1"/>
          <w:lang w:val="x-none" w:eastAsia="hi-IN" w:bidi="hi-IN"/>
        </w:rPr>
        <w:t xml:space="preserve"> мотивированный отказ от подписания. </w:t>
      </w:r>
    </w:p>
    <w:p w:rsidR="00294D4B" w:rsidRPr="00500A2A" w:rsidRDefault="00294D4B" w:rsidP="00294D4B">
      <w:pPr>
        <w:tabs>
          <w:tab w:val="left" w:pos="426"/>
          <w:tab w:val="left" w:pos="709"/>
        </w:tabs>
        <w:ind w:right="-1" w:firstLine="426"/>
        <w:contextualSpacing/>
        <w:jc w:val="both"/>
        <w:rPr>
          <w:lang w:val="x-none" w:eastAsia="en-US"/>
        </w:rPr>
      </w:pPr>
      <w:r w:rsidRPr="00500A2A">
        <w:rPr>
          <w:lang w:eastAsia="en-US"/>
        </w:rPr>
        <w:t xml:space="preserve">4.3. </w:t>
      </w:r>
      <w:r w:rsidRPr="00500A2A">
        <w:rPr>
          <w:lang w:val="x-none" w:eastAsia="en-US"/>
        </w:rPr>
        <w:t>В случае обнаружения при приемке результатов выполненных работ</w:t>
      </w:r>
      <w:r w:rsidRPr="00500A2A">
        <w:rPr>
          <w:rFonts w:eastAsia="MS Mincho"/>
          <w:lang w:val="x-none" w:eastAsia="en-US"/>
        </w:rPr>
        <w:t xml:space="preserve"> </w:t>
      </w:r>
      <w:r w:rsidRPr="00500A2A">
        <w:rPr>
          <w:lang w:val="x-none" w:eastAsia="en-US"/>
        </w:rPr>
        <w:t>несоответствия огнезащитной обработки требованиям Технического задания по объему и/или качеству, Заказчик вправе отказаться от приемки работ и подписания Акта. В случае мотивированного отказа Заказчика от приемки работ в течение 2</w:t>
      </w:r>
      <w:r w:rsidRPr="00500A2A">
        <w:rPr>
          <w:lang w:eastAsia="en-US"/>
        </w:rPr>
        <w:t>-х</w:t>
      </w:r>
      <w:r w:rsidRPr="00500A2A">
        <w:rPr>
          <w:lang w:val="x-none" w:eastAsia="en-US"/>
        </w:rPr>
        <w:t xml:space="preserve"> рабочих дней Стороны составляют двухсторонний акт с перечнем выявленных недостатков. Указанные недостатки должны быть устранены </w:t>
      </w:r>
      <w:r w:rsidRPr="00500A2A">
        <w:rPr>
          <w:lang w:eastAsia="en-US"/>
        </w:rPr>
        <w:t>Подрядчико</w:t>
      </w:r>
      <w:r w:rsidRPr="00500A2A">
        <w:rPr>
          <w:lang w:val="x-none" w:eastAsia="en-US"/>
        </w:rPr>
        <w:t>м в течение 2</w:t>
      </w:r>
      <w:r w:rsidRPr="00500A2A">
        <w:rPr>
          <w:lang w:eastAsia="en-US"/>
        </w:rPr>
        <w:t>-х</w:t>
      </w:r>
      <w:r w:rsidRPr="00500A2A">
        <w:rPr>
          <w:lang w:val="x-none" w:eastAsia="en-US"/>
        </w:rPr>
        <w:t xml:space="preserve"> календарных дней после составления Сторонами акта с перечнем выявленных недостатков.</w:t>
      </w:r>
    </w:p>
    <w:p w:rsidR="00294D4B" w:rsidRPr="00500A2A" w:rsidRDefault="00294D4B" w:rsidP="00294D4B">
      <w:pPr>
        <w:tabs>
          <w:tab w:val="left" w:pos="426"/>
          <w:tab w:val="left" w:pos="709"/>
        </w:tabs>
        <w:ind w:right="-1" w:firstLine="426"/>
        <w:contextualSpacing/>
        <w:jc w:val="both"/>
        <w:rPr>
          <w:lang w:val="x-none" w:eastAsia="en-US"/>
        </w:rPr>
      </w:pPr>
      <w:r w:rsidRPr="00500A2A">
        <w:rPr>
          <w:lang w:eastAsia="en-US"/>
        </w:rPr>
        <w:t xml:space="preserve">4.4. </w:t>
      </w:r>
      <w:r w:rsidRPr="00500A2A">
        <w:rPr>
          <w:lang w:val="x-none" w:eastAsia="en-US"/>
        </w:rPr>
        <w:t xml:space="preserve">После устранения </w:t>
      </w:r>
      <w:r w:rsidRPr="00500A2A">
        <w:rPr>
          <w:lang w:eastAsia="en-US"/>
        </w:rPr>
        <w:t>Подрядчиком</w:t>
      </w:r>
      <w:r w:rsidRPr="00500A2A">
        <w:rPr>
          <w:lang w:val="x-none" w:eastAsia="en-US"/>
        </w:rPr>
        <w:t xml:space="preserve"> недостатков, выявленных Заказчиком в соответствии с п. 4.3, повторная приемка результатов выполненных работ  производится в соответствии с п. 4.1, 4.2 Договора.</w:t>
      </w:r>
    </w:p>
    <w:p w:rsidR="00294D4B" w:rsidRPr="00500A2A" w:rsidRDefault="00294D4B" w:rsidP="00294D4B">
      <w:pPr>
        <w:ind w:firstLine="426"/>
        <w:jc w:val="both"/>
      </w:pPr>
      <w:r w:rsidRPr="00500A2A">
        <w:t>4.5. Подписанный Заказчиком и Подрядчиком Акт сдачи-приемки работ и предъявленный Подрядчиком Заказчику счет на оплату являются основанием для оплаты Подрядчику выполненных работ.</w:t>
      </w:r>
    </w:p>
    <w:p w:rsidR="00294D4B" w:rsidRPr="00500A2A" w:rsidRDefault="00294D4B" w:rsidP="00294D4B">
      <w:pPr>
        <w:ind w:firstLine="426"/>
        <w:jc w:val="both"/>
      </w:pPr>
    </w:p>
    <w:p w:rsidR="00294D4B" w:rsidRPr="00500A2A" w:rsidRDefault="00294D4B" w:rsidP="00294D4B">
      <w:pPr>
        <w:ind w:firstLine="426"/>
        <w:jc w:val="center"/>
        <w:rPr>
          <w:b/>
        </w:rPr>
      </w:pPr>
      <w:r>
        <w:rPr>
          <w:b/>
        </w:rPr>
        <w:t>5. Права и обязанности Сторон</w:t>
      </w:r>
    </w:p>
    <w:p w:rsidR="00294D4B" w:rsidRPr="00500A2A" w:rsidRDefault="00294D4B" w:rsidP="00294D4B">
      <w:pPr>
        <w:ind w:firstLine="426"/>
        <w:jc w:val="both"/>
        <w:rPr>
          <w:b/>
        </w:rPr>
      </w:pPr>
      <w:r w:rsidRPr="00500A2A">
        <w:rPr>
          <w:b/>
        </w:rPr>
        <w:t>5.1. Заказчик вправе:</w:t>
      </w:r>
    </w:p>
    <w:p w:rsidR="00294D4B" w:rsidRPr="00500A2A" w:rsidRDefault="00294D4B" w:rsidP="00294D4B">
      <w:pPr>
        <w:ind w:firstLine="426"/>
        <w:jc w:val="both"/>
      </w:pPr>
      <w:r w:rsidRPr="00500A2A">
        <w:t>5.1.1. Требовать от Подрядчика надлежащего исполнения обязательств в соответствии с настоящим Договором, а также требовать своевременного устранения выявленных недостатков.</w:t>
      </w:r>
    </w:p>
    <w:p w:rsidR="00294D4B" w:rsidRPr="00500A2A" w:rsidRDefault="00294D4B" w:rsidP="00294D4B">
      <w:pPr>
        <w:ind w:firstLine="426"/>
        <w:jc w:val="both"/>
      </w:pPr>
      <w:r w:rsidRPr="00500A2A">
        <w:t>5.1.2. Требовать от Подрядчика представления надлежащим образом оформленной отчетной документации и материалов, подтверждающих исполнение обязательств в соответствии с Техническим заданием и Договором.</w:t>
      </w:r>
    </w:p>
    <w:p w:rsidR="00294D4B" w:rsidRPr="00500A2A" w:rsidRDefault="00294D4B" w:rsidP="00294D4B">
      <w:pPr>
        <w:ind w:firstLine="426"/>
        <w:jc w:val="both"/>
      </w:pPr>
      <w:r w:rsidRPr="00500A2A">
        <w:t>5.1.3. Для проверки соответствия качества выполненных работ привлекать независимых экспертов.</w:t>
      </w:r>
    </w:p>
    <w:p w:rsidR="00294D4B" w:rsidRPr="00500A2A" w:rsidRDefault="00294D4B" w:rsidP="00294D4B">
      <w:pPr>
        <w:ind w:firstLine="426"/>
        <w:jc w:val="both"/>
      </w:pPr>
      <w:r w:rsidRPr="00500A2A">
        <w:t>5.1.4. Запрашивать у Подрядчика информацию о ходе выполнения работ.</w:t>
      </w:r>
    </w:p>
    <w:p w:rsidR="00294D4B" w:rsidRPr="00500A2A" w:rsidRDefault="00294D4B" w:rsidP="00294D4B">
      <w:pPr>
        <w:ind w:firstLine="426"/>
        <w:jc w:val="both"/>
      </w:pPr>
      <w:r w:rsidRPr="00500A2A">
        <w:t>5.1.5. Осуществлять контроль за объемом и сроками выполнения работ.</w:t>
      </w:r>
    </w:p>
    <w:p w:rsidR="00294D4B" w:rsidRPr="00500A2A" w:rsidRDefault="00294D4B" w:rsidP="00294D4B">
      <w:pPr>
        <w:ind w:firstLine="426"/>
        <w:jc w:val="both"/>
        <w:rPr>
          <w:b/>
        </w:rPr>
      </w:pPr>
      <w:r w:rsidRPr="00500A2A">
        <w:rPr>
          <w:b/>
        </w:rPr>
        <w:t>5.2. Заказчик обязан:</w:t>
      </w:r>
    </w:p>
    <w:p w:rsidR="00294D4B" w:rsidRPr="00500A2A" w:rsidRDefault="00294D4B" w:rsidP="00294D4B">
      <w:pPr>
        <w:ind w:firstLine="426"/>
        <w:jc w:val="both"/>
      </w:pPr>
      <w:r w:rsidRPr="00500A2A">
        <w:t>5.2.1. Сообщать в письменной форме Подрядчику о недостатках, обнаруженных в ходе выполнения работ, в течение 2-х рабочих дней после обнаружения таких недостатков.</w:t>
      </w:r>
    </w:p>
    <w:p w:rsidR="00294D4B" w:rsidRPr="00500A2A" w:rsidRDefault="00294D4B" w:rsidP="00294D4B">
      <w:pPr>
        <w:ind w:firstLine="426"/>
        <w:jc w:val="both"/>
      </w:pPr>
      <w:r w:rsidRPr="00500A2A">
        <w:t>5.2.2. Своевременно принять и оплатить надлежащим образом выполненные работы  в соответствии с Договором.</w:t>
      </w:r>
    </w:p>
    <w:p w:rsidR="00294D4B" w:rsidRPr="00932953" w:rsidRDefault="00294D4B" w:rsidP="00294D4B">
      <w:pPr>
        <w:ind w:firstLine="426"/>
        <w:jc w:val="both"/>
      </w:pPr>
      <w:r w:rsidRPr="00500A2A">
        <w:t xml:space="preserve">5.2.3. </w:t>
      </w:r>
      <w:r w:rsidRPr="00932953">
        <w:t xml:space="preserve">При получении от Подрядчика уведомления о приостановлении выполнения работ в случае, указанном в </w:t>
      </w:r>
      <w:hyperlink w:anchor="Par758" w:history="1">
        <w:r w:rsidRPr="00932953">
          <w:t>п. 5.4.4</w:t>
        </w:r>
      </w:hyperlink>
      <w:r w:rsidRPr="00932953">
        <w:t xml:space="preserve">, рассмотреть вопрос о целесообразности и порядке продолжения выполнения работ. Решение о продолжении выполнения работ при необходимости корректировки </w:t>
      </w:r>
      <w:r w:rsidRPr="00932953">
        <w:lastRenderedPageBreak/>
        <w:t>сроков и этапов выполнения работ принимается Заказчиком и Подрядчиком совместно и оформляется дополнительным соглашением к настоящему Договору.</w:t>
      </w:r>
    </w:p>
    <w:p w:rsidR="00294D4B" w:rsidRPr="00932953" w:rsidRDefault="00294D4B" w:rsidP="00294D4B">
      <w:pPr>
        <w:ind w:firstLine="426"/>
        <w:jc w:val="both"/>
        <w:rPr>
          <w:b/>
        </w:rPr>
      </w:pPr>
      <w:r w:rsidRPr="00932953">
        <w:rPr>
          <w:b/>
        </w:rPr>
        <w:t>5.3. Подрядчик вправе:</w:t>
      </w:r>
    </w:p>
    <w:p w:rsidR="00294D4B" w:rsidRPr="00932953" w:rsidRDefault="00294D4B" w:rsidP="00294D4B">
      <w:pPr>
        <w:ind w:firstLine="426"/>
        <w:jc w:val="both"/>
      </w:pPr>
      <w:r w:rsidRPr="00932953">
        <w:t xml:space="preserve">5.3.1. Требовать своевременного подписания Заказчиком Акта сдачи-приемки работ по настоящему Договору на основании представленных Подрядчиком отчетных документов и при условии истечения срока, указанного в </w:t>
      </w:r>
      <w:hyperlink w:anchor="Par716" w:history="1">
        <w:r w:rsidRPr="00932953">
          <w:t>п. 4.2</w:t>
        </w:r>
      </w:hyperlink>
      <w:r w:rsidRPr="00932953">
        <w:t xml:space="preserve"> Договора.</w:t>
      </w:r>
    </w:p>
    <w:p w:rsidR="00294D4B" w:rsidRPr="00932953" w:rsidRDefault="00294D4B" w:rsidP="00294D4B">
      <w:pPr>
        <w:ind w:firstLine="426"/>
        <w:jc w:val="both"/>
      </w:pPr>
      <w:r w:rsidRPr="00932953">
        <w:t xml:space="preserve">5.3.2. Требовать своевременной оплаты выполненных работ в соответствии с </w:t>
      </w:r>
      <w:hyperlink w:anchor="Par702" w:history="1">
        <w:r w:rsidRPr="00932953">
          <w:t>п. 2.</w:t>
        </w:r>
      </w:hyperlink>
      <w:r w:rsidRPr="00932953">
        <w:t>6 Договора.</w:t>
      </w:r>
    </w:p>
    <w:p w:rsidR="00294D4B" w:rsidRPr="00932953" w:rsidRDefault="00294D4B" w:rsidP="00294D4B">
      <w:pPr>
        <w:ind w:firstLine="426"/>
        <w:jc w:val="both"/>
      </w:pPr>
      <w:r w:rsidRPr="00932953">
        <w:t>5.3.3. Привлечь к исполнению своих обязательств по настоящему Договору других лиц – субподрядчиков, обладающих специальными знаниями, навыками, квалификацией, специальным оборудованием и т.п., по видам работ, предусмотренных в Техническом задании. При этом Подрядчик несет ответственность перед Заказчиком за неисполнение или ненадлежащее исполнение обязательств субподрядчиками.</w:t>
      </w:r>
    </w:p>
    <w:p w:rsidR="00294D4B" w:rsidRPr="00932953" w:rsidRDefault="00294D4B" w:rsidP="00294D4B">
      <w:pPr>
        <w:ind w:firstLine="426"/>
        <w:jc w:val="both"/>
      </w:pPr>
      <w:r w:rsidRPr="00932953">
        <w:t xml:space="preserve">Привлечение субподрядчиков не влечет изменение цены Договора и/или объемов работ по настоящему Договору. Перечень работ, оказанных субподрядчиками, и их стоимость Подрядчик указывает в отчетной </w:t>
      </w:r>
      <w:hyperlink w:anchor="Par992" w:history="1">
        <w:r w:rsidRPr="00932953">
          <w:t>документации</w:t>
        </w:r>
      </w:hyperlink>
      <w:r w:rsidRPr="00932953">
        <w:t>, представляемой Заказчику по результатам выполнения работ в порядке, установленном настоящим Договором.</w:t>
      </w:r>
    </w:p>
    <w:p w:rsidR="00294D4B" w:rsidRPr="00500A2A" w:rsidRDefault="00294D4B" w:rsidP="00294D4B">
      <w:pPr>
        <w:ind w:firstLine="426"/>
        <w:jc w:val="both"/>
      </w:pPr>
      <w:r w:rsidRPr="00500A2A">
        <w:t>5.3.4. Запрашивать у Заказчика разъяснения и уточнения, относительно выполняемых работ в рамках настоящего Договора.</w:t>
      </w:r>
    </w:p>
    <w:p w:rsidR="00294D4B" w:rsidRPr="00500A2A" w:rsidRDefault="00294D4B" w:rsidP="00294D4B">
      <w:pPr>
        <w:ind w:firstLine="426"/>
        <w:jc w:val="both"/>
      </w:pPr>
      <w:r w:rsidRPr="00500A2A">
        <w:t xml:space="preserve">5.3.5. При приемке выполненных работ назначить ответственного представителя со своей Стороны. </w:t>
      </w:r>
    </w:p>
    <w:p w:rsidR="00294D4B" w:rsidRPr="00500A2A" w:rsidRDefault="00294D4B" w:rsidP="00294D4B">
      <w:pPr>
        <w:ind w:firstLine="426"/>
        <w:jc w:val="both"/>
      </w:pPr>
      <w:r w:rsidRPr="00500A2A">
        <w:t>5.3.6. Получать от Заказчика содействие при выполнении работ  в соответствии с условиями настоящего Договора.</w:t>
      </w:r>
    </w:p>
    <w:p w:rsidR="00294D4B" w:rsidRPr="00500A2A" w:rsidRDefault="00294D4B" w:rsidP="00294D4B">
      <w:pPr>
        <w:ind w:firstLine="426"/>
        <w:jc w:val="both"/>
      </w:pPr>
      <w:r w:rsidRPr="00500A2A">
        <w:t xml:space="preserve">5.3.7. Досрочно исполнить обязательства по настоящему Договору </w:t>
      </w:r>
      <w:r>
        <w:t>–</w:t>
      </w:r>
      <w:r w:rsidRPr="00500A2A">
        <w:t xml:space="preserve"> по согласованию с Заказчиком.</w:t>
      </w:r>
    </w:p>
    <w:p w:rsidR="00294D4B" w:rsidRPr="00500A2A" w:rsidRDefault="00294D4B" w:rsidP="00294D4B">
      <w:pPr>
        <w:ind w:firstLine="426"/>
        <w:jc w:val="both"/>
        <w:rPr>
          <w:b/>
        </w:rPr>
      </w:pPr>
      <w:r w:rsidRPr="00500A2A">
        <w:rPr>
          <w:b/>
        </w:rPr>
        <w:t>5.4. Подрядчик обязан:</w:t>
      </w:r>
    </w:p>
    <w:p w:rsidR="00294D4B" w:rsidRPr="00500A2A" w:rsidRDefault="00294D4B" w:rsidP="00294D4B">
      <w:pPr>
        <w:ind w:firstLine="426"/>
        <w:jc w:val="both"/>
      </w:pPr>
      <w:r w:rsidRPr="00500A2A">
        <w:t>5.4.1. Своевременно и надлежащим образом выполнить работы и представить Заказчику отчетную документацию по итогам исполнения настоящего Договора.</w:t>
      </w:r>
    </w:p>
    <w:p w:rsidR="00294D4B" w:rsidRPr="00500A2A" w:rsidRDefault="00294D4B" w:rsidP="00294D4B">
      <w:pPr>
        <w:ind w:firstLine="426"/>
        <w:jc w:val="both"/>
      </w:pPr>
      <w:bookmarkStart w:id="23" w:name="Par756"/>
      <w:bookmarkEnd w:id="23"/>
      <w:r w:rsidRPr="00500A2A">
        <w:t>5.4.2. Обеспечивать соответствие результатов выполненных работ  требованиям Технического задания,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действующим законодательством Российской Федерации.</w:t>
      </w:r>
    </w:p>
    <w:p w:rsidR="00294D4B" w:rsidRPr="00500A2A" w:rsidRDefault="00294D4B" w:rsidP="00294D4B">
      <w:pPr>
        <w:ind w:firstLine="426"/>
        <w:jc w:val="both"/>
      </w:pPr>
      <w:r w:rsidRPr="00500A2A">
        <w:t>5.4.3. Обеспечить устранение недостатков и дефектов, выявленных при сдаче-приемке работ и в течение гарантийного срока, за свой счет.</w:t>
      </w:r>
    </w:p>
    <w:p w:rsidR="00294D4B" w:rsidRPr="00500A2A" w:rsidRDefault="00294D4B" w:rsidP="00294D4B">
      <w:pPr>
        <w:ind w:firstLine="426"/>
        <w:jc w:val="both"/>
      </w:pPr>
      <w:bookmarkStart w:id="24" w:name="Par758"/>
      <w:bookmarkEnd w:id="24"/>
      <w:r w:rsidRPr="00500A2A">
        <w:t>5.4.4. Приостановить выполнение работ  в случае обнаружения независящих от Подрядчика обстоятельств, которые могут оказать негативное влияние на качество результатов выполненных работ или создать невозможность их завершения в установленный настоящим Договором срок, и сообщить об этом Заказчику в течение 24-х часов после приостановления выполнения работ.</w:t>
      </w:r>
    </w:p>
    <w:p w:rsidR="00294D4B" w:rsidRPr="00500A2A" w:rsidRDefault="00294D4B" w:rsidP="00294D4B">
      <w:pPr>
        <w:ind w:firstLine="426"/>
        <w:jc w:val="both"/>
      </w:pPr>
      <w:r w:rsidRPr="00500A2A">
        <w:t>5.4.5. Представить Заказчику сведения об изменении своего фактического местонахождения в срок не позднее 5 дней со дня соответствующего изменения. В случае непредставления в установленный срок уведомления об изменении адреса фактическим местонахождением Подрядчика будет считаться адрес, указанный в настоящем Договоре.</w:t>
      </w:r>
    </w:p>
    <w:p w:rsidR="00294D4B" w:rsidRPr="00500A2A" w:rsidRDefault="00294D4B" w:rsidP="00294D4B">
      <w:pPr>
        <w:ind w:firstLine="426"/>
        <w:jc w:val="both"/>
      </w:pPr>
      <w:r w:rsidRPr="00500A2A">
        <w:t>5.4.6. Исполнять иные обязательства, предусмотренные действующим законодательством и Договором.</w:t>
      </w:r>
    </w:p>
    <w:p w:rsidR="00294D4B" w:rsidRPr="00500A2A" w:rsidRDefault="00294D4B" w:rsidP="00294D4B">
      <w:pPr>
        <w:ind w:firstLine="426"/>
        <w:jc w:val="both"/>
        <w:rPr>
          <w:rFonts w:eastAsia="Calibri" w:cs="Arial"/>
        </w:rPr>
      </w:pPr>
      <w:r w:rsidRPr="00500A2A">
        <w:rPr>
          <w:b/>
        </w:rPr>
        <w:t>5.5.</w:t>
      </w:r>
      <w:r w:rsidRPr="00500A2A">
        <w:t xml:space="preserve"> </w:t>
      </w:r>
      <w:r w:rsidRPr="00500A2A">
        <w:rPr>
          <w:rFonts w:eastAsia="Calibri" w:cs="Arial"/>
        </w:rPr>
        <w:t>Подрядчик, в отношении работ которого постановлением Правительства Российской Федерации предоставлен приоритет работ российского происхождения по отношению к работам, происходящим из иностранного государства, не вправе заменить страну происхождения работ, за исключением случая, когда в результате такой замены вместо иностранных работ оказываются российские работы, при этом качество, технические и функциональные характеристики (потребительские свойства) таких работ не уступают качеству и соответствующим техническим и функциональным работам, указанным в настоящем договоре.</w:t>
      </w:r>
    </w:p>
    <w:p w:rsidR="00294D4B" w:rsidRPr="00500A2A" w:rsidRDefault="00294D4B" w:rsidP="00294D4B">
      <w:pPr>
        <w:ind w:firstLine="426"/>
        <w:jc w:val="both"/>
      </w:pPr>
    </w:p>
    <w:p w:rsidR="00294D4B" w:rsidRPr="00500A2A" w:rsidRDefault="00294D4B" w:rsidP="00294D4B">
      <w:pPr>
        <w:ind w:firstLine="426"/>
        <w:jc w:val="center"/>
        <w:rPr>
          <w:b/>
        </w:rPr>
      </w:pPr>
      <w:r w:rsidRPr="00500A2A">
        <w:rPr>
          <w:b/>
        </w:rPr>
        <w:t>6. Гарантии</w:t>
      </w:r>
      <w:r w:rsidRPr="00500A2A">
        <w:t xml:space="preserve"> </w:t>
      </w:r>
      <w:r>
        <w:rPr>
          <w:b/>
        </w:rPr>
        <w:t xml:space="preserve">выполненных работ </w:t>
      </w:r>
    </w:p>
    <w:p w:rsidR="00294D4B" w:rsidRPr="00500A2A" w:rsidRDefault="00294D4B" w:rsidP="00294D4B">
      <w:pPr>
        <w:ind w:firstLine="426"/>
        <w:jc w:val="both"/>
      </w:pPr>
      <w:r w:rsidRPr="00500A2A">
        <w:lastRenderedPageBreak/>
        <w:t xml:space="preserve">6.1. Подрядчик гарантирует качество выполнения работ в соответствии с требованиями, </w:t>
      </w:r>
      <w:r w:rsidRPr="000F2D35">
        <w:t xml:space="preserve">указанными в </w:t>
      </w:r>
      <w:hyperlink w:anchor="Par756" w:history="1">
        <w:r w:rsidRPr="000F2D35">
          <w:t>п. 5.4.2</w:t>
        </w:r>
      </w:hyperlink>
      <w:r w:rsidRPr="000F2D35">
        <w:t xml:space="preserve">. Договора, а также в соответствии с действующими стандартами, утвержденными в отношении данного </w:t>
      </w:r>
      <w:r w:rsidRPr="00500A2A">
        <w:t>вида работ.</w:t>
      </w:r>
    </w:p>
    <w:p w:rsidR="00294D4B" w:rsidRPr="00855354" w:rsidRDefault="00294D4B" w:rsidP="00294D4B">
      <w:pPr>
        <w:ind w:firstLine="426"/>
        <w:jc w:val="both"/>
        <w:rPr>
          <w:b/>
          <w:color w:val="FF0000"/>
        </w:rPr>
      </w:pPr>
      <w:r w:rsidRPr="00C875D5">
        <w:t>6.2. Гарантия на огнезащитную обработку должна быть предоставлена не менее 2-х лет.</w:t>
      </w:r>
    </w:p>
    <w:p w:rsidR="00294D4B" w:rsidRPr="00500A2A" w:rsidRDefault="00294D4B" w:rsidP="00294D4B">
      <w:pPr>
        <w:ind w:firstLine="426"/>
        <w:jc w:val="both"/>
      </w:pPr>
      <w:r w:rsidRPr="00500A2A">
        <w:t>В случае потери огнезащитных свойств в период гарантийного срока (кроме случаев, вызванных не надлежащими условиями хранения), Подрядчик своими силами и за свой счет по графику Заказчика устраняет выявленные недостатки.</w:t>
      </w:r>
    </w:p>
    <w:p w:rsidR="00294D4B" w:rsidRPr="00500A2A" w:rsidRDefault="00294D4B" w:rsidP="00294D4B">
      <w:pPr>
        <w:ind w:firstLine="426"/>
        <w:jc w:val="both"/>
      </w:pPr>
    </w:p>
    <w:p w:rsidR="00294D4B" w:rsidRPr="00500A2A" w:rsidRDefault="00294D4B" w:rsidP="00294D4B">
      <w:pPr>
        <w:ind w:firstLine="426"/>
        <w:jc w:val="center"/>
        <w:rPr>
          <w:b/>
        </w:rPr>
      </w:pPr>
      <w:bookmarkStart w:id="25" w:name="Par773"/>
      <w:bookmarkStart w:id="26" w:name="Par776"/>
      <w:bookmarkEnd w:id="25"/>
      <w:bookmarkEnd w:id="26"/>
      <w:r w:rsidRPr="00500A2A">
        <w:rPr>
          <w:b/>
        </w:rPr>
        <w:t>7. Ответственность Сторо</w:t>
      </w:r>
      <w:r>
        <w:rPr>
          <w:b/>
        </w:rPr>
        <w:t>н</w:t>
      </w:r>
    </w:p>
    <w:p w:rsidR="00294D4B" w:rsidRPr="00500A2A" w:rsidRDefault="00294D4B" w:rsidP="00294D4B">
      <w:pPr>
        <w:tabs>
          <w:tab w:val="left" w:pos="284"/>
          <w:tab w:val="left" w:pos="709"/>
        </w:tabs>
        <w:overflowPunct w:val="0"/>
        <w:autoSpaceDE w:val="0"/>
        <w:autoSpaceDN w:val="0"/>
        <w:adjustRightInd w:val="0"/>
        <w:ind w:firstLine="426"/>
        <w:jc w:val="both"/>
        <w:rPr>
          <w:rFonts w:eastAsia="Calibri"/>
        </w:rPr>
      </w:pPr>
      <w:r w:rsidRPr="00500A2A">
        <w:t>7.1</w:t>
      </w:r>
      <w:r w:rsidRPr="00500A2A">
        <w:rPr>
          <w:rFonts w:eastAsia="Calibri"/>
        </w:rPr>
        <w:t>.   За невыполнение или ненадлежащее выполнение обязательств по Договору Стороны несут ответственность в соответствии с действующим законодательством Российской Федерации.</w:t>
      </w:r>
    </w:p>
    <w:p w:rsidR="00294D4B" w:rsidRPr="00500A2A" w:rsidRDefault="00294D4B" w:rsidP="00294D4B">
      <w:pPr>
        <w:tabs>
          <w:tab w:val="left" w:pos="284"/>
          <w:tab w:val="left" w:pos="709"/>
        </w:tabs>
        <w:overflowPunct w:val="0"/>
        <w:autoSpaceDE w:val="0"/>
        <w:autoSpaceDN w:val="0"/>
        <w:adjustRightInd w:val="0"/>
        <w:ind w:firstLine="426"/>
        <w:jc w:val="both"/>
        <w:rPr>
          <w:rFonts w:eastAsia="Calibri"/>
        </w:rPr>
      </w:pPr>
      <w:r w:rsidRPr="00500A2A">
        <w:rPr>
          <w:rFonts w:eastAsia="Calibri"/>
        </w:rPr>
        <w:t>7.2. Возмещение ущерба, убытков и уплата штрафов и пеней не освобождает виновную Сторону от выполнения своих обязательств по Договору.</w:t>
      </w:r>
    </w:p>
    <w:p w:rsidR="00294D4B" w:rsidRPr="00500A2A" w:rsidRDefault="00294D4B" w:rsidP="00294D4B">
      <w:pPr>
        <w:tabs>
          <w:tab w:val="left" w:pos="284"/>
          <w:tab w:val="left" w:pos="709"/>
        </w:tabs>
        <w:overflowPunct w:val="0"/>
        <w:autoSpaceDE w:val="0"/>
        <w:autoSpaceDN w:val="0"/>
        <w:adjustRightInd w:val="0"/>
        <w:ind w:firstLine="426"/>
        <w:jc w:val="both"/>
        <w:rPr>
          <w:rFonts w:eastAsia="Calibri"/>
        </w:rPr>
      </w:pPr>
      <w:r w:rsidRPr="00500A2A">
        <w:rPr>
          <w:rFonts w:eastAsia="Calibri"/>
        </w:rPr>
        <w:t>Ни при каких условиях, ни одна из Сторон не возмещает другой Стороне упущенную выгоду.</w:t>
      </w:r>
    </w:p>
    <w:p w:rsidR="00294D4B" w:rsidRPr="00500A2A" w:rsidRDefault="00294D4B" w:rsidP="00294D4B">
      <w:pPr>
        <w:tabs>
          <w:tab w:val="left" w:pos="284"/>
          <w:tab w:val="left" w:pos="709"/>
        </w:tabs>
        <w:overflowPunct w:val="0"/>
        <w:autoSpaceDE w:val="0"/>
        <w:autoSpaceDN w:val="0"/>
        <w:adjustRightInd w:val="0"/>
        <w:ind w:firstLine="426"/>
        <w:jc w:val="both"/>
        <w:rPr>
          <w:rFonts w:eastAsia="Calibri"/>
        </w:rPr>
      </w:pPr>
      <w:r w:rsidRPr="00500A2A">
        <w:rPr>
          <w:rFonts w:eastAsia="Calibri"/>
        </w:rPr>
        <w:t xml:space="preserve">7.3. В случае просрочки </w:t>
      </w:r>
      <w:r w:rsidRPr="00500A2A">
        <w:t>выполнения</w:t>
      </w:r>
      <w:r w:rsidRPr="00500A2A">
        <w:rPr>
          <w:rFonts w:eastAsia="Calibri"/>
        </w:rPr>
        <w:t xml:space="preserve"> </w:t>
      </w:r>
      <w:r w:rsidRPr="00500A2A">
        <w:t xml:space="preserve">Подрядчиком </w:t>
      </w:r>
      <w:r w:rsidRPr="00500A2A">
        <w:rPr>
          <w:rFonts w:eastAsia="Calibri"/>
        </w:rPr>
        <w:t>обязательства, предусмотренного Договором, Заказчик вправе потребовать уплату неустойки (штрафа, пеней).</w:t>
      </w:r>
    </w:p>
    <w:p w:rsidR="00294D4B" w:rsidRPr="00500A2A" w:rsidRDefault="00294D4B" w:rsidP="00294D4B">
      <w:pPr>
        <w:tabs>
          <w:tab w:val="left" w:pos="284"/>
          <w:tab w:val="left" w:pos="709"/>
        </w:tabs>
        <w:overflowPunct w:val="0"/>
        <w:autoSpaceDE w:val="0"/>
        <w:autoSpaceDN w:val="0"/>
        <w:adjustRightInd w:val="0"/>
        <w:ind w:firstLine="426"/>
        <w:jc w:val="both"/>
        <w:rPr>
          <w:rFonts w:eastAsia="Calibri"/>
        </w:rPr>
      </w:pPr>
      <w:r w:rsidRPr="00500A2A">
        <w:rPr>
          <w:rFonts w:eastAsia="Calibri"/>
        </w:rPr>
        <w:t xml:space="preserve">Неустойка (штраф, пени)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 </w:t>
      </w:r>
    </w:p>
    <w:p w:rsidR="00294D4B" w:rsidRPr="00500A2A" w:rsidRDefault="00294D4B" w:rsidP="00294D4B">
      <w:pPr>
        <w:tabs>
          <w:tab w:val="left" w:pos="284"/>
          <w:tab w:val="left" w:pos="709"/>
        </w:tabs>
        <w:overflowPunct w:val="0"/>
        <w:autoSpaceDE w:val="0"/>
        <w:autoSpaceDN w:val="0"/>
        <w:adjustRightInd w:val="0"/>
        <w:ind w:firstLine="426"/>
        <w:jc w:val="both"/>
        <w:rPr>
          <w:rFonts w:eastAsia="Calibri"/>
        </w:rPr>
      </w:pPr>
      <w:r w:rsidRPr="00500A2A">
        <w:rPr>
          <w:rFonts w:eastAsia="Calibri"/>
        </w:rPr>
        <w:t xml:space="preserve">Размер такой неустойки (штрафа, пеней) устанавливается в размере 1/300 действующей на день уплаты неустойки (штрафа, пеней) ставки рефинансирования ЦБ РФ. </w:t>
      </w:r>
    </w:p>
    <w:p w:rsidR="00294D4B" w:rsidRPr="00500A2A" w:rsidRDefault="00294D4B" w:rsidP="00294D4B">
      <w:pPr>
        <w:tabs>
          <w:tab w:val="left" w:pos="284"/>
          <w:tab w:val="left" w:pos="709"/>
        </w:tabs>
        <w:overflowPunct w:val="0"/>
        <w:autoSpaceDE w:val="0"/>
        <w:autoSpaceDN w:val="0"/>
        <w:adjustRightInd w:val="0"/>
        <w:ind w:firstLine="426"/>
        <w:jc w:val="both"/>
        <w:rPr>
          <w:rFonts w:eastAsia="Calibri"/>
        </w:rPr>
      </w:pPr>
      <w:r w:rsidRPr="00500A2A">
        <w:rPr>
          <w:rFonts w:eastAsia="Calibri"/>
        </w:rPr>
        <w:t xml:space="preserve">7.4. В случае просрочки исполнения </w:t>
      </w:r>
      <w:r w:rsidRPr="00500A2A">
        <w:t>Заказчиком</w:t>
      </w:r>
      <w:r w:rsidRPr="00500A2A">
        <w:rPr>
          <w:rFonts w:eastAsia="Calibri"/>
        </w:rPr>
        <w:t xml:space="preserve"> обязательства, предусмотренного Договором, </w:t>
      </w:r>
      <w:r w:rsidRPr="00500A2A">
        <w:t>Подрядчик</w:t>
      </w:r>
      <w:r w:rsidRPr="00500A2A">
        <w:rPr>
          <w:rFonts w:eastAsia="Calibri"/>
        </w:rPr>
        <w:t xml:space="preserve"> вправе потребовать уплату неустойки (штрафа, пеней). </w:t>
      </w:r>
    </w:p>
    <w:p w:rsidR="00294D4B" w:rsidRPr="00500A2A" w:rsidRDefault="00294D4B" w:rsidP="00294D4B">
      <w:pPr>
        <w:tabs>
          <w:tab w:val="left" w:pos="284"/>
          <w:tab w:val="left" w:pos="709"/>
        </w:tabs>
        <w:overflowPunct w:val="0"/>
        <w:autoSpaceDE w:val="0"/>
        <w:autoSpaceDN w:val="0"/>
        <w:adjustRightInd w:val="0"/>
        <w:ind w:firstLine="426"/>
        <w:jc w:val="both"/>
        <w:rPr>
          <w:rFonts w:eastAsia="Calibri"/>
        </w:rPr>
      </w:pPr>
      <w:r w:rsidRPr="00500A2A">
        <w:rPr>
          <w:rFonts w:eastAsia="Calibri"/>
        </w:rPr>
        <w:t xml:space="preserve">Неустойка (штраф, пени)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rsidR="00294D4B" w:rsidRPr="00500A2A" w:rsidRDefault="00294D4B" w:rsidP="00294D4B">
      <w:pPr>
        <w:tabs>
          <w:tab w:val="left" w:pos="284"/>
          <w:tab w:val="left" w:pos="709"/>
        </w:tabs>
        <w:overflowPunct w:val="0"/>
        <w:autoSpaceDE w:val="0"/>
        <w:autoSpaceDN w:val="0"/>
        <w:adjustRightInd w:val="0"/>
        <w:ind w:firstLine="426"/>
        <w:jc w:val="both"/>
        <w:rPr>
          <w:rFonts w:eastAsia="Calibri"/>
        </w:rPr>
      </w:pPr>
      <w:r w:rsidRPr="00500A2A">
        <w:rPr>
          <w:rFonts w:eastAsia="Calibri"/>
        </w:rPr>
        <w:t xml:space="preserve">Размер такой неустойки (штрафа, пеней) устанавливается в размере 1/300 действующей на день уплаты неустойки (штрафа, пеней) ставки рефинансирования ЦБ РФ. </w:t>
      </w:r>
    </w:p>
    <w:p w:rsidR="00294D4B" w:rsidRPr="00500A2A" w:rsidRDefault="00294D4B" w:rsidP="00294D4B">
      <w:pPr>
        <w:tabs>
          <w:tab w:val="left" w:pos="284"/>
          <w:tab w:val="left" w:pos="709"/>
        </w:tabs>
        <w:overflowPunct w:val="0"/>
        <w:autoSpaceDE w:val="0"/>
        <w:autoSpaceDN w:val="0"/>
        <w:adjustRightInd w:val="0"/>
        <w:ind w:firstLine="426"/>
        <w:jc w:val="both"/>
        <w:rPr>
          <w:rFonts w:eastAsia="Calibri"/>
        </w:rPr>
      </w:pPr>
      <w:r w:rsidRPr="00500A2A">
        <w:rPr>
          <w:rFonts w:eastAsia="Calibri"/>
        </w:rPr>
        <w:t xml:space="preserve">7.5. Сторона, не исполнившая или ненадлежащим образом исполнившая обязательство,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w:t>
      </w:r>
    </w:p>
    <w:p w:rsidR="00294D4B" w:rsidRPr="00500A2A" w:rsidRDefault="00294D4B" w:rsidP="00294D4B">
      <w:pPr>
        <w:tabs>
          <w:tab w:val="left" w:pos="284"/>
          <w:tab w:val="left" w:pos="709"/>
        </w:tabs>
        <w:overflowPunct w:val="0"/>
        <w:autoSpaceDE w:val="0"/>
        <w:autoSpaceDN w:val="0"/>
        <w:adjustRightInd w:val="0"/>
        <w:ind w:firstLine="426"/>
        <w:rPr>
          <w:rFonts w:eastAsia="Calibri"/>
        </w:rPr>
      </w:pPr>
      <w:r w:rsidRPr="00500A2A">
        <w:rPr>
          <w:rFonts w:eastAsia="Calibri"/>
        </w:rPr>
        <w:t xml:space="preserve">Доказательством наличия обстоятельств непреодолимой силы и их продолжительности будут служить свидетельства соответствующих компетентных органов. </w:t>
      </w:r>
    </w:p>
    <w:p w:rsidR="00294D4B" w:rsidRPr="00500A2A" w:rsidRDefault="00294D4B" w:rsidP="00294D4B">
      <w:pPr>
        <w:ind w:firstLine="426"/>
        <w:jc w:val="both"/>
      </w:pPr>
    </w:p>
    <w:p w:rsidR="00294D4B" w:rsidRPr="00500A2A" w:rsidRDefault="00294D4B" w:rsidP="00294D4B">
      <w:pPr>
        <w:widowControl w:val="0"/>
        <w:tabs>
          <w:tab w:val="left" w:pos="0"/>
          <w:tab w:val="left" w:pos="284"/>
          <w:tab w:val="left" w:pos="709"/>
        </w:tabs>
        <w:ind w:firstLine="426"/>
        <w:jc w:val="center"/>
        <w:rPr>
          <w:b/>
          <w:bCs/>
          <w:lang w:eastAsia="en-US"/>
        </w:rPr>
      </w:pPr>
      <w:bookmarkStart w:id="27" w:name="Par805"/>
      <w:bookmarkEnd w:id="27"/>
      <w:r w:rsidRPr="00500A2A">
        <w:rPr>
          <w:b/>
        </w:rPr>
        <w:t xml:space="preserve">8. </w:t>
      </w:r>
      <w:r w:rsidRPr="00500A2A">
        <w:rPr>
          <w:b/>
          <w:bCs/>
          <w:lang w:eastAsia="en-US"/>
        </w:rPr>
        <w:t>Порядок и</w:t>
      </w:r>
      <w:r>
        <w:rPr>
          <w:b/>
          <w:bCs/>
          <w:lang w:eastAsia="en-US"/>
        </w:rPr>
        <w:t>зменения и расторжения Договора</w:t>
      </w:r>
    </w:p>
    <w:p w:rsidR="00294D4B" w:rsidRPr="00500A2A" w:rsidRDefault="00294D4B" w:rsidP="00294D4B">
      <w:pPr>
        <w:widowControl w:val="0"/>
        <w:tabs>
          <w:tab w:val="left" w:pos="284"/>
          <w:tab w:val="left" w:pos="709"/>
        </w:tabs>
        <w:ind w:firstLine="426"/>
        <w:jc w:val="both"/>
        <w:rPr>
          <w:rFonts w:eastAsia="Calibri"/>
          <w:lang w:eastAsia="en-US"/>
        </w:rPr>
      </w:pPr>
      <w:r w:rsidRPr="00500A2A">
        <w:rPr>
          <w:lang w:eastAsia="en-US"/>
        </w:rPr>
        <w:t xml:space="preserve">8.1. </w:t>
      </w:r>
      <w:r w:rsidRPr="00500A2A">
        <w:rPr>
          <w:rFonts w:eastAsia="Calibri"/>
          <w:lang w:eastAsia="en-US"/>
        </w:rPr>
        <w:t xml:space="preserve">Изменения существенных условий настоящего Договора при его исполнении не допускается, за исключением </w:t>
      </w:r>
      <w:bookmarkStart w:id="28" w:name="sub_9511"/>
      <w:r w:rsidRPr="00500A2A">
        <w:rPr>
          <w:rFonts w:eastAsia="Calibri"/>
          <w:lang w:eastAsia="en-US"/>
        </w:rPr>
        <w:t>случаев</w:t>
      </w:r>
      <w:bookmarkEnd w:id="28"/>
      <w:r w:rsidRPr="00500A2A">
        <w:rPr>
          <w:rFonts w:eastAsia="Calibri"/>
          <w:lang w:eastAsia="en-US"/>
        </w:rPr>
        <w:t>:</w:t>
      </w:r>
    </w:p>
    <w:p w:rsidR="00294D4B" w:rsidRPr="00500A2A" w:rsidRDefault="00294D4B" w:rsidP="00294D4B">
      <w:pPr>
        <w:widowControl w:val="0"/>
        <w:autoSpaceDE w:val="0"/>
        <w:autoSpaceDN w:val="0"/>
        <w:adjustRightInd w:val="0"/>
        <w:ind w:firstLine="426"/>
        <w:jc w:val="both"/>
        <w:rPr>
          <w:rFonts w:eastAsia="Calibri"/>
        </w:rPr>
      </w:pPr>
      <w:r w:rsidRPr="00500A2A">
        <w:rPr>
          <w:rFonts w:eastAsia="Calibri"/>
        </w:rPr>
        <w:t xml:space="preserve">- при изменении </w:t>
      </w:r>
      <w:r w:rsidRPr="00500A2A">
        <w:t>объема выполняемых работ</w:t>
      </w:r>
      <w:r w:rsidRPr="00C65958">
        <w:rPr>
          <w:rFonts w:eastAsia="Calibri"/>
        </w:rPr>
        <w:t xml:space="preserve">, но не более </w:t>
      </w:r>
      <w:r w:rsidR="00932953">
        <w:rPr>
          <w:rFonts w:eastAsia="Calibri"/>
        </w:rPr>
        <w:t xml:space="preserve">чем на </w:t>
      </w:r>
      <w:r w:rsidRPr="00C65958">
        <w:rPr>
          <w:rFonts w:eastAsia="Calibri"/>
        </w:rPr>
        <w:t>20 %,</w:t>
      </w:r>
      <w:r w:rsidRPr="00500A2A">
        <w:rPr>
          <w:rFonts w:eastAsia="Calibri"/>
        </w:rPr>
        <w:t xml:space="preserve"> при этом цена Договора должна быть изменена пропорционально изменению </w:t>
      </w:r>
      <w:r w:rsidRPr="00500A2A">
        <w:t>объема работ</w:t>
      </w:r>
      <w:r w:rsidRPr="00500A2A">
        <w:rPr>
          <w:rFonts w:eastAsia="Calibri"/>
        </w:rPr>
        <w:t>;</w:t>
      </w:r>
    </w:p>
    <w:p w:rsidR="00294D4B" w:rsidRPr="00500A2A" w:rsidRDefault="00294D4B" w:rsidP="00294D4B">
      <w:pPr>
        <w:widowControl w:val="0"/>
        <w:autoSpaceDE w:val="0"/>
        <w:autoSpaceDN w:val="0"/>
        <w:adjustRightInd w:val="0"/>
        <w:ind w:firstLine="426"/>
        <w:jc w:val="both"/>
        <w:rPr>
          <w:rFonts w:eastAsia="Calibri"/>
        </w:rPr>
      </w:pPr>
      <w:r w:rsidRPr="00500A2A">
        <w:rPr>
          <w:rFonts w:eastAsia="Calibri"/>
        </w:rPr>
        <w:t>- при изменении сроков исполнения обязательств по Договору в случае, если необходимость изменения сроков вызвана обстоятельствами непреодолимой силы или просрочкой выполнения Заказчиком своих обязательств по Договору;</w:t>
      </w:r>
    </w:p>
    <w:p w:rsidR="00294D4B" w:rsidRPr="00500A2A" w:rsidRDefault="00294D4B" w:rsidP="00294D4B">
      <w:pPr>
        <w:widowControl w:val="0"/>
        <w:autoSpaceDE w:val="0"/>
        <w:autoSpaceDN w:val="0"/>
        <w:adjustRightInd w:val="0"/>
        <w:ind w:firstLine="426"/>
        <w:jc w:val="both"/>
        <w:rPr>
          <w:rFonts w:eastAsia="Calibri"/>
        </w:rPr>
      </w:pPr>
      <w:r w:rsidRPr="00500A2A">
        <w:rPr>
          <w:rFonts w:eastAsia="Calibri"/>
        </w:rPr>
        <w:t>- при изменении цены Договора путем ее уменьшения без изменения иных условий исполнения Договора.</w:t>
      </w:r>
    </w:p>
    <w:p w:rsidR="00294D4B" w:rsidRPr="00500A2A" w:rsidRDefault="00294D4B" w:rsidP="00294D4B">
      <w:pPr>
        <w:widowControl w:val="0"/>
        <w:tabs>
          <w:tab w:val="left" w:pos="284"/>
          <w:tab w:val="left" w:pos="426"/>
          <w:tab w:val="left" w:pos="709"/>
        </w:tabs>
        <w:ind w:firstLine="426"/>
        <w:jc w:val="both"/>
        <w:rPr>
          <w:lang w:eastAsia="en-US"/>
        </w:rPr>
      </w:pPr>
      <w:r w:rsidRPr="00500A2A">
        <w:rPr>
          <w:lang w:eastAsia="en-US"/>
        </w:rPr>
        <w:t>8.2. Расторжение Договора допускается:</w:t>
      </w:r>
    </w:p>
    <w:p w:rsidR="00294D4B" w:rsidRPr="00500A2A" w:rsidRDefault="00294D4B" w:rsidP="00294D4B">
      <w:pPr>
        <w:widowControl w:val="0"/>
        <w:tabs>
          <w:tab w:val="left" w:pos="284"/>
          <w:tab w:val="left" w:pos="709"/>
          <w:tab w:val="left" w:pos="993"/>
          <w:tab w:val="left" w:pos="1134"/>
        </w:tabs>
        <w:ind w:firstLine="426"/>
        <w:jc w:val="both"/>
        <w:rPr>
          <w:lang w:eastAsia="en-US"/>
        </w:rPr>
      </w:pPr>
      <w:r w:rsidRPr="00500A2A">
        <w:rPr>
          <w:lang w:eastAsia="en-US"/>
        </w:rPr>
        <w:t>- по соглашению Сторон;</w:t>
      </w:r>
    </w:p>
    <w:p w:rsidR="00294D4B" w:rsidRPr="00500A2A" w:rsidRDefault="00294D4B" w:rsidP="00294D4B">
      <w:pPr>
        <w:widowControl w:val="0"/>
        <w:tabs>
          <w:tab w:val="left" w:pos="284"/>
          <w:tab w:val="left" w:pos="709"/>
          <w:tab w:val="left" w:pos="993"/>
          <w:tab w:val="left" w:pos="1134"/>
        </w:tabs>
        <w:ind w:firstLine="426"/>
        <w:jc w:val="both"/>
        <w:rPr>
          <w:lang w:eastAsia="en-US"/>
        </w:rPr>
      </w:pPr>
      <w:r w:rsidRPr="00500A2A">
        <w:rPr>
          <w:lang w:eastAsia="en-US"/>
        </w:rPr>
        <w:t>- по решению суда;</w:t>
      </w:r>
    </w:p>
    <w:p w:rsidR="00294D4B" w:rsidRPr="00500A2A" w:rsidRDefault="00294D4B" w:rsidP="00294D4B">
      <w:pPr>
        <w:widowControl w:val="0"/>
        <w:tabs>
          <w:tab w:val="left" w:pos="284"/>
          <w:tab w:val="left" w:pos="709"/>
          <w:tab w:val="left" w:pos="993"/>
          <w:tab w:val="left" w:pos="1134"/>
        </w:tabs>
        <w:ind w:firstLine="426"/>
        <w:jc w:val="both"/>
        <w:rPr>
          <w:lang w:eastAsia="en-US"/>
        </w:rPr>
      </w:pPr>
      <w:r w:rsidRPr="00500A2A">
        <w:rPr>
          <w:lang w:eastAsia="en-US"/>
        </w:rPr>
        <w:t>- в случае одностороннего отказа Стороны Договора от исполнения Договора в соответствии с гражданским законодательством.</w:t>
      </w:r>
    </w:p>
    <w:p w:rsidR="00294D4B" w:rsidRPr="00500A2A" w:rsidRDefault="00294D4B" w:rsidP="00294D4B">
      <w:pPr>
        <w:numPr>
          <w:ilvl w:val="0"/>
          <w:numId w:val="2"/>
        </w:numPr>
        <w:tabs>
          <w:tab w:val="clear" w:pos="643"/>
          <w:tab w:val="left" w:pos="0"/>
          <w:tab w:val="left" w:pos="426"/>
          <w:tab w:val="left" w:pos="709"/>
          <w:tab w:val="left" w:pos="1276"/>
        </w:tabs>
        <w:autoSpaceDE w:val="0"/>
        <w:autoSpaceDN w:val="0"/>
        <w:adjustRightInd w:val="0"/>
        <w:ind w:left="0" w:firstLine="426"/>
        <w:contextualSpacing/>
        <w:jc w:val="both"/>
        <w:rPr>
          <w:rFonts w:eastAsia="Calibri"/>
          <w:lang w:val="x-none" w:eastAsia="en-US"/>
        </w:rPr>
      </w:pPr>
      <w:r w:rsidRPr="00500A2A">
        <w:rPr>
          <w:rFonts w:eastAsia="Calibri"/>
          <w:lang w:val="x-none" w:eastAsia="en-US"/>
        </w:rPr>
        <w:t xml:space="preserve">8.3. Заказчик вправе принять решение об одностороннем отказе от исполнения Договора по основаниям, предусмотренным Гражданским кодексом РФ для одностороннего отказа от исполнения </w:t>
      </w:r>
      <w:r w:rsidRPr="00500A2A">
        <w:rPr>
          <w:rFonts w:eastAsia="Calibri"/>
          <w:lang w:val="x-none" w:eastAsia="en-US"/>
        </w:rPr>
        <w:lastRenderedPageBreak/>
        <w:t xml:space="preserve">отдельных видов обязательств. До принятия такого решения Заказчик вправе провести экспертизу </w:t>
      </w:r>
      <w:r w:rsidRPr="00500A2A">
        <w:rPr>
          <w:rFonts w:eastAsia="Calibri"/>
          <w:lang w:eastAsia="en-US"/>
        </w:rPr>
        <w:t>выполненных работ</w:t>
      </w:r>
      <w:r w:rsidRPr="00500A2A">
        <w:rPr>
          <w:rFonts w:eastAsia="Calibri"/>
          <w:lang w:val="x-none" w:eastAsia="en-US"/>
        </w:rPr>
        <w:t xml:space="preserve"> с привлечением экспертов, экспертных организаций.</w:t>
      </w:r>
    </w:p>
    <w:p w:rsidR="00294D4B" w:rsidRPr="00500A2A" w:rsidRDefault="00294D4B" w:rsidP="00294D4B">
      <w:pPr>
        <w:tabs>
          <w:tab w:val="left" w:pos="284"/>
          <w:tab w:val="left" w:pos="426"/>
          <w:tab w:val="left" w:pos="709"/>
          <w:tab w:val="left" w:pos="1276"/>
        </w:tabs>
        <w:autoSpaceDE w:val="0"/>
        <w:autoSpaceDN w:val="0"/>
        <w:adjustRightInd w:val="0"/>
        <w:ind w:firstLine="426"/>
        <w:jc w:val="both"/>
        <w:rPr>
          <w:rFonts w:eastAsia="Calibri"/>
        </w:rPr>
      </w:pPr>
      <w:r w:rsidRPr="00500A2A">
        <w:t>8</w:t>
      </w:r>
      <w:r w:rsidRPr="00500A2A">
        <w:rPr>
          <w:rFonts w:eastAsia="Calibri"/>
        </w:rPr>
        <w:t xml:space="preserve">.4. Если Заказчиком проведена экспертиза </w:t>
      </w:r>
      <w:r w:rsidRPr="00500A2A">
        <w:t xml:space="preserve">выполненных работ </w:t>
      </w:r>
      <w:r w:rsidRPr="00500A2A">
        <w:rPr>
          <w:rFonts w:eastAsia="Calibri"/>
        </w:rPr>
        <w:t>с привлечением экспертов, экспертных организаций, решение об одностороннем отказе от исполнения Договора может быть принято Заказчиком только при условии, что по результатам экспертизы в заключение эксперта, экспертной организации будут подтверждены нарушения условий Договора, послужившие основанием для одностороннего отказа Заказчика от исполнения Договора.</w:t>
      </w:r>
    </w:p>
    <w:p w:rsidR="00294D4B" w:rsidRPr="00500A2A" w:rsidRDefault="00294D4B" w:rsidP="00294D4B">
      <w:pPr>
        <w:tabs>
          <w:tab w:val="left" w:pos="284"/>
          <w:tab w:val="left" w:pos="426"/>
          <w:tab w:val="left" w:pos="709"/>
          <w:tab w:val="left" w:pos="1276"/>
        </w:tabs>
        <w:autoSpaceDE w:val="0"/>
        <w:autoSpaceDN w:val="0"/>
        <w:adjustRightInd w:val="0"/>
        <w:ind w:firstLine="426"/>
        <w:jc w:val="both"/>
        <w:rPr>
          <w:rFonts w:eastAsia="Calibri"/>
        </w:rPr>
      </w:pPr>
      <w:r w:rsidRPr="00500A2A">
        <w:t>8</w:t>
      </w:r>
      <w:r w:rsidRPr="00500A2A">
        <w:rPr>
          <w:rFonts w:eastAsia="Calibri"/>
        </w:rPr>
        <w:t xml:space="preserve">.5. Решение Заказчика об одностороннем отказе от исполнения Договора направляется </w:t>
      </w:r>
      <w:r w:rsidRPr="00500A2A">
        <w:t>Подрядчику</w:t>
      </w:r>
      <w:r w:rsidRPr="00500A2A">
        <w:rPr>
          <w:rFonts w:eastAsia="Calibri"/>
        </w:rPr>
        <w:t xml:space="preserve"> по почте заказным письмом с уведомлением о вручении по адресу </w:t>
      </w:r>
      <w:r w:rsidRPr="00500A2A">
        <w:t>Подрядчика</w:t>
      </w:r>
      <w:r w:rsidRPr="00500A2A">
        <w:rPr>
          <w:rFonts w:eastAsia="Calibri"/>
        </w:rPr>
        <w:t xml:space="preserve">,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w:t>
      </w:r>
      <w:r w:rsidRPr="00500A2A">
        <w:t>Подрядчику</w:t>
      </w:r>
      <w:r w:rsidRPr="00500A2A">
        <w:rPr>
          <w:rFonts w:eastAsia="Calibri"/>
        </w:rPr>
        <w:t xml:space="preserve">. Выполнение Заказчиком вышеуказанных требований считается надлежащим уведомлением </w:t>
      </w:r>
      <w:r w:rsidRPr="00500A2A">
        <w:t xml:space="preserve">Подрядчика </w:t>
      </w:r>
      <w:r w:rsidRPr="00500A2A">
        <w:rPr>
          <w:rFonts w:eastAsia="Calibri"/>
        </w:rPr>
        <w:t xml:space="preserve">об одностороннем отказе от исполнения Договора. Датой такого надлежащего уведомления признается дата получения Заказчиком подтверждения о вручении </w:t>
      </w:r>
      <w:r w:rsidRPr="00500A2A">
        <w:t>Подрядчику</w:t>
      </w:r>
      <w:r w:rsidRPr="00500A2A">
        <w:rPr>
          <w:rFonts w:eastAsia="Calibri"/>
        </w:rPr>
        <w:t xml:space="preserve"> указанного уведомления либо дата получения Заказчиком информации об отсутствии </w:t>
      </w:r>
      <w:r w:rsidRPr="00500A2A">
        <w:t xml:space="preserve">Подрядчика </w:t>
      </w:r>
      <w:r w:rsidRPr="00500A2A">
        <w:rPr>
          <w:rFonts w:eastAsia="Calibri"/>
        </w:rPr>
        <w:t>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30-ти дней с даты размещения решения Заказчика об одностороннем отказе от исполнения Договора в единой информационной системе.</w:t>
      </w:r>
    </w:p>
    <w:p w:rsidR="00294D4B" w:rsidRPr="00500A2A" w:rsidRDefault="00294D4B" w:rsidP="00294D4B">
      <w:pPr>
        <w:tabs>
          <w:tab w:val="left" w:pos="284"/>
          <w:tab w:val="left" w:pos="426"/>
          <w:tab w:val="left" w:pos="709"/>
          <w:tab w:val="left" w:pos="1276"/>
        </w:tabs>
        <w:autoSpaceDE w:val="0"/>
        <w:autoSpaceDN w:val="0"/>
        <w:adjustRightInd w:val="0"/>
        <w:ind w:firstLine="426"/>
        <w:jc w:val="both"/>
        <w:rPr>
          <w:rFonts w:eastAsia="Calibri"/>
        </w:rPr>
      </w:pPr>
      <w:r w:rsidRPr="00500A2A">
        <w:t>8</w:t>
      </w:r>
      <w:r w:rsidRPr="00500A2A">
        <w:rPr>
          <w:rFonts w:eastAsia="Calibri"/>
        </w:rPr>
        <w:t xml:space="preserve">.6. Решение Заказчика об одностороннем отказе от исполнения Договора вступает в силу, и Договор считается расторгнутым через десять дней с даты надлежащего уведомления Заказчиком </w:t>
      </w:r>
      <w:r w:rsidRPr="00500A2A">
        <w:t xml:space="preserve">Подрядчика </w:t>
      </w:r>
      <w:r w:rsidRPr="00500A2A">
        <w:rPr>
          <w:rFonts w:eastAsia="Calibri"/>
        </w:rPr>
        <w:t>об одностороннем отказе от исполнения Договора.</w:t>
      </w:r>
    </w:p>
    <w:p w:rsidR="00294D4B" w:rsidRPr="00500A2A" w:rsidRDefault="00294D4B" w:rsidP="00294D4B">
      <w:pPr>
        <w:tabs>
          <w:tab w:val="left" w:pos="284"/>
          <w:tab w:val="left" w:pos="426"/>
          <w:tab w:val="left" w:pos="709"/>
          <w:tab w:val="left" w:pos="1276"/>
        </w:tabs>
        <w:autoSpaceDE w:val="0"/>
        <w:autoSpaceDN w:val="0"/>
        <w:adjustRightInd w:val="0"/>
        <w:ind w:firstLine="426"/>
        <w:jc w:val="both"/>
        <w:rPr>
          <w:rFonts w:eastAsia="Calibri"/>
        </w:rPr>
      </w:pPr>
      <w:r w:rsidRPr="00500A2A">
        <w:t>8</w:t>
      </w:r>
      <w:r w:rsidRPr="00500A2A">
        <w:rPr>
          <w:rFonts w:eastAsia="Calibri"/>
        </w:rPr>
        <w:t xml:space="preserve">.7. 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w:t>
      </w:r>
      <w:r w:rsidRPr="00500A2A">
        <w:t xml:space="preserve">Подрядчика </w:t>
      </w:r>
      <w:r w:rsidRPr="00500A2A">
        <w:rPr>
          <w:rFonts w:eastAsia="Calibri"/>
        </w:rPr>
        <w:t xml:space="preserve">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экспертизы </w:t>
      </w:r>
      <w:r w:rsidRPr="00500A2A">
        <w:t xml:space="preserve">выполненных работ </w:t>
      </w:r>
      <w:r w:rsidRPr="00500A2A">
        <w:rPr>
          <w:rFonts w:eastAsia="Calibri"/>
        </w:rPr>
        <w:t xml:space="preserve">с привлечением экспертов, экспертных организаций. Данное правило не применяется в случае повторного нарушения </w:t>
      </w:r>
      <w:r w:rsidRPr="00500A2A">
        <w:t>Подрядчиком</w:t>
      </w:r>
      <w:r w:rsidRPr="00500A2A">
        <w:rPr>
          <w:rFonts w:eastAsia="Calibri"/>
        </w:rPr>
        <w:t xml:space="preserve">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w:t>
      </w:r>
    </w:p>
    <w:p w:rsidR="00294D4B" w:rsidRPr="00500A2A" w:rsidRDefault="00294D4B" w:rsidP="00294D4B">
      <w:pPr>
        <w:tabs>
          <w:tab w:val="left" w:pos="284"/>
          <w:tab w:val="left" w:pos="567"/>
          <w:tab w:val="left" w:pos="709"/>
          <w:tab w:val="left" w:pos="1276"/>
        </w:tabs>
        <w:autoSpaceDE w:val="0"/>
        <w:autoSpaceDN w:val="0"/>
        <w:adjustRightInd w:val="0"/>
        <w:ind w:firstLine="426"/>
        <w:jc w:val="both"/>
        <w:rPr>
          <w:rFonts w:eastAsia="Calibri"/>
        </w:rPr>
      </w:pPr>
      <w:r w:rsidRPr="00500A2A">
        <w:t>8</w:t>
      </w:r>
      <w:r w:rsidRPr="00500A2A">
        <w:rPr>
          <w:rFonts w:eastAsia="Calibri"/>
        </w:rPr>
        <w:t>.8.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294D4B" w:rsidRPr="00500A2A" w:rsidRDefault="00294D4B" w:rsidP="00294D4B">
      <w:pPr>
        <w:tabs>
          <w:tab w:val="left" w:pos="284"/>
          <w:tab w:val="left" w:pos="567"/>
          <w:tab w:val="left" w:pos="709"/>
          <w:tab w:val="left" w:pos="1276"/>
        </w:tabs>
        <w:ind w:firstLine="426"/>
        <w:jc w:val="both"/>
      </w:pPr>
      <w:r w:rsidRPr="00500A2A">
        <w:t>8.9. Расторжение Договора по соглашению Сторон совершается в письменной форме и возможно в случае наступления условий, при которых для одной из Сторон или обеих Сторон дальнейшее исполнение обязательств по Договору не возможно либо возникает нецелесообразность исполнения Договора.</w:t>
      </w:r>
    </w:p>
    <w:p w:rsidR="00294D4B" w:rsidRPr="00500A2A" w:rsidRDefault="00294D4B" w:rsidP="00294D4B">
      <w:pPr>
        <w:tabs>
          <w:tab w:val="left" w:pos="284"/>
          <w:tab w:val="left" w:pos="567"/>
          <w:tab w:val="left" w:pos="709"/>
          <w:tab w:val="left" w:pos="1276"/>
        </w:tabs>
        <w:ind w:firstLine="426"/>
        <w:jc w:val="both"/>
      </w:pPr>
      <w:r w:rsidRPr="00500A2A">
        <w:t>8.10. В случае расторжения Договора по соглашению Сторон Подрядчик возвращает Заказчику все денежные средства, перечисленные для исполнения обязательств по настоящему Договору, а Заказчик оплачивает расходы (издержки) Подрядчика за фактически исполненные обязательства по настоящему Договору.</w:t>
      </w:r>
    </w:p>
    <w:p w:rsidR="00294D4B" w:rsidRPr="00500A2A" w:rsidRDefault="00294D4B" w:rsidP="00294D4B">
      <w:pPr>
        <w:tabs>
          <w:tab w:val="left" w:pos="284"/>
          <w:tab w:val="left" w:pos="567"/>
          <w:tab w:val="left" w:pos="709"/>
          <w:tab w:val="left" w:pos="1276"/>
        </w:tabs>
        <w:ind w:firstLine="426"/>
        <w:jc w:val="both"/>
      </w:pPr>
      <w:r w:rsidRPr="00500A2A">
        <w:t>8.11. Требование о расторжении Договора может быть заявлено Стороной в суд только после получения отказа другой Стороны на предложение расторгнуть Договор либо неполучения ответа в течение 10-ти дней с даты получения предложения о расторжении Договора.</w:t>
      </w:r>
    </w:p>
    <w:p w:rsidR="00294D4B" w:rsidRPr="00500A2A" w:rsidRDefault="00294D4B" w:rsidP="00294D4B">
      <w:pPr>
        <w:tabs>
          <w:tab w:val="left" w:pos="284"/>
          <w:tab w:val="left" w:pos="567"/>
          <w:tab w:val="left" w:pos="709"/>
          <w:tab w:val="left" w:pos="1276"/>
        </w:tabs>
        <w:autoSpaceDE w:val="0"/>
        <w:autoSpaceDN w:val="0"/>
        <w:adjustRightInd w:val="0"/>
        <w:ind w:firstLine="426"/>
        <w:jc w:val="both"/>
        <w:rPr>
          <w:rFonts w:eastAsia="Calibri"/>
        </w:rPr>
      </w:pPr>
      <w:r w:rsidRPr="00500A2A">
        <w:t>8</w:t>
      </w:r>
      <w:r w:rsidRPr="00500A2A">
        <w:rPr>
          <w:rFonts w:eastAsia="Calibri"/>
        </w:rPr>
        <w:t xml:space="preserve">.12. Заказчик обязан принять решение об одностороннем отказе от исполнения Договора, если в ходе исполнения Договора установлено, что </w:t>
      </w:r>
      <w:r w:rsidRPr="00500A2A">
        <w:t>Подрядчик</w:t>
      </w:r>
      <w:r w:rsidRPr="00500A2A">
        <w:rPr>
          <w:rFonts w:eastAsia="Calibri"/>
        </w:rPr>
        <w:t xml:space="preserve">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w:t>
      </w:r>
      <w:r w:rsidRPr="00500A2A">
        <w:t>Подрядчика</w:t>
      </w:r>
      <w:r w:rsidRPr="00500A2A">
        <w:rPr>
          <w:rFonts w:eastAsia="Calibri"/>
        </w:rPr>
        <w:t>.</w:t>
      </w:r>
    </w:p>
    <w:p w:rsidR="00294D4B" w:rsidRDefault="00294D4B" w:rsidP="00294D4B">
      <w:pPr>
        <w:jc w:val="both"/>
      </w:pPr>
    </w:p>
    <w:p w:rsidR="00294D4B" w:rsidRPr="00500A2A" w:rsidRDefault="00294D4B" w:rsidP="00294D4B">
      <w:pPr>
        <w:ind w:firstLine="426"/>
        <w:jc w:val="center"/>
        <w:rPr>
          <w:b/>
        </w:rPr>
      </w:pPr>
      <w:r w:rsidRPr="00500A2A">
        <w:rPr>
          <w:b/>
        </w:rPr>
        <w:lastRenderedPageBreak/>
        <w:t xml:space="preserve">9. </w:t>
      </w:r>
      <w:r>
        <w:rPr>
          <w:b/>
        </w:rPr>
        <w:t>Обеспечение исполнения Договора</w:t>
      </w:r>
    </w:p>
    <w:p w:rsidR="00294D4B" w:rsidRPr="00500A2A" w:rsidRDefault="00294D4B" w:rsidP="00294D4B">
      <w:pPr>
        <w:tabs>
          <w:tab w:val="left" w:pos="284"/>
          <w:tab w:val="left" w:pos="709"/>
        </w:tabs>
        <w:overflowPunct w:val="0"/>
        <w:autoSpaceDE w:val="0"/>
        <w:autoSpaceDN w:val="0"/>
        <w:adjustRightInd w:val="0"/>
        <w:ind w:firstLine="426"/>
        <w:jc w:val="both"/>
        <w:rPr>
          <w:rFonts w:eastAsia="Calibri"/>
        </w:rPr>
      </w:pPr>
      <w:r w:rsidRPr="00500A2A">
        <w:t xml:space="preserve">9.1. Подрядчик </w:t>
      </w:r>
      <w:r w:rsidRPr="00500A2A">
        <w:rPr>
          <w:rFonts w:eastAsia="Calibri"/>
        </w:rPr>
        <w:t xml:space="preserve">предоставляет обеспечение исполнения </w:t>
      </w:r>
      <w:r w:rsidR="00932953" w:rsidRPr="00500A2A">
        <w:rPr>
          <w:rFonts w:eastAsia="Calibri"/>
        </w:rPr>
        <w:t>Договора в</w:t>
      </w:r>
      <w:r w:rsidRPr="00500A2A">
        <w:rPr>
          <w:rFonts w:eastAsia="Calibri"/>
        </w:rPr>
        <w:t xml:space="preserve"> размере 5 % от начальной (максимальной) цены Договора, что составляет </w:t>
      </w:r>
      <w:r w:rsidR="002E1A1C">
        <w:t>7 749</w:t>
      </w:r>
      <w:r w:rsidRPr="00500A2A">
        <w:rPr>
          <w:rFonts w:eastAsia="Calibri"/>
        </w:rPr>
        <w:t>,</w:t>
      </w:r>
      <w:r w:rsidR="002E1A1C">
        <w:t>99</w:t>
      </w:r>
      <w:r w:rsidRPr="00500A2A">
        <w:rPr>
          <w:rFonts w:eastAsia="Calibri"/>
        </w:rPr>
        <w:t xml:space="preserve"> рублей (</w:t>
      </w:r>
      <w:r w:rsidR="002E1A1C">
        <w:t>Семь</w:t>
      </w:r>
      <w:r w:rsidRPr="00500A2A">
        <w:t xml:space="preserve"> </w:t>
      </w:r>
      <w:r w:rsidRPr="00500A2A">
        <w:rPr>
          <w:rFonts w:eastAsia="Calibri"/>
        </w:rPr>
        <w:t>тысяч</w:t>
      </w:r>
      <w:r w:rsidR="002E1A1C">
        <w:t xml:space="preserve"> семьсот сорок девять рублей</w:t>
      </w:r>
      <w:r w:rsidRPr="00500A2A">
        <w:rPr>
          <w:rFonts w:eastAsia="Calibri"/>
        </w:rPr>
        <w:t xml:space="preserve"> </w:t>
      </w:r>
      <w:r w:rsidR="002E1A1C">
        <w:t>99</w:t>
      </w:r>
      <w:r w:rsidRPr="00500A2A">
        <w:rPr>
          <w:rFonts w:eastAsia="Calibri"/>
        </w:rPr>
        <w:t xml:space="preserve"> копеек) в форме ___________________ (безотзывная </w:t>
      </w:r>
      <w:r w:rsidR="000F2D35">
        <w:rPr>
          <w:rFonts w:eastAsia="Calibri"/>
        </w:rPr>
        <w:t>независимая</w:t>
      </w:r>
      <w:r w:rsidRPr="00500A2A">
        <w:rPr>
          <w:rFonts w:eastAsia="Calibri"/>
        </w:rPr>
        <w:t xml:space="preserve"> гарантия, выданная банком, или внесение денежных средств на указанный Заказчиком счет, на котором в соответствии с законодательством РФ учитываются операции со средствами, поступающими Заказчику). </w:t>
      </w:r>
    </w:p>
    <w:p w:rsidR="00294D4B" w:rsidRPr="00500A2A" w:rsidRDefault="00294D4B" w:rsidP="00294D4B">
      <w:pPr>
        <w:tabs>
          <w:tab w:val="left" w:pos="284"/>
          <w:tab w:val="left" w:pos="709"/>
        </w:tabs>
        <w:overflowPunct w:val="0"/>
        <w:autoSpaceDE w:val="0"/>
        <w:autoSpaceDN w:val="0"/>
        <w:adjustRightInd w:val="0"/>
        <w:ind w:firstLine="426"/>
        <w:jc w:val="both"/>
        <w:rPr>
          <w:rFonts w:eastAsia="Calibri"/>
        </w:rPr>
      </w:pPr>
      <w:r w:rsidRPr="00500A2A">
        <w:rPr>
          <w:bCs/>
        </w:rPr>
        <w:t>9</w:t>
      </w:r>
      <w:r w:rsidRPr="00500A2A">
        <w:rPr>
          <w:rFonts w:eastAsia="Calibri"/>
          <w:bCs/>
        </w:rPr>
        <w:t xml:space="preserve">.2. В </w:t>
      </w:r>
      <w:r w:rsidR="000F2D35">
        <w:rPr>
          <w:rFonts w:eastAsia="Calibri"/>
          <w:bCs/>
        </w:rPr>
        <w:t>независимую</w:t>
      </w:r>
      <w:r w:rsidRPr="00500A2A">
        <w:rPr>
          <w:rFonts w:eastAsia="Calibri"/>
          <w:bCs/>
        </w:rPr>
        <w:t xml:space="preserve"> гарантию включается условие о праве </w:t>
      </w:r>
      <w:r w:rsidRPr="00500A2A">
        <w:rPr>
          <w:bCs/>
        </w:rPr>
        <w:t>Подрядчика</w:t>
      </w:r>
      <w:r w:rsidRPr="00500A2A">
        <w:rPr>
          <w:rFonts w:eastAsia="Calibri"/>
          <w:bCs/>
        </w:rPr>
        <w:t xml:space="preserve">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w:t>
      </w:r>
      <w:r w:rsidR="000F2D35">
        <w:rPr>
          <w:rFonts w:eastAsia="Calibri"/>
          <w:bCs/>
        </w:rPr>
        <w:t>независимой</w:t>
      </w:r>
      <w:r w:rsidRPr="00500A2A">
        <w:rPr>
          <w:rFonts w:eastAsia="Calibri"/>
          <w:bCs/>
        </w:rPr>
        <w:t xml:space="preserve"> гарантии, направленное до окончания срока действия </w:t>
      </w:r>
      <w:r w:rsidR="000F2D35">
        <w:rPr>
          <w:rFonts w:eastAsia="Calibri"/>
          <w:bCs/>
        </w:rPr>
        <w:t>независимой</w:t>
      </w:r>
      <w:r w:rsidRPr="00500A2A">
        <w:rPr>
          <w:rFonts w:eastAsia="Calibri"/>
          <w:bCs/>
        </w:rPr>
        <w:t xml:space="preserve"> гарантии. </w:t>
      </w:r>
      <w:r w:rsidRPr="00500A2A">
        <w:rPr>
          <w:rFonts w:eastAsia="Calibri"/>
        </w:rPr>
        <w:t xml:space="preserve">Способ обеспечения исполнения Договора определяется </w:t>
      </w:r>
      <w:r w:rsidRPr="00500A2A">
        <w:t>Подрядчиком</w:t>
      </w:r>
      <w:r w:rsidRPr="00500A2A">
        <w:rPr>
          <w:rFonts w:eastAsia="Calibri"/>
        </w:rPr>
        <w:t xml:space="preserve"> самостоятельно. </w:t>
      </w:r>
    </w:p>
    <w:p w:rsidR="00294D4B" w:rsidRPr="00500A2A" w:rsidRDefault="00294D4B" w:rsidP="00294D4B">
      <w:pPr>
        <w:tabs>
          <w:tab w:val="left" w:pos="284"/>
          <w:tab w:val="left" w:pos="709"/>
        </w:tabs>
        <w:overflowPunct w:val="0"/>
        <w:autoSpaceDE w:val="0"/>
        <w:autoSpaceDN w:val="0"/>
        <w:adjustRightInd w:val="0"/>
        <w:ind w:firstLine="426"/>
        <w:jc w:val="both"/>
        <w:rPr>
          <w:rFonts w:eastAsia="Calibri"/>
          <w:bCs/>
        </w:rPr>
      </w:pPr>
      <w:r w:rsidRPr="00500A2A">
        <w:rPr>
          <w:bCs/>
        </w:rPr>
        <w:t>9</w:t>
      </w:r>
      <w:r w:rsidRPr="00500A2A">
        <w:rPr>
          <w:rFonts w:eastAsia="Calibri"/>
          <w:bCs/>
        </w:rPr>
        <w:t xml:space="preserve">.3. В случае, если предложенная </w:t>
      </w:r>
      <w:r w:rsidRPr="00500A2A">
        <w:t>Подрядчиком</w:t>
      </w:r>
      <w:r w:rsidRPr="00500A2A">
        <w:rPr>
          <w:rFonts w:eastAsia="Calibri"/>
          <w:bCs/>
        </w:rPr>
        <w:t xml:space="preserve"> цена снижена на двадцать пять и более процентов по отношению к начальной (максимальной) цене Договора, к </w:t>
      </w:r>
      <w:r w:rsidRPr="00500A2A">
        <w:rPr>
          <w:bCs/>
        </w:rPr>
        <w:t>Подрядчику</w:t>
      </w:r>
      <w:r w:rsidRPr="00500A2A">
        <w:rPr>
          <w:rFonts w:eastAsia="Calibri"/>
          <w:bCs/>
        </w:rPr>
        <w:t xml:space="preserve">, с которым заключается Договор, применяются антидемпинговые меры. </w:t>
      </w:r>
      <w:r w:rsidRPr="00500A2A">
        <w:rPr>
          <w:bCs/>
        </w:rPr>
        <w:t>Подрядчик</w:t>
      </w:r>
      <w:r w:rsidRPr="00500A2A">
        <w:rPr>
          <w:rFonts w:eastAsia="Calibri"/>
          <w:bCs/>
        </w:rPr>
        <w:t xml:space="preserve"> предоставляет обеспечение исполнения Договора </w:t>
      </w:r>
      <w:r w:rsidRPr="00500A2A">
        <w:rPr>
          <w:rFonts w:eastAsia="Calibri"/>
        </w:rPr>
        <w:t>в размере 7,5 % от начальной (максимальной) цены Договора, что составляет</w:t>
      </w:r>
      <w:r>
        <w:rPr>
          <w:rFonts w:eastAsia="Calibri"/>
        </w:rPr>
        <w:t xml:space="preserve">  </w:t>
      </w:r>
      <w:r w:rsidR="002E1A1C">
        <w:t xml:space="preserve"> 11 624,99</w:t>
      </w:r>
      <w:r w:rsidRPr="00500A2A">
        <w:rPr>
          <w:rFonts w:eastAsia="Calibri"/>
        </w:rPr>
        <w:t xml:space="preserve"> рублей (</w:t>
      </w:r>
      <w:r w:rsidR="002E1A1C">
        <w:t>Одиннадцать</w:t>
      </w:r>
      <w:r w:rsidRPr="00500A2A">
        <w:rPr>
          <w:rFonts w:eastAsia="Calibri"/>
        </w:rPr>
        <w:t xml:space="preserve"> тысяч </w:t>
      </w:r>
      <w:r w:rsidR="002E1A1C">
        <w:t>шестьсот двадцать четыре</w:t>
      </w:r>
      <w:r w:rsidRPr="00500A2A">
        <w:rPr>
          <w:rFonts w:eastAsia="Calibri"/>
        </w:rPr>
        <w:t xml:space="preserve"> рубл</w:t>
      </w:r>
      <w:r w:rsidR="002E1A1C">
        <w:t>я</w:t>
      </w:r>
      <w:r w:rsidRPr="00500A2A">
        <w:rPr>
          <w:rFonts w:eastAsia="Calibri"/>
        </w:rPr>
        <w:t xml:space="preserve"> </w:t>
      </w:r>
      <w:r w:rsidR="002E1A1C">
        <w:t>99</w:t>
      </w:r>
      <w:r w:rsidR="002E1A1C">
        <w:rPr>
          <w:rFonts w:eastAsia="Calibri"/>
        </w:rPr>
        <w:t xml:space="preserve"> копеек</w:t>
      </w:r>
      <w:r w:rsidRPr="00500A2A">
        <w:rPr>
          <w:rFonts w:eastAsia="Calibri"/>
        </w:rPr>
        <w:t>).</w:t>
      </w:r>
    </w:p>
    <w:p w:rsidR="00294D4B" w:rsidRPr="00500A2A" w:rsidRDefault="00294D4B" w:rsidP="00294D4B">
      <w:pPr>
        <w:tabs>
          <w:tab w:val="left" w:pos="284"/>
          <w:tab w:val="left" w:pos="709"/>
        </w:tabs>
        <w:overflowPunct w:val="0"/>
        <w:autoSpaceDE w:val="0"/>
        <w:autoSpaceDN w:val="0"/>
        <w:adjustRightInd w:val="0"/>
        <w:ind w:firstLine="426"/>
        <w:jc w:val="both"/>
        <w:rPr>
          <w:rFonts w:eastAsia="Calibri"/>
        </w:rPr>
      </w:pPr>
      <w:r w:rsidRPr="00500A2A">
        <w:t>9</w:t>
      </w:r>
      <w:r w:rsidRPr="00500A2A">
        <w:rPr>
          <w:rFonts w:eastAsia="Calibri"/>
        </w:rPr>
        <w:t xml:space="preserve">.4. В случае, если по каким-либо причинам обеспечение исполнения Договора стало недействительным или стало ненадлежащим, </w:t>
      </w:r>
      <w:r w:rsidRPr="00500A2A">
        <w:t>Подрядчик</w:t>
      </w:r>
      <w:r w:rsidRPr="00500A2A">
        <w:rPr>
          <w:rFonts w:eastAsia="Calibri"/>
        </w:rPr>
        <w:t xml:space="preserve"> обязуется в течение 10-ти банковских дней предоставить Заказчику иное надлежащее обеспечение исполнения Договора.</w:t>
      </w:r>
    </w:p>
    <w:p w:rsidR="00294D4B" w:rsidRPr="00500A2A" w:rsidRDefault="00294D4B" w:rsidP="00294D4B">
      <w:pPr>
        <w:ind w:firstLine="426"/>
        <w:jc w:val="both"/>
        <w:rPr>
          <w:rFonts w:eastAsia="Calibri"/>
        </w:rPr>
      </w:pPr>
      <w:r w:rsidRPr="00500A2A">
        <w:t>9</w:t>
      </w:r>
      <w:r w:rsidRPr="00500A2A">
        <w:rPr>
          <w:rFonts w:eastAsia="Calibri"/>
        </w:rPr>
        <w:t xml:space="preserve">.5. </w:t>
      </w:r>
      <w:r w:rsidR="000F2D35">
        <w:rPr>
          <w:rFonts w:eastAsia="Calibri"/>
        </w:rPr>
        <w:t>Независимая</w:t>
      </w:r>
      <w:r w:rsidRPr="00500A2A">
        <w:rPr>
          <w:rFonts w:eastAsia="Calibri"/>
        </w:rPr>
        <w:t xml:space="preserve"> гарантия должна соответствовать требованиям действующего законодательства РФ. Срок действия </w:t>
      </w:r>
      <w:r w:rsidR="000F2D35">
        <w:rPr>
          <w:rFonts w:eastAsia="Calibri"/>
        </w:rPr>
        <w:t>независимой</w:t>
      </w:r>
      <w:r w:rsidRPr="00500A2A">
        <w:rPr>
          <w:rFonts w:eastAsia="Calibri"/>
        </w:rPr>
        <w:t xml:space="preserve"> гарантии должен превышать срок действия Договора не менее чем на один месяц.</w:t>
      </w:r>
    </w:p>
    <w:p w:rsidR="00294D4B" w:rsidRPr="00500A2A" w:rsidRDefault="00294D4B" w:rsidP="00294D4B">
      <w:pPr>
        <w:tabs>
          <w:tab w:val="left" w:pos="284"/>
          <w:tab w:val="left" w:pos="709"/>
        </w:tabs>
        <w:overflowPunct w:val="0"/>
        <w:autoSpaceDE w:val="0"/>
        <w:autoSpaceDN w:val="0"/>
        <w:adjustRightInd w:val="0"/>
        <w:ind w:firstLine="426"/>
        <w:jc w:val="both"/>
        <w:rPr>
          <w:rFonts w:eastAsia="Calibri"/>
        </w:rPr>
      </w:pPr>
      <w:r w:rsidRPr="00500A2A">
        <w:t>9</w:t>
      </w:r>
      <w:r w:rsidRPr="00500A2A">
        <w:rPr>
          <w:rFonts w:eastAsia="Calibri"/>
        </w:rPr>
        <w:t xml:space="preserve">.6. Денежные средства возвращаются </w:t>
      </w:r>
      <w:r w:rsidRPr="00500A2A">
        <w:t>Подрядчику</w:t>
      </w:r>
      <w:r w:rsidRPr="00500A2A">
        <w:rPr>
          <w:rFonts w:eastAsia="Calibri"/>
        </w:rPr>
        <w:t xml:space="preserve"> при условии надлежащего исполнения им всех своих обязательств по настоящему Договору в течение 15-ти рабочих дней со дня подписания Сторонами окончательного документа о приемке </w:t>
      </w:r>
      <w:r w:rsidRPr="00500A2A">
        <w:t>выполненных работ</w:t>
      </w:r>
      <w:r w:rsidRPr="00500A2A">
        <w:rPr>
          <w:rFonts w:eastAsia="Calibri"/>
        </w:rPr>
        <w:t>. Денежные средства возвращаются на счет, реквизиты которого указаны в настоящем Договоре.</w:t>
      </w:r>
    </w:p>
    <w:p w:rsidR="00294D4B" w:rsidRPr="00500A2A" w:rsidRDefault="00294D4B" w:rsidP="00294D4B">
      <w:pPr>
        <w:tabs>
          <w:tab w:val="left" w:pos="284"/>
          <w:tab w:val="left" w:pos="709"/>
        </w:tabs>
        <w:overflowPunct w:val="0"/>
        <w:autoSpaceDE w:val="0"/>
        <w:autoSpaceDN w:val="0"/>
        <w:adjustRightInd w:val="0"/>
        <w:ind w:firstLine="426"/>
        <w:jc w:val="both"/>
        <w:rPr>
          <w:rFonts w:eastAsia="Calibri"/>
        </w:rPr>
      </w:pPr>
      <w:r w:rsidRPr="00500A2A">
        <w:t>9</w:t>
      </w:r>
      <w:r w:rsidRPr="00500A2A">
        <w:rPr>
          <w:rFonts w:eastAsia="Calibri"/>
        </w:rPr>
        <w:t xml:space="preserve">.7. В случае если </w:t>
      </w:r>
      <w:r w:rsidRPr="00500A2A">
        <w:t>Подрядчиком</w:t>
      </w:r>
      <w:r w:rsidRPr="00500A2A">
        <w:rPr>
          <w:rFonts w:eastAsia="Calibri"/>
        </w:rPr>
        <w:t xml:space="preserve"> в ходе исполнения Договора были нарушены обязательства, предусмотренные настоящим Договором, Заказчик возвращает обеспечение в установленный п. </w:t>
      </w:r>
      <w:r w:rsidRPr="00500A2A">
        <w:t>9</w:t>
      </w:r>
      <w:r w:rsidRPr="00500A2A">
        <w:rPr>
          <w:rFonts w:eastAsia="Calibri"/>
        </w:rPr>
        <w:t>.6. срок, за вычетом суммы штрафных санкций, предусмотренных настоящим Договором.</w:t>
      </w:r>
    </w:p>
    <w:p w:rsidR="00294D4B" w:rsidRPr="00500A2A" w:rsidRDefault="00294D4B" w:rsidP="00294D4B">
      <w:pPr>
        <w:jc w:val="both"/>
      </w:pPr>
    </w:p>
    <w:p w:rsidR="00294D4B" w:rsidRPr="00500A2A" w:rsidRDefault="00294D4B" w:rsidP="00294D4B">
      <w:pPr>
        <w:ind w:firstLine="426"/>
        <w:jc w:val="center"/>
        <w:rPr>
          <w:b/>
        </w:rPr>
      </w:pPr>
      <w:bookmarkStart w:id="29" w:name="Par825"/>
      <w:bookmarkEnd w:id="29"/>
      <w:r>
        <w:rPr>
          <w:b/>
        </w:rPr>
        <w:t>10</w:t>
      </w:r>
      <w:r w:rsidRPr="00500A2A">
        <w:rPr>
          <w:b/>
        </w:rPr>
        <w:t>. Об</w:t>
      </w:r>
      <w:r>
        <w:rPr>
          <w:b/>
        </w:rPr>
        <w:t>стоятельства непреодолимой силы</w:t>
      </w:r>
    </w:p>
    <w:p w:rsidR="00294D4B" w:rsidRPr="00500A2A" w:rsidRDefault="00294D4B" w:rsidP="00294D4B">
      <w:pPr>
        <w:ind w:firstLine="426"/>
        <w:jc w:val="both"/>
      </w:pPr>
      <w:bookmarkStart w:id="30" w:name="Par837"/>
      <w:bookmarkEnd w:id="30"/>
      <w:r>
        <w:t>10</w:t>
      </w:r>
      <w:r w:rsidRPr="00500A2A">
        <w:t>.1. Стороны освобождаются от ответственности за частичное или полное неисполнение обязательств по настоящему Договору в случае, если оно явилось следствием действия обстоятельств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пожара и т.д.), действий объективных внешних факторов (военные действия, акты органов государственной власти и управления и т.п.), а также других чрезвычайных обстоятельств, подтвержденных в установленном законодательством порядке, препятствующих надлежащему исполнению обязательств по настоящему Договору, которые возникли после заключения настоящего Договора, на время действия этих обстоятельств, если эти обстоятельства непосредственно повлияли на исполнение Сторонами своих обязательств, а также которые Стороны были не в состоянии предвидеть и предотвратить.</w:t>
      </w:r>
    </w:p>
    <w:p w:rsidR="00294D4B" w:rsidRPr="00500A2A" w:rsidRDefault="00294D4B" w:rsidP="00294D4B">
      <w:pPr>
        <w:ind w:firstLine="426"/>
        <w:jc w:val="both"/>
      </w:pPr>
      <w:r>
        <w:t>10</w:t>
      </w:r>
      <w:r w:rsidRPr="00500A2A">
        <w:t xml:space="preserve">.2. Если в результате обстоятельств непреодолимой силы выполняемым работам нанесен значительный, по мнению одной из Сторон, ущерб, то эта Сторона обязана уведомить об этом другую Сторону в трехдневный срок, после чего Стороны обязаны обсудить целесообразность дальнейшего продолжения выполнения работ и заключить дополнительное соглашение с обязательным указанием новых объемов, сроков и стоимости работ, которое с момента его подписания становится неотъемлемой частью Договора, либо расторгнуть настоящий Договор. Если обстоятельства, указанные в </w:t>
      </w:r>
      <w:hyperlink w:anchor="Par837" w:history="1">
        <w:r w:rsidRPr="000F2D35">
          <w:t>п. 10.1</w:t>
        </w:r>
      </w:hyperlink>
      <w:r w:rsidRPr="000F2D35">
        <w:t xml:space="preserve">, будут длиться более 2-х календарных месяцев с даты соответствующего уведомления, каждая из Сторон вправе расторгнуть настоящий Договор без требования возмещения убытков, понесенных в </w:t>
      </w:r>
      <w:r w:rsidRPr="00500A2A">
        <w:t>связи с наступлением таких обстоятельств.</w:t>
      </w:r>
    </w:p>
    <w:p w:rsidR="00294D4B" w:rsidRPr="00500A2A" w:rsidRDefault="00294D4B" w:rsidP="00294D4B">
      <w:pPr>
        <w:ind w:firstLine="426"/>
        <w:jc w:val="both"/>
      </w:pPr>
      <w:r>
        <w:t>10</w:t>
      </w:r>
      <w:r w:rsidRPr="00500A2A">
        <w:t xml:space="preserve">.3. Если, по мнению Сторон, выполнение работ может быть продолжено в порядке, действовавшем согласно настоящему Договору до начала действия обстоятельств непреодолимой </w:t>
      </w:r>
      <w:r w:rsidRPr="00500A2A">
        <w:lastRenderedPageBreak/>
        <w:t>силы, то срок исполнения обязательств по Договору продлевается соразмерно времени, в течение которого действовали обстоятельства непреодолимой силы и их последствия.</w:t>
      </w:r>
    </w:p>
    <w:p w:rsidR="00294D4B" w:rsidRPr="00500A2A" w:rsidRDefault="00294D4B" w:rsidP="00294D4B">
      <w:pPr>
        <w:ind w:firstLine="426"/>
        <w:jc w:val="both"/>
      </w:pPr>
    </w:p>
    <w:p w:rsidR="00294D4B" w:rsidRPr="00500A2A" w:rsidRDefault="00294D4B" w:rsidP="00294D4B">
      <w:pPr>
        <w:ind w:firstLine="426"/>
        <w:jc w:val="center"/>
        <w:rPr>
          <w:b/>
        </w:rPr>
      </w:pPr>
      <w:r>
        <w:rPr>
          <w:b/>
        </w:rPr>
        <w:t>11. Порядок урегулирования споров</w:t>
      </w:r>
    </w:p>
    <w:p w:rsidR="00294D4B" w:rsidRPr="00500A2A" w:rsidRDefault="00294D4B" w:rsidP="00294D4B">
      <w:pPr>
        <w:ind w:firstLine="426"/>
        <w:jc w:val="both"/>
      </w:pPr>
      <w:r>
        <w:t>11</w:t>
      </w:r>
      <w:r w:rsidRPr="00500A2A">
        <w:t>.1.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rsidR="00294D4B" w:rsidRPr="00500A2A" w:rsidRDefault="00294D4B" w:rsidP="00294D4B">
      <w:pPr>
        <w:ind w:firstLine="426"/>
        <w:jc w:val="both"/>
      </w:pPr>
      <w:r>
        <w:t>11</w:t>
      </w:r>
      <w:r w:rsidRPr="00500A2A">
        <w:t>.2. Все достигнутые договоренности Стороны оформляют в виде дополнительных соглашений, подписанных Сторонами и скрепленных печатями.</w:t>
      </w:r>
    </w:p>
    <w:p w:rsidR="00294D4B" w:rsidRPr="00500A2A" w:rsidRDefault="00294D4B" w:rsidP="00294D4B">
      <w:pPr>
        <w:ind w:firstLine="426"/>
        <w:jc w:val="both"/>
      </w:pPr>
      <w:r>
        <w:t>11</w:t>
      </w:r>
      <w:r w:rsidRPr="00500A2A">
        <w:t>.3. До передачи спора на разрешение Арбитражного суда Волгоградской области Стороны примут меры к его урегулированию в претензионном порядке.</w:t>
      </w:r>
    </w:p>
    <w:p w:rsidR="00294D4B" w:rsidRPr="00500A2A" w:rsidRDefault="00294D4B" w:rsidP="00294D4B">
      <w:pPr>
        <w:ind w:firstLine="426"/>
        <w:jc w:val="both"/>
      </w:pPr>
      <w:r>
        <w:t>11</w:t>
      </w:r>
      <w:r w:rsidRPr="00500A2A">
        <w:t>.3.1. Претензия должна быть направлена в письменном виде. По полученной претензии Сторона должна дать письменный ответ по существу в срок не позднее 15-ти календарных дней с даты ее получения. Оставление претензии без ответа в установленный срок означает признание требований претензии.</w:t>
      </w:r>
    </w:p>
    <w:p w:rsidR="00294D4B" w:rsidRPr="00500A2A" w:rsidRDefault="00294D4B" w:rsidP="00294D4B">
      <w:pPr>
        <w:ind w:firstLine="426"/>
        <w:jc w:val="both"/>
      </w:pPr>
      <w:r>
        <w:t>11</w:t>
      </w:r>
      <w:r w:rsidRPr="00500A2A">
        <w:t>.3.2. В претензии должны быть указаны: наименование, почтовый адрес и реквизиты организации (учреждения, предприятия), предъявившей претензию; наименование, почтовый адрес и реквизиты организации (учреждения, предприятия), которой направлена претензия.</w:t>
      </w:r>
    </w:p>
    <w:p w:rsidR="00294D4B" w:rsidRPr="00500A2A" w:rsidRDefault="00294D4B" w:rsidP="00294D4B">
      <w:pPr>
        <w:ind w:firstLine="426"/>
        <w:jc w:val="both"/>
      </w:pPr>
      <w:r>
        <w:t>11</w:t>
      </w:r>
      <w:r w:rsidRPr="00500A2A">
        <w:t>.3.3. Если претензионные требования подлежат денежной оценке, в претензии указывается истребуемая сумма и ее полный и обоснованный расчет.</w:t>
      </w:r>
    </w:p>
    <w:p w:rsidR="00294D4B" w:rsidRPr="00500A2A" w:rsidRDefault="00294D4B" w:rsidP="00294D4B">
      <w:pPr>
        <w:ind w:firstLine="426"/>
        <w:jc w:val="both"/>
      </w:pPr>
      <w:r>
        <w:t>11</w:t>
      </w:r>
      <w:r w:rsidRPr="00500A2A">
        <w:t>.4. В случае невыполнения Сторонами своих обязательств и недостижения взаимного согласия споры по настоящему Договору разрешаются в Арбитражном суде Волгоградской области.</w:t>
      </w:r>
    </w:p>
    <w:p w:rsidR="00294D4B" w:rsidRPr="00500A2A" w:rsidRDefault="00294D4B" w:rsidP="00294D4B">
      <w:pPr>
        <w:ind w:firstLine="426"/>
        <w:jc w:val="both"/>
      </w:pPr>
    </w:p>
    <w:p w:rsidR="00294D4B" w:rsidRPr="00500A2A" w:rsidRDefault="00294D4B" w:rsidP="00294D4B">
      <w:pPr>
        <w:ind w:firstLine="426"/>
        <w:jc w:val="center"/>
        <w:rPr>
          <w:b/>
        </w:rPr>
      </w:pPr>
      <w:bookmarkStart w:id="31" w:name="Par853"/>
      <w:bookmarkEnd w:id="31"/>
      <w:r>
        <w:rPr>
          <w:b/>
        </w:rPr>
        <w:t>12. Срок действия Договора</w:t>
      </w:r>
    </w:p>
    <w:p w:rsidR="00294D4B" w:rsidRPr="00500A2A" w:rsidRDefault="00294D4B" w:rsidP="00294D4B">
      <w:pPr>
        <w:tabs>
          <w:tab w:val="left" w:pos="284"/>
          <w:tab w:val="left" w:pos="709"/>
          <w:tab w:val="left" w:pos="993"/>
        </w:tabs>
        <w:ind w:left="426"/>
        <w:contextualSpacing/>
        <w:jc w:val="both"/>
        <w:rPr>
          <w:rFonts w:eastAsia="Calibri"/>
          <w:lang w:eastAsia="en-US"/>
        </w:rPr>
      </w:pPr>
      <w:r>
        <w:rPr>
          <w:rFonts w:eastAsia="Calibri"/>
          <w:lang w:val="x-none" w:eastAsia="en-US"/>
        </w:rPr>
        <w:t>1</w:t>
      </w:r>
      <w:r>
        <w:rPr>
          <w:rFonts w:eastAsia="Calibri"/>
          <w:lang w:eastAsia="en-US"/>
        </w:rPr>
        <w:t>2</w:t>
      </w:r>
      <w:r w:rsidRPr="00500A2A">
        <w:rPr>
          <w:rFonts w:eastAsia="Calibri"/>
          <w:lang w:val="x-none" w:eastAsia="en-US"/>
        </w:rPr>
        <w:t xml:space="preserve">.1. Договор  вступает в силу с даты заключения и действует по </w:t>
      </w:r>
      <w:r>
        <w:rPr>
          <w:rFonts w:eastAsia="Calibri"/>
          <w:lang w:val="x-none" w:eastAsia="en-US"/>
        </w:rPr>
        <w:t>31 декабря 20</w:t>
      </w:r>
      <w:r>
        <w:rPr>
          <w:rFonts w:eastAsia="Calibri"/>
          <w:lang w:eastAsia="en-US"/>
        </w:rPr>
        <w:t>22</w:t>
      </w:r>
      <w:r w:rsidRPr="00500A2A">
        <w:rPr>
          <w:rFonts w:eastAsia="Calibri"/>
          <w:lang w:val="x-none" w:eastAsia="en-US"/>
        </w:rPr>
        <w:t xml:space="preserve"> года, </w:t>
      </w:r>
      <w:r w:rsidRPr="00500A2A">
        <w:rPr>
          <w:rFonts w:eastAsia="Calibri"/>
          <w:iCs/>
          <w:lang w:val="x-none" w:eastAsia="en-US"/>
        </w:rPr>
        <w:t xml:space="preserve">а в части оплаты (возмещения убытков, выплаты неустойки, исполнения гарантийных обязательств) </w:t>
      </w:r>
      <w:r>
        <w:rPr>
          <w:rFonts w:eastAsia="Calibri"/>
          <w:iCs/>
          <w:lang w:val="x-none" w:eastAsia="en-US"/>
        </w:rPr>
        <w:t>–</w:t>
      </w:r>
      <w:r w:rsidRPr="00500A2A">
        <w:rPr>
          <w:rFonts w:eastAsia="Calibri"/>
          <w:iCs/>
          <w:lang w:val="x-none" w:eastAsia="en-US"/>
        </w:rPr>
        <w:t xml:space="preserve"> до</w:t>
      </w:r>
      <w:r>
        <w:rPr>
          <w:rFonts w:eastAsia="Calibri"/>
          <w:iCs/>
          <w:lang w:eastAsia="en-US"/>
        </w:rPr>
        <w:t xml:space="preserve"> </w:t>
      </w:r>
      <w:r w:rsidRPr="00500A2A">
        <w:rPr>
          <w:rFonts w:eastAsia="Calibri"/>
          <w:lang w:val="x-none" w:eastAsia="en-US"/>
        </w:rPr>
        <w:t>полного исполнения Сторонами своих обязательств по Договору.</w:t>
      </w:r>
    </w:p>
    <w:p w:rsidR="00294D4B" w:rsidRPr="00500A2A" w:rsidRDefault="00294D4B" w:rsidP="00294D4B">
      <w:pPr>
        <w:tabs>
          <w:tab w:val="left" w:pos="284"/>
          <w:tab w:val="left" w:pos="709"/>
          <w:tab w:val="left" w:pos="993"/>
        </w:tabs>
        <w:contextualSpacing/>
        <w:jc w:val="both"/>
        <w:rPr>
          <w:rFonts w:eastAsia="Calibri"/>
          <w:lang w:eastAsia="en-US"/>
        </w:rPr>
      </w:pPr>
    </w:p>
    <w:p w:rsidR="00294D4B" w:rsidRPr="00500A2A" w:rsidRDefault="00294D4B" w:rsidP="00294D4B">
      <w:pPr>
        <w:ind w:firstLine="426"/>
        <w:jc w:val="center"/>
        <w:rPr>
          <w:b/>
        </w:rPr>
      </w:pPr>
      <w:r>
        <w:rPr>
          <w:b/>
        </w:rPr>
        <w:t>13. Прочие условия</w:t>
      </w:r>
    </w:p>
    <w:p w:rsidR="00294D4B" w:rsidRPr="00500A2A" w:rsidRDefault="00294D4B" w:rsidP="00294D4B">
      <w:pPr>
        <w:ind w:firstLine="426"/>
        <w:jc w:val="both"/>
      </w:pPr>
      <w:r>
        <w:t>13</w:t>
      </w:r>
      <w:r w:rsidRPr="00500A2A">
        <w:t>.1. Все уведомления Сторон, связанные с исполнением настоящего Договора, направляются в письменной форме по почте заказным письмом по фактическому адресу Стороны, указанному в р. 14, или с использованием факсимильной связи, электронной почты с последующим представлением оригинала. В случае направления уведомлений с использованием почты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294D4B" w:rsidRPr="00500A2A" w:rsidRDefault="00294D4B" w:rsidP="00294D4B">
      <w:pPr>
        <w:ind w:firstLine="426"/>
        <w:jc w:val="both"/>
      </w:pPr>
      <w:r>
        <w:t>13</w:t>
      </w:r>
      <w:r w:rsidRPr="00500A2A">
        <w:t>.2. Договор составлен в 2-х экземплярах, по одному для каждой из Сторон, имеющих одинаковую юридическую силу.</w:t>
      </w:r>
    </w:p>
    <w:p w:rsidR="00294D4B" w:rsidRPr="00500A2A" w:rsidRDefault="00294D4B" w:rsidP="00294D4B">
      <w:pPr>
        <w:ind w:firstLine="426"/>
        <w:jc w:val="both"/>
      </w:pPr>
      <w:r>
        <w:t>13</w:t>
      </w:r>
      <w:r w:rsidRPr="00500A2A">
        <w:t>.3. Во всем, что не предусмотрено настоящим Договором, Стороны руководствуются действующим законодательством Российской Федерации.</w:t>
      </w:r>
    </w:p>
    <w:p w:rsidR="00294D4B" w:rsidRPr="00500A2A" w:rsidRDefault="00294D4B" w:rsidP="00294D4B">
      <w:pPr>
        <w:ind w:firstLine="426"/>
        <w:jc w:val="both"/>
      </w:pPr>
      <w:r>
        <w:t>13</w:t>
      </w:r>
      <w:r w:rsidRPr="00500A2A">
        <w:t xml:space="preserve">.4. Неотъемлемыми частями Договора являются: </w:t>
      </w:r>
    </w:p>
    <w:p w:rsidR="00294D4B" w:rsidRPr="00500A2A" w:rsidRDefault="00294D4B" w:rsidP="00294D4B">
      <w:pPr>
        <w:ind w:firstLine="426"/>
        <w:jc w:val="both"/>
      </w:pPr>
      <w:r w:rsidRPr="00500A2A">
        <w:t>- Приложение №</w:t>
      </w:r>
      <w:r>
        <w:t xml:space="preserve"> </w:t>
      </w:r>
      <w:r w:rsidRPr="00500A2A">
        <w:t>1 «Техническое задание»;</w:t>
      </w:r>
    </w:p>
    <w:p w:rsidR="00294D4B" w:rsidRPr="00500A2A" w:rsidRDefault="00294D4B" w:rsidP="00294D4B">
      <w:pPr>
        <w:ind w:firstLine="426"/>
        <w:jc w:val="both"/>
      </w:pPr>
      <w:r w:rsidRPr="00500A2A">
        <w:t>- Приложение №</w:t>
      </w:r>
      <w:r>
        <w:t xml:space="preserve"> </w:t>
      </w:r>
      <w:r w:rsidRPr="00500A2A">
        <w:t>2 «Спецификация»;</w:t>
      </w:r>
    </w:p>
    <w:p w:rsidR="00294D4B" w:rsidRPr="00500A2A" w:rsidRDefault="00294D4B" w:rsidP="00294D4B">
      <w:pPr>
        <w:ind w:firstLine="426"/>
        <w:jc w:val="both"/>
      </w:pPr>
      <w:r w:rsidRPr="00500A2A">
        <w:t>- Приложение №</w:t>
      </w:r>
      <w:r>
        <w:t xml:space="preserve"> </w:t>
      </w:r>
      <w:r w:rsidRPr="00500A2A">
        <w:t>3 «Акт сдачи-приемки работ».</w:t>
      </w:r>
    </w:p>
    <w:p w:rsidR="00294D4B" w:rsidRPr="00945805" w:rsidRDefault="00294D4B" w:rsidP="00294D4B">
      <w:pPr>
        <w:jc w:val="both"/>
      </w:pPr>
    </w:p>
    <w:p w:rsidR="00294D4B" w:rsidRDefault="00294D4B" w:rsidP="00294D4B">
      <w:pPr>
        <w:tabs>
          <w:tab w:val="left" w:pos="426"/>
        </w:tabs>
        <w:spacing w:line="288" w:lineRule="auto"/>
        <w:jc w:val="center"/>
        <w:rPr>
          <w:b/>
        </w:rPr>
      </w:pPr>
      <w:r w:rsidRPr="00C875D5">
        <w:rPr>
          <w:b/>
        </w:rPr>
        <w:t>1</w:t>
      </w:r>
      <w:r>
        <w:rPr>
          <w:b/>
        </w:rPr>
        <w:t>4</w:t>
      </w:r>
      <w:r w:rsidRPr="00C875D5">
        <w:rPr>
          <w:b/>
        </w:rPr>
        <w:t>.</w:t>
      </w:r>
      <w:r w:rsidRPr="00EF20F0">
        <w:rPr>
          <w:b/>
        </w:rPr>
        <w:t xml:space="preserve"> Адреса места нахождения, банковские реквизиты и подписи Сторон</w:t>
      </w:r>
    </w:p>
    <w:p w:rsidR="00294D4B" w:rsidRDefault="00294D4B" w:rsidP="00294D4B">
      <w:pPr>
        <w:tabs>
          <w:tab w:val="left" w:pos="426"/>
        </w:tabs>
        <w:spacing w:line="288" w:lineRule="auto"/>
        <w:jc w:val="center"/>
        <w:rPr>
          <w:b/>
        </w:rPr>
      </w:pPr>
    </w:p>
    <w:tbl>
      <w:tblPr>
        <w:tblW w:w="9226" w:type="dxa"/>
        <w:tblInd w:w="108" w:type="dxa"/>
        <w:tblLayout w:type="fixed"/>
        <w:tblLook w:val="0000" w:firstRow="0" w:lastRow="0" w:firstColumn="0" w:lastColumn="0" w:noHBand="0" w:noVBand="0"/>
      </w:tblPr>
      <w:tblGrid>
        <w:gridCol w:w="4597"/>
        <w:gridCol w:w="365"/>
        <w:gridCol w:w="4264"/>
      </w:tblGrid>
      <w:tr w:rsidR="00294D4B" w:rsidRPr="00E270B6" w:rsidTr="00DC5392">
        <w:trPr>
          <w:trHeight w:val="267"/>
        </w:trPr>
        <w:tc>
          <w:tcPr>
            <w:tcW w:w="4597" w:type="dxa"/>
          </w:tcPr>
          <w:p w:rsidR="00294D4B" w:rsidRPr="00647E1C" w:rsidRDefault="00294D4B" w:rsidP="00DC5392">
            <w:pPr>
              <w:snapToGrid w:val="0"/>
              <w:rPr>
                <w:b/>
                <w:sz w:val="23"/>
                <w:szCs w:val="23"/>
              </w:rPr>
            </w:pPr>
            <w:r w:rsidRPr="00647E1C">
              <w:rPr>
                <w:b/>
                <w:sz w:val="23"/>
                <w:szCs w:val="23"/>
              </w:rPr>
              <w:t xml:space="preserve">ЗАКАЗЧИК: </w:t>
            </w:r>
          </w:p>
          <w:p w:rsidR="00294D4B" w:rsidRPr="001D3BC4" w:rsidRDefault="00294D4B" w:rsidP="00DC5392">
            <w:pPr>
              <w:widowControl w:val="0"/>
              <w:tabs>
                <w:tab w:val="left" w:pos="0"/>
                <w:tab w:val="left" w:pos="2977"/>
              </w:tabs>
              <w:autoSpaceDE w:val="0"/>
              <w:rPr>
                <w:sz w:val="23"/>
                <w:szCs w:val="23"/>
                <w:lang w:eastAsia="en-US"/>
              </w:rPr>
            </w:pPr>
            <w:r w:rsidRPr="001D3BC4">
              <w:rPr>
                <w:sz w:val="23"/>
                <w:szCs w:val="23"/>
                <w:lang w:eastAsia="en-US"/>
              </w:rPr>
              <w:t>Государственное бюджетное учреждение культуры "Волгоградский музыкально</w:t>
            </w:r>
            <w:r w:rsidRPr="001D3BC4">
              <w:rPr>
                <w:b/>
                <w:sz w:val="23"/>
                <w:szCs w:val="23"/>
                <w:lang w:eastAsia="en-US"/>
              </w:rPr>
              <w:t>-</w:t>
            </w:r>
            <w:r w:rsidRPr="001D3BC4">
              <w:rPr>
                <w:sz w:val="23"/>
                <w:szCs w:val="23"/>
                <w:lang w:eastAsia="en-US"/>
              </w:rPr>
              <w:t xml:space="preserve">драматический казачий театр"       </w:t>
            </w:r>
          </w:p>
          <w:p w:rsidR="00294D4B" w:rsidRPr="001D3BC4" w:rsidRDefault="00294D4B" w:rsidP="00DC5392">
            <w:pPr>
              <w:widowControl w:val="0"/>
              <w:tabs>
                <w:tab w:val="left" w:pos="0"/>
                <w:tab w:val="left" w:pos="2977"/>
              </w:tabs>
              <w:autoSpaceDE w:val="0"/>
              <w:rPr>
                <w:rFonts w:eastAsia="Calibri"/>
                <w:color w:val="000000"/>
                <w:sz w:val="23"/>
                <w:szCs w:val="23"/>
                <w:lang w:eastAsia="zh-CN"/>
              </w:rPr>
            </w:pPr>
            <w:r w:rsidRPr="001D3BC4">
              <w:rPr>
                <w:color w:val="000000"/>
                <w:sz w:val="23"/>
                <w:szCs w:val="23"/>
                <w:lang w:eastAsia="zh-CN"/>
              </w:rPr>
              <w:lastRenderedPageBreak/>
              <w:t xml:space="preserve">400074, г. Волгоград, ул. Академическая, 3 </w:t>
            </w:r>
          </w:p>
          <w:p w:rsidR="00294D4B" w:rsidRPr="00E11D28" w:rsidRDefault="00294D4B" w:rsidP="00DC5392">
            <w:pPr>
              <w:widowControl w:val="0"/>
              <w:tabs>
                <w:tab w:val="left" w:pos="0"/>
                <w:tab w:val="left" w:pos="2977"/>
              </w:tabs>
              <w:autoSpaceDE w:val="0"/>
              <w:rPr>
                <w:color w:val="000000"/>
                <w:sz w:val="23"/>
                <w:szCs w:val="23"/>
                <w:lang w:eastAsia="zh-CN"/>
              </w:rPr>
            </w:pPr>
            <w:r w:rsidRPr="00E11D28">
              <w:rPr>
                <w:color w:val="000000"/>
                <w:sz w:val="23"/>
                <w:szCs w:val="23"/>
                <w:lang w:eastAsia="zh-CN"/>
              </w:rPr>
              <w:t>ИНН 3445923136 КПП 344501001</w:t>
            </w:r>
          </w:p>
          <w:p w:rsidR="00294D4B" w:rsidRPr="00E11D28" w:rsidRDefault="00294D4B" w:rsidP="00DC5392">
            <w:pPr>
              <w:widowControl w:val="0"/>
              <w:tabs>
                <w:tab w:val="left" w:pos="0"/>
                <w:tab w:val="left" w:pos="2977"/>
              </w:tabs>
              <w:autoSpaceDE w:val="0"/>
              <w:rPr>
                <w:color w:val="000000"/>
                <w:sz w:val="23"/>
                <w:szCs w:val="23"/>
                <w:lang w:eastAsia="zh-CN"/>
              </w:rPr>
            </w:pPr>
            <w:r w:rsidRPr="00E11D28">
              <w:rPr>
                <w:color w:val="000000"/>
                <w:sz w:val="23"/>
                <w:szCs w:val="23"/>
                <w:lang w:eastAsia="zh-CN"/>
              </w:rPr>
              <w:t>400074, г.</w:t>
            </w:r>
            <w:r w:rsidR="00932953">
              <w:rPr>
                <w:color w:val="000000"/>
                <w:sz w:val="23"/>
                <w:szCs w:val="23"/>
                <w:lang w:eastAsia="zh-CN"/>
              </w:rPr>
              <w:t xml:space="preserve"> </w:t>
            </w:r>
            <w:r w:rsidRPr="00E11D28">
              <w:rPr>
                <w:color w:val="000000"/>
                <w:sz w:val="23"/>
                <w:szCs w:val="23"/>
                <w:lang w:eastAsia="zh-CN"/>
              </w:rPr>
              <w:t>Волгоград, ул.</w:t>
            </w:r>
            <w:r w:rsidR="00932953">
              <w:rPr>
                <w:color w:val="000000"/>
                <w:sz w:val="23"/>
                <w:szCs w:val="23"/>
                <w:lang w:eastAsia="zh-CN"/>
              </w:rPr>
              <w:t xml:space="preserve"> </w:t>
            </w:r>
            <w:r w:rsidRPr="00E11D28">
              <w:rPr>
                <w:color w:val="000000"/>
                <w:sz w:val="23"/>
                <w:szCs w:val="23"/>
                <w:lang w:eastAsia="zh-CN"/>
              </w:rPr>
              <w:t>Академическая, д. 3</w:t>
            </w:r>
          </w:p>
          <w:p w:rsidR="00294D4B" w:rsidRPr="00E11D28" w:rsidRDefault="00294D4B" w:rsidP="00DC5392">
            <w:pPr>
              <w:widowControl w:val="0"/>
              <w:tabs>
                <w:tab w:val="left" w:pos="0"/>
                <w:tab w:val="left" w:pos="2977"/>
              </w:tabs>
              <w:autoSpaceDE w:val="0"/>
              <w:rPr>
                <w:color w:val="000000"/>
                <w:sz w:val="23"/>
                <w:szCs w:val="23"/>
                <w:lang w:eastAsia="zh-CN"/>
              </w:rPr>
            </w:pPr>
            <w:r w:rsidRPr="00E11D28">
              <w:rPr>
                <w:color w:val="000000"/>
                <w:sz w:val="23"/>
                <w:szCs w:val="23"/>
                <w:lang w:eastAsia="zh-CN"/>
              </w:rPr>
              <w:t>р/с 03224643180000002900</w:t>
            </w:r>
          </w:p>
          <w:p w:rsidR="00294D4B" w:rsidRPr="00E11D28" w:rsidRDefault="00294D4B" w:rsidP="00DC5392">
            <w:pPr>
              <w:widowControl w:val="0"/>
              <w:tabs>
                <w:tab w:val="left" w:pos="0"/>
                <w:tab w:val="left" w:pos="2977"/>
              </w:tabs>
              <w:autoSpaceDE w:val="0"/>
              <w:rPr>
                <w:color w:val="000000"/>
                <w:sz w:val="23"/>
                <w:szCs w:val="23"/>
                <w:lang w:eastAsia="zh-CN"/>
              </w:rPr>
            </w:pPr>
            <w:r w:rsidRPr="00E11D28">
              <w:rPr>
                <w:color w:val="000000"/>
                <w:sz w:val="23"/>
                <w:szCs w:val="23"/>
                <w:lang w:eastAsia="zh-CN"/>
              </w:rPr>
              <w:t>к/с 40102810445370000021</w:t>
            </w:r>
          </w:p>
          <w:p w:rsidR="00294D4B" w:rsidRPr="00E11D28" w:rsidRDefault="00294D4B" w:rsidP="00DC5392">
            <w:pPr>
              <w:widowControl w:val="0"/>
              <w:tabs>
                <w:tab w:val="left" w:pos="0"/>
                <w:tab w:val="left" w:pos="2977"/>
              </w:tabs>
              <w:autoSpaceDE w:val="0"/>
              <w:rPr>
                <w:color w:val="000000"/>
                <w:sz w:val="23"/>
                <w:szCs w:val="23"/>
                <w:lang w:eastAsia="zh-CN"/>
              </w:rPr>
            </w:pPr>
            <w:r w:rsidRPr="00E11D28">
              <w:rPr>
                <w:color w:val="000000"/>
                <w:sz w:val="23"/>
                <w:szCs w:val="23"/>
                <w:lang w:eastAsia="zh-CN"/>
              </w:rPr>
              <w:t>ОТДЕЛЕНИЕ ВОЛГОГРАД БАНКА РОССИИ//УФК по Волгоградской области     г. Волгоград</w:t>
            </w:r>
          </w:p>
          <w:p w:rsidR="00294D4B" w:rsidRPr="00E11D28" w:rsidRDefault="00294D4B" w:rsidP="00DC5392">
            <w:pPr>
              <w:widowControl w:val="0"/>
              <w:tabs>
                <w:tab w:val="left" w:pos="0"/>
                <w:tab w:val="left" w:pos="2977"/>
              </w:tabs>
              <w:autoSpaceDE w:val="0"/>
              <w:rPr>
                <w:color w:val="000000"/>
                <w:sz w:val="23"/>
                <w:szCs w:val="23"/>
                <w:lang w:eastAsia="zh-CN"/>
              </w:rPr>
            </w:pPr>
            <w:r w:rsidRPr="00E11D28">
              <w:rPr>
                <w:color w:val="000000"/>
                <w:sz w:val="23"/>
                <w:szCs w:val="23"/>
                <w:lang w:eastAsia="zh-CN"/>
              </w:rPr>
              <w:t>БИК 011806101</w:t>
            </w:r>
          </w:p>
          <w:p w:rsidR="00294D4B" w:rsidRPr="00E11D28" w:rsidRDefault="00294D4B" w:rsidP="00DC5392">
            <w:pPr>
              <w:widowControl w:val="0"/>
              <w:tabs>
                <w:tab w:val="left" w:pos="0"/>
                <w:tab w:val="left" w:pos="2977"/>
              </w:tabs>
              <w:autoSpaceDE w:val="0"/>
              <w:rPr>
                <w:color w:val="000000"/>
                <w:sz w:val="23"/>
                <w:szCs w:val="23"/>
                <w:lang w:eastAsia="zh-CN"/>
              </w:rPr>
            </w:pPr>
            <w:r w:rsidRPr="00E11D28">
              <w:rPr>
                <w:color w:val="000000"/>
                <w:sz w:val="23"/>
                <w:szCs w:val="23"/>
                <w:lang w:eastAsia="zh-CN"/>
              </w:rPr>
              <w:t>ОБЛФИН (ГБУК "Казачий театр")</w:t>
            </w:r>
          </w:p>
          <w:p w:rsidR="00294D4B" w:rsidRPr="00E11D28" w:rsidRDefault="00294D4B" w:rsidP="00DC5392">
            <w:pPr>
              <w:widowControl w:val="0"/>
              <w:tabs>
                <w:tab w:val="left" w:pos="0"/>
                <w:tab w:val="left" w:pos="2977"/>
              </w:tabs>
              <w:autoSpaceDE w:val="0"/>
              <w:rPr>
                <w:color w:val="000000"/>
                <w:sz w:val="23"/>
                <w:szCs w:val="23"/>
                <w:lang w:eastAsia="zh-CN"/>
              </w:rPr>
            </w:pPr>
            <w:r>
              <w:rPr>
                <w:color w:val="000000"/>
                <w:sz w:val="23"/>
                <w:szCs w:val="23"/>
                <w:lang w:eastAsia="zh-CN"/>
              </w:rPr>
              <w:t>л/с 20523</w:t>
            </w:r>
            <w:r w:rsidRPr="00E11D28">
              <w:rPr>
                <w:color w:val="000000"/>
                <w:sz w:val="23"/>
                <w:szCs w:val="23"/>
                <w:lang w:eastAsia="zh-CN"/>
              </w:rPr>
              <w:t>Щ10050</w:t>
            </w:r>
          </w:p>
          <w:p w:rsidR="00294D4B" w:rsidRDefault="00294D4B" w:rsidP="00DC5392">
            <w:pPr>
              <w:widowControl w:val="0"/>
              <w:tabs>
                <w:tab w:val="left" w:pos="0"/>
                <w:tab w:val="left" w:pos="2977"/>
              </w:tabs>
              <w:autoSpaceDE w:val="0"/>
              <w:rPr>
                <w:color w:val="000000"/>
                <w:sz w:val="23"/>
                <w:szCs w:val="23"/>
                <w:lang w:eastAsia="zh-CN"/>
              </w:rPr>
            </w:pPr>
            <w:r w:rsidRPr="00E11D28">
              <w:rPr>
                <w:color w:val="000000"/>
                <w:sz w:val="23"/>
                <w:szCs w:val="23"/>
                <w:lang w:eastAsia="zh-CN"/>
              </w:rPr>
              <w:t>Тел.: (8442) 97-08-63, 97-18-68</w:t>
            </w:r>
          </w:p>
          <w:p w:rsidR="00294D4B" w:rsidRDefault="00294D4B" w:rsidP="00DC5392">
            <w:pPr>
              <w:snapToGrid w:val="0"/>
              <w:rPr>
                <w:lang w:eastAsia="zh-CN"/>
              </w:rPr>
            </w:pPr>
            <w:r w:rsidRPr="001D3BC4">
              <w:rPr>
                <w:color w:val="000000"/>
                <w:sz w:val="23"/>
                <w:szCs w:val="23"/>
                <w:lang w:eastAsia="zh-CN"/>
              </w:rPr>
              <w:t>Е</w:t>
            </w:r>
            <w:r w:rsidRPr="001D3BC4">
              <w:rPr>
                <w:color w:val="000000"/>
                <w:sz w:val="23"/>
                <w:szCs w:val="23"/>
                <w:lang w:val="en-US" w:eastAsia="zh-CN"/>
              </w:rPr>
              <w:t>mail</w:t>
            </w:r>
            <w:r w:rsidRPr="001D3BC4">
              <w:rPr>
                <w:color w:val="000000"/>
                <w:sz w:val="23"/>
                <w:szCs w:val="23"/>
                <w:lang w:eastAsia="zh-CN"/>
              </w:rPr>
              <w:t xml:space="preserve">: </w:t>
            </w:r>
            <w:hyperlink r:id="rId12" w:history="1">
              <w:r w:rsidRPr="001D3BC4">
                <w:rPr>
                  <w:rStyle w:val="aa"/>
                  <w:color w:val="auto"/>
                  <w:sz w:val="23"/>
                  <w:szCs w:val="23"/>
                  <w:u w:val="none"/>
                  <w:lang w:val="en-US" w:eastAsia="ar-SA"/>
                </w:rPr>
                <w:t>kazaki</w:t>
              </w:r>
              <w:r w:rsidRPr="001D3BC4">
                <w:rPr>
                  <w:rStyle w:val="aa"/>
                  <w:color w:val="auto"/>
                  <w:sz w:val="23"/>
                  <w:szCs w:val="23"/>
                  <w:u w:val="none"/>
                  <w:lang w:eastAsia="ar-SA"/>
                </w:rPr>
                <w:t>@</w:t>
              </w:r>
              <w:r w:rsidRPr="001D3BC4">
                <w:rPr>
                  <w:rStyle w:val="aa"/>
                  <w:color w:val="auto"/>
                  <w:sz w:val="23"/>
                  <w:szCs w:val="23"/>
                  <w:u w:val="none"/>
                  <w:lang w:val="en-US" w:eastAsia="ar-SA"/>
                </w:rPr>
                <w:t>mail</w:t>
              </w:r>
              <w:r w:rsidRPr="001D3BC4">
                <w:rPr>
                  <w:rStyle w:val="aa"/>
                  <w:color w:val="auto"/>
                  <w:sz w:val="23"/>
                  <w:szCs w:val="23"/>
                  <w:u w:val="none"/>
                  <w:lang w:eastAsia="ar-SA"/>
                </w:rPr>
                <w:t>.</w:t>
              </w:r>
              <w:r w:rsidRPr="001D3BC4">
                <w:rPr>
                  <w:rStyle w:val="aa"/>
                  <w:color w:val="auto"/>
                  <w:sz w:val="23"/>
                  <w:szCs w:val="23"/>
                  <w:u w:val="none"/>
                  <w:lang w:val="en-US" w:eastAsia="ar-SA"/>
                </w:rPr>
                <w:t>ru</w:t>
              </w:r>
            </w:hyperlink>
            <w:r w:rsidRPr="00AA53AF">
              <w:rPr>
                <w:lang w:eastAsia="zh-CN"/>
              </w:rPr>
              <w:t xml:space="preserve"> </w:t>
            </w:r>
          </w:p>
          <w:p w:rsidR="00294D4B" w:rsidRDefault="00294D4B" w:rsidP="00DC5392">
            <w:pPr>
              <w:snapToGrid w:val="0"/>
              <w:rPr>
                <w:lang w:eastAsia="zh-CN"/>
              </w:rPr>
            </w:pPr>
          </w:p>
          <w:p w:rsidR="00294D4B" w:rsidRDefault="00294D4B" w:rsidP="00DC5392">
            <w:pPr>
              <w:snapToGrid w:val="0"/>
              <w:rPr>
                <w:sz w:val="23"/>
                <w:szCs w:val="23"/>
              </w:rPr>
            </w:pPr>
            <w:r>
              <w:rPr>
                <w:sz w:val="23"/>
                <w:szCs w:val="23"/>
              </w:rPr>
              <w:t>Директор</w:t>
            </w:r>
          </w:p>
          <w:p w:rsidR="00294D4B" w:rsidRDefault="00294D4B" w:rsidP="00DC5392">
            <w:pPr>
              <w:snapToGrid w:val="0"/>
              <w:rPr>
                <w:sz w:val="23"/>
                <w:szCs w:val="23"/>
              </w:rPr>
            </w:pPr>
          </w:p>
          <w:p w:rsidR="00294D4B" w:rsidRPr="00647E1C" w:rsidRDefault="00294D4B" w:rsidP="00DC5392">
            <w:pPr>
              <w:snapToGrid w:val="0"/>
              <w:rPr>
                <w:sz w:val="23"/>
                <w:szCs w:val="23"/>
              </w:rPr>
            </w:pPr>
          </w:p>
          <w:p w:rsidR="00294D4B" w:rsidRPr="00647E1C" w:rsidRDefault="00294D4B" w:rsidP="00DC5392">
            <w:pPr>
              <w:snapToGrid w:val="0"/>
              <w:rPr>
                <w:sz w:val="23"/>
                <w:szCs w:val="23"/>
              </w:rPr>
            </w:pPr>
            <w:r w:rsidRPr="00647E1C">
              <w:rPr>
                <w:sz w:val="23"/>
                <w:szCs w:val="23"/>
              </w:rPr>
              <w:t>___</w:t>
            </w:r>
            <w:r>
              <w:rPr>
                <w:sz w:val="23"/>
                <w:szCs w:val="23"/>
              </w:rPr>
              <w:t>_________________ А.Е. Зуев</w:t>
            </w:r>
          </w:p>
          <w:p w:rsidR="00294D4B" w:rsidRPr="00647E1C" w:rsidRDefault="00294D4B" w:rsidP="00DC5392">
            <w:pPr>
              <w:snapToGrid w:val="0"/>
              <w:rPr>
                <w:sz w:val="23"/>
                <w:szCs w:val="23"/>
              </w:rPr>
            </w:pPr>
            <w:r w:rsidRPr="00647E1C">
              <w:rPr>
                <w:sz w:val="23"/>
                <w:szCs w:val="23"/>
              </w:rPr>
              <w:t>М.П.</w:t>
            </w:r>
          </w:p>
        </w:tc>
        <w:tc>
          <w:tcPr>
            <w:tcW w:w="365" w:type="dxa"/>
          </w:tcPr>
          <w:p w:rsidR="00294D4B" w:rsidRPr="00647E1C" w:rsidRDefault="00294D4B" w:rsidP="00DC5392">
            <w:pPr>
              <w:snapToGrid w:val="0"/>
              <w:rPr>
                <w:sz w:val="23"/>
                <w:szCs w:val="23"/>
              </w:rPr>
            </w:pPr>
          </w:p>
        </w:tc>
        <w:tc>
          <w:tcPr>
            <w:tcW w:w="4264" w:type="dxa"/>
          </w:tcPr>
          <w:p w:rsidR="00294D4B" w:rsidRPr="00647E1C" w:rsidRDefault="00C403C6" w:rsidP="00DC5392">
            <w:pPr>
              <w:snapToGrid w:val="0"/>
              <w:rPr>
                <w:b/>
                <w:sz w:val="23"/>
                <w:szCs w:val="23"/>
              </w:rPr>
            </w:pPr>
            <w:r>
              <w:rPr>
                <w:b/>
                <w:sz w:val="23"/>
                <w:szCs w:val="23"/>
              </w:rPr>
              <w:t>ПОДРЯДЧИК</w:t>
            </w:r>
            <w:r w:rsidR="00294D4B" w:rsidRPr="00647E1C">
              <w:rPr>
                <w:b/>
                <w:sz w:val="23"/>
                <w:szCs w:val="23"/>
              </w:rPr>
              <w:t xml:space="preserve">:  </w:t>
            </w:r>
          </w:p>
          <w:p w:rsidR="00294D4B" w:rsidRPr="00647E1C" w:rsidRDefault="00294D4B" w:rsidP="00DC5392">
            <w:pPr>
              <w:jc w:val="both"/>
              <w:rPr>
                <w:sz w:val="23"/>
                <w:szCs w:val="23"/>
              </w:rPr>
            </w:pPr>
            <w:r w:rsidRPr="00647E1C">
              <w:rPr>
                <w:sz w:val="23"/>
                <w:szCs w:val="23"/>
              </w:rPr>
              <w:t>Наименование:</w:t>
            </w:r>
          </w:p>
          <w:p w:rsidR="00294D4B" w:rsidRPr="00647E1C" w:rsidRDefault="00294D4B" w:rsidP="00DC5392">
            <w:pPr>
              <w:jc w:val="both"/>
              <w:rPr>
                <w:sz w:val="23"/>
                <w:szCs w:val="23"/>
              </w:rPr>
            </w:pPr>
            <w:r w:rsidRPr="00647E1C">
              <w:rPr>
                <w:sz w:val="23"/>
                <w:szCs w:val="23"/>
              </w:rPr>
              <w:t xml:space="preserve">Почтовый адрес и индекс: </w:t>
            </w:r>
          </w:p>
          <w:p w:rsidR="00294D4B" w:rsidRDefault="00294D4B" w:rsidP="00DC5392">
            <w:pPr>
              <w:jc w:val="both"/>
              <w:rPr>
                <w:sz w:val="23"/>
                <w:szCs w:val="23"/>
              </w:rPr>
            </w:pPr>
            <w:r w:rsidRPr="00647E1C">
              <w:rPr>
                <w:sz w:val="23"/>
                <w:szCs w:val="23"/>
              </w:rPr>
              <w:t>ИНН</w:t>
            </w:r>
          </w:p>
          <w:p w:rsidR="00294D4B" w:rsidRPr="00647E1C" w:rsidRDefault="00294D4B" w:rsidP="00DC5392">
            <w:pPr>
              <w:jc w:val="both"/>
              <w:rPr>
                <w:sz w:val="23"/>
                <w:szCs w:val="23"/>
              </w:rPr>
            </w:pPr>
            <w:r w:rsidRPr="00647E1C">
              <w:rPr>
                <w:sz w:val="23"/>
                <w:szCs w:val="23"/>
              </w:rPr>
              <w:lastRenderedPageBreak/>
              <w:t xml:space="preserve">КПП </w:t>
            </w:r>
          </w:p>
          <w:p w:rsidR="00294D4B" w:rsidRPr="00647E1C" w:rsidRDefault="00294D4B" w:rsidP="00DC5392">
            <w:pPr>
              <w:jc w:val="both"/>
              <w:rPr>
                <w:sz w:val="23"/>
                <w:szCs w:val="23"/>
              </w:rPr>
            </w:pPr>
            <w:r w:rsidRPr="00647E1C">
              <w:rPr>
                <w:sz w:val="23"/>
                <w:szCs w:val="23"/>
              </w:rPr>
              <w:t>ОГРН</w:t>
            </w:r>
          </w:p>
          <w:p w:rsidR="00294D4B" w:rsidRPr="00647E1C" w:rsidRDefault="00294D4B" w:rsidP="00DC5392">
            <w:pPr>
              <w:jc w:val="both"/>
              <w:rPr>
                <w:sz w:val="23"/>
                <w:szCs w:val="23"/>
              </w:rPr>
            </w:pPr>
            <w:r w:rsidRPr="00647E1C">
              <w:rPr>
                <w:sz w:val="23"/>
                <w:szCs w:val="23"/>
              </w:rPr>
              <w:t>р/счет в</w:t>
            </w:r>
          </w:p>
          <w:p w:rsidR="00294D4B" w:rsidRPr="00647E1C" w:rsidRDefault="00294D4B" w:rsidP="00DC5392">
            <w:pPr>
              <w:jc w:val="both"/>
              <w:rPr>
                <w:sz w:val="23"/>
                <w:szCs w:val="23"/>
              </w:rPr>
            </w:pPr>
            <w:r w:rsidRPr="00647E1C">
              <w:rPr>
                <w:sz w:val="23"/>
                <w:szCs w:val="23"/>
              </w:rPr>
              <w:t>к/счет</w:t>
            </w:r>
          </w:p>
          <w:p w:rsidR="00294D4B" w:rsidRPr="00647E1C" w:rsidRDefault="00294D4B" w:rsidP="00DC5392">
            <w:pPr>
              <w:jc w:val="both"/>
              <w:rPr>
                <w:sz w:val="23"/>
                <w:szCs w:val="23"/>
              </w:rPr>
            </w:pPr>
            <w:r w:rsidRPr="00647E1C">
              <w:rPr>
                <w:sz w:val="23"/>
                <w:szCs w:val="23"/>
              </w:rPr>
              <w:t xml:space="preserve">БИК </w:t>
            </w:r>
          </w:p>
          <w:p w:rsidR="00294D4B" w:rsidRPr="00647E1C" w:rsidRDefault="00294D4B" w:rsidP="00DC5392">
            <w:pPr>
              <w:jc w:val="both"/>
              <w:rPr>
                <w:sz w:val="23"/>
                <w:szCs w:val="23"/>
              </w:rPr>
            </w:pPr>
            <w:r w:rsidRPr="00647E1C">
              <w:rPr>
                <w:sz w:val="23"/>
                <w:szCs w:val="23"/>
              </w:rPr>
              <w:t>Тел./факс.</w:t>
            </w:r>
          </w:p>
          <w:p w:rsidR="00294D4B" w:rsidRPr="00647E1C" w:rsidRDefault="00294D4B" w:rsidP="00DC5392">
            <w:pPr>
              <w:jc w:val="both"/>
              <w:rPr>
                <w:sz w:val="23"/>
                <w:szCs w:val="23"/>
              </w:rPr>
            </w:pPr>
            <w:r w:rsidRPr="00647E1C">
              <w:rPr>
                <w:bCs/>
                <w:sz w:val="23"/>
                <w:szCs w:val="23"/>
                <w:lang w:val="en-US"/>
              </w:rPr>
              <w:t>E</w:t>
            </w:r>
            <w:r w:rsidRPr="00647E1C">
              <w:rPr>
                <w:bCs/>
                <w:sz w:val="23"/>
                <w:szCs w:val="23"/>
              </w:rPr>
              <w:t>-</w:t>
            </w:r>
            <w:r w:rsidRPr="00647E1C">
              <w:rPr>
                <w:bCs/>
                <w:sz w:val="23"/>
                <w:szCs w:val="23"/>
                <w:lang w:val="en-US"/>
              </w:rPr>
              <w:t>mail</w:t>
            </w:r>
            <w:r w:rsidRPr="00647E1C">
              <w:rPr>
                <w:bCs/>
                <w:sz w:val="23"/>
                <w:szCs w:val="23"/>
              </w:rPr>
              <w:t>:</w:t>
            </w:r>
          </w:p>
          <w:p w:rsidR="00294D4B" w:rsidRPr="00647E1C" w:rsidRDefault="00294D4B" w:rsidP="00DC5392">
            <w:pPr>
              <w:rPr>
                <w:rFonts w:eastAsia="Calibri"/>
                <w:color w:val="000000"/>
                <w:sz w:val="23"/>
                <w:szCs w:val="23"/>
              </w:rPr>
            </w:pPr>
          </w:p>
          <w:p w:rsidR="00294D4B" w:rsidRPr="00647E1C" w:rsidRDefault="00294D4B" w:rsidP="00DC5392">
            <w:pPr>
              <w:rPr>
                <w:rFonts w:eastAsia="Calibri"/>
                <w:color w:val="000000"/>
                <w:sz w:val="23"/>
                <w:szCs w:val="23"/>
              </w:rPr>
            </w:pPr>
          </w:p>
          <w:p w:rsidR="00294D4B" w:rsidRPr="00647E1C" w:rsidRDefault="00294D4B" w:rsidP="00DC5392">
            <w:pPr>
              <w:rPr>
                <w:rFonts w:eastAsia="Calibri"/>
                <w:color w:val="000000"/>
                <w:sz w:val="23"/>
                <w:szCs w:val="23"/>
              </w:rPr>
            </w:pPr>
          </w:p>
          <w:p w:rsidR="00294D4B" w:rsidRPr="00647E1C" w:rsidRDefault="00294D4B" w:rsidP="00DC5392">
            <w:pPr>
              <w:rPr>
                <w:rFonts w:eastAsia="Calibri"/>
                <w:color w:val="000000"/>
                <w:sz w:val="23"/>
                <w:szCs w:val="23"/>
              </w:rPr>
            </w:pPr>
          </w:p>
          <w:p w:rsidR="00294D4B" w:rsidRDefault="00294D4B" w:rsidP="00DC5392">
            <w:pPr>
              <w:rPr>
                <w:rFonts w:eastAsia="Calibri"/>
                <w:color w:val="000000"/>
                <w:sz w:val="23"/>
                <w:szCs w:val="23"/>
              </w:rPr>
            </w:pPr>
          </w:p>
          <w:p w:rsidR="00294D4B" w:rsidRDefault="00294D4B" w:rsidP="00DC5392">
            <w:pPr>
              <w:rPr>
                <w:rFonts w:eastAsia="Calibri"/>
                <w:color w:val="000000"/>
                <w:sz w:val="23"/>
                <w:szCs w:val="23"/>
              </w:rPr>
            </w:pPr>
          </w:p>
          <w:p w:rsidR="00294D4B" w:rsidRPr="009A6289" w:rsidRDefault="00294D4B" w:rsidP="00DC5392">
            <w:pPr>
              <w:rPr>
                <w:rFonts w:eastAsia="Calibri"/>
                <w:color w:val="000000"/>
                <w:sz w:val="16"/>
                <w:szCs w:val="16"/>
              </w:rPr>
            </w:pPr>
          </w:p>
          <w:p w:rsidR="00294D4B" w:rsidRPr="00647E1C" w:rsidRDefault="00294D4B" w:rsidP="00DC5392">
            <w:pPr>
              <w:pBdr>
                <w:bottom w:val="single" w:sz="12" w:space="1" w:color="auto"/>
              </w:pBdr>
              <w:rPr>
                <w:rFonts w:eastAsia="Calibri"/>
                <w:color w:val="000000"/>
                <w:sz w:val="23"/>
                <w:szCs w:val="23"/>
              </w:rPr>
            </w:pPr>
          </w:p>
          <w:p w:rsidR="00294D4B" w:rsidRDefault="00294D4B" w:rsidP="00DC5392">
            <w:pPr>
              <w:snapToGrid w:val="0"/>
              <w:rPr>
                <w:rFonts w:eastAsia="Calibri"/>
                <w:b/>
                <w:sz w:val="23"/>
                <w:szCs w:val="23"/>
              </w:rPr>
            </w:pPr>
          </w:p>
          <w:p w:rsidR="00294D4B" w:rsidRDefault="00294D4B" w:rsidP="00DC5392">
            <w:pPr>
              <w:snapToGrid w:val="0"/>
              <w:rPr>
                <w:rFonts w:eastAsia="Calibri"/>
                <w:b/>
                <w:sz w:val="23"/>
                <w:szCs w:val="23"/>
              </w:rPr>
            </w:pPr>
          </w:p>
          <w:p w:rsidR="00294D4B" w:rsidRPr="00647E1C" w:rsidRDefault="00294D4B" w:rsidP="00DC5392">
            <w:pPr>
              <w:snapToGrid w:val="0"/>
              <w:rPr>
                <w:rFonts w:eastAsia="Calibri"/>
                <w:b/>
                <w:sz w:val="23"/>
                <w:szCs w:val="23"/>
              </w:rPr>
            </w:pPr>
            <w:r w:rsidRPr="00647E1C">
              <w:rPr>
                <w:rFonts w:eastAsia="Calibri"/>
                <w:b/>
                <w:sz w:val="23"/>
                <w:szCs w:val="23"/>
              </w:rPr>
              <w:t>________________/____________/</w:t>
            </w:r>
          </w:p>
          <w:p w:rsidR="00294D4B" w:rsidRPr="00647E1C" w:rsidRDefault="00294D4B" w:rsidP="00DC5392">
            <w:pPr>
              <w:snapToGrid w:val="0"/>
              <w:rPr>
                <w:rFonts w:eastAsia="Calibri"/>
                <w:sz w:val="23"/>
                <w:szCs w:val="23"/>
              </w:rPr>
            </w:pPr>
            <w:r w:rsidRPr="00647E1C">
              <w:rPr>
                <w:rFonts w:eastAsia="Calibri"/>
                <w:sz w:val="23"/>
                <w:szCs w:val="23"/>
              </w:rPr>
              <w:t>М.П.</w:t>
            </w:r>
          </w:p>
          <w:p w:rsidR="00294D4B" w:rsidRPr="00647E1C" w:rsidRDefault="00294D4B" w:rsidP="00DC5392">
            <w:pPr>
              <w:snapToGrid w:val="0"/>
              <w:rPr>
                <w:b/>
                <w:sz w:val="23"/>
                <w:szCs w:val="23"/>
              </w:rPr>
            </w:pPr>
          </w:p>
          <w:p w:rsidR="00294D4B" w:rsidRPr="00647E1C" w:rsidRDefault="00294D4B" w:rsidP="00DC5392">
            <w:pPr>
              <w:snapToGrid w:val="0"/>
              <w:rPr>
                <w:b/>
                <w:sz w:val="23"/>
                <w:szCs w:val="23"/>
              </w:rPr>
            </w:pPr>
          </w:p>
          <w:p w:rsidR="00294D4B" w:rsidRPr="00647E1C" w:rsidRDefault="00294D4B" w:rsidP="00DC5392">
            <w:pPr>
              <w:snapToGrid w:val="0"/>
              <w:rPr>
                <w:b/>
                <w:sz w:val="23"/>
                <w:szCs w:val="23"/>
              </w:rPr>
            </w:pPr>
          </w:p>
        </w:tc>
      </w:tr>
    </w:tbl>
    <w:p w:rsidR="00294D4B" w:rsidRDefault="00294D4B" w:rsidP="00294D4B">
      <w:pPr>
        <w:tabs>
          <w:tab w:val="left" w:pos="1040"/>
        </w:tabs>
        <w:wordWrap w:val="0"/>
        <w:ind w:firstLine="709"/>
        <w:jc w:val="right"/>
        <w:rPr>
          <w:i/>
          <w:sz w:val="20"/>
          <w:szCs w:val="20"/>
        </w:rPr>
      </w:pPr>
    </w:p>
    <w:p w:rsidR="00294D4B" w:rsidRDefault="00294D4B" w:rsidP="00294D4B">
      <w:pPr>
        <w:tabs>
          <w:tab w:val="left" w:pos="1040"/>
        </w:tabs>
        <w:wordWrap w:val="0"/>
        <w:ind w:firstLine="709"/>
        <w:jc w:val="right"/>
        <w:rPr>
          <w:i/>
          <w:sz w:val="20"/>
          <w:szCs w:val="20"/>
        </w:rPr>
        <w:sectPr w:rsidR="00294D4B" w:rsidSect="00DC5392">
          <w:pgSz w:w="11906" w:h="16838"/>
          <w:pgMar w:top="1134" w:right="424" w:bottom="1134" w:left="993" w:header="709" w:footer="709" w:gutter="0"/>
          <w:cols w:space="708"/>
          <w:titlePg/>
          <w:docGrid w:linePitch="360"/>
        </w:sectPr>
      </w:pPr>
    </w:p>
    <w:p w:rsidR="00294D4B" w:rsidRPr="006C1736" w:rsidRDefault="00294D4B" w:rsidP="00294D4B">
      <w:pPr>
        <w:tabs>
          <w:tab w:val="left" w:pos="1040"/>
        </w:tabs>
        <w:wordWrap w:val="0"/>
        <w:ind w:firstLine="709"/>
        <w:jc w:val="right"/>
        <w:rPr>
          <w:i/>
          <w:sz w:val="20"/>
          <w:szCs w:val="20"/>
        </w:rPr>
      </w:pPr>
      <w:r w:rsidRPr="006C1736">
        <w:rPr>
          <w:i/>
          <w:sz w:val="20"/>
          <w:szCs w:val="20"/>
        </w:rPr>
        <w:lastRenderedPageBreak/>
        <w:t>Приложение № 1</w:t>
      </w:r>
    </w:p>
    <w:p w:rsidR="00294D4B" w:rsidRDefault="00294D4B" w:rsidP="00294D4B">
      <w:pPr>
        <w:tabs>
          <w:tab w:val="left" w:pos="1040"/>
        </w:tabs>
        <w:wordWrap w:val="0"/>
        <w:ind w:firstLine="709"/>
        <w:jc w:val="right"/>
        <w:rPr>
          <w:i/>
          <w:sz w:val="20"/>
          <w:szCs w:val="20"/>
        </w:rPr>
      </w:pPr>
      <w:r w:rsidRPr="006C1736">
        <w:rPr>
          <w:i/>
          <w:sz w:val="20"/>
          <w:szCs w:val="20"/>
        </w:rPr>
        <w:t>к договору № ___</w:t>
      </w:r>
    </w:p>
    <w:p w:rsidR="00294D4B" w:rsidRPr="006C1736" w:rsidRDefault="00294D4B" w:rsidP="00294D4B">
      <w:pPr>
        <w:tabs>
          <w:tab w:val="left" w:pos="1040"/>
        </w:tabs>
        <w:wordWrap w:val="0"/>
        <w:ind w:firstLine="709"/>
        <w:jc w:val="right"/>
        <w:rPr>
          <w:i/>
          <w:sz w:val="20"/>
          <w:szCs w:val="20"/>
        </w:rPr>
      </w:pPr>
      <w:r>
        <w:rPr>
          <w:i/>
          <w:sz w:val="20"/>
          <w:szCs w:val="20"/>
        </w:rPr>
        <w:t>от «__» ______ 2022 г.</w:t>
      </w:r>
    </w:p>
    <w:p w:rsidR="003454FE" w:rsidRDefault="003454FE" w:rsidP="003454FE">
      <w:pPr>
        <w:jc w:val="center"/>
        <w:rPr>
          <w:rFonts w:eastAsia="Calibri"/>
          <w:b/>
          <w:color w:val="000000"/>
          <w:sz w:val="22"/>
        </w:rPr>
      </w:pPr>
      <w:r w:rsidRPr="00D63E0A">
        <w:rPr>
          <w:rFonts w:eastAsia="Calibri"/>
          <w:b/>
          <w:color w:val="000000"/>
          <w:sz w:val="22"/>
        </w:rPr>
        <w:t>ТЕХНИЧЕСКОЕ ЗАДАНИЕ</w:t>
      </w:r>
    </w:p>
    <w:p w:rsidR="003454FE" w:rsidRDefault="003454FE" w:rsidP="003454FE">
      <w:pPr>
        <w:jc w:val="center"/>
        <w:rPr>
          <w:rFonts w:eastAsia="Calibri"/>
          <w:b/>
          <w:color w:val="000000"/>
          <w:sz w:val="22"/>
        </w:rPr>
      </w:pPr>
    </w:p>
    <w:p w:rsidR="003454FE" w:rsidRPr="009A6289" w:rsidRDefault="003454FE" w:rsidP="003454FE">
      <w:pPr>
        <w:pStyle w:val="ac"/>
        <w:tabs>
          <w:tab w:val="left" w:pos="0"/>
        </w:tabs>
        <w:spacing w:after="0"/>
        <w:ind w:left="0"/>
        <w:jc w:val="both"/>
        <w:rPr>
          <w:bCs/>
        </w:rPr>
      </w:pPr>
      <w:r w:rsidRPr="00414077">
        <w:rPr>
          <w:b/>
          <w:bCs/>
        </w:rPr>
        <w:t>Объект закупки</w:t>
      </w:r>
      <w:r>
        <w:rPr>
          <w:bCs/>
        </w:rPr>
        <w:t xml:space="preserve"> – </w:t>
      </w:r>
      <w:r w:rsidRPr="009A6289">
        <w:rPr>
          <w:bCs/>
        </w:rPr>
        <w:t>Выполнение работ по огнезащитн</w:t>
      </w:r>
      <w:r>
        <w:rPr>
          <w:bCs/>
        </w:rPr>
        <w:t>ой обработке несущих металлоконструкций ангара для хранения театральных декораций при здании ГБУК "Казачий театр".</w:t>
      </w:r>
    </w:p>
    <w:p w:rsidR="003454FE" w:rsidRDefault="003454FE" w:rsidP="003454FE">
      <w:pPr>
        <w:pStyle w:val="Default"/>
      </w:pPr>
    </w:p>
    <w:p w:rsidR="003454FE" w:rsidRDefault="003454FE" w:rsidP="003454FE">
      <w:pPr>
        <w:pStyle w:val="Default"/>
        <w:jc w:val="both"/>
        <w:rPr>
          <w:sz w:val="28"/>
          <w:szCs w:val="28"/>
        </w:rPr>
      </w:pPr>
      <w:r>
        <w:t xml:space="preserve"> </w:t>
      </w:r>
      <w:r>
        <w:rPr>
          <w:b/>
          <w:bCs/>
          <w:sz w:val="28"/>
          <w:szCs w:val="28"/>
        </w:rPr>
        <w:t xml:space="preserve">Техническое задание </w:t>
      </w:r>
    </w:p>
    <w:p w:rsidR="003454FE" w:rsidRPr="009A6289" w:rsidRDefault="003454FE" w:rsidP="003454FE">
      <w:pPr>
        <w:pStyle w:val="ac"/>
        <w:tabs>
          <w:tab w:val="left" w:pos="0"/>
        </w:tabs>
        <w:spacing w:after="0"/>
        <w:ind w:left="0"/>
        <w:jc w:val="both"/>
        <w:rPr>
          <w:bCs/>
        </w:rPr>
      </w:pPr>
      <w:r>
        <w:rPr>
          <w:b/>
          <w:bCs/>
          <w:sz w:val="23"/>
          <w:szCs w:val="23"/>
        </w:rPr>
        <w:t xml:space="preserve">1. Наименование объекта закупки (предмет </w:t>
      </w:r>
      <w:r w:rsidRPr="0092633D">
        <w:rPr>
          <w:b/>
          <w:bCs/>
          <w:sz w:val="23"/>
          <w:szCs w:val="23"/>
        </w:rPr>
        <w:t>договора):</w:t>
      </w:r>
      <w:r>
        <w:rPr>
          <w:b/>
          <w:bCs/>
          <w:sz w:val="23"/>
          <w:szCs w:val="23"/>
        </w:rPr>
        <w:t xml:space="preserve"> </w:t>
      </w:r>
      <w:r w:rsidRPr="009A6289">
        <w:rPr>
          <w:bCs/>
        </w:rPr>
        <w:t>Выполнение работ по огнезащитн</w:t>
      </w:r>
      <w:r>
        <w:rPr>
          <w:bCs/>
        </w:rPr>
        <w:t>ой обработке несущих металлоконструкций ангара для хранения театральных декораций при здании ГБУК "Казачий театр".</w:t>
      </w:r>
    </w:p>
    <w:p w:rsidR="003454FE" w:rsidRDefault="003454FE" w:rsidP="003454FE">
      <w:pPr>
        <w:pStyle w:val="Default"/>
        <w:rPr>
          <w:sz w:val="23"/>
          <w:szCs w:val="23"/>
        </w:rPr>
      </w:pPr>
      <w:r>
        <w:rPr>
          <w:b/>
          <w:bCs/>
          <w:sz w:val="23"/>
          <w:szCs w:val="23"/>
        </w:rPr>
        <w:t xml:space="preserve">2.Место выполнения работ: </w:t>
      </w:r>
      <w:r>
        <w:rPr>
          <w:sz w:val="23"/>
          <w:szCs w:val="23"/>
        </w:rPr>
        <w:t xml:space="preserve">Государственное бюджетное учреждение культуры «Волгоградский музыкально-драматический казачий театр", по адресу: г. Волгоград, ул. Академическая, 3. </w:t>
      </w:r>
    </w:p>
    <w:p w:rsidR="003454FE" w:rsidRDefault="003454FE" w:rsidP="003454FE">
      <w:pPr>
        <w:pStyle w:val="Default"/>
        <w:jc w:val="both"/>
        <w:rPr>
          <w:sz w:val="23"/>
          <w:szCs w:val="23"/>
        </w:rPr>
      </w:pPr>
      <w:r>
        <w:rPr>
          <w:b/>
          <w:bCs/>
          <w:sz w:val="23"/>
          <w:szCs w:val="23"/>
        </w:rPr>
        <w:t xml:space="preserve">3.Срок (период) выполнения работ: </w:t>
      </w:r>
      <w:r>
        <w:t>10 (десять) рабочих дней после подписания договора.</w:t>
      </w:r>
    </w:p>
    <w:p w:rsidR="003454FE" w:rsidRDefault="003454FE" w:rsidP="003454FE">
      <w:pPr>
        <w:pStyle w:val="Default"/>
        <w:jc w:val="both"/>
        <w:rPr>
          <w:sz w:val="23"/>
          <w:szCs w:val="23"/>
        </w:rPr>
      </w:pPr>
      <w:r>
        <w:rPr>
          <w:b/>
          <w:bCs/>
          <w:sz w:val="23"/>
          <w:szCs w:val="23"/>
        </w:rPr>
        <w:t xml:space="preserve">4.Описание объекта закупки: </w:t>
      </w:r>
    </w:p>
    <w:p w:rsidR="003454FE" w:rsidRDefault="003454FE" w:rsidP="003454FE">
      <w:pPr>
        <w:pStyle w:val="Default"/>
        <w:jc w:val="both"/>
        <w:rPr>
          <w:sz w:val="23"/>
          <w:szCs w:val="23"/>
        </w:rPr>
      </w:pPr>
      <w:r>
        <w:rPr>
          <w:b/>
          <w:bCs/>
          <w:sz w:val="23"/>
          <w:szCs w:val="23"/>
        </w:rPr>
        <w:t xml:space="preserve">Функциональные, технические и качественные характеристики, эксплуатационные                         характеристики объекта закупки: </w:t>
      </w:r>
    </w:p>
    <w:p w:rsidR="003454FE" w:rsidRDefault="003454FE" w:rsidP="003454FE">
      <w:pPr>
        <w:pStyle w:val="Default"/>
        <w:jc w:val="both"/>
        <w:rPr>
          <w:sz w:val="23"/>
          <w:szCs w:val="23"/>
        </w:rPr>
      </w:pPr>
      <w:r>
        <w:rPr>
          <w:sz w:val="23"/>
          <w:szCs w:val="23"/>
        </w:rPr>
        <w:t xml:space="preserve">Общая площадь обрабатываемых несущих металлоконструкций – 60 кв.м. </w:t>
      </w:r>
    </w:p>
    <w:p w:rsidR="003454FE" w:rsidRPr="009A6289" w:rsidRDefault="003454FE" w:rsidP="003454FE">
      <w:pPr>
        <w:pStyle w:val="Default"/>
        <w:rPr>
          <w:bCs/>
          <w:sz w:val="23"/>
          <w:szCs w:val="23"/>
        </w:rPr>
      </w:pPr>
      <w:r w:rsidRPr="009A6289">
        <w:rPr>
          <w:bCs/>
        </w:rPr>
        <w:t>Выполнение работ по огнезащитн</w:t>
      </w:r>
      <w:r>
        <w:rPr>
          <w:bCs/>
        </w:rPr>
        <w:t>ой обработке несущих металлоконструкций ангара для хранения театральных декораций при здании ГБУК "Казачий театр"</w:t>
      </w:r>
      <w:r>
        <w:rPr>
          <w:bCs/>
          <w:sz w:val="23"/>
          <w:szCs w:val="23"/>
        </w:rPr>
        <w:t xml:space="preserve"> </w:t>
      </w:r>
      <w:r>
        <w:rPr>
          <w:sz w:val="23"/>
          <w:szCs w:val="23"/>
        </w:rPr>
        <w:t xml:space="preserve">включает в себя: </w:t>
      </w:r>
    </w:p>
    <w:p w:rsidR="003454FE" w:rsidRDefault="003454FE" w:rsidP="003454FE">
      <w:pPr>
        <w:pStyle w:val="Default"/>
        <w:jc w:val="both"/>
        <w:rPr>
          <w:sz w:val="23"/>
          <w:szCs w:val="23"/>
        </w:rPr>
      </w:pPr>
      <w:r>
        <w:rPr>
          <w:sz w:val="23"/>
          <w:szCs w:val="23"/>
        </w:rPr>
        <w:t xml:space="preserve">- проведение огнезащитных работ. Средства огнезащиты наносить ровным слоем, без пропусков и наплывов, тщательно обрабатывать места соединения отдельных деталей. </w:t>
      </w:r>
    </w:p>
    <w:p w:rsidR="003454FE" w:rsidRDefault="003454FE" w:rsidP="003454FE">
      <w:pPr>
        <w:pStyle w:val="Default"/>
        <w:jc w:val="both"/>
        <w:rPr>
          <w:sz w:val="23"/>
          <w:szCs w:val="23"/>
        </w:rPr>
      </w:pPr>
      <w:r>
        <w:rPr>
          <w:sz w:val="23"/>
          <w:szCs w:val="23"/>
        </w:rPr>
        <w:t xml:space="preserve">- проведение испытаний по определению качества огнезащитной обработки поверхностей в соответствии с ГОСТ Р 53292-2009 «Огнезащитные составы и вещества для древесины и материалов на её основе» (испытания осуществляются в аккредитованной в установленном порядке испытательной лаборатории, организации, (центре) или в испытательной пожарной лаборатории (ИПЛ)); </w:t>
      </w:r>
    </w:p>
    <w:p w:rsidR="003454FE" w:rsidRDefault="003454FE" w:rsidP="003454FE">
      <w:pPr>
        <w:pStyle w:val="Default"/>
        <w:jc w:val="both"/>
        <w:rPr>
          <w:sz w:val="23"/>
          <w:szCs w:val="23"/>
        </w:rPr>
      </w:pPr>
      <w:r>
        <w:rPr>
          <w:sz w:val="23"/>
          <w:szCs w:val="23"/>
        </w:rPr>
        <w:t xml:space="preserve">- сдача выполненных огнезащитных работ, оформление всех необходимых документов; </w:t>
      </w:r>
    </w:p>
    <w:p w:rsidR="003454FE" w:rsidRDefault="003454FE" w:rsidP="003454FE">
      <w:pPr>
        <w:pStyle w:val="Default"/>
        <w:jc w:val="both"/>
        <w:rPr>
          <w:sz w:val="23"/>
          <w:szCs w:val="23"/>
        </w:rPr>
      </w:pPr>
      <w:r>
        <w:rPr>
          <w:sz w:val="23"/>
          <w:szCs w:val="23"/>
        </w:rPr>
        <w:t xml:space="preserve">- используемые материалы для огнезащитного покрытия должны соответствовать государственным стандартам и требованиям ГОСТ Р 53292-2009 «Огнезащитные составы и вещества» и быть согласованы с Заказчиком. </w:t>
      </w:r>
    </w:p>
    <w:p w:rsidR="003454FE" w:rsidRDefault="003454FE" w:rsidP="003454FE">
      <w:pPr>
        <w:pStyle w:val="Default"/>
        <w:jc w:val="both"/>
        <w:rPr>
          <w:sz w:val="23"/>
          <w:szCs w:val="23"/>
        </w:rPr>
      </w:pPr>
      <w:r>
        <w:rPr>
          <w:sz w:val="23"/>
          <w:szCs w:val="23"/>
        </w:rPr>
        <w:t xml:space="preserve">Работы производить в соответствии с нормативно-технической документацией на применяемое средство. Материалы, изделия и оборудование, используемые при оказании услуг, должны соответствовать ГОСТам и ТУ, быть сертифицированы. Все сертификаты, документы на материалы и оборудование, передаются Подрядчиком Заказчику до начала выполнения работ под реестр. Подрядчик должен выполнять все работы из своих материалов, своими средствами. Работы производить в действующим здании без остановки рабочего процесса. </w:t>
      </w:r>
    </w:p>
    <w:p w:rsidR="003454FE" w:rsidRDefault="003454FE" w:rsidP="003454FE">
      <w:pPr>
        <w:pStyle w:val="Default"/>
        <w:jc w:val="both"/>
        <w:rPr>
          <w:sz w:val="23"/>
          <w:szCs w:val="23"/>
        </w:rPr>
      </w:pPr>
      <w:r>
        <w:rPr>
          <w:sz w:val="23"/>
          <w:szCs w:val="23"/>
        </w:rPr>
        <w:t xml:space="preserve">Материал, используемый при выполнении работ по огнезащитной обработке деревянных и тканевых конструкций должен обеспечивать I группу огнезащитной эффективности. </w:t>
      </w:r>
    </w:p>
    <w:p w:rsidR="003454FE" w:rsidRDefault="003454FE" w:rsidP="003454FE">
      <w:pPr>
        <w:pStyle w:val="Default"/>
        <w:jc w:val="both"/>
        <w:rPr>
          <w:sz w:val="23"/>
          <w:szCs w:val="23"/>
        </w:rPr>
      </w:pPr>
      <w:r>
        <w:rPr>
          <w:sz w:val="23"/>
          <w:szCs w:val="23"/>
        </w:rPr>
        <w:t xml:space="preserve">Эффективность защитного покрытия – не менее 3-х лет. </w:t>
      </w:r>
    </w:p>
    <w:p w:rsidR="003454FE" w:rsidRDefault="003454FE" w:rsidP="003454FE">
      <w:pPr>
        <w:pStyle w:val="Default"/>
        <w:jc w:val="both"/>
        <w:rPr>
          <w:sz w:val="23"/>
          <w:szCs w:val="23"/>
        </w:rPr>
      </w:pPr>
      <w:r>
        <w:rPr>
          <w:b/>
          <w:bCs/>
          <w:sz w:val="23"/>
          <w:szCs w:val="23"/>
        </w:rPr>
        <w:t xml:space="preserve">5.Выполняемые работы должны гарантировать качество в соответствии с требованиями: </w:t>
      </w:r>
    </w:p>
    <w:p w:rsidR="003454FE" w:rsidRPr="004C3FE7" w:rsidRDefault="003454FE" w:rsidP="003454FE">
      <w:pPr>
        <w:jc w:val="both"/>
      </w:pPr>
      <w:r>
        <w:rPr>
          <w:sz w:val="23"/>
          <w:szCs w:val="23"/>
        </w:rPr>
        <w:t xml:space="preserve"> </w:t>
      </w:r>
      <w:r w:rsidRPr="004C3FE7">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t>;</w:t>
      </w:r>
    </w:p>
    <w:p w:rsidR="003454FE" w:rsidRPr="004C3FE7" w:rsidRDefault="003454FE" w:rsidP="003454FE">
      <w:pPr>
        <w:jc w:val="both"/>
      </w:pPr>
      <w:r w:rsidRPr="004C3FE7">
        <w:t>- СниП 21.01-97. Пожарная безопасность зданий и сооружений.</w:t>
      </w:r>
    </w:p>
    <w:p w:rsidR="003454FE" w:rsidRDefault="003454FE" w:rsidP="003454FE">
      <w:pPr>
        <w:pStyle w:val="Default"/>
        <w:spacing w:after="47"/>
        <w:jc w:val="both"/>
        <w:rPr>
          <w:sz w:val="23"/>
          <w:szCs w:val="23"/>
        </w:rPr>
      </w:pPr>
      <w:r>
        <w:rPr>
          <w:sz w:val="23"/>
          <w:szCs w:val="23"/>
        </w:rPr>
        <w:t xml:space="preserve"> Федеральным законом от 21 декабря 1994 года № 69–ФЗ «О пожарной безопасности»; </w:t>
      </w:r>
    </w:p>
    <w:p w:rsidR="003454FE" w:rsidRDefault="003454FE" w:rsidP="003454FE">
      <w:pPr>
        <w:pStyle w:val="Default"/>
        <w:spacing w:after="47"/>
        <w:jc w:val="both"/>
        <w:rPr>
          <w:sz w:val="23"/>
          <w:szCs w:val="23"/>
        </w:rPr>
      </w:pPr>
      <w:r>
        <w:rPr>
          <w:sz w:val="23"/>
          <w:szCs w:val="23"/>
        </w:rPr>
        <w:t xml:space="preserve"> Федеральным законом от 22 июля 2008 года №123-ФЗ «Технический регламент о требованиях пожарной безопасности»; </w:t>
      </w:r>
    </w:p>
    <w:p w:rsidR="003454FE" w:rsidRDefault="003454FE" w:rsidP="003454FE">
      <w:pPr>
        <w:pStyle w:val="Default"/>
        <w:spacing w:after="47"/>
        <w:jc w:val="both"/>
        <w:rPr>
          <w:sz w:val="23"/>
          <w:szCs w:val="23"/>
        </w:rPr>
      </w:pPr>
      <w:r>
        <w:rPr>
          <w:sz w:val="23"/>
          <w:szCs w:val="23"/>
        </w:rPr>
        <w:t xml:space="preserve"> НПБ 232-96 Порядок осуществления контроля за соблюдением требований нормативных документов на средства огнезащиты (производство, применение и эксплуатация); </w:t>
      </w:r>
    </w:p>
    <w:p w:rsidR="003454FE" w:rsidRDefault="003454FE" w:rsidP="003454FE">
      <w:pPr>
        <w:pStyle w:val="Default"/>
        <w:spacing w:after="47"/>
        <w:jc w:val="both"/>
        <w:rPr>
          <w:sz w:val="23"/>
          <w:szCs w:val="23"/>
        </w:rPr>
      </w:pPr>
      <w:r>
        <w:rPr>
          <w:sz w:val="23"/>
          <w:szCs w:val="23"/>
        </w:rPr>
        <w:t xml:space="preserve"> ГОСТ Р 53292-2009 «Огнезащитные составы и вещества для древесины и материалов на ее основе. Общие требования. Методы испытаний» </w:t>
      </w:r>
    </w:p>
    <w:p w:rsidR="003454FE" w:rsidRDefault="003454FE" w:rsidP="003454FE">
      <w:pPr>
        <w:pStyle w:val="Default"/>
        <w:spacing w:after="47"/>
        <w:jc w:val="both"/>
        <w:rPr>
          <w:sz w:val="23"/>
          <w:szCs w:val="23"/>
        </w:rPr>
      </w:pPr>
      <w:r>
        <w:rPr>
          <w:sz w:val="23"/>
          <w:szCs w:val="23"/>
        </w:rPr>
        <w:t xml:space="preserve"> СниП 21-01-97 «Пожарная безопасность зданий и сооружений»; </w:t>
      </w:r>
    </w:p>
    <w:p w:rsidR="003454FE" w:rsidRDefault="003454FE" w:rsidP="003454FE">
      <w:pPr>
        <w:pStyle w:val="Default"/>
        <w:jc w:val="both"/>
        <w:rPr>
          <w:sz w:val="23"/>
          <w:szCs w:val="23"/>
        </w:rPr>
      </w:pPr>
      <w:r>
        <w:rPr>
          <w:sz w:val="23"/>
          <w:szCs w:val="23"/>
        </w:rPr>
        <w:t xml:space="preserve"> ГОСТ 12.1.033-81 «Система стандартов безопасности труда. Пожарная безопасность. </w:t>
      </w:r>
    </w:p>
    <w:p w:rsidR="003454FE" w:rsidRPr="00DB616D" w:rsidRDefault="003454FE" w:rsidP="003454FE">
      <w:pPr>
        <w:pStyle w:val="Default"/>
        <w:pageBreakBefore/>
        <w:jc w:val="both"/>
        <w:rPr>
          <w:b/>
          <w:color w:val="auto"/>
        </w:rPr>
      </w:pPr>
      <w:r w:rsidRPr="00DB616D">
        <w:rPr>
          <w:b/>
          <w:color w:val="auto"/>
        </w:rPr>
        <w:lastRenderedPageBreak/>
        <w:t>6. Требования к подрядчику</w:t>
      </w:r>
    </w:p>
    <w:p w:rsidR="003454FE" w:rsidRDefault="003454FE" w:rsidP="003454FE">
      <w:pPr>
        <w:pStyle w:val="Default"/>
        <w:jc w:val="both"/>
        <w:rPr>
          <w:color w:val="auto"/>
          <w:sz w:val="23"/>
          <w:szCs w:val="23"/>
        </w:rPr>
      </w:pPr>
      <w:r>
        <w:rPr>
          <w:color w:val="auto"/>
          <w:sz w:val="23"/>
          <w:szCs w:val="23"/>
        </w:rPr>
        <w:t xml:space="preserve">- Организация должна иметь действующую лицензию МЧС России на данный вид деятельности, (представить копию лицензии Заказчику до начала выполнения работ). </w:t>
      </w:r>
    </w:p>
    <w:p w:rsidR="003454FE" w:rsidRDefault="003454FE" w:rsidP="003454FE">
      <w:pPr>
        <w:pStyle w:val="Default"/>
        <w:jc w:val="both"/>
        <w:rPr>
          <w:color w:val="auto"/>
          <w:sz w:val="23"/>
          <w:szCs w:val="23"/>
        </w:rPr>
      </w:pPr>
      <w:r>
        <w:rPr>
          <w:color w:val="auto"/>
          <w:sz w:val="23"/>
          <w:szCs w:val="23"/>
        </w:rPr>
        <w:t xml:space="preserve">- Работы должны проводится специалистами, которые имеют допуски, такие как Промышленная безопасность А1, допуск на работу на высоте, допуск к работам в электроустановках с напряжением до и свыше 1000 В (указанная документация передаётся </w:t>
      </w:r>
      <w:r w:rsidR="00C403C6">
        <w:rPr>
          <w:color w:val="auto"/>
          <w:sz w:val="23"/>
          <w:szCs w:val="23"/>
        </w:rPr>
        <w:t>Подрядчиком</w:t>
      </w:r>
      <w:r>
        <w:rPr>
          <w:color w:val="auto"/>
          <w:sz w:val="23"/>
          <w:szCs w:val="23"/>
        </w:rPr>
        <w:t xml:space="preserve"> Заказчику, до начала выполнения работ). </w:t>
      </w:r>
    </w:p>
    <w:p w:rsidR="003454FE" w:rsidRDefault="003454FE" w:rsidP="003454FE">
      <w:pPr>
        <w:pStyle w:val="Default"/>
        <w:jc w:val="both"/>
        <w:rPr>
          <w:color w:val="auto"/>
          <w:sz w:val="23"/>
          <w:szCs w:val="23"/>
        </w:rPr>
      </w:pPr>
      <w:r>
        <w:rPr>
          <w:color w:val="auto"/>
          <w:sz w:val="23"/>
          <w:szCs w:val="23"/>
        </w:rPr>
        <w:t xml:space="preserve">-Все применяемые </w:t>
      </w:r>
      <w:r w:rsidR="00C403C6">
        <w:rPr>
          <w:color w:val="auto"/>
          <w:sz w:val="23"/>
          <w:szCs w:val="23"/>
        </w:rPr>
        <w:t xml:space="preserve">Подрядчиком </w:t>
      </w:r>
      <w:r>
        <w:rPr>
          <w:color w:val="auto"/>
          <w:sz w:val="23"/>
          <w:szCs w:val="23"/>
        </w:rPr>
        <w:t xml:space="preserve">материалы (огнезащитные составы) должны иметь сертификат соответствия (декларацию о соответствии) и разрешены к применению на территории РФ. Сертификаты и другие документы, удостоверяющих качество материалов и оборудования, предоставляют Заказчику перед началом производства работ. </w:t>
      </w:r>
    </w:p>
    <w:p w:rsidR="003454FE" w:rsidRDefault="003454FE" w:rsidP="003454FE">
      <w:pPr>
        <w:pStyle w:val="Default"/>
        <w:jc w:val="both"/>
        <w:rPr>
          <w:color w:val="auto"/>
          <w:sz w:val="23"/>
          <w:szCs w:val="23"/>
        </w:rPr>
      </w:pPr>
      <w:r>
        <w:rPr>
          <w:color w:val="auto"/>
          <w:sz w:val="23"/>
          <w:szCs w:val="23"/>
        </w:rPr>
        <w:t xml:space="preserve">- </w:t>
      </w:r>
      <w:r w:rsidR="00C403C6">
        <w:rPr>
          <w:color w:val="auto"/>
          <w:sz w:val="23"/>
          <w:szCs w:val="23"/>
        </w:rPr>
        <w:t xml:space="preserve">Подрядчик </w:t>
      </w:r>
      <w:r>
        <w:rPr>
          <w:color w:val="auto"/>
          <w:sz w:val="23"/>
          <w:szCs w:val="23"/>
        </w:rPr>
        <w:t xml:space="preserve">обязан выполнять фото фиксацию объекта (до начала работ, в процессе и после завершения работ), и передать ее ответственными представителями Заказчика при приемке объекта в эксплуатацию. </w:t>
      </w:r>
    </w:p>
    <w:p w:rsidR="003454FE" w:rsidRDefault="003454FE" w:rsidP="003454FE">
      <w:pPr>
        <w:pStyle w:val="Default"/>
        <w:jc w:val="both"/>
        <w:rPr>
          <w:color w:val="auto"/>
          <w:sz w:val="23"/>
          <w:szCs w:val="23"/>
        </w:rPr>
      </w:pPr>
      <w:r>
        <w:rPr>
          <w:color w:val="auto"/>
          <w:sz w:val="23"/>
          <w:szCs w:val="23"/>
        </w:rPr>
        <w:t xml:space="preserve">- Качество, технические, функциональные характеристики (потребительские свойства), безопасность, размеры, упаковка материалов и оборудования, применяемых при выполнении работ, должны соответствовать требованиям действующего законодательства РФ, в том числе Федеральному закону от 22.07.2008 №123-ФЗ, Технический регламент о требованиях пожарной безопасности», ГОСТов, ТУ, ведомости объемов работ, локальному сметному расчету. </w:t>
      </w:r>
    </w:p>
    <w:p w:rsidR="003454FE" w:rsidRDefault="003454FE" w:rsidP="003454FE">
      <w:pPr>
        <w:pStyle w:val="Default"/>
        <w:jc w:val="both"/>
        <w:rPr>
          <w:color w:val="auto"/>
          <w:sz w:val="23"/>
          <w:szCs w:val="23"/>
        </w:rPr>
      </w:pPr>
      <w:r>
        <w:rPr>
          <w:color w:val="auto"/>
          <w:sz w:val="23"/>
          <w:szCs w:val="23"/>
        </w:rPr>
        <w:t xml:space="preserve">До начала оказания услуг </w:t>
      </w:r>
      <w:r w:rsidR="00C403C6">
        <w:rPr>
          <w:color w:val="auto"/>
          <w:sz w:val="23"/>
          <w:szCs w:val="23"/>
        </w:rPr>
        <w:t>Подрядчик</w:t>
      </w:r>
      <w:r>
        <w:rPr>
          <w:color w:val="auto"/>
          <w:sz w:val="23"/>
          <w:szCs w:val="23"/>
        </w:rPr>
        <w:t xml:space="preserve"> должен предоставить Заказчику следующие документы: </w:t>
      </w:r>
    </w:p>
    <w:p w:rsidR="003454FE" w:rsidRDefault="003454FE" w:rsidP="003454FE">
      <w:pPr>
        <w:pStyle w:val="Default"/>
        <w:jc w:val="both"/>
        <w:rPr>
          <w:color w:val="auto"/>
          <w:sz w:val="23"/>
          <w:szCs w:val="23"/>
        </w:rPr>
      </w:pPr>
      <w:r>
        <w:rPr>
          <w:color w:val="auto"/>
          <w:sz w:val="23"/>
          <w:szCs w:val="23"/>
        </w:rPr>
        <w:t xml:space="preserve">- действующую лицензию УГПС МЧС РФ на выполнение данного вида работ; </w:t>
      </w:r>
    </w:p>
    <w:p w:rsidR="003454FE" w:rsidRDefault="003454FE" w:rsidP="003454FE">
      <w:pPr>
        <w:pStyle w:val="Default"/>
        <w:jc w:val="both"/>
        <w:rPr>
          <w:color w:val="auto"/>
          <w:sz w:val="23"/>
          <w:szCs w:val="23"/>
        </w:rPr>
      </w:pPr>
      <w:r>
        <w:rPr>
          <w:color w:val="auto"/>
          <w:sz w:val="23"/>
          <w:szCs w:val="23"/>
        </w:rPr>
        <w:t xml:space="preserve">- допуск на каждого сотрудника: Промышленная безопасность А1, допуск на работу на высоте, допуск к работам в электроустановках с напряжением до и свыше 1000 В. </w:t>
      </w:r>
    </w:p>
    <w:p w:rsidR="003454FE" w:rsidRDefault="003454FE" w:rsidP="003454FE">
      <w:pPr>
        <w:pStyle w:val="Default"/>
        <w:jc w:val="both"/>
        <w:rPr>
          <w:color w:val="auto"/>
          <w:sz w:val="23"/>
          <w:szCs w:val="23"/>
        </w:rPr>
      </w:pPr>
      <w:r>
        <w:rPr>
          <w:color w:val="auto"/>
          <w:sz w:val="23"/>
          <w:szCs w:val="23"/>
        </w:rPr>
        <w:t xml:space="preserve">-сертификаты пожарной безопасности на используемые материалы и оборудование; </w:t>
      </w:r>
    </w:p>
    <w:p w:rsidR="003454FE" w:rsidRDefault="003454FE" w:rsidP="003454FE">
      <w:pPr>
        <w:pStyle w:val="Default"/>
        <w:jc w:val="both"/>
        <w:rPr>
          <w:color w:val="auto"/>
          <w:sz w:val="23"/>
          <w:szCs w:val="23"/>
        </w:rPr>
      </w:pPr>
      <w:r>
        <w:rPr>
          <w:color w:val="auto"/>
          <w:sz w:val="23"/>
          <w:szCs w:val="23"/>
        </w:rPr>
        <w:t xml:space="preserve">- санитарно-гигиенические заключения на материалы. </w:t>
      </w:r>
    </w:p>
    <w:p w:rsidR="003454FE" w:rsidRDefault="003454FE" w:rsidP="003454FE">
      <w:pPr>
        <w:pStyle w:val="Default"/>
        <w:jc w:val="both"/>
        <w:rPr>
          <w:color w:val="auto"/>
          <w:sz w:val="23"/>
          <w:szCs w:val="23"/>
        </w:rPr>
      </w:pPr>
      <w:r>
        <w:rPr>
          <w:b/>
          <w:bCs/>
          <w:color w:val="auto"/>
          <w:sz w:val="23"/>
          <w:szCs w:val="23"/>
        </w:rPr>
        <w:t xml:space="preserve">По окончанию работ представить: </w:t>
      </w:r>
    </w:p>
    <w:p w:rsidR="003454FE" w:rsidRDefault="003454FE" w:rsidP="003454FE">
      <w:pPr>
        <w:pStyle w:val="Default"/>
        <w:jc w:val="both"/>
        <w:rPr>
          <w:color w:val="auto"/>
          <w:sz w:val="23"/>
          <w:szCs w:val="23"/>
        </w:rPr>
      </w:pPr>
      <w:r>
        <w:rPr>
          <w:color w:val="auto"/>
          <w:sz w:val="23"/>
          <w:szCs w:val="23"/>
        </w:rPr>
        <w:t xml:space="preserve">-акт выполненных работ, счета. </w:t>
      </w:r>
    </w:p>
    <w:p w:rsidR="003454FE" w:rsidRDefault="003454FE" w:rsidP="003454FE">
      <w:pPr>
        <w:pStyle w:val="Default"/>
        <w:jc w:val="both"/>
        <w:rPr>
          <w:color w:val="auto"/>
          <w:sz w:val="23"/>
          <w:szCs w:val="23"/>
        </w:rPr>
      </w:pPr>
      <w:r>
        <w:rPr>
          <w:color w:val="auto"/>
          <w:sz w:val="23"/>
          <w:szCs w:val="23"/>
        </w:rPr>
        <w:t xml:space="preserve">-сертификаты на огнезащитные составы (санитарно-гигиенический и пожарный). </w:t>
      </w:r>
    </w:p>
    <w:p w:rsidR="003454FE" w:rsidRDefault="003454FE" w:rsidP="003454FE">
      <w:pPr>
        <w:pStyle w:val="Default"/>
        <w:jc w:val="both"/>
        <w:rPr>
          <w:color w:val="auto"/>
          <w:sz w:val="23"/>
          <w:szCs w:val="23"/>
        </w:rPr>
      </w:pPr>
      <w:r>
        <w:rPr>
          <w:color w:val="auto"/>
          <w:sz w:val="23"/>
          <w:szCs w:val="23"/>
        </w:rPr>
        <w:t xml:space="preserve">-протокол испытаний качества огнезащитной обработки сгораемых конструкций. </w:t>
      </w:r>
    </w:p>
    <w:p w:rsidR="003454FE" w:rsidRDefault="003454FE" w:rsidP="003454FE">
      <w:pPr>
        <w:jc w:val="both"/>
        <w:rPr>
          <w:sz w:val="23"/>
          <w:szCs w:val="23"/>
        </w:rPr>
      </w:pPr>
      <w:r>
        <w:rPr>
          <w:sz w:val="23"/>
          <w:szCs w:val="23"/>
        </w:rPr>
        <w:t xml:space="preserve">-другие необходимые документы, представляемые Подрядчиком. </w:t>
      </w:r>
    </w:p>
    <w:p w:rsidR="003454FE" w:rsidRDefault="003454FE" w:rsidP="003454FE">
      <w:pPr>
        <w:jc w:val="both"/>
        <w:rPr>
          <w:sz w:val="23"/>
          <w:szCs w:val="23"/>
        </w:rPr>
      </w:pPr>
    </w:p>
    <w:p w:rsidR="003454FE" w:rsidRDefault="003454FE" w:rsidP="003454FE">
      <w:pPr>
        <w:jc w:val="both"/>
        <w:rPr>
          <w:b/>
          <w:bCs/>
          <w:spacing w:val="-8"/>
        </w:rPr>
      </w:pPr>
      <w:r>
        <w:rPr>
          <w:b/>
          <w:spacing w:val="-8"/>
        </w:rPr>
        <w:t>7</w:t>
      </w:r>
      <w:r w:rsidRPr="004C3FE7">
        <w:rPr>
          <w:b/>
          <w:spacing w:val="-8"/>
        </w:rPr>
        <w:t>. </w:t>
      </w:r>
      <w:r w:rsidRPr="004C3FE7">
        <w:rPr>
          <w:b/>
          <w:bCs/>
          <w:spacing w:val="-8"/>
        </w:rPr>
        <w:t xml:space="preserve">Требования по объему гарантий качества </w:t>
      </w:r>
      <w:r>
        <w:rPr>
          <w:b/>
          <w:bCs/>
          <w:spacing w:val="-8"/>
        </w:rPr>
        <w:t>работ</w:t>
      </w:r>
      <w:r w:rsidRPr="004C3FE7">
        <w:rPr>
          <w:b/>
          <w:bCs/>
          <w:spacing w:val="-8"/>
        </w:rPr>
        <w:t xml:space="preserve">: </w:t>
      </w:r>
    </w:p>
    <w:p w:rsidR="003454FE" w:rsidRPr="004C3FE7" w:rsidRDefault="003454FE" w:rsidP="003454FE">
      <w:pPr>
        <w:jc w:val="both"/>
        <w:rPr>
          <w:b/>
          <w:bCs/>
          <w:spacing w:val="-8"/>
        </w:rPr>
      </w:pPr>
    </w:p>
    <w:p w:rsidR="003454FE" w:rsidRPr="004C3FE7" w:rsidRDefault="003454FE" w:rsidP="003454FE">
      <w:pPr>
        <w:jc w:val="both"/>
      </w:pPr>
      <w:r w:rsidRPr="004C3FE7">
        <w:t xml:space="preserve">На огнезащитную обработку должна быть предоставлена гарантия </w:t>
      </w:r>
      <w:r w:rsidRPr="00EE565F">
        <w:t>не менее 2-х лет.</w:t>
      </w:r>
    </w:p>
    <w:p w:rsidR="00294D4B" w:rsidRDefault="003454FE" w:rsidP="003454FE">
      <w:pPr>
        <w:pStyle w:val="aff6"/>
        <w:spacing w:before="120" w:after="0" w:line="320" w:lineRule="exact"/>
        <w:rPr>
          <w:lang w:val="ru-RU"/>
        </w:rPr>
      </w:pPr>
      <w:r w:rsidRPr="004C3FE7">
        <w:t xml:space="preserve">В случае потери огнезащитных свойств в период гарантийного срока (кроме случаев, вызванных не надлежащими условиями хранения), </w:t>
      </w:r>
      <w:r>
        <w:t>Подрядчик</w:t>
      </w:r>
      <w:r w:rsidRPr="004C3FE7">
        <w:t xml:space="preserve"> своими силами и за свой счет по графику Заказчика устраняет выявленные недостатки</w:t>
      </w:r>
    </w:p>
    <w:p w:rsidR="003454FE" w:rsidRDefault="003454FE" w:rsidP="003454FE">
      <w:pPr>
        <w:pStyle w:val="aff6"/>
        <w:spacing w:before="120" w:after="0" w:line="320" w:lineRule="exact"/>
        <w:rPr>
          <w:lang w:val="ru-RU"/>
        </w:rPr>
      </w:pPr>
    </w:p>
    <w:p w:rsidR="003454FE" w:rsidRPr="003454FE" w:rsidRDefault="003454FE" w:rsidP="003454FE">
      <w:pPr>
        <w:pStyle w:val="aff6"/>
        <w:spacing w:before="120" w:after="0" w:line="320" w:lineRule="exact"/>
        <w:rPr>
          <w:sz w:val="24"/>
          <w:szCs w:val="24"/>
          <w:lang w:val="ru-RU"/>
        </w:rPr>
      </w:pPr>
    </w:p>
    <w:tbl>
      <w:tblPr>
        <w:tblW w:w="10173" w:type="dxa"/>
        <w:tblLayout w:type="fixed"/>
        <w:tblLook w:val="0000" w:firstRow="0" w:lastRow="0" w:firstColumn="0" w:lastColumn="0" w:noHBand="0" w:noVBand="0"/>
      </w:tblPr>
      <w:tblGrid>
        <w:gridCol w:w="5495"/>
        <w:gridCol w:w="4678"/>
      </w:tblGrid>
      <w:tr w:rsidR="00294D4B" w:rsidRPr="00756C60" w:rsidTr="00DC5392">
        <w:trPr>
          <w:trHeight w:val="1051"/>
        </w:trPr>
        <w:tc>
          <w:tcPr>
            <w:tcW w:w="5495" w:type="dxa"/>
          </w:tcPr>
          <w:p w:rsidR="00294D4B" w:rsidRPr="00756C60" w:rsidRDefault="00294D4B" w:rsidP="00DC5392">
            <w:pPr>
              <w:spacing w:line="264" w:lineRule="auto"/>
              <w:ind w:right="284"/>
              <w:jc w:val="both"/>
              <w:rPr>
                <w:b/>
              </w:rPr>
            </w:pPr>
            <w:r w:rsidRPr="00756C60">
              <w:rPr>
                <w:b/>
              </w:rPr>
              <w:t>Заказчик:</w:t>
            </w:r>
          </w:p>
          <w:p w:rsidR="00294D4B" w:rsidRPr="00B200E2" w:rsidRDefault="00294D4B" w:rsidP="00DC5392">
            <w:pPr>
              <w:pStyle w:val="23"/>
              <w:spacing w:after="0" w:line="240" w:lineRule="auto"/>
              <w:ind w:right="284"/>
            </w:pPr>
          </w:p>
          <w:p w:rsidR="00294D4B" w:rsidRPr="00B200E2" w:rsidRDefault="00294D4B" w:rsidP="00DC5392">
            <w:pPr>
              <w:pStyle w:val="23"/>
              <w:spacing w:after="0" w:line="240" w:lineRule="auto"/>
              <w:ind w:right="284"/>
            </w:pPr>
            <w:r w:rsidRPr="00B200E2">
              <w:t>Директор _______________ А.Е. Зуев</w:t>
            </w:r>
          </w:p>
          <w:p w:rsidR="00294D4B" w:rsidRPr="00B200E2" w:rsidRDefault="00294D4B" w:rsidP="00DC5392">
            <w:pPr>
              <w:pStyle w:val="23"/>
              <w:spacing w:after="0" w:line="240" w:lineRule="auto"/>
              <w:ind w:right="284"/>
            </w:pPr>
            <w:r w:rsidRPr="00B200E2">
              <w:t>М.П.</w:t>
            </w:r>
          </w:p>
        </w:tc>
        <w:tc>
          <w:tcPr>
            <w:tcW w:w="4678" w:type="dxa"/>
          </w:tcPr>
          <w:p w:rsidR="00294D4B" w:rsidRPr="00756C60" w:rsidRDefault="00294D4B" w:rsidP="00DC5392">
            <w:pPr>
              <w:spacing w:line="264" w:lineRule="auto"/>
              <w:ind w:right="283"/>
              <w:jc w:val="both"/>
              <w:rPr>
                <w:b/>
              </w:rPr>
            </w:pPr>
            <w:r>
              <w:rPr>
                <w:b/>
              </w:rPr>
              <w:t>Подрядчик</w:t>
            </w:r>
            <w:r w:rsidRPr="00756C60">
              <w:rPr>
                <w:b/>
              </w:rPr>
              <w:t>:</w:t>
            </w:r>
          </w:p>
          <w:p w:rsidR="00294D4B" w:rsidRPr="00B200E2" w:rsidRDefault="00294D4B" w:rsidP="00DC5392">
            <w:pPr>
              <w:pStyle w:val="23"/>
              <w:spacing w:after="0" w:line="240" w:lineRule="auto"/>
              <w:ind w:right="284"/>
            </w:pPr>
          </w:p>
          <w:p w:rsidR="00294D4B" w:rsidRPr="00B200E2" w:rsidRDefault="00294D4B" w:rsidP="00DC5392">
            <w:pPr>
              <w:pStyle w:val="23"/>
              <w:spacing w:after="0" w:line="240" w:lineRule="auto"/>
              <w:ind w:right="284"/>
            </w:pPr>
            <w:r w:rsidRPr="00B200E2">
              <w:t>_________________ /</w:t>
            </w:r>
          </w:p>
          <w:p w:rsidR="00294D4B" w:rsidRPr="00B200E2" w:rsidRDefault="00294D4B" w:rsidP="00DC5392">
            <w:pPr>
              <w:pStyle w:val="23"/>
              <w:spacing w:after="0" w:line="240" w:lineRule="auto"/>
              <w:ind w:right="284"/>
            </w:pPr>
            <w:r w:rsidRPr="00B200E2">
              <w:t>М.П.</w:t>
            </w:r>
          </w:p>
        </w:tc>
      </w:tr>
    </w:tbl>
    <w:p w:rsidR="00294D4B" w:rsidRDefault="00294D4B" w:rsidP="00294D4B">
      <w:pPr>
        <w:ind w:firstLine="540"/>
      </w:pPr>
    </w:p>
    <w:p w:rsidR="00294D4B" w:rsidRDefault="00294D4B" w:rsidP="00294D4B">
      <w:pPr>
        <w:tabs>
          <w:tab w:val="left" w:pos="1040"/>
        </w:tabs>
        <w:wordWrap w:val="0"/>
        <w:ind w:firstLine="709"/>
        <w:jc w:val="right"/>
        <w:rPr>
          <w:i/>
          <w:sz w:val="20"/>
          <w:szCs w:val="20"/>
        </w:rPr>
        <w:sectPr w:rsidR="00294D4B" w:rsidSect="00DC5392">
          <w:pgSz w:w="11906" w:h="16838"/>
          <w:pgMar w:top="709" w:right="424" w:bottom="567" w:left="993" w:header="709" w:footer="709" w:gutter="0"/>
          <w:cols w:space="708"/>
          <w:titlePg/>
          <w:docGrid w:linePitch="360"/>
        </w:sectPr>
      </w:pPr>
    </w:p>
    <w:p w:rsidR="00294D4B" w:rsidRPr="006C1736" w:rsidRDefault="00294D4B" w:rsidP="00294D4B">
      <w:pPr>
        <w:tabs>
          <w:tab w:val="left" w:pos="1040"/>
        </w:tabs>
        <w:wordWrap w:val="0"/>
        <w:ind w:firstLine="709"/>
        <w:jc w:val="right"/>
        <w:rPr>
          <w:i/>
          <w:sz w:val="20"/>
          <w:szCs w:val="20"/>
        </w:rPr>
      </w:pPr>
      <w:r>
        <w:rPr>
          <w:i/>
          <w:sz w:val="20"/>
          <w:szCs w:val="20"/>
        </w:rPr>
        <w:lastRenderedPageBreak/>
        <w:t>Приложение № 2</w:t>
      </w:r>
    </w:p>
    <w:p w:rsidR="00294D4B" w:rsidRDefault="00294D4B" w:rsidP="00294D4B">
      <w:pPr>
        <w:tabs>
          <w:tab w:val="left" w:pos="1040"/>
        </w:tabs>
        <w:wordWrap w:val="0"/>
        <w:ind w:firstLine="709"/>
        <w:jc w:val="right"/>
        <w:rPr>
          <w:i/>
          <w:sz w:val="20"/>
          <w:szCs w:val="20"/>
        </w:rPr>
      </w:pPr>
      <w:r w:rsidRPr="006C1736">
        <w:rPr>
          <w:i/>
          <w:sz w:val="20"/>
          <w:szCs w:val="20"/>
        </w:rPr>
        <w:t>к договору № ___</w:t>
      </w:r>
    </w:p>
    <w:p w:rsidR="00294D4B" w:rsidRPr="006C1736" w:rsidRDefault="00294D4B" w:rsidP="00294D4B">
      <w:pPr>
        <w:tabs>
          <w:tab w:val="left" w:pos="1040"/>
        </w:tabs>
        <w:wordWrap w:val="0"/>
        <w:ind w:firstLine="709"/>
        <w:jc w:val="right"/>
        <w:rPr>
          <w:i/>
          <w:sz w:val="20"/>
          <w:szCs w:val="20"/>
        </w:rPr>
      </w:pPr>
      <w:r>
        <w:rPr>
          <w:i/>
          <w:sz w:val="20"/>
          <w:szCs w:val="20"/>
        </w:rPr>
        <w:t>от «__» ______ 2022 г.</w:t>
      </w:r>
    </w:p>
    <w:p w:rsidR="00294D4B" w:rsidRDefault="00294D4B" w:rsidP="00294D4B">
      <w:pPr>
        <w:ind w:firstLine="540"/>
      </w:pPr>
    </w:p>
    <w:p w:rsidR="00294D4B" w:rsidRPr="0062726A" w:rsidRDefault="00294D4B" w:rsidP="00294D4B">
      <w:pPr>
        <w:keepNext/>
        <w:spacing w:before="240" w:after="60"/>
        <w:jc w:val="center"/>
        <w:outlineLvl w:val="0"/>
        <w:rPr>
          <w:b/>
          <w:kern w:val="28"/>
          <w:lang w:val="x-none"/>
        </w:rPr>
      </w:pPr>
      <w:r w:rsidRPr="0062726A">
        <w:rPr>
          <w:b/>
          <w:kern w:val="28"/>
          <w:lang w:val="x-none"/>
        </w:rPr>
        <w:t>Спецификация</w:t>
      </w:r>
    </w:p>
    <w:p w:rsidR="00294D4B" w:rsidRPr="0062726A" w:rsidRDefault="00294D4B" w:rsidP="00294D4B">
      <w:pPr>
        <w:tabs>
          <w:tab w:val="left" w:pos="2610"/>
        </w:tabs>
        <w:suppressAutoHyphens/>
        <w:jc w:val="center"/>
        <w:rPr>
          <w:sz w:val="22"/>
          <w:szCs w:val="22"/>
          <w:lang w:eastAsia="ar-SA"/>
        </w:rPr>
      </w:pPr>
    </w:p>
    <w:tbl>
      <w:tblPr>
        <w:tblW w:w="0" w:type="auto"/>
        <w:tblInd w:w="-49" w:type="dxa"/>
        <w:tblLayout w:type="fixed"/>
        <w:tblLook w:val="0000" w:firstRow="0" w:lastRow="0" w:firstColumn="0" w:lastColumn="0" w:noHBand="0" w:noVBand="0"/>
      </w:tblPr>
      <w:tblGrid>
        <w:gridCol w:w="568"/>
        <w:gridCol w:w="4819"/>
        <w:gridCol w:w="992"/>
        <w:gridCol w:w="851"/>
        <w:gridCol w:w="1291"/>
        <w:gridCol w:w="1701"/>
      </w:tblGrid>
      <w:tr w:rsidR="00294D4B" w:rsidRPr="0062726A" w:rsidTr="00DC5392">
        <w:trPr>
          <w:trHeight w:val="700"/>
        </w:trPr>
        <w:tc>
          <w:tcPr>
            <w:tcW w:w="568" w:type="dxa"/>
            <w:tcBorders>
              <w:top w:val="single" w:sz="4" w:space="0" w:color="000000"/>
              <w:left w:val="single" w:sz="4" w:space="0" w:color="000000"/>
              <w:bottom w:val="single" w:sz="4" w:space="0" w:color="000000"/>
            </w:tcBorders>
            <w:shd w:val="clear" w:color="auto" w:fill="auto"/>
            <w:vAlign w:val="center"/>
          </w:tcPr>
          <w:p w:rsidR="00294D4B" w:rsidRPr="0062726A" w:rsidRDefault="00294D4B" w:rsidP="00DC5392">
            <w:pPr>
              <w:snapToGrid w:val="0"/>
              <w:jc w:val="center"/>
              <w:rPr>
                <w:b/>
              </w:rPr>
            </w:pPr>
            <w:r w:rsidRPr="0062726A">
              <w:rPr>
                <w:b/>
              </w:rPr>
              <w:t>№</w:t>
            </w:r>
          </w:p>
          <w:p w:rsidR="00294D4B" w:rsidRPr="0062726A" w:rsidRDefault="00294D4B" w:rsidP="00DC5392">
            <w:pPr>
              <w:jc w:val="center"/>
              <w:rPr>
                <w:b/>
              </w:rPr>
            </w:pPr>
            <w:r w:rsidRPr="0062726A">
              <w:rPr>
                <w:b/>
              </w:rPr>
              <w:t xml:space="preserve"> п/п</w:t>
            </w:r>
          </w:p>
        </w:tc>
        <w:tc>
          <w:tcPr>
            <w:tcW w:w="4819" w:type="dxa"/>
            <w:tcBorders>
              <w:top w:val="single" w:sz="4" w:space="0" w:color="000000"/>
              <w:left w:val="single" w:sz="4" w:space="0" w:color="000000"/>
              <w:bottom w:val="single" w:sz="4" w:space="0" w:color="000000"/>
            </w:tcBorders>
            <w:shd w:val="clear" w:color="auto" w:fill="auto"/>
            <w:vAlign w:val="center"/>
          </w:tcPr>
          <w:p w:rsidR="00294D4B" w:rsidRPr="0062726A" w:rsidRDefault="00294D4B" w:rsidP="00DC5392">
            <w:pPr>
              <w:snapToGrid w:val="0"/>
              <w:jc w:val="center"/>
              <w:rPr>
                <w:b/>
              </w:rPr>
            </w:pPr>
            <w:r w:rsidRPr="0062726A">
              <w:rPr>
                <w:b/>
              </w:rPr>
              <w:t>Наименование</w:t>
            </w:r>
          </w:p>
          <w:p w:rsidR="00294D4B" w:rsidRPr="0062726A" w:rsidRDefault="00294D4B" w:rsidP="00DC5392">
            <w:pPr>
              <w:snapToGrid w:val="0"/>
              <w:jc w:val="center"/>
              <w:rPr>
                <w:b/>
              </w:rPr>
            </w:pPr>
            <w:r w:rsidRPr="0062726A">
              <w:rPr>
                <w:b/>
              </w:rPr>
              <w:t>услуги</w:t>
            </w:r>
          </w:p>
        </w:tc>
        <w:tc>
          <w:tcPr>
            <w:tcW w:w="992" w:type="dxa"/>
            <w:tcBorders>
              <w:top w:val="single" w:sz="4" w:space="0" w:color="000000"/>
              <w:left w:val="single" w:sz="4" w:space="0" w:color="000000"/>
              <w:bottom w:val="single" w:sz="4" w:space="0" w:color="000000"/>
            </w:tcBorders>
            <w:shd w:val="clear" w:color="auto" w:fill="auto"/>
            <w:vAlign w:val="center"/>
          </w:tcPr>
          <w:p w:rsidR="00294D4B" w:rsidRPr="0062726A" w:rsidRDefault="00294D4B" w:rsidP="00DC5392">
            <w:pPr>
              <w:snapToGrid w:val="0"/>
              <w:jc w:val="center"/>
              <w:rPr>
                <w:b/>
              </w:rPr>
            </w:pPr>
            <w:r w:rsidRPr="0062726A">
              <w:rPr>
                <w:b/>
              </w:rPr>
              <w:t>Кол-во</w:t>
            </w:r>
          </w:p>
        </w:tc>
        <w:tc>
          <w:tcPr>
            <w:tcW w:w="851" w:type="dxa"/>
            <w:tcBorders>
              <w:top w:val="single" w:sz="4" w:space="0" w:color="000000"/>
              <w:left w:val="single" w:sz="4" w:space="0" w:color="000000"/>
              <w:bottom w:val="single" w:sz="4" w:space="0" w:color="000000"/>
            </w:tcBorders>
            <w:shd w:val="clear" w:color="auto" w:fill="auto"/>
            <w:vAlign w:val="center"/>
          </w:tcPr>
          <w:p w:rsidR="00294D4B" w:rsidRPr="0062726A" w:rsidRDefault="00294D4B" w:rsidP="00DC5392">
            <w:pPr>
              <w:snapToGrid w:val="0"/>
              <w:jc w:val="center"/>
              <w:rPr>
                <w:b/>
              </w:rPr>
            </w:pPr>
            <w:r w:rsidRPr="0062726A">
              <w:rPr>
                <w:b/>
              </w:rPr>
              <w:t xml:space="preserve">Ед. </w:t>
            </w:r>
          </w:p>
          <w:p w:rsidR="00294D4B" w:rsidRPr="0062726A" w:rsidRDefault="00294D4B" w:rsidP="00DC5392">
            <w:pPr>
              <w:snapToGrid w:val="0"/>
              <w:jc w:val="center"/>
              <w:rPr>
                <w:b/>
              </w:rPr>
            </w:pPr>
            <w:r w:rsidRPr="0062726A">
              <w:rPr>
                <w:b/>
              </w:rPr>
              <w:t>изм.</w:t>
            </w:r>
          </w:p>
        </w:tc>
        <w:tc>
          <w:tcPr>
            <w:tcW w:w="1291" w:type="dxa"/>
            <w:tcBorders>
              <w:top w:val="single" w:sz="4" w:space="0" w:color="000000"/>
              <w:left w:val="single" w:sz="4" w:space="0" w:color="000000"/>
              <w:bottom w:val="single" w:sz="4" w:space="0" w:color="000000"/>
            </w:tcBorders>
            <w:shd w:val="clear" w:color="auto" w:fill="auto"/>
            <w:vAlign w:val="center"/>
          </w:tcPr>
          <w:p w:rsidR="00294D4B" w:rsidRPr="0062726A" w:rsidRDefault="00294D4B" w:rsidP="00DC5392">
            <w:pPr>
              <w:snapToGrid w:val="0"/>
              <w:jc w:val="center"/>
              <w:rPr>
                <w:b/>
              </w:rPr>
            </w:pPr>
            <w:r w:rsidRPr="0062726A">
              <w:rPr>
                <w:b/>
              </w:rPr>
              <w:t>Цена,</w:t>
            </w:r>
          </w:p>
          <w:p w:rsidR="00294D4B" w:rsidRPr="0062726A" w:rsidRDefault="00294D4B" w:rsidP="00DC5392">
            <w:pPr>
              <w:jc w:val="center"/>
              <w:rPr>
                <w:b/>
              </w:rPr>
            </w:pPr>
            <w:r w:rsidRPr="0062726A">
              <w:rPr>
                <w:b/>
              </w:rPr>
              <w:t>руб.</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4D4B" w:rsidRPr="0062726A" w:rsidRDefault="00294D4B" w:rsidP="00DC5392">
            <w:pPr>
              <w:snapToGrid w:val="0"/>
              <w:jc w:val="center"/>
              <w:rPr>
                <w:b/>
              </w:rPr>
            </w:pPr>
            <w:r w:rsidRPr="0062726A">
              <w:rPr>
                <w:b/>
              </w:rPr>
              <w:t>Общая</w:t>
            </w:r>
          </w:p>
          <w:p w:rsidR="00294D4B" w:rsidRPr="0062726A" w:rsidRDefault="00294D4B" w:rsidP="00DC5392">
            <w:pPr>
              <w:jc w:val="center"/>
            </w:pPr>
            <w:r w:rsidRPr="0062726A">
              <w:rPr>
                <w:b/>
              </w:rPr>
              <w:t xml:space="preserve"> сумма, руб.</w:t>
            </w:r>
          </w:p>
        </w:tc>
      </w:tr>
      <w:tr w:rsidR="00294D4B" w:rsidRPr="0062726A" w:rsidTr="00DC5392">
        <w:trPr>
          <w:trHeight w:val="739"/>
        </w:trPr>
        <w:tc>
          <w:tcPr>
            <w:tcW w:w="568" w:type="dxa"/>
            <w:tcBorders>
              <w:top w:val="single" w:sz="4" w:space="0" w:color="000000"/>
              <w:left w:val="single" w:sz="4" w:space="0" w:color="000000"/>
              <w:bottom w:val="single" w:sz="4" w:space="0" w:color="000000"/>
            </w:tcBorders>
            <w:shd w:val="clear" w:color="auto" w:fill="auto"/>
            <w:vAlign w:val="center"/>
          </w:tcPr>
          <w:p w:rsidR="00294D4B" w:rsidRPr="0062726A" w:rsidRDefault="00294D4B" w:rsidP="00DC5392">
            <w:pPr>
              <w:tabs>
                <w:tab w:val="left" w:pos="2610"/>
              </w:tabs>
              <w:suppressAutoHyphens/>
              <w:snapToGrid w:val="0"/>
              <w:jc w:val="center"/>
              <w:rPr>
                <w:sz w:val="22"/>
                <w:szCs w:val="22"/>
                <w:lang w:eastAsia="ar-SA"/>
              </w:rPr>
            </w:pPr>
            <w:r w:rsidRPr="0062726A">
              <w:rPr>
                <w:sz w:val="22"/>
                <w:szCs w:val="22"/>
                <w:lang w:eastAsia="ar-SA"/>
              </w:rPr>
              <w:t>1</w:t>
            </w:r>
            <w:r w:rsidRPr="0062726A">
              <w:rPr>
                <w:vanish/>
                <w:sz w:val="22"/>
                <w:szCs w:val="22"/>
                <w:lang w:eastAsia="ar-SA"/>
              </w:rPr>
              <w:t>1.1</w:t>
            </w:r>
          </w:p>
        </w:tc>
        <w:tc>
          <w:tcPr>
            <w:tcW w:w="4819" w:type="dxa"/>
            <w:tcBorders>
              <w:top w:val="single" w:sz="4" w:space="0" w:color="000000"/>
              <w:left w:val="single" w:sz="4" w:space="0" w:color="000000"/>
              <w:bottom w:val="single" w:sz="4" w:space="0" w:color="000000"/>
            </w:tcBorders>
            <w:shd w:val="clear" w:color="auto" w:fill="auto"/>
          </w:tcPr>
          <w:p w:rsidR="00294D4B" w:rsidRPr="0062726A" w:rsidRDefault="00294D4B" w:rsidP="00DC5392">
            <w:r w:rsidRPr="009A6289">
              <w:t>Огнезащитна</w:t>
            </w:r>
            <w:r w:rsidR="003454FE">
              <w:t>я обработка несущих металлоконструкций ангара для хранения театральных декораций при здании ГБУК "Казачий театр"</w:t>
            </w:r>
          </w:p>
        </w:tc>
        <w:tc>
          <w:tcPr>
            <w:tcW w:w="992" w:type="dxa"/>
            <w:tcBorders>
              <w:top w:val="single" w:sz="4" w:space="0" w:color="000000"/>
              <w:left w:val="single" w:sz="4" w:space="0" w:color="000000"/>
              <w:bottom w:val="single" w:sz="4" w:space="0" w:color="000000"/>
            </w:tcBorders>
            <w:shd w:val="clear" w:color="auto" w:fill="auto"/>
            <w:vAlign w:val="center"/>
          </w:tcPr>
          <w:p w:rsidR="00294D4B" w:rsidRPr="0062726A" w:rsidRDefault="003454FE" w:rsidP="00DC5392">
            <w:pPr>
              <w:snapToGrid w:val="0"/>
              <w:jc w:val="center"/>
            </w:pPr>
            <w:r>
              <w:t>60</w:t>
            </w:r>
            <w:r w:rsidR="00294D4B">
              <w:t>,0</w:t>
            </w:r>
          </w:p>
        </w:tc>
        <w:tc>
          <w:tcPr>
            <w:tcW w:w="851" w:type="dxa"/>
            <w:tcBorders>
              <w:top w:val="single" w:sz="4" w:space="0" w:color="000000"/>
              <w:left w:val="single" w:sz="4" w:space="0" w:color="000000"/>
              <w:bottom w:val="single" w:sz="4" w:space="0" w:color="000000"/>
            </w:tcBorders>
            <w:shd w:val="clear" w:color="auto" w:fill="auto"/>
            <w:vAlign w:val="center"/>
          </w:tcPr>
          <w:p w:rsidR="00294D4B" w:rsidRPr="0062726A" w:rsidRDefault="00294D4B" w:rsidP="00DC5392">
            <w:pPr>
              <w:snapToGrid w:val="0"/>
              <w:jc w:val="center"/>
            </w:pPr>
            <w:r w:rsidRPr="0062726A">
              <w:t>м.кв.</w:t>
            </w:r>
          </w:p>
        </w:tc>
        <w:tc>
          <w:tcPr>
            <w:tcW w:w="1291" w:type="dxa"/>
            <w:tcBorders>
              <w:top w:val="single" w:sz="4" w:space="0" w:color="000000"/>
              <w:left w:val="single" w:sz="4" w:space="0" w:color="000000"/>
              <w:bottom w:val="single" w:sz="4" w:space="0" w:color="000000"/>
            </w:tcBorders>
            <w:shd w:val="clear" w:color="auto" w:fill="auto"/>
            <w:vAlign w:val="center"/>
          </w:tcPr>
          <w:p w:rsidR="00294D4B" w:rsidRPr="0062726A" w:rsidRDefault="00294D4B" w:rsidP="00DC5392">
            <w:pPr>
              <w:snapToGrid w:val="0"/>
              <w:jc w:val="cente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4D4B" w:rsidRPr="0062726A" w:rsidRDefault="00294D4B" w:rsidP="00DC5392">
            <w:pPr>
              <w:snapToGrid w:val="0"/>
              <w:jc w:val="center"/>
            </w:pPr>
          </w:p>
        </w:tc>
      </w:tr>
      <w:tr w:rsidR="00294D4B" w:rsidRPr="0062726A" w:rsidTr="00DC5392">
        <w:trPr>
          <w:trHeight w:val="332"/>
        </w:trPr>
        <w:tc>
          <w:tcPr>
            <w:tcW w:w="568" w:type="dxa"/>
            <w:tcBorders>
              <w:left w:val="single" w:sz="4" w:space="0" w:color="000000"/>
              <w:bottom w:val="single" w:sz="4" w:space="0" w:color="000000"/>
            </w:tcBorders>
            <w:shd w:val="clear" w:color="auto" w:fill="auto"/>
            <w:vAlign w:val="center"/>
          </w:tcPr>
          <w:p w:rsidR="00294D4B" w:rsidRPr="0062726A" w:rsidRDefault="00294D4B" w:rsidP="00DC5392">
            <w:pPr>
              <w:tabs>
                <w:tab w:val="left" w:pos="2610"/>
              </w:tabs>
              <w:suppressAutoHyphens/>
              <w:snapToGrid w:val="0"/>
              <w:jc w:val="center"/>
              <w:rPr>
                <w:sz w:val="22"/>
                <w:szCs w:val="22"/>
                <w:lang w:eastAsia="ar-SA"/>
              </w:rPr>
            </w:pPr>
          </w:p>
        </w:tc>
        <w:tc>
          <w:tcPr>
            <w:tcW w:w="7953" w:type="dxa"/>
            <w:gridSpan w:val="4"/>
            <w:tcBorders>
              <w:left w:val="single" w:sz="4" w:space="0" w:color="000000"/>
              <w:bottom w:val="single" w:sz="4" w:space="0" w:color="000000"/>
            </w:tcBorders>
            <w:shd w:val="clear" w:color="auto" w:fill="auto"/>
            <w:vAlign w:val="center"/>
          </w:tcPr>
          <w:p w:rsidR="00294D4B" w:rsidRPr="0062726A" w:rsidRDefault="00294D4B" w:rsidP="00DC5392">
            <w:pPr>
              <w:rPr>
                <w:b/>
                <w:bCs/>
              </w:rPr>
            </w:pPr>
            <w:r w:rsidRPr="0062726A">
              <w:rPr>
                <w:b/>
              </w:rPr>
              <w:t>Итого:</w:t>
            </w:r>
          </w:p>
        </w:tc>
        <w:tc>
          <w:tcPr>
            <w:tcW w:w="1701" w:type="dxa"/>
            <w:tcBorders>
              <w:left w:val="single" w:sz="4" w:space="0" w:color="000000"/>
              <w:bottom w:val="single" w:sz="4" w:space="0" w:color="000000"/>
              <w:right w:val="single" w:sz="4" w:space="0" w:color="000000"/>
            </w:tcBorders>
            <w:shd w:val="clear" w:color="auto" w:fill="auto"/>
            <w:vAlign w:val="center"/>
          </w:tcPr>
          <w:p w:rsidR="00294D4B" w:rsidRPr="0062726A" w:rsidRDefault="00294D4B" w:rsidP="00DC5392">
            <w:pPr>
              <w:snapToGrid w:val="0"/>
              <w:jc w:val="center"/>
            </w:pPr>
          </w:p>
        </w:tc>
      </w:tr>
    </w:tbl>
    <w:p w:rsidR="00294D4B" w:rsidRDefault="00294D4B" w:rsidP="00294D4B">
      <w:pPr>
        <w:ind w:firstLine="284"/>
        <w:jc w:val="both"/>
        <w:rPr>
          <w:sz w:val="23"/>
          <w:szCs w:val="23"/>
        </w:rPr>
      </w:pPr>
    </w:p>
    <w:p w:rsidR="00294D4B" w:rsidRPr="00B90178" w:rsidRDefault="00294D4B" w:rsidP="00294D4B">
      <w:pPr>
        <w:ind w:firstLine="284"/>
        <w:jc w:val="both"/>
        <w:rPr>
          <w:sz w:val="23"/>
          <w:szCs w:val="23"/>
        </w:rPr>
      </w:pPr>
    </w:p>
    <w:tbl>
      <w:tblPr>
        <w:tblW w:w="10390" w:type="dxa"/>
        <w:tblLayout w:type="fixed"/>
        <w:tblLook w:val="0000" w:firstRow="0" w:lastRow="0" w:firstColumn="0" w:lastColumn="0" w:noHBand="0" w:noVBand="0"/>
      </w:tblPr>
      <w:tblGrid>
        <w:gridCol w:w="5612"/>
        <w:gridCol w:w="4778"/>
      </w:tblGrid>
      <w:tr w:rsidR="00294D4B" w:rsidRPr="00B90178" w:rsidTr="00DC5392">
        <w:trPr>
          <w:trHeight w:val="1051"/>
        </w:trPr>
        <w:tc>
          <w:tcPr>
            <w:tcW w:w="5612" w:type="dxa"/>
          </w:tcPr>
          <w:p w:rsidR="00294D4B" w:rsidRPr="00B90178" w:rsidRDefault="00294D4B" w:rsidP="00DC5392">
            <w:pPr>
              <w:spacing w:line="264" w:lineRule="auto"/>
              <w:ind w:right="284"/>
              <w:jc w:val="both"/>
              <w:rPr>
                <w:b/>
                <w:sz w:val="23"/>
                <w:szCs w:val="23"/>
              </w:rPr>
            </w:pPr>
            <w:r w:rsidRPr="00B90178">
              <w:rPr>
                <w:b/>
                <w:sz w:val="23"/>
                <w:szCs w:val="23"/>
              </w:rPr>
              <w:t>Заказчик:</w:t>
            </w:r>
          </w:p>
          <w:p w:rsidR="00294D4B" w:rsidRPr="00B200E2" w:rsidRDefault="00294D4B" w:rsidP="00DC5392">
            <w:pPr>
              <w:pStyle w:val="23"/>
              <w:spacing w:after="0" w:line="240" w:lineRule="auto"/>
              <w:ind w:right="284"/>
              <w:rPr>
                <w:sz w:val="23"/>
                <w:szCs w:val="23"/>
              </w:rPr>
            </w:pPr>
          </w:p>
          <w:p w:rsidR="00294D4B" w:rsidRPr="00B200E2" w:rsidRDefault="00294D4B" w:rsidP="00DC5392">
            <w:pPr>
              <w:pStyle w:val="23"/>
              <w:spacing w:after="0" w:line="240" w:lineRule="auto"/>
              <w:ind w:right="284"/>
              <w:rPr>
                <w:sz w:val="23"/>
                <w:szCs w:val="23"/>
              </w:rPr>
            </w:pPr>
            <w:r w:rsidRPr="00B200E2">
              <w:rPr>
                <w:sz w:val="23"/>
                <w:szCs w:val="23"/>
              </w:rPr>
              <w:t>Директор ______________ А.Е. Зуев</w:t>
            </w:r>
          </w:p>
          <w:p w:rsidR="00294D4B" w:rsidRPr="00B200E2" w:rsidRDefault="00294D4B" w:rsidP="00DC5392">
            <w:pPr>
              <w:pStyle w:val="23"/>
              <w:spacing w:after="0" w:line="240" w:lineRule="auto"/>
              <w:ind w:right="284"/>
              <w:rPr>
                <w:sz w:val="23"/>
                <w:szCs w:val="23"/>
              </w:rPr>
            </w:pPr>
            <w:r w:rsidRPr="00B200E2">
              <w:rPr>
                <w:sz w:val="23"/>
                <w:szCs w:val="23"/>
              </w:rPr>
              <w:t>М.П.</w:t>
            </w:r>
          </w:p>
        </w:tc>
        <w:tc>
          <w:tcPr>
            <w:tcW w:w="4778" w:type="dxa"/>
          </w:tcPr>
          <w:p w:rsidR="00294D4B" w:rsidRPr="00B90178" w:rsidRDefault="00294D4B" w:rsidP="00DC5392">
            <w:pPr>
              <w:spacing w:line="264" w:lineRule="auto"/>
              <w:ind w:right="283"/>
              <w:jc w:val="both"/>
              <w:rPr>
                <w:b/>
                <w:sz w:val="23"/>
                <w:szCs w:val="23"/>
              </w:rPr>
            </w:pPr>
            <w:r>
              <w:rPr>
                <w:b/>
                <w:sz w:val="23"/>
                <w:szCs w:val="23"/>
              </w:rPr>
              <w:t>Подрядчик</w:t>
            </w:r>
            <w:r w:rsidRPr="00B90178">
              <w:rPr>
                <w:b/>
                <w:sz w:val="23"/>
                <w:szCs w:val="23"/>
              </w:rPr>
              <w:t>:</w:t>
            </w:r>
          </w:p>
          <w:p w:rsidR="00294D4B" w:rsidRPr="00B200E2" w:rsidRDefault="00294D4B" w:rsidP="00DC5392">
            <w:pPr>
              <w:pStyle w:val="23"/>
              <w:spacing w:after="0" w:line="240" w:lineRule="auto"/>
              <w:ind w:right="284"/>
              <w:rPr>
                <w:sz w:val="23"/>
                <w:szCs w:val="23"/>
              </w:rPr>
            </w:pPr>
          </w:p>
          <w:p w:rsidR="00294D4B" w:rsidRPr="00B200E2" w:rsidRDefault="00294D4B" w:rsidP="00DC5392">
            <w:pPr>
              <w:pStyle w:val="23"/>
              <w:spacing w:after="0" w:line="240" w:lineRule="auto"/>
              <w:ind w:right="284"/>
              <w:rPr>
                <w:sz w:val="23"/>
                <w:szCs w:val="23"/>
              </w:rPr>
            </w:pPr>
            <w:r w:rsidRPr="00B200E2">
              <w:rPr>
                <w:sz w:val="23"/>
                <w:szCs w:val="23"/>
              </w:rPr>
              <w:t>_________________ /</w:t>
            </w:r>
          </w:p>
          <w:p w:rsidR="00294D4B" w:rsidRPr="00B200E2" w:rsidRDefault="00294D4B" w:rsidP="00DC5392">
            <w:pPr>
              <w:pStyle w:val="23"/>
              <w:spacing w:after="0" w:line="240" w:lineRule="auto"/>
              <w:ind w:right="284"/>
              <w:rPr>
                <w:sz w:val="23"/>
                <w:szCs w:val="23"/>
              </w:rPr>
            </w:pPr>
            <w:r w:rsidRPr="00B200E2">
              <w:rPr>
                <w:sz w:val="23"/>
                <w:szCs w:val="23"/>
              </w:rPr>
              <w:t>М.П.</w:t>
            </w:r>
          </w:p>
        </w:tc>
      </w:tr>
    </w:tbl>
    <w:p w:rsidR="00294D4B" w:rsidRDefault="00294D4B" w:rsidP="00294D4B">
      <w:pPr>
        <w:ind w:firstLine="540"/>
        <w:rPr>
          <w:sz w:val="23"/>
          <w:szCs w:val="23"/>
        </w:rPr>
      </w:pPr>
    </w:p>
    <w:p w:rsidR="00294D4B" w:rsidRPr="0062726A" w:rsidRDefault="00294D4B" w:rsidP="00294D4B">
      <w:pPr>
        <w:rPr>
          <w:sz w:val="23"/>
          <w:szCs w:val="23"/>
        </w:rPr>
      </w:pPr>
    </w:p>
    <w:p w:rsidR="00294D4B" w:rsidRPr="0062726A" w:rsidRDefault="00294D4B" w:rsidP="00294D4B">
      <w:pPr>
        <w:rPr>
          <w:sz w:val="23"/>
          <w:szCs w:val="23"/>
        </w:rPr>
      </w:pPr>
    </w:p>
    <w:p w:rsidR="00294D4B" w:rsidRPr="0062726A" w:rsidRDefault="00294D4B" w:rsidP="00294D4B">
      <w:pPr>
        <w:rPr>
          <w:sz w:val="23"/>
          <w:szCs w:val="23"/>
        </w:rPr>
      </w:pPr>
    </w:p>
    <w:p w:rsidR="00294D4B" w:rsidRPr="0062726A" w:rsidRDefault="00294D4B" w:rsidP="00294D4B">
      <w:pPr>
        <w:rPr>
          <w:sz w:val="23"/>
          <w:szCs w:val="23"/>
        </w:rPr>
      </w:pPr>
    </w:p>
    <w:p w:rsidR="00294D4B" w:rsidRPr="0062726A" w:rsidRDefault="00294D4B" w:rsidP="00294D4B">
      <w:pPr>
        <w:rPr>
          <w:sz w:val="23"/>
          <w:szCs w:val="23"/>
        </w:rPr>
      </w:pPr>
    </w:p>
    <w:p w:rsidR="00294D4B" w:rsidRPr="0062726A" w:rsidRDefault="00294D4B" w:rsidP="00294D4B">
      <w:pPr>
        <w:rPr>
          <w:sz w:val="23"/>
          <w:szCs w:val="23"/>
        </w:rPr>
      </w:pPr>
    </w:p>
    <w:p w:rsidR="00294D4B" w:rsidRPr="0062726A" w:rsidRDefault="00294D4B" w:rsidP="00294D4B">
      <w:pPr>
        <w:rPr>
          <w:sz w:val="23"/>
          <w:szCs w:val="23"/>
        </w:rPr>
      </w:pPr>
    </w:p>
    <w:p w:rsidR="00294D4B" w:rsidRPr="0062726A" w:rsidRDefault="00294D4B" w:rsidP="00294D4B">
      <w:pPr>
        <w:rPr>
          <w:sz w:val="23"/>
          <w:szCs w:val="23"/>
        </w:rPr>
      </w:pPr>
    </w:p>
    <w:p w:rsidR="00294D4B" w:rsidRPr="0062726A" w:rsidRDefault="00294D4B" w:rsidP="00294D4B">
      <w:pPr>
        <w:rPr>
          <w:sz w:val="23"/>
          <w:szCs w:val="23"/>
        </w:rPr>
      </w:pPr>
    </w:p>
    <w:p w:rsidR="00294D4B" w:rsidRPr="0062726A" w:rsidRDefault="00294D4B" w:rsidP="00294D4B">
      <w:pPr>
        <w:rPr>
          <w:sz w:val="23"/>
          <w:szCs w:val="23"/>
        </w:rPr>
      </w:pPr>
    </w:p>
    <w:p w:rsidR="00294D4B" w:rsidRPr="0062726A" w:rsidRDefault="00294D4B" w:rsidP="00294D4B">
      <w:pPr>
        <w:rPr>
          <w:sz w:val="23"/>
          <w:szCs w:val="23"/>
        </w:rPr>
      </w:pPr>
    </w:p>
    <w:p w:rsidR="00294D4B" w:rsidRPr="0062726A" w:rsidRDefault="00294D4B" w:rsidP="00294D4B">
      <w:pPr>
        <w:rPr>
          <w:sz w:val="23"/>
          <w:szCs w:val="23"/>
        </w:rPr>
      </w:pPr>
    </w:p>
    <w:p w:rsidR="00294D4B" w:rsidRPr="0062726A" w:rsidRDefault="00294D4B" w:rsidP="00294D4B">
      <w:pPr>
        <w:rPr>
          <w:sz w:val="23"/>
          <w:szCs w:val="23"/>
        </w:rPr>
      </w:pPr>
    </w:p>
    <w:p w:rsidR="00294D4B" w:rsidRPr="0062726A" w:rsidRDefault="00294D4B" w:rsidP="00294D4B">
      <w:pPr>
        <w:rPr>
          <w:sz w:val="23"/>
          <w:szCs w:val="23"/>
        </w:rPr>
      </w:pPr>
    </w:p>
    <w:p w:rsidR="00294D4B" w:rsidRPr="0062726A" w:rsidRDefault="00294D4B" w:rsidP="00294D4B">
      <w:pPr>
        <w:rPr>
          <w:sz w:val="23"/>
          <w:szCs w:val="23"/>
        </w:rPr>
      </w:pPr>
    </w:p>
    <w:p w:rsidR="00294D4B" w:rsidRPr="0062726A" w:rsidRDefault="00294D4B" w:rsidP="00294D4B">
      <w:pPr>
        <w:rPr>
          <w:sz w:val="23"/>
          <w:szCs w:val="23"/>
        </w:rPr>
      </w:pPr>
    </w:p>
    <w:p w:rsidR="00294D4B" w:rsidRPr="0062726A" w:rsidRDefault="00294D4B" w:rsidP="00294D4B">
      <w:pPr>
        <w:rPr>
          <w:sz w:val="23"/>
          <w:szCs w:val="23"/>
        </w:rPr>
      </w:pPr>
    </w:p>
    <w:p w:rsidR="00294D4B" w:rsidRPr="0062726A" w:rsidRDefault="00294D4B" w:rsidP="00294D4B">
      <w:pPr>
        <w:rPr>
          <w:sz w:val="23"/>
          <w:szCs w:val="23"/>
        </w:rPr>
      </w:pPr>
    </w:p>
    <w:p w:rsidR="00294D4B" w:rsidRPr="0062726A" w:rsidRDefault="00294D4B" w:rsidP="00294D4B">
      <w:pPr>
        <w:rPr>
          <w:sz w:val="23"/>
          <w:szCs w:val="23"/>
        </w:rPr>
      </w:pPr>
    </w:p>
    <w:p w:rsidR="00294D4B" w:rsidRPr="0062726A" w:rsidRDefault="00294D4B" w:rsidP="00294D4B">
      <w:pPr>
        <w:rPr>
          <w:sz w:val="23"/>
          <w:szCs w:val="23"/>
        </w:rPr>
      </w:pPr>
    </w:p>
    <w:p w:rsidR="00294D4B" w:rsidRPr="0062726A" w:rsidRDefault="00294D4B" w:rsidP="00294D4B">
      <w:pPr>
        <w:rPr>
          <w:sz w:val="23"/>
          <w:szCs w:val="23"/>
        </w:rPr>
      </w:pPr>
    </w:p>
    <w:p w:rsidR="00294D4B" w:rsidRPr="0062726A" w:rsidRDefault="00294D4B" w:rsidP="00294D4B">
      <w:pPr>
        <w:rPr>
          <w:sz w:val="23"/>
          <w:szCs w:val="23"/>
        </w:rPr>
      </w:pPr>
    </w:p>
    <w:p w:rsidR="00294D4B" w:rsidRPr="0062726A" w:rsidRDefault="00294D4B" w:rsidP="00294D4B">
      <w:pPr>
        <w:rPr>
          <w:sz w:val="23"/>
          <w:szCs w:val="23"/>
        </w:rPr>
      </w:pPr>
    </w:p>
    <w:p w:rsidR="00294D4B" w:rsidRPr="0062726A" w:rsidRDefault="00294D4B" w:rsidP="00294D4B">
      <w:pPr>
        <w:rPr>
          <w:sz w:val="23"/>
          <w:szCs w:val="23"/>
        </w:rPr>
      </w:pPr>
    </w:p>
    <w:p w:rsidR="00294D4B" w:rsidRPr="0062726A" w:rsidRDefault="00294D4B" w:rsidP="00294D4B">
      <w:pPr>
        <w:rPr>
          <w:sz w:val="23"/>
          <w:szCs w:val="23"/>
        </w:rPr>
      </w:pPr>
    </w:p>
    <w:p w:rsidR="00294D4B" w:rsidRPr="0062726A" w:rsidRDefault="00294D4B" w:rsidP="00294D4B">
      <w:pPr>
        <w:rPr>
          <w:sz w:val="23"/>
          <w:szCs w:val="23"/>
        </w:rPr>
      </w:pPr>
    </w:p>
    <w:p w:rsidR="00294D4B" w:rsidRPr="0062726A" w:rsidRDefault="00294D4B" w:rsidP="00294D4B">
      <w:pPr>
        <w:rPr>
          <w:sz w:val="23"/>
          <w:szCs w:val="23"/>
        </w:rPr>
      </w:pPr>
    </w:p>
    <w:p w:rsidR="00294D4B" w:rsidRDefault="00294D4B" w:rsidP="00294D4B">
      <w:pPr>
        <w:rPr>
          <w:sz w:val="23"/>
          <w:szCs w:val="23"/>
        </w:rPr>
      </w:pPr>
    </w:p>
    <w:p w:rsidR="00294D4B" w:rsidRDefault="00294D4B" w:rsidP="00294D4B">
      <w:pPr>
        <w:rPr>
          <w:sz w:val="23"/>
          <w:szCs w:val="23"/>
        </w:rPr>
      </w:pPr>
    </w:p>
    <w:p w:rsidR="00294D4B" w:rsidRDefault="00294D4B" w:rsidP="00294D4B">
      <w:pPr>
        <w:tabs>
          <w:tab w:val="left" w:pos="1910"/>
        </w:tabs>
        <w:rPr>
          <w:sz w:val="23"/>
          <w:szCs w:val="23"/>
        </w:rPr>
      </w:pPr>
      <w:r>
        <w:rPr>
          <w:sz w:val="23"/>
          <w:szCs w:val="23"/>
        </w:rPr>
        <w:tab/>
      </w:r>
    </w:p>
    <w:p w:rsidR="00294D4B" w:rsidRDefault="00294D4B" w:rsidP="00294D4B">
      <w:pPr>
        <w:tabs>
          <w:tab w:val="left" w:pos="1910"/>
        </w:tabs>
        <w:rPr>
          <w:sz w:val="23"/>
          <w:szCs w:val="23"/>
        </w:rPr>
      </w:pPr>
    </w:p>
    <w:p w:rsidR="00294D4B" w:rsidRDefault="00294D4B" w:rsidP="00294D4B">
      <w:pPr>
        <w:tabs>
          <w:tab w:val="left" w:pos="1910"/>
        </w:tabs>
        <w:rPr>
          <w:sz w:val="23"/>
          <w:szCs w:val="23"/>
        </w:rPr>
      </w:pPr>
    </w:p>
    <w:p w:rsidR="00294D4B" w:rsidRDefault="00294D4B" w:rsidP="00294D4B">
      <w:pPr>
        <w:tabs>
          <w:tab w:val="left" w:pos="1910"/>
        </w:tabs>
        <w:rPr>
          <w:sz w:val="23"/>
          <w:szCs w:val="23"/>
        </w:rPr>
      </w:pPr>
    </w:p>
    <w:p w:rsidR="00294D4B" w:rsidRDefault="00294D4B" w:rsidP="00294D4B">
      <w:pPr>
        <w:tabs>
          <w:tab w:val="left" w:pos="1910"/>
        </w:tabs>
        <w:rPr>
          <w:sz w:val="23"/>
          <w:szCs w:val="23"/>
        </w:rPr>
      </w:pPr>
    </w:p>
    <w:p w:rsidR="00294D4B" w:rsidRDefault="00294D4B" w:rsidP="00294D4B">
      <w:pPr>
        <w:tabs>
          <w:tab w:val="left" w:pos="1910"/>
        </w:tabs>
        <w:rPr>
          <w:sz w:val="23"/>
          <w:szCs w:val="23"/>
        </w:rPr>
      </w:pPr>
    </w:p>
    <w:p w:rsidR="00294D4B" w:rsidRPr="0062726A" w:rsidRDefault="00294D4B" w:rsidP="00294D4B">
      <w:pPr>
        <w:tabs>
          <w:tab w:val="left" w:pos="2610"/>
          <w:tab w:val="center" w:pos="4677"/>
          <w:tab w:val="left" w:pos="6615"/>
        </w:tabs>
        <w:suppressAutoHyphens/>
        <w:jc w:val="right"/>
        <w:rPr>
          <w:i/>
          <w:sz w:val="20"/>
          <w:szCs w:val="20"/>
          <w:lang w:eastAsia="ar-SA"/>
        </w:rPr>
      </w:pPr>
      <w:r w:rsidRPr="0062726A">
        <w:rPr>
          <w:i/>
          <w:sz w:val="20"/>
          <w:szCs w:val="20"/>
          <w:lang w:eastAsia="ar-SA"/>
        </w:rPr>
        <w:t>Приложение № 3</w:t>
      </w:r>
    </w:p>
    <w:p w:rsidR="00294D4B" w:rsidRPr="0062726A" w:rsidRDefault="00294D4B" w:rsidP="00294D4B">
      <w:pPr>
        <w:tabs>
          <w:tab w:val="left" w:pos="2610"/>
          <w:tab w:val="center" w:pos="4677"/>
          <w:tab w:val="left" w:pos="6615"/>
        </w:tabs>
        <w:suppressAutoHyphens/>
        <w:jc w:val="right"/>
        <w:rPr>
          <w:i/>
          <w:sz w:val="20"/>
          <w:szCs w:val="20"/>
          <w:lang w:eastAsia="ar-SA"/>
        </w:rPr>
      </w:pPr>
      <w:r w:rsidRPr="0062726A">
        <w:rPr>
          <w:i/>
          <w:sz w:val="20"/>
          <w:szCs w:val="20"/>
          <w:lang w:eastAsia="ar-SA"/>
        </w:rPr>
        <w:t>к договору № _____</w:t>
      </w:r>
    </w:p>
    <w:p w:rsidR="00294D4B" w:rsidRPr="0062726A" w:rsidRDefault="00294D4B" w:rsidP="00294D4B">
      <w:pPr>
        <w:tabs>
          <w:tab w:val="left" w:pos="2610"/>
          <w:tab w:val="center" w:pos="4677"/>
          <w:tab w:val="left" w:pos="6615"/>
        </w:tabs>
        <w:suppressAutoHyphens/>
        <w:jc w:val="right"/>
        <w:rPr>
          <w:i/>
          <w:sz w:val="20"/>
          <w:szCs w:val="20"/>
          <w:lang w:eastAsia="ar-SA"/>
        </w:rPr>
      </w:pPr>
      <w:r>
        <w:rPr>
          <w:i/>
          <w:sz w:val="20"/>
          <w:szCs w:val="20"/>
          <w:lang w:eastAsia="ar-SA"/>
        </w:rPr>
        <w:t>от «__»__________ 2022</w:t>
      </w:r>
      <w:r w:rsidRPr="0062726A">
        <w:rPr>
          <w:i/>
          <w:sz w:val="20"/>
          <w:szCs w:val="20"/>
          <w:lang w:eastAsia="ar-SA"/>
        </w:rPr>
        <w:t xml:space="preserve"> г.</w:t>
      </w:r>
    </w:p>
    <w:p w:rsidR="00294D4B" w:rsidRPr="0062726A" w:rsidRDefault="00294D4B" w:rsidP="00294D4B">
      <w:pPr>
        <w:keepNext/>
        <w:spacing w:before="240" w:after="60"/>
        <w:jc w:val="center"/>
        <w:outlineLvl w:val="0"/>
        <w:rPr>
          <w:b/>
          <w:kern w:val="28"/>
          <w:lang w:val="x-none"/>
        </w:rPr>
      </w:pPr>
      <w:r w:rsidRPr="0062726A">
        <w:rPr>
          <w:b/>
          <w:kern w:val="28"/>
          <w:lang w:val="x-none"/>
        </w:rPr>
        <w:t>АКТ</w:t>
      </w:r>
    </w:p>
    <w:p w:rsidR="00294D4B" w:rsidRPr="0062726A" w:rsidRDefault="00294D4B" w:rsidP="00294D4B">
      <w:pPr>
        <w:autoSpaceDE w:val="0"/>
        <w:autoSpaceDN w:val="0"/>
        <w:adjustRightInd w:val="0"/>
        <w:jc w:val="center"/>
        <w:rPr>
          <w:b/>
          <w:bCs/>
          <w:sz w:val="22"/>
          <w:szCs w:val="22"/>
        </w:rPr>
      </w:pPr>
      <w:r w:rsidRPr="0062726A">
        <w:rPr>
          <w:b/>
          <w:bCs/>
          <w:sz w:val="22"/>
          <w:szCs w:val="22"/>
        </w:rPr>
        <w:t xml:space="preserve">СДАЧИ-ПРИЕМКИ ВЫПОЛНЕННЫХ РАБОТ </w:t>
      </w:r>
    </w:p>
    <w:p w:rsidR="00294D4B" w:rsidRPr="0062726A" w:rsidRDefault="00294D4B" w:rsidP="00294D4B">
      <w:pPr>
        <w:autoSpaceDE w:val="0"/>
        <w:autoSpaceDN w:val="0"/>
        <w:adjustRightInd w:val="0"/>
        <w:jc w:val="both"/>
        <w:rPr>
          <w:b/>
          <w:bCs/>
          <w:sz w:val="22"/>
          <w:szCs w:val="22"/>
        </w:rPr>
      </w:pPr>
    </w:p>
    <w:p w:rsidR="00294D4B" w:rsidRPr="0062726A" w:rsidRDefault="00294D4B" w:rsidP="00294D4B">
      <w:pPr>
        <w:autoSpaceDE w:val="0"/>
        <w:autoSpaceDN w:val="0"/>
        <w:adjustRightInd w:val="0"/>
        <w:jc w:val="both"/>
        <w:rPr>
          <w:sz w:val="22"/>
          <w:szCs w:val="22"/>
        </w:rPr>
      </w:pPr>
      <w:r w:rsidRPr="0062726A">
        <w:rPr>
          <w:sz w:val="22"/>
          <w:szCs w:val="22"/>
        </w:rPr>
        <w:t>г. Волгоград</w:t>
      </w:r>
      <w:r w:rsidRPr="0062726A">
        <w:rPr>
          <w:sz w:val="22"/>
          <w:szCs w:val="22"/>
        </w:rPr>
        <w:tab/>
      </w:r>
      <w:r w:rsidRPr="0062726A">
        <w:rPr>
          <w:sz w:val="22"/>
          <w:szCs w:val="22"/>
        </w:rPr>
        <w:tab/>
      </w:r>
      <w:r w:rsidRPr="0062726A">
        <w:rPr>
          <w:sz w:val="22"/>
          <w:szCs w:val="22"/>
        </w:rPr>
        <w:tab/>
      </w:r>
      <w:r w:rsidRPr="0062726A">
        <w:rPr>
          <w:sz w:val="22"/>
          <w:szCs w:val="22"/>
        </w:rPr>
        <w:tab/>
      </w:r>
      <w:r w:rsidRPr="0062726A">
        <w:rPr>
          <w:sz w:val="22"/>
          <w:szCs w:val="22"/>
        </w:rPr>
        <w:tab/>
      </w:r>
      <w:r w:rsidRPr="0062726A">
        <w:rPr>
          <w:sz w:val="22"/>
          <w:szCs w:val="22"/>
        </w:rPr>
        <w:tab/>
      </w:r>
      <w:r w:rsidRPr="0062726A">
        <w:rPr>
          <w:sz w:val="22"/>
          <w:szCs w:val="22"/>
        </w:rPr>
        <w:tab/>
      </w:r>
      <w:r w:rsidRPr="0062726A">
        <w:rPr>
          <w:sz w:val="22"/>
          <w:szCs w:val="22"/>
        </w:rPr>
        <w:tab/>
      </w:r>
      <w:r w:rsidRPr="0062726A">
        <w:rPr>
          <w:sz w:val="22"/>
          <w:szCs w:val="22"/>
        </w:rPr>
        <w:tab/>
        <w:t xml:space="preserve">            </w:t>
      </w:r>
      <w:r>
        <w:rPr>
          <w:sz w:val="22"/>
          <w:szCs w:val="22"/>
        </w:rPr>
        <w:t>«___» _________ 2022</w:t>
      </w:r>
      <w:r w:rsidRPr="0062726A">
        <w:rPr>
          <w:sz w:val="22"/>
          <w:szCs w:val="22"/>
        </w:rPr>
        <w:t xml:space="preserve"> г.</w:t>
      </w:r>
    </w:p>
    <w:p w:rsidR="00294D4B" w:rsidRPr="0062726A" w:rsidRDefault="00294D4B" w:rsidP="00294D4B">
      <w:pPr>
        <w:autoSpaceDE w:val="0"/>
        <w:autoSpaceDN w:val="0"/>
        <w:adjustRightInd w:val="0"/>
        <w:jc w:val="both"/>
        <w:rPr>
          <w:sz w:val="22"/>
          <w:szCs w:val="22"/>
        </w:rPr>
      </w:pPr>
    </w:p>
    <w:p w:rsidR="00294D4B" w:rsidRPr="0062726A" w:rsidRDefault="00294D4B" w:rsidP="00294D4B">
      <w:pPr>
        <w:autoSpaceDE w:val="0"/>
        <w:autoSpaceDN w:val="0"/>
        <w:adjustRightInd w:val="0"/>
        <w:ind w:firstLine="284"/>
        <w:jc w:val="both"/>
        <w:rPr>
          <w:sz w:val="22"/>
          <w:szCs w:val="22"/>
        </w:rPr>
      </w:pPr>
      <w:r w:rsidRPr="0062726A">
        <w:rPr>
          <w:sz w:val="22"/>
          <w:szCs w:val="22"/>
        </w:rPr>
        <w:t>Государственное бюджетное учреждение</w:t>
      </w:r>
      <w:r>
        <w:rPr>
          <w:sz w:val="22"/>
          <w:szCs w:val="22"/>
        </w:rPr>
        <w:t xml:space="preserve"> культуры «Волгоградский музыкально-драматический казачий</w:t>
      </w:r>
      <w:r w:rsidRPr="0062726A">
        <w:rPr>
          <w:sz w:val="22"/>
          <w:szCs w:val="22"/>
        </w:rPr>
        <w:t xml:space="preserve"> театр»,</w:t>
      </w:r>
      <w:r w:rsidRPr="0062726A">
        <w:rPr>
          <w:bCs/>
          <w:sz w:val="22"/>
          <w:szCs w:val="22"/>
        </w:rPr>
        <w:t xml:space="preserve"> именуемый в дальнейшем </w:t>
      </w:r>
      <w:r w:rsidRPr="0062726A">
        <w:rPr>
          <w:iCs/>
          <w:sz w:val="22"/>
          <w:szCs w:val="22"/>
        </w:rPr>
        <w:t>«Заказчик»,</w:t>
      </w:r>
      <w:r>
        <w:rPr>
          <w:sz w:val="22"/>
          <w:szCs w:val="22"/>
        </w:rPr>
        <w:t xml:space="preserve"> в лице директора Зуева Андрея Евгеньевича</w:t>
      </w:r>
      <w:r w:rsidRPr="0062726A">
        <w:rPr>
          <w:sz w:val="22"/>
          <w:szCs w:val="22"/>
        </w:rPr>
        <w:t>, действующего на основании Устава, с одной стороны, и _________________________________________, именуемое в дальнейшем «Подрядчик», в лице ____________________________________, действующего на основании __________________, с другой стороны, вместе именуемые «Стороны», составили настоящий акт о нижеследующем:</w:t>
      </w:r>
    </w:p>
    <w:p w:rsidR="00294D4B" w:rsidRPr="0062726A" w:rsidRDefault="00294D4B" w:rsidP="00294D4B">
      <w:pPr>
        <w:autoSpaceDE w:val="0"/>
        <w:autoSpaceDN w:val="0"/>
        <w:adjustRightInd w:val="0"/>
        <w:ind w:firstLine="284"/>
        <w:jc w:val="both"/>
        <w:rPr>
          <w:sz w:val="22"/>
          <w:szCs w:val="22"/>
        </w:rPr>
      </w:pPr>
    </w:p>
    <w:p w:rsidR="00294D4B" w:rsidRPr="0062726A" w:rsidRDefault="00294D4B" w:rsidP="00294D4B">
      <w:pPr>
        <w:autoSpaceDE w:val="0"/>
        <w:autoSpaceDN w:val="0"/>
        <w:adjustRightInd w:val="0"/>
        <w:jc w:val="both"/>
        <w:rPr>
          <w:sz w:val="22"/>
          <w:szCs w:val="22"/>
        </w:rPr>
      </w:pPr>
      <w:r w:rsidRPr="0062726A">
        <w:rPr>
          <w:sz w:val="22"/>
          <w:szCs w:val="22"/>
        </w:rPr>
        <w:t>1. В соответствии с Договором №_</w:t>
      </w:r>
      <w:r>
        <w:rPr>
          <w:sz w:val="22"/>
          <w:szCs w:val="22"/>
        </w:rPr>
        <w:t>________ от «____» _________ 2022</w:t>
      </w:r>
      <w:r w:rsidRPr="0062726A">
        <w:rPr>
          <w:sz w:val="22"/>
          <w:szCs w:val="22"/>
        </w:rPr>
        <w:t xml:space="preserve"> г. (далее - Договор) Подрядчик выполнил обязательства </w:t>
      </w:r>
      <w:r>
        <w:rPr>
          <w:sz w:val="22"/>
          <w:szCs w:val="22"/>
        </w:rPr>
        <w:t xml:space="preserve">по </w:t>
      </w:r>
      <w:r w:rsidR="003454FE">
        <w:t xml:space="preserve">огнезащитной обработке несущих металлоконструкций ангара для хранения театральных декораций при здании ГБУК "Казачий театр", </w:t>
      </w:r>
      <w:r w:rsidRPr="0062726A">
        <w:rPr>
          <w:sz w:val="22"/>
          <w:szCs w:val="22"/>
        </w:rPr>
        <w:t>а именно:</w:t>
      </w:r>
    </w:p>
    <w:p w:rsidR="00294D4B" w:rsidRPr="0062726A" w:rsidRDefault="00294D4B" w:rsidP="00294D4B">
      <w:pPr>
        <w:autoSpaceDE w:val="0"/>
        <w:autoSpaceDN w:val="0"/>
        <w:adjustRightInd w:val="0"/>
        <w:jc w:val="both"/>
        <w:rPr>
          <w:sz w:val="22"/>
          <w:szCs w:val="22"/>
        </w:rPr>
      </w:pPr>
    </w:p>
    <w:tbl>
      <w:tblPr>
        <w:tblW w:w="0" w:type="auto"/>
        <w:tblInd w:w="93" w:type="dxa"/>
        <w:tblLook w:val="04A0" w:firstRow="1" w:lastRow="0" w:firstColumn="1" w:lastColumn="0" w:noHBand="0" w:noVBand="1"/>
      </w:tblPr>
      <w:tblGrid>
        <w:gridCol w:w="516"/>
        <w:gridCol w:w="4392"/>
        <w:gridCol w:w="1097"/>
        <w:gridCol w:w="698"/>
        <w:gridCol w:w="1347"/>
        <w:gridCol w:w="2137"/>
      </w:tblGrid>
      <w:tr w:rsidR="00294D4B" w:rsidRPr="0062726A" w:rsidTr="00DC5392">
        <w:trPr>
          <w:trHeight w:val="276"/>
        </w:trPr>
        <w:tc>
          <w:tcPr>
            <w:tcW w:w="522" w:type="dxa"/>
            <w:vMerge w:val="restart"/>
            <w:tcBorders>
              <w:top w:val="single" w:sz="8" w:space="0" w:color="auto"/>
              <w:left w:val="single" w:sz="8" w:space="0" w:color="auto"/>
              <w:bottom w:val="nil"/>
              <w:right w:val="nil"/>
            </w:tcBorders>
            <w:shd w:val="clear" w:color="auto" w:fill="auto"/>
            <w:noWrap/>
            <w:vAlign w:val="center"/>
            <w:hideMark/>
          </w:tcPr>
          <w:p w:rsidR="00294D4B" w:rsidRPr="0062726A" w:rsidRDefault="00294D4B" w:rsidP="00DC5392">
            <w:pPr>
              <w:autoSpaceDE w:val="0"/>
              <w:autoSpaceDN w:val="0"/>
              <w:adjustRightInd w:val="0"/>
              <w:jc w:val="center"/>
              <w:rPr>
                <w:b/>
                <w:bCs/>
                <w:sz w:val="22"/>
                <w:szCs w:val="22"/>
              </w:rPr>
            </w:pPr>
            <w:r w:rsidRPr="0062726A">
              <w:rPr>
                <w:b/>
                <w:bCs/>
                <w:sz w:val="22"/>
                <w:szCs w:val="22"/>
              </w:rPr>
              <w:t>№</w:t>
            </w:r>
          </w:p>
        </w:tc>
        <w:tc>
          <w:tcPr>
            <w:tcW w:w="4475" w:type="dxa"/>
            <w:vMerge w:val="restart"/>
            <w:tcBorders>
              <w:top w:val="single" w:sz="8" w:space="0" w:color="auto"/>
              <w:left w:val="single" w:sz="4" w:space="0" w:color="auto"/>
              <w:bottom w:val="nil"/>
              <w:right w:val="nil"/>
            </w:tcBorders>
            <w:shd w:val="clear" w:color="auto" w:fill="auto"/>
            <w:noWrap/>
            <w:vAlign w:val="center"/>
            <w:hideMark/>
          </w:tcPr>
          <w:p w:rsidR="00294D4B" w:rsidRPr="0062726A" w:rsidRDefault="00294D4B" w:rsidP="00DC5392">
            <w:pPr>
              <w:autoSpaceDE w:val="0"/>
              <w:autoSpaceDN w:val="0"/>
              <w:adjustRightInd w:val="0"/>
              <w:jc w:val="center"/>
              <w:rPr>
                <w:b/>
                <w:bCs/>
                <w:sz w:val="22"/>
                <w:szCs w:val="22"/>
              </w:rPr>
            </w:pPr>
            <w:r w:rsidRPr="0062726A">
              <w:rPr>
                <w:b/>
                <w:bCs/>
                <w:sz w:val="22"/>
                <w:szCs w:val="22"/>
              </w:rPr>
              <w:t>Наименование работ (услуг)</w:t>
            </w:r>
          </w:p>
        </w:tc>
        <w:tc>
          <w:tcPr>
            <w:tcW w:w="1114" w:type="dxa"/>
            <w:vMerge w:val="restart"/>
            <w:tcBorders>
              <w:top w:val="single" w:sz="8" w:space="0" w:color="auto"/>
              <w:left w:val="single" w:sz="4" w:space="0" w:color="auto"/>
              <w:bottom w:val="nil"/>
              <w:right w:val="nil"/>
            </w:tcBorders>
            <w:shd w:val="clear" w:color="auto" w:fill="auto"/>
            <w:noWrap/>
            <w:vAlign w:val="center"/>
            <w:hideMark/>
          </w:tcPr>
          <w:p w:rsidR="00294D4B" w:rsidRPr="0062726A" w:rsidRDefault="00294D4B" w:rsidP="00DC5392">
            <w:pPr>
              <w:autoSpaceDE w:val="0"/>
              <w:autoSpaceDN w:val="0"/>
              <w:adjustRightInd w:val="0"/>
              <w:jc w:val="center"/>
              <w:rPr>
                <w:b/>
                <w:bCs/>
                <w:sz w:val="22"/>
                <w:szCs w:val="22"/>
              </w:rPr>
            </w:pPr>
            <w:r w:rsidRPr="0062726A">
              <w:rPr>
                <w:b/>
                <w:bCs/>
                <w:sz w:val="22"/>
                <w:szCs w:val="22"/>
              </w:rPr>
              <w:t>Кол-во</w:t>
            </w:r>
          </w:p>
        </w:tc>
        <w:tc>
          <w:tcPr>
            <w:tcW w:w="708" w:type="dxa"/>
            <w:vMerge w:val="restart"/>
            <w:tcBorders>
              <w:top w:val="single" w:sz="8" w:space="0" w:color="auto"/>
              <w:left w:val="single" w:sz="4" w:space="0" w:color="auto"/>
              <w:bottom w:val="nil"/>
              <w:right w:val="nil"/>
            </w:tcBorders>
            <w:shd w:val="clear" w:color="auto" w:fill="auto"/>
            <w:noWrap/>
            <w:vAlign w:val="center"/>
            <w:hideMark/>
          </w:tcPr>
          <w:p w:rsidR="00294D4B" w:rsidRPr="0062726A" w:rsidRDefault="00294D4B" w:rsidP="00DC5392">
            <w:pPr>
              <w:autoSpaceDE w:val="0"/>
              <w:autoSpaceDN w:val="0"/>
              <w:adjustRightInd w:val="0"/>
              <w:jc w:val="center"/>
              <w:rPr>
                <w:b/>
                <w:bCs/>
                <w:sz w:val="22"/>
                <w:szCs w:val="22"/>
              </w:rPr>
            </w:pPr>
            <w:r w:rsidRPr="0062726A">
              <w:rPr>
                <w:b/>
                <w:bCs/>
                <w:sz w:val="22"/>
                <w:szCs w:val="22"/>
              </w:rPr>
              <w:t>Ед.</w:t>
            </w:r>
          </w:p>
        </w:tc>
        <w:tc>
          <w:tcPr>
            <w:tcW w:w="1369" w:type="dxa"/>
            <w:vMerge w:val="restart"/>
            <w:tcBorders>
              <w:top w:val="single" w:sz="8" w:space="0" w:color="auto"/>
              <w:left w:val="single" w:sz="4" w:space="0" w:color="auto"/>
              <w:bottom w:val="nil"/>
              <w:right w:val="nil"/>
            </w:tcBorders>
            <w:shd w:val="clear" w:color="auto" w:fill="auto"/>
            <w:noWrap/>
            <w:vAlign w:val="center"/>
            <w:hideMark/>
          </w:tcPr>
          <w:p w:rsidR="00294D4B" w:rsidRPr="0062726A" w:rsidRDefault="00294D4B" w:rsidP="00DC5392">
            <w:pPr>
              <w:autoSpaceDE w:val="0"/>
              <w:autoSpaceDN w:val="0"/>
              <w:adjustRightInd w:val="0"/>
              <w:jc w:val="center"/>
              <w:rPr>
                <w:b/>
                <w:bCs/>
                <w:sz w:val="22"/>
                <w:szCs w:val="22"/>
              </w:rPr>
            </w:pPr>
            <w:r w:rsidRPr="0062726A">
              <w:rPr>
                <w:b/>
                <w:bCs/>
                <w:sz w:val="22"/>
                <w:szCs w:val="22"/>
              </w:rPr>
              <w:t>Цена</w:t>
            </w:r>
          </w:p>
        </w:tc>
        <w:tc>
          <w:tcPr>
            <w:tcW w:w="2175" w:type="dxa"/>
            <w:vMerge w:val="restart"/>
            <w:tcBorders>
              <w:top w:val="single" w:sz="8" w:space="0" w:color="auto"/>
              <w:left w:val="single" w:sz="4" w:space="0" w:color="auto"/>
              <w:bottom w:val="nil"/>
              <w:right w:val="single" w:sz="8" w:space="0" w:color="auto"/>
            </w:tcBorders>
            <w:shd w:val="clear" w:color="auto" w:fill="auto"/>
            <w:noWrap/>
            <w:vAlign w:val="center"/>
            <w:hideMark/>
          </w:tcPr>
          <w:p w:rsidR="00294D4B" w:rsidRPr="0062726A" w:rsidRDefault="00294D4B" w:rsidP="00DC5392">
            <w:pPr>
              <w:autoSpaceDE w:val="0"/>
              <w:autoSpaceDN w:val="0"/>
              <w:adjustRightInd w:val="0"/>
              <w:jc w:val="center"/>
              <w:rPr>
                <w:b/>
                <w:bCs/>
                <w:sz w:val="22"/>
                <w:szCs w:val="22"/>
              </w:rPr>
            </w:pPr>
            <w:r w:rsidRPr="0062726A">
              <w:rPr>
                <w:b/>
                <w:bCs/>
                <w:sz w:val="22"/>
                <w:szCs w:val="22"/>
              </w:rPr>
              <w:t>Сумма</w:t>
            </w:r>
          </w:p>
        </w:tc>
      </w:tr>
      <w:tr w:rsidR="00294D4B" w:rsidRPr="0062726A" w:rsidTr="00DC5392">
        <w:trPr>
          <w:trHeight w:val="450"/>
        </w:trPr>
        <w:tc>
          <w:tcPr>
            <w:tcW w:w="522" w:type="dxa"/>
            <w:vMerge/>
            <w:tcBorders>
              <w:top w:val="single" w:sz="8" w:space="0" w:color="auto"/>
              <w:left w:val="single" w:sz="8" w:space="0" w:color="auto"/>
              <w:bottom w:val="nil"/>
              <w:right w:val="nil"/>
            </w:tcBorders>
            <w:vAlign w:val="center"/>
            <w:hideMark/>
          </w:tcPr>
          <w:p w:rsidR="00294D4B" w:rsidRPr="0062726A" w:rsidRDefault="00294D4B" w:rsidP="00DC5392">
            <w:pPr>
              <w:autoSpaceDE w:val="0"/>
              <w:autoSpaceDN w:val="0"/>
              <w:adjustRightInd w:val="0"/>
              <w:jc w:val="both"/>
              <w:rPr>
                <w:b/>
                <w:bCs/>
                <w:sz w:val="22"/>
                <w:szCs w:val="22"/>
              </w:rPr>
            </w:pPr>
          </w:p>
        </w:tc>
        <w:tc>
          <w:tcPr>
            <w:tcW w:w="4475" w:type="dxa"/>
            <w:vMerge/>
            <w:tcBorders>
              <w:top w:val="single" w:sz="8" w:space="0" w:color="auto"/>
              <w:left w:val="single" w:sz="4" w:space="0" w:color="auto"/>
              <w:bottom w:val="nil"/>
              <w:right w:val="nil"/>
            </w:tcBorders>
            <w:vAlign w:val="center"/>
            <w:hideMark/>
          </w:tcPr>
          <w:p w:rsidR="00294D4B" w:rsidRPr="0062726A" w:rsidRDefault="00294D4B" w:rsidP="00DC5392">
            <w:pPr>
              <w:autoSpaceDE w:val="0"/>
              <w:autoSpaceDN w:val="0"/>
              <w:adjustRightInd w:val="0"/>
              <w:jc w:val="both"/>
              <w:rPr>
                <w:b/>
                <w:bCs/>
                <w:sz w:val="22"/>
                <w:szCs w:val="22"/>
              </w:rPr>
            </w:pPr>
          </w:p>
        </w:tc>
        <w:tc>
          <w:tcPr>
            <w:tcW w:w="1114" w:type="dxa"/>
            <w:vMerge/>
            <w:tcBorders>
              <w:top w:val="single" w:sz="8" w:space="0" w:color="auto"/>
              <w:left w:val="single" w:sz="4" w:space="0" w:color="auto"/>
              <w:bottom w:val="nil"/>
              <w:right w:val="nil"/>
            </w:tcBorders>
            <w:vAlign w:val="center"/>
            <w:hideMark/>
          </w:tcPr>
          <w:p w:rsidR="00294D4B" w:rsidRPr="0062726A" w:rsidRDefault="00294D4B" w:rsidP="00DC5392">
            <w:pPr>
              <w:autoSpaceDE w:val="0"/>
              <w:autoSpaceDN w:val="0"/>
              <w:adjustRightInd w:val="0"/>
              <w:jc w:val="both"/>
              <w:rPr>
                <w:b/>
                <w:bCs/>
                <w:sz w:val="22"/>
                <w:szCs w:val="22"/>
              </w:rPr>
            </w:pPr>
          </w:p>
        </w:tc>
        <w:tc>
          <w:tcPr>
            <w:tcW w:w="708" w:type="dxa"/>
            <w:vMerge/>
            <w:tcBorders>
              <w:top w:val="single" w:sz="8" w:space="0" w:color="auto"/>
              <w:left w:val="single" w:sz="4" w:space="0" w:color="auto"/>
              <w:bottom w:val="nil"/>
              <w:right w:val="nil"/>
            </w:tcBorders>
            <w:vAlign w:val="center"/>
            <w:hideMark/>
          </w:tcPr>
          <w:p w:rsidR="00294D4B" w:rsidRPr="0062726A" w:rsidRDefault="00294D4B" w:rsidP="00DC5392">
            <w:pPr>
              <w:autoSpaceDE w:val="0"/>
              <w:autoSpaceDN w:val="0"/>
              <w:adjustRightInd w:val="0"/>
              <w:jc w:val="both"/>
              <w:rPr>
                <w:b/>
                <w:bCs/>
                <w:sz w:val="22"/>
                <w:szCs w:val="22"/>
              </w:rPr>
            </w:pPr>
          </w:p>
        </w:tc>
        <w:tc>
          <w:tcPr>
            <w:tcW w:w="1369" w:type="dxa"/>
            <w:vMerge/>
            <w:tcBorders>
              <w:top w:val="single" w:sz="8" w:space="0" w:color="auto"/>
              <w:left w:val="single" w:sz="4" w:space="0" w:color="auto"/>
              <w:bottom w:val="nil"/>
              <w:right w:val="nil"/>
            </w:tcBorders>
            <w:vAlign w:val="center"/>
            <w:hideMark/>
          </w:tcPr>
          <w:p w:rsidR="00294D4B" w:rsidRPr="0062726A" w:rsidRDefault="00294D4B" w:rsidP="00DC5392">
            <w:pPr>
              <w:autoSpaceDE w:val="0"/>
              <w:autoSpaceDN w:val="0"/>
              <w:adjustRightInd w:val="0"/>
              <w:jc w:val="both"/>
              <w:rPr>
                <w:b/>
                <w:bCs/>
                <w:sz w:val="22"/>
                <w:szCs w:val="22"/>
              </w:rPr>
            </w:pPr>
          </w:p>
        </w:tc>
        <w:tc>
          <w:tcPr>
            <w:tcW w:w="2175" w:type="dxa"/>
            <w:vMerge/>
            <w:tcBorders>
              <w:top w:val="single" w:sz="8" w:space="0" w:color="auto"/>
              <w:left w:val="single" w:sz="4" w:space="0" w:color="auto"/>
              <w:bottom w:val="nil"/>
              <w:right w:val="single" w:sz="8" w:space="0" w:color="auto"/>
            </w:tcBorders>
            <w:vAlign w:val="center"/>
            <w:hideMark/>
          </w:tcPr>
          <w:p w:rsidR="00294D4B" w:rsidRPr="0062726A" w:rsidRDefault="00294D4B" w:rsidP="00DC5392">
            <w:pPr>
              <w:autoSpaceDE w:val="0"/>
              <w:autoSpaceDN w:val="0"/>
              <w:adjustRightInd w:val="0"/>
              <w:jc w:val="both"/>
              <w:rPr>
                <w:b/>
                <w:bCs/>
                <w:sz w:val="22"/>
                <w:szCs w:val="22"/>
              </w:rPr>
            </w:pPr>
          </w:p>
        </w:tc>
      </w:tr>
      <w:tr w:rsidR="00294D4B" w:rsidRPr="0062726A" w:rsidTr="00DC5392">
        <w:trPr>
          <w:trHeight w:val="308"/>
        </w:trPr>
        <w:tc>
          <w:tcPr>
            <w:tcW w:w="522" w:type="dxa"/>
            <w:tcBorders>
              <w:top w:val="single" w:sz="4" w:space="0" w:color="auto"/>
              <w:left w:val="single" w:sz="8" w:space="0" w:color="auto"/>
              <w:bottom w:val="nil"/>
              <w:right w:val="nil"/>
            </w:tcBorders>
            <w:shd w:val="clear" w:color="auto" w:fill="auto"/>
            <w:noWrap/>
            <w:vAlign w:val="center"/>
            <w:hideMark/>
          </w:tcPr>
          <w:p w:rsidR="00294D4B" w:rsidRPr="0062726A" w:rsidRDefault="00294D4B" w:rsidP="00DC5392">
            <w:pPr>
              <w:autoSpaceDE w:val="0"/>
              <w:autoSpaceDN w:val="0"/>
              <w:adjustRightInd w:val="0"/>
              <w:jc w:val="both"/>
              <w:rPr>
                <w:sz w:val="22"/>
                <w:szCs w:val="22"/>
              </w:rPr>
            </w:pPr>
            <w:r w:rsidRPr="0062726A">
              <w:rPr>
                <w:sz w:val="22"/>
                <w:szCs w:val="22"/>
              </w:rPr>
              <w:t>1</w:t>
            </w:r>
          </w:p>
        </w:tc>
        <w:tc>
          <w:tcPr>
            <w:tcW w:w="4475" w:type="dxa"/>
            <w:tcBorders>
              <w:top w:val="single" w:sz="4" w:space="0" w:color="auto"/>
              <w:left w:val="single" w:sz="4" w:space="0" w:color="auto"/>
              <w:bottom w:val="nil"/>
              <w:right w:val="nil"/>
            </w:tcBorders>
            <w:shd w:val="clear" w:color="auto" w:fill="auto"/>
            <w:vAlign w:val="center"/>
            <w:hideMark/>
          </w:tcPr>
          <w:p w:rsidR="00294D4B" w:rsidRPr="0062726A" w:rsidRDefault="00294D4B" w:rsidP="00DC5392">
            <w:pPr>
              <w:autoSpaceDE w:val="0"/>
              <w:autoSpaceDN w:val="0"/>
              <w:adjustRightInd w:val="0"/>
              <w:jc w:val="both"/>
              <w:rPr>
                <w:sz w:val="22"/>
                <w:szCs w:val="22"/>
              </w:rPr>
            </w:pPr>
          </w:p>
        </w:tc>
        <w:tc>
          <w:tcPr>
            <w:tcW w:w="1114" w:type="dxa"/>
            <w:tcBorders>
              <w:top w:val="single" w:sz="4" w:space="0" w:color="auto"/>
              <w:left w:val="single" w:sz="4" w:space="0" w:color="auto"/>
              <w:bottom w:val="nil"/>
              <w:right w:val="nil"/>
            </w:tcBorders>
            <w:shd w:val="clear" w:color="auto" w:fill="auto"/>
            <w:noWrap/>
            <w:vAlign w:val="center"/>
          </w:tcPr>
          <w:p w:rsidR="00294D4B" w:rsidRPr="0062726A" w:rsidRDefault="00294D4B" w:rsidP="00DC5392">
            <w:pPr>
              <w:autoSpaceDE w:val="0"/>
              <w:autoSpaceDN w:val="0"/>
              <w:adjustRightInd w:val="0"/>
              <w:jc w:val="both"/>
              <w:rPr>
                <w:sz w:val="22"/>
                <w:szCs w:val="22"/>
              </w:rPr>
            </w:pPr>
          </w:p>
        </w:tc>
        <w:tc>
          <w:tcPr>
            <w:tcW w:w="708" w:type="dxa"/>
            <w:tcBorders>
              <w:top w:val="single" w:sz="4" w:space="0" w:color="auto"/>
              <w:left w:val="single" w:sz="4" w:space="0" w:color="auto"/>
              <w:bottom w:val="nil"/>
              <w:right w:val="nil"/>
            </w:tcBorders>
            <w:shd w:val="clear" w:color="auto" w:fill="auto"/>
            <w:noWrap/>
            <w:vAlign w:val="center"/>
            <w:hideMark/>
          </w:tcPr>
          <w:p w:rsidR="00294D4B" w:rsidRPr="0062726A" w:rsidRDefault="00294D4B" w:rsidP="00DC5392">
            <w:pPr>
              <w:autoSpaceDE w:val="0"/>
              <w:autoSpaceDN w:val="0"/>
              <w:adjustRightInd w:val="0"/>
              <w:jc w:val="both"/>
              <w:rPr>
                <w:sz w:val="22"/>
                <w:szCs w:val="22"/>
              </w:rPr>
            </w:pPr>
          </w:p>
        </w:tc>
        <w:tc>
          <w:tcPr>
            <w:tcW w:w="1369" w:type="dxa"/>
            <w:tcBorders>
              <w:top w:val="single" w:sz="4" w:space="0" w:color="auto"/>
              <w:left w:val="single" w:sz="4" w:space="0" w:color="auto"/>
              <w:bottom w:val="nil"/>
              <w:right w:val="nil"/>
            </w:tcBorders>
            <w:shd w:val="clear" w:color="auto" w:fill="auto"/>
            <w:noWrap/>
            <w:vAlign w:val="center"/>
          </w:tcPr>
          <w:p w:rsidR="00294D4B" w:rsidRPr="0062726A" w:rsidRDefault="00294D4B" w:rsidP="00DC5392">
            <w:pPr>
              <w:autoSpaceDE w:val="0"/>
              <w:autoSpaceDN w:val="0"/>
              <w:adjustRightInd w:val="0"/>
              <w:jc w:val="both"/>
              <w:rPr>
                <w:sz w:val="22"/>
                <w:szCs w:val="22"/>
              </w:rPr>
            </w:pPr>
          </w:p>
        </w:tc>
        <w:tc>
          <w:tcPr>
            <w:tcW w:w="2175" w:type="dxa"/>
            <w:tcBorders>
              <w:top w:val="single" w:sz="4" w:space="0" w:color="auto"/>
              <w:left w:val="single" w:sz="4" w:space="0" w:color="auto"/>
              <w:bottom w:val="nil"/>
              <w:right w:val="single" w:sz="8" w:space="0" w:color="auto"/>
            </w:tcBorders>
            <w:shd w:val="clear" w:color="auto" w:fill="auto"/>
            <w:noWrap/>
            <w:vAlign w:val="center"/>
          </w:tcPr>
          <w:p w:rsidR="00294D4B" w:rsidRPr="0062726A" w:rsidRDefault="00294D4B" w:rsidP="00DC5392">
            <w:pPr>
              <w:autoSpaceDE w:val="0"/>
              <w:autoSpaceDN w:val="0"/>
              <w:adjustRightInd w:val="0"/>
              <w:jc w:val="both"/>
              <w:rPr>
                <w:sz w:val="22"/>
                <w:szCs w:val="22"/>
              </w:rPr>
            </w:pPr>
          </w:p>
        </w:tc>
      </w:tr>
      <w:tr w:rsidR="00294D4B" w:rsidRPr="0062726A" w:rsidTr="00DC5392">
        <w:trPr>
          <w:trHeight w:val="435"/>
        </w:trPr>
        <w:tc>
          <w:tcPr>
            <w:tcW w:w="522" w:type="dxa"/>
            <w:tcBorders>
              <w:top w:val="single" w:sz="4" w:space="0" w:color="auto"/>
              <w:left w:val="single" w:sz="8" w:space="0" w:color="auto"/>
              <w:bottom w:val="nil"/>
              <w:right w:val="nil"/>
            </w:tcBorders>
            <w:shd w:val="clear" w:color="auto" w:fill="auto"/>
            <w:noWrap/>
            <w:vAlign w:val="center"/>
          </w:tcPr>
          <w:p w:rsidR="00294D4B" w:rsidRPr="0062726A" w:rsidRDefault="00294D4B" w:rsidP="00DC5392">
            <w:pPr>
              <w:autoSpaceDE w:val="0"/>
              <w:autoSpaceDN w:val="0"/>
              <w:adjustRightInd w:val="0"/>
              <w:jc w:val="both"/>
              <w:rPr>
                <w:sz w:val="22"/>
                <w:szCs w:val="22"/>
              </w:rPr>
            </w:pPr>
            <w:r w:rsidRPr="0062726A">
              <w:rPr>
                <w:sz w:val="22"/>
                <w:szCs w:val="22"/>
              </w:rPr>
              <w:t>2</w:t>
            </w:r>
          </w:p>
        </w:tc>
        <w:tc>
          <w:tcPr>
            <w:tcW w:w="4475" w:type="dxa"/>
            <w:tcBorders>
              <w:top w:val="single" w:sz="4" w:space="0" w:color="auto"/>
              <w:left w:val="single" w:sz="4" w:space="0" w:color="auto"/>
              <w:bottom w:val="nil"/>
              <w:right w:val="nil"/>
            </w:tcBorders>
            <w:shd w:val="clear" w:color="auto" w:fill="auto"/>
            <w:vAlign w:val="center"/>
          </w:tcPr>
          <w:p w:rsidR="00294D4B" w:rsidRPr="0062726A" w:rsidRDefault="00294D4B" w:rsidP="00DC5392">
            <w:pPr>
              <w:autoSpaceDE w:val="0"/>
              <w:autoSpaceDN w:val="0"/>
              <w:adjustRightInd w:val="0"/>
              <w:jc w:val="both"/>
              <w:rPr>
                <w:sz w:val="22"/>
                <w:szCs w:val="22"/>
              </w:rPr>
            </w:pPr>
          </w:p>
        </w:tc>
        <w:tc>
          <w:tcPr>
            <w:tcW w:w="1114" w:type="dxa"/>
            <w:tcBorders>
              <w:top w:val="single" w:sz="4" w:space="0" w:color="auto"/>
              <w:left w:val="single" w:sz="4" w:space="0" w:color="auto"/>
              <w:bottom w:val="nil"/>
              <w:right w:val="nil"/>
            </w:tcBorders>
            <w:shd w:val="clear" w:color="auto" w:fill="auto"/>
            <w:noWrap/>
            <w:vAlign w:val="center"/>
          </w:tcPr>
          <w:p w:rsidR="00294D4B" w:rsidRPr="0062726A" w:rsidRDefault="00294D4B" w:rsidP="00DC5392">
            <w:pPr>
              <w:autoSpaceDE w:val="0"/>
              <w:autoSpaceDN w:val="0"/>
              <w:adjustRightInd w:val="0"/>
              <w:jc w:val="both"/>
              <w:rPr>
                <w:sz w:val="22"/>
                <w:szCs w:val="22"/>
              </w:rPr>
            </w:pPr>
          </w:p>
        </w:tc>
        <w:tc>
          <w:tcPr>
            <w:tcW w:w="708" w:type="dxa"/>
            <w:tcBorders>
              <w:top w:val="single" w:sz="4" w:space="0" w:color="auto"/>
              <w:left w:val="single" w:sz="4" w:space="0" w:color="auto"/>
              <w:bottom w:val="nil"/>
              <w:right w:val="nil"/>
            </w:tcBorders>
            <w:shd w:val="clear" w:color="auto" w:fill="auto"/>
            <w:noWrap/>
            <w:vAlign w:val="center"/>
          </w:tcPr>
          <w:p w:rsidR="00294D4B" w:rsidRPr="0062726A" w:rsidRDefault="00294D4B" w:rsidP="00DC5392">
            <w:pPr>
              <w:autoSpaceDE w:val="0"/>
              <w:autoSpaceDN w:val="0"/>
              <w:adjustRightInd w:val="0"/>
              <w:jc w:val="both"/>
              <w:rPr>
                <w:sz w:val="22"/>
                <w:szCs w:val="22"/>
              </w:rPr>
            </w:pPr>
          </w:p>
        </w:tc>
        <w:tc>
          <w:tcPr>
            <w:tcW w:w="1369" w:type="dxa"/>
            <w:tcBorders>
              <w:top w:val="single" w:sz="4" w:space="0" w:color="auto"/>
              <w:left w:val="single" w:sz="4" w:space="0" w:color="auto"/>
              <w:bottom w:val="nil"/>
              <w:right w:val="nil"/>
            </w:tcBorders>
            <w:shd w:val="clear" w:color="auto" w:fill="auto"/>
            <w:noWrap/>
            <w:vAlign w:val="center"/>
          </w:tcPr>
          <w:p w:rsidR="00294D4B" w:rsidRPr="0062726A" w:rsidRDefault="00294D4B" w:rsidP="00DC5392">
            <w:pPr>
              <w:autoSpaceDE w:val="0"/>
              <w:autoSpaceDN w:val="0"/>
              <w:adjustRightInd w:val="0"/>
              <w:jc w:val="both"/>
              <w:rPr>
                <w:sz w:val="22"/>
                <w:szCs w:val="22"/>
              </w:rPr>
            </w:pPr>
          </w:p>
        </w:tc>
        <w:tc>
          <w:tcPr>
            <w:tcW w:w="2175" w:type="dxa"/>
            <w:tcBorders>
              <w:top w:val="single" w:sz="4" w:space="0" w:color="auto"/>
              <w:left w:val="single" w:sz="4" w:space="0" w:color="auto"/>
              <w:bottom w:val="nil"/>
              <w:right w:val="single" w:sz="8" w:space="0" w:color="auto"/>
            </w:tcBorders>
            <w:shd w:val="clear" w:color="auto" w:fill="auto"/>
            <w:noWrap/>
            <w:vAlign w:val="center"/>
          </w:tcPr>
          <w:p w:rsidR="00294D4B" w:rsidRPr="0062726A" w:rsidRDefault="00294D4B" w:rsidP="00DC5392">
            <w:pPr>
              <w:autoSpaceDE w:val="0"/>
              <w:autoSpaceDN w:val="0"/>
              <w:adjustRightInd w:val="0"/>
              <w:jc w:val="both"/>
              <w:rPr>
                <w:sz w:val="22"/>
                <w:szCs w:val="22"/>
              </w:rPr>
            </w:pPr>
          </w:p>
        </w:tc>
      </w:tr>
      <w:tr w:rsidR="00294D4B" w:rsidRPr="0062726A" w:rsidTr="00DC5392">
        <w:trPr>
          <w:trHeight w:val="435"/>
        </w:trPr>
        <w:tc>
          <w:tcPr>
            <w:tcW w:w="522" w:type="dxa"/>
            <w:tcBorders>
              <w:top w:val="single" w:sz="4" w:space="0" w:color="auto"/>
              <w:left w:val="single" w:sz="8" w:space="0" w:color="auto"/>
              <w:bottom w:val="single" w:sz="4" w:space="0" w:color="auto"/>
              <w:right w:val="nil"/>
            </w:tcBorders>
            <w:shd w:val="clear" w:color="auto" w:fill="auto"/>
            <w:noWrap/>
            <w:vAlign w:val="center"/>
            <w:hideMark/>
          </w:tcPr>
          <w:p w:rsidR="00294D4B" w:rsidRPr="0062726A" w:rsidRDefault="00294D4B" w:rsidP="00DC5392">
            <w:pPr>
              <w:autoSpaceDE w:val="0"/>
              <w:autoSpaceDN w:val="0"/>
              <w:adjustRightInd w:val="0"/>
              <w:jc w:val="both"/>
              <w:rPr>
                <w:sz w:val="22"/>
                <w:szCs w:val="22"/>
              </w:rPr>
            </w:pPr>
            <w:r w:rsidRPr="0062726A">
              <w:rPr>
                <w:sz w:val="22"/>
                <w:szCs w:val="22"/>
              </w:rPr>
              <w:t>3</w:t>
            </w:r>
          </w:p>
        </w:tc>
        <w:tc>
          <w:tcPr>
            <w:tcW w:w="4475" w:type="dxa"/>
            <w:tcBorders>
              <w:top w:val="single" w:sz="4" w:space="0" w:color="auto"/>
              <w:left w:val="single" w:sz="4" w:space="0" w:color="auto"/>
              <w:bottom w:val="single" w:sz="4" w:space="0" w:color="auto"/>
              <w:right w:val="nil"/>
            </w:tcBorders>
            <w:shd w:val="clear" w:color="auto" w:fill="auto"/>
            <w:vAlign w:val="center"/>
            <w:hideMark/>
          </w:tcPr>
          <w:p w:rsidR="00294D4B" w:rsidRPr="0062726A" w:rsidRDefault="00294D4B" w:rsidP="00DC5392">
            <w:pPr>
              <w:autoSpaceDE w:val="0"/>
              <w:autoSpaceDN w:val="0"/>
              <w:adjustRightInd w:val="0"/>
              <w:jc w:val="both"/>
              <w:rPr>
                <w:sz w:val="22"/>
                <w:szCs w:val="22"/>
              </w:rPr>
            </w:pPr>
          </w:p>
        </w:tc>
        <w:tc>
          <w:tcPr>
            <w:tcW w:w="1114" w:type="dxa"/>
            <w:tcBorders>
              <w:top w:val="single" w:sz="4" w:space="0" w:color="auto"/>
              <w:left w:val="single" w:sz="4" w:space="0" w:color="auto"/>
              <w:bottom w:val="single" w:sz="4" w:space="0" w:color="auto"/>
              <w:right w:val="nil"/>
            </w:tcBorders>
            <w:shd w:val="clear" w:color="auto" w:fill="auto"/>
            <w:noWrap/>
            <w:vAlign w:val="center"/>
          </w:tcPr>
          <w:p w:rsidR="00294D4B" w:rsidRPr="0062726A" w:rsidRDefault="00294D4B" w:rsidP="00DC5392">
            <w:pPr>
              <w:autoSpaceDE w:val="0"/>
              <w:autoSpaceDN w:val="0"/>
              <w:adjustRightInd w:val="0"/>
              <w:jc w:val="both"/>
              <w:rPr>
                <w:sz w:val="22"/>
                <w:szCs w:val="22"/>
              </w:rPr>
            </w:pPr>
          </w:p>
        </w:tc>
        <w:tc>
          <w:tcPr>
            <w:tcW w:w="708" w:type="dxa"/>
            <w:tcBorders>
              <w:top w:val="single" w:sz="4" w:space="0" w:color="auto"/>
              <w:left w:val="single" w:sz="4" w:space="0" w:color="auto"/>
              <w:bottom w:val="single" w:sz="4" w:space="0" w:color="auto"/>
              <w:right w:val="nil"/>
            </w:tcBorders>
            <w:shd w:val="clear" w:color="auto" w:fill="auto"/>
            <w:noWrap/>
            <w:vAlign w:val="center"/>
            <w:hideMark/>
          </w:tcPr>
          <w:p w:rsidR="00294D4B" w:rsidRPr="0062726A" w:rsidRDefault="00294D4B" w:rsidP="00DC5392">
            <w:pPr>
              <w:autoSpaceDE w:val="0"/>
              <w:autoSpaceDN w:val="0"/>
              <w:adjustRightInd w:val="0"/>
              <w:jc w:val="both"/>
              <w:rPr>
                <w:sz w:val="22"/>
                <w:szCs w:val="22"/>
              </w:rPr>
            </w:pPr>
          </w:p>
        </w:tc>
        <w:tc>
          <w:tcPr>
            <w:tcW w:w="1369" w:type="dxa"/>
            <w:tcBorders>
              <w:top w:val="single" w:sz="4" w:space="0" w:color="auto"/>
              <w:left w:val="single" w:sz="4" w:space="0" w:color="auto"/>
              <w:bottom w:val="single" w:sz="4" w:space="0" w:color="auto"/>
              <w:right w:val="nil"/>
            </w:tcBorders>
            <w:shd w:val="clear" w:color="auto" w:fill="auto"/>
            <w:noWrap/>
            <w:vAlign w:val="center"/>
          </w:tcPr>
          <w:p w:rsidR="00294D4B" w:rsidRPr="0062726A" w:rsidRDefault="00294D4B" w:rsidP="00DC5392">
            <w:pPr>
              <w:autoSpaceDE w:val="0"/>
              <w:autoSpaceDN w:val="0"/>
              <w:adjustRightInd w:val="0"/>
              <w:jc w:val="both"/>
              <w:rPr>
                <w:sz w:val="22"/>
                <w:szCs w:val="22"/>
              </w:rPr>
            </w:pPr>
          </w:p>
        </w:tc>
        <w:tc>
          <w:tcPr>
            <w:tcW w:w="2175" w:type="dxa"/>
            <w:tcBorders>
              <w:top w:val="single" w:sz="4" w:space="0" w:color="auto"/>
              <w:left w:val="single" w:sz="4" w:space="0" w:color="auto"/>
              <w:bottom w:val="single" w:sz="4" w:space="0" w:color="auto"/>
              <w:right w:val="single" w:sz="8" w:space="0" w:color="auto"/>
            </w:tcBorders>
            <w:shd w:val="clear" w:color="auto" w:fill="auto"/>
            <w:noWrap/>
            <w:vAlign w:val="center"/>
          </w:tcPr>
          <w:p w:rsidR="00294D4B" w:rsidRPr="0062726A" w:rsidRDefault="00294D4B" w:rsidP="00DC5392">
            <w:pPr>
              <w:autoSpaceDE w:val="0"/>
              <w:autoSpaceDN w:val="0"/>
              <w:adjustRightInd w:val="0"/>
              <w:jc w:val="both"/>
              <w:rPr>
                <w:sz w:val="22"/>
                <w:szCs w:val="22"/>
              </w:rPr>
            </w:pPr>
          </w:p>
        </w:tc>
      </w:tr>
    </w:tbl>
    <w:p w:rsidR="00294D4B" w:rsidRPr="0062726A" w:rsidRDefault="00294D4B" w:rsidP="00294D4B">
      <w:pPr>
        <w:autoSpaceDE w:val="0"/>
        <w:autoSpaceDN w:val="0"/>
        <w:adjustRightInd w:val="0"/>
        <w:jc w:val="both"/>
        <w:rPr>
          <w:sz w:val="22"/>
          <w:szCs w:val="22"/>
        </w:rPr>
      </w:pPr>
    </w:p>
    <w:p w:rsidR="00294D4B" w:rsidRPr="0062726A" w:rsidRDefault="00294D4B" w:rsidP="00294D4B">
      <w:pPr>
        <w:autoSpaceDE w:val="0"/>
        <w:autoSpaceDN w:val="0"/>
        <w:adjustRightInd w:val="0"/>
        <w:jc w:val="both"/>
        <w:rPr>
          <w:sz w:val="22"/>
          <w:szCs w:val="22"/>
        </w:rPr>
      </w:pPr>
      <w:r w:rsidRPr="0062726A">
        <w:rPr>
          <w:sz w:val="22"/>
          <w:szCs w:val="22"/>
        </w:rPr>
        <w:t>___________________________________________________________________________________________</w:t>
      </w:r>
    </w:p>
    <w:p w:rsidR="00294D4B" w:rsidRPr="0062726A" w:rsidRDefault="00294D4B" w:rsidP="00294D4B">
      <w:pPr>
        <w:autoSpaceDE w:val="0"/>
        <w:autoSpaceDN w:val="0"/>
        <w:adjustRightInd w:val="0"/>
        <w:jc w:val="both"/>
        <w:rPr>
          <w:sz w:val="22"/>
          <w:szCs w:val="22"/>
        </w:rPr>
      </w:pPr>
      <w:r w:rsidRPr="0062726A">
        <w:rPr>
          <w:sz w:val="22"/>
          <w:szCs w:val="22"/>
        </w:rPr>
        <w:t>2. Фактическое качество выполненных работ соответствует (не соответствует) требованиям Договора:___________________________________________________________________________</w:t>
      </w:r>
    </w:p>
    <w:p w:rsidR="00294D4B" w:rsidRPr="0062726A" w:rsidRDefault="00294D4B" w:rsidP="00294D4B">
      <w:pPr>
        <w:autoSpaceDE w:val="0"/>
        <w:autoSpaceDN w:val="0"/>
        <w:adjustRightInd w:val="0"/>
        <w:jc w:val="both"/>
        <w:rPr>
          <w:sz w:val="22"/>
          <w:szCs w:val="22"/>
        </w:rPr>
      </w:pPr>
      <w:r w:rsidRPr="0062726A">
        <w:rPr>
          <w:sz w:val="22"/>
          <w:szCs w:val="22"/>
        </w:rPr>
        <w:t xml:space="preserve">3. Вышеуказанные работы согласно </w:t>
      </w:r>
      <w:r w:rsidR="00932953" w:rsidRPr="0062726A">
        <w:rPr>
          <w:sz w:val="22"/>
          <w:szCs w:val="22"/>
        </w:rPr>
        <w:t>Договора должны быть</w:t>
      </w:r>
      <w:r w:rsidRPr="0062726A">
        <w:rPr>
          <w:sz w:val="22"/>
          <w:szCs w:val="22"/>
        </w:rPr>
        <w:t xml:space="preserve"> </w:t>
      </w:r>
      <w:r w:rsidR="00932953" w:rsidRPr="0062726A">
        <w:rPr>
          <w:sz w:val="22"/>
          <w:szCs w:val="22"/>
        </w:rPr>
        <w:t>вы</w:t>
      </w:r>
      <w:r w:rsidR="00932953">
        <w:rPr>
          <w:sz w:val="22"/>
          <w:szCs w:val="22"/>
        </w:rPr>
        <w:t>полнены «</w:t>
      </w:r>
      <w:r>
        <w:rPr>
          <w:sz w:val="22"/>
          <w:szCs w:val="22"/>
        </w:rPr>
        <w:t>___»  _________  2022</w:t>
      </w:r>
      <w:r w:rsidRPr="0062726A">
        <w:rPr>
          <w:sz w:val="22"/>
          <w:szCs w:val="22"/>
        </w:rPr>
        <w:t xml:space="preserve">  г.,  фактически</w:t>
      </w:r>
      <w:r>
        <w:rPr>
          <w:sz w:val="22"/>
          <w:szCs w:val="22"/>
        </w:rPr>
        <w:t xml:space="preserve">  выполнены  «___» ________ 2022</w:t>
      </w:r>
      <w:r w:rsidRPr="0062726A">
        <w:rPr>
          <w:sz w:val="22"/>
          <w:szCs w:val="22"/>
        </w:rPr>
        <w:t xml:space="preserve"> г.</w:t>
      </w:r>
    </w:p>
    <w:p w:rsidR="00294D4B" w:rsidRPr="0062726A" w:rsidRDefault="00294D4B" w:rsidP="00294D4B">
      <w:pPr>
        <w:autoSpaceDE w:val="0"/>
        <w:autoSpaceDN w:val="0"/>
        <w:adjustRightInd w:val="0"/>
        <w:jc w:val="both"/>
        <w:rPr>
          <w:sz w:val="22"/>
          <w:szCs w:val="22"/>
        </w:rPr>
      </w:pPr>
      <w:r w:rsidRPr="0062726A">
        <w:rPr>
          <w:sz w:val="22"/>
          <w:szCs w:val="22"/>
        </w:rPr>
        <w:t xml:space="preserve">4. Недостатки выполненных работ (выявлены/не </w:t>
      </w:r>
      <w:r w:rsidR="00932953" w:rsidRPr="0062726A">
        <w:rPr>
          <w:sz w:val="22"/>
          <w:szCs w:val="22"/>
        </w:rPr>
        <w:t>выявлены) _</w:t>
      </w:r>
      <w:r w:rsidRPr="0062726A">
        <w:rPr>
          <w:sz w:val="22"/>
          <w:szCs w:val="22"/>
        </w:rPr>
        <w:t>_____________________________</w:t>
      </w:r>
    </w:p>
    <w:p w:rsidR="00294D4B" w:rsidRPr="0062726A" w:rsidRDefault="00294D4B" w:rsidP="00294D4B">
      <w:pPr>
        <w:autoSpaceDE w:val="0"/>
        <w:autoSpaceDN w:val="0"/>
        <w:adjustRightInd w:val="0"/>
        <w:jc w:val="both"/>
        <w:rPr>
          <w:sz w:val="22"/>
          <w:szCs w:val="22"/>
        </w:rPr>
      </w:pPr>
      <w:r w:rsidRPr="0062726A">
        <w:rPr>
          <w:sz w:val="22"/>
          <w:szCs w:val="22"/>
        </w:rPr>
        <w:t>___________________________________________________________________________________</w:t>
      </w:r>
    </w:p>
    <w:p w:rsidR="00294D4B" w:rsidRPr="0062726A" w:rsidRDefault="00294D4B" w:rsidP="00294D4B">
      <w:pPr>
        <w:autoSpaceDE w:val="0"/>
        <w:autoSpaceDN w:val="0"/>
        <w:adjustRightInd w:val="0"/>
        <w:jc w:val="both"/>
        <w:rPr>
          <w:sz w:val="22"/>
          <w:szCs w:val="22"/>
        </w:rPr>
      </w:pPr>
      <w:r w:rsidRPr="0062726A">
        <w:rPr>
          <w:sz w:val="22"/>
          <w:szCs w:val="22"/>
        </w:rPr>
        <w:t>5. Сумма, подлежащая оплате Подрядчику в соответствии с условиями Договора ___________________ .</w:t>
      </w:r>
    </w:p>
    <w:p w:rsidR="00294D4B" w:rsidRPr="0062726A" w:rsidRDefault="00294D4B" w:rsidP="00294D4B">
      <w:pPr>
        <w:autoSpaceDE w:val="0"/>
        <w:autoSpaceDN w:val="0"/>
        <w:adjustRightInd w:val="0"/>
        <w:jc w:val="both"/>
        <w:rPr>
          <w:sz w:val="22"/>
          <w:szCs w:val="22"/>
        </w:rPr>
      </w:pPr>
      <w:r>
        <w:rPr>
          <w:sz w:val="22"/>
          <w:szCs w:val="22"/>
        </w:rPr>
        <w:tab/>
      </w:r>
    </w:p>
    <w:tbl>
      <w:tblPr>
        <w:tblW w:w="0" w:type="auto"/>
        <w:tblLook w:val="04A0" w:firstRow="1" w:lastRow="0" w:firstColumn="1" w:lastColumn="0" w:noHBand="0" w:noVBand="1"/>
      </w:tblPr>
      <w:tblGrid>
        <w:gridCol w:w="5140"/>
        <w:gridCol w:w="5140"/>
      </w:tblGrid>
      <w:tr w:rsidR="00294D4B" w:rsidRPr="0062726A" w:rsidTr="00DC5392">
        <w:tc>
          <w:tcPr>
            <w:tcW w:w="5352" w:type="dxa"/>
            <w:shd w:val="clear" w:color="auto" w:fill="auto"/>
          </w:tcPr>
          <w:p w:rsidR="00294D4B" w:rsidRPr="0062726A" w:rsidRDefault="00294D4B" w:rsidP="00DC5392">
            <w:pPr>
              <w:autoSpaceDE w:val="0"/>
              <w:autoSpaceDN w:val="0"/>
              <w:adjustRightInd w:val="0"/>
              <w:jc w:val="center"/>
              <w:rPr>
                <w:b/>
                <w:sz w:val="22"/>
                <w:szCs w:val="22"/>
              </w:rPr>
            </w:pPr>
            <w:r w:rsidRPr="0062726A">
              <w:rPr>
                <w:b/>
                <w:sz w:val="22"/>
                <w:szCs w:val="22"/>
              </w:rPr>
              <w:t>Принял:</w:t>
            </w:r>
          </w:p>
        </w:tc>
        <w:tc>
          <w:tcPr>
            <w:tcW w:w="5353" w:type="dxa"/>
            <w:shd w:val="clear" w:color="auto" w:fill="auto"/>
          </w:tcPr>
          <w:p w:rsidR="00294D4B" w:rsidRPr="0062726A" w:rsidRDefault="00294D4B" w:rsidP="00DC5392">
            <w:pPr>
              <w:autoSpaceDE w:val="0"/>
              <w:autoSpaceDN w:val="0"/>
              <w:adjustRightInd w:val="0"/>
              <w:jc w:val="center"/>
              <w:rPr>
                <w:b/>
                <w:sz w:val="22"/>
                <w:szCs w:val="22"/>
              </w:rPr>
            </w:pPr>
            <w:r w:rsidRPr="0062726A">
              <w:rPr>
                <w:b/>
                <w:sz w:val="22"/>
                <w:szCs w:val="22"/>
              </w:rPr>
              <w:t>Сдал:</w:t>
            </w:r>
          </w:p>
        </w:tc>
      </w:tr>
      <w:tr w:rsidR="00294D4B" w:rsidRPr="0062726A" w:rsidTr="00DC5392">
        <w:tc>
          <w:tcPr>
            <w:tcW w:w="5352" w:type="dxa"/>
            <w:shd w:val="clear" w:color="auto" w:fill="auto"/>
          </w:tcPr>
          <w:p w:rsidR="00294D4B" w:rsidRPr="0062726A" w:rsidRDefault="00294D4B" w:rsidP="00DC5392">
            <w:pPr>
              <w:autoSpaceDE w:val="0"/>
              <w:autoSpaceDN w:val="0"/>
              <w:adjustRightInd w:val="0"/>
              <w:rPr>
                <w:b/>
                <w:sz w:val="22"/>
                <w:szCs w:val="22"/>
              </w:rPr>
            </w:pPr>
            <w:r w:rsidRPr="0062726A">
              <w:rPr>
                <w:b/>
                <w:sz w:val="22"/>
                <w:szCs w:val="22"/>
              </w:rPr>
              <w:t>Заказчик:</w:t>
            </w:r>
          </w:p>
          <w:p w:rsidR="00294D4B" w:rsidRPr="0062726A" w:rsidRDefault="00294D4B" w:rsidP="00DC5392">
            <w:pPr>
              <w:autoSpaceDE w:val="0"/>
              <w:autoSpaceDN w:val="0"/>
              <w:adjustRightInd w:val="0"/>
              <w:rPr>
                <w:b/>
                <w:sz w:val="22"/>
                <w:szCs w:val="22"/>
              </w:rPr>
            </w:pPr>
            <w:r>
              <w:rPr>
                <w:b/>
                <w:sz w:val="22"/>
                <w:szCs w:val="22"/>
              </w:rPr>
              <w:t>Директор</w:t>
            </w:r>
          </w:p>
          <w:p w:rsidR="00294D4B" w:rsidRPr="0062726A" w:rsidRDefault="00294D4B" w:rsidP="00DC5392">
            <w:pPr>
              <w:autoSpaceDE w:val="0"/>
              <w:autoSpaceDN w:val="0"/>
              <w:adjustRightInd w:val="0"/>
              <w:rPr>
                <w:b/>
                <w:sz w:val="22"/>
                <w:szCs w:val="22"/>
              </w:rPr>
            </w:pPr>
          </w:p>
          <w:p w:rsidR="00294D4B" w:rsidRPr="0062726A" w:rsidRDefault="00294D4B" w:rsidP="00DC5392">
            <w:pPr>
              <w:autoSpaceDE w:val="0"/>
              <w:autoSpaceDN w:val="0"/>
              <w:adjustRightInd w:val="0"/>
              <w:rPr>
                <w:sz w:val="22"/>
                <w:szCs w:val="22"/>
              </w:rPr>
            </w:pPr>
            <w:r w:rsidRPr="0062726A">
              <w:rPr>
                <w:sz w:val="22"/>
                <w:szCs w:val="22"/>
              </w:rPr>
              <w:t xml:space="preserve"> </w:t>
            </w:r>
            <w:r>
              <w:rPr>
                <w:sz w:val="22"/>
                <w:szCs w:val="22"/>
              </w:rPr>
              <w:t xml:space="preserve"> __________________ /А.Е. Зуев</w:t>
            </w:r>
            <w:r w:rsidRPr="0062726A">
              <w:rPr>
                <w:sz w:val="22"/>
                <w:szCs w:val="22"/>
              </w:rPr>
              <w:t xml:space="preserve">/           </w:t>
            </w:r>
          </w:p>
          <w:p w:rsidR="00294D4B" w:rsidRPr="0062726A" w:rsidRDefault="00294D4B" w:rsidP="00DC5392">
            <w:pPr>
              <w:autoSpaceDE w:val="0"/>
              <w:autoSpaceDN w:val="0"/>
              <w:adjustRightInd w:val="0"/>
              <w:jc w:val="both"/>
              <w:rPr>
                <w:sz w:val="22"/>
                <w:szCs w:val="22"/>
              </w:rPr>
            </w:pPr>
            <w:r w:rsidRPr="0062726A">
              <w:rPr>
                <w:sz w:val="22"/>
                <w:szCs w:val="22"/>
              </w:rPr>
              <w:t xml:space="preserve">   м.п.             </w:t>
            </w:r>
          </w:p>
        </w:tc>
        <w:tc>
          <w:tcPr>
            <w:tcW w:w="5353" w:type="dxa"/>
            <w:shd w:val="clear" w:color="auto" w:fill="auto"/>
          </w:tcPr>
          <w:p w:rsidR="00294D4B" w:rsidRPr="0062726A" w:rsidRDefault="00294D4B" w:rsidP="00DC5392">
            <w:pPr>
              <w:autoSpaceDE w:val="0"/>
              <w:autoSpaceDN w:val="0"/>
              <w:adjustRightInd w:val="0"/>
              <w:rPr>
                <w:b/>
                <w:sz w:val="22"/>
                <w:szCs w:val="22"/>
              </w:rPr>
            </w:pPr>
            <w:r w:rsidRPr="0062726A">
              <w:rPr>
                <w:b/>
                <w:sz w:val="22"/>
                <w:szCs w:val="22"/>
              </w:rPr>
              <w:t>Подрядчик:</w:t>
            </w:r>
          </w:p>
          <w:p w:rsidR="00294D4B" w:rsidRPr="0062726A" w:rsidRDefault="00294D4B" w:rsidP="00DC5392">
            <w:pPr>
              <w:autoSpaceDE w:val="0"/>
              <w:autoSpaceDN w:val="0"/>
              <w:adjustRightInd w:val="0"/>
              <w:rPr>
                <w:b/>
                <w:sz w:val="22"/>
                <w:szCs w:val="22"/>
              </w:rPr>
            </w:pPr>
          </w:p>
          <w:p w:rsidR="00294D4B" w:rsidRPr="0062726A" w:rsidRDefault="00294D4B" w:rsidP="00DC5392">
            <w:pPr>
              <w:autoSpaceDE w:val="0"/>
              <w:autoSpaceDN w:val="0"/>
              <w:adjustRightInd w:val="0"/>
              <w:rPr>
                <w:sz w:val="22"/>
                <w:szCs w:val="22"/>
              </w:rPr>
            </w:pPr>
          </w:p>
          <w:p w:rsidR="00294D4B" w:rsidRPr="0062726A" w:rsidRDefault="00294D4B" w:rsidP="00DC5392">
            <w:pPr>
              <w:autoSpaceDE w:val="0"/>
              <w:autoSpaceDN w:val="0"/>
              <w:adjustRightInd w:val="0"/>
              <w:rPr>
                <w:sz w:val="22"/>
                <w:szCs w:val="22"/>
              </w:rPr>
            </w:pPr>
            <w:r w:rsidRPr="0062726A">
              <w:rPr>
                <w:sz w:val="22"/>
                <w:szCs w:val="22"/>
              </w:rPr>
              <w:t xml:space="preserve">__________________ / </w:t>
            </w:r>
            <w:r w:rsidRPr="0062726A">
              <w:rPr>
                <w:b/>
                <w:sz w:val="22"/>
                <w:szCs w:val="22"/>
              </w:rPr>
              <w:t xml:space="preserve">________________ </w:t>
            </w:r>
            <w:r w:rsidRPr="0062726A">
              <w:rPr>
                <w:sz w:val="22"/>
                <w:szCs w:val="22"/>
              </w:rPr>
              <w:t xml:space="preserve">/      </w:t>
            </w:r>
          </w:p>
          <w:p w:rsidR="00294D4B" w:rsidRPr="0062726A" w:rsidRDefault="00294D4B" w:rsidP="00DC5392">
            <w:pPr>
              <w:autoSpaceDE w:val="0"/>
              <w:autoSpaceDN w:val="0"/>
              <w:adjustRightInd w:val="0"/>
              <w:jc w:val="both"/>
              <w:rPr>
                <w:sz w:val="22"/>
                <w:szCs w:val="22"/>
              </w:rPr>
            </w:pPr>
            <w:r w:rsidRPr="0062726A">
              <w:rPr>
                <w:sz w:val="22"/>
                <w:szCs w:val="22"/>
              </w:rPr>
              <w:t xml:space="preserve"> м.п.             </w:t>
            </w:r>
          </w:p>
          <w:p w:rsidR="00294D4B" w:rsidRPr="0062726A" w:rsidRDefault="00294D4B" w:rsidP="00DC5392">
            <w:pPr>
              <w:autoSpaceDE w:val="0"/>
              <w:autoSpaceDN w:val="0"/>
              <w:adjustRightInd w:val="0"/>
              <w:jc w:val="both"/>
              <w:rPr>
                <w:sz w:val="22"/>
                <w:szCs w:val="22"/>
              </w:rPr>
            </w:pPr>
          </w:p>
        </w:tc>
      </w:tr>
      <w:tr w:rsidR="00294D4B" w:rsidRPr="0062726A" w:rsidTr="00DC5392">
        <w:tc>
          <w:tcPr>
            <w:tcW w:w="10705" w:type="dxa"/>
            <w:gridSpan w:val="2"/>
            <w:shd w:val="clear" w:color="auto" w:fill="auto"/>
          </w:tcPr>
          <w:p w:rsidR="00294D4B" w:rsidRPr="0062726A" w:rsidRDefault="00294D4B" w:rsidP="00DC5392">
            <w:pPr>
              <w:autoSpaceDE w:val="0"/>
              <w:autoSpaceDN w:val="0"/>
              <w:adjustRightInd w:val="0"/>
              <w:jc w:val="center"/>
              <w:rPr>
                <w:b/>
                <w:sz w:val="22"/>
                <w:szCs w:val="22"/>
                <w:u w:val="single"/>
              </w:rPr>
            </w:pPr>
            <w:r w:rsidRPr="0062726A">
              <w:rPr>
                <w:b/>
                <w:sz w:val="22"/>
                <w:szCs w:val="22"/>
                <w:u w:val="single"/>
              </w:rPr>
              <w:t>ФОРМА АКТА СОГЛАСОВАНА:</w:t>
            </w:r>
          </w:p>
          <w:p w:rsidR="00294D4B" w:rsidRPr="0062726A" w:rsidRDefault="00294D4B" w:rsidP="00DC5392">
            <w:pPr>
              <w:autoSpaceDE w:val="0"/>
              <w:autoSpaceDN w:val="0"/>
              <w:adjustRightInd w:val="0"/>
              <w:jc w:val="center"/>
              <w:rPr>
                <w:b/>
                <w:sz w:val="22"/>
                <w:szCs w:val="22"/>
              </w:rPr>
            </w:pPr>
          </w:p>
          <w:p w:rsidR="00294D4B" w:rsidRPr="0062726A" w:rsidRDefault="00294D4B" w:rsidP="00DC5392">
            <w:pPr>
              <w:autoSpaceDE w:val="0"/>
              <w:autoSpaceDN w:val="0"/>
              <w:adjustRightInd w:val="0"/>
              <w:jc w:val="center"/>
              <w:rPr>
                <w:b/>
                <w:sz w:val="22"/>
                <w:szCs w:val="22"/>
              </w:rPr>
            </w:pPr>
          </w:p>
        </w:tc>
      </w:tr>
      <w:tr w:rsidR="00294D4B" w:rsidRPr="0062726A" w:rsidTr="00DC5392">
        <w:tc>
          <w:tcPr>
            <w:tcW w:w="5352" w:type="dxa"/>
            <w:shd w:val="clear" w:color="auto" w:fill="auto"/>
          </w:tcPr>
          <w:p w:rsidR="00294D4B" w:rsidRPr="0062726A" w:rsidRDefault="00294D4B" w:rsidP="00DC5392">
            <w:pPr>
              <w:autoSpaceDE w:val="0"/>
              <w:autoSpaceDN w:val="0"/>
              <w:adjustRightInd w:val="0"/>
              <w:rPr>
                <w:b/>
                <w:sz w:val="22"/>
                <w:szCs w:val="22"/>
              </w:rPr>
            </w:pPr>
            <w:r w:rsidRPr="0062726A">
              <w:rPr>
                <w:b/>
                <w:sz w:val="22"/>
                <w:szCs w:val="22"/>
              </w:rPr>
              <w:t>Заказчик:</w:t>
            </w:r>
          </w:p>
          <w:p w:rsidR="00294D4B" w:rsidRPr="0062726A" w:rsidRDefault="00294D4B" w:rsidP="00DC5392">
            <w:pPr>
              <w:autoSpaceDE w:val="0"/>
              <w:autoSpaceDN w:val="0"/>
              <w:adjustRightInd w:val="0"/>
              <w:rPr>
                <w:b/>
                <w:sz w:val="22"/>
                <w:szCs w:val="22"/>
              </w:rPr>
            </w:pPr>
            <w:r>
              <w:rPr>
                <w:b/>
                <w:sz w:val="22"/>
                <w:szCs w:val="22"/>
              </w:rPr>
              <w:t>Директор</w:t>
            </w:r>
          </w:p>
          <w:p w:rsidR="00294D4B" w:rsidRPr="0062726A" w:rsidRDefault="00294D4B" w:rsidP="00DC5392">
            <w:pPr>
              <w:autoSpaceDE w:val="0"/>
              <w:autoSpaceDN w:val="0"/>
              <w:adjustRightInd w:val="0"/>
              <w:rPr>
                <w:b/>
                <w:sz w:val="22"/>
                <w:szCs w:val="22"/>
              </w:rPr>
            </w:pPr>
          </w:p>
          <w:p w:rsidR="00294D4B" w:rsidRPr="0062726A" w:rsidRDefault="00294D4B" w:rsidP="00DC5392">
            <w:pPr>
              <w:autoSpaceDE w:val="0"/>
              <w:autoSpaceDN w:val="0"/>
              <w:adjustRightInd w:val="0"/>
              <w:rPr>
                <w:sz w:val="22"/>
                <w:szCs w:val="22"/>
              </w:rPr>
            </w:pPr>
            <w:r w:rsidRPr="0062726A">
              <w:rPr>
                <w:sz w:val="22"/>
                <w:szCs w:val="22"/>
              </w:rPr>
              <w:t xml:space="preserve"> </w:t>
            </w:r>
            <w:r>
              <w:rPr>
                <w:sz w:val="22"/>
                <w:szCs w:val="22"/>
              </w:rPr>
              <w:t xml:space="preserve"> __________________ /А.Е. Зуев</w:t>
            </w:r>
            <w:r w:rsidRPr="0062726A">
              <w:rPr>
                <w:sz w:val="22"/>
                <w:szCs w:val="22"/>
              </w:rPr>
              <w:t xml:space="preserve">/          </w:t>
            </w:r>
          </w:p>
          <w:p w:rsidR="00294D4B" w:rsidRPr="0062726A" w:rsidRDefault="00294D4B" w:rsidP="00DC5392">
            <w:pPr>
              <w:autoSpaceDE w:val="0"/>
              <w:autoSpaceDN w:val="0"/>
              <w:adjustRightInd w:val="0"/>
              <w:jc w:val="both"/>
              <w:rPr>
                <w:sz w:val="22"/>
                <w:szCs w:val="22"/>
              </w:rPr>
            </w:pPr>
            <w:r w:rsidRPr="0062726A">
              <w:rPr>
                <w:sz w:val="22"/>
                <w:szCs w:val="22"/>
              </w:rPr>
              <w:t xml:space="preserve">   м.п.             </w:t>
            </w:r>
          </w:p>
        </w:tc>
        <w:tc>
          <w:tcPr>
            <w:tcW w:w="5353" w:type="dxa"/>
            <w:shd w:val="clear" w:color="auto" w:fill="auto"/>
          </w:tcPr>
          <w:p w:rsidR="00294D4B" w:rsidRPr="0062726A" w:rsidRDefault="00294D4B" w:rsidP="00DC5392">
            <w:pPr>
              <w:autoSpaceDE w:val="0"/>
              <w:autoSpaceDN w:val="0"/>
              <w:adjustRightInd w:val="0"/>
              <w:rPr>
                <w:b/>
                <w:sz w:val="22"/>
                <w:szCs w:val="22"/>
              </w:rPr>
            </w:pPr>
            <w:r w:rsidRPr="0062726A">
              <w:rPr>
                <w:b/>
                <w:sz w:val="22"/>
                <w:szCs w:val="22"/>
              </w:rPr>
              <w:t>Подрядчик:</w:t>
            </w:r>
          </w:p>
          <w:p w:rsidR="00294D4B" w:rsidRPr="0062726A" w:rsidRDefault="00294D4B" w:rsidP="00DC5392">
            <w:pPr>
              <w:autoSpaceDE w:val="0"/>
              <w:autoSpaceDN w:val="0"/>
              <w:adjustRightInd w:val="0"/>
              <w:rPr>
                <w:b/>
                <w:sz w:val="22"/>
                <w:szCs w:val="22"/>
              </w:rPr>
            </w:pPr>
          </w:p>
          <w:p w:rsidR="00294D4B" w:rsidRPr="0062726A" w:rsidRDefault="00294D4B" w:rsidP="00DC5392">
            <w:pPr>
              <w:autoSpaceDE w:val="0"/>
              <w:autoSpaceDN w:val="0"/>
              <w:adjustRightInd w:val="0"/>
              <w:rPr>
                <w:sz w:val="22"/>
                <w:szCs w:val="22"/>
              </w:rPr>
            </w:pPr>
          </w:p>
          <w:p w:rsidR="00294D4B" w:rsidRPr="0062726A" w:rsidRDefault="00294D4B" w:rsidP="00DC5392">
            <w:pPr>
              <w:autoSpaceDE w:val="0"/>
              <w:autoSpaceDN w:val="0"/>
              <w:adjustRightInd w:val="0"/>
              <w:rPr>
                <w:sz w:val="22"/>
                <w:szCs w:val="22"/>
              </w:rPr>
            </w:pPr>
            <w:r w:rsidRPr="0062726A">
              <w:rPr>
                <w:sz w:val="22"/>
                <w:szCs w:val="22"/>
              </w:rPr>
              <w:t xml:space="preserve">__________________ / </w:t>
            </w:r>
            <w:r w:rsidRPr="0062726A">
              <w:rPr>
                <w:b/>
                <w:sz w:val="22"/>
                <w:szCs w:val="22"/>
              </w:rPr>
              <w:t xml:space="preserve">________________ </w:t>
            </w:r>
            <w:r w:rsidRPr="0062726A">
              <w:rPr>
                <w:sz w:val="22"/>
                <w:szCs w:val="22"/>
              </w:rPr>
              <w:t xml:space="preserve">/      </w:t>
            </w:r>
          </w:p>
          <w:p w:rsidR="00294D4B" w:rsidRPr="0062726A" w:rsidRDefault="00294D4B" w:rsidP="00DC5392">
            <w:pPr>
              <w:autoSpaceDE w:val="0"/>
              <w:autoSpaceDN w:val="0"/>
              <w:adjustRightInd w:val="0"/>
              <w:jc w:val="both"/>
              <w:rPr>
                <w:sz w:val="22"/>
                <w:szCs w:val="22"/>
              </w:rPr>
            </w:pPr>
            <w:r w:rsidRPr="0062726A">
              <w:rPr>
                <w:sz w:val="22"/>
                <w:szCs w:val="22"/>
              </w:rPr>
              <w:t xml:space="preserve">    м.п.             </w:t>
            </w:r>
          </w:p>
        </w:tc>
      </w:tr>
    </w:tbl>
    <w:p w:rsidR="00294D4B" w:rsidRPr="0062726A" w:rsidRDefault="00294D4B" w:rsidP="00294D4B">
      <w:pPr>
        <w:tabs>
          <w:tab w:val="left" w:pos="1910"/>
        </w:tabs>
        <w:rPr>
          <w:sz w:val="23"/>
          <w:szCs w:val="23"/>
        </w:rPr>
      </w:pPr>
    </w:p>
    <w:p w:rsidR="00B22C99" w:rsidRDefault="00B22C99" w:rsidP="00B8775B">
      <w:pPr>
        <w:jc w:val="right"/>
        <w:rPr>
          <w:color w:val="00000A"/>
        </w:rPr>
      </w:pPr>
    </w:p>
    <w:sectPr w:rsidR="00B22C99" w:rsidSect="00B8775B">
      <w:pgSz w:w="11906" w:h="16838"/>
      <w:pgMar w:top="851" w:right="282" w:bottom="993" w:left="15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2F8" w:rsidRDefault="001702F8" w:rsidP="004406AC">
      <w:r>
        <w:separator/>
      </w:r>
    </w:p>
  </w:endnote>
  <w:endnote w:type="continuationSeparator" w:id="0">
    <w:p w:rsidR="001702F8" w:rsidRDefault="001702F8" w:rsidP="00440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dobe Kaiti Std R">
    <w:charset w:val="80"/>
    <w:family w:val="roman"/>
    <w:pitch w:val="default"/>
  </w:font>
  <w:font w:name="sans-serif">
    <w:altName w:val="Segoe Print"/>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635" w:rsidRDefault="00046635">
    <w:pPr>
      <w:pStyle w:val="af3"/>
      <w:jc w:val="center"/>
    </w:pPr>
    <w:r>
      <w:fldChar w:fldCharType="begin"/>
    </w:r>
    <w:r>
      <w:instrText>PAGE   \* MERGEFORMAT</w:instrText>
    </w:r>
    <w:r>
      <w:fldChar w:fldCharType="separate"/>
    </w:r>
    <w:r w:rsidR="00467AA7">
      <w:rPr>
        <w:noProof/>
      </w:rPr>
      <w:t>29</w:t>
    </w:r>
    <w:r>
      <w:rPr>
        <w:noProof/>
      </w:rPr>
      <w:fldChar w:fldCharType="end"/>
    </w:r>
  </w:p>
  <w:p w:rsidR="00046635" w:rsidRDefault="00046635">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2F8" w:rsidRDefault="001702F8" w:rsidP="004406AC">
      <w:r>
        <w:separator/>
      </w:r>
    </w:p>
  </w:footnote>
  <w:footnote w:type="continuationSeparator" w:id="0">
    <w:p w:rsidR="001702F8" w:rsidRDefault="001702F8" w:rsidP="004406AC">
      <w:r>
        <w:continuationSeparator/>
      </w:r>
    </w:p>
  </w:footnote>
  <w:footnote w:id="1">
    <w:p w:rsidR="00046635" w:rsidRDefault="00046635" w:rsidP="00B8775B">
      <w:pPr>
        <w:pStyle w:val="af6"/>
        <w:rPr>
          <w:sz w:val="18"/>
          <w:szCs w:val="18"/>
        </w:rPr>
      </w:pPr>
      <w:r>
        <w:rPr>
          <w:rStyle w:val="af8"/>
          <w:sz w:val="18"/>
          <w:szCs w:val="18"/>
        </w:rPr>
        <w:footnoteRef/>
      </w:r>
      <w:r>
        <w:rPr>
          <w:sz w:val="18"/>
          <w:szCs w:val="18"/>
        </w:rPr>
        <w:t>Незаполнение данного поля, не является основанием для отклонения заявки участника запроса котировок</w:t>
      </w:r>
    </w:p>
  </w:footnote>
  <w:footnote w:id="2">
    <w:p w:rsidR="00046635" w:rsidRDefault="00046635" w:rsidP="00B8775B">
      <w:pPr>
        <w:widowControl w:val="0"/>
        <w:adjustRightInd w:val="0"/>
        <w:ind w:right="-57"/>
        <w:jc w:val="both"/>
        <w:textAlignment w:val="baseline"/>
        <w:rPr>
          <w:sz w:val="18"/>
          <w:szCs w:val="18"/>
        </w:rPr>
      </w:pPr>
      <w:r>
        <w:rPr>
          <w:rStyle w:val="af8"/>
          <w:sz w:val="18"/>
          <w:szCs w:val="18"/>
        </w:rPr>
        <w:footnoteRef/>
      </w:r>
      <w:r>
        <w:rPr>
          <w:sz w:val="18"/>
          <w:szCs w:val="18"/>
        </w:rPr>
        <w:t xml:space="preserve"> Представление единиц измерения в заявке на участие в запросе котировок не требуется, за исключением случаев, когда имеется возможность предоставления участником закупки иных условий поставки единиц товара в одной упаковке, при условии сохранения общего количества (объема) закупаемого товара и участник закупки предоставляет иные условия поставки единиц товара в одной упаковке. Если участником закупки предлагаются иные условия поставки товара и не указываются единицы измерения предлагаемого к поставке товара, то заявка такого участника отклоняется.</w:t>
      </w:r>
    </w:p>
  </w:footnote>
  <w:footnote w:id="3">
    <w:p w:rsidR="00046635" w:rsidRDefault="00046635" w:rsidP="00B8775B">
      <w:pPr>
        <w:widowControl w:val="0"/>
        <w:adjustRightInd w:val="0"/>
        <w:ind w:right="-57"/>
        <w:jc w:val="both"/>
        <w:textAlignment w:val="baseline"/>
        <w:rPr>
          <w:sz w:val="18"/>
          <w:szCs w:val="18"/>
        </w:rPr>
      </w:pPr>
      <w:r>
        <w:rPr>
          <w:rStyle w:val="af8"/>
          <w:sz w:val="18"/>
          <w:szCs w:val="18"/>
        </w:rPr>
        <w:footnoteRef/>
      </w:r>
      <w:r>
        <w:rPr>
          <w:sz w:val="18"/>
          <w:szCs w:val="18"/>
        </w:rPr>
        <w:t xml:space="preserve"> Представление количества в заявке на участие в запросе котировок не требуется, за исключением случаев, когда имеется возможность предоставления участником закупки иных условий поставки единиц товара в одной упаковке, при условии сохранения общего количества (объема) закупаемого товара и участник закупки предоставляет иные условий поставки единиц товара в одной упаковке. Если участником закупки предлагаются иные условия поставки товара и не предоставляется количество предлагаемого к поставке товара, то заявка такого участника отклоняется.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CEEFCD4"/>
    <w:lvl w:ilvl="0">
      <w:start w:val="1"/>
      <w:numFmt w:val="decimal"/>
      <w:pStyle w:val="a"/>
      <w:lvlText w:val="%1."/>
      <w:lvlJc w:val="left"/>
      <w:pPr>
        <w:tabs>
          <w:tab w:val="num" w:pos="643"/>
        </w:tabs>
        <w:ind w:left="643" w:hanging="36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5F6810"/>
    <w:multiLevelType w:val="hybridMultilevel"/>
    <w:tmpl w:val="E99C948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924490"/>
    <w:multiLevelType w:val="hybridMultilevel"/>
    <w:tmpl w:val="FBFCC06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15:restartNumberingAfterBreak="0">
    <w:nsid w:val="041B23E5"/>
    <w:multiLevelType w:val="hybridMultilevel"/>
    <w:tmpl w:val="A4480F02"/>
    <w:lvl w:ilvl="0" w:tplc="FFFFFFFF">
      <w:start w:val="1"/>
      <w:numFmt w:val="decimal"/>
      <w:pStyle w:val="1"/>
      <w:lvlText w:val="%1."/>
      <w:lvlJc w:val="left"/>
      <w:pPr>
        <w:tabs>
          <w:tab w:val="num" w:pos="737"/>
        </w:tabs>
        <w:ind w:firstLine="567"/>
      </w:pPr>
      <w:rPr>
        <w:rFonts w:ascii="Times New Roman" w:hAnsi="Times New Roman" w:cs="Times New Roman" w:hint="default"/>
        <w:b w:val="0"/>
        <w:i w:val="0"/>
        <w:sz w:val="24"/>
        <w:szCs w:val="24"/>
      </w:rPr>
    </w:lvl>
    <w:lvl w:ilvl="1" w:tplc="FFFFFFFF">
      <w:start w:val="1"/>
      <w:numFmt w:val="bullet"/>
      <w:lvlText w:val=""/>
      <w:lvlJc w:val="left"/>
      <w:pPr>
        <w:tabs>
          <w:tab w:val="num" w:pos="1440"/>
        </w:tabs>
        <w:ind w:left="720" w:firstLine="360"/>
      </w:pPr>
      <w:rPr>
        <w:rFonts w:ascii="Symbol" w:hAnsi="Symbol" w:hint="default"/>
        <w:b w:val="0"/>
        <w:i w:val="0"/>
        <w:sz w:val="24"/>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709"/>
        </w:tabs>
        <w:ind w:firstLine="567"/>
      </w:pPr>
      <w:rPr>
        <w:rFonts w:cs="Times New Roman" w:hint="default"/>
        <w:b w:val="0"/>
        <w:i w:val="0"/>
        <w:sz w:val="24"/>
        <w:szCs w:val="24"/>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15:restartNumberingAfterBreak="0">
    <w:nsid w:val="071A3353"/>
    <w:multiLevelType w:val="hybridMultilevel"/>
    <w:tmpl w:val="8A1270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F74551"/>
    <w:multiLevelType w:val="multilevel"/>
    <w:tmpl w:val="8B5A6C4A"/>
    <w:lvl w:ilvl="0">
      <w:start w:val="1"/>
      <w:numFmt w:val="decimal"/>
      <w:lvlText w:val="%1."/>
      <w:lvlJc w:val="left"/>
      <w:pPr>
        <w:ind w:left="927" w:hanging="360"/>
      </w:pPr>
      <w:rPr>
        <w:rFonts w:hint="default"/>
      </w:rPr>
    </w:lvl>
    <w:lvl w:ilvl="1">
      <w:start w:val="1"/>
      <w:numFmt w:val="decimal"/>
      <w:isLgl/>
      <w:lvlText w:val="%1.%2."/>
      <w:lvlJc w:val="left"/>
      <w:pPr>
        <w:ind w:left="1826" w:hanging="1116"/>
      </w:pPr>
      <w:rPr>
        <w:rFonts w:hint="default"/>
      </w:rPr>
    </w:lvl>
    <w:lvl w:ilvl="2">
      <w:start w:val="1"/>
      <w:numFmt w:val="decimal"/>
      <w:isLgl/>
      <w:lvlText w:val="%1.%2.%3."/>
      <w:lvlJc w:val="left"/>
      <w:pPr>
        <w:ind w:left="1683" w:hanging="1116"/>
      </w:pPr>
      <w:rPr>
        <w:rFonts w:hint="default"/>
      </w:rPr>
    </w:lvl>
    <w:lvl w:ilvl="3">
      <w:start w:val="1"/>
      <w:numFmt w:val="decimal"/>
      <w:isLgl/>
      <w:lvlText w:val="%1.%2.%3.%4."/>
      <w:lvlJc w:val="left"/>
      <w:pPr>
        <w:ind w:left="1683" w:hanging="1116"/>
      </w:pPr>
      <w:rPr>
        <w:rFonts w:hint="default"/>
      </w:rPr>
    </w:lvl>
    <w:lvl w:ilvl="4">
      <w:start w:val="1"/>
      <w:numFmt w:val="decimal"/>
      <w:isLgl/>
      <w:lvlText w:val="%1.%2.%3.%4.%5."/>
      <w:lvlJc w:val="left"/>
      <w:pPr>
        <w:ind w:left="1683" w:hanging="1116"/>
      </w:pPr>
      <w:rPr>
        <w:rFonts w:hint="default"/>
      </w:rPr>
    </w:lvl>
    <w:lvl w:ilvl="5">
      <w:start w:val="1"/>
      <w:numFmt w:val="decimal"/>
      <w:isLgl/>
      <w:lvlText w:val="%1.%2.%3.%4.%5.%6."/>
      <w:lvlJc w:val="left"/>
      <w:pPr>
        <w:ind w:left="1683" w:hanging="1116"/>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 w15:restartNumberingAfterBreak="0">
    <w:nsid w:val="199341C0"/>
    <w:multiLevelType w:val="multilevel"/>
    <w:tmpl w:val="27D2EE0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988"/>
        </w:tabs>
        <w:ind w:left="988" w:hanging="4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8" w15:restartNumberingAfterBreak="0">
    <w:nsid w:val="1BAE0D34"/>
    <w:multiLevelType w:val="hybridMultilevel"/>
    <w:tmpl w:val="5192A75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24144E03"/>
    <w:multiLevelType w:val="multilevel"/>
    <w:tmpl w:val="19FC4258"/>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0" w15:restartNumberingAfterBreak="0">
    <w:nsid w:val="24E225AE"/>
    <w:multiLevelType w:val="multilevel"/>
    <w:tmpl w:val="E83A877A"/>
    <w:lvl w:ilvl="0">
      <w:start w:val="1"/>
      <w:numFmt w:val="decimal"/>
      <w:lvlText w:val="%1."/>
      <w:lvlJc w:val="left"/>
      <w:pPr>
        <w:ind w:left="644"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1" w15:restartNumberingAfterBreak="0">
    <w:nsid w:val="27300366"/>
    <w:multiLevelType w:val="hybridMultilevel"/>
    <w:tmpl w:val="F806A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2B0271"/>
    <w:multiLevelType w:val="multilevel"/>
    <w:tmpl w:val="A3F8FDFC"/>
    <w:lvl w:ilvl="0">
      <w:start w:val="9"/>
      <w:numFmt w:val="decimal"/>
      <w:suff w:val="space"/>
      <w:lvlText w:val="%1."/>
      <w:lvlJc w:val="left"/>
      <w:pPr>
        <w:ind w:left="4330" w:hanging="360"/>
      </w:pPr>
      <w:rPr>
        <w:rFonts w:cs="Times New Roman" w:hint="default"/>
      </w:rPr>
    </w:lvl>
    <w:lvl w:ilvl="1">
      <w:start w:val="1"/>
      <w:numFmt w:val="decimal"/>
      <w:suff w:val="space"/>
      <w:lvlText w:val="%1.%2."/>
      <w:lvlJc w:val="left"/>
      <w:pPr>
        <w:ind w:left="1070" w:hanging="360"/>
      </w:pPr>
      <w:rPr>
        <w:rFonts w:cs="Times New Roman" w:hint="default"/>
        <w:i w:val="0"/>
        <w:strike w:val="0"/>
        <w:color w:val="auto"/>
        <w:sz w:val="24"/>
        <w:szCs w:val="24"/>
      </w:rPr>
    </w:lvl>
    <w:lvl w:ilvl="2">
      <w:start w:val="1"/>
      <w:numFmt w:val="decimal"/>
      <w:suff w:val="space"/>
      <w:lvlText w:val="%1.%2.%3."/>
      <w:lvlJc w:val="left"/>
      <w:pPr>
        <w:ind w:left="1713" w:hanging="720"/>
      </w:pPr>
      <w:rPr>
        <w:rFonts w:ascii="Times New Roman" w:hAnsi="Times New Roman" w:cs="Times New Roman" w:hint="default"/>
        <w:color w:val="auto"/>
        <w:sz w:val="24"/>
        <w:szCs w:val="24"/>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15:restartNumberingAfterBreak="0">
    <w:nsid w:val="348D3AF2"/>
    <w:multiLevelType w:val="hybridMultilevel"/>
    <w:tmpl w:val="93B2B5D2"/>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5012BE4"/>
    <w:multiLevelType w:val="hybridMultilevel"/>
    <w:tmpl w:val="E9E216A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6354F7C"/>
    <w:multiLevelType w:val="multilevel"/>
    <w:tmpl w:val="35508CCA"/>
    <w:lvl w:ilvl="0">
      <w:start w:val="1"/>
      <w:numFmt w:val="decimal"/>
      <w:suff w:val="space"/>
      <w:lvlText w:val="%1."/>
      <w:lvlJc w:val="left"/>
      <w:pPr>
        <w:ind w:left="4330" w:hanging="360"/>
      </w:pPr>
      <w:rPr>
        <w:rFonts w:cs="Times New Roman" w:hint="default"/>
      </w:rPr>
    </w:lvl>
    <w:lvl w:ilvl="1">
      <w:start w:val="1"/>
      <w:numFmt w:val="decimal"/>
      <w:suff w:val="space"/>
      <w:lvlText w:val="%1.%2."/>
      <w:lvlJc w:val="left"/>
      <w:pPr>
        <w:ind w:left="786" w:hanging="360"/>
      </w:pPr>
      <w:rPr>
        <w:rFonts w:cs="Times New Roman" w:hint="default"/>
        <w:i w:val="0"/>
        <w:strike w:val="0"/>
        <w:color w:val="auto"/>
        <w:sz w:val="24"/>
        <w:szCs w:val="24"/>
      </w:rPr>
    </w:lvl>
    <w:lvl w:ilvl="2">
      <w:start w:val="1"/>
      <w:numFmt w:val="decimal"/>
      <w:suff w:val="space"/>
      <w:lvlText w:val="%1.%2.%3."/>
      <w:lvlJc w:val="left"/>
      <w:pPr>
        <w:ind w:left="1146" w:hanging="720"/>
      </w:pPr>
      <w:rPr>
        <w:rFonts w:ascii="Times New Roman" w:hAnsi="Times New Roman" w:cs="Times New Roman" w:hint="default"/>
        <w:color w:val="auto"/>
        <w:sz w:val="24"/>
        <w:szCs w:val="24"/>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15:restartNumberingAfterBreak="0">
    <w:nsid w:val="366A33EB"/>
    <w:multiLevelType w:val="multilevel"/>
    <w:tmpl w:val="1184555A"/>
    <w:lvl w:ilvl="0">
      <w:start w:val="5"/>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7" w15:restartNumberingAfterBreak="0">
    <w:nsid w:val="39715E89"/>
    <w:multiLevelType w:val="hybridMultilevel"/>
    <w:tmpl w:val="EE6420A6"/>
    <w:lvl w:ilvl="0" w:tplc="CFB4E842">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0011DD8"/>
    <w:multiLevelType w:val="hybridMultilevel"/>
    <w:tmpl w:val="5EDC8322"/>
    <w:lvl w:ilvl="0" w:tplc="C802ACC4">
      <w:start w:val="1"/>
      <w:numFmt w:val="decimal"/>
      <w:lvlText w:val="%1."/>
      <w:lvlJc w:val="left"/>
      <w:pPr>
        <w:ind w:left="644" w:hanging="360"/>
      </w:pPr>
      <w:rPr>
        <w:rFonts w:hint="default"/>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9" w15:restartNumberingAfterBreak="0">
    <w:nsid w:val="41970942"/>
    <w:multiLevelType w:val="multilevel"/>
    <w:tmpl w:val="B3AC479A"/>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1FA59AE"/>
    <w:multiLevelType w:val="multilevel"/>
    <w:tmpl w:val="58B80A4C"/>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9626F67"/>
    <w:multiLevelType w:val="hybridMultilevel"/>
    <w:tmpl w:val="19EE0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BC6418B"/>
    <w:multiLevelType w:val="hybridMultilevel"/>
    <w:tmpl w:val="47AC2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EF31251"/>
    <w:multiLevelType w:val="hybridMultilevel"/>
    <w:tmpl w:val="AFA49F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50395034"/>
    <w:multiLevelType w:val="multilevel"/>
    <w:tmpl w:val="9446A66A"/>
    <w:lvl w:ilvl="0">
      <w:start w:val="1"/>
      <w:numFmt w:val="decimal"/>
      <w:pStyle w:val="10"/>
      <w:lvlText w:val="%1."/>
      <w:lvlJc w:val="left"/>
      <w:pPr>
        <w:tabs>
          <w:tab w:val="num" w:pos="432"/>
        </w:tabs>
        <w:ind w:left="432" w:hanging="432"/>
      </w:pPr>
      <w:rPr>
        <w:rFonts w:ascii="Times New Roman" w:hAnsi="Times New Roman" w:hint="default"/>
        <w:sz w:val="26"/>
        <w:szCs w:val="26"/>
      </w:rPr>
    </w:lvl>
    <w:lvl w:ilvl="1">
      <w:start w:val="1"/>
      <w:numFmt w:val="decimal"/>
      <w:pStyle w:val="2"/>
      <w:lvlText w:val="%1.%2."/>
      <w:lvlJc w:val="left"/>
      <w:pPr>
        <w:tabs>
          <w:tab w:val="num" w:pos="576"/>
        </w:tabs>
        <w:ind w:left="576" w:hanging="576"/>
      </w:pPr>
      <w:rPr>
        <w:rFonts w:hint="default"/>
        <w:b w:val="0"/>
        <w:sz w:val="26"/>
        <w:szCs w:val="26"/>
      </w:rPr>
    </w:lvl>
    <w:lvl w:ilvl="2">
      <w:start w:val="1"/>
      <w:numFmt w:val="decimal"/>
      <w:lvlText w:val="8.%3."/>
      <w:lvlJc w:val="left"/>
      <w:pPr>
        <w:tabs>
          <w:tab w:val="num" w:pos="1260"/>
        </w:tabs>
        <w:ind w:left="1260" w:hanging="360"/>
      </w:pPr>
      <w:rPr>
        <w:rFonts w:hint="default"/>
        <w:sz w:val="26"/>
        <w:szCs w:val="26"/>
      </w:rPr>
    </w:lvl>
    <w:lvl w:ilvl="3">
      <w:start w:val="1"/>
      <w:numFmt w:val="decimal"/>
      <w:pStyle w:val="4"/>
      <w:lvlText w:val="%1.%2.%3.%4."/>
      <w:lvlJc w:val="left"/>
      <w:pPr>
        <w:tabs>
          <w:tab w:val="num" w:pos="1224"/>
        </w:tabs>
        <w:ind w:left="1224" w:hanging="864"/>
      </w:pPr>
      <w:rPr>
        <w:rFonts w:ascii="Times New Roman" w:hAnsi="Times New Roman" w:hint="default"/>
        <w:i w:val="0"/>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pStyle w:val="6"/>
      <w:lvlText w:val="%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5" w15:restartNumberingAfterBreak="0">
    <w:nsid w:val="553A4B6B"/>
    <w:multiLevelType w:val="hybridMultilevel"/>
    <w:tmpl w:val="5058A49E"/>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6096FF7"/>
    <w:multiLevelType w:val="hybridMultilevel"/>
    <w:tmpl w:val="88BAF260"/>
    <w:lvl w:ilvl="0" w:tplc="4EFC9474">
      <w:start w:val="7"/>
      <w:numFmt w:val="decimal"/>
      <w:lvlText w:val="%1."/>
      <w:lvlJc w:val="left"/>
      <w:pPr>
        <w:ind w:left="3338" w:hanging="360"/>
      </w:pPr>
      <w:rPr>
        <w:rFonts w:hint="default"/>
      </w:rPr>
    </w:lvl>
    <w:lvl w:ilvl="1" w:tplc="04190019" w:tentative="1">
      <w:start w:val="1"/>
      <w:numFmt w:val="lowerLetter"/>
      <w:lvlText w:val="%2."/>
      <w:lvlJc w:val="left"/>
      <w:pPr>
        <w:ind w:left="4058" w:hanging="360"/>
      </w:pPr>
    </w:lvl>
    <w:lvl w:ilvl="2" w:tplc="0419001B" w:tentative="1">
      <w:start w:val="1"/>
      <w:numFmt w:val="lowerRoman"/>
      <w:lvlText w:val="%3."/>
      <w:lvlJc w:val="right"/>
      <w:pPr>
        <w:ind w:left="4778" w:hanging="180"/>
      </w:pPr>
    </w:lvl>
    <w:lvl w:ilvl="3" w:tplc="0419000F" w:tentative="1">
      <w:start w:val="1"/>
      <w:numFmt w:val="decimal"/>
      <w:lvlText w:val="%4."/>
      <w:lvlJc w:val="left"/>
      <w:pPr>
        <w:ind w:left="5498" w:hanging="360"/>
      </w:pPr>
    </w:lvl>
    <w:lvl w:ilvl="4" w:tplc="04190019" w:tentative="1">
      <w:start w:val="1"/>
      <w:numFmt w:val="lowerLetter"/>
      <w:lvlText w:val="%5."/>
      <w:lvlJc w:val="left"/>
      <w:pPr>
        <w:ind w:left="6218" w:hanging="360"/>
      </w:pPr>
    </w:lvl>
    <w:lvl w:ilvl="5" w:tplc="0419001B" w:tentative="1">
      <w:start w:val="1"/>
      <w:numFmt w:val="lowerRoman"/>
      <w:lvlText w:val="%6."/>
      <w:lvlJc w:val="right"/>
      <w:pPr>
        <w:ind w:left="6938" w:hanging="180"/>
      </w:pPr>
    </w:lvl>
    <w:lvl w:ilvl="6" w:tplc="0419000F" w:tentative="1">
      <w:start w:val="1"/>
      <w:numFmt w:val="decimal"/>
      <w:lvlText w:val="%7."/>
      <w:lvlJc w:val="left"/>
      <w:pPr>
        <w:ind w:left="7658" w:hanging="360"/>
      </w:pPr>
    </w:lvl>
    <w:lvl w:ilvl="7" w:tplc="04190019" w:tentative="1">
      <w:start w:val="1"/>
      <w:numFmt w:val="lowerLetter"/>
      <w:lvlText w:val="%8."/>
      <w:lvlJc w:val="left"/>
      <w:pPr>
        <w:ind w:left="8378" w:hanging="360"/>
      </w:pPr>
    </w:lvl>
    <w:lvl w:ilvl="8" w:tplc="0419001B" w:tentative="1">
      <w:start w:val="1"/>
      <w:numFmt w:val="lowerRoman"/>
      <w:lvlText w:val="%9."/>
      <w:lvlJc w:val="right"/>
      <w:pPr>
        <w:ind w:left="9098" w:hanging="180"/>
      </w:pPr>
    </w:lvl>
  </w:abstractNum>
  <w:abstractNum w:abstractNumId="27" w15:restartNumberingAfterBreak="0">
    <w:nsid w:val="59EF66F0"/>
    <w:multiLevelType w:val="multilevel"/>
    <w:tmpl w:val="847277F0"/>
    <w:lvl w:ilvl="0">
      <w:start w:val="1"/>
      <w:numFmt w:val="decimal"/>
      <w:lvlText w:val="%1."/>
      <w:lvlJc w:val="left"/>
      <w:pPr>
        <w:ind w:left="435" w:hanging="435"/>
      </w:pPr>
      <w:rPr>
        <w:color w:val="auto"/>
      </w:rPr>
    </w:lvl>
    <w:lvl w:ilvl="1">
      <w:start w:val="1"/>
      <w:numFmt w:val="decimal"/>
      <w:lvlText w:val="%1.%2."/>
      <w:lvlJc w:val="left"/>
      <w:pPr>
        <w:ind w:left="435" w:hanging="435"/>
      </w:pPr>
      <w:rPr>
        <w:color w:val="auto"/>
      </w:rPr>
    </w:lvl>
    <w:lvl w:ilvl="2">
      <w:start w:val="1"/>
      <w:numFmt w:val="decimal"/>
      <w:lvlText w:val="%1.%2.%3."/>
      <w:lvlJc w:val="left"/>
      <w:pPr>
        <w:ind w:left="754" w:hanging="720"/>
      </w:pPr>
      <w:rPr>
        <w:color w:val="auto"/>
      </w:rPr>
    </w:lvl>
    <w:lvl w:ilvl="3">
      <w:start w:val="1"/>
      <w:numFmt w:val="decimal"/>
      <w:lvlText w:val="%1.%2.%3.%4."/>
      <w:lvlJc w:val="left"/>
      <w:pPr>
        <w:ind w:left="771" w:hanging="720"/>
      </w:pPr>
      <w:rPr>
        <w:color w:val="auto"/>
      </w:rPr>
    </w:lvl>
    <w:lvl w:ilvl="4">
      <w:start w:val="1"/>
      <w:numFmt w:val="decimal"/>
      <w:lvlText w:val="%1.%2.%3.%4.%5."/>
      <w:lvlJc w:val="left"/>
      <w:pPr>
        <w:ind w:left="1148" w:hanging="1080"/>
      </w:pPr>
      <w:rPr>
        <w:color w:val="auto"/>
      </w:rPr>
    </w:lvl>
    <w:lvl w:ilvl="5">
      <w:start w:val="1"/>
      <w:numFmt w:val="decimal"/>
      <w:lvlText w:val="%1.%2.%3.%4.%5.%6."/>
      <w:lvlJc w:val="left"/>
      <w:pPr>
        <w:ind w:left="1165" w:hanging="1080"/>
      </w:pPr>
      <w:rPr>
        <w:color w:val="auto"/>
      </w:rPr>
    </w:lvl>
    <w:lvl w:ilvl="6">
      <w:start w:val="1"/>
      <w:numFmt w:val="decimal"/>
      <w:lvlText w:val="%1.%2.%3.%4.%5.%6.%7."/>
      <w:lvlJc w:val="left"/>
      <w:pPr>
        <w:ind w:left="1542" w:hanging="1440"/>
      </w:pPr>
      <w:rPr>
        <w:color w:val="auto"/>
      </w:rPr>
    </w:lvl>
    <w:lvl w:ilvl="7">
      <w:start w:val="1"/>
      <w:numFmt w:val="decimal"/>
      <w:lvlText w:val="%1.%2.%3.%4.%5.%6.%7.%8."/>
      <w:lvlJc w:val="left"/>
      <w:pPr>
        <w:ind w:left="1559" w:hanging="1440"/>
      </w:pPr>
      <w:rPr>
        <w:color w:val="auto"/>
      </w:rPr>
    </w:lvl>
    <w:lvl w:ilvl="8">
      <w:start w:val="1"/>
      <w:numFmt w:val="decimal"/>
      <w:lvlText w:val="%1.%2.%3.%4.%5.%6.%7.%8.%9."/>
      <w:lvlJc w:val="left"/>
      <w:pPr>
        <w:ind w:left="1936" w:hanging="1800"/>
      </w:pPr>
      <w:rPr>
        <w:color w:val="auto"/>
      </w:rPr>
    </w:lvl>
  </w:abstractNum>
  <w:abstractNum w:abstractNumId="28" w15:restartNumberingAfterBreak="0">
    <w:nsid w:val="5BA921D6"/>
    <w:multiLevelType w:val="hybridMultilevel"/>
    <w:tmpl w:val="05421512"/>
    <w:lvl w:ilvl="0" w:tplc="733E7432">
      <w:start w:val="7"/>
      <w:numFmt w:val="decimal"/>
      <w:lvlText w:val="%1."/>
      <w:lvlJc w:val="left"/>
      <w:pPr>
        <w:ind w:left="2345"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15:restartNumberingAfterBreak="0">
    <w:nsid w:val="5BD6619A"/>
    <w:multiLevelType w:val="hybridMultilevel"/>
    <w:tmpl w:val="895058E2"/>
    <w:lvl w:ilvl="0" w:tplc="0419000F">
      <w:start w:val="1"/>
      <w:numFmt w:val="decimal"/>
      <w:lvlText w:val="%1."/>
      <w:lvlJc w:val="left"/>
      <w:pPr>
        <w:ind w:left="61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5E854DAF"/>
    <w:multiLevelType w:val="multilevel"/>
    <w:tmpl w:val="DA463142"/>
    <w:lvl w:ilvl="0">
      <w:start w:val="7"/>
      <w:numFmt w:val="decimal"/>
      <w:lvlText w:val="%1."/>
      <w:lvlJc w:val="left"/>
      <w:pPr>
        <w:ind w:left="360" w:hanging="360"/>
      </w:pPr>
      <w:rPr>
        <w:rFonts w:cs="Times New Roman" w:hint="default"/>
      </w:rPr>
    </w:lvl>
    <w:lvl w:ilvl="1">
      <w:start w:val="1"/>
      <w:numFmt w:val="decimal"/>
      <w:lvlText w:val="%1.%2."/>
      <w:lvlJc w:val="left"/>
      <w:pPr>
        <w:ind w:left="1495" w:hanging="360"/>
      </w:pPr>
      <w:rPr>
        <w:rFonts w:cs="Times New Roman" w:hint="default"/>
        <w:i w:val="0"/>
        <w:color w:val="auto"/>
      </w:rPr>
    </w:lvl>
    <w:lvl w:ilvl="2">
      <w:start w:val="1"/>
      <w:numFmt w:val="decimal"/>
      <w:lvlText w:val="%1.%2.%3."/>
      <w:lvlJc w:val="left"/>
      <w:pPr>
        <w:ind w:left="12912" w:hanging="720"/>
      </w:pPr>
      <w:rPr>
        <w:rFonts w:cs="Times New Roman" w:hint="default"/>
      </w:rPr>
    </w:lvl>
    <w:lvl w:ilvl="3">
      <w:start w:val="1"/>
      <w:numFmt w:val="decimal"/>
      <w:lvlText w:val="%1.%2.%3.%4."/>
      <w:lvlJc w:val="left"/>
      <w:pPr>
        <w:ind w:left="19008" w:hanging="720"/>
      </w:pPr>
      <w:rPr>
        <w:rFonts w:cs="Times New Roman" w:hint="default"/>
      </w:rPr>
    </w:lvl>
    <w:lvl w:ilvl="4">
      <w:start w:val="1"/>
      <w:numFmt w:val="decimal"/>
      <w:lvlText w:val="%1.%2.%3.%4.%5."/>
      <w:lvlJc w:val="left"/>
      <w:pPr>
        <w:ind w:left="25464" w:hanging="1080"/>
      </w:pPr>
      <w:rPr>
        <w:rFonts w:cs="Times New Roman" w:hint="default"/>
      </w:rPr>
    </w:lvl>
    <w:lvl w:ilvl="5">
      <w:start w:val="1"/>
      <w:numFmt w:val="decimal"/>
      <w:lvlText w:val="%1.%2.%3.%4.%5.%6."/>
      <w:lvlJc w:val="left"/>
      <w:pPr>
        <w:ind w:left="31560" w:hanging="1080"/>
      </w:pPr>
      <w:rPr>
        <w:rFonts w:cs="Times New Roman" w:hint="default"/>
      </w:rPr>
    </w:lvl>
    <w:lvl w:ilvl="6">
      <w:start w:val="1"/>
      <w:numFmt w:val="decimal"/>
      <w:lvlText w:val="%1.%2.%3.%4.%5.%6.%7."/>
      <w:lvlJc w:val="left"/>
      <w:pPr>
        <w:ind w:left="-27520" w:hanging="1440"/>
      </w:pPr>
      <w:rPr>
        <w:rFonts w:cs="Times New Roman" w:hint="default"/>
      </w:rPr>
    </w:lvl>
    <w:lvl w:ilvl="7">
      <w:start w:val="1"/>
      <w:numFmt w:val="decimal"/>
      <w:lvlText w:val="%1.%2.%3.%4.%5.%6.%7.%8."/>
      <w:lvlJc w:val="left"/>
      <w:pPr>
        <w:ind w:left="-21424" w:hanging="1440"/>
      </w:pPr>
      <w:rPr>
        <w:rFonts w:cs="Times New Roman" w:hint="default"/>
      </w:rPr>
    </w:lvl>
    <w:lvl w:ilvl="8">
      <w:start w:val="1"/>
      <w:numFmt w:val="decimal"/>
      <w:lvlText w:val="%1.%2.%3.%4.%5.%6.%7.%8.%9."/>
      <w:lvlJc w:val="left"/>
      <w:pPr>
        <w:ind w:left="-14968" w:hanging="1800"/>
      </w:pPr>
      <w:rPr>
        <w:rFonts w:cs="Times New Roman" w:hint="default"/>
      </w:rPr>
    </w:lvl>
  </w:abstractNum>
  <w:abstractNum w:abstractNumId="31" w15:restartNumberingAfterBreak="0">
    <w:nsid w:val="5F934D5F"/>
    <w:multiLevelType w:val="hybridMultilevel"/>
    <w:tmpl w:val="D8AAA7C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63C6628B"/>
    <w:multiLevelType w:val="multilevel"/>
    <w:tmpl w:val="69787B68"/>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3" w15:restartNumberingAfterBreak="0">
    <w:nsid w:val="66603EB5"/>
    <w:multiLevelType w:val="hybridMultilevel"/>
    <w:tmpl w:val="D5FA5306"/>
    <w:lvl w:ilvl="0" w:tplc="0419000F">
      <w:start w:val="1"/>
      <w:numFmt w:val="decimal"/>
      <w:lvlText w:val="%1."/>
      <w:lvlJc w:val="left"/>
      <w:pPr>
        <w:ind w:left="612"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671553FA"/>
    <w:multiLevelType w:val="hybridMultilevel"/>
    <w:tmpl w:val="D6146F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699958BB"/>
    <w:multiLevelType w:val="multilevel"/>
    <w:tmpl w:val="ED06AC7C"/>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6BEB6721"/>
    <w:multiLevelType w:val="hybridMultilevel"/>
    <w:tmpl w:val="678AA72C"/>
    <w:lvl w:ilvl="0" w:tplc="E006D21C">
      <w:start w:val="5"/>
      <w:numFmt w:val="decimal"/>
      <w:lvlText w:val="%1."/>
      <w:lvlJc w:val="left"/>
      <w:pPr>
        <w:tabs>
          <w:tab w:val="num" w:pos="720"/>
        </w:tabs>
        <w:ind w:left="720" w:hanging="360"/>
      </w:pPr>
    </w:lvl>
    <w:lvl w:ilvl="1" w:tplc="360EFF80">
      <w:numFmt w:val="none"/>
      <w:lvlText w:val=""/>
      <w:lvlJc w:val="left"/>
      <w:pPr>
        <w:tabs>
          <w:tab w:val="num" w:pos="360"/>
        </w:tabs>
        <w:ind w:left="0" w:firstLine="0"/>
      </w:pPr>
    </w:lvl>
    <w:lvl w:ilvl="2" w:tplc="8340C230">
      <w:numFmt w:val="none"/>
      <w:lvlText w:val=""/>
      <w:lvlJc w:val="left"/>
      <w:pPr>
        <w:tabs>
          <w:tab w:val="num" w:pos="360"/>
        </w:tabs>
        <w:ind w:left="0" w:firstLine="0"/>
      </w:pPr>
    </w:lvl>
    <w:lvl w:ilvl="3" w:tplc="4ECEB5BC">
      <w:numFmt w:val="none"/>
      <w:lvlText w:val=""/>
      <w:lvlJc w:val="left"/>
      <w:pPr>
        <w:tabs>
          <w:tab w:val="num" w:pos="360"/>
        </w:tabs>
        <w:ind w:left="0" w:firstLine="0"/>
      </w:pPr>
    </w:lvl>
    <w:lvl w:ilvl="4" w:tplc="99221FB0">
      <w:numFmt w:val="none"/>
      <w:lvlText w:val=""/>
      <w:lvlJc w:val="left"/>
      <w:pPr>
        <w:tabs>
          <w:tab w:val="num" w:pos="360"/>
        </w:tabs>
        <w:ind w:left="0" w:firstLine="0"/>
      </w:pPr>
    </w:lvl>
    <w:lvl w:ilvl="5" w:tplc="09A2DC7A">
      <w:numFmt w:val="none"/>
      <w:lvlText w:val=""/>
      <w:lvlJc w:val="left"/>
      <w:pPr>
        <w:tabs>
          <w:tab w:val="num" w:pos="360"/>
        </w:tabs>
        <w:ind w:left="0" w:firstLine="0"/>
      </w:pPr>
    </w:lvl>
    <w:lvl w:ilvl="6" w:tplc="C6808F00">
      <w:numFmt w:val="none"/>
      <w:lvlText w:val=""/>
      <w:lvlJc w:val="left"/>
      <w:pPr>
        <w:tabs>
          <w:tab w:val="num" w:pos="360"/>
        </w:tabs>
        <w:ind w:left="0" w:firstLine="0"/>
      </w:pPr>
    </w:lvl>
    <w:lvl w:ilvl="7" w:tplc="8CBEE74C">
      <w:numFmt w:val="none"/>
      <w:lvlText w:val=""/>
      <w:lvlJc w:val="left"/>
      <w:pPr>
        <w:tabs>
          <w:tab w:val="num" w:pos="360"/>
        </w:tabs>
        <w:ind w:left="0" w:firstLine="0"/>
      </w:pPr>
    </w:lvl>
    <w:lvl w:ilvl="8" w:tplc="E9FAB50A">
      <w:numFmt w:val="none"/>
      <w:lvlText w:val=""/>
      <w:lvlJc w:val="left"/>
      <w:pPr>
        <w:tabs>
          <w:tab w:val="num" w:pos="360"/>
        </w:tabs>
        <w:ind w:left="0" w:firstLine="0"/>
      </w:pPr>
    </w:lvl>
  </w:abstractNum>
  <w:abstractNum w:abstractNumId="37" w15:restartNumberingAfterBreak="0">
    <w:nsid w:val="760209FB"/>
    <w:multiLevelType w:val="multilevel"/>
    <w:tmpl w:val="17C2F61E"/>
    <w:lvl w:ilvl="0">
      <w:start w:val="4"/>
      <w:numFmt w:val="decimal"/>
      <w:lvlText w:val="%1."/>
      <w:lvlJc w:val="left"/>
      <w:pPr>
        <w:ind w:left="360" w:hanging="360"/>
      </w:pPr>
      <w:rPr>
        <w:rFonts w:eastAsia="MS Mincho" w:hint="default"/>
      </w:rPr>
    </w:lvl>
    <w:lvl w:ilvl="1">
      <w:start w:val="2"/>
      <w:numFmt w:val="decimal"/>
      <w:lvlText w:val="%1.%2."/>
      <w:lvlJc w:val="left"/>
      <w:pPr>
        <w:ind w:left="360" w:hanging="360"/>
      </w:pPr>
      <w:rPr>
        <w:rFonts w:eastAsia="MS Mincho" w:hint="default"/>
      </w:rPr>
    </w:lvl>
    <w:lvl w:ilvl="2">
      <w:start w:val="1"/>
      <w:numFmt w:val="decimal"/>
      <w:lvlText w:val="%1.%2.%3."/>
      <w:lvlJc w:val="left"/>
      <w:pPr>
        <w:ind w:left="720" w:hanging="720"/>
      </w:pPr>
      <w:rPr>
        <w:rFonts w:eastAsia="MS Mincho" w:hint="default"/>
      </w:rPr>
    </w:lvl>
    <w:lvl w:ilvl="3">
      <w:start w:val="1"/>
      <w:numFmt w:val="decimal"/>
      <w:lvlText w:val="%1.%2.%3.%4."/>
      <w:lvlJc w:val="left"/>
      <w:pPr>
        <w:ind w:left="720" w:hanging="720"/>
      </w:pPr>
      <w:rPr>
        <w:rFonts w:eastAsia="MS Mincho" w:hint="default"/>
      </w:rPr>
    </w:lvl>
    <w:lvl w:ilvl="4">
      <w:start w:val="1"/>
      <w:numFmt w:val="decimal"/>
      <w:lvlText w:val="%1.%2.%3.%4.%5."/>
      <w:lvlJc w:val="left"/>
      <w:pPr>
        <w:ind w:left="1080" w:hanging="1080"/>
      </w:pPr>
      <w:rPr>
        <w:rFonts w:eastAsia="MS Mincho" w:hint="default"/>
      </w:rPr>
    </w:lvl>
    <w:lvl w:ilvl="5">
      <w:start w:val="1"/>
      <w:numFmt w:val="decimal"/>
      <w:lvlText w:val="%1.%2.%3.%4.%5.%6."/>
      <w:lvlJc w:val="left"/>
      <w:pPr>
        <w:ind w:left="1080" w:hanging="1080"/>
      </w:pPr>
      <w:rPr>
        <w:rFonts w:eastAsia="MS Mincho" w:hint="default"/>
      </w:rPr>
    </w:lvl>
    <w:lvl w:ilvl="6">
      <w:start w:val="1"/>
      <w:numFmt w:val="decimal"/>
      <w:lvlText w:val="%1.%2.%3.%4.%5.%6.%7."/>
      <w:lvlJc w:val="left"/>
      <w:pPr>
        <w:ind w:left="1440" w:hanging="1440"/>
      </w:pPr>
      <w:rPr>
        <w:rFonts w:eastAsia="MS Mincho" w:hint="default"/>
      </w:rPr>
    </w:lvl>
    <w:lvl w:ilvl="7">
      <w:start w:val="1"/>
      <w:numFmt w:val="decimal"/>
      <w:lvlText w:val="%1.%2.%3.%4.%5.%6.%7.%8."/>
      <w:lvlJc w:val="left"/>
      <w:pPr>
        <w:ind w:left="1440" w:hanging="1440"/>
      </w:pPr>
      <w:rPr>
        <w:rFonts w:eastAsia="MS Mincho" w:hint="default"/>
      </w:rPr>
    </w:lvl>
    <w:lvl w:ilvl="8">
      <w:start w:val="1"/>
      <w:numFmt w:val="decimal"/>
      <w:lvlText w:val="%1.%2.%3.%4.%5.%6.%7.%8.%9."/>
      <w:lvlJc w:val="left"/>
      <w:pPr>
        <w:ind w:left="1800" w:hanging="1800"/>
      </w:pPr>
      <w:rPr>
        <w:rFonts w:eastAsia="MS Mincho" w:hint="default"/>
      </w:rPr>
    </w:lvl>
  </w:abstractNum>
  <w:abstractNum w:abstractNumId="38" w15:restartNumberingAfterBreak="0">
    <w:nsid w:val="7C1E5C09"/>
    <w:multiLevelType w:val="hybridMultilevel"/>
    <w:tmpl w:val="F6803DD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4"/>
  </w:num>
  <w:num w:numId="2">
    <w:abstractNumId w:val="0"/>
  </w:num>
  <w:num w:numId="3">
    <w:abstractNumId w:val="7"/>
  </w:num>
  <w:num w:numId="4">
    <w:abstractNumId w:val="20"/>
  </w:num>
  <w:num w:numId="5">
    <w:abstractNumId w:val="5"/>
  </w:num>
  <w:num w:numId="6">
    <w:abstractNumId w:val="21"/>
  </w:num>
  <w:num w:numId="7">
    <w:abstractNumId w:val="11"/>
  </w:num>
  <w:num w:numId="8">
    <w:abstractNumId w:val="22"/>
  </w:num>
  <w:num w:numId="9">
    <w:abstractNumId w:val="36"/>
    <w:lvlOverride w:ilvl="0">
      <w:startOverride w:val="5"/>
    </w:lvlOverride>
    <w:lvlOverride w:ilvl="1"/>
    <w:lvlOverride w:ilvl="2"/>
    <w:lvlOverride w:ilvl="3"/>
    <w:lvlOverride w:ilvl="4"/>
    <w:lvlOverride w:ilvl="5"/>
    <w:lvlOverride w:ilvl="6"/>
    <w:lvlOverride w:ilvl="7"/>
    <w:lvlOverride w:ilvl="8"/>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5"/>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32"/>
  </w:num>
  <w:num w:numId="16">
    <w:abstractNumId w:val="12"/>
  </w:num>
  <w:num w:numId="17">
    <w:abstractNumId w:val="9"/>
  </w:num>
  <w:num w:numId="18">
    <w:abstractNumId w:val="19"/>
  </w:num>
  <w:num w:numId="19">
    <w:abstractNumId w:val="35"/>
  </w:num>
  <w:num w:numId="20">
    <w:abstractNumId w:val="23"/>
  </w:num>
  <w:num w:numId="21">
    <w:abstractNumId w:val="2"/>
  </w:num>
  <w:num w:numId="22">
    <w:abstractNumId w:val="16"/>
  </w:num>
  <w:num w:numId="23">
    <w:abstractNumId w:val="8"/>
  </w:num>
  <w:num w:numId="24">
    <w:abstractNumId w:val="37"/>
  </w:num>
  <w:num w:numId="25">
    <w:abstractNumId w:val="1"/>
  </w:num>
  <w:num w:numId="26">
    <w:abstractNumId w:val="17"/>
  </w:num>
  <w:num w:numId="27">
    <w:abstractNumId w:val="25"/>
  </w:num>
  <w:num w:numId="28">
    <w:abstractNumId w:val="13"/>
  </w:num>
  <w:num w:numId="29">
    <w:abstractNumId w:val="10"/>
  </w:num>
  <w:num w:numId="30">
    <w:abstractNumId w:val="14"/>
  </w:num>
  <w:num w:numId="31">
    <w:abstractNumId w:val="28"/>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34"/>
  </w:num>
  <w:num w:numId="38">
    <w:abstractNumId w:val="6"/>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746"/>
    <w:rsid w:val="00000F2D"/>
    <w:rsid w:val="000027E5"/>
    <w:rsid w:val="0000331B"/>
    <w:rsid w:val="00003C55"/>
    <w:rsid w:val="0000597C"/>
    <w:rsid w:val="00005E07"/>
    <w:rsid w:val="00006E3F"/>
    <w:rsid w:val="00012587"/>
    <w:rsid w:val="000145B5"/>
    <w:rsid w:val="00014FEA"/>
    <w:rsid w:val="00017590"/>
    <w:rsid w:val="00021747"/>
    <w:rsid w:val="00022C85"/>
    <w:rsid w:val="00026727"/>
    <w:rsid w:val="00030053"/>
    <w:rsid w:val="00041920"/>
    <w:rsid w:val="00044482"/>
    <w:rsid w:val="00046635"/>
    <w:rsid w:val="00051A5D"/>
    <w:rsid w:val="000576E6"/>
    <w:rsid w:val="00057A4E"/>
    <w:rsid w:val="00060566"/>
    <w:rsid w:val="000622F0"/>
    <w:rsid w:val="00062FF4"/>
    <w:rsid w:val="00065150"/>
    <w:rsid w:val="000657F8"/>
    <w:rsid w:val="000658A3"/>
    <w:rsid w:val="00066263"/>
    <w:rsid w:val="000672EE"/>
    <w:rsid w:val="00067E81"/>
    <w:rsid w:val="00070201"/>
    <w:rsid w:val="000703AA"/>
    <w:rsid w:val="00072FB9"/>
    <w:rsid w:val="00073B00"/>
    <w:rsid w:val="00074621"/>
    <w:rsid w:val="0007615D"/>
    <w:rsid w:val="00080DEE"/>
    <w:rsid w:val="0008145F"/>
    <w:rsid w:val="00084B56"/>
    <w:rsid w:val="00086FA4"/>
    <w:rsid w:val="00087AB0"/>
    <w:rsid w:val="00087E9F"/>
    <w:rsid w:val="00090C3E"/>
    <w:rsid w:val="00092DCF"/>
    <w:rsid w:val="0009431F"/>
    <w:rsid w:val="000973D0"/>
    <w:rsid w:val="000A0B40"/>
    <w:rsid w:val="000A23E1"/>
    <w:rsid w:val="000A3811"/>
    <w:rsid w:val="000A3F60"/>
    <w:rsid w:val="000A6A86"/>
    <w:rsid w:val="000B0AF2"/>
    <w:rsid w:val="000B0EA2"/>
    <w:rsid w:val="000B67C1"/>
    <w:rsid w:val="000C26B4"/>
    <w:rsid w:val="000C5EAE"/>
    <w:rsid w:val="000D3373"/>
    <w:rsid w:val="000D357D"/>
    <w:rsid w:val="000D7052"/>
    <w:rsid w:val="000D7CDC"/>
    <w:rsid w:val="000D7F44"/>
    <w:rsid w:val="000E0D31"/>
    <w:rsid w:val="000E1AA5"/>
    <w:rsid w:val="000E2AB7"/>
    <w:rsid w:val="000E458D"/>
    <w:rsid w:val="000E4F5A"/>
    <w:rsid w:val="000E6A0E"/>
    <w:rsid w:val="000E6F80"/>
    <w:rsid w:val="000F1B77"/>
    <w:rsid w:val="000F2367"/>
    <w:rsid w:val="000F270D"/>
    <w:rsid w:val="000F2CAF"/>
    <w:rsid w:val="000F2D35"/>
    <w:rsid w:val="000F61CF"/>
    <w:rsid w:val="001000D4"/>
    <w:rsid w:val="001000E6"/>
    <w:rsid w:val="0010241D"/>
    <w:rsid w:val="00102623"/>
    <w:rsid w:val="00102DB2"/>
    <w:rsid w:val="00102EF4"/>
    <w:rsid w:val="00103AFB"/>
    <w:rsid w:val="001042FB"/>
    <w:rsid w:val="00104771"/>
    <w:rsid w:val="00105FBA"/>
    <w:rsid w:val="00110F55"/>
    <w:rsid w:val="00113DC9"/>
    <w:rsid w:val="001157D9"/>
    <w:rsid w:val="00117B48"/>
    <w:rsid w:val="00120373"/>
    <w:rsid w:val="00120A72"/>
    <w:rsid w:val="00122E87"/>
    <w:rsid w:val="001239E9"/>
    <w:rsid w:val="001252B9"/>
    <w:rsid w:val="00125751"/>
    <w:rsid w:val="001265C2"/>
    <w:rsid w:val="001323C3"/>
    <w:rsid w:val="00132833"/>
    <w:rsid w:val="00132CA0"/>
    <w:rsid w:val="00133CF4"/>
    <w:rsid w:val="0013570A"/>
    <w:rsid w:val="00136603"/>
    <w:rsid w:val="00136FD2"/>
    <w:rsid w:val="00141866"/>
    <w:rsid w:val="00142F88"/>
    <w:rsid w:val="00143F6A"/>
    <w:rsid w:val="001444F6"/>
    <w:rsid w:val="00152366"/>
    <w:rsid w:val="00152754"/>
    <w:rsid w:val="00154DD3"/>
    <w:rsid w:val="00155DBA"/>
    <w:rsid w:val="00156343"/>
    <w:rsid w:val="001568B5"/>
    <w:rsid w:val="00161675"/>
    <w:rsid w:val="0016751C"/>
    <w:rsid w:val="00167C59"/>
    <w:rsid w:val="001702F8"/>
    <w:rsid w:val="0017076E"/>
    <w:rsid w:val="0017467D"/>
    <w:rsid w:val="00176367"/>
    <w:rsid w:val="00181753"/>
    <w:rsid w:val="00186141"/>
    <w:rsid w:val="0018724F"/>
    <w:rsid w:val="00191953"/>
    <w:rsid w:val="00191CD7"/>
    <w:rsid w:val="00192334"/>
    <w:rsid w:val="00192DBE"/>
    <w:rsid w:val="001957B2"/>
    <w:rsid w:val="001A4D8B"/>
    <w:rsid w:val="001B14A3"/>
    <w:rsid w:val="001B2794"/>
    <w:rsid w:val="001B730A"/>
    <w:rsid w:val="001B79F9"/>
    <w:rsid w:val="001C0E17"/>
    <w:rsid w:val="001C1001"/>
    <w:rsid w:val="001C217F"/>
    <w:rsid w:val="001C4713"/>
    <w:rsid w:val="001D4645"/>
    <w:rsid w:val="001D5DB2"/>
    <w:rsid w:val="001D71E1"/>
    <w:rsid w:val="001D759A"/>
    <w:rsid w:val="001D7A49"/>
    <w:rsid w:val="001E3FA9"/>
    <w:rsid w:val="001E50C5"/>
    <w:rsid w:val="001E75AA"/>
    <w:rsid w:val="001F129F"/>
    <w:rsid w:val="001F1C43"/>
    <w:rsid w:val="001F30CA"/>
    <w:rsid w:val="001F6737"/>
    <w:rsid w:val="001F71F3"/>
    <w:rsid w:val="001F7875"/>
    <w:rsid w:val="0020104D"/>
    <w:rsid w:val="002013B4"/>
    <w:rsid w:val="00201683"/>
    <w:rsid w:val="00203262"/>
    <w:rsid w:val="002060E9"/>
    <w:rsid w:val="002074A4"/>
    <w:rsid w:val="0021035B"/>
    <w:rsid w:val="00213B87"/>
    <w:rsid w:val="002148BD"/>
    <w:rsid w:val="00216040"/>
    <w:rsid w:val="002221C5"/>
    <w:rsid w:val="0022485D"/>
    <w:rsid w:val="00224F7B"/>
    <w:rsid w:val="0022506B"/>
    <w:rsid w:val="00227FB7"/>
    <w:rsid w:val="00230585"/>
    <w:rsid w:val="00230B5E"/>
    <w:rsid w:val="00232270"/>
    <w:rsid w:val="0023231A"/>
    <w:rsid w:val="00232FE9"/>
    <w:rsid w:val="002403B6"/>
    <w:rsid w:val="002405F0"/>
    <w:rsid w:val="00240A72"/>
    <w:rsid w:val="00241B1F"/>
    <w:rsid w:val="0024401C"/>
    <w:rsid w:val="00244D56"/>
    <w:rsid w:val="0024566B"/>
    <w:rsid w:val="00245BA0"/>
    <w:rsid w:val="00246073"/>
    <w:rsid w:val="00247724"/>
    <w:rsid w:val="00247B46"/>
    <w:rsid w:val="00253B98"/>
    <w:rsid w:val="00255FAC"/>
    <w:rsid w:val="00256649"/>
    <w:rsid w:val="00260DFC"/>
    <w:rsid w:val="00262303"/>
    <w:rsid w:val="00266071"/>
    <w:rsid w:val="00273A77"/>
    <w:rsid w:val="00275118"/>
    <w:rsid w:val="00277DDD"/>
    <w:rsid w:val="00281A14"/>
    <w:rsid w:val="002835EB"/>
    <w:rsid w:val="002844E2"/>
    <w:rsid w:val="00284C8D"/>
    <w:rsid w:val="002852FC"/>
    <w:rsid w:val="00285C71"/>
    <w:rsid w:val="0028690D"/>
    <w:rsid w:val="002875FA"/>
    <w:rsid w:val="00287EBC"/>
    <w:rsid w:val="00287F7B"/>
    <w:rsid w:val="00290659"/>
    <w:rsid w:val="00290F9E"/>
    <w:rsid w:val="00294D4B"/>
    <w:rsid w:val="002966AD"/>
    <w:rsid w:val="002A13AC"/>
    <w:rsid w:val="002A359B"/>
    <w:rsid w:val="002A3FC1"/>
    <w:rsid w:val="002A5A0A"/>
    <w:rsid w:val="002A6B43"/>
    <w:rsid w:val="002A71A3"/>
    <w:rsid w:val="002B3247"/>
    <w:rsid w:val="002B32F2"/>
    <w:rsid w:val="002B561F"/>
    <w:rsid w:val="002B629D"/>
    <w:rsid w:val="002B6C82"/>
    <w:rsid w:val="002C2295"/>
    <w:rsid w:val="002C3135"/>
    <w:rsid w:val="002C35A7"/>
    <w:rsid w:val="002C3663"/>
    <w:rsid w:val="002C3926"/>
    <w:rsid w:val="002C70A5"/>
    <w:rsid w:val="002D598E"/>
    <w:rsid w:val="002D5AA8"/>
    <w:rsid w:val="002D5EB5"/>
    <w:rsid w:val="002D66B9"/>
    <w:rsid w:val="002D770B"/>
    <w:rsid w:val="002E0324"/>
    <w:rsid w:val="002E078D"/>
    <w:rsid w:val="002E080F"/>
    <w:rsid w:val="002E1818"/>
    <w:rsid w:val="002E1A1C"/>
    <w:rsid w:val="002E2DEE"/>
    <w:rsid w:val="002E5AEB"/>
    <w:rsid w:val="002F1BAC"/>
    <w:rsid w:val="002F39EF"/>
    <w:rsid w:val="00300280"/>
    <w:rsid w:val="00300652"/>
    <w:rsid w:val="00301C93"/>
    <w:rsid w:val="00302AA2"/>
    <w:rsid w:val="00303754"/>
    <w:rsid w:val="00307D27"/>
    <w:rsid w:val="003115D9"/>
    <w:rsid w:val="00312214"/>
    <w:rsid w:val="00316D7A"/>
    <w:rsid w:val="00320509"/>
    <w:rsid w:val="00321C77"/>
    <w:rsid w:val="00324FEA"/>
    <w:rsid w:val="00326897"/>
    <w:rsid w:val="00327918"/>
    <w:rsid w:val="003306C8"/>
    <w:rsid w:val="003324BF"/>
    <w:rsid w:val="00333588"/>
    <w:rsid w:val="00333AF9"/>
    <w:rsid w:val="0034458C"/>
    <w:rsid w:val="003454FE"/>
    <w:rsid w:val="00346486"/>
    <w:rsid w:val="00351A08"/>
    <w:rsid w:val="00356351"/>
    <w:rsid w:val="00361CC0"/>
    <w:rsid w:val="0036284F"/>
    <w:rsid w:val="00362B67"/>
    <w:rsid w:val="00363936"/>
    <w:rsid w:val="00363CEA"/>
    <w:rsid w:val="00367403"/>
    <w:rsid w:val="0036790C"/>
    <w:rsid w:val="00370FEC"/>
    <w:rsid w:val="0037389D"/>
    <w:rsid w:val="003762F0"/>
    <w:rsid w:val="00376C50"/>
    <w:rsid w:val="00380BA0"/>
    <w:rsid w:val="00390AFB"/>
    <w:rsid w:val="003912F1"/>
    <w:rsid w:val="00391382"/>
    <w:rsid w:val="003977FF"/>
    <w:rsid w:val="003A192B"/>
    <w:rsid w:val="003A1FB4"/>
    <w:rsid w:val="003A3835"/>
    <w:rsid w:val="003A6EE1"/>
    <w:rsid w:val="003B0AB6"/>
    <w:rsid w:val="003B129C"/>
    <w:rsid w:val="003B343D"/>
    <w:rsid w:val="003B3F7B"/>
    <w:rsid w:val="003B5F59"/>
    <w:rsid w:val="003C6078"/>
    <w:rsid w:val="003D07CA"/>
    <w:rsid w:val="003D08CA"/>
    <w:rsid w:val="003D2EA7"/>
    <w:rsid w:val="003D51BF"/>
    <w:rsid w:val="003D56B6"/>
    <w:rsid w:val="003D6832"/>
    <w:rsid w:val="003D6E02"/>
    <w:rsid w:val="003E1FDF"/>
    <w:rsid w:val="003E4AA9"/>
    <w:rsid w:val="003E6D38"/>
    <w:rsid w:val="003E7390"/>
    <w:rsid w:val="003E7CFA"/>
    <w:rsid w:val="003F15E9"/>
    <w:rsid w:val="0040003E"/>
    <w:rsid w:val="00401F57"/>
    <w:rsid w:val="0040236E"/>
    <w:rsid w:val="0040430B"/>
    <w:rsid w:val="00405DEA"/>
    <w:rsid w:val="004063DA"/>
    <w:rsid w:val="0041174A"/>
    <w:rsid w:val="0041490A"/>
    <w:rsid w:val="0041767A"/>
    <w:rsid w:val="004176BD"/>
    <w:rsid w:val="0042289C"/>
    <w:rsid w:val="00427B6F"/>
    <w:rsid w:val="00427B79"/>
    <w:rsid w:val="00431BB2"/>
    <w:rsid w:val="00433E56"/>
    <w:rsid w:val="00434D2B"/>
    <w:rsid w:val="004406AC"/>
    <w:rsid w:val="0044307E"/>
    <w:rsid w:val="00444777"/>
    <w:rsid w:val="00446A93"/>
    <w:rsid w:val="00446AFD"/>
    <w:rsid w:val="004507F4"/>
    <w:rsid w:val="004513C0"/>
    <w:rsid w:val="004534B5"/>
    <w:rsid w:val="00453CFC"/>
    <w:rsid w:val="00465F98"/>
    <w:rsid w:val="00467578"/>
    <w:rsid w:val="00467AA7"/>
    <w:rsid w:val="004732AD"/>
    <w:rsid w:val="00475BB2"/>
    <w:rsid w:val="0047623A"/>
    <w:rsid w:val="00476A2F"/>
    <w:rsid w:val="00477888"/>
    <w:rsid w:val="00481DE8"/>
    <w:rsid w:val="004863C0"/>
    <w:rsid w:val="004867A2"/>
    <w:rsid w:val="004901F2"/>
    <w:rsid w:val="00490C53"/>
    <w:rsid w:val="0049197A"/>
    <w:rsid w:val="00491D91"/>
    <w:rsid w:val="00491DC5"/>
    <w:rsid w:val="004923E2"/>
    <w:rsid w:val="00492BB9"/>
    <w:rsid w:val="00494A4A"/>
    <w:rsid w:val="004958BA"/>
    <w:rsid w:val="0049661C"/>
    <w:rsid w:val="004A06B4"/>
    <w:rsid w:val="004A183D"/>
    <w:rsid w:val="004A5CA4"/>
    <w:rsid w:val="004A65DF"/>
    <w:rsid w:val="004A6652"/>
    <w:rsid w:val="004A6FA9"/>
    <w:rsid w:val="004A7F8F"/>
    <w:rsid w:val="004B1DF6"/>
    <w:rsid w:val="004B2733"/>
    <w:rsid w:val="004B3FC2"/>
    <w:rsid w:val="004B4211"/>
    <w:rsid w:val="004C2F1F"/>
    <w:rsid w:val="004C3205"/>
    <w:rsid w:val="004C3B77"/>
    <w:rsid w:val="004C3FE7"/>
    <w:rsid w:val="004C49E7"/>
    <w:rsid w:val="004C6BAC"/>
    <w:rsid w:val="004C7977"/>
    <w:rsid w:val="004D0A7C"/>
    <w:rsid w:val="004D4579"/>
    <w:rsid w:val="004D5BFE"/>
    <w:rsid w:val="004D68CD"/>
    <w:rsid w:val="004E0936"/>
    <w:rsid w:val="004E210C"/>
    <w:rsid w:val="004E26A2"/>
    <w:rsid w:val="004E28FF"/>
    <w:rsid w:val="004E5E07"/>
    <w:rsid w:val="004F0F20"/>
    <w:rsid w:val="004F2264"/>
    <w:rsid w:val="004F49E4"/>
    <w:rsid w:val="004F5E0B"/>
    <w:rsid w:val="00502973"/>
    <w:rsid w:val="00502CDB"/>
    <w:rsid w:val="0050305C"/>
    <w:rsid w:val="005043B6"/>
    <w:rsid w:val="0050699C"/>
    <w:rsid w:val="005077B9"/>
    <w:rsid w:val="00511A8B"/>
    <w:rsid w:val="00511C0B"/>
    <w:rsid w:val="00512662"/>
    <w:rsid w:val="005128D1"/>
    <w:rsid w:val="00514930"/>
    <w:rsid w:val="0051775A"/>
    <w:rsid w:val="00517942"/>
    <w:rsid w:val="0051797A"/>
    <w:rsid w:val="00517B4C"/>
    <w:rsid w:val="00522FD1"/>
    <w:rsid w:val="00526F19"/>
    <w:rsid w:val="00527044"/>
    <w:rsid w:val="0052781D"/>
    <w:rsid w:val="00532236"/>
    <w:rsid w:val="0053339F"/>
    <w:rsid w:val="00533A35"/>
    <w:rsid w:val="00533DBB"/>
    <w:rsid w:val="005341E2"/>
    <w:rsid w:val="005354AF"/>
    <w:rsid w:val="005373AB"/>
    <w:rsid w:val="00537450"/>
    <w:rsid w:val="0054177B"/>
    <w:rsid w:val="005417DE"/>
    <w:rsid w:val="00544093"/>
    <w:rsid w:val="0054437A"/>
    <w:rsid w:val="005446C5"/>
    <w:rsid w:val="00544CE4"/>
    <w:rsid w:val="00544E17"/>
    <w:rsid w:val="0055012B"/>
    <w:rsid w:val="00550872"/>
    <w:rsid w:val="00550C86"/>
    <w:rsid w:val="00551523"/>
    <w:rsid w:val="00551A21"/>
    <w:rsid w:val="00552D3E"/>
    <w:rsid w:val="00555B42"/>
    <w:rsid w:val="00556BDF"/>
    <w:rsid w:val="0055734A"/>
    <w:rsid w:val="0055789E"/>
    <w:rsid w:val="00557E4E"/>
    <w:rsid w:val="00563EEB"/>
    <w:rsid w:val="0056550F"/>
    <w:rsid w:val="00566657"/>
    <w:rsid w:val="00566CD1"/>
    <w:rsid w:val="005712A8"/>
    <w:rsid w:val="005725E4"/>
    <w:rsid w:val="005728DD"/>
    <w:rsid w:val="00575E5D"/>
    <w:rsid w:val="0057775B"/>
    <w:rsid w:val="00581196"/>
    <w:rsid w:val="005847B5"/>
    <w:rsid w:val="00597653"/>
    <w:rsid w:val="005A27EA"/>
    <w:rsid w:val="005A4320"/>
    <w:rsid w:val="005A4C95"/>
    <w:rsid w:val="005B0955"/>
    <w:rsid w:val="005B36A8"/>
    <w:rsid w:val="005B78E7"/>
    <w:rsid w:val="005C34C7"/>
    <w:rsid w:val="005C5577"/>
    <w:rsid w:val="005C6B35"/>
    <w:rsid w:val="005C6C90"/>
    <w:rsid w:val="005C7DB1"/>
    <w:rsid w:val="005D20B2"/>
    <w:rsid w:val="005E05B9"/>
    <w:rsid w:val="005E0FDB"/>
    <w:rsid w:val="005E2D37"/>
    <w:rsid w:val="005E4E3E"/>
    <w:rsid w:val="005F024E"/>
    <w:rsid w:val="005F0269"/>
    <w:rsid w:val="005F2A6A"/>
    <w:rsid w:val="005F538A"/>
    <w:rsid w:val="005F7838"/>
    <w:rsid w:val="00600DC8"/>
    <w:rsid w:val="00601A96"/>
    <w:rsid w:val="0060360F"/>
    <w:rsid w:val="00603BD1"/>
    <w:rsid w:val="006159A8"/>
    <w:rsid w:val="00617176"/>
    <w:rsid w:val="00617239"/>
    <w:rsid w:val="006209DF"/>
    <w:rsid w:val="006240E9"/>
    <w:rsid w:val="00624239"/>
    <w:rsid w:val="00627433"/>
    <w:rsid w:val="00631B74"/>
    <w:rsid w:val="00634185"/>
    <w:rsid w:val="006369B1"/>
    <w:rsid w:val="00640F83"/>
    <w:rsid w:val="0064446A"/>
    <w:rsid w:val="00645547"/>
    <w:rsid w:val="00647098"/>
    <w:rsid w:val="00650174"/>
    <w:rsid w:val="006501BC"/>
    <w:rsid w:val="006519ED"/>
    <w:rsid w:val="00651BE1"/>
    <w:rsid w:val="006535E4"/>
    <w:rsid w:val="00653FD1"/>
    <w:rsid w:val="00654408"/>
    <w:rsid w:val="00655FB7"/>
    <w:rsid w:val="00657CFB"/>
    <w:rsid w:val="00662A1B"/>
    <w:rsid w:val="00663B36"/>
    <w:rsid w:val="00664434"/>
    <w:rsid w:val="00665A63"/>
    <w:rsid w:val="0066698A"/>
    <w:rsid w:val="00666E37"/>
    <w:rsid w:val="00670BBB"/>
    <w:rsid w:val="00670DCC"/>
    <w:rsid w:val="00671A95"/>
    <w:rsid w:val="006737EA"/>
    <w:rsid w:val="00673FAE"/>
    <w:rsid w:val="00676498"/>
    <w:rsid w:val="0067765D"/>
    <w:rsid w:val="00677FBB"/>
    <w:rsid w:val="0068171A"/>
    <w:rsid w:val="0068199D"/>
    <w:rsid w:val="00683BEC"/>
    <w:rsid w:val="006842B4"/>
    <w:rsid w:val="00684E23"/>
    <w:rsid w:val="00684F81"/>
    <w:rsid w:val="00687673"/>
    <w:rsid w:val="006947B4"/>
    <w:rsid w:val="00695450"/>
    <w:rsid w:val="0069552E"/>
    <w:rsid w:val="006A0950"/>
    <w:rsid w:val="006A5222"/>
    <w:rsid w:val="006A61AD"/>
    <w:rsid w:val="006A6A8B"/>
    <w:rsid w:val="006B404D"/>
    <w:rsid w:val="006B4AA2"/>
    <w:rsid w:val="006B5779"/>
    <w:rsid w:val="006B5CD9"/>
    <w:rsid w:val="006B735A"/>
    <w:rsid w:val="006C03AE"/>
    <w:rsid w:val="006C0A11"/>
    <w:rsid w:val="006C15BB"/>
    <w:rsid w:val="006C1B3B"/>
    <w:rsid w:val="006C1E92"/>
    <w:rsid w:val="006C2463"/>
    <w:rsid w:val="006C4476"/>
    <w:rsid w:val="006C64DC"/>
    <w:rsid w:val="006C7205"/>
    <w:rsid w:val="006D0059"/>
    <w:rsid w:val="006D1C24"/>
    <w:rsid w:val="006D2A76"/>
    <w:rsid w:val="006D419B"/>
    <w:rsid w:val="006D794E"/>
    <w:rsid w:val="006E0238"/>
    <w:rsid w:val="006E19A6"/>
    <w:rsid w:val="006E3ECC"/>
    <w:rsid w:val="006E4772"/>
    <w:rsid w:val="006E6E7D"/>
    <w:rsid w:val="006F05CF"/>
    <w:rsid w:val="006F0A9F"/>
    <w:rsid w:val="006F1E03"/>
    <w:rsid w:val="006F3529"/>
    <w:rsid w:val="006F3EC3"/>
    <w:rsid w:val="006F4764"/>
    <w:rsid w:val="006F51F1"/>
    <w:rsid w:val="006F7817"/>
    <w:rsid w:val="00700AF3"/>
    <w:rsid w:val="007035B6"/>
    <w:rsid w:val="0070385F"/>
    <w:rsid w:val="00703BA2"/>
    <w:rsid w:val="00703F32"/>
    <w:rsid w:val="00705032"/>
    <w:rsid w:val="007062AD"/>
    <w:rsid w:val="0071100B"/>
    <w:rsid w:val="007138DA"/>
    <w:rsid w:val="007147EE"/>
    <w:rsid w:val="00714C19"/>
    <w:rsid w:val="00716D2B"/>
    <w:rsid w:val="007228CC"/>
    <w:rsid w:val="00723A30"/>
    <w:rsid w:val="007270CF"/>
    <w:rsid w:val="007316E0"/>
    <w:rsid w:val="00734C17"/>
    <w:rsid w:val="00740694"/>
    <w:rsid w:val="0074137C"/>
    <w:rsid w:val="007460FC"/>
    <w:rsid w:val="007529DD"/>
    <w:rsid w:val="00752DAD"/>
    <w:rsid w:val="00755191"/>
    <w:rsid w:val="007565F3"/>
    <w:rsid w:val="007651DD"/>
    <w:rsid w:val="0076773A"/>
    <w:rsid w:val="00767D3B"/>
    <w:rsid w:val="00771226"/>
    <w:rsid w:val="00776333"/>
    <w:rsid w:val="00780859"/>
    <w:rsid w:val="00782851"/>
    <w:rsid w:val="00783129"/>
    <w:rsid w:val="007847CC"/>
    <w:rsid w:val="00784B8E"/>
    <w:rsid w:val="00785AA1"/>
    <w:rsid w:val="0078691B"/>
    <w:rsid w:val="007878E2"/>
    <w:rsid w:val="00791C17"/>
    <w:rsid w:val="00793E08"/>
    <w:rsid w:val="0079554B"/>
    <w:rsid w:val="007A009A"/>
    <w:rsid w:val="007A19D1"/>
    <w:rsid w:val="007A22F5"/>
    <w:rsid w:val="007A27EA"/>
    <w:rsid w:val="007A596D"/>
    <w:rsid w:val="007A77CF"/>
    <w:rsid w:val="007B0879"/>
    <w:rsid w:val="007B2F62"/>
    <w:rsid w:val="007B3282"/>
    <w:rsid w:val="007B3FA5"/>
    <w:rsid w:val="007B6D92"/>
    <w:rsid w:val="007B6DD5"/>
    <w:rsid w:val="007C037A"/>
    <w:rsid w:val="007C211C"/>
    <w:rsid w:val="007C2359"/>
    <w:rsid w:val="007C2710"/>
    <w:rsid w:val="007C2C48"/>
    <w:rsid w:val="007C3836"/>
    <w:rsid w:val="007C431D"/>
    <w:rsid w:val="007D1655"/>
    <w:rsid w:val="007D4557"/>
    <w:rsid w:val="007D45D8"/>
    <w:rsid w:val="007D4C67"/>
    <w:rsid w:val="007D6219"/>
    <w:rsid w:val="007E0200"/>
    <w:rsid w:val="007E3118"/>
    <w:rsid w:val="007E6D45"/>
    <w:rsid w:val="007E6FAE"/>
    <w:rsid w:val="007F213D"/>
    <w:rsid w:val="007F2781"/>
    <w:rsid w:val="007F3928"/>
    <w:rsid w:val="007F4AD5"/>
    <w:rsid w:val="007F508C"/>
    <w:rsid w:val="007F5A64"/>
    <w:rsid w:val="007F70DB"/>
    <w:rsid w:val="008004C1"/>
    <w:rsid w:val="00807D6A"/>
    <w:rsid w:val="00812411"/>
    <w:rsid w:val="0081248B"/>
    <w:rsid w:val="00813433"/>
    <w:rsid w:val="0081566F"/>
    <w:rsid w:val="00816597"/>
    <w:rsid w:val="00816DFA"/>
    <w:rsid w:val="00817B6A"/>
    <w:rsid w:val="00820966"/>
    <w:rsid w:val="00823FF8"/>
    <w:rsid w:val="00826947"/>
    <w:rsid w:val="00827636"/>
    <w:rsid w:val="008277BF"/>
    <w:rsid w:val="00834DC0"/>
    <w:rsid w:val="00841BAE"/>
    <w:rsid w:val="008460AC"/>
    <w:rsid w:val="00850750"/>
    <w:rsid w:val="00862F63"/>
    <w:rsid w:val="00863A49"/>
    <w:rsid w:val="00864EDC"/>
    <w:rsid w:val="008718CC"/>
    <w:rsid w:val="008734A9"/>
    <w:rsid w:val="00873A1B"/>
    <w:rsid w:val="00874675"/>
    <w:rsid w:val="008803DA"/>
    <w:rsid w:val="008815AA"/>
    <w:rsid w:val="00881F19"/>
    <w:rsid w:val="00882E3F"/>
    <w:rsid w:val="0088361F"/>
    <w:rsid w:val="00884C83"/>
    <w:rsid w:val="00887384"/>
    <w:rsid w:val="00890AEF"/>
    <w:rsid w:val="00892E55"/>
    <w:rsid w:val="008948DC"/>
    <w:rsid w:val="00897A00"/>
    <w:rsid w:val="008A08AE"/>
    <w:rsid w:val="008A411D"/>
    <w:rsid w:val="008B0232"/>
    <w:rsid w:val="008B285F"/>
    <w:rsid w:val="008B2A72"/>
    <w:rsid w:val="008B2C2A"/>
    <w:rsid w:val="008B3941"/>
    <w:rsid w:val="008C16DC"/>
    <w:rsid w:val="008C5F1F"/>
    <w:rsid w:val="008C67DF"/>
    <w:rsid w:val="008C6F26"/>
    <w:rsid w:val="008D2098"/>
    <w:rsid w:val="008D228E"/>
    <w:rsid w:val="008D2309"/>
    <w:rsid w:val="008D3581"/>
    <w:rsid w:val="008D498D"/>
    <w:rsid w:val="008D5DEF"/>
    <w:rsid w:val="008E1410"/>
    <w:rsid w:val="008E579E"/>
    <w:rsid w:val="008F0987"/>
    <w:rsid w:val="008F1811"/>
    <w:rsid w:val="008F23F1"/>
    <w:rsid w:val="008F27D3"/>
    <w:rsid w:val="008F32A0"/>
    <w:rsid w:val="008F6D47"/>
    <w:rsid w:val="00900EAF"/>
    <w:rsid w:val="00902243"/>
    <w:rsid w:val="009051F6"/>
    <w:rsid w:val="009069AC"/>
    <w:rsid w:val="0091159F"/>
    <w:rsid w:val="00912D79"/>
    <w:rsid w:val="00914E6A"/>
    <w:rsid w:val="0091663B"/>
    <w:rsid w:val="0091721D"/>
    <w:rsid w:val="00920835"/>
    <w:rsid w:val="00922C29"/>
    <w:rsid w:val="00923C4A"/>
    <w:rsid w:val="00926683"/>
    <w:rsid w:val="009309F7"/>
    <w:rsid w:val="00930FA1"/>
    <w:rsid w:val="009328B1"/>
    <w:rsid w:val="00932953"/>
    <w:rsid w:val="00934416"/>
    <w:rsid w:val="009366D5"/>
    <w:rsid w:val="00940440"/>
    <w:rsid w:val="00945A33"/>
    <w:rsid w:val="00945EF2"/>
    <w:rsid w:val="00945F25"/>
    <w:rsid w:val="009460B3"/>
    <w:rsid w:val="00947126"/>
    <w:rsid w:val="00947406"/>
    <w:rsid w:val="00947ABD"/>
    <w:rsid w:val="00951E46"/>
    <w:rsid w:val="0095655D"/>
    <w:rsid w:val="009566A4"/>
    <w:rsid w:val="00956810"/>
    <w:rsid w:val="009575C7"/>
    <w:rsid w:val="00960B25"/>
    <w:rsid w:val="00960B4D"/>
    <w:rsid w:val="00961431"/>
    <w:rsid w:val="00962BB1"/>
    <w:rsid w:val="00963176"/>
    <w:rsid w:val="0096403C"/>
    <w:rsid w:val="009663F1"/>
    <w:rsid w:val="00970138"/>
    <w:rsid w:val="0097033E"/>
    <w:rsid w:val="00970A84"/>
    <w:rsid w:val="00971194"/>
    <w:rsid w:val="00973656"/>
    <w:rsid w:val="00980F4B"/>
    <w:rsid w:val="0098305C"/>
    <w:rsid w:val="0098514C"/>
    <w:rsid w:val="009868B6"/>
    <w:rsid w:val="00986E58"/>
    <w:rsid w:val="00987B63"/>
    <w:rsid w:val="00990073"/>
    <w:rsid w:val="00991EC5"/>
    <w:rsid w:val="00992B04"/>
    <w:rsid w:val="00992C49"/>
    <w:rsid w:val="00995EF3"/>
    <w:rsid w:val="009A03BD"/>
    <w:rsid w:val="009A2F9A"/>
    <w:rsid w:val="009A73DA"/>
    <w:rsid w:val="009B169D"/>
    <w:rsid w:val="009B3C8F"/>
    <w:rsid w:val="009B634B"/>
    <w:rsid w:val="009C05EA"/>
    <w:rsid w:val="009C0DD5"/>
    <w:rsid w:val="009C1BF4"/>
    <w:rsid w:val="009C3031"/>
    <w:rsid w:val="009C338D"/>
    <w:rsid w:val="009C3F1E"/>
    <w:rsid w:val="009C529F"/>
    <w:rsid w:val="009C5C50"/>
    <w:rsid w:val="009D1004"/>
    <w:rsid w:val="009D1496"/>
    <w:rsid w:val="009D1596"/>
    <w:rsid w:val="009D65FC"/>
    <w:rsid w:val="009E0963"/>
    <w:rsid w:val="009E1AA0"/>
    <w:rsid w:val="009E2DB1"/>
    <w:rsid w:val="009E3816"/>
    <w:rsid w:val="009F08F4"/>
    <w:rsid w:val="009F0A9F"/>
    <w:rsid w:val="009F21AB"/>
    <w:rsid w:val="009F45BD"/>
    <w:rsid w:val="009F4609"/>
    <w:rsid w:val="009F4EC1"/>
    <w:rsid w:val="009F6871"/>
    <w:rsid w:val="009F7C44"/>
    <w:rsid w:val="00A029F1"/>
    <w:rsid w:val="00A02FC0"/>
    <w:rsid w:val="00A13560"/>
    <w:rsid w:val="00A1491A"/>
    <w:rsid w:val="00A15D54"/>
    <w:rsid w:val="00A1603B"/>
    <w:rsid w:val="00A21117"/>
    <w:rsid w:val="00A2144C"/>
    <w:rsid w:val="00A23941"/>
    <w:rsid w:val="00A23BA4"/>
    <w:rsid w:val="00A26084"/>
    <w:rsid w:val="00A260F6"/>
    <w:rsid w:val="00A27051"/>
    <w:rsid w:val="00A27AE5"/>
    <w:rsid w:val="00A27C43"/>
    <w:rsid w:val="00A320BA"/>
    <w:rsid w:val="00A34E4A"/>
    <w:rsid w:val="00A36616"/>
    <w:rsid w:val="00A37016"/>
    <w:rsid w:val="00A41DD3"/>
    <w:rsid w:val="00A42C53"/>
    <w:rsid w:val="00A434C4"/>
    <w:rsid w:val="00A43A34"/>
    <w:rsid w:val="00A45F55"/>
    <w:rsid w:val="00A46C58"/>
    <w:rsid w:val="00A47930"/>
    <w:rsid w:val="00A54B4C"/>
    <w:rsid w:val="00A565EA"/>
    <w:rsid w:val="00A56BD9"/>
    <w:rsid w:val="00A611EF"/>
    <w:rsid w:val="00A62185"/>
    <w:rsid w:val="00A6275F"/>
    <w:rsid w:val="00A657F4"/>
    <w:rsid w:val="00A72E2B"/>
    <w:rsid w:val="00A7460E"/>
    <w:rsid w:val="00A763BC"/>
    <w:rsid w:val="00A80C9D"/>
    <w:rsid w:val="00A81090"/>
    <w:rsid w:val="00A8195D"/>
    <w:rsid w:val="00A82615"/>
    <w:rsid w:val="00A842FD"/>
    <w:rsid w:val="00A859E3"/>
    <w:rsid w:val="00A911F6"/>
    <w:rsid w:val="00A927F5"/>
    <w:rsid w:val="00A93C12"/>
    <w:rsid w:val="00A952C9"/>
    <w:rsid w:val="00A95C3D"/>
    <w:rsid w:val="00A9710D"/>
    <w:rsid w:val="00A97E94"/>
    <w:rsid w:val="00A97EAF"/>
    <w:rsid w:val="00AA1277"/>
    <w:rsid w:val="00AA17AE"/>
    <w:rsid w:val="00AA40B1"/>
    <w:rsid w:val="00AA579C"/>
    <w:rsid w:val="00AA5C92"/>
    <w:rsid w:val="00AA69FF"/>
    <w:rsid w:val="00AA6A4B"/>
    <w:rsid w:val="00AA7556"/>
    <w:rsid w:val="00AA7833"/>
    <w:rsid w:val="00AB1703"/>
    <w:rsid w:val="00AB2CA5"/>
    <w:rsid w:val="00AB4D08"/>
    <w:rsid w:val="00AC0270"/>
    <w:rsid w:val="00AC1583"/>
    <w:rsid w:val="00AC2774"/>
    <w:rsid w:val="00AC3646"/>
    <w:rsid w:val="00AC5024"/>
    <w:rsid w:val="00AC51C9"/>
    <w:rsid w:val="00AC672A"/>
    <w:rsid w:val="00AC774F"/>
    <w:rsid w:val="00AD0E45"/>
    <w:rsid w:val="00AD7BA1"/>
    <w:rsid w:val="00AE0655"/>
    <w:rsid w:val="00AE426A"/>
    <w:rsid w:val="00AE56E4"/>
    <w:rsid w:val="00AE5A8D"/>
    <w:rsid w:val="00AE66C7"/>
    <w:rsid w:val="00AF7E69"/>
    <w:rsid w:val="00B00646"/>
    <w:rsid w:val="00B02F0E"/>
    <w:rsid w:val="00B03283"/>
    <w:rsid w:val="00B05FFE"/>
    <w:rsid w:val="00B0729C"/>
    <w:rsid w:val="00B11349"/>
    <w:rsid w:val="00B13CDB"/>
    <w:rsid w:val="00B16E6B"/>
    <w:rsid w:val="00B177F5"/>
    <w:rsid w:val="00B201C2"/>
    <w:rsid w:val="00B2128B"/>
    <w:rsid w:val="00B22C99"/>
    <w:rsid w:val="00B308D5"/>
    <w:rsid w:val="00B3282F"/>
    <w:rsid w:val="00B35196"/>
    <w:rsid w:val="00B35FE0"/>
    <w:rsid w:val="00B402BA"/>
    <w:rsid w:val="00B428BB"/>
    <w:rsid w:val="00B42955"/>
    <w:rsid w:val="00B43A9D"/>
    <w:rsid w:val="00B45627"/>
    <w:rsid w:val="00B511F2"/>
    <w:rsid w:val="00B51590"/>
    <w:rsid w:val="00B5401B"/>
    <w:rsid w:val="00B5406D"/>
    <w:rsid w:val="00B56063"/>
    <w:rsid w:val="00B61E8F"/>
    <w:rsid w:val="00B63967"/>
    <w:rsid w:val="00B63C51"/>
    <w:rsid w:val="00B64FB6"/>
    <w:rsid w:val="00B70494"/>
    <w:rsid w:val="00B70D16"/>
    <w:rsid w:val="00B70F6E"/>
    <w:rsid w:val="00B715D5"/>
    <w:rsid w:val="00B72A7B"/>
    <w:rsid w:val="00B733E8"/>
    <w:rsid w:val="00B74F89"/>
    <w:rsid w:val="00B813CF"/>
    <w:rsid w:val="00B81C5A"/>
    <w:rsid w:val="00B830D0"/>
    <w:rsid w:val="00B83651"/>
    <w:rsid w:val="00B84FCD"/>
    <w:rsid w:val="00B8775B"/>
    <w:rsid w:val="00B87D5D"/>
    <w:rsid w:val="00B9053D"/>
    <w:rsid w:val="00B91577"/>
    <w:rsid w:val="00B97331"/>
    <w:rsid w:val="00BA2F59"/>
    <w:rsid w:val="00BA4414"/>
    <w:rsid w:val="00BA786D"/>
    <w:rsid w:val="00BB0D82"/>
    <w:rsid w:val="00BB24F5"/>
    <w:rsid w:val="00BB2D0F"/>
    <w:rsid w:val="00BB6E86"/>
    <w:rsid w:val="00BC1065"/>
    <w:rsid w:val="00BC3444"/>
    <w:rsid w:val="00BC668A"/>
    <w:rsid w:val="00BC6756"/>
    <w:rsid w:val="00BD0BF1"/>
    <w:rsid w:val="00BD165E"/>
    <w:rsid w:val="00BD1F78"/>
    <w:rsid w:val="00BD4264"/>
    <w:rsid w:val="00BD4AEC"/>
    <w:rsid w:val="00BD5CD6"/>
    <w:rsid w:val="00BD60CA"/>
    <w:rsid w:val="00BD6CFF"/>
    <w:rsid w:val="00BE0A96"/>
    <w:rsid w:val="00BE1C31"/>
    <w:rsid w:val="00BE2A39"/>
    <w:rsid w:val="00BE40D7"/>
    <w:rsid w:val="00BE621A"/>
    <w:rsid w:val="00BE7FDB"/>
    <w:rsid w:val="00BF3480"/>
    <w:rsid w:val="00BF50A2"/>
    <w:rsid w:val="00BF5E63"/>
    <w:rsid w:val="00C009F0"/>
    <w:rsid w:val="00C00F17"/>
    <w:rsid w:val="00C02601"/>
    <w:rsid w:val="00C06BFF"/>
    <w:rsid w:val="00C07220"/>
    <w:rsid w:val="00C12711"/>
    <w:rsid w:val="00C133B3"/>
    <w:rsid w:val="00C13777"/>
    <w:rsid w:val="00C15C2A"/>
    <w:rsid w:val="00C160DE"/>
    <w:rsid w:val="00C16E61"/>
    <w:rsid w:val="00C179B6"/>
    <w:rsid w:val="00C17F64"/>
    <w:rsid w:val="00C20127"/>
    <w:rsid w:val="00C22D66"/>
    <w:rsid w:val="00C25886"/>
    <w:rsid w:val="00C2595C"/>
    <w:rsid w:val="00C30715"/>
    <w:rsid w:val="00C32560"/>
    <w:rsid w:val="00C344F6"/>
    <w:rsid w:val="00C37097"/>
    <w:rsid w:val="00C403C6"/>
    <w:rsid w:val="00C41058"/>
    <w:rsid w:val="00C410E4"/>
    <w:rsid w:val="00C42D9D"/>
    <w:rsid w:val="00C434BF"/>
    <w:rsid w:val="00C43C97"/>
    <w:rsid w:val="00C50FDC"/>
    <w:rsid w:val="00C51C21"/>
    <w:rsid w:val="00C52FD0"/>
    <w:rsid w:val="00C56CCE"/>
    <w:rsid w:val="00C57919"/>
    <w:rsid w:val="00C60140"/>
    <w:rsid w:val="00C606CE"/>
    <w:rsid w:val="00C60775"/>
    <w:rsid w:val="00C6356F"/>
    <w:rsid w:val="00C63BEA"/>
    <w:rsid w:val="00C64569"/>
    <w:rsid w:val="00C70B0E"/>
    <w:rsid w:val="00C74A09"/>
    <w:rsid w:val="00C74F62"/>
    <w:rsid w:val="00C7554E"/>
    <w:rsid w:val="00C77F1E"/>
    <w:rsid w:val="00C80681"/>
    <w:rsid w:val="00C847E7"/>
    <w:rsid w:val="00C84A75"/>
    <w:rsid w:val="00C85707"/>
    <w:rsid w:val="00C878C2"/>
    <w:rsid w:val="00C87FDE"/>
    <w:rsid w:val="00C91ED3"/>
    <w:rsid w:val="00C9237D"/>
    <w:rsid w:val="00C9253E"/>
    <w:rsid w:val="00C9287D"/>
    <w:rsid w:val="00C92CB8"/>
    <w:rsid w:val="00C93DE4"/>
    <w:rsid w:val="00C94033"/>
    <w:rsid w:val="00C95DD4"/>
    <w:rsid w:val="00C97209"/>
    <w:rsid w:val="00CA0C4A"/>
    <w:rsid w:val="00CA294C"/>
    <w:rsid w:val="00CA2B2F"/>
    <w:rsid w:val="00CA4F19"/>
    <w:rsid w:val="00CB0A15"/>
    <w:rsid w:val="00CB18A6"/>
    <w:rsid w:val="00CB4D94"/>
    <w:rsid w:val="00CB5784"/>
    <w:rsid w:val="00CC00BF"/>
    <w:rsid w:val="00CC123B"/>
    <w:rsid w:val="00CC243D"/>
    <w:rsid w:val="00CC2AA4"/>
    <w:rsid w:val="00CC4992"/>
    <w:rsid w:val="00CD4070"/>
    <w:rsid w:val="00CE017B"/>
    <w:rsid w:val="00CE0B95"/>
    <w:rsid w:val="00CE1DEB"/>
    <w:rsid w:val="00CE31E6"/>
    <w:rsid w:val="00CE57EA"/>
    <w:rsid w:val="00CE6830"/>
    <w:rsid w:val="00CE74B6"/>
    <w:rsid w:val="00CF015E"/>
    <w:rsid w:val="00CF2232"/>
    <w:rsid w:val="00D02F93"/>
    <w:rsid w:val="00D05E84"/>
    <w:rsid w:val="00D12AE3"/>
    <w:rsid w:val="00D12BE2"/>
    <w:rsid w:val="00D14A49"/>
    <w:rsid w:val="00D15E86"/>
    <w:rsid w:val="00D1750A"/>
    <w:rsid w:val="00D175F7"/>
    <w:rsid w:val="00D2049F"/>
    <w:rsid w:val="00D20ED0"/>
    <w:rsid w:val="00D22CC1"/>
    <w:rsid w:val="00D22FFB"/>
    <w:rsid w:val="00D23B94"/>
    <w:rsid w:val="00D25360"/>
    <w:rsid w:val="00D26AE8"/>
    <w:rsid w:val="00D27658"/>
    <w:rsid w:val="00D31E6A"/>
    <w:rsid w:val="00D33483"/>
    <w:rsid w:val="00D37CBD"/>
    <w:rsid w:val="00D40B32"/>
    <w:rsid w:val="00D410D0"/>
    <w:rsid w:val="00D4204C"/>
    <w:rsid w:val="00D44E65"/>
    <w:rsid w:val="00D51B58"/>
    <w:rsid w:val="00D51BD4"/>
    <w:rsid w:val="00D52AF8"/>
    <w:rsid w:val="00D5454B"/>
    <w:rsid w:val="00D5597E"/>
    <w:rsid w:val="00D576BF"/>
    <w:rsid w:val="00D57C40"/>
    <w:rsid w:val="00D60DE8"/>
    <w:rsid w:val="00D62C3B"/>
    <w:rsid w:val="00D63EAB"/>
    <w:rsid w:val="00D65F30"/>
    <w:rsid w:val="00D672F2"/>
    <w:rsid w:val="00D674AB"/>
    <w:rsid w:val="00D710F0"/>
    <w:rsid w:val="00D7361C"/>
    <w:rsid w:val="00D7476D"/>
    <w:rsid w:val="00D74C09"/>
    <w:rsid w:val="00D808D8"/>
    <w:rsid w:val="00D822BD"/>
    <w:rsid w:val="00D82FB6"/>
    <w:rsid w:val="00D84746"/>
    <w:rsid w:val="00D84E36"/>
    <w:rsid w:val="00D85D55"/>
    <w:rsid w:val="00D87C92"/>
    <w:rsid w:val="00D902B4"/>
    <w:rsid w:val="00D93EA5"/>
    <w:rsid w:val="00D94256"/>
    <w:rsid w:val="00D96726"/>
    <w:rsid w:val="00D96CF6"/>
    <w:rsid w:val="00D971EC"/>
    <w:rsid w:val="00D9729D"/>
    <w:rsid w:val="00DA0689"/>
    <w:rsid w:val="00DA196F"/>
    <w:rsid w:val="00DA2D18"/>
    <w:rsid w:val="00DA3A1F"/>
    <w:rsid w:val="00DA78B6"/>
    <w:rsid w:val="00DA7F80"/>
    <w:rsid w:val="00DB1103"/>
    <w:rsid w:val="00DB468F"/>
    <w:rsid w:val="00DB4FD8"/>
    <w:rsid w:val="00DB68C8"/>
    <w:rsid w:val="00DB78C7"/>
    <w:rsid w:val="00DC0A30"/>
    <w:rsid w:val="00DC253F"/>
    <w:rsid w:val="00DC5392"/>
    <w:rsid w:val="00DC761A"/>
    <w:rsid w:val="00DD005D"/>
    <w:rsid w:val="00DD1583"/>
    <w:rsid w:val="00DD1BB5"/>
    <w:rsid w:val="00DE1825"/>
    <w:rsid w:val="00DE1C5C"/>
    <w:rsid w:val="00DF0123"/>
    <w:rsid w:val="00DF056A"/>
    <w:rsid w:val="00DF0842"/>
    <w:rsid w:val="00DF09D6"/>
    <w:rsid w:val="00DF32A5"/>
    <w:rsid w:val="00DF7030"/>
    <w:rsid w:val="00E029FD"/>
    <w:rsid w:val="00E032F9"/>
    <w:rsid w:val="00E0667E"/>
    <w:rsid w:val="00E10191"/>
    <w:rsid w:val="00E10667"/>
    <w:rsid w:val="00E114A8"/>
    <w:rsid w:val="00E20BBC"/>
    <w:rsid w:val="00E214C3"/>
    <w:rsid w:val="00E21C16"/>
    <w:rsid w:val="00E2629D"/>
    <w:rsid w:val="00E264D7"/>
    <w:rsid w:val="00E3738D"/>
    <w:rsid w:val="00E4407A"/>
    <w:rsid w:val="00E476BB"/>
    <w:rsid w:val="00E50755"/>
    <w:rsid w:val="00E51996"/>
    <w:rsid w:val="00E51D55"/>
    <w:rsid w:val="00E55281"/>
    <w:rsid w:val="00E5617B"/>
    <w:rsid w:val="00E5658E"/>
    <w:rsid w:val="00E608EE"/>
    <w:rsid w:val="00E619FE"/>
    <w:rsid w:val="00E62AF3"/>
    <w:rsid w:val="00E64C0F"/>
    <w:rsid w:val="00E65162"/>
    <w:rsid w:val="00E65A34"/>
    <w:rsid w:val="00E67E23"/>
    <w:rsid w:val="00E705C8"/>
    <w:rsid w:val="00E7088C"/>
    <w:rsid w:val="00E76891"/>
    <w:rsid w:val="00E829EB"/>
    <w:rsid w:val="00E86517"/>
    <w:rsid w:val="00E912E9"/>
    <w:rsid w:val="00E963E9"/>
    <w:rsid w:val="00E97F0A"/>
    <w:rsid w:val="00EA00B6"/>
    <w:rsid w:val="00EA15BD"/>
    <w:rsid w:val="00EA1ED6"/>
    <w:rsid w:val="00EA2231"/>
    <w:rsid w:val="00EA373C"/>
    <w:rsid w:val="00EA3C5C"/>
    <w:rsid w:val="00EA5E20"/>
    <w:rsid w:val="00EA64DB"/>
    <w:rsid w:val="00EA652A"/>
    <w:rsid w:val="00EB1EB8"/>
    <w:rsid w:val="00EB22F0"/>
    <w:rsid w:val="00EB60EE"/>
    <w:rsid w:val="00EC47B4"/>
    <w:rsid w:val="00EC6408"/>
    <w:rsid w:val="00EC79E5"/>
    <w:rsid w:val="00EC7EA1"/>
    <w:rsid w:val="00ED0136"/>
    <w:rsid w:val="00ED0E3B"/>
    <w:rsid w:val="00ED5369"/>
    <w:rsid w:val="00ED7DB2"/>
    <w:rsid w:val="00EE01E2"/>
    <w:rsid w:val="00EE1263"/>
    <w:rsid w:val="00EE565F"/>
    <w:rsid w:val="00EE6E94"/>
    <w:rsid w:val="00EE7810"/>
    <w:rsid w:val="00EF379D"/>
    <w:rsid w:val="00EF564E"/>
    <w:rsid w:val="00EF5792"/>
    <w:rsid w:val="00EF5EB3"/>
    <w:rsid w:val="00F01752"/>
    <w:rsid w:val="00F01D2C"/>
    <w:rsid w:val="00F04436"/>
    <w:rsid w:val="00F05DAF"/>
    <w:rsid w:val="00F075C9"/>
    <w:rsid w:val="00F07844"/>
    <w:rsid w:val="00F10D2E"/>
    <w:rsid w:val="00F11848"/>
    <w:rsid w:val="00F1216B"/>
    <w:rsid w:val="00F125C5"/>
    <w:rsid w:val="00F152A3"/>
    <w:rsid w:val="00F15310"/>
    <w:rsid w:val="00F1714F"/>
    <w:rsid w:val="00F1761E"/>
    <w:rsid w:val="00F223B5"/>
    <w:rsid w:val="00F25044"/>
    <w:rsid w:val="00F30332"/>
    <w:rsid w:val="00F308A7"/>
    <w:rsid w:val="00F32D43"/>
    <w:rsid w:val="00F353D1"/>
    <w:rsid w:val="00F37B7E"/>
    <w:rsid w:val="00F414A8"/>
    <w:rsid w:val="00F44495"/>
    <w:rsid w:val="00F453D4"/>
    <w:rsid w:val="00F46618"/>
    <w:rsid w:val="00F469EC"/>
    <w:rsid w:val="00F51EEC"/>
    <w:rsid w:val="00F52212"/>
    <w:rsid w:val="00F526B6"/>
    <w:rsid w:val="00F54DA4"/>
    <w:rsid w:val="00F604FC"/>
    <w:rsid w:val="00F60E3A"/>
    <w:rsid w:val="00F613B6"/>
    <w:rsid w:val="00F615FA"/>
    <w:rsid w:val="00F61F02"/>
    <w:rsid w:val="00F63DEB"/>
    <w:rsid w:val="00F665FF"/>
    <w:rsid w:val="00F67BB6"/>
    <w:rsid w:val="00F70D92"/>
    <w:rsid w:val="00F7112D"/>
    <w:rsid w:val="00F71343"/>
    <w:rsid w:val="00F7143C"/>
    <w:rsid w:val="00F71E21"/>
    <w:rsid w:val="00F72D3B"/>
    <w:rsid w:val="00F7454B"/>
    <w:rsid w:val="00F74746"/>
    <w:rsid w:val="00F75567"/>
    <w:rsid w:val="00F7661E"/>
    <w:rsid w:val="00F81641"/>
    <w:rsid w:val="00F81B22"/>
    <w:rsid w:val="00F81BBD"/>
    <w:rsid w:val="00F8466D"/>
    <w:rsid w:val="00F92304"/>
    <w:rsid w:val="00F92B9E"/>
    <w:rsid w:val="00F941B2"/>
    <w:rsid w:val="00F94446"/>
    <w:rsid w:val="00F94C23"/>
    <w:rsid w:val="00FA1DA3"/>
    <w:rsid w:val="00FA21D3"/>
    <w:rsid w:val="00FA5879"/>
    <w:rsid w:val="00FA6D1E"/>
    <w:rsid w:val="00FA720B"/>
    <w:rsid w:val="00FA7C09"/>
    <w:rsid w:val="00FA7EBB"/>
    <w:rsid w:val="00FB0157"/>
    <w:rsid w:val="00FB3AB1"/>
    <w:rsid w:val="00FB439C"/>
    <w:rsid w:val="00FB5756"/>
    <w:rsid w:val="00FB6BF5"/>
    <w:rsid w:val="00FC1868"/>
    <w:rsid w:val="00FC5562"/>
    <w:rsid w:val="00FC564B"/>
    <w:rsid w:val="00FC7EA1"/>
    <w:rsid w:val="00FD12CF"/>
    <w:rsid w:val="00FE3300"/>
    <w:rsid w:val="00FE34C3"/>
    <w:rsid w:val="00FE3848"/>
    <w:rsid w:val="00FE3BF0"/>
    <w:rsid w:val="00FE3D07"/>
    <w:rsid w:val="00FE4B9B"/>
    <w:rsid w:val="00FE4C96"/>
    <w:rsid w:val="00FE67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D2656"/>
  <w15:docId w15:val="{3EDE2878-486B-47AA-B486-088A7FE8D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84746"/>
    <w:rPr>
      <w:rFonts w:ascii="Times New Roman" w:eastAsia="Times New Roman" w:hAnsi="Times New Roman"/>
      <w:sz w:val="24"/>
      <w:szCs w:val="24"/>
    </w:rPr>
  </w:style>
  <w:style w:type="paragraph" w:styleId="10">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D84746"/>
    <w:pPr>
      <w:keepNext/>
      <w:numPr>
        <w:numId w:val="1"/>
      </w:numPr>
      <w:spacing w:before="240" w:after="60"/>
      <w:jc w:val="center"/>
      <w:outlineLvl w:val="0"/>
    </w:pPr>
    <w:rPr>
      <w:b/>
      <w:kern w:val="28"/>
      <w:sz w:val="36"/>
      <w:szCs w:val="20"/>
    </w:rPr>
  </w:style>
  <w:style w:type="paragraph" w:styleId="2">
    <w:name w:val="heading 2"/>
    <w:aliases w:val="H2"/>
    <w:basedOn w:val="a0"/>
    <w:next w:val="a0"/>
    <w:link w:val="20"/>
    <w:qFormat/>
    <w:rsid w:val="00D84746"/>
    <w:pPr>
      <w:keepNext/>
      <w:numPr>
        <w:ilvl w:val="1"/>
        <w:numId w:val="1"/>
      </w:numPr>
      <w:spacing w:after="60"/>
      <w:jc w:val="center"/>
      <w:outlineLvl w:val="1"/>
    </w:pPr>
    <w:rPr>
      <w:b/>
      <w:sz w:val="30"/>
      <w:szCs w:val="20"/>
    </w:rPr>
  </w:style>
  <w:style w:type="paragraph" w:styleId="3">
    <w:name w:val="heading 3"/>
    <w:basedOn w:val="a0"/>
    <w:next w:val="a0"/>
    <w:link w:val="30"/>
    <w:uiPriority w:val="9"/>
    <w:semiHidden/>
    <w:unhideWhenUsed/>
    <w:qFormat/>
    <w:rsid w:val="00262303"/>
    <w:pPr>
      <w:keepNext/>
      <w:spacing w:before="240" w:after="60"/>
      <w:outlineLvl w:val="2"/>
    </w:pPr>
    <w:rPr>
      <w:rFonts w:ascii="Cambria" w:hAnsi="Cambria"/>
      <w:b/>
      <w:bCs/>
      <w:sz w:val="26"/>
      <w:szCs w:val="26"/>
    </w:rPr>
  </w:style>
  <w:style w:type="paragraph" w:styleId="4">
    <w:name w:val="heading 4"/>
    <w:basedOn w:val="a0"/>
    <w:next w:val="a0"/>
    <w:link w:val="40"/>
    <w:qFormat/>
    <w:rsid w:val="00D84746"/>
    <w:pPr>
      <w:keepNext/>
      <w:numPr>
        <w:ilvl w:val="3"/>
        <w:numId w:val="1"/>
      </w:numPr>
      <w:spacing w:before="240" w:after="60"/>
      <w:jc w:val="both"/>
      <w:outlineLvl w:val="3"/>
    </w:pPr>
    <w:rPr>
      <w:rFonts w:ascii="Arial" w:hAnsi="Arial"/>
      <w:szCs w:val="20"/>
    </w:rPr>
  </w:style>
  <w:style w:type="paragraph" w:styleId="6">
    <w:name w:val="heading 6"/>
    <w:basedOn w:val="a0"/>
    <w:next w:val="a0"/>
    <w:link w:val="60"/>
    <w:qFormat/>
    <w:rsid w:val="00D84746"/>
    <w:pPr>
      <w:numPr>
        <w:ilvl w:val="5"/>
        <w:numId w:val="1"/>
      </w:numPr>
      <w:spacing w:before="240" w:after="60"/>
      <w:jc w:val="both"/>
      <w:outlineLvl w:val="5"/>
    </w:pPr>
    <w:rPr>
      <w:i/>
      <w:sz w:val="20"/>
      <w:szCs w:val="20"/>
    </w:rPr>
  </w:style>
  <w:style w:type="paragraph" w:styleId="7">
    <w:name w:val="heading 7"/>
    <w:basedOn w:val="a0"/>
    <w:next w:val="a0"/>
    <w:link w:val="70"/>
    <w:qFormat/>
    <w:rsid w:val="00D84746"/>
    <w:pPr>
      <w:numPr>
        <w:ilvl w:val="6"/>
        <w:numId w:val="1"/>
      </w:numPr>
      <w:spacing w:before="240" w:after="60"/>
      <w:jc w:val="both"/>
      <w:outlineLvl w:val="6"/>
    </w:pPr>
    <w:rPr>
      <w:rFonts w:ascii="Arial" w:hAnsi="Arial"/>
      <w:sz w:val="20"/>
      <w:szCs w:val="20"/>
    </w:rPr>
  </w:style>
  <w:style w:type="paragraph" w:styleId="8">
    <w:name w:val="heading 8"/>
    <w:basedOn w:val="a0"/>
    <w:next w:val="a0"/>
    <w:link w:val="80"/>
    <w:qFormat/>
    <w:rsid w:val="00D84746"/>
    <w:pPr>
      <w:numPr>
        <w:ilvl w:val="7"/>
        <w:numId w:val="1"/>
      </w:numPr>
      <w:spacing w:before="240" w:after="60"/>
      <w:jc w:val="both"/>
      <w:outlineLvl w:val="7"/>
    </w:pPr>
    <w:rPr>
      <w:rFonts w:ascii="Arial" w:hAnsi="Arial"/>
      <w:i/>
      <w:sz w:val="20"/>
      <w:szCs w:val="20"/>
    </w:rPr>
  </w:style>
  <w:style w:type="paragraph" w:styleId="9">
    <w:name w:val="heading 9"/>
    <w:basedOn w:val="a0"/>
    <w:next w:val="a0"/>
    <w:link w:val="90"/>
    <w:qFormat/>
    <w:rsid w:val="00D84746"/>
    <w:pPr>
      <w:numPr>
        <w:ilvl w:val="8"/>
        <w:numId w:val="1"/>
      </w:numPr>
      <w:spacing w:before="240" w:after="60"/>
      <w:jc w:val="both"/>
      <w:outlineLvl w:val="8"/>
    </w:pPr>
    <w:rPr>
      <w:rFonts w:ascii="Arial" w:hAnsi="Arial"/>
      <w:b/>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0"/>
    <w:rsid w:val="00D84746"/>
    <w:rPr>
      <w:rFonts w:ascii="Times New Roman" w:eastAsia="Times New Roman" w:hAnsi="Times New Roman" w:cs="Times New Roman"/>
      <w:b/>
      <w:kern w:val="28"/>
      <w:sz w:val="36"/>
      <w:szCs w:val="20"/>
      <w:lang w:eastAsia="ru-RU"/>
    </w:rPr>
  </w:style>
  <w:style w:type="character" w:customStyle="1" w:styleId="20">
    <w:name w:val="Заголовок 2 Знак"/>
    <w:aliases w:val="H2 Знак"/>
    <w:link w:val="2"/>
    <w:rsid w:val="00D84746"/>
    <w:rPr>
      <w:rFonts w:ascii="Times New Roman" w:eastAsia="Times New Roman" w:hAnsi="Times New Roman" w:cs="Times New Roman"/>
      <w:b/>
      <w:sz w:val="30"/>
      <w:szCs w:val="20"/>
    </w:rPr>
  </w:style>
  <w:style w:type="character" w:customStyle="1" w:styleId="40">
    <w:name w:val="Заголовок 4 Знак"/>
    <w:link w:val="4"/>
    <w:rsid w:val="00D84746"/>
    <w:rPr>
      <w:rFonts w:ascii="Arial" w:eastAsia="Times New Roman" w:hAnsi="Arial" w:cs="Times New Roman"/>
      <w:sz w:val="24"/>
      <w:szCs w:val="20"/>
    </w:rPr>
  </w:style>
  <w:style w:type="character" w:customStyle="1" w:styleId="60">
    <w:name w:val="Заголовок 6 Знак"/>
    <w:link w:val="6"/>
    <w:rsid w:val="00D84746"/>
    <w:rPr>
      <w:rFonts w:ascii="Times New Roman" w:eastAsia="Times New Roman" w:hAnsi="Times New Roman" w:cs="Times New Roman"/>
      <w:i/>
      <w:szCs w:val="20"/>
    </w:rPr>
  </w:style>
  <w:style w:type="character" w:customStyle="1" w:styleId="70">
    <w:name w:val="Заголовок 7 Знак"/>
    <w:link w:val="7"/>
    <w:rsid w:val="00D84746"/>
    <w:rPr>
      <w:rFonts w:ascii="Arial" w:eastAsia="Times New Roman" w:hAnsi="Arial" w:cs="Times New Roman"/>
      <w:sz w:val="20"/>
      <w:szCs w:val="20"/>
    </w:rPr>
  </w:style>
  <w:style w:type="character" w:customStyle="1" w:styleId="80">
    <w:name w:val="Заголовок 8 Знак"/>
    <w:link w:val="8"/>
    <w:rsid w:val="00D84746"/>
    <w:rPr>
      <w:rFonts w:ascii="Arial" w:eastAsia="Times New Roman" w:hAnsi="Arial" w:cs="Times New Roman"/>
      <w:i/>
      <w:sz w:val="20"/>
      <w:szCs w:val="20"/>
    </w:rPr>
  </w:style>
  <w:style w:type="character" w:customStyle="1" w:styleId="90">
    <w:name w:val="Заголовок 9 Знак"/>
    <w:link w:val="9"/>
    <w:rsid w:val="00D84746"/>
    <w:rPr>
      <w:rFonts w:ascii="Arial" w:eastAsia="Times New Roman" w:hAnsi="Arial" w:cs="Times New Roman"/>
      <w:b/>
      <w:i/>
      <w:sz w:val="18"/>
      <w:szCs w:val="20"/>
    </w:rPr>
  </w:style>
  <w:style w:type="paragraph" w:customStyle="1" w:styleId="ConsPlusNormal">
    <w:name w:val="ConsPlusNormal"/>
    <w:link w:val="ConsPlusNormal0"/>
    <w:uiPriority w:val="99"/>
    <w:qFormat/>
    <w:rsid w:val="00D84746"/>
    <w:pPr>
      <w:widowControl w:val="0"/>
      <w:autoSpaceDE w:val="0"/>
      <w:autoSpaceDN w:val="0"/>
      <w:adjustRightInd w:val="0"/>
      <w:ind w:firstLine="720"/>
    </w:pPr>
    <w:rPr>
      <w:rFonts w:ascii="Arial" w:eastAsia="Times New Roman" w:hAnsi="Arial" w:cs="Arial"/>
    </w:rPr>
  </w:style>
  <w:style w:type="paragraph" w:styleId="a">
    <w:name w:val="List Number"/>
    <w:basedOn w:val="a0"/>
    <w:rsid w:val="00D84746"/>
    <w:pPr>
      <w:numPr>
        <w:numId w:val="2"/>
      </w:numPr>
      <w:tabs>
        <w:tab w:val="clear" w:pos="643"/>
        <w:tab w:val="num" w:pos="360"/>
      </w:tabs>
      <w:spacing w:after="60"/>
      <w:ind w:left="360"/>
      <w:jc w:val="both"/>
    </w:pPr>
    <w:rPr>
      <w:szCs w:val="20"/>
    </w:rPr>
  </w:style>
  <w:style w:type="paragraph" w:customStyle="1" w:styleId="12">
    <w:name w:val="Стиль1"/>
    <w:basedOn w:val="a0"/>
    <w:rsid w:val="00D84746"/>
    <w:pPr>
      <w:keepNext/>
      <w:keepLines/>
      <w:widowControl w:val="0"/>
      <w:suppressLineNumbers/>
      <w:suppressAutoHyphens/>
      <w:spacing w:after="60"/>
      <w:ind w:left="720" w:hanging="360"/>
    </w:pPr>
    <w:rPr>
      <w:b/>
      <w:sz w:val="28"/>
    </w:rPr>
  </w:style>
  <w:style w:type="paragraph" w:styleId="a4">
    <w:name w:val="Normal (Web)"/>
    <w:aliases w:val="Обычный (Web)"/>
    <w:basedOn w:val="a0"/>
    <w:link w:val="a5"/>
    <w:qFormat/>
    <w:rsid w:val="00D84746"/>
    <w:pPr>
      <w:spacing w:before="100" w:beforeAutospacing="1" w:after="100" w:afterAutospacing="1"/>
    </w:pPr>
  </w:style>
  <w:style w:type="paragraph" w:styleId="a6">
    <w:name w:val="Date"/>
    <w:basedOn w:val="a0"/>
    <w:next w:val="a0"/>
    <w:link w:val="a7"/>
    <w:rsid w:val="00D84746"/>
    <w:pPr>
      <w:spacing w:after="60"/>
      <w:jc w:val="both"/>
    </w:pPr>
  </w:style>
  <w:style w:type="character" w:customStyle="1" w:styleId="a7">
    <w:name w:val="Дата Знак"/>
    <w:link w:val="a6"/>
    <w:rsid w:val="00D84746"/>
    <w:rPr>
      <w:rFonts w:ascii="Times New Roman" w:eastAsia="Times New Roman" w:hAnsi="Times New Roman" w:cs="Times New Roman"/>
      <w:sz w:val="24"/>
      <w:szCs w:val="24"/>
      <w:lang w:val="ru-RU"/>
    </w:rPr>
  </w:style>
  <w:style w:type="paragraph" w:customStyle="1" w:styleId="31">
    <w:name w:val="Стиль3 Знак Знак"/>
    <w:basedOn w:val="21"/>
    <w:link w:val="32"/>
    <w:rsid w:val="00D84746"/>
    <w:pPr>
      <w:widowControl w:val="0"/>
      <w:tabs>
        <w:tab w:val="num" w:pos="360"/>
      </w:tabs>
      <w:adjustRightInd w:val="0"/>
      <w:spacing w:after="0" w:line="240" w:lineRule="auto"/>
      <w:jc w:val="both"/>
      <w:textAlignment w:val="baseline"/>
    </w:pPr>
  </w:style>
  <w:style w:type="character" w:customStyle="1" w:styleId="32">
    <w:name w:val="Стиль3 Знак Знак Знак"/>
    <w:link w:val="31"/>
    <w:rsid w:val="00D84746"/>
    <w:rPr>
      <w:rFonts w:ascii="Times New Roman" w:eastAsia="Times New Roman" w:hAnsi="Times New Roman" w:cs="Times New Roman"/>
      <w:sz w:val="24"/>
      <w:szCs w:val="24"/>
      <w:lang w:eastAsia="ru-RU"/>
    </w:rPr>
  </w:style>
  <w:style w:type="character" w:customStyle="1" w:styleId="f">
    <w:name w:val="f"/>
    <w:rsid w:val="00D84746"/>
  </w:style>
  <w:style w:type="character" w:customStyle="1" w:styleId="blk">
    <w:name w:val="blk"/>
    <w:rsid w:val="00D84746"/>
  </w:style>
  <w:style w:type="character" w:customStyle="1" w:styleId="u">
    <w:name w:val="u"/>
    <w:rsid w:val="00D84746"/>
  </w:style>
  <w:style w:type="character" w:customStyle="1" w:styleId="ConsPlusNormal0">
    <w:name w:val="ConsPlusNormal Знак"/>
    <w:link w:val="ConsPlusNormal"/>
    <w:uiPriority w:val="99"/>
    <w:locked/>
    <w:rsid w:val="00D84746"/>
    <w:rPr>
      <w:rFonts w:ascii="Arial" w:eastAsia="Times New Roman" w:hAnsi="Arial" w:cs="Arial"/>
      <w:lang w:eastAsia="ru-RU" w:bidi="ar-SA"/>
    </w:rPr>
  </w:style>
  <w:style w:type="paragraph" w:styleId="21">
    <w:name w:val="Body Text Indent 2"/>
    <w:basedOn w:val="a0"/>
    <w:link w:val="22"/>
    <w:uiPriority w:val="99"/>
    <w:semiHidden/>
    <w:unhideWhenUsed/>
    <w:rsid w:val="00D84746"/>
    <w:pPr>
      <w:spacing w:after="120" w:line="480" w:lineRule="auto"/>
      <w:ind w:left="283"/>
    </w:pPr>
  </w:style>
  <w:style w:type="character" w:customStyle="1" w:styleId="22">
    <w:name w:val="Основной текст с отступом 2 Знак"/>
    <w:link w:val="21"/>
    <w:uiPriority w:val="99"/>
    <w:semiHidden/>
    <w:rsid w:val="00D84746"/>
    <w:rPr>
      <w:rFonts w:ascii="Times New Roman" w:eastAsia="Times New Roman" w:hAnsi="Times New Roman" w:cs="Times New Roman"/>
      <w:sz w:val="24"/>
      <w:szCs w:val="24"/>
      <w:lang w:eastAsia="ru-RU"/>
    </w:rPr>
  </w:style>
  <w:style w:type="paragraph" w:styleId="a8">
    <w:name w:val="Balloon Text"/>
    <w:basedOn w:val="a0"/>
    <w:link w:val="a9"/>
    <w:uiPriority w:val="99"/>
    <w:semiHidden/>
    <w:unhideWhenUsed/>
    <w:rsid w:val="00D84746"/>
    <w:rPr>
      <w:rFonts w:ascii="Tahoma" w:hAnsi="Tahoma"/>
      <w:sz w:val="16"/>
      <w:szCs w:val="16"/>
    </w:rPr>
  </w:style>
  <w:style w:type="character" w:customStyle="1" w:styleId="a9">
    <w:name w:val="Текст выноски Знак"/>
    <w:link w:val="a8"/>
    <w:uiPriority w:val="99"/>
    <w:semiHidden/>
    <w:rsid w:val="00D84746"/>
    <w:rPr>
      <w:rFonts w:ascii="Tahoma" w:eastAsia="Times New Roman" w:hAnsi="Tahoma" w:cs="Tahoma"/>
      <w:sz w:val="16"/>
      <w:szCs w:val="16"/>
      <w:lang w:eastAsia="ru-RU"/>
    </w:rPr>
  </w:style>
  <w:style w:type="paragraph" w:customStyle="1" w:styleId="ConsPlusTitle">
    <w:name w:val="ConsPlusTitle"/>
    <w:rsid w:val="00F615FA"/>
    <w:pPr>
      <w:widowControl w:val="0"/>
      <w:autoSpaceDE w:val="0"/>
      <w:autoSpaceDN w:val="0"/>
    </w:pPr>
    <w:rPr>
      <w:rFonts w:eastAsia="Times New Roman" w:cs="Calibri"/>
      <w:b/>
      <w:sz w:val="22"/>
    </w:rPr>
  </w:style>
  <w:style w:type="character" w:styleId="aa">
    <w:name w:val="Hyperlink"/>
    <w:unhideWhenUsed/>
    <w:rsid w:val="00F615FA"/>
    <w:rPr>
      <w:color w:val="0000FF"/>
      <w:u w:val="single"/>
    </w:rPr>
  </w:style>
  <w:style w:type="character" w:styleId="ab">
    <w:name w:val="Strong"/>
    <w:uiPriority w:val="22"/>
    <w:qFormat/>
    <w:rsid w:val="00817B6A"/>
    <w:rPr>
      <w:b/>
      <w:bCs/>
    </w:rPr>
  </w:style>
  <w:style w:type="character" w:customStyle="1" w:styleId="apple-converted-space">
    <w:name w:val="apple-converted-space"/>
    <w:rsid w:val="00817B6A"/>
  </w:style>
  <w:style w:type="paragraph" w:styleId="ac">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текст Знак1,Body Text Indent,Знак19, Знак19,Знак22,текст Знак1 Знак Знак, Знак2"/>
    <w:basedOn w:val="a0"/>
    <w:link w:val="13"/>
    <w:qFormat/>
    <w:rsid w:val="00995EF3"/>
    <w:pPr>
      <w:spacing w:after="120"/>
      <w:ind w:left="283"/>
    </w:pPr>
  </w:style>
  <w:style w:type="character" w:customStyle="1" w:styleId="ad">
    <w:name w:val="Основной текст с отступом Знак"/>
    <w:uiPriority w:val="99"/>
    <w:semiHidden/>
    <w:rsid w:val="00995EF3"/>
    <w:rPr>
      <w:rFonts w:ascii="Times New Roman" w:eastAsia="Times New Roman" w:hAnsi="Times New Roman"/>
      <w:sz w:val="24"/>
      <w:szCs w:val="24"/>
    </w:rPr>
  </w:style>
  <w:style w:type="character" w:customStyle="1" w:styleId="13">
    <w:name w:val="Основной текст с отступом Знак1"/>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текст Знак1 Знак,Body Text Indent Знак,Знак19 Знак"/>
    <w:link w:val="ac"/>
    <w:locked/>
    <w:rsid w:val="00995EF3"/>
    <w:rPr>
      <w:rFonts w:ascii="Times New Roman" w:eastAsia="Times New Roman" w:hAnsi="Times New Roman"/>
      <w:sz w:val="24"/>
      <w:szCs w:val="24"/>
    </w:rPr>
  </w:style>
  <w:style w:type="paragraph" w:styleId="ae">
    <w:name w:val="List Paragraph"/>
    <w:basedOn w:val="a0"/>
    <w:link w:val="af"/>
    <w:uiPriority w:val="34"/>
    <w:qFormat/>
    <w:rsid w:val="006F3EC3"/>
    <w:pPr>
      <w:ind w:left="720"/>
      <w:contextualSpacing/>
    </w:pPr>
    <w:rPr>
      <w:rFonts w:eastAsia="Calibri"/>
      <w:sz w:val="28"/>
      <w:szCs w:val="22"/>
      <w:lang w:eastAsia="en-US"/>
    </w:rPr>
  </w:style>
  <w:style w:type="character" w:customStyle="1" w:styleId="af">
    <w:name w:val="Абзац списка Знак"/>
    <w:link w:val="ae"/>
    <w:uiPriority w:val="34"/>
    <w:locked/>
    <w:rsid w:val="006F3EC3"/>
    <w:rPr>
      <w:rFonts w:ascii="Times New Roman" w:hAnsi="Times New Roman"/>
      <w:sz w:val="28"/>
      <w:szCs w:val="22"/>
      <w:lang w:eastAsia="en-US"/>
    </w:rPr>
  </w:style>
  <w:style w:type="paragraph" w:customStyle="1" w:styleId="af0">
    <w:name w:val="Обычный + по ширине"/>
    <w:basedOn w:val="a0"/>
    <w:rsid w:val="006F3EC3"/>
    <w:pPr>
      <w:jc w:val="both"/>
    </w:pPr>
  </w:style>
  <w:style w:type="paragraph" w:styleId="af1">
    <w:name w:val="header"/>
    <w:basedOn w:val="a0"/>
    <w:link w:val="af2"/>
    <w:uiPriority w:val="99"/>
    <w:unhideWhenUsed/>
    <w:rsid w:val="006A61AD"/>
    <w:pPr>
      <w:tabs>
        <w:tab w:val="center" w:pos="4677"/>
        <w:tab w:val="right" w:pos="9355"/>
      </w:tabs>
    </w:pPr>
  </w:style>
  <w:style w:type="character" w:customStyle="1" w:styleId="af2">
    <w:name w:val="Верхний колонтитул Знак"/>
    <w:link w:val="af1"/>
    <w:uiPriority w:val="99"/>
    <w:rsid w:val="006A61AD"/>
    <w:rPr>
      <w:rFonts w:ascii="Times New Roman" w:eastAsia="Times New Roman" w:hAnsi="Times New Roman"/>
      <w:sz w:val="24"/>
      <w:szCs w:val="24"/>
    </w:rPr>
  </w:style>
  <w:style w:type="paragraph" w:styleId="af3">
    <w:name w:val="footer"/>
    <w:basedOn w:val="a0"/>
    <w:link w:val="af4"/>
    <w:uiPriority w:val="99"/>
    <w:unhideWhenUsed/>
    <w:rsid w:val="006A61AD"/>
    <w:pPr>
      <w:tabs>
        <w:tab w:val="center" w:pos="4677"/>
        <w:tab w:val="right" w:pos="9355"/>
      </w:tabs>
    </w:pPr>
  </w:style>
  <w:style w:type="character" w:customStyle="1" w:styleId="af4">
    <w:name w:val="Нижний колонтитул Знак"/>
    <w:link w:val="af3"/>
    <w:uiPriority w:val="99"/>
    <w:rsid w:val="006A61AD"/>
    <w:rPr>
      <w:rFonts w:ascii="Times New Roman" w:eastAsia="Times New Roman" w:hAnsi="Times New Roman"/>
      <w:sz w:val="24"/>
      <w:szCs w:val="24"/>
    </w:rPr>
  </w:style>
  <w:style w:type="paragraph" w:customStyle="1" w:styleId="14">
    <w:name w:val="Абзац списка1"/>
    <w:basedOn w:val="a0"/>
    <w:rsid w:val="000A6A86"/>
    <w:pPr>
      <w:ind w:left="720"/>
    </w:pPr>
    <w:rPr>
      <w:sz w:val="28"/>
      <w:szCs w:val="22"/>
      <w:lang w:eastAsia="en-US"/>
    </w:rPr>
  </w:style>
  <w:style w:type="table" w:styleId="af5">
    <w:name w:val="Table Grid"/>
    <w:basedOn w:val="a2"/>
    <w:uiPriority w:val="59"/>
    <w:rsid w:val="000658A3"/>
    <w:rPr>
      <w:rFonts w:ascii="Times New Roman"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note text"/>
    <w:aliases w:val=" Знак,Знак2,Знак21,Знак1,Основной текст с отступом 22,Body Text Indent 2,Знак,Знак211,Знак3,Знак21 Char,Знак1 Char,Body Text Char,body text Char,Основной текст Знак Знак Char Знак Знак,Footnote Text Char1,Footnote Text Char Char,З,Зна"/>
    <w:basedOn w:val="a0"/>
    <w:link w:val="af7"/>
    <w:uiPriority w:val="99"/>
    <w:unhideWhenUsed/>
    <w:qFormat/>
    <w:rsid w:val="000658A3"/>
    <w:rPr>
      <w:rFonts w:eastAsia="Calibri"/>
      <w:sz w:val="20"/>
      <w:szCs w:val="20"/>
      <w:lang w:eastAsia="en-US"/>
    </w:rPr>
  </w:style>
  <w:style w:type="character" w:customStyle="1" w:styleId="af7">
    <w:name w:val="Текст сноски Знак"/>
    <w:aliases w:val=" Знак Знак,Знак2 Знак,Знак21 Знак,Знак1 Знак,Основной текст с отступом 22 Знак,Body Text Indent 2 Знак,Знак Знак,Знак211 Знак,Знак3 Знак,Знак21 Char Знак,Знак1 Char Знак,Body Text Char Знак,body text Char Знак,Footnote Text Char1 Знак"/>
    <w:link w:val="af6"/>
    <w:uiPriority w:val="99"/>
    <w:rsid w:val="000658A3"/>
    <w:rPr>
      <w:rFonts w:ascii="Times New Roman" w:hAnsi="Times New Roman"/>
      <w:lang w:eastAsia="en-US"/>
    </w:rPr>
  </w:style>
  <w:style w:type="character" w:styleId="af8">
    <w:name w:val="footnote reference"/>
    <w:aliases w:val="ТЗ.Сноска.Знак"/>
    <w:uiPriority w:val="99"/>
    <w:unhideWhenUsed/>
    <w:qFormat/>
    <w:rsid w:val="000658A3"/>
    <w:rPr>
      <w:vertAlign w:val="superscript"/>
    </w:rPr>
  </w:style>
  <w:style w:type="character" w:styleId="af9">
    <w:name w:val="annotation reference"/>
    <w:uiPriority w:val="99"/>
    <w:semiHidden/>
    <w:unhideWhenUsed/>
    <w:rsid w:val="00664434"/>
    <w:rPr>
      <w:sz w:val="16"/>
      <w:szCs w:val="16"/>
    </w:rPr>
  </w:style>
  <w:style w:type="paragraph" w:styleId="afa">
    <w:name w:val="annotation text"/>
    <w:basedOn w:val="a0"/>
    <w:link w:val="afb"/>
    <w:uiPriority w:val="99"/>
    <w:semiHidden/>
    <w:unhideWhenUsed/>
    <w:rsid w:val="00664434"/>
    <w:rPr>
      <w:sz w:val="20"/>
      <w:szCs w:val="20"/>
    </w:rPr>
  </w:style>
  <w:style w:type="character" w:customStyle="1" w:styleId="afb">
    <w:name w:val="Текст примечания Знак"/>
    <w:link w:val="afa"/>
    <w:uiPriority w:val="99"/>
    <w:semiHidden/>
    <w:rsid w:val="00664434"/>
    <w:rPr>
      <w:rFonts w:ascii="Times New Roman" w:eastAsia="Times New Roman" w:hAnsi="Times New Roman"/>
    </w:rPr>
  </w:style>
  <w:style w:type="paragraph" w:styleId="afc">
    <w:name w:val="annotation subject"/>
    <w:basedOn w:val="afa"/>
    <w:next w:val="afa"/>
    <w:link w:val="afd"/>
    <w:uiPriority w:val="99"/>
    <w:semiHidden/>
    <w:unhideWhenUsed/>
    <w:rsid w:val="00664434"/>
    <w:rPr>
      <w:b/>
      <w:bCs/>
    </w:rPr>
  </w:style>
  <w:style w:type="character" w:customStyle="1" w:styleId="afd">
    <w:name w:val="Тема примечания Знак"/>
    <w:link w:val="afc"/>
    <w:uiPriority w:val="99"/>
    <w:semiHidden/>
    <w:rsid w:val="00664434"/>
    <w:rPr>
      <w:rFonts w:ascii="Times New Roman" w:eastAsia="Times New Roman" w:hAnsi="Times New Roman"/>
      <w:b/>
      <w:bCs/>
    </w:rPr>
  </w:style>
  <w:style w:type="character" w:customStyle="1" w:styleId="30">
    <w:name w:val="Заголовок 3 Знак"/>
    <w:link w:val="3"/>
    <w:uiPriority w:val="9"/>
    <w:semiHidden/>
    <w:rsid w:val="00262303"/>
    <w:rPr>
      <w:rFonts w:ascii="Cambria" w:eastAsia="Times New Roman" w:hAnsi="Cambria" w:cs="Times New Roman"/>
      <w:b/>
      <w:bCs/>
      <w:sz w:val="26"/>
      <w:szCs w:val="26"/>
    </w:rPr>
  </w:style>
  <w:style w:type="character" w:customStyle="1" w:styleId="afe">
    <w:name w:val="Символ сноски"/>
    <w:rsid w:val="00262303"/>
    <w:rPr>
      <w:rFonts w:ascii="Times New Roman" w:hAnsi="Times New Roman" w:cs="Times New Roman" w:hint="default"/>
      <w:vertAlign w:val="superscript"/>
    </w:rPr>
  </w:style>
  <w:style w:type="paragraph" w:customStyle="1" w:styleId="Instruction">
    <w:name w:val="Instruction"/>
    <w:basedOn w:val="a6"/>
    <w:next w:val="ac"/>
    <w:semiHidden/>
    <w:rsid w:val="007565F3"/>
    <w:pPr>
      <w:tabs>
        <w:tab w:val="num" w:pos="360"/>
      </w:tabs>
      <w:spacing w:before="180"/>
      <w:ind w:left="360" w:hanging="360"/>
    </w:pPr>
    <w:rPr>
      <w:b/>
      <w:szCs w:val="20"/>
    </w:rPr>
  </w:style>
  <w:style w:type="paragraph" w:styleId="23">
    <w:name w:val="Body Text 2"/>
    <w:basedOn w:val="a0"/>
    <w:link w:val="24"/>
    <w:uiPriority w:val="99"/>
    <w:semiHidden/>
    <w:unhideWhenUsed/>
    <w:rsid w:val="007565F3"/>
    <w:pPr>
      <w:spacing w:after="120" w:line="480" w:lineRule="auto"/>
    </w:pPr>
  </w:style>
  <w:style w:type="character" w:customStyle="1" w:styleId="24">
    <w:name w:val="Основной текст 2 Знак"/>
    <w:link w:val="23"/>
    <w:uiPriority w:val="99"/>
    <w:semiHidden/>
    <w:rsid w:val="007565F3"/>
    <w:rPr>
      <w:rFonts w:ascii="Times New Roman" w:eastAsia="Times New Roman" w:hAnsi="Times New Roman"/>
      <w:sz w:val="24"/>
      <w:szCs w:val="24"/>
    </w:rPr>
  </w:style>
  <w:style w:type="paragraph" w:customStyle="1" w:styleId="1">
    <w:name w:val="Абзац 1"/>
    <w:basedOn w:val="a0"/>
    <w:autoRedefine/>
    <w:rsid w:val="00EE1263"/>
    <w:pPr>
      <w:widowControl w:val="0"/>
      <w:numPr>
        <w:numId w:val="11"/>
      </w:numPr>
      <w:shd w:val="clear" w:color="auto" w:fill="FFFFFF"/>
      <w:tabs>
        <w:tab w:val="left" w:pos="567"/>
        <w:tab w:val="left" w:pos="1260"/>
      </w:tabs>
      <w:spacing w:before="120"/>
      <w:ind w:left="567"/>
      <w:jc w:val="both"/>
    </w:pPr>
    <w:rPr>
      <w:color w:val="000000"/>
      <w:sz w:val="28"/>
    </w:rPr>
  </w:style>
  <w:style w:type="paragraph" w:customStyle="1" w:styleId="25">
    <w:name w:val="Абзац списка2"/>
    <w:basedOn w:val="a0"/>
    <w:rsid w:val="00EE1263"/>
    <w:pPr>
      <w:ind w:left="720"/>
    </w:pPr>
  </w:style>
  <w:style w:type="paragraph" w:customStyle="1" w:styleId="33">
    <w:name w:val="Абзац списка3"/>
    <w:basedOn w:val="a0"/>
    <w:rsid w:val="00EE1263"/>
    <w:pPr>
      <w:spacing w:after="200" w:line="276" w:lineRule="auto"/>
      <w:ind w:left="720"/>
      <w:contextualSpacing/>
    </w:pPr>
    <w:rPr>
      <w:rFonts w:ascii="Calibri" w:hAnsi="Calibri" w:cs="Calibri"/>
      <w:sz w:val="22"/>
      <w:szCs w:val="22"/>
      <w:lang w:eastAsia="en-US"/>
    </w:rPr>
  </w:style>
  <w:style w:type="paragraph" w:customStyle="1" w:styleId="61">
    <w:name w:val="Абзац списка6"/>
    <w:basedOn w:val="a0"/>
    <w:rsid w:val="00EE1263"/>
    <w:pPr>
      <w:spacing w:after="200" w:line="276" w:lineRule="auto"/>
      <w:ind w:left="720"/>
    </w:pPr>
    <w:rPr>
      <w:rFonts w:ascii="Calibri" w:hAnsi="Calibri" w:cs="Calibri"/>
      <w:sz w:val="22"/>
      <w:szCs w:val="22"/>
      <w:lang w:eastAsia="en-US"/>
    </w:rPr>
  </w:style>
  <w:style w:type="paragraph" w:customStyle="1" w:styleId="5">
    <w:name w:val="Абзац списка5"/>
    <w:basedOn w:val="a0"/>
    <w:uiPriority w:val="99"/>
    <w:rsid w:val="00EE1263"/>
    <w:pPr>
      <w:spacing w:after="200" w:line="276" w:lineRule="auto"/>
      <w:ind w:left="720"/>
    </w:pPr>
    <w:rPr>
      <w:rFonts w:ascii="Calibri" w:hAnsi="Calibri"/>
      <w:sz w:val="22"/>
      <w:szCs w:val="22"/>
    </w:rPr>
  </w:style>
  <w:style w:type="paragraph" w:customStyle="1" w:styleId="Char">
    <w:name w:val="Знак Знак Знак Char"/>
    <w:basedOn w:val="a0"/>
    <w:rsid w:val="00A842FD"/>
    <w:pPr>
      <w:spacing w:after="160" w:line="240" w:lineRule="exact"/>
    </w:pPr>
    <w:rPr>
      <w:rFonts w:ascii="Verdana" w:hAnsi="Verdana" w:cs="Verdana"/>
      <w:sz w:val="20"/>
      <w:szCs w:val="20"/>
      <w:lang w:val="en-US" w:eastAsia="en-US"/>
    </w:rPr>
  </w:style>
  <w:style w:type="paragraph" w:customStyle="1" w:styleId="210">
    <w:name w:val="Основной текст 21"/>
    <w:basedOn w:val="a0"/>
    <w:rsid w:val="00D05E84"/>
    <w:pPr>
      <w:suppressAutoHyphens/>
      <w:spacing w:after="120" w:line="480" w:lineRule="auto"/>
    </w:pPr>
    <w:rPr>
      <w:lang w:eastAsia="ar-SA"/>
    </w:rPr>
  </w:style>
  <w:style w:type="paragraph" w:customStyle="1" w:styleId="Style4">
    <w:name w:val="Style4"/>
    <w:basedOn w:val="a0"/>
    <w:uiPriority w:val="99"/>
    <w:rsid w:val="0037389D"/>
    <w:pPr>
      <w:widowControl w:val="0"/>
      <w:autoSpaceDE w:val="0"/>
      <w:autoSpaceDN w:val="0"/>
      <w:adjustRightInd w:val="0"/>
      <w:spacing w:line="474" w:lineRule="exact"/>
      <w:ind w:firstLine="701"/>
      <w:jc w:val="both"/>
    </w:pPr>
  </w:style>
  <w:style w:type="character" w:customStyle="1" w:styleId="FontStyle28">
    <w:name w:val="Font Style28"/>
    <w:uiPriority w:val="99"/>
    <w:rsid w:val="0037389D"/>
    <w:rPr>
      <w:rFonts w:ascii="Times New Roman" w:hAnsi="Times New Roman" w:cs="Times New Roman"/>
      <w:color w:val="000000"/>
      <w:sz w:val="26"/>
      <w:szCs w:val="26"/>
    </w:rPr>
  </w:style>
  <w:style w:type="paragraph" w:styleId="aff">
    <w:name w:val="No Spacing"/>
    <w:link w:val="aff0"/>
    <w:uiPriority w:val="99"/>
    <w:qFormat/>
    <w:rsid w:val="007A596D"/>
    <w:rPr>
      <w:rFonts w:eastAsia="Times New Roman"/>
      <w:sz w:val="22"/>
      <w:szCs w:val="22"/>
      <w:lang w:eastAsia="en-US"/>
    </w:rPr>
  </w:style>
  <w:style w:type="character" w:customStyle="1" w:styleId="aff0">
    <w:name w:val="Без интервала Знак"/>
    <w:link w:val="aff"/>
    <w:uiPriority w:val="99"/>
    <w:locked/>
    <w:rsid w:val="007A596D"/>
    <w:rPr>
      <w:rFonts w:eastAsia="Times New Roman"/>
      <w:sz w:val="22"/>
      <w:szCs w:val="22"/>
      <w:lang w:eastAsia="en-US" w:bidi="ar-SA"/>
    </w:rPr>
  </w:style>
  <w:style w:type="paragraph" w:customStyle="1" w:styleId="ConsNormal">
    <w:name w:val="ConsNormal"/>
    <w:rsid w:val="007A596D"/>
    <w:pPr>
      <w:widowControl w:val="0"/>
      <w:autoSpaceDE w:val="0"/>
      <w:autoSpaceDN w:val="0"/>
      <w:adjustRightInd w:val="0"/>
      <w:ind w:firstLine="720"/>
    </w:pPr>
    <w:rPr>
      <w:rFonts w:ascii="Times New Roman" w:hAnsi="Times New Roman"/>
    </w:rPr>
  </w:style>
  <w:style w:type="paragraph" w:styleId="aff1">
    <w:name w:val="Revision"/>
    <w:hidden/>
    <w:uiPriority w:val="99"/>
    <w:semiHidden/>
    <w:rsid w:val="00201683"/>
    <w:rPr>
      <w:rFonts w:ascii="Times New Roman" w:eastAsia="Times New Roman" w:hAnsi="Times New Roman"/>
      <w:sz w:val="24"/>
      <w:szCs w:val="24"/>
    </w:rPr>
  </w:style>
  <w:style w:type="paragraph" w:customStyle="1" w:styleId="15">
    <w:name w:val="Без интервала1"/>
    <w:link w:val="NoSpacingChar"/>
    <w:uiPriority w:val="99"/>
    <w:rsid w:val="00444777"/>
    <w:rPr>
      <w:rFonts w:eastAsia="Times New Roman"/>
      <w:sz w:val="22"/>
      <w:szCs w:val="22"/>
      <w:lang w:eastAsia="en-US"/>
    </w:rPr>
  </w:style>
  <w:style w:type="character" w:customStyle="1" w:styleId="NoSpacingChar">
    <w:name w:val="No Spacing Char"/>
    <w:link w:val="15"/>
    <w:locked/>
    <w:rsid w:val="00444777"/>
    <w:rPr>
      <w:rFonts w:eastAsia="Times New Roman"/>
      <w:sz w:val="22"/>
      <w:szCs w:val="22"/>
      <w:lang w:eastAsia="en-US" w:bidi="ar-SA"/>
    </w:rPr>
  </w:style>
  <w:style w:type="character" w:customStyle="1" w:styleId="aff2">
    <w:name w:val="Основной текст Знак"/>
    <w:link w:val="aff3"/>
    <w:uiPriority w:val="99"/>
    <w:rsid w:val="00E10191"/>
    <w:rPr>
      <w:rFonts w:eastAsia="Times New Roman"/>
      <w:sz w:val="24"/>
      <w:szCs w:val="24"/>
    </w:rPr>
  </w:style>
  <w:style w:type="paragraph" w:styleId="aff3">
    <w:name w:val="Body Text"/>
    <w:basedOn w:val="a0"/>
    <w:link w:val="aff2"/>
    <w:uiPriority w:val="99"/>
    <w:unhideWhenUsed/>
    <w:rsid w:val="00E10191"/>
    <w:pPr>
      <w:spacing w:after="120"/>
    </w:pPr>
    <w:rPr>
      <w:rFonts w:ascii="Calibri" w:hAnsi="Calibri"/>
    </w:rPr>
  </w:style>
  <w:style w:type="character" w:customStyle="1" w:styleId="16">
    <w:name w:val="Основной текст Знак1"/>
    <w:uiPriority w:val="99"/>
    <w:semiHidden/>
    <w:rsid w:val="00E10191"/>
    <w:rPr>
      <w:rFonts w:ascii="Times New Roman" w:eastAsia="Times New Roman" w:hAnsi="Times New Roman"/>
      <w:sz w:val="24"/>
      <w:szCs w:val="24"/>
    </w:rPr>
  </w:style>
  <w:style w:type="paragraph" w:styleId="aff4">
    <w:name w:val="Title"/>
    <w:aliases w:val="Çàãîëîâîê,Caaieiaie,Caaieiaie Знак Знак Знак,Caaieiaie Знак Знак Знак Знак Знак,Çàãîëîâîê1,Caaieiaie1,Caaieiaie Знак Знак Знак1,Знак Знак Знак"/>
    <w:basedOn w:val="a0"/>
    <w:link w:val="aff5"/>
    <w:qFormat/>
    <w:rsid w:val="000F2CAF"/>
    <w:pPr>
      <w:widowControl w:val="0"/>
      <w:autoSpaceDE w:val="0"/>
      <w:autoSpaceDN w:val="0"/>
      <w:adjustRightInd w:val="0"/>
      <w:jc w:val="center"/>
    </w:pPr>
    <w:rPr>
      <w:b/>
      <w:bCs/>
      <w:sz w:val="28"/>
      <w:szCs w:val="28"/>
    </w:rPr>
  </w:style>
  <w:style w:type="character" w:customStyle="1" w:styleId="aff5">
    <w:name w:val="Заголовок Знак"/>
    <w:aliases w:val="Çàãîëîâîê Знак,Caaieiaie Знак,Caaieiaie Знак Знак Знак Знак,Caaieiaie Знак Знак Знак Знак Знак Знак,Çàãîëîâîê1 Знак,Caaieiaie1 Знак,Caaieiaie Знак Знак Знак1 Знак,Знак Знак Знак Знак"/>
    <w:basedOn w:val="a1"/>
    <w:link w:val="aff4"/>
    <w:rsid w:val="000F2CAF"/>
    <w:rPr>
      <w:rFonts w:ascii="Times New Roman" w:eastAsia="Times New Roman" w:hAnsi="Times New Roman"/>
      <w:b/>
      <w:bCs/>
      <w:sz w:val="28"/>
      <w:szCs w:val="28"/>
    </w:rPr>
  </w:style>
  <w:style w:type="character" w:customStyle="1" w:styleId="a5">
    <w:name w:val="Обычный (веб) Знак"/>
    <w:aliases w:val="Обычный (Web) Знак"/>
    <w:link w:val="a4"/>
    <w:uiPriority w:val="34"/>
    <w:locked/>
    <w:rsid w:val="000F2CAF"/>
    <w:rPr>
      <w:rFonts w:ascii="Times New Roman" w:eastAsia="Times New Roman" w:hAnsi="Times New Roman"/>
      <w:sz w:val="24"/>
      <w:szCs w:val="24"/>
    </w:rPr>
  </w:style>
  <w:style w:type="paragraph" w:customStyle="1" w:styleId="Default">
    <w:name w:val="Default"/>
    <w:rsid w:val="008C5F1F"/>
    <w:pPr>
      <w:autoSpaceDE w:val="0"/>
      <w:autoSpaceDN w:val="0"/>
      <w:adjustRightInd w:val="0"/>
    </w:pPr>
    <w:rPr>
      <w:rFonts w:ascii="Times New Roman" w:hAnsi="Times New Roman"/>
      <w:color w:val="000000"/>
      <w:sz w:val="24"/>
      <w:szCs w:val="24"/>
    </w:rPr>
  </w:style>
  <w:style w:type="paragraph" w:customStyle="1" w:styleId="aff6">
    <w:name w:val="Основной"/>
    <w:basedOn w:val="aff3"/>
    <w:rsid w:val="00294D4B"/>
    <w:pPr>
      <w:spacing w:after="60" w:line="360" w:lineRule="auto"/>
      <w:jc w:val="both"/>
    </w:pPr>
    <w:rPr>
      <w:rFonts w:ascii="Times New Roman" w:hAnsi="Times New Roman"/>
      <w:sz w:val="22"/>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147310">
      <w:bodyDiv w:val="1"/>
      <w:marLeft w:val="0"/>
      <w:marRight w:val="0"/>
      <w:marTop w:val="0"/>
      <w:marBottom w:val="0"/>
      <w:divBdr>
        <w:top w:val="none" w:sz="0" w:space="0" w:color="auto"/>
        <w:left w:val="none" w:sz="0" w:space="0" w:color="auto"/>
        <w:bottom w:val="none" w:sz="0" w:space="0" w:color="auto"/>
        <w:right w:val="none" w:sz="0" w:space="0" w:color="auto"/>
      </w:divBdr>
    </w:div>
    <w:div w:id="176117937">
      <w:bodyDiv w:val="1"/>
      <w:marLeft w:val="0"/>
      <w:marRight w:val="0"/>
      <w:marTop w:val="0"/>
      <w:marBottom w:val="0"/>
      <w:divBdr>
        <w:top w:val="none" w:sz="0" w:space="0" w:color="auto"/>
        <w:left w:val="none" w:sz="0" w:space="0" w:color="auto"/>
        <w:bottom w:val="none" w:sz="0" w:space="0" w:color="auto"/>
        <w:right w:val="none" w:sz="0" w:space="0" w:color="auto"/>
      </w:divBdr>
    </w:div>
    <w:div w:id="178812195">
      <w:bodyDiv w:val="1"/>
      <w:marLeft w:val="0"/>
      <w:marRight w:val="0"/>
      <w:marTop w:val="0"/>
      <w:marBottom w:val="0"/>
      <w:divBdr>
        <w:top w:val="none" w:sz="0" w:space="0" w:color="auto"/>
        <w:left w:val="none" w:sz="0" w:space="0" w:color="auto"/>
        <w:bottom w:val="none" w:sz="0" w:space="0" w:color="auto"/>
        <w:right w:val="none" w:sz="0" w:space="0" w:color="auto"/>
      </w:divBdr>
    </w:div>
    <w:div w:id="230890408">
      <w:bodyDiv w:val="1"/>
      <w:marLeft w:val="0"/>
      <w:marRight w:val="0"/>
      <w:marTop w:val="0"/>
      <w:marBottom w:val="0"/>
      <w:divBdr>
        <w:top w:val="none" w:sz="0" w:space="0" w:color="auto"/>
        <w:left w:val="none" w:sz="0" w:space="0" w:color="auto"/>
        <w:bottom w:val="none" w:sz="0" w:space="0" w:color="auto"/>
        <w:right w:val="none" w:sz="0" w:space="0" w:color="auto"/>
      </w:divBdr>
    </w:div>
    <w:div w:id="364789063">
      <w:bodyDiv w:val="1"/>
      <w:marLeft w:val="0"/>
      <w:marRight w:val="0"/>
      <w:marTop w:val="0"/>
      <w:marBottom w:val="0"/>
      <w:divBdr>
        <w:top w:val="none" w:sz="0" w:space="0" w:color="auto"/>
        <w:left w:val="none" w:sz="0" w:space="0" w:color="auto"/>
        <w:bottom w:val="none" w:sz="0" w:space="0" w:color="auto"/>
        <w:right w:val="none" w:sz="0" w:space="0" w:color="auto"/>
      </w:divBdr>
    </w:div>
    <w:div w:id="983586166">
      <w:bodyDiv w:val="1"/>
      <w:marLeft w:val="0"/>
      <w:marRight w:val="0"/>
      <w:marTop w:val="0"/>
      <w:marBottom w:val="0"/>
      <w:divBdr>
        <w:top w:val="none" w:sz="0" w:space="0" w:color="auto"/>
        <w:left w:val="none" w:sz="0" w:space="0" w:color="auto"/>
        <w:bottom w:val="none" w:sz="0" w:space="0" w:color="auto"/>
        <w:right w:val="none" w:sz="0" w:space="0" w:color="auto"/>
      </w:divBdr>
    </w:div>
    <w:div w:id="1224096162">
      <w:bodyDiv w:val="1"/>
      <w:marLeft w:val="0"/>
      <w:marRight w:val="0"/>
      <w:marTop w:val="0"/>
      <w:marBottom w:val="0"/>
      <w:divBdr>
        <w:top w:val="none" w:sz="0" w:space="0" w:color="auto"/>
        <w:left w:val="none" w:sz="0" w:space="0" w:color="auto"/>
        <w:bottom w:val="none" w:sz="0" w:space="0" w:color="auto"/>
        <w:right w:val="none" w:sz="0" w:space="0" w:color="auto"/>
      </w:divBdr>
    </w:div>
    <w:div w:id="1499226291">
      <w:bodyDiv w:val="1"/>
      <w:marLeft w:val="0"/>
      <w:marRight w:val="0"/>
      <w:marTop w:val="0"/>
      <w:marBottom w:val="0"/>
      <w:divBdr>
        <w:top w:val="none" w:sz="0" w:space="0" w:color="auto"/>
        <w:left w:val="none" w:sz="0" w:space="0" w:color="auto"/>
        <w:bottom w:val="none" w:sz="0" w:space="0" w:color="auto"/>
        <w:right w:val="none" w:sz="0" w:space="0" w:color="auto"/>
      </w:divBdr>
    </w:div>
    <w:div w:id="1561987629">
      <w:bodyDiv w:val="1"/>
      <w:marLeft w:val="0"/>
      <w:marRight w:val="0"/>
      <w:marTop w:val="0"/>
      <w:marBottom w:val="0"/>
      <w:divBdr>
        <w:top w:val="none" w:sz="0" w:space="0" w:color="auto"/>
        <w:left w:val="none" w:sz="0" w:space="0" w:color="auto"/>
        <w:bottom w:val="none" w:sz="0" w:space="0" w:color="auto"/>
        <w:right w:val="none" w:sz="0" w:space="0" w:color="auto"/>
      </w:divBdr>
    </w:div>
    <w:div w:id="1722165453">
      <w:bodyDiv w:val="1"/>
      <w:marLeft w:val="0"/>
      <w:marRight w:val="0"/>
      <w:marTop w:val="0"/>
      <w:marBottom w:val="0"/>
      <w:divBdr>
        <w:top w:val="none" w:sz="0" w:space="0" w:color="auto"/>
        <w:left w:val="none" w:sz="0" w:space="0" w:color="auto"/>
        <w:bottom w:val="none" w:sz="0" w:space="0" w:color="auto"/>
        <w:right w:val="none" w:sz="0" w:space="0" w:color="auto"/>
      </w:divBdr>
    </w:div>
    <w:div w:id="1766462273">
      <w:bodyDiv w:val="1"/>
      <w:marLeft w:val="0"/>
      <w:marRight w:val="0"/>
      <w:marTop w:val="0"/>
      <w:marBottom w:val="0"/>
      <w:divBdr>
        <w:top w:val="none" w:sz="0" w:space="0" w:color="auto"/>
        <w:left w:val="none" w:sz="0" w:space="0" w:color="auto"/>
        <w:bottom w:val="none" w:sz="0" w:space="0" w:color="auto"/>
        <w:right w:val="none" w:sz="0" w:space="0" w:color="auto"/>
      </w:divBdr>
    </w:div>
    <w:div w:id="1814832596">
      <w:bodyDiv w:val="1"/>
      <w:marLeft w:val="0"/>
      <w:marRight w:val="0"/>
      <w:marTop w:val="0"/>
      <w:marBottom w:val="0"/>
      <w:divBdr>
        <w:top w:val="none" w:sz="0" w:space="0" w:color="auto"/>
        <w:left w:val="none" w:sz="0" w:space="0" w:color="auto"/>
        <w:bottom w:val="none" w:sz="0" w:space="0" w:color="auto"/>
        <w:right w:val="none" w:sz="0" w:space="0" w:color="auto"/>
      </w:divBdr>
    </w:div>
    <w:div w:id="1852839373">
      <w:bodyDiv w:val="1"/>
      <w:marLeft w:val="0"/>
      <w:marRight w:val="0"/>
      <w:marTop w:val="0"/>
      <w:marBottom w:val="0"/>
      <w:divBdr>
        <w:top w:val="none" w:sz="0" w:space="0" w:color="auto"/>
        <w:left w:val="none" w:sz="0" w:space="0" w:color="auto"/>
        <w:bottom w:val="none" w:sz="0" w:space="0" w:color="auto"/>
        <w:right w:val="none" w:sz="0" w:space="0" w:color="auto"/>
      </w:divBdr>
    </w:div>
    <w:div w:id="1864396718">
      <w:bodyDiv w:val="1"/>
      <w:marLeft w:val="0"/>
      <w:marRight w:val="0"/>
      <w:marTop w:val="0"/>
      <w:marBottom w:val="0"/>
      <w:divBdr>
        <w:top w:val="none" w:sz="0" w:space="0" w:color="auto"/>
        <w:left w:val="none" w:sz="0" w:space="0" w:color="auto"/>
        <w:bottom w:val="none" w:sz="0" w:space="0" w:color="auto"/>
        <w:right w:val="none" w:sz="0" w:space="0" w:color="auto"/>
      </w:divBdr>
    </w:div>
    <w:div w:id="1993364254">
      <w:bodyDiv w:val="1"/>
      <w:marLeft w:val="0"/>
      <w:marRight w:val="0"/>
      <w:marTop w:val="0"/>
      <w:marBottom w:val="0"/>
      <w:divBdr>
        <w:top w:val="none" w:sz="0" w:space="0" w:color="auto"/>
        <w:left w:val="none" w:sz="0" w:space="0" w:color="auto"/>
        <w:bottom w:val="none" w:sz="0" w:space="0" w:color="auto"/>
        <w:right w:val="none" w:sz="0" w:space="0" w:color="auto"/>
      </w:divBdr>
    </w:div>
    <w:div w:id="209423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98EEF2682D9379F549CE3AC43FCAE997421E715EBAB3D3639633E355ADDBB96A71592ED1BB9138D66AF5E270D6E5B58528C2F2F99D1BDt5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azaki@mail.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098EEF2682D9379F549CE3AC43FCAE997421E715EBAB3D3639633E355ADDBB96A71592ED1BB9138D66AF5E270D6E5B58528C2F2F99D1BDt5L"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83F48-7D85-40EB-8AC4-42362821C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29</Pages>
  <Words>11165</Words>
  <Characters>63641</Characters>
  <Application>Microsoft Office Word</Application>
  <DocSecurity>0</DocSecurity>
  <Lines>530</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74657</CharactersWithSpaces>
  <SharedDoc>false</SharedDoc>
  <HLinks>
    <vt:vector size="54" baseType="variant">
      <vt:variant>
        <vt:i4>7995509</vt:i4>
      </vt:variant>
      <vt:variant>
        <vt:i4>24</vt:i4>
      </vt:variant>
      <vt:variant>
        <vt:i4>0</vt:i4>
      </vt:variant>
      <vt:variant>
        <vt:i4>5</vt:i4>
      </vt:variant>
      <vt:variant>
        <vt:lpwstr>consultantplus://offline/main?base=MLAW;n=126138;fld=134;dst=100220</vt:lpwstr>
      </vt:variant>
      <vt:variant>
        <vt:lpwstr/>
      </vt:variant>
      <vt:variant>
        <vt:i4>7667750</vt:i4>
      </vt:variant>
      <vt:variant>
        <vt:i4>21</vt:i4>
      </vt:variant>
      <vt:variant>
        <vt:i4>0</vt:i4>
      </vt:variant>
      <vt:variant>
        <vt:i4>5</vt:i4>
      </vt:variant>
      <vt:variant>
        <vt:lpwstr>http://www.etp-ets.ru/</vt:lpwstr>
      </vt:variant>
      <vt:variant>
        <vt:lpwstr/>
      </vt:variant>
      <vt:variant>
        <vt:i4>8060985</vt:i4>
      </vt:variant>
      <vt:variant>
        <vt:i4>18</vt:i4>
      </vt:variant>
      <vt:variant>
        <vt:i4>0</vt:i4>
      </vt:variant>
      <vt:variant>
        <vt:i4>5</vt:i4>
      </vt:variant>
      <vt:variant>
        <vt:lpwstr>consultantplus://offline/ref=F1F85E73EAF17FB411AA36F0CFBC7F43D0C16C0872E3F973496525E2CD232FBF2E258A79511Ck61BK</vt:lpwstr>
      </vt:variant>
      <vt:variant>
        <vt:lpwstr/>
      </vt:variant>
      <vt:variant>
        <vt:i4>2097209</vt:i4>
      </vt:variant>
      <vt:variant>
        <vt:i4>15</vt:i4>
      </vt:variant>
      <vt:variant>
        <vt:i4>0</vt:i4>
      </vt:variant>
      <vt:variant>
        <vt:i4>5</vt:i4>
      </vt:variant>
      <vt:variant>
        <vt:lpwstr>consultantplus://offline/ref=37B3891E19C8E4EBC84955AA94CC10CCFBCF071713257A4045ADDF5B341BA522C95C6ABF996EC31CK</vt:lpwstr>
      </vt:variant>
      <vt:variant>
        <vt:lpwstr/>
      </vt:variant>
      <vt:variant>
        <vt:i4>2097206</vt:i4>
      </vt:variant>
      <vt:variant>
        <vt:i4>12</vt:i4>
      </vt:variant>
      <vt:variant>
        <vt:i4>0</vt:i4>
      </vt:variant>
      <vt:variant>
        <vt:i4>5</vt:i4>
      </vt:variant>
      <vt:variant>
        <vt:lpwstr>consultantplus://offline/ref=37B3891E19C8E4EBC84955AA94CC10CCFBCF071713257A4045ADDF5B341BA522C95C6ABF9961C318K</vt:lpwstr>
      </vt:variant>
      <vt:variant>
        <vt:lpwstr/>
      </vt:variant>
      <vt:variant>
        <vt:i4>2097257</vt:i4>
      </vt:variant>
      <vt:variant>
        <vt:i4>9</vt:i4>
      </vt:variant>
      <vt:variant>
        <vt:i4>0</vt:i4>
      </vt:variant>
      <vt:variant>
        <vt:i4>5</vt:i4>
      </vt:variant>
      <vt:variant>
        <vt:lpwstr>consultantplus://offline/ref=37B3891E19C8E4EBC84955AA94CC10CCFBCF071713257A4045ADDF5B341BA522C95C6ABF9963C31EK</vt:lpwstr>
      </vt:variant>
      <vt:variant>
        <vt:lpwstr/>
      </vt:variant>
      <vt:variant>
        <vt:i4>7798895</vt:i4>
      </vt:variant>
      <vt:variant>
        <vt:i4>6</vt:i4>
      </vt:variant>
      <vt:variant>
        <vt:i4>0</vt:i4>
      </vt:variant>
      <vt:variant>
        <vt:i4>5</vt:i4>
      </vt:variant>
      <vt:variant>
        <vt:lpwstr>consultantplus://offline/ref=37B3891E19C8E4EBC84955AA94CC10CCFBCF071713257A4045ADDF5B341BA522C95C6ABC996732DCCC1CK</vt:lpwstr>
      </vt:variant>
      <vt:variant>
        <vt:lpwstr/>
      </vt:variant>
      <vt:variant>
        <vt:i4>1966081</vt:i4>
      </vt:variant>
      <vt:variant>
        <vt:i4>3</vt:i4>
      </vt:variant>
      <vt:variant>
        <vt:i4>0</vt:i4>
      </vt:variant>
      <vt:variant>
        <vt:i4>5</vt:i4>
      </vt:variant>
      <vt:variant>
        <vt:lpwstr>consultantplus://offline/ref=8AB2D2BF016C666A3BA3396F45A25922AB8ED29937346325232F4DE843D5LFH</vt:lpwstr>
      </vt:variant>
      <vt:variant>
        <vt:lpwstr/>
      </vt:variant>
      <vt:variant>
        <vt:i4>7667750</vt:i4>
      </vt:variant>
      <vt:variant>
        <vt:i4>0</vt:i4>
      </vt:variant>
      <vt:variant>
        <vt:i4>0</vt:i4>
      </vt:variant>
      <vt:variant>
        <vt:i4>5</vt:i4>
      </vt:variant>
      <vt:variant>
        <vt:lpwstr>http://www.etp-ets.ru/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Попова И.С.</dc:creator>
  <cp:lastModifiedBy>Owner</cp:lastModifiedBy>
  <cp:revision>15</cp:revision>
  <cp:lastPrinted>2021-02-01T11:28:00Z</cp:lastPrinted>
  <dcterms:created xsi:type="dcterms:W3CDTF">2022-04-04T05:59:00Z</dcterms:created>
  <dcterms:modified xsi:type="dcterms:W3CDTF">2022-08-05T13:24:00Z</dcterms:modified>
</cp:coreProperties>
</file>