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2C219" w14:textId="77777777" w:rsidR="00871C84" w:rsidRPr="00675E4C" w:rsidRDefault="00871C84" w:rsidP="00871C84">
      <w:pPr>
        <w:autoSpaceDE w:val="0"/>
        <w:autoSpaceDN w:val="0"/>
        <w:adjustRightInd w:val="0"/>
        <w:spacing w:before="100" w:beforeAutospacing="1"/>
        <w:jc w:val="center"/>
        <w:rPr>
          <w:b/>
          <w:sz w:val="28"/>
          <w:szCs w:val="28"/>
        </w:rPr>
      </w:pPr>
      <w:r w:rsidRPr="00675E4C">
        <w:rPr>
          <w:b/>
          <w:sz w:val="28"/>
          <w:szCs w:val="28"/>
        </w:rPr>
        <w:t xml:space="preserve">Техническое задание </w:t>
      </w:r>
    </w:p>
    <w:p w14:paraId="61ED2427" w14:textId="4BD8077C" w:rsidR="00871C84" w:rsidRPr="005D4392" w:rsidRDefault="00871C84" w:rsidP="00871C84">
      <w:pPr>
        <w:jc w:val="center"/>
        <w:rPr>
          <w:b/>
          <w:sz w:val="28"/>
          <w:szCs w:val="28"/>
        </w:rPr>
      </w:pPr>
      <w:r w:rsidRPr="00675E4C">
        <w:rPr>
          <w:rFonts w:eastAsia="Calibri"/>
          <w:b/>
          <w:sz w:val="28"/>
          <w:szCs w:val="28"/>
          <w:lang w:eastAsia="ar-SA"/>
        </w:rPr>
        <w:t xml:space="preserve">на </w:t>
      </w:r>
      <w:r w:rsidRPr="008209C3">
        <w:rPr>
          <w:b/>
          <w:sz w:val="28"/>
          <w:szCs w:val="28"/>
        </w:rPr>
        <w:t xml:space="preserve">поставку </w:t>
      </w:r>
      <w:r w:rsidR="00393F52">
        <w:rPr>
          <w:b/>
          <w:sz w:val="28"/>
          <w:szCs w:val="28"/>
        </w:rPr>
        <w:t xml:space="preserve">комплекта </w:t>
      </w:r>
      <w:r w:rsidR="00730F9B">
        <w:rPr>
          <w:b/>
          <w:sz w:val="28"/>
          <w:szCs w:val="28"/>
        </w:rPr>
        <w:t xml:space="preserve">активаций портов </w:t>
      </w:r>
      <w:r w:rsidR="00730F9B">
        <w:rPr>
          <w:b/>
          <w:sz w:val="28"/>
          <w:szCs w:val="28"/>
          <w:lang w:val="en-US"/>
        </w:rPr>
        <w:t>SAN</w:t>
      </w:r>
      <w:r w:rsidR="00730F9B" w:rsidRPr="00730F9B">
        <w:rPr>
          <w:b/>
          <w:sz w:val="28"/>
          <w:szCs w:val="28"/>
        </w:rPr>
        <w:t xml:space="preserve"> </w:t>
      </w:r>
      <w:r w:rsidR="005D4392">
        <w:rPr>
          <w:b/>
          <w:sz w:val="28"/>
          <w:szCs w:val="28"/>
          <w:lang w:val="en-US"/>
        </w:rPr>
        <w:t>Brocade</w:t>
      </w:r>
      <w:r w:rsidR="005D4392" w:rsidRPr="005D4392">
        <w:rPr>
          <w:b/>
          <w:sz w:val="28"/>
          <w:szCs w:val="28"/>
        </w:rPr>
        <w:t xml:space="preserve"> </w:t>
      </w:r>
      <w:r w:rsidR="005D4392">
        <w:rPr>
          <w:b/>
          <w:sz w:val="28"/>
          <w:szCs w:val="28"/>
        </w:rPr>
        <w:t>АО «Почта Банк»</w:t>
      </w:r>
    </w:p>
    <w:p w14:paraId="6190DBA9" w14:textId="77777777" w:rsidR="00871C84" w:rsidRDefault="00871C84" w:rsidP="00871C84">
      <w:pPr>
        <w:jc w:val="center"/>
        <w:rPr>
          <w:rFonts w:eastAsia="Calibri"/>
          <w:b/>
          <w:lang w:eastAsia="ar-SA"/>
        </w:rPr>
      </w:pPr>
    </w:p>
    <w:p w14:paraId="0D47C707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1. Краткая техническая характеристика</w:t>
      </w:r>
    </w:p>
    <w:p w14:paraId="15AB08D9" w14:textId="6CD3725B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1.1. Товары, представленные в приложении «Ведомость планируемых поставок» (Приложение 1) к н</w:t>
      </w:r>
      <w:r>
        <w:rPr>
          <w:sz w:val="28"/>
          <w:szCs w:val="28"/>
        </w:rPr>
        <w:t>астоящему техническому заданию.</w:t>
      </w:r>
    </w:p>
    <w:p w14:paraId="5D7F343D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</w:p>
    <w:p w14:paraId="7403E5F8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2. Общие требования</w:t>
      </w:r>
    </w:p>
    <w:p w14:paraId="549A44D1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2.1. Адрес доставки:</w:t>
      </w:r>
    </w:p>
    <w:p w14:paraId="3D4EEB28" w14:textId="77777777" w:rsidR="00871C84" w:rsidRPr="0058434F" w:rsidRDefault="00871C84" w:rsidP="00871C84">
      <w:pPr>
        <w:rPr>
          <w:sz w:val="28"/>
          <w:szCs w:val="28"/>
        </w:rPr>
      </w:pPr>
      <w:r w:rsidRPr="0058434F">
        <w:rPr>
          <w:sz w:val="28"/>
          <w:szCs w:val="28"/>
        </w:rPr>
        <w:t xml:space="preserve">          Склад №1: Москва, Большая </w:t>
      </w:r>
      <w:proofErr w:type="spellStart"/>
      <w:r w:rsidRPr="0058434F">
        <w:rPr>
          <w:sz w:val="28"/>
          <w:szCs w:val="28"/>
        </w:rPr>
        <w:t>Новодмитровская</w:t>
      </w:r>
      <w:proofErr w:type="spellEnd"/>
      <w:r w:rsidRPr="0058434F">
        <w:rPr>
          <w:sz w:val="28"/>
          <w:szCs w:val="28"/>
        </w:rPr>
        <w:t>, дом 14.</w:t>
      </w:r>
    </w:p>
    <w:p w14:paraId="17A0203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2.1.2. Поставка Товара должна быть осуществлена </w:t>
      </w:r>
      <w:r w:rsidRPr="00D672FD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56</w:t>
      </w:r>
      <w:r w:rsidRPr="00D672FD">
        <w:rPr>
          <w:sz w:val="28"/>
          <w:szCs w:val="28"/>
        </w:rPr>
        <w:t xml:space="preserve"> (</w:t>
      </w:r>
      <w:r>
        <w:rPr>
          <w:sz w:val="28"/>
          <w:szCs w:val="28"/>
        </w:rPr>
        <w:t>пятидесяти шести</w:t>
      </w:r>
      <w:r w:rsidRPr="00D672FD">
        <w:rPr>
          <w:sz w:val="28"/>
          <w:szCs w:val="28"/>
        </w:rPr>
        <w:t>) календарн</w:t>
      </w:r>
      <w:r>
        <w:rPr>
          <w:sz w:val="28"/>
          <w:szCs w:val="28"/>
        </w:rPr>
        <w:t>ых</w:t>
      </w:r>
      <w:r w:rsidRPr="00D672FD"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ей </w:t>
      </w:r>
      <w:r w:rsidRPr="00D672FD">
        <w:rPr>
          <w:sz w:val="28"/>
          <w:szCs w:val="28"/>
        </w:rPr>
        <w:t>с даты заключения Договора</w:t>
      </w:r>
      <w:r w:rsidRPr="0058434F">
        <w:rPr>
          <w:sz w:val="28"/>
          <w:szCs w:val="28"/>
        </w:rPr>
        <w:t xml:space="preserve">. </w:t>
      </w:r>
    </w:p>
    <w:p w14:paraId="7500D124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 Требования к организации поставки:</w:t>
      </w:r>
    </w:p>
    <w:p w14:paraId="3B645940" w14:textId="21438194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2.2.1. Поставляемый Товар должен быть новым, не бывшем в использовании (в эксплуатации, в консервации), технически исправным, серийного выпуска предприятия – изготовителя не ранее 20</w:t>
      </w:r>
      <w:r w:rsidR="00BC775D" w:rsidRPr="00BC775D">
        <w:rPr>
          <w:sz w:val="28"/>
          <w:szCs w:val="28"/>
        </w:rPr>
        <w:t>20</w:t>
      </w:r>
      <w:r w:rsidRPr="0058434F">
        <w:rPr>
          <w:sz w:val="28"/>
          <w:szCs w:val="28"/>
        </w:rPr>
        <w:t xml:space="preserve"> года. Не допускается поставка выставочных образцов, а также товара, собранного из восстановленных узлов и агрегатов. На момент передачи Покупателю Товар должен принадлежать Поставщику на праве собственности, не быть заложенным или арестованным, не являться предметом исков третьих лиц.</w:t>
      </w:r>
    </w:p>
    <w:p w14:paraId="13C0B9CE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2.2.2. Поставляемый Товар должен соответствовать техническому заданию. </w:t>
      </w:r>
    </w:p>
    <w:p w14:paraId="63A4C73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2.2.3. Товар должен поставляться вместе с комплектом товаросопроводительной документации и должен быть четко маркирован.</w:t>
      </w:r>
    </w:p>
    <w:p w14:paraId="437C39DD" w14:textId="2B6EB485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iCs/>
          <w:sz w:val="28"/>
          <w:szCs w:val="28"/>
        </w:rPr>
        <w:t>2.2.4.</w:t>
      </w:r>
      <w:r w:rsidRPr="0058434F">
        <w:rPr>
          <w:i/>
          <w:iCs/>
          <w:sz w:val="28"/>
          <w:szCs w:val="28"/>
        </w:rPr>
        <w:t xml:space="preserve"> </w:t>
      </w:r>
      <w:r w:rsidRPr="0058434F">
        <w:rPr>
          <w:sz w:val="28"/>
          <w:szCs w:val="28"/>
        </w:rPr>
        <w:t>Гарантийный срок на поставляем</w:t>
      </w:r>
      <w:r>
        <w:rPr>
          <w:sz w:val="28"/>
          <w:szCs w:val="28"/>
        </w:rPr>
        <w:t xml:space="preserve">ые товары должен быть не менее </w:t>
      </w:r>
      <w:r w:rsidR="004310A3">
        <w:rPr>
          <w:sz w:val="28"/>
          <w:szCs w:val="28"/>
        </w:rPr>
        <w:t>12</w:t>
      </w:r>
      <w:r w:rsidRPr="0058434F">
        <w:rPr>
          <w:sz w:val="28"/>
          <w:szCs w:val="28"/>
        </w:rPr>
        <w:t xml:space="preserve"> месяцев.</w:t>
      </w:r>
    </w:p>
    <w:p w14:paraId="07BF4FF7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2.3. Требования к погрузке, транспортировке:</w:t>
      </w:r>
    </w:p>
    <w:p w14:paraId="516B5FA4" w14:textId="77777777" w:rsidR="00871C84" w:rsidRPr="0058434F" w:rsidRDefault="00871C84" w:rsidP="00871C84">
      <w:pPr>
        <w:ind w:firstLine="720"/>
        <w:jc w:val="both"/>
        <w:rPr>
          <w:i/>
        </w:rPr>
      </w:pPr>
      <w:r w:rsidRPr="0058434F">
        <w:rPr>
          <w:sz w:val="28"/>
          <w:szCs w:val="28"/>
        </w:rPr>
        <w:t>Поставляемый Товар должен отгружаться в упаковке (или таре) изготовителя. Стоимость погрузки, транспортировки и разгрузки до склада включена в цену Товара.</w:t>
      </w:r>
    </w:p>
    <w:p w14:paraId="1F40F72A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>3. Требование к выполнению поставки</w:t>
      </w:r>
    </w:p>
    <w:p w14:paraId="1A56BEE8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3.1. Требования к объемам и срокам поставки:</w:t>
      </w:r>
    </w:p>
    <w:p w14:paraId="0CE68A0C" w14:textId="77777777" w:rsidR="00871C84" w:rsidRPr="0058434F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поставки</w:t>
      </w:r>
      <w:r w:rsidRPr="0058434F">
        <w:rPr>
          <w:sz w:val="28"/>
          <w:szCs w:val="28"/>
        </w:rPr>
        <w:t xml:space="preserve"> указаны в </w:t>
      </w:r>
      <w:r w:rsidRPr="00F200B8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F200B8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(Таблица №1)</w:t>
      </w:r>
      <w:r w:rsidRPr="00F200B8">
        <w:rPr>
          <w:sz w:val="28"/>
          <w:szCs w:val="28"/>
        </w:rPr>
        <w:t xml:space="preserve"> </w:t>
      </w:r>
      <w:r w:rsidRPr="0058434F">
        <w:rPr>
          <w:sz w:val="28"/>
          <w:szCs w:val="28"/>
        </w:rPr>
        <w:t>к Техническому заданию.</w:t>
      </w:r>
    </w:p>
    <w:p w14:paraId="034AB7F1" w14:textId="77777777" w:rsidR="00871C84" w:rsidRPr="00EB0A87" w:rsidRDefault="00871C84" w:rsidP="00871C84">
      <w:pPr>
        <w:ind w:firstLine="72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 xml:space="preserve">3.2. </w:t>
      </w:r>
      <w:r w:rsidRPr="000F0A19">
        <w:rPr>
          <w:sz w:val="28"/>
          <w:szCs w:val="28"/>
        </w:rPr>
        <w:t xml:space="preserve">Поставщик </w:t>
      </w:r>
      <w:r w:rsidRPr="0097426B">
        <w:rPr>
          <w:sz w:val="28"/>
          <w:szCs w:val="28"/>
        </w:rPr>
        <w:t>формирует предложение на поставку Товара по своему усмотрению в соответствии со спецификацией</w:t>
      </w:r>
      <w:r>
        <w:rPr>
          <w:sz w:val="28"/>
          <w:szCs w:val="28"/>
        </w:rPr>
        <w:t>, указанной в Таблице №1</w:t>
      </w:r>
      <w:r w:rsidRPr="00EB0A87">
        <w:rPr>
          <w:sz w:val="28"/>
          <w:szCs w:val="28"/>
        </w:rPr>
        <w:t>.</w:t>
      </w:r>
    </w:p>
    <w:p w14:paraId="647F5A43" w14:textId="77777777" w:rsidR="00871C84" w:rsidRPr="00D672FD" w:rsidRDefault="00871C84" w:rsidP="00871C84">
      <w:pPr>
        <w:ind w:firstLine="720"/>
        <w:jc w:val="both"/>
        <w:rPr>
          <w:sz w:val="28"/>
          <w:szCs w:val="28"/>
        </w:rPr>
      </w:pPr>
      <w:r w:rsidRPr="000F0A19">
        <w:rPr>
          <w:sz w:val="28"/>
          <w:szCs w:val="28"/>
        </w:rPr>
        <w:t xml:space="preserve">3.3. </w:t>
      </w:r>
      <w:r w:rsidRPr="0058434F">
        <w:rPr>
          <w:sz w:val="28"/>
          <w:szCs w:val="28"/>
        </w:rPr>
        <w:t>На этапе поставки Товара Заказчику предоставляется следующая документация:</w:t>
      </w:r>
    </w:p>
    <w:p w14:paraId="04B6A1A6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сертификат качества, выданный заводом изготовителем;</w:t>
      </w:r>
    </w:p>
    <w:p w14:paraId="6D641799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паспорт завода - изготовителя;</w:t>
      </w:r>
    </w:p>
    <w:p w14:paraId="33EA2E8F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 xml:space="preserve">документ с указанием требований условий хранения поставляемых Товаров (сроки хранения и тип в заводской упаковке, температурный </w:t>
      </w:r>
      <w:r w:rsidRPr="00D672FD">
        <w:rPr>
          <w:iCs/>
          <w:sz w:val="28"/>
          <w:szCs w:val="28"/>
        </w:rPr>
        <w:lastRenderedPageBreak/>
        <w:t>режим, влажность, возможность хранения на открытой площадке и другие требования, необходимые для длительного хранения);</w:t>
      </w:r>
    </w:p>
    <w:p w14:paraId="3A090608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инструкции по эксплуатации;</w:t>
      </w:r>
    </w:p>
    <w:p w14:paraId="073931D5" w14:textId="77777777" w:rsidR="00871C84" w:rsidRPr="00D672FD" w:rsidRDefault="00871C84" w:rsidP="00871C84">
      <w:pPr>
        <w:pStyle w:val="ab"/>
        <w:numPr>
          <w:ilvl w:val="0"/>
          <w:numId w:val="29"/>
        </w:numPr>
        <w:jc w:val="both"/>
        <w:rPr>
          <w:iCs/>
          <w:sz w:val="28"/>
          <w:szCs w:val="28"/>
        </w:rPr>
      </w:pPr>
      <w:r w:rsidRPr="00D672FD">
        <w:rPr>
          <w:iCs/>
          <w:sz w:val="28"/>
          <w:szCs w:val="28"/>
        </w:rPr>
        <w:t>копии деклараций на Товары с отметкой таможенного органа о выпуске в свободное обращение и сертификата происхождения Товара, заверенные печатью и подписью уполномоченного лица Поставщика (на товары, ввозимые в Российскую Федерацию с территорий государств, не являющихся членами Таможенного союза).</w:t>
      </w:r>
    </w:p>
    <w:p w14:paraId="38397273" w14:textId="77777777" w:rsidR="00871C84" w:rsidRPr="0058434F" w:rsidRDefault="00871C84" w:rsidP="00871C84">
      <w:pPr>
        <w:jc w:val="both"/>
        <w:rPr>
          <w:b/>
          <w:sz w:val="28"/>
          <w:szCs w:val="28"/>
        </w:rPr>
      </w:pPr>
      <w:r w:rsidRPr="0058434F">
        <w:rPr>
          <w:b/>
          <w:sz w:val="28"/>
          <w:szCs w:val="28"/>
        </w:rPr>
        <w:t xml:space="preserve">4. Приложения к Техническому заданию: </w:t>
      </w:r>
    </w:p>
    <w:p w14:paraId="0EE876DA" w14:textId="77777777" w:rsidR="00871C84" w:rsidRPr="0058434F" w:rsidRDefault="00871C84" w:rsidP="00871C84">
      <w:pPr>
        <w:numPr>
          <w:ilvl w:val="0"/>
          <w:numId w:val="28"/>
        </w:numPr>
        <w:spacing w:before="0"/>
        <w:jc w:val="both"/>
        <w:rPr>
          <w:sz w:val="28"/>
          <w:szCs w:val="28"/>
        </w:rPr>
      </w:pPr>
      <w:r w:rsidRPr="0058434F">
        <w:rPr>
          <w:sz w:val="28"/>
          <w:szCs w:val="28"/>
        </w:rPr>
        <w:t>Ведомость планируемых поставок;</w:t>
      </w:r>
    </w:p>
    <w:p w14:paraId="07245135" w14:textId="77777777" w:rsidR="00871C84" w:rsidRDefault="00871C84" w:rsidP="00871C8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74C00B9" w14:textId="77777777" w:rsidR="00871C84" w:rsidRDefault="00871C84" w:rsidP="00871C84">
      <w:pPr>
        <w:pStyle w:val="af3"/>
        <w:jc w:val="right"/>
        <w:rPr>
          <w:b/>
        </w:rPr>
        <w:sectPr w:rsidR="00871C84" w:rsidSect="00CD5991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1" w:bottom="1077" w:left="1418" w:header="142" w:footer="0" w:gutter="0"/>
          <w:cols w:space="708"/>
          <w:titlePg/>
          <w:docGrid w:linePitch="360"/>
        </w:sectPr>
      </w:pPr>
    </w:p>
    <w:p w14:paraId="59C481F6" w14:textId="77777777" w:rsidR="00871C84" w:rsidRDefault="00871C84" w:rsidP="00871C84">
      <w:pPr>
        <w:pStyle w:val="af3"/>
        <w:jc w:val="right"/>
        <w:rPr>
          <w:b/>
        </w:rPr>
      </w:pPr>
      <w:r>
        <w:rPr>
          <w:b/>
        </w:rPr>
        <w:lastRenderedPageBreak/>
        <w:t>Приложение №1 к Техническому заданию</w:t>
      </w:r>
    </w:p>
    <w:p w14:paraId="62BAA284" w14:textId="77777777" w:rsidR="00871C84" w:rsidRDefault="00871C84" w:rsidP="00871C84">
      <w:pPr>
        <w:jc w:val="center"/>
      </w:pPr>
    </w:p>
    <w:p w14:paraId="2CF98E3A" w14:textId="77777777" w:rsidR="00871C84" w:rsidRDefault="00871C84" w:rsidP="00871C84">
      <w:pPr>
        <w:jc w:val="center"/>
        <w:rPr>
          <w:b/>
        </w:rPr>
      </w:pPr>
      <w:r>
        <w:rPr>
          <w:b/>
        </w:rPr>
        <w:t>Ведомость планируемых поставок</w:t>
      </w:r>
    </w:p>
    <w:p w14:paraId="7CD20C9A" w14:textId="77777777" w:rsidR="00871C84" w:rsidRDefault="00871C84" w:rsidP="00871C84">
      <w:pPr>
        <w:jc w:val="center"/>
        <w:rPr>
          <w:b/>
          <w:bCs/>
          <w:color w:val="000000"/>
          <w:lang w:eastAsia="ru-RU"/>
        </w:rPr>
      </w:pPr>
    </w:p>
    <w:p w14:paraId="213A5F5E" w14:textId="77777777" w:rsidR="00871C84" w:rsidRDefault="00871C84" w:rsidP="00871C84">
      <w:pPr>
        <w:jc w:val="right"/>
        <w:rPr>
          <w:sz w:val="28"/>
          <w:szCs w:val="28"/>
        </w:rPr>
      </w:pPr>
      <w:r>
        <w:rPr>
          <w:b/>
          <w:bCs/>
          <w:color w:val="000000"/>
          <w:lang w:eastAsia="ru-RU"/>
        </w:rPr>
        <w:t>Таблица №</w:t>
      </w:r>
      <w:r w:rsidRPr="005A7E20">
        <w:rPr>
          <w:b/>
          <w:bCs/>
          <w:color w:val="000000"/>
          <w:lang w:eastAsia="ru-RU"/>
        </w:rPr>
        <w:t>1</w:t>
      </w:r>
      <w:r>
        <w:rPr>
          <w:b/>
          <w:bCs/>
          <w:color w:val="000000"/>
          <w:lang w:eastAsia="ru-RU"/>
        </w:rPr>
        <w:t xml:space="preserve"> «</w:t>
      </w:r>
      <w:r w:rsidRPr="00E51CE9">
        <w:rPr>
          <w:b/>
          <w:bCs/>
          <w:color w:val="000000"/>
          <w:lang w:eastAsia="ru-RU"/>
        </w:rPr>
        <w:t xml:space="preserve">Наименование </w:t>
      </w:r>
      <w:r>
        <w:rPr>
          <w:b/>
          <w:bCs/>
          <w:color w:val="000000"/>
          <w:lang w:eastAsia="ru-RU"/>
        </w:rPr>
        <w:t>комплектующих планируемых поставок»</w:t>
      </w:r>
    </w:p>
    <w:p w14:paraId="57695085" w14:textId="77777777" w:rsidR="00871C84" w:rsidRDefault="00871C84" w:rsidP="00871C84">
      <w:pPr>
        <w:jc w:val="center"/>
        <w:rPr>
          <w:sz w:val="28"/>
          <w:szCs w:val="28"/>
        </w:rPr>
      </w:pPr>
    </w:p>
    <w:tbl>
      <w:tblPr>
        <w:tblW w:w="10154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3109"/>
        <w:gridCol w:w="5528"/>
        <w:gridCol w:w="945"/>
      </w:tblGrid>
      <w:tr w:rsidR="00890297" w:rsidRPr="00FD293A" w14:paraId="17CEDC62" w14:textId="77777777" w:rsidTr="00F07707">
        <w:trPr>
          <w:trHeight w:val="649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E112" w14:textId="77777777" w:rsidR="00890297" w:rsidRPr="00732A58" w:rsidRDefault="00890297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8D0" w14:textId="49FF7D66" w:rsidR="00890297" w:rsidRPr="00890297" w:rsidRDefault="00890297" w:rsidP="008902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Артикул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654" w14:textId="7554726E" w:rsidR="00890297" w:rsidRPr="00732A58" w:rsidRDefault="00890297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0559" w14:textId="475D14CA" w:rsidR="00890297" w:rsidRPr="00732A58" w:rsidRDefault="00890297" w:rsidP="008E5C33">
            <w:pPr>
              <w:jc w:val="center"/>
              <w:rPr>
                <w:color w:val="000000"/>
                <w:sz w:val="20"/>
                <w:szCs w:val="20"/>
              </w:rPr>
            </w:pPr>
            <w:r w:rsidRPr="00732A58">
              <w:rPr>
                <w:color w:val="000000"/>
                <w:sz w:val="20"/>
                <w:szCs w:val="20"/>
              </w:rPr>
              <w:t>Кол-во (шт.)</w:t>
            </w:r>
          </w:p>
        </w:tc>
      </w:tr>
      <w:tr w:rsidR="000C2028" w:rsidRPr="00411F1F" w14:paraId="1111FF41" w14:textId="77777777" w:rsidTr="00F07707">
        <w:trPr>
          <w:trHeight w:val="37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DF1C9" w14:textId="77777777" w:rsidR="000C2028" w:rsidRPr="00A2165D" w:rsidRDefault="000C2028" w:rsidP="00BA2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A808" w14:textId="3F2D13AE" w:rsidR="000C2028" w:rsidRPr="00387BFF" w:rsidRDefault="00387BFF" w:rsidP="00BA2C98">
            <w:pPr>
              <w:rPr>
                <w:color w:val="000000"/>
                <w:lang w:val="en-US"/>
              </w:rPr>
            </w:pPr>
            <w:r w:rsidRPr="00387BFF">
              <w:rPr>
                <w:color w:val="000000"/>
                <w:lang w:val="en-US"/>
              </w:rPr>
              <w:t>XBR-MENT24PTPOD-32G.P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DFB3" w14:textId="7E15F4B6" w:rsidR="000C2028" w:rsidRPr="00387BFF" w:rsidRDefault="00730F9B" w:rsidP="00BA2C9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Комплект</w:t>
            </w:r>
            <w:r w:rsidRPr="00730F9B">
              <w:rPr>
                <w:color w:val="000000"/>
                <w:lang w:val="en-US"/>
              </w:rPr>
              <w:t xml:space="preserve"> </w:t>
            </w:r>
            <w:r w:rsidR="00A30C2C">
              <w:rPr>
                <w:color w:val="000000"/>
              </w:rPr>
              <w:t>активации</w:t>
            </w:r>
            <w:r w:rsidR="00A30C2C" w:rsidRPr="00A30C2C">
              <w:rPr>
                <w:color w:val="000000"/>
                <w:lang w:val="en-US"/>
              </w:rPr>
              <w:t xml:space="preserve"> </w:t>
            </w:r>
            <w:r w:rsidR="00A30C2C">
              <w:rPr>
                <w:color w:val="000000"/>
              </w:rPr>
              <w:t>портов</w:t>
            </w:r>
            <w:r w:rsidR="00A30C2C" w:rsidRPr="00A30C2C">
              <w:rPr>
                <w:color w:val="000000"/>
                <w:lang w:val="en-US"/>
              </w:rPr>
              <w:t xml:space="preserve"> </w:t>
            </w:r>
            <w:r w:rsidR="00A30C2C">
              <w:rPr>
                <w:color w:val="000000"/>
                <w:lang w:val="en-US"/>
              </w:rPr>
              <w:t xml:space="preserve">SAN </w:t>
            </w:r>
            <w:r w:rsidR="00387BFF" w:rsidRPr="00387BFF">
              <w:rPr>
                <w:color w:val="000000"/>
                <w:lang w:val="en-US"/>
              </w:rPr>
              <w:t>S/W, POD license, 24-port, 24 x 32G SWL SFP+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0A0" w14:textId="13BA7609" w:rsidR="000C2028" w:rsidRPr="00A30C2C" w:rsidRDefault="00A30C2C" w:rsidP="00BA2C9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</w:tr>
    </w:tbl>
    <w:p w14:paraId="203CCE9F" w14:textId="77777777" w:rsidR="00924879" w:rsidRPr="00871C84" w:rsidRDefault="00924879" w:rsidP="00871C84"/>
    <w:sectPr w:rsidR="00924879" w:rsidRPr="00871C84" w:rsidSect="00CD5991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DE1D" w14:textId="77777777" w:rsidR="00F44A50" w:rsidRDefault="00F44A50" w:rsidP="00FC5037">
      <w:pPr>
        <w:spacing w:before="0"/>
      </w:pPr>
      <w:r>
        <w:separator/>
      </w:r>
    </w:p>
  </w:endnote>
  <w:endnote w:type="continuationSeparator" w:id="0">
    <w:p w14:paraId="43CF6B32" w14:textId="77777777" w:rsidR="00F44A50" w:rsidRDefault="00F44A50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0832" w14:textId="77777777" w:rsidR="00871C84" w:rsidRPr="00662757" w:rsidRDefault="00871C8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C6C21E2" w14:textId="77777777" w:rsidR="00871C84" w:rsidRDefault="00871C84" w:rsidP="009E30E4">
    <w:pPr>
      <w:pStyle w:val="a6"/>
      <w:tabs>
        <w:tab w:val="clear" w:pos="9355"/>
        <w:tab w:val="right" w:pos="9498"/>
      </w:tabs>
      <w:ind w:right="-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F0463" w14:textId="77777777" w:rsidR="00424E0B" w:rsidRPr="00662757" w:rsidRDefault="00424E0B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40182514" w14:textId="77777777" w:rsidR="00424E0B" w:rsidRDefault="00424E0B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A70B" w14:textId="77777777" w:rsidR="00F44A50" w:rsidRDefault="00F44A50" w:rsidP="00FC5037">
      <w:pPr>
        <w:spacing w:before="0"/>
      </w:pPr>
      <w:r>
        <w:separator/>
      </w:r>
    </w:p>
  </w:footnote>
  <w:footnote w:type="continuationSeparator" w:id="0">
    <w:p w14:paraId="0AE351F6" w14:textId="77777777" w:rsidR="00F44A50" w:rsidRDefault="00F44A50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464AE" w14:textId="77777777" w:rsidR="00871C84" w:rsidRPr="00741370" w:rsidRDefault="00871C84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074EDC27" wp14:editId="77607CA9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0429C" w14:textId="77777777" w:rsidR="00871C84" w:rsidRDefault="00871C84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4384" behindDoc="1" locked="0" layoutInCell="1" allowOverlap="1" wp14:anchorId="4B9B5DF3" wp14:editId="2270052D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85230" w14:textId="77777777" w:rsidR="00871C84" w:rsidRDefault="00871C84" w:rsidP="00115633">
    <w:pPr>
      <w:pStyle w:val="a4"/>
      <w:ind w:left="142"/>
      <w:rPr>
        <w:rFonts w:ascii="Arial" w:hAnsi="Arial" w:cs="Arial"/>
      </w:rPr>
    </w:pPr>
  </w:p>
  <w:p w14:paraId="4285A40C" w14:textId="3B4B1E59" w:rsidR="00871C84" w:rsidRPr="005E4730" w:rsidRDefault="00F1446A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871C84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871C84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871C84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1BF34B6F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FA1AA74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81508C5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39FE453C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AB2D634" w14:textId="77777777" w:rsidR="00871C84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p w14:paraId="69D066B3" w14:textId="77777777" w:rsidR="00871C84" w:rsidRPr="002903CD" w:rsidRDefault="00871C8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7B00CABF" w14:textId="77777777" w:rsidR="00871C84" w:rsidRDefault="00871C84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04C5B" w14:textId="77777777" w:rsidR="00424E0B" w:rsidRPr="00741370" w:rsidRDefault="00424E0B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C7C3" w14:textId="77777777" w:rsidR="00424E0B" w:rsidRDefault="00424E0B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A3238" w14:textId="77777777" w:rsidR="00424E0B" w:rsidRDefault="00424E0B" w:rsidP="00115633">
    <w:pPr>
      <w:pStyle w:val="a4"/>
      <w:ind w:left="142"/>
      <w:rPr>
        <w:rFonts w:ascii="Arial" w:hAnsi="Arial" w:cs="Arial"/>
      </w:rPr>
    </w:pPr>
  </w:p>
  <w:p w14:paraId="4BE578E4" w14:textId="77777777" w:rsidR="00424E0B" w:rsidRPr="005E4730" w:rsidRDefault="00424E0B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0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3D5BA7E8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00454A66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7D43D9BB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2F04E15C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69464309" w14:textId="77777777" w:rsidR="00424E0B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0"/>
  <w:p w14:paraId="4786AE73" w14:textId="77777777" w:rsidR="00424E0B" w:rsidRPr="002903CD" w:rsidRDefault="00424E0B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14:paraId="14DF4720" w14:textId="77777777" w:rsidR="00424E0B" w:rsidRDefault="00424E0B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0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9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4"/>
  </w:num>
  <w:num w:numId="8">
    <w:abstractNumId w:val="20"/>
  </w:num>
  <w:num w:numId="9">
    <w:abstractNumId w:val="0"/>
  </w:num>
  <w:num w:numId="10">
    <w:abstractNumId w:val="1"/>
  </w:num>
  <w:num w:numId="11">
    <w:abstractNumId w:val="26"/>
  </w:num>
  <w:num w:numId="12">
    <w:abstractNumId w:val="22"/>
  </w:num>
  <w:num w:numId="13">
    <w:abstractNumId w:val="7"/>
  </w:num>
  <w:num w:numId="14">
    <w:abstractNumId w:val="23"/>
  </w:num>
  <w:num w:numId="15">
    <w:abstractNumId w:val="5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3"/>
  </w:num>
  <w:num w:numId="20">
    <w:abstractNumId w:val="9"/>
  </w:num>
  <w:num w:numId="21">
    <w:abstractNumId w:val="16"/>
  </w:num>
  <w:num w:numId="22">
    <w:abstractNumId w:val="15"/>
  </w:num>
  <w:num w:numId="23">
    <w:abstractNumId w:val="18"/>
  </w:num>
  <w:num w:numId="24">
    <w:abstractNumId w:val="24"/>
  </w:num>
  <w:num w:numId="25">
    <w:abstractNumId w:val="11"/>
  </w:num>
  <w:num w:numId="26">
    <w:abstractNumId w:val="2"/>
  </w:num>
  <w:num w:numId="27">
    <w:abstractNumId w:val="27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D68"/>
    <w:rsid w:val="00002585"/>
    <w:rsid w:val="00023047"/>
    <w:rsid w:val="00025B41"/>
    <w:rsid w:val="0003397F"/>
    <w:rsid w:val="00036D27"/>
    <w:rsid w:val="000469A5"/>
    <w:rsid w:val="00063663"/>
    <w:rsid w:val="00064C0E"/>
    <w:rsid w:val="000722B0"/>
    <w:rsid w:val="00074F1D"/>
    <w:rsid w:val="0009326F"/>
    <w:rsid w:val="000A7E80"/>
    <w:rsid w:val="000B6ADE"/>
    <w:rsid w:val="000C2028"/>
    <w:rsid w:val="000C49B7"/>
    <w:rsid w:val="000C4FE4"/>
    <w:rsid w:val="000C626F"/>
    <w:rsid w:val="000D3D1C"/>
    <w:rsid w:val="000E5D0C"/>
    <w:rsid w:val="000E689C"/>
    <w:rsid w:val="000F0A19"/>
    <w:rsid w:val="000F1892"/>
    <w:rsid w:val="00100F37"/>
    <w:rsid w:val="00110ECF"/>
    <w:rsid w:val="0011158C"/>
    <w:rsid w:val="00113E6E"/>
    <w:rsid w:val="00115633"/>
    <w:rsid w:val="00130F54"/>
    <w:rsid w:val="00131D3E"/>
    <w:rsid w:val="001324C2"/>
    <w:rsid w:val="00132A8A"/>
    <w:rsid w:val="00136C33"/>
    <w:rsid w:val="001441EC"/>
    <w:rsid w:val="00145471"/>
    <w:rsid w:val="001479FE"/>
    <w:rsid w:val="00156003"/>
    <w:rsid w:val="00164165"/>
    <w:rsid w:val="00164F5F"/>
    <w:rsid w:val="00183D04"/>
    <w:rsid w:val="0018466C"/>
    <w:rsid w:val="001A2448"/>
    <w:rsid w:val="001A2B8D"/>
    <w:rsid w:val="001A45F6"/>
    <w:rsid w:val="001B2145"/>
    <w:rsid w:val="001C0FFE"/>
    <w:rsid w:val="001C455F"/>
    <w:rsid w:val="001C6C4F"/>
    <w:rsid w:val="001D2D02"/>
    <w:rsid w:val="001D30F4"/>
    <w:rsid w:val="001D587F"/>
    <w:rsid w:val="001E2095"/>
    <w:rsid w:val="001E6671"/>
    <w:rsid w:val="001F2C1A"/>
    <w:rsid w:val="00201FE9"/>
    <w:rsid w:val="00203B13"/>
    <w:rsid w:val="00205F42"/>
    <w:rsid w:val="002067A6"/>
    <w:rsid w:val="002067AC"/>
    <w:rsid w:val="00212263"/>
    <w:rsid w:val="0021612B"/>
    <w:rsid w:val="002252FE"/>
    <w:rsid w:val="002370FA"/>
    <w:rsid w:val="00243627"/>
    <w:rsid w:val="00245DA3"/>
    <w:rsid w:val="002549B6"/>
    <w:rsid w:val="00270DFB"/>
    <w:rsid w:val="00275A36"/>
    <w:rsid w:val="00280438"/>
    <w:rsid w:val="002848B4"/>
    <w:rsid w:val="00287EC5"/>
    <w:rsid w:val="002903CD"/>
    <w:rsid w:val="00292BC4"/>
    <w:rsid w:val="00293EB1"/>
    <w:rsid w:val="00294043"/>
    <w:rsid w:val="00296407"/>
    <w:rsid w:val="002A261C"/>
    <w:rsid w:val="002B0EA8"/>
    <w:rsid w:val="002B4B4A"/>
    <w:rsid w:val="002B6115"/>
    <w:rsid w:val="002C4FDF"/>
    <w:rsid w:val="002D1B42"/>
    <w:rsid w:val="002E5DE7"/>
    <w:rsid w:val="002E7FE3"/>
    <w:rsid w:val="002F0623"/>
    <w:rsid w:val="002F2DD5"/>
    <w:rsid w:val="002F39BC"/>
    <w:rsid w:val="002F6669"/>
    <w:rsid w:val="003232D5"/>
    <w:rsid w:val="00325348"/>
    <w:rsid w:val="003408D6"/>
    <w:rsid w:val="00340B8A"/>
    <w:rsid w:val="00347732"/>
    <w:rsid w:val="00351F56"/>
    <w:rsid w:val="00361302"/>
    <w:rsid w:val="00370385"/>
    <w:rsid w:val="00372004"/>
    <w:rsid w:val="0037457B"/>
    <w:rsid w:val="003804AF"/>
    <w:rsid w:val="00387BFF"/>
    <w:rsid w:val="003919D8"/>
    <w:rsid w:val="00393F52"/>
    <w:rsid w:val="003A1C96"/>
    <w:rsid w:val="003A7F22"/>
    <w:rsid w:val="003B77D0"/>
    <w:rsid w:val="003D4086"/>
    <w:rsid w:val="003D4915"/>
    <w:rsid w:val="003E4E09"/>
    <w:rsid w:val="003E6391"/>
    <w:rsid w:val="003F0ABE"/>
    <w:rsid w:val="00407897"/>
    <w:rsid w:val="00411F1F"/>
    <w:rsid w:val="00417607"/>
    <w:rsid w:val="00424E0B"/>
    <w:rsid w:val="004310A3"/>
    <w:rsid w:val="004313E1"/>
    <w:rsid w:val="00437F66"/>
    <w:rsid w:val="00440153"/>
    <w:rsid w:val="00442057"/>
    <w:rsid w:val="00443DBA"/>
    <w:rsid w:val="00451032"/>
    <w:rsid w:val="00454010"/>
    <w:rsid w:val="00454481"/>
    <w:rsid w:val="00467AFD"/>
    <w:rsid w:val="00470A5F"/>
    <w:rsid w:val="00481513"/>
    <w:rsid w:val="00487CD7"/>
    <w:rsid w:val="004906E8"/>
    <w:rsid w:val="00491342"/>
    <w:rsid w:val="004A11B1"/>
    <w:rsid w:val="004A6072"/>
    <w:rsid w:val="004B353B"/>
    <w:rsid w:val="004B457A"/>
    <w:rsid w:val="004B4605"/>
    <w:rsid w:val="004C2980"/>
    <w:rsid w:val="004D7428"/>
    <w:rsid w:val="004E13D6"/>
    <w:rsid w:val="004E4967"/>
    <w:rsid w:val="004F5F2D"/>
    <w:rsid w:val="005023FC"/>
    <w:rsid w:val="0050536F"/>
    <w:rsid w:val="00506ACC"/>
    <w:rsid w:val="00523001"/>
    <w:rsid w:val="00524C8B"/>
    <w:rsid w:val="00525553"/>
    <w:rsid w:val="00537283"/>
    <w:rsid w:val="00545B09"/>
    <w:rsid w:val="00545FAF"/>
    <w:rsid w:val="005464A5"/>
    <w:rsid w:val="00550BE3"/>
    <w:rsid w:val="00550C9D"/>
    <w:rsid w:val="00551A84"/>
    <w:rsid w:val="005558E4"/>
    <w:rsid w:val="00563FF0"/>
    <w:rsid w:val="00563FFB"/>
    <w:rsid w:val="00564E5E"/>
    <w:rsid w:val="00565EBF"/>
    <w:rsid w:val="00571719"/>
    <w:rsid w:val="005776AD"/>
    <w:rsid w:val="00577BED"/>
    <w:rsid w:val="005841E1"/>
    <w:rsid w:val="00590E67"/>
    <w:rsid w:val="005920F8"/>
    <w:rsid w:val="0059212B"/>
    <w:rsid w:val="00592AC0"/>
    <w:rsid w:val="005A1FEC"/>
    <w:rsid w:val="005A297C"/>
    <w:rsid w:val="005A4381"/>
    <w:rsid w:val="005A7E20"/>
    <w:rsid w:val="005B272A"/>
    <w:rsid w:val="005B6416"/>
    <w:rsid w:val="005B7481"/>
    <w:rsid w:val="005B77B4"/>
    <w:rsid w:val="005C64C3"/>
    <w:rsid w:val="005D4392"/>
    <w:rsid w:val="005D57D1"/>
    <w:rsid w:val="005D719D"/>
    <w:rsid w:val="005D7329"/>
    <w:rsid w:val="005E4730"/>
    <w:rsid w:val="005E7DB1"/>
    <w:rsid w:val="005F0FA0"/>
    <w:rsid w:val="005F57B5"/>
    <w:rsid w:val="005F5F5A"/>
    <w:rsid w:val="0061161D"/>
    <w:rsid w:val="00615BA2"/>
    <w:rsid w:val="00616A05"/>
    <w:rsid w:val="006228AE"/>
    <w:rsid w:val="006368AA"/>
    <w:rsid w:val="00636C44"/>
    <w:rsid w:val="00653049"/>
    <w:rsid w:val="00660E3E"/>
    <w:rsid w:val="00662757"/>
    <w:rsid w:val="00675E4C"/>
    <w:rsid w:val="00687EEC"/>
    <w:rsid w:val="00692149"/>
    <w:rsid w:val="0069317B"/>
    <w:rsid w:val="006A1131"/>
    <w:rsid w:val="006A2385"/>
    <w:rsid w:val="006A2464"/>
    <w:rsid w:val="006C0C8F"/>
    <w:rsid w:val="006C3CAA"/>
    <w:rsid w:val="006C663A"/>
    <w:rsid w:val="006C7317"/>
    <w:rsid w:val="006D1F67"/>
    <w:rsid w:val="006D3554"/>
    <w:rsid w:val="006D3D27"/>
    <w:rsid w:val="006D6BFD"/>
    <w:rsid w:val="006E0140"/>
    <w:rsid w:val="006F1174"/>
    <w:rsid w:val="006F11E6"/>
    <w:rsid w:val="006F4557"/>
    <w:rsid w:val="00701A36"/>
    <w:rsid w:val="0072286B"/>
    <w:rsid w:val="00730F9B"/>
    <w:rsid w:val="00732A58"/>
    <w:rsid w:val="00732BA2"/>
    <w:rsid w:val="00741370"/>
    <w:rsid w:val="00742ED6"/>
    <w:rsid w:val="00743E45"/>
    <w:rsid w:val="0075013D"/>
    <w:rsid w:val="00752087"/>
    <w:rsid w:val="00762D1B"/>
    <w:rsid w:val="007744BA"/>
    <w:rsid w:val="007779BE"/>
    <w:rsid w:val="00791F62"/>
    <w:rsid w:val="00792875"/>
    <w:rsid w:val="007952E9"/>
    <w:rsid w:val="00796473"/>
    <w:rsid w:val="007A4517"/>
    <w:rsid w:val="007A7316"/>
    <w:rsid w:val="007C05E5"/>
    <w:rsid w:val="007C111B"/>
    <w:rsid w:val="007E020E"/>
    <w:rsid w:val="007E4A6A"/>
    <w:rsid w:val="007F69C8"/>
    <w:rsid w:val="00800583"/>
    <w:rsid w:val="008020A2"/>
    <w:rsid w:val="00803E3B"/>
    <w:rsid w:val="00804689"/>
    <w:rsid w:val="00804E65"/>
    <w:rsid w:val="0080545E"/>
    <w:rsid w:val="00811FF3"/>
    <w:rsid w:val="0081305B"/>
    <w:rsid w:val="008214A9"/>
    <w:rsid w:val="008357EB"/>
    <w:rsid w:val="00835841"/>
    <w:rsid w:val="00840E9E"/>
    <w:rsid w:val="008425B3"/>
    <w:rsid w:val="0085316E"/>
    <w:rsid w:val="00855F3C"/>
    <w:rsid w:val="00867ED8"/>
    <w:rsid w:val="00871C84"/>
    <w:rsid w:val="008725FC"/>
    <w:rsid w:val="008735AB"/>
    <w:rsid w:val="0087496C"/>
    <w:rsid w:val="00875B76"/>
    <w:rsid w:val="00880461"/>
    <w:rsid w:val="00890297"/>
    <w:rsid w:val="00895871"/>
    <w:rsid w:val="008A1067"/>
    <w:rsid w:val="008A4875"/>
    <w:rsid w:val="008B63FC"/>
    <w:rsid w:val="008E318E"/>
    <w:rsid w:val="008F23DA"/>
    <w:rsid w:val="008F6959"/>
    <w:rsid w:val="00902F58"/>
    <w:rsid w:val="00912808"/>
    <w:rsid w:val="0091641E"/>
    <w:rsid w:val="0092348A"/>
    <w:rsid w:val="00924879"/>
    <w:rsid w:val="0092516A"/>
    <w:rsid w:val="009304E2"/>
    <w:rsid w:val="00930E98"/>
    <w:rsid w:val="00937AC9"/>
    <w:rsid w:val="00944E19"/>
    <w:rsid w:val="00945486"/>
    <w:rsid w:val="009655A6"/>
    <w:rsid w:val="009659F7"/>
    <w:rsid w:val="00990D8A"/>
    <w:rsid w:val="00994E76"/>
    <w:rsid w:val="009A593C"/>
    <w:rsid w:val="009A74C6"/>
    <w:rsid w:val="009B41D5"/>
    <w:rsid w:val="009C52DB"/>
    <w:rsid w:val="009E30E4"/>
    <w:rsid w:val="009E4821"/>
    <w:rsid w:val="009F3F25"/>
    <w:rsid w:val="009F4393"/>
    <w:rsid w:val="009F474C"/>
    <w:rsid w:val="00A02612"/>
    <w:rsid w:val="00A110C0"/>
    <w:rsid w:val="00A1224F"/>
    <w:rsid w:val="00A14287"/>
    <w:rsid w:val="00A14F69"/>
    <w:rsid w:val="00A17739"/>
    <w:rsid w:val="00A30C2C"/>
    <w:rsid w:val="00A30F38"/>
    <w:rsid w:val="00A55B50"/>
    <w:rsid w:val="00A6195B"/>
    <w:rsid w:val="00A61AC4"/>
    <w:rsid w:val="00A66E99"/>
    <w:rsid w:val="00A74DDD"/>
    <w:rsid w:val="00A764BB"/>
    <w:rsid w:val="00A82276"/>
    <w:rsid w:val="00A826A5"/>
    <w:rsid w:val="00A97275"/>
    <w:rsid w:val="00AB76ED"/>
    <w:rsid w:val="00AC4FC1"/>
    <w:rsid w:val="00AC512B"/>
    <w:rsid w:val="00AC622E"/>
    <w:rsid w:val="00AC7507"/>
    <w:rsid w:val="00AD7CA6"/>
    <w:rsid w:val="00AE075B"/>
    <w:rsid w:val="00AE6BB2"/>
    <w:rsid w:val="00AF07BB"/>
    <w:rsid w:val="00AF093C"/>
    <w:rsid w:val="00AF1A1F"/>
    <w:rsid w:val="00AF4A70"/>
    <w:rsid w:val="00AF4B6D"/>
    <w:rsid w:val="00AF5752"/>
    <w:rsid w:val="00AF60ED"/>
    <w:rsid w:val="00B00C99"/>
    <w:rsid w:val="00B039F2"/>
    <w:rsid w:val="00B0622D"/>
    <w:rsid w:val="00B10695"/>
    <w:rsid w:val="00B218C5"/>
    <w:rsid w:val="00B26623"/>
    <w:rsid w:val="00B34153"/>
    <w:rsid w:val="00B3597F"/>
    <w:rsid w:val="00B6717B"/>
    <w:rsid w:val="00B75A3B"/>
    <w:rsid w:val="00BA20BC"/>
    <w:rsid w:val="00BA3769"/>
    <w:rsid w:val="00BA69F3"/>
    <w:rsid w:val="00BB6943"/>
    <w:rsid w:val="00BB6ADA"/>
    <w:rsid w:val="00BC4389"/>
    <w:rsid w:val="00BC52D7"/>
    <w:rsid w:val="00BC65DC"/>
    <w:rsid w:val="00BC775D"/>
    <w:rsid w:val="00BF34D2"/>
    <w:rsid w:val="00BF6313"/>
    <w:rsid w:val="00C01A0D"/>
    <w:rsid w:val="00C03C2A"/>
    <w:rsid w:val="00C07433"/>
    <w:rsid w:val="00C16D66"/>
    <w:rsid w:val="00C22249"/>
    <w:rsid w:val="00C26332"/>
    <w:rsid w:val="00C33C90"/>
    <w:rsid w:val="00C461CC"/>
    <w:rsid w:val="00C5586C"/>
    <w:rsid w:val="00C57F04"/>
    <w:rsid w:val="00C67FBF"/>
    <w:rsid w:val="00C7317B"/>
    <w:rsid w:val="00C74054"/>
    <w:rsid w:val="00C76576"/>
    <w:rsid w:val="00C81869"/>
    <w:rsid w:val="00C86644"/>
    <w:rsid w:val="00C900A0"/>
    <w:rsid w:val="00C943AE"/>
    <w:rsid w:val="00C94B49"/>
    <w:rsid w:val="00CA013A"/>
    <w:rsid w:val="00CA17BA"/>
    <w:rsid w:val="00CA4379"/>
    <w:rsid w:val="00CB6EA5"/>
    <w:rsid w:val="00CD2C38"/>
    <w:rsid w:val="00CD5991"/>
    <w:rsid w:val="00CE3D3D"/>
    <w:rsid w:val="00CE4C0A"/>
    <w:rsid w:val="00CF4697"/>
    <w:rsid w:val="00D00C3E"/>
    <w:rsid w:val="00D04315"/>
    <w:rsid w:val="00D129AC"/>
    <w:rsid w:val="00D23211"/>
    <w:rsid w:val="00D303E0"/>
    <w:rsid w:val="00D30A75"/>
    <w:rsid w:val="00D32764"/>
    <w:rsid w:val="00D36F37"/>
    <w:rsid w:val="00D37A8D"/>
    <w:rsid w:val="00D37F27"/>
    <w:rsid w:val="00D4152B"/>
    <w:rsid w:val="00D62D93"/>
    <w:rsid w:val="00D672FD"/>
    <w:rsid w:val="00D86AB7"/>
    <w:rsid w:val="00D91557"/>
    <w:rsid w:val="00DA3423"/>
    <w:rsid w:val="00DA6647"/>
    <w:rsid w:val="00DB115D"/>
    <w:rsid w:val="00DC264A"/>
    <w:rsid w:val="00DD1E78"/>
    <w:rsid w:val="00DD51E3"/>
    <w:rsid w:val="00DE1113"/>
    <w:rsid w:val="00DE4366"/>
    <w:rsid w:val="00DE556D"/>
    <w:rsid w:val="00DF0596"/>
    <w:rsid w:val="00DF4206"/>
    <w:rsid w:val="00E06287"/>
    <w:rsid w:val="00E20A81"/>
    <w:rsid w:val="00E2507F"/>
    <w:rsid w:val="00E4051A"/>
    <w:rsid w:val="00E44275"/>
    <w:rsid w:val="00E51952"/>
    <w:rsid w:val="00E57CC9"/>
    <w:rsid w:val="00E724B4"/>
    <w:rsid w:val="00E74D68"/>
    <w:rsid w:val="00E75938"/>
    <w:rsid w:val="00E802DE"/>
    <w:rsid w:val="00E84613"/>
    <w:rsid w:val="00E859F3"/>
    <w:rsid w:val="00EB0A87"/>
    <w:rsid w:val="00EC5422"/>
    <w:rsid w:val="00ED3864"/>
    <w:rsid w:val="00F00282"/>
    <w:rsid w:val="00F01C17"/>
    <w:rsid w:val="00F03EF8"/>
    <w:rsid w:val="00F04050"/>
    <w:rsid w:val="00F06836"/>
    <w:rsid w:val="00F07707"/>
    <w:rsid w:val="00F1446A"/>
    <w:rsid w:val="00F200B8"/>
    <w:rsid w:val="00F24D5A"/>
    <w:rsid w:val="00F25EAA"/>
    <w:rsid w:val="00F30147"/>
    <w:rsid w:val="00F339BD"/>
    <w:rsid w:val="00F340A5"/>
    <w:rsid w:val="00F4153C"/>
    <w:rsid w:val="00F41803"/>
    <w:rsid w:val="00F4297E"/>
    <w:rsid w:val="00F44A50"/>
    <w:rsid w:val="00F44FE7"/>
    <w:rsid w:val="00F4637C"/>
    <w:rsid w:val="00F512B5"/>
    <w:rsid w:val="00F52748"/>
    <w:rsid w:val="00F60BAD"/>
    <w:rsid w:val="00F6329C"/>
    <w:rsid w:val="00F649EF"/>
    <w:rsid w:val="00F66DCE"/>
    <w:rsid w:val="00F70178"/>
    <w:rsid w:val="00F74078"/>
    <w:rsid w:val="00F777F7"/>
    <w:rsid w:val="00F84A7E"/>
    <w:rsid w:val="00FA170C"/>
    <w:rsid w:val="00FA3147"/>
    <w:rsid w:val="00FB5A84"/>
    <w:rsid w:val="00FC1F09"/>
    <w:rsid w:val="00FC5037"/>
    <w:rsid w:val="00FD1EDD"/>
    <w:rsid w:val="00FE4C39"/>
    <w:rsid w:val="00FE54C5"/>
    <w:rsid w:val="00FF1745"/>
    <w:rsid w:val="00FF3194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61A4E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99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99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Интернет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  <w:style w:type="paragraph" w:customStyle="1" w:styleId="xxxmsonormal0">
    <w:name w:val="x_xxmsonormal0"/>
    <w:basedOn w:val="a"/>
    <w:rsid w:val="00EC5422"/>
    <w:pPr>
      <w:spacing w:before="0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7DF5-0EF6-4BE2-8AB6-E6FF2455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Рабкин Эдуард Анатольевич</cp:lastModifiedBy>
  <cp:revision>46</cp:revision>
  <cp:lastPrinted>2016-11-18T11:30:00Z</cp:lastPrinted>
  <dcterms:created xsi:type="dcterms:W3CDTF">2019-06-13T13:15:00Z</dcterms:created>
  <dcterms:modified xsi:type="dcterms:W3CDTF">2021-05-20T14:53:00Z</dcterms:modified>
</cp:coreProperties>
</file>