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5067" w:rsidRDefault="00595067" w:rsidP="00B30574">
      <w:pPr>
        <w:widowControl w:val="0"/>
        <w:autoSpaceDE w:val="0"/>
        <w:autoSpaceDN w:val="0"/>
        <w:adjustRightInd w:val="0"/>
        <w:spacing w:before="120"/>
        <w:jc w:val="center"/>
        <w:rPr>
          <w:rFonts w:cs="Times New Roman"/>
          <w:b/>
          <w:bCs/>
          <w:sz w:val="22"/>
          <w:lang w:eastAsia="ru-RU"/>
        </w:rPr>
      </w:pPr>
      <w:r>
        <w:rPr>
          <w:rFonts w:cs="Times New Roman"/>
          <w:b/>
          <w:bCs/>
          <w:noProof/>
          <w:sz w:val="22"/>
          <w:lang w:eastAsia="ru-RU"/>
        </w:rPr>
        <w:drawing>
          <wp:inline distT="0" distB="0" distL="0" distR="0">
            <wp:extent cx="3926205" cy="65214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926205" cy="652145"/>
                    </a:xfrm>
                    <a:prstGeom prst="rect">
                      <a:avLst/>
                    </a:prstGeom>
                    <a:noFill/>
                  </pic:spPr>
                </pic:pic>
              </a:graphicData>
            </a:graphic>
          </wp:inline>
        </w:drawing>
      </w:r>
    </w:p>
    <w:p w:rsidR="00B26CB6" w:rsidRDefault="00B26CB6" w:rsidP="00595067">
      <w:pPr>
        <w:spacing w:after="0"/>
        <w:jc w:val="center"/>
        <w:rPr>
          <w:rFonts w:eastAsia="Calibri" w:cs="Times New Roman"/>
          <w:b/>
          <w:color w:val="002060"/>
          <w:szCs w:val="20"/>
        </w:rPr>
      </w:pPr>
    </w:p>
    <w:p w:rsidR="00595067" w:rsidRPr="00C40F36" w:rsidRDefault="00595067" w:rsidP="00595067">
      <w:pPr>
        <w:spacing w:after="0"/>
        <w:jc w:val="center"/>
        <w:rPr>
          <w:rFonts w:eastAsia="Calibri" w:cs="Times New Roman"/>
          <w:b/>
          <w:color w:val="002060"/>
          <w:szCs w:val="20"/>
        </w:rPr>
      </w:pPr>
      <w:r w:rsidRPr="00C40F36">
        <w:rPr>
          <w:rFonts w:eastAsia="Calibri" w:cs="Times New Roman"/>
          <w:b/>
          <w:color w:val="002060"/>
          <w:szCs w:val="20"/>
        </w:rPr>
        <w:t>ПУБЛИЧНО-ПРАВОВАЯ КОМПАНИЯ «РОСКАДАСТР»</w:t>
      </w:r>
    </w:p>
    <w:p w:rsidR="00595067" w:rsidRDefault="00595067" w:rsidP="00595067">
      <w:pPr>
        <w:spacing w:after="0"/>
        <w:jc w:val="center"/>
        <w:rPr>
          <w:rFonts w:eastAsia="Calibri" w:cs="Times New Roman"/>
          <w:b/>
          <w:color w:val="002060"/>
          <w:szCs w:val="20"/>
        </w:rPr>
      </w:pPr>
      <w:r w:rsidRPr="00C40F36">
        <w:rPr>
          <w:rFonts w:eastAsia="Calibri" w:cs="Times New Roman"/>
          <w:b/>
          <w:color w:val="002060"/>
          <w:szCs w:val="20"/>
        </w:rPr>
        <w:t>(ППК «Роскадастр</w:t>
      </w:r>
      <w:r w:rsidRPr="00595067">
        <w:rPr>
          <w:rFonts w:eastAsia="Calibri" w:cs="Times New Roman"/>
          <w:b/>
          <w:color w:val="002060"/>
          <w:szCs w:val="20"/>
        </w:rPr>
        <w:t>»)</w:t>
      </w:r>
    </w:p>
    <w:p w:rsidR="00B26CB6" w:rsidRPr="00595067" w:rsidRDefault="00B26CB6" w:rsidP="00595067">
      <w:pPr>
        <w:spacing w:after="0"/>
        <w:jc w:val="center"/>
        <w:rPr>
          <w:rFonts w:eastAsia="Calibri" w:cs="Times New Roman"/>
          <w:b/>
          <w:color w:val="002060"/>
          <w:szCs w:val="20"/>
        </w:rPr>
      </w:pPr>
    </w:p>
    <w:p w:rsidR="00595067" w:rsidRPr="00C40F36" w:rsidRDefault="00C40F36" w:rsidP="00C40F36">
      <w:pPr>
        <w:widowControl w:val="0"/>
        <w:autoSpaceDE w:val="0"/>
        <w:autoSpaceDN w:val="0"/>
        <w:adjustRightInd w:val="0"/>
        <w:spacing w:before="120" w:after="0"/>
        <w:jc w:val="center"/>
        <w:rPr>
          <w:rFonts w:cs="Times New Roman"/>
          <w:b/>
          <w:bCs/>
          <w:color w:val="002060"/>
          <w:szCs w:val="20"/>
          <w:lang w:eastAsia="ru-RU"/>
        </w:rPr>
      </w:pPr>
      <w:r w:rsidRPr="00C40F36">
        <w:rPr>
          <w:rFonts w:cs="Times New Roman"/>
          <w:b/>
          <w:bCs/>
          <w:color w:val="002060"/>
          <w:szCs w:val="20"/>
          <w:lang w:eastAsia="ru-RU"/>
        </w:rPr>
        <w:t>ФИЛИАЛ ПУБЛИЧНО-ПРАВОВОЙ КОМПАНИИ «РОСКАДАСТР» ПО ТАМБОВСКОЙ ОБЛАСТИ</w:t>
      </w:r>
    </w:p>
    <w:p w:rsidR="00C40F36" w:rsidRDefault="00C40F36" w:rsidP="00C40F36">
      <w:pPr>
        <w:widowControl w:val="0"/>
        <w:autoSpaceDE w:val="0"/>
        <w:autoSpaceDN w:val="0"/>
        <w:adjustRightInd w:val="0"/>
        <w:spacing w:after="0"/>
        <w:jc w:val="center"/>
        <w:rPr>
          <w:rFonts w:cs="Times New Roman"/>
          <w:b/>
          <w:bCs/>
          <w:sz w:val="22"/>
          <w:lang w:eastAsia="ru-RU"/>
        </w:rPr>
      </w:pPr>
      <w:r w:rsidRPr="00C40F36">
        <w:rPr>
          <w:rFonts w:cs="Times New Roman"/>
          <w:b/>
          <w:bCs/>
          <w:color w:val="002060"/>
          <w:sz w:val="22"/>
          <w:lang w:eastAsia="ru-RU"/>
        </w:rPr>
        <w:t>(филиал ППК «Роскадастр» по Тамбовской области)</w:t>
      </w:r>
    </w:p>
    <w:p w:rsidR="00C40F36" w:rsidRDefault="00C40F36" w:rsidP="00B30574">
      <w:pPr>
        <w:widowControl w:val="0"/>
        <w:autoSpaceDE w:val="0"/>
        <w:autoSpaceDN w:val="0"/>
        <w:adjustRightInd w:val="0"/>
        <w:spacing w:before="120"/>
        <w:jc w:val="center"/>
        <w:rPr>
          <w:rFonts w:cs="Times New Roman"/>
          <w:b/>
          <w:bCs/>
          <w:sz w:val="22"/>
          <w:lang w:eastAsia="ru-RU"/>
        </w:rPr>
      </w:pPr>
    </w:p>
    <w:p w:rsidR="00C40F36" w:rsidRDefault="00C40F36" w:rsidP="00B30574">
      <w:pPr>
        <w:widowControl w:val="0"/>
        <w:autoSpaceDE w:val="0"/>
        <w:autoSpaceDN w:val="0"/>
        <w:adjustRightInd w:val="0"/>
        <w:spacing w:before="120"/>
        <w:jc w:val="center"/>
        <w:rPr>
          <w:rFonts w:cs="Times New Roman"/>
          <w:b/>
          <w:bCs/>
          <w:sz w:val="22"/>
          <w:lang w:eastAsia="ru-RU"/>
        </w:rPr>
      </w:pPr>
    </w:p>
    <w:p w:rsidR="00C40F36" w:rsidRPr="00E52F92" w:rsidRDefault="00C40F36" w:rsidP="00B30574">
      <w:pPr>
        <w:widowControl w:val="0"/>
        <w:autoSpaceDE w:val="0"/>
        <w:autoSpaceDN w:val="0"/>
        <w:adjustRightInd w:val="0"/>
        <w:spacing w:before="120"/>
        <w:jc w:val="center"/>
        <w:rPr>
          <w:rFonts w:cs="Times New Roman"/>
          <w:b/>
          <w:bCs/>
          <w:sz w:val="22"/>
          <w:lang w:eastAsia="ru-RU"/>
        </w:rPr>
      </w:pPr>
      <w:r>
        <w:rPr>
          <w:rFonts w:cs="Times New Roman"/>
          <w:b/>
          <w:bCs/>
          <w:sz w:val="22"/>
          <w:lang w:eastAsia="ru-RU"/>
        </w:rPr>
        <w:t xml:space="preserve"> </w:t>
      </w:r>
    </w:p>
    <w:tbl>
      <w:tblPr>
        <w:tblW w:w="6125" w:type="dxa"/>
        <w:tblInd w:w="3975" w:type="dxa"/>
        <w:tblLayout w:type="fixed"/>
        <w:tblLook w:val="04A0"/>
      </w:tblPr>
      <w:tblGrid>
        <w:gridCol w:w="304"/>
        <w:gridCol w:w="5821"/>
      </w:tblGrid>
      <w:tr w:rsidR="00C40F36" w:rsidRPr="00E52F92" w:rsidTr="00C40F36">
        <w:trPr>
          <w:trHeight w:val="1287"/>
        </w:trPr>
        <w:tc>
          <w:tcPr>
            <w:tcW w:w="304" w:type="dxa"/>
            <w:shd w:val="clear" w:color="auto" w:fill="auto"/>
          </w:tcPr>
          <w:p w:rsidR="00C40F36" w:rsidRPr="00E52F92" w:rsidRDefault="00C40F36" w:rsidP="00017BD2">
            <w:pPr>
              <w:spacing w:before="120"/>
              <w:ind w:firstLine="851"/>
              <w:rPr>
                <w:rFonts w:cs="Times New Roman"/>
                <w:b/>
                <w:bCs/>
                <w:kern w:val="1"/>
                <w:sz w:val="22"/>
                <w:lang w:eastAsia="zh-CN"/>
              </w:rPr>
            </w:pPr>
          </w:p>
        </w:tc>
        <w:tc>
          <w:tcPr>
            <w:tcW w:w="5821" w:type="dxa"/>
            <w:shd w:val="clear" w:color="auto" w:fill="auto"/>
          </w:tcPr>
          <w:p w:rsidR="00C40F36" w:rsidRPr="00E52F92" w:rsidRDefault="00C40F36" w:rsidP="00B26CB6">
            <w:pPr>
              <w:spacing w:line="276" w:lineRule="auto"/>
              <w:ind w:firstLine="851"/>
              <w:contextualSpacing/>
              <w:rPr>
                <w:rFonts w:eastAsia="Calibri" w:cs="Times New Roman"/>
                <w:kern w:val="1"/>
                <w:sz w:val="22"/>
                <w:lang w:eastAsia="zh-CN"/>
              </w:rPr>
            </w:pPr>
            <w:r>
              <w:rPr>
                <w:rFonts w:eastAsia="SimSun" w:cs="Times New Roman"/>
                <w:kern w:val="1"/>
                <w:sz w:val="22"/>
              </w:rPr>
              <w:t xml:space="preserve">                              </w:t>
            </w:r>
            <w:r w:rsidRPr="00E52F92">
              <w:rPr>
                <w:rFonts w:eastAsia="SimSun" w:cs="Times New Roman"/>
                <w:kern w:val="1"/>
                <w:sz w:val="22"/>
              </w:rPr>
              <w:t>«</w:t>
            </w:r>
            <w:r w:rsidRPr="00E52F92">
              <w:rPr>
                <w:rFonts w:eastAsia="Calibri" w:cs="Times New Roman"/>
                <w:kern w:val="1"/>
                <w:sz w:val="22"/>
                <w:lang w:eastAsia="zh-CN"/>
              </w:rPr>
              <w:t>УТВЕРЖДАЮ»</w:t>
            </w:r>
          </w:p>
          <w:p w:rsidR="00C40F36" w:rsidRPr="00E52F92" w:rsidRDefault="00C40F36" w:rsidP="00B26CB6">
            <w:pPr>
              <w:widowControl w:val="0"/>
              <w:spacing w:line="276" w:lineRule="auto"/>
              <w:contextualSpacing/>
              <w:rPr>
                <w:rFonts w:cs="Times New Roman"/>
                <w:bCs/>
                <w:sz w:val="22"/>
              </w:rPr>
            </w:pPr>
            <w:r>
              <w:rPr>
                <w:rFonts w:cs="Times New Roman"/>
                <w:bCs/>
                <w:sz w:val="22"/>
              </w:rPr>
              <w:t xml:space="preserve">                                 Директор филиала ППК «Роскадастр»</w:t>
            </w:r>
          </w:p>
          <w:p w:rsidR="00C40F36" w:rsidRDefault="00C40F36" w:rsidP="00B26CB6">
            <w:pPr>
              <w:spacing w:line="276" w:lineRule="auto"/>
              <w:rPr>
                <w:rFonts w:cs="Times New Roman"/>
                <w:kern w:val="1"/>
                <w:sz w:val="22"/>
                <w:lang w:eastAsia="zh-CN"/>
              </w:rPr>
            </w:pPr>
            <w:r>
              <w:rPr>
                <w:rFonts w:cs="Times New Roman"/>
                <w:kern w:val="1"/>
                <w:sz w:val="22"/>
                <w:lang w:eastAsia="zh-CN"/>
              </w:rPr>
              <w:t xml:space="preserve">                              по Тамбовской области</w:t>
            </w:r>
          </w:p>
          <w:p w:rsidR="00B26CB6" w:rsidRDefault="00B26CB6" w:rsidP="00017BD2">
            <w:pPr>
              <w:rPr>
                <w:rFonts w:cs="Times New Roman"/>
                <w:kern w:val="1"/>
                <w:sz w:val="22"/>
                <w:lang w:eastAsia="zh-CN"/>
              </w:rPr>
            </w:pPr>
          </w:p>
          <w:p w:rsidR="00B26CB6" w:rsidRDefault="00B26CB6" w:rsidP="00B26CB6">
            <w:pPr>
              <w:spacing w:after="0"/>
              <w:rPr>
                <w:rFonts w:cs="Times New Roman"/>
                <w:kern w:val="1"/>
                <w:sz w:val="22"/>
                <w:lang w:eastAsia="zh-CN"/>
              </w:rPr>
            </w:pPr>
            <w:r>
              <w:rPr>
                <w:rFonts w:cs="Times New Roman"/>
                <w:kern w:val="1"/>
                <w:sz w:val="22"/>
                <w:lang w:eastAsia="zh-CN"/>
              </w:rPr>
              <w:t xml:space="preserve">                                _____________________</w:t>
            </w:r>
            <w:r w:rsidR="004545EF">
              <w:rPr>
                <w:rFonts w:cs="Times New Roman"/>
                <w:kern w:val="1"/>
                <w:sz w:val="22"/>
                <w:lang w:eastAsia="zh-CN"/>
              </w:rPr>
              <w:t>Н</w:t>
            </w:r>
            <w:r>
              <w:rPr>
                <w:rFonts w:cs="Times New Roman"/>
                <w:kern w:val="1"/>
                <w:sz w:val="22"/>
                <w:lang w:eastAsia="zh-CN"/>
              </w:rPr>
              <w:t>.</w:t>
            </w:r>
            <w:r w:rsidR="004545EF">
              <w:rPr>
                <w:rFonts w:cs="Times New Roman"/>
                <w:kern w:val="1"/>
                <w:sz w:val="22"/>
                <w:lang w:eastAsia="zh-CN"/>
              </w:rPr>
              <w:t>С</w:t>
            </w:r>
            <w:r>
              <w:rPr>
                <w:rFonts w:cs="Times New Roman"/>
                <w:kern w:val="1"/>
                <w:sz w:val="22"/>
                <w:lang w:eastAsia="zh-CN"/>
              </w:rPr>
              <w:t xml:space="preserve">. </w:t>
            </w:r>
            <w:r w:rsidR="004545EF">
              <w:rPr>
                <w:rFonts w:cs="Times New Roman"/>
                <w:kern w:val="1"/>
                <w:sz w:val="22"/>
                <w:lang w:eastAsia="zh-CN"/>
              </w:rPr>
              <w:t>Ельцов</w:t>
            </w:r>
          </w:p>
          <w:p w:rsidR="00B26CB6" w:rsidRPr="00E52F92" w:rsidRDefault="00B26CB6" w:rsidP="00B26CB6">
            <w:pPr>
              <w:spacing w:after="0"/>
              <w:rPr>
                <w:rFonts w:cs="Times New Roman"/>
                <w:kern w:val="1"/>
                <w:sz w:val="22"/>
                <w:lang w:eastAsia="zh-CN"/>
              </w:rPr>
            </w:pPr>
            <w:r>
              <w:rPr>
                <w:rFonts w:cs="Times New Roman"/>
                <w:kern w:val="1"/>
                <w:sz w:val="22"/>
                <w:lang w:eastAsia="zh-CN"/>
              </w:rPr>
              <w:t xml:space="preserve">                              </w:t>
            </w:r>
            <w:r w:rsidR="004545EF">
              <w:rPr>
                <w:rFonts w:cs="Times New Roman"/>
                <w:kern w:val="1"/>
                <w:sz w:val="22"/>
                <w:lang w:eastAsia="zh-CN"/>
              </w:rPr>
              <w:t xml:space="preserve">  </w:t>
            </w:r>
            <w:r>
              <w:rPr>
                <w:rFonts w:cs="Times New Roman"/>
                <w:kern w:val="1"/>
                <w:sz w:val="22"/>
                <w:lang w:eastAsia="zh-CN"/>
              </w:rPr>
              <w:t>«    »                      2023г.</w:t>
            </w:r>
          </w:p>
          <w:p w:rsidR="00C40F36" w:rsidRPr="00E52F92" w:rsidRDefault="00C40F36" w:rsidP="00017BD2">
            <w:pPr>
              <w:spacing w:before="120"/>
              <w:ind w:firstLine="851"/>
              <w:rPr>
                <w:rFonts w:cs="Times New Roman"/>
                <w:b/>
                <w:bCs/>
                <w:kern w:val="1"/>
                <w:sz w:val="22"/>
                <w:lang w:eastAsia="zh-CN"/>
              </w:rPr>
            </w:pPr>
          </w:p>
        </w:tc>
      </w:tr>
    </w:tbl>
    <w:p w:rsidR="00B30574" w:rsidRDefault="00B30574" w:rsidP="00B30574">
      <w:pPr>
        <w:widowControl w:val="0"/>
        <w:contextualSpacing/>
        <w:rPr>
          <w:rFonts w:eastAsia="SimSun" w:cs="Times New Roman"/>
          <w:b/>
          <w:sz w:val="22"/>
        </w:rPr>
      </w:pPr>
    </w:p>
    <w:p w:rsidR="00B26CB6" w:rsidRPr="00E52F92" w:rsidRDefault="00B26CB6" w:rsidP="00B30574">
      <w:pPr>
        <w:widowControl w:val="0"/>
        <w:contextualSpacing/>
        <w:rPr>
          <w:rFonts w:eastAsia="SimSun" w:cs="Times New Roman"/>
          <w:b/>
          <w:sz w:val="22"/>
        </w:rPr>
      </w:pPr>
    </w:p>
    <w:p w:rsidR="006410D2" w:rsidRPr="00E52F92" w:rsidRDefault="006410D2" w:rsidP="006410D2">
      <w:pPr>
        <w:pStyle w:val="Default"/>
        <w:jc w:val="center"/>
        <w:rPr>
          <w:b/>
          <w:bCs/>
          <w:color w:val="auto"/>
          <w:sz w:val="22"/>
          <w:szCs w:val="22"/>
        </w:rPr>
      </w:pPr>
      <w:r w:rsidRPr="00E52F92">
        <w:rPr>
          <w:b/>
          <w:bCs/>
          <w:color w:val="auto"/>
          <w:sz w:val="22"/>
          <w:szCs w:val="22"/>
        </w:rPr>
        <w:t>ИЗВЕЩЕНИЕ</w:t>
      </w:r>
    </w:p>
    <w:p w:rsidR="006410D2" w:rsidRDefault="006410D2" w:rsidP="006410D2">
      <w:pPr>
        <w:pStyle w:val="Default"/>
        <w:jc w:val="center"/>
        <w:rPr>
          <w:b/>
          <w:bCs/>
          <w:color w:val="auto"/>
          <w:sz w:val="22"/>
          <w:szCs w:val="22"/>
        </w:rPr>
      </w:pPr>
      <w:r w:rsidRPr="00E52F92">
        <w:rPr>
          <w:b/>
          <w:bCs/>
          <w:color w:val="auto"/>
          <w:sz w:val="22"/>
          <w:szCs w:val="22"/>
        </w:rPr>
        <w:t xml:space="preserve">О ПРОВЕДЕНИИ </w:t>
      </w:r>
      <w:r w:rsidR="00DA1BEC" w:rsidRPr="00E52F92">
        <w:rPr>
          <w:b/>
          <w:bCs/>
          <w:color w:val="auto"/>
          <w:sz w:val="22"/>
          <w:szCs w:val="22"/>
        </w:rPr>
        <w:t>ЗАПРОСА КОТИРОВОК</w:t>
      </w:r>
      <w:r w:rsidRPr="00E52F92">
        <w:rPr>
          <w:b/>
          <w:bCs/>
          <w:color w:val="auto"/>
          <w:sz w:val="22"/>
          <w:szCs w:val="22"/>
        </w:rPr>
        <w:t xml:space="preserve"> В ЭЛЕКТРОННОЙ ФОРМЕ</w:t>
      </w:r>
    </w:p>
    <w:p w:rsidR="00595067" w:rsidRPr="00E52F92" w:rsidRDefault="00595067" w:rsidP="006410D2">
      <w:pPr>
        <w:pStyle w:val="Default"/>
        <w:jc w:val="center"/>
        <w:rPr>
          <w:b/>
          <w:bCs/>
          <w:color w:val="auto"/>
          <w:sz w:val="22"/>
          <w:szCs w:val="22"/>
        </w:rPr>
      </w:pPr>
    </w:p>
    <w:p w:rsidR="006410D2" w:rsidRPr="00E52F92" w:rsidRDefault="006410D2" w:rsidP="006410D2">
      <w:pPr>
        <w:pStyle w:val="Default"/>
        <w:jc w:val="center"/>
        <w:rPr>
          <w:b/>
          <w:color w:val="auto"/>
          <w:sz w:val="22"/>
          <w:szCs w:val="22"/>
        </w:rPr>
      </w:pPr>
    </w:p>
    <w:p w:rsidR="00B30574" w:rsidRPr="00E52F92" w:rsidRDefault="004545EF" w:rsidP="00B30574">
      <w:pPr>
        <w:widowControl w:val="0"/>
        <w:tabs>
          <w:tab w:val="left" w:pos="0"/>
          <w:tab w:val="left" w:pos="567"/>
          <w:tab w:val="left" w:pos="851"/>
          <w:tab w:val="left" w:pos="1701"/>
        </w:tabs>
        <w:ind w:firstLine="15"/>
        <w:contextualSpacing/>
        <w:jc w:val="center"/>
        <w:rPr>
          <w:rFonts w:cs="Times New Roman"/>
          <w:b/>
          <w:iCs/>
          <w:sz w:val="22"/>
        </w:rPr>
      </w:pPr>
      <w:r>
        <w:rPr>
          <w:rFonts w:cs="Times New Roman"/>
          <w:b/>
          <w:sz w:val="22"/>
        </w:rPr>
        <w:t>Поставка</w:t>
      </w:r>
      <w:r w:rsidR="00595067">
        <w:rPr>
          <w:rFonts w:cs="Times New Roman"/>
          <w:b/>
          <w:sz w:val="22"/>
        </w:rPr>
        <w:t xml:space="preserve"> </w:t>
      </w:r>
      <w:r>
        <w:rPr>
          <w:rFonts w:cs="Times New Roman"/>
          <w:b/>
          <w:sz w:val="22"/>
        </w:rPr>
        <w:t>бензина</w:t>
      </w:r>
      <w:r w:rsidR="00595067" w:rsidRPr="00595067">
        <w:rPr>
          <w:rFonts w:cs="Times New Roman"/>
          <w:b/>
          <w:sz w:val="22"/>
        </w:rPr>
        <w:t xml:space="preserve"> для нужд </w:t>
      </w:r>
      <w:r>
        <w:rPr>
          <w:rFonts w:cs="Times New Roman"/>
          <w:b/>
          <w:sz w:val="22"/>
        </w:rPr>
        <w:t xml:space="preserve">филиала </w:t>
      </w:r>
      <w:r w:rsidR="00595067" w:rsidRPr="00595067">
        <w:rPr>
          <w:rFonts w:cs="Times New Roman"/>
          <w:b/>
          <w:sz w:val="22"/>
        </w:rPr>
        <w:t>ППК «Роскадастр»</w:t>
      </w:r>
      <w:r>
        <w:rPr>
          <w:rFonts w:cs="Times New Roman"/>
          <w:b/>
          <w:sz w:val="22"/>
        </w:rPr>
        <w:t xml:space="preserve"> по Тамбовской области</w:t>
      </w:r>
    </w:p>
    <w:p w:rsidR="00B453D0" w:rsidRPr="00E52F92" w:rsidRDefault="00B453D0" w:rsidP="00B30574">
      <w:pPr>
        <w:widowControl w:val="0"/>
        <w:tabs>
          <w:tab w:val="left" w:pos="0"/>
          <w:tab w:val="left" w:pos="567"/>
          <w:tab w:val="left" w:pos="851"/>
          <w:tab w:val="left" w:pos="1701"/>
        </w:tabs>
        <w:ind w:firstLine="15"/>
        <w:contextualSpacing/>
        <w:jc w:val="center"/>
        <w:rPr>
          <w:rFonts w:cs="Times New Roman"/>
          <w:b/>
          <w:iCs/>
          <w:sz w:val="22"/>
        </w:rPr>
      </w:pPr>
    </w:p>
    <w:p w:rsidR="00B26CB6" w:rsidRDefault="00B26CB6" w:rsidP="00B26CB6">
      <w:pPr>
        <w:spacing w:after="0"/>
        <w:ind w:left="-567" w:firstLine="567"/>
        <w:jc w:val="left"/>
        <w:rPr>
          <w:rFonts w:eastAsia="Times New Roman" w:cs="Times New Roman"/>
          <w:color w:val="000000"/>
          <w:spacing w:val="20"/>
          <w:sz w:val="24"/>
          <w:szCs w:val="24"/>
          <w:lang w:eastAsia="ru-RU"/>
        </w:rPr>
      </w:pPr>
      <w:r>
        <w:rPr>
          <w:rFonts w:eastAsia="Times New Roman" w:cs="Times New Roman"/>
          <w:color w:val="000000"/>
          <w:spacing w:val="20"/>
          <w:sz w:val="24"/>
          <w:szCs w:val="24"/>
          <w:lang w:eastAsia="ru-RU"/>
        </w:rPr>
        <w:t xml:space="preserve">                                                                   </w:t>
      </w:r>
    </w:p>
    <w:p w:rsidR="00B26CB6" w:rsidRPr="00B2296F" w:rsidRDefault="00B26CB6" w:rsidP="00B26CB6">
      <w:pPr>
        <w:spacing w:after="0"/>
        <w:ind w:left="-567" w:firstLine="567"/>
        <w:jc w:val="left"/>
        <w:rPr>
          <w:rFonts w:eastAsia="Times New Roman" w:cs="Times New Roman"/>
          <w:color w:val="000000"/>
          <w:sz w:val="24"/>
          <w:szCs w:val="24"/>
          <w:lang w:eastAsia="ru-RU"/>
        </w:rPr>
      </w:pPr>
      <w:r>
        <w:rPr>
          <w:rFonts w:eastAsia="Times New Roman" w:cs="Times New Roman"/>
          <w:color w:val="000000"/>
          <w:spacing w:val="20"/>
          <w:sz w:val="24"/>
          <w:szCs w:val="24"/>
          <w:lang w:eastAsia="ru-RU"/>
        </w:rPr>
        <w:t xml:space="preserve">                                                                          </w:t>
      </w:r>
      <w:r w:rsidRPr="00B2296F">
        <w:rPr>
          <w:rFonts w:eastAsia="Times New Roman" w:cs="Times New Roman"/>
          <w:color w:val="000000"/>
          <w:spacing w:val="20"/>
          <w:sz w:val="24"/>
          <w:szCs w:val="24"/>
          <w:lang w:eastAsia="ru-RU"/>
        </w:rPr>
        <w:t>СОГЛАСОВАНО:</w:t>
      </w:r>
    </w:p>
    <w:p w:rsidR="00B26CB6" w:rsidRPr="00B2296F" w:rsidRDefault="00B26CB6" w:rsidP="00B26CB6">
      <w:pPr>
        <w:spacing w:after="0"/>
        <w:ind w:left="-567" w:firstLine="567"/>
        <w:jc w:val="left"/>
        <w:rPr>
          <w:rFonts w:eastAsia="Times New Roman" w:cs="Times New Roman"/>
          <w:color w:val="000000"/>
          <w:spacing w:val="20"/>
          <w:sz w:val="24"/>
          <w:szCs w:val="24"/>
          <w:lang w:eastAsia="ru-RU"/>
        </w:rPr>
      </w:pPr>
      <w:r>
        <w:rPr>
          <w:rFonts w:eastAsia="Times New Roman" w:cs="Times New Roman"/>
          <w:color w:val="000000"/>
          <w:spacing w:val="20"/>
          <w:sz w:val="24"/>
          <w:szCs w:val="24"/>
          <w:lang w:eastAsia="ru-RU"/>
        </w:rPr>
        <w:t xml:space="preserve"> </w:t>
      </w:r>
    </w:p>
    <w:p w:rsidR="00B26CB6" w:rsidRPr="00B2296F" w:rsidRDefault="00B26CB6" w:rsidP="00B26CB6">
      <w:pPr>
        <w:spacing w:after="0" w:line="102" w:lineRule="atLeast"/>
        <w:jc w:val="left"/>
        <w:rPr>
          <w:rFonts w:eastAsia="Times New Roman" w:cs="Times New Roman"/>
          <w:color w:val="000000"/>
          <w:sz w:val="24"/>
          <w:szCs w:val="24"/>
          <w:lang w:eastAsia="ru-RU"/>
        </w:rPr>
      </w:pPr>
      <w:r>
        <w:rPr>
          <w:rFonts w:eastAsia="Times New Roman" w:cs="Times New Roman"/>
          <w:color w:val="000000"/>
          <w:sz w:val="24"/>
          <w:szCs w:val="24"/>
          <w:lang w:eastAsia="ru-RU"/>
        </w:rPr>
        <w:t xml:space="preserve">                                                                                                    Г</w:t>
      </w:r>
      <w:r>
        <w:rPr>
          <w:rFonts w:eastAsia="Times New Roman" w:cs="Times New Roman"/>
          <w:color w:val="000000"/>
          <w:sz w:val="22"/>
          <w:lang w:eastAsia="ru-RU"/>
        </w:rPr>
        <w:t>лавный</w:t>
      </w:r>
      <w:r w:rsidRPr="00B2296F">
        <w:rPr>
          <w:rFonts w:eastAsia="Times New Roman" w:cs="Times New Roman"/>
          <w:color w:val="000000"/>
          <w:sz w:val="22"/>
          <w:lang w:eastAsia="ru-RU"/>
        </w:rPr>
        <w:t xml:space="preserve"> бухгалтер</w:t>
      </w:r>
    </w:p>
    <w:p w:rsidR="00B26CB6" w:rsidRPr="00B2296F" w:rsidRDefault="00B26CB6" w:rsidP="00B26CB6">
      <w:pPr>
        <w:spacing w:after="0" w:line="102" w:lineRule="atLeast"/>
        <w:jc w:val="left"/>
        <w:rPr>
          <w:rFonts w:eastAsia="Times New Roman" w:cs="Times New Roman"/>
          <w:color w:val="000000"/>
          <w:sz w:val="24"/>
          <w:szCs w:val="24"/>
          <w:lang w:eastAsia="ru-RU"/>
        </w:rPr>
      </w:pPr>
    </w:p>
    <w:p w:rsidR="00B26CB6" w:rsidRDefault="00B26CB6" w:rsidP="00B26CB6">
      <w:pPr>
        <w:spacing w:after="0" w:line="102" w:lineRule="atLeast"/>
        <w:jc w:val="left"/>
        <w:rPr>
          <w:rFonts w:eastAsia="Times New Roman" w:cs="Times New Roman"/>
          <w:color w:val="000000"/>
          <w:sz w:val="24"/>
          <w:szCs w:val="24"/>
          <w:lang w:eastAsia="ru-RU"/>
        </w:rPr>
      </w:pPr>
      <w:r>
        <w:rPr>
          <w:rFonts w:eastAsia="Times New Roman" w:cs="Times New Roman"/>
          <w:color w:val="000000"/>
          <w:sz w:val="22"/>
          <w:lang w:eastAsia="ru-RU"/>
        </w:rPr>
        <w:t xml:space="preserve">                                                                                                             </w:t>
      </w:r>
      <w:r w:rsidRPr="00B2296F">
        <w:rPr>
          <w:rFonts w:eastAsia="Times New Roman" w:cs="Times New Roman"/>
          <w:color w:val="000000"/>
          <w:sz w:val="22"/>
          <w:lang w:eastAsia="ru-RU"/>
        </w:rPr>
        <w:t xml:space="preserve">______________ </w:t>
      </w:r>
      <w:r>
        <w:rPr>
          <w:rFonts w:eastAsia="Times New Roman" w:cs="Times New Roman"/>
          <w:color w:val="000000"/>
          <w:sz w:val="22"/>
          <w:lang w:eastAsia="ru-RU"/>
        </w:rPr>
        <w:t>И</w:t>
      </w:r>
      <w:r w:rsidRPr="00B2296F">
        <w:rPr>
          <w:rFonts w:eastAsia="Times New Roman" w:cs="Times New Roman"/>
          <w:color w:val="000000"/>
          <w:sz w:val="22"/>
          <w:lang w:eastAsia="ru-RU"/>
        </w:rPr>
        <w:t>.</w:t>
      </w:r>
      <w:r>
        <w:rPr>
          <w:rFonts w:eastAsia="Times New Roman" w:cs="Times New Roman"/>
          <w:color w:val="000000"/>
          <w:sz w:val="22"/>
          <w:lang w:eastAsia="ru-RU"/>
        </w:rPr>
        <w:t>А</w:t>
      </w:r>
      <w:r w:rsidRPr="00B2296F">
        <w:rPr>
          <w:rFonts w:eastAsia="Times New Roman" w:cs="Times New Roman"/>
          <w:color w:val="000000"/>
          <w:sz w:val="22"/>
          <w:lang w:eastAsia="ru-RU"/>
        </w:rPr>
        <w:t xml:space="preserve">. </w:t>
      </w:r>
      <w:r>
        <w:rPr>
          <w:rFonts w:eastAsia="Times New Roman" w:cs="Times New Roman"/>
          <w:color w:val="000000"/>
          <w:sz w:val="22"/>
          <w:lang w:eastAsia="ru-RU"/>
        </w:rPr>
        <w:t>Соловьева</w:t>
      </w:r>
    </w:p>
    <w:p w:rsidR="00B26CB6" w:rsidRPr="00B2296F" w:rsidRDefault="00B26CB6" w:rsidP="00B26CB6">
      <w:pPr>
        <w:spacing w:after="0" w:line="102" w:lineRule="atLeast"/>
        <w:jc w:val="left"/>
        <w:rPr>
          <w:rFonts w:eastAsia="Times New Roman" w:cs="Times New Roman"/>
          <w:color w:val="000000"/>
          <w:sz w:val="24"/>
          <w:szCs w:val="24"/>
          <w:lang w:eastAsia="ru-RU"/>
        </w:rPr>
      </w:pPr>
      <w:r>
        <w:rPr>
          <w:rFonts w:eastAsia="Times New Roman" w:cs="Times New Roman"/>
          <w:color w:val="000000"/>
          <w:sz w:val="24"/>
          <w:szCs w:val="24"/>
          <w:lang w:eastAsia="ru-RU"/>
        </w:rPr>
        <w:t xml:space="preserve">                                                                                                    </w:t>
      </w:r>
      <w:r w:rsidRPr="00B2296F">
        <w:rPr>
          <w:rFonts w:eastAsia="Times New Roman" w:cs="Times New Roman"/>
          <w:color w:val="000000"/>
          <w:sz w:val="22"/>
          <w:lang w:eastAsia="ru-RU"/>
        </w:rPr>
        <w:t>Начальник отдела</w:t>
      </w:r>
    </w:p>
    <w:p w:rsidR="00B26CB6" w:rsidRPr="00B2296F" w:rsidRDefault="00B26CB6" w:rsidP="00B26CB6">
      <w:pPr>
        <w:spacing w:after="0" w:line="102" w:lineRule="atLeast"/>
        <w:jc w:val="left"/>
        <w:rPr>
          <w:rFonts w:eastAsia="Times New Roman" w:cs="Times New Roman"/>
          <w:color w:val="000000"/>
          <w:sz w:val="24"/>
          <w:szCs w:val="24"/>
          <w:lang w:eastAsia="ru-RU"/>
        </w:rPr>
      </w:pPr>
      <w:r>
        <w:rPr>
          <w:rFonts w:eastAsia="Times New Roman" w:cs="Times New Roman"/>
          <w:color w:val="000000"/>
          <w:sz w:val="22"/>
          <w:lang w:eastAsia="ru-RU"/>
        </w:rPr>
        <w:t xml:space="preserve">                                                                                                             </w:t>
      </w:r>
      <w:r w:rsidRPr="00B2296F">
        <w:rPr>
          <w:rFonts w:eastAsia="Times New Roman" w:cs="Times New Roman"/>
          <w:color w:val="000000"/>
          <w:sz w:val="22"/>
          <w:lang w:eastAsia="ru-RU"/>
        </w:rPr>
        <w:t>материально-технического снабжения</w:t>
      </w:r>
    </w:p>
    <w:p w:rsidR="00B26CB6" w:rsidRPr="00B2296F" w:rsidRDefault="00B26CB6" w:rsidP="00B26CB6">
      <w:pPr>
        <w:spacing w:after="0" w:line="102" w:lineRule="atLeast"/>
        <w:jc w:val="left"/>
        <w:rPr>
          <w:rFonts w:eastAsia="Times New Roman" w:cs="Times New Roman"/>
          <w:color w:val="000000"/>
          <w:sz w:val="24"/>
          <w:szCs w:val="24"/>
          <w:lang w:eastAsia="ru-RU"/>
        </w:rPr>
      </w:pPr>
    </w:p>
    <w:p w:rsidR="00B26CB6" w:rsidRDefault="00B26CB6" w:rsidP="00B26CB6">
      <w:pPr>
        <w:spacing w:after="0" w:line="102" w:lineRule="atLeast"/>
        <w:jc w:val="left"/>
        <w:rPr>
          <w:rFonts w:eastAsia="Times New Roman" w:cs="Times New Roman"/>
          <w:color w:val="000000"/>
          <w:sz w:val="22"/>
          <w:lang w:eastAsia="ru-RU"/>
        </w:rPr>
      </w:pPr>
      <w:r>
        <w:rPr>
          <w:rFonts w:eastAsia="Times New Roman" w:cs="Times New Roman"/>
          <w:color w:val="000000"/>
          <w:sz w:val="22"/>
          <w:lang w:eastAsia="ru-RU"/>
        </w:rPr>
        <w:t xml:space="preserve">                                                                                                             </w:t>
      </w:r>
      <w:r w:rsidRPr="00B2296F">
        <w:rPr>
          <w:rFonts w:eastAsia="Times New Roman" w:cs="Times New Roman"/>
          <w:color w:val="000000"/>
          <w:sz w:val="22"/>
          <w:lang w:eastAsia="ru-RU"/>
        </w:rPr>
        <w:t>______________ Р.А. Маков</w:t>
      </w:r>
    </w:p>
    <w:p w:rsidR="00B26CB6" w:rsidRDefault="00B26CB6" w:rsidP="00B26CB6">
      <w:pPr>
        <w:spacing w:after="0" w:line="102" w:lineRule="atLeast"/>
        <w:jc w:val="left"/>
        <w:rPr>
          <w:rFonts w:eastAsia="Times New Roman" w:cs="Times New Roman"/>
          <w:color w:val="000000"/>
          <w:sz w:val="22"/>
          <w:lang w:eastAsia="ru-RU"/>
        </w:rPr>
      </w:pPr>
      <w:r>
        <w:rPr>
          <w:rFonts w:eastAsia="Times New Roman" w:cs="Times New Roman"/>
          <w:color w:val="000000"/>
          <w:sz w:val="22"/>
          <w:lang w:eastAsia="ru-RU"/>
        </w:rPr>
        <w:t xml:space="preserve">                                                                                                             Начальник юридического отдела</w:t>
      </w:r>
    </w:p>
    <w:p w:rsidR="00B26CB6" w:rsidRDefault="00B26CB6" w:rsidP="00B26CB6">
      <w:pPr>
        <w:spacing w:after="0" w:line="102" w:lineRule="atLeast"/>
        <w:jc w:val="left"/>
        <w:rPr>
          <w:rFonts w:eastAsia="Times New Roman" w:cs="Times New Roman"/>
          <w:color w:val="000000"/>
          <w:sz w:val="22"/>
          <w:lang w:eastAsia="ru-RU"/>
        </w:rPr>
      </w:pPr>
    </w:p>
    <w:p w:rsidR="00B30574" w:rsidRPr="00E52F92" w:rsidRDefault="00B26CB6" w:rsidP="00B26CB6">
      <w:pPr>
        <w:widowControl w:val="0"/>
        <w:tabs>
          <w:tab w:val="left" w:pos="0"/>
          <w:tab w:val="left" w:pos="567"/>
          <w:tab w:val="left" w:pos="851"/>
          <w:tab w:val="left" w:pos="1701"/>
        </w:tabs>
        <w:ind w:firstLine="15"/>
        <w:contextualSpacing/>
        <w:rPr>
          <w:rFonts w:cs="Times New Roman"/>
          <w:b/>
          <w:iCs/>
          <w:sz w:val="22"/>
        </w:rPr>
      </w:pPr>
      <w:r>
        <w:rPr>
          <w:rFonts w:eastAsia="Times New Roman" w:cs="Times New Roman"/>
          <w:color w:val="000000"/>
          <w:sz w:val="22"/>
          <w:lang w:eastAsia="ru-RU"/>
        </w:rPr>
        <w:t xml:space="preserve">                                                                                                </w:t>
      </w:r>
      <w:r w:rsidRPr="00B2296F">
        <w:rPr>
          <w:rFonts w:eastAsia="Times New Roman" w:cs="Times New Roman"/>
          <w:color w:val="000000"/>
          <w:sz w:val="22"/>
          <w:lang w:eastAsia="ru-RU"/>
        </w:rPr>
        <w:t>______________ Р.А. Маков</w:t>
      </w:r>
    </w:p>
    <w:p w:rsidR="00B30574" w:rsidRPr="00E52F92" w:rsidRDefault="00B30574" w:rsidP="00B30574">
      <w:pPr>
        <w:widowControl w:val="0"/>
        <w:tabs>
          <w:tab w:val="left" w:pos="0"/>
          <w:tab w:val="left" w:pos="567"/>
          <w:tab w:val="left" w:pos="851"/>
          <w:tab w:val="left" w:pos="1701"/>
        </w:tabs>
        <w:ind w:firstLine="15"/>
        <w:contextualSpacing/>
        <w:rPr>
          <w:rFonts w:cs="Times New Roman"/>
          <w:b/>
          <w:iCs/>
          <w:sz w:val="22"/>
        </w:rPr>
      </w:pPr>
    </w:p>
    <w:p w:rsidR="00B26CB6" w:rsidRDefault="00B26CB6" w:rsidP="00B30574">
      <w:pPr>
        <w:widowControl w:val="0"/>
        <w:contextualSpacing/>
        <w:jc w:val="center"/>
        <w:rPr>
          <w:rFonts w:cs="Times New Roman"/>
          <w:caps/>
          <w:sz w:val="22"/>
        </w:rPr>
      </w:pPr>
    </w:p>
    <w:p w:rsidR="00B26CB6" w:rsidRDefault="00B26CB6" w:rsidP="00B30574">
      <w:pPr>
        <w:widowControl w:val="0"/>
        <w:contextualSpacing/>
        <w:jc w:val="center"/>
        <w:rPr>
          <w:rFonts w:cs="Times New Roman"/>
          <w:caps/>
          <w:sz w:val="22"/>
        </w:rPr>
      </w:pPr>
    </w:p>
    <w:p w:rsidR="00B26CB6" w:rsidRDefault="00B26CB6" w:rsidP="00B30574">
      <w:pPr>
        <w:widowControl w:val="0"/>
        <w:contextualSpacing/>
        <w:jc w:val="center"/>
        <w:rPr>
          <w:rFonts w:cs="Times New Roman"/>
          <w:caps/>
          <w:sz w:val="22"/>
        </w:rPr>
      </w:pPr>
    </w:p>
    <w:p w:rsidR="00B30574" w:rsidRPr="00E52F92" w:rsidRDefault="00B26CB6" w:rsidP="00B30574">
      <w:pPr>
        <w:widowControl w:val="0"/>
        <w:contextualSpacing/>
        <w:jc w:val="center"/>
        <w:rPr>
          <w:rFonts w:cs="Times New Roman"/>
          <w:caps/>
          <w:sz w:val="22"/>
        </w:rPr>
      </w:pPr>
      <w:r>
        <w:rPr>
          <w:rFonts w:cs="Times New Roman"/>
          <w:caps/>
          <w:sz w:val="22"/>
        </w:rPr>
        <w:t>ТАМБОВ</w:t>
      </w:r>
    </w:p>
    <w:p w:rsidR="00B26CB6" w:rsidRPr="00E52F92" w:rsidRDefault="00B30574" w:rsidP="001A1EF1">
      <w:pPr>
        <w:widowControl w:val="0"/>
        <w:contextualSpacing/>
        <w:jc w:val="center"/>
        <w:rPr>
          <w:rFonts w:cs="Times New Roman"/>
          <w:sz w:val="22"/>
        </w:rPr>
      </w:pPr>
      <w:r w:rsidRPr="00E52F92">
        <w:rPr>
          <w:rFonts w:cs="Times New Roman"/>
          <w:sz w:val="22"/>
        </w:rPr>
        <w:t>202</w:t>
      </w:r>
      <w:r w:rsidR="00595067">
        <w:rPr>
          <w:rFonts w:cs="Times New Roman"/>
          <w:sz w:val="22"/>
        </w:rPr>
        <w:t>3</w:t>
      </w:r>
    </w:p>
    <w:tbl>
      <w:tblPr>
        <w:tblW w:w="9668" w:type="dxa"/>
        <w:tblInd w:w="-34" w:type="dxa"/>
        <w:tblLayout w:type="fixed"/>
        <w:tblLook w:val="04A0"/>
      </w:tblPr>
      <w:tblGrid>
        <w:gridCol w:w="738"/>
        <w:gridCol w:w="4253"/>
        <w:gridCol w:w="4677"/>
      </w:tblGrid>
      <w:tr w:rsidR="00E52F92" w:rsidRPr="00E52F92" w:rsidTr="004D74E1">
        <w:trPr>
          <w:trHeight w:val="431"/>
        </w:trPr>
        <w:tc>
          <w:tcPr>
            <w:tcW w:w="966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066AB" w:rsidRPr="00E52F92" w:rsidRDefault="001066AB" w:rsidP="004D74E1">
            <w:pPr>
              <w:pStyle w:val="Tableheader"/>
              <w:spacing w:before="0"/>
              <w:jc w:val="center"/>
              <w:rPr>
                <w:bCs/>
                <w:sz w:val="22"/>
                <w:szCs w:val="22"/>
              </w:rPr>
            </w:pPr>
            <w:r w:rsidRPr="00E52F92">
              <w:rPr>
                <w:bCs/>
                <w:sz w:val="22"/>
                <w:szCs w:val="22"/>
              </w:rPr>
              <w:lastRenderedPageBreak/>
              <w:t>Сведения о заказчике</w:t>
            </w:r>
          </w:p>
        </w:tc>
      </w:tr>
      <w:tr w:rsidR="00E52F92" w:rsidRPr="00E52F92" w:rsidTr="00EB0CEE">
        <w:trPr>
          <w:trHeight w:val="431"/>
        </w:trPr>
        <w:tc>
          <w:tcPr>
            <w:tcW w:w="738" w:type="dxa"/>
            <w:tcBorders>
              <w:top w:val="single" w:sz="4" w:space="0" w:color="auto"/>
              <w:left w:val="single" w:sz="4" w:space="0" w:color="auto"/>
              <w:bottom w:val="single" w:sz="4" w:space="0" w:color="auto"/>
              <w:right w:val="single" w:sz="4" w:space="0" w:color="auto"/>
            </w:tcBorders>
            <w:shd w:val="clear" w:color="auto" w:fill="auto"/>
            <w:vAlign w:val="center"/>
          </w:tcPr>
          <w:p w:rsidR="001066AB" w:rsidRPr="00E52F92" w:rsidRDefault="001066AB" w:rsidP="004D74E1">
            <w:pPr>
              <w:pStyle w:val="Tableheader"/>
              <w:spacing w:before="0"/>
              <w:jc w:val="center"/>
              <w:rPr>
                <w:bCs/>
                <w:sz w:val="22"/>
                <w:szCs w:val="22"/>
              </w:rPr>
            </w:pPr>
            <w:r w:rsidRPr="00E52F92">
              <w:rPr>
                <w:bCs/>
                <w:sz w:val="22"/>
                <w:szCs w:val="22"/>
              </w:rPr>
              <w:t>1</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1066AB" w:rsidRPr="00E52F92" w:rsidRDefault="001066AB" w:rsidP="004D74E1">
            <w:pPr>
              <w:pStyle w:val="a4"/>
              <w:rPr>
                <w:rFonts w:cs="Times New Roman"/>
                <w:b/>
                <w:sz w:val="22"/>
              </w:rPr>
            </w:pPr>
            <w:r w:rsidRPr="00E52F92">
              <w:rPr>
                <w:rFonts w:cs="Times New Roman"/>
                <w:b/>
                <w:sz w:val="22"/>
              </w:rPr>
              <w:t>Наименование:</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tcPr>
          <w:p w:rsidR="001066AB" w:rsidRPr="00E52F92" w:rsidRDefault="00CF03CB" w:rsidP="004D74E1">
            <w:pPr>
              <w:pStyle w:val="a4"/>
              <w:rPr>
                <w:rFonts w:cs="Times New Roman"/>
                <w:sz w:val="22"/>
              </w:rPr>
            </w:pPr>
            <w:r w:rsidRPr="00CF03CB">
              <w:rPr>
                <w:rFonts w:cs="Times New Roman"/>
                <w:sz w:val="22"/>
              </w:rPr>
              <w:t>Публично-правовая  компания «Роскадастр» (ППК «Роскадастр»)</w:t>
            </w:r>
            <w:r w:rsidR="001A1EF1">
              <w:rPr>
                <w:rFonts w:cs="Times New Roman"/>
                <w:sz w:val="22"/>
              </w:rPr>
              <w:t xml:space="preserve"> от имени которой выступает филиал ППК «Роскадастр» по Тамбовской области</w:t>
            </w:r>
          </w:p>
        </w:tc>
      </w:tr>
      <w:tr w:rsidR="00E52F92" w:rsidRPr="00E52F92" w:rsidTr="00EB0CEE">
        <w:trPr>
          <w:trHeight w:val="431"/>
        </w:trPr>
        <w:tc>
          <w:tcPr>
            <w:tcW w:w="738" w:type="dxa"/>
            <w:tcBorders>
              <w:top w:val="single" w:sz="4" w:space="0" w:color="auto"/>
              <w:left w:val="single" w:sz="4" w:space="0" w:color="auto"/>
              <w:bottom w:val="single" w:sz="4" w:space="0" w:color="auto"/>
              <w:right w:val="single" w:sz="4" w:space="0" w:color="auto"/>
            </w:tcBorders>
            <w:shd w:val="clear" w:color="auto" w:fill="auto"/>
            <w:vAlign w:val="center"/>
          </w:tcPr>
          <w:p w:rsidR="001066AB" w:rsidRPr="00E52F92" w:rsidRDefault="001066AB" w:rsidP="004D74E1">
            <w:pPr>
              <w:pStyle w:val="Tableheader"/>
              <w:spacing w:before="0"/>
              <w:jc w:val="center"/>
              <w:rPr>
                <w:bCs/>
                <w:sz w:val="22"/>
                <w:szCs w:val="22"/>
              </w:rPr>
            </w:pPr>
            <w:r w:rsidRPr="00E52F92">
              <w:rPr>
                <w:bCs/>
                <w:sz w:val="22"/>
                <w:szCs w:val="22"/>
              </w:rPr>
              <w:t>2</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1066AB" w:rsidRPr="00E52F92" w:rsidRDefault="001066AB" w:rsidP="004D74E1">
            <w:pPr>
              <w:pStyle w:val="a4"/>
              <w:rPr>
                <w:rFonts w:cs="Times New Roman"/>
                <w:b/>
                <w:sz w:val="22"/>
              </w:rPr>
            </w:pPr>
            <w:r w:rsidRPr="00E52F92">
              <w:rPr>
                <w:rFonts w:cs="Times New Roman"/>
                <w:b/>
                <w:sz w:val="22"/>
              </w:rPr>
              <w:t>Место нахождения:</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tcPr>
          <w:p w:rsidR="001066AB" w:rsidRDefault="001A1EF1" w:rsidP="004D74E1">
            <w:pPr>
              <w:pStyle w:val="a4"/>
              <w:rPr>
                <w:rFonts w:cs="Times New Roman"/>
                <w:sz w:val="22"/>
              </w:rPr>
            </w:pPr>
            <w:r>
              <w:rPr>
                <w:rFonts w:cs="Times New Roman"/>
                <w:sz w:val="22"/>
              </w:rPr>
              <w:t xml:space="preserve">Юридический адрес заказчика: </w:t>
            </w:r>
            <w:r w:rsidR="00783027" w:rsidRPr="00E52F92">
              <w:rPr>
                <w:rFonts w:cs="Times New Roman"/>
                <w:sz w:val="22"/>
              </w:rPr>
              <w:t xml:space="preserve">Российская Федерация, </w:t>
            </w:r>
            <w:r w:rsidR="00783027" w:rsidRPr="00E52F92">
              <w:rPr>
                <w:rFonts w:eastAsia="SimSun" w:cs="Times New Roman"/>
                <w:kern w:val="1"/>
                <w:sz w:val="22"/>
                <w:lang w:eastAsia="hi-IN" w:bidi="hi-IN"/>
              </w:rPr>
              <w:t>107078</w:t>
            </w:r>
            <w:r w:rsidR="00783027" w:rsidRPr="00E52F92">
              <w:rPr>
                <w:rFonts w:cs="Times New Roman"/>
                <w:sz w:val="22"/>
              </w:rPr>
              <w:t>, г. Москва, Орликов пер., дом 10, стр. 1</w:t>
            </w:r>
          </w:p>
          <w:p w:rsidR="001A1EF1" w:rsidRPr="00E52F92" w:rsidRDefault="001A1EF1" w:rsidP="004D74E1">
            <w:pPr>
              <w:pStyle w:val="a4"/>
              <w:rPr>
                <w:rFonts w:cs="Times New Roman"/>
                <w:sz w:val="22"/>
              </w:rPr>
            </w:pPr>
            <w:r>
              <w:rPr>
                <w:rFonts w:cs="Times New Roman"/>
                <w:sz w:val="22"/>
              </w:rPr>
              <w:t>Местонахождение Филиала: 392003, г. Тамбов, бульвар Энтузиастов, д. 1</w:t>
            </w:r>
          </w:p>
        </w:tc>
      </w:tr>
      <w:tr w:rsidR="00E52F92" w:rsidRPr="00E52F92" w:rsidTr="00EB0CEE">
        <w:trPr>
          <w:trHeight w:val="431"/>
        </w:trPr>
        <w:tc>
          <w:tcPr>
            <w:tcW w:w="738" w:type="dxa"/>
            <w:tcBorders>
              <w:top w:val="single" w:sz="4" w:space="0" w:color="auto"/>
              <w:left w:val="single" w:sz="4" w:space="0" w:color="auto"/>
              <w:bottom w:val="single" w:sz="4" w:space="0" w:color="auto"/>
              <w:right w:val="single" w:sz="4" w:space="0" w:color="auto"/>
            </w:tcBorders>
            <w:shd w:val="clear" w:color="auto" w:fill="auto"/>
            <w:vAlign w:val="center"/>
          </w:tcPr>
          <w:p w:rsidR="001066AB" w:rsidRPr="00E52F92" w:rsidRDefault="001066AB" w:rsidP="004D74E1">
            <w:pPr>
              <w:pStyle w:val="Tableheader"/>
              <w:spacing w:before="0"/>
              <w:jc w:val="center"/>
              <w:rPr>
                <w:bCs/>
                <w:sz w:val="22"/>
                <w:szCs w:val="22"/>
              </w:rPr>
            </w:pPr>
            <w:r w:rsidRPr="00E52F92">
              <w:rPr>
                <w:bCs/>
                <w:sz w:val="22"/>
                <w:szCs w:val="22"/>
              </w:rPr>
              <w:t>3</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1066AB" w:rsidRPr="00E52F92" w:rsidRDefault="001066AB" w:rsidP="004D74E1">
            <w:pPr>
              <w:pStyle w:val="a4"/>
              <w:rPr>
                <w:rFonts w:cs="Times New Roman"/>
                <w:b/>
                <w:sz w:val="22"/>
              </w:rPr>
            </w:pPr>
            <w:r w:rsidRPr="00E52F92">
              <w:rPr>
                <w:rFonts w:cs="Times New Roman"/>
                <w:b/>
                <w:sz w:val="22"/>
              </w:rPr>
              <w:t>Почтовый адрес:</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tcPr>
          <w:p w:rsidR="001066AB" w:rsidRPr="00E52F92" w:rsidRDefault="001A1EF1" w:rsidP="004D74E1">
            <w:pPr>
              <w:pStyle w:val="a4"/>
              <w:rPr>
                <w:rFonts w:cs="Times New Roman"/>
                <w:sz w:val="22"/>
              </w:rPr>
            </w:pPr>
            <w:r>
              <w:rPr>
                <w:rFonts w:cs="Times New Roman"/>
                <w:sz w:val="22"/>
              </w:rPr>
              <w:t>392003, г. Тамбов, бульвар Энтузиастов, д. 1</w:t>
            </w:r>
          </w:p>
        </w:tc>
      </w:tr>
      <w:tr w:rsidR="00E52F92" w:rsidRPr="00E52F92" w:rsidTr="00EB0CEE">
        <w:trPr>
          <w:trHeight w:val="431"/>
        </w:trPr>
        <w:tc>
          <w:tcPr>
            <w:tcW w:w="738" w:type="dxa"/>
            <w:tcBorders>
              <w:top w:val="single" w:sz="4" w:space="0" w:color="auto"/>
              <w:left w:val="single" w:sz="4" w:space="0" w:color="auto"/>
              <w:bottom w:val="single" w:sz="4" w:space="0" w:color="auto"/>
              <w:right w:val="single" w:sz="4" w:space="0" w:color="auto"/>
            </w:tcBorders>
            <w:shd w:val="clear" w:color="auto" w:fill="auto"/>
            <w:vAlign w:val="center"/>
          </w:tcPr>
          <w:p w:rsidR="001066AB" w:rsidRPr="00E52F92" w:rsidRDefault="001066AB" w:rsidP="004D74E1">
            <w:pPr>
              <w:pStyle w:val="Tableheader"/>
              <w:spacing w:before="0"/>
              <w:jc w:val="center"/>
              <w:rPr>
                <w:bCs/>
                <w:sz w:val="22"/>
                <w:szCs w:val="22"/>
              </w:rPr>
            </w:pPr>
            <w:r w:rsidRPr="00E52F92">
              <w:rPr>
                <w:bCs/>
                <w:sz w:val="22"/>
                <w:szCs w:val="22"/>
              </w:rPr>
              <w:t>4</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1066AB" w:rsidRPr="00E52F92" w:rsidRDefault="001066AB" w:rsidP="004D74E1">
            <w:pPr>
              <w:pStyle w:val="a4"/>
              <w:rPr>
                <w:rFonts w:cs="Times New Roman"/>
                <w:b/>
                <w:sz w:val="22"/>
              </w:rPr>
            </w:pPr>
            <w:r w:rsidRPr="00E52F92">
              <w:rPr>
                <w:rFonts w:cs="Times New Roman"/>
                <w:b/>
                <w:sz w:val="22"/>
              </w:rPr>
              <w:t>Адрес электронной почты:</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tcPr>
          <w:p w:rsidR="001066AB" w:rsidRPr="00E52F92" w:rsidRDefault="001A1EF1" w:rsidP="004D74E1">
            <w:pPr>
              <w:pStyle w:val="a4"/>
              <w:rPr>
                <w:rFonts w:cs="Times New Roman"/>
                <w:sz w:val="22"/>
              </w:rPr>
            </w:pPr>
            <w:r>
              <w:rPr>
                <w:sz w:val="22"/>
                <w:lang w:val="en-US"/>
              </w:rPr>
              <w:t>fgu</w:t>
            </w:r>
            <w:r>
              <w:rPr>
                <w:sz w:val="22"/>
              </w:rPr>
              <w:t>680011@68.</w:t>
            </w:r>
            <w:r>
              <w:rPr>
                <w:sz w:val="22"/>
                <w:lang w:val="en-US"/>
              </w:rPr>
              <w:t>kadastr</w:t>
            </w:r>
            <w:r>
              <w:rPr>
                <w:sz w:val="22"/>
              </w:rPr>
              <w:t>.</w:t>
            </w:r>
            <w:r>
              <w:rPr>
                <w:sz w:val="22"/>
                <w:lang w:val="en-US"/>
              </w:rPr>
              <w:t>ru</w:t>
            </w:r>
          </w:p>
        </w:tc>
      </w:tr>
      <w:tr w:rsidR="00E52F92" w:rsidRPr="00E52F92" w:rsidTr="00EB0CEE">
        <w:trPr>
          <w:trHeight w:val="431"/>
        </w:trPr>
        <w:tc>
          <w:tcPr>
            <w:tcW w:w="738" w:type="dxa"/>
            <w:tcBorders>
              <w:top w:val="single" w:sz="4" w:space="0" w:color="auto"/>
              <w:left w:val="single" w:sz="4" w:space="0" w:color="auto"/>
              <w:bottom w:val="single" w:sz="4" w:space="0" w:color="auto"/>
              <w:right w:val="single" w:sz="4" w:space="0" w:color="auto"/>
            </w:tcBorders>
            <w:shd w:val="clear" w:color="auto" w:fill="auto"/>
            <w:vAlign w:val="center"/>
          </w:tcPr>
          <w:p w:rsidR="001066AB" w:rsidRPr="00E52F92" w:rsidRDefault="001066AB" w:rsidP="004D74E1">
            <w:pPr>
              <w:pStyle w:val="Tableheader"/>
              <w:spacing w:before="0"/>
              <w:jc w:val="center"/>
              <w:rPr>
                <w:bCs/>
                <w:sz w:val="22"/>
                <w:szCs w:val="22"/>
              </w:rPr>
            </w:pPr>
            <w:r w:rsidRPr="00E52F92">
              <w:rPr>
                <w:bCs/>
                <w:sz w:val="22"/>
                <w:szCs w:val="22"/>
              </w:rPr>
              <w:t>5</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1066AB" w:rsidRPr="00E52F92" w:rsidRDefault="001066AB" w:rsidP="004D74E1">
            <w:pPr>
              <w:pStyle w:val="a4"/>
              <w:rPr>
                <w:rFonts w:cs="Times New Roman"/>
                <w:b/>
                <w:sz w:val="22"/>
              </w:rPr>
            </w:pPr>
            <w:r w:rsidRPr="00E52F92">
              <w:rPr>
                <w:rFonts w:cs="Times New Roman"/>
                <w:b/>
                <w:sz w:val="22"/>
              </w:rPr>
              <w:t>Номер контактного телефона:</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tcPr>
          <w:p w:rsidR="001066AB" w:rsidRPr="00E52F92" w:rsidRDefault="001A1EF1" w:rsidP="000C7928">
            <w:pPr>
              <w:pStyle w:val="a4"/>
              <w:rPr>
                <w:rFonts w:cs="Times New Roman"/>
                <w:sz w:val="22"/>
              </w:rPr>
            </w:pPr>
            <w:r>
              <w:rPr>
                <w:rFonts w:eastAsia="Times New Roman" w:cs="Times New Roman"/>
                <w:color w:val="000000"/>
                <w:sz w:val="24"/>
                <w:szCs w:val="24"/>
                <w:lang w:eastAsia="ru-RU"/>
              </w:rPr>
              <w:t xml:space="preserve">8 (4752) 45-97-61 добавочный </w:t>
            </w:r>
            <w:r w:rsidRPr="00EF3920">
              <w:rPr>
                <w:rFonts w:eastAsia="Times New Roman" w:cs="Times New Roman"/>
                <w:color w:val="000000"/>
                <w:sz w:val="24"/>
                <w:szCs w:val="24"/>
                <w:lang w:eastAsia="ru-RU"/>
              </w:rPr>
              <w:t>2070</w:t>
            </w:r>
          </w:p>
        </w:tc>
      </w:tr>
      <w:tr w:rsidR="00E52F92" w:rsidRPr="00E52F92" w:rsidTr="00EB0CEE">
        <w:trPr>
          <w:trHeight w:val="431"/>
        </w:trPr>
        <w:tc>
          <w:tcPr>
            <w:tcW w:w="738" w:type="dxa"/>
            <w:tcBorders>
              <w:top w:val="single" w:sz="4" w:space="0" w:color="auto"/>
              <w:left w:val="single" w:sz="4" w:space="0" w:color="auto"/>
              <w:bottom w:val="single" w:sz="4" w:space="0" w:color="auto"/>
              <w:right w:val="single" w:sz="4" w:space="0" w:color="auto"/>
            </w:tcBorders>
            <w:shd w:val="clear" w:color="auto" w:fill="auto"/>
            <w:vAlign w:val="center"/>
          </w:tcPr>
          <w:p w:rsidR="001066AB" w:rsidRPr="00E52F92" w:rsidRDefault="001066AB" w:rsidP="004D74E1">
            <w:pPr>
              <w:pStyle w:val="Tableheader"/>
              <w:spacing w:before="0"/>
              <w:jc w:val="center"/>
              <w:rPr>
                <w:bCs/>
                <w:sz w:val="22"/>
                <w:szCs w:val="22"/>
              </w:rPr>
            </w:pPr>
            <w:r w:rsidRPr="00E52F92">
              <w:rPr>
                <w:bCs/>
                <w:sz w:val="22"/>
                <w:szCs w:val="22"/>
              </w:rPr>
              <w:t>6</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1066AB" w:rsidRPr="00E52F92" w:rsidRDefault="001066AB" w:rsidP="004D74E1">
            <w:pPr>
              <w:pStyle w:val="a4"/>
              <w:rPr>
                <w:rFonts w:cs="Times New Roman"/>
                <w:b/>
                <w:sz w:val="22"/>
              </w:rPr>
            </w:pPr>
            <w:r w:rsidRPr="00E52F92">
              <w:rPr>
                <w:rFonts w:cs="Times New Roman"/>
                <w:b/>
                <w:sz w:val="22"/>
              </w:rPr>
              <w:t>Контактное лицо от Заказчика</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tcPr>
          <w:p w:rsidR="001066AB" w:rsidRPr="00E52F92" w:rsidRDefault="001A1EF1" w:rsidP="004D74E1">
            <w:pPr>
              <w:pStyle w:val="a4"/>
              <w:rPr>
                <w:rFonts w:cs="Times New Roman"/>
                <w:sz w:val="22"/>
              </w:rPr>
            </w:pPr>
            <w:r>
              <w:rPr>
                <w:rFonts w:cs="Times New Roman"/>
                <w:sz w:val="22"/>
              </w:rPr>
              <w:t>Макарова Полина Артемовна</w:t>
            </w:r>
          </w:p>
        </w:tc>
      </w:tr>
      <w:tr w:rsidR="00E52F92" w:rsidRPr="00E52F92" w:rsidTr="004D74E1">
        <w:trPr>
          <w:trHeight w:val="431"/>
        </w:trPr>
        <w:tc>
          <w:tcPr>
            <w:tcW w:w="966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066AB" w:rsidRPr="00E52F92" w:rsidRDefault="001066AB" w:rsidP="004D74E1">
            <w:pPr>
              <w:pStyle w:val="Tableheader"/>
              <w:spacing w:before="0"/>
              <w:jc w:val="center"/>
              <w:rPr>
                <w:bCs/>
                <w:sz w:val="22"/>
                <w:szCs w:val="22"/>
              </w:rPr>
            </w:pPr>
            <w:r w:rsidRPr="00E52F92">
              <w:rPr>
                <w:bCs/>
                <w:sz w:val="22"/>
                <w:szCs w:val="22"/>
              </w:rPr>
              <w:t>Сведения о закупке</w:t>
            </w:r>
          </w:p>
        </w:tc>
      </w:tr>
      <w:tr w:rsidR="00E52F92" w:rsidRPr="00E52F92" w:rsidTr="00EB0CEE">
        <w:trPr>
          <w:trHeight w:val="595"/>
        </w:trPr>
        <w:tc>
          <w:tcPr>
            <w:tcW w:w="738" w:type="dxa"/>
            <w:tcBorders>
              <w:top w:val="single" w:sz="4" w:space="0" w:color="auto"/>
              <w:left w:val="single" w:sz="4" w:space="0" w:color="auto"/>
              <w:bottom w:val="single" w:sz="4" w:space="0" w:color="auto"/>
              <w:right w:val="single" w:sz="4" w:space="0" w:color="auto"/>
            </w:tcBorders>
            <w:vAlign w:val="center"/>
          </w:tcPr>
          <w:p w:rsidR="001066AB" w:rsidRPr="00E52F92" w:rsidRDefault="001066AB" w:rsidP="004D74E1">
            <w:pPr>
              <w:jc w:val="center"/>
              <w:rPr>
                <w:rFonts w:cs="Times New Roman"/>
                <w:b/>
                <w:sz w:val="22"/>
              </w:rPr>
            </w:pPr>
            <w:r w:rsidRPr="00E52F92">
              <w:rPr>
                <w:rFonts w:cs="Times New Roman"/>
                <w:b/>
                <w:sz w:val="22"/>
              </w:rPr>
              <w:t>7</w:t>
            </w:r>
          </w:p>
        </w:tc>
        <w:tc>
          <w:tcPr>
            <w:tcW w:w="4253" w:type="dxa"/>
            <w:tcBorders>
              <w:top w:val="single" w:sz="4" w:space="0" w:color="auto"/>
              <w:left w:val="single" w:sz="4" w:space="0" w:color="auto"/>
              <w:bottom w:val="single" w:sz="4" w:space="0" w:color="auto"/>
              <w:right w:val="single" w:sz="4" w:space="0" w:color="auto"/>
            </w:tcBorders>
            <w:vAlign w:val="center"/>
            <w:hideMark/>
          </w:tcPr>
          <w:p w:rsidR="001066AB" w:rsidRPr="00E52F92" w:rsidRDefault="001066AB" w:rsidP="004D74E1">
            <w:pPr>
              <w:pStyle w:val="Tabletext"/>
              <w:tabs>
                <w:tab w:val="clear" w:pos="360"/>
              </w:tabs>
              <w:spacing w:before="0"/>
              <w:jc w:val="left"/>
              <w:rPr>
                <w:b/>
                <w:sz w:val="22"/>
                <w:szCs w:val="22"/>
              </w:rPr>
            </w:pPr>
            <w:r w:rsidRPr="00E52F92">
              <w:rPr>
                <w:b/>
                <w:sz w:val="22"/>
                <w:szCs w:val="22"/>
              </w:rPr>
              <w:t>Способ осуществления закупки</w:t>
            </w:r>
          </w:p>
        </w:tc>
        <w:tc>
          <w:tcPr>
            <w:tcW w:w="4677" w:type="dxa"/>
            <w:tcBorders>
              <w:top w:val="single" w:sz="4" w:space="0" w:color="auto"/>
              <w:left w:val="single" w:sz="4" w:space="0" w:color="auto"/>
              <w:bottom w:val="single" w:sz="4" w:space="0" w:color="auto"/>
              <w:right w:val="single" w:sz="4" w:space="0" w:color="auto"/>
            </w:tcBorders>
            <w:vAlign w:val="bottom"/>
            <w:hideMark/>
          </w:tcPr>
          <w:p w:rsidR="001066AB" w:rsidRPr="00E52F92" w:rsidRDefault="001066AB" w:rsidP="00CF03CB">
            <w:pPr>
              <w:rPr>
                <w:rStyle w:val="a7"/>
                <w:rFonts w:cs="Times New Roman"/>
                <w:b w:val="0"/>
                <w:sz w:val="22"/>
              </w:rPr>
            </w:pPr>
            <w:r w:rsidRPr="00E52F92">
              <w:rPr>
                <w:rFonts w:cs="Times New Roman"/>
                <w:sz w:val="22"/>
              </w:rPr>
              <w:t>Запрос котировок в электронной форме</w:t>
            </w:r>
          </w:p>
        </w:tc>
      </w:tr>
      <w:tr w:rsidR="00E52F92" w:rsidRPr="00E52F92" w:rsidTr="00EB0CEE">
        <w:trPr>
          <w:trHeight w:val="194"/>
        </w:trPr>
        <w:tc>
          <w:tcPr>
            <w:tcW w:w="738" w:type="dxa"/>
            <w:tcBorders>
              <w:top w:val="single" w:sz="4" w:space="0" w:color="auto"/>
              <w:left w:val="single" w:sz="4" w:space="0" w:color="auto"/>
              <w:bottom w:val="single" w:sz="4" w:space="0" w:color="auto"/>
              <w:right w:val="single" w:sz="4" w:space="0" w:color="auto"/>
            </w:tcBorders>
            <w:vAlign w:val="center"/>
          </w:tcPr>
          <w:p w:rsidR="002A34BC" w:rsidRPr="00E52F92" w:rsidRDefault="006A721F" w:rsidP="004D74E1">
            <w:pPr>
              <w:jc w:val="center"/>
              <w:rPr>
                <w:rFonts w:cs="Times New Roman"/>
                <w:b/>
                <w:sz w:val="22"/>
              </w:rPr>
            </w:pPr>
            <w:r w:rsidRPr="00E52F92">
              <w:rPr>
                <w:rFonts w:cs="Times New Roman"/>
                <w:b/>
                <w:sz w:val="22"/>
              </w:rPr>
              <w:t>8</w:t>
            </w:r>
          </w:p>
        </w:tc>
        <w:tc>
          <w:tcPr>
            <w:tcW w:w="4253" w:type="dxa"/>
            <w:tcBorders>
              <w:top w:val="single" w:sz="4" w:space="0" w:color="auto"/>
              <w:left w:val="single" w:sz="4" w:space="0" w:color="auto"/>
              <w:bottom w:val="single" w:sz="4" w:space="0" w:color="auto"/>
              <w:right w:val="single" w:sz="4" w:space="0" w:color="auto"/>
            </w:tcBorders>
            <w:vAlign w:val="center"/>
          </w:tcPr>
          <w:p w:rsidR="002A34BC" w:rsidRPr="00E52F92" w:rsidRDefault="002A34BC" w:rsidP="00211E95">
            <w:pPr>
              <w:pStyle w:val="Tabletext"/>
              <w:tabs>
                <w:tab w:val="clear" w:pos="360"/>
              </w:tabs>
              <w:spacing w:before="0"/>
              <w:jc w:val="left"/>
              <w:rPr>
                <w:b/>
                <w:sz w:val="22"/>
                <w:szCs w:val="22"/>
              </w:rPr>
            </w:pPr>
            <w:r w:rsidRPr="00E52F92">
              <w:rPr>
                <w:b/>
                <w:sz w:val="22"/>
                <w:szCs w:val="22"/>
              </w:rPr>
              <w:t xml:space="preserve">Нормативный документ, в соответствии с которым проводится </w:t>
            </w:r>
            <w:r w:rsidR="00211E95" w:rsidRPr="00E52F92">
              <w:rPr>
                <w:b/>
                <w:sz w:val="22"/>
                <w:szCs w:val="22"/>
              </w:rPr>
              <w:t>закупка</w:t>
            </w:r>
          </w:p>
        </w:tc>
        <w:tc>
          <w:tcPr>
            <w:tcW w:w="4677" w:type="dxa"/>
            <w:tcBorders>
              <w:top w:val="single" w:sz="4" w:space="0" w:color="auto"/>
              <w:left w:val="single" w:sz="4" w:space="0" w:color="auto"/>
              <w:bottom w:val="single" w:sz="4" w:space="0" w:color="auto"/>
              <w:right w:val="single" w:sz="4" w:space="0" w:color="auto"/>
            </w:tcBorders>
            <w:vAlign w:val="center"/>
          </w:tcPr>
          <w:p w:rsidR="002A34BC" w:rsidRPr="00E52F92" w:rsidRDefault="002A34BC" w:rsidP="00DE2433">
            <w:pPr>
              <w:spacing w:after="0"/>
              <w:rPr>
                <w:rFonts w:cs="Times New Roman"/>
                <w:bCs/>
                <w:sz w:val="22"/>
              </w:rPr>
            </w:pPr>
            <w:r w:rsidRPr="00E52F92">
              <w:rPr>
                <w:rFonts w:cs="Times New Roman"/>
                <w:bCs/>
                <w:sz w:val="22"/>
              </w:rPr>
              <w:t>1) Федеральный закон от 18.07.2011 № 223-ФЗ «О закупках товаров, работ, услуг отдельными видами юридических лиц» (далее – Федеральный закон № 223-ФЗ) и иные нормативные правовые акты Российской Федерации.</w:t>
            </w:r>
          </w:p>
          <w:p w:rsidR="002A34BC" w:rsidRDefault="002A34BC" w:rsidP="00DE2433">
            <w:pPr>
              <w:spacing w:after="0"/>
              <w:rPr>
                <w:rFonts w:cs="Times New Roman"/>
                <w:bCs/>
                <w:sz w:val="22"/>
              </w:rPr>
            </w:pPr>
            <w:r w:rsidRPr="00E52F92">
              <w:rPr>
                <w:rFonts w:cs="Times New Roman"/>
                <w:bCs/>
                <w:sz w:val="22"/>
              </w:rPr>
              <w:t>2) </w:t>
            </w:r>
            <w:r w:rsidR="00CF03CB" w:rsidRPr="00CF03CB">
              <w:rPr>
                <w:rFonts w:cs="Times New Roman"/>
                <w:bCs/>
                <w:sz w:val="22"/>
              </w:rPr>
              <w:t>Положени</w:t>
            </w:r>
            <w:r w:rsidR="00CF03CB">
              <w:rPr>
                <w:rFonts w:cs="Times New Roman"/>
                <w:bCs/>
                <w:sz w:val="22"/>
              </w:rPr>
              <w:t>е</w:t>
            </w:r>
            <w:r w:rsidR="00CF03CB" w:rsidRPr="00CF03CB">
              <w:rPr>
                <w:rFonts w:cs="Times New Roman"/>
                <w:bCs/>
                <w:sz w:val="22"/>
              </w:rPr>
              <w:t xml:space="preserve"> о закупках товаров, работ, услуг публично-правовой компании «Роскадастр», утвержденного решением наблюдательного совета публично-правовой компании «Роскадастр» от 28.12.2022 (протокол от 28.12.2022 № 6) </w:t>
            </w:r>
            <w:r w:rsidRPr="00E52F92">
              <w:rPr>
                <w:rFonts w:cs="Times New Roman"/>
                <w:bCs/>
                <w:sz w:val="22"/>
              </w:rPr>
              <w:t>(далее – Положение о закупках).</w:t>
            </w:r>
          </w:p>
          <w:p w:rsidR="00F73E63" w:rsidRPr="00CF03CB" w:rsidRDefault="00F73E63" w:rsidP="00DE2433">
            <w:pPr>
              <w:spacing w:after="0"/>
              <w:rPr>
                <w:rFonts w:cs="Times New Roman"/>
                <w:bCs/>
                <w:sz w:val="22"/>
              </w:rPr>
            </w:pPr>
            <w:r w:rsidRPr="00F73E63">
              <w:rPr>
                <w:rFonts w:cs="Times New Roman"/>
                <w:bCs/>
                <w:sz w:val="22"/>
              </w:rPr>
              <w:t>3) Постановление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 925).</w:t>
            </w:r>
          </w:p>
        </w:tc>
      </w:tr>
      <w:tr w:rsidR="00E52F92" w:rsidRPr="00E52F92" w:rsidTr="00EB0CEE">
        <w:trPr>
          <w:trHeight w:val="194"/>
        </w:trPr>
        <w:tc>
          <w:tcPr>
            <w:tcW w:w="738" w:type="dxa"/>
            <w:tcBorders>
              <w:top w:val="single" w:sz="4" w:space="0" w:color="auto"/>
              <w:left w:val="single" w:sz="4" w:space="0" w:color="auto"/>
              <w:bottom w:val="single" w:sz="4" w:space="0" w:color="auto"/>
              <w:right w:val="single" w:sz="4" w:space="0" w:color="auto"/>
            </w:tcBorders>
            <w:vAlign w:val="center"/>
          </w:tcPr>
          <w:p w:rsidR="001066AB" w:rsidRPr="00E52F92" w:rsidRDefault="006A721F" w:rsidP="004D74E1">
            <w:pPr>
              <w:jc w:val="center"/>
              <w:rPr>
                <w:rFonts w:cs="Times New Roman"/>
                <w:b/>
                <w:sz w:val="22"/>
              </w:rPr>
            </w:pPr>
            <w:r w:rsidRPr="00E52F92">
              <w:rPr>
                <w:rFonts w:cs="Times New Roman"/>
                <w:b/>
                <w:sz w:val="22"/>
              </w:rPr>
              <w:t>9</w:t>
            </w:r>
          </w:p>
        </w:tc>
        <w:tc>
          <w:tcPr>
            <w:tcW w:w="4253" w:type="dxa"/>
            <w:tcBorders>
              <w:top w:val="single" w:sz="4" w:space="0" w:color="auto"/>
              <w:left w:val="single" w:sz="4" w:space="0" w:color="auto"/>
              <w:bottom w:val="single" w:sz="4" w:space="0" w:color="auto"/>
              <w:right w:val="single" w:sz="4" w:space="0" w:color="auto"/>
            </w:tcBorders>
            <w:vAlign w:val="center"/>
          </w:tcPr>
          <w:p w:rsidR="001066AB" w:rsidRPr="00E52F92" w:rsidRDefault="00B817B4" w:rsidP="004D74E1">
            <w:pPr>
              <w:autoSpaceDE w:val="0"/>
              <w:autoSpaceDN w:val="0"/>
              <w:adjustRightInd w:val="0"/>
              <w:spacing w:after="0"/>
              <w:rPr>
                <w:rFonts w:cs="Times New Roman"/>
                <w:b/>
                <w:sz w:val="22"/>
              </w:rPr>
            </w:pPr>
            <w:r w:rsidRPr="00B817B4">
              <w:rPr>
                <w:rFonts w:cs="Times New Roman"/>
                <w:b/>
                <w:sz w:val="22"/>
              </w:rPr>
              <w:t>Адрес электронной площадки в информационно-телекоммуникационной сети Интернет</w:t>
            </w:r>
          </w:p>
        </w:tc>
        <w:tc>
          <w:tcPr>
            <w:tcW w:w="4677" w:type="dxa"/>
            <w:tcBorders>
              <w:top w:val="single" w:sz="4" w:space="0" w:color="auto"/>
              <w:left w:val="single" w:sz="4" w:space="0" w:color="auto"/>
              <w:bottom w:val="single" w:sz="4" w:space="0" w:color="auto"/>
              <w:right w:val="single" w:sz="4" w:space="0" w:color="auto"/>
            </w:tcBorders>
            <w:vAlign w:val="center"/>
          </w:tcPr>
          <w:p w:rsidR="006E2706" w:rsidRPr="00A179A3" w:rsidRDefault="00B579C3" w:rsidP="00A179A3">
            <w:pPr>
              <w:autoSpaceDE w:val="0"/>
              <w:autoSpaceDN w:val="0"/>
              <w:adjustRightInd w:val="0"/>
              <w:spacing w:after="0"/>
              <w:jc w:val="left"/>
              <w:rPr>
                <w:rFonts w:cs="Times New Roman"/>
                <w:b/>
                <w:bCs/>
                <w:color w:val="000000"/>
                <w:sz w:val="22"/>
              </w:rPr>
            </w:pPr>
            <w:r w:rsidRPr="00B579C3">
              <w:rPr>
                <w:rFonts w:cs="Times New Roman"/>
                <w:sz w:val="22"/>
              </w:rPr>
              <w:t>Электронная торговая площадка «Фабрикант»</w:t>
            </w:r>
            <w:r w:rsidR="001A1EF1">
              <w:rPr>
                <w:rFonts w:cs="Times New Roman"/>
                <w:sz w:val="22"/>
              </w:rPr>
              <w:t xml:space="preserve"> </w:t>
            </w:r>
            <w:r w:rsidR="001A1EF1">
              <w:rPr>
                <w:rFonts w:cs="Times New Roman"/>
                <w:bCs/>
                <w:color w:val="000000"/>
                <w:sz w:val="22"/>
              </w:rPr>
              <w:t>ООО</w:t>
            </w:r>
            <w:r w:rsidR="00B817B4">
              <w:rPr>
                <w:rFonts w:cs="Times New Roman"/>
                <w:bCs/>
                <w:color w:val="000000"/>
                <w:sz w:val="22"/>
              </w:rPr>
              <w:t>«Фабрикант.ру»)</w:t>
            </w:r>
            <w:r w:rsidR="001A1EF1">
              <w:rPr>
                <w:rFonts w:cs="Times New Roman"/>
                <w:bCs/>
                <w:color w:val="000000"/>
                <w:sz w:val="22"/>
              </w:rPr>
              <w:t xml:space="preserve"> </w:t>
            </w:r>
            <w:hyperlink r:id="rId9" w:history="1">
              <w:r w:rsidR="00A179A3" w:rsidRPr="00A6723D">
                <w:rPr>
                  <w:rStyle w:val="a3"/>
                  <w:b/>
                  <w:bCs/>
                  <w:sz w:val="22"/>
                </w:rPr>
                <w:t>https://www.fabrikant.ru/</w:t>
              </w:r>
            </w:hyperlink>
          </w:p>
        </w:tc>
      </w:tr>
      <w:tr w:rsidR="00E52F92" w:rsidRPr="00E52F92" w:rsidTr="00EB0CEE">
        <w:trPr>
          <w:trHeight w:val="587"/>
        </w:trPr>
        <w:tc>
          <w:tcPr>
            <w:tcW w:w="738" w:type="dxa"/>
            <w:tcBorders>
              <w:top w:val="single" w:sz="4" w:space="0" w:color="auto"/>
              <w:left w:val="single" w:sz="4" w:space="0" w:color="auto"/>
              <w:bottom w:val="single" w:sz="4" w:space="0" w:color="auto"/>
              <w:right w:val="single" w:sz="4" w:space="0" w:color="auto"/>
            </w:tcBorders>
            <w:vAlign w:val="center"/>
          </w:tcPr>
          <w:p w:rsidR="001066AB" w:rsidRPr="00E52F92" w:rsidRDefault="006A721F" w:rsidP="004D74E1">
            <w:pPr>
              <w:jc w:val="center"/>
              <w:rPr>
                <w:rFonts w:cs="Times New Roman"/>
                <w:b/>
                <w:sz w:val="22"/>
              </w:rPr>
            </w:pPr>
            <w:r w:rsidRPr="00E52F92">
              <w:rPr>
                <w:rFonts w:cs="Times New Roman"/>
                <w:b/>
                <w:sz w:val="22"/>
              </w:rPr>
              <w:t>10</w:t>
            </w:r>
          </w:p>
        </w:tc>
        <w:tc>
          <w:tcPr>
            <w:tcW w:w="4253" w:type="dxa"/>
            <w:tcBorders>
              <w:top w:val="single" w:sz="4" w:space="0" w:color="auto"/>
              <w:left w:val="single" w:sz="4" w:space="0" w:color="auto"/>
              <w:bottom w:val="single" w:sz="4" w:space="0" w:color="auto"/>
              <w:right w:val="single" w:sz="4" w:space="0" w:color="auto"/>
            </w:tcBorders>
            <w:vAlign w:val="center"/>
          </w:tcPr>
          <w:p w:rsidR="001066AB" w:rsidRPr="00E52F92" w:rsidRDefault="001066AB" w:rsidP="004D74E1">
            <w:pPr>
              <w:pStyle w:val="Tabletext"/>
              <w:tabs>
                <w:tab w:val="clear" w:pos="360"/>
              </w:tabs>
              <w:spacing w:before="0"/>
              <w:jc w:val="left"/>
              <w:rPr>
                <w:b/>
                <w:sz w:val="22"/>
                <w:szCs w:val="22"/>
              </w:rPr>
            </w:pPr>
            <w:r w:rsidRPr="00E52F92">
              <w:rPr>
                <w:b/>
                <w:sz w:val="22"/>
                <w:szCs w:val="22"/>
              </w:rPr>
              <w:t>Предмет (закупки) договора</w:t>
            </w:r>
          </w:p>
        </w:tc>
        <w:tc>
          <w:tcPr>
            <w:tcW w:w="4677" w:type="dxa"/>
            <w:tcBorders>
              <w:top w:val="single" w:sz="4" w:space="0" w:color="auto"/>
              <w:left w:val="single" w:sz="4" w:space="0" w:color="auto"/>
              <w:bottom w:val="single" w:sz="4" w:space="0" w:color="auto"/>
              <w:right w:val="single" w:sz="4" w:space="0" w:color="auto"/>
            </w:tcBorders>
            <w:vAlign w:val="center"/>
          </w:tcPr>
          <w:p w:rsidR="001066AB" w:rsidRPr="00E52F92" w:rsidRDefault="004545EF" w:rsidP="00436703">
            <w:pPr>
              <w:spacing w:after="0"/>
              <w:jc w:val="left"/>
              <w:rPr>
                <w:rFonts w:cs="Times New Roman"/>
                <w:sz w:val="22"/>
              </w:rPr>
            </w:pPr>
            <w:r>
              <w:rPr>
                <w:rFonts w:cs="Times New Roman"/>
                <w:sz w:val="22"/>
              </w:rPr>
              <w:t>Поставка бензина</w:t>
            </w:r>
            <w:r w:rsidR="00783027">
              <w:rPr>
                <w:rFonts w:cs="Times New Roman"/>
                <w:sz w:val="22"/>
              </w:rPr>
              <w:t xml:space="preserve"> для нужд </w:t>
            </w:r>
            <w:r>
              <w:rPr>
                <w:rFonts w:cs="Times New Roman"/>
                <w:sz w:val="22"/>
              </w:rPr>
              <w:t xml:space="preserve">филиала </w:t>
            </w:r>
            <w:r w:rsidR="00783027">
              <w:rPr>
                <w:rFonts w:cs="Times New Roman"/>
                <w:sz w:val="22"/>
              </w:rPr>
              <w:t xml:space="preserve">ППК </w:t>
            </w:r>
            <w:r w:rsidR="00783027" w:rsidRPr="00783027">
              <w:rPr>
                <w:rFonts w:cs="Times New Roman"/>
                <w:sz w:val="22"/>
              </w:rPr>
              <w:t>«Роскадастр»</w:t>
            </w:r>
            <w:r>
              <w:rPr>
                <w:rFonts w:cs="Times New Roman"/>
                <w:sz w:val="22"/>
              </w:rPr>
              <w:t xml:space="preserve"> по Тамбовской области</w:t>
            </w:r>
          </w:p>
        </w:tc>
      </w:tr>
      <w:tr w:rsidR="00E52F92" w:rsidRPr="00E52F92" w:rsidTr="00EB0CEE">
        <w:tc>
          <w:tcPr>
            <w:tcW w:w="738" w:type="dxa"/>
            <w:tcBorders>
              <w:top w:val="single" w:sz="4" w:space="0" w:color="auto"/>
              <w:left w:val="single" w:sz="4" w:space="0" w:color="auto"/>
              <w:bottom w:val="single" w:sz="4" w:space="0" w:color="auto"/>
              <w:right w:val="single" w:sz="4" w:space="0" w:color="auto"/>
            </w:tcBorders>
            <w:vAlign w:val="center"/>
          </w:tcPr>
          <w:p w:rsidR="001066AB" w:rsidRPr="00E52F92" w:rsidRDefault="001066AB" w:rsidP="006A721F">
            <w:pPr>
              <w:jc w:val="center"/>
              <w:rPr>
                <w:rFonts w:cs="Times New Roman"/>
                <w:b/>
                <w:sz w:val="22"/>
              </w:rPr>
            </w:pPr>
            <w:r w:rsidRPr="00E52F92">
              <w:rPr>
                <w:rFonts w:cs="Times New Roman"/>
                <w:b/>
                <w:sz w:val="22"/>
              </w:rPr>
              <w:t>1</w:t>
            </w:r>
            <w:r w:rsidR="006A721F" w:rsidRPr="00E52F92">
              <w:rPr>
                <w:rFonts w:cs="Times New Roman"/>
                <w:b/>
                <w:sz w:val="22"/>
              </w:rPr>
              <w:t>1</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1066AB" w:rsidRPr="00E52F92" w:rsidRDefault="001066AB" w:rsidP="004D74E1">
            <w:pPr>
              <w:pStyle w:val="Tabletext"/>
              <w:tabs>
                <w:tab w:val="clear" w:pos="360"/>
              </w:tabs>
              <w:spacing w:before="0"/>
              <w:jc w:val="left"/>
              <w:rPr>
                <w:b/>
                <w:sz w:val="22"/>
                <w:szCs w:val="22"/>
              </w:rPr>
            </w:pPr>
            <w:r w:rsidRPr="00E52F92">
              <w:rPr>
                <w:b/>
                <w:bCs/>
                <w:sz w:val="22"/>
                <w:szCs w:val="22"/>
              </w:rPr>
              <w:t>Классификация по ОКПД2</w:t>
            </w:r>
          </w:p>
        </w:tc>
        <w:tc>
          <w:tcPr>
            <w:tcW w:w="4677" w:type="dxa"/>
            <w:tcBorders>
              <w:top w:val="single" w:sz="4" w:space="0" w:color="auto"/>
              <w:left w:val="single" w:sz="4" w:space="0" w:color="auto"/>
              <w:bottom w:val="single" w:sz="4" w:space="0" w:color="auto"/>
              <w:right w:val="single" w:sz="4" w:space="0" w:color="auto"/>
            </w:tcBorders>
            <w:vAlign w:val="center"/>
          </w:tcPr>
          <w:p w:rsidR="006E3F5A" w:rsidRPr="00E52F92" w:rsidRDefault="006E3F5A" w:rsidP="00F90BB6">
            <w:pPr>
              <w:spacing w:after="0"/>
              <w:jc w:val="left"/>
              <w:rPr>
                <w:rFonts w:cs="Times New Roman"/>
                <w:sz w:val="22"/>
              </w:rPr>
            </w:pPr>
            <w:r>
              <w:rPr>
                <w:rFonts w:cs="Times New Roman"/>
                <w:sz w:val="22"/>
              </w:rPr>
              <w:t>19.20.21.1</w:t>
            </w:r>
            <w:r w:rsidR="00F90BB6">
              <w:rPr>
                <w:rFonts w:cs="Times New Roman"/>
                <w:sz w:val="22"/>
              </w:rPr>
              <w:t>25</w:t>
            </w:r>
          </w:p>
        </w:tc>
      </w:tr>
      <w:tr w:rsidR="00E52F92" w:rsidRPr="00E52F92" w:rsidTr="00EB0CEE">
        <w:tc>
          <w:tcPr>
            <w:tcW w:w="738" w:type="dxa"/>
            <w:tcBorders>
              <w:top w:val="single" w:sz="4" w:space="0" w:color="auto"/>
              <w:left w:val="single" w:sz="4" w:space="0" w:color="auto"/>
              <w:bottom w:val="single" w:sz="4" w:space="0" w:color="auto"/>
              <w:right w:val="single" w:sz="4" w:space="0" w:color="auto"/>
            </w:tcBorders>
            <w:vAlign w:val="center"/>
          </w:tcPr>
          <w:p w:rsidR="001066AB" w:rsidRPr="00E52F92" w:rsidRDefault="006A721F" w:rsidP="004D74E1">
            <w:pPr>
              <w:jc w:val="center"/>
              <w:rPr>
                <w:rFonts w:cs="Times New Roman"/>
                <w:b/>
                <w:sz w:val="22"/>
              </w:rPr>
            </w:pPr>
            <w:r w:rsidRPr="00E52F92">
              <w:rPr>
                <w:rFonts w:cs="Times New Roman"/>
                <w:b/>
                <w:sz w:val="22"/>
              </w:rPr>
              <w:t>12</w:t>
            </w:r>
          </w:p>
        </w:tc>
        <w:tc>
          <w:tcPr>
            <w:tcW w:w="4253" w:type="dxa"/>
            <w:tcBorders>
              <w:top w:val="single" w:sz="4" w:space="0" w:color="auto"/>
              <w:left w:val="single" w:sz="4" w:space="0" w:color="auto"/>
              <w:bottom w:val="single" w:sz="4" w:space="0" w:color="auto"/>
              <w:right w:val="single" w:sz="4" w:space="0" w:color="auto"/>
            </w:tcBorders>
            <w:vAlign w:val="center"/>
          </w:tcPr>
          <w:p w:rsidR="001066AB" w:rsidRPr="00E52F92" w:rsidRDefault="001066AB" w:rsidP="004D74E1">
            <w:pPr>
              <w:pStyle w:val="Tabletext"/>
              <w:jc w:val="left"/>
              <w:rPr>
                <w:b/>
                <w:sz w:val="22"/>
                <w:szCs w:val="22"/>
              </w:rPr>
            </w:pPr>
            <w:r w:rsidRPr="00E52F92">
              <w:rPr>
                <w:b/>
                <w:bCs/>
                <w:sz w:val="22"/>
                <w:szCs w:val="22"/>
              </w:rPr>
              <w:t>Количество поставляемого Товара</w:t>
            </w:r>
          </w:p>
        </w:tc>
        <w:tc>
          <w:tcPr>
            <w:tcW w:w="4677" w:type="dxa"/>
            <w:tcBorders>
              <w:top w:val="single" w:sz="4" w:space="0" w:color="auto"/>
              <w:left w:val="single" w:sz="4" w:space="0" w:color="auto"/>
              <w:bottom w:val="single" w:sz="4" w:space="0" w:color="auto"/>
              <w:right w:val="single" w:sz="4" w:space="0" w:color="auto"/>
            </w:tcBorders>
            <w:vAlign w:val="center"/>
          </w:tcPr>
          <w:p w:rsidR="001066AB" w:rsidRPr="00E52F92" w:rsidRDefault="001066AB" w:rsidP="006E3F5A">
            <w:pPr>
              <w:pStyle w:val="Default"/>
              <w:rPr>
                <w:b/>
                <w:color w:val="auto"/>
                <w:sz w:val="22"/>
                <w:szCs w:val="22"/>
              </w:rPr>
            </w:pPr>
            <w:r w:rsidRPr="00E52F92">
              <w:rPr>
                <w:color w:val="auto"/>
                <w:sz w:val="22"/>
                <w:szCs w:val="22"/>
              </w:rPr>
              <w:t xml:space="preserve">в соответствии с </w:t>
            </w:r>
            <w:r w:rsidR="006E3F5A">
              <w:rPr>
                <w:color w:val="auto"/>
                <w:sz w:val="22"/>
                <w:szCs w:val="22"/>
              </w:rPr>
              <w:t>Описанием предмета</w:t>
            </w:r>
            <w:r w:rsidR="002B14B3" w:rsidRPr="00E52F92">
              <w:rPr>
                <w:color w:val="auto"/>
                <w:sz w:val="22"/>
                <w:szCs w:val="22"/>
              </w:rPr>
              <w:t xml:space="preserve"> закупки </w:t>
            </w:r>
            <w:r w:rsidRPr="00E52F92">
              <w:rPr>
                <w:color w:val="auto"/>
                <w:sz w:val="22"/>
                <w:szCs w:val="22"/>
              </w:rPr>
              <w:t>(Приложение № 1 к настоящему извещению)</w:t>
            </w:r>
          </w:p>
        </w:tc>
      </w:tr>
      <w:tr w:rsidR="00E52F92" w:rsidRPr="00E52F92" w:rsidTr="00EB0CEE">
        <w:tc>
          <w:tcPr>
            <w:tcW w:w="738" w:type="dxa"/>
            <w:tcBorders>
              <w:top w:val="single" w:sz="4" w:space="0" w:color="auto"/>
              <w:left w:val="single" w:sz="4" w:space="0" w:color="auto"/>
              <w:bottom w:val="single" w:sz="4" w:space="0" w:color="auto"/>
              <w:right w:val="single" w:sz="4" w:space="0" w:color="auto"/>
            </w:tcBorders>
            <w:vAlign w:val="center"/>
          </w:tcPr>
          <w:p w:rsidR="001066AB" w:rsidRPr="00E52F92" w:rsidRDefault="006A721F" w:rsidP="004D74E1">
            <w:pPr>
              <w:jc w:val="center"/>
              <w:rPr>
                <w:rFonts w:cs="Times New Roman"/>
                <w:b/>
                <w:sz w:val="22"/>
              </w:rPr>
            </w:pPr>
            <w:r w:rsidRPr="00E52F92">
              <w:rPr>
                <w:rFonts w:cs="Times New Roman"/>
                <w:b/>
                <w:sz w:val="22"/>
              </w:rPr>
              <w:t>13</w:t>
            </w:r>
          </w:p>
        </w:tc>
        <w:tc>
          <w:tcPr>
            <w:tcW w:w="4253" w:type="dxa"/>
            <w:tcBorders>
              <w:top w:val="single" w:sz="4" w:space="0" w:color="auto"/>
              <w:left w:val="single" w:sz="4" w:space="0" w:color="auto"/>
              <w:bottom w:val="single" w:sz="4" w:space="0" w:color="auto"/>
              <w:right w:val="single" w:sz="4" w:space="0" w:color="auto"/>
            </w:tcBorders>
            <w:vAlign w:val="center"/>
          </w:tcPr>
          <w:p w:rsidR="001066AB" w:rsidRPr="00E52F92" w:rsidRDefault="001066AB" w:rsidP="004D74E1">
            <w:pPr>
              <w:autoSpaceDE w:val="0"/>
              <w:autoSpaceDN w:val="0"/>
              <w:adjustRightInd w:val="0"/>
              <w:spacing w:after="0"/>
              <w:jc w:val="left"/>
              <w:rPr>
                <w:b/>
                <w:bCs/>
                <w:sz w:val="22"/>
              </w:rPr>
            </w:pPr>
            <w:r w:rsidRPr="00E52F92">
              <w:rPr>
                <w:rFonts w:cs="Times New Roman"/>
                <w:b/>
                <w:sz w:val="22"/>
              </w:rPr>
              <w:t>Краткое описание предмета закупки</w:t>
            </w:r>
          </w:p>
        </w:tc>
        <w:tc>
          <w:tcPr>
            <w:tcW w:w="4677" w:type="dxa"/>
            <w:tcBorders>
              <w:top w:val="single" w:sz="4" w:space="0" w:color="auto"/>
              <w:left w:val="single" w:sz="4" w:space="0" w:color="auto"/>
              <w:bottom w:val="single" w:sz="4" w:space="0" w:color="auto"/>
              <w:right w:val="single" w:sz="4" w:space="0" w:color="auto"/>
            </w:tcBorders>
            <w:vAlign w:val="center"/>
          </w:tcPr>
          <w:p w:rsidR="001066AB" w:rsidRPr="00E52F92" w:rsidRDefault="001066AB" w:rsidP="006E3F5A">
            <w:pPr>
              <w:pStyle w:val="Default"/>
              <w:rPr>
                <w:rFonts w:eastAsia="Times New Roman"/>
                <w:color w:val="auto"/>
                <w:sz w:val="22"/>
                <w:szCs w:val="22"/>
                <w:lang w:eastAsia="ru-RU"/>
              </w:rPr>
            </w:pPr>
            <w:r w:rsidRPr="00E52F92">
              <w:rPr>
                <w:color w:val="auto"/>
                <w:sz w:val="22"/>
                <w:szCs w:val="22"/>
              </w:rPr>
              <w:t xml:space="preserve">в соответствии с </w:t>
            </w:r>
            <w:r w:rsidR="006E3F5A">
              <w:rPr>
                <w:color w:val="auto"/>
                <w:sz w:val="22"/>
                <w:szCs w:val="22"/>
              </w:rPr>
              <w:t>Описанием предмета</w:t>
            </w:r>
            <w:r w:rsidR="002B14B3" w:rsidRPr="00E52F92">
              <w:rPr>
                <w:color w:val="auto"/>
                <w:sz w:val="22"/>
                <w:szCs w:val="22"/>
              </w:rPr>
              <w:t xml:space="preserve"> закупки </w:t>
            </w:r>
            <w:r w:rsidRPr="00E52F92">
              <w:rPr>
                <w:color w:val="auto"/>
                <w:sz w:val="22"/>
                <w:szCs w:val="22"/>
              </w:rPr>
              <w:t>(Приложение № 1 к настоящему извещению)</w:t>
            </w:r>
          </w:p>
        </w:tc>
      </w:tr>
      <w:tr w:rsidR="00E52F92" w:rsidRPr="00E52F92" w:rsidTr="00EB0CEE">
        <w:trPr>
          <w:trHeight w:val="1358"/>
        </w:trPr>
        <w:tc>
          <w:tcPr>
            <w:tcW w:w="738" w:type="dxa"/>
            <w:tcBorders>
              <w:top w:val="single" w:sz="4" w:space="0" w:color="auto"/>
              <w:left w:val="single" w:sz="4" w:space="0" w:color="auto"/>
              <w:bottom w:val="single" w:sz="4" w:space="0" w:color="auto"/>
              <w:right w:val="single" w:sz="4" w:space="0" w:color="auto"/>
            </w:tcBorders>
            <w:vAlign w:val="center"/>
          </w:tcPr>
          <w:p w:rsidR="001066AB" w:rsidRPr="00E52F92" w:rsidRDefault="006A721F" w:rsidP="004D74E1">
            <w:pPr>
              <w:jc w:val="center"/>
              <w:rPr>
                <w:rFonts w:cs="Times New Roman"/>
                <w:b/>
                <w:sz w:val="22"/>
              </w:rPr>
            </w:pPr>
            <w:r w:rsidRPr="00E52F92">
              <w:rPr>
                <w:rFonts w:cs="Times New Roman"/>
                <w:b/>
                <w:sz w:val="22"/>
              </w:rPr>
              <w:lastRenderedPageBreak/>
              <w:t>14</w:t>
            </w:r>
          </w:p>
        </w:tc>
        <w:tc>
          <w:tcPr>
            <w:tcW w:w="4253" w:type="dxa"/>
            <w:tcBorders>
              <w:top w:val="single" w:sz="4" w:space="0" w:color="auto"/>
              <w:left w:val="single" w:sz="4" w:space="0" w:color="auto"/>
              <w:bottom w:val="single" w:sz="4" w:space="0" w:color="auto"/>
              <w:right w:val="single" w:sz="4" w:space="0" w:color="auto"/>
            </w:tcBorders>
            <w:vAlign w:val="center"/>
          </w:tcPr>
          <w:p w:rsidR="001066AB" w:rsidRPr="00E52F92" w:rsidRDefault="001066AB" w:rsidP="004D74E1">
            <w:pPr>
              <w:pStyle w:val="Default"/>
              <w:jc w:val="both"/>
              <w:rPr>
                <w:b/>
                <w:color w:val="auto"/>
                <w:sz w:val="22"/>
                <w:szCs w:val="22"/>
              </w:rPr>
            </w:pPr>
            <w:r w:rsidRPr="00E52F92">
              <w:rPr>
                <w:b/>
                <w:color w:val="auto"/>
                <w:sz w:val="22"/>
                <w:szCs w:val="22"/>
              </w:rPr>
              <w:t xml:space="preserve">Описание </w:t>
            </w:r>
            <w:r w:rsidR="006E3F5A">
              <w:rPr>
                <w:b/>
                <w:color w:val="auto"/>
                <w:sz w:val="22"/>
                <w:szCs w:val="22"/>
              </w:rPr>
              <w:t>предмета</w:t>
            </w:r>
            <w:r w:rsidRPr="00E52F92">
              <w:rPr>
                <w:b/>
                <w:color w:val="auto"/>
                <w:sz w:val="22"/>
                <w:szCs w:val="22"/>
              </w:rPr>
              <w:t xml:space="preserve"> закупки:</w:t>
            </w:r>
          </w:p>
          <w:p w:rsidR="001066AB" w:rsidRPr="00E52F92" w:rsidRDefault="001066AB" w:rsidP="004D74E1">
            <w:pPr>
              <w:autoSpaceDE w:val="0"/>
              <w:autoSpaceDN w:val="0"/>
              <w:adjustRightInd w:val="0"/>
              <w:spacing w:after="0"/>
              <w:rPr>
                <w:rFonts w:cs="Times New Roman"/>
                <w:b/>
                <w:sz w:val="22"/>
              </w:rPr>
            </w:pPr>
            <w:r w:rsidRPr="00E52F92">
              <w:rPr>
                <w:rFonts w:cs="Times New Roman"/>
                <w:b/>
                <w:bCs/>
                <w:sz w:val="22"/>
              </w:rPr>
              <w:t>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w:t>
            </w:r>
          </w:p>
        </w:tc>
        <w:tc>
          <w:tcPr>
            <w:tcW w:w="4677" w:type="dxa"/>
            <w:tcBorders>
              <w:top w:val="single" w:sz="4" w:space="0" w:color="auto"/>
              <w:left w:val="single" w:sz="4" w:space="0" w:color="auto"/>
              <w:bottom w:val="single" w:sz="4" w:space="0" w:color="auto"/>
              <w:right w:val="single" w:sz="4" w:space="0" w:color="auto"/>
            </w:tcBorders>
            <w:vAlign w:val="center"/>
          </w:tcPr>
          <w:p w:rsidR="001066AB" w:rsidRPr="00E52F92" w:rsidRDefault="001066AB" w:rsidP="006E3F5A">
            <w:pPr>
              <w:pStyle w:val="Default"/>
              <w:rPr>
                <w:color w:val="auto"/>
                <w:sz w:val="22"/>
                <w:szCs w:val="22"/>
              </w:rPr>
            </w:pPr>
            <w:r w:rsidRPr="00E52F92">
              <w:rPr>
                <w:color w:val="auto"/>
                <w:sz w:val="22"/>
                <w:szCs w:val="22"/>
              </w:rPr>
              <w:t xml:space="preserve">в соответствии с </w:t>
            </w:r>
            <w:r w:rsidR="006E3F5A">
              <w:rPr>
                <w:color w:val="auto"/>
                <w:sz w:val="22"/>
                <w:szCs w:val="22"/>
              </w:rPr>
              <w:t>Описанием предмета</w:t>
            </w:r>
            <w:r w:rsidR="002B14B3" w:rsidRPr="00E52F92">
              <w:rPr>
                <w:color w:val="auto"/>
                <w:sz w:val="22"/>
                <w:szCs w:val="22"/>
              </w:rPr>
              <w:t xml:space="preserve"> закупки </w:t>
            </w:r>
            <w:r w:rsidRPr="00E52F92">
              <w:rPr>
                <w:color w:val="auto"/>
                <w:sz w:val="22"/>
                <w:szCs w:val="22"/>
              </w:rPr>
              <w:t>(Приложение № 1 к настоящему извещению)</w:t>
            </w:r>
          </w:p>
        </w:tc>
      </w:tr>
      <w:tr w:rsidR="00E52F92" w:rsidRPr="00E52F92" w:rsidTr="004545EF">
        <w:trPr>
          <w:trHeight w:val="1318"/>
        </w:trPr>
        <w:tc>
          <w:tcPr>
            <w:tcW w:w="738" w:type="dxa"/>
            <w:tcBorders>
              <w:top w:val="single" w:sz="4" w:space="0" w:color="auto"/>
              <w:left w:val="single" w:sz="4" w:space="0" w:color="auto"/>
              <w:bottom w:val="single" w:sz="4" w:space="0" w:color="auto"/>
              <w:right w:val="single" w:sz="4" w:space="0" w:color="auto"/>
            </w:tcBorders>
            <w:vAlign w:val="center"/>
          </w:tcPr>
          <w:p w:rsidR="001066AB" w:rsidRPr="00E52F92" w:rsidRDefault="006A721F" w:rsidP="004D74E1">
            <w:pPr>
              <w:jc w:val="center"/>
              <w:rPr>
                <w:rFonts w:cs="Times New Roman"/>
                <w:b/>
                <w:sz w:val="22"/>
              </w:rPr>
            </w:pPr>
            <w:r w:rsidRPr="00E52F92">
              <w:rPr>
                <w:rFonts w:cs="Times New Roman"/>
                <w:b/>
                <w:sz w:val="22"/>
              </w:rPr>
              <w:t>15</w:t>
            </w:r>
          </w:p>
        </w:tc>
        <w:tc>
          <w:tcPr>
            <w:tcW w:w="4253" w:type="dxa"/>
            <w:tcBorders>
              <w:top w:val="single" w:sz="4" w:space="0" w:color="auto"/>
              <w:left w:val="single" w:sz="4" w:space="0" w:color="auto"/>
              <w:bottom w:val="single" w:sz="4" w:space="0" w:color="auto"/>
              <w:right w:val="single" w:sz="4" w:space="0" w:color="auto"/>
            </w:tcBorders>
            <w:vAlign w:val="center"/>
          </w:tcPr>
          <w:p w:rsidR="001066AB" w:rsidRPr="00E52F92" w:rsidRDefault="001066AB" w:rsidP="004D74E1">
            <w:pPr>
              <w:pStyle w:val="a4"/>
              <w:jc w:val="left"/>
              <w:rPr>
                <w:rFonts w:cs="Times New Roman"/>
                <w:b/>
                <w:sz w:val="22"/>
              </w:rPr>
            </w:pPr>
            <w:r w:rsidRPr="00E52F92">
              <w:rPr>
                <w:rFonts w:cs="Times New Roman"/>
                <w:b/>
                <w:sz w:val="22"/>
              </w:rPr>
              <w:t>Место поставки Товара</w:t>
            </w:r>
          </w:p>
        </w:tc>
        <w:tc>
          <w:tcPr>
            <w:tcW w:w="4677" w:type="dxa"/>
            <w:tcBorders>
              <w:top w:val="single" w:sz="4" w:space="0" w:color="auto"/>
              <w:left w:val="single" w:sz="4" w:space="0" w:color="auto"/>
              <w:bottom w:val="single" w:sz="4" w:space="0" w:color="auto"/>
              <w:right w:val="single" w:sz="4" w:space="0" w:color="auto"/>
            </w:tcBorders>
            <w:vAlign w:val="center"/>
          </w:tcPr>
          <w:p w:rsidR="001066AB" w:rsidRPr="004545EF" w:rsidRDefault="003C1DCD" w:rsidP="004545EF">
            <w:pPr>
              <w:pStyle w:val="af2"/>
              <w:spacing w:before="0" w:after="0"/>
              <w:rPr>
                <w:color w:val="00000A"/>
                <w:lang w:eastAsia="ru-RU"/>
              </w:rPr>
            </w:pPr>
            <w:r>
              <w:rPr>
                <w:bCs/>
                <w:sz w:val="22"/>
              </w:rPr>
              <w:t>С</w:t>
            </w:r>
            <w:r w:rsidRPr="003C1DCD">
              <w:rPr>
                <w:bCs/>
                <w:sz w:val="22"/>
              </w:rPr>
              <w:t>еть автозаправочных ста</w:t>
            </w:r>
            <w:r>
              <w:rPr>
                <w:bCs/>
                <w:sz w:val="22"/>
              </w:rPr>
              <w:t xml:space="preserve">нций (далее – АЗС), работающих </w:t>
            </w:r>
            <w:r w:rsidRPr="003C1DCD">
              <w:rPr>
                <w:bCs/>
                <w:sz w:val="22"/>
              </w:rPr>
              <w:t xml:space="preserve">с Поставщиком, расположенных на территории </w:t>
            </w:r>
            <w:r w:rsidR="004545EF" w:rsidRPr="004545EF">
              <w:rPr>
                <w:color w:val="00000A"/>
                <w:lang w:eastAsia="ru-RU"/>
              </w:rPr>
              <w:t>Тамбова и Тамбовской области.</w:t>
            </w:r>
          </w:p>
        </w:tc>
      </w:tr>
      <w:tr w:rsidR="00E52F92" w:rsidRPr="00E52F92" w:rsidTr="00EB0CEE">
        <w:tc>
          <w:tcPr>
            <w:tcW w:w="738" w:type="dxa"/>
            <w:tcBorders>
              <w:top w:val="single" w:sz="4" w:space="0" w:color="auto"/>
              <w:left w:val="single" w:sz="4" w:space="0" w:color="auto"/>
              <w:bottom w:val="single" w:sz="4" w:space="0" w:color="auto"/>
              <w:right w:val="single" w:sz="4" w:space="0" w:color="auto"/>
            </w:tcBorders>
            <w:vAlign w:val="center"/>
          </w:tcPr>
          <w:p w:rsidR="001066AB" w:rsidRPr="00E52F92" w:rsidRDefault="006A721F" w:rsidP="004D74E1">
            <w:pPr>
              <w:jc w:val="center"/>
              <w:rPr>
                <w:rFonts w:cs="Times New Roman"/>
                <w:b/>
                <w:sz w:val="22"/>
              </w:rPr>
            </w:pPr>
            <w:r w:rsidRPr="00E52F92">
              <w:rPr>
                <w:rFonts w:cs="Times New Roman"/>
                <w:b/>
                <w:sz w:val="22"/>
              </w:rPr>
              <w:t>16</w:t>
            </w:r>
          </w:p>
        </w:tc>
        <w:tc>
          <w:tcPr>
            <w:tcW w:w="4253" w:type="dxa"/>
            <w:tcBorders>
              <w:top w:val="single" w:sz="4" w:space="0" w:color="auto"/>
              <w:left w:val="single" w:sz="4" w:space="0" w:color="auto"/>
              <w:bottom w:val="single" w:sz="4" w:space="0" w:color="auto"/>
              <w:right w:val="single" w:sz="4" w:space="0" w:color="auto"/>
            </w:tcBorders>
            <w:vAlign w:val="center"/>
          </w:tcPr>
          <w:p w:rsidR="001066AB" w:rsidRPr="00E52F92" w:rsidRDefault="001066AB" w:rsidP="004D74E1">
            <w:pPr>
              <w:autoSpaceDE w:val="0"/>
              <w:autoSpaceDN w:val="0"/>
              <w:adjustRightInd w:val="0"/>
              <w:spacing w:after="0"/>
              <w:rPr>
                <w:rFonts w:cs="Times New Roman"/>
                <w:b/>
                <w:sz w:val="22"/>
              </w:rPr>
            </w:pPr>
            <w:r w:rsidRPr="00E52F92">
              <w:rPr>
                <w:rFonts w:cs="Times New Roman"/>
                <w:b/>
                <w:bCs/>
                <w:sz w:val="22"/>
              </w:rPr>
              <w:t>Сведения о начальной (максимальной) цене договора</w:t>
            </w:r>
          </w:p>
        </w:tc>
        <w:tc>
          <w:tcPr>
            <w:tcW w:w="4677" w:type="dxa"/>
            <w:tcBorders>
              <w:top w:val="single" w:sz="4" w:space="0" w:color="auto"/>
              <w:left w:val="single" w:sz="4" w:space="0" w:color="auto"/>
              <w:bottom w:val="single" w:sz="4" w:space="0" w:color="auto"/>
              <w:right w:val="single" w:sz="4" w:space="0" w:color="auto"/>
            </w:tcBorders>
            <w:vAlign w:val="center"/>
          </w:tcPr>
          <w:p w:rsidR="001066AB" w:rsidRPr="00C113D0" w:rsidRDefault="00655A38" w:rsidP="008C723C">
            <w:pPr>
              <w:pStyle w:val="Default"/>
              <w:rPr>
                <w:color w:val="auto"/>
                <w:sz w:val="22"/>
                <w:szCs w:val="22"/>
              </w:rPr>
            </w:pPr>
            <w:r w:rsidRPr="00655A38">
              <w:rPr>
                <w:bCs/>
                <w:color w:val="auto"/>
                <w:sz w:val="22"/>
                <w:szCs w:val="22"/>
              </w:rPr>
              <w:t xml:space="preserve">Максимальное значение цены договора </w:t>
            </w:r>
            <w:r w:rsidR="006D050D" w:rsidRPr="00E52F92">
              <w:rPr>
                <w:bCs/>
                <w:color w:val="auto"/>
                <w:sz w:val="22"/>
                <w:szCs w:val="22"/>
              </w:rPr>
              <w:t xml:space="preserve">составляет </w:t>
            </w:r>
            <w:r w:rsidR="008C723C">
              <w:rPr>
                <w:b/>
                <w:bCs/>
                <w:color w:val="auto"/>
                <w:sz w:val="22"/>
                <w:szCs w:val="22"/>
              </w:rPr>
              <w:t>244 242,98</w:t>
            </w:r>
            <w:r w:rsidR="006D050D" w:rsidRPr="00E52F92">
              <w:rPr>
                <w:b/>
                <w:bCs/>
                <w:color w:val="auto"/>
                <w:sz w:val="22"/>
                <w:szCs w:val="22"/>
              </w:rPr>
              <w:t xml:space="preserve"> (</w:t>
            </w:r>
            <w:r w:rsidR="008C723C">
              <w:rPr>
                <w:b/>
                <w:bCs/>
                <w:color w:val="auto"/>
                <w:sz w:val="22"/>
                <w:szCs w:val="22"/>
              </w:rPr>
              <w:t>двести сорок четыре тысячи двести сорок два</w:t>
            </w:r>
            <w:r w:rsidR="003C1DCD">
              <w:rPr>
                <w:b/>
                <w:bCs/>
                <w:color w:val="auto"/>
                <w:sz w:val="22"/>
                <w:szCs w:val="22"/>
              </w:rPr>
              <w:t>)</w:t>
            </w:r>
            <w:r w:rsidR="003C1DCD" w:rsidRPr="003C1DCD">
              <w:rPr>
                <w:b/>
                <w:bCs/>
                <w:color w:val="auto"/>
                <w:sz w:val="22"/>
                <w:szCs w:val="22"/>
              </w:rPr>
              <w:t xml:space="preserve"> руб</w:t>
            </w:r>
            <w:r w:rsidR="008C723C">
              <w:rPr>
                <w:b/>
                <w:bCs/>
                <w:color w:val="auto"/>
                <w:sz w:val="22"/>
                <w:szCs w:val="22"/>
              </w:rPr>
              <w:t>.</w:t>
            </w:r>
            <w:r w:rsidR="003C1DCD" w:rsidRPr="003C1DCD">
              <w:rPr>
                <w:b/>
                <w:bCs/>
                <w:color w:val="auto"/>
                <w:sz w:val="22"/>
                <w:szCs w:val="22"/>
              </w:rPr>
              <w:t xml:space="preserve"> </w:t>
            </w:r>
            <w:r w:rsidR="008C723C">
              <w:rPr>
                <w:b/>
                <w:bCs/>
                <w:color w:val="auto"/>
                <w:sz w:val="22"/>
                <w:szCs w:val="22"/>
              </w:rPr>
              <w:t>98</w:t>
            </w:r>
            <w:r w:rsidR="003C1DCD" w:rsidRPr="003C1DCD">
              <w:rPr>
                <w:b/>
                <w:bCs/>
                <w:color w:val="auto"/>
                <w:sz w:val="22"/>
                <w:szCs w:val="22"/>
              </w:rPr>
              <w:t xml:space="preserve"> коп</w:t>
            </w:r>
            <w:r w:rsidR="003C1DCD">
              <w:rPr>
                <w:b/>
                <w:bCs/>
                <w:color w:val="auto"/>
                <w:sz w:val="22"/>
                <w:szCs w:val="22"/>
              </w:rPr>
              <w:t>.</w:t>
            </w:r>
          </w:p>
        </w:tc>
      </w:tr>
      <w:tr w:rsidR="00E52F92" w:rsidRPr="00E52F92" w:rsidTr="00EB0CEE">
        <w:tc>
          <w:tcPr>
            <w:tcW w:w="738" w:type="dxa"/>
            <w:tcBorders>
              <w:top w:val="single" w:sz="4" w:space="0" w:color="auto"/>
              <w:left w:val="single" w:sz="4" w:space="0" w:color="auto"/>
              <w:bottom w:val="single" w:sz="4" w:space="0" w:color="auto"/>
              <w:right w:val="single" w:sz="4" w:space="0" w:color="auto"/>
            </w:tcBorders>
            <w:vAlign w:val="center"/>
          </w:tcPr>
          <w:p w:rsidR="001066AB" w:rsidRPr="00E52F92" w:rsidRDefault="006A721F" w:rsidP="004D74E1">
            <w:pPr>
              <w:jc w:val="center"/>
              <w:rPr>
                <w:rFonts w:cs="Times New Roman"/>
                <w:b/>
                <w:sz w:val="22"/>
              </w:rPr>
            </w:pPr>
            <w:r w:rsidRPr="00E52F92">
              <w:rPr>
                <w:rFonts w:cs="Times New Roman"/>
                <w:b/>
                <w:sz w:val="22"/>
              </w:rPr>
              <w:t>17</w:t>
            </w:r>
          </w:p>
        </w:tc>
        <w:tc>
          <w:tcPr>
            <w:tcW w:w="4253" w:type="dxa"/>
            <w:tcBorders>
              <w:top w:val="single" w:sz="4" w:space="0" w:color="auto"/>
              <w:left w:val="single" w:sz="4" w:space="0" w:color="auto"/>
              <w:bottom w:val="single" w:sz="4" w:space="0" w:color="auto"/>
              <w:right w:val="single" w:sz="4" w:space="0" w:color="auto"/>
            </w:tcBorders>
            <w:vAlign w:val="center"/>
          </w:tcPr>
          <w:p w:rsidR="001066AB" w:rsidRPr="00E52F92" w:rsidRDefault="001066AB" w:rsidP="004D74E1">
            <w:pPr>
              <w:autoSpaceDE w:val="0"/>
              <w:autoSpaceDN w:val="0"/>
              <w:adjustRightInd w:val="0"/>
              <w:spacing w:after="0"/>
              <w:rPr>
                <w:rFonts w:cs="Times New Roman"/>
                <w:b/>
                <w:bCs/>
                <w:sz w:val="22"/>
              </w:rPr>
            </w:pPr>
            <w:r w:rsidRPr="00E52F92">
              <w:rPr>
                <w:rFonts w:cs="Times New Roman"/>
                <w:b/>
                <w:bCs/>
                <w:sz w:val="22"/>
              </w:rPr>
              <w:t>Обоснование начальной (максимальной) цены договора (цены лота)</w:t>
            </w:r>
          </w:p>
        </w:tc>
        <w:tc>
          <w:tcPr>
            <w:tcW w:w="4677" w:type="dxa"/>
            <w:tcBorders>
              <w:top w:val="single" w:sz="4" w:space="0" w:color="auto"/>
              <w:left w:val="single" w:sz="4" w:space="0" w:color="auto"/>
              <w:bottom w:val="single" w:sz="4" w:space="0" w:color="auto"/>
              <w:right w:val="single" w:sz="4" w:space="0" w:color="auto"/>
            </w:tcBorders>
            <w:vAlign w:val="center"/>
          </w:tcPr>
          <w:p w:rsidR="001066AB" w:rsidRPr="00E52F92" w:rsidRDefault="00C113D0" w:rsidP="004D74E1">
            <w:pPr>
              <w:pStyle w:val="ac"/>
              <w:ind w:firstLine="709"/>
              <w:jc w:val="both"/>
              <w:rPr>
                <w:sz w:val="22"/>
                <w:szCs w:val="22"/>
              </w:rPr>
            </w:pPr>
            <w:r>
              <w:rPr>
                <w:sz w:val="22"/>
                <w:szCs w:val="22"/>
              </w:rPr>
              <w:t xml:space="preserve">Максимальное значение цены </w:t>
            </w:r>
            <w:r w:rsidR="001066AB" w:rsidRPr="00E52F92">
              <w:rPr>
                <w:sz w:val="22"/>
                <w:szCs w:val="22"/>
              </w:rPr>
              <w:t>договора обоснован</w:t>
            </w:r>
            <w:r>
              <w:rPr>
                <w:sz w:val="22"/>
                <w:szCs w:val="22"/>
              </w:rPr>
              <w:t>о</w:t>
            </w:r>
            <w:r w:rsidR="001066AB" w:rsidRPr="00E52F92">
              <w:rPr>
                <w:sz w:val="22"/>
                <w:szCs w:val="22"/>
              </w:rPr>
              <w:t xml:space="preserve"> методом сопоставимых рыночных цен (анализа рынка) выбран</w:t>
            </w:r>
            <w:r w:rsidR="0012076A" w:rsidRPr="00E52F92">
              <w:rPr>
                <w:sz w:val="22"/>
                <w:szCs w:val="22"/>
              </w:rPr>
              <w:t>ным</w:t>
            </w:r>
            <w:r w:rsidR="001066AB" w:rsidRPr="00E52F92">
              <w:rPr>
                <w:sz w:val="22"/>
                <w:szCs w:val="22"/>
              </w:rPr>
              <w:t xml:space="preserve"> в соответствии с п. 3.21 приказа Минэкономразвития России от 02.10.2013 № 567 «Об утверждении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w:t>
            </w:r>
          </w:p>
          <w:p w:rsidR="00C113D0" w:rsidRDefault="00C113D0" w:rsidP="0070687F">
            <w:pPr>
              <w:pStyle w:val="ac"/>
              <w:ind w:firstLine="709"/>
              <w:jc w:val="both"/>
              <w:rPr>
                <w:rFonts w:eastAsia="SimSun"/>
                <w:sz w:val="22"/>
                <w:szCs w:val="22"/>
              </w:rPr>
            </w:pPr>
            <w:r w:rsidRPr="00C113D0">
              <w:rPr>
                <w:rFonts w:eastAsia="SimSun"/>
                <w:sz w:val="22"/>
                <w:szCs w:val="22"/>
              </w:rPr>
              <w:t xml:space="preserve">Максимальное значение цены </w:t>
            </w:r>
            <w:r>
              <w:rPr>
                <w:rFonts w:eastAsia="SimSun"/>
                <w:sz w:val="22"/>
                <w:szCs w:val="22"/>
              </w:rPr>
              <w:t>Договора</w:t>
            </w:r>
            <w:r w:rsidRPr="00C113D0">
              <w:rPr>
                <w:rFonts w:eastAsia="SimSun"/>
                <w:sz w:val="22"/>
                <w:szCs w:val="22"/>
              </w:rPr>
              <w:t xml:space="preserve"> включает в себя стоимость </w:t>
            </w:r>
            <w:r>
              <w:rPr>
                <w:rFonts w:eastAsia="SimSun"/>
                <w:sz w:val="22"/>
                <w:szCs w:val="22"/>
              </w:rPr>
              <w:t>т</w:t>
            </w:r>
            <w:r w:rsidRPr="00C113D0">
              <w:rPr>
                <w:rFonts w:eastAsia="SimSun"/>
                <w:sz w:val="22"/>
                <w:szCs w:val="22"/>
              </w:rPr>
              <w:t xml:space="preserve">овара и иные затраты, издержки и расходы </w:t>
            </w:r>
            <w:r>
              <w:rPr>
                <w:rFonts w:eastAsia="SimSun"/>
                <w:sz w:val="22"/>
                <w:szCs w:val="22"/>
              </w:rPr>
              <w:t>п</w:t>
            </w:r>
            <w:r w:rsidRPr="00C113D0">
              <w:rPr>
                <w:rFonts w:eastAsia="SimSun"/>
                <w:sz w:val="22"/>
                <w:szCs w:val="22"/>
              </w:rPr>
              <w:t xml:space="preserve">оставщика, связанные с исполнением </w:t>
            </w:r>
            <w:r>
              <w:rPr>
                <w:rFonts w:eastAsia="SimSun"/>
                <w:sz w:val="22"/>
                <w:szCs w:val="22"/>
              </w:rPr>
              <w:t>договора</w:t>
            </w:r>
            <w:r w:rsidRPr="00C113D0">
              <w:rPr>
                <w:rFonts w:eastAsia="SimSun"/>
                <w:sz w:val="22"/>
                <w:szCs w:val="22"/>
              </w:rPr>
              <w:t>, а также сборы, налоги и другие обязательные платежи, подлежащие выплате</w:t>
            </w:r>
            <w:r>
              <w:rPr>
                <w:rFonts w:eastAsia="SimSun"/>
                <w:sz w:val="22"/>
                <w:szCs w:val="22"/>
              </w:rPr>
              <w:t>.</w:t>
            </w:r>
          </w:p>
          <w:p w:rsidR="0032102F" w:rsidRPr="00E52F92" w:rsidRDefault="0032102F" w:rsidP="002C3571">
            <w:pPr>
              <w:pStyle w:val="ac"/>
              <w:ind w:firstLine="709"/>
              <w:jc w:val="both"/>
              <w:rPr>
                <w:bCs/>
                <w:sz w:val="22"/>
                <w:szCs w:val="22"/>
              </w:rPr>
            </w:pPr>
            <w:r w:rsidRPr="00E52F92">
              <w:rPr>
                <w:sz w:val="22"/>
                <w:szCs w:val="22"/>
              </w:rPr>
              <w:t xml:space="preserve">Обоснование </w:t>
            </w:r>
            <w:r w:rsidR="002C3571">
              <w:rPr>
                <w:sz w:val="22"/>
                <w:szCs w:val="22"/>
              </w:rPr>
              <w:t>м</w:t>
            </w:r>
            <w:r w:rsidR="002C3571" w:rsidRPr="002C3571">
              <w:rPr>
                <w:sz w:val="22"/>
                <w:szCs w:val="22"/>
              </w:rPr>
              <w:t>аксимально</w:t>
            </w:r>
            <w:r w:rsidR="002C3571">
              <w:rPr>
                <w:sz w:val="22"/>
                <w:szCs w:val="22"/>
              </w:rPr>
              <w:t>го</w:t>
            </w:r>
            <w:r w:rsidR="002C3571" w:rsidRPr="002C3571">
              <w:rPr>
                <w:sz w:val="22"/>
                <w:szCs w:val="22"/>
              </w:rPr>
              <w:t xml:space="preserve"> значени</w:t>
            </w:r>
            <w:r w:rsidR="002C3571">
              <w:rPr>
                <w:sz w:val="22"/>
                <w:szCs w:val="22"/>
              </w:rPr>
              <w:t>я</w:t>
            </w:r>
            <w:r w:rsidR="002C3571" w:rsidRPr="002C3571">
              <w:rPr>
                <w:sz w:val="22"/>
                <w:szCs w:val="22"/>
              </w:rPr>
              <w:t xml:space="preserve"> цены договора</w:t>
            </w:r>
            <w:r w:rsidRPr="00E52F92">
              <w:rPr>
                <w:sz w:val="22"/>
                <w:szCs w:val="22"/>
              </w:rPr>
              <w:t xml:space="preserve"> приведено в  приложении № </w:t>
            </w:r>
            <w:r w:rsidR="0070687F" w:rsidRPr="00E52F92">
              <w:rPr>
                <w:sz w:val="22"/>
                <w:szCs w:val="22"/>
              </w:rPr>
              <w:t>4</w:t>
            </w:r>
            <w:r w:rsidRPr="00E52F92">
              <w:rPr>
                <w:sz w:val="22"/>
                <w:szCs w:val="22"/>
              </w:rPr>
              <w:t xml:space="preserve"> к настоящему извещению.</w:t>
            </w:r>
          </w:p>
        </w:tc>
      </w:tr>
      <w:tr w:rsidR="00E52F92" w:rsidRPr="00E52F92" w:rsidTr="00EB0CEE">
        <w:tc>
          <w:tcPr>
            <w:tcW w:w="738" w:type="dxa"/>
            <w:tcBorders>
              <w:top w:val="single" w:sz="4" w:space="0" w:color="auto"/>
              <w:left w:val="single" w:sz="4" w:space="0" w:color="auto"/>
              <w:bottom w:val="single" w:sz="4" w:space="0" w:color="auto"/>
              <w:right w:val="single" w:sz="4" w:space="0" w:color="auto"/>
            </w:tcBorders>
            <w:vAlign w:val="center"/>
          </w:tcPr>
          <w:p w:rsidR="001066AB" w:rsidRPr="00E52F92" w:rsidRDefault="006A721F" w:rsidP="004D74E1">
            <w:pPr>
              <w:jc w:val="center"/>
              <w:rPr>
                <w:rFonts w:cs="Times New Roman"/>
                <w:b/>
                <w:sz w:val="22"/>
              </w:rPr>
            </w:pPr>
            <w:r w:rsidRPr="00E52F92">
              <w:rPr>
                <w:rFonts w:cs="Times New Roman"/>
                <w:b/>
                <w:sz w:val="22"/>
              </w:rPr>
              <w:t>18</w:t>
            </w:r>
          </w:p>
        </w:tc>
        <w:tc>
          <w:tcPr>
            <w:tcW w:w="4253" w:type="dxa"/>
            <w:tcBorders>
              <w:top w:val="single" w:sz="4" w:space="0" w:color="auto"/>
              <w:left w:val="single" w:sz="4" w:space="0" w:color="auto"/>
              <w:bottom w:val="single" w:sz="4" w:space="0" w:color="auto"/>
              <w:right w:val="single" w:sz="4" w:space="0" w:color="auto"/>
            </w:tcBorders>
            <w:vAlign w:val="center"/>
          </w:tcPr>
          <w:p w:rsidR="001066AB" w:rsidRPr="00E52F92" w:rsidRDefault="001066AB" w:rsidP="004D74E1">
            <w:pPr>
              <w:autoSpaceDE w:val="0"/>
              <w:autoSpaceDN w:val="0"/>
              <w:adjustRightInd w:val="0"/>
              <w:spacing w:after="0"/>
              <w:rPr>
                <w:rFonts w:cs="Times New Roman"/>
                <w:b/>
                <w:bCs/>
                <w:sz w:val="22"/>
              </w:rPr>
            </w:pPr>
            <w:r w:rsidRPr="00E52F92">
              <w:rPr>
                <w:rFonts w:cs="Times New Roman"/>
                <w:b/>
                <w:sz w:val="22"/>
              </w:rPr>
              <w:t>Порядок подачи заявок на участие в закупке (этапах конкурентной закупки)</w:t>
            </w:r>
          </w:p>
        </w:tc>
        <w:tc>
          <w:tcPr>
            <w:tcW w:w="4677" w:type="dxa"/>
            <w:tcBorders>
              <w:top w:val="single" w:sz="4" w:space="0" w:color="auto"/>
              <w:left w:val="single" w:sz="4" w:space="0" w:color="auto"/>
              <w:bottom w:val="single" w:sz="4" w:space="0" w:color="auto"/>
              <w:right w:val="single" w:sz="4" w:space="0" w:color="auto"/>
            </w:tcBorders>
            <w:vAlign w:val="center"/>
          </w:tcPr>
          <w:p w:rsidR="001066AB" w:rsidRPr="00E52F92" w:rsidRDefault="001066AB" w:rsidP="00D5561C">
            <w:pPr>
              <w:pStyle w:val="ae"/>
              <w:widowControl w:val="0"/>
              <w:numPr>
                <w:ilvl w:val="0"/>
                <w:numId w:val="9"/>
              </w:numPr>
              <w:ind w:left="317" w:hanging="317"/>
              <w:contextualSpacing/>
              <w:jc w:val="both"/>
              <w:rPr>
                <w:sz w:val="22"/>
                <w:szCs w:val="22"/>
              </w:rPr>
            </w:pPr>
            <w:r w:rsidRPr="00E52F92">
              <w:rPr>
                <w:sz w:val="22"/>
                <w:szCs w:val="22"/>
              </w:rPr>
              <w:t xml:space="preserve">Заявки Участников подаются в электронной форме на электронную торговую площадку </w:t>
            </w:r>
            <w:hyperlink r:id="rId10" w:history="1">
              <w:r w:rsidR="00A179A3" w:rsidRPr="00A6723D">
                <w:rPr>
                  <w:rStyle w:val="a3"/>
                  <w:b/>
                  <w:bCs/>
                  <w:sz w:val="22"/>
                </w:rPr>
                <w:t>https://www.fabrikant.ru/</w:t>
              </w:r>
            </w:hyperlink>
            <w:r w:rsidRPr="00E52F92">
              <w:rPr>
                <w:sz w:val="22"/>
                <w:szCs w:val="22"/>
              </w:rPr>
              <w:t>в форме электронного документа, подписанного усиленной квалифицированной электронной подписью.</w:t>
            </w:r>
          </w:p>
          <w:p w:rsidR="001066AB" w:rsidRPr="00E52F92" w:rsidRDefault="001066AB" w:rsidP="004D74E1">
            <w:pPr>
              <w:pStyle w:val="ae"/>
              <w:widowControl w:val="0"/>
              <w:numPr>
                <w:ilvl w:val="0"/>
                <w:numId w:val="9"/>
              </w:numPr>
              <w:ind w:left="346" w:hanging="346"/>
              <w:contextualSpacing/>
              <w:jc w:val="both"/>
              <w:rPr>
                <w:sz w:val="22"/>
                <w:szCs w:val="22"/>
              </w:rPr>
            </w:pPr>
            <w:r w:rsidRPr="00E52F92">
              <w:rPr>
                <w:sz w:val="22"/>
                <w:szCs w:val="22"/>
              </w:rPr>
              <w:t xml:space="preserve">Для подачи заявки участнику необходимо получить аккредитацию на указанной электронной площадке. </w:t>
            </w:r>
          </w:p>
          <w:p w:rsidR="001066AB" w:rsidRPr="00E52F92" w:rsidRDefault="001066AB" w:rsidP="004D74E1">
            <w:pPr>
              <w:pStyle w:val="ae"/>
              <w:widowControl w:val="0"/>
              <w:numPr>
                <w:ilvl w:val="0"/>
                <w:numId w:val="9"/>
              </w:numPr>
              <w:ind w:left="346" w:hanging="346"/>
              <w:contextualSpacing/>
              <w:jc w:val="both"/>
              <w:rPr>
                <w:sz w:val="22"/>
                <w:szCs w:val="22"/>
              </w:rPr>
            </w:pPr>
            <w:r w:rsidRPr="00E52F92">
              <w:rPr>
                <w:sz w:val="22"/>
                <w:szCs w:val="22"/>
              </w:rPr>
              <w:t>Порядок подачи заявок и открытия доступа к заявкам определяется регламентом и функционалом ЭТП.</w:t>
            </w:r>
          </w:p>
          <w:p w:rsidR="001066AB" w:rsidRPr="00E52F92" w:rsidRDefault="001066AB" w:rsidP="00211369">
            <w:pPr>
              <w:pStyle w:val="ae"/>
              <w:widowControl w:val="0"/>
              <w:numPr>
                <w:ilvl w:val="0"/>
                <w:numId w:val="9"/>
              </w:numPr>
              <w:ind w:left="317" w:hanging="317"/>
              <w:contextualSpacing/>
              <w:jc w:val="both"/>
              <w:rPr>
                <w:sz w:val="22"/>
                <w:szCs w:val="22"/>
              </w:rPr>
            </w:pPr>
            <w:r w:rsidRPr="00E52F92">
              <w:rPr>
                <w:sz w:val="22"/>
                <w:szCs w:val="22"/>
              </w:rPr>
              <w:t xml:space="preserve">Участник </w:t>
            </w:r>
            <w:r w:rsidR="00211369" w:rsidRPr="00E52F92">
              <w:rPr>
                <w:sz w:val="22"/>
                <w:szCs w:val="22"/>
              </w:rPr>
              <w:t xml:space="preserve">запроса котировок в электронной форме </w:t>
            </w:r>
            <w:r w:rsidRPr="00E52F92">
              <w:rPr>
                <w:sz w:val="22"/>
                <w:szCs w:val="22"/>
              </w:rPr>
              <w:t xml:space="preserve">вправе подать только одну заявку на участие </w:t>
            </w:r>
            <w:r w:rsidR="00211369" w:rsidRPr="00E52F92">
              <w:rPr>
                <w:sz w:val="22"/>
                <w:szCs w:val="22"/>
              </w:rPr>
              <w:t xml:space="preserve">в </w:t>
            </w:r>
            <w:r w:rsidRPr="00E52F92">
              <w:rPr>
                <w:sz w:val="22"/>
                <w:szCs w:val="22"/>
              </w:rPr>
              <w:t>закупке в отношении каждого предмета закупки (лота) в любое время с момента размещения извещения о ее проведении до предусмотренных извещением о закупке даты и времени окончания срока подачи заявок на участие в закупке.</w:t>
            </w:r>
          </w:p>
          <w:p w:rsidR="001066AB" w:rsidRPr="00E52F92" w:rsidRDefault="001066AB" w:rsidP="004D74E1">
            <w:pPr>
              <w:pStyle w:val="ae"/>
              <w:widowControl w:val="0"/>
              <w:numPr>
                <w:ilvl w:val="0"/>
                <w:numId w:val="9"/>
              </w:numPr>
              <w:ind w:left="346" w:hanging="346"/>
              <w:contextualSpacing/>
              <w:jc w:val="both"/>
              <w:rPr>
                <w:sz w:val="22"/>
                <w:szCs w:val="22"/>
              </w:rPr>
            </w:pPr>
            <w:r w:rsidRPr="00E52F92">
              <w:rPr>
                <w:sz w:val="22"/>
                <w:szCs w:val="22"/>
              </w:rPr>
              <w:lastRenderedPageBreak/>
              <w:t>Участник запроса котировок в электронной форме, подавший заявку на участие в закупке, вправе отозвать данную заявку либо внести в нее изменения не позднее даты окончания срока подачи заявок на участие в закупке, направив об этом уведомление оператору электронной площадки.</w:t>
            </w:r>
          </w:p>
          <w:p w:rsidR="001066AB" w:rsidRPr="00E52F92" w:rsidRDefault="001066AB" w:rsidP="00E019DE">
            <w:pPr>
              <w:pStyle w:val="ae"/>
              <w:widowControl w:val="0"/>
              <w:numPr>
                <w:ilvl w:val="0"/>
                <w:numId w:val="9"/>
              </w:numPr>
              <w:ind w:left="346" w:hanging="346"/>
              <w:contextualSpacing/>
              <w:jc w:val="both"/>
              <w:rPr>
                <w:bCs/>
                <w:sz w:val="22"/>
                <w:szCs w:val="22"/>
              </w:rPr>
            </w:pPr>
            <w:r w:rsidRPr="00E52F92">
              <w:rPr>
                <w:sz w:val="22"/>
                <w:szCs w:val="22"/>
              </w:rPr>
              <w:t>Заявка на участие в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закупке.</w:t>
            </w:r>
          </w:p>
        </w:tc>
      </w:tr>
      <w:tr w:rsidR="00EB0CEE" w:rsidRPr="00E52F92" w:rsidTr="00EB0CEE">
        <w:trPr>
          <w:trHeight w:val="785"/>
        </w:trPr>
        <w:tc>
          <w:tcPr>
            <w:tcW w:w="738" w:type="dxa"/>
            <w:tcBorders>
              <w:top w:val="single" w:sz="4" w:space="0" w:color="auto"/>
              <w:left w:val="single" w:sz="4" w:space="0" w:color="auto"/>
              <w:bottom w:val="single" w:sz="4" w:space="0" w:color="auto"/>
              <w:right w:val="single" w:sz="4" w:space="0" w:color="auto"/>
            </w:tcBorders>
            <w:vAlign w:val="center"/>
          </w:tcPr>
          <w:p w:rsidR="00EB0CEE" w:rsidRPr="00E52F92" w:rsidRDefault="00EB0CEE" w:rsidP="004D74E1">
            <w:pPr>
              <w:jc w:val="center"/>
              <w:rPr>
                <w:rFonts w:cs="Times New Roman"/>
                <w:b/>
                <w:sz w:val="22"/>
              </w:rPr>
            </w:pPr>
            <w:r>
              <w:rPr>
                <w:rFonts w:cs="Times New Roman"/>
                <w:b/>
                <w:sz w:val="22"/>
              </w:rPr>
              <w:lastRenderedPageBreak/>
              <w:t>19</w:t>
            </w:r>
          </w:p>
        </w:tc>
        <w:tc>
          <w:tcPr>
            <w:tcW w:w="4253" w:type="dxa"/>
            <w:tcBorders>
              <w:top w:val="single" w:sz="4" w:space="0" w:color="auto"/>
              <w:left w:val="single" w:sz="4" w:space="0" w:color="auto"/>
              <w:bottom w:val="single" w:sz="4" w:space="0" w:color="auto"/>
              <w:right w:val="single" w:sz="4" w:space="0" w:color="auto"/>
            </w:tcBorders>
            <w:vAlign w:val="center"/>
          </w:tcPr>
          <w:p w:rsidR="00EB0CEE" w:rsidRPr="00E52F92" w:rsidRDefault="00EB0CEE" w:rsidP="004D74E1">
            <w:pPr>
              <w:autoSpaceDE w:val="0"/>
              <w:autoSpaceDN w:val="0"/>
              <w:adjustRightInd w:val="0"/>
              <w:spacing w:after="0"/>
              <w:rPr>
                <w:rFonts w:cs="Times New Roman"/>
                <w:b/>
                <w:sz w:val="22"/>
              </w:rPr>
            </w:pPr>
            <w:r w:rsidRPr="00EB0CEE">
              <w:rPr>
                <w:rFonts w:cs="Times New Roman"/>
                <w:b/>
                <w:sz w:val="22"/>
              </w:rPr>
              <w:t>Срок, место и порядок предоставления документации о закупке, размер, порядок и сроки внесения платы, взимаемой заказчиком, организатором закупки за предоставление документации</w:t>
            </w:r>
          </w:p>
        </w:tc>
        <w:tc>
          <w:tcPr>
            <w:tcW w:w="4677" w:type="dxa"/>
            <w:tcBorders>
              <w:top w:val="single" w:sz="4" w:space="0" w:color="auto"/>
              <w:left w:val="single" w:sz="4" w:space="0" w:color="auto"/>
              <w:bottom w:val="single" w:sz="4" w:space="0" w:color="auto"/>
              <w:right w:val="single" w:sz="4" w:space="0" w:color="auto"/>
            </w:tcBorders>
            <w:vAlign w:val="center"/>
          </w:tcPr>
          <w:p w:rsidR="00EB0CEE" w:rsidRPr="00E52F92" w:rsidRDefault="00EB0CEE" w:rsidP="00275461">
            <w:pPr>
              <w:autoSpaceDE w:val="0"/>
              <w:autoSpaceDN w:val="0"/>
              <w:adjustRightInd w:val="0"/>
              <w:spacing w:after="0"/>
              <w:rPr>
                <w:rFonts w:cs="Times New Roman"/>
                <w:sz w:val="22"/>
              </w:rPr>
            </w:pPr>
            <w:r>
              <w:rPr>
                <w:rFonts w:cs="Times New Roman"/>
                <w:sz w:val="22"/>
              </w:rPr>
              <w:t>Документация</w:t>
            </w:r>
            <w:r w:rsidRPr="00EB0CEE">
              <w:rPr>
                <w:rFonts w:cs="Times New Roman"/>
                <w:sz w:val="22"/>
              </w:rPr>
              <w:t xml:space="preserve"> доступна для ознакомления без взимания платы с даты размещения в единой информационной системе (ЕИС) Извещения </w:t>
            </w:r>
            <w:r w:rsidR="00275461">
              <w:rPr>
                <w:rFonts w:cs="Times New Roman"/>
                <w:sz w:val="22"/>
              </w:rPr>
              <w:t>о запросе котировок в электронной фрме</w:t>
            </w:r>
            <w:r w:rsidRPr="00EB0CEE">
              <w:rPr>
                <w:rFonts w:cs="Times New Roman"/>
                <w:sz w:val="22"/>
              </w:rPr>
              <w:t>.</w:t>
            </w:r>
          </w:p>
        </w:tc>
      </w:tr>
      <w:tr w:rsidR="00E52F92" w:rsidRPr="00E52F92" w:rsidTr="00EB0CEE">
        <w:trPr>
          <w:trHeight w:val="785"/>
        </w:trPr>
        <w:tc>
          <w:tcPr>
            <w:tcW w:w="738" w:type="dxa"/>
            <w:tcBorders>
              <w:top w:val="single" w:sz="4" w:space="0" w:color="auto"/>
              <w:left w:val="single" w:sz="4" w:space="0" w:color="auto"/>
              <w:bottom w:val="single" w:sz="4" w:space="0" w:color="auto"/>
              <w:right w:val="single" w:sz="4" w:space="0" w:color="auto"/>
            </w:tcBorders>
            <w:vAlign w:val="center"/>
          </w:tcPr>
          <w:p w:rsidR="001066AB" w:rsidRPr="00E52F92" w:rsidRDefault="006A721F" w:rsidP="004D74E1">
            <w:pPr>
              <w:jc w:val="center"/>
              <w:rPr>
                <w:rFonts w:cs="Times New Roman"/>
                <w:b/>
                <w:sz w:val="22"/>
              </w:rPr>
            </w:pPr>
            <w:r w:rsidRPr="00E52F92">
              <w:rPr>
                <w:rFonts w:cs="Times New Roman"/>
                <w:b/>
                <w:sz w:val="22"/>
              </w:rPr>
              <w:t>19</w:t>
            </w:r>
            <w:r w:rsidR="00EB0CEE">
              <w:rPr>
                <w:rFonts w:cs="Times New Roman"/>
                <w:b/>
                <w:sz w:val="22"/>
              </w:rPr>
              <w:t>.1</w:t>
            </w:r>
          </w:p>
        </w:tc>
        <w:tc>
          <w:tcPr>
            <w:tcW w:w="4253" w:type="dxa"/>
            <w:tcBorders>
              <w:top w:val="single" w:sz="4" w:space="0" w:color="auto"/>
              <w:left w:val="single" w:sz="4" w:space="0" w:color="auto"/>
              <w:bottom w:val="single" w:sz="4" w:space="0" w:color="auto"/>
              <w:right w:val="single" w:sz="4" w:space="0" w:color="auto"/>
            </w:tcBorders>
            <w:vAlign w:val="center"/>
          </w:tcPr>
          <w:p w:rsidR="001066AB" w:rsidRPr="00E52F92" w:rsidRDefault="001066AB" w:rsidP="004D74E1">
            <w:pPr>
              <w:autoSpaceDE w:val="0"/>
              <w:autoSpaceDN w:val="0"/>
              <w:adjustRightInd w:val="0"/>
              <w:spacing w:after="0"/>
              <w:rPr>
                <w:rFonts w:cs="Times New Roman"/>
                <w:b/>
                <w:sz w:val="22"/>
              </w:rPr>
            </w:pPr>
            <w:r w:rsidRPr="00E52F92">
              <w:rPr>
                <w:rFonts w:cs="Times New Roman"/>
                <w:b/>
                <w:sz w:val="22"/>
              </w:rPr>
              <w:t>Дата начала подачи заявок на участие в закупке (этапах конкурентной закупки)</w:t>
            </w:r>
          </w:p>
        </w:tc>
        <w:tc>
          <w:tcPr>
            <w:tcW w:w="4677" w:type="dxa"/>
            <w:tcBorders>
              <w:top w:val="single" w:sz="4" w:space="0" w:color="auto"/>
              <w:left w:val="single" w:sz="4" w:space="0" w:color="auto"/>
              <w:bottom w:val="single" w:sz="4" w:space="0" w:color="auto"/>
              <w:right w:val="single" w:sz="4" w:space="0" w:color="auto"/>
            </w:tcBorders>
            <w:vAlign w:val="center"/>
          </w:tcPr>
          <w:p w:rsidR="001066AB" w:rsidRPr="008C723C" w:rsidRDefault="00182B54" w:rsidP="00A77E70">
            <w:pPr>
              <w:autoSpaceDE w:val="0"/>
              <w:autoSpaceDN w:val="0"/>
              <w:adjustRightInd w:val="0"/>
              <w:spacing w:after="0"/>
              <w:rPr>
                <w:rFonts w:cs="Times New Roman"/>
                <w:sz w:val="22"/>
                <w:highlight w:val="yellow"/>
              </w:rPr>
            </w:pPr>
            <w:r w:rsidRPr="006F6719">
              <w:rPr>
                <w:rFonts w:cs="Times New Roman"/>
                <w:sz w:val="22"/>
              </w:rPr>
              <w:t>«</w:t>
            </w:r>
            <w:r w:rsidR="00A77E70" w:rsidRPr="006F6719">
              <w:rPr>
                <w:rFonts w:cs="Times New Roman"/>
                <w:sz w:val="22"/>
              </w:rPr>
              <w:t>26</w:t>
            </w:r>
            <w:r w:rsidR="001066AB" w:rsidRPr="006F6719">
              <w:rPr>
                <w:rFonts w:cs="Times New Roman"/>
                <w:sz w:val="22"/>
              </w:rPr>
              <w:t xml:space="preserve">» </w:t>
            </w:r>
            <w:r w:rsidR="002C3571" w:rsidRPr="006F6719">
              <w:rPr>
                <w:rFonts w:cs="Times New Roman"/>
                <w:sz w:val="22"/>
              </w:rPr>
              <w:t>ма</w:t>
            </w:r>
            <w:r w:rsidR="00A77E70" w:rsidRPr="006F6719">
              <w:rPr>
                <w:rFonts w:cs="Times New Roman"/>
                <w:sz w:val="22"/>
              </w:rPr>
              <w:t xml:space="preserve">я </w:t>
            </w:r>
            <w:r w:rsidR="003E00D9" w:rsidRPr="006F6719">
              <w:rPr>
                <w:rFonts w:cs="Times New Roman"/>
                <w:sz w:val="22"/>
              </w:rPr>
              <w:t>202</w:t>
            </w:r>
            <w:r w:rsidR="002C3571" w:rsidRPr="006F6719">
              <w:rPr>
                <w:rFonts w:cs="Times New Roman"/>
                <w:sz w:val="22"/>
              </w:rPr>
              <w:t>3</w:t>
            </w:r>
            <w:r w:rsidR="001066AB" w:rsidRPr="006F6719">
              <w:rPr>
                <w:rFonts w:cs="Times New Roman"/>
                <w:sz w:val="22"/>
              </w:rPr>
              <w:t xml:space="preserve"> с момента размещения настоящего извещения в ЕИС</w:t>
            </w:r>
          </w:p>
        </w:tc>
      </w:tr>
      <w:tr w:rsidR="00E52F92" w:rsidRPr="00E52F92" w:rsidTr="00EB0CEE">
        <w:trPr>
          <w:trHeight w:val="838"/>
        </w:trPr>
        <w:tc>
          <w:tcPr>
            <w:tcW w:w="738" w:type="dxa"/>
            <w:tcBorders>
              <w:top w:val="single" w:sz="4" w:space="0" w:color="auto"/>
              <w:left w:val="single" w:sz="4" w:space="0" w:color="auto"/>
              <w:bottom w:val="single" w:sz="4" w:space="0" w:color="auto"/>
              <w:right w:val="single" w:sz="4" w:space="0" w:color="auto"/>
            </w:tcBorders>
            <w:vAlign w:val="center"/>
          </w:tcPr>
          <w:p w:rsidR="001066AB" w:rsidRPr="00E52F92" w:rsidRDefault="006A721F" w:rsidP="004D74E1">
            <w:pPr>
              <w:jc w:val="center"/>
              <w:rPr>
                <w:rFonts w:cs="Times New Roman"/>
                <w:b/>
                <w:sz w:val="22"/>
              </w:rPr>
            </w:pPr>
            <w:r w:rsidRPr="00E52F92">
              <w:rPr>
                <w:rFonts w:cs="Times New Roman"/>
                <w:b/>
                <w:sz w:val="22"/>
              </w:rPr>
              <w:t>20</w:t>
            </w:r>
          </w:p>
        </w:tc>
        <w:tc>
          <w:tcPr>
            <w:tcW w:w="4253" w:type="dxa"/>
            <w:tcBorders>
              <w:top w:val="single" w:sz="4" w:space="0" w:color="auto"/>
              <w:left w:val="single" w:sz="4" w:space="0" w:color="auto"/>
              <w:bottom w:val="single" w:sz="4" w:space="0" w:color="auto"/>
              <w:right w:val="single" w:sz="4" w:space="0" w:color="auto"/>
            </w:tcBorders>
            <w:vAlign w:val="center"/>
          </w:tcPr>
          <w:p w:rsidR="001066AB" w:rsidRPr="00E52F92" w:rsidRDefault="001066AB" w:rsidP="004D74E1">
            <w:pPr>
              <w:autoSpaceDE w:val="0"/>
              <w:autoSpaceDN w:val="0"/>
              <w:adjustRightInd w:val="0"/>
              <w:spacing w:after="0"/>
              <w:rPr>
                <w:rFonts w:cs="Times New Roman"/>
                <w:b/>
                <w:sz w:val="22"/>
              </w:rPr>
            </w:pPr>
            <w:r w:rsidRPr="00E52F92">
              <w:rPr>
                <w:rFonts w:cs="Times New Roman"/>
                <w:b/>
                <w:sz w:val="22"/>
              </w:rPr>
              <w:t>Дата и время окончания срока подачи заявок на участие в закупке (этапах конкурентной закупки)</w:t>
            </w:r>
          </w:p>
        </w:tc>
        <w:tc>
          <w:tcPr>
            <w:tcW w:w="4677" w:type="dxa"/>
            <w:tcBorders>
              <w:top w:val="single" w:sz="4" w:space="0" w:color="auto"/>
              <w:left w:val="single" w:sz="4" w:space="0" w:color="auto"/>
              <w:bottom w:val="single" w:sz="4" w:space="0" w:color="auto"/>
              <w:right w:val="single" w:sz="4" w:space="0" w:color="auto"/>
            </w:tcBorders>
            <w:vAlign w:val="center"/>
          </w:tcPr>
          <w:p w:rsidR="001066AB" w:rsidRPr="008C723C" w:rsidRDefault="002C3571" w:rsidP="006F6719">
            <w:pPr>
              <w:pStyle w:val="Default"/>
              <w:rPr>
                <w:color w:val="auto"/>
                <w:sz w:val="22"/>
                <w:szCs w:val="22"/>
                <w:highlight w:val="yellow"/>
              </w:rPr>
            </w:pPr>
            <w:r w:rsidRPr="006F6719">
              <w:rPr>
                <w:sz w:val="22"/>
              </w:rPr>
              <w:t>«</w:t>
            </w:r>
            <w:r w:rsidR="00A77E70" w:rsidRPr="006F6719">
              <w:rPr>
                <w:sz w:val="22"/>
              </w:rPr>
              <w:t>0</w:t>
            </w:r>
            <w:r w:rsidR="006F6719" w:rsidRPr="006F6719">
              <w:rPr>
                <w:sz w:val="22"/>
              </w:rPr>
              <w:t>8</w:t>
            </w:r>
            <w:r w:rsidRPr="006F6719">
              <w:rPr>
                <w:sz w:val="22"/>
              </w:rPr>
              <w:t xml:space="preserve">» </w:t>
            </w:r>
            <w:r w:rsidR="00A77E70" w:rsidRPr="006F6719">
              <w:rPr>
                <w:sz w:val="22"/>
              </w:rPr>
              <w:t>июня</w:t>
            </w:r>
            <w:r w:rsidR="00F01E4F" w:rsidRPr="006F6719">
              <w:rPr>
                <w:sz w:val="22"/>
              </w:rPr>
              <w:t xml:space="preserve"> </w:t>
            </w:r>
            <w:r w:rsidRPr="006F6719">
              <w:rPr>
                <w:sz w:val="22"/>
              </w:rPr>
              <w:t xml:space="preserve"> 2023</w:t>
            </w:r>
            <w:r w:rsidR="006F6719" w:rsidRPr="006F6719">
              <w:rPr>
                <w:sz w:val="22"/>
              </w:rPr>
              <w:t xml:space="preserve"> </w:t>
            </w:r>
            <w:r w:rsidR="001066AB" w:rsidRPr="006F6719">
              <w:rPr>
                <w:color w:val="auto"/>
                <w:sz w:val="22"/>
                <w:szCs w:val="22"/>
              </w:rPr>
              <w:t xml:space="preserve">до </w:t>
            </w:r>
            <w:r w:rsidR="00182B54" w:rsidRPr="006F6719">
              <w:rPr>
                <w:color w:val="auto"/>
                <w:sz w:val="22"/>
                <w:szCs w:val="22"/>
              </w:rPr>
              <w:t>1</w:t>
            </w:r>
            <w:r w:rsidR="00533AE7" w:rsidRPr="006F6719">
              <w:rPr>
                <w:color w:val="auto"/>
                <w:sz w:val="22"/>
                <w:szCs w:val="22"/>
              </w:rPr>
              <w:t>0</w:t>
            </w:r>
            <w:r w:rsidR="001066AB" w:rsidRPr="006F6719">
              <w:rPr>
                <w:color w:val="auto"/>
                <w:sz w:val="22"/>
                <w:szCs w:val="22"/>
              </w:rPr>
              <w:t>ч</w:t>
            </w:r>
            <w:r w:rsidR="00182B54" w:rsidRPr="006F6719">
              <w:rPr>
                <w:color w:val="auto"/>
                <w:sz w:val="22"/>
                <w:szCs w:val="22"/>
              </w:rPr>
              <w:t xml:space="preserve"> 00 </w:t>
            </w:r>
            <w:r w:rsidR="001066AB" w:rsidRPr="006F6719">
              <w:rPr>
                <w:color w:val="auto"/>
                <w:sz w:val="22"/>
                <w:szCs w:val="22"/>
              </w:rPr>
              <w:t>мин. по московскому времени</w:t>
            </w:r>
          </w:p>
        </w:tc>
      </w:tr>
      <w:tr w:rsidR="001A1EF1" w:rsidRPr="00E52F92" w:rsidTr="00EB0CEE">
        <w:trPr>
          <w:trHeight w:val="713"/>
        </w:trPr>
        <w:tc>
          <w:tcPr>
            <w:tcW w:w="738" w:type="dxa"/>
            <w:tcBorders>
              <w:top w:val="single" w:sz="4" w:space="0" w:color="auto"/>
              <w:left w:val="single" w:sz="4" w:space="0" w:color="auto"/>
              <w:bottom w:val="single" w:sz="4" w:space="0" w:color="auto"/>
              <w:right w:val="single" w:sz="4" w:space="0" w:color="auto"/>
            </w:tcBorders>
            <w:vAlign w:val="center"/>
          </w:tcPr>
          <w:p w:rsidR="001A1EF1" w:rsidRPr="00E52F92" w:rsidRDefault="001A1EF1" w:rsidP="004D74E1">
            <w:pPr>
              <w:jc w:val="center"/>
              <w:rPr>
                <w:rFonts w:cs="Times New Roman"/>
                <w:b/>
                <w:sz w:val="22"/>
              </w:rPr>
            </w:pPr>
            <w:r w:rsidRPr="00E52F92">
              <w:rPr>
                <w:rFonts w:cs="Times New Roman"/>
                <w:b/>
                <w:sz w:val="22"/>
              </w:rPr>
              <w:t>21</w:t>
            </w:r>
          </w:p>
        </w:tc>
        <w:tc>
          <w:tcPr>
            <w:tcW w:w="4253" w:type="dxa"/>
            <w:tcBorders>
              <w:top w:val="single" w:sz="4" w:space="0" w:color="auto"/>
              <w:left w:val="single" w:sz="4" w:space="0" w:color="auto"/>
              <w:bottom w:val="single" w:sz="4" w:space="0" w:color="auto"/>
              <w:right w:val="single" w:sz="4" w:space="0" w:color="auto"/>
            </w:tcBorders>
            <w:vAlign w:val="center"/>
          </w:tcPr>
          <w:p w:rsidR="001A1EF1" w:rsidRPr="00E52F92" w:rsidRDefault="001A1EF1" w:rsidP="004D74E1">
            <w:pPr>
              <w:autoSpaceDE w:val="0"/>
              <w:autoSpaceDN w:val="0"/>
              <w:adjustRightInd w:val="0"/>
              <w:spacing w:after="0"/>
              <w:rPr>
                <w:rFonts w:cs="Times New Roman"/>
                <w:b/>
                <w:sz w:val="22"/>
              </w:rPr>
            </w:pPr>
            <w:r w:rsidRPr="00E52F92">
              <w:rPr>
                <w:rStyle w:val="non-bold2"/>
                <w:rFonts w:ascii="Times New Roman" w:hAnsi="Times New Roman" w:cs="Times New Roman"/>
                <w:b/>
                <w:color w:val="auto"/>
                <w:sz w:val="22"/>
                <w:szCs w:val="22"/>
              </w:rPr>
              <w:t>Место рассмотрения заявок</w:t>
            </w:r>
          </w:p>
        </w:tc>
        <w:tc>
          <w:tcPr>
            <w:tcW w:w="4677" w:type="dxa"/>
            <w:tcBorders>
              <w:top w:val="single" w:sz="4" w:space="0" w:color="auto"/>
              <w:left w:val="single" w:sz="4" w:space="0" w:color="auto"/>
              <w:bottom w:val="single" w:sz="4" w:space="0" w:color="auto"/>
              <w:right w:val="single" w:sz="4" w:space="0" w:color="auto"/>
            </w:tcBorders>
            <w:vAlign w:val="center"/>
          </w:tcPr>
          <w:p w:rsidR="001A1EF1" w:rsidRPr="00EF3920" w:rsidRDefault="001A1EF1" w:rsidP="004545EF">
            <w:pPr>
              <w:spacing w:before="100" w:beforeAutospacing="1" w:after="0"/>
              <w:rPr>
                <w:rFonts w:eastAsia="Times New Roman" w:cs="Times New Roman"/>
                <w:color w:val="000000"/>
                <w:sz w:val="22"/>
                <w:lang w:eastAsia="ru-RU"/>
              </w:rPr>
            </w:pPr>
            <w:r>
              <w:rPr>
                <w:rFonts w:eastAsia="Times New Roman" w:cs="Times New Roman"/>
                <w:color w:val="000000"/>
                <w:sz w:val="22"/>
                <w:lang w:eastAsia="ru-RU"/>
              </w:rPr>
              <w:t>392003</w:t>
            </w:r>
            <w:r w:rsidRPr="00EF3920">
              <w:rPr>
                <w:rFonts w:eastAsia="Times New Roman" w:cs="Times New Roman"/>
                <w:color w:val="000000"/>
                <w:sz w:val="22"/>
                <w:lang w:eastAsia="ru-RU"/>
              </w:rPr>
              <w:t>, г. Тамбов, бульвар Энтузиастов, д. 1</w:t>
            </w:r>
          </w:p>
        </w:tc>
      </w:tr>
      <w:tr w:rsidR="001A1EF1" w:rsidRPr="00E52F92" w:rsidTr="00EB0CEE">
        <w:trPr>
          <w:trHeight w:val="691"/>
        </w:trPr>
        <w:tc>
          <w:tcPr>
            <w:tcW w:w="738" w:type="dxa"/>
            <w:tcBorders>
              <w:top w:val="single" w:sz="4" w:space="0" w:color="auto"/>
              <w:left w:val="single" w:sz="4" w:space="0" w:color="auto"/>
              <w:bottom w:val="single" w:sz="4" w:space="0" w:color="auto"/>
              <w:right w:val="single" w:sz="4" w:space="0" w:color="auto"/>
            </w:tcBorders>
            <w:vAlign w:val="center"/>
          </w:tcPr>
          <w:p w:rsidR="001A1EF1" w:rsidRPr="00E52F92" w:rsidRDefault="001A1EF1" w:rsidP="004D74E1">
            <w:pPr>
              <w:jc w:val="center"/>
              <w:rPr>
                <w:rFonts w:cs="Times New Roman"/>
                <w:b/>
                <w:sz w:val="22"/>
              </w:rPr>
            </w:pPr>
            <w:r w:rsidRPr="00E52F92">
              <w:rPr>
                <w:rFonts w:cs="Times New Roman"/>
                <w:b/>
                <w:sz w:val="22"/>
              </w:rPr>
              <w:t>22</w:t>
            </w:r>
          </w:p>
        </w:tc>
        <w:tc>
          <w:tcPr>
            <w:tcW w:w="4253" w:type="dxa"/>
            <w:tcBorders>
              <w:top w:val="single" w:sz="4" w:space="0" w:color="auto"/>
              <w:left w:val="single" w:sz="4" w:space="0" w:color="auto"/>
              <w:bottom w:val="single" w:sz="4" w:space="0" w:color="auto"/>
              <w:right w:val="single" w:sz="4" w:space="0" w:color="auto"/>
            </w:tcBorders>
            <w:vAlign w:val="center"/>
          </w:tcPr>
          <w:p w:rsidR="001A1EF1" w:rsidRPr="00E52F92" w:rsidRDefault="001A1EF1" w:rsidP="004D74E1">
            <w:pPr>
              <w:autoSpaceDE w:val="0"/>
              <w:autoSpaceDN w:val="0"/>
              <w:adjustRightInd w:val="0"/>
              <w:spacing w:after="0"/>
              <w:rPr>
                <w:rStyle w:val="non-bold2"/>
                <w:rFonts w:ascii="Times New Roman" w:hAnsi="Times New Roman" w:cs="Times New Roman"/>
                <w:b/>
                <w:color w:val="auto"/>
                <w:sz w:val="22"/>
                <w:szCs w:val="22"/>
              </w:rPr>
            </w:pPr>
            <w:r w:rsidRPr="00E52F92">
              <w:rPr>
                <w:rStyle w:val="non-bold2"/>
                <w:rFonts w:ascii="Times New Roman" w:hAnsi="Times New Roman" w:cs="Times New Roman"/>
                <w:b/>
                <w:color w:val="auto"/>
                <w:sz w:val="22"/>
                <w:szCs w:val="22"/>
              </w:rPr>
              <w:t>Дата рассмотрения заявок (по местному времени заказчика)</w:t>
            </w:r>
          </w:p>
        </w:tc>
        <w:tc>
          <w:tcPr>
            <w:tcW w:w="4677" w:type="dxa"/>
            <w:tcBorders>
              <w:top w:val="single" w:sz="4" w:space="0" w:color="auto"/>
              <w:left w:val="single" w:sz="4" w:space="0" w:color="auto"/>
              <w:bottom w:val="single" w:sz="4" w:space="0" w:color="auto"/>
              <w:right w:val="single" w:sz="4" w:space="0" w:color="auto"/>
            </w:tcBorders>
            <w:vAlign w:val="center"/>
          </w:tcPr>
          <w:p w:rsidR="001A1EF1" w:rsidRPr="006F6719" w:rsidRDefault="001A1EF1" w:rsidP="006F6719">
            <w:pPr>
              <w:pStyle w:val="Default"/>
              <w:rPr>
                <w:color w:val="auto"/>
                <w:sz w:val="22"/>
                <w:szCs w:val="22"/>
              </w:rPr>
            </w:pPr>
            <w:r w:rsidRPr="006F6719">
              <w:rPr>
                <w:sz w:val="22"/>
              </w:rPr>
              <w:t>«</w:t>
            </w:r>
            <w:r w:rsidR="00F01E4F" w:rsidRPr="006F6719">
              <w:rPr>
                <w:sz w:val="22"/>
              </w:rPr>
              <w:t>0</w:t>
            </w:r>
            <w:r w:rsidR="006F6719" w:rsidRPr="006F6719">
              <w:rPr>
                <w:sz w:val="22"/>
              </w:rPr>
              <w:t>8</w:t>
            </w:r>
            <w:r w:rsidRPr="006F6719">
              <w:rPr>
                <w:sz w:val="22"/>
              </w:rPr>
              <w:t xml:space="preserve">» </w:t>
            </w:r>
            <w:r w:rsidR="00F01E4F" w:rsidRPr="006F6719">
              <w:rPr>
                <w:sz w:val="22"/>
              </w:rPr>
              <w:t>июня</w:t>
            </w:r>
            <w:r w:rsidRPr="006F6719">
              <w:rPr>
                <w:sz w:val="22"/>
              </w:rPr>
              <w:t xml:space="preserve"> 2023 года</w:t>
            </w:r>
          </w:p>
        </w:tc>
      </w:tr>
      <w:tr w:rsidR="001A1EF1" w:rsidRPr="00E52F92" w:rsidTr="00EB0CEE">
        <w:trPr>
          <w:trHeight w:val="551"/>
        </w:trPr>
        <w:tc>
          <w:tcPr>
            <w:tcW w:w="738" w:type="dxa"/>
            <w:tcBorders>
              <w:top w:val="single" w:sz="4" w:space="0" w:color="auto"/>
              <w:left w:val="single" w:sz="4" w:space="0" w:color="auto"/>
              <w:bottom w:val="single" w:sz="4" w:space="0" w:color="auto"/>
              <w:right w:val="single" w:sz="4" w:space="0" w:color="auto"/>
            </w:tcBorders>
            <w:vAlign w:val="center"/>
          </w:tcPr>
          <w:p w:rsidR="001A1EF1" w:rsidRPr="00E52F92" w:rsidRDefault="001A1EF1" w:rsidP="004D74E1">
            <w:pPr>
              <w:jc w:val="center"/>
              <w:rPr>
                <w:rFonts w:cs="Times New Roman"/>
                <w:b/>
                <w:sz w:val="22"/>
              </w:rPr>
            </w:pPr>
            <w:r w:rsidRPr="00E52F92">
              <w:rPr>
                <w:rFonts w:cs="Times New Roman"/>
                <w:b/>
                <w:sz w:val="22"/>
              </w:rPr>
              <w:t>23</w:t>
            </w:r>
          </w:p>
        </w:tc>
        <w:tc>
          <w:tcPr>
            <w:tcW w:w="4253" w:type="dxa"/>
            <w:tcBorders>
              <w:top w:val="single" w:sz="4" w:space="0" w:color="auto"/>
              <w:left w:val="single" w:sz="4" w:space="0" w:color="auto"/>
              <w:bottom w:val="single" w:sz="4" w:space="0" w:color="auto"/>
              <w:right w:val="single" w:sz="4" w:space="0" w:color="auto"/>
            </w:tcBorders>
            <w:vAlign w:val="center"/>
          </w:tcPr>
          <w:p w:rsidR="001A1EF1" w:rsidRPr="00E52F92" w:rsidRDefault="001A1EF1" w:rsidP="004D74E1">
            <w:pPr>
              <w:autoSpaceDE w:val="0"/>
              <w:autoSpaceDN w:val="0"/>
              <w:adjustRightInd w:val="0"/>
              <w:spacing w:after="0"/>
              <w:rPr>
                <w:rFonts w:cs="Times New Roman"/>
                <w:b/>
                <w:sz w:val="22"/>
              </w:rPr>
            </w:pPr>
            <w:r w:rsidRPr="00E52F92">
              <w:rPr>
                <w:rFonts w:cs="Times New Roman"/>
                <w:b/>
                <w:sz w:val="22"/>
              </w:rPr>
              <w:t>Дата подведения итогов</w:t>
            </w:r>
          </w:p>
        </w:tc>
        <w:tc>
          <w:tcPr>
            <w:tcW w:w="4677" w:type="dxa"/>
            <w:tcBorders>
              <w:top w:val="single" w:sz="4" w:space="0" w:color="auto"/>
              <w:left w:val="single" w:sz="4" w:space="0" w:color="auto"/>
              <w:bottom w:val="single" w:sz="4" w:space="0" w:color="auto"/>
              <w:right w:val="single" w:sz="4" w:space="0" w:color="auto"/>
            </w:tcBorders>
            <w:vAlign w:val="center"/>
          </w:tcPr>
          <w:p w:rsidR="001A1EF1" w:rsidRPr="006F6719" w:rsidRDefault="001A1EF1" w:rsidP="006F6719">
            <w:pPr>
              <w:pStyle w:val="Default"/>
              <w:rPr>
                <w:b/>
                <w:color w:val="auto"/>
                <w:sz w:val="22"/>
                <w:szCs w:val="22"/>
              </w:rPr>
            </w:pPr>
            <w:r w:rsidRPr="006F6719">
              <w:rPr>
                <w:color w:val="auto"/>
                <w:sz w:val="22"/>
                <w:szCs w:val="22"/>
              </w:rPr>
              <w:t>«</w:t>
            </w:r>
            <w:r w:rsidR="00F01E4F" w:rsidRPr="006F6719">
              <w:rPr>
                <w:sz w:val="22"/>
              </w:rPr>
              <w:t>0</w:t>
            </w:r>
            <w:r w:rsidR="006F6719" w:rsidRPr="006F6719">
              <w:rPr>
                <w:sz w:val="22"/>
              </w:rPr>
              <w:t>8</w:t>
            </w:r>
            <w:r w:rsidRPr="006F6719">
              <w:rPr>
                <w:sz w:val="22"/>
              </w:rPr>
              <w:t xml:space="preserve">» </w:t>
            </w:r>
            <w:r w:rsidR="00F01E4F" w:rsidRPr="006F6719">
              <w:rPr>
                <w:sz w:val="22"/>
              </w:rPr>
              <w:t>июня</w:t>
            </w:r>
            <w:r w:rsidRPr="006F6719">
              <w:rPr>
                <w:sz w:val="22"/>
              </w:rPr>
              <w:t xml:space="preserve"> 2023 года</w:t>
            </w:r>
          </w:p>
        </w:tc>
      </w:tr>
      <w:tr w:rsidR="001A1EF1" w:rsidRPr="00E52F92" w:rsidTr="00EB0CEE">
        <w:trPr>
          <w:trHeight w:val="551"/>
        </w:trPr>
        <w:tc>
          <w:tcPr>
            <w:tcW w:w="738" w:type="dxa"/>
            <w:tcBorders>
              <w:top w:val="single" w:sz="4" w:space="0" w:color="auto"/>
              <w:left w:val="single" w:sz="4" w:space="0" w:color="auto"/>
              <w:bottom w:val="single" w:sz="4" w:space="0" w:color="auto"/>
              <w:right w:val="single" w:sz="4" w:space="0" w:color="auto"/>
            </w:tcBorders>
            <w:vAlign w:val="center"/>
          </w:tcPr>
          <w:p w:rsidR="001A1EF1" w:rsidRPr="00E52F92" w:rsidRDefault="001A1EF1" w:rsidP="004D74E1">
            <w:pPr>
              <w:jc w:val="center"/>
              <w:rPr>
                <w:rFonts w:cs="Times New Roman"/>
                <w:b/>
                <w:sz w:val="22"/>
              </w:rPr>
            </w:pPr>
            <w:r w:rsidRPr="00E52F92">
              <w:rPr>
                <w:rFonts w:cs="Times New Roman"/>
                <w:b/>
                <w:sz w:val="22"/>
              </w:rPr>
              <w:t>24</w:t>
            </w:r>
          </w:p>
        </w:tc>
        <w:tc>
          <w:tcPr>
            <w:tcW w:w="4253" w:type="dxa"/>
            <w:tcBorders>
              <w:top w:val="single" w:sz="4" w:space="0" w:color="auto"/>
              <w:left w:val="single" w:sz="4" w:space="0" w:color="auto"/>
              <w:bottom w:val="single" w:sz="4" w:space="0" w:color="auto"/>
              <w:right w:val="single" w:sz="4" w:space="0" w:color="auto"/>
            </w:tcBorders>
            <w:vAlign w:val="center"/>
          </w:tcPr>
          <w:p w:rsidR="001A1EF1" w:rsidRPr="00E52F92" w:rsidRDefault="001A1EF1" w:rsidP="004D74E1">
            <w:pPr>
              <w:autoSpaceDE w:val="0"/>
              <w:autoSpaceDN w:val="0"/>
              <w:adjustRightInd w:val="0"/>
              <w:spacing w:after="0"/>
              <w:rPr>
                <w:rFonts w:cs="Times New Roman"/>
                <w:b/>
                <w:sz w:val="22"/>
              </w:rPr>
            </w:pPr>
            <w:r w:rsidRPr="00E52F92">
              <w:rPr>
                <w:rStyle w:val="non-bold2"/>
                <w:rFonts w:ascii="Times New Roman" w:hAnsi="Times New Roman" w:cs="Times New Roman"/>
                <w:b/>
                <w:color w:val="auto"/>
                <w:sz w:val="22"/>
                <w:szCs w:val="22"/>
              </w:rPr>
              <w:t>Место подведения итогов</w:t>
            </w:r>
          </w:p>
        </w:tc>
        <w:tc>
          <w:tcPr>
            <w:tcW w:w="4677" w:type="dxa"/>
            <w:tcBorders>
              <w:top w:val="single" w:sz="4" w:space="0" w:color="auto"/>
              <w:left w:val="single" w:sz="4" w:space="0" w:color="auto"/>
              <w:bottom w:val="single" w:sz="4" w:space="0" w:color="auto"/>
              <w:right w:val="single" w:sz="4" w:space="0" w:color="auto"/>
            </w:tcBorders>
            <w:vAlign w:val="center"/>
          </w:tcPr>
          <w:p w:rsidR="001A1EF1" w:rsidRPr="00EF3920" w:rsidRDefault="001A1EF1" w:rsidP="004545EF">
            <w:pPr>
              <w:spacing w:before="100" w:beforeAutospacing="1" w:after="0"/>
              <w:rPr>
                <w:rFonts w:eastAsia="Times New Roman" w:cs="Times New Roman"/>
                <w:color w:val="000000"/>
                <w:sz w:val="22"/>
                <w:lang w:eastAsia="ru-RU"/>
              </w:rPr>
            </w:pPr>
            <w:r>
              <w:rPr>
                <w:rFonts w:eastAsia="Times New Roman" w:cs="Times New Roman"/>
                <w:color w:val="000000"/>
                <w:sz w:val="22"/>
                <w:lang w:eastAsia="ru-RU"/>
              </w:rPr>
              <w:t>392003</w:t>
            </w:r>
            <w:r w:rsidRPr="00EF3920">
              <w:rPr>
                <w:rFonts w:eastAsia="Times New Roman" w:cs="Times New Roman"/>
                <w:color w:val="000000"/>
                <w:sz w:val="22"/>
                <w:lang w:eastAsia="ru-RU"/>
              </w:rPr>
              <w:t>, г. Тамбов, бульвар Энтузиастов, д. 1</w:t>
            </w:r>
          </w:p>
        </w:tc>
      </w:tr>
      <w:tr w:rsidR="001A1EF1" w:rsidRPr="00E52F92" w:rsidTr="00EB0CEE">
        <w:trPr>
          <w:trHeight w:val="551"/>
        </w:trPr>
        <w:tc>
          <w:tcPr>
            <w:tcW w:w="738" w:type="dxa"/>
            <w:tcBorders>
              <w:top w:val="single" w:sz="4" w:space="0" w:color="auto"/>
              <w:left w:val="single" w:sz="4" w:space="0" w:color="auto"/>
              <w:bottom w:val="single" w:sz="4" w:space="0" w:color="auto"/>
              <w:right w:val="single" w:sz="4" w:space="0" w:color="auto"/>
            </w:tcBorders>
            <w:vAlign w:val="center"/>
          </w:tcPr>
          <w:p w:rsidR="001A1EF1" w:rsidRPr="00E52F92" w:rsidRDefault="001A1EF1" w:rsidP="004D74E1">
            <w:pPr>
              <w:jc w:val="center"/>
              <w:rPr>
                <w:rFonts w:cs="Times New Roman"/>
                <w:b/>
                <w:sz w:val="22"/>
              </w:rPr>
            </w:pPr>
            <w:r w:rsidRPr="00E52F92">
              <w:rPr>
                <w:rFonts w:cs="Times New Roman"/>
                <w:b/>
                <w:sz w:val="22"/>
              </w:rPr>
              <w:t>25</w:t>
            </w:r>
          </w:p>
        </w:tc>
        <w:tc>
          <w:tcPr>
            <w:tcW w:w="4253" w:type="dxa"/>
            <w:tcBorders>
              <w:top w:val="single" w:sz="4" w:space="0" w:color="auto"/>
              <w:left w:val="single" w:sz="4" w:space="0" w:color="auto"/>
              <w:bottom w:val="single" w:sz="4" w:space="0" w:color="auto"/>
              <w:right w:val="single" w:sz="4" w:space="0" w:color="auto"/>
            </w:tcBorders>
            <w:vAlign w:val="center"/>
          </w:tcPr>
          <w:p w:rsidR="001A1EF1" w:rsidRPr="00E52F92" w:rsidRDefault="001A1EF1" w:rsidP="004D74E1">
            <w:pPr>
              <w:autoSpaceDE w:val="0"/>
              <w:autoSpaceDN w:val="0"/>
              <w:adjustRightInd w:val="0"/>
              <w:spacing w:after="0"/>
              <w:rPr>
                <w:rStyle w:val="non-bold2"/>
                <w:rFonts w:ascii="Times New Roman" w:hAnsi="Times New Roman" w:cs="Times New Roman"/>
                <w:b/>
                <w:color w:val="auto"/>
                <w:sz w:val="22"/>
                <w:szCs w:val="22"/>
              </w:rPr>
            </w:pPr>
            <w:r w:rsidRPr="00E52F92">
              <w:rPr>
                <w:rFonts w:cs="Times New Roman"/>
                <w:b/>
                <w:sz w:val="22"/>
              </w:rPr>
              <w:t>Порядок подведения итогов конкурентной закупки (этапов конкурентной закупки)</w:t>
            </w:r>
          </w:p>
        </w:tc>
        <w:tc>
          <w:tcPr>
            <w:tcW w:w="4677" w:type="dxa"/>
            <w:tcBorders>
              <w:top w:val="single" w:sz="4" w:space="0" w:color="auto"/>
              <w:left w:val="single" w:sz="4" w:space="0" w:color="auto"/>
              <w:bottom w:val="single" w:sz="4" w:space="0" w:color="auto"/>
              <w:right w:val="single" w:sz="4" w:space="0" w:color="auto"/>
            </w:tcBorders>
            <w:vAlign w:val="center"/>
          </w:tcPr>
          <w:p w:rsidR="001A1EF1" w:rsidRPr="00E52F92" w:rsidRDefault="001A1EF1" w:rsidP="00505C94">
            <w:pPr>
              <w:autoSpaceDE w:val="0"/>
              <w:autoSpaceDN w:val="0"/>
              <w:adjustRightInd w:val="0"/>
              <w:spacing w:after="0"/>
            </w:pPr>
            <w:r w:rsidRPr="00E52F92">
              <w:rPr>
                <w:rFonts w:cs="Times New Roman"/>
                <w:sz w:val="22"/>
              </w:rPr>
              <w:t>Для определения Поставщика (исполнителя, подрядчика) по результатам проведения запроса котировокв электронной форме Заказчик создает комиссию по осуществлению конкурентной закупки.</w:t>
            </w:r>
          </w:p>
          <w:p w:rsidR="001A1EF1" w:rsidRPr="00E52F92" w:rsidRDefault="001A1EF1" w:rsidP="00505C94">
            <w:pPr>
              <w:autoSpaceDE w:val="0"/>
              <w:autoSpaceDN w:val="0"/>
              <w:adjustRightInd w:val="0"/>
              <w:spacing w:after="0"/>
              <w:rPr>
                <w:rFonts w:cs="Times New Roman"/>
                <w:sz w:val="22"/>
              </w:rPr>
            </w:pPr>
            <w:r w:rsidRPr="00E52F92">
              <w:rPr>
                <w:rFonts w:cs="Times New Roman"/>
                <w:sz w:val="22"/>
              </w:rPr>
              <w:t>Комиссия принимает решение о несоответствии заявки на участие в запросе котировок в электронной форме в следующих случаях:</w:t>
            </w:r>
          </w:p>
          <w:p w:rsidR="001A1EF1" w:rsidRPr="00E52F92" w:rsidRDefault="001A1EF1" w:rsidP="00B71421">
            <w:pPr>
              <w:autoSpaceDE w:val="0"/>
              <w:autoSpaceDN w:val="0"/>
              <w:adjustRightInd w:val="0"/>
              <w:spacing w:after="0"/>
              <w:rPr>
                <w:rFonts w:cs="Times New Roman"/>
                <w:sz w:val="22"/>
              </w:rPr>
            </w:pPr>
            <w:r w:rsidRPr="00E52F92">
              <w:rPr>
                <w:rFonts w:cs="Times New Roman"/>
                <w:sz w:val="22"/>
              </w:rPr>
              <w:t>- непредставление документов и информации, предусмотренной документацией о закупке, или представление недостоверной информации;</w:t>
            </w:r>
          </w:p>
          <w:p w:rsidR="001A1EF1" w:rsidRPr="00E52F92" w:rsidRDefault="001A1EF1" w:rsidP="00B71421">
            <w:pPr>
              <w:autoSpaceDE w:val="0"/>
              <w:autoSpaceDN w:val="0"/>
              <w:adjustRightInd w:val="0"/>
              <w:spacing w:after="0"/>
              <w:rPr>
                <w:rFonts w:cs="Times New Roman"/>
                <w:sz w:val="22"/>
              </w:rPr>
            </w:pPr>
            <w:r w:rsidRPr="00E52F92">
              <w:rPr>
                <w:rFonts w:cs="Times New Roman"/>
                <w:sz w:val="22"/>
              </w:rPr>
              <w:t>- несоответствие документов и информации требованиям, установленным документацией о закупке;</w:t>
            </w:r>
          </w:p>
          <w:p w:rsidR="001A1EF1" w:rsidRPr="00E52F92" w:rsidRDefault="001A1EF1" w:rsidP="00B71421">
            <w:pPr>
              <w:autoSpaceDE w:val="0"/>
              <w:autoSpaceDN w:val="0"/>
              <w:adjustRightInd w:val="0"/>
              <w:spacing w:after="0"/>
              <w:rPr>
                <w:rFonts w:cs="Times New Roman"/>
                <w:sz w:val="22"/>
              </w:rPr>
            </w:pPr>
            <w:r w:rsidRPr="00E52F92">
              <w:rPr>
                <w:rFonts w:cs="Times New Roman"/>
                <w:sz w:val="22"/>
              </w:rPr>
              <w:t xml:space="preserve">-  несоответствие заявки на участие в закупке требованиям к содержанию, оформлению и составу заявки, указанным в документации </w:t>
            </w:r>
          </w:p>
          <w:p w:rsidR="001A1EF1" w:rsidRPr="00E52F92" w:rsidRDefault="001A1EF1" w:rsidP="00B71421">
            <w:pPr>
              <w:autoSpaceDE w:val="0"/>
              <w:autoSpaceDN w:val="0"/>
              <w:adjustRightInd w:val="0"/>
              <w:spacing w:after="0"/>
              <w:rPr>
                <w:rFonts w:cs="Times New Roman"/>
                <w:sz w:val="22"/>
              </w:rPr>
            </w:pPr>
            <w:r w:rsidRPr="00E52F92">
              <w:rPr>
                <w:rFonts w:cs="Times New Roman"/>
                <w:sz w:val="22"/>
              </w:rPr>
              <w:t>о закупке;</w:t>
            </w:r>
          </w:p>
          <w:p w:rsidR="001A1EF1" w:rsidRPr="00E52F92" w:rsidRDefault="001A1EF1" w:rsidP="00B71421">
            <w:pPr>
              <w:autoSpaceDE w:val="0"/>
              <w:autoSpaceDN w:val="0"/>
              <w:adjustRightInd w:val="0"/>
              <w:spacing w:after="0"/>
              <w:rPr>
                <w:rFonts w:cs="Times New Roman"/>
                <w:sz w:val="22"/>
              </w:rPr>
            </w:pPr>
            <w:r w:rsidRPr="00E52F92">
              <w:rPr>
                <w:rFonts w:cs="Times New Roman"/>
                <w:sz w:val="22"/>
              </w:rPr>
              <w:lastRenderedPageBreak/>
              <w:t>- несоответствие участника закупки требованиям (или одному из требований), установленным документацией о закупке;</w:t>
            </w:r>
          </w:p>
          <w:p w:rsidR="001A1EF1" w:rsidRPr="00E52F92" w:rsidRDefault="001A1EF1" w:rsidP="00B71421">
            <w:pPr>
              <w:autoSpaceDE w:val="0"/>
              <w:autoSpaceDN w:val="0"/>
              <w:adjustRightInd w:val="0"/>
              <w:spacing w:after="0"/>
              <w:rPr>
                <w:rFonts w:cs="Times New Roman"/>
                <w:sz w:val="22"/>
              </w:rPr>
            </w:pPr>
            <w:r w:rsidRPr="00E52F92">
              <w:rPr>
                <w:rFonts w:cs="Times New Roman"/>
                <w:sz w:val="22"/>
              </w:rPr>
              <w:t xml:space="preserve">- непоступление до дня рассмотрения заявок на участие в закупке на счет, который указан Заказчиком в документации о закупке, денежных средств в качестве обеспечения заявки в случае, если участником закупки </w:t>
            </w:r>
          </w:p>
          <w:p w:rsidR="001A1EF1" w:rsidRPr="00E52F92" w:rsidRDefault="001A1EF1" w:rsidP="00B71421">
            <w:pPr>
              <w:autoSpaceDE w:val="0"/>
              <w:autoSpaceDN w:val="0"/>
              <w:adjustRightInd w:val="0"/>
              <w:spacing w:after="0"/>
              <w:rPr>
                <w:rFonts w:cs="Times New Roman"/>
                <w:sz w:val="22"/>
              </w:rPr>
            </w:pPr>
            <w:r w:rsidRPr="00E52F92">
              <w:rPr>
                <w:rFonts w:cs="Times New Roman"/>
                <w:sz w:val="22"/>
              </w:rPr>
              <w:t>в составе заявки представлены документы, подтверждающие внесение денежных средств в качестве обеспечения заявки.</w:t>
            </w:r>
          </w:p>
          <w:p w:rsidR="001A1EF1" w:rsidRPr="00E52F92" w:rsidRDefault="001A1EF1" w:rsidP="004D74E1">
            <w:pPr>
              <w:autoSpaceDE w:val="0"/>
              <w:autoSpaceDN w:val="0"/>
              <w:adjustRightInd w:val="0"/>
              <w:spacing w:after="0"/>
              <w:ind w:firstLine="709"/>
              <w:rPr>
                <w:rFonts w:cs="Times New Roman"/>
                <w:sz w:val="22"/>
              </w:rPr>
            </w:pPr>
            <w:r w:rsidRPr="00E52F92">
              <w:rPr>
                <w:rFonts w:cs="Times New Roman"/>
                <w:sz w:val="22"/>
              </w:rPr>
              <w:t>Не позднее дня, следующего за днем окончания срока подачи заявок на участие в конкурентной закупке оператор электронной площадки направляет заказчику заявки на участие в запросе котировок в электронной форме.</w:t>
            </w:r>
          </w:p>
          <w:p w:rsidR="001A1EF1" w:rsidRPr="00E52F92" w:rsidRDefault="001A1EF1" w:rsidP="00413F35">
            <w:pPr>
              <w:autoSpaceDE w:val="0"/>
              <w:autoSpaceDN w:val="0"/>
              <w:adjustRightInd w:val="0"/>
              <w:spacing w:after="0"/>
              <w:ind w:firstLine="709"/>
              <w:rPr>
                <w:rFonts w:cs="Times New Roman"/>
                <w:sz w:val="22"/>
              </w:rPr>
            </w:pPr>
            <w:r w:rsidRPr="00E52F92">
              <w:rPr>
                <w:rFonts w:cs="Times New Roman"/>
                <w:sz w:val="22"/>
              </w:rPr>
              <w:t>По результатам рассмотрения заявок на участие в запросе котировок в электронной форме комиссия формирует протокол рассмотрения заявок на участие в запросе котировок в электронной форме и направляет такой протокол оператору электронной площадки, на которой проводится запрос котировок в электронной форме. Такой протокол должен содержать сведения, установленные пунктами 1 – 5 части 13 статьи 3.2 Федерального закона № 223-ФЗ.</w:t>
            </w:r>
          </w:p>
          <w:p w:rsidR="001A1EF1" w:rsidRPr="00E52F92" w:rsidRDefault="001A1EF1" w:rsidP="00905548">
            <w:pPr>
              <w:spacing w:after="0"/>
              <w:ind w:firstLine="709"/>
              <w:rPr>
                <w:rFonts w:eastAsia="Times New Roman" w:cs="Times New Roman"/>
                <w:sz w:val="22"/>
                <w:lang w:eastAsia="ru-RU"/>
              </w:rPr>
            </w:pPr>
            <w:r w:rsidRPr="00E52F92">
              <w:rPr>
                <w:rFonts w:eastAsia="Times New Roman" w:cs="Times New Roman"/>
                <w:sz w:val="22"/>
                <w:lang w:eastAsia="ru-RU"/>
              </w:rPr>
              <w:t>В течение одного рабочего дня после направления оператором электронной площадки, на которой проводится запрос котировок в электронной форме, результатов сопоставления ценовых предложений, а также информации о ценовых предложениях каждого участника закупки комиссия выбирает победителя запроса котировок в электронной форме, составляет итоговый протокол и размещает его на электронной площадке и в ЕИС.</w:t>
            </w:r>
          </w:p>
          <w:p w:rsidR="001A1EF1" w:rsidRPr="00E52F92" w:rsidRDefault="001A1EF1" w:rsidP="00905548">
            <w:pPr>
              <w:spacing w:after="0"/>
              <w:ind w:firstLine="709"/>
              <w:rPr>
                <w:rFonts w:eastAsia="Times New Roman" w:cs="Times New Roman"/>
                <w:sz w:val="22"/>
                <w:lang w:eastAsia="ru-RU"/>
              </w:rPr>
            </w:pPr>
            <w:r w:rsidRPr="00E52F92">
              <w:rPr>
                <w:rFonts w:eastAsia="Times New Roman" w:cs="Times New Roman"/>
                <w:sz w:val="22"/>
                <w:lang w:eastAsia="ru-RU"/>
              </w:rPr>
              <w:t>Победителем запроса котировок в электронной форме признается участник закупки, который сделал наименьшее предложение о цене и заявка которого не была отклонена по результатам рассмотрения заявок на участие в запросе котировок в электронной форме. В случае если в нескольких заявках содержатся одинаковые ценовые предложения, меньший порядковый номер присваивается заявке, которая поступила ранее других.</w:t>
            </w:r>
          </w:p>
          <w:p w:rsidR="001A1EF1" w:rsidRPr="00E52F92" w:rsidRDefault="001A1EF1" w:rsidP="00905548">
            <w:pPr>
              <w:spacing w:after="0"/>
              <w:ind w:firstLine="709"/>
              <w:rPr>
                <w:rFonts w:eastAsia="Times New Roman" w:cs="Times New Roman"/>
                <w:sz w:val="22"/>
                <w:lang w:eastAsia="ru-RU"/>
              </w:rPr>
            </w:pPr>
            <w:r w:rsidRPr="00E52F92">
              <w:rPr>
                <w:rFonts w:eastAsia="Times New Roman" w:cs="Times New Roman"/>
                <w:sz w:val="22"/>
                <w:lang w:eastAsia="ru-RU"/>
              </w:rPr>
              <w:t>Итоговый протокол должен содержать сведения, установленные пунктами 1 – 7 пункта 14 статьи 3.2</w:t>
            </w:r>
            <w:r>
              <w:rPr>
                <w:rFonts w:eastAsia="Times New Roman" w:cs="Times New Roman"/>
                <w:sz w:val="22"/>
                <w:lang w:eastAsia="ru-RU"/>
              </w:rPr>
              <w:t>.</w:t>
            </w:r>
            <w:r w:rsidRPr="00E52F92">
              <w:rPr>
                <w:rFonts w:eastAsia="Times New Roman" w:cs="Times New Roman"/>
                <w:sz w:val="22"/>
                <w:lang w:eastAsia="ru-RU"/>
              </w:rPr>
              <w:t xml:space="preserve"> Федерального закона № 223-ФЗ.</w:t>
            </w:r>
          </w:p>
          <w:p w:rsidR="001A1EF1" w:rsidRPr="00E52F92" w:rsidRDefault="001A1EF1" w:rsidP="0057104A">
            <w:pPr>
              <w:spacing w:after="0"/>
              <w:ind w:firstLine="709"/>
              <w:rPr>
                <w:rFonts w:eastAsia="Times New Roman" w:cs="Times New Roman"/>
                <w:sz w:val="22"/>
                <w:lang w:eastAsia="ru-RU"/>
              </w:rPr>
            </w:pPr>
            <w:r w:rsidRPr="00E52F92">
              <w:rPr>
                <w:rFonts w:eastAsia="Times New Roman" w:cs="Times New Roman"/>
                <w:sz w:val="22"/>
                <w:lang w:eastAsia="ru-RU"/>
              </w:rPr>
              <w:t xml:space="preserve">В случае если по окончании </w:t>
            </w:r>
            <w:r>
              <w:rPr>
                <w:rFonts w:eastAsia="Times New Roman" w:cs="Times New Roman"/>
                <w:sz w:val="22"/>
                <w:lang w:eastAsia="ru-RU"/>
              </w:rPr>
              <w:t xml:space="preserve">срока подачи заявок на участие </w:t>
            </w:r>
            <w:r w:rsidRPr="00E52F92">
              <w:rPr>
                <w:rFonts w:eastAsia="Times New Roman" w:cs="Times New Roman"/>
                <w:sz w:val="22"/>
                <w:lang w:eastAsia="ru-RU"/>
              </w:rPr>
              <w:t xml:space="preserve">в запросе котировок в электронной форме подана только одна заявка, такой запрос котировок признается </w:t>
            </w:r>
            <w:r w:rsidRPr="00E52F92">
              <w:rPr>
                <w:rFonts w:eastAsia="Times New Roman" w:cs="Times New Roman"/>
                <w:sz w:val="22"/>
                <w:lang w:eastAsia="ru-RU"/>
              </w:rPr>
              <w:lastRenderedPageBreak/>
              <w:t>несостоявшимся. В случае если такая заявка соответствует требованиям, предусмотренным извещением о проведении запроса котировок в электронной форме, Заказчик передает участнику закупки, подавшему единственную заявку, проект договора в 2 экземплярах, который составляется путем включения условий исполнения договора, предложенных участником закупки в заявке, в проект договора, прилагаемый к извещению.</w:t>
            </w:r>
          </w:p>
          <w:p w:rsidR="001A1EF1" w:rsidRPr="00E52F92" w:rsidRDefault="001A1EF1" w:rsidP="00905548">
            <w:pPr>
              <w:spacing w:after="0"/>
              <w:ind w:firstLine="709"/>
              <w:rPr>
                <w:rFonts w:eastAsia="Times New Roman" w:cs="Times New Roman"/>
                <w:sz w:val="22"/>
                <w:lang w:eastAsia="ru-RU"/>
              </w:rPr>
            </w:pPr>
            <w:r w:rsidRPr="00E52F92">
              <w:rPr>
                <w:rFonts w:eastAsia="Times New Roman" w:cs="Times New Roman"/>
                <w:sz w:val="22"/>
                <w:lang w:eastAsia="ru-RU"/>
              </w:rPr>
              <w:t>В случае если по результатам рассмотрения заявок на участие в запросе котировок в электронной форме комиссия отклонила все поданные заявки или только одна такая заявка признана соответствующей требованиям, указанным в извещении о проведении запроса котировок в электронной форме, запрос котировок в электронной форме признается несостоявшимся. Заказчик передает участнику проект договора, который составляется путем включения условий исполнения договора, предложенных участником закупки в заявке, в проект договора, прилагаемый к извещению.</w:t>
            </w:r>
          </w:p>
          <w:p w:rsidR="001A1EF1" w:rsidRPr="00E52F92" w:rsidRDefault="001A1EF1" w:rsidP="00905548">
            <w:pPr>
              <w:spacing w:after="0"/>
              <w:ind w:firstLine="709"/>
              <w:rPr>
                <w:rFonts w:eastAsia="Times New Roman" w:cs="Times New Roman"/>
                <w:sz w:val="22"/>
                <w:lang w:eastAsia="ru-RU"/>
              </w:rPr>
            </w:pPr>
            <w:r w:rsidRPr="00E52F92">
              <w:rPr>
                <w:rFonts w:eastAsia="Times New Roman" w:cs="Times New Roman"/>
                <w:sz w:val="22"/>
                <w:lang w:eastAsia="ru-RU"/>
              </w:rPr>
              <w:t>Договор по результатам запроса котировок в электронной форме заключается с использованием программно-аппаратных средств электронной площадки, на которой проводится запрос котировок в электронной форме, и должен быть подписан усиленной квалифицированной электронной подписью лиц, имеющих право действовать от имени участника запроса котировок в электронной форме, Заказчика.</w:t>
            </w:r>
          </w:p>
        </w:tc>
      </w:tr>
      <w:tr w:rsidR="001A1EF1" w:rsidRPr="00E52F92" w:rsidTr="00EB0CEE">
        <w:trPr>
          <w:trHeight w:val="376"/>
        </w:trPr>
        <w:tc>
          <w:tcPr>
            <w:tcW w:w="738" w:type="dxa"/>
            <w:tcBorders>
              <w:top w:val="single" w:sz="4" w:space="0" w:color="auto"/>
              <w:left w:val="single" w:sz="4" w:space="0" w:color="auto"/>
              <w:bottom w:val="single" w:sz="4" w:space="0" w:color="auto"/>
              <w:right w:val="single" w:sz="4" w:space="0" w:color="auto"/>
            </w:tcBorders>
            <w:vAlign w:val="center"/>
          </w:tcPr>
          <w:p w:rsidR="001A1EF1" w:rsidRPr="00E52F92" w:rsidRDefault="001A1EF1" w:rsidP="004D74E1">
            <w:pPr>
              <w:pStyle w:val="a4"/>
              <w:rPr>
                <w:rFonts w:cs="Times New Roman"/>
                <w:b/>
                <w:sz w:val="22"/>
              </w:rPr>
            </w:pPr>
            <w:r w:rsidRPr="00E52F92">
              <w:rPr>
                <w:rFonts w:cs="Times New Roman"/>
                <w:b/>
                <w:sz w:val="22"/>
              </w:rPr>
              <w:lastRenderedPageBreak/>
              <w:t>26</w:t>
            </w:r>
          </w:p>
        </w:tc>
        <w:tc>
          <w:tcPr>
            <w:tcW w:w="4253" w:type="dxa"/>
            <w:tcBorders>
              <w:top w:val="single" w:sz="4" w:space="0" w:color="auto"/>
              <w:left w:val="single" w:sz="4" w:space="0" w:color="auto"/>
              <w:bottom w:val="single" w:sz="4" w:space="0" w:color="auto"/>
              <w:right w:val="single" w:sz="4" w:space="0" w:color="auto"/>
            </w:tcBorders>
            <w:vAlign w:val="center"/>
          </w:tcPr>
          <w:p w:rsidR="001A1EF1" w:rsidRPr="00E52F92" w:rsidRDefault="001A1EF1" w:rsidP="004D74E1">
            <w:pPr>
              <w:pStyle w:val="a4"/>
              <w:rPr>
                <w:rFonts w:cs="Times New Roman"/>
                <w:b/>
                <w:sz w:val="22"/>
              </w:rPr>
            </w:pPr>
            <w:r>
              <w:rPr>
                <w:rFonts w:cs="Times New Roman"/>
                <w:b/>
                <w:sz w:val="22"/>
              </w:rPr>
              <w:t>Ф</w:t>
            </w:r>
            <w:r w:rsidRPr="00B579C3">
              <w:rPr>
                <w:rFonts w:cs="Times New Roman"/>
                <w:b/>
                <w:sz w:val="22"/>
              </w:rPr>
              <w:t xml:space="preserve">ормы, порядок, дата начала и дата и время окончания срока подачи и предоставления участникам закупки разъяснений положений документации о закупке </w:t>
            </w:r>
          </w:p>
        </w:tc>
        <w:tc>
          <w:tcPr>
            <w:tcW w:w="4677" w:type="dxa"/>
            <w:tcBorders>
              <w:top w:val="single" w:sz="4" w:space="0" w:color="auto"/>
              <w:left w:val="single" w:sz="4" w:space="0" w:color="auto"/>
              <w:bottom w:val="single" w:sz="4" w:space="0" w:color="auto"/>
              <w:right w:val="single" w:sz="4" w:space="0" w:color="auto"/>
            </w:tcBorders>
            <w:vAlign w:val="center"/>
          </w:tcPr>
          <w:p w:rsidR="001A1EF1" w:rsidRPr="00E52F92" w:rsidRDefault="001A1EF1" w:rsidP="004D74E1">
            <w:pPr>
              <w:autoSpaceDE w:val="0"/>
              <w:autoSpaceDN w:val="0"/>
              <w:adjustRightInd w:val="0"/>
              <w:spacing w:after="0"/>
              <w:rPr>
                <w:rFonts w:cs="Times New Roman"/>
                <w:bCs/>
                <w:sz w:val="22"/>
              </w:rPr>
            </w:pPr>
            <w:r w:rsidRPr="00E52F92">
              <w:rPr>
                <w:rFonts w:cs="Times New Roman"/>
                <w:bCs/>
                <w:sz w:val="22"/>
              </w:rPr>
              <w:t>Запрос о даче разъяснений может направить любой участник в отведенный для этого срок.</w:t>
            </w:r>
          </w:p>
          <w:p w:rsidR="001A1EF1" w:rsidRPr="00E52F92" w:rsidRDefault="001A1EF1" w:rsidP="004D74E1">
            <w:pPr>
              <w:pStyle w:val="a4"/>
              <w:rPr>
                <w:rFonts w:cs="Times New Roman"/>
                <w:bCs/>
                <w:sz w:val="22"/>
              </w:rPr>
            </w:pPr>
            <w:r w:rsidRPr="00E52F92">
              <w:rPr>
                <w:rFonts w:cs="Times New Roman"/>
                <w:bCs/>
                <w:sz w:val="22"/>
              </w:rPr>
              <w:t xml:space="preserve">Разъяснения положений извещения об осуществлении закупки предоставляются по запросам, поступившим в период с даты размещения извещения об осуществлении закупки в единой информационной системе по </w:t>
            </w:r>
            <w:r w:rsidRPr="006F6719">
              <w:rPr>
                <w:rFonts w:cs="Times New Roman"/>
                <w:sz w:val="22"/>
              </w:rPr>
              <w:t>«</w:t>
            </w:r>
            <w:r w:rsidR="006F6719" w:rsidRPr="006F6719">
              <w:rPr>
                <w:rFonts w:cs="Times New Roman"/>
                <w:sz w:val="22"/>
              </w:rPr>
              <w:t>05</w:t>
            </w:r>
            <w:r w:rsidRPr="006F6719">
              <w:rPr>
                <w:rFonts w:cs="Times New Roman"/>
                <w:sz w:val="22"/>
              </w:rPr>
              <w:t xml:space="preserve">» </w:t>
            </w:r>
            <w:r w:rsidR="006F6719" w:rsidRPr="006F6719">
              <w:rPr>
                <w:rFonts w:cs="Times New Roman"/>
                <w:sz w:val="22"/>
              </w:rPr>
              <w:t>июня</w:t>
            </w:r>
            <w:r w:rsidRPr="006F6719">
              <w:rPr>
                <w:rFonts w:cs="Times New Roman"/>
                <w:sz w:val="22"/>
              </w:rPr>
              <w:t xml:space="preserve"> 2023</w:t>
            </w:r>
            <w:r w:rsidRPr="006F6719">
              <w:rPr>
                <w:rFonts w:cs="Times New Roman"/>
                <w:bCs/>
                <w:sz w:val="22"/>
              </w:rPr>
              <w:t>года.</w:t>
            </w:r>
          </w:p>
          <w:p w:rsidR="001A1EF1" w:rsidRPr="00E52F92" w:rsidRDefault="001A1EF1" w:rsidP="004D74E1">
            <w:pPr>
              <w:pStyle w:val="a4"/>
              <w:rPr>
                <w:rFonts w:cs="Times New Roman"/>
                <w:bCs/>
                <w:sz w:val="22"/>
              </w:rPr>
            </w:pPr>
            <w:r w:rsidRPr="00E52F92">
              <w:rPr>
                <w:rFonts w:cs="Times New Roman"/>
                <w:bCs/>
                <w:sz w:val="22"/>
              </w:rPr>
              <w:t>Дата начала срока предоставления разъяснений положений - с даты размещения извещения об осуществлении закупки в единой информационной системе.</w:t>
            </w:r>
          </w:p>
          <w:p w:rsidR="001A1EF1" w:rsidRPr="006F6719" w:rsidRDefault="001A1EF1" w:rsidP="004D74E1">
            <w:pPr>
              <w:widowControl w:val="0"/>
              <w:spacing w:after="0"/>
              <w:contextualSpacing/>
              <w:rPr>
                <w:rFonts w:cs="Times New Roman"/>
                <w:sz w:val="22"/>
              </w:rPr>
            </w:pPr>
            <w:r w:rsidRPr="00E52F92">
              <w:rPr>
                <w:rFonts w:cs="Times New Roman"/>
                <w:bCs/>
                <w:sz w:val="22"/>
              </w:rPr>
              <w:t xml:space="preserve">Дата окончания срока предоставления разъяснений положений </w:t>
            </w:r>
            <w:r w:rsidRPr="00E52F92">
              <w:rPr>
                <w:rFonts w:cs="Times New Roman"/>
                <w:sz w:val="22"/>
              </w:rPr>
              <w:t>«</w:t>
            </w:r>
            <w:r w:rsidR="006F6719" w:rsidRPr="006F6719">
              <w:rPr>
                <w:rFonts w:cs="Times New Roman"/>
                <w:sz w:val="22"/>
              </w:rPr>
              <w:t>08</w:t>
            </w:r>
            <w:r w:rsidRPr="006F6719">
              <w:rPr>
                <w:rFonts w:cs="Times New Roman"/>
                <w:sz w:val="22"/>
              </w:rPr>
              <w:t xml:space="preserve">» </w:t>
            </w:r>
            <w:r w:rsidR="00F01E4F" w:rsidRPr="006F6719">
              <w:rPr>
                <w:rFonts w:cs="Times New Roman"/>
                <w:sz w:val="22"/>
              </w:rPr>
              <w:t>июня</w:t>
            </w:r>
            <w:r w:rsidR="006F6719">
              <w:rPr>
                <w:rFonts w:cs="Times New Roman"/>
                <w:sz w:val="22"/>
              </w:rPr>
              <w:t xml:space="preserve"> </w:t>
            </w:r>
            <w:r w:rsidRPr="006F6719">
              <w:rPr>
                <w:rFonts w:cs="Times New Roman"/>
                <w:sz w:val="22"/>
              </w:rPr>
              <w:t>2023</w:t>
            </w:r>
            <w:r w:rsidRPr="006F6719">
              <w:rPr>
                <w:rFonts w:cs="Times New Roman"/>
                <w:bCs/>
                <w:sz w:val="22"/>
              </w:rPr>
              <w:t xml:space="preserve"> года</w:t>
            </w:r>
            <w:r w:rsidRPr="00E52F92">
              <w:rPr>
                <w:rFonts w:cs="Times New Roman"/>
                <w:bCs/>
                <w:sz w:val="22"/>
              </w:rPr>
              <w:t>.</w:t>
            </w:r>
          </w:p>
          <w:p w:rsidR="001A1EF1" w:rsidRPr="00E52F92" w:rsidRDefault="001A1EF1" w:rsidP="004D74E1">
            <w:pPr>
              <w:widowControl w:val="0"/>
              <w:spacing w:after="0"/>
              <w:contextualSpacing/>
              <w:rPr>
                <w:rFonts w:cs="Times New Roman"/>
                <w:bCs/>
                <w:sz w:val="22"/>
              </w:rPr>
            </w:pPr>
            <w:r w:rsidRPr="00E52F92">
              <w:rPr>
                <w:rFonts w:cs="Times New Roman"/>
                <w:bCs/>
                <w:sz w:val="22"/>
              </w:rPr>
              <w:t xml:space="preserve">В течение трех рабочих дней с даты поступления запроса заказчик осуществляет разъяснение положений извещения о конкурентной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разъяснение не может изменять предмет закупки либо </w:t>
            </w:r>
            <w:r w:rsidRPr="00E52F92">
              <w:rPr>
                <w:rFonts w:cs="Times New Roman"/>
                <w:bCs/>
                <w:sz w:val="22"/>
              </w:rPr>
              <w:lastRenderedPageBreak/>
              <w:t>существенные условия проекта договора и (или) содержать сведения о лице, направившем запрос.</w:t>
            </w:r>
          </w:p>
          <w:p w:rsidR="001A1EF1" w:rsidRPr="00E52F92" w:rsidRDefault="001A1EF1" w:rsidP="004D74E1">
            <w:pPr>
              <w:spacing w:after="0"/>
              <w:rPr>
                <w:rFonts w:cs="Times New Roman"/>
                <w:bCs/>
                <w:sz w:val="22"/>
              </w:rPr>
            </w:pPr>
            <w:r w:rsidRPr="00E52F92">
              <w:rPr>
                <w:rFonts w:cs="Times New Roman"/>
                <w:bCs/>
                <w:sz w:val="22"/>
              </w:rPr>
              <w:t>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tc>
      </w:tr>
      <w:tr w:rsidR="001A1EF1" w:rsidRPr="00E52F92" w:rsidTr="00EB0CEE">
        <w:trPr>
          <w:trHeight w:val="376"/>
        </w:trPr>
        <w:tc>
          <w:tcPr>
            <w:tcW w:w="738" w:type="dxa"/>
            <w:tcBorders>
              <w:top w:val="single" w:sz="4" w:space="0" w:color="auto"/>
              <w:left w:val="single" w:sz="4" w:space="0" w:color="auto"/>
              <w:bottom w:val="single" w:sz="4" w:space="0" w:color="auto"/>
              <w:right w:val="single" w:sz="4" w:space="0" w:color="auto"/>
            </w:tcBorders>
            <w:vAlign w:val="center"/>
          </w:tcPr>
          <w:p w:rsidR="001A1EF1" w:rsidRPr="00E52F92" w:rsidRDefault="001A1EF1" w:rsidP="0073705A">
            <w:pPr>
              <w:pStyle w:val="a4"/>
              <w:jc w:val="center"/>
              <w:rPr>
                <w:rFonts w:cs="Times New Roman"/>
                <w:b/>
                <w:sz w:val="22"/>
              </w:rPr>
            </w:pPr>
            <w:r w:rsidRPr="00E52F92">
              <w:rPr>
                <w:rFonts w:cs="Times New Roman"/>
                <w:b/>
                <w:sz w:val="22"/>
              </w:rPr>
              <w:lastRenderedPageBreak/>
              <w:t>27</w:t>
            </w:r>
          </w:p>
        </w:tc>
        <w:tc>
          <w:tcPr>
            <w:tcW w:w="4253" w:type="dxa"/>
            <w:tcBorders>
              <w:top w:val="single" w:sz="4" w:space="0" w:color="auto"/>
              <w:left w:val="single" w:sz="4" w:space="0" w:color="auto"/>
              <w:bottom w:val="single" w:sz="4" w:space="0" w:color="auto"/>
              <w:right w:val="single" w:sz="4" w:space="0" w:color="auto"/>
            </w:tcBorders>
            <w:vAlign w:val="center"/>
          </w:tcPr>
          <w:p w:rsidR="001A1EF1" w:rsidRPr="00E52F92" w:rsidRDefault="001A1EF1" w:rsidP="0086578B">
            <w:pPr>
              <w:pStyle w:val="a4"/>
              <w:rPr>
                <w:rFonts w:cs="Times New Roman"/>
                <w:b/>
                <w:sz w:val="22"/>
              </w:rPr>
            </w:pPr>
            <w:r w:rsidRPr="00E52F92">
              <w:rPr>
                <w:b/>
                <w:sz w:val="23"/>
                <w:szCs w:val="23"/>
              </w:rPr>
              <w:t>Форма, сроки и порядок оплаты товара, работ, услуг.</w:t>
            </w:r>
          </w:p>
        </w:tc>
        <w:tc>
          <w:tcPr>
            <w:tcW w:w="4677" w:type="dxa"/>
            <w:tcBorders>
              <w:top w:val="single" w:sz="4" w:space="0" w:color="auto"/>
              <w:left w:val="single" w:sz="4" w:space="0" w:color="auto"/>
              <w:bottom w:val="single" w:sz="4" w:space="0" w:color="auto"/>
              <w:right w:val="single" w:sz="4" w:space="0" w:color="auto"/>
            </w:tcBorders>
            <w:vAlign w:val="center"/>
          </w:tcPr>
          <w:p w:rsidR="001A1EF1" w:rsidRPr="00E52F92" w:rsidRDefault="001A1EF1" w:rsidP="00697A78">
            <w:pPr>
              <w:pStyle w:val="a4"/>
              <w:rPr>
                <w:rFonts w:cs="Times New Roman"/>
                <w:bCs/>
                <w:sz w:val="22"/>
              </w:rPr>
            </w:pPr>
            <w:r w:rsidRPr="00E52F92">
              <w:rPr>
                <w:rFonts w:cs="Times New Roman"/>
                <w:bCs/>
                <w:sz w:val="22"/>
              </w:rPr>
              <w:t>в соответствии с проектом договора (Приложение № 2 к настоящему извещению)</w:t>
            </w:r>
          </w:p>
        </w:tc>
      </w:tr>
      <w:tr w:rsidR="001A1EF1" w:rsidRPr="00E52F92" w:rsidTr="00EB0CEE">
        <w:trPr>
          <w:trHeight w:val="376"/>
        </w:trPr>
        <w:tc>
          <w:tcPr>
            <w:tcW w:w="738" w:type="dxa"/>
            <w:tcBorders>
              <w:top w:val="single" w:sz="4" w:space="0" w:color="auto"/>
              <w:left w:val="single" w:sz="4" w:space="0" w:color="auto"/>
              <w:bottom w:val="single" w:sz="4" w:space="0" w:color="auto"/>
              <w:right w:val="single" w:sz="4" w:space="0" w:color="auto"/>
            </w:tcBorders>
            <w:vAlign w:val="center"/>
          </w:tcPr>
          <w:p w:rsidR="001A1EF1" w:rsidRPr="00E52F92" w:rsidRDefault="001A1EF1" w:rsidP="0073705A">
            <w:pPr>
              <w:pStyle w:val="a4"/>
              <w:jc w:val="center"/>
              <w:rPr>
                <w:rFonts w:cs="Times New Roman"/>
                <w:b/>
                <w:sz w:val="22"/>
              </w:rPr>
            </w:pPr>
            <w:r w:rsidRPr="00E52F92">
              <w:rPr>
                <w:rFonts w:cs="Times New Roman"/>
                <w:b/>
                <w:sz w:val="22"/>
              </w:rPr>
              <w:t>28</w:t>
            </w:r>
          </w:p>
        </w:tc>
        <w:tc>
          <w:tcPr>
            <w:tcW w:w="4253" w:type="dxa"/>
            <w:tcBorders>
              <w:top w:val="single" w:sz="4" w:space="0" w:color="auto"/>
              <w:left w:val="single" w:sz="4" w:space="0" w:color="auto"/>
              <w:bottom w:val="single" w:sz="4" w:space="0" w:color="auto"/>
              <w:right w:val="single" w:sz="4" w:space="0" w:color="auto"/>
            </w:tcBorders>
            <w:vAlign w:val="center"/>
          </w:tcPr>
          <w:p w:rsidR="001A1EF1" w:rsidRPr="00E52F92" w:rsidRDefault="001A1EF1" w:rsidP="0086578B">
            <w:pPr>
              <w:pStyle w:val="a4"/>
              <w:rPr>
                <w:rFonts w:cs="Times New Roman"/>
                <w:b/>
                <w:sz w:val="22"/>
              </w:rPr>
            </w:pPr>
            <w:r w:rsidRPr="00E52F92">
              <w:rPr>
                <w:b/>
                <w:sz w:val="23"/>
                <w:szCs w:val="23"/>
              </w:rPr>
              <w:t>Сведения о валюте, используемой для формирования цены договора и расчетов с поставщиками (исполнителями, подрядчиками</w:t>
            </w:r>
          </w:p>
        </w:tc>
        <w:tc>
          <w:tcPr>
            <w:tcW w:w="4677" w:type="dxa"/>
            <w:tcBorders>
              <w:top w:val="single" w:sz="4" w:space="0" w:color="auto"/>
              <w:left w:val="single" w:sz="4" w:space="0" w:color="auto"/>
              <w:bottom w:val="single" w:sz="4" w:space="0" w:color="auto"/>
              <w:right w:val="single" w:sz="4" w:space="0" w:color="auto"/>
            </w:tcBorders>
            <w:vAlign w:val="center"/>
          </w:tcPr>
          <w:p w:rsidR="001A1EF1" w:rsidRPr="00E52F92" w:rsidRDefault="001A1EF1" w:rsidP="0086578B">
            <w:pPr>
              <w:pStyle w:val="a4"/>
              <w:jc w:val="center"/>
              <w:rPr>
                <w:rFonts w:cs="Times New Roman"/>
                <w:bCs/>
                <w:sz w:val="22"/>
              </w:rPr>
            </w:pPr>
            <w:r w:rsidRPr="00E52F92">
              <w:rPr>
                <w:rFonts w:cs="Times New Roman"/>
                <w:bCs/>
                <w:sz w:val="22"/>
              </w:rPr>
              <w:t>Российский рубль</w:t>
            </w:r>
          </w:p>
        </w:tc>
      </w:tr>
      <w:tr w:rsidR="001A1EF1" w:rsidRPr="00E52F92" w:rsidTr="00EB0CEE">
        <w:trPr>
          <w:trHeight w:val="376"/>
        </w:trPr>
        <w:tc>
          <w:tcPr>
            <w:tcW w:w="738" w:type="dxa"/>
            <w:tcBorders>
              <w:top w:val="single" w:sz="4" w:space="0" w:color="auto"/>
              <w:left w:val="single" w:sz="4" w:space="0" w:color="auto"/>
              <w:bottom w:val="single" w:sz="4" w:space="0" w:color="auto"/>
              <w:right w:val="single" w:sz="4" w:space="0" w:color="auto"/>
            </w:tcBorders>
            <w:vAlign w:val="center"/>
          </w:tcPr>
          <w:p w:rsidR="001A1EF1" w:rsidRPr="00E52F92" w:rsidRDefault="001A1EF1" w:rsidP="0073705A">
            <w:pPr>
              <w:pStyle w:val="a4"/>
              <w:jc w:val="center"/>
              <w:rPr>
                <w:rFonts w:cs="Times New Roman"/>
                <w:b/>
                <w:sz w:val="22"/>
              </w:rPr>
            </w:pPr>
            <w:r w:rsidRPr="00E52F92">
              <w:rPr>
                <w:rFonts w:cs="Times New Roman"/>
                <w:b/>
                <w:sz w:val="22"/>
              </w:rPr>
              <w:t>29</w:t>
            </w:r>
          </w:p>
        </w:tc>
        <w:tc>
          <w:tcPr>
            <w:tcW w:w="4253" w:type="dxa"/>
            <w:tcBorders>
              <w:top w:val="single" w:sz="4" w:space="0" w:color="auto"/>
              <w:left w:val="single" w:sz="4" w:space="0" w:color="auto"/>
              <w:bottom w:val="single" w:sz="4" w:space="0" w:color="auto"/>
              <w:right w:val="single" w:sz="4" w:space="0" w:color="auto"/>
            </w:tcBorders>
            <w:vAlign w:val="center"/>
          </w:tcPr>
          <w:p w:rsidR="001A1EF1" w:rsidRPr="00E52F92" w:rsidRDefault="001A1EF1" w:rsidP="00224FB6">
            <w:pPr>
              <w:autoSpaceDE w:val="0"/>
              <w:autoSpaceDN w:val="0"/>
              <w:adjustRightInd w:val="0"/>
              <w:spacing w:after="0"/>
              <w:rPr>
                <w:b/>
                <w:sz w:val="23"/>
                <w:szCs w:val="23"/>
              </w:rPr>
            </w:pPr>
            <w:r w:rsidRPr="00224FB6">
              <w:rPr>
                <w:rFonts w:cs="Times New Roman"/>
                <w:b/>
                <w:sz w:val="22"/>
              </w:rPr>
              <w:t>Источник (и) финансирования закупки:</w:t>
            </w:r>
          </w:p>
        </w:tc>
        <w:tc>
          <w:tcPr>
            <w:tcW w:w="4677" w:type="dxa"/>
            <w:tcBorders>
              <w:top w:val="single" w:sz="4" w:space="0" w:color="auto"/>
              <w:left w:val="single" w:sz="4" w:space="0" w:color="auto"/>
              <w:bottom w:val="single" w:sz="4" w:space="0" w:color="auto"/>
              <w:right w:val="single" w:sz="4" w:space="0" w:color="auto"/>
            </w:tcBorders>
          </w:tcPr>
          <w:p w:rsidR="001A1EF1" w:rsidRPr="00E52F92" w:rsidRDefault="00093366" w:rsidP="002C3571">
            <w:pPr>
              <w:widowControl w:val="0"/>
              <w:ind w:firstLine="346"/>
              <w:contextualSpacing/>
              <w:rPr>
                <w:rFonts w:cs="Times New Roman"/>
                <w:bCs/>
                <w:sz w:val="22"/>
              </w:rPr>
            </w:pPr>
            <w:r w:rsidRPr="0011738C">
              <w:rPr>
                <w:rFonts w:eastAsia="Times New Roman" w:cs="Times New Roman"/>
                <w:spacing w:val="-4"/>
                <w:sz w:val="24"/>
                <w:szCs w:val="24"/>
                <w:lang w:eastAsia="ar-SA"/>
              </w:rPr>
              <w:t>За счет средств субсидии, предоставленной из федерального бюджета в соответствии со статьей 78.3 Бюджетного кодекса Российской Федерации (Соглашение о предоставлении из федерального бюджета субсидий, в том числе грантов в форме субсидий, юридическим лицам, индивидуальным предпринимателям, а также физическим лицам от 10.02.2023 г. № 321-20-2023-003).</w:t>
            </w:r>
          </w:p>
        </w:tc>
      </w:tr>
      <w:tr w:rsidR="001A1EF1" w:rsidRPr="00E52F92" w:rsidTr="00EB0CEE">
        <w:trPr>
          <w:trHeight w:val="732"/>
        </w:trPr>
        <w:tc>
          <w:tcPr>
            <w:tcW w:w="738" w:type="dxa"/>
            <w:tcBorders>
              <w:top w:val="single" w:sz="4" w:space="0" w:color="auto"/>
              <w:left w:val="single" w:sz="4" w:space="0" w:color="auto"/>
              <w:bottom w:val="single" w:sz="4" w:space="0" w:color="auto"/>
              <w:right w:val="single" w:sz="4" w:space="0" w:color="auto"/>
            </w:tcBorders>
            <w:vAlign w:val="center"/>
          </w:tcPr>
          <w:p w:rsidR="001A1EF1" w:rsidRPr="00E52F92" w:rsidRDefault="001A1EF1" w:rsidP="0073705A">
            <w:pPr>
              <w:jc w:val="center"/>
              <w:rPr>
                <w:rFonts w:cs="Times New Roman"/>
                <w:b/>
                <w:sz w:val="22"/>
              </w:rPr>
            </w:pPr>
            <w:r w:rsidRPr="00E52F92">
              <w:rPr>
                <w:rFonts w:cs="Times New Roman"/>
                <w:b/>
                <w:sz w:val="22"/>
              </w:rPr>
              <w:t>30</w:t>
            </w:r>
          </w:p>
        </w:tc>
        <w:tc>
          <w:tcPr>
            <w:tcW w:w="4253" w:type="dxa"/>
            <w:tcBorders>
              <w:top w:val="single" w:sz="4" w:space="0" w:color="auto"/>
              <w:left w:val="single" w:sz="4" w:space="0" w:color="auto"/>
              <w:bottom w:val="single" w:sz="4" w:space="0" w:color="auto"/>
              <w:right w:val="single" w:sz="4" w:space="0" w:color="auto"/>
            </w:tcBorders>
            <w:vAlign w:val="center"/>
          </w:tcPr>
          <w:p w:rsidR="001A1EF1" w:rsidRPr="00E52F92" w:rsidRDefault="001A1EF1" w:rsidP="0086578B">
            <w:pPr>
              <w:autoSpaceDE w:val="0"/>
              <w:autoSpaceDN w:val="0"/>
              <w:adjustRightInd w:val="0"/>
              <w:spacing w:after="0"/>
              <w:rPr>
                <w:rStyle w:val="FontStyle128"/>
                <w:rFonts w:cs="Times New Roman"/>
                <w:b/>
                <w:color w:val="auto"/>
                <w:sz w:val="22"/>
              </w:rPr>
            </w:pPr>
            <w:r w:rsidRPr="00E52F92">
              <w:rPr>
                <w:rFonts w:cs="Times New Roman"/>
                <w:b/>
                <w:sz w:val="22"/>
              </w:rPr>
              <w:t>Форма заявки на участие в запросе котировок в электронной форме</w:t>
            </w:r>
          </w:p>
        </w:tc>
        <w:tc>
          <w:tcPr>
            <w:tcW w:w="4677" w:type="dxa"/>
            <w:tcBorders>
              <w:top w:val="single" w:sz="4" w:space="0" w:color="auto"/>
              <w:left w:val="single" w:sz="4" w:space="0" w:color="auto"/>
              <w:bottom w:val="single" w:sz="4" w:space="0" w:color="auto"/>
              <w:right w:val="single" w:sz="4" w:space="0" w:color="auto"/>
            </w:tcBorders>
            <w:vAlign w:val="center"/>
          </w:tcPr>
          <w:p w:rsidR="001A1EF1" w:rsidRPr="00275461" w:rsidRDefault="001A1EF1" w:rsidP="00FE0679">
            <w:pPr>
              <w:autoSpaceDE w:val="0"/>
              <w:autoSpaceDN w:val="0"/>
              <w:adjustRightInd w:val="0"/>
              <w:spacing w:after="0"/>
              <w:rPr>
                <w:rFonts w:cs="Times New Roman"/>
                <w:bCs/>
                <w:sz w:val="24"/>
                <w:szCs w:val="24"/>
              </w:rPr>
            </w:pPr>
            <w:r w:rsidRPr="00275461">
              <w:rPr>
                <w:rFonts w:cs="Times New Roman"/>
                <w:bCs/>
                <w:sz w:val="24"/>
                <w:szCs w:val="24"/>
              </w:rPr>
              <w:t>Форма заявки на участие в запросе котировок в электронной форме предусмотрена приложением № 5 к настоящему Извещению</w:t>
            </w:r>
          </w:p>
        </w:tc>
      </w:tr>
      <w:tr w:rsidR="001A1EF1" w:rsidRPr="00E52F92" w:rsidTr="00EB0CEE">
        <w:trPr>
          <w:trHeight w:val="1095"/>
        </w:trPr>
        <w:tc>
          <w:tcPr>
            <w:tcW w:w="738" w:type="dxa"/>
            <w:tcBorders>
              <w:top w:val="single" w:sz="4" w:space="0" w:color="auto"/>
              <w:left w:val="single" w:sz="4" w:space="0" w:color="auto"/>
              <w:bottom w:val="single" w:sz="4" w:space="0" w:color="auto"/>
              <w:right w:val="single" w:sz="4" w:space="0" w:color="auto"/>
            </w:tcBorders>
            <w:vAlign w:val="center"/>
          </w:tcPr>
          <w:p w:rsidR="001A1EF1" w:rsidRPr="00E52F92" w:rsidRDefault="001A1EF1" w:rsidP="004D74E1">
            <w:pPr>
              <w:jc w:val="center"/>
              <w:rPr>
                <w:rFonts w:cs="Times New Roman"/>
                <w:b/>
                <w:sz w:val="22"/>
              </w:rPr>
            </w:pPr>
            <w:r w:rsidRPr="00E52F92">
              <w:rPr>
                <w:rFonts w:cs="Times New Roman"/>
                <w:b/>
                <w:sz w:val="22"/>
              </w:rPr>
              <w:t>31</w:t>
            </w:r>
          </w:p>
        </w:tc>
        <w:tc>
          <w:tcPr>
            <w:tcW w:w="4253" w:type="dxa"/>
            <w:tcBorders>
              <w:top w:val="single" w:sz="4" w:space="0" w:color="auto"/>
              <w:left w:val="single" w:sz="4" w:space="0" w:color="auto"/>
              <w:bottom w:val="single" w:sz="4" w:space="0" w:color="auto"/>
              <w:right w:val="single" w:sz="4" w:space="0" w:color="auto"/>
            </w:tcBorders>
            <w:vAlign w:val="center"/>
          </w:tcPr>
          <w:p w:rsidR="001A1EF1" w:rsidRPr="00E52F92" w:rsidRDefault="001A1EF1" w:rsidP="00115ED3">
            <w:pPr>
              <w:pStyle w:val="a4"/>
              <w:rPr>
                <w:rFonts w:cs="Times New Roman"/>
                <w:b/>
                <w:sz w:val="22"/>
              </w:rPr>
            </w:pPr>
            <w:r w:rsidRPr="00E52F92">
              <w:rPr>
                <w:rFonts w:cs="Times New Roman"/>
                <w:b/>
                <w:sz w:val="22"/>
              </w:rPr>
              <w:t>Требование обеспечения заявок на участие в запросе котировок в электронной форме, в том числе порядок, срок и случаи возврата такого обеспечения</w:t>
            </w:r>
          </w:p>
        </w:tc>
        <w:tc>
          <w:tcPr>
            <w:tcW w:w="4677" w:type="dxa"/>
            <w:tcBorders>
              <w:top w:val="single" w:sz="4" w:space="0" w:color="auto"/>
              <w:left w:val="single" w:sz="4" w:space="0" w:color="auto"/>
              <w:bottom w:val="single" w:sz="4" w:space="0" w:color="auto"/>
              <w:right w:val="single" w:sz="4" w:space="0" w:color="auto"/>
            </w:tcBorders>
            <w:vAlign w:val="center"/>
          </w:tcPr>
          <w:p w:rsidR="001A1EF1" w:rsidRPr="00E52F92" w:rsidRDefault="001A1EF1" w:rsidP="0086578B">
            <w:pPr>
              <w:pStyle w:val="a4"/>
              <w:jc w:val="center"/>
              <w:rPr>
                <w:rFonts w:cs="Times New Roman"/>
                <w:sz w:val="22"/>
              </w:rPr>
            </w:pPr>
            <w:r w:rsidRPr="00E52F92">
              <w:rPr>
                <w:rFonts w:cs="Times New Roman"/>
                <w:sz w:val="22"/>
              </w:rPr>
              <w:t>Не установлено</w:t>
            </w:r>
          </w:p>
        </w:tc>
      </w:tr>
      <w:tr w:rsidR="00EA71BA" w:rsidRPr="00E52F92" w:rsidTr="00EB0CEE">
        <w:trPr>
          <w:trHeight w:val="732"/>
        </w:trPr>
        <w:tc>
          <w:tcPr>
            <w:tcW w:w="738" w:type="dxa"/>
            <w:tcBorders>
              <w:top w:val="single" w:sz="4" w:space="0" w:color="auto"/>
              <w:left w:val="single" w:sz="4" w:space="0" w:color="auto"/>
              <w:bottom w:val="single" w:sz="4" w:space="0" w:color="auto"/>
              <w:right w:val="single" w:sz="4" w:space="0" w:color="auto"/>
            </w:tcBorders>
            <w:vAlign w:val="center"/>
          </w:tcPr>
          <w:p w:rsidR="00EA71BA" w:rsidRPr="00E52F92" w:rsidRDefault="00EA71BA" w:rsidP="004D74E1">
            <w:pPr>
              <w:jc w:val="center"/>
              <w:rPr>
                <w:rFonts w:cs="Times New Roman"/>
                <w:b/>
                <w:sz w:val="22"/>
              </w:rPr>
            </w:pPr>
            <w:r w:rsidRPr="00E52F92">
              <w:rPr>
                <w:rFonts w:cs="Times New Roman"/>
                <w:b/>
                <w:sz w:val="22"/>
              </w:rPr>
              <w:t>32</w:t>
            </w:r>
          </w:p>
        </w:tc>
        <w:tc>
          <w:tcPr>
            <w:tcW w:w="4253" w:type="dxa"/>
            <w:tcBorders>
              <w:top w:val="single" w:sz="4" w:space="0" w:color="auto"/>
              <w:left w:val="single" w:sz="4" w:space="0" w:color="auto"/>
              <w:bottom w:val="single" w:sz="4" w:space="0" w:color="auto"/>
              <w:right w:val="single" w:sz="4" w:space="0" w:color="auto"/>
            </w:tcBorders>
            <w:vAlign w:val="center"/>
          </w:tcPr>
          <w:p w:rsidR="00EA71BA" w:rsidRPr="00E52F92" w:rsidRDefault="00EA71BA" w:rsidP="0086578B">
            <w:pPr>
              <w:spacing w:after="0"/>
              <w:rPr>
                <w:rFonts w:cs="Times New Roman"/>
                <w:b/>
                <w:sz w:val="22"/>
              </w:rPr>
            </w:pPr>
            <w:r w:rsidRPr="00E52F92">
              <w:rPr>
                <w:rFonts w:eastAsia="Times New Roman" w:cs="Times New Roman"/>
                <w:b/>
                <w:sz w:val="22"/>
                <w:lang w:eastAsia="ru-RU"/>
              </w:rPr>
              <w:t>Требование к обеспечению исполнения договора</w:t>
            </w:r>
          </w:p>
        </w:tc>
        <w:tc>
          <w:tcPr>
            <w:tcW w:w="4677" w:type="dxa"/>
            <w:tcBorders>
              <w:top w:val="single" w:sz="4" w:space="0" w:color="auto"/>
              <w:left w:val="single" w:sz="4" w:space="0" w:color="auto"/>
              <w:bottom w:val="single" w:sz="4" w:space="0" w:color="auto"/>
              <w:right w:val="single" w:sz="4" w:space="0" w:color="auto"/>
            </w:tcBorders>
            <w:vAlign w:val="center"/>
          </w:tcPr>
          <w:p w:rsidR="00EA71BA" w:rsidRPr="00E52F92" w:rsidRDefault="006F6719" w:rsidP="006F6719">
            <w:pPr>
              <w:spacing w:after="0"/>
              <w:jc w:val="center"/>
              <w:rPr>
                <w:sz w:val="22"/>
              </w:rPr>
            </w:pPr>
            <w:r>
              <w:rPr>
                <w:sz w:val="24"/>
                <w:szCs w:val="24"/>
              </w:rPr>
              <w:t>Не установлено</w:t>
            </w:r>
          </w:p>
        </w:tc>
      </w:tr>
      <w:tr w:rsidR="00EA71BA" w:rsidRPr="00E52F92" w:rsidTr="00EB0CEE">
        <w:trPr>
          <w:trHeight w:val="732"/>
        </w:trPr>
        <w:tc>
          <w:tcPr>
            <w:tcW w:w="738" w:type="dxa"/>
            <w:tcBorders>
              <w:top w:val="single" w:sz="4" w:space="0" w:color="auto"/>
              <w:left w:val="single" w:sz="4" w:space="0" w:color="auto"/>
              <w:bottom w:val="single" w:sz="4" w:space="0" w:color="auto"/>
              <w:right w:val="single" w:sz="4" w:space="0" w:color="auto"/>
            </w:tcBorders>
            <w:vAlign w:val="center"/>
          </w:tcPr>
          <w:p w:rsidR="00EA71BA" w:rsidRPr="00E52F92" w:rsidRDefault="00EA71BA" w:rsidP="00124ED2">
            <w:pPr>
              <w:jc w:val="center"/>
              <w:rPr>
                <w:rFonts w:cs="Times New Roman"/>
                <w:b/>
                <w:sz w:val="22"/>
              </w:rPr>
            </w:pPr>
            <w:bookmarkStart w:id="0" w:name="_GoBack" w:colFirst="2" w:colLast="2"/>
            <w:r w:rsidRPr="00E52F92">
              <w:rPr>
                <w:rFonts w:cs="Times New Roman"/>
                <w:b/>
                <w:sz w:val="22"/>
              </w:rPr>
              <w:t>33</w:t>
            </w:r>
          </w:p>
        </w:tc>
        <w:tc>
          <w:tcPr>
            <w:tcW w:w="4253" w:type="dxa"/>
            <w:tcBorders>
              <w:top w:val="single" w:sz="4" w:space="0" w:color="auto"/>
              <w:left w:val="single" w:sz="4" w:space="0" w:color="auto"/>
              <w:bottom w:val="single" w:sz="4" w:space="0" w:color="auto"/>
              <w:right w:val="single" w:sz="4" w:space="0" w:color="auto"/>
            </w:tcBorders>
          </w:tcPr>
          <w:p w:rsidR="00EA71BA" w:rsidRPr="00E52F92" w:rsidRDefault="00EA71BA" w:rsidP="00224FB6">
            <w:pPr>
              <w:widowControl w:val="0"/>
              <w:autoSpaceDE w:val="0"/>
              <w:autoSpaceDN w:val="0"/>
              <w:adjustRightInd w:val="0"/>
              <w:spacing w:after="0"/>
              <w:jc w:val="left"/>
              <w:rPr>
                <w:b/>
              </w:rPr>
            </w:pPr>
            <w:r w:rsidRPr="00E52F92">
              <w:rPr>
                <w:rFonts w:eastAsia="Times New Roman" w:cs="Times New Roman"/>
                <w:b/>
                <w:sz w:val="22"/>
                <w:lang w:eastAsia="ru-RU"/>
              </w:rPr>
              <w:t>Реквизиты для перечисления денежных средств в качестве обеспечения договора</w:t>
            </w:r>
          </w:p>
        </w:tc>
        <w:tc>
          <w:tcPr>
            <w:tcW w:w="4677" w:type="dxa"/>
            <w:tcBorders>
              <w:top w:val="single" w:sz="4" w:space="0" w:color="auto"/>
              <w:left w:val="single" w:sz="4" w:space="0" w:color="auto"/>
              <w:bottom w:val="single" w:sz="4" w:space="0" w:color="auto"/>
              <w:right w:val="single" w:sz="4" w:space="0" w:color="auto"/>
            </w:tcBorders>
            <w:vAlign w:val="center"/>
          </w:tcPr>
          <w:p w:rsidR="00EA71BA" w:rsidRPr="00FB27B6" w:rsidRDefault="006F6719" w:rsidP="006F6719">
            <w:pPr>
              <w:widowControl w:val="0"/>
              <w:contextualSpacing/>
              <w:jc w:val="center"/>
              <w:rPr>
                <w:b/>
                <w:i/>
                <w:sz w:val="24"/>
                <w:szCs w:val="24"/>
              </w:rPr>
            </w:pPr>
            <w:r>
              <w:rPr>
                <w:sz w:val="24"/>
                <w:szCs w:val="24"/>
              </w:rPr>
              <w:t>Не установлено</w:t>
            </w:r>
          </w:p>
        </w:tc>
      </w:tr>
      <w:bookmarkEnd w:id="0"/>
      <w:tr w:rsidR="001A1EF1" w:rsidRPr="00E52F92" w:rsidTr="00EB0CEE">
        <w:trPr>
          <w:trHeight w:val="732"/>
        </w:trPr>
        <w:tc>
          <w:tcPr>
            <w:tcW w:w="738" w:type="dxa"/>
            <w:tcBorders>
              <w:top w:val="single" w:sz="4" w:space="0" w:color="auto"/>
              <w:left w:val="single" w:sz="4" w:space="0" w:color="auto"/>
              <w:bottom w:val="single" w:sz="4" w:space="0" w:color="auto"/>
              <w:right w:val="single" w:sz="4" w:space="0" w:color="auto"/>
            </w:tcBorders>
            <w:vAlign w:val="center"/>
          </w:tcPr>
          <w:p w:rsidR="001A1EF1" w:rsidRPr="00E52F92" w:rsidRDefault="001A1EF1" w:rsidP="004D74E1">
            <w:pPr>
              <w:jc w:val="center"/>
              <w:rPr>
                <w:rFonts w:cs="Times New Roman"/>
                <w:b/>
                <w:sz w:val="22"/>
              </w:rPr>
            </w:pPr>
            <w:r w:rsidRPr="00E52F92">
              <w:rPr>
                <w:rFonts w:cs="Times New Roman"/>
                <w:b/>
                <w:sz w:val="22"/>
              </w:rPr>
              <w:t>34</w:t>
            </w:r>
          </w:p>
        </w:tc>
        <w:tc>
          <w:tcPr>
            <w:tcW w:w="4253" w:type="dxa"/>
            <w:tcBorders>
              <w:top w:val="single" w:sz="4" w:space="0" w:color="auto"/>
              <w:left w:val="single" w:sz="4" w:space="0" w:color="auto"/>
              <w:bottom w:val="single" w:sz="4" w:space="0" w:color="auto"/>
              <w:right w:val="single" w:sz="4" w:space="0" w:color="auto"/>
            </w:tcBorders>
            <w:vAlign w:val="center"/>
          </w:tcPr>
          <w:p w:rsidR="001A1EF1" w:rsidRPr="00E52F92" w:rsidRDefault="001A1EF1" w:rsidP="004D74E1">
            <w:pPr>
              <w:pStyle w:val="a4"/>
              <w:rPr>
                <w:rFonts w:cs="Times New Roman"/>
                <w:b/>
                <w:sz w:val="22"/>
              </w:rPr>
            </w:pPr>
            <w:r w:rsidRPr="00E52F92">
              <w:rPr>
                <w:rFonts w:cs="Times New Roman"/>
                <w:b/>
                <w:sz w:val="22"/>
              </w:rPr>
              <w:t>Ограничение участия в определении поставщика (подрядчика, исполнителя), установленное в соответствии с Законом</w:t>
            </w:r>
          </w:p>
        </w:tc>
        <w:tc>
          <w:tcPr>
            <w:tcW w:w="4677" w:type="dxa"/>
            <w:tcBorders>
              <w:top w:val="single" w:sz="4" w:space="0" w:color="auto"/>
              <w:left w:val="single" w:sz="4" w:space="0" w:color="auto"/>
              <w:bottom w:val="single" w:sz="4" w:space="0" w:color="auto"/>
              <w:right w:val="single" w:sz="4" w:space="0" w:color="auto"/>
            </w:tcBorders>
            <w:vAlign w:val="center"/>
          </w:tcPr>
          <w:p w:rsidR="001A1EF1" w:rsidRPr="00E52F92" w:rsidRDefault="00275461" w:rsidP="00FD745B">
            <w:pPr>
              <w:autoSpaceDE w:val="0"/>
              <w:autoSpaceDN w:val="0"/>
              <w:adjustRightInd w:val="0"/>
              <w:spacing w:after="0"/>
              <w:ind w:firstLine="709"/>
              <w:rPr>
                <w:rFonts w:cs="Times New Roman"/>
                <w:sz w:val="22"/>
              </w:rPr>
            </w:pPr>
            <w:r>
              <w:rPr>
                <w:rFonts w:cs="Times New Roman"/>
                <w:sz w:val="22"/>
              </w:rPr>
              <w:t xml:space="preserve">           </w:t>
            </w:r>
            <w:r w:rsidR="001A1EF1" w:rsidRPr="00E52F92">
              <w:rPr>
                <w:rFonts w:cs="Times New Roman"/>
                <w:sz w:val="22"/>
              </w:rPr>
              <w:t>Не установлено</w:t>
            </w:r>
          </w:p>
        </w:tc>
      </w:tr>
      <w:tr w:rsidR="001A1EF1" w:rsidRPr="00E52F92" w:rsidTr="00EB0CEE">
        <w:trPr>
          <w:trHeight w:val="732"/>
        </w:trPr>
        <w:tc>
          <w:tcPr>
            <w:tcW w:w="738" w:type="dxa"/>
            <w:tcBorders>
              <w:top w:val="single" w:sz="4" w:space="0" w:color="auto"/>
              <w:left w:val="single" w:sz="4" w:space="0" w:color="auto"/>
              <w:bottom w:val="single" w:sz="4" w:space="0" w:color="auto"/>
              <w:right w:val="single" w:sz="4" w:space="0" w:color="auto"/>
            </w:tcBorders>
            <w:vAlign w:val="center"/>
          </w:tcPr>
          <w:p w:rsidR="001A1EF1" w:rsidRPr="00E52F92" w:rsidRDefault="001A1EF1" w:rsidP="004D74E1">
            <w:pPr>
              <w:jc w:val="center"/>
              <w:rPr>
                <w:rFonts w:cs="Times New Roman"/>
                <w:b/>
                <w:sz w:val="22"/>
              </w:rPr>
            </w:pPr>
            <w:r w:rsidRPr="00E52F92">
              <w:rPr>
                <w:rFonts w:cs="Times New Roman"/>
                <w:b/>
                <w:sz w:val="22"/>
              </w:rPr>
              <w:t>35</w:t>
            </w:r>
          </w:p>
        </w:tc>
        <w:tc>
          <w:tcPr>
            <w:tcW w:w="4253" w:type="dxa"/>
            <w:tcBorders>
              <w:top w:val="single" w:sz="4" w:space="0" w:color="auto"/>
              <w:left w:val="single" w:sz="4" w:space="0" w:color="auto"/>
              <w:bottom w:val="single" w:sz="4" w:space="0" w:color="auto"/>
              <w:right w:val="single" w:sz="4" w:space="0" w:color="auto"/>
            </w:tcBorders>
            <w:vAlign w:val="center"/>
          </w:tcPr>
          <w:p w:rsidR="001A1EF1" w:rsidRPr="00E52F92" w:rsidRDefault="001A1EF1" w:rsidP="00C727ED">
            <w:pPr>
              <w:pStyle w:val="a4"/>
              <w:rPr>
                <w:rFonts w:cs="Times New Roman"/>
                <w:b/>
                <w:sz w:val="22"/>
              </w:rPr>
            </w:pPr>
            <w:r w:rsidRPr="00E52F92">
              <w:rPr>
                <w:rFonts w:cs="Times New Roman"/>
                <w:b/>
                <w:sz w:val="22"/>
              </w:rPr>
              <w:t xml:space="preserve">Привлечение к исполнению договора субподрядчиков (соисполнителей) </w:t>
            </w:r>
          </w:p>
        </w:tc>
        <w:tc>
          <w:tcPr>
            <w:tcW w:w="4677" w:type="dxa"/>
            <w:tcBorders>
              <w:top w:val="single" w:sz="4" w:space="0" w:color="auto"/>
              <w:left w:val="single" w:sz="4" w:space="0" w:color="auto"/>
              <w:bottom w:val="single" w:sz="4" w:space="0" w:color="auto"/>
              <w:right w:val="single" w:sz="4" w:space="0" w:color="auto"/>
            </w:tcBorders>
            <w:vAlign w:val="center"/>
          </w:tcPr>
          <w:p w:rsidR="001A1EF1" w:rsidRPr="00E52F92" w:rsidRDefault="001A1EF1" w:rsidP="00F45BD2">
            <w:pPr>
              <w:autoSpaceDE w:val="0"/>
              <w:autoSpaceDN w:val="0"/>
              <w:adjustRightInd w:val="0"/>
              <w:spacing w:after="0"/>
              <w:jc w:val="center"/>
              <w:rPr>
                <w:rFonts w:cs="Times New Roman"/>
                <w:bCs/>
                <w:sz w:val="22"/>
              </w:rPr>
            </w:pPr>
            <w:r w:rsidRPr="00E52F92">
              <w:rPr>
                <w:rFonts w:cs="Times New Roman"/>
                <w:bCs/>
                <w:sz w:val="22"/>
              </w:rPr>
              <w:t>Не допускается</w:t>
            </w:r>
          </w:p>
        </w:tc>
      </w:tr>
      <w:tr w:rsidR="001A1EF1" w:rsidRPr="00E52F92" w:rsidTr="00EB0CEE">
        <w:trPr>
          <w:trHeight w:val="3817"/>
        </w:trPr>
        <w:tc>
          <w:tcPr>
            <w:tcW w:w="738" w:type="dxa"/>
            <w:tcBorders>
              <w:top w:val="single" w:sz="4" w:space="0" w:color="auto"/>
              <w:left w:val="single" w:sz="4" w:space="0" w:color="auto"/>
              <w:bottom w:val="single" w:sz="4" w:space="0" w:color="auto"/>
              <w:right w:val="single" w:sz="4" w:space="0" w:color="auto"/>
            </w:tcBorders>
            <w:vAlign w:val="center"/>
          </w:tcPr>
          <w:p w:rsidR="001A1EF1" w:rsidRPr="00E52F92" w:rsidRDefault="001A1EF1" w:rsidP="004D74E1">
            <w:pPr>
              <w:jc w:val="center"/>
              <w:rPr>
                <w:rFonts w:cs="Times New Roman"/>
                <w:b/>
                <w:sz w:val="22"/>
              </w:rPr>
            </w:pPr>
            <w:r w:rsidRPr="00E52F92">
              <w:rPr>
                <w:rFonts w:cs="Times New Roman"/>
                <w:b/>
                <w:sz w:val="22"/>
              </w:rPr>
              <w:lastRenderedPageBreak/>
              <w:t>36</w:t>
            </w:r>
          </w:p>
        </w:tc>
        <w:tc>
          <w:tcPr>
            <w:tcW w:w="4253" w:type="dxa"/>
            <w:tcBorders>
              <w:top w:val="single" w:sz="4" w:space="0" w:color="auto"/>
              <w:left w:val="single" w:sz="4" w:space="0" w:color="auto"/>
              <w:bottom w:val="single" w:sz="4" w:space="0" w:color="auto"/>
              <w:right w:val="single" w:sz="4" w:space="0" w:color="auto"/>
            </w:tcBorders>
            <w:vAlign w:val="center"/>
          </w:tcPr>
          <w:p w:rsidR="001A1EF1" w:rsidRPr="00E52F92" w:rsidRDefault="001A1EF1" w:rsidP="00DD0367">
            <w:pPr>
              <w:pStyle w:val="a4"/>
              <w:rPr>
                <w:rFonts w:cs="Times New Roman"/>
                <w:bCs/>
                <w:sz w:val="22"/>
              </w:rPr>
            </w:pPr>
            <w:r w:rsidRPr="00E52F92">
              <w:rPr>
                <w:rFonts w:cs="Times New Roman"/>
                <w:b/>
                <w:bCs/>
                <w:sz w:val="22"/>
              </w:rPr>
              <w:t xml:space="preserve">Требование об отсутствии в </w:t>
            </w:r>
            <w:r w:rsidRPr="00E52F92">
              <w:rPr>
                <w:rFonts w:cs="Times New Roman"/>
                <w:b/>
                <w:bCs/>
                <w:sz w:val="22"/>
              </w:rPr>
              <w:br/>
              <w:t>- предусмотренном статьей 5 Федерального закона от 18.07.2011 № 223-ФЗ «О закупках товаров, работ, услуг отдельными видами юридических лиц»</w:t>
            </w:r>
            <w:r w:rsidRPr="00E52F92">
              <w:rPr>
                <w:rFonts w:cs="Times New Roman"/>
                <w:sz w:val="22"/>
              </w:rPr>
              <w:t>реестре недобросовестных поставщиков (подрядчиков, исполнителей) информации об участнике закупки</w:t>
            </w:r>
            <w:r w:rsidRPr="00E52F92">
              <w:rPr>
                <w:rFonts w:cs="Times New Roman"/>
                <w:sz w:val="22"/>
              </w:rPr>
              <w:br/>
            </w:r>
            <w:r w:rsidRPr="00E52F92">
              <w:rPr>
                <w:rFonts w:cs="Times New Roman"/>
                <w:b/>
                <w:bCs/>
                <w:sz w:val="22"/>
              </w:rPr>
              <w:t xml:space="preserve">- предусмотренном </w:t>
            </w:r>
            <w:hyperlink r:id="rId11" w:history="1">
              <w:r w:rsidRPr="00E52F92">
                <w:rPr>
                  <w:rStyle w:val="a3"/>
                  <w:b/>
                  <w:bCs/>
                  <w:color w:val="auto"/>
                  <w:sz w:val="22"/>
                </w:rPr>
                <w:t>частью 1.1 статьи 31</w:t>
              </w:r>
            </w:hyperlink>
            <w:r w:rsidRPr="00E52F92">
              <w:rPr>
                <w:rFonts w:cs="Times New Roman"/>
                <w:b/>
                <w:bCs/>
                <w:sz w:val="22"/>
              </w:rPr>
              <w:t xml:space="preserve"> Федерального закона от 05 апреля 2013 г. № 44-ФЗ «О контрактной системе в сфере закупок товаров, работ, услуг для обеспечения государственных и муниципальных нужд»  </w:t>
            </w:r>
            <w:r w:rsidRPr="00E52F92">
              <w:rPr>
                <w:rFonts w:cs="Times New Roman"/>
                <w:bCs/>
                <w:sz w:val="22"/>
              </w:rPr>
              <w:t>реестре недобросовестных поставщиков информации об участнике запроса котировок, в том числе информации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1A1EF1" w:rsidRPr="00E52F92" w:rsidRDefault="001A1EF1" w:rsidP="004D74E1">
            <w:pPr>
              <w:pStyle w:val="a4"/>
              <w:rPr>
                <w:rFonts w:cs="Times New Roman"/>
                <w:b/>
                <w:sz w:val="22"/>
              </w:rPr>
            </w:pPr>
          </w:p>
        </w:tc>
        <w:tc>
          <w:tcPr>
            <w:tcW w:w="4677" w:type="dxa"/>
            <w:tcBorders>
              <w:top w:val="single" w:sz="4" w:space="0" w:color="auto"/>
              <w:left w:val="single" w:sz="4" w:space="0" w:color="auto"/>
              <w:bottom w:val="single" w:sz="4" w:space="0" w:color="auto"/>
              <w:right w:val="single" w:sz="4" w:space="0" w:color="auto"/>
            </w:tcBorders>
            <w:vAlign w:val="center"/>
          </w:tcPr>
          <w:p w:rsidR="001A1EF1" w:rsidRPr="00E52F92" w:rsidRDefault="001A1EF1" w:rsidP="002B0F10">
            <w:pPr>
              <w:pStyle w:val="a4"/>
              <w:jc w:val="center"/>
              <w:rPr>
                <w:rFonts w:cs="Times New Roman"/>
                <w:sz w:val="22"/>
              </w:rPr>
            </w:pPr>
            <w:r w:rsidRPr="00E52F92">
              <w:rPr>
                <w:rFonts w:cs="Times New Roman"/>
                <w:sz w:val="22"/>
              </w:rPr>
              <w:t>Установлено</w:t>
            </w:r>
          </w:p>
          <w:p w:rsidR="001A1EF1" w:rsidRPr="00E52F92" w:rsidRDefault="001A1EF1" w:rsidP="00345E6C">
            <w:pPr>
              <w:pStyle w:val="a4"/>
              <w:rPr>
                <w:rFonts w:cs="Times New Roman"/>
                <w:sz w:val="22"/>
              </w:rPr>
            </w:pPr>
          </w:p>
        </w:tc>
      </w:tr>
      <w:tr w:rsidR="001A1EF1" w:rsidRPr="00E52F92" w:rsidTr="00EB0CEE">
        <w:trPr>
          <w:trHeight w:val="1120"/>
        </w:trPr>
        <w:tc>
          <w:tcPr>
            <w:tcW w:w="738" w:type="dxa"/>
            <w:tcBorders>
              <w:top w:val="single" w:sz="4" w:space="0" w:color="auto"/>
              <w:left w:val="single" w:sz="4" w:space="0" w:color="auto"/>
              <w:bottom w:val="single" w:sz="4" w:space="0" w:color="auto"/>
              <w:right w:val="single" w:sz="4" w:space="0" w:color="auto"/>
            </w:tcBorders>
            <w:vAlign w:val="center"/>
          </w:tcPr>
          <w:p w:rsidR="001A1EF1" w:rsidRPr="00E52F92" w:rsidRDefault="001A1EF1" w:rsidP="004D74E1">
            <w:pPr>
              <w:spacing w:after="0"/>
              <w:jc w:val="center"/>
              <w:rPr>
                <w:rFonts w:eastAsia="Times New Roman" w:cs="Times New Roman"/>
                <w:b/>
                <w:sz w:val="22"/>
                <w:lang w:eastAsia="ru-RU"/>
              </w:rPr>
            </w:pPr>
            <w:r w:rsidRPr="00E52F92">
              <w:rPr>
                <w:rFonts w:eastAsia="Times New Roman" w:cs="Times New Roman"/>
                <w:b/>
                <w:sz w:val="22"/>
                <w:lang w:eastAsia="ru-RU"/>
              </w:rPr>
              <w:t>37</w:t>
            </w:r>
          </w:p>
        </w:tc>
        <w:tc>
          <w:tcPr>
            <w:tcW w:w="8930" w:type="dxa"/>
            <w:gridSpan w:val="2"/>
            <w:tcBorders>
              <w:top w:val="single" w:sz="4" w:space="0" w:color="auto"/>
              <w:left w:val="single" w:sz="4" w:space="0" w:color="auto"/>
              <w:bottom w:val="single" w:sz="4" w:space="0" w:color="auto"/>
              <w:right w:val="single" w:sz="4" w:space="0" w:color="auto"/>
            </w:tcBorders>
            <w:vAlign w:val="center"/>
          </w:tcPr>
          <w:p w:rsidR="001A1EF1" w:rsidRPr="00E52F92" w:rsidRDefault="001A1EF1" w:rsidP="004D74E1">
            <w:pPr>
              <w:pStyle w:val="11"/>
              <w:widowControl w:val="0"/>
              <w:contextualSpacing/>
              <w:jc w:val="center"/>
              <w:rPr>
                <w:b/>
                <w:sz w:val="22"/>
                <w:szCs w:val="22"/>
              </w:rPr>
            </w:pPr>
            <w:r w:rsidRPr="00E52F92">
              <w:rPr>
                <w:b/>
                <w:sz w:val="22"/>
                <w:szCs w:val="22"/>
              </w:rPr>
              <w:t>Требования к информации и документам предоставляемые участниками закупки на участие в запросе котировок в составе заявки участника.</w:t>
            </w:r>
          </w:p>
          <w:p w:rsidR="001A1EF1" w:rsidRPr="00E52F92" w:rsidRDefault="001A1EF1" w:rsidP="004D74E1">
            <w:pPr>
              <w:pStyle w:val="11"/>
              <w:widowControl w:val="0"/>
              <w:contextualSpacing/>
              <w:jc w:val="center"/>
              <w:rPr>
                <w:sz w:val="22"/>
              </w:rPr>
            </w:pPr>
            <w:r w:rsidRPr="00E52F92">
              <w:rPr>
                <w:sz w:val="22"/>
              </w:rPr>
              <w:t>Заявки на участие в запросе котировок в электронной форме должны содержать информацию и документы:</w:t>
            </w:r>
          </w:p>
        </w:tc>
      </w:tr>
      <w:tr w:rsidR="001A1EF1" w:rsidRPr="00E52F92" w:rsidTr="00EB0CEE">
        <w:trPr>
          <w:trHeight w:val="1120"/>
        </w:trPr>
        <w:tc>
          <w:tcPr>
            <w:tcW w:w="738" w:type="dxa"/>
            <w:tcBorders>
              <w:top w:val="single" w:sz="4" w:space="0" w:color="auto"/>
              <w:left w:val="single" w:sz="4" w:space="0" w:color="auto"/>
              <w:bottom w:val="single" w:sz="4" w:space="0" w:color="auto"/>
              <w:right w:val="single" w:sz="4" w:space="0" w:color="auto"/>
            </w:tcBorders>
            <w:vAlign w:val="center"/>
          </w:tcPr>
          <w:p w:rsidR="001A1EF1" w:rsidRPr="00E52F92" w:rsidRDefault="001A1EF1" w:rsidP="004D74E1">
            <w:pPr>
              <w:jc w:val="center"/>
              <w:rPr>
                <w:rFonts w:cs="Times New Roman"/>
                <w:b/>
                <w:sz w:val="22"/>
              </w:rPr>
            </w:pPr>
            <w:r w:rsidRPr="00E52F92">
              <w:rPr>
                <w:rFonts w:cs="Times New Roman"/>
                <w:b/>
                <w:sz w:val="22"/>
              </w:rPr>
              <w:t>1)</w:t>
            </w:r>
          </w:p>
        </w:tc>
        <w:tc>
          <w:tcPr>
            <w:tcW w:w="4253" w:type="dxa"/>
            <w:tcBorders>
              <w:top w:val="single" w:sz="4" w:space="0" w:color="auto"/>
              <w:left w:val="single" w:sz="4" w:space="0" w:color="auto"/>
              <w:bottom w:val="single" w:sz="4" w:space="0" w:color="auto"/>
              <w:right w:val="single" w:sz="4" w:space="0" w:color="auto"/>
            </w:tcBorders>
            <w:vAlign w:val="center"/>
          </w:tcPr>
          <w:p w:rsidR="001A1EF1" w:rsidRPr="00E52F92" w:rsidRDefault="001A1EF1" w:rsidP="002C3571">
            <w:pPr>
              <w:jc w:val="left"/>
              <w:rPr>
                <w:b/>
                <w:sz w:val="22"/>
              </w:rPr>
            </w:pPr>
            <w:r w:rsidRPr="00E52F92">
              <w:rPr>
                <w:rFonts w:cs="Times New Roman"/>
                <w:b/>
                <w:sz w:val="22"/>
              </w:rPr>
              <w:t>наименование, фирменное наименование (при нали</w:t>
            </w:r>
            <w:r>
              <w:rPr>
                <w:rFonts w:cs="Times New Roman"/>
                <w:b/>
                <w:sz w:val="22"/>
              </w:rPr>
              <w:t xml:space="preserve">чии), адрес юридического лица в </w:t>
            </w:r>
            <w:r w:rsidRPr="00E52F92">
              <w:rPr>
                <w:rFonts w:cs="Times New Roman"/>
                <w:b/>
                <w:sz w:val="22"/>
              </w:rPr>
              <w:t>пределах места нахождения юридического лица, учредительный документ, если участником конкурентной закупки является юридическое лицо;</w:t>
            </w:r>
          </w:p>
        </w:tc>
        <w:tc>
          <w:tcPr>
            <w:tcW w:w="4677" w:type="dxa"/>
            <w:tcBorders>
              <w:top w:val="single" w:sz="4" w:space="0" w:color="auto"/>
              <w:left w:val="single" w:sz="4" w:space="0" w:color="auto"/>
              <w:bottom w:val="single" w:sz="4" w:space="0" w:color="auto"/>
              <w:right w:val="single" w:sz="4" w:space="0" w:color="auto"/>
            </w:tcBorders>
            <w:vAlign w:val="center"/>
          </w:tcPr>
          <w:p w:rsidR="001A1EF1" w:rsidRPr="00E52F92" w:rsidRDefault="001A1EF1" w:rsidP="004D74E1">
            <w:pPr>
              <w:pStyle w:val="11"/>
              <w:widowControl w:val="0"/>
              <w:contextualSpacing/>
              <w:jc w:val="center"/>
              <w:rPr>
                <w:sz w:val="22"/>
                <w:szCs w:val="22"/>
              </w:rPr>
            </w:pPr>
            <w:r w:rsidRPr="00E52F92">
              <w:rPr>
                <w:sz w:val="22"/>
                <w:szCs w:val="22"/>
              </w:rPr>
              <w:t>Требуется для участника, являющегося юридическим лицом</w:t>
            </w:r>
          </w:p>
        </w:tc>
      </w:tr>
      <w:tr w:rsidR="001A1EF1" w:rsidRPr="00E52F92" w:rsidTr="00EB0CEE">
        <w:trPr>
          <w:trHeight w:val="1120"/>
        </w:trPr>
        <w:tc>
          <w:tcPr>
            <w:tcW w:w="738" w:type="dxa"/>
            <w:tcBorders>
              <w:top w:val="single" w:sz="4" w:space="0" w:color="auto"/>
              <w:left w:val="single" w:sz="4" w:space="0" w:color="auto"/>
              <w:bottom w:val="single" w:sz="4" w:space="0" w:color="auto"/>
              <w:right w:val="single" w:sz="4" w:space="0" w:color="auto"/>
            </w:tcBorders>
            <w:vAlign w:val="center"/>
          </w:tcPr>
          <w:p w:rsidR="001A1EF1" w:rsidRPr="00E52F92" w:rsidRDefault="001A1EF1" w:rsidP="004D74E1">
            <w:pPr>
              <w:jc w:val="center"/>
              <w:rPr>
                <w:rFonts w:cs="Times New Roman"/>
                <w:b/>
                <w:sz w:val="22"/>
              </w:rPr>
            </w:pPr>
            <w:r w:rsidRPr="00E52F92">
              <w:rPr>
                <w:rFonts w:cs="Times New Roman"/>
                <w:b/>
                <w:sz w:val="22"/>
              </w:rPr>
              <w:t>2)</w:t>
            </w:r>
          </w:p>
        </w:tc>
        <w:tc>
          <w:tcPr>
            <w:tcW w:w="4253" w:type="dxa"/>
            <w:tcBorders>
              <w:top w:val="single" w:sz="4" w:space="0" w:color="auto"/>
              <w:left w:val="single" w:sz="4" w:space="0" w:color="auto"/>
              <w:bottom w:val="single" w:sz="4" w:space="0" w:color="auto"/>
              <w:right w:val="single" w:sz="4" w:space="0" w:color="auto"/>
            </w:tcBorders>
            <w:vAlign w:val="center"/>
          </w:tcPr>
          <w:p w:rsidR="001A1EF1" w:rsidRPr="00E52F92" w:rsidRDefault="001A1EF1" w:rsidP="002C3571">
            <w:pPr>
              <w:ind w:firstLine="540"/>
              <w:rPr>
                <w:b/>
                <w:sz w:val="22"/>
              </w:rPr>
            </w:pPr>
            <w:r w:rsidRPr="00E52F92">
              <w:rPr>
                <w:rFonts w:cs="Times New Roman"/>
                <w:b/>
                <w:sz w:val="22"/>
              </w:rPr>
              <w:t>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является индивидуальный предприниматель;</w:t>
            </w:r>
          </w:p>
        </w:tc>
        <w:tc>
          <w:tcPr>
            <w:tcW w:w="4677" w:type="dxa"/>
            <w:tcBorders>
              <w:top w:val="single" w:sz="4" w:space="0" w:color="auto"/>
              <w:left w:val="single" w:sz="4" w:space="0" w:color="auto"/>
              <w:bottom w:val="single" w:sz="4" w:space="0" w:color="auto"/>
              <w:right w:val="single" w:sz="4" w:space="0" w:color="auto"/>
            </w:tcBorders>
            <w:vAlign w:val="center"/>
          </w:tcPr>
          <w:p w:rsidR="001A1EF1" w:rsidRPr="00E52F92" w:rsidRDefault="001A1EF1" w:rsidP="004D74E1">
            <w:pPr>
              <w:pStyle w:val="11"/>
              <w:widowControl w:val="0"/>
              <w:contextualSpacing/>
              <w:jc w:val="center"/>
              <w:rPr>
                <w:b/>
                <w:sz w:val="22"/>
                <w:szCs w:val="22"/>
              </w:rPr>
            </w:pPr>
            <w:r w:rsidRPr="00E52F92">
              <w:rPr>
                <w:sz w:val="22"/>
                <w:szCs w:val="22"/>
              </w:rPr>
              <w:t>Требуется для участников, являющихся физическими лицами, индивидуальными предпринимателями</w:t>
            </w:r>
          </w:p>
        </w:tc>
      </w:tr>
      <w:tr w:rsidR="001A1EF1" w:rsidRPr="00E52F92" w:rsidTr="00EB0CEE">
        <w:trPr>
          <w:trHeight w:val="1120"/>
        </w:trPr>
        <w:tc>
          <w:tcPr>
            <w:tcW w:w="738" w:type="dxa"/>
            <w:tcBorders>
              <w:top w:val="single" w:sz="4" w:space="0" w:color="auto"/>
              <w:left w:val="single" w:sz="4" w:space="0" w:color="auto"/>
              <w:bottom w:val="single" w:sz="4" w:space="0" w:color="auto"/>
              <w:right w:val="single" w:sz="4" w:space="0" w:color="auto"/>
            </w:tcBorders>
            <w:vAlign w:val="center"/>
          </w:tcPr>
          <w:p w:rsidR="001A1EF1" w:rsidRPr="00E52F92" w:rsidRDefault="001A1EF1" w:rsidP="004D74E1">
            <w:pPr>
              <w:jc w:val="center"/>
              <w:rPr>
                <w:rFonts w:cs="Times New Roman"/>
                <w:b/>
                <w:sz w:val="22"/>
              </w:rPr>
            </w:pPr>
            <w:r w:rsidRPr="00E52F92">
              <w:rPr>
                <w:rFonts w:cs="Times New Roman"/>
                <w:b/>
                <w:sz w:val="22"/>
              </w:rPr>
              <w:t>3)</w:t>
            </w:r>
          </w:p>
        </w:tc>
        <w:tc>
          <w:tcPr>
            <w:tcW w:w="4253" w:type="dxa"/>
            <w:tcBorders>
              <w:top w:val="single" w:sz="4" w:space="0" w:color="auto"/>
              <w:left w:val="single" w:sz="4" w:space="0" w:color="auto"/>
              <w:bottom w:val="single" w:sz="4" w:space="0" w:color="auto"/>
              <w:right w:val="single" w:sz="4" w:space="0" w:color="auto"/>
            </w:tcBorders>
            <w:vAlign w:val="center"/>
          </w:tcPr>
          <w:p w:rsidR="001A1EF1" w:rsidRPr="00E52F92" w:rsidRDefault="001A1EF1" w:rsidP="002C3571">
            <w:pPr>
              <w:ind w:firstLine="540"/>
              <w:rPr>
                <w:rFonts w:cs="Times New Roman"/>
                <w:b/>
                <w:sz w:val="22"/>
              </w:rPr>
            </w:pPr>
            <w:r w:rsidRPr="00E52F92">
              <w:rPr>
                <w:rFonts w:cs="Times New Roman"/>
                <w:b/>
                <w:sz w:val="22"/>
              </w:rPr>
              <w:t>идентификационный номер налогоплательщика участника конкурентной закупки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tc>
        <w:tc>
          <w:tcPr>
            <w:tcW w:w="4677" w:type="dxa"/>
            <w:tcBorders>
              <w:top w:val="single" w:sz="4" w:space="0" w:color="auto"/>
              <w:left w:val="single" w:sz="4" w:space="0" w:color="auto"/>
              <w:bottom w:val="single" w:sz="4" w:space="0" w:color="auto"/>
              <w:right w:val="single" w:sz="4" w:space="0" w:color="auto"/>
            </w:tcBorders>
            <w:vAlign w:val="center"/>
          </w:tcPr>
          <w:p w:rsidR="001A1EF1" w:rsidRPr="00E52F92" w:rsidRDefault="001A1EF1" w:rsidP="004D74E1">
            <w:pPr>
              <w:pStyle w:val="11"/>
              <w:widowControl w:val="0"/>
              <w:contextualSpacing/>
              <w:jc w:val="center"/>
              <w:rPr>
                <w:b/>
                <w:sz w:val="22"/>
                <w:szCs w:val="22"/>
              </w:rPr>
            </w:pPr>
            <w:r w:rsidRPr="00E52F92">
              <w:rPr>
                <w:sz w:val="22"/>
                <w:szCs w:val="22"/>
              </w:rPr>
              <w:t>Требуется</w:t>
            </w:r>
          </w:p>
        </w:tc>
      </w:tr>
      <w:tr w:rsidR="001A1EF1" w:rsidRPr="00E52F92" w:rsidTr="00EB0CEE">
        <w:trPr>
          <w:trHeight w:val="1120"/>
        </w:trPr>
        <w:tc>
          <w:tcPr>
            <w:tcW w:w="738" w:type="dxa"/>
            <w:tcBorders>
              <w:top w:val="single" w:sz="4" w:space="0" w:color="auto"/>
              <w:left w:val="single" w:sz="4" w:space="0" w:color="auto"/>
              <w:bottom w:val="single" w:sz="4" w:space="0" w:color="auto"/>
              <w:right w:val="single" w:sz="4" w:space="0" w:color="auto"/>
            </w:tcBorders>
            <w:vAlign w:val="center"/>
          </w:tcPr>
          <w:p w:rsidR="001A1EF1" w:rsidRPr="00E52F92" w:rsidRDefault="001A1EF1" w:rsidP="004D74E1">
            <w:pPr>
              <w:jc w:val="center"/>
              <w:rPr>
                <w:rFonts w:cs="Times New Roman"/>
                <w:b/>
                <w:sz w:val="22"/>
              </w:rPr>
            </w:pPr>
            <w:r w:rsidRPr="00E52F92">
              <w:rPr>
                <w:rFonts w:cs="Times New Roman"/>
                <w:b/>
                <w:sz w:val="22"/>
              </w:rPr>
              <w:t>4)</w:t>
            </w:r>
          </w:p>
        </w:tc>
        <w:tc>
          <w:tcPr>
            <w:tcW w:w="4253" w:type="dxa"/>
            <w:tcBorders>
              <w:top w:val="single" w:sz="4" w:space="0" w:color="auto"/>
              <w:left w:val="single" w:sz="4" w:space="0" w:color="auto"/>
              <w:bottom w:val="single" w:sz="4" w:space="0" w:color="auto"/>
              <w:right w:val="single" w:sz="4" w:space="0" w:color="auto"/>
            </w:tcBorders>
            <w:vAlign w:val="center"/>
          </w:tcPr>
          <w:p w:rsidR="001A1EF1" w:rsidRPr="00E52F92" w:rsidRDefault="001A1EF1" w:rsidP="002C3571">
            <w:pPr>
              <w:ind w:firstLine="540"/>
              <w:rPr>
                <w:rFonts w:cs="Times New Roman"/>
                <w:b/>
                <w:sz w:val="22"/>
              </w:rPr>
            </w:pPr>
            <w:r w:rsidRPr="00E52F92">
              <w:rPr>
                <w:rFonts w:cs="Times New Roman"/>
                <w:b/>
                <w:sz w:val="22"/>
              </w:rPr>
              <w:t xml:space="preserve">идентификационный номер налогоплательщика (при наличии) учредителей, членов коллегиального исполнительного органа, лица, </w:t>
            </w:r>
            <w:r w:rsidRPr="00E52F92">
              <w:rPr>
                <w:rFonts w:cs="Times New Roman"/>
                <w:b/>
                <w:sz w:val="22"/>
              </w:rPr>
              <w:lastRenderedPageBreak/>
              <w:t>исполняющего функции единоличного исполнительного органа юридического лица, если участником конкурентной закупки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tc>
        <w:tc>
          <w:tcPr>
            <w:tcW w:w="4677" w:type="dxa"/>
            <w:tcBorders>
              <w:top w:val="single" w:sz="4" w:space="0" w:color="auto"/>
              <w:left w:val="single" w:sz="4" w:space="0" w:color="auto"/>
              <w:bottom w:val="single" w:sz="4" w:space="0" w:color="auto"/>
              <w:right w:val="single" w:sz="4" w:space="0" w:color="auto"/>
            </w:tcBorders>
            <w:vAlign w:val="center"/>
          </w:tcPr>
          <w:p w:rsidR="001A1EF1" w:rsidRPr="00E52F92" w:rsidRDefault="001A1EF1" w:rsidP="002B0F10">
            <w:pPr>
              <w:pStyle w:val="11"/>
              <w:widowControl w:val="0"/>
              <w:contextualSpacing/>
              <w:jc w:val="center"/>
              <w:rPr>
                <w:b/>
                <w:sz w:val="22"/>
                <w:szCs w:val="22"/>
              </w:rPr>
            </w:pPr>
            <w:r w:rsidRPr="00E52F92">
              <w:rPr>
                <w:sz w:val="22"/>
                <w:szCs w:val="22"/>
              </w:rPr>
              <w:lastRenderedPageBreak/>
              <w:t>Требуется при наличии</w:t>
            </w:r>
          </w:p>
        </w:tc>
      </w:tr>
      <w:tr w:rsidR="001A1EF1" w:rsidRPr="00E52F92" w:rsidTr="00EB0CEE">
        <w:trPr>
          <w:trHeight w:val="1120"/>
        </w:trPr>
        <w:tc>
          <w:tcPr>
            <w:tcW w:w="738" w:type="dxa"/>
            <w:tcBorders>
              <w:top w:val="single" w:sz="4" w:space="0" w:color="auto"/>
              <w:left w:val="single" w:sz="4" w:space="0" w:color="auto"/>
              <w:bottom w:val="single" w:sz="4" w:space="0" w:color="auto"/>
              <w:right w:val="single" w:sz="4" w:space="0" w:color="auto"/>
            </w:tcBorders>
            <w:vAlign w:val="center"/>
          </w:tcPr>
          <w:p w:rsidR="001A1EF1" w:rsidRPr="00E52F92" w:rsidRDefault="001A1EF1" w:rsidP="004D74E1">
            <w:pPr>
              <w:jc w:val="center"/>
              <w:rPr>
                <w:rFonts w:cs="Times New Roman"/>
                <w:b/>
                <w:sz w:val="22"/>
              </w:rPr>
            </w:pPr>
            <w:r w:rsidRPr="00E52F92">
              <w:rPr>
                <w:rFonts w:cs="Times New Roman"/>
                <w:b/>
                <w:sz w:val="22"/>
              </w:rPr>
              <w:lastRenderedPageBreak/>
              <w:t>5)</w:t>
            </w:r>
          </w:p>
        </w:tc>
        <w:tc>
          <w:tcPr>
            <w:tcW w:w="4253" w:type="dxa"/>
            <w:tcBorders>
              <w:top w:val="single" w:sz="4" w:space="0" w:color="auto"/>
              <w:left w:val="single" w:sz="4" w:space="0" w:color="auto"/>
              <w:bottom w:val="single" w:sz="4" w:space="0" w:color="auto"/>
              <w:right w:val="single" w:sz="4" w:space="0" w:color="auto"/>
            </w:tcBorders>
            <w:vAlign w:val="center"/>
          </w:tcPr>
          <w:p w:rsidR="001A1EF1" w:rsidRPr="00E52F92" w:rsidRDefault="001A1EF1" w:rsidP="002C3571">
            <w:pPr>
              <w:ind w:firstLine="540"/>
              <w:rPr>
                <w:rFonts w:cs="Times New Roman"/>
                <w:b/>
                <w:sz w:val="22"/>
              </w:rPr>
            </w:pPr>
            <w:r w:rsidRPr="00E52F92">
              <w:rPr>
                <w:rFonts w:cs="Times New Roman"/>
                <w:b/>
                <w:sz w:val="22"/>
              </w:rPr>
              <w:t>копия документа, подтверждающего полномочия лица действовать от имени участника конкурентной закупки, за исключением случаев подписания заявки:</w:t>
            </w:r>
          </w:p>
        </w:tc>
        <w:tc>
          <w:tcPr>
            <w:tcW w:w="4677" w:type="dxa"/>
            <w:tcBorders>
              <w:top w:val="single" w:sz="4" w:space="0" w:color="auto"/>
              <w:left w:val="single" w:sz="4" w:space="0" w:color="auto"/>
              <w:bottom w:val="single" w:sz="4" w:space="0" w:color="auto"/>
              <w:right w:val="single" w:sz="4" w:space="0" w:color="auto"/>
            </w:tcBorders>
            <w:vAlign w:val="center"/>
          </w:tcPr>
          <w:p w:rsidR="001A1EF1" w:rsidRPr="00E52F92" w:rsidRDefault="001A1EF1" w:rsidP="004D74E1">
            <w:pPr>
              <w:pStyle w:val="11"/>
              <w:widowControl w:val="0"/>
              <w:contextualSpacing/>
              <w:jc w:val="center"/>
              <w:rPr>
                <w:b/>
                <w:sz w:val="22"/>
                <w:szCs w:val="22"/>
              </w:rPr>
            </w:pPr>
            <w:r>
              <w:rPr>
                <w:sz w:val="22"/>
                <w:szCs w:val="22"/>
              </w:rPr>
              <w:t>Т</w:t>
            </w:r>
            <w:r w:rsidRPr="00E52F92">
              <w:rPr>
                <w:sz w:val="22"/>
                <w:szCs w:val="22"/>
              </w:rPr>
              <w:t>ребуется</w:t>
            </w:r>
          </w:p>
        </w:tc>
      </w:tr>
      <w:tr w:rsidR="001A1EF1" w:rsidRPr="00E52F92" w:rsidTr="001C4A1D">
        <w:trPr>
          <w:trHeight w:val="746"/>
        </w:trPr>
        <w:tc>
          <w:tcPr>
            <w:tcW w:w="9668" w:type="dxa"/>
            <w:gridSpan w:val="3"/>
            <w:tcBorders>
              <w:top w:val="single" w:sz="4" w:space="0" w:color="auto"/>
              <w:left w:val="single" w:sz="4" w:space="0" w:color="auto"/>
              <w:bottom w:val="single" w:sz="4" w:space="0" w:color="auto"/>
              <w:right w:val="single" w:sz="4" w:space="0" w:color="auto"/>
            </w:tcBorders>
            <w:vAlign w:val="center"/>
          </w:tcPr>
          <w:p w:rsidR="001A1EF1" w:rsidRPr="00E52F92" w:rsidRDefault="001A1EF1" w:rsidP="001C4A1D">
            <w:pPr>
              <w:pStyle w:val="11"/>
              <w:widowControl w:val="0"/>
              <w:contextualSpacing/>
              <w:jc w:val="both"/>
              <w:rPr>
                <w:b/>
                <w:sz w:val="22"/>
                <w:szCs w:val="22"/>
              </w:rPr>
            </w:pPr>
            <w:r w:rsidRPr="00E52F92">
              <w:rPr>
                <w:b/>
              </w:rPr>
              <w:t>а)</w:t>
            </w:r>
            <w:r w:rsidRPr="00E52F92">
              <w:t xml:space="preserve"> индивидуальным предпринимателем, если участником такой закупки является индивидуальный предприниматель;</w:t>
            </w:r>
          </w:p>
        </w:tc>
      </w:tr>
      <w:tr w:rsidR="001A1EF1" w:rsidRPr="00E52F92" w:rsidTr="001C4A1D">
        <w:trPr>
          <w:trHeight w:val="829"/>
        </w:trPr>
        <w:tc>
          <w:tcPr>
            <w:tcW w:w="9668" w:type="dxa"/>
            <w:gridSpan w:val="3"/>
            <w:tcBorders>
              <w:top w:val="single" w:sz="4" w:space="0" w:color="auto"/>
              <w:left w:val="single" w:sz="4" w:space="0" w:color="auto"/>
              <w:bottom w:val="single" w:sz="4" w:space="0" w:color="auto"/>
              <w:right w:val="single" w:sz="4" w:space="0" w:color="auto"/>
            </w:tcBorders>
            <w:vAlign w:val="center"/>
          </w:tcPr>
          <w:p w:rsidR="001A1EF1" w:rsidRPr="00E52F92" w:rsidRDefault="001A1EF1" w:rsidP="001C4A1D">
            <w:pPr>
              <w:spacing w:after="0"/>
              <w:rPr>
                <w:b/>
                <w:sz w:val="22"/>
              </w:rPr>
            </w:pPr>
            <w:r w:rsidRPr="00E52F92">
              <w:rPr>
                <w:rFonts w:cs="Times New Roman"/>
                <w:b/>
                <w:szCs w:val="20"/>
              </w:rPr>
              <w:t>б)</w:t>
            </w:r>
            <w:r w:rsidRPr="00E52F92">
              <w:rPr>
                <w:rFonts w:cs="Times New Roman"/>
                <w:szCs w:val="20"/>
              </w:rPr>
              <w:t xml:space="preserve">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настоящей статье - руководитель), если участником такой закупки является юридическое лицо;</w:t>
            </w:r>
          </w:p>
        </w:tc>
      </w:tr>
      <w:tr w:rsidR="001A1EF1" w:rsidRPr="00E52F92" w:rsidTr="00EB0CEE">
        <w:trPr>
          <w:trHeight w:val="1120"/>
        </w:trPr>
        <w:tc>
          <w:tcPr>
            <w:tcW w:w="738" w:type="dxa"/>
            <w:tcBorders>
              <w:top w:val="single" w:sz="4" w:space="0" w:color="auto"/>
              <w:left w:val="single" w:sz="4" w:space="0" w:color="auto"/>
              <w:bottom w:val="single" w:sz="4" w:space="0" w:color="auto"/>
              <w:right w:val="single" w:sz="4" w:space="0" w:color="auto"/>
            </w:tcBorders>
            <w:vAlign w:val="center"/>
          </w:tcPr>
          <w:p w:rsidR="001A1EF1" w:rsidRPr="00E52F92" w:rsidRDefault="001A1EF1" w:rsidP="004D74E1">
            <w:pPr>
              <w:jc w:val="center"/>
              <w:rPr>
                <w:rFonts w:cs="Times New Roman"/>
                <w:b/>
                <w:sz w:val="22"/>
              </w:rPr>
            </w:pPr>
            <w:r w:rsidRPr="00E52F92">
              <w:rPr>
                <w:rFonts w:cs="Times New Roman"/>
                <w:b/>
                <w:sz w:val="22"/>
              </w:rPr>
              <w:t>6)</w:t>
            </w:r>
          </w:p>
        </w:tc>
        <w:tc>
          <w:tcPr>
            <w:tcW w:w="4253" w:type="dxa"/>
            <w:tcBorders>
              <w:top w:val="single" w:sz="4" w:space="0" w:color="auto"/>
              <w:left w:val="single" w:sz="4" w:space="0" w:color="auto"/>
              <w:bottom w:val="single" w:sz="4" w:space="0" w:color="auto"/>
              <w:right w:val="single" w:sz="4" w:space="0" w:color="auto"/>
            </w:tcBorders>
            <w:vAlign w:val="center"/>
          </w:tcPr>
          <w:p w:rsidR="001A1EF1" w:rsidRPr="00E52F92" w:rsidRDefault="001A1EF1" w:rsidP="002C3571">
            <w:pPr>
              <w:ind w:firstLine="540"/>
              <w:rPr>
                <w:rFonts w:cs="Times New Roman"/>
                <w:b/>
                <w:sz w:val="22"/>
              </w:rPr>
            </w:pPr>
            <w:r w:rsidRPr="00E52F92">
              <w:rPr>
                <w:rFonts w:cs="Times New Roman"/>
                <w:b/>
                <w:sz w:val="22"/>
              </w:rPr>
              <w:t xml:space="preserve">копии документов, подтверждающих соответствие участника конкурентной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w:t>
            </w:r>
            <w:hyperlink w:anchor="p579" w:history="1">
              <w:r w:rsidRPr="00E52F92">
                <w:rPr>
                  <w:rStyle w:val="a3"/>
                  <w:b/>
                  <w:color w:val="auto"/>
                  <w:sz w:val="22"/>
                  <w:u w:val="none"/>
                </w:rPr>
                <w:t>подпунктом «е» пункта 9</w:t>
              </w:r>
            </w:hyperlink>
            <w:r w:rsidRPr="00E52F92">
              <w:rPr>
                <w:rFonts w:cs="Times New Roman"/>
                <w:b/>
                <w:sz w:val="22"/>
              </w:rPr>
              <w:t xml:space="preserve"> части 19.1 статьи 3.4 Федерального закона № 223-ФЗ;</w:t>
            </w:r>
          </w:p>
        </w:tc>
        <w:tc>
          <w:tcPr>
            <w:tcW w:w="4677" w:type="dxa"/>
            <w:tcBorders>
              <w:top w:val="single" w:sz="4" w:space="0" w:color="auto"/>
              <w:left w:val="single" w:sz="4" w:space="0" w:color="auto"/>
              <w:bottom w:val="single" w:sz="4" w:space="0" w:color="auto"/>
              <w:right w:val="single" w:sz="4" w:space="0" w:color="auto"/>
            </w:tcBorders>
            <w:vAlign w:val="center"/>
          </w:tcPr>
          <w:p w:rsidR="001A1EF1" w:rsidRPr="00E52F92" w:rsidRDefault="001A1EF1" w:rsidP="004D74E1">
            <w:pPr>
              <w:pStyle w:val="11"/>
              <w:widowControl w:val="0"/>
              <w:contextualSpacing/>
              <w:jc w:val="center"/>
              <w:rPr>
                <w:b/>
                <w:sz w:val="22"/>
                <w:szCs w:val="22"/>
              </w:rPr>
            </w:pPr>
            <w:r w:rsidRPr="00E52F92">
              <w:rPr>
                <w:sz w:val="22"/>
                <w:szCs w:val="22"/>
              </w:rPr>
              <w:t>Не требуется</w:t>
            </w:r>
          </w:p>
        </w:tc>
      </w:tr>
      <w:tr w:rsidR="001A1EF1" w:rsidRPr="00E52F92" w:rsidTr="00EB0CEE">
        <w:trPr>
          <w:trHeight w:val="1120"/>
        </w:trPr>
        <w:tc>
          <w:tcPr>
            <w:tcW w:w="738" w:type="dxa"/>
            <w:tcBorders>
              <w:top w:val="single" w:sz="4" w:space="0" w:color="auto"/>
              <w:left w:val="single" w:sz="4" w:space="0" w:color="auto"/>
              <w:bottom w:val="single" w:sz="4" w:space="0" w:color="auto"/>
              <w:right w:val="single" w:sz="4" w:space="0" w:color="auto"/>
            </w:tcBorders>
            <w:vAlign w:val="center"/>
          </w:tcPr>
          <w:p w:rsidR="001A1EF1" w:rsidRPr="00E52F92" w:rsidRDefault="001A1EF1" w:rsidP="004D74E1">
            <w:pPr>
              <w:jc w:val="center"/>
              <w:rPr>
                <w:rFonts w:cs="Times New Roman"/>
                <w:b/>
                <w:sz w:val="22"/>
              </w:rPr>
            </w:pPr>
            <w:r w:rsidRPr="00E52F92">
              <w:rPr>
                <w:rFonts w:cs="Times New Roman"/>
                <w:b/>
                <w:sz w:val="22"/>
              </w:rPr>
              <w:t>7)</w:t>
            </w:r>
          </w:p>
        </w:tc>
        <w:tc>
          <w:tcPr>
            <w:tcW w:w="4253" w:type="dxa"/>
            <w:tcBorders>
              <w:top w:val="single" w:sz="4" w:space="0" w:color="auto"/>
              <w:left w:val="single" w:sz="4" w:space="0" w:color="auto"/>
              <w:bottom w:val="single" w:sz="4" w:space="0" w:color="auto"/>
              <w:right w:val="single" w:sz="4" w:space="0" w:color="auto"/>
            </w:tcBorders>
            <w:vAlign w:val="center"/>
          </w:tcPr>
          <w:p w:rsidR="001A1EF1" w:rsidRPr="00E52F92" w:rsidRDefault="001A1EF1" w:rsidP="002C3571">
            <w:pPr>
              <w:ind w:firstLine="540"/>
              <w:rPr>
                <w:rFonts w:cs="Times New Roman"/>
                <w:b/>
                <w:sz w:val="22"/>
              </w:rPr>
            </w:pPr>
            <w:r w:rsidRPr="00E52F92">
              <w:rPr>
                <w:rFonts w:cs="Times New Roman"/>
                <w:b/>
                <w:sz w:val="22"/>
              </w:rPr>
              <w:t>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является крупной сделкой;</w:t>
            </w:r>
          </w:p>
        </w:tc>
        <w:tc>
          <w:tcPr>
            <w:tcW w:w="4677" w:type="dxa"/>
            <w:tcBorders>
              <w:top w:val="single" w:sz="4" w:space="0" w:color="auto"/>
              <w:left w:val="single" w:sz="4" w:space="0" w:color="auto"/>
              <w:bottom w:val="single" w:sz="4" w:space="0" w:color="auto"/>
              <w:right w:val="single" w:sz="4" w:space="0" w:color="auto"/>
            </w:tcBorders>
            <w:vAlign w:val="center"/>
          </w:tcPr>
          <w:p w:rsidR="001A1EF1" w:rsidRPr="00E52F92" w:rsidRDefault="001A1EF1" w:rsidP="00342FE0">
            <w:pPr>
              <w:pStyle w:val="11"/>
              <w:widowControl w:val="0"/>
              <w:contextualSpacing/>
              <w:jc w:val="center"/>
              <w:rPr>
                <w:sz w:val="22"/>
                <w:szCs w:val="22"/>
              </w:rPr>
            </w:pPr>
            <w:r w:rsidRPr="00E52F92">
              <w:rPr>
                <w:sz w:val="22"/>
                <w:szCs w:val="22"/>
              </w:rPr>
              <w:t>Требуется, если</w:t>
            </w:r>
            <w:r w:rsidR="00093366">
              <w:rPr>
                <w:sz w:val="22"/>
                <w:szCs w:val="22"/>
              </w:rPr>
              <w:t xml:space="preserve"> </w:t>
            </w:r>
            <w:r w:rsidRPr="00E52F92">
              <w:rPr>
                <w:sz w:val="22"/>
              </w:rPr>
              <w:t>для участника закупки</w:t>
            </w:r>
            <w:r w:rsidR="00093366">
              <w:rPr>
                <w:sz w:val="22"/>
              </w:rPr>
              <w:t xml:space="preserve"> </w:t>
            </w:r>
            <w:r w:rsidRPr="00E52F92">
              <w:rPr>
                <w:sz w:val="22"/>
              </w:rPr>
              <w:t>заключение по результатам такой закупки договора либо предоставление обеспечения заявки на участие в такой закупке, обеспечения исполнения договора, является крупной сделкой</w:t>
            </w:r>
          </w:p>
        </w:tc>
      </w:tr>
      <w:tr w:rsidR="001A1EF1" w:rsidRPr="00E52F92" w:rsidTr="00EB0CEE">
        <w:trPr>
          <w:trHeight w:val="1120"/>
        </w:trPr>
        <w:tc>
          <w:tcPr>
            <w:tcW w:w="738" w:type="dxa"/>
            <w:tcBorders>
              <w:top w:val="single" w:sz="4" w:space="0" w:color="auto"/>
              <w:left w:val="single" w:sz="4" w:space="0" w:color="auto"/>
              <w:bottom w:val="single" w:sz="4" w:space="0" w:color="auto"/>
              <w:right w:val="single" w:sz="4" w:space="0" w:color="auto"/>
            </w:tcBorders>
            <w:vAlign w:val="center"/>
          </w:tcPr>
          <w:p w:rsidR="001A1EF1" w:rsidRPr="00E52F92" w:rsidRDefault="001A1EF1" w:rsidP="004D74E1">
            <w:pPr>
              <w:jc w:val="center"/>
              <w:rPr>
                <w:rFonts w:cs="Times New Roman"/>
                <w:b/>
                <w:sz w:val="22"/>
              </w:rPr>
            </w:pPr>
            <w:r w:rsidRPr="00E52F92">
              <w:rPr>
                <w:rFonts w:cs="Times New Roman"/>
                <w:b/>
                <w:sz w:val="22"/>
              </w:rPr>
              <w:lastRenderedPageBreak/>
              <w:t>8)</w:t>
            </w:r>
          </w:p>
        </w:tc>
        <w:tc>
          <w:tcPr>
            <w:tcW w:w="4253" w:type="dxa"/>
            <w:tcBorders>
              <w:top w:val="single" w:sz="4" w:space="0" w:color="auto"/>
              <w:left w:val="single" w:sz="4" w:space="0" w:color="auto"/>
              <w:bottom w:val="single" w:sz="4" w:space="0" w:color="auto"/>
              <w:right w:val="single" w:sz="4" w:space="0" w:color="auto"/>
            </w:tcBorders>
            <w:vAlign w:val="center"/>
          </w:tcPr>
          <w:p w:rsidR="001A1EF1" w:rsidRPr="00E52F92" w:rsidRDefault="001A1EF1" w:rsidP="002C3571">
            <w:pPr>
              <w:spacing w:after="0"/>
              <w:rPr>
                <w:rFonts w:cs="Times New Roman"/>
                <w:b/>
                <w:sz w:val="22"/>
              </w:rPr>
            </w:pPr>
            <w:r w:rsidRPr="00E52F92">
              <w:rPr>
                <w:rFonts w:cs="Times New Roman"/>
                <w:b/>
                <w:sz w:val="22"/>
              </w:rPr>
              <w:t>информация и документы об обеспечении заявки на участие в конкурентной закупке, если соответствующее требование предусмотрено извещением об осуществлении такой закупки:</w:t>
            </w:r>
          </w:p>
        </w:tc>
        <w:tc>
          <w:tcPr>
            <w:tcW w:w="4677" w:type="dxa"/>
            <w:tcBorders>
              <w:top w:val="single" w:sz="4" w:space="0" w:color="auto"/>
              <w:left w:val="single" w:sz="4" w:space="0" w:color="auto"/>
              <w:bottom w:val="single" w:sz="4" w:space="0" w:color="auto"/>
              <w:right w:val="single" w:sz="4" w:space="0" w:color="auto"/>
            </w:tcBorders>
            <w:vAlign w:val="center"/>
          </w:tcPr>
          <w:p w:rsidR="001A1EF1" w:rsidRPr="00E52F92" w:rsidRDefault="001A1EF1" w:rsidP="004D74E1">
            <w:pPr>
              <w:pStyle w:val="11"/>
              <w:widowControl w:val="0"/>
              <w:contextualSpacing/>
              <w:jc w:val="center"/>
              <w:rPr>
                <w:b/>
                <w:sz w:val="22"/>
                <w:szCs w:val="22"/>
              </w:rPr>
            </w:pPr>
            <w:r w:rsidRPr="00E52F92">
              <w:rPr>
                <w:sz w:val="22"/>
                <w:szCs w:val="22"/>
              </w:rPr>
              <w:t>Не требуется</w:t>
            </w:r>
          </w:p>
        </w:tc>
      </w:tr>
      <w:tr w:rsidR="001A1EF1" w:rsidRPr="00E52F92" w:rsidTr="00F82065">
        <w:trPr>
          <w:trHeight w:val="556"/>
        </w:trPr>
        <w:tc>
          <w:tcPr>
            <w:tcW w:w="9668" w:type="dxa"/>
            <w:gridSpan w:val="3"/>
            <w:tcBorders>
              <w:top w:val="single" w:sz="4" w:space="0" w:color="auto"/>
              <w:left w:val="single" w:sz="4" w:space="0" w:color="auto"/>
              <w:bottom w:val="single" w:sz="4" w:space="0" w:color="auto"/>
              <w:right w:val="single" w:sz="4" w:space="0" w:color="auto"/>
            </w:tcBorders>
            <w:vAlign w:val="center"/>
          </w:tcPr>
          <w:p w:rsidR="001A1EF1" w:rsidRPr="00E52F92" w:rsidRDefault="001A1EF1" w:rsidP="00C727ED">
            <w:pPr>
              <w:pStyle w:val="11"/>
              <w:widowControl w:val="0"/>
              <w:contextualSpacing/>
              <w:jc w:val="both"/>
              <w:rPr>
                <w:b/>
                <w:sz w:val="22"/>
                <w:szCs w:val="22"/>
              </w:rPr>
            </w:pPr>
            <w:r w:rsidRPr="00E52F92">
              <w:rPr>
                <w:b/>
              </w:rPr>
              <w:t>а)</w:t>
            </w:r>
            <w:r w:rsidRPr="00E52F92">
              <w:t xml:space="preserve"> реквизиты специального банковского счета участника конкурентной закупки, если обеспечение заявки на участие в такой закупке предоставляется участником такой закупки путем внесения денежных средств;</w:t>
            </w:r>
          </w:p>
        </w:tc>
      </w:tr>
      <w:tr w:rsidR="001A1EF1" w:rsidRPr="00E52F92" w:rsidTr="00F82065">
        <w:trPr>
          <w:trHeight w:val="556"/>
        </w:trPr>
        <w:tc>
          <w:tcPr>
            <w:tcW w:w="9668" w:type="dxa"/>
            <w:gridSpan w:val="3"/>
            <w:tcBorders>
              <w:top w:val="single" w:sz="4" w:space="0" w:color="auto"/>
              <w:left w:val="single" w:sz="4" w:space="0" w:color="auto"/>
              <w:bottom w:val="single" w:sz="4" w:space="0" w:color="auto"/>
              <w:right w:val="single" w:sz="4" w:space="0" w:color="auto"/>
            </w:tcBorders>
            <w:vAlign w:val="center"/>
          </w:tcPr>
          <w:p w:rsidR="001A1EF1" w:rsidRPr="00E52F92" w:rsidRDefault="001A1EF1" w:rsidP="00643DAA">
            <w:pPr>
              <w:pStyle w:val="11"/>
              <w:widowControl w:val="0"/>
              <w:contextualSpacing/>
              <w:jc w:val="both"/>
              <w:rPr>
                <w:b/>
                <w:sz w:val="22"/>
                <w:szCs w:val="22"/>
              </w:rPr>
            </w:pPr>
            <w:r w:rsidRPr="00E52F92">
              <w:rPr>
                <w:b/>
              </w:rPr>
              <w:t>б)</w:t>
            </w:r>
            <w:r w:rsidRPr="00E52F92">
              <w:t xml:space="preserve"> банковская гарантия или ее копия, если в качестве обеспечения заявки на участие в конкурентной закупке участником такой закупки предоставляется банковская гарантия;</w:t>
            </w:r>
          </w:p>
        </w:tc>
      </w:tr>
      <w:tr w:rsidR="001A1EF1" w:rsidRPr="00E52F92" w:rsidTr="00925D80">
        <w:trPr>
          <w:trHeight w:val="556"/>
        </w:trPr>
        <w:tc>
          <w:tcPr>
            <w:tcW w:w="738" w:type="dxa"/>
            <w:tcBorders>
              <w:top w:val="single" w:sz="4" w:space="0" w:color="auto"/>
              <w:left w:val="single" w:sz="4" w:space="0" w:color="auto"/>
              <w:bottom w:val="single" w:sz="4" w:space="0" w:color="auto"/>
              <w:right w:val="single" w:sz="4" w:space="0" w:color="auto"/>
            </w:tcBorders>
            <w:vAlign w:val="center"/>
          </w:tcPr>
          <w:p w:rsidR="001A1EF1" w:rsidRPr="00E52F92" w:rsidRDefault="001A1EF1" w:rsidP="004D74E1">
            <w:pPr>
              <w:jc w:val="center"/>
              <w:rPr>
                <w:rFonts w:cs="Times New Roman"/>
                <w:b/>
                <w:sz w:val="22"/>
              </w:rPr>
            </w:pPr>
            <w:r w:rsidRPr="00E52F92">
              <w:rPr>
                <w:rFonts w:cs="Times New Roman"/>
                <w:b/>
                <w:sz w:val="22"/>
              </w:rPr>
              <w:t>9)</w:t>
            </w:r>
          </w:p>
        </w:tc>
        <w:tc>
          <w:tcPr>
            <w:tcW w:w="4253" w:type="dxa"/>
            <w:tcBorders>
              <w:top w:val="single" w:sz="4" w:space="0" w:color="auto"/>
              <w:left w:val="single" w:sz="4" w:space="0" w:color="auto"/>
              <w:bottom w:val="single" w:sz="4" w:space="0" w:color="auto"/>
              <w:right w:val="single" w:sz="4" w:space="0" w:color="auto"/>
            </w:tcBorders>
            <w:vAlign w:val="center"/>
          </w:tcPr>
          <w:p w:rsidR="001A1EF1" w:rsidRPr="00E52F92" w:rsidRDefault="001A1EF1" w:rsidP="00643DAA">
            <w:pPr>
              <w:rPr>
                <w:rFonts w:cs="Times New Roman"/>
                <w:sz w:val="22"/>
              </w:rPr>
            </w:pPr>
            <w:r w:rsidRPr="00E52F92">
              <w:rPr>
                <w:rFonts w:cs="Times New Roman"/>
                <w:b/>
                <w:sz w:val="22"/>
              </w:rPr>
              <w:t>декларация, подтверждающая на дату подачи заявки на участие в конкурентной закупке:</w:t>
            </w:r>
          </w:p>
        </w:tc>
        <w:tc>
          <w:tcPr>
            <w:tcW w:w="4677" w:type="dxa"/>
            <w:tcBorders>
              <w:top w:val="single" w:sz="4" w:space="0" w:color="auto"/>
              <w:left w:val="single" w:sz="4" w:space="0" w:color="auto"/>
              <w:right w:val="single" w:sz="4" w:space="0" w:color="auto"/>
            </w:tcBorders>
            <w:vAlign w:val="center"/>
          </w:tcPr>
          <w:p w:rsidR="001A1EF1" w:rsidRPr="00E52F92" w:rsidRDefault="001A1EF1" w:rsidP="00925D80">
            <w:pPr>
              <w:jc w:val="center"/>
              <w:rPr>
                <w:b/>
                <w:sz w:val="22"/>
              </w:rPr>
            </w:pPr>
            <w:r>
              <w:rPr>
                <w:sz w:val="22"/>
              </w:rPr>
              <w:t>Т</w:t>
            </w:r>
            <w:r w:rsidRPr="00E52F92">
              <w:rPr>
                <w:sz w:val="22"/>
              </w:rPr>
              <w:t>ребуется</w:t>
            </w:r>
          </w:p>
        </w:tc>
      </w:tr>
      <w:tr w:rsidR="001A1EF1" w:rsidRPr="00E52F92" w:rsidTr="00F82065">
        <w:trPr>
          <w:trHeight w:val="556"/>
        </w:trPr>
        <w:tc>
          <w:tcPr>
            <w:tcW w:w="9668" w:type="dxa"/>
            <w:gridSpan w:val="3"/>
            <w:tcBorders>
              <w:top w:val="single" w:sz="4" w:space="0" w:color="auto"/>
              <w:left w:val="single" w:sz="4" w:space="0" w:color="auto"/>
              <w:bottom w:val="single" w:sz="4" w:space="0" w:color="auto"/>
              <w:right w:val="single" w:sz="4" w:space="0" w:color="auto"/>
            </w:tcBorders>
            <w:vAlign w:val="center"/>
          </w:tcPr>
          <w:p w:rsidR="001A1EF1" w:rsidRPr="00E52F92" w:rsidRDefault="001A1EF1" w:rsidP="00643DAA">
            <w:pPr>
              <w:pStyle w:val="11"/>
              <w:widowControl w:val="0"/>
              <w:contextualSpacing/>
              <w:jc w:val="both"/>
              <w:rPr>
                <w:b/>
                <w:sz w:val="22"/>
                <w:szCs w:val="22"/>
              </w:rPr>
            </w:pPr>
            <w:r w:rsidRPr="00E52F92">
              <w:rPr>
                <w:b/>
              </w:rPr>
              <w:t xml:space="preserve">а) </w:t>
            </w:r>
            <w:r w:rsidRPr="00E52F92">
              <w:t>непроведение ликвидации участника конкурентной закупки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tc>
      </w:tr>
      <w:tr w:rsidR="001A1EF1" w:rsidRPr="00E52F92" w:rsidTr="00F82065">
        <w:trPr>
          <w:trHeight w:val="556"/>
        </w:trPr>
        <w:tc>
          <w:tcPr>
            <w:tcW w:w="9668" w:type="dxa"/>
            <w:gridSpan w:val="3"/>
            <w:tcBorders>
              <w:top w:val="single" w:sz="4" w:space="0" w:color="auto"/>
              <w:left w:val="single" w:sz="4" w:space="0" w:color="auto"/>
              <w:bottom w:val="single" w:sz="4" w:space="0" w:color="auto"/>
              <w:right w:val="single" w:sz="4" w:space="0" w:color="auto"/>
            </w:tcBorders>
            <w:vAlign w:val="center"/>
          </w:tcPr>
          <w:p w:rsidR="001A1EF1" w:rsidRPr="00E52F92" w:rsidRDefault="001A1EF1" w:rsidP="00643DAA">
            <w:pPr>
              <w:pStyle w:val="11"/>
              <w:widowControl w:val="0"/>
              <w:contextualSpacing/>
              <w:jc w:val="both"/>
              <w:rPr>
                <w:b/>
                <w:sz w:val="22"/>
                <w:szCs w:val="22"/>
              </w:rPr>
            </w:pPr>
            <w:r w:rsidRPr="00E52F92">
              <w:rPr>
                <w:b/>
              </w:rPr>
              <w:t xml:space="preserve">б) </w:t>
            </w:r>
            <w:r w:rsidRPr="00E52F92">
              <w:t xml:space="preserve">неприостановление деятельности участника конкурентной закупки в порядке, установленном </w:t>
            </w:r>
            <w:hyperlink r:id="rId12" w:history="1">
              <w:r w:rsidRPr="00E52F92">
                <w:rPr>
                  <w:rStyle w:val="a3"/>
                  <w:color w:val="auto"/>
                  <w:u w:val="none"/>
                </w:rPr>
                <w:t>Кодексом</w:t>
              </w:r>
            </w:hyperlink>
            <w:r w:rsidRPr="00E52F92">
              <w:t xml:space="preserve"> Российской Федерации об административных правонарушениях;</w:t>
            </w:r>
          </w:p>
        </w:tc>
      </w:tr>
      <w:tr w:rsidR="001A1EF1" w:rsidRPr="00E52F92" w:rsidTr="00F82065">
        <w:trPr>
          <w:trHeight w:val="556"/>
        </w:trPr>
        <w:tc>
          <w:tcPr>
            <w:tcW w:w="9668" w:type="dxa"/>
            <w:gridSpan w:val="3"/>
            <w:tcBorders>
              <w:top w:val="single" w:sz="4" w:space="0" w:color="auto"/>
              <w:left w:val="single" w:sz="4" w:space="0" w:color="auto"/>
              <w:bottom w:val="single" w:sz="4" w:space="0" w:color="auto"/>
              <w:right w:val="single" w:sz="4" w:space="0" w:color="auto"/>
            </w:tcBorders>
            <w:vAlign w:val="center"/>
          </w:tcPr>
          <w:p w:rsidR="001A1EF1" w:rsidRPr="00E52F92" w:rsidRDefault="001A1EF1" w:rsidP="008E568B">
            <w:pPr>
              <w:pStyle w:val="11"/>
              <w:widowControl w:val="0"/>
              <w:contextualSpacing/>
              <w:jc w:val="both"/>
              <w:rPr>
                <w:b/>
                <w:sz w:val="22"/>
                <w:szCs w:val="22"/>
              </w:rPr>
            </w:pPr>
            <w:r w:rsidRPr="00E52F92">
              <w:rPr>
                <w:b/>
              </w:rPr>
              <w:t>в</w:t>
            </w:r>
            <w:r w:rsidRPr="00E52F92">
              <w:t xml:space="preserve">) отсутствие у участника конкурентной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3" w:history="1">
              <w:r w:rsidRPr="00E52F92">
                <w:rPr>
                  <w:rStyle w:val="a3"/>
                  <w:color w:val="auto"/>
                  <w:u w:val="none"/>
                </w:rPr>
                <w:t>законодательством</w:t>
              </w:r>
            </w:hyperlink>
            <w:r w:rsidRPr="00E52F92">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4" w:history="1">
              <w:r w:rsidRPr="00E52F92">
                <w:rPr>
                  <w:rStyle w:val="a3"/>
                  <w:color w:val="auto"/>
                  <w:u w:val="none"/>
                </w:rPr>
                <w:t>законодательством</w:t>
              </w:r>
            </w:hyperlink>
            <w:r w:rsidRPr="00E52F92">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не принято;</w:t>
            </w:r>
          </w:p>
        </w:tc>
      </w:tr>
      <w:tr w:rsidR="001A1EF1" w:rsidRPr="00E52F92" w:rsidTr="00F82065">
        <w:trPr>
          <w:trHeight w:val="556"/>
        </w:trPr>
        <w:tc>
          <w:tcPr>
            <w:tcW w:w="9668" w:type="dxa"/>
            <w:gridSpan w:val="3"/>
            <w:tcBorders>
              <w:top w:val="single" w:sz="4" w:space="0" w:color="auto"/>
              <w:left w:val="single" w:sz="4" w:space="0" w:color="auto"/>
              <w:bottom w:val="single" w:sz="4" w:space="0" w:color="auto"/>
              <w:right w:val="single" w:sz="4" w:space="0" w:color="auto"/>
            </w:tcBorders>
            <w:vAlign w:val="center"/>
          </w:tcPr>
          <w:p w:rsidR="001A1EF1" w:rsidRPr="00E52F92" w:rsidRDefault="001A1EF1" w:rsidP="008E568B">
            <w:pPr>
              <w:pStyle w:val="11"/>
              <w:widowControl w:val="0"/>
              <w:contextualSpacing/>
              <w:jc w:val="both"/>
              <w:rPr>
                <w:b/>
                <w:sz w:val="22"/>
                <w:szCs w:val="22"/>
              </w:rPr>
            </w:pPr>
            <w:r w:rsidRPr="00E52F92">
              <w:rPr>
                <w:b/>
              </w:rPr>
              <w:t>г)</w:t>
            </w:r>
            <w:r w:rsidRPr="00E52F92">
              <w:t xml:space="preserve"> отсутствие у участника конкурентной закупки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непогашенной или неснятой судимости за преступления в сфере экономики и (или) преступления, предусмотренные </w:t>
            </w:r>
            <w:hyperlink r:id="rId15" w:history="1">
              <w:r w:rsidRPr="00E52F92">
                <w:rPr>
                  <w:rStyle w:val="a3"/>
                  <w:color w:val="auto"/>
                  <w:u w:val="none"/>
                </w:rPr>
                <w:t>статьями 289</w:t>
              </w:r>
            </w:hyperlink>
            <w:r w:rsidRPr="00E52F92">
              <w:t xml:space="preserve">, </w:t>
            </w:r>
            <w:hyperlink r:id="rId16" w:history="1">
              <w:r w:rsidRPr="00E52F92">
                <w:rPr>
                  <w:rStyle w:val="a3"/>
                  <w:color w:val="auto"/>
                  <w:u w:val="none"/>
                </w:rPr>
                <w:t>290</w:t>
              </w:r>
            </w:hyperlink>
            <w:r w:rsidRPr="00E52F92">
              <w:t xml:space="preserve">, </w:t>
            </w:r>
            <w:hyperlink r:id="rId17" w:history="1">
              <w:r w:rsidRPr="00E52F92">
                <w:rPr>
                  <w:rStyle w:val="a3"/>
                  <w:color w:val="auto"/>
                  <w:u w:val="none"/>
                </w:rPr>
                <w:t>291</w:t>
              </w:r>
            </w:hyperlink>
            <w:r w:rsidRPr="00E52F92">
              <w:t xml:space="preserve">, </w:t>
            </w:r>
            <w:hyperlink r:id="rId18" w:history="1">
              <w:r w:rsidRPr="00E52F92">
                <w:rPr>
                  <w:rStyle w:val="a3"/>
                  <w:color w:val="auto"/>
                  <w:u w:val="none"/>
                </w:rPr>
                <w:t>291.1</w:t>
              </w:r>
            </w:hyperlink>
            <w:r w:rsidRPr="00E52F92">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tc>
      </w:tr>
      <w:tr w:rsidR="001A1EF1" w:rsidRPr="00E52F92" w:rsidTr="00F82065">
        <w:trPr>
          <w:trHeight w:val="556"/>
        </w:trPr>
        <w:tc>
          <w:tcPr>
            <w:tcW w:w="9668" w:type="dxa"/>
            <w:gridSpan w:val="3"/>
            <w:tcBorders>
              <w:top w:val="single" w:sz="4" w:space="0" w:color="auto"/>
              <w:left w:val="single" w:sz="4" w:space="0" w:color="auto"/>
              <w:bottom w:val="single" w:sz="4" w:space="0" w:color="auto"/>
              <w:right w:val="single" w:sz="4" w:space="0" w:color="auto"/>
            </w:tcBorders>
            <w:vAlign w:val="center"/>
          </w:tcPr>
          <w:p w:rsidR="001A1EF1" w:rsidRPr="00E52F92" w:rsidRDefault="001A1EF1" w:rsidP="008E568B">
            <w:pPr>
              <w:pStyle w:val="11"/>
              <w:widowControl w:val="0"/>
              <w:contextualSpacing/>
              <w:jc w:val="both"/>
              <w:rPr>
                <w:b/>
                <w:sz w:val="22"/>
                <w:szCs w:val="22"/>
              </w:rPr>
            </w:pPr>
            <w:r w:rsidRPr="00E52F92">
              <w:rPr>
                <w:b/>
              </w:rPr>
              <w:t>д)</w:t>
            </w:r>
            <w:r w:rsidRPr="00E52F92">
              <w:t xml:space="preserve"> отсутствие фактов привлечения в течение двух лет до момента подачи заявки на участие в конкурентной закупке участника такой закупки - юридического лица к административной ответственности за совершение административного правонарушения, предусмотренного </w:t>
            </w:r>
            <w:hyperlink r:id="rId19" w:history="1">
              <w:r w:rsidRPr="00E52F92">
                <w:rPr>
                  <w:rStyle w:val="a3"/>
                  <w:color w:val="auto"/>
                  <w:u w:val="none"/>
                </w:rPr>
                <w:t>статьей 19.28</w:t>
              </w:r>
            </w:hyperlink>
            <w:r w:rsidRPr="00E52F92">
              <w:t xml:space="preserve"> Кодекса Российской Федерации об административных правонарушениях;</w:t>
            </w:r>
          </w:p>
        </w:tc>
      </w:tr>
      <w:tr w:rsidR="001A1EF1" w:rsidRPr="00E52F92" w:rsidTr="00F82065">
        <w:trPr>
          <w:trHeight w:val="556"/>
        </w:trPr>
        <w:tc>
          <w:tcPr>
            <w:tcW w:w="9668" w:type="dxa"/>
            <w:gridSpan w:val="3"/>
            <w:tcBorders>
              <w:top w:val="single" w:sz="4" w:space="0" w:color="auto"/>
              <w:left w:val="single" w:sz="4" w:space="0" w:color="auto"/>
              <w:bottom w:val="single" w:sz="4" w:space="0" w:color="auto"/>
              <w:right w:val="single" w:sz="4" w:space="0" w:color="auto"/>
            </w:tcBorders>
            <w:vAlign w:val="center"/>
          </w:tcPr>
          <w:p w:rsidR="001A1EF1" w:rsidRPr="00E52F92" w:rsidRDefault="001A1EF1" w:rsidP="008E568B">
            <w:pPr>
              <w:pStyle w:val="11"/>
              <w:widowControl w:val="0"/>
              <w:contextualSpacing/>
              <w:jc w:val="both"/>
              <w:rPr>
                <w:b/>
                <w:sz w:val="22"/>
                <w:szCs w:val="22"/>
              </w:rPr>
            </w:pPr>
            <w:r w:rsidRPr="00E52F92">
              <w:rPr>
                <w:b/>
              </w:rPr>
              <w:t>е)</w:t>
            </w:r>
            <w:r w:rsidRPr="00E52F92">
              <w:t xml:space="preserve"> соответствие участника конкурентной закупки указанным в извещении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tc>
      </w:tr>
      <w:tr w:rsidR="001A1EF1" w:rsidRPr="00E52F92" w:rsidTr="00F82065">
        <w:trPr>
          <w:trHeight w:val="556"/>
        </w:trPr>
        <w:tc>
          <w:tcPr>
            <w:tcW w:w="9668" w:type="dxa"/>
            <w:gridSpan w:val="3"/>
            <w:tcBorders>
              <w:top w:val="single" w:sz="4" w:space="0" w:color="auto"/>
              <w:left w:val="single" w:sz="4" w:space="0" w:color="auto"/>
              <w:bottom w:val="single" w:sz="4" w:space="0" w:color="auto"/>
              <w:right w:val="single" w:sz="4" w:space="0" w:color="auto"/>
            </w:tcBorders>
            <w:vAlign w:val="center"/>
          </w:tcPr>
          <w:p w:rsidR="001A1EF1" w:rsidRPr="00E52F92" w:rsidRDefault="001A1EF1" w:rsidP="008E568B">
            <w:pPr>
              <w:pStyle w:val="11"/>
              <w:widowControl w:val="0"/>
              <w:contextualSpacing/>
              <w:jc w:val="both"/>
              <w:rPr>
                <w:b/>
                <w:sz w:val="22"/>
                <w:szCs w:val="22"/>
              </w:rPr>
            </w:pPr>
            <w:r w:rsidRPr="00E52F92">
              <w:rPr>
                <w:b/>
              </w:rPr>
              <w:t>ж)</w:t>
            </w:r>
            <w:r w:rsidRPr="00E52F92">
              <w:t xml:space="preserve"> обладание участником конкурентной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tc>
      </w:tr>
      <w:tr w:rsidR="001A1EF1" w:rsidRPr="00E52F92" w:rsidTr="00F82065">
        <w:trPr>
          <w:trHeight w:val="556"/>
        </w:trPr>
        <w:tc>
          <w:tcPr>
            <w:tcW w:w="9668" w:type="dxa"/>
            <w:gridSpan w:val="3"/>
            <w:tcBorders>
              <w:top w:val="single" w:sz="4" w:space="0" w:color="auto"/>
              <w:left w:val="single" w:sz="4" w:space="0" w:color="auto"/>
              <w:bottom w:val="single" w:sz="4" w:space="0" w:color="auto"/>
              <w:right w:val="single" w:sz="4" w:space="0" w:color="auto"/>
            </w:tcBorders>
            <w:vAlign w:val="center"/>
          </w:tcPr>
          <w:p w:rsidR="001A1EF1" w:rsidRPr="00E52F92" w:rsidRDefault="001A1EF1" w:rsidP="00A7138B">
            <w:pPr>
              <w:pStyle w:val="11"/>
              <w:widowControl w:val="0"/>
              <w:contextualSpacing/>
              <w:jc w:val="both"/>
              <w:rPr>
                <w:b/>
                <w:sz w:val="22"/>
                <w:szCs w:val="22"/>
              </w:rPr>
            </w:pPr>
            <w:r w:rsidRPr="00E52F92">
              <w:rPr>
                <w:b/>
              </w:rPr>
              <w:t>з)</w:t>
            </w:r>
            <w:r w:rsidRPr="00E52F92">
              <w:t xml:space="preserve"> обладание участником конкурентной закупки правами использования результата интеллектуальной деятельности в случае использования такого результата при исполнении договора.</w:t>
            </w:r>
          </w:p>
        </w:tc>
      </w:tr>
      <w:tr w:rsidR="001A1EF1" w:rsidRPr="00E52F92" w:rsidTr="00EB0CEE">
        <w:trPr>
          <w:trHeight w:val="556"/>
        </w:trPr>
        <w:tc>
          <w:tcPr>
            <w:tcW w:w="738" w:type="dxa"/>
            <w:tcBorders>
              <w:top w:val="single" w:sz="4" w:space="0" w:color="auto"/>
              <w:left w:val="single" w:sz="4" w:space="0" w:color="auto"/>
              <w:bottom w:val="single" w:sz="4" w:space="0" w:color="auto"/>
              <w:right w:val="single" w:sz="4" w:space="0" w:color="auto"/>
            </w:tcBorders>
            <w:vAlign w:val="center"/>
          </w:tcPr>
          <w:p w:rsidR="001A1EF1" w:rsidRPr="00E52F92" w:rsidRDefault="001A1EF1" w:rsidP="004D74E1">
            <w:pPr>
              <w:jc w:val="center"/>
              <w:rPr>
                <w:rFonts w:cs="Times New Roman"/>
                <w:b/>
                <w:sz w:val="22"/>
              </w:rPr>
            </w:pPr>
            <w:r w:rsidRPr="00E52F92">
              <w:rPr>
                <w:rFonts w:cs="Times New Roman"/>
                <w:b/>
                <w:sz w:val="22"/>
              </w:rPr>
              <w:t>10)</w:t>
            </w:r>
          </w:p>
        </w:tc>
        <w:tc>
          <w:tcPr>
            <w:tcW w:w="4253" w:type="dxa"/>
            <w:tcBorders>
              <w:top w:val="single" w:sz="4" w:space="0" w:color="auto"/>
              <w:left w:val="single" w:sz="4" w:space="0" w:color="auto"/>
              <w:bottom w:val="single" w:sz="4" w:space="0" w:color="auto"/>
              <w:right w:val="single" w:sz="4" w:space="0" w:color="auto"/>
            </w:tcBorders>
            <w:vAlign w:val="center"/>
          </w:tcPr>
          <w:p w:rsidR="001A1EF1" w:rsidRPr="00E52F92" w:rsidRDefault="001A1EF1" w:rsidP="00A7138B">
            <w:pPr>
              <w:rPr>
                <w:rFonts w:cs="Times New Roman"/>
                <w:b/>
                <w:sz w:val="22"/>
              </w:rPr>
            </w:pPr>
            <w:r w:rsidRPr="00E52F92">
              <w:rPr>
                <w:rFonts w:cs="Times New Roman"/>
                <w:b/>
                <w:sz w:val="22"/>
              </w:rPr>
              <w:t>предложение участника конкурентной закупки в отношении предмета такой закупки.</w:t>
            </w:r>
          </w:p>
        </w:tc>
        <w:tc>
          <w:tcPr>
            <w:tcW w:w="4677" w:type="dxa"/>
            <w:tcBorders>
              <w:top w:val="single" w:sz="4" w:space="0" w:color="auto"/>
              <w:left w:val="single" w:sz="4" w:space="0" w:color="auto"/>
              <w:bottom w:val="single" w:sz="4" w:space="0" w:color="auto"/>
              <w:right w:val="single" w:sz="4" w:space="0" w:color="auto"/>
            </w:tcBorders>
            <w:vAlign w:val="center"/>
          </w:tcPr>
          <w:p w:rsidR="001A1EF1" w:rsidRPr="00E52F92" w:rsidRDefault="001A1EF1" w:rsidP="004D74E1">
            <w:pPr>
              <w:widowControl w:val="0"/>
              <w:ind w:firstLine="346"/>
              <w:contextualSpacing/>
              <w:jc w:val="center"/>
              <w:rPr>
                <w:bCs/>
                <w:spacing w:val="-2"/>
                <w:sz w:val="22"/>
              </w:rPr>
            </w:pPr>
            <w:r w:rsidRPr="00E52F92">
              <w:rPr>
                <w:bCs/>
                <w:spacing w:val="-2"/>
                <w:sz w:val="22"/>
              </w:rPr>
              <w:t xml:space="preserve">Участник закупки в заявке на участие в запросе котировок в электронной форме указывает характеристики поставляемого товара в соответствии с требованиями, </w:t>
            </w:r>
            <w:r w:rsidRPr="00E52F92">
              <w:rPr>
                <w:bCs/>
                <w:spacing w:val="-2"/>
                <w:sz w:val="22"/>
              </w:rPr>
              <w:lastRenderedPageBreak/>
              <w:t>установленными в пункте 3.</w:t>
            </w:r>
            <w:r>
              <w:rPr>
                <w:bCs/>
                <w:spacing w:val="-2"/>
                <w:sz w:val="22"/>
              </w:rPr>
              <w:t>2.</w:t>
            </w:r>
            <w:r w:rsidRPr="00E52F92">
              <w:rPr>
                <w:bCs/>
                <w:spacing w:val="-2"/>
                <w:sz w:val="22"/>
              </w:rPr>
              <w:t xml:space="preserve">Описания </w:t>
            </w:r>
            <w:r>
              <w:rPr>
                <w:bCs/>
                <w:spacing w:val="-2"/>
                <w:sz w:val="22"/>
              </w:rPr>
              <w:t>предмета</w:t>
            </w:r>
            <w:r w:rsidRPr="00E52F92">
              <w:rPr>
                <w:bCs/>
                <w:spacing w:val="-2"/>
                <w:sz w:val="22"/>
              </w:rPr>
              <w:t xml:space="preserve"> закупки (Приложение № 1 к </w:t>
            </w:r>
            <w:r w:rsidRPr="00E52F92">
              <w:rPr>
                <w:sz w:val="22"/>
              </w:rPr>
              <w:t>Извещению</w:t>
            </w:r>
            <w:r w:rsidRPr="00E52F92">
              <w:rPr>
                <w:bCs/>
                <w:spacing w:val="-2"/>
                <w:sz w:val="22"/>
              </w:rPr>
              <w:t xml:space="preserve"> о запросе котировок) по форме Приложения № 3 к </w:t>
            </w:r>
            <w:r w:rsidRPr="00E52F92">
              <w:rPr>
                <w:sz w:val="22"/>
              </w:rPr>
              <w:t>Извещению</w:t>
            </w:r>
            <w:r w:rsidRPr="00E52F92">
              <w:rPr>
                <w:bCs/>
                <w:spacing w:val="-2"/>
                <w:sz w:val="22"/>
              </w:rPr>
              <w:t xml:space="preserve"> о запросе котировок «Образец ценового предложения».</w:t>
            </w:r>
          </w:p>
          <w:p w:rsidR="001A1EF1" w:rsidRPr="00E52F92" w:rsidRDefault="001A1EF1" w:rsidP="004D74E1">
            <w:pPr>
              <w:widowControl w:val="0"/>
              <w:autoSpaceDE w:val="0"/>
              <w:autoSpaceDN w:val="0"/>
              <w:adjustRightInd w:val="0"/>
              <w:ind w:firstLine="488"/>
              <w:contextualSpacing/>
              <w:jc w:val="center"/>
              <w:rPr>
                <w:sz w:val="22"/>
                <w:lang w:eastAsia="ar-SA"/>
              </w:rPr>
            </w:pPr>
            <w:r w:rsidRPr="00E52F92">
              <w:rPr>
                <w:sz w:val="22"/>
                <w:lang w:eastAsia="ar-SA"/>
              </w:rPr>
              <w:t>Предоставляемые Участником закупки сведения не должны сопровождаться словами «эквивалент», «аналог», «должен быть», «должна быть», «должны быть», «должен», «не должен», «должна», «не должна», «должны», «не должны», «не должен быть», «не должна быть», «не должны быть». Значения показателей не должны допускать разночтения или двусмысленное толкование и содержать слова или сопровождаться словами «не более», «не менее», «более», «менее», «или», «диапазон должен быть не более от…- до…», «до», «диапазон должен быть не менее от…-до…», то есть должны быть конкретными.</w:t>
            </w:r>
          </w:p>
          <w:p w:rsidR="001A1EF1" w:rsidRPr="00E52F92" w:rsidRDefault="001A1EF1" w:rsidP="004D74E1">
            <w:pPr>
              <w:widowControl w:val="0"/>
              <w:autoSpaceDE w:val="0"/>
              <w:autoSpaceDN w:val="0"/>
              <w:adjustRightInd w:val="0"/>
              <w:ind w:firstLine="488"/>
              <w:contextualSpacing/>
              <w:jc w:val="center"/>
              <w:rPr>
                <w:sz w:val="22"/>
                <w:lang w:eastAsia="ar-SA"/>
              </w:rPr>
            </w:pPr>
            <w:r w:rsidRPr="00E52F92">
              <w:rPr>
                <w:sz w:val="22"/>
                <w:lang w:eastAsia="ar-SA"/>
              </w:rPr>
              <w:t>Если значение показателя установлено как верхний или нижний предел, сопровождаясь при этом соответственно словами «не менее», «не более», «менее», «более», «до», Участником закупки в предложении устанавливается конкретное значение, например, если установлен показатель, значение которого сопровождается словами «не менее», Участником закупки должен быть предложен товар с точно таким же значением либо значением, превышающем установленный показатель, но без сопровождения словами «не менее».  (ПРИМЕР: установленный показатель - «Частота - не менее 2133 MHz; предложение Участника закупки - «Частота - 2133 MHz»).</w:t>
            </w:r>
          </w:p>
          <w:p w:rsidR="001A1EF1" w:rsidRPr="00E52F92" w:rsidRDefault="001A1EF1" w:rsidP="004D74E1">
            <w:pPr>
              <w:widowControl w:val="0"/>
              <w:autoSpaceDE w:val="0"/>
              <w:autoSpaceDN w:val="0"/>
              <w:adjustRightInd w:val="0"/>
              <w:ind w:firstLine="488"/>
              <w:contextualSpacing/>
              <w:jc w:val="center"/>
              <w:rPr>
                <w:sz w:val="22"/>
                <w:lang w:eastAsia="ar-SA"/>
              </w:rPr>
            </w:pPr>
            <w:r w:rsidRPr="00E52F92">
              <w:rPr>
                <w:sz w:val="22"/>
                <w:lang w:eastAsia="ar-SA"/>
              </w:rPr>
              <w:t xml:space="preserve">Если устанавливается диапазонный показатель, значение которого не может изменяться в ту или иную сторону, Участником закупки должен быть предложен товар именно с таким значением показателя. Если устанавливается диапазонный показатель, наименование которого сопровождается словами «диапазон должен быть не менее от…- до», или «диапазон должен быть не более от…- до…» Участником закупки должен быть предложен товар с конкретными значениями верхнего и нижнего предела показателя, соответствующими заявленным требованиям, но без сопровождения словами «диапазон должен быть не менее от…- до», «должен быть не более от…- до…». (ПРИМЕР: установленный показатель - «диапазон должен быть не менее от -40 до +95 градусов Цельсия.»; предложение Участника закупки - «диапазон от -40 до +95 градусов Цельсия» или Участник </w:t>
            </w:r>
            <w:r w:rsidRPr="00E52F92">
              <w:rPr>
                <w:sz w:val="22"/>
                <w:lang w:eastAsia="ar-SA"/>
              </w:rPr>
              <w:lastRenderedPageBreak/>
              <w:t>закупки может указать диапазон шире, например – от -50 до +120 градусов Цельсия».</w:t>
            </w:r>
          </w:p>
          <w:p w:rsidR="001A1EF1" w:rsidRPr="00E52F92" w:rsidRDefault="001A1EF1" w:rsidP="00193B68">
            <w:pPr>
              <w:widowControl w:val="0"/>
              <w:ind w:firstLine="488"/>
              <w:contextualSpacing/>
              <w:jc w:val="center"/>
              <w:rPr>
                <w:b/>
                <w:sz w:val="22"/>
              </w:rPr>
            </w:pPr>
            <w:r w:rsidRPr="00E52F92">
              <w:rPr>
                <w:spacing w:val="-2"/>
                <w:sz w:val="22"/>
                <w:lang w:eastAsia="ar-SA"/>
              </w:rPr>
              <w:t xml:space="preserve">Если значение показателя установлено как наименьший или наибольший предел, сопровождаясь при этом соответственно словами «от» или «до», Участником закупки в предложении устанавливается конкретное значение, соответствующее заявленным требованиям, то есть значение выше или ниже установленного в Описании </w:t>
            </w:r>
            <w:r>
              <w:rPr>
                <w:spacing w:val="-2"/>
                <w:sz w:val="22"/>
                <w:lang w:eastAsia="ar-SA"/>
              </w:rPr>
              <w:t>предмета</w:t>
            </w:r>
            <w:r w:rsidRPr="00E52F92">
              <w:rPr>
                <w:spacing w:val="-2"/>
                <w:sz w:val="22"/>
                <w:lang w:eastAsia="ar-SA"/>
              </w:rPr>
              <w:t xml:space="preserve"> закупки настоящей документации, но без сопровождения словами «от» или «до». Если установлены конкретные значения показателей и значения показателей не сопровождаются словами «не более», «не менее», «более», «менее», «или», «до», «от…до…», Участником закупки должен быть предложен товар, с установленными значениями, данные значения показателей не могут быть изменены.</w:t>
            </w:r>
          </w:p>
        </w:tc>
      </w:tr>
      <w:tr w:rsidR="001A1EF1" w:rsidRPr="00E52F92" w:rsidTr="00EB0CEE">
        <w:trPr>
          <w:trHeight w:val="556"/>
        </w:trPr>
        <w:tc>
          <w:tcPr>
            <w:tcW w:w="738" w:type="dxa"/>
            <w:tcBorders>
              <w:top w:val="single" w:sz="4" w:space="0" w:color="auto"/>
              <w:left w:val="single" w:sz="4" w:space="0" w:color="auto"/>
              <w:bottom w:val="single" w:sz="4" w:space="0" w:color="auto"/>
              <w:right w:val="single" w:sz="4" w:space="0" w:color="auto"/>
            </w:tcBorders>
            <w:vAlign w:val="center"/>
          </w:tcPr>
          <w:p w:rsidR="001A1EF1" w:rsidRPr="00E52F92" w:rsidRDefault="001A1EF1" w:rsidP="004D74E1">
            <w:pPr>
              <w:jc w:val="center"/>
              <w:rPr>
                <w:rFonts w:cs="Times New Roman"/>
                <w:b/>
                <w:sz w:val="22"/>
              </w:rPr>
            </w:pPr>
            <w:r w:rsidRPr="00E52F92">
              <w:rPr>
                <w:rFonts w:cs="Times New Roman"/>
                <w:b/>
                <w:sz w:val="22"/>
              </w:rPr>
              <w:lastRenderedPageBreak/>
              <w:t>11)</w:t>
            </w:r>
          </w:p>
        </w:tc>
        <w:tc>
          <w:tcPr>
            <w:tcW w:w="4253" w:type="dxa"/>
            <w:tcBorders>
              <w:top w:val="single" w:sz="4" w:space="0" w:color="auto"/>
              <w:left w:val="single" w:sz="4" w:space="0" w:color="auto"/>
              <w:bottom w:val="single" w:sz="4" w:space="0" w:color="auto"/>
              <w:right w:val="single" w:sz="4" w:space="0" w:color="auto"/>
            </w:tcBorders>
            <w:vAlign w:val="center"/>
          </w:tcPr>
          <w:p w:rsidR="001A1EF1" w:rsidRPr="00E52F92" w:rsidRDefault="001A1EF1" w:rsidP="00F82065">
            <w:pPr>
              <w:spacing w:after="0"/>
              <w:jc w:val="center"/>
              <w:rPr>
                <w:rFonts w:cs="Times New Roman"/>
                <w:b/>
                <w:sz w:val="22"/>
              </w:rPr>
            </w:pPr>
            <w:r w:rsidRPr="00E52F92">
              <w:rPr>
                <w:rFonts w:cs="Times New Roman"/>
                <w:b/>
                <w:sz w:val="22"/>
              </w:rPr>
              <w:t>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извещением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tc>
        <w:tc>
          <w:tcPr>
            <w:tcW w:w="4677" w:type="dxa"/>
            <w:tcBorders>
              <w:top w:val="single" w:sz="4" w:space="0" w:color="auto"/>
              <w:left w:val="single" w:sz="4" w:space="0" w:color="auto"/>
              <w:bottom w:val="single" w:sz="4" w:space="0" w:color="auto"/>
              <w:right w:val="single" w:sz="4" w:space="0" w:color="auto"/>
            </w:tcBorders>
            <w:vAlign w:val="center"/>
          </w:tcPr>
          <w:p w:rsidR="001A1EF1" w:rsidRPr="00E52F92" w:rsidRDefault="001A1EF1" w:rsidP="004D74E1">
            <w:pPr>
              <w:widowControl w:val="0"/>
              <w:ind w:firstLine="346"/>
              <w:contextualSpacing/>
              <w:jc w:val="center"/>
              <w:rPr>
                <w:bCs/>
                <w:spacing w:val="-2"/>
                <w:sz w:val="22"/>
              </w:rPr>
            </w:pPr>
            <w:r w:rsidRPr="00E52F92">
              <w:rPr>
                <w:bCs/>
                <w:spacing w:val="-2"/>
                <w:sz w:val="22"/>
              </w:rPr>
              <w:t>Не требуется</w:t>
            </w:r>
          </w:p>
        </w:tc>
      </w:tr>
      <w:tr w:rsidR="001A1EF1" w:rsidRPr="00E52F92" w:rsidTr="00EB0CEE">
        <w:trPr>
          <w:trHeight w:val="556"/>
        </w:trPr>
        <w:tc>
          <w:tcPr>
            <w:tcW w:w="738" w:type="dxa"/>
            <w:tcBorders>
              <w:top w:val="single" w:sz="4" w:space="0" w:color="auto"/>
              <w:left w:val="single" w:sz="4" w:space="0" w:color="auto"/>
              <w:bottom w:val="single" w:sz="4" w:space="0" w:color="auto"/>
              <w:right w:val="single" w:sz="4" w:space="0" w:color="auto"/>
            </w:tcBorders>
            <w:vAlign w:val="center"/>
          </w:tcPr>
          <w:p w:rsidR="001A1EF1" w:rsidRPr="00E52F92" w:rsidRDefault="001A1EF1" w:rsidP="004D74E1">
            <w:pPr>
              <w:jc w:val="center"/>
              <w:rPr>
                <w:rFonts w:cs="Times New Roman"/>
                <w:b/>
                <w:sz w:val="22"/>
              </w:rPr>
            </w:pPr>
            <w:r w:rsidRPr="00E52F92">
              <w:rPr>
                <w:rFonts w:cs="Times New Roman"/>
                <w:b/>
                <w:sz w:val="22"/>
              </w:rPr>
              <w:t>12)</w:t>
            </w:r>
          </w:p>
        </w:tc>
        <w:tc>
          <w:tcPr>
            <w:tcW w:w="4253" w:type="dxa"/>
            <w:tcBorders>
              <w:top w:val="single" w:sz="4" w:space="0" w:color="auto"/>
              <w:left w:val="single" w:sz="4" w:space="0" w:color="auto"/>
              <w:bottom w:val="single" w:sz="4" w:space="0" w:color="auto"/>
              <w:right w:val="single" w:sz="4" w:space="0" w:color="auto"/>
            </w:tcBorders>
            <w:vAlign w:val="center"/>
          </w:tcPr>
          <w:p w:rsidR="001A1EF1" w:rsidRPr="00E52F92" w:rsidRDefault="001A1EF1" w:rsidP="00946B74">
            <w:pPr>
              <w:spacing w:after="0"/>
              <w:jc w:val="center"/>
              <w:rPr>
                <w:rFonts w:cs="Times New Roman"/>
                <w:b/>
                <w:sz w:val="22"/>
              </w:rPr>
            </w:pPr>
            <w:r w:rsidRPr="00E52F92">
              <w:rPr>
                <w:rFonts w:cs="Times New Roman"/>
                <w:b/>
                <w:sz w:val="22"/>
              </w:rPr>
              <w:t xml:space="preserve">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w:t>
            </w:r>
            <w:hyperlink r:id="rId20" w:history="1">
              <w:r w:rsidRPr="00E52F92">
                <w:rPr>
                  <w:rStyle w:val="a3"/>
                  <w:b/>
                  <w:color w:val="auto"/>
                  <w:sz w:val="22"/>
                  <w:u w:val="none"/>
                </w:rPr>
                <w:t>пунктом 1 части 8 статьи 3</w:t>
              </w:r>
            </w:hyperlink>
            <w:r w:rsidRPr="00E52F92">
              <w:rPr>
                <w:b/>
                <w:sz w:val="22"/>
              </w:rPr>
              <w:t>Федерального закона № 223-ФЗ</w:t>
            </w:r>
            <w:r w:rsidRPr="00E52F92">
              <w:rPr>
                <w:rFonts w:cs="Times New Roman"/>
                <w:b/>
                <w:sz w:val="22"/>
              </w:rPr>
              <w:t>;</w:t>
            </w:r>
          </w:p>
        </w:tc>
        <w:tc>
          <w:tcPr>
            <w:tcW w:w="4677" w:type="dxa"/>
            <w:tcBorders>
              <w:top w:val="single" w:sz="4" w:space="0" w:color="auto"/>
              <w:left w:val="single" w:sz="4" w:space="0" w:color="auto"/>
              <w:bottom w:val="single" w:sz="4" w:space="0" w:color="auto"/>
              <w:right w:val="single" w:sz="4" w:space="0" w:color="auto"/>
            </w:tcBorders>
            <w:vAlign w:val="center"/>
          </w:tcPr>
          <w:p w:rsidR="001A1EF1" w:rsidRPr="00E52F92" w:rsidRDefault="001A1EF1" w:rsidP="004D74E1">
            <w:pPr>
              <w:widowControl w:val="0"/>
              <w:ind w:firstLine="488"/>
              <w:contextualSpacing/>
              <w:jc w:val="center"/>
              <w:rPr>
                <w:sz w:val="22"/>
                <w:lang w:eastAsia="ar-SA"/>
              </w:rPr>
            </w:pPr>
            <w:r w:rsidRPr="00E52F92">
              <w:rPr>
                <w:sz w:val="22"/>
                <w:lang w:eastAsia="ar-SA"/>
              </w:rPr>
              <w:t>Участники закупки обязаны указывать (декларировать) в заявке на участие в запросе котировок наименование страны происхождения товара в соответствии с общероссийским классификатором, используемым для идентификации стран мира и несут ответственность за представление недостоверных сведений о стране происхождения товара, указанного в заявке на участие в запросе котировок.</w:t>
            </w:r>
          </w:p>
          <w:p w:rsidR="001A1EF1" w:rsidRPr="00E52F92" w:rsidRDefault="001A1EF1" w:rsidP="004D74E1">
            <w:pPr>
              <w:widowControl w:val="0"/>
              <w:ind w:firstLine="488"/>
              <w:contextualSpacing/>
              <w:jc w:val="center"/>
              <w:rPr>
                <w:bCs/>
                <w:i/>
                <w:spacing w:val="-2"/>
                <w:sz w:val="22"/>
              </w:rPr>
            </w:pPr>
          </w:p>
        </w:tc>
      </w:tr>
      <w:tr w:rsidR="001A1EF1" w:rsidRPr="00E52F92" w:rsidTr="00EB0CEE">
        <w:trPr>
          <w:trHeight w:val="556"/>
        </w:trPr>
        <w:tc>
          <w:tcPr>
            <w:tcW w:w="738" w:type="dxa"/>
            <w:tcBorders>
              <w:top w:val="single" w:sz="4" w:space="0" w:color="auto"/>
              <w:left w:val="single" w:sz="4" w:space="0" w:color="auto"/>
              <w:bottom w:val="single" w:sz="4" w:space="0" w:color="auto"/>
              <w:right w:val="single" w:sz="4" w:space="0" w:color="auto"/>
            </w:tcBorders>
            <w:vAlign w:val="center"/>
          </w:tcPr>
          <w:p w:rsidR="001A1EF1" w:rsidRPr="00E52F92" w:rsidRDefault="001A1EF1" w:rsidP="004D74E1">
            <w:pPr>
              <w:jc w:val="center"/>
              <w:rPr>
                <w:rFonts w:cs="Times New Roman"/>
                <w:b/>
                <w:sz w:val="22"/>
              </w:rPr>
            </w:pPr>
            <w:r w:rsidRPr="00E52F92">
              <w:rPr>
                <w:rFonts w:cs="Times New Roman"/>
                <w:b/>
                <w:sz w:val="22"/>
              </w:rPr>
              <w:t>13)</w:t>
            </w:r>
          </w:p>
        </w:tc>
        <w:tc>
          <w:tcPr>
            <w:tcW w:w="4253" w:type="dxa"/>
            <w:tcBorders>
              <w:top w:val="single" w:sz="4" w:space="0" w:color="auto"/>
              <w:left w:val="single" w:sz="4" w:space="0" w:color="auto"/>
              <w:bottom w:val="single" w:sz="4" w:space="0" w:color="auto"/>
              <w:right w:val="single" w:sz="4" w:space="0" w:color="auto"/>
            </w:tcBorders>
            <w:vAlign w:val="center"/>
          </w:tcPr>
          <w:p w:rsidR="001A1EF1" w:rsidRPr="00E52F92" w:rsidRDefault="001A1EF1" w:rsidP="004D74E1">
            <w:pPr>
              <w:spacing w:after="0"/>
              <w:jc w:val="center"/>
              <w:rPr>
                <w:rFonts w:cs="Times New Roman"/>
                <w:b/>
                <w:sz w:val="22"/>
              </w:rPr>
            </w:pPr>
            <w:r w:rsidRPr="00E52F92">
              <w:rPr>
                <w:rFonts w:cs="Times New Roman"/>
                <w:b/>
                <w:sz w:val="22"/>
              </w:rPr>
              <w:t>предложение о цене договора (цене лота, единицы товара, работы, услуги).</w:t>
            </w:r>
          </w:p>
        </w:tc>
        <w:tc>
          <w:tcPr>
            <w:tcW w:w="4677" w:type="dxa"/>
            <w:tcBorders>
              <w:top w:val="single" w:sz="4" w:space="0" w:color="auto"/>
              <w:left w:val="single" w:sz="4" w:space="0" w:color="auto"/>
              <w:bottom w:val="single" w:sz="4" w:space="0" w:color="auto"/>
              <w:right w:val="single" w:sz="4" w:space="0" w:color="auto"/>
            </w:tcBorders>
            <w:vAlign w:val="center"/>
          </w:tcPr>
          <w:p w:rsidR="001A1EF1" w:rsidRPr="00E52F92" w:rsidRDefault="001A1EF1" w:rsidP="004D74E1">
            <w:pPr>
              <w:widowControl w:val="0"/>
              <w:ind w:firstLine="488"/>
              <w:contextualSpacing/>
              <w:jc w:val="center"/>
              <w:rPr>
                <w:i/>
                <w:sz w:val="22"/>
                <w:lang w:eastAsia="ar-SA"/>
              </w:rPr>
            </w:pPr>
            <w:r w:rsidRPr="00E52F92">
              <w:rPr>
                <w:bCs/>
                <w:spacing w:val="-2"/>
                <w:sz w:val="22"/>
              </w:rPr>
              <w:t>Требуется</w:t>
            </w:r>
          </w:p>
        </w:tc>
      </w:tr>
      <w:tr w:rsidR="001A1EF1" w:rsidRPr="00E52F92" w:rsidTr="00EB0CEE">
        <w:trPr>
          <w:trHeight w:val="840"/>
        </w:trPr>
        <w:tc>
          <w:tcPr>
            <w:tcW w:w="738" w:type="dxa"/>
            <w:tcBorders>
              <w:top w:val="single" w:sz="4" w:space="0" w:color="auto"/>
              <w:left w:val="single" w:sz="4" w:space="0" w:color="auto"/>
              <w:bottom w:val="single" w:sz="4" w:space="0" w:color="auto"/>
              <w:right w:val="single" w:sz="4" w:space="0" w:color="auto"/>
            </w:tcBorders>
            <w:vAlign w:val="center"/>
          </w:tcPr>
          <w:p w:rsidR="001A1EF1" w:rsidRPr="00E52F92" w:rsidRDefault="001A1EF1" w:rsidP="006A721F">
            <w:pPr>
              <w:jc w:val="center"/>
              <w:rPr>
                <w:rFonts w:cs="Times New Roman"/>
                <w:b/>
                <w:sz w:val="22"/>
              </w:rPr>
            </w:pPr>
            <w:r w:rsidRPr="00E52F92">
              <w:rPr>
                <w:rFonts w:cs="Times New Roman"/>
                <w:b/>
                <w:sz w:val="22"/>
              </w:rPr>
              <w:t>38</w:t>
            </w:r>
          </w:p>
        </w:tc>
        <w:tc>
          <w:tcPr>
            <w:tcW w:w="4253" w:type="dxa"/>
            <w:tcBorders>
              <w:top w:val="single" w:sz="4" w:space="0" w:color="auto"/>
              <w:left w:val="single" w:sz="4" w:space="0" w:color="auto"/>
              <w:bottom w:val="single" w:sz="4" w:space="0" w:color="auto"/>
              <w:right w:val="single" w:sz="4" w:space="0" w:color="auto"/>
            </w:tcBorders>
            <w:vAlign w:val="center"/>
          </w:tcPr>
          <w:p w:rsidR="001A1EF1" w:rsidRPr="00E52F92" w:rsidRDefault="001A1EF1" w:rsidP="004D74E1">
            <w:pPr>
              <w:widowControl w:val="0"/>
              <w:spacing w:after="0"/>
              <w:contextualSpacing/>
              <w:jc w:val="center"/>
              <w:rPr>
                <w:b/>
                <w:sz w:val="22"/>
              </w:rPr>
            </w:pPr>
            <w:r w:rsidRPr="00E52F92">
              <w:rPr>
                <w:b/>
                <w:sz w:val="22"/>
              </w:rPr>
              <w:t xml:space="preserve">Условия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w:t>
            </w:r>
            <w:r w:rsidRPr="00E52F92">
              <w:rPr>
                <w:b/>
                <w:sz w:val="22"/>
              </w:rPr>
              <w:lastRenderedPageBreak/>
              <w:t xml:space="preserve">услугам, выполняемым, оказываемым иностранными лицами в соответствии с постановлением Правительства Российской Федерации от 16.09.2016 </w:t>
            </w:r>
            <w:r w:rsidRPr="00E52F92">
              <w:rPr>
                <w:b/>
                <w:sz w:val="22"/>
              </w:rPr>
              <w:br/>
              <w:t>№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4677" w:type="dxa"/>
            <w:tcBorders>
              <w:top w:val="single" w:sz="4" w:space="0" w:color="auto"/>
              <w:left w:val="single" w:sz="4" w:space="0" w:color="auto"/>
              <w:bottom w:val="single" w:sz="4" w:space="0" w:color="auto"/>
              <w:right w:val="single" w:sz="4" w:space="0" w:color="auto"/>
            </w:tcBorders>
            <w:vAlign w:val="center"/>
          </w:tcPr>
          <w:p w:rsidR="001A1EF1" w:rsidRPr="00E52F92" w:rsidRDefault="001A1EF1" w:rsidP="00F73E63">
            <w:pPr>
              <w:widowControl w:val="0"/>
              <w:spacing w:after="0"/>
              <w:contextualSpacing/>
              <w:rPr>
                <w:bCs/>
                <w:sz w:val="22"/>
              </w:rPr>
            </w:pPr>
            <w:r w:rsidRPr="00F73E63">
              <w:rPr>
                <w:sz w:val="22"/>
              </w:rPr>
              <w:lastRenderedPageBreak/>
              <w:t xml:space="preserve">Установлен.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в котором признается лицо, предложившее наиболее низкую цену договора, оценка и </w:t>
            </w:r>
            <w:r w:rsidRPr="00F73E63">
              <w:rPr>
                <w:sz w:val="22"/>
              </w:rPr>
              <w:lastRenderedPageBreak/>
              <w:t>сопоставление заявок на участие в закупке, которые содержат предложения о поставке товаров российского происхождения,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tc>
      </w:tr>
      <w:tr w:rsidR="001A1EF1" w:rsidRPr="00E52F92" w:rsidTr="00EB0CEE">
        <w:trPr>
          <w:trHeight w:val="840"/>
        </w:trPr>
        <w:tc>
          <w:tcPr>
            <w:tcW w:w="738" w:type="dxa"/>
            <w:tcBorders>
              <w:top w:val="single" w:sz="4" w:space="0" w:color="auto"/>
              <w:left w:val="single" w:sz="4" w:space="0" w:color="auto"/>
              <w:bottom w:val="single" w:sz="4" w:space="0" w:color="auto"/>
              <w:right w:val="single" w:sz="4" w:space="0" w:color="auto"/>
            </w:tcBorders>
            <w:vAlign w:val="center"/>
          </w:tcPr>
          <w:p w:rsidR="001A1EF1" w:rsidRPr="00E52F92" w:rsidRDefault="001A1EF1" w:rsidP="00172810">
            <w:pPr>
              <w:jc w:val="center"/>
              <w:rPr>
                <w:rFonts w:cs="Times New Roman"/>
                <w:b/>
                <w:sz w:val="22"/>
              </w:rPr>
            </w:pPr>
            <w:r w:rsidRPr="00E52F92">
              <w:rPr>
                <w:rFonts w:cs="Times New Roman"/>
                <w:b/>
                <w:sz w:val="22"/>
              </w:rPr>
              <w:lastRenderedPageBreak/>
              <w:t>39</w:t>
            </w:r>
          </w:p>
        </w:tc>
        <w:tc>
          <w:tcPr>
            <w:tcW w:w="4253" w:type="dxa"/>
            <w:tcBorders>
              <w:top w:val="single" w:sz="4" w:space="0" w:color="auto"/>
              <w:left w:val="single" w:sz="4" w:space="0" w:color="auto"/>
              <w:bottom w:val="single" w:sz="4" w:space="0" w:color="auto"/>
              <w:right w:val="single" w:sz="4" w:space="0" w:color="auto"/>
            </w:tcBorders>
            <w:vAlign w:val="center"/>
          </w:tcPr>
          <w:p w:rsidR="001A1EF1" w:rsidRPr="00E52F92" w:rsidRDefault="001A1EF1" w:rsidP="004D74E1">
            <w:pPr>
              <w:widowControl w:val="0"/>
              <w:spacing w:after="0"/>
              <w:contextualSpacing/>
              <w:jc w:val="center"/>
              <w:rPr>
                <w:b/>
                <w:sz w:val="22"/>
              </w:rPr>
            </w:pPr>
            <w:r w:rsidRPr="00E52F92">
              <w:rPr>
                <w:b/>
                <w:sz w:val="22"/>
              </w:rPr>
              <w:t>Порядок заключения договора</w:t>
            </w:r>
          </w:p>
        </w:tc>
        <w:tc>
          <w:tcPr>
            <w:tcW w:w="4677" w:type="dxa"/>
            <w:tcBorders>
              <w:top w:val="single" w:sz="4" w:space="0" w:color="auto"/>
              <w:left w:val="single" w:sz="4" w:space="0" w:color="auto"/>
              <w:bottom w:val="single" w:sz="4" w:space="0" w:color="auto"/>
              <w:right w:val="single" w:sz="4" w:space="0" w:color="auto"/>
            </w:tcBorders>
            <w:vAlign w:val="center"/>
          </w:tcPr>
          <w:p w:rsidR="001A1EF1" w:rsidRPr="008940D7" w:rsidRDefault="001A1EF1" w:rsidP="008940D7">
            <w:pPr>
              <w:widowControl w:val="0"/>
              <w:ind w:firstLine="346"/>
              <w:contextualSpacing/>
              <w:rPr>
                <w:sz w:val="22"/>
              </w:rPr>
            </w:pPr>
            <w:r w:rsidRPr="008940D7">
              <w:rPr>
                <w:sz w:val="22"/>
              </w:rPr>
              <w:t>Заказчик после публикации итогового протокола направляет победителю запроса котировок проект договора с использованием программно-аппаратных средств электронной площадки, который составляется путем включения цены договора, предложенной победителем запроса котировок, в проект договора, прилагаемого к Извещению о запросе котировок.</w:t>
            </w:r>
          </w:p>
          <w:p w:rsidR="001A1EF1" w:rsidRPr="008940D7" w:rsidRDefault="001A1EF1" w:rsidP="008940D7">
            <w:pPr>
              <w:widowControl w:val="0"/>
              <w:ind w:firstLine="346"/>
              <w:contextualSpacing/>
              <w:rPr>
                <w:sz w:val="22"/>
              </w:rPr>
            </w:pPr>
            <w:r w:rsidRPr="008940D7">
              <w:rPr>
                <w:sz w:val="22"/>
              </w:rPr>
              <w:t xml:space="preserve">В течение </w:t>
            </w:r>
            <w:r w:rsidR="00093366">
              <w:rPr>
                <w:sz w:val="22"/>
              </w:rPr>
              <w:t>5</w:t>
            </w:r>
            <w:r w:rsidRPr="008940D7">
              <w:rPr>
                <w:sz w:val="22"/>
              </w:rPr>
              <w:t xml:space="preserve"> (</w:t>
            </w:r>
            <w:r w:rsidR="00093366">
              <w:rPr>
                <w:sz w:val="22"/>
              </w:rPr>
              <w:t>пяти</w:t>
            </w:r>
            <w:r w:rsidRPr="008940D7">
              <w:rPr>
                <w:sz w:val="22"/>
              </w:rPr>
              <w:t>) дней с даты размещения на электронной торговой площадке протокола подведения итогов закупки, проводившейся в электронной форме, заказчик размещает на электронной торговой площадке без своей подписи проект договора, который составляется путем включения цены договора, предложенной участником закупки, проводившейся в электронной форме, с которым заключается договор, информации о товаре (товарном знаке и (или) конкретных показателях товара), указанной в заявке на участие в такой закупке, в проект договора, прилагаемый к документации о такой закупке.</w:t>
            </w:r>
          </w:p>
          <w:p w:rsidR="001A1EF1" w:rsidRPr="008940D7" w:rsidRDefault="001A1EF1" w:rsidP="008940D7">
            <w:pPr>
              <w:widowControl w:val="0"/>
              <w:ind w:firstLine="346"/>
              <w:contextualSpacing/>
              <w:rPr>
                <w:sz w:val="22"/>
              </w:rPr>
            </w:pPr>
            <w:r w:rsidRPr="008940D7">
              <w:rPr>
                <w:sz w:val="22"/>
              </w:rPr>
              <w:t xml:space="preserve">   В течение 5 (пяти) дней с даты размещения заказчиком на электронной торговой площадке проекта договора, победитель размещает на электронной торговой площадке проект договора, подписанный лицом, имеющим право действовать от имени победителя, а также документ, подтверждающий предоставление обеспечения исполнения договора и подписанный усиленной электронной подписью указанного лица (в случае установления в извещении (документации) о закупке требования об обеспечении исполнения договора. В случае если при проведении закупки в электронной форме цена договора снижена на двадцать пять процентов и более от начальной (максимальной) цены договора, либо предложена сумма цен единиц товара, работы, услуги, которая на 25 (двадцать пять) и более процентов ниже начальной суммы цен указанных единиц, победитель предоставляет обеспечение </w:t>
            </w:r>
            <w:r w:rsidRPr="008940D7">
              <w:rPr>
                <w:sz w:val="22"/>
              </w:rPr>
              <w:lastRenderedPageBreak/>
              <w:t>исполнения договора в полуторном размере от размера, установленного извещением.</w:t>
            </w:r>
          </w:p>
          <w:p w:rsidR="001A1EF1" w:rsidRPr="008940D7" w:rsidRDefault="001A1EF1" w:rsidP="008940D7">
            <w:pPr>
              <w:widowControl w:val="0"/>
              <w:ind w:firstLine="346"/>
              <w:contextualSpacing/>
              <w:rPr>
                <w:sz w:val="22"/>
              </w:rPr>
            </w:pPr>
            <w:r w:rsidRPr="008940D7">
              <w:rPr>
                <w:sz w:val="22"/>
              </w:rPr>
              <w:t xml:space="preserve"> Победитель закупки в случае наличия разногласий по проекту договора, размещенному заказчиком на ЭТП и в ЕИС, размещает на ЭТП протокол разногласий, подписанный усиленной электронной подписью лица, имеющего право действовать от имени победителя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При этом победитель закупки, с которым заключается договор, указывает в протоколе разногласий замечания к положениям проекта договора, не соответствующим извещению о проведении такого аукциона, документации о нем и своей заявке на участие в таком аукционе, с указанием соответствующих положений данных документов.</w:t>
            </w:r>
          </w:p>
          <w:p w:rsidR="001A1EF1" w:rsidRPr="008940D7" w:rsidRDefault="001A1EF1" w:rsidP="008940D7">
            <w:pPr>
              <w:widowControl w:val="0"/>
              <w:ind w:firstLine="346"/>
              <w:contextualSpacing/>
              <w:rPr>
                <w:sz w:val="22"/>
              </w:rPr>
            </w:pPr>
            <w:r w:rsidRPr="008940D7">
              <w:rPr>
                <w:sz w:val="22"/>
              </w:rPr>
              <w:t>В течение 3 (трех) рабочих дней с даты размещения победителем закупки, проводимой в электронной форме на ЭТП протокола разногласий, 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1A1EF1" w:rsidRPr="008940D7" w:rsidRDefault="001A1EF1" w:rsidP="008940D7">
            <w:pPr>
              <w:widowControl w:val="0"/>
              <w:ind w:firstLine="346"/>
              <w:contextualSpacing/>
              <w:rPr>
                <w:sz w:val="22"/>
              </w:rPr>
            </w:pPr>
            <w:r w:rsidRPr="008940D7">
              <w:rPr>
                <w:sz w:val="22"/>
              </w:rPr>
              <w:t>В течение 3 (трех) рабочих дней с даты размещения заказчиком на электронной торговой площадке документов указанных в предыдущем абзаце победитель закупки размещает на электронной торговой площадке проект договора, подписанный усиленной электронной подписью лица, имеющего право действовать от имени победителя, а также документ, подтверждающий предоставление обеспечения исполнения договора, подписанный усиленной электронной подписью указанного лица.</w:t>
            </w:r>
          </w:p>
          <w:p w:rsidR="001A1EF1" w:rsidRPr="008940D7" w:rsidRDefault="001A1EF1" w:rsidP="008940D7">
            <w:pPr>
              <w:widowControl w:val="0"/>
              <w:ind w:firstLine="346"/>
              <w:contextualSpacing/>
              <w:rPr>
                <w:sz w:val="22"/>
              </w:rPr>
            </w:pPr>
            <w:r w:rsidRPr="008940D7">
              <w:rPr>
                <w:sz w:val="22"/>
              </w:rPr>
              <w:t>В течение 3 (трех) рабочих дней с даты размещения на ЭТП проекта договора, подписанного усиленной электронной подписью лица, имеющего право действовать от имени победителя и предоставления таким победителем обеспечения исполнения договора заказчик размещает договор, подписанный усиленной электронной подписью лица, имеющего право действовать от имени заказчика, на электронной торговой площадке и в ЕИС.</w:t>
            </w:r>
          </w:p>
          <w:p w:rsidR="001A1EF1" w:rsidRPr="008940D7" w:rsidRDefault="001A1EF1" w:rsidP="008940D7">
            <w:pPr>
              <w:widowControl w:val="0"/>
              <w:ind w:firstLine="346"/>
              <w:contextualSpacing/>
              <w:rPr>
                <w:sz w:val="22"/>
              </w:rPr>
            </w:pPr>
            <w:r w:rsidRPr="008940D7">
              <w:rPr>
                <w:sz w:val="22"/>
              </w:rPr>
              <w:t xml:space="preserve">С момента размещения в ЕИС </w:t>
            </w:r>
            <w:r w:rsidRPr="008940D7">
              <w:rPr>
                <w:sz w:val="22"/>
              </w:rPr>
              <w:lastRenderedPageBreak/>
              <w:t>подписанного заказчиком договора он считается заключенным.</w:t>
            </w:r>
          </w:p>
          <w:p w:rsidR="001A1EF1" w:rsidRPr="00E52F92" w:rsidRDefault="001A1EF1" w:rsidP="008940D7">
            <w:pPr>
              <w:widowControl w:val="0"/>
              <w:ind w:firstLine="488"/>
              <w:contextualSpacing/>
              <w:rPr>
                <w:sz w:val="22"/>
              </w:rPr>
            </w:pPr>
            <w:r w:rsidRPr="008940D7">
              <w:rPr>
                <w:sz w:val="22"/>
              </w:rPr>
              <w:t>Договор по результатам конкурентной закупки з</w:t>
            </w:r>
            <w:r>
              <w:rPr>
                <w:sz w:val="22"/>
              </w:rPr>
              <w:t xml:space="preserve">аключается на условиях, которые </w:t>
            </w:r>
            <w:r w:rsidRPr="008940D7">
              <w:rPr>
                <w:sz w:val="22"/>
              </w:rPr>
              <w:t>предусмотрены проектом договора, извещением об осуществлении конкурентной закупки и заявкой участника такой закупки, с которым заключается договор.</w:t>
            </w:r>
          </w:p>
        </w:tc>
      </w:tr>
    </w:tbl>
    <w:p w:rsidR="00784D8A" w:rsidRPr="00E52F92" w:rsidRDefault="00784D8A" w:rsidP="00767309">
      <w:pPr>
        <w:jc w:val="center"/>
        <w:rPr>
          <w:rFonts w:cs="Times New Roman"/>
          <w:sz w:val="22"/>
        </w:rPr>
      </w:pPr>
    </w:p>
    <w:p w:rsidR="001066AB" w:rsidRPr="00E52F92" w:rsidRDefault="001066AB" w:rsidP="001066AB">
      <w:pPr>
        <w:widowControl w:val="0"/>
        <w:shd w:val="clear" w:color="auto" w:fill="FFFFFF"/>
        <w:ind w:firstLine="706"/>
        <w:contextualSpacing/>
        <w:rPr>
          <w:rFonts w:cs="Times New Roman"/>
          <w:sz w:val="22"/>
        </w:rPr>
      </w:pPr>
      <w:r w:rsidRPr="00E52F92">
        <w:rPr>
          <w:rFonts w:cs="Times New Roman"/>
          <w:sz w:val="22"/>
        </w:rPr>
        <w:t>Приложения к Извещению, являющиеся неотъемлемой частью Извещения:</w:t>
      </w:r>
    </w:p>
    <w:p w:rsidR="001066AB" w:rsidRPr="00E52F92" w:rsidRDefault="001066AB" w:rsidP="001066AB">
      <w:pPr>
        <w:widowControl w:val="0"/>
        <w:shd w:val="clear" w:color="auto" w:fill="FFFFFF"/>
        <w:ind w:firstLine="706"/>
        <w:contextualSpacing/>
        <w:rPr>
          <w:rFonts w:cs="Times New Roman"/>
          <w:sz w:val="22"/>
        </w:rPr>
      </w:pPr>
      <w:r w:rsidRPr="00E52F92">
        <w:rPr>
          <w:rFonts w:cs="Times New Roman"/>
          <w:sz w:val="22"/>
        </w:rPr>
        <w:t>Приложение № 1 «</w:t>
      </w:r>
      <w:r w:rsidR="00F23B89" w:rsidRPr="00E52F92">
        <w:rPr>
          <w:rFonts w:cs="Times New Roman"/>
          <w:sz w:val="22"/>
        </w:rPr>
        <w:t xml:space="preserve">Описание </w:t>
      </w:r>
      <w:r w:rsidR="002C3571">
        <w:rPr>
          <w:rFonts w:cs="Times New Roman"/>
          <w:sz w:val="22"/>
        </w:rPr>
        <w:t xml:space="preserve">предмета </w:t>
      </w:r>
      <w:r w:rsidR="00F23B89" w:rsidRPr="00E52F92">
        <w:rPr>
          <w:rFonts w:cs="Times New Roman"/>
          <w:sz w:val="22"/>
        </w:rPr>
        <w:t>закупки</w:t>
      </w:r>
      <w:r w:rsidRPr="00E52F92">
        <w:rPr>
          <w:rFonts w:cs="Times New Roman"/>
          <w:sz w:val="22"/>
        </w:rPr>
        <w:t>»;</w:t>
      </w:r>
    </w:p>
    <w:p w:rsidR="001066AB" w:rsidRPr="00E52F92" w:rsidRDefault="001066AB" w:rsidP="001066AB">
      <w:pPr>
        <w:widowControl w:val="0"/>
        <w:ind w:firstLine="706"/>
        <w:contextualSpacing/>
        <w:rPr>
          <w:rFonts w:cs="Times New Roman"/>
          <w:sz w:val="22"/>
        </w:rPr>
      </w:pPr>
      <w:r w:rsidRPr="00E52F92">
        <w:rPr>
          <w:rFonts w:cs="Times New Roman"/>
          <w:sz w:val="22"/>
        </w:rPr>
        <w:t xml:space="preserve">Приложение № 2 «Проект договора»; </w:t>
      </w:r>
    </w:p>
    <w:p w:rsidR="001066AB" w:rsidRPr="00E52F92" w:rsidRDefault="001066AB" w:rsidP="001066AB">
      <w:pPr>
        <w:widowControl w:val="0"/>
        <w:ind w:firstLine="706"/>
        <w:contextualSpacing/>
        <w:rPr>
          <w:rFonts w:cs="Times New Roman"/>
          <w:sz w:val="22"/>
        </w:rPr>
      </w:pPr>
      <w:r w:rsidRPr="00E52F92">
        <w:rPr>
          <w:rFonts w:cs="Times New Roman"/>
          <w:sz w:val="22"/>
        </w:rPr>
        <w:t>Приложение № 3 «Образец ценового предложения»;</w:t>
      </w:r>
    </w:p>
    <w:p w:rsidR="001066AB" w:rsidRPr="00E52F92" w:rsidRDefault="001066AB" w:rsidP="00F15955">
      <w:pPr>
        <w:widowControl w:val="0"/>
        <w:ind w:firstLine="706"/>
        <w:contextualSpacing/>
        <w:rPr>
          <w:rFonts w:eastAsia="SimSun"/>
          <w:kern w:val="1"/>
          <w:sz w:val="22"/>
          <w:lang w:eastAsia="hi-IN" w:bidi="hi-IN"/>
        </w:rPr>
      </w:pPr>
      <w:r w:rsidRPr="00E52F92">
        <w:rPr>
          <w:rFonts w:cs="Times New Roman"/>
          <w:sz w:val="22"/>
        </w:rPr>
        <w:t>Приложение № </w:t>
      </w:r>
      <w:r w:rsidR="002228B8" w:rsidRPr="00E52F92">
        <w:rPr>
          <w:rFonts w:cs="Times New Roman"/>
          <w:sz w:val="22"/>
        </w:rPr>
        <w:t>4</w:t>
      </w:r>
      <w:r w:rsidR="00BA0677">
        <w:rPr>
          <w:rFonts w:cs="Times New Roman"/>
          <w:sz w:val="22"/>
        </w:rPr>
        <w:t> </w:t>
      </w:r>
      <w:r w:rsidR="001D7FD7" w:rsidRPr="00E52F92">
        <w:rPr>
          <w:rFonts w:cs="Times New Roman"/>
          <w:sz w:val="22"/>
        </w:rPr>
        <w:t>«</w:t>
      </w:r>
      <w:r w:rsidR="00BA0677">
        <w:rPr>
          <w:rFonts w:cs="Times New Roman"/>
          <w:sz w:val="22"/>
        </w:rPr>
        <w:t xml:space="preserve">Обоснование </w:t>
      </w:r>
      <w:r w:rsidR="00BA0677">
        <w:rPr>
          <w:sz w:val="22"/>
        </w:rPr>
        <w:t>м</w:t>
      </w:r>
      <w:r w:rsidRPr="00E52F92">
        <w:rPr>
          <w:sz w:val="22"/>
        </w:rPr>
        <w:t>аксимально</w:t>
      </w:r>
      <w:r w:rsidR="00BA0677">
        <w:rPr>
          <w:sz w:val="22"/>
        </w:rPr>
        <w:t>го</w:t>
      </w:r>
      <w:r w:rsidR="007B4A70">
        <w:rPr>
          <w:sz w:val="22"/>
        </w:rPr>
        <w:t xml:space="preserve"> значени</w:t>
      </w:r>
      <w:r w:rsidR="00BA0677">
        <w:rPr>
          <w:sz w:val="22"/>
        </w:rPr>
        <w:t>я</w:t>
      </w:r>
      <w:r w:rsidRPr="00E52F92">
        <w:rPr>
          <w:sz w:val="22"/>
        </w:rPr>
        <w:t xml:space="preserve"> цены договора </w:t>
      </w:r>
      <w:r w:rsidR="007B4A70">
        <w:rPr>
          <w:sz w:val="22"/>
        </w:rPr>
        <w:t xml:space="preserve">на </w:t>
      </w:r>
      <w:r w:rsidR="00093366">
        <w:rPr>
          <w:rFonts w:eastAsia="SimSun"/>
          <w:kern w:val="1"/>
          <w:sz w:val="22"/>
          <w:lang w:eastAsia="hi-IN" w:bidi="hi-IN"/>
        </w:rPr>
        <w:t>поставку бензина</w:t>
      </w:r>
      <w:r w:rsidR="007B4A70" w:rsidRPr="007B4A70">
        <w:rPr>
          <w:rFonts w:eastAsia="SimSun"/>
          <w:kern w:val="1"/>
          <w:sz w:val="22"/>
          <w:lang w:eastAsia="hi-IN" w:bidi="hi-IN"/>
        </w:rPr>
        <w:t xml:space="preserve"> для нужд</w:t>
      </w:r>
      <w:r w:rsidR="00093366">
        <w:rPr>
          <w:rFonts w:eastAsia="SimSun"/>
          <w:kern w:val="1"/>
          <w:sz w:val="22"/>
          <w:lang w:eastAsia="hi-IN" w:bidi="hi-IN"/>
        </w:rPr>
        <w:t xml:space="preserve"> филиала</w:t>
      </w:r>
      <w:r w:rsidR="007B4A70" w:rsidRPr="007B4A70">
        <w:rPr>
          <w:rFonts w:eastAsia="SimSun"/>
          <w:kern w:val="1"/>
          <w:sz w:val="22"/>
          <w:lang w:eastAsia="hi-IN" w:bidi="hi-IN"/>
        </w:rPr>
        <w:t xml:space="preserve"> ППК «Роскадастр»</w:t>
      </w:r>
      <w:r w:rsidR="00093366">
        <w:rPr>
          <w:rFonts w:eastAsia="SimSun"/>
          <w:kern w:val="1"/>
          <w:sz w:val="22"/>
          <w:lang w:eastAsia="hi-IN" w:bidi="hi-IN"/>
        </w:rPr>
        <w:t xml:space="preserve"> по Тамбовской области</w:t>
      </w:r>
      <w:r w:rsidR="002C02EC" w:rsidRPr="00E52F92">
        <w:rPr>
          <w:sz w:val="22"/>
        </w:rPr>
        <w:t>;</w:t>
      </w:r>
    </w:p>
    <w:p w:rsidR="002C02EC" w:rsidRPr="00E52F92" w:rsidRDefault="002228B8" w:rsidP="002C02EC">
      <w:pPr>
        <w:widowControl w:val="0"/>
        <w:shd w:val="clear" w:color="auto" w:fill="FFFFFF"/>
        <w:ind w:firstLine="706"/>
        <w:contextualSpacing/>
        <w:rPr>
          <w:sz w:val="22"/>
        </w:rPr>
      </w:pPr>
      <w:r w:rsidRPr="00E52F92">
        <w:rPr>
          <w:sz w:val="22"/>
        </w:rPr>
        <w:t>Приложение № 5</w:t>
      </w:r>
      <w:r w:rsidR="002C02EC" w:rsidRPr="00E52F92">
        <w:rPr>
          <w:sz w:val="22"/>
        </w:rPr>
        <w:t xml:space="preserve"> «Образец заявки на участие в запросе</w:t>
      </w:r>
      <w:r w:rsidR="001C6F75" w:rsidRPr="00E52F92">
        <w:rPr>
          <w:sz w:val="22"/>
        </w:rPr>
        <w:t xml:space="preserve"> котировок в электронной форме»;</w:t>
      </w:r>
    </w:p>
    <w:p w:rsidR="008940D7" w:rsidRDefault="008940D7" w:rsidP="00B766C4">
      <w:pPr>
        <w:pStyle w:val="Default"/>
        <w:jc w:val="right"/>
        <w:rPr>
          <w:color w:val="auto"/>
          <w:sz w:val="22"/>
        </w:rPr>
        <w:sectPr w:rsidR="008940D7" w:rsidSect="00B26CB6">
          <w:headerReference w:type="default" r:id="rId21"/>
          <w:pgSz w:w="11906" w:h="16838"/>
          <w:pgMar w:top="1134" w:right="1133" w:bottom="1134" w:left="1134" w:header="709" w:footer="709" w:gutter="0"/>
          <w:pgNumType w:start="1"/>
          <w:cols w:space="708"/>
          <w:docGrid w:linePitch="360"/>
        </w:sectPr>
      </w:pPr>
    </w:p>
    <w:p w:rsidR="00414E5A" w:rsidRPr="00E52F92" w:rsidRDefault="00807E85" w:rsidP="00B766C4">
      <w:pPr>
        <w:pStyle w:val="Default"/>
        <w:jc w:val="right"/>
        <w:rPr>
          <w:bCs/>
          <w:color w:val="auto"/>
          <w:sz w:val="22"/>
          <w:szCs w:val="22"/>
        </w:rPr>
      </w:pPr>
      <w:r w:rsidRPr="00E52F92">
        <w:rPr>
          <w:color w:val="auto"/>
          <w:sz w:val="22"/>
        </w:rPr>
        <w:lastRenderedPageBreak/>
        <w:t>Пр</w:t>
      </w:r>
      <w:r w:rsidR="00414E5A" w:rsidRPr="00E52F92">
        <w:rPr>
          <w:color w:val="auto"/>
          <w:sz w:val="22"/>
        </w:rPr>
        <w:t xml:space="preserve">иложение № 1 </w:t>
      </w:r>
      <w:r w:rsidR="00B766C4" w:rsidRPr="00E52F92">
        <w:rPr>
          <w:color w:val="auto"/>
          <w:sz w:val="22"/>
        </w:rPr>
        <w:br/>
      </w:r>
      <w:r w:rsidR="00414E5A" w:rsidRPr="00E52F92">
        <w:rPr>
          <w:color w:val="auto"/>
          <w:sz w:val="22"/>
        </w:rPr>
        <w:t xml:space="preserve">к </w:t>
      </w:r>
      <w:r w:rsidR="00414E5A" w:rsidRPr="00E52F92">
        <w:rPr>
          <w:bCs/>
          <w:color w:val="auto"/>
          <w:sz w:val="22"/>
          <w:szCs w:val="22"/>
        </w:rPr>
        <w:t>Извещению о запросе котировок</w:t>
      </w:r>
    </w:p>
    <w:p w:rsidR="00B766C4" w:rsidRPr="00E52F92" w:rsidRDefault="00B766C4" w:rsidP="00B766C4">
      <w:pPr>
        <w:spacing w:after="0"/>
        <w:ind w:right="68"/>
        <w:jc w:val="center"/>
        <w:rPr>
          <w:rFonts w:eastAsia="Times New Roman" w:cs="Times New Roman"/>
          <w:b/>
          <w:sz w:val="24"/>
          <w:szCs w:val="24"/>
          <w:lang w:eastAsia="ru-RU"/>
        </w:rPr>
      </w:pPr>
    </w:p>
    <w:p w:rsidR="006A7F50" w:rsidRPr="006A7F50" w:rsidRDefault="006A7F50" w:rsidP="006A7F50">
      <w:pPr>
        <w:tabs>
          <w:tab w:val="left" w:pos="3261"/>
        </w:tabs>
        <w:spacing w:after="0"/>
        <w:ind w:right="68" w:firstLine="567"/>
        <w:jc w:val="center"/>
        <w:rPr>
          <w:rFonts w:eastAsia="Times New Roman" w:cs="Times New Roman"/>
          <w:b/>
          <w:color w:val="000000"/>
          <w:sz w:val="24"/>
          <w:szCs w:val="24"/>
          <w:lang w:eastAsia="ru-RU"/>
        </w:rPr>
      </w:pPr>
      <w:r w:rsidRPr="006A7F50">
        <w:rPr>
          <w:rFonts w:eastAsia="Times New Roman" w:cs="Times New Roman"/>
          <w:b/>
          <w:color w:val="000000"/>
          <w:sz w:val="24"/>
          <w:szCs w:val="24"/>
          <w:lang w:eastAsia="ru-RU"/>
        </w:rPr>
        <w:t>Описание предмета закупки</w:t>
      </w:r>
    </w:p>
    <w:p w:rsidR="006A7F50" w:rsidRPr="006A7F50" w:rsidRDefault="006A7F50" w:rsidP="006A7F50">
      <w:pPr>
        <w:widowControl w:val="0"/>
        <w:shd w:val="clear" w:color="auto" w:fill="FFFFFF"/>
        <w:tabs>
          <w:tab w:val="left" w:pos="6662"/>
          <w:tab w:val="left" w:leader="underscore" w:pos="7162"/>
          <w:tab w:val="left" w:leader="underscore" w:pos="8760"/>
        </w:tabs>
        <w:spacing w:after="0"/>
        <w:ind w:firstLine="567"/>
        <w:jc w:val="center"/>
        <w:rPr>
          <w:rFonts w:eastAsia="Times New Roman" w:cs="Times New Roman"/>
          <w:b/>
          <w:color w:val="000000"/>
          <w:sz w:val="24"/>
          <w:szCs w:val="24"/>
          <w:lang w:eastAsia="ar-SA"/>
        </w:rPr>
      </w:pPr>
      <w:r w:rsidRPr="006A7F50">
        <w:rPr>
          <w:rFonts w:eastAsia="Times New Roman" w:cs="Times New Roman"/>
          <w:b/>
          <w:bCs/>
          <w:color w:val="000000"/>
          <w:sz w:val="24"/>
          <w:szCs w:val="24"/>
          <w:lang w:eastAsia="ar-SA"/>
        </w:rPr>
        <w:t xml:space="preserve">на </w:t>
      </w:r>
      <w:r w:rsidR="00A82F50">
        <w:rPr>
          <w:rFonts w:eastAsia="Times New Roman" w:cs="Times New Roman"/>
          <w:b/>
          <w:bCs/>
          <w:color w:val="000000"/>
          <w:sz w:val="24"/>
          <w:szCs w:val="24"/>
          <w:lang w:eastAsia="ar-SA"/>
        </w:rPr>
        <w:t>поставку бензина</w:t>
      </w:r>
      <w:r w:rsidRPr="006A7F50">
        <w:rPr>
          <w:rFonts w:eastAsia="Times New Roman" w:cs="Times New Roman"/>
          <w:b/>
          <w:bCs/>
          <w:color w:val="000000"/>
          <w:sz w:val="24"/>
          <w:szCs w:val="24"/>
          <w:lang w:eastAsia="ar-SA"/>
        </w:rPr>
        <w:t xml:space="preserve"> для нужд </w:t>
      </w:r>
      <w:r w:rsidR="00A82F50">
        <w:rPr>
          <w:rFonts w:eastAsia="Times New Roman" w:cs="Times New Roman"/>
          <w:b/>
          <w:bCs/>
          <w:color w:val="000000"/>
          <w:sz w:val="24"/>
          <w:szCs w:val="24"/>
          <w:lang w:eastAsia="ar-SA"/>
        </w:rPr>
        <w:t xml:space="preserve">филиала </w:t>
      </w:r>
      <w:r w:rsidRPr="006A7F50">
        <w:rPr>
          <w:rFonts w:eastAsia="Times New Roman" w:cs="Times New Roman"/>
          <w:b/>
          <w:bCs/>
          <w:color w:val="000000"/>
          <w:sz w:val="24"/>
          <w:szCs w:val="24"/>
          <w:lang w:eastAsia="ar-SA"/>
        </w:rPr>
        <w:t>ППК «Роскадастр»</w:t>
      </w:r>
      <w:r w:rsidR="00A82F50">
        <w:rPr>
          <w:rFonts w:eastAsia="Times New Roman" w:cs="Times New Roman"/>
          <w:b/>
          <w:bCs/>
          <w:color w:val="000000"/>
          <w:sz w:val="24"/>
          <w:szCs w:val="24"/>
          <w:lang w:eastAsia="ar-SA"/>
        </w:rPr>
        <w:t xml:space="preserve"> по Тамбовской области</w:t>
      </w:r>
    </w:p>
    <w:p w:rsidR="006A7F50" w:rsidRPr="006A7F50" w:rsidRDefault="006A7F50" w:rsidP="006A7F50">
      <w:pPr>
        <w:widowControl w:val="0"/>
        <w:autoSpaceDE w:val="0"/>
        <w:autoSpaceDN w:val="0"/>
        <w:adjustRightInd w:val="0"/>
        <w:spacing w:after="0"/>
        <w:ind w:firstLine="567"/>
        <w:jc w:val="center"/>
        <w:rPr>
          <w:rFonts w:eastAsia="Times New Roman" w:cs="Times New Roman"/>
          <w:b/>
          <w:color w:val="000000"/>
          <w:sz w:val="24"/>
          <w:szCs w:val="24"/>
          <w:u w:val="single"/>
          <w:lang w:eastAsia="ru-RU"/>
        </w:rPr>
      </w:pPr>
    </w:p>
    <w:p w:rsidR="006A7F50" w:rsidRPr="006A7F50" w:rsidRDefault="006A7F50" w:rsidP="0057104A">
      <w:pPr>
        <w:numPr>
          <w:ilvl w:val="0"/>
          <w:numId w:val="18"/>
        </w:numPr>
        <w:tabs>
          <w:tab w:val="left" w:pos="1134"/>
        </w:tabs>
        <w:suppressAutoHyphens/>
        <w:spacing w:after="0"/>
        <w:ind w:left="0" w:firstLine="567"/>
        <w:rPr>
          <w:rFonts w:eastAsia="Times New Roman" w:cs="Times New Roman"/>
          <w:b/>
          <w:color w:val="000000"/>
          <w:sz w:val="24"/>
          <w:szCs w:val="24"/>
          <w:lang w:eastAsia="ru-RU"/>
        </w:rPr>
      </w:pPr>
      <w:r w:rsidRPr="006A7F50">
        <w:rPr>
          <w:rFonts w:eastAsia="Times New Roman" w:cs="Times New Roman"/>
          <w:b/>
          <w:color w:val="000000"/>
          <w:sz w:val="24"/>
          <w:szCs w:val="24"/>
          <w:lang w:eastAsia="ru-RU"/>
        </w:rPr>
        <w:t>Заказчик</w:t>
      </w:r>
    </w:p>
    <w:p w:rsidR="00A82F50" w:rsidRPr="00A82F50" w:rsidRDefault="00A82F50" w:rsidP="00A82F50">
      <w:pPr>
        <w:pStyle w:val="a9"/>
        <w:tabs>
          <w:tab w:val="left" w:pos="1134"/>
        </w:tabs>
        <w:spacing w:after="0"/>
        <w:ind w:left="0" w:firstLine="567"/>
        <w:rPr>
          <w:sz w:val="24"/>
          <w:szCs w:val="24"/>
        </w:rPr>
      </w:pPr>
      <w:r w:rsidRPr="00A82F50">
        <w:rPr>
          <w:sz w:val="24"/>
          <w:szCs w:val="24"/>
        </w:rPr>
        <w:t>Публично-правовая компания «Роскадастр» (далее – ППК «Роскадастр») от имени которой выступает филиал публично-правовой компании «Роскадастр» по Тамбовской области (филиал ППК «Роскадастр» по Тамбовской области).</w:t>
      </w:r>
    </w:p>
    <w:p w:rsidR="00A82F50" w:rsidRPr="00A82F50" w:rsidRDefault="00A82F50" w:rsidP="00A82F50">
      <w:pPr>
        <w:pStyle w:val="a9"/>
        <w:tabs>
          <w:tab w:val="left" w:pos="1134"/>
        </w:tabs>
        <w:spacing w:after="0"/>
        <w:ind w:left="0" w:firstLine="567"/>
        <w:rPr>
          <w:sz w:val="24"/>
          <w:szCs w:val="24"/>
        </w:rPr>
      </w:pPr>
      <w:r w:rsidRPr="00A82F50">
        <w:rPr>
          <w:sz w:val="24"/>
          <w:szCs w:val="24"/>
        </w:rPr>
        <w:t>Местонахождение Заказчика: 107078, Москва город, Орликов переулок, дом 10, строение 1.</w:t>
      </w:r>
    </w:p>
    <w:p w:rsidR="006A7F50" w:rsidRPr="00A82F50" w:rsidRDefault="00A82F50" w:rsidP="00A82F50">
      <w:pPr>
        <w:pStyle w:val="a9"/>
        <w:tabs>
          <w:tab w:val="left" w:pos="1134"/>
        </w:tabs>
        <w:spacing w:after="0"/>
        <w:ind w:left="927" w:hanging="360"/>
        <w:rPr>
          <w:rFonts w:eastAsia="Times New Roman" w:cs="Times New Roman"/>
          <w:color w:val="000000"/>
          <w:sz w:val="24"/>
          <w:szCs w:val="24"/>
          <w:lang w:eastAsia="ru-RU"/>
        </w:rPr>
      </w:pPr>
      <w:r w:rsidRPr="00A82F50">
        <w:rPr>
          <w:sz w:val="24"/>
          <w:szCs w:val="24"/>
        </w:rPr>
        <w:t>Местонахождение Филиала: 392003, г. Тамбов, бульвар Энтузиастов, д. 1.</w:t>
      </w:r>
      <w:r w:rsidR="006A7F50" w:rsidRPr="00A82F50">
        <w:rPr>
          <w:rFonts w:eastAsia="Times New Roman" w:cs="Times New Roman"/>
          <w:color w:val="000000"/>
          <w:sz w:val="24"/>
          <w:szCs w:val="24"/>
          <w:lang w:eastAsia="ru-RU"/>
        </w:rPr>
        <w:t xml:space="preserve"> </w:t>
      </w:r>
    </w:p>
    <w:p w:rsidR="006A7F50" w:rsidRPr="006A7F50" w:rsidRDefault="006A7F50" w:rsidP="0057104A">
      <w:pPr>
        <w:tabs>
          <w:tab w:val="left" w:pos="1134"/>
        </w:tabs>
        <w:spacing w:after="0"/>
        <w:ind w:firstLine="567"/>
        <w:rPr>
          <w:rFonts w:eastAsia="Times New Roman" w:cs="Times New Roman"/>
          <w:color w:val="000000"/>
          <w:sz w:val="24"/>
          <w:szCs w:val="24"/>
          <w:lang w:eastAsia="ru-RU"/>
        </w:rPr>
      </w:pPr>
    </w:p>
    <w:p w:rsidR="006A7F50" w:rsidRPr="006A7F50" w:rsidRDefault="00193B68" w:rsidP="0057104A">
      <w:pPr>
        <w:numPr>
          <w:ilvl w:val="0"/>
          <w:numId w:val="18"/>
        </w:numPr>
        <w:tabs>
          <w:tab w:val="left" w:pos="1134"/>
        </w:tabs>
        <w:suppressAutoHyphens/>
        <w:spacing w:after="0"/>
        <w:ind w:left="0" w:firstLine="567"/>
        <w:rPr>
          <w:rFonts w:eastAsia="Times New Roman" w:cs="Times New Roman"/>
          <w:b/>
          <w:color w:val="000000"/>
          <w:sz w:val="24"/>
          <w:szCs w:val="24"/>
          <w:lang w:eastAsia="ru-RU"/>
        </w:rPr>
      </w:pPr>
      <w:r>
        <w:rPr>
          <w:rFonts w:eastAsia="Times New Roman" w:cs="Times New Roman"/>
          <w:b/>
          <w:color w:val="000000"/>
          <w:sz w:val="24"/>
          <w:szCs w:val="24"/>
          <w:lang w:eastAsia="ru-RU"/>
        </w:rPr>
        <w:t>Предмет</w:t>
      </w:r>
      <w:r w:rsidR="006A7F50" w:rsidRPr="006A7F50">
        <w:rPr>
          <w:rFonts w:eastAsia="Times New Roman" w:cs="Times New Roman"/>
          <w:b/>
          <w:color w:val="000000"/>
          <w:sz w:val="24"/>
          <w:szCs w:val="24"/>
          <w:lang w:eastAsia="ru-RU"/>
        </w:rPr>
        <w:t xml:space="preserve"> закупки, место и срок поставки</w:t>
      </w:r>
    </w:p>
    <w:p w:rsidR="006A7F50" w:rsidRPr="006A7F50" w:rsidRDefault="00A82F50" w:rsidP="0057104A">
      <w:pPr>
        <w:numPr>
          <w:ilvl w:val="1"/>
          <w:numId w:val="18"/>
        </w:numPr>
        <w:tabs>
          <w:tab w:val="left" w:pos="1134"/>
        </w:tabs>
        <w:suppressAutoHyphens/>
        <w:spacing w:after="0"/>
        <w:ind w:left="0" w:firstLine="567"/>
        <w:contextualSpacing/>
        <w:rPr>
          <w:rFonts w:eastAsia="Times New Roman" w:cs="Times New Roman"/>
          <w:b/>
          <w:color w:val="000000"/>
          <w:sz w:val="24"/>
          <w:szCs w:val="24"/>
          <w:lang w:eastAsia="ru-RU"/>
        </w:rPr>
      </w:pPr>
      <w:r>
        <w:rPr>
          <w:rFonts w:eastAsia="Times New Roman" w:cs="Times New Roman"/>
          <w:color w:val="000000"/>
          <w:sz w:val="24"/>
          <w:szCs w:val="24"/>
          <w:lang w:eastAsia="ru-RU"/>
        </w:rPr>
        <w:t>Поставка бензина</w:t>
      </w:r>
      <w:r w:rsidR="006A7F50" w:rsidRPr="006A7F50">
        <w:rPr>
          <w:rFonts w:eastAsia="Times New Roman" w:cs="Times New Roman"/>
          <w:color w:val="000000"/>
          <w:sz w:val="24"/>
          <w:szCs w:val="24"/>
          <w:lang w:eastAsia="ru-RU"/>
        </w:rPr>
        <w:t xml:space="preserve"> для нужд </w:t>
      </w:r>
      <w:r>
        <w:rPr>
          <w:rFonts w:eastAsia="Times New Roman" w:cs="Times New Roman"/>
          <w:color w:val="000000"/>
          <w:sz w:val="24"/>
          <w:szCs w:val="24"/>
          <w:lang w:eastAsia="ru-RU"/>
        </w:rPr>
        <w:t xml:space="preserve">филиала </w:t>
      </w:r>
      <w:r w:rsidR="006A7F50" w:rsidRPr="006A7F50">
        <w:rPr>
          <w:rFonts w:eastAsia="Times New Roman" w:cs="Times New Roman"/>
          <w:color w:val="000000"/>
          <w:sz w:val="24"/>
          <w:szCs w:val="24"/>
          <w:lang w:eastAsia="ru-RU"/>
        </w:rPr>
        <w:t>ППК «Роскадастр»</w:t>
      </w:r>
      <w:r>
        <w:rPr>
          <w:rFonts w:eastAsia="Times New Roman" w:cs="Times New Roman"/>
          <w:color w:val="000000"/>
          <w:sz w:val="24"/>
          <w:szCs w:val="24"/>
          <w:lang w:eastAsia="ru-RU"/>
        </w:rPr>
        <w:t xml:space="preserve"> по Тамбовской области</w:t>
      </w:r>
      <w:r w:rsidR="006A7F50" w:rsidRPr="006A7F50">
        <w:rPr>
          <w:rFonts w:eastAsia="Times New Roman" w:cs="Times New Roman"/>
          <w:color w:val="000000"/>
          <w:sz w:val="24"/>
          <w:szCs w:val="24"/>
          <w:lang w:eastAsia="ru-RU"/>
        </w:rPr>
        <w:t xml:space="preserve"> (далее – Товар).</w:t>
      </w:r>
    </w:p>
    <w:p w:rsidR="006A7F50" w:rsidRPr="00A82F50" w:rsidRDefault="006A7F50" w:rsidP="0057104A">
      <w:pPr>
        <w:numPr>
          <w:ilvl w:val="1"/>
          <w:numId w:val="18"/>
        </w:numPr>
        <w:tabs>
          <w:tab w:val="left" w:pos="1134"/>
        </w:tabs>
        <w:suppressAutoHyphens/>
        <w:spacing w:after="0"/>
        <w:ind w:left="0" w:firstLine="567"/>
        <w:contextualSpacing/>
        <w:rPr>
          <w:rFonts w:eastAsia="Times New Roman" w:cs="Times New Roman"/>
          <w:b/>
          <w:color w:val="000000"/>
          <w:sz w:val="24"/>
          <w:szCs w:val="24"/>
          <w:lang w:eastAsia="ru-RU"/>
        </w:rPr>
      </w:pPr>
      <w:r w:rsidRPr="00A82F50">
        <w:rPr>
          <w:rFonts w:eastAsia="Times New Roman" w:cs="Times New Roman"/>
          <w:color w:val="000000"/>
          <w:sz w:val="24"/>
          <w:szCs w:val="24"/>
          <w:lang w:eastAsia="ru-RU"/>
        </w:rPr>
        <w:t xml:space="preserve">Место поставки: </w:t>
      </w:r>
      <w:r w:rsidR="00A82F50" w:rsidRPr="00A82F50">
        <w:rPr>
          <w:bCs/>
          <w:sz w:val="24"/>
          <w:szCs w:val="24"/>
        </w:rPr>
        <w:t xml:space="preserve">сеть автозаправочных станций (далее – АЗС), работающих с Поставщиком, расположенных на территории </w:t>
      </w:r>
      <w:r w:rsidR="00A82F50" w:rsidRPr="00A82F50">
        <w:rPr>
          <w:color w:val="00000A"/>
          <w:sz w:val="24"/>
          <w:szCs w:val="24"/>
          <w:lang w:eastAsia="ru-RU"/>
        </w:rPr>
        <w:t>Тамбова и Тамбовской области.</w:t>
      </w:r>
    </w:p>
    <w:p w:rsidR="006A7F50" w:rsidRPr="003C261B" w:rsidRDefault="006A7F50" w:rsidP="003C261B">
      <w:pPr>
        <w:numPr>
          <w:ilvl w:val="1"/>
          <w:numId w:val="18"/>
        </w:numPr>
        <w:tabs>
          <w:tab w:val="left" w:pos="1134"/>
        </w:tabs>
        <w:suppressAutoHyphens/>
        <w:spacing w:after="0"/>
        <w:ind w:left="0" w:firstLine="567"/>
        <w:contextualSpacing/>
        <w:rPr>
          <w:rFonts w:eastAsia="Times New Roman" w:cs="Times New Roman"/>
          <w:b/>
          <w:color w:val="000000"/>
          <w:sz w:val="24"/>
          <w:szCs w:val="24"/>
          <w:lang w:eastAsia="ru-RU"/>
        </w:rPr>
      </w:pPr>
      <w:r w:rsidRPr="00A82F50">
        <w:rPr>
          <w:rFonts w:eastAsia="Times New Roman" w:cs="Times New Roman"/>
          <w:color w:val="000000"/>
          <w:sz w:val="24"/>
          <w:szCs w:val="24"/>
          <w:lang w:eastAsia="ru-RU"/>
        </w:rPr>
        <w:t>Срок поставки</w:t>
      </w:r>
      <w:r w:rsidRPr="006A7F50">
        <w:rPr>
          <w:rFonts w:eastAsia="Times New Roman" w:cs="Times New Roman"/>
          <w:color w:val="000000"/>
          <w:sz w:val="24"/>
          <w:szCs w:val="24"/>
          <w:lang w:eastAsia="ru-RU"/>
        </w:rPr>
        <w:t xml:space="preserve"> Товара: с момента заключения </w:t>
      </w:r>
      <w:r w:rsidR="00655A38">
        <w:rPr>
          <w:rFonts w:eastAsia="Times New Roman" w:cs="Times New Roman"/>
          <w:color w:val="000000"/>
          <w:sz w:val="24"/>
          <w:szCs w:val="24"/>
          <w:lang w:eastAsia="ru-RU"/>
        </w:rPr>
        <w:t>Договора</w:t>
      </w:r>
      <w:r w:rsidRPr="003C261B">
        <w:rPr>
          <w:rFonts w:eastAsia="Times New Roman" w:cs="Times New Roman"/>
          <w:color w:val="000000"/>
          <w:sz w:val="24"/>
          <w:szCs w:val="24"/>
          <w:lang w:eastAsia="ru-RU"/>
        </w:rPr>
        <w:t>, по 3</w:t>
      </w:r>
      <w:r w:rsidR="00A82F50" w:rsidRPr="003C261B">
        <w:rPr>
          <w:rFonts w:eastAsia="Times New Roman" w:cs="Times New Roman"/>
          <w:color w:val="000000"/>
          <w:sz w:val="24"/>
          <w:szCs w:val="24"/>
          <w:lang w:eastAsia="ru-RU"/>
        </w:rPr>
        <w:t>1</w:t>
      </w:r>
      <w:r w:rsidRPr="003C261B">
        <w:rPr>
          <w:rFonts w:eastAsia="Times New Roman" w:cs="Times New Roman"/>
          <w:color w:val="000000"/>
          <w:sz w:val="24"/>
          <w:szCs w:val="24"/>
          <w:lang w:eastAsia="ru-RU"/>
        </w:rPr>
        <w:t>.</w:t>
      </w:r>
      <w:r w:rsidR="00A82F50" w:rsidRPr="003C261B">
        <w:rPr>
          <w:rFonts w:eastAsia="Times New Roman" w:cs="Times New Roman"/>
          <w:color w:val="000000"/>
          <w:sz w:val="24"/>
          <w:szCs w:val="24"/>
          <w:lang w:eastAsia="ru-RU"/>
        </w:rPr>
        <w:t>12</w:t>
      </w:r>
      <w:r w:rsidRPr="003C261B">
        <w:rPr>
          <w:rFonts w:eastAsia="Times New Roman" w:cs="Times New Roman"/>
          <w:color w:val="000000"/>
          <w:sz w:val="24"/>
          <w:szCs w:val="24"/>
          <w:lang w:eastAsia="ru-RU"/>
        </w:rPr>
        <w:t>.2023</w:t>
      </w:r>
      <w:r w:rsidR="003C261B" w:rsidRPr="003C261B">
        <w:rPr>
          <w:rFonts w:eastAsia="Times New Roman" w:cs="Times New Roman"/>
          <w:color w:val="000000"/>
          <w:sz w:val="24"/>
          <w:szCs w:val="24"/>
          <w:lang w:eastAsia="ru-RU"/>
        </w:rPr>
        <w:t xml:space="preserve"> (включительно)</w:t>
      </w:r>
      <w:r w:rsidRPr="003C261B">
        <w:rPr>
          <w:rFonts w:eastAsia="Times New Roman" w:cs="Times New Roman"/>
          <w:color w:val="000000"/>
          <w:sz w:val="24"/>
          <w:szCs w:val="24"/>
          <w:lang w:eastAsia="ru-RU"/>
        </w:rPr>
        <w:t>.</w:t>
      </w:r>
    </w:p>
    <w:p w:rsidR="006A7F50" w:rsidRPr="006A7F50" w:rsidRDefault="006A7F50" w:rsidP="00831287">
      <w:pPr>
        <w:numPr>
          <w:ilvl w:val="0"/>
          <w:numId w:val="18"/>
        </w:numPr>
        <w:tabs>
          <w:tab w:val="left" w:pos="1134"/>
        </w:tabs>
        <w:suppressAutoHyphens/>
        <w:spacing w:after="0"/>
        <w:ind w:left="0" w:firstLine="567"/>
        <w:rPr>
          <w:rFonts w:eastAsia="Times New Roman" w:cs="Times New Roman"/>
          <w:color w:val="000000"/>
          <w:sz w:val="24"/>
          <w:szCs w:val="24"/>
          <w:lang w:eastAsia="ru-RU"/>
        </w:rPr>
      </w:pPr>
      <w:r w:rsidRPr="006A7F50">
        <w:rPr>
          <w:rFonts w:eastAsia="Times New Roman" w:cs="Times New Roman"/>
          <w:b/>
          <w:color w:val="000000"/>
          <w:sz w:val="24"/>
          <w:szCs w:val="24"/>
          <w:lang w:eastAsia="ru-RU"/>
        </w:rPr>
        <w:t xml:space="preserve">Требования к функциональным, техническим и качественным характеристикам </w:t>
      </w:r>
      <w:r w:rsidR="00193B68">
        <w:rPr>
          <w:rFonts w:eastAsia="Times New Roman" w:cs="Times New Roman"/>
          <w:b/>
          <w:color w:val="000000"/>
          <w:sz w:val="24"/>
          <w:szCs w:val="24"/>
          <w:lang w:eastAsia="ru-RU"/>
        </w:rPr>
        <w:t>предмет</w:t>
      </w:r>
      <w:r w:rsidRPr="006A7F50">
        <w:rPr>
          <w:rFonts w:eastAsia="Times New Roman" w:cs="Times New Roman"/>
          <w:b/>
          <w:color w:val="000000"/>
          <w:sz w:val="24"/>
          <w:szCs w:val="24"/>
          <w:lang w:eastAsia="ru-RU"/>
        </w:rPr>
        <w:t>а закупки и иные показатели, позволяющие определить соответствие поставляемого товара установленным Заказчиком требованиям</w:t>
      </w:r>
    </w:p>
    <w:p w:rsidR="006A7F50" w:rsidRPr="006A7F50" w:rsidRDefault="006A7F50" w:rsidP="00831287">
      <w:pPr>
        <w:numPr>
          <w:ilvl w:val="1"/>
          <w:numId w:val="18"/>
        </w:numPr>
        <w:tabs>
          <w:tab w:val="left" w:pos="1134"/>
        </w:tabs>
        <w:suppressAutoHyphens/>
        <w:autoSpaceDE w:val="0"/>
        <w:autoSpaceDN w:val="0"/>
        <w:adjustRightInd w:val="0"/>
        <w:spacing w:after="0"/>
        <w:ind w:left="0" w:firstLine="567"/>
        <w:rPr>
          <w:rFonts w:eastAsia="Times New Roman" w:cs="Times New Roman"/>
          <w:b/>
          <w:bCs/>
          <w:color w:val="000000"/>
          <w:sz w:val="24"/>
          <w:szCs w:val="24"/>
          <w:lang w:eastAsia="ru-RU"/>
        </w:rPr>
      </w:pPr>
      <w:r w:rsidRPr="006A7F50">
        <w:rPr>
          <w:rFonts w:eastAsia="Times New Roman" w:cs="Times New Roman"/>
          <w:b/>
          <w:bCs/>
          <w:color w:val="000000"/>
          <w:sz w:val="24"/>
          <w:szCs w:val="24"/>
          <w:lang w:eastAsia="ru-RU"/>
        </w:rPr>
        <w:t xml:space="preserve">Общие требования к </w:t>
      </w:r>
      <w:r w:rsidR="00193B68">
        <w:rPr>
          <w:rFonts w:eastAsia="Times New Roman" w:cs="Times New Roman"/>
          <w:b/>
          <w:bCs/>
          <w:color w:val="000000"/>
          <w:sz w:val="24"/>
          <w:szCs w:val="24"/>
          <w:lang w:eastAsia="ru-RU"/>
        </w:rPr>
        <w:t>предме</w:t>
      </w:r>
      <w:r w:rsidRPr="006A7F50">
        <w:rPr>
          <w:rFonts w:eastAsia="Times New Roman" w:cs="Times New Roman"/>
          <w:b/>
          <w:bCs/>
          <w:color w:val="000000"/>
          <w:sz w:val="24"/>
          <w:szCs w:val="24"/>
          <w:lang w:eastAsia="ru-RU"/>
        </w:rPr>
        <w:t>ту закупки</w:t>
      </w:r>
    </w:p>
    <w:p w:rsidR="006A7F50" w:rsidRPr="006A7F50" w:rsidRDefault="006A7F50" w:rsidP="00A82F50">
      <w:pPr>
        <w:tabs>
          <w:tab w:val="left" w:pos="1134"/>
        </w:tabs>
        <w:autoSpaceDE w:val="0"/>
        <w:autoSpaceDN w:val="0"/>
        <w:adjustRightInd w:val="0"/>
        <w:spacing w:after="0"/>
        <w:ind w:firstLine="567"/>
        <w:rPr>
          <w:rFonts w:eastAsia="Times New Roman" w:cs="Times New Roman"/>
          <w:color w:val="000000"/>
          <w:sz w:val="24"/>
          <w:szCs w:val="24"/>
          <w:lang w:eastAsia="ru-RU"/>
        </w:rPr>
      </w:pPr>
      <w:r w:rsidRPr="006A7F50">
        <w:rPr>
          <w:rFonts w:eastAsia="Times New Roman" w:cs="Times New Roman"/>
          <w:color w:val="000000"/>
          <w:sz w:val="24"/>
          <w:szCs w:val="24"/>
          <w:lang w:eastAsia="ru-RU"/>
        </w:rPr>
        <w:t>Товар должен соответствовать всем без исключения требованиям настоящего Описания предмета закупки (далее – ОПЗ).</w:t>
      </w:r>
    </w:p>
    <w:p w:rsidR="006A7F50" w:rsidRPr="00A82F50" w:rsidRDefault="006A7F50" w:rsidP="00A82F50">
      <w:pPr>
        <w:pStyle w:val="western"/>
        <w:spacing w:before="0" w:beforeAutospacing="0" w:after="0"/>
        <w:ind w:firstLine="539"/>
        <w:jc w:val="both"/>
      </w:pPr>
      <w:r w:rsidRPr="006A7F50">
        <w:rPr>
          <w:bCs/>
          <w:color w:val="000000"/>
        </w:rPr>
        <w:t xml:space="preserve">Поставка Товара производится </w:t>
      </w:r>
      <w:r w:rsidR="00A82F50">
        <w:t>посредством отпуска на автозаправочных станциях (далее – АЗС) г. Тамбова и Тамбовской области по предъявлению уп</w:t>
      </w:r>
      <w:r w:rsidR="00831287">
        <w:t>олномоченными лицами Заказчика</w:t>
      </w:r>
      <w:r w:rsidR="00A82F50">
        <w:t xml:space="preserve"> топливных</w:t>
      </w:r>
      <w:r w:rsidR="00831287">
        <w:t xml:space="preserve"> пластиковых</w:t>
      </w:r>
      <w:r w:rsidR="00A82F50">
        <w:t xml:space="preserve"> карт</w:t>
      </w:r>
      <w:r w:rsidR="00831287">
        <w:t xml:space="preserve"> (ТПК)</w:t>
      </w:r>
      <w:r w:rsidR="00A82F50">
        <w:t>. Количество, номинал топливных карт с лимитом предоставляется Поставщиком согласно заявке, составленной ответственным исполнителем Заказчика.</w:t>
      </w:r>
    </w:p>
    <w:p w:rsidR="006A7F50" w:rsidRPr="006A7F50" w:rsidRDefault="006A7F50" w:rsidP="006A7F50">
      <w:pPr>
        <w:autoSpaceDE w:val="0"/>
        <w:autoSpaceDN w:val="0"/>
        <w:adjustRightInd w:val="0"/>
        <w:spacing w:after="0"/>
        <w:ind w:firstLine="567"/>
        <w:rPr>
          <w:rFonts w:eastAsia="Times New Roman" w:cs="Times New Roman"/>
          <w:bCs/>
          <w:color w:val="000000"/>
          <w:sz w:val="24"/>
          <w:szCs w:val="24"/>
          <w:lang w:eastAsia="ru-RU"/>
        </w:rPr>
      </w:pPr>
      <w:r w:rsidRPr="006A7F50">
        <w:rPr>
          <w:rFonts w:eastAsia="Times New Roman" w:cs="Times New Roman"/>
          <w:bCs/>
          <w:color w:val="000000"/>
          <w:sz w:val="24"/>
          <w:szCs w:val="24"/>
          <w:lang w:eastAsia="ru-RU"/>
        </w:rPr>
        <w:t xml:space="preserve">Отпуск Товара должен осуществляться 24 часа в сутки по всей сети АЗС Поставщика без ограничений по количеству Товара, в пределах максимального значения цены </w:t>
      </w:r>
      <w:r w:rsidR="00655A38">
        <w:rPr>
          <w:rFonts w:eastAsia="Times New Roman" w:cs="Times New Roman"/>
          <w:bCs/>
          <w:color w:val="000000"/>
          <w:sz w:val="24"/>
          <w:szCs w:val="24"/>
          <w:lang w:eastAsia="ru-RU"/>
        </w:rPr>
        <w:t>Договор</w:t>
      </w:r>
      <w:r w:rsidRPr="006A7F50">
        <w:rPr>
          <w:rFonts w:eastAsia="Times New Roman" w:cs="Times New Roman"/>
          <w:bCs/>
          <w:color w:val="000000"/>
          <w:sz w:val="24"/>
          <w:szCs w:val="24"/>
          <w:lang w:eastAsia="ru-RU"/>
        </w:rPr>
        <w:t>а.</w:t>
      </w:r>
    </w:p>
    <w:p w:rsidR="006A7F50" w:rsidRPr="006A7F50" w:rsidRDefault="006A7F50" w:rsidP="006A7F50">
      <w:pPr>
        <w:numPr>
          <w:ilvl w:val="1"/>
          <w:numId w:val="18"/>
        </w:numPr>
        <w:tabs>
          <w:tab w:val="left" w:pos="1134"/>
        </w:tabs>
        <w:suppressAutoHyphens/>
        <w:autoSpaceDE w:val="0"/>
        <w:autoSpaceDN w:val="0"/>
        <w:adjustRightInd w:val="0"/>
        <w:spacing w:after="0"/>
        <w:ind w:left="0" w:firstLine="567"/>
        <w:jc w:val="left"/>
        <w:rPr>
          <w:rFonts w:eastAsia="Times New Roman" w:cs="Times New Roman"/>
          <w:b/>
          <w:color w:val="000000"/>
          <w:sz w:val="24"/>
          <w:szCs w:val="24"/>
          <w:lang w:eastAsia="ru-RU"/>
        </w:rPr>
      </w:pPr>
      <w:r w:rsidRPr="006A7F50">
        <w:rPr>
          <w:rFonts w:eastAsia="Times New Roman" w:cs="Times New Roman"/>
          <w:b/>
          <w:color w:val="000000"/>
          <w:sz w:val="24"/>
          <w:szCs w:val="24"/>
          <w:lang w:eastAsia="ru-RU"/>
        </w:rPr>
        <w:t>Требования к объему, функциональным и каче</w:t>
      </w:r>
      <w:r w:rsidR="00193B68">
        <w:rPr>
          <w:rFonts w:eastAsia="Times New Roman" w:cs="Times New Roman"/>
          <w:b/>
          <w:color w:val="000000"/>
          <w:sz w:val="24"/>
          <w:szCs w:val="24"/>
          <w:lang w:eastAsia="ru-RU"/>
        </w:rPr>
        <w:t>ственным характеристикам предмета</w:t>
      </w:r>
      <w:r w:rsidRPr="006A7F50">
        <w:rPr>
          <w:rFonts w:eastAsia="Times New Roman" w:cs="Times New Roman"/>
          <w:b/>
          <w:color w:val="000000"/>
          <w:sz w:val="24"/>
          <w:szCs w:val="24"/>
          <w:lang w:eastAsia="ru-RU"/>
        </w:rPr>
        <w:t xml:space="preserve"> закупки</w:t>
      </w:r>
    </w:p>
    <w:tbl>
      <w:tblPr>
        <w:tblStyle w:val="1121"/>
        <w:tblW w:w="9363" w:type="dxa"/>
        <w:jc w:val="center"/>
        <w:tblLayout w:type="fixed"/>
        <w:tblLook w:val="04A0"/>
      </w:tblPr>
      <w:tblGrid>
        <w:gridCol w:w="562"/>
        <w:gridCol w:w="3261"/>
        <w:gridCol w:w="4142"/>
        <w:gridCol w:w="1398"/>
      </w:tblGrid>
      <w:tr w:rsidR="006A7F50" w:rsidRPr="006A7F50" w:rsidTr="00655A38">
        <w:trPr>
          <w:trHeight w:val="408"/>
          <w:jc w:val="center"/>
        </w:trPr>
        <w:tc>
          <w:tcPr>
            <w:tcW w:w="562" w:type="dxa"/>
            <w:vMerge w:val="restart"/>
            <w:tcBorders>
              <w:top w:val="single" w:sz="4" w:space="0" w:color="000000"/>
              <w:left w:val="single" w:sz="4" w:space="0" w:color="000000"/>
              <w:right w:val="single" w:sz="4" w:space="0" w:color="000000"/>
            </w:tcBorders>
            <w:vAlign w:val="center"/>
          </w:tcPr>
          <w:p w:rsidR="006A7F50" w:rsidRPr="006A7F50" w:rsidRDefault="006A7F50" w:rsidP="006A7F50">
            <w:pPr>
              <w:suppressAutoHyphens/>
              <w:spacing w:after="0"/>
              <w:jc w:val="center"/>
              <w:rPr>
                <w:b/>
                <w:color w:val="000000"/>
                <w:sz w:val="22"/>
                <w:lang w:eastAsia="ar-SA"/>
              </w:rPr>
            </w:pPr>
            <w:r w:rsidRPr="006A7F50">
              <w:rPr>
                <w:b/>
                <w:color w:val="000000"/>
                <w:sz w:val="22"/>
                <w:lang w:eastAsia="ar-SA"/>
              </w:rPr>
              <w:t>№</w:t>
            </w:r>
          </w:p>
          <w:p w:rsidR="006A7F50" w:rsidRPr="006A7F50" w:rsidRDefault="006A7F50" w:rsidP="006A7F50">
            <w:pPr>
              <w:suppressAutoHyphens/>
              <w:spacing w:after="0"/>
              <w:jc w:val="center"/>
              <w:rPr>
                <w:b/>
                <w:color w:val="000000"/>
                <w:sz w:val="22"/>
                <w:lang w:eastAsia="ar-SA"/>
              </w:rPr>
            </w:pPr>
            <w:r w:rsidRPr="006A7F50">
              <w:rPr>
                <w:b/>
                <w:color w:val="000000"/>
                <w:sz w:val="22"/>
                <w:lang w:eastAsia="ar-SA"/>
              </w:rPr>
              <w:t>п/п</w:t>
            </w:r>
          </w:p>
        </w:tc>
        <w:tc>
          <w:tcPr>
            <w:tcW w:w="3261" w:type="dxa"/>
            <w:vMerge w:val="restart"/>
            <w:tcBorders>
              <w:top w:val="single" w:sz="4" w:space="0" w:color="000000"/>
              <w:left w:val="single" w:sz="4" w:space="0" w:color="000000"/>
              <w:right w:val="single" w:sz="4" w:space="0" w:color="000000"/>
            </w:tcBorders>
            <w:vAlign w:val="center"/>
            <w:hideMark/>
          </w:tcPr>
          <w:p w:rsidR="006A7F50" w:rsidRPr="006A7F50" w:rsidRDefault="006A7F50" w:rsidP="006A7F50">
            <w:pPr>
              <w:suppressAutoHyphens/>
              <w:spacing w:after="0"/>
              <w:jc w:val="center"/>
              <w:rPr>
                <w:b/>
                <w:color w:val="000000"/>
                <w:sz w:val="22"/>
                <w:lang w:eastAsia="ar-SA"/>
              </w:rPr>
            </w:pPr>
            <w:r w:rsidRPr="006A7F50">
              <w:rPr>
                <w:b/>
                <w:color w:val="000000"/>
                <w:sz w:val="22"/>
                <w:lang w:eastAsia="ar-SA"/>
              </w:rPr>
              <w:t>Наименование</w:t>
            </w:r>
          </w:p>
        </w:tc>
        <w:tc>
          <w:tcPr>
            <w:tcW w:w="5540" w:type="dxa"/>
            <w:gridSpan w:val="2"/>
            <w:tcBorders>
              <w:top w:val="single" w:sz="4" w:space="0" w:color="000000"/>
              <w:left w:val="single" w:sz="4" w:space="0" w:color="000000"/>
              <w:bottom w:val="single" w:sz="4" w:space="0" w:color="000000"/>
              <w:right w:val="single" w:sz="4" w:space="0" w:color="000000"/>
            </w:tcBorders>
            <w:vAlign w:val="center"/>
            <w:hideMark/>
          </w:tcPr>
          <w:p w:rsidR="006A7F50" w:rsidRPr="006A7F50" w:rsidRDefault="006A7F50" w:rsidP="006A7F50">
            <w:pPr>
              <w:suppressAutoHyphens/>
              <w:spacing w:after="0"/>
              <w:jc w:val="center"/>
              <w:rPr>
                <w:b/>
                <w:color w:val="000000"/>
                <w:sz w:val="22"/>
                <w:lang w:eastAsia="ar-SA"/>
              </w:rPr>
            </w:pPr>
            <w:r w:rsidRPr="006A7F50">
              <w:rPr>
                <w:b/>
                <w:color w:val="000000"/>
                <w:sz w:val="22"/>
                <w:lang w:eastAsia="ar-SA"/>
              </w:rPr>
              <w:t xml:space="preserve">Характеристики </w:t>
            </w:r>
          </w:p>
        </w:tc>
      </w:tr>
      <w:tr w:rsidR="006A7F50" w:rsidRPr="006A7F50" w:rsidTr="00655A38">
        <w:trPr>
          <w:trHeight w:val="408"/>
          <w:jc w:val="center"/>
        </w:trPr>
        <w:tc>
          <w:tcPr>
            <w:tcW w:w="562" w:type="dxa"/>
            <w:vMerge/>
            <w:tcBorders>
              <w:left w:val="single" w:sz="4" w:space="0" w:color="000000"/>
              <w:bottom w:val="single" w:sz="4" w:space="0" w:color="000000"/>
              <w:right w:val="single" w:sz="4" w:space="0" w:color="000000"/>
            </w:tcBorders>
            <w:vAlign w:val="center"/>
          </w:tcPr>
          <w:p w:rsidR="006A7F50" w:rsidRPr="006A7F50" w:rsidRDefault="006A7F50" w:rsidP="006A7F50">
            <w:pPr>
              <w:suppressAutoHyphens/>
              <w:spacing w:after="0"/>
              <w:jc w:val="center"/>
              <w:rPr>
                <w:b/>
                <w:color w:val="000000"/>
                <w:sz w:val="22"/>
                <w:lang w:eastAsia="ar-SA"/>
              </w:rPr>
            </w:pPr>
          </w:p>
        </w:tc>
        <w:tc>
          <w:tcPr>
            <w:tcW w:w="3261" w:type="dxa"/>
            <w:vMerge/>
            <w:tcBorders>
              <w:left w:val="single" w:sz="4" w:space="0" w:color="000000"/>
              <w:bottom w:val="single" w:sz="4" w:space="0" w:color="000000"/>
              <w:right w:val="single" w:sz="4" w:space="0" w:color="000000"/>
            </w:tcBorders>
            <w:vAlign w:val="center"/>
          </w:tcPr>
          <w:p w:rsidR="006A7F50" w:rsidRPr="006A7F50" w:rsidRDefault="006A7F50" w:rsidP="006A7F50">
            <w:pPr>
              <w:suppressAutoHyphens/>
              <w:spacing w:after="0"/>
              <w:jc w:val="center"/>
              <w:rPr>
                <w:b/>
                <w:color w:val="000000"/>
                <w:sz w:val="22"/>
                <w:lang w:eastAsia="ar-SA"/>
              </w:rPr>
            </w:pPr>
          </w:p>
        </w:tc>
        <w:tc>
          <w:tcPr>
            <w:tcW w:w="4142" w:type="dxa"/>
            <w:tcBorders>
              <w:top w:val="single" w:sz="4" w:space="0" w:color="000000"/>
              <w:left w:val="single" w:sz="4" w:space="0" w:color="000000"/>
              <w:bottom w:val="single" w:sz="4" w:space="0" w:color="000000"/>
              <w:right w:val="single" w:sz="4" w:space="0" w:color="000000"/>
            </w:tcBorders>
            <w:vAlign w:val="center"/>
          </w:tcPr>
          <w:p w:rsidR="006A7F50" w:rsidRPr="006A7F50" w:rsidRDefault="006A7F50" w:rsidP="006A7F50">
            <w:pPr>
              <w:suppressAutoHyphens/>
              <w:spacing w:after="0"/>
              <w:jc w:val="center"/>
              <w:rPr>
                <w:b/>
                <w:i/>
                <w:color w:val="000000"/>
                <w:sz w:val="22"/>
                <w:lang w:eastAsia="ar-SA"/>
              </w:rPr>
            </w:pPr>
            <w:r w:rsidRPr="006A7F50">
              <w:rPr>
                <w:b/>
                <w:i/>
                <w:color w:val="000000"/>
                <w:sz w:val="22"/>
                <w:lang w:eastAsia="ar-SA"/>
              </w:rPr>
              <w:t>Показатель</w:t>
            </w:r>
          </w:p>
        </w:tc>
        <w:tc>
          <w:tcPr>
            <w:tcW w:w="1398" w:type="dxa"/>
            <w:tcBorders>
              <w:top w:val="single" w:sz="4" w:space="0" w:color="000000"/>
              <w:left w:val="single" w:sz="4" w:space="0" w:color="000000"/>
              <w:bottom w:val="single" w:sz="4" w:space="0" w:color="000000"/>
              <w:right w:val="single" w:sz="4" w:space="0" w:color="000000"/>
            </w:tcBorders>
            <w:vAlign w:val="center"/>
          </w:tcPr>
          <w:p w:rsidR="006A7F50" w:rsidRPr="006A7F50" w:rsidRDefault="006A7F50" w:rsidP="006A7F50">
            <w:pPr>
              <w:suppressAutoHyphens/>
              <w:spacing w:after="0"/>
              <w:jc w:val="center"/>
              <w:rPr>
                <w:b/>
                <w:i/>
                <w:color w:val="000000"/>
                <w:sz w:val="22"/>
                <w:lang w:eastAsia="ar-SA"/>
              </w:rPr>
            </w:pPr>
            <w:r w:rsidRPr="006A7F50">
              <w:rPr>
                <w:b/>
                <w:i/>
                <w:color w:val="000000"/>
                <w:sz w:val="22"/>
                <w:lang w:eastAsia="ar-SA"/>
              </w:rPr>
              <w:t>Требуемый параметр</w:t>
            </w:r>
          </w:p>
        </w:tc>
      </w:tr>
      <w:tr w:rsidR="006A7F50" w:rsidRPr="006A7F50" w:rsidTr="00655A38">
        <w:trPr>
          <w:trHeight w:val="284"/>
          <w:jc w:val="center"/>
        </w:trPr>
        <w:tc>
          <w:tcPr>
            <w:tcW w:w="562" w:type="dxa"/>
            <w:vMerge w:val="restart"/>
            <w:tcBorders>
              <w:top w:val="single" w:sz="4" w:space="0" w:color="000000"/>
              <w:left w:val="single" w:sz="4" w:space="0" w:color="000000"/>
              <w:right w:val="single" w:sz="4" w:space="0" w:color="000000"/>
            </w:tcBorders>
            <w:vAlign w:val="center"/>
          </w:tcPr>
          <w:p w:rsidR="006A7F50" w:rsidRPr="006A7F50" w:rsidRDefault="006A7F50" w:rsidP="006A7F50">
            <w:pPr>
              <w:suppressAutoHyphens/>
              <w:spacing w:after="0"/>
              <w:jc w:val="center"/>
              <w:rPr>
                <w:color w:val="000000"/>
                <w:sz w:val="22"/>
                <w:shd w:val="clear" w:color="auto" w:fill="FFFFFF"/>
                <w:lang w:eastAsia="ar-SA"/>
              </w:rPr>
            </w:pPr>
            <w:r w:rsidRPr="006A7F50">
              <w:rPr>
                <w:color w:val="000000"/>
                <w:sz w:val="22"/>
                <w:shd w:val="clear" w:color="auto" w:fill="FFFFFF"/>
                <w:lang w:eastAsia="ar-SA"/>
              </w:rPr>
              <w:t>1</w:t>
            </w:r>
          </w:p>
        </w:tc>
        <w:tc>
          <w:tcPr>
            <w:tcW w:w="3261" w:type="dxa"/>
            <w:vMerge w:val="restart"/>
            <w:tcBorders>
              <w:top w:val="single" w:sz="4" w:space="0" w:color="000000"/>
              <w:left w:val="single" w:sz="4" w:space="0" w:color="000000"/>
              <w:right w:val="single" w:sz="4" w:space="0" w:color="000000"/>
            </w:tcBorders>
            <w:vAlign w:val="center"/>
          </w:tcPr>
          <w:p w:rsidR="006A7F50" w:rsidRPr="006A7F50" w:rsidRDefault="006A7F50" w:rsidP="006A7F50">
            <w:pPr>
              <w:suppressAutoHyphens/>
              <w:spacing w:after="0"/>
              <w:jc w:val="left"/>
              <w:rPr>
                <w:i/>
                <w:color w:val="000000"/>
                <w:sz w:val="22"/>
                <w:lang w:eastAsia="ar-SA"/>
              </w:rPr>
            </w:pPr>
            <w:r w:rsidRPr="006A7F50">
              <w:rPr>
                <w:color w:val="000000"/>
                <w:sz w:val="22"/>
                <w:shd w:val="clear" w:color="auto" w:fill="FFFFFF"/>
                <w:lang w:eastAsia="ar-SA"/>
              </w:rPr>
              <w:t xml:space="preserve">Бензин автомобильный АИ-92 </w:t>
            </w:r>
          </w:p>
        </w:tc>
        <w:tc>
          <w:tcPr>
            <w:tcW w:w="4142" w:type="dxa"/>
            <w:tcBorders>
              <w:top w:val="single" w:sz="4" w:space="0" w:color="000000"/>
              <w:left w:val="single" w:sz="4" w:space="0" w:color="000000"/>
              <w:bottom w:val="single" w:sz="4" w:space="0" w:color="000000"/>
              <w:right w:val="single" w:sz="4" w:space="0" w:color="000000"/>
            </w:tcBorders>
            <w:vAlign w:val="center"/>
          </w:tcPr>
          <w:p w:rsidR="006A7F50" w:rsidRPr="006A7F50" w:rsidRDefault="006A7F50" w:rsidP="006A7F50">
            <w:pPr>
              <w:shd w:val="clear" w:color="auto" w:fill="FFFFFF"/>
              <w:suppressAutoHyphens/>
              <w:spacing w:after="0"/>
              <w:jc w:val="left"/>
              <w:textAlignment w:val="baseline"/>
              <w:rPr>
                <w:color w:val="000000"/>
                <w:sz w:val="22"/>
                <w:lang w:eastAsia="ar-SA"/>
              </w:rPr>
            </w:pPr>
            <w:r w:rsidRPr="006A7F50">
              <w:rPr>
                <w:color w:val="000000"/>
                <w:sz w:val="22"/>
                <w:lang w:eastAsia="ar-SA"/>
              </w:rPr>
              <w:t>Октановое число бензина автомобильного по исследовательскому методу</w:t>
            </w:r>
          </w:p>
        </w:tc>
        <w:tc>
          <w:tcPr>
            <w:tcW w:w="1398" w:type="dxa"/>
            <w:tcBorders>
              <w:top w:val="single" w:sz="4" w:space="0" w:color="000000"/>
              <w:left w:val="single" w:sz="4" w:space="0" w:color="000000"/>
              <w:bottom w:val="single" w:sz="4" w:space="0" w:color="000000"/>
              <w:right w:val="single" w:sz="4" w:space="0" w:color="000000"/>
            </w:tcBorders>
            <w:vAlign w:val="center"/>
          </w:tcPr>
          <w:p w:rsidR="006A7F50" w:rsidRPr="006A7F50" w:rsidRDefault="006A7F50" w:rsidP="006A7F50">
            <w:pPr>
              <w:suppressAutoHyphens/>
              <w:spacing w:after="0"/>
              <w:jc w:val="center"/>
              <w:rPr>
                <w:color w:val="000000"/>
                <w:sz w:val="22"/>
                <w:lang w:eastAsia="ar-SA"/>
              </w:rPr>
            </w:pPr>
            <w:r w:rsidRPr="006A7F50">
              <w:rPr>
                <w:color w:val="000000"/>
                <w:sz w:val="22"/>
                <w:lang w:eastAsia="ar-SA"/>
              </w:rPr>
              <w:t xml:space="preserve"> 92</w:t>
            </w:r>
          </w:p>
        </w:tc>
      </w:tr>
      <w:tr w:rsidR="006A7F50" w:rsidRPr="006A7F50" w:rsidTr="00655A38">
        <w:trPr>
          <w:trHeight w:val="284"/>
          <w:jc w:val="center"/>
        </w:trPr>
        <w:tc>
          <w:tcPr>
            <w:tcW w:w="562" w:type="dxa"/>
            <w:vMerge/>
            <w:tcBorders>
              <w:left w:val="single" w:sz="4" w:space="0" w:color="000000"/>
              <w:bottom w:val="single" w:sz="4" w:space="0" w:color="000000"/>
              <w:right w:val="single" w:sz="4" w:space="0" w:color="000000"/>
            </w:tcBorders>
            <w:vAlign w:val="center"/>
          </w:tcPr>
          <w:p w:rsidR="006A7F50" w:rsidRPr="006A7F50" w:rsidRDefault="006A7F50" w:rsidP="006A7F50">
            <w:pPr>
              <w:suppressAutoHyphens/>
              <w:spacing w:after="0"/>
              <w:jc w:val="center"/>
              <w:rPr>
                <w:color w:val="000000"/>
                <w:sz w:val="22"/>
                <w:shd w:val="clear" w:color="auto" w:fill="FFFFFF"/>
                <w:lang w:eastAsia="ar-SA"/>
              </w:rPr>
            </w:pPr>
          </w:p>
        </w:tc>
        <w:tc>
          <w:tcPr>
            <w:tcW w:w="3261" w:type="dxa"/>
            <w:vMerge/>
            <w:tcBorders>
              <w:left w:val="single" w:sz="4" w:space="0" w:color="000000"/>
              <w:bottom w:val="single" w:sz="4" w:space="0" w:color="000000"/>
              <w:right w:val="single" w:sz="4" w:space="0" w:color="000000"/>
            </w:tcBorders>
            <w:vAlign w:val="center"/>
          </w:tcPr>
          <w:p w:rsidR="006A7F50" w:rsidRPr="006A7F50" w:rsidRDefault="006A7F50" w:rsidP="006A7F50">
            <w:pPr>
              <w:suppressAutoHyphens/>
              <w:spacing w:after="0"/>
              <w:jc w:val="left"/>
              <w:rPr>
                <w:color w:val="000000"/>
                <w:sz w:val="22"/>
                <w:shd w:val="clear" w:color="auto" w:fill="FFFFFF"/>
                <w:lang w:eastAsia="ar-SA"/>
              </w:rPr>
            </w:pPr>
          </w:p>
        </w:tc>
        <w:tc>
          <w:tcPr>
            <w:tcW w:w="4142" w:type="dxa"/>
            <w:tcBorders>
              <w:top w:val="single" w:sz="4" w:space="0" w:color="000000"/>
              <w:left w:val="single" w:sz="4" w:space="0" w:color="000000"/>
              <w:bottom w:val="single" w:sz="4" w:space="0" w:color="000000"/>
              <w:right w:val="single" w:sz="4" w:space="0" w:color="000000"/>
            </w:tcBorders>
            <w:vAlign w:val="center"/>
          </w:tcPr>
          <w:p w:rsidR="006A7F50" w:rsidRPr="006A7F50" w:rsidRDefault="006A7F50" w:rsidP="006A7F50">
            <w:pPr>
              <w:shd w:val="clear" w:color="auto" w:fill="FFFFFF"/>
              <w:suppressAutoHyphens/>
              <w:spacing w:after="0"/>
              <w:jc w:val="left"/>
              <w:textAlignment w:val="baseline"/>
              <w:rPr>
                <w:color w:val="000000"/>
                <w:sz w:val="22"/>
                <w:lang w:eastAsia="ar-SA"/>
              </w:rPr>
            </w:pPr>
            <w:r w:rsidRPr="006A7F50">
              <w:rPr>
                <w:color w:val="000000"/>
                <w:sz w:val="22"/>
                <w:lang w:eastAsia="ar-SA"/>
              </w:rPr>
              <w:t>Экологический класс</w:t>
            </w:r>
          </w:p>
        </w:tc>
        <w:tc>
          <w:tcPr>
            <w:tcW w:w="1398" w:type="dxa"/>
            <w:tcBorders>
              <w:top w:val="single" w:sz="4" w:space="0" w:color="000000"/>
              <w:left w:val="single" w:sz="4" w:space="0" w:color="000000"/>
              <w:bottom w:val="single" w:sz="4" w:space="0" w:color="000000"/>
              <w:right w:val="single" w:sz="4" w:space="0" w:color="000000"/>
            </w:tcBorders>
            <w:vAlign w:val="center"/>
          </w:tcPr>
          <w:p w:rsidR="006A7F50" w:rsidRPr="006A7F50" w:rsidRDefault="006A7F50" w:rsidP="006A7F50">
            <w:pPr>
              <w:suppressAutoHyphens/>
              <w:spacing w:after="0"/>
              <w:jc w:val="center"/>
              <w:rPr>
                <w:color w:val="000000"/>
                <w:sz w:val="22"/>
                <w:lang w:eastAsia="ar-SA"/>
              </w:rPr>
            </w:pPr>
            <w:r w:rsidRPr="006A7F50">
              <w:rPr>
                <w:color w:val="000000"/>
                <w:sz w:val="22"/>
                <w:lang w:eastAsia="ar-SA"/>
              </w:rPr>
              <w:t>Не ниже К5</w:t>
            </w:r>
          </w:p>
        </w:tc>
      </w:tr>
    </w:tbl>
    <w:p w:rsidR="006A7F50" w:rsidRPr="006A7F50" w:rsidRDefault="006A7F50" w:rsidP="003C261B">
      <w:pPr>
        <w:suppressAutoHyphens/>
        <w:spacing w:after="0"/>
        <w:ind w:firstLine="567"/>
        <w:rPr>
          <w:rFonts w:eastAsia="Times New Roman" w:cs="Times New Roman"/>
          <w:color w:val="000000"/>
          <w:sz w:val="24"/>
          <w:szCs w:val="24"/>
          <w:lang w:eastAsia="ru-RU"/>
        </w:rPr>
      </w:pPr>
      <w:r w:rsidRPr="006A7F50">
        <w:rPr>
          <w:rFonts w:eastAsia="Times New Roman" w:cs="Times New Roman"/>
          <w:color w:val="000000"/>
          <w:sz w:val="24"/>
          <w:szCs w:val="24"/>
          <w:lang w:eastAsia="ru-RU"/>
        </w:rPr>
        <w:t xml:space="preserve">Заказчик не обязуется за указанный в п. 2.3. ОПЗ период приобрести Товар на всю цену </w:t>
      </w:r>
      <w:r w:rsidR="00655A38">
        <w:rPr>
          <w:rFonts w:eastAsia="Times New Roman" w:cs="Times New Roman"/>
          <w:color w:val="000000"/>
          <w:sz w:val="24"/>
          <w:szCs w:val="24"/>
          <w:lang w:eastAsia="ru-RU"/>
        </w:rPr>
        <w:t>Договор</w:t>
      </w:r>
      <w:r w:rsidRPr="006A7F50">
        <w:rPr>
          <w:rFonts w:eastAsia="Times New Roman" w:cs="Times New Roman"/>
          <w:color w:val="000000"/>
          <w:sz w:val="24"/>
          <w:szCs w:val="24"/>
          <w:lang w:eastAsia="ru-RU"/>
        </w:rPr>
        <w:t>а.</w:t>
      </w:r>
    </w:p>
    <w:p w:rsidR="00A82F50" w:rsidRDefault="00831287" w:rsidP="003C261B">
      <w:pPr>
        <w:pStyle w:val="western"/>
        <w:spacing w:before="0" w:beforeAutospacing="0" w:after="0" w:line="276" w:lineRule="auto"/>
        <w:ind w:firstLine="539"/>
        <w:jc w:val="both"/>
      </w:pPr>
      <w:r>
        <w:t>ТПК</w:t>
      </w:r>
      <w:r w:rsidR="00A82F50">
        <w:t xml:space="preserve"> должны быть изготовлены в виде карт либо с магнитной полосой, либо со встроенной микросхемой. Карты должны быть лимитированы на сутки и на объём поставляемого топлива по контракту. </w:t>
      </w:r>
    </w:p>
    <w:p w:rsidR="003C261B" w:rsidRDefault="003C261B" w:rsidP="003C261B">
      <w:pPr>
        <w:pStyle w:val="western"/>
        <w:spacing w:before="0" w:beforeAutospacing="0" w:after="0" w:line="276" w:lineRule="auto"/>
        <w:ind w:firstLine="539"/>
        <w:jc w:val="both"/>
      </w:pPr>
      <w:r w:rsidRPr="000D1044">
        <w:t xml:space="preserve">Общее количество ТПК </w:t>
      </w:r>
      <w:r w:rsidR="000D1044" w:rsidRPr="000D1044">
        <w:t>–</w:t>
      </w:r>
      <w:r>
        <w:t xml:space="preserve"> </w:t>
      </w:r>
      <w:r w:rsidR="000D1044">
        <w:t>7 шт.</w:t>
      </w:r>
    </w:p>
    <w:p w:rsidR="006A7F50" w:rsidRPr="00A82F50" w:rsidRDefault="00A82F50" w:rsidP="003C261B">
      <w:pPr>
        <w:pStyle w:val="western"/>
        <w:spacing w:before="0" w:beforeAutospacing="0" w:after="0" w:line="276" w:lineRule="auto"/>
        <w:ind w:firstLine="539"/>
        <w:jc w:val="both"/>
      </w:pPr>
      <w:r>
        <w:t>При обнаружении производственных дефектов карт на автомобильное топливо, карты подлежат замене.</w:t>
      </w:r>
    </w:p>
    <w:p w:rsidR="006A7F50" w:rsidRPr="006A7F50" w:rsidRDefault="00831287" w:rsidP="006A7F50">
      <w:pPr>
        <w:spacing w:after="0"/>
        <w:ind w:firstLine="567"/>
        <w:rPr>
          <w:rFonts w:eastAsia="Calibri" w:cs="Times New Roman"/>
          <w:b/>
          <w:color w:val="000000"/>
          <w:sz w:val="24"/>
          <w:szCs w:val="24"/>
          <w:lang w:eastAsia="ru-RU"/>
        </w:rPr>
      </w:pPr>
      <w:r>
        <w:rPr>
          <w:rFonts w:eastAsia="Calibri" w:cs="Times New Roman"/>
          <w:b/>
          <w:color w:val="000000"/>
          <w:sz w:val="24"/>
          <w:szCs w:val="24"/>
          <w:lang w:eastAsia="ru-RU"/>
        </w:rPr>
        <w:lastRenderedPageBreak/>
        <w:t>4</w:t>
      </w:r>
      <w:r w:rsidR="006A7F50" w:rsidRPr="006A7F50">
        <w:rPr>
          <w:rFonts w:eastAsia="Calibri" w:cs="Times New Roman"/>
          <w:b/>
          <w:color w:val="000000"/>
          <w:sz w:val="24"/>
          <w:szCs w:val="24"/>
          <w:lang w:eastAsia="ru-RU"/>
        </w:rPr>
        <w:t>. Порядок приемки Товара</w:t>
      </w:r>
    </w:p>
    <w:p w:rsidR="006A7F50" w:rsidRDefault="00831287" w:rsidP="00C41483">
      <w:pPr>
        <w:suppressAutoHyphens/>
        <w:autoSpaceDE w:val="0"/>
        <w:autoSpaceDN w:val="0"/>
        <w:adjustRightInd w:val="0"/>
        <w:spacing w:after="0"/>
        <w:ind w:firstLine="567"/>
        <w:rPr>
          <w:rFonts w:eastAsia="Times New Roman" w:cs="Times New Roman"/>
          <w:bCs/>
          <w:sz w:val="24"/>
          <w:szCs w:val="24"/>
          <w:lang w:eastAsia="ar-SA"/>
        </w:rPr>
      </w:pPr>
      <w:r>
        <w:rPr>
          <w:rFonts w:eastAsia="Calibri" w:cs="Times New Roman"/>
          <w:color w:val="000000"/>
          <w:sz w:val="24"/>
          <w:szCs w:val="24"/>
          <w:lang w:eastAsia="ar-SA"/>
        </w:rPr>
        <w:t>4</w:t>
      </w:r>
      <w:r w:rsidR="006A7F50" w:rsidRPr="006A7F50">
        <w:rPr>
          <w:rFonts w:eastAsia="Calibri" w:cs="Times New Roman"/>
          <w:color w:val="000000"/>
          <w:sz w:val="24"/>
          <w:szCs w:val="24"/>
          <w:lang w:eastAsia="ar-SA"/>
        </w:rPr>
        <w:t xml:space="preserve">.1. </w:t>
      </w:r>
      <w:r w:rsidR="001B4297" w:rsidRPr="003C261B">
        <w:rPr>
          <w:rFonts w:eastAsia="Times New Roman" w:cs="Times New Roman"/>
          <w:bCs/>
          <w:sz w:val="24"/>
          <w:szCs w:val="24"/>
          <w:lang w:eastAsia="ru-RU"/>
        </w:rPr>
        <w:t>Не позднее 5 числа месяца, следующего за отчетным (отчетный период календарный месяц) Поставщик передает Заказчику надлежащим образом</w:t>
      </w:r>
      <w:r w:rsidR="001B4297" w:rsidRPr="0057104A">
        <w:rPr>
          <w:rFonts w:eastAsia="Times New Roman" w:cs="Times New Roman"/>
          <w:bCs/>
          <w:sz w:val="24"/>
          <w:szCs w:val="24"/>
          <w:lang w:eastAsia="ru-RU"/>
        </w:rPr>
        <w:t xml:space="preserve"> оформленные и подписанные Поставщико</w:t>
      </w:r>
      <w:r w:rsidR="001B4297">
        <w:rPr>
          <w:rFonts w:eastAsia="Times New Roman" w:cs="Times New Roman"/>
          <w:bCs/>
          <w:sz w:val="24"/>
          <w:szCs w:val="24"/>
          <w:lang w:eastAsia="ru-RU"/>
        </w:rPr>
        <w:t>м оригиналы отчетных документов</w:t>
      </w:r>
      <w:r w:rsidR="006A7F50" w:rsidRPr="006A7F50">
        <w:rPr>
          <w:rFonts w:eastAsia="Times New Roman" w:cs="Times New Roman"/>
          <w:bCs/>
          <w:sz w:val="24"/>
          <w:szCs w:val="24"/>
          <w:lang w:eastAsia="ar-SA"/>
        </w:rPr>
        <w:t xml:space="preserve">: </w:t>
      </w:r>
      <w:r w:rsidR="006A7F50" w:rsidRPr="006A7F50">
        <w:rPr>
          <w:rFonts w:eastAsia="Times New Roman" w:cs="Times New Roman"/>
          <w:bCs/>
          <w:sz w:val="24"/>
          <w:szCs w:val="24"/>
          <w:lang w:eastAsia="ar-SA"/>
        </w:rPr>
        <w:tab/>
      </w:r>
    </w:p>
    <w:p w:rsidR="00C41483" w:rsidRDefault="00C41483" w:rsidP="00C41483">
      <w:pPr>
        <w:suppressAutoHyphens/>
        <w:autoSpaceDE w:val="0"/>
        <w:autoSpaceDN w:val="0"/>
        <w:adjustRightInd w:val="0"/>
        <w:spacing w:after="0"/>
        <w:ind w:firstLine="567"/>
        <w:rPr>
          <w:rFonts w:eastAsia="Times New Roman" w:cs="Times New Roman"/>
          <w:bCs/>
          <w:sz w:val="24"/>
          <w:szCs w:val="24"/>
          <w:lang w:eastAsia="ar-SA"/>
        </w:rPr>
      </w:pPr>
      <w:r>
        <w:rPr>
          <w:rFonts w:eastAsia="Times New Roman" w:cs="Times New Roman"/>
          <w:bCs/>
          <w:sz w:val="24"/>
          <w:szCs w:val="24"/>
          <w:lang w:eastAsia="ar-SA"/>
        </w:rPr>
        <w:t xml:space="preserve">     - счет;</w:t>
      </w:r>
    </w:p>
    <w:p w:rsidR="00C41483" w:rsidRPr="006A7F50" w:rsidRDefault="00C41483" w:rsidP="00C41483">
      <w:pPr>
        <w:suppressAutoHyphens/>
        <w:autoSpaceDE w:val="0"/>
        <w:autoSpaceDN w:val="0"/>
        <w:adjustRightInd w:val="0"/>
        <w:spacing w:after="0"/>
        <w:ind w:firstLine="567"/>
        <w:rPr>
          <w:rFonts w:eastAsia="Times New Roman" w:cs="Times New Roman"/>
          <w:bCs/>
          <w:sz w:val="24"/>
          <w:szCs w:val="24"/>
          <w:lang w:eastAsia="ar-SA"/>
        </w:rPr>
      </w:pPr>
      <w:r>
        <w:rPr>
          <w:rFonts w:eastAsia="Times New Roman" w:cs="Times New Roman"/>
          <w:bCs/>
          <w:sz w:val="24"/>
          <w:szCs w:val="24"/>
          <w:lang w:eastAsia="ar-SA"/>
        </w:rPr>
        <w:t xml:space="preserve">     - счет-фактура (при наличии НДС);</w:t>
      </w:r>
    </w:p>
    <w:p w:rsidR="006A7F50" w:rsidRDefault="006A7F50" w:rsidP="006A7F50">
      <w:pPr>
        <w:suppressAutoHyphens/>
        <w:autoSpaceDE w:val="0"/>
        <w:autoSpaceDN w:val="0"/>
        <w:adjustRightInd w:val="0"/>
        <w:spacing w:after="0"/>
        <w:ind w:firstLine="851"/>
        <w:rPr>
          <w:rFonts w:eastAsia="Times New Roman" w:cs="Times New Roman"/>
          <w:bCs/>
          <w:sz w:val="24"/>
          <w:szCs w:val="24"/>
          <w:lang w:eastAsia="ar-SA"/>
        </w:rPr>
      </w:pPr>
      <w:r w:rsidRPr="006A7F50">
        <w:rPr>
          <w:rFonts w:eastAsia="Times New Roman" w:cs="Times New Roman"/>
          <w:bCs/>
          <w:sz w:val="24"/>
          <w:szCs w:val="24"/>
          <w:lang w:eastAsia="ar-SA"/>
        </w:rPr>
        <w:t>- товарная накладная;</w:t>
      </w:r>
    </w:p>
    <w:p w:rsidR="00C41483" w:rsidRPr="006A7F50" w:rsidRDefault="00C41483" w:rsidP="006A7F50">
      <w:pPr>
        <w:suppressAutoHyphens/>
        <w:autoSpaceDE w:val="0"/>
        <w:autoSpaceDN w:val="0"/>
        <w:adjustRightInd w:val="0"/>
        <w:spacing w:after="0"/>
        <w:ind w:firstLine="851"/>
        <w:rPr>
          <w:rFonts w:eastAsia="Times New Roman" w:cs="Times New Roman"/>
          <w:bCs/>
          <w:sz w:val="24"/>
          <w:szCs w:val="24"/>
          <w:lang w:eastAsia="ar-SA"/>
        </w:rPr>
      </w:pPr>
      <w:r>
        <w:rPr>
          <w:rFonts w:eastAsia="Times New Roman" w:cs="Times New Roman"/>
          <w:bCs/>
          <w:sz w:val="24"/>
          <w:szCs w:val="24"/>
          <w:lang w:eastAsia="ar-SA"/>
        </w:rPr>
        <w:t>- универсальный передаточный документ</w:t>
      </w:r>
      <w:r w:rsidRPr="006A7F50">
        <w:rPr>
          <w:rFonts w:eastAsia="Times New Roman" w:cs="Times New Roman"/>
          <w:bCs/>
          <w:sz w:val="24"/>
          <w:szCs w:val="24"/>
          <w:lang w:eastAsia="ar-SA"/>
        </w:rPr>
        <w:t>;</w:t>
      </w:r>
    </w:p>
    <w:p w:rsidR="006A7F50" w:rsidRPr="006A7F50" w:rsidRDefault="006A7F50" w:rsidP="006A7F50">
      <w:pPr>
        <w:suppressAutoHyphens/>
        <w:autoSpaceDE w:val="0"/>
        <w:autoSpaceDN w:val="0"/>
        <w:adjustRightInd w:val="0"/>
        <w:spacing w:after="0"/>
        <w:ind w:firstLine="851"/>
        <w:rPr>
          <w:rFonts w:eastAsia="Times New Roman" w:cs="Times New Roman"/>
          <w:bCs/>
          <w:sz w:val="24"/>
          <w:szCs w:val="24"/>
          <w:lang w:eastAsia="ar-SA"/>
        </w:rPr>
      </w:pPr>
      <w:r w:rsidRPr="006A7F50">
        <w:rPr>
          <w:rFonts w:eastAsia="Times New Roman" w:cs="Times New Roman"/>
          <w:bCs/>
          <w:sz w:val="24"/>
          <w:szCs w:val="24"/>
          <w:lang w:eastAsia="ar-SA"/>
        </w:rPr>
        <w:t xml:space="preserve">- реестр операций по ТПК, который должен включать в себя </w:t>
      </w:r>
      <w:r w:rsidR="00831287">
        <w:rPr>
          <w:rFonts w:eastAsia="Times New Roman" w:cs="Times New Roman"/>
          <w:bCs/>
          <w:sz w:val="24"/>
          <w:szCs w:val="24"/>
          <w:lang w:eastAsia="ar-SA"/>
        </w:rPr>
        <w:t>данные по каждому держателю ТПК.</w:t>
      </w:r>
    </w:p>
    <w:p w:rsidR="006A7F50" w:rsidRPr="006A7F50" w:rsidRDefault="000D1044" w:rsidP="000D1044">
      <w:pPr>
        <w:spacing w:after="0"/>
        <w:ind w:firstLine="709"/>
        <w:rPr>
          <w:rFonts w:eastAsia="Calibri" w:cs="Times New Roman"/>
          <w:color w:val="000000"/>
          <w:sz w:val="24"/>
          <w:szCs w:val="24"/>
          <w:lang w:eastAsia="ru-RU"/>
        </w:rPr>
      </w:pPr>
      <w:r>
        <w:rPr>
          <w:rFonts w:eastAsia="Calibri" w:cs="Times New Roman"/>
          <w:color w:val="000000"/>
          <w:sz w:val="24"/>
          <w:szCs w:val="24"/>
          <w:lang w:eastAsia="ru-RU"/>
        </w:rPr>
        <w:t xml:space="preserve">Подписание отчетных документов </w:t>
      </w:r>
      <w:r w:rsidR="00275461">
        <w:rPr>
          <w:rFonts w:eastAsia="Calibri" w:cs="Times New Roman"/>
          <w:color w:val="000000"/>
          <w:sz w:val="24"/>
          <w:szCs w:val="24"/>
          <w:lang w:eastAsia="ru-RU"/>
        </w:rPr>
        <w:t>возможно</w:t>
      </w:r>
      <w:r>
        <w:rPr>
          <w:rFonts w:eastAsia="Calibri" w:cs="Times New Roman"/>
          <w:color w:val="000000"/>
          <w:sz w:val="24"/>
          <w:szCs w:val="24"/>
          <w:lang w:eastAsia="ru-RU"/>
        </w:rPr>
        <w:t xml:space="preserve"> </w:t>
      </w:r>
      <w:r w:rsidR="00275461">
        <w:rPr>
          <w:rFonts w:eastAsia="Calibri" w:cs="Times New Roman"/>
          <w:color w:val="000000"/>
          <w:sz w:val="24"/>
          <w:szCs w:val="24"/>
          <w:lang w:eastAsia="ru-RU"/>
        </w:rPr>
        <w:t xml:space="preserve">также </w:t>
      </w:r>
      <w:r>
        <w:rPr>
          <w:rFonts w:eastAsia="Calibri" w:cs="Times New Roman"/>
          <w:color w:val="000000"/>
          <w:sz w:val="24"/>
          <w:szCs w:val="24"/>
          <w:lang w:eastAsia="ru-RU"/>
        </w:rPr>
        <w:t xml:space="preserve">с </w:t>
      </w:r>
      <w:r w:rsidR="00317390">
        <w:rPr>
          <w:rFonts w:eastAsia="Calibri" w:cs="Times New Roman"/>
          <w:color w:val="000000"/>
          <w:sz w:val="24"/>
          <w:szCs w:val="24"/>
          <w:lang w:eastAsia="ru-RU"/>
        </w:rPr>
        <w:t>помощью</w:t>
      </w:r>
      <w:r>
        <w:rPr>
          <w:rFonts w:eastAsia="Calibri" w:cs="Times New Roman"/>
          <w:color w:val="000000"/>
          <w:sz w:val="24"/>
          <w:szCs w:val="24"/>
          <w:lang w:eastAsia="ru-RU"/>
        </w:rPr>
        <w:t xml:space="preserve"> электронного докум</w:t>
      </w:r>
      <w:r w:rsidR="00317390">
        <w:rPr>
          <w:rFonts w:eastAsia="Calibri" w:cs="Times New Roman"/>
          <w:color w:val="000000"/>
          <w:sz w:val="24"/>
          <w:szCs w:val="24"/>
          <w:lang w:eastAsia="ru-RU"/>
        </w:rPr>
        <w:t>е</w:t>
      </w:r>
      <w:r>
        <w:rPr>
          <w:rFonts w:eastAsia="Calibri" w:cs="Times New Roman"/>
          <w:color w:val="000000"/>
          <w:sz w:val="24"/>
          <w:szCs w:val="24"/>
          <w:lang w:eastAsia="ru-RU"/>
        </w:rPr>
        <w:t>нтооборота</w:t>
      </w:r>
      <w:r w:rsidR="00317390">
        <w:rPr>
          <w:rFonts w:eastAsia="Calibri" w:cs="Times New Roman"/>
          <w:color w:val="000000"/>
          <w:sz w:val="24"/>
          <w:szCs w:val="24"/>
          <w:lang w:eastAsia="ru-RU"/>
        </w:rPr>
        <w:t xml:space="preserve"> по телекоммуникационным каналам связи с использованием усиленной квалифицированной электронной подписи. Датой выставления Поставщиком электронного документа/пакета электронных документов считается дата поступления файла электронного документа/пакета электронных документов оператору электронного документооборота.</w:t>
      </w:r>
    </w:p>
    <w:p w:rsidR="006A7F50" w:rsidRPr="00831287" w:rsidRDefault="006A7F50" w:rsidP="00831287">
      <w:pPr>
        <w:pStyle w:val="a9"/>
        <w:numPr>
          <w:ilvl w:val="0"/>
          <w:numId w:val="20"/>
        </w:numPr>
        <w:tabs>
          <w:tab w:val="left" w:pos="851"/>
        </w:tabs>
        <w:suppressAutoHyphens/>
        <w:autoSpaceDE w:val="0"/>
        <w:autoSpaceDN w:val="0"/>
        <w:adjustRightInd w:val="0"/>
        <w:spacing w:after="0"/>
        <w:ind w:hanging="720"/>
        <w:jc w:val="left"/>
        <w:rPr>
          <w:rFonts w:eastAsia="Times New Roman" w:cs="Times New Roman"/>
          <w:b/>
          <w:color w:val="000000"/>
          <w:sz w:val="24"/>
          <w:szCs w:val="24"/>
          <w:lang w:eastAsia="ru-RU"/>
        </w:rPr>
      </w:pPr>
      <w:r w:rsidRPr="00831287">
        <w:rPr>
          <w:rFonts w:eastAsia="Times New Roman" w:cs="Times New Roman"/>
          <w:b/>
          <w:color w:val="000000"/>
          <w:sz w:val="24"/>
          <w:szCs w:val="24"/>
          <w:lang w:eastAsia="ru-RU"/>
        </w:rPr>
        <w:t>Требования к показателям качества Товара</w:t>
      </w:r>
    </w:p>
    <w:p w:rsidR="006A7F50" w:rsidRPr="006A7F50" w:rsidRDefault="00831287" w:rsidP="00831287">
      <w:pPr>
        <w:tabs>
          <w:tab w:val="left" w:pos="993"/>
        </w:tabs>
        <w:suppressAutoHyphens/>
        <w:autoSpaceDE w:val="0"/>
        <w:autoSpaceDN w:val="0"/>
        <w:adjustRightInd w:val="0"/>
        <w:spacing w:after="0"/>
        <w:ind w:firstLine="567"/>
        <w:contextualSpacing/>
        <w:rPr>
          <w:rFonts w:eastAsia="Times New Roman" w:cs="Times New Roman"/>
          <w:color w:val="000000"/>
          <w:sz w:val="24"/>
          <w:szCs w:val="24"/>
          <w:lang w:eastAsia="ru-RU"/>
        </w:rPr>
      </w:pPr>
      <w:r>
        <w:rPr>
          <w:rFonts w:eastAsia="Times New Roman" w:cs="Times New Roman"/>
          <w:color w:val="000000"/>
          <w:sz w:val="24"/>
          <w:szCs w:val="24"/>
          <w:lang w:eastAsia="ru-RU"/>
        </w:rPr>
        <w:t>5.1</w:t>
      </w:r>
      <w:r w:rsidR="006A7F50" w:rsidRPr="006A7F50">
        <w:rPr>
          <w:rFonts w:eastAsia="Times New Roman" w:cs="Times New Roman"/>
          <w:color w:val="000000"/>
          <w:sz w:val="24"/>
          <w:szCs w:val="24"/>
          <w:lang w:eastAsia="ru-RU"/>
        </w:rPr>
        <w:t xml:space="preserve"> Качество, безопасность и технические характеристики поставляемого Товара должны соответствовать требованиям действующего законодательства Российской Федерации;</w:t>
      </w:r>
    </w:p>
    <w:p w:rsidR="006A7F50" w:rsidRPr="00831287" w:rsidRDefault="00831287" w:rsidP="00831287">
      <w:pPr>
        <w:tabs>
          <w:tab w:val="left" w:pos="993"/>
        </w:tabs>
        <w:suppressAutoHyphens/>
        <w:autoSpaceDE w:val="0"/>
        <w:autoSpaceDN w:val="0"/>
        <w:adjustRightInd w:val="0"/>
        <w:spacing w:after="0"/>
        <w:ind w:firstLine="567"/>
        <w:contextualSpacing/>
        <w:rPr>
          <w:rFonts w:eastAsia="Times New Roman" w:cs="Times New Roman"/>
          <w:color w:val="000000"/>
          <w:sz w:val="24"/>
          <w:szCs w:val="24"/>
          <w:lang w:eastAsia="ar-SA"/>
        </w:rPr>
      </w:pPr>
      <w:r>
        <w:rPr>
          <w:rFonts w:eastAsia="Times New Roman" w:cs="Times New Roman"/>
          <w:color w:val="000000"/>
          <w:sz w:val="24"/>
          <w:szCs w:val="24"/>
          <w:lang w:eastAsia="ru-RU"/>
        </w:rPr>
        <w:t xml:space="preserve">5.2 </w:t>
      </w:r>
      <w:r w:rsidR="006A7F50" w:rsidRPr="00831287">
        <w:rPr>
          <w:rFonts w:eastAsia="Times New Roman" w:cs="Times New Roman"/>
          <w:color w:val="000000"/>
          <w:sz w:val="24"/>
          <w:szCs w:val="24"/>
          <w:lang w:eastAsia="ru-RU"/>
        </w:rPr>
        <w:t xml:space="preserve">Качество поставляемого Товара должно подтверждаться сертификатами, паспортами или иными документами, обязательными для топлива согласно требованиям действующего законодательства Российской Федерации. В случае если причиной поломки автотранспортного средства Заказчика явилось качество отпущенного АЗС Товара по ТПК Поставщика, Поставщик обязан компенсировать все затраты по ремонту и доставке автотранспортного средства Заказчика с места поломки. </w:t>
      </w:r>
    </w:p>
    <w:p w:rsidR="00FF5D47" w:rsidRPr="00E52F92" w:rsidRDefault="00FF5D47" w:rsidP="00FF5D47">
      <w:pPr>
        <w:widowControl w:val="0"/>
        <w:spacing w:after="0"/>
        <w:contextualSpacing/>
        <w:jc w:val="right"/>
        <w:rPr>
          <w:rFonts w:eastAsia="Times New Roman" w:cs="Times New Roman"/>
          <w:sz w:val="24"/>
          <w:szCs w:val="24"/>
          <w:lang w:eastAsia="ru-RU"/>
        </w:rPr>
      </w:pPr>
    </w:p>
    <w:p w:rsidR="00FF5D47" w:rsidRPr="00E52F92" w:rsidRDefault="00FF5D47" w:rsidP="00FF5D47">
      <w:pPr>
        <w:widowControl w:val="0"/>
        <w:spacing w:after="0"/>
        <w:contextualSpacing/>
        <w:jc w:val="right"/>
        <w:rPr>
          <w:rFonts w:eastAsia="Times New Roman" w:cs="Times New Roman"/>
          <w:sz w:val="24"/>
          <w:szCs w:val="24"/>
          <w:lang w:eastAsia="ru-RU"/>
        </w:rPr>
      </w:pPr>
    </w:p>
    <w:p w:rsidR="00FF5D47" w:rsidRPr="00E52F92" w:rsidRDefault="00FF5D47" w:rsidP="006A7F50">
      <w:pPr>
        <w:widowControl w:val="0"/>
        <w:spacing w:after="0"/>
        <w:contextualSpacing/>
        <w:rPr>
          <w:rFonts w:eastAsia="Times New Roman" w:cs="Times New Roman"/>
          <w:sz w:val="24"/>
          <w:szCs w:val="24"/>
          <w:lang w:eastAsia="ru-RU"/>
        </w:rPr>
      </w:pPr>
    </w:p>
    <w:p w:rsidR="00FF5D47" w:rsidRPr="00E52F92" w:rsidRDefault="00FF5D47" w:rsidP="00FF5D47">
      <w:pPr>
        <w:widowControl w:val="0"/>
        <w:spacing w:after="0"/>
        <w:contextualSpacing/>
        <w:jc w:val="right"/>
        <w:rPr>
          <w:rFonts w:eastAsia="Times New Roman" w:cs="Times New Roman"/>
          <w:sz w:val="24"/>
          <w:szCs w:val="24"/>
          <w:lang w:eastAsia="ru-RU"/>
        </w:rPr>
      </w:pPr>
    </w:p>
    <w:p w:rsidR="00FF5D47" w:rsidRPr="00E52F92" w:rsidRDefault="00FF5D47" w:rsidP="00FF5D47">
      <w:pPr>
        <w:widowControl w:val="0"/>
        <w:spacing w:after="0"/>
        <w:contextualSpacing/>
        <w:jc w:val="right"/>
        <w:rPr>
          <w:rFonts w:eastAsia="Times New Roman" w:cs="Times New Roman"/>
          <w:sz w:val="24"/>
          <w:szCs w:val="24"/>
          <w:lang w:eastAsia="ru-RU"/>
        </w:rPr>
      </w:pPr>
    </w:p>
    <w:p w:rsidR="00831287" w:rsidRDefault="00831287" w:rsidP="00B27BA7">
      <w:pPr>
        <w:widowControl w:val="0"/>
        <w:contextualSpacing/>
        <w:jc w:val="right"/>
        <w:rPr>
          <w:rFonts w:cs="Times New Roman"/>
          <w:sz w:val="24"/>
          <w:szCs w:val="24"/>
        </w:rPr>
      </w:pPr>
    </w:p>
    <w:p w:rsidR="00831287" w:rsidRDefault="00831287" w:rsidP="00B27BA7">
      <w:pPr>
        <w:widowControl w:val="0"/>
        <w:contextualSpacing/>
        <w:jc w:val="right"/>
        <w:rPr>
          <w:rFonts w:cs="Times New Roman"/>
          <w:sz w:val="24"/>
          <w:szCs w:val="24"/>
        </w:rPr>
      </w:pPr>
    </w:p>
    <w:p w:rsidR="00831287" w:rsidRDefault="00831287" w:rsidP="00B27BA7">
      <w:pPr>
        <w:widowControl w:val="0"/>
        <w:contextualSpacing/>
        <w:jc w:val="right"/>
        <w:rPr>
          <w:rFonts w:cs="Times New Roman"/>
          <w:sz w:val="24"/>
          <w:szCs w:val="24"/>
        </w:rPr>
      </w:pPr>
    </w:p>
    <w:p w:rsidR="00831287" w:rsidRDefault="00831287" w:rsidP="00B27BA7">
      <w:pPr>
        <w:widowControl w:val="0"/>
        <w:contextualSpacing/>
        <w:jc w:val="right"/>
        <w:rPr>
          <w:rFonts w:cs="Times New Roman"/>
          <w:sz w:val="24"/>
          <w:szCs w:val="24"/>
        </w:rPr>
      </w:pPr>
    </w:p>
    <w:p w:rsidR="00831287" w:rsidRDefault="00831287" w:rsidP="00B27BA7">
      <w:pPr>
        <w:widowControl w:val="0"/>
        <w:contextualSpacing/>
        <w:jc w:val="right"/>
        <w:rPr>
          <w:rFonts w:cs="Times New Roman"/>
          <w:sz w:val="24"/>
          <w:szCs w:val="24"/>
        </w:rPr>
      </w:pPr>
    </w:p>
    <w:p w:rsidR="00831287" w:rsidRDefault="00831287" w:rsidP="00B27BA7">
      <w:pPr>
        <w:widowControl w:val="0"/>
        <w:contextualSpacing/>
        <w:jc w:val="right"/>
        <w:rPr>
          <w:rFonts w:cs="Times New Roman"/>
          <w:sz w:val="24"/>
          <w:szCs w:val="24"/>
        </w:rPr>
      </w:pPr>
    </w:p>
    <w:p w:rsidR="00831287" w:rsidRDefault="00831287" w:rsidP="00B27BA7">
      <w:pPr>
        <w:widowControl w:val="0"/>
        <w:contextualSpacing/>
        <w:jc w:val="right"/>
        <w:rPr>
          <w:rFonts w:cs="Times New Roman"/>
          <w:sz w:val="24"/>
          <w:szCs w:val="24"/>
        </w:rPr>
      </w:pPr>
    </w:p>
    <w:p w:rsidR="00831287" w:rsidRDefault="00831287" w:rsidP="00B27BA7">
      <w:pPr>
        <w:widowControl w:val="0"/>
        <w:contextualSpacing/>
        <w:jc w:val="right"/>
        <w:rPr>
          <w:rFonts w:cs="Times New Roman"/>
          <w:sz w:val="24"/>
          <w:szCs w:val="24"/>
        </w:rPr>
      </w:pPr>
    </w:p>
    <w:p w:rsidR="00831287" w:rsidRDefault="00831287" w:rsidP="00B27BA7">
      <w:pPr>
        <w:widowControl w:val="0"/>
        <w:contextualSpacing/>
        <w:jc w:val="right"/>
        <w:rPr>
          <w:rFonts w:cs="Times New Roman"/>
          <w:sz w:val="24"/>
          <w:szCs w:val="24"/>
        </w:rPr>
      </w:pPr>
    </w:p>
    <w:p w:rsidR="00831287" w:rsidRDefault="00831287" w:rsidP="00B27BA7">
      <w:pPr>
        <w:widowControl w:val="0"/>
        <w:contextualSpacing/>
        <w:jc w:val="right"/>
        <w:rPr>
          <w:rFonts w:cs="Times New Roman"/>
          <w:sz w:val="24"/>
          <w:szCs w:val="24"/>
        </w:rPr>
      </w:pPr>
    </w:p>
    <w:p w:rsidR="00831287" w:rsidRDefault="00831287" w:rsidP="00B27BA7">
      <w:pPr>
        <w:widowControl w:val="0"/>
        <w:contextualSpacing/>
        <w:jc w:val="right"/>
        <w:rPr>
          <w:rFonts w:cs="Times New Roman"/>
          <w:sz w:val="24"/>
          <w:szCs w:val="24"/>
        </w:rPr>
      </w:pPr>
    </w:p>
    <w:p w:rsidR="00831287" w:rsidRDefault="00831287" w:rsidP="00B27BA7">
      <w:pPr>
        <w:widowControl w:val="0"/>
        <w:contextualSpacing/>
        <w:jc w:val="right"/>
        <w:rPr>
          <w:rFonts w:cs="Times New Roman"/>
          <w:sz w:val="24"/>
          <w:szCs w:val="24"/>
        </w:rPr>
      </w:pPr>
    </w:p>
    <w:p w:rsidR="00831287" w:rsidRDefault="00831287" w:rsidP="00B27BA7">
      <w:pPr>
        <w:widowControl w:val="0"/>
        <w:contextualSpacing/>
        <w:jc w:val="right"/>
        <w:rPr>
          <w:rFonts w:cs="Times New Roman"/>
          <w:sz w:val="24"/>
          <w:szCs w:val="24"/>
        </w:rPr>
      </w:pPr>
    </w:p>
    <w:p w:rsidR="00831287" w:rsidRDefault="00831287" w:rsidP="00B27BA7">
      <w:pPr>
        <w:widowControl w:val="0"/>
        <w:contextualSpacing/>
        <w:jc w:val="right"/>
        <w:rPr>
          <w:rFonts w:cs="Times New Roman"/>
          <w:sz w:val="24"/>
          <w:szCs w:val="24"/>
        </w:rPr>
      </w:pPr>
    </w:p>
    <w:p w:rsidR="00831287" w:rsidRDefault="00831287" w:rsidP="00B27BA7">
      <w:pPr>
        <w:widowControl w:val="0"/>
        <w:contextualSpacing/>
        <w:jc w:val="right"/>
        <w:rPr>
          <w:rFonts w:cs="Times New Roman"/>
          <w:sz w:val="24"/>
          <w:szCs w:val="24"/>
        </w:rPr>
      </w:pPr>
    </w:p>
    <w:p w:rsidR="00831287" w:rsidRDefault="00831287" w:rsidP="00B27BA7">
      <w:pPr>
        <w:widowControl w:val="0"/>
        <w:contextualSpacing/>
        <w:jc w:val="right"/>
        <w:rPr>
          <w:rFonts w:cs="Times New Roman"/>
          <w:sz w:val="24"/>
          <w:szCs w:val="24"/>
        </w:rPr>
      </w:pPr>
    </w:p>
    <w:p w:rsidR="00831287" w:rsidRDefault="00831287" w:rsidP="00B27BA7">
      <w:pPr>
        <w:widowControl w:val="0"/>
        <w:contextualSpacing/>
        <w:jc w:val="right"/>
        <w:rPr>
          <w:rFonts w:cs="Times New Roman"/>
          <w:sz w:val="24"/>
          <w:szCs w:val="24"/>
        </w:rPr>
      </w:pPr>
    </w:p>
    <w:p w:rsidR="00831287" w:rsidRDefault="00831287" w:rsidP="00B27BA7">
      <w:pPr>
        <w:widowControl w:val="0"/>
        <w:contextualSpacing/>
        <w:jc w:val="right"/>
        <w:rPr>
          <w:rFonts w:cs="Times New Roman"/>
          <w:sz w:val="24"/>
          <w:szCs w:val="24"/>
        </w:rPr>
      </w:pPr>
    </w:p>
    <w:p w:rsidR="00265500" w:rsidRDefault="00265500" w:rsidP="00E34BE8">
      <w:pPr>
        <w:widowControl w:val="0"/>
        <w:contextualSpacing/>
        <w:rPr>
          <w:rFonts w:cs="Times New Roman"/>
          <w:sz w:val="24"/>
          <w:szCs w:val="24"/>
        </w:rPr>
      </w:pPr>
    </w:p>
    <w:p w:rsidR="00E34BE8" w:rsidRDefault="00E34BE8" w:rsidP="00E34BE8">
      <w:pPr>
        <w:widowControl w:val="0"/>
        <w:contextualSpacing/>
        <w:rPr>
          <w:rFonts w:cs="Times New Roman"/>
          <w:sz w:val="24"/>
          <w:szCs w:val="24"/>
        </w:rPr>
      </w:pPr>
    </w:p>
    <w:p w:rsidR="00265500" w:rsidRDefault="00265500" w:rsidP="00B27BA7">
      <w:pPr>
        <w:widowControl w:val="0"/>
        <w:contextualSpacing/>
        <w:jc w:val="right"/>
        <w:rPr>
          <w:rFonts w:cs="Times New Roman"/>
          <w:sz w:val="24"/>
          <w:szCs w:val="24"/>
        </w:rPr>
      </w:pPr>
    </w:p>
    <w:p w:rsidR="00265500" w:rsidRDefault="00265500" w:rsidP="00B27BA7">
      <w:pPr>
        <w:widowControl w:val="0"/>
        <w:contextualSpacing/>
        <w:jc w:val="right"/>
        <w:rPr>
          <w:rFonts w:cs="Times New Roman"/>
          <w:sz w:val="24"/>
          <w:szCs w:val="24"/>
        </w:rPr>
      </w:pPr>
    </w:p>
    <w:p w:rsidR="00B27BA7" w:rsidRPr="007B4A70" w:rsidRDefault="00B27BA7" w:rsidP="00B27BA7">
      <w:pPr>
        <w:widowControl w:val="0"/>
        <w:contextualSpacing/>
        <w:jc w:val="right"/>
        <w:rPr>
          <w:rFonts w:cs="Times New Roman"/>
          <w:sz w:val="24"/>
          <w:szCs w:val="24"/>
        </w:rPr>
      </w:pPr>
      <w:r w:rsidRPr="007B4A70">
        <w:rPr>
          <w:rFonts w:cs="Times New Roman"/>
          <w:sz w:val="24"/>
          <w:szCs w:val="24"/>
        </w:rPr>
        <w:lastRenderedPageBreak/>
        <w:t>Приложение № </w:t>
      </w:r>
      <w:r w:rsidR="007A1E18" w:rsidRPr="007B4A70">
        <w:rPr>
          <w:rFonts w:cs="Times New Roman"/>
          <w:sz w:val="24"/>
          <w:szCs w:val="24"/>
        </w:rPr>
        <w:t>2</w:t>
      </w:r>
    </w:p>
    <w:p w:rsidR="00B27BA7" w:rsidRPr="007B4A70" w:rsidRDefault="00B27BA7" w:rsidP="00B27BA7">
      <w:pPr>
        <w:widowControl w:val="0"/>
        <w:contextualSpacing/>
        <w:jc w:val="right"/>
        <w:rPr>
          <w:rFonts w:cs="Times New Roman"/>
          <w:sz w:val="24"/>
          <w:szCs w:val="24"/>
        </w:rPr>
      </w:pPr>
      <w:r w:rsidRPr="007B4A70">
        <w:rPr>
          <w:rFonts w:cs="Times New Roman"/>
          <w:sz w:val="24"/>
          <w:szCs w:val="24"/>
        </w:rPr>
        <w:t xml:space="preserve">к Извещению о запросе котировок </w:t>
      </w:r>
    </w:p>
    <w:p w:rsidR="00B27BA7" w:rsidRPr="00E52F92" w:rsidRDefault="00B27BA7" w:rsidP="00B27BA7">
      <w:pPr>
        <w:widowControl w:val="0"/>
        <w:contextualSpacing/>
        <w:jc w:val="right"/>
        <w:rPr>
          <w:rFonts w:cs="Times New Roman"/>
          <w:b/>
          <w:sz w:val="22"/>
        </w:rPr>
      </w:pPr>
    </w:p>
    <w:p w:rsidR="00B27BA7" w:rsidRPr="00E52F92" w:rsidRDefault="00B27BA7" w:rsidP="00DB4FA4">
      <w:pPr>
        <w:widowControl w:val="0"/>
        <w:tabs>
          <w:tab w:val="left" w:pos="10348"/>
        </w:tabs>
        <w:ind w:right="-30"/>
        <w:contextualSpacing/>
        <w:jc w:val="center"/>
        <w:outlineLvl w:val="0"/>
        <w:rPr>
          <w:rFonts w:eastAsia="SimSun" w:cs="Times New Roman"/>
          <w:b/>
          <w:sz w:val="22"/>
        </w:rPr>
      </w:pPr>
      <w:r w:rsidRPr="00E52F92">
        <w:rPr>
          <w:rFonts w:eastAsia="SimSun" w:cs="Times New Roman"/>
          <w:b/>
          <w:sz w:val="22"/>
        </w:rPr>
        <w:t xml:space="preserve">Проект договора </w:t>
      </w:r>
    </w:p>
    <w:p w:rsidR="00B27BA7" w:rsidRPr="00E52F92" w:rsidRDefault="00B27BA7" w:rsidP="00DB4FA4">
      <w:pPr>
        <w:widowControl w:val="0"/>
        <w:tabs>
          <w:tab w:val="left" w:pos="10348"/>
        </w:tabs>
        <w:ind w:right="-30"/>
        <w:contextualSpacing/>
        <w:jc w:val="center"/>
        <w:outlineLvl w:val="0"/>
        <w:rPr>
          <w:rFonts w:eastAsia="SimSun" w:cs="Times New Roman"/>
          <w:b/>
          <w:sz w:val="22"/>
        </w:rPr>
      </w:pPr>
    </w:p>
    <w:p w:rsidR="00B27BA7" w:rsidRPr="00E52F92" w:rsidRDefault="00B27BA7" w:rsidP="00DB4FA4">
      <w:pPr>
        <w:widowControl w:val="0"/>
        <w:contextualSpacing/>
        <w:jc w:val="center"/>
        <w:rPr>
          <w:rFonts w:eastAsia="SimSun" w:cs="Times New Roman"/>
          <w:b/>
          <w:sz w:val="22"/>
          <w:lang w:eastAsia="ar-SA"/>
        </w:rPr>
      </w:pPr>
      <w:r w:rsidRPr="00E52F92">
        <w:rPr>
          <w:rFonts w:eastAsia="SimSun" w:cs="Times New Roman"/>
          <w:b/>
          <w:sz w:val="22"/>
          <w:lang w:eastAsia="ar-SA"/>
        </w:rPr>
        <w:t>ДОГОВОР №</w:t>
      </w:r>
    </w:p>
    <w:p w:rsidR="003C736E" w:rsidRPr="00E52F92" w:rsidRDefault="003C736E" w:rsidP="00DB4FA4">
      <w:pPr>
        <w:widowControl w:val="0"/>
        <w:ind w:firstLine="567"/>
        <w:contextualSpacing/>
        <w:jc w:val="center"/>
        <w:rPr>
          <w:rFonts w:cs="Times New Roman"/>
          <w:b/>
          <w:sz w:val="22"/>
        </w:rPr>
      </w:pPr>
    </w:p>
    <w:p w:rsidR="00B27BA7" w:rsidRPr="00E52F92" w:rsidRDefault="00B27BA7" w:rsidP="00B83089">
      <w:pPr>
        <w:widowControl w:val="0"/>
        <w:shd w:val="clear" w:color="auto" w:fill="FFFFFF"/>
        <w:tabs>
          <w:tab w:val="left" w:pos="6662"/>
          <w:tab w:val="left" w:leader="underscore" w:pos="7162"/>
          <w:tab w:val="left" w:leader="underscore" w:pos="9072"/>
        </w:tabs>
        <w:ind w:right="-425"/>
        <w:contextualSpacing/>
        <w:rPr>
          <w:rFonts w:cs="Times New Roman"/>
          <w:sz w:val="22"/>
          <w:lang w:eastAsia="ar-SA"/>
        </w:rPr>
      </w:pPr>
      <w:r w:rsidRPr="00E52F92">
        <w:rPr>
          <w:rFonts w:cs="Times New Roman"/>
          <w:sz w:val="22"/>
          <w:lang w:eastAsia="ar-SA"/>
        </w:rPr>
        <w:t>г. </w:t>
      </w:r>
      <w:r w:rsidR="00831287">
        <w:rPr>
          <w:rFonts w:cs="Times New Roman"/>
          <w:sz w:val="22"/>
          <w:lang w:eastAsia="ar-SA"/>
        </w:rPr>
        <w:t>Тамбов</w:t>
      </w:r>
      <w:r w:rsidRPr="00E52F92">
        <w:rPr>
          <w:rFonts w:cs="Times New Roman"/>
          <w:sz w:val="22"/>
          <w:lang w:eastAsia="ar-SA"/>
        </w:rPr>
        <w:t xml:space="preserve">                                                                              </w:t>
      </w:r>
      <w:r w:rsidR="00831287">
        <w:rPr>
          <w:rFonts w:cs="Times New Roman"/>
          <w:sz w:val="22"/>
          <w:lang w:eastAsia="ar-SA"/>
        </w:rPr>
        <w:t xml:space="preserve">                </w:t>
      </w:r>
      <w:r w:rsidRPr="00E52F92">
        <w:rPr>
          <w:rFonts w:cs="Times New Roman"/>
          <w:sz w:val="22"/>
          <w:lang w:eastAsia="ar-SA"/>
        </w:rPr>
        <w:t xml:space="preserve"> «___»______________ 20</w:t>
      </w:r>
      <w:r w:rsidR="00831287">
        <w:rPr>
          <w:rFonts w:cs="Times New Roman"/>
          <w:sz w:val="22"/>
          <w:lang w:eastAsia="ar-SA"/>
        </w:rPr>
        <w:t>23</w:t>
      </w:r>
      <w:r w:rsidR="000B023C">
        <w:rPr>
          <w:rFonts w:cs="Times New Roman"/>
          <w:sz w:val="22"/>
          <w:lang w:eastAsia="ar-SA"/>
        </w:rPr>
        <w:t xml:space="preserve"> г.</w:t>
      </w:r>
    </w:p>
    <w:p w:rsidR="00B27BA7" w:rsidRPr="00E52F92" w:rsidRDefault="00B27BA7" w:rsidP="00DB4FA4">
      <w:pPr>
        <w:widowControl w:val="0"/>
        <w:shd w:val="clear" w:color="auto" w:fill="FFFFFF"/>
        <w:tabs>
          <w:tab w:val="left" w:pos="6662"/>
          <w:tab w:val="left" w:leader="underscore" w:pos="7162"/>
          <w:tab w:val="left" w:leader="underscore" w:pos="8760"/>
        </w:tabs>
        <w:contextualSpacing/>
        <w:rPr>
          <w:rFonts w:cs="Times New Roman"/>
          <w:sz w:val="22"/>
          <w:lang w:eastAsia="ar-SA"/>
        </w:rPr>
      </w:pPr>
    </w:p>
    <w:p w:rsidR="009D1176" w:rsidRPr="00E52F92" w:rsidRDefault="007B4A70" w:rsidP="004123C6">
      <w:pPr>
        <w:widowControl w:val="0"/>
        <w:tabs>
          <w:tab w:val="num" w:pos="1788"/>
        </w:tabs>
        <w:autoSpaceDE w:val="0"/>
        <w:autoSpaceDN w:val="0"/>
        <w:adjustRightInd w:val="0"/>
        <w:spacing w:after="0"/>
        <w:ind w:right="-427" w:firstLine="709"/>
        <w:contextualSpacing/>
        <w:rPr>
          <w:rFonts w:cs="Times New Roman"/>
          <w:spacing w:val="2"/>
          <w:sz w:val="24"/>
          <w:szCs w:val="24"/>
        </w:rPr>
      </w:pPr>
      <w:r w:rsidRPr="007B4A70">
        <w:rPr>
          <w:rFonts w:cs="Times New Roman"/>
          <w:spacing w:val="2"/>
          <w:sz w:val="24"/>
          <w:szCs w:val="24"/>
        </w:rPr>
        <w:t>Публично-правовая компания «Роскадастр» (ППК «Роскадастр»)</w:t>
      </w:r>
      <w:r w:rsidR="009D1176" w:rsidRPr="00E52F92">
        <w:rPr>
          <w:rFonts w:cs="Times New Roman"/>
          <w:spacing w:val="2"/>
          <w:sz w:val="24"/>
          <w:szCs w:val="24"/>
        </w:rPr>
        <w:t>, именуем</w:t>
      </w:r>
      <w:r>
        <w:rPr>
          <w:rFonts w:cs="Times New Roman"/>
          <w:spacing w:val="2"/>
          <w:sz w:val="24"/>
          <w:szCs w:val="24"/>
        </w:rPr>
        <w:t>ая</w:t>
      </w:r>
      <w:r w:rsidR="006A7F50">
        <w:rPr>
          <w:rFonts w:cs="Times New Roman"/>
          <w:spacing w:val="2"/>
          <w:sz w:val="24"/>
          <w:szCs w:val="24"/>
        </w:rPr>
        <w:br/>
      </w:r>
      <w:r w:rsidR="009D1176" w:rsidRPr="00E52F92">
        <w:rPr>
          <w:rFonts w:cs="Times New Roman"/>
          <w:spacing w:val="2"/>
          <w:sz w:val="24"/>
          <w:szCs w:val="24"/>
        </w:rPr>
        <w:t xml:space="preserve">в дальнейшем «Заказчик», </w:t>
      </w:r>
      <w:r w:rsidR="00831287" w:rsidRPr="00A031DF">
        <w:rPr>
          <w:rFonts w:eastAsia="Times New Roman" w:cs="Times New Roman"/>
          <w:sz w:val="24"/>
          <w:szCs w:val="24"/>
          <w:lang w:eastAsia="ar-SA"/>
        </w:rPr>
        <w:t xml:space="preserve">в лице </w:t>
      </w:r>
      <w:r w:rsidR="00831287">
        <w:rPr>
          <w:rFonts w:eastAsia="Times New Roman" w:cs="Times New Roman"/>
          <w:sz w:val="24"/>
          <w:szCs w:val="24"/>
          <w:lang w:eastAsia="ar-SA"/>
        </w:rPr>
        <w:t>директора филиала ППК «Роскадастр» по Тамбовской области Ельцова Николая Сергеевича</w:t>
      </w:r>
      <w:r w:rsidR="00831287" w:rsidRPr="00A031DF">
        <w:rPr>
          <w:rFonts w:eastAsia="Times New Roman" w:cs="Times New Roman"/>
          <w:sz w:val="24"/>
          <w:szCs w:val="24"/>
          <w:lang w:eastAsia="ar-SA"/>
        </w:rPr>
        <w:t xml:space="preserve">, действующего на основании Положения о Филиале, утвержденном наблюдательным советом ППК «Роскадастр» от </w:t>
      </w:r>
      <w:r w:rsidR="00831287">
        <w:rPr>
          <w:rFonts w:eastAsia="Times New Roman" w:cs="Times New Roman"/>
          <w:sz w:val="24"/>
          <w:szCs w:val="24"/>
          <w:lang w:eastAsia="ar-SA"/>
        </w:rPr>
        <w:t>23.12.2022 (протокол № 5 от 23.12.2022)</w:t>
      </w:r>
      <w:r w:rsidR="00831287" w:rsidRPr="00A031DF">
        <w:rPr>
          <w:rFonts w:eastAsia="Times New Roman" w:cs="Times New Roman"/>
          <w:sz w:val="24"/>
          <w:szCs w:val="24"/>
          <w:lang w:eastAsia="ar-SA"/>
        </w:rPr>
        <w:t xml:space="preserve"> и доверенности от </w:t>
      </w:r>
      <w:r w:rsidR="00831287">
        <w:rPr>
          <w:rFonts w:eastAsia="Times New Roman" w:cs="Times New Roman"/>
          <w:sz w:val="24"/>
          <w:szCs w:val="24"/>
          <w:lang w:eastAsia="ar-SA"/>
        </w:rPr>
        <w:t>10.05.2023 № 68/2023-05</w:t>
      </w:r>
      <w:r w:rsidR="00831287" w:rsidRPr="00A031DF">
        <w:rPr>
          <w:rFonts w:eastAsia="Times New Roman" w:cs="Times New Roman"/>
          <w:sz w:val="24"/>
          <w:szCs w:val="24"/>
          <w:lang w:eastAsia="ar-SA"/>
        </w:rPr>
        <w:t xml:space="preserve">, с одной стороны, </w:t>
      </w:r>
      <w:r w:rsidR="009D1176" w:rsidRPr="00E52F92">
        <w:rPr>
          <w:rFonts w:cs="Times New Roman"/>
          <w:spacing w:val="2"/>
          <w:sz w:val="24"/>
          <w:szCs w:val="24"/>
        </w:rPr>
        <w:t>и</w:t>
      </w:r>
      <w:r w:rsidR="009F7345" w:rsidRPr="00E52F92">
        <w:rPr>
          <w:rFonts w:cs="Times New Roman"/>
          <w:sz w:val="24"/>
          <w:szCs w:val="24"/>
        </w:rPr>
        <w:t>__________________</w:t>
      </w:r>
      <w:r w:rsidR="009D1176" w:rsidRPr="00E52F92">
        <w:rPr>
          <w:rFonts w:cs="Times New Roman"/>
          <w:sz w:val="24"/>
          <w:szCs w:val="24"/>
        </w:rPr>
        <w:t>,</w:t>
      </w:r>
      <w:r w:rsidR="009D1176" w:rsidRPr="00E52F92">
        <w:rPr>
          <w:rFonts w:cs="Times New Roman"/>
          <w:spacing w:val="2"/>
          <w:sz w:val="24"/>
          <w:szCs w:val="24"/>
        </w:rPr>
        <w:t xml:space="preserve"> именуемое </w:t>
      </w:r>
      <w:r w:rsidR="006A7F50">
        <w:rPr>
          <w:rFonts w:cs="Times New Roman"/>
          <w:spacing w:val="2"/>
          <w:sz w:val="24"/>
          <w:szCs w:val="24"/>
        </w:rPr>
        <w:br/>
      </w:r>
      <w:r w:rsidR="009D1176" w:rsidRPr="00E52F92">
        <w:rPr>
          <w:rFonts w:cs="Times New Roman"/>
          <w:spacing w:val="2"/>
          <w:sz w:val="24"/>
          <w:szCs w:val="24"/>
        </w:rPr>
        <w:t>в дальнейшем «Поставщик», в лице</w:t>
      </w:r>
      <w:r w:rsidR="009F7345" w:rsidRPr="00E52F92">
        <w:rPr>
          <w:rFonts w:cs="Times New Roman"/>
          <w:spacing w:val="2"/>
          <w:sz w:val="24"/>
          <w:szCs w:val="24"/>
        </w:rPr>
        <w:t>____________________</w:t>
      </w:r>
      <w:r w:rsidR="009D1176" w:rsidRPr="00E52F92">
        <w:rPr>
          <w:rFonts w:cs="Times New Roman"/>
          <w:spacing w:val="2"/>
          <w:sz w:val="24"/>
          <w:szCs w:val="24"/>
        </w:rPr>
        <w:t>, действующего на основании</w:t>
      </w:r>
      <w:r w:rsidR="009F7345" w:rsidRPr="00E52F92">
        <w:rPr>
          <w:rFonts w:cs="Times New Roman"/>
          <w:spacing w:val="2"/>
          <w:sz w:val="24"/>
          <w:szCs w:val="24"/>
        </w:rPr>
        <w:t>_____</w:t>
      </w:r>
      <w:r w:rsidR="009D1176" w:rsidRPr="00E52F92">
        <w:rPr>
          <w:rFonts w:cs="Times New Roman"/>
          <w:spacing w:val="2"/>
          <w:sz w:val="24"/>
          <w:szCs w:val="24"/>
        </w:rPr>
        <w:t xml:space="preserve">, </w:t>
      </w:r>
      <w:r w:rsidR="006A7F50">
        <w:rPr>
          <w:rFonts w:cs="Times New Roman"/>
          <w:spacing w:val="2"/>
          <w:sz w:val="24"/>
          <w:szCs w:val="24"/>
        </w:rPr>
        <w:br/>
      </w:r>
      <w:r w:rsidR="009D1176" w:rsidRPr="00E52F92">
        <w:rPr>
          <w:rFonts w:cs="Times New Roman"/>
          <w:spacing w:val="2"/>
          <w:sz w:val="24"/>
          <w:szCs w:val="24"/>
        </w:rPr>
        <w:t>с другой стороны, вместе именуемые «Стороны», руководствуясь Гражданским кодексом Российской Федерации, Федеральным законом от 18.07.2011 № 223-ФЗ «О закупках товаров, работ, услуг отдельными вид</w:t>
      </w:r>
      <w:r w:rsidR="001E756B" w:rsidRPr="00E52F92">
        <w:rPr>
          <w:rFonts w:cs="Times New Roman"/>
          <w:spacing w:val="2"/>
          <w:sz w:val="24"/>
          <w:szCs w:val="24"/>
        </w:rPr>
        <w:t>ами юридических лиц»</w:t>
      </w:r>
      <w:r w:rsidR="009D1176" w:rsidRPr="00E52F92">
        <w:rPr>
          <w:rFonts w:cs="Times New Roman"/>
          <w:spacing w:val="2"/>
          <w:sz w:val="24"/>
          <w:szCs w:val="24"/>
        </w:rPr>
        <w:t xml:space="preserve">, </w:t>
      </w:r>
      <w:r w:rsidR="00196D9B" w:rsidRPr="00E52F92">
        <w:rPr>
          <w:rFonts w:cs="Times New Roman"/>
          <w:bCs/>
          <w:spacing w:val="2"/>
          <w:sz w:val="24"/>
          <w:szCs w:val="24"/>
        </w:rPr>
        <w:t xml:space="preserve">а также Положением </w:t>
      </w:r>
      <w:r w:rsidRPr="007B4A70">
        <w:rPr>
          <w:rFonts w:cs="Times New Roman"/>
          <w:bCs/>
          <w:spacing w:val="2"/>
          <w:sz w:val="24"/>
          <w:szCs w:val="24"/>
        </w:rPr>
        <w:t>о закупках товаров, работ, услуг публично-правовой компании «Роскадастр», утвержденн</w:t>
      </w:r>
      <w:r w:rsidR="0057104A">
        <w:rPr>
          <w:rFonts w:cs="Times New Roman"/>
          <w:bCs/>
          <w:spacing w:val="2"/>
          <w:sz w:val="24"/>
          <w:szCs w:val="24"/>
        </w:rPr>
        <w:t>ым</w:t>
      </w:r>
      <w:r w:rsidRPr="007B4A70">
        <w:rPr>
          <w:rFonts w:cs="Times New Roman"/>
          <w:bCs/>
          <w:spacing w:val="2"/>
          <w:sz w:val="24"/>
          <w:szCs w:val="24"/>
        </w:rPr>
        <w:t xml:space="preserve"> решением наблюдательного совета публично-правовой компании «Роскадастр» от 28.12.2022 (протокол </w:t>
      </w:r>
      <w:r w:rsidR="006A7F50">
        <w:rPr>
          <w:rFonts w:cs="Times New Roman"/>
          <w:bCs/>
          <w:spacing w:val="2"/>
          <w:sz w:val="24"/>
          <w:szCs w:val="24"/>
        </w:rPr>
        <w:br/>
      </w:r>
      <w:r w:rsidRPr="007B4A70">
        <w:rPr>
          <w:rFonts w:cs="Times New Roman"/>
          <w:bCs/>
          <w:spacing w:val="2"/>
          <w:sz w:val="24"/>
          <w:szCs w:val="24"/>
        </w:rPr>
        <w:t>от 28.12.2022 № 6)</w:t>
      </w:r>
      <w:r w:rsidR="00196D9B" w:rsidRPr="00E52F92">
        <w:rPr>
          <w:rFonts w:cs="Times New Roman"/>
          <w:bCs/>
          <w:spacing w:val="2"/>
          <w:sz w:val="24"/>
          <w:szCs w:val="24"/>
        </w:rPr>
        <w:t xml:space="preserve">, на основании протокола подведения итогов </w:t>
      </w:r>
      <w:r w:rsidR="002057D6" w:rsidRPr="00E52F92">
        <w:rPr>
          <w:rFonts w:cs="Times New Roman"/>
          <w:bCs/>
          <w:spacing w:val="2"/>
          <w:sz w:val="24"/>
          <w:szCs w:val="24"/>
        </w:rPr>
        <w:t>конкуретной закупки</w:t>
      </w:r>
      <w:r w:rsidR="00527A74" w:rsidRPr="00E52F92">
        <w:rPr>
          <w:rFonts w:cs="Times New Roman"/>
          <w:bCs/>
          <w:spacing w:val="2"/>
          <w:sz w:val="24"/>
          <w:szCs w:val="24"/>
        </w:rPr>
        <w:t xml:space="preserve"> _____________ от «__</w:t>
      </w:r>
      <w:r w:rsidR="00196D9B" w:rsidRPr="00E52F92">
        <w:rPr>
          <w:rFonts w:cs="Times New Roman"/>
          <w:bCs/>
          <w:spacing w:val="2"/>
          <w:sz w:val="24"/>
          <w:szCs w:val="24"/>
        </w:rPr>
        <w:t xml:space="preserve">» </w:t>
      </w:r>
      <w:r w:rsidR="00527A74" w:rsidRPr="00E52F92">
        <w:rPr>
          <w:rFonts w:cs="Times New Roman"/>
          <w:bCs/>
          <w:spacing w:val="2"/>
          <w:sz w:val="24"/>
          <w:szCs w:val="24"/>
        </w:rPr>
        <w:t>__________</w:t>
      </w:r>
      <w:r w:rsidR="00196D9B" w:rsidRPr="00E52F92">
        <w:rPr>
          <w:rFonts w:cs="Times New Roman"/>
          <w:bCs/>
          <w:spacing w:val="2"/>
          <w:sz w:val="24"/>
          <w:szCs w:val="24"/>
        </w:rPr>
        <w:t xml:space="preserve"> 202</w:t>
      </w:r>
      <w:r>
        <w:rPr>
          <w:rFonts w:cs="Times New Roman"/>
          <w:bCs/>
          <w:spacing w:val="2"/>
          <w:sz w:val="24"/>
          <w:szCs w:val="24"/>
        </w:rPr>
        <w:t>3</w:t>
      </w:r>
      <w:r w:rsidR="00196D9B" w:rsidRPr="00E52F92">
        <w:rPr>
          <w:rFonts w:cs="Times New Roman"/>
          <w:bCs/>
          <w:spacing w:val="2"/>
          <w:sz w:val="24"/>
          <w:szCs w:val="24"/>
        </w:rPr>
        <w:t xml:space="preserve"> г. заключили настоящий договор (далее – Договор) </w:t>
      </w:r>
      <w:r w:rsidR="006A7F50">
        <w:rPr>
          <w:rFonts w:cs="Times New Roman"/>
          <w:bCs/>
          <w:spacing w:val="2"/>
          <w:sz w:val="24"/>
          <w:szCs w:val="24"/>
        </w:rPr>
        <w:br/>
      </w:r>
      <w:r w:rsidR="00196D9B" w:rsidRPr="00E52F92">
        <w:rPr>
          <w:rFonts w:cs="Times New Roman"/>
          <w:bCs/>
          <w:spacing w:val="2"/>
          <w:sz w:val="24"/>
          <w:szCs w:val="24"/>
        </w:rPr>
        <w:t>о нижеследующем:</w:t>
      </w:r>
    </w:p>
    <w:p w:rsidR="009D1176" w:rsidRPr="00E52F92" w:rsidRDefault="009D1176" w:rsidP="004123C6">
      <w:pPr>
        <w:widowControl w:val="0"/>
        <w:tabs>
          <w:tab w:val="num" w:pos="1788"/>
        </w:tabs>
        <w:autoSpaceDE w:val="0"/>
        <w:autoSpaceDN w:val="0"/>
        <w:adjustRightInd w:val="0"/>
        <w:spacing w:after="0"/>
        <w:ind w:right="-427" w:firstLine="709"/>
        <w:contextualSpacing/>
        <w:rPr>
          <w:rFonts w:cs="Times New Roman"/>
          <w:sz w:val="24"/>
          <w:szCs w:val="24"/>
        </w:rPr>
      </w:pPr>
    </w:p>
    <w:p w:rsidR="009D1176" w:rsidRPr="00E52F92" w:rsidRDefault="009D1176" w:rsidP="004123C6">
      <w:pPr>
        <w:widowControl w:val="0"/>
        <w:autoSpaceDE w:val="0"/>
        <w:autoSpaceDN w:val="0"/>
        <w:adjustRightInd w:val="0"/>
        <w:spacing w:after="0"/>
        <w:ind w:right="-427" w:firstLine="709"/>
        <w:contextualSpacing/>
        <w:jc w:val="center"/>
        <w:rPr>
          <w:rFonts w:cs="Times New Roman"/>
          <w:b/>
          <w:sz w:val="24"/>
          <w:szCs w:val="24"/>
        </w:rPr>
      </w:pPr>
      <w:r w:rsidRPr="00E52F92">
        <w:rPr>
          <w:rFonts w:cs="Times New Roman"/>
          <w:b/>
          <w:sz w:val="24"/>
          <w:szCs w:val="24"/>
        </w:rPr>
        <w:t>1. </w:t>
      </w:r>
      <w:r w:rsidR="0025714C" w:rsidRPr="00E52F92">
        <w:rPr>
          <w:rFonts w:cs="Times New Roman"/>
          <w:b/>
          <w:sz w:val="24"/>
          <w:szCs w:val="24"/>
        </w:rPr>
        <w:t>Предмет Договора</w:t>
      </w:r>
    </w:p>
    <w:p w:rsidR="009D1176" w:rsidRPr="00E52F92" w:rsidRDefault="00622DF7" w:rsidP="00925D80">
      <w:pPr>
        <w:widowControl w:val="0"/>
        <w:tabs>
          <w:tab w:val="left" w:pos="142"/>
        </w:tabs>
        <w:autoSpaceDE w:val="0"/>
        <w:autoSpaceDN w:val="0"/>
        <w:adjustRightInd w:val="0"/>
        <w:spacing w:after="0" w:line="276" w:lineRule="auto"/>
        <w:ind w:right="-427" w:firstLine="709"/>
        <w:rPr>
          <w:rFonts w:cs="Times New Roman"/>
          <w:sz w:val="24"/>
          <w:szCs w:val="24"/>
        </w:rPr>
      </w:pPr>
      <w:r w:rsidRPr="00622DF7">
        <w:rPr>
          <w:rFonts w:cs="Times New Roman"/>
          <w:spacing w:val="-4"/>
          <w:sz w:val="24"/>
          <w:szCs w:val="24"/>
        </w:rPr>
        <w:t xml:space="preserve">1.1. Поставщик принимает на себя обязательства по поставке </w:t>
      </w:r>
      <w:r w:rsidR="00831287">
        <w:rPr>
          <w:rFonts w:cs="Times New Roman"/>
          <w:spacing w:val="-4"/>
          <w:sz w:val="24"/>
          <w:szCs w:val="24"/>
        </w:rPr>
        <w:t>бензина</w:t>
      </w:r>
      <w:r w:rsidRPr="00622DF7">
        <w:rPr>
          <w:rFonts w:cs="Times New Roman"/>
          <w:spacing w:val="-4"/>
          <w:sz w:val="24"/>
          <w:szCs w:val="24"/>
        </w:rPr>
        <w:t xml:space="preserve"> для нужд </w:t>
      </w:r>
      <w:r w:rsidR="00831287">
        <w:rPr>
          <w:rFonts w:cs="Times New Roman"/>
          <w:spacing w:val="-4"/>
          <w:sz w:val="24"/>
          <w:szCs w:val="24"/>
        </w:rPr>
        <w:t xml:space="preserve">филиала </w:t>
      </w:r>
      <w:r w:rsidRPr="00622DF7">
        <w:rPr>
          <w:rFonts w:cs="Times New Roman"/>
          <w:spacing w:val="-4"/>
          <w:sz w:val="24"/>
          <w:szCs w:val="24"/>
        </w:rPr>
        <w:t>ППК «Роскадастр»</w:t>
      </w:r>
      <w:r w:rsidR="00831287">
        <w:rPr>
          <w:rFonts w:cs="Times New Roman"/>
          <w:spacing w:val="-4"/>
          <w:sz w:val="24"/>
          <w:szCs w:val="24"/>
        </w:rPr>
        <w:t xml:space="preserve"> по Тамбовской </w:t>
      </w:r>
      <w:r w:rsidR="009D1176" w:rsidRPr="00E52F92">
        <w:rPr>
          <w:rFonts w:cs="Times New Roman"/>
          <w:spacing w:val="-4"/>
          <w:sz w:val="24"/>
          <w:szCs w:val="24"/>
        </w:rPr>
        <w:t xml:space="preserve">(далее – Товар) </w:t>
      </w:r>
      <w:r w:rsidR="00DE3D3F" w:rsidRPr="00E52F92">
        <w:rPr>
          <w:rFonts w:cs="Times New Roman"/>
          <w:spacing w:val="-4"/>
          <w:sz w:val="24"/>
          <w:szCs w:val="24"/>
        </w:rPr>
        <w:t>в количестве</w:t>
      </w:r>
      <w:r w:rsidR="009D1176" w:rsidRPr="00E52F92">
        <w:rPr>
          <w:rFonts w:cs="Times New Roman"/>
          <w:spacing w:val="-4"/>
          <w:sz w:val="24"/>
          <w:szCs w:val="24"/>
        </w:rPr>
        <w:t>, указанн</w:t>
      </w:r>
      <w:r w:rsidR="00007998" w:rsidRPr="00E52F92">
        <w:rPr>
          <w:rFonts w:cs="Times New Roman"/>
          <w:spacing w:val="-4"/>
          <w:sz w:val="24"/>
          <w:szCs w:val="24"/>
        </w:rPr>
        <w:t>ом</w:t>
      </w:r>
      <w:r w:rsidR="009D1176" w:rsidRPr="00E52F92">
        <w:rPr>
          <w:rFonts w:cs="Times New Roman"/>
          <w:spacing w:val="-4"/>
          <w:sz w:val="24"/>
          <w:szCs w:val="24"/>
        </w:rPr>
        <w:t xml:space="preserve"> в </w:t>
      </w:r>
      <w:hyperlink w:anchor="Par390" w:history="1">
        <w:r w:rsidR="009D1176" w:rsidRPr="00622DF7">
          <w:rPr>
            <w:rFonts w:cs="Times New Roman"/>
            <w:spacing w:val="-4"/>
            <w:sz w:val="24"/>
            <w:szCs w:val="24"/>
          </w:rPr>
          <w:t>Спецификации</w:t>
        </w:r>
      </w:hyperlink>
      <w:r w:rsidR="009D1176" w:rsidRPr="00E52F92">
        <w:rPr>
          <w:rFonts w:cs="Times New Roman"/>
          <w:spacing w:val="-4"/>
          <w:sz w:val="24"/>
          <w:szCs w:val="24"/>
        </w:rPr>
        <w:t xml:space="preserve"> на</w:t>
      </w:r>
      <w:r w:rsidR="001B4C88" w:rsidRPr="00E52F92">
        <w:rPr>
          <w:rFonts w:cs="Times New Roman"/>
          <w:spacing w:val="-4"/>
          <w:sz w:val="24"/>
          <w:szCs w:val="24"/>
        </w:rPr>
        <w:t xml:space="preserve"> поставку Товара (Приложение № 1</w:t>
      </w:r>
      <w:r w:rsidR="009D1176" w:rsidRPr="00E52F92">
        <w:rPr>
          <w:rFonts w:cs="Times New Roman"/>
          <w:spacing w:val="-4"/>
          <w:sz w:val="24"/>
          <w:szCs w:val="24"/>
        </w:rPr>
        <w:t xml:space="preserve"> к Договору) (далее – Спецификация), в соответствии с требованиями, установленными в </w:t>
      </w:r>
      <w:r w:rsidR="00977445" w:rsidRPr="00E52F92">
        <w:rPr>
          <w:rFonts w:cs="Times New Roman"/>
          <w:spacing w:val="-4"/>
          <w:sz w:val="24"/>
          <w:szCs w:val="24"/>
        </w:rPr>
        <w:t xml:space="preserve">описании </w:t>
      </w:r>
      <w:r>
        <w:rPr>
          <w:rFonts w:cs="Times New Roman"/>
          <w:spacing w:val="-4"/>
          <w:sz w:val="24"/>
          <w:szCs w:val="24"/>
        </w:rPr>
        <w:t>предмета</w:t>
      </w:r>
      <w:r w:rsidR="00977445" w:rsidRPr="00E52F92">
        <w:rPr>
          <w:rFonts w:cs="Times New Roman"/>
          <w:spacing w:val="-4"/>
          <w:sz w:val="24"/>
          <w:szCs w:val="24"/>
        </w:rPr>
        <w:t xml:space="preserve"> закупки</w:t>
      </w:r>
      <w:r w:rsidR="009D1176" w:rsidRPr="00E52F92">
        <w:rPr>
          <w:rFonts w:cs="Times New Roman"/>
          <w:spacing w:val="-4"/>
          <w:sz w:val="24"/>
          <w:szCs w:val="24"/>
        </w:rPr>
        <w:t xml:space="preserve"> (Приложение № </w:t>
      </w:r>
      <w:r w:rsidR="001B4C88" w:rsidRPr="00E52F92">
        <w:rPr>
          <w:rFonts w:cs="Times New Roman"/>
          <w:spacing w:val="-4"/>
          <w:sz w:val="24"/>
          <w:szCs w:val="24"/>
        </w:rPr>
        <w:t>2</w:t>
      </w:r>
      <w:r w:rsidR="009D1176" w:rsidRPr="00E52F92">
        <w:rPr>
          <w:rFonts w:cs="Times New Roman"/>
          <w:spacing w:val="-4"/>
          <w:sz w:val="24"/>
          <w:szCs w:val="24"/>
        </w:rPr>
        <w:t xml:space="preserve"> к Договору) (далее – </w:t>
      </w:r>
      <w:r w:rsidR="00F06E6D">
        <w:rPr>
          <w:rFonts w:cs="Times New Roman"/>
          <w:spacing w:val="-4"/>
          <w:sz w:val="24"/>
          <w:szCs w:val="24"/>
        </w:rPr>
        <w:t>Описание предмета</w:t>
      </w:r>
      <w:r w:rsidR="00977445" w:rsidRPr="00E52F92">
        <w:rPr>
          <w:rFonts w:cs="Times New Roman"/>
          <w:spacing w:val="-4"/>
          <w:sz w:val="24"/>
          <w:szCs w:val="24"/>
        </w:rPr>
        <w:t xml:space="preserve"> закупки</w:t>
      </w:r>
      <w:r w:rsidR="009D1176" w:rsidRPr="00E52F92">
        <w:rPr>
          <w:rFonts w:cs="Times New Roman"/>
          <w:spacing w:val="-4"/>
          <w:sz w:val="24"/>
          <w:szCs w:val="24"/>
        </w:rPr>
        <w:t>), являющимся неотъемлемой частью Договора, путем его передачи Заказчику на условиях, установленных в разделе 3 Договора, а Заказчик обязуется принять и оплатить Товар  в соответствии с разделом 2 Договора.</w:t>
      </w:r>
    </w:p>
    <w:p w:rsidR="00A57338" w:rsidRPr="00E52F92" w:rsidRDefault="009D1176" w:rsidP="00992137">
      <w:pPr>
        <w:tabs>
          <w:tab w:val="left" w:pos="0"/>
        </w:tabs>
        <w:spacing w:after="0"/>
        <w:ind w:right="-427" w:firstLine="709"/>
        <w:rPr>
          <w:rFonts w:cs="Times New Roman"/>
          <w:sz w:val="24"/>
          <w:szCs w:val="24"/>
          <w:lang w:eastAsia="ar-SA"/>
        </w:rPr>
      </w:pPr>
      <w:r w:rsidRPr="00E52F92">
        <w:rPr>
          <w:rFonts w:cs="Times New Roman"/>
          <w:sz w:val="24"/>
          <w:szCs w:val="24"/>
        </w:rPr>
        <w:t>1</w:t>
      </w:r>
      <w:r w:rsidRPr="00E52F92">
        <w:rPr>
          <w:rFonts w:cs="Times New Roman"/>
          <w:sz w:val="24"/>
          <w:szCs w:val="24"/>
          <w:lang w:eastAsia="ar-SA"/>
        </w:rPr>
        <w:t>.2. </w:t>
      </w:r>
      <w:r w:rsidR="00F06E6D">
        <w:rPr>
          <w:rFonts w:cs="Times New Roman"/>
          <w:sz w:val="24"/>
          <w:szCs w:val="24"/>
          <w:lang w:eastAsia="ar-SA"/>
        </w:rPr>
        <w:t>Место поставки</w:t>
      </w:r>
      <w:r w:rsidR="00DE3D3F" w:rsidRPr="00E52F92">
        <w:rPr>
          <w:rFonts w:cs="Times New Roman"/>
          <w:sz w:val="24"/>
          <w:szCs w:val="24"/>
          <w:lang w:eastAsia="ar-SA"/>
        </w:rPr>
        <w:t xml:space="preserve">: </w:t>
      </w:r>
      <w:r w:rsidR="008E13E7" w:rsidRPr="00A82F50">
        <w:rPr>
          <w:bCs/>
          <w:sz w:val="24"/>
          <w:szCs w:val="24"/>
        </w:rPr>
        <w:t xml:space="preserve">сеть автозаправочных станций (далее – АЗС), работающих с Поставщиком, расположенных на территории </w:t>
      </w:r>
      <w:r w:rsidR="008E13E7">
        <w:rPr>
          <w:color w:val="00000A"/>
          <w:sz w:val="24"/>
          <w:szCs w:val="24"/>
          <w:lang w:eastAsia="ru-RU"/>
        </w:rPr>
        <w:t>Тамбова и Тамбовской области</w:t>
      </w:r>
      <w:r w:rsidR="00F06E6D">
        <w:rPr>
          <w:rFonts w:cs="Times New Roman"/>
          <w:sz w:val="24"/>
          <w:szCs w:val="24"/>
          <w:lang w:eastAsia="ar-SA"/>
        </w:rPr>
        <w:t>.</w:t>
      </w:r>
    </w:p>
    <w:p w:rsidR="009D1176" w:rsidRPr="00E52F92" w:rsidRDefault="009D1176" w:rsidP="00992137">
      <w:pPr>
        <w:tabs>
          <w:tab w:val="left" w:pos="0"/>
        </w:tabs>
        <w:spacing w:after="0"/>
        <w:ind w:right="-427" w:firstLine="709"/>
        <w:rPr>
          <w:rFonts w:cs="Times New Roman"/>
          <w:sz w:val="24"/>
          <w:szCs w:val="24"/>
          <w:lang w:eastAsia="ar-SA"/>
        </w:rPr>
      </w:pPr>
      <w:r w:rsidRPr="00E52F92">
        <w:rPr>
          <w:rFonts w:cs="Times New Roman"/>
          <w:sz w:val="24"/>
          <w:szCs w:val="24"/>
          <w:lang w:eastAsia="ar-SA"/>
        </w:rPr>
        <w:t>1.3. </w:t>
      </w:r>
      <w:r w:rsidR="0027748D" w:rsidRPr="00E52F92">
        <w:rPr>
          <w:rFonts w:cs="Times New Roman"/>
          <w:sz w:val="24"/>
          <w:szCs w:val="24"/>
          <w:lang w:eastAsia="ar-SA"/>
        </w:rPr>
        <w:t xml:space="preserve">Срок поставки Товара: </w:t>
      </w:r>
      <w:r w:rsidR="004F543D" w:rsidRPr="003C261B">
        <w:rPr>
          <w:rFonts w:cs="Times New Roman"/>
          <w:sz w:val="24"/>
          <w:szCs w:val="24"/>
          <w:lang w:eastAsia="ar-SA"/>
        </w:rPr>
        <w:t xml:space="preserve">с момента заключения </w:t>
      </w:r>
      <w:r w:rsidR="00F02D59" w:rsidRPr="003C261B">
        <w:rPr>
          <w:rFonts w:cs="Times New Roman"/>
          <w:sz w:val="24"/>
          <w:szCs w:val="24"/>
          <w:lang w:eastAsia="ar-SA"/>
        </w:rPr>
        <w:t>Д</w:t>
      </w:r>
      <w:r w:rsidR="004F543D" w:rsidRPr="003C261B">
        <w:rPr>
          <w:rFonts w:cs="Times New Roman"/>
          <w:sz w:val="24"/>
          <w:szCs w:val="24"/>
          <w:lang w:eastAsia="ar-SA"/>
        </w:rPr>
        <w:t>оговора</w:t>
      </w:r>
      <w:r w:rsidR="00F06E6D" w:rsidRPr="003C261B">
        <w:rPr>
          <w:rFonts w:cs="Times New Roman"/>
          <w:sz w:val="24"/>
          <w:szCs w:val="24"/>
          <w:lang w:eastAsia="ar-SA"/>
        </w:rPr>
        <w:t>,</w:t>
      </w:r>
      <w:r w:rsidR="008E13E7" w:rsidRPr="003C261B">
        <w:rPr>
          <w:rFonts w:cs="Times New Roman"/>
          <w:sz w:val="24"/>
          <w:szCs w:val="24"/>
          <w:lang w:eastAsia="ar-SA"/>
        </w:rPr>
        <w:t xml:space="preserve"> </w:t>
      </w:r>
      <w:r w:rsidR="00F06E6D" w:rsidRPr="003C261B">
        <w:rPr>
          <w:rFonts w:cs="Times New Roman"/>
          <w:sz w:val="24"/>
          <w:szCs w:val="24"/>
          <w:lang w:eastAsia="ar-SA"/>
        </w:rPr>
        <w:t>по 3</w:t>
      </w:r>
      <w:r w:rsidR="008E13E7" w:rsidRPr="003C261B">
        <w:rPr>
          <w:rFonts w:cs="Times New Roman"/>
          <w:sz w:val="24"/>
          <w:szCs w:val="24"/>
          <w:lang w:eastAsia="ar-SA"/>
        </w:rPr>
        <w:t>1</w:t>
      </w:r>
      <w:r w:rsidR="00F06E6D" w:rsidRPr="003C261B">
        <w:rPr>
          <w:rFonts w:cs="Times New Roman"/>
          <w:sz w:val="24"/>
          <w:szCs w:val="24"/>
          <w:lang w:eastAsia="ar-SA"/>
        </w:rPr>
        <w:t>.</w:t>
      </w:r>
      <w:r w:rsidR="008E13E7" w:rsidRPr="003C261B">
        <w:rPr>
          <w:rFonts w:cs="Times New Roman"/>
          <w:sz w:val="24"/>
          <w:szCs w:val="24"/>
          <w:lang w:eastAsia="ar-SA"/>
        </w:rPr>
        <w:t>12</w:t>
      </w:r>
      <w:r w:rsidR="00F06E6D" w:rsidRPr="003C261B">
        <w:rPr>
          <w:rFonts w:cs="Times New Roman"/>
          <w:sz w:val="24"/>
          <w:szCs w:val="24"/>
          <w:lang w:eastAsia="ar-SA"/>
        </w:rPr>
        <w:t>.2023</w:t>
      </w:r>
      <w:r w:rsidR="003C261B" w:rsidRPr="003C261B">
        <w:rPr>
          <w:rFonts w:cs="Times New Roman"/>
          <w:sz w:val="24"/>
          <w:szCs w:val="24"/>
          <w:lang w:eastAsia="ar-SA"/>
        </w:rPr>
        <w:t xml:space="preserve"> (включительно)</w:t>
      </w:r>
      <w:r w:rsidR="009436E6" w:rsidRPr="003C261B">
        <w:rPr>
          <w:rFonts w:cs="Times New Roman"/>
          <w:sz w:val="24"/>
          <w:szCs w:val="24"/>
          <w:lang w:eastAsia="ar-SA"/>
        </w:rPr>
        <w:t>.</w:t>
      </w:r>
    </w:p>
    <w:p w:rsidR="00D75994" w:rsidRPr="00E52F92" w:rsidRDefault="00D75994" w:rsidP="00992137">
      <w:pPr>
        <w:tabs>
          <w:tab w:val="left" w:pos="142"/>
        </w:tabs>
        <w:spacing w:after="0"/>
        <w:ind w:right="-427" w:firstLine="709"/>
        <w:rPr>
          <w:rFonts w:cs="Times New Roman"/>
          <w:sz w:val="24"/>
          <w:szCs w:val="24"/>
        </w:rPr>
      </w:pPr>
      <w:r w:rsidRPr="00E52F92">
        <w:rPr>
          <w:rFonts w:cs="Times New Roman"/>
          <w:sz w:val="24"/>
          <w:szCs w:val="24"/>
          <w:lang w:eastAsia="ar-SA"/>
        </w:rPr>
        <w:t>1.</w:t>
      </w:r>
      <w:r w:rsidR="00F06E6D">
        <w:rPr>
          <w:rFonts w:cs="Times New Roman"/>
          <w:sz w:val="24"/>
          <w:szCs w:val="24"/>
          <w:lang w:eastAsia="ar-SA"/>
        </w:rPr>
        <w:t>4</w:t>
      </w:r>
      <w:r w:rsidR="001F2A91" w:rsidRPr="00E52F92">
        <w:rPr>
          <w:rFonts w:cs="Times New Roman"/>
          <w:sz w:val="24"/>
          <w:szCs w:val="24"/>
          <w:lang w:eastAsia="ar-SA"/>
        </w:rPr>
        <w:t>. </w:t>
      </w:r>
      <w:r w:rsidRPr="00E52F92">
        <w:rPr>
          <w:rFonts w:cs="Times New Roman"/>
          <w:sz w:val="24"/>
          <w:szCs w:val="24"/>
          <w:lang w:eastAsia="ar-SA"/>
        </w:rPr>
        <w:t xml:space="preserve">Источник финансирования — </w:t>
      </w:r>
      <w:r w:rsidR="008E13E7" w:rsidRPr="0011738C">
        <w:rPr>
          <w:rFonts w:eastAsia="Times New Roman" w:cs="Times New Roman"/>
          <w:spacing w:val="-4"/>
          <w:sz w:val="24"/>
          <w:szCs w:val="24"/>
          <w:lang w:eastAsia="ar-SA"/>
        </w:rPr>
        <w:t>за счет средств субсидии, предоставленной из федерального бюджета в соответствии со статьей 78.3 Бюджетного кодекса Российской Федерации (Соглашение о предоставлении из федерального бюджета субсидий, в том числе грантов в форме субсидий, юридическим лицам, индивидуальным предпринимателям, а также физическим лицам от 10.02.2023 г. № 321-20-2023-003).</w:t>
      </w:r>
    </w:p>
    <w:p w:rsidR="001C5239" w:rsidRPr="00E52F92" w:rsidRDefault="001C5239" w:rsidP="004123C6">
      <w:pPr>
        <w:tabs>
          <w:tab w:val="left" w:pos="142"/>
          <w:tab w:val="left" w:pos="567"/>
          <w:tab w:val="left" w:pos="709"/>
        </w:tabs>
        <w:spacing w:after="0"/>
        <w:ind w:right="-427" w:firstLine="709"/>
        <w:jc w:val="center"/>
        <w:rPr>
          <w:rFonts w:cs="Times New Roman"/>
          <w:b/>
          <w:sz w:val="24"/>
          <w:szCs w:val="24"/>
        </w:rPr>
      </w:pPr>
    </w:p>
    <w:p w:rsidR="001C5239" w:rsidRPr="00E52F92" w:rsidRDefault="00CA22F6" w:rsidP="00F06E6D">
      <w:pPr>
        <w:tabs>
          <w:tab w:val="left" w:pos="142"/>
          <w:tab w:val="left" w:pos="567"/>
          <w:tab w:val="left" w:pos="709"/>
          <w:tab w:val="left" w:pos="1695"/>
          <w:tab w:val="center" w:pos="5032"/>
        </w:tabs>
        <w:spacing w:after="0"/>
        <w:ind w:left="567" w:right="-427"/>
        <w:jc w:val="center"/>
        <w:rPr>
          <w:rFonts w:cs="Times New Roman"/>
          <w:b/>
          <w:sz w:val="24"/>
          <w:szCs w:val="24"/>
        </w:rPr>
      </w:pPr>
      <w:r w:rsidRPr="00E52F92">
        <w:rPr>
          <w:rFonts w:cs="Times New Roman"/>
          <w:b/>
          <w:sz w:val="24"/>
          <w:szCs w:val="24"/>
        </w:rPr>
        <w:t xml:space="preserve">2. </w:t>
      </w:r>
      <w:r w:rsidR="00F06E6D">
        <w:rPr>
          <w:rFonts w:cs="Times New Roman"/>
          <w:b/>
          <w:sz w:val="24"/>
          <w:szCs w:val="24"/>
        </w:rPr>
        <w:t>Максимальное знач</w:t>
      </w:r>
      <w:r w:rsidR="0011738C">
        <w:rPr>
          <w:rFonts w:cs="Times New Roman"/>
          <w:b/>
          <w:sz w:val="24"/>
          <w:szCs w:val="24"/>
        </w:rPr>
        <w:t>е</w:t>
      </w:r>
      <w:r w:rsidR="00F06E6D">
        <w:rPr>
          <w:rFonts w:cs="Times New Roman"/>
          <w:b/>
          <w:sz w:val="24"/>
          <w:szCs w:val="24"/>
        </w:rPr>
        <w:t>ние цены</w:t>
      </w:r>
      <w:r w:rsidR="009D1176" w:rsidRPr="00E52F92">
        <w:rPr>
          <w:rFonts w:cs="Times New Roman"/>
          <w:b/>
          <w:sz w:val="24"/>
          <w:szCs w:val="24"/>
        </w:rPr>
        <w:t xml:space="preserve"> Договора</w:t>
      </w:r>
      <w:r w:rsidR="00F06E6D">
        <w:rPr>
          <w:rFonts w:cs="Times New Roman"/>
          <w:b/>
          <w:sz w:val="24"/>
          <w:szCs w:val="24"/>
        </w:rPr>
        <w:t>,</w:t>
      </w:r>
      <w:r w:rsidR="00F06E6D">
        <w:rPr>
          <w:rFonts w:cs="Times New Roman"/>
          <w:b/>
          <w:sz w:val="24"/>
          <w:szCs w:val="24"/>
        </w:rPr>
        <w:br/>
        <w:t xml:space="preserve"> формула цены Договора </w:t>
      </w:r>
      <w:r w:rsidR="009D1176" w:rsidRPr="00E52F92">
        <w:rPr>
          <w:rFonts w:cs="Times New Roman"/>
          <w:b/>
          <w:sz w:val="24"/>
          <w:szCs w:val="24"/>
        </w:rPr>
        <w:t xml:space="preserve"> и порядок расчётов</w:t>
      </w:r>
    </w:p>
    <w:p w:rsidR="00054088" w:rsidRPr="00E52F92" w:rsidRDefault="009D1176" w:rsidP="004123C6">
      <w:pPr>
        <w:widowControl w:val="0"/>
        <w:shd w:val="clear" w:color="auto" w:fill="FFFFFF"/>
        <w:tabs>
          <w:tab w:val="left" w:pos="1134"/>
          <w:tab w:val="num" w:pos="1283"/>
          <w:tab w:val="left" w:leader="underscore" w:pos="5438"/>
          <w:tab w:val="left" w:leader="underscore" w:pos="7930"/>
        </w:tabs>
        <w:autoSpaceDE w:val="0"/>
        <w:autoSpaceDN w:val="0"/>
        <w:adjustRightInd w:val="0"/>
        <w:spacing w:after="0"/>
        <w:ind w:right="-427" w:firstLine="709"/>
        <w:rPr>
          <w:rFonts w:cs="Times New Roman"/>
          <w:sz w:val="24"/>
          <w:szCs w:val="24"/>
        </w:rPr>
      </w:pPr>
      <w:r w:rsidRPr="00E52F92">
        <w:rPr>
          <w:rFonts w:cs="Times New Roman"/>
          <w:sz w:val="24"/>
          <w:szCs w:val="24"/>
        </w:rPr>
        <w:t>2.1. </w:t>
      </w:r>
      <w:r w:rsidR="00F06E6D">
        <w:rPr>
          <w:rFonts w:cs="Times New Roman"/>
          <w:sz w:val="24"/>
          <w:szCs w:val="24"/>
        </w:rPr>
        <w:t>Максимальное значение цены</w:t>
      </w:r>
      <w:r w:rsidR="00054088" w:rsidRPr="00E52F92">
        <w:rPr>
          <w:rFonts w:cs="Times New Roman"/>
          <w:sz w:val="24"/>
          <w:szCs w:val="24"/>
        </w:rPr>
        <w:t xml:space="preserve"> Договора</w:t>
      </w:r>
      <w:r w:rsidR="008E13E7">
        <w:rPr>
          <w:rFonts w:cs="Times New Roman"/>
          <w:sz w:val="24"/>
          <w:szCs w:val="24"/>
        </w:rPr>
        <w:t xml:space="preserve"> </w:t>
      </w:r>
      <w:r w:rsidR="00F06E6D" w:rsidRPr="00585776">
        <w:rPr>
          <w:lang w:eastAsia="ru-RU"/>
        </w:rPr>
        <w:t>(Ц</w:t>
      </w:r>
      <w:r w:rsidR="00F06E6D">
        <w:rPr>
          <w:lang w:eastAsia="ru-RU"/>
        </w:rPr>
        <w:t>Д</w:t>
      </w:r>
      <w:r w:rsidR="00F06E6D" w:rsidRPr="00585776">
        <w:rPr>
          <w:lang w:eastAsia="ru-RU"/>
        </w:rPr>
        <w:t xml:space="preserve">max) </w:t>
      </w:r>
      <w:r w:rsidR="00054088" w:rsidRPr="00E52F92">
        <w:rPr>
          <w:rFonts w:cs="Times New Roman"/>
          <w:sz w:val="24"/>
          <w:szCs w:val="24"/>
        </w:rPr>
        <w:t xml:space="preserve"> составляет ________________ рублей ___ копеек, в т.ч. НДС (20%) _______________рублей ___ копеек (</w:t>
      </w:r>
      <w:r w:rsidR="00054088" w:rsidRPr="00E52F92">
        <w:rPr>
          <w:rFonts w:eastAsia="Calibri" w:cs="Times New Roman"/>
          <w:i/>
          <w:noProof/>
          <w:sz w:val="24"/>
          <w:szCs w:val="24"/>
        </w:rPr>
        <w:t>в случае, если Поставщик не является плательщиком НДС, слова «в т.ч. НДС (20%)» заменяются на слова «НДС не облагается</w:t>
      </w:r>
      <w:r w:rsidR="00CA22F6" w:rsidRPr="00E52F92">
        <w:rPr>
          <w:rFonts w:eastAsia="Calibri" w:cs="Times New Roman"/>
          <w:i/>
          <w:noProof/>
          <w:sz w:val="24"/>
          <w:szCs w:val="24"/>
        </w:rPr>
        <w:t>»</w:t>
      </w:r>
      <w:r w:rsidR="00054088" w:rsidRPr="00E52F92">
        <w:rPr>
          <w:rFonts w:eastAsia="Calibri" w:cs="Times New Roman"/>
          <w:i/>
          <w:noProof/>
          <w:sz w:val="24"/>
          <w:szCs w:val="24"/>
        </w:rPr>
        <w:t xml:space="preserve"> на основании главы 26.2. Налогового кодекса Российской Федерации.</w:t>
      </w:r>
      <w:r w:rsidR="00054088" w:rsidRPr="00E52F92">
        <w:rPr>
          <w:rFonts w:cs="Times New Roman"/>
          <w:sz w:val="24"/>
          <w:szCs w:val="24"/>
        </w:rPr>
        <w:t>)</w:t>
      </w:r>
      <w:r w:rsidR="005C3F17" w:rsidRPr="00E52F92">
        <w:rPr>
          <w:rFonts w:cs="Times New Roman"/>
          <w:sz w:val="24"/>
          <w:szCs w:val="24"/>
        </w:rPr>
        <w:t>.</w:t>
      </w:r>
    </w:p>
    <w:p w:rsidR="00F06E6D" w:rsidRDefault="009D1176" w:rsidP="00F06E6D">
      <w:pPr>
        <w:widowControl w:val="0"/>
        <w:tabs>
          <w:tab w:val="num" w:pos="567"/>
        </w:tabs>
        <w:suppressAutoHyphens/>
        <w:spacing w:after="0"/>
        <w:ind w:right="-427" w:firstLine="709"/>
        <w:rPr>
          <w:sz w:val="24"/>
          <w:szCs w:val="24"/>
        </w:rPr>
      </w:pPr>
      <w:r w:rsidRPr="00E52F92">
        <w:rPr>
          <w:sz w:val="24"/>
          <w:szCs w:val="24"/>
        </w:rPr>
        <w:t>2.2. </w:t>
      </w:r>
      <w:r w:rsidR="00F06E6D" w:rsidRPr="00F06E6D">
        <w:rPr>
          <w:sz w:val="24"/>
          <w:szCs w:val="24"/>
        </w:rPr>
        <w:t xml:space="preserve">Максимальное значение цены за единицу  Товара указано в Спецификации на </w:t>
      </w:r>
      <w:r w:rsidR="008E13E7">
        <w:rPr>
          <w:sz w:val="24"/>
          <w:szCs w:val="24"/>
        </w:rPr>
        <w:t>поставку бензина</w:t>
      </w:r>
      <w:r w:rsidR="00F06E6D" w:rsidRPr="00F06E6D">
        <w:rPr>
          <w:sz w:val="24"/>
          <w:szCs w:val="24"/>
        </w:rPr>
        <w:t xml:space="preserve"> для </w:t>
      </w:r>
      <w:r w:rsidR="00F06E6D">
        <w:rPr>
          <w:sz w:val="24"/>
          <w:szCs w:val="24"/>
        </w:rPr>
        <w:t xml:space="preserve">нужд </w:t>
      </w:r>
      <w:r w:rsidR="008E13E7">
        <w:rPr>
          <w:sz w:val="24"/>
          <w:szCs w:val="24"/>
        </w:rPr>
        <w:t xml:space="preserve">филиала </w:t>
      </w:r>
      <w:r w:rsidR="00F06E6D">
        <w:rPr>
          <w:sz w:val="24"/>
          <w:szCs w:val="24"/>
        </w:rPr>
        <w:t>ППК «Роскадастр»</w:t>
      </w:r>
      <w:r w:rsidR="008E13E7">
        <w:rPr>
          <w:sz w:val="24"/>
          <w:szCs w:val="24"/>
        </w:rPr>
        <w:t xml:space="preserve"> по Тамбовской области</w:t>
      </w:r>
      <w:r w:rsidR="00F06E6D" w:rsidRPr="00F06E6D">
        <w:rPr>
          <w:sz w:val="24"/>
          <w:szCs w:val="24"/>
        </w:rPr>
        <w:t xml:space="preserve"> (приложение № </w:t>
      </w:r>
      <w:r w:rsidR="00F06E6D">
        <w:rPr>
          <w:sz w:val="24"/>
          <w:szCs w:val="24"/>
        </w:rPr>
        <w:t>1</w:t>
      </w:r>
      <w:r w:rsidR="00F06E6D" w:rsidRPr="00F06E6D">
        <w:rPr>
          <w:sz w:val="24"/>
          <w:szCs w:val="24"/>
        </w:rPr>
        <w:t xml:space="preserve"> к </w:t>
      </w:r>
      <w:r w:rsidR="00F06E6D">
        <w:rPr>
          <w:sz w:val="24"/>
          <w:szCs w:val="24"/>
        </w:rPr>
        <w:t xml:space="preserve">Договору) </w:t>
      </w:r>
      <w:r w:rsidR="00F06E6D" w:rsidRPr="00F06E6D">
        <w:rPr>
          <w:sz w:val="24"/>
          <w:szCs w:val="24"/>
        </w:rPr>
        <w:t xml:space="preserve">и определено путем уменьшения начальной цены такой единицы пропорционально снижению начальной цены единицы Товара, предложенной участником закупки, с которым </w:t>
      </w:r>
      <w:r w:rsidR="00F06E6D" w:rsidRPr="00F06E6D">
        <w:rPr>
          <w:sz w:val="24"/>
          <w:szCs w:val="24"/>
        </w:rPr>
        <w:lastRenderedPageBreak/>
        <w:t xml:space="preserve">заключается </w:t>
      </w:r>
      <w:r w:rsidR="00F06E6D">
        <w:rPr>
          <w:sz w:val="24"/>
          <w:szCs w:val="24"/>
        </w:rPr>
        <w:t>Договор</w:t>
      </w:r>
      <w:r w:rsidR="00F06E6D" w:rsidRPr="00F06E6D">
        <w:rPr>
          <w:sz w:val="24"/>
          <w:szCs w:val="24"/>
        </w:rPr>
        <w:t xml:space="preserve">, являющейся неотъемлемой частью настоящего </w:t>
      </w:r>
      <w:r w:rsidR="00F06E6D">
        <w:rPr>
          <w:sz w:val="24"/>
          <w:szCs w:val="24"/>
        </w:rPr>
        <w:t>Договора</w:t>
      </w:r>
      <w:r w:rsidR="00F06E6D" w:rsidRPr="00F06E6D">
        <w:rPr>
          <w:sz w:val="24"/>
          <w:szCs w:val="24"/>
        </w:rPr>
        <w:t>.</w:t>
      </w:r>
    </w:p>
    <w:p w:rsidR="00D9197C" w:rsidRPr="00E52F92" w:rsidRDefault="009D1176" w:rsidP="00F06E6D">
      <w:pPr>
        <w:widowControl w:val="0"/>
        <w:tabs>
          <w:tab w:val="num" w:pos="567"/>
        </w:tabs>
        <w:suppressAutoHyphens/>
        <w:spacing w:after="0"/>
        <w:ind w:right="-427" w:firstLine="709"/>
        <w:rPr>
          <w:sz w:val="24"/>
          <w:szCs w:val="24"/>
        </w:rPr>
      </w:pPr>
      <w:r w:rsidRPr="00E52F92">
        <w:rPr>
          <w:rFonts w:eastAsia="SimSun"/>
          <w:sz w:val="24"/>
          <w:szCs w:val="24"/>
        </w:rPr>
        <w:t>2.3. </w:t>
      </w:r>
      <w:r w:rsidR="00F06E6D" w:rsidRPr="00F06E6D">
        <w:rPr>
          <w:rFonts w:eastAsia="SimSun"/>
          <w:sz w:val="24"/>
          <w:szCs w:val="24"/>
        </w:rPr>
        <w:t xml:space="preserve">Максимальное значение цены </w:t>
      </w:r>
      <w:r w:rsidR="00F06E6D">
        <w:rPr>
          <w:rFonts w:eastAsia="SimSun"/>
          <w:sz w:val="24"/>
          <w:szCs w:val="24"/>
        </w:rPr>
        <w:t>Договора</w:t>
      </w:r>
      <w:r w:rsidR="00F06E6D" w:rsidRPr="00F06E6D">
        <w:rPr>
          <w:rFonts w:eastAsia="SimSun"/>
          <w:sz w:val="24"/>
          <w:szCs w:val="24"/>
        </w:rPr>
        <w:t xml:space="preserve"> включает в себя стоимость Товара и иные затраты, издержки и расходы Поставщика, связанные с исполнением </w:t>
      </w:r>
      <w:r w:rsidR="00F06E6D">
        <w:rPr>
          <w:rFonts w:eastAsia="SimSun"/>
          <w:sz w:val="24"/>
          <w:szCs w:val="24"/>
        </w:rPr>
        <w:t>Договора</w:t>
      </w:r>
      <w:r w:rsidR="00F06E6D" w:rsidRPr="00F06E6D">
        <w:rPr>
          <w:rFonts w:eastAsia="SimSun"/>
          <w:sz w:val="24"/>
          <w:szCs w:val="24"/>
        </w:rPr>
        <w:t>, а также сборы, налоги и другие обязательные платежи, подлежащие выплате.</w:t>
      </w:r>
    </w:p>
    <w:p w:rsidR="00D75994" w:rsidRPr="00E52F92" w:rsidRDefault="00673F3A" w:rsidP="002A13EE">
      <w:pPr>
        <w:widowControl w:val="0"/>
        <w:shd w:val="clear" w:color="auto" w:fill="FFFFFF"/>
        <w:tabs>
          <w:tab w:val="left" w:pos="1134"/>
          <w:tab w:val="num" w:pos="1283"/>
          <w:tab w:val="left" w:leader="underscore" w:pos="5438"/>
          <w:tab w:val="left" w:leader="underscore" w:pos="7930"/>
        </w:tabs>
        <w:autoSpaceDE w:val="0"/>
        <w:autoSpaceDN w:val="0"/>
        <w:adjustRightInd w:val="0"/>
        <w:spacing w:after="0"/>
        <w:ind w:right="-427" w:firstLine="709"/>
        <w:rPr>
          <w:b/>
          <w:sz w:val="24"/>
          <w:szCs w:val="24"/>
          <w:lang w:eastAsia="ar-SA"/>
        </w:rPr>
      </w:pPr>
      <w:r w:rsidRPr="00E52F92">
        <w:rPr>
          <w:rFonts w:cs="Times New Roman"/>
          <w:sz w:val="24"/>
          <w:szCs w:val="24"/>
        </w:rPr>
        <w:t>2.4. </w:t>
      </w:r>
      <w:r w:rsidR="00CA22F6" w:rsidRPr="00E52F92">
        <w:rPr>
          <w:sz w:val="24"/>
          <w:szCs w:val="24"/>
          <w:lang w:eastAsia="ar-SA"/>
        </w:rPr>
        <w:t>Оплата по Договору</w:t>
      </w:r>
      <w:r w:rsidR="00265500">
        <w:rPr>
          <w:sz w:val="24"/>
          <w:szCs w:val="24"/>
          <w:lang w:eastAsia="ar-SA"/>
        </w:rPr>
        <w:t xml:space="preserve"> производится на основании </w:t>
      </w:r>
      <w:r w:rsidR="00E34BE8">
        <w:rPr>
          <w:sz w:val="24"/>
          <w:szCs w:val="24"/>
          <w:lang w:eastAsia="ar-SA"/>
        </w:rPr>
        <w:t>Т</w:t>
      </w:r>
      <w:r w:rsidR="00572556" w:rsidRPr="00E52F92">
        <w:rPr>
          <w:sz w:val="24"/>
          <w:szCs w:val="24"/>
          <w:lang w:eastAsia="ar-SA"/>
        </w:rPr>
        <w:t>оварной накладной</w:t>
      </w:r>
      <w:r w:rsidR="00E34BE8">
        <w:rPr>
          <w:sz w:val="24"/>
          <w:szCs w:val="24"/>
          <w:lang w:eastAsia="ar-SA"/>
        </w:rPr>
        <w:t xml:space="preserve"> </w:t>
      </w:r>
      <w:r w:rsidR="00CA22F6" w:rsidRPr="00E52F92">
        <w:rPr>
          <w:sz w:val="24"/>
          <w:szCs w:val="24"/>
          <w:lang w:eastAsia="ar-SA"/>
        </w:rPr>
        <w:t xml:space="preserve">путем перечисления денежных средств на расчетный счет Поставщика </w:t>
      </w:r>
      <w:r w:rsidR="005F4FB5" w:rsidRPr="00E34BE8">
        <w:rPr>
          <w:sz w:val="24"/>
          <w:szCs w:val="24"/>
          <w:lang w:eastAsia="ar-SA"/>
        </w:rPr>
        <w:t xml:space="preserve">в срок не позднее </w:t>
      </w:r>
      <w:r w:rsidR="00B0413C" w:rsidRPr="00E34BE8">
        <w:rPr>
          <w:sz w:val="24"/>
          <w:szCs w:val="24"/>
          <w:lang w:eastAsia="ar-SA"/>
        </w:rPr>
        <w:t>7</w:t>
      </w:r>
      <w:r w:rsidR="00CA22F6" w:rsidRPr="00E34BE8">
        <w:rPr>
          <w:sz w:val="24"/>
          <w:szCs w:val="24"/>
          <w:lang w:eastAsia="ar-SA"/>
        </w:rPr>
        <w:t>(</w:t>
      </w:r>
      <w:r w:rsidR="00B0413C" w:rsidRPr="00E34BE8">
        <w:rPr>
          <w:sz w:val="24"/>
          <w:szCs w:val="24"/>
          <w:lang w:eastAsia="ar-SA"/>
        </w:rPr>
        <w:t>Семи</w:t>
      </w:r>
      <w:r w:rsidR="00CA22F6" w:rsidRPr="00E34BE8">
        <w:rPr>
          <w:sz w:val="24"/>
          <w:szCs w:val="24"/>
          <w:lang w:eastAsia="ar-SA"/>
        </w:rPr>
        <w:t xml:space="preserve">) рабочих дней со </w:t>
      </w:r>
      <w:r w:rsidR="00265500" w:rsidRPr="00E34BE8">
        <w:rPr>
          <w:sz w:val="24"/>
          <w:szCs w:val="24"/>
          <w:lang w:eastAsia="ar-SA"/>
        </w:rPr>
        <w:t xml:space="preserve">дня подписания Заказчиком </w:t>
      </w:r>
      <w:r w:rsidR="00E34BE8" w:rsidRPr="00E34BE8">
        <w:rPr>
          <w:sz w:val="24"/>
          <w:szCs w:val="24"/>
          <w:lang w:eastAsia="ar-SA"/>
        </w:rPr>
        <w:t>Товарной накладной</w:t>
      </w:r>
      <w:r w:rsidR="00547023">
        <w:rPr>
          <w:sz w:val="24"/>
          <w:szCs w:val="24"/>
          <w:lang w:eastAsia="ar-SA"/>
        </w:rPr>
        <w:t xml:space="preserve"> или УПД</w:t>
      </w:r>
      <w:r w:rsidR="00CA22F6" w:rsidRPr="00E34BE8">
        <w:rPr>
          <w:sz w:val="24"/>
          <w:szCs w:val="24"/>
          <w:lang w:eastAsia="ar-SA"/>
        </w:rPr>
        <w:t>.</w:t>
      </w:r>
      <w:r w:rsidR="00CA22F6" w:rsidRPr="00E52F92">
        <w:rPr>
          <w:b/>
          <w:sz w:val="24"/>
          <w:szCs w:val="24"/>
          <w:lang w:eastAsia="ar-SA"/>
        </w:rPr>
        <w:t xml:space="preserve"> </w:t>
      </w:r>
    </w:p>
    <w:p w:rsidR="00D75994" w:rsidRPr="00E52F92" w:rsidRDefault="00673F3A" w:rsidP="00EF1E7C">
      <w:pPr>
        <w:widowControl w:val="0"/>
        <w:shd w:val="clear" w:color="auto" w:fill="FFFFFF"/>
        <w:tabs>
          <w:tab w:val="left" w:pos="1134"/>
          <w:tab w:val="num" w:pos="1283"/>
          <w:tab w:val="left" w:leader="underscore" w:pos="5438"/>
          <w:tab w:val="left" w:leader="underscore" w:pos="7930"/>
        </w:tabs>
        <w:autoSpaceDE w:val="0"/>
        <w:autoSpaceDN w:val="0"/>
        <w:adjustRightInd w:val="0"/>
        <w:spacing w:after="0"/>
        <w:ind w:right="-427" w:firstLine="709"/>
        <w:rPr>
          <w:spacing w:val="-4"/>
          <w:sz w:val="24"/>
          <w:szCs w:val="24"/>
          <w:lang w:eastAsia="ru-RU"/>
        </w:rPr>
      </w:pPr>
      <w:r w:rsidRPr="00E52F92">
        <w:rPr>
          <w:rFonts w:cs="Times New Roman"/>
          <w:sz w:val="24"/>
          <w:szCs w:val="24"/>
        </w:rPr>
        <w:t>2.5.</w:t>
      </w:r>
      <w:r w:rsidR="008E13E7">
        <w:rPr>
          <w:rFonts w:cs="Times New Roman"/>
          <w:sz w:val="24"/>
          <w:szCs w:val="24"/>
        </w:rPr>
        <w:t xml:space="preserve"> </w:t>
      </w:r>
      <w:r w:rsidR="00D75994" w:rsidRPr="00E52F92">
        <w:rPr>
          <w:spacing w:val="-4"/>
          <w:sz w:val="24"/>
          <w:szCs w:val="24"/>
          <w:lang w:eastAsia="ru-RU"/>
        </w:rPr>
        <w:t>При неисполнении или ненадлежащем исполнении обязательств, предусмотренных Договором, Заказчик производит оплату по Договору за вычетом соответствующего размера неустойки (штрафа, пени), рассчитанного в соответствии с разделом 6 Договора.</w:t>
      </w:r>
    </w:p>
    <w:p w:rsidR="007930F9" w:rsidRPr="007930F9" w:rsidRDefault="007930F9" w:rsidP="007930F9">
      <w:pPr>
        <w:widowControl w:val="0"/>
        <w:shd w:val="clear" w:color="auto" w:fill="FFFFFF"/>
        <w:tabs>
          <w:tab w:val="left" w:pos="374"/>
        </w:tabs>
        <w:contextualSpacing/>
        <w:rPr>
          <w:rFonts w:eastAsia="Times New Roman" w:cs="Times New Roman"/>
          <w:sz w:val="24"/>
          <w:szCs w:val="24"/>
          <w:lang w:eastAsia="ar-SA"/>
        </w:rPr>
      </w:pPr>
      <w:r>
        <w:rPr>
          <w:rFonts w:eastAsia="Calibri" w:cs="Times New Roman"/>
          <w:sz w:val="24"/>
          <w:szCs w:val="24"/>
          <w:lang w:eastAsia="ar-SA"/>
        </w:rPr>
        <w:tab/>
      </w:r>
      <w:r>
        <w:rPr>
          <w:rFonts w:eastAsia="Calibri" w:cs="Times New Roman"/>
          <w:sz w:val="24"/>
          <w:szCs w:val="24"/>
          <w:lang w:eastAsia="ar-SA"/>
        </w:rPr>
        <w:tab/>
        <w:t xml:space="preserve">2.6. </w:t>
      </w:r>
      <w:r w:rsidR="001620E4">
        <w:rPr>
          <w:rFonts w:eastAsia="Times New Roman" w:cs="Times New Roman"/>
          <w:sz w:val="24"/>
          <w:szCs w:val="24"/>
          <w:lang w:eastAsia="ar-SA"/>
        </w:rPr>
        <w:t>О</w:t>
      </w:r>
      <w:r w:rsidRPr="007930F9">
        <w:rPr>
          <w:rFonts w:eastAsia="Times New Roman" w:cs="Times New Roman"/>
          <w:sz w:val="24"/>
          <w:szCs w:val="24"/>
          <w:lang w:eastAsia="ar-SA"/>
        </w:rPr>
        <w:t xml:space="preserve">плата за фактически поставленный Товар будет произведена по формуле цены </w:t>
      </w:r>
      <w:r>
        <w:rPr>
          <w:rFonts w:eastAsia="Times New Roman" w:cs="Times New Roman"/>
          <w:sz w:val="24"/>
          <w:szCs w:val="24"/>
          <w:lang w:eastAsia="ar-SA"/>
        </w:rPr>
        <w:t>Договора</w:t>
      </w:r>
      <w:r w:rsidRPr="007930F9">
        <w:rPr>
          <w:rFonts w:eastAsia="Times New Roman" w:cs="Times New Roman"/>
          <w:sz w:val="24"/>
          <w:szCs w:val="24"/>
          <w:lang w:eastAsia="ar-SA"/>
        </w:rPr>
        <w:t>, указанной в пункте 2.</w:t>
      </w:r>
      <w:r>
        <w:rPr>
          <w:rFonts w:eastAsia="Times New Roman" w:cs="Times New Roman"/>
          <w:sz w:val="24"/>
          <w:szCs w:val="24"/>
          <w:lang w:eastAsia="ar-SA"/>
        </w:rPr>
        <w:t>7</w:t>
      </w:r>
      <w:r w:rsidRPr="007930F9">
        <w:rPr>
          <w:rFonts w:eastAsia="Times New Roman" w:cs="Times New Roman"/>
          <w:sz w:val="24"/>
          <w:szCs w:val="24"/>
          <w:lang w:eastAsia="ar-SA"/>
        </w:rPr>
        <w:t xml:space="preserve">. </w:t>
      </w:r>
      <w:r>
        <w:rPr>
          <w:rFonts w:eastAsia="Times New Roman" w:cs="Times New Roman"/>
          <w:sz w:val="24"/>
          <w:szCs w:val="24"/>
          <w:lang w:eastAsia="ar-SA"/>
        </w:rPr>
        <w:t>Договора</w:t>
      </w:r>
      <w:r w:rsidRPr="007930F9">
        <w:rPr>
          <w:rFonts w:eastAsia="Times New Roman" w:cs="Times New Roman"/>
          <w:sz w:val="24"/>
          <w:szCs w:val="24"/>
          <w:lang w:eastAsia="ar-SA"/>
        </w:rPr>
        <w:t xml:space="preserve">, но не более максимального значения цены </w:t>
      </w:r>
      <w:r>
        <w:rPr>
          <w:rFonts w:eastAsia="Times New Roman" w:cs="Times New Roman"/>
          <w:sz w:val="24"/>
          <w:szCs w:val="24"/>
          <w:lang w:eastAsia="ar-SA"/>
        </w:rPr>
        <w:t>Договора</w:t>
      </w:r>
      <w:r w:rsidRPr="007930F9">
        <w:rPr>
          <w:rFonts w:eastAsia="Times New Roman" w:cs="Times New Roman"/>
          <w:sz w:val="24"/>
          <w:szCs w:val="24"/>
          <w:lang w:eastAsia="ar-SA"/>
        </w:rPr>
        <w:t xml:space="preserve">, указанного в пункте 2.1 </w:t>
      </w:r>
      <w:r>
        <w:rPr>
          <w:rFonts w:eastAsia="Times New Roman" w:cs="Times New Roman"/>
          <w:sz w:val="24"/>
          <w:szCs w:val="24"/>
          <w:lang w:eastAsia="ar-SA"/>
        </w:rPr>
        <w:t>Договора</w:t>
      </w:r>
      <w:r w:rsidRPr="007930F9">
        <w:rPr>
          <w:rFonts w:eastAsia="Times New Roman" w:cs="Times New Roman"/>
          <w:sz w:val="24"/>
          <w:szCs w:val="24"/>
          <w:lang w:eastAsia="ar-SA"/>
        </w:rPr>
        <w:t>.</w:t>
      </w:r>
    </w:p>
    <w:p w:rsidR="00F06E6D" w:rsidRPr="00F06E6D" w:rsidRDefault="007930F9" w:rsidP="007930F9">
      <w:pPr>
        <w:widowControl w:val="0"/>
        <w:shd w:val="clear" w:color="auto" w:fill="FFFFFF"/>
        <w:tabs>
          <w:tab w:val="left" w:pos="374"/>
        </w:tabs>
        <w:contextualSpacing/>
        <w:rPr>
          <w:rFonts w:eastAsia="Times New Roman" w:cs="Times New Roman"/>
          <w:sz w:val="24"/>
          <w:szCs w:val="24"/>
          <w:lang w:eastAsia="ar-SA"/>
        </w:rPr>
      </w:pPr>
      <w:r>
        <w:rPr>
          <w:rFonts w:eastAsia="Calibri" w:cs="Times New Roman"/>
          <w:sz w:val="24"/>
          <w:szCs w:val="24"/>
          <w:lang w:eastAsia="ar-SA"/>
        </w:rPr>
        <w:tab/>
      </w:r>
      <w:r>
        <w:rPr>
          <w:rFonts w:eastAsia="Calibri" w:cs="Times New Roman"/>
          <w:sz w:val="24"/>
          <w:szCs w:val="24"/>
          <w:lang w:eastAsia="ar-SA"/>
        </w:rPr>
        <w:tab/>
      </w:r>
      <w:r w:rsidR="00A85105" w:rsidRPr="00E52F92">
        <w:rPr>
          <w:rFonts w:eastAsia="Calibri" w:cs="Times New Roman"/>
          <w:sz w:val="24"/>
          <w:szCs w:val="24"/>
          <w:lang w:eastAsia="ar-SA"/>
        </w:rPr>
        <w:t>2.</w:t>
      </w:r>
      <w:r>
        <w:rPr>
          <w:rFonts w:eastAsia="Calibri" w:cs="Times New Roman"/>
          <w:sz w:val="24"/>
          <w:szCs w:val="24"/>
          <w:lang w:eastAsia="ar-SA"/>
        </w:rPr>
        <w:t>7.</w:t>
      </w:r>
      <w:r w:rsidR="00F06E6D" w:rsidRPr="00F06E6D">
        <w:rPr>
          <w:rFonts w:eastAsia="Times New Roman" w:cs="Times New Roman"/>
          <w:sz w:val="24"/>
          <w:szCs w:val="24"/>
          <w:lang w:eastAsia="ar-SA"/>
        </w:rPr>
        <w:t xml:space="preserve"> Оплата за Товар осуществляется Заказчиком по следующей формуле цены </w:t>
      </w:r>
      <w:r w:rsidR="00F06E6D">
        <w:rPr>
          <w:rFonts w:eastAsia="Times New Roman" w:cs="Times New Roman"/>
          <w:sz w:val="24"/>
          <w:szCs w:val="24"/>
          <w:lang w:eastAsia="ar-SA"/>
        </w:rPr>
        <w:t>Договора</w:t>
      </w:r>
      <w:r w:rsidR="00F06E6D" w:rsidRPr="00F06E6D">
        <w:rPr>
          <w:rFonts w:eastAsia="Times New Roman" w:cs="Times New Roman"/>
          <w:sz w:val="24"/>
          <w:szCs w:val="24"/>
          <w:lang w:eastAsia="ar-SA"/>
        </w:rPr>
        <w:t>:</w:t>
      </w:r>
    </w:p>
    <w:p w:rsidR="00F06E6D" w:rsidRPr="00F06E6D" w:rsidRDefault="00F06E6D" w:rsidP="00F06E6D">
      <w:pPr>
        <w:widowControl w:val="0"/>
        <w:shd w:val="clear" w:color="auto" w:fill="FFFFFF"/>
        <w:tabs>
          <w:tab w:val="left" w:pos="374"/>
        </w:tabs>
        <w:spacing w:after="0"/>
        <w:ind w:firstLine="851"/>
        <w:contextualSpacing/>
        <w:rPr>
          <w:rFonts w:eastAsia="Times New Roman" w:cs="Times New Roman"/>
          <w:sz w:val="24"/>
          <w:szCs w:val="24"/>
          <w:lang w:eastAsia="ar-SA"/>
        </w:rPr>
      </w:pPr>
    </w:p>
    <w:p w:rsidR="00F06E6D" w:rsidRPr="00F06E6D" w:rsidRDefault="00F06E6D" w:rsidP="00F06E6D">
      <w:pPr>
        <w:widowControl w:val="0"/>
        <w:shd w:val="clear" w:color="auto" w:fill="FFFFFF"/>
        <w:tabs>
          <w:tab w:val="left" w:pos="374"/>
        </w:tabs>
        <w:spacing w:after="0"/>
        <w:ind w:firstLine="851"/>
        <w:contextualSpacing/>
        <w:rPr>
          <w:rFonts w:eastAsia="Times New Roman" w:cs="Times New Roman"/>
          <w:sz w:val="24"/>
          <w:szCs w:val="24"/>
          <w:lang w:val="en-US" w:eastAsia="ar-SA"/>
        </w:rPr>
      </w:pPr>
      <m:oMathPara>
        <m:oMath>
          <m:r>
            <m:rPr>
              <m:sty m:val="p"/>
            </m:rPr>
            <w:rPr>
              <w:rFonts w:ascii="Cambria Math" w:eastAsia="Times New Roman" w:cs="Times New Roman"/>
              <w:sz w:val="28"/>
              <w:szCs w:val="28"/>
              <w:lang w:eastAsia="ar-SA"/>
            </w:rPr>
            <m:t>ЦД</m:t>
          </m:r>
          <m:r>
            <w:rPr>
              <w:rFonts w:ascii="Cambria Math" w:eastAsia="Times New Roman" w:cs="Times New Roman"/>
              <w:sz w:val="28"/>
              <w:szCs w:val="28"/>
              <w:lang w:eastAsia="ar-SA"/>
            </w:rPr>
            <m:t>=</m:t>
          </m:r>
          <m:nary>
            <m:naryPr>
              <m:chr m:val="∑"/>
              <m:ctrlPr>
                <w:rPr>
                  <w:rFonts w:ascii="Cambria Math" w:eastAsia="Times New Roman" w:hAnsi="Cambria Math" w:cs="Times New Roman"/>
                  <w:i/>
                  <w:sz w:val="28"/>
                  <w:szCs w:val="28"/>
                  <w:lang w:eastAsia="ar-SA"/>
                </w:rPr>
              </m:ctrlPr>
            </m:naryPr>
            <m:sub>
              <m:r>
                <w:rPr>
                  <w:rFonts w:ascii="Cambria Math" w:eastAsia="Times New Roman" w:hAnsi="Cambria Math" w:cs="Times New Roman"/>
                  <w:sz w:val="28"/>
                  <w:szCs w:val="28"/>
                  <w:lang w:val="en-US" w:eastAsia="ar-SA"/>
                </w:rPr>
                <m:t>i</m:t>
              </m:r>
              <m:r>
                <w:rPr>
                  <w:rFonts w:ascii="Cambria Math" w:eastAsia="Times New Roman" w:cs="Times New Roman"/>
                  <w:sz w:val="28"/>
                  <w:szCs w:val="28"/>
                  <w:lang w:eastAsia="ar-SA"/>
                </w:rPr>
                <m:t>=1</m:t>
              </m:r>
            </m:sub>
            <m:sup>
              <m:r>
                <w:rPr>
                  <w:rFonts w:ascii="Cambria Math" w:eastAsia="Times New Roman" w:hAnsi="Cambria Math" w:cs="Times New Roman"/>
                  <w:sz w:val="28"/>
                  <w:szCs w:val="28"/>
                  <w:lang w:eastAsia="ar-SA"/>
                </w:rPr>
                <m:t>n</m:t>
              </m:r>
            </m:sup>
            <m:e>
              <m:sSub>
                <m:sSubPr>
                  <m:ctrlPr>
                    <w:rPr>
                      <w:rFonts w:ascii="Cambria Math" w:eastAsia="Times New Roman" w:hAnsi="Cambria Math" w:cs="Times New Roman"/>
                      <w:i/>
                      <w:sz w:val="28"/>
                      <w:szCs w:val="28"/>
                      <w:lang w:eastAsia="ar-SA"/>
                    </w:rPr>
                  </m:ctrlPr>
                </m:sSubPr>
                <m:e>
                  <m:r>
                    <m:rPr>
                      <m:sty m:val="p"/>
                    </m:rPr>
                    <w:rPr>
                      <w:rFonts w:ascii="Cambria Math" w:eastAsia="Times New Roman" w:cs="Times New Roman"/>
                      <w:sz w:val="28"/>
                      <w:szCs w:val="28"/>
                      <w:lang w:eastAsia="ar-SA"/>
                    </w:rPr>
                    <m:t>Ц</m:t>
                  </m:r>
                </m:e>
                <m:sub>
                  <m:r>
                    <w:rPr>
                      <w:rFonts w:ascii="Cambria Math" w:eastAsia="Times New Roman" w:hAnsi="Cambria Math" w:cs="Times New Roman"/>
                      <w:sz w:val="28"/>
                      <w:szCs w:val="28"/>
                      <w:lang w:val="en-US" w:eastAsia="ar-SA"/>
                    </w:rPr>
                    <m:t>i</m:t>
                  </m:r>
                </m:sub>
              </m:sSub>
              <m:r>
                <w:rPr>
                  <w:rFonts w:ascii="Cambria Math" w:eastAsia="Times New Roman" w:hAnsi="Cambria Math" w:cs="Times New Roman"/>
                  <w:sz w:val="28"/>
                  <w:szCs w:val="28"/>
                  <w:lang w:eastAsia="ar-SA"/>
                </w:rPr>
                <m:t>∙</m:t>
              </m:r>
              <m:sSub>
                <m:sSubPr>
                  <m:ctrlPr>
                    <w:rPr>
                      <w:rFonts w:ascii="Cambria Math" w:eastAsia="Times New Roman" w:hAnsi="Cambria Math" w:cs="Times New Roman"/>
                      <w:i/>
                      <w:sz w:val="28"/>
                      <w:szCs w:val="28"/>
                      <w:lang w:eastAsia="ar-SA"/>
                    </w:rPr>
                  </m:ctrlPr>
                </m:sSubPr>
                <m:e>
                  <m:r>
                    <m:rPr>
                      <m:sty m:val="p"/>
                    </m:rPr>
                    <w:rPr>
                      <w:rFonts w:ascii="Cambria Math" w:eastAsia="Times New Roman" w:hAnsi="Cambria Math" w:cs="Times New Roman"/>
                      <w:sz w:val="28"/>
                      <w:szCs w:val="28"/>
                      <w:lang w:val="en-US" w:eastAsia="ar-SA"/>
                    </w:rPr>
                    <m:t>V</m:t>
                  </m:r>
                </m:e>
                <m:sub>
                  <m:r>
                    <w:rPr>
                      <w:rFonts w:ascii="Cambria Math" w:eastAsia="Times New Roman" w:hAnsi="Cambria Math" w:cs="Times New Roman"/>
                      <w:sz w:val="28"/>
                      <w:szCs w:val="28"/>
                      <w:lang w:eastAsia="ar-SA"/>
                    </w:rPr>
                    <m:t>i</m:t>
                  </m:r>
                </m:sub>
              </m:sSub>
            </m:e>
          </m:nary>
        </m:oMath>
      </m:oMathPara>
    </w:p>
    <w:p w:rsidR="00F06E6D" w:rsidRPr="00F06E6D" w:rsidRDefault="00F06E6D" w:rsidP="00F06E6D">
      <w:pPr>
        <w:widowControl w:val="0"/>
        <w:shd w:val="clear" w:color="auto" w:fill="FFFFFF"/>
        <w:tabs>
          <w:tab w:val="left" w:pos="374"/>
        </w:tabs>
        <w:spacing w:after="0"/>
        <w:ind w:firstLine="851"/>
        <w:contextualSpacing/>
        <w:rPr>
          <w:rFonts w:eastAsia="Times New Roman" w:cs="Times New Roman"/>
          <w:sz w:val="24"/>
          <w:szCs w:val="24"/>
          <w:lang w:eastAsia="ar-SA"/>
        </w:rPr>
      </w:pPr>
      <w:r w:rsidRPr="00F06E6D">
        <w:rPr>
          <w:rFonts w:eastAsia="Times New Roman" w:cs="Times New Roman" w:hint="eastAsia"/>
          <w:sz w:val="24"/>
          <w:szCs w:val="24"/>
          <w:lang w:eastAsia="ar-SA"/>
        </w:rPr>
        <w:t>где</w:t>
      </w:r>
      <w:r w:rsidRPr="00F06E6D">
        <w:rPr>
          <w:rFonts w:eastAsia="Times New Roman" w:cs="Times New Roman"/>
          <w:sz w:val="24"/>
          <w:szCs w:val="24"/>
          <w:lang w:eastAsia="ar-SA"/>
        </w:rPr>
        <w:t>:</w:t>
      </w:r>
    </w:p>
    <w:p w:rsidR="00F06E6D" w:rsidRPr="00F06E6D" w:rsidRDefault="00F06E6D" w:rsidP="00F06E6D">
      <w:pPr>
        <w:widowControl w:val="0"/>
        <w:shd w:val="clear" w:color="auto" w:fill="FFFFFF"/>
        <w:tabs>
          <w:tab w:val="left" w:pos="374"/>
        </w:tabs>
        <w:spacing w:after="0"/>
        <w:ind w:firstLine="851"/>
        <w:contextualSpacing/>
        <w:rPr>
          <w:rFonts w:eastAsia="Times New Roman" w:cs="Times New Roman"/>
          <w:sz w:val="24"/>
          <w:szCs w:val="24"/>
          <w:lang w:eastAsia="ar-SA"/>
        </w:rPr>
      </w:pPr>
      <w:r w:rsidRPr="00F06E6D">
        <w:rPr>
          <w:rFonts w:eastAsia="Times New Roman" w:cs="Times New Roman" w:hint="eastAsia"/>
          <w:sz w:val="24"/>
          <w:szCs w:val="24"/>
          <w:lang w:eastAsia="ar-SA"/>
        </w:rPr>
        <w:t>Ц</w:t>
      </w:r>
      <w:r>
        <w:rPr>
          <w:rFonts w:eastAsia="Times New Roman" w:cs="Times New Roman" w:hint="cs"/>
          <w:sz w:val="24"/>
          <w:szCs w:val="24"/>
          <w:rtl/>
          <w:lang w:eastAsia="ar-SA"/>
        </w:rPr>
        <w:t>Д</w:t>
      </w:r>
      <w:r w:rsidRPr="00F06E6D">
        <w:rPr>
          <w:rFonts w:eastAsia="Times New Roman" w:cs="Times New Roman"/>
          <w:sz w:val="24"/>
          <w:szCs w:val="24"/>
          <w:lang w:eastAsia="ar-SA"/>
        </w:rPr>
        <w:t xml:space="preserve"> – цена </w:t>
      </w:r>
      <w:r>
        <w:rPr>
          <w:rFonts w:eastAsia="Times New Roman" w:cs="Times New Roman"/>
          <w:sz w:val="24"/>
          <w:szCs w:val="24"/>
          <w:lang w:eastAsia="ar-SA"/>
        </w:rPr>
        <w:t>Договора</w:t>
      </w:r>
      <w:r w:rsidRPr="00F06E6D">
        <w:rPr>
          <w:rFonts w:eastAsia="Times New Roman" w:cs="Times New Roman"/>
          <w:sz w:val="24"/>
          <w:szCs w:val="24"/>
          <w:lang w:eastAsia="ar-SA"/>
        </w:rPr>
        <w:t>, определенная с использованием настоящей формулы;</w:t>
      </w:r>
    </w:p>
    <w:p w:rsidR="00F06E6D" w:rsidRPr="00F06E6D" w:rsidRDefault="00F06E6D" w:rsidP="00F06E6D">
      <w:pPr>
        <w:widowControl w:val="0"/>
        <w:shd w:val="clear" w:color="auto" w:fill="FFFFFF"/>
        <w:tabs>
          <w:tab w:val="left" w:pos="374"/>
        </w:tabs>
        <w:spacing w:after="0"/>
        <w:ind w:firstLine="851"/>
        <w:contextualSpacing/>
        <w:rPr>
          <w:rFonts w:eastAsia="Times New Roman" w:cs="Times New Roman"/>
          <w:sz w:val="24"/>
          <w:szCs w:val="24"/>
          <w:lang w:eastAsia="ar-SA"/>
        </w:rPr>
      </w:pPr>
      <w:r w:rsidRPr="00F06E6D">
        <w:rPr>
          <w:rFonts w:eastAsia="Times New Roman" w:cs="Times New Roman"/>
          <w:sz w:val="24"/>
          <w:szCs w:val="24"/>
          <w:lang w:eastAsia="ar-SA"/>
        </w:rPr>
        <w:t xml:space="preserve">i – порядковый номер каждого факта отпуска Товара (заправки транспортного средства на АЗС) в период срока действия </w:t>
      </w:r>
      <w:r w:rsidR="007930F9">
        <w:rPr>
          <w:rFonts w:eastAsia="Times New Roman" w:cs="Times New Roman"/>
          <w:sz w:val="24"/>
          <w:szCs w:val="24"/>
          <w:lang w:eastAsia="ar-SA"/>
        </w:rPr>
        <w:t>Договора</w:t>
      </w:r>
      <w:r w:rsidRPr="00F06E6D">
        <w:rPr>
          <w:rFonts w:eastAsia="Times New Roman" w:cs="Times New Roman"/>
          <w:sz w:val="24"/>
          <w:szCs w:val="24"/>
          <w:lang w:eastAsia="ar-SA"/>
        </w:rPr>
        <w:t>;</w:t>
      </w:r>
    </w:p>
    <w:p w:rsidR="00F06E6D" w:rsidRPr="00F06E6D" w:rsidRDefault="00F06E6D" w:rsidP="00F06E6D">
      <w:pPr>
        <w:widowControl w:val="0"/>
        <w:shd w:val="clear" w:color="auto" w:fill="FFFFFF"/>
        <w:tabs>
          <w:tab w:val="left" w:pos="374"/>
        </w:tabs>
        <w:spacing w:after="0"/>
        <w:ind w:firstLine="851"/>
        <w:contextualSpacing/>
        <w:rPr>
          <w:rFonts w:eastAsia="Times New Roman" w:cs="Times New Roman"/>
          <w:sz w:val="24"/>
          <w:szCs w:val="24"/>
          <w:lang w:eastAsia="ar-SA"/>
        </w:rPr>
      </w:pPr>
      <w:r w:rsidRPr="00F06E6D">
        <w:rPr>
          <w:rFonts w:eastAsia="Times New Roman" w:cs="Times New Roman"/>
          <w:sz w:val="24"/>
          <w:szCs w:val="24"/>
          <w:lang w:eastAsia="ar-SA"/>
        </w:rPr>
        <w:t xml:space="preserve">n – количество фактов отпуска Товара (заправки транспортного средства на АЗС) в период срока действия </w:t>
      </w:r>
      <w:r w:rsidR="007930F9">
        <w:rPr>
          <w:rFonts w:eastAsia="Times New Roman" w:cs="Times New Roman"/>
          <w:sz w:val="24"/>
          <w:szCs w:val="24"/>
          <w:lang w:eastAsia="ar-SA"/>
        </w:rPr>
        <w:t>Договора</w:t>
      </w:r>
      <w:r w:rsidRPr="00F06E6D">
        <w:rPr>
          <w:rFonts w:eastAsia="Times New Roman" w:cs="Times New Roman"/>
          <w:sz w:val="24"/>
          <w:szCs w:val="24"/>
          <w:lang w:eastAsia="ar-SA"/>
        </w:rPr>
        <w:t>;</w:t>
      </w:r>
    </w:p>
    <w:p w:rsidR="00F06E6D" w:rsidRPr="00F06E6D" w:rsidRDefault="00F06E6D" w:rsidP="00F06E6D">
      <w:pPr>
        <w:widowControl w:val="0"/>
        <w:shd w:val="clear" w:color="auto" w:fill="FFFFFF"/>
        <w:tabs>
          <w:tab w:val="left" w:pos="374"/>
        </w:tabs>
        <w:spacing w:after="0"/>
        <w:ind w:firstLine="851"/>
        <w:contextualSpacing/>
        <w:rPr>
          <w:rFonts w:eastAsia="Times New Roman" w:cs="Times New Roman"/>
          <w:sz w:val="24"/>
          <w:szCs w:val="24"/>
          <w:lang w:eastAsia="ar-SA"/>
        </w:rPr>
      </w:pPr>
      <w:r w:rsidRPr="00F06E6D">
        <w:rPr>
          <w:rFonts w:eastAsia="Times New Roman" w:cs="Times New Roman" w:hint="eastAsia"/>
          <w:sz w:val="24"/>
          <w:szCs w:val="24"/>
          <w:lang w:eastAsia="ar-SA"/>
        </w:rPr>
        <w:t>Ц</w:t>
      </w:r>
      <w:r w:rsidRPr="00F06E6D">
        <w:rPr>
          <w:rFonts w:eastAsia="Times New Roman" w:cs="Times New Roman"/>
          <w:sz w:val="24"/>
          <w:szCs w:val="24"/>
          <w:lang w:eastAsia="ar-SA"/>
        </w:rPr>
        <w:t xml:space="preserve">i – цена за единицу поставляемого Товара в момент i-го отпуска (заправки транспортного средства на АЗС). </w:t>
      </w:r>
      <w:r w:rsidRPr="00F06E6D">
        <w:rPr>
          <w:rFonts w:eastAsia="Times New Roman" w:cs="Times New Roman"/>
          <w:b/>
          <w:i/>
          <w:sz w:val="24"/>
          <w:szCs w:val="24"/>
          <w:lang w:eastAsia="ar-SA"/>
        </w:rPr>
        <w:t>Данная цена соответствует розничной цене поставляемого товара на момент i-го отпуска, но не более цены единицы товара, указанной в Спецификации</w:t>
      </w:r>
      <w:r w:rsidRPr="00F06E6D">
        <w:rPr>
          <w:rFonts w:eastAsia="Times New Roman" w:cs="Times New Roman"/>
          <w:sz w:val="24"/>
          <w:szCs w:val="24"/>
          <w:lang w:eastAsia="ar-SA"/>
        </w:rPr>
        <w:t>.</w:t>
      </w:r>
    </w:p>
    <w:p w:rsidR="00F06E6D" w:rsidRPr="00F06E6D" w:rsidRDefault="00F06E6D" w:rsidP="00F06E6D">
      <w:pPr>
        <w:widowControl w:val="0"/>
        <w:shd w:val="clear" w:color="auto" w:fill="FFFFFF"/>
        <w:tabs>
          <w:tab w:val="left" w:pos="374"/>
        </w:tabs>
        <w:spacing w:after="0"/>
        <w:ind w:firstLine="851"/>
        <w:contextualSpacing/>
        <w:rPr>
          <w:rFonts w:eastAsia="Times New Roman" w:cs="Times New Roman"/>
          <w:sz w:val="24"/>
          <w:szCs w:val="24"/>
          <w:lang w:eastAsia="ar-SA"/>
        </w:rPr>
      </w:pPr>
      <w:r w:rsidRPr="00F06E6D">
        <w:rPr>
          <w:rFonts w:eastAsia="Times New Roman" w:cs="Times New Roman"/>
          <w:sz w:val="24"/>
          <w:szCs w:val="24"/>
          <w:lang w:eastAsia="ar-SA"/>
        </w:rPr>
        <w:t>Vi – количество поставляемого Товара в момент i-го отпуска.</w:t>
      </w:r>
    </w:p>
    <w:p w:rsidR="00673F3A" w:rsidRPr="00E52F92" w:rsidRDefault="00673F3A" w:rsidP="00F06E6D">
      <w:pPr>
        <w:widowControl w:val="0"/>
        <w:shd w:val="clear" w:color="auto" w:fill="FFFFFF"/>
        <w:tabs>
          <w:tab w:val="left" w:pos="1134"/>
          <w:tab w:val="num" w:pos="1283"/>
          <w:tab w:val="left" w:leader="underscore" w:pos="5438"/>
          <w:tab w:val="left" w:leader="underscore" w:pos="7930"/>
        </w:tabs>
        <w:autoSpaceDE w:val="0"/>
        <w:autoSpaceDN w:val="0"/>
        <w:adjustRightInd w:val="0"/>
        <w:spacing w:after="0"/>
        <w:ind w:right="-427" w:firstLine="709"/>
        <w:rPr>
          <w:rFonts w:cs="Times New Roman"/>
          <w:sz w:val="24"/>
          <w:szCs w:val="24"/>
        </w:rPr>
      </w:pPr>
      <w:r w:rsidRPr="00E52F92">
        <w:rPr>
          <w:rFonts w:cs="Times New Roman"/>
          <w:sz w:val="24"/>
          <w:szCs w:val="24"/>
        </w:rPr>
        <w:t>2.</w:t>
      </w:r>
      <w:r w:rsidR="007930F9">
        <w:rPr>
          <w:rFonts w:cs="Times New Roman"/>
          <w:sz w:val="24"/>
          <w:szCs w:val="24"/>
        </w:rPr>
        <w:t>8</w:t>
      </w:r>
      <w:r w:rsidRPr="00E52F92">
        <w:rPr>
          <w:rFonts w:cs="Times New Roman"/>
          <w:sz w:val="24"/>
          <w:szCs w:val="24"/>
        </w:rPr>
        <w:t>. Датой оплаты считается дата списания денежных средств с лицевого счета Заказчика.</w:t>
      </w:r>
    </w:p>
    <w:p w:rsidR="00673F3A" w:rsidRPr="00E52F92" w:rsidRDefault="00673F3A" w:rsidP="004123C6">
      <w:pPr>
        <w:pStyle w:val="a9"/>
        <w:widowControl w:val="0"/>
        <w:shd w:val="clear" w:color="auto" w:fill="FFFFFF"/>
        <w:tabs>
          <w:tab w:val="left" w:pos="1134"/>
          <w:tab w:val="num" w:pos="1283"/>
          <w:tab w:val="left" w:leader="underscore" w:pos="5438"/>
          <w:tab w:val="left" w:leader="underscore" w:pos="7930"/>
        </w:tabs>
        <w:autoSpaceDE w:val="0"/>
        <w:autoSpaceDN w:val="0"/>
        <w:adjustRightInd w:val="0"/>
        <w:spacing w:after="0"/>
        <w:ind w:left="0" w:right="-427" w:firstLine="709"/>
        <w:rPr>
          <w:rFonts w:cs="Times New Roman"/>
          <w:sz w:val="24"/>
          <w:szCs w:val="24"/>
        </w:rPr>
      </w:pPr>
      <w:r w:rsidRPr="00E52F92">
        <w:rPr>
          <w:rFonts w:cs="Times New Roman"/>
          <w:sz w:val="24"/>
          <w:szCs w:val="24"/>
        </w:rPr>
        <w:t>2.</w:t>
      </w:r>
      <w:r w:rsidR="007930F9">
        <w:rPr>
          <w:rFonts w:cs="Times New Roman"/>
          <w:sz w:val="24"/>
          <w:szCs w:val="24"/>
        </w:rPr>
        <w:t>9</w:t>
      </w:r>
      <w:r w:rsidRPr="00E52F92">
        <w:rPr>
          <w:rFonts w:cs="Times New Roman"/>
          <w:sz w:val="24"/>
          <w:szCs w:val="24"/>
        </w:rPr>
        <w:t xml:space="preserve">. Сумма, подлежащая уплате Заказчиком юридическому лицу или физическому лицу, в том числе зарегистрированному в качестве индивидуального предпринимателя, уменьшается на размер налогов, сборов и иных обязательных платежей в бюджеты бюджетной системы Российской Федерации, связанных с оплатой </w:t>
      </w:r>
      <w:r w:rsidR="00B66D72" w:rsidRPr="00E52F92">
        <w:rPr>
          <w:rFonts w:cs="Times New Roman"/>
          <w:sz w:val="24"/>
          <w:szCs w:val="24"/>
        </w:rPr>
        <w:t>Договора</w:t>
      </w:r>
      <w:r w:rsidRPr="00E52F92">
        <w:rPr>
          <w:rFonts w:cs="Times New Roman"/>
          <w:sz w:val="24"/>
          <w:szCs w:val="24"/>
        </w:rPr>
        <w:t>,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30118D" w:rsidRPr="00E52F92" w:rsidRDefault="0030118D" w:rsidP="004123C6">
      <w:pPr>
        <w:pStyle w:val="a9"/>
        <w:widowControl w:val="0"/>
        <w:shd w:val="clear" w:color="auto" w:fill="FFFFFF"/>
        <w:tabs>
          <w:tab w:val="left" w:pos="1134"/>
          <w:tab w:val="num" w:pos="1283"/>
          <w:tab w:val="left" w:leader="underscore" w:pos="5438"/>
          <w:tab w:val="left" w:leader="underscore" w:pos="7930"/>
        </w:tabs>
        <w:autoSpaceDE w:val="0"/>
        <w:autoSpaceDN w:val="0"/>
        <w:adjustRightInd w:val="0"/>
        <w:spacing w:after="0"/>
        <w:ind w:left="0" w:right="-427" w:firstLine="709"/>
        <w:rPr>
          <w:rFonts w:cs="Times New Roman"/>
          <w:sz w:val="24"/>
          <w:szCs w:val="24"/>
        </w:rPr>
      </w:pPr>
    </w:p>
    <w:p w:rsidR="0025714C" w:rsidRPr="00E52F92" w:rsidRDefault="009D1176" w:rsidP="00C52432">
      <w:pPr>
        <w:pStyle w:val="a9"/>
        <w:widowControl w:val="0"/>
        <w:numPr>
          <w:ilvl w:val="0"/>
          <w:numId w:val="6"/>
        </w:numPr>
        <w:suppressAutoHyphens/>
        <w:autoSpaceDE w:val="0"/>
        <w:spacing w:after="0"/>
        <w:ind w:left="0" w:right="-427" w:firstLine="709"/>
        <w:jc w:val="center"/>
        <w:rPr>
          <w:rFonts w:cs="Times New Roman"/>
          <w:b/>
          <w:sz w:val="24"/>
          <w:szCs w:val="24"/>
        </w:rPr>
      </w:pPr>
      <w:r w:rsidRPr="00E52F92">
        <w:rPr>
          <w:rFonts w:cs="Times New Roman"/>
          <w:b/>
          <w:sz w:val="24"/>
          <w:szCs w:val="24"/>
        </w:rPr>
        <w:t xml:space="preserve">Порядок приемки и поставки </w:t>
      </w:r>
      <w:r w:rsidR="00F324B9" w:rsidRPr="00E52F92">
        <w:rPr>
          <w:rFonts w:cs="Times New Roman"/>
          <w:b/>
          <w:sz w:val="24"/>
          <w:szCs w:val="24"/>
        </w:rPr>
        <w:t>Товара</w:t>
      </w:r>
    </w:p>
    <w:p w:rsidR="00D85D6A" w:rsidRPr="00E52F92" w:rsidRDefault="00D75994" w:rsidP="00D85D6A">
      <w:pPr>
        <w:numPr>
          <w:ilvl w:val="1"/>
          <w:numId w:val="6"/>
        </w:numPr>
        <w:suppressAutoHyphens/>
        <w:autoSpaceDE w:val="0"/>
        <w:autoSpaceDN w:val="0"/>
        <w:adjustRightInd w:val="0"/>
        <w:spacing w:after="0"/>
        <w:ind w:left="0" w:right="-427" w:firstLine="709"/>
        <w:rPr>
          <w:bCs/>
          <w:sz w:val="24"/>
          <w:szCs w:val="24"/>
        </w:rPr>
      </w:pPr>
      <w:r w:rsidRPr="00E52F92">
        <w:rPr>
          <w:bCs/>
          <w:sz w:val="24"/>
          <w:szCs w:val="24"/>
        </w:rPr>
        <w:t xml:space="preserve">Поставка Товара осуществляется в соответствии со сроком, объемом и в порядке, указанными в </w:t>
      </w:r>
      <w:r w:rsidR="00F324B9" w:rsidRPr="00E52F92">
        <w:rPr>
          <w:rStyle w:val="a3"/>
          <w:color w:val="auto"/>
          <w:spacing w:val="-4"/>
          <w:sz w:val="24"/>
          <w:szCs w:val="24"/>
          <w:u w:val="none"/>
        </w:rPr>
        <w:t xml:space="preserve">Описании </w:t>
      </w:r>
      <w:r w:rsidR="000B109C">
        <w:rPr>
          <w:rStyle w:val="a3"/>
          <w:color w:val="auto"/>
          <w:spacing w:val="-4"/>
          <w:sz w:val="24"/>
          <w:szCs w:val="24"/>
          <w:u w:val="none"/>
        </w:rPr>
        <w:t>предмета</w:t>
      </w:r>
      <w:r w:rsidR="00F324B9" w:rsidRPr="00E52F92">
        <w:rPr>
          <w:rStyle w:val="a3"/>
          <w:color w:val="auto"/>
          <w:spacing w:val="-4"/>
          <w:sz w:val="24"/>
          <w:szCs w:val="24"/>
          <w:u w:val="none"/>
        </w:rPr>
        <w:t xml:space="preserve"> закупки</w:t>
      </w:r>
      <w:r w:rsidR="00F04456">
        <w:rPr>
          <w:rStyle w:val="a3"/>
          <w:color w:val="auto"/>
          <w:spacing w:val="-4"/>
          <w:sz w:val="24"/>
          <w:szCs w:val="24"/>
          <w:u w:val="none"/>
        </w:rPr>
        <w:t xml:space="preserve"> </w:t>
      </w:r>
      <w:r w:rsidRPr="00E52F92">
        <w:rPr>
          <w:bCs/>
          <w:sz w:val="24"/>
          <w:szCs w:val="24"/>
        </w:rPr>
        <w:t>и Спецификации.</w:t>
      </w:r>
    </w:p>
    <w:p w:rsidR="00C41483" w:rsidRDefault="0057104A" w:rsidP="00C41483">
      <w:pPr>
        <w:pStyle w:val="a9"/>
        <w:autoSpaceDE w:val="0"/>
        <w:autoSpaceDN w:val="0"/>
        <w:adjustRightInd w:val="0"/>
        <w:spacing w:after="0"/>
        <w:ind w:left="0" w:right="-428" w:firstLine="709"/>
        <w:rPr>
          <w:rFonts w:eastAsia="Times New Roman" w:cs="Times New Roman"/>
          <w:bCs/>
          <w:sz w:val="24"/>
          <w:szCs w:val="24"/>
          <w:lang w:eastAsia="ru-RU"/>
        </w:rPr>
      </w:pPr>
      <w:r w:rsidRPr="003C261B">
        <w:rPr>
          <w:rFonts w:eastAsia="Times New Roman" w:cs="Times New Roman"/>
          <w:bCs/>
          <w:sz w:val="24"/>
          <w:szCs w:val="24"/>
          <w:lang w:eastAsia="ru-RU"/>
        </w:rPr>
        <w:t xml:space="preserve">Не позднее </w:t>
      </w:r>
      <w:r w:rsidR="00555EF8" w:rsidRPr="003C261B">
        <w:rPr>
          <w:rFonts w:eastAsia="Times New Roman" w:cs="Times New Roman"/>
          <w:bCs/>
          <w:sz w:val="24"/>
          <w:szCs w:val="24"/>
          <w:lang w:eastAsia="ru-RU"/>
        </w:rPr>
        <w:t xml:space="preserve">5 числа </w:t>
      </w:r>
      <w:r w:rsidRPr="003C261B">
        <w:rPr>
          <w:rFonts w:eastAsia="Times New Roman" w:cs="Times New Roman"/>
          <w:bCs/>
          <w:sz w:val="24"/>
          <w:szCs w:val="24"/>
          <w:lang w:eastAsia="ru-RU"/>
        </w:rPr>
        <w:t>месяца, следующего за отчетным (отчетный период календарный месяц) Поставщик передает Заказчику надлежащим образом</w:t>
      </w:r>
      <w:r w:rsidRPr="0057104A">
        <w:rPr>
          <w:rFonts w:eastAsia="Times New Roman" w:cs="Times New Roman"/>
          <w:bCs/>
          <w:sz w:val="24"/>
          <w:szCs w:val="24"/>
          <w:lang w:eastAsia="ru-RU"/>
        </w:rPr>
        <w:t xml:space="preserve"> оформленные и подписанные Поставщико</w:t>
      </w:r>
      <w:r>
        <w:rPr>
          <w:rFonts w:eastAsia="Times New Roman" w:cs="Times New Roman"/>
          <w:bCs/>
          <w:sz w:val="24"/>
          <w:szCs w:val="24"/>
          <w:lang w:eastAsia="ru-RU"/>
        </w:rPr>
        <w:t>м оригиналы отчетных документов</w:t>
      </w:r>
      <w:r w:rsidR="00674BEC" w:rsidRPr="00E52F92">
        <w:rPr>
          <w:rFonts w:eastAsia="Times New Roman" w:cs="Times New Roman"/>
          <w:bCs/>
          <w:sz w:val="24"/>
          <w:szCs w:val="24"/>
          <w:lang w:eastAsia="ru-RU"/>
        </w:rPr>
        <w:t>:</w:t>
      </w:r>
      <w:r w:rsidR="00C41483">
        <w:rPr>
          <w:rFonts w:eastAsia="Times New Roman" w:cs="Times New Roman"/>
          <w:bCs/>
          <w:sz w:val="24"/>
          <w:szCs w:val="24"/>
          <w:lang w:eastAsia="ru-RU"/>
        </w:rPr>
        <w:t xml:space="preserve"> </w:t>
      </w:r>
    </w:p>
    <w:p w:rsidR="009655DC" w:rsidRDefault="009655DC" w:rsidP="00C41483">
      <w:pPr>
        <w:pStyle w:val="a9"/>
        <w:autoSpaceDE w:val="0"/>
        <w:autoSpaceDN w:val="0"/>
        <w:adjustRightInd w:val="0"/>
        <w:spacing w:after="0"/>
        <w:ind w:left="0" w:right="-428" w:firstLine="709"/>
        <w:rPr>
          <w:rFonts w:eastAsia="Times New Roman" w:cs="Times New Roman"/>
          <w:bCs/>
          <w:sz w:val="24"/>
          <w:szCs w:val="24"/>
          <w:lang w:eastAsia="ru-RU"/>
        </w:rPr>
      </w:pPr>
      <w:r>
        <w:rPr>
          <w:rFonts w:eastAsia="Times New Roman" w:cs="Times New Roman"/>
          <w:bCs/>
          <w:sz w:val="24"/>
          <w:szCs w:val="24"/>
          <w:lang w:eastAsia="ru-RU"/>
        </w:rPr>
        <w:t xml:space="preserve">   - счет;</w:t>
      </w:r>
    </w:p>
    <w:p w:rsidR="009655DC" w:rsidRDefault="009655DC" w:rsidP="00C41483">
      <w:pPr>
        <w:pStyle w:val="a9"/>
        <w:autoSpaceDE w:val="0"/>
        <w:autoSpaceDN w:val="0"/>
        <w:adjustRightInd w:val="0"/>
        <w:spacing w:after="0"/>
        <w:ind w:left="0" w:right="-428" w:firstLine="709"/>
        <w:rPr>
          <w:rFonts w:eastAsia="Times New Roman" w:cs="Times New Roman"/>
          <w:bCs/>
          <w:sz w:val="24"/>
          <w:szCs w:val="24"/>
          <w:lang w:eastAsia="ru-RU"/>
        </w:rPr>
      </w:pPr>
      <w:r>
        <w:rPr>
          <w:rFonts w:eastAsia="Times New Roman" w:cs="Times New Roman"/>
          <w:bCs/>
          <w:sz w:val="24"/>
          <w:szCs w:val="24"/>
          <w:lang w:eastAsia="ru-RU"/>
        </w:rPr>
        <w:t xml:space="preserve">   - счет-фактура (при наличии НДС);</w:t>
      </w:r>
    </w:p>
    <w:p w:rsidR="00C41483" w:rsidRDefault="00C41483" w:rsidP="00C41483">
      <w:pPr>
        <w:pStyle w:val="a9"/>
        <w:autoSpaceDE w:val="0"/>
        <w:autoSpaceDN w:val="0"/>
        <w:adjustRightInd w:val="0"/>
        <w:spacing w:after="0"/>
        <w:ind w:left="0" w:right="-428" w:firstLine="851"/>
        <w:rPr>
          <w:rFonts w:eastAsia="Times New Roman" w:cs="Times New Roman"/>
          <w:bCs/>
          <w:sz w:val="24"/>
          <w:szCs w:val="24"/>
          <w:lang w:eastAsia="ar-SA"/>
        </w:rPr>
      </w:pPr>
      <w:r>
        <w:rPr>
          <w:rFonts w:eastAsia="Times New Roman" w:cs="Times New Roman"/>
          <w:bCs/>
          <w:sz w:val="24"/>
          <w:szCs w:val="24"/>
          <w:lang w:eastAsia="ru-RU"/>
        </w:rPr>
        <w:t>-</w:t>
      </w:r>
      <w:r w:rsidR="009655DC">
        <w:rPr>
          <w:rFonts w:eastAsia="Times New Roman" w:cs="Times New Roman"/>
          <w:bCs/>
          <w:sz w:val="24"/>
          <w:szCs w:val="24"/>
          <w:lang w:eastAsia="ru-RU"/>
        </w:rPr>
        <w:t xml:space="preserve"> </w:t>
      </w:r>
      <w:r>
        <w:rPr>
          <w:rFonts w:eastAsia="Times New Roman" w:cs="Times New Roman"/>
          <w:bCs/>
          <w:sz w:val="24"/>
          <w:szCs w:val="24"/>
          <w:lang w:eastAsia="ar-SA"/>
        </w:rPr>
        <w:t xml:space="preserve">товарная накладная, </w:t>
      </w:r>
    </w:p>
    <w:p w:rsidR="00F90BB6" w:rsidRPr="00F90BB6" w:rsidRDefault="00F90BB6" w:rsidP="00F90BB6">
      <w:pPr>
        <w:suppressAutoHyphens/>
        <w:autoSpaceDE w:val="0"/>
        <w:autoSpaceDN w:val="0"/>
        <w:adjustRightInd w:val="0"/>
        <w:spacing w:after="0"/>
        <w:ind w:firstLine="851"/>
        <w:rPr>
          <w:rFonts w:eastAsia="Times New Roman" w:cs="Times New Roman"/>
          <w:bCs/>
          <w:sz w:val="24"/>
          <w:szCs w:val="24"/>
          <w:lang w:eastAsia="ar-SA"/>
        </w:rPr>
      </w:pPr>
      <w:r w:rsidRPr="00F90BB6">
        <w:rPr>
          <w:rFonts w:eastAsia="Times New Roman" w:cs="Times New Roman"/>
          <w:bCs/>
          <w:sz w:val="24"/>
          <w:szCs w:val="24"/>
          <w:lang w:eastAsia="ar-SA"/>
        </w:rPr>
        <w:t>- реестр операций по ТПК, который должен включать в себя данные по каждому держателю ТПК:</w:t>
      </w:r>
    </w:p>
    <w:p w:rsidR="00F90BB6" w:rsidRPr="00F90BB6" w:rsidRDefault="00F90BB6" w:rsidP="00F90BB6">
      <w:pPr>
        <w:suppressAutoHyphens/>
        <w:autoSpaceDE w:val="0"/>
        <w:autoSpaceDN w:val="0"/>
        <w:adjustRightInd w:val="0"/>
        <w:spacing w:after="0"/>
        <w:ind w:firstLine="851"/>
        <w:rPr>
          <w:rFonts w:eastAsia="Times New Roman" w:cs="Times New Roman"/>
          <w:bCs/>
          <w:sz w:val="24"/>
          <w:szCs w:val="24"/>
          <w:lang w:eastAsia="ar-SA"/>
        </w:rPr>
      </w:pPr>
      <w:r w:rsidRPr="00F90BB6">
        <w:rPr>
          <w:rFonts w:eastAsia="Times New Roman" w:cs="Times New Roman"/>
          <w:bCs/>
          <w:sz w:val="24"/>
          <w:szCs w:val="24"/>
          <w:lang w:eastAsia="ar-SA"/>
        </w:rPr>
        <w:t>- номер карты;</w:t>
      </w:r>
    </w:p>
    <w:p w:rsidR="00F90BB6" w:rsidRPr="00F90BB6" w:rsidRDefault="00F90BB6" w:rsidP="00F90BB6">
      <w:pPr>
        <w:suppressAutoHyphens/>
        <w:autoSpaceDE w:val="0"/>
        <w:autoSpaceDN w:val="0"/>
        <w:adjustRightInd w:val="0"/>
        <w:spacing w:after="0"/>
        <w:ind w:firstLine="851"/>
        <w:rPr>
          <w:rFonts w:eastAsia="Times New Roman" w:cs="Times New Roman"/>
          <w:bCs/>
          <w:sz w:val="24"/>
          <w:szCs w:val="24"/>
          <w:lang w:eastAsia="ar-SA"/>
        </w:rPr>
      </w:pPr>
      <w:r w:rsidRPr="00F90BB6">
        <w:rPr>
          <w:rFonts w:eastAsia="Times New Roman" w:cs="Times New Roman"/>
          <w:bCs/>
          <w:sz w:val="24"/>
          <w:szCs w:val="24"/>
          <w:lang w:eastAsia="ar-SA"/>
        </w:rPr>
        <w:t>- вид топлива;</w:t>
      </w:r>
    </w:p>
    <w:p w:rsidR="00F90BB6" w:rsidRPr="00F90BB6" w:rsidRDefault="00F90BB6" w:rsidP="00F90BB6">
      <w:pPr>
        <w:suppressAutoHyphens/>
        <w:autoSpaceDE w:val="0"/>
        <w:autoSpaceDN w:val="0"/>
        <w:adjustRightInd w:val="0"/>
        <w:spacing w:after="0"/>
        <w:ind w:firstLine="851"/>
        <w:rPr>
          <w:rFonts w:eastAsia="Times New Roman" w:cs="Times New Roman"/>
          <w:bCs/>
          <w:sz w:val="24"/>
          <w:szCs w:val="24"/>
          <w:lang w:eastAsia="ar-SA"/>
        </w:rPr>
      </w:pPr>
      <w:r w:rsidRPr="00F90BB6">
        <w:rPr>
          <w:rFonts w:eastAsia="Times New Roman" w:cs="Times New Roman"/>
          <w:bCs/>
          <w:sz w:val="24"/>
          <w:szCs w:val="24"/>
          <w:lang w:eastAsia="ar-SA"/>
        </w:rPr>
        <w:t>- количество литров за одну заправку;</w:t>
      </w:r>
    </w:p>
    <w:p w:rsidR="00F90BB6" w:rsidRPr="00F90BB6" w:rsidRDefault="00F90BB6" w:rsidP="00F90BB6">
      <w:pPr>
        <w:suppressAutoHyphens/>
        <w:autoSpaceDE w:val="0"/>
        <w:autoSpaceDN w:val="0"/>
        <w:adjustRightInd w:val="0"/>
        <w:spacing w:after="0"/>
        <w:ind w:firstLine="851"/>
        <w:rPr>
          <w:rFonts w:eastAsia="Times New Roman" w:cs="Times New Roman"/>
          <w:bCs/>
          <w:sz w:val="24"/>
          <w:szCs w:val="24"/>
          <w:lang w:eastAsia="ar-SA"/>
        </w:rPr>
      </w:pPr>
      <w:r w:rsidRPr="00F90BB6">
        <w:rPr>
          <w:rFonts w:eastAsia="Times New Roman" w:cs="Times New Roman"/>
          <w:bCs/>
          <w:sz w:val="24"/>
          <w:szCs w:val="24"/>
          <w:lang w:eastAsia="ar-SA"/>
        </w:rPr>
        <w:lastRenderedPageBreak/>
        <w:t>- дата и время заправки;</w:t>
      </w:r>
    </w:p>
    <w:p w:rsidR="00F90BB6" w:rsidRPr="00F90BB6" w:rsidRDefault="00F90BB6" w:rsidP="00F90BB6">
      <w:pPr>
        <w:suppressAutoHyphens/>
        <w:autoSpaceDE w:val="0"/>
        <w:autoSpaceDN w:val="0"/>
        <w:adjustRightInd w:val="0"/>
        <w:spacing w:after="0"/>
        <w:ind w:firstLine="851"/>
        <w:rPr>
          <w:rFonts w:eastAsia="Times New Roman" w:cs="Times New Roman"/>
          <w:bCs/>
          <w:sz w:val="24"/>
          <w:szCs w:val="24"/>
          <w:lang w:eastAsia="ar-SA"/>
        </w:rPr>
      </w:pPr>
      <w:r w:rsidRPr="00F90BB6">
        <w:rPr>
          <w:rFonts w:eastAsia="Times New Roman" w:cs="Times New Roman"/>
          <w:bCs/>
          <w:sz w:val="24"/>
          <w:szCs w:val="24"/>
          <w:lang w:eastAsia="ar-SA"/>
        </w:rPr>
        <w:t>- терминал (адрес АЗС);</w:t>
      </w:r>
    </w:p>
    <w:p w:rsidR="00F90BB6" w:rsidRPr="00F90BB6" w:rsidRDefault="00F90BB6" w:rsidP="00F90BB6">
      <w:pPr>
        <w:suppressAutoHyphens/>
        <w:autoSpaceDE w:val="0"/>
        <w:autoSpaceDN w:val="0"/>
        <w:adjustRightInd w:val="0"/>
        <w:spacing w:after="0"/>
        <w:ind w:firstLine="851"/>
        <w:rPr>
          <w:rFonts w:eastAsia="Times New Roman" w:cs="Times New Roman"/>
          <w:bCs/>
          <w:sz w:val="24"/>
          <w:szCs w:val="24"/>
          <w:lang w:eastAsia="ar-SA"/>
        </w:rPr>
      </w:pPr>
      <w:r w:rsidRPr="00F90BB6">
        <w:rPr>
          <w:rFonts w:eastAsia="Times New Roman" w:cs="Times New Roman"/>
          <w:bCs/>
          <w:sz w:val="24"/>
          <w:szCs w:val="24"/>
          <w:lang w:eastAsia="ar-SA"/>
        </w:rPr>
        <w:t xml:space="preserve">- </w:t>
      </w:r>
      <w:r w:rsidR="0057104A">
        <w:rPr>
          <w:rFonts w:eastAsia="Times New Roman" w:cs="Times New Roman"/>
          <w:bCs/>
          <w:sz w:val="24"/>
          <w:szCs w:val="24"/>
          <w:lang w:eastAsia="ar-SA"/>
        </w:rPr>
        <w:t>всего получено топлива в литрах;</w:t>
      </w:r>
    </w:p>
    <w:p w:rsidR="00F90BB6" w:rsidRDefault="0057104A" w:rsidP="00F90BB6">
      <w:pPr>
        <w:widowControl w:val="0"/>
        <w:autoSpaceDE w:val="0"/>
        <w:autoSpaceDN w:val="0"/>
        <w:adjustRightInd w:val="0"/>
        <w:spacing w:after="0"/>
        <w:ind w:right="-425" w:firstLine="709"/>
        <w:contextualSpacing/>
        <w:rPr>
          <w:rFonts w:eastAsia="Times New Roman" w:cs="Times New Roman"/>
          <w:bCs/>
          <w:sz w:val="24"/>
          <w:szCs w:val="24"/>
          <w:lang w:eastAsia="ar-SA"/>
        </w:rPr>
      </w:pPr>
      <w:r>
        <w:rPr>
          <w:rFonts w:eastAsia="Times New Roman" w:cs="Times New Roman"/>
          <w:bCs/>
          <w:sz w:val="24"/>
          <w:szCs w:val="24"/>
          <w:lang w:eastAsia="ar-SA"/>
        </w:rPr>
        <w:t xml:space="preserve">  - </w:t>
      </w:r>
      <w:r w:rsidR="00F90BB6" w:rsidRPr="00F90BB6">
        <w:rPr>
          <w:rFonts w:eastAsia="Times New Roman" w:cs="Times New Roman"/>
          <w:bCs/>
          <w:sz w:val="24"/>
          <w:szCs w:val="24"/>
          <w:lang w:eastAsia="ar-SA"/>
        </w:rPr>
        <w:t>общее количество по марке полученного топлива в литрах, и общая сумма по марке топлива по всем держателям ТПК</w:t>
      </w:r>
      <w:r w:rsidR="00F90BB6">
        <w:rPr>
          <w:rFonts w:eastAsia="Times New Roman" w:cs="Times New Roman"/>
          <w:bCs/>
          <w:sz w:val="24"/>
          <w:szCs w:val="24"/>
          <w:lang w:eastAsia="ar-SA"/>
        </w:rPr>
        <w:t>.</w:t>
      </w:r>
    </w:p>
    <w:p w:rsidR="009655DC" w:rsidRPr="009655DC" w:rsidRDefault="009655DC" w:rsidP="009655DC">
      <w:pPr>
        <w:spacing w:after="0"/>
        <w:ind w:right="-426" w:firstLine="567"/>
        <w:rPr>
          <w:rFonts w:eastAsia="Times New Roman" w:cs="Times New Roman"/>
          <w:bCs/>
          <w:sz w:val="24"/>
          <w:szCs w:val="24"/>
          <w:lang w:eastAsia="ar-SA"/>
        </w:rPr>
      </w:pPr>
      <w:r w:rsidRPr="006A7F50">
        <w:rPr>
          <w:rFonts w:eastAsia="Times New Roman" w:cs="Times New Roman"/>
          <w:bCs/>
          <w:sz w:val="24"/>
          <w:szCs w:val="24"/>
          <w:lang w:eastAsia="ar-SA"/>
        </w:rPr>
        <w:t>Поставщик вправе предоставить Заказчику в составе отчетных документов универсальный передаточный документ (далее – УПД) при его использовании в бухгалтерском учете Поставщика. При этом УПД заменяет собой счет-фактуру и товарную накладную.</w:t>
      </w:r>
    </w:p>
    <w:p w:rsidR="009D1176" w:rsidRPr="00E34BE8" w:rsidRDefault="009D1176" w:rsidP="00E34BE8">
      <w:pPr>
        <w:pStyle w:val="a9"/>
        <w:widowControl w:val="0"/>
        <w:numPr>
          <w:ilvl w:val="1"/>
          <w:numId w:val="6"/>
        </w:numPr>
        <w:autoSpaceDE w:val="0"/>
        <w:autoSpaceDN w:val="0"/>
        <w:adjustRightInd w:val="0"/>
        <w:spacing w:after="0"/>
        <w:ind w:left="1276" w:right="-427" w:hanging="567"/>
        <w:rPr>
          <w:rFonts w:cs="Times New Roman"/>
          <w:bCs/>
          <w:sz w:val="24"/>
          <w:szCs w:val="24"/>
        </w:rPr>
      </w:pPr>
      <w:r w:rsidRPr="00E34BE8">
        <w:rPr>
          <w:rFonts w:cs="Times New Roman"/>
          <w:bCs/>
          <w:sz w:val="24"/>
          <w:szCs w:val="24"/>
        </w:rPr>
        <w:t>Товарная накладная</w:t>
      </w:r>
      <w:r w:rsidR="00AE035F" w:rsidRPr="00E34BE8">
        <w:rPr>
          <w:rFonts w:cs="Times New Roman"/>
          <w:bCs/>
          <w:sz w:val="24"/>
          <w:szCs w:val="24"/>
        </w:rPr>
        <w:t xml:space="preserve"> или УПД</w:t>
      </w:r>
      <w:r w:rsidRPr="00E34BE8">
        <w:rPr>
          <w:rFonts w:cs="Times New Roman"/>
          <w:bCs/>
          <w:sz w:val="24"/>
          <w:szCs w:val="24"/>
        </w:rPr>
        <w:t xml:space="preserve"> оформляются в двух экземплярах, по одн</w:t>
      </w:r>
      <w:r w:rsidR="00996FFA" w:rsidRPr="00E34BE8">
        <w:rPr>
          <w:rFonts w:cs="Times New Roman"/>
          <w:bCs/>
          <w:sz w:val="24"/>
          <w:szCs w:val="24"/>
        </w:rPr>
        <w:t>ому для Поставщика и Заказчика.</w:t>
      </w:r>
    </w:p>
    <w:p w:rsidR="00E34BE8" w:rsidRPr="00E34BE8" w:rsidRDefault="00E34BE8" w:rsidP="00E34BE8">
      <w:pPr>
        <w:pStyle w:val="a9"/>
        <w:spacing w:after="0" w:line="276" w:lineRule="auto"/>
        <w:ind w:left="0" w:right="-426" w:firstLine="709"/>
        <w:rPr>
          <w:rFonts w:eastAsia="Calibri" w:cs="Times New Roman"/>
          <w:color w:val="000000"/>
          <w:sz w:val="24"/>
          <w:szCs w:val="24"/>
          <w:lang w:eastAsia="ru-RU"/>
        </w:rPr>
      </w:pPr>
      <w:r w:rsidRPr="00E34BE8">
        <w:rPr>
          <w:rFonts w:eastAsia="Calibri" w:cs="Times New Roman"/>
          <w:color w:val="000000"/>
          <w:sz w:val="24"/>
          <w:szCs w:val="24"/>
          <w:lang w:eastAsia="ru-RU"/>
        </w:rPr>
        <w:t xml:space="preserve">Подписание отчетных документов </w:t>
      </w:r>
      <w:r w:rsidR="00944EBE">
        <w:rPr>
          <w:rFonts w:eastAsia="Calibri" w:cs="Times New Roman"/>
          <w:color w:val="000000"/>
          <w:sz w:val="24"/>
          <w:szCs w:val="24"/>
          <w:lang w:eastAsia="ru-RU"/>
        </w:rPr>
        <w:t xml:space="preserve">возможно также </w:t>
      </w:r>
      <w:r w:rsidRPr="00E34BE8">
        <w:rPr>
          <w:rFonts w:eastAsia="Calibri" w:cs="Times New Roman"/>
          <w:color w:val="000000"/>
          <w:sz w:val="24"/>
          <w:szCs w:val="24"/>
          <w:lang w:eastAsia="ru-RU"/>
        </w:rPr>
        <w:t>с помощью электронного документооборота по телекоммуникационным каналам связи с использованием усиленной квалифицированной электронной подписи. Датой выставления Поставщиком электронного документа/пакета электронных документов считается дата поступления файла электронного документа/пакета электронных документов оператору электронного документооборота.</w:t>
      </w:r>
    </w:p>
    <w:p w:rsidR="004859AA" w:rsidRPr="00E52F92" w:rsidRDefault="00925D80" w:rsidP="004123C6">
      <w:pPr>
        <w:widowControl w:val="0"/>
        <w:autoSpaceDE w:val="0"/>
        <w:autoSpaceDN w:val="0"/>
        <w:adjustRightInd w:val="0"/>
        <w:spacing w:after="0"/>
        <w:ind w:right="-427" w:firstLine="709"/>
        <w:contextualSpacing/>
        <w:rPr>
          <w:rFonts w:cs="Times New Roman"/>
          <w:sz w:val="24"/>
          <w:szCs w:val="24"/>
        </w:rPr>
      </w:pPr>
      <w:r>
        <w:rPr>
          <w:rFonts w:cs="Times New Roman"/>
          <w:bCs/>
          <w:sz w:val="24"/>
          <w:szCs w:val="24"/>
        </w:rPr>
        <w:t>3.3</w:t>
      </w:r>
      <w:r w:rsidR="009D1176" w:rsidRPr="00E52F92">
        <w:rPr>
          <w:rFonts w:cs="Times New Roman"/>
          <w:bCs/>
          <w:sz w:val="24"/>
          <w:szCs w:val="24"/>
        </w:rPr>
        <w:t xml:space="preserve">. </w:t>
      </w:r>
      <w:r w:rsidR="004859AA" w:rsidRPr="00E52F92">
        <w:rPr>
          <w:rFonts w:cs="Times New Roman"/>
          <w:sz w:val="24"/>
          <w:szCs w:val="24"/>
        </w:rPr>
        <w:t xml:space="preserve">Товар считается поставленным с </w:t>
      </w:r>
      <w:r w:rsidR="004859AA" w:rsidRPr="00E52F92">
        <w:rPr>
          <w:rFonts w:cs="Times New Roman"/>
          <w:bCs/>
          <w:sz w:val="24"/>
          <w:szCs w:val="24"/>
        </w:rPr>
        <w:t>даты</w:t>
      </w:r>
      <w:r w:rsidR="004859AA" w:rsidRPr="00E52F92">
        <w:rPr>
          <w:rFonts w:cs="Times New Roman"/>
          <w:sz w:val="24"/>
          <w:szCs w:val="24"/>
        </w:rPr>
        <w:t xml:space="preserve"> подписания </w:t>
      </w:r>
      <w:r w:rsidR="004859AA" w:rsidRPr="00E52F92">
        <w:rPr>
          <w:rFonts w:cs="Times New Roman"/>
          <w:bCs/>
          <w:sz w:val="24"/>
          <w:szCs w:val="24"/>
        </w:rPr>
        <w:t xml:space="preserve">Заказчиком </w:t>
      </w:r>
      <w:r w:rsidR="000D1044">
        <w:rPr>
          <w:rFonts w:cs="Times New Roman"/>
          <w:sz w:val="24"/>
          <w:szCs w:val="24"/>
        </w:rPr>
        <w:t>Т</w:t>
      </w:r>
      <w:r w:rsidR="009655DC">
        <w:rPr>
          <w:rFonts w:cs="Times New Roman"/>
          <w:sz w:val="24"/>
          <w:szCs w:val="24"/>
        </w:rPr>
        <w:t>оварной накладной или УПД</w:t>
      </w:r>
      <w:r w:rsidR="004859AA" w:rsidRPr="00E52F92">
        <w:rPr>
          <w:rFonts w:cs="Times New Roman"/>
          <w:sz w:val="24"/>
          <w:szCs w:val="24"/>
        </w:rPr>
        <w:t>.</w:t>
      </w:r>
    </w:p>
    <w:p w:rsidR="009D1176" w:rsidRPr="00E52F92" w:rsidRDefault="000D1044" w:rsidP="004123C6">
      <w:pPr>
        <w:widowControl w:val="0"/>
        <w:autoSpaceDE w:val="0"/>
        <w:autoSpaceDN w:val="0"/>
        <w:adjustRightInd w:val="0"/>
        <w:spacing w:after="0"/>
        <w:ind w:right="-427" w:firstLine="709"/>
        <w:contextualSpacing/>
        <w:rPr>
          <w:rFonts w:cs="Times New Roman"/>
          <w:sz w:val="24"/>
          <w:szCs w:val="24"/>
        </w:rPr>
      </w:pPr>
      <w:r>
        <w:rPr>
          <w:rFonts w:cs="Times New Roman"/>
          <w:bCs/>
          <w:sz w:val="24"/>
          <w:szCs w:val="24"/>
        </w:rPr>
        <w:t>Товарная накладная</w:t>
      </w:r>
      <w:r w:rsidR="009D1176" w:rsidRPr="00E52F92">
        <w:rPr>
          <w:rFonts w:cs="Times New Roman"/>
          <w:bCs/>
          <w:sz w:val="24"/>
          <w:szCs w:val="24"/>
        </w:rPr>
        <w:t>, подписанн</w:t>
      </w:r>
      <w:r>
        <w:rPr>
          <w:rFonts w:cs="Times New Roman"/>
          <w:bCs/>
          <w:sz w:val="24"/>
          <w:szCs w:val="24"/>
        </w:rPr>
        <w:t>ая</w:t>
      </w:r>
      <w:r w:rsidR="009D1176" w:rsidRPr="00E52F92">
        <w:rPr>
          <w:rFonts w:cs="Times New Roman"/>
          <w:bCs/>
          <w:sz w:val="24"/>
          <w:szCs w:val="24"/>
        </w:rPr>
        <w:t xml:space="preserve"> обеими Сторонами, является основанием для оплаты поставленного Товара.</w:t>
      </w:r>
      <w:r w:rsidR="00925D80">
        <w:rPr>
          <w:rFonts w:cs="Times New Roman"/>
          <w:bCs/>
          <w:sz w:val="24"/>
          <w:szCs w:val="24"/>
        </w:rPr>
        <w:t xml:space="preserve"> </w:t>
      </w:r>
      <w:r w:rsidR="00F87CA0" w:rsidRPr="00E52F92">
        <w:rPr>
          <w:rFonts w:cs="Times New Roman"/>
          <w:bCs/>
          <w:sz w:val="24"/>
          <w:szCs w:val="24"/>
        </w:rPr>
        <w:t xml:space="preserve">Все риски случайной гибели, утраты или повреждения Товара переходят к Заказчику с момента подписания Сторонами </w:t>
      </w:r>
      <w:r>
        <w:rPr>
          <w:rFonts w:cs="Times New Roman"/>
          <w:bCs/>
          <w:sz w:val="24"/>
          <w:szCs w:val="24"/>
        </w:rPr>
        <w:t>Товарной накладной</w:t>
      </w:r>
      <w:r w:rsidR="00547023">
        <w:rPr>
          <w:rFonts w:cs="Times New Roman"/>
          <w:bCs/>
          <w:sz w:val="24"/>
          <w:szCs w:val="24"/>
        </w:rPr>
        <w:t xml:space="preserve"> или УПД</w:t>
      </w:r>
      <w:r w:rsidR="00F87CA0" w:rsidRPr="00E52F92">
        <w:rPr>
          <w:rFonts w:cs="Times New Roman"/>
          <w:bCs/>
          <w:sz w:val="24"/>
          <w:szCs w:val="24"/>
        </w:rPr>
        <w:t>.</w:t>
      </w:r>
    </w:p>
    <w:p w:rsidR="009D1176" w:rsidRPr="00E52F92" w:rsidRDefault="00925D80" w:rsidP="004123C6">
      <w:pPr>
        <w:widowControl w:val="0"/>
        <w:autoSpaceDE w:val="0"/>
        <w:autoSpaceDN w:val="0"/>
        <w:adjustRightInd w:val="0"/>
        <w:spacing w:after="0"/>
        <w:ind w:right="-427" w:firstLine="709"/>
        <w:contextualSpacing/>
        <w:rPr>
          <w:rFonts w:cs="Times New Roman"/>
          <w:sz w:val="24"/>
          <w:szCs w:val="24"/>
        </w:rPr>
      </w:pPr>
      <w:r>
        <w:rPr>
          <w:rFonts w:cs="Times New Roman"/>
          <w:bCs/>
          <w:sz w:val="24"/>
          <w:szCs w:val="24"/>
        </w:rPr>
        <w:t>3.4</w:t>
      </w:r>
      <w:r w:rsidR="009D1176" w:rsidRPr="00E52F92">
        <w:rPr>
          <w:rFonts w:cs="Times New Roman"/>
          <w:bCs/>
          <w:sz w:val="24"/>
          <w:szCs w:val="24"/>
        </w:rPr>
        <w:t xml:space="preserve">. В течение </w:t>
      </w:r>
      <w:r w:rsidR="001B4297">
        <w:rPr>
          <w:rFonts w:cs="Times New Roman"/>
          <w:sz w:val="24"/>
          <w:szCs w:val="24"/>
        </w:rPr>
        <w:t>5</w:t>
      </w:r>
      <w:r w:rsidR="005F4FB5" w:rsidRPr="00E52F92">
        <w:rPr>
          <w:rFonts w:cs="Times New Roman"/>
          <w:sz w:val="24"/>
          <w:szCs w:val="24"/>
        </w:rPr>
        <w:t xml:space="preserve"> (</w:t>
      </w:r>
      <w:r w:rsidR="001B4297">
        <w:rPr>
          <w:rFonts w:cs="Times New Roman"/>
          <w:sz w:val="24"/>
          <w:szCs w:val="24"/>
        </w:rPr>
        <w:t>пяти</w:t>
      </w:r>
      <w:r w:rsidR="009D1176" w:rsidRPr="00E52F92">
        <w:rPr>
          <w:rFonts w:cs="Times New Roman"/>
          <w:sz w:val="24"/>
          <w:szCs w:val="24"/>
        </w:rPr>
        <w:t xml:space="preserve">) рабочих дней с </w:t>
      </w:r>
      <w:r w:rsidR="004F2A66">
        <w:rPr>
          <w:rFonts w:cs="Times New Roman"/>
          <w:sz w:val="24"/>
          <w:szCs w:val="24"/>
        </w:rPr>
        <w:t>момента выставления Поставщиком отчетных документов</w:t>
      </w:r>
      <w:r w:rsidR="009D1176" w:rsidRPr="00E52F92">
        <w:rPr>
          <w:rFonts w:cs="Times New Roman"/>
          <w:sz w:val="24"/>
          <w:szCs w:val="24"/>
        </w:rPr>
        <w:t>, Заказчик осуществляет п</w:t>
      </w:r>
      <w:r w:rsidR="0032706D" w:rsidRPr="00E52F92">
        <w:rPr>
          <w:rFonts w:cs="Times New Roman"/>
          <w:sz w:val="24"/>
          <w:szCs w:val="24"/>
        </w:rPr>
        <w:t xml:space="preserve">роверку поставленного Товара и </w:t>
      </w:r>
      <w:r w:rsidR="009D1176" w:rsidRPr="00E52F92">
        <w:rPr>
          <w:rFonts w:cs="Times New Roman"/>
          <w:sz w:val="24"/>
          <w:szCs w:val="24"/>
        </w:rPr>
        <w:t>документов</w:t>
      </w:r>
      <w:r w:rsidR="00E92518" w:rsidRPr="00E52F92">
        <w:rPr>
          <w:rFonts w:cs="Times New Roman"/>
          <w:sz w:val="24"/>
          <w:szCs w:val="24"/>
        </w:rPr>
        <w:t>,</w:t>
      </w:r>
      <w:r w:rsidR="0032706D" w:rsidRPr="00E52F92">
        <w:rPr>
          <w:rFonts w:cs="Times New Roman"/>
          <w:sz w:val="24"/>
          <w:szCs w:val="24"/>
        </w:rPr>
        <w:t xml:space="preserve"> указанных в пункте 3.1</w:t>
      </w:r>
      <w:r w:rsidR="006D3C27">
        <w:rPr>
          <w:rFonts w:cs="Times New Roman"/>
          <w:sz w:val="24"/>
          <w:szCs w:val="24"/>
        </w:rPr>
        <w:t xml:space="preserve">. </w:t>
      </w:r>
      <w:r w:rsidR="009A3F71" w:rsidRPr="00E52F92">
        <w:rPr>
          <w:rFonts w:cs="Times New Roman"/>
          <w:bCs/>
          <w:sz w:val="24"/>
          <w:szCs w:val="24"/>
        </w:rPr>
        <w:t>раздела 3 Договора</w:t>
      </w:r>
      <w:r>
        <w:rPr>
          <w:rFonts w:cs="Times New Roman"/>
          <w:bCs/>
          <w:sz w:val="24"/>
          <w:szCs w:val="24"/>
        </w:rPr>
        <w:t xml:space="preserve"> </w:t>
      </w:r>
      <w:r w:rsidR="009D1176" w:rsidRPr="00E52F92">
        <w:rPr>
          <w:rFonts w:cs="Times New Roman"/>
          <w:sz w:val="24"/>
          <w:szCs w:val="24"/>
        </w:rPr>
        <w:t xml:space="preserve">на соответствие требованиям Спецификации, </w:t>
      </w:r>
      <w:r w:rsidR="00641631" w:rsidRPr="00E52F92">
        <w:rPr>
          <w:rFonts w:cs="Times New Roman"/>
          <w:sz w:val="24"/>
          <w:szCs w:val="24"/>
        </w:rPr>
        <w:t xml:space="preserve">Описания </w:t>
      </w:r>
      <w:r w:rsidR="00F90BB6">
        <w:rPr>
          <w:rFonts w:cs="Times New Roman"/>
          <w:sz w:val="24"/>
          <w:szCs w:val="24"/>
        </w:rPr>
        <w:t>предмета</w:t>
      </w:r>
      <w:r w:rsidR="00641631" w:rsidRPr="00E52F92">
        <w:rPr>
          <w:rFonts w:cs="Times New Roman"/>
          <w:sz w:val="24"/>
          <w:szCs w:val="24"/>
        </w:rPr>
        <w:t xml:space="preserve"> закупки</w:t>
      </w:r>
      <w:r w:rsidR="009D1176" w:rsidRPr="00E52F92">
        <w:rPr>
          <w:rFonts w:cs="Times New Roman"/>
          <w:sz w:val="24"/>
          <w:szCs w:val="24"/>
        </w:rPr>
        <w:t xml:space="preserve"> и Договора, и в случае отсутствия замечаний, подписывает </w:t>
      </w:r>
      <w:r w:rsidR="000D1044">
        <w:rPr>
          <w:rFonts w:cs="Times New Roman"/>
          <w:sz w:val="24"/>
          <w:szCs w:val="24"/>
        </w:rPr>
        <w:t>Товарную накладную</w:t>
      </w:r>
      <w:r w:rsidR="009D1176" w:rsidRPr="00E52F92">
        <w:rPr>
          <w:rFonts w:cs="Times New Roman"/>
          <w:sz w:val="24"/>
          <w:szCs w:val="24"/>
        </w:rPr>
        <w:t>.</w:t>
      </w:r>
    </w:p>
    <w:p w:rsidR="009D1176" w:rsidRDefault="00925D80" w:rsidP="004123C6">
      <w:pPr>
        <w:widowControl w:val="0"/>
        <w:autoSpaceDE w:val="0"/>
        <w:autoSpaceDN w:val="0"/>
        <w:adjustRightInd w:val="0"/>
        <w:spacing w:after="0"/>
        <w:ind w:right="-427" w:firstLine="709"/>
        <w:contextualSpacing/>
        <w:rPr>
          <w:rFonts w:cs="Times New Roman"/>
          <w:sz w:val="24"/>
          <w:szCs w:val="24"/>
        </w:rPr>
      </w:pPr>
      <w:r>
        <w:rPr>
          <w:rFonts w:cs="Times New Roman"/>
          <w:sz w:val="24"/>
          <w:szCs w:val="24"/>
        </w:rPr>
        <w:t>3.5</w:t>
      </w:r>
      <w:r w:rsidR="009D1176" w:rsidRPr="00E52F92">
        <w:rPr>
          <w:rFonts w:cs="Times New Roman"/>
          <w:sz w:val="24"/>
          <w:szCs w:val="24"/>
        </w:rPr>
        <w:t xml:space="preserve">. </w:t>
      </w:r>
      <w:r w:rsidR="002B0F10" w:rsidRPr="00E52F92">
        <w:rPr>
          <w:rFonts w:cs="Times New Roman"/>
          <w:sz w:val="24"/>
          <w:szCs w:val="24"/>
        </w:rPr>
        <w:t xml:space="preserve">При выявлении в поставленном Товаре и/или отчетных документах несоответствий условиям Договора, препятствующих приемке, Заказчик в течение </w:t>
      </w:r>
      <w:r w:rsidR="004B5AD5" w:rsidRPr="00E52F92">
        <w:rPr>
          <w:rFonts w:cs="Times New Roman"/>
          <w:sz w:val="24"/>
          <w:szCs w:val="24"/>
        </w:rPr>
        <w:t>срока, указанного в п. 3.</w:t>
      </w:r>
      <w:r>
        <w:rPr>
          <w:rFonts w:cs="Times New Roman"/>
          <w:sz w:val="24"/>
          <w:szCs w:val="24"/>
        </w:rPr>
        <w:t>4</w:t>
      </w:r>
      <w:r w:rsidR="004B5AD5" w:rsidRPr="00E52F92">
        <w:rPr>
          <w:rFonts w:cs="Times New Roman"/>
          <w:sz w:val="24"/>
          <w:szCs w:val="24"/>
        </w:rPr>
        <w:t xml:space="preserve">. Договора, </w:t>
      </w:r>
      <w:r w:rsidR="000D1044">
        <w:rPr>
          <w:rFonts w:cs="Times New Roman"/>
          <w:sz w:val="24"/>
          <w:szCs w:val="24"/>
        </w:rPr>
        <w:t>составляет а</w:t>
      </w:r>
      <w:r w:rsidR="002B0F10" w:rsidRPr="00E52F92">
        <w:rPr>
          <w:rFonts w:cs="Times New Roman"/>
          <w:sz w:val="24"/>
          <w:szCs w:val="24"/>
        </w:rPr>
        <w:t>кт несоответствия с указанием выявленных несоотве</w:t>
      </w:r>
      <w:r w:rsidR="000D1044">
        <w:rPr>
          <w:rFonts w:cs="Times New Roman"/>
          <w:sz w:val="24"/>
          <w:szCs w:val="24"/>
        </w:rPr>
        <w:t>тствий и сроков их устранения. а</w:t>
      </w:r>
      <w:r w:rsidR="002B0F10" w:rsidRPr="00E52F92">
        <w:rPr>
          <w:rFonts w:cs="Times New Roman"/>
          <w:sz w:val="24"/>
          <w:szCs w:val="24"/>
        </w:rPr>
        <w:t xml:space="preserve">кт несоответствия подписывается Заказчиком и </w:t>
      </w:r>
      <w:r w:rsidR="002057D6" w:rsidRPr="00E52F92">
        <w:rPr>
          <w:rFonts w:cs="Times New Roman"/>
          <w:sz w:val="24"/>
          <w:szCs w:val="24"/>
        </w:rPr>
        <w:t xml:space="preserve">не позднее  2 (двух) рабочих дней с даты составления </w:t>
      </w:r>
      <w:r w:rsidR="002B0F10" w:rsidRPr="00E52F92">
        <w:rPr>
          <w:rFonts w:cs="Times New Roman"/>
          <w:sz w:val="24"/>
          <w:szCs w:val="24"/>
        </w:rPr>
        <w:t>направляется с сопроводительным письмом Поставщику. Поставщик обязуется в срок до 5 (Пяти)</w:t>
      </w:r>
      <w:r w:rsidR="000D1044">
        <w:rPr>
          <w:rFonts w:cs="Times New Roman"/>
          <w:sz w:val="24"/>
          <w:szCs w:val="24"/>
        </w:rPr>
        <w:t xml:space="preserve"> рабочих дней со дня получения а</w:t>
      </w:r>
      <w:r w:rsidR="002B0F10" w:rsidRPr="00E52F92">
        <w:rPr>
          <w:rFonts w:cs="Times New Roman"/>
          <w:sz w:val="24"/>
          <w:szCs w:val="24"/>
        </w:rPr>
        <w:t>кта несоот</w:t>
      </w:r>
      <w:r w:rsidR="000D1044">
        <w:rPr>
          <w:rFonts w:cs="Times New Roman"/>
          <w:sz w:val="24"/>
          <w:szCs w:val="24"/>
        </w:rPr>
        <w:t>ветствия устранить указанные в а</w:t>
      </w:r>
      <w:r w:rsidR="002B0F10" w:rsidRPr="00E52F92">
        <w:rPr>
          <w:rFonts w:cs="Times New Roman"/>
          <w:sz w:val="24"/>
          <w:szCs w:val="24"/>
        </w:rPr>
        <w:t>кте несоответствия за свой счет</w:t>
      </w:r>
      <w:r w:rsidR="009D1176" w:rsidRPr="00E52F92">
        <w:rPr>
          <w:rFonts w:cs="Times New Roman"/>
          <w:sz w:val="24"/>
          <w:szCs w:val="24"/>
        </w:rPr>
        <w:t>.</w:t>
      </w:r>
    </w:p>
    <w:p w:rsidR="0057104A" w:rsidRPr="00E52F92" w:rsidRDefault="0057104A" w:rsidP="0057104A">
      <w:pPr>
        <w:widowControl w:val="0"/>
        <w:autoSpaceDE w:val="0"/>
        <w:autoSpaceDN w:val="0"/>
        <w:adjustRightInd w:val="0"/>
        <w:spacing w:after="0"/>
        <w:ind w:right="-427" w:firstLine="709"/>
        <w:contextualSpacing/>
        <w:rPr>
          <w:rFonts w:cs="Times New Roman"/>
          <w:sz w:val="24"/>
          <w:szCs w:val="24"/>
        </w:rPr>
      </w:pPr>
      <w:r>
        <w:rPr>
          <w:rFonts w:cs="Times New Roman"/>
          <w:sz w:val="24"/>
          <w:szCs w:val="24"/>
        </w:rPr>
        <w:t>В случае устранения Поставщиком</w:t>
      </w:r>
      <w:r w:rsidR="00925D80">
        <w:rPr>
          <w:rFonts w:cs="Times New Roman"/>
          <w:sz w:val="24"/>
          <w:szCs w:val="24"/>
        </w:rPr>
        <w:t xml:space="preserve"> </w:t>
      </w:r>
      <w:r w:rsidRPr="00E52F92">
        <w:rPr>
          <w:rFonts w:cs="Times New Roman"/>
          <w:sz w:val="24"/>
          <w:szCs w:val="24"/>
        </w:rPr>
        <w:t>несоответствий условиям Договора</w:t>
      </w:r>
      <w:r w:rsidR="000D1044">
        <w:rPr>
          <w:rFonts w:cs="Times New Roman"/>
          <w:sz w:val="24"/>
          <w:szCs w:val="24"/>
        </w:rPr>
        <w:t xml:space="preserve"> </w:t>
      </w:r>
      <w:r w:rsidRPr="00E52F92">
        <w:rPr>
          <w:rFonts w:cs="Times New Roman"/>
          <w:sz w:val="24"/>
          <w:szCs w:val="24"/>
        </w:rPr>
        <w:t>в поставленном Товаре и/или отчетных документах</w:t>
      </w:r>
      <w:r w:rsidR="000D1044">
        <w:rPr>
          <w:rFonts w:cs="Times New Roman"/>
          <w:sz w:val="24"/>
          <w:szCs w:val="24"/>
        </w:rPr>
        <w:t xml:space="preserve"> в установленный в а</w:t>
      </w:r>
      <w:r>
        <w:rPr>
          <w:rFonts w:cs="Times New Roman"/>
          <w:sz w:val="24"/>
          <w:szCs w:val="24"/>
        </w:rPr>
        <w:t>кте несоответствия срок начисление неустойки (штрафа, пени) Заказчиком не осуществляется.</w:t>
      </w:r>
    </w:p>
    <w:p w:rsidR="009D1176" w:rsidRPr="00E52F92" w:rsidRDefault="00925D80" w:rsidP="004123C6">
      <w:pPr>
        <w:widowControl w:val="0"/>
        <w:autoSpaceDE w:val="0"/>
        <w:autoSpaceDN w:val="0"/>
        <w:adjustRightInd w:val="0"/>
        <w:spacing w:after="0"/>
        <w:ind w:right="-427" w:firstLine="709"/>
        <w:contextualSpacing/>
        <w:rPr>
          <w:rFonts w:cs="Times New Roman"/>
          <w:sz w:val="24"/>
          <w:szCs w:val="24"/>
        </w:rPr>
      </w:pPr>
      <w:r>
        <w:rPr>
          <w:rFonts w:cs="Times New Roman"/>
          <w:bCs/>
          <w:sz w:val="24"/>
          <w:szCs w:val="24"/>
        </w:rPr>
        <w:t>3.6</w:t>
      </w:r>
      <w:r w:rsidR="009D1176" w:rsidRPr="00E52F92">
        <w:rPr>
          <w:rFonts w:cs="Times New Roman"/>
          <w:bCs/>
          <w:sz w:val="24"/>
          <w:szCs w:val="24"/>
        </w:rPr>
        <w:t>.</w:t>
      </w:r>
      <w:r w:rsidR="009D1176" w:rsidRPr="00E52F92">
        <w:rPr>
          <w:rFonts w:cs="Times New Roman"/>
          <w:sz w:val="24"/>
          <w:szCs w:val="24"/>
        </w:rPr>
        <w:t xml:space="preserve"> Повторная приемка поставленного Товара осуществляется после устранения несоответствий в порядке, предусмотренном настоящим разделом Договора. </w:t>
      </w:r>
      <w:r w:rsidR="000D1044">
        <w:rPr>
          <w:rFonts w:cs="Times New Roman"/>
          <w:sz w:val="24"/>
          <w:szCs w:val="24"/>
        </w:rPr>
        <w:t>Товарная накладная</w:t>
      </w:r>
      <w:r w:rsidR="009D1176" w:rsidRPr="00E52F92">
        <w:rPr>
          <w:rFonts w:cs="Times New Roman"/>
          <w:sz w:val="24"/>
          <w:szCs w:val="24"/>
        </w:rPr>
        <w:t xml:space="preserve"> </w:t>
      </w:r>
      <w:r w:rsidR="00E252B3" w:rsidRPr="00E52F92">
        <w:rPr>
          <w:rFonts w:cs="Times New Roman"/>
          <w:sz w:val="24"/>
          <w:szCs w:val="24"/>
        </w:rPr>
        <w:t xml:space="preserve">в этом случае </w:t>
      </w:r>
      <w:r w:rsidR="009D1176" w:rsidRPr="00E52F92">
        <w:rPr>
          <w:rFonts w:cs="Times New Roman"/>
          <w:sz w:val="24"/>
          <w:szCs w:val="24"/>
        </w:rPr>
        <w:t xml:space="preserve">подписывается </w:t>
      </w:r>
      <w:r w:rsidR="00E252B3" w:rsidRPr="00E52F92">
        <w:rPr>
          <w:rFonts w:cs="Times New Roman"/>
          <w:sz w:val="24"/>
          <w:szCs w:val="24"/>
        </w:rPr>
        <w:t>Заказчиком</w:t>
      </w:r>
      <w:r w:rsidR="009D1176" w:rsidRPr="00E52F92">
        <w:rPr>
          <w:rFonts w:cs="Times New Roman"/>
          <w:sz w:val="24"/>
          <w:szCs w:val="24"/>
        </w:rPr>
        <w:t xml:space="preserve"> после устранения Поставщиком всех несоответствий поставленного Товара.</w:t>
      </w:r>
    </w:p>
    <w:p w:rsidR="0030118D" w:rsidRDefault="00925D80" w:rsidP="004123C6">
      <w:pPr>
        <w:pStyle w:val="6"/>
        <w:shd w:val="clear" w:color="auto" w:fill="auto"/>
        <w:tabs>
          <w:tab w:val="left" w:pos="1453"/>
        </w:tabs>
        <w:spacing w:before="0" w:after="0" w:line="240" w:lineRule="auto"/>
        <w:ind w:right="-427" w:firstLine="709"/>
        <w:rPr>
          <w:sz w:val="24"/>
          <w:szCs w:val="24"/>
        </w:rPr>
      </w:pPr>
      <w:r>
        <w:rPr>
          <w:spacing w:val="0"/>
          <w:sz w:val="24"/>
          <w:szCs w:val="24"/>
          <w:lang w:eastAsia="ru-RU"/>
        </w:rPr>
        <w:t>3.7</w:t>
      </w:r>
      <w:r w:rsidR="009A3F71" w:rsidRPr="00E52F92">
        <w:rPr>
          <w:spacing w:val="0"/>
          <w:sz w:val="24"/>
          <w:szCs w:val="24"/>
          <w:lang w:eastAsia="ru-RU"/>
        </w:rPr>
        <w:t>. </w:t>
      </w:r>
      <w:r w:rsidR="0030118D" w:rsidRPr="00E52F92">
        <w:rPr>
          <w:sz w:val="24"/>
          <w:szCs w:val="24"/>
        </w:rPr>
        <w:t>В случае, если Заказчиком установлены факты ненадлежащего исполнения Договора</w:t>
      </w:r>
      <w:r w:rsidR="00BB1742" w:rsidRPr="00E52F92">
        <w:rPr>
          <w:sz w:val="24"/>
          <w:szCs w:val="24"/>
        </w:rPr>
        <w:t xml:space="preserve"> не препятствующие приемке поставленного Товара</w:t>
      </w:r>
      <w:r w:rsidR="0030118D" w:rsidRPr="00E52F92">
        <w:rPr>
          <w:sz w:val="24"/>
          <w:szCs w:val="24"/>
        </w:rPr>
        <w:t>, просрочки исполнения Поставщиком своих обязательств, предусмотренных Договором, Заказчик</w:t>
      </w:r>
      <w:r w:rsidR="000D1044">
        <w:rPr>
          <w:sz w:val="24"/>
          <w:szCs w:val="24"/>
        </w:rPr>
        <w:t xml:space="preserve"> </w:t>
      </w:r>
      <w:r w:rsidR="0030118D" w:rsidRPr="00E52F92">
        <w:rPr>
          <w:sz w:val="24"/>
          <w:szCs w:val="24"/>
        </w:rPr>
        <w:t>направляет Поставщику требование об уплате неустойки (штрафа, пени</w:t>
      </w:r>
      <w:r w:rsidR="0030118D" w:rsidRPr="00E52F92">
        <w:rPr>
          <w:bCs/>
          <w:sz w:val="24"/>
          <w:szCs w:val="24"/>
        </w:rPr>
        <w:t>) и</w:t>
      </w:r>
      <w:r w:rsidR="0030118D" w:rsidRPr="00E52F92">
        <w:rPr>
          <w:sz w:val="24"/>
          <w:szCs w:val="24"/>
        </w:rPr>
        <w:t xml:space="preserve"> необходимости предоставить </w:t>
      </w:r>
      <w:r w:rsidR="000D1044">
        <w:rPr>
          <w:bCs/>
          <w:sz w:val="24"/>
          <w:szCs w:val="24"/>
        </w:rPr>
        <w:t>Товарную накладную</w:t>
      </w:r>
      <w:r>
        <w:rPr>
          <w:sz w:val="24"/>
          <w:szCs w:val="24"/>
        </w:rPr>
        <w:t xml:space="preserve"> </w:t>
      </w:r>
      <w:r w:rsidR="0030118D" w:rsidRPr="00E52F92">
        <w:rPr>
          <w:sz w:val="24"/>
          <w:szCs w:val="24"/>
        </w:rPr>
        <w:t xml:space="preserve">с учетом неустойки (штрафа, пени) начисленной Заказчиком за ненадлежащее исполнение или просрочку исполнения обязательств в соответствии с разделом 6 Договора. </w:t>
      </w:r>
    </w:p>
    <w:p w:rsidR="0057104A" w:rsidRPr="00E52F92" w:rsidRDefault="0057104A" w:rsidP="0057104A">
      <w:pPr>
        <w:pStyle w:val="6"/>
        <w:shd w:val="clear" w:color="auto" w:fill="auto"/>
        <w:tabs>
          <w:tab w:val="left" w:pos="1453"/>
        </w:tabs>
        <w:spacing w:before="0" w:after="0" w:line="240" w:lineRule="auto"/>
        <w:ind w:right="-427" w:firstLine="709"/>
        <w:rPr>
          <w:sz w:val="24"/>
          <w:szCs w:val="24"/>
        </w:rPr>
      </w:pPr>
      <w:r w:rsidRPr="00652552">
        <w:rPr>
          <w:sz w:val="24"/>
          <w:szCs w:val="24"/>
        </w:rPr>
        <w:t xml:space="preserve">Поставщик направляет Заказчику </w:t>
      </w:r>
      <w:r w:rsidR="000D1044">
        <w:rPr>
          <w:sz w:val="24"/>
          <w:szCs w:val="24"/>
        </w:rPr>
        <w:t>Товарную накладную</w:t>
      </w:r>
      <w:r w:rsidR="00547023">
        <w:rPr>
          <w:sz w:val="24"/>
          <w:szCs w:val="24"/>
        </w:rPr>
        <w:t xml:space="preserve"> </w:t>
      </w:r>
      <w:r w:rsidR="00547023">
        <w:rPr>
          <w:bCs/>
          <w:sz w:val="24"/>
          <w:szCs w:val="24"/>
        </w:rPr>
        <w:t>или УПД</w:t>
      </w:r>
      <w:r w:rsidRPr="00652552">
        <w:rPr>
          <w:sz w:val="24"/>
          <w:szCs w:val="24"/>
        </w:rPr>
        <w:t xml:space="preserve"> с учетом суммы начисленной неустойки (штрафа, пени) с отражением стоимости поставленного Товара за вычетом начисленной неустойки (штрафа, пени), либо прикладывает подтверждение уплаты начисленной неустойки (штрафа, пени) при этом Поставщик указывает стоимость поставленного Товара без учета начисленной неустойки (штрафа, пени).</w:t>
      </w:r>
    </w:p>
    <w:p w:rsidR="009A3F71" w:rsidRPr="00E52F92" w:rsidRDefault="00925D80" w:rsidP="004123C6">
      <w:pPr>
        <w:autoSpaceDE w:val="0"/>
        <w:autoSpaceDN w:val="0"/>
        <w:adjustRightInd w:val="0"/>
        <w:spacing w:after="0"/>
        <w:ind w:right="-427" w:firstLine="709"/>
        <w:contextualSpacing/>
        <w:rPr>
          <w:rFonts w:cs="Times New Roman"/>
          <w:sz w:val="24"/>
          <w:szCs w:val="24"/>
        </w:rPr>
      </w:pPr>
      <w:r>
        <w:rPr>
          <w:rFonts w:cs="Times New Roman"/>
          <w:sz w:val="24"/>
          <w:szCs w:val="24"/>
        </w:rPr>
        <w:t>3.8</w:t>
      </w:r>
      <w:r w:rsidR="009A3F71" w:rsidRPr="00E52F92">
        <w:rPr>
          <w:rFonts w:cs="Times New Roman"/>
          <w:sz w:val="24"/>
          <w:szCs w:val="24"/>
        </w:rPr>
        <w:t xml:space="preserve">. </w:t>
      </w:r>
      <w:r w:rsidR="0057104A" w:rsidRPr="0057104A">
        <w:rPr>
          <w:rFonts w:cs="Times New Roman"/>
          <w:sz w:val="24"/>
          <w:szCs w:val="24"/>
        </w:rPr>
        <w:t>Поставщик в течение 5 (пяти) рабочих дней с даты получения от Заказчика требования, указанного в п 3.</w:t>
      </w:r>
      <w:r>
        <w:rPr>
          <w:rFonts w:cs="Times New Roman"/>
          <w:sz w:val="24"/>
          <w:szCs w:val="24"/>
        </w:rPr>
        <w:t>7</w:t>
      </w:r>
      <w:r w:rsidR="0057104A" w:rsidRPr="0057104A">
        <w:rPr>
          <w:rFonts w:cs="Times New Roman"/>
          <w:sz w:val="24"/>
          <w:szCs w:val="24"/>
        </w:rPr>
        <w:t xml:space="preserve">. настоящего Договора, предоставляет Заказчику </w:t>
      </w:r>
      <w:r w:rsidR="000D1044">
        <w:rPr>
          <w:rFonts w:cs="Times New Roman"/>
          <w:sz w:val="24"/>
          <w:szCs w:val="24"/>
        </w:rPr>
        <w:t xml:space="preserve">Товарную </w:t>
      </w:r>
      <w:r w:rsidR="000D1044">
        <w:rPr>
          <w:rFonts w:cs="Times New Roman"/>
          <w:sz w:val="24"/>
          <w:szCs w:val="24"/>
        </w:rPr>
        <w:lastRenderedPageBreak/>
        <w:t>накладную</w:t>
      </w:r>
      <w:r w:rsidR="00547023">
        <w:rPr>
          <w:rFonts w:cs="Times New Roman"/>
          <w:sz w:val="24"/>
          <w:szCs w:val="24"/>
        </w:rPr>
        <w:t xml:space="preserve"> </w:t>
      </w:r>
      <w:r w:rsidR="00547023">
        <w:rPr>
          <w:rFonts w:cs="Times New Roman"/>
          <w:bCs/>
          <w:sz w:val="24"/>
          <w:szCs w:val="24"/>
        </w:rPr>
        <w:t>или УПД</w:t>
      </w:r>
      <w:r w:rsidR="0057104A" w:rsidRPr="0057104A">
        <w:rPr>
          <w:rFonts w:cs="Times New Roman"/>
          <w:sz w:val="24"/>
          <w:szCs w:val="24"/>
        </w:rPr>
        <w:t xml:space="preserve"> с учетом суммы неустойки (штрафа, пени) начисленной в соответствии с разделом 6 Договора за ненадлежащее исполнение или просрочку исполнения обязательств.  При этом </w:t>
      </w:r>
      <w:r w:rsidR="000D1044">
        <w:rPr>
          <w:rFonts w:cs="Times New Roman"/>
          <w:sz w:val="24"/>
          <w:szCs w:val="24"/>
        </w:rPr>
        <w:t>Товарная накладная</w:t>
      </w:r>
      <w:r w:rsidR="00547023">
        <w:rPr>
          <w:rFonts w:cs="Times New Roman"/>
          <w:sz w:val="24"/>
          <w:szCs w:val="24"/>
        </w:rPr>
        <w:t xml:space="preserve"> </w:t>
      </w:r>
      <w:r w:rsidR="00547023">
        <w:rPr>
          <w:rFonts w:cs="Times New Roman"/>
          <w:bCs/>
          <w:sz w:val="24"/>
          <w:szCs w:val="24"/>
        </w:rPr>
        <w:t>или УПД</w:t>
      </w:r>
      <w:r w:rsidR="0057104A" w:rsidRPr="0057104A">
        <w:rPr>
          <w:rFonts w:cs="Times New Roman"/>
          <w:sz w:val="24"/>
          <w:szCs w:val="24"/>
        </w:rPr>
        <w:t>, представленн</w:t>
      </w:r>
      <w:r w:rsidR="00547023">
        <w:rPr>
          <w:rFonts w:cs="Times New Roman"/>
          <w:sz w:val="24"/>
          <w:szCs w:val="24"/>
        </w:rPr>
        <w:t>ые</w:t>
      </w:r>
      <w:r w:rsidR="0057104A" w:rsidRPr="0057104A">
        <w:rPr>
          <w:rFonts w:cs="Times New Roman"/>
          <w:sz w:val="24"/>
          <w:szCs w:val="24"/>
        </w:rPr>
        <w:t xml:space="preserve"> Поставщиком в комплекте отчетных документов, указанных в п. 3.1. раздела 3 До</w:t>
      </w:r>
      <w:r w:rsidR="00547023">
        <w:rPr>
          <w:rFonts w:cs="Times New Roman"/>
          <w:sz w:val="24"/>
          <w:szCs w:val="24"/>
        </w:rPr>
        <w:t>говора, Заказчиком не подписываю</w:t>
      </w:r>
      <w:r w:rsidR="0057104A" w:rsidRPr="0057104A">
        <w:rPr>
          <w:rFonts w:cs="Times New Roman"/>
          <w:sz w:val="24"/>
          <w:szCs w:val="24"/>
        </w:rPr>
        <w:t>тся</w:t>
      </w:r>
      <w:r w:rsidR="0057104A">
        <w:rPr>
          <w:rFonts w:cs="Times New Roman"/>
          <w:sz w:val="24"/>
          <w:szCs w:val="24"/>
        </w:rPr>
        <w:t>.</w:t>
      </w:r>
    </w:p>
    <w:p w:rsidR="009D1176" w:rsidRPr="00E52F92" w:rsidRDefault="009D1176" w:rsidP="004123C6">
      <w:pPr>
        <w:autoSpaceDE w:val="0"/>
        <w:autoSpaceDN w:val="0"/>
        <w:adjustRightInd w:val="0"/>
        <w:spacing w:after="0"/>
        <w:ind w:right="-427" w:firstLine="709"/>
        <w:contextualSpacing/>
        <w:rPr>
          <w:rFonts w:cs="Times New Roman"/>
          <w:bCs/>
          <w:sz w:val="24"/>
          <w:szCs w:val="24"/>
        </w:rPr>
      </w:pPr>
      <w:r w:rsidRPr="00E52F92">
        <w:rPr>
          <w:rFonts w:cs="Times New Roman"/>
          <w:bCs/>
          <w:sz w:val="24"/>
          <w:szCs w:val="24"/>
        </w:rPr>
        <w:t>3.</w:t>
      </w:r>
      <w:r w:rsidR="00925D80">
        <w:rPr>
          <w:rFonts w:cs="Times New Roman"/>
          <w:bCs/>
          <w:sz w:val="24"/>
          <w:szCs w:val="24"/>
        </w:rPr>
        <w:t>9</w:t>
      </w:r>
      <w:r w:rsidRPr="00E52F92">
        <w:rPr>
          <w:rFonts w:cs="Times New Roman"/>
          <w:bCs/>
          <w:sz w:val="24"/>
          <w:szCs w:val="24"/>
        </w:rPr>
        <w:t>. При отсутствии замечаний к документам, представленным Поставщиком в соответствии с п. 3.</w:t>
      </w:r>
      <w:r w:rsidR="00925D80">
        <w:rPr>
          <w:rFonts w:cs="Times New Roman"/>
          <w:bCs/>
          <w:sz w:val="24"/>
          <w:szCs w:val="24"/>
        </w:rPr>
        <w:t>8</w:t>
      </w:r>
      <w:r w:rsidRPr="00E52F92">
        <w:rPr>
          <w:rFonts w:cs="Times New Roman"/>
          <w:bCs/>
          <w:sz w:val="24"/>
          <w:szCs w:val="24"/>
        </w:rPr>
        <w:t>. Договора Заказчик подписывает исправленн</w:t>
      </w:r>
      <w:r w:rsidR="00547023">
        <w:rPr>
          <w:rFonts w:cs="Times New Roman"/>
          <w:bCs/>
          <w:sz w:val="24"/>
          <w:szCs w:val="24"/>
        </w:rPr>
        <w:t>ые</w:t>
      </w:r>
      <w:r w:rsidRPr="00E52F92">
        <w:rPr>
          <w:rFonts w:cs="Times New Roman"/>
          <w:bCs/>
          <w:sz w:val="24"/>
          <w:szCs w:val="24"/>
        </w:rPr>
        <w:t xml:space="preserve"> </w:t>
      </w:r>
      <w:r w:rsidR="000D1044">
        <w:rPr>
          <w:rFonts w:cs="Times New Roman"/>
          <w:bCs/>
          <w:sz w:val="24"/>
          <w:szCs w:val="24"/>
        </w:rPr>
        <w:t>Товарную накладную</w:t>
      </w:r>
      <w:r w:rsidR="00547023">
        <w:rPr>
          <w:rFonts w:cs="Times New Roman"/>
          <w:bCs/>
          <w:sz w:val="24"/>
          <w:szCs w:val="24"/>
        </w:rPr>
        <w:t xml:space="preserve"> или УПД</w:t>
      </w:r>
      <w:r w:rsidRPr="00E52F92">
        <w:rPr>
          <w:rFonts w:cs="Times New Roman"/>
          <w:bCs/>
          <w:sz w:val="24"/>
          <w:szCs w:val="24"/>
        </w:rPr>
        <w:t xml:space="preserve"> и </w:t>
      </w:r>
      <w:r w:rsidR="00F21A7B" w:rsidRPr="00E52F92">
        <w:rPr>
          <w:rFonts w:cs="Times New Roman"/>
          <w:bCs/>
          <w:sz w:val="24"/>
          <w:szCs w:val="24"/>
        </w:rPr>
        <w:t xml:space="preserve">в течение 2 (двух) рабочих дней </w:t>
      </w:r>
      <w:r w:rsidRPr="00E52F92">
        <w:rPr>
          <w:rFonts w:cs="Times New Roman"/>
          <w:bCs/>
          <w:sz w:val="24"/>
          <w:szCs w:val="24"/>
        </w:rPr>
        <w:t>направляет в адрес Поставщика</w:t>
      </w:r>
      <w:r w:rsidR="00F21A7B" w:rsidRPr="00E52F92">
        <w:rPr>
          <w:rFonts w:cs="Times New Roman"/>
          <w:bCs/>
          <w:sz w:val="24"/>
          <w:szCs w:val="24"/>
        </w:rPr>
        <w:t>.</w:t>
      </w:r>
    </w:p>
    <w:p w:rsidR="009D1176" w:rsidRPr="00E52F92" w:rsidRDefault="009D1176" w:rsidP="004123C6">
      <w:pPr>
        <w:widowControl w:val="0"/>
        <w:tabs>
          <w:tab w:val="left" w:pos="1276"/>
        </w:tabs>
        <w:autoSpaceDE w:val="0"/>
        <w:autoSpaceDN w:val="0"/>
        <w:adjustRightInd w:val="0"/>
        <w:spacing w:after="0"/>
        <w:ind w:right="-427" w:firstLine="709"/>
        <w:contextualSpacing/>
        <w:rPr>
          <w:rFonts w:cs="Times New Roman"/>
          <w:sz w:val="24"/>
          <w:szCs w:val="24"/>
        </w:rPr>
      </w:pPr>
      <w:r w:rsidRPr="00E52F92">
        <w:rPr>
          <w:rFonts w:cs="Times New Roman"/>
          <w:sz w:val="24"/>
          <w:szCs w:val="24"/>
        </w:rPr>
        <w:t>3.</w:t>
      </w:r>
      <w:r w:rsidR="00925D80">
        <w:rPr>
          <w:rFonts w:cs="Times New Roman"/>
          <w:sz w:val="24"/>
          <w:szCs w:val="24"/>
        </w:rPr>
        <w:t>10</w:t>
      </w:r>
      <w:r w:rsidRPr="00E52F92">
        <w:rPr>
          <w:rFonts w:cs="Times New Roman"/>
          <w:sz w:val="24"/>
          <w:szCs w:val="24"/>
        </w:rPr>
        <w:t>. Товар, не соответствующий условиям Договора, считается не поставленным и оплате не подлежит.</w:t>
      </w:r>
    </w:p>
    <w:p w:rsidR="009D1176" w:rsidRDefault="00304048" w:rsidP="004123C6">
      <w:pPr>
        <w:tabs>
          <w:tab w:val="left" w:pos="1440"/>
        </w:tabs>
        <w:spacing w:after="0"/>
        <w:ind w:right="-427" w:firstLine="709"/>
        <w:rPr>
          <w:rFonts w:eastAsia="Calibri" w:cs="Times New Roman"/>
          <w:sz w:val="24"/>
          <w:szCs w:val="24"/>
        </w:rPr>
      </w:pPr>
      <w:r w:rsidRPr="00E52F92">
        <w:rPr>
          <w:rFonts w:cs="Times New Roman"/>
          <w:sz w:val="24"/>
          <w:szCs w:val="24"/>
        </w:rPr>
        <w:t>3.</w:t>
      </w:r>
      <w:r w:rsidR="000D1044">
        <w:rPr>
          <w:rFonts w:cs="Times New Roman"/>
          <w:sz w:val="24"/>
          <w:szCs w:val="24"/>
        </w:rPr>
        <w:t>11</w:t>
      </w:r>
      <w:r w:rsidR="009D1176" w:rsidRPr="00E52F92">
        <w:rPr>
          <w:rFonts w:cs="Times New Roman"/>
          <w:sz w:val="24"/>
          <w:szCs w:val="24"/>
        </w:rPr>
        <w:t>. В случае, если по истечении сроков устранения выявленных несоответствий Поставщик не привел поставленный Товар в соответствие с требованиями Договора, Заказчик вправе отказаться от оплаты поставленного Товара.</w:t>
      </w:r>
    </w:p>
    <w:p w:rsidR="008A289F" w:rsidRPr="00E52F92" w:rsidRDefault="008A289F" w:rsidP="004123C6">
      <w:pPr>
        <w:tabs>
          <w:tab w:val="left" w:pos="1440"/>
        </w:tabs>
        <w:spacing w:after="0"/>
        <w:ind w:right="-427" w:firstLine="709"/>
        <w:rPr>
          <w:rFonts w:eastAsia="Calibri" w:cs="Times New Roman"/>
          <w:sz w:val="24"/>
          <w:szCs w:val="24"/>
        </w:rPr>
      </w:pPr>
    </w:p>
    <w:p w:rsidR="009D1176" w:rsidRPr="00E52F92" w:rsidRDefault="009D1176" w:rsidP="004123C6">
      <w:pPr>
        <w:widowControl w:val="0"/>
        <w:suppressAutoHyphens/>
        <w:autoSpaceDE w:val="0"/>
        <w:spacing w:after="0"/>
        <w:ind w:right="-427" w:firstLine="709"/>
        <w:jc w:val="center"/>
        <w:rPr>
          <w:rFonts w:cs="Times New Roman"/>
          <w:b/>
          <w:sz w:val="24"/>
          <w:szCs w:val="24"/>
        </w:rPr>
      </w:pPr>
      <w:r w:rsidRPr="00E52F92">
        <w:rPr>
          <w:rFonts w:cs="Times New Roman"/>
          <w:b/>
          <w:sz w:val="24"/>
          <w:szCs w:val="24"/>
        </w:rPr>
        <w:t>4. Права и обязанности Сторон</w:t>
      </w:r>
    </w:p>
    <w:p w:rsidR="009D1176" w:rsidRPr="00E52F92" w:rsidRDefault="009D1176" w:rsidP="004123C6">
      <w:pPr>
        <w:widowControl w:val="0"/>
        <w:tabs>
          <w:tab w:val="left" w:pos="1134"/>
        </w:tabs>
        <w:autoSpaceDE w:val="0"/>
        <w:autoSpaceDN w:val="0"/>
        <w:adjustRightInd w:val="0"/>
        <w:spacing w:after="0"/>
        <w:ind w:right="-427" w:firstLine="709"/>
        <w:contextualSpacing/>
        <w:rPr>
          <w:rFonts w:cs="Times New Roman"/>
          <w:sz w:val="24"/>
          <w:szCs w:val="24"/>
        </w:rPr>
      </w:pPr>
      <w:r w:rsidRPr="00E52F92">
        <w:rPr>
          <w:rFonts w:cs="Times New Roman"/>
          <w:sz w:val="24"/>
          <w:szCs w:val="24"/>
        </w:rPr>
        <w:t>4.1. Поставщик имеет право:</w:t>
      </w:r>
    </w:p>
    <w:p w:rsidR="009D1176" w:rsidRPr="00E52F92" w:rsidRDefault="009D1176" w:rsidP="004123C6">
      <w:pPr>
        <w:widowControl w:val="0"/>
        <w:tabs>
          <w:tab w:val="left" w:pos="1134"/>
        </w:tabs>
        <w:autoSpaceDE w:val="0"/>
        <w:autoSpaceDN w:val="0"/>
        <w:adjustRightInd w:val="0"/>
        <w:spacing w:after="0"/>
        <w:ind w:right="-427" w:firstLine="709"/>
        <w:contextualSpacing/>
        <w:rPr>
          <w:rFonts w:cs="Times New Roman"/>
          <w:sz w:val="24"/>
          <w:szCs w:val="24"/>
        </w:rPr>
      </w:pPr>
      <w:r w:rsidRPr="00E52F92">
        <w:rPr>
          <w:rFonts w:cs="Times New Roman"/>
          <w:sz w:val="24"/>
          <w:szCs w:val="24"/>
        </w:rPr>
        <w:t>4.1.1. требовать своевременной оплаты надлежащим образом поставленного и принятого Заказчиком Товара на условиях, установленных Договором;</w:t>
      </w:r>
    </w:p>
    <w:p w:rsidR="009D1176" w:rsidRPr="00E52F92" w:rsidRDefault="009D1176" w:rsidP="004123C6">
      <w:pPr>
        <w:widowControl w:val="0"/>
        <w:tabs>
          <w:tab w:val="left" w:pos="1134"/>
        </w:tabs>
        <w:autoSpaceDE w:val="0"/>
        <w:autoSpaceDN w:val="0"/>
        <w:adjustRightInd w:val="0"/>
        <w:spacing w:after="0"/>
        <w:ind w:right="-427" w:firstLine="709"/>
        <w:contextualSpacing/>
        <w:rPr>
          <w:rFonts w:cs="Times New Roman"/>
          <w:sz w:val="24"/>
          <w:szCs w:val="24"/>
        </w:rPr>
      </w:pPr>
      <w:r w:rsidRPr="00E52F92">
        <w:rPr>
          <w:rFonts w:cs="Times New Roman"/>
          <w:sz w:val="24"/>
          <w:szCs w:val="24"/>
        </w:rPr>
        <w:t>4.1.</w:t>
      </w:r>
      <w:r w:rsidR="00F90BB6">
        <w:rPr>
          <w:rFonts w:cs="Times New Roman"/>
          <w:sz w:val="24"/>
          <w:szCs w:val="24"/>
        </w:rPr>
        <w:t>2.з</w:t>
      </w:r>
      <w:r w:rsidR="00F90BB6" w:rsidRPr="00F90BB6">
        <w:rPr>
          <w:rFonts w:cs="Times New Roman"/>
          <w:sz w:val="24"/>
          <w:szCs w:val="24"/>
        </w:rPr>
        <w:t xml:space="preserve">апрашивать и получать от Заказчика информацию, необходимую для поставки Товара по </w:t>
      </w:r>
      <w:r w:rsidRPr="00E52F92">
        <w:rPr>
          <w:rFonts w:cs="Times New Roman"/>
          <w:sz w:val="24"/>
          <w:szCs w:val="24"/>
        </w:rPr>
        <w:t xml:space="preserve">Договору. </w:t>
      </w:r>
    </w:p>
    <w:p w:rsidR="009D1176" w:rsidRPr="00E52F92" w:rsidRDefault="009D1176" w:rsidP="004123C6">
      <w:pPr>
        <w:widowControl w:val="0"/>
        <w:tabs>
          <w:tab w:val="left" w:pos="1134"/>
        </w:tabs>
        <w:autoSpaceDE w:val="0"/>
        <w:autoSpaceDN w:val="0"/>
        <w:adjustRightInd w:val="0"/>
        <w:spacing w:after="0"/>
        <w:ind w:right="-427" w:firstLine="709"/>
        <w:contextualSpacing/>
        <w:rPr>
          <w:rFonts w:cs="Times New Roman"/>
          <w:sz w:val="24"/>
          <w:szCs w:val="24"/>
        </w:rPr>
      </w:pPr>
      <w:r w:rsidRPr="00E52F92">
        <w:rPr>
          <w:rFonts w:cs="Times New Roman"/>
          <w:sz w:val="24"/>
          <w:szCs w:val="24"/>
        </w:rPr>
        <w:t>4.2. Поставщик обязан:</w:t>
      </w:r>
    </w:p>
    <w:p w:rsidR="009D1176" w:rsidRPr="00E52F92" w:rsidRDefault="009D1176" w:rsidP="004123C6">
      <w:pPr>
        <w:widowControl w:val="0"/>
        <w:tabs>
          <w:tab w:val="left" w:pos="1134"/>
        </w:tabs>
        <w:autoSpaceDE w:val="0"/>
        <w:autoSpaceDN w:val="0"/>
        <w:adjustRightInd w:val="0"/>
        <w:spacing w:after="0"/>
        <w:ind w:right="-427" w:firstLine="709"/>
        <w:contextualSpacing/>
        <w:rPr>
          <w:rFonts w:cs="Times New Roman"/>
          <w:sz w:val="24"/>
          <w:szCs w:val="24"/>
        </w:rPr>
      </w:pPr>
      <w:r w:rsidRPr="00E52F92">
        <w:rPr>
          <w:rFonts w:cs="Times New Roman"/>
          <w:sz w:val="24"/>
          <w:szCs w:val="24"/>
        </w:rPr>
        <w:t>4.2.1. </w:t>
      </w:r>
      <w:r w:rsidR="00626500">
        <w:rPr>
          <w:rFonts w:cs="Times New Roman"/>
          <w:sz w:val="24"/>
          <w:szCs w:val="24"/>
        </w:rPr>
        <w:t>о</w:t>
      </w:r>
      <w:r w:rsidR="00626500" w:rsidRPr="00626500">
        <w:rPr>
          <w:rFonts w:cs="Times New Roman"/>
          <w:sz w:val="24"/>
          <w:szCs w:val="24"/>
        </w:rPr>
        <w:t>беспечить наличие на АЗС Товара для заправки по ТПК</w:t>
      </w:r>
      <w:r w:rsidRPr="00E52F92">
        <w:rPr>
          <w:rFonts w:cs="Times New Roman"/>
          <w:sz w:val="24"/>
          <w:szCs w:val="24"/>
        </w:rPr>
        <w:t>;</w:t>
      </w:r>
    </w:p>
    <w:p w:rsidR="009D1176" w:rsidRPr="00E52F92" w:rsidRDefault="009D1176" w:rsidP="004123C6">
      <w:pPr>
        <w:spacing w:after="0"/>
        <w:ind w:right="-427" w:firstLine="709"/>
        <w:rPr>
          <w:rFonts w:cs="Times New Roman"/>
          <w:sz w:val="24"/>
          <w:szCs w:val="24"/>
        </w:rPr>
      </w:pPr>
      <w:r w:rsidRPr="00E52F92">
        <w:rPr>
          <w:rFonts w:cs="Times New Roman"/>
          <w:sz w:val="24"/>
          <w:szCs w:val="24"/>
        </w:rPr>
        <w:t>4.2.2. предоставить Заказчику отчетные документы, указанные в п. 3.1 Договора.</w:t>
      </w:r>
    </w:p>
    <w:p w:rsidR="00944EBE" w:rsidRDefault="009D1176" w:rsidP="004123C6">
      <w:pPr>
        <w:widowControl w:val="0"/>
        <w:autoSpaceDE w:val="0"/>
        <w:autoSpaceDN w:val="0"/>
        <w:adjustRightInd w:val="0"/>
        <w:spacing w:after="0"/>
        <w:ind w:right="-427" w:firstLine="709"/>
        <w:contextualSpacing/>
        <w:rPr>
          <w:rFonts w:cs="Times New Roman"/>
          <w:sz w:val="24"/>
          <w:szCs w:val="24"/>
        </w:rPr>
      </w:pPr>
      <w:r w:rsidRPr="00E52F92">
        <w:rPr>
          <w:rFonts w:cs="Times New Roman"/>
          <w:sz w:val="24"/>
          <w:szCs w:val="24"/>
        </w:rPr>
        <w:t>4.2.</w:t>
      </w:r>
      <w:r w:rsidR="00925D80">
        <w:rPr>
          <w:rFonts w:cs="Times New Roman"/>
          <w:sz w:val="24"/>
          <w:szCs w:val="24"/>
        </w:rPr>
        <w:t>3</w:t>
      </w:r>
      <w:r w:rsidRPr="00E52F92">
        <w:rPr>
          <w:rFonts w:cs="Times New Roman"/>
          <w:sz w:val="24"/>
          <w:szCs w:val="24"/>
        </w:rPr>
        <w:t>. </w:t>
      </w:r>
      <w:r w:rsidR="00626500" w:rsidRPr="00E34BE8">
        <w:rPr>
          <w:rFonts w:cs="Times New Roman"/>
          <w:sz w:val="24"/>
          <w:szCs w:val="24"/>
        </w:rPr>
        <w:t xml:space="preserve">в течение </w:t>
      </w:r>
      <w:r w:rsidR="00944EBE">
        <w:rPr>
          <w:rFonts w:cs="Times New Roman"/>
          <w:sz w:val="24"/>
          <w:szCs w:val="24"/>
        </w:rPr>
        <w:t>1</w:t>
      </w:r>
      <w:r w:rsidR="00626500" w:rsidRPr="00E34BE8">
        <w:rPr>
          <w:rFonts w:cs="Times New Roman"/>
          <w:sz w:val="24"/>
          <w:szCs w:val="24"/>
        </w:rPr>
        <w:t xml:space="preserve"> (</w:t>
      </w:r>
      <w:r w:rsidR="00944EBE">
        <w:rPr>
          <w:rFonts w:cs="Times New Roman"/>
          <w:sz w:val="24"/>
          <w:szCs w:val="24"/>
        </w:rPr>
        <w:t>одного</w:t>
      </w:r>
      <w:r w:rsidR="00626500" w:rsidRPr="00E34BE8">
        <w:rPr>
          <w:rFonts w:cs="Times New Roman"/>
          <w:sz w:val="24"/>
          <w:szCs w:val="24"/>
        </w:rPr>
        <w:t>) рабоч</w:t>
      </w:r>
      <w:r w:rsidR="00944EBE">
        <w:rPr>
          <w:rFonts w:cs="Times New Roman"/>
          <w:sz w:val="24"/>
          <w:szCs w:val="24"/>
        </w:rPr>
        <w:t>его дня</w:t>
      </w:r>
      <w:r w:rsidR="00626500" w:rsidRPr="00E34BE8">
        <w:rPr>
          <w:rFonts w:cs="Times New Roman"/>
          <w:sz w:val="24"/>
          <w:szCs w:val="24"/>
        </w:rPr>
        <w:t xml:space="preserve"> после заключения </w:t>
      </w:r>
      <w:r w:rsidR="00193B68" w:rsidRPr="00E34BE8">
        <w:rPr>
          <w:rFonts w:cs="Times New Roman"/>
          <w:sz w:val="24"/>
          <w:szCs w:val="24"/>
        </w:rPr>
        <w:t>Договор</w:t>
      </w:r>
      <w:r w:rsidR="00626500" w:rsidRPr="00E34BE8">
        <w:rPr>
          <w:rFonts w:cs="Times New Roman"/>
          <w:sz w:val="24"/>
          <w:szCs w:val="24"/>
        </w:rPr>
        <w:t>а Поставщик предоставляет Заказчику информацию</w:t>
      </w:r>
      <w:r w:rsidR="00626500" w:rsidRPr="00626500">
        <w:rPr>
          <w:rFonts w:cs="Times New Roman"/>
          <w:sz w:val="24"/>
          <w:szCs w:val="24"/>
        </w:rPr>
        <w:t xml:space="preserve"> по размещению АЗС, работающих с Поставщиком</w:t>
      </w:r>
      <w:r w:rsidR="00944EBE">
        <w:rPr>
          <w:rFonts w:cs="Times New Roman"/>
          <w:sz w:val="24"/>
          <w:szCs w:val="24"/>
        </w:rPr>
        <w:t>.</w:t>
      </w:r>
    </w:p>
    <w:p w:rsidR="009D1176" w:rsidRPr="00E52F92" w:rsidRDefault="009D1176" w:rsidP="004123C6">
      <w:pPr>
        <w:widowControl w:val="0"/>
        <w:autoSpaceDE w:val="0"/>
        <w:autoSpaceDN w:val="0"/>
        <w:adjustRightInd w:val="0"/>
        <w:spacing w:after="0"/>
        <w:ind w:right="-427" w:firstLine="709"/>
        <w:contextualSpacing/>
        <w:rPr>
          <w:rFonts w:cs="Times New Roman"/>
          <w:sz w:val="24"/>
          <w:szCs w:val="24"/>
        </w:rPr>
      </w:pPr>
      <w:r w:rsidRPr="00E52F92">
        <w:rPr>
          <w:rFonts w:cs="Times New Roman"/>
          <w:sz w:val="24"/>
          <w:szCs w:val="24"/>
        </w:rPr>
        <w:t>4.2.</w:t>
      </w:r>
      <w:r w:rsidR="00925D80">
        <w:rPr>
          <w:rFonts w:cs="Times New Roman"/>
          <w:sz w:val="24"/>
          <w:szCs w:val="24"/>
        </w:rPr>
        <w:t>4</w:t>
      </w:r>
      <w:r w:rsidRPr="00E52F92">
        <w:rPr>
          <w:rFonts w:cs="Times New Roman"/>
          <w:sz w:val="24"/>
          <w:szCs w:val="24"/>
        </w:rPr>
        <w:t>. </w:t>
      </w:r>
      <w:r w:rsidR="00626500">
        <w:rPr>
          <w:rFonts w:cs="Times New Roman"/>
          <w:sz w:val="24"/>
          <w:szCs w:val="24"/>
        </w:rPr>
        <w:t>п</w:t>
      </w:r>
      <w:r w:rsidR="00626500" w:rsidRPr="00626500">
        <w:rPr>
          <w:rFonts w:cs="Times New Roman"/>
          <w:sz w:val="24"/>
          <w:szCs w:val="24"/>
        </w:rPr>
        <w:t>ри невозможности поставки Товара по причинам, не зависящим от Поставщика, письменно, с указанием причин невозможности поставки Товара, уведомить об этом Заказчика в течение 1 (одного) рабочего дня с момента выявления невозможности поставки Товара</w:t>
      </w:r>
      <w:r w:rsidRPr="00E52F92">
        <w:rPr>
          <w:rFonts w:cs="Times New Roman"/>
          <w:sz w:val="24"/>
          <w:szCs w:val="24"/>
        </w:rPr>
        <w:t>;</w:t>
      </w:r>
    </w:p>
    <w:p w:rsidR="006D3C27" w:rsidRPr="00E52F92" w:rsidRDefault="006D3C27" w:rsidP="004123C6">
      <w:pPr>
        <w:widowControl w:val="0"/>
        <w:autoSpaceDE w:val="0"/>
        <w:autoSpaceDN w:val="0"/>
        <w:adjustRightInd w:val="0"/>
        <w:spacing w:after="0"/>
        <w:ind w:right="-427" w:firstLine="709"/>
        <w:contextualSpacing/>
        <w:rPr>
          <w:rFonts w:cs="Times New Roman"/>
          <w:sz w:val="24"/>
          <w:szCs w:val="24"/>
        </w:rPr>
      </w:pPr>
      <w:r>
        <w:rPr>
          <w:rFonts w:cs="Times New Roman"/>
          <w:sz w:val="24"/>
          <w:szCs w:val="24"/>
        </w:rPr>
        <w:t>4.2.</w:t>
      </w:r>
      <w:r w:rsidR="00925D80">
        <w:rPr>
          <w:rFonts w:cs="Times New Roman"/>
          <w:sz w:val="24"/>
          <w:szCs w:val="24"/>
        </w:rPr>
        <w:t>5</w:t>
      </w:r>
      <w:r>
        <w:rPr>
          <w:rFonts w:cs="Times New Roman"/>
          <w:sz w:val="24"/>
          <w:szCs w:val="24"/>
        </w:rPr>
        <w:t xml:space="preserve">. </w:t>
      </w:r>
      <w:r w:rsidRPr="006D3C27">
        <w:rPr>
          <w:rFonts w:cs="Times New Roman"/>
          <w:sz w:val="24"/>
          <w:szCs w:val="24"/>
        </w:rPr>
        <w:t xml:space="preserve">в </w:t>
      </w:r>
      <w:r w:rsidR="00E34BE8">
        <w:rPr>
          <w:rFonts w:cs="Times New Roman"/>
          <w:sz w:val="24"/>
          <w:szCs w:val="24"/>
        </w:rPr>
        <w:t>течение 1 (одного)</w:t>
      </w:r>
      <w:r w:rsidR="00BB1195">
        <w:rPr>
          <w:rFonts w:cs="Times New Roman"/>
          <w:sz w:val="24"/>
          <w:szCs w:val="24"/>
        </w:rPr>
        <w:t xml:space="preserve"> рабочего</w:t>
      </w:r>
      <w:r w:rsidR="00E34BE8">
        <w:rPr>
          <w:rFonts w:cs="Times New Roman"/>
          <w:sz w:val="24"/>
          <w:szCs w:val="24"/>
        </w:rPr>
        <w:t xml:space="preserve"> дня с даты подписания </w:t>
      </w:r>
      <w:r>
        <w:rPr>
          <w:rFonts w:cs="Times New Roman"/>
          <w:sz w:val="24"/>
          <w:szCs w:val="24"/>
        </w:rPr>
        <w:t>Договора</w:t>
      </w:r>
      <w:r w:rsidRPr="006D3C27">
        <w:rPr>
          <w:rFonts w:cs="Times New Roman"/>
          <w:sz w:val="24"/>
          <w:szCs w:val="24"/>
        </w:rPr>
        <w:t>,</w:t>
      </w:r>
      <w:r w:rsidR="00BB1195">
        <w:rPr>
          <w:rFonts w:cs="Times New Roman"/>
          <w:sz w:val="24"/>
          <w:szCs w:val="24"/>
        </w:rPr>
        <w:t xml:space="preserve"> Поставщик</w:t>
      </w:r>
      <w:r w:rsidRPr="006D3C27">
        <w:rPr>
          <w:rFonts w:cs="Times New Roman"/>
          <w:sz w:val="24"/>
          <w:szCs w:val="24"/>
        </w:rPr>
        <w:t xml:space="preserve"> бесплатно изготавливает, оформляет и передает Заказчику ТПК в количестве в соответствии с п. 3.2. О</w:t>
      </w:r>
      <w:r>
        <w:rPr>
          <w:rFonts w:cs="Times New Roman"/>
          <w:sz w:val="24"/>
          <w:szCs w:val="24"/>
        </w:rPr>
        <w:t>писания предмета закупки</w:t>
      </w:r>
      <w:r w:rsidRPr="006D3C27">
        <w:rPr>
          <w:rFonts w:cs="Times New Roman"/>
          <w:sz w:val="24"/>
          <w:szCs w:val="24"/>
        </w:rPr>
        <w:t>.</w:t>
      </w:r>
    </w:p>
    <w:p w:rsidR="009D1176" w:rsidRPr="00E52F92" w:rsidRDefault="009D1176" w:rsidP="004123C6">
      <w:pPr>
        <w:widowControl w:val="0"/>
        <w:tabs>
          <w:tab w:val="num" w:pos="0"/>
        </w:tabs>
        <w:autoSpaceDE w:val="0"/>
        <w:autoSpaceDN w:val="0"/>
        <w:spacing w:after="0"/>
        <w:ind w:right="-427" w:firstLine="709"/>
        <w:contextualSpacing/>
        <w:rPr>
          <w:rFonts w:cs="Times New Roman"/>
          <w:sz w:val="24"/>
          <w:szCs w:val="24"/>
        </w:rPr>
      </w:pPr>
      <w:r w:rsidRPr="00E52F92">
        <w:rPr>
          <w:rFonts w:cs="Times New Roman"/>
          <w:sz w:val="24"/>
          <w:szCs w:val="24"/>
        </w:rPr>
        <w:t>4.3. Заказчик имеет право:</w:t>
      </w:r>
    </w:p>
    <w:p w:rsidR="009D1176" w:rsidRPr="00E52F92" w:rsidRDefault="009D1176" w:rsidP="004123C6">
      <w:pPr>
        <w:widowControl w:val="0"/>
        <w:tabs>
          <w:tab w:val="left" w:pos="1134"/>
        </w:tabs>
        <w:autoSpaceDE w:val="0"/>
        <w:autoSpaceDN w:val="0"/>
        <w:adjustRightInd w:val="0"/>
        <w:spacing w:after="0"/>
        <w:ind w:right="-427" w:firstLine="709"/>
        <w:contextualSpacing/>
        <w:rPr>
          <w:rFonts w:cs="Times New Roman"/>
          <w:sz w:val="24"/>
          <w:szCs w:val="24"/>
        </w:rPr>
      </w:pPr>
      <w:r w:rsidRPr="00E52F92">
        <w:rPr>
          <w:rFonts w:cs="Times New Roman"/>
          <w:sz w:val="24"/>
          <w:szCs w:val="24"/>
        </w:rPr>
        <w:t xml:space="preserve">4.3.1. требовать от Поставщика надлежащего исполнения обязательств, установленных Договором, а также </w:t>
      </w:r>
      <w:r w:rsidR="00F87CA0" w:rsidRPr="00E52F92">
        <w:rPr>
          <w:rFonts w:cs="Times New Roman"/>
          <w:sz w:val="24"/>
          <w:szCs w:val="24"/>
        </w:rPr>
        <w:t xml:space="preserve">своевременного устранения </w:t>
      </w:r>
      <w:r w:rsidRPr="00E52F92">
        <w:rPr>
          <w:rFonts w:cs="Times New Roman"/>
          <w:sz w:val="24"/>
          <w:szCs w:val="24"/>
        </w:rPr>
        <w:t>выявленных недостатков Товара;</w:t>
      </w:r>
    </w:p>
    <w:p w:rsidR="009D1176" w:rsidRPr="00E52F92" w:rsidRDefault="009D1176" w:rsidP="004123C6">
      <w:pPr>
        <w:widowControl w:val="0"/>
        <w:autoSpaceDE w:val="0"/>
        <w:autoSpaceDN w:val="0"/>
        <w:adjustRightInd w:val="0"/>
        <w:spacing w:after="0"/>
        <w:ind w:right="-427" w:firstLine="709"/>
        <w:contextualSpacing/>
        <w:rPr>
          <w:rFonts w:cs="Times New Roman"/>
          <w:sz w:val="24"/>
          <w:szCs w:val="24"/>
        </w:rPr>
      </w:pPr>
      <w:r w:rsidRPr="00E52F92">
        <w:rPr>
          <w:rFonts w:cs="Times New Roman"/>
          <w:sz w:val="24"/>
          <w:szCs w:val="24"/>
        </w:rPr>
        <w:t xml:space="preserve">4.3.2. требовать от Поставщика </w:t>
      </w:r>
      <w:r w:rsidR="00F87CA0" w:rsidRPr="00E52F92">
        <w:rPr>
          <w:rFonts w:cs="Times New Roman"/>
          <w:sz w:val="24"/>
          <w:szCs w:val="24"/>
        </w:rPr>
        <w:t xml:space="preserve">предоставления </w:t>
      </w:r>
      <w:r w:rsidRPr="00E52F92">
        <w:rPr>
          <w:rFonts w:cs="Times New Roman"/>
          <w:sz w:val="24"/>
          <w:szCs w:val="24"/>
        </w:rPr>
        <w:t>надлежащим образом оформленной отчетной документации, подтверждающей исполнение обязательств в соответствии с условиями Договора;</w:t>
      </w:r>
    </w:p>
    <w:p w:rsidR="009D1176" w:rsidRPr="00E52F92" w:rsidRDefault="009D1176" w:rsidP="004123C6">
      <w:pPr>
        <w:pStyle w:val="a9"/>
        <w:widowControl w:val="0"/>
        <w:autoSpaceDE w:val="0"/>
        <w:autoSpaceDN w:val="0"/>
        <w:adjustRightInd w:val="0"/>
        <w:spacing w:after="0"/>
        <w:ind w:left="0" w:right="-427" w:firstLine="709"/>
        <w:rPr>
          <w:rFonts w:cs="Times New Roman"/>
          <w:sz w:val="24"/>
          <w:szCs w:val="24"/>
        </w:rPr>
      </w:pPr>
      <w:r w:rsidRPr="00E52F92">
        <w:rPr>
          <w:rFonts w:cs="Times New Roman"/>
          <w:sz w:val="24"/>
          <w:szCs w:val="24"/>
        </w:rPr>
        <w:t>4.3.3. </w:t>
      </w:r>
      <w:r w:rsidR="00875AA9">
        <w:rPr>
          <w:rFonts w:cs="Times New Roman"/>
          <w:sz w:val="24"/>
          <w:szCs w:val="24"/>
        </w:rPr>
        <w:t>з</w:t>
      </w:r>
      <w:r w:rsidR="00626500" w:rsidRPr="00626500">
        <w:rPr>
          <w:rFonts w:cs="Times New Roman"/>
          <w:sz w:val="24"/>
          <w:szCs w:val="24"/>
        </w:rPr>
        <w:t xml:space="preserve">апрашивать у Поставщика информацию о ходе и состоянии исполнения обязательств Поставщика </w:t>
      </w:r>
      <w:r w:rsidR="00626500">
        <w:rPr>
          <w:rFonts w:cs="Times New Roman"/>
          <w:sz w:val="24"/>
          <w:szCs w:val="24"/>
        </w:rPr>
        <w:t>по Договору</w:t>
      </w:r>
      <w:r w:rsidRPr="00E52F92">
        <w:rPr>
          <w:rFonts w:cs="Times New Roman"/>
          <w:sz w:val="24"/>
          <w:szCs w:val="24"/>
        </w:rPr>
        <w:t>;</w:t>
      </w:r>
    </w:p>
    <w:p w:rsidR="009D1176" w:rsidRPr="00E52F92" w:rsidRDefault="009D1176" w:rsidP="004123C6">
      <w:pPr>
        <w:pStyle w:val="a9"/>
        <w:widowControl w:val="0"/>
        <w:autoSpaceDE w:val="0"/>
        <w:autoSpaceDN w:val="0"/>
        <w:adjustRightInd w:val="0"/>
        <w:spacing w:after="0"/>
        <w:ind w:left="0" w:right="-427" w:firstLine="709"/>
        <w:rPr>
          <w:rFonts w:cs="Times New Roman"/>
          <w:sz w:val="24"/>
          <w:szCs w:val="24"/>
        </w:rPr>
      </w:pPr>
      <w:r w:rsidRPr="00E52F92">
        <w:rPr>
          <w:rFonts w:cs="Times New Roman"/>
          <w:sz w:val="24"/>
          <w:szCs w:val="24"/>
        </w:rPr>
        <w:t>4.3.4. контролировать исполнение Поставщиком условий Договора, оказывать консультативную и иную помощь Поставщику без вмешательства в текущую хозяйственную деятельность последнего;</w:t>
      </w:r>
    </w:p>
    <w:p w:rsidR="009D1176" w:rsidRPr="00E52F92" w:rsidRDefault="009D1176" w:rsidP="004123C6">
      <w:pPr>
        <w:widowControl w:val="0"/>
        <w:autoSpaceDE w:val="0"/>
        <w:autoSpaceDN w:val="0"/>
        <w:adjustRightInd w:val="0"/>
        <w:spacing w:after="0"/>
        <w:ind w:right="-427" w:firstLine="709"/>
        <w:rPr>
          <w:rFonts w:cs="Times New Roman"/>
          <w:sz w:val="24"/>
          <w:szCs w:val="24"/>
        </w:rPr>
      </w:pPr>
      <w:r w:rsidRPr="00E52F92">
        <w:rPr>
          <w:rFonts w:cs="Times New Roman"/>
          <w:sz w:val="24"/>
          <w:szCs w:val="24"/>
        </w:rPr>
        <w:t>4.3.5. осуществлять иные права, установленные Договором и законодательством Российской Федерации.</w:t>
      </w:r>
    </w:p>
    <w:p w:rsidR="009D1176" w:rsidRPr="00E52F92" w:rsidRDefault="009D1176" w:rsidP="004123C6">
      <w:pPr>
        <w:widowControl w:val="0"/>
        <w:autoSpaceDE w:val="0"/>
        <w:autoSpaceDN w:val="0"/>
        <w:adjustRightInd w:val="0"/>
        <w:spacing w:after="0"/>
        <w:ind w:right="-427" w:firstLine="709"/>
        <w:rPr>
          <w:rFonts w:cs="Times New Roman"/>
          <w:sz w:val="24"/>
          <w:szCs w:val="24"/>
        </w:rPr>
      </w:pPr>
      <w:r w:rsidRPr="00E52F92">
        <w:rPr>
          <w:rFonts w:cs="Times New Roman"/>
          <w:sz w:val="24"/>
          <w:szCs w:val="24"/>
        </w:rPr>
        <w:t>4.3.6. осуществить в ходе исполнения Договора экспертизу поставленного Товара своими силами или силами третьих лиц на соответствие условиям настоящего Договора.</w:t>
      </w:r>
    </w:p>
    <w:p w:rsidR="009D1176" w:rsidRPr="00E52F92" w:rsidRDefault="009D1176" w:rsidP="004123C6">
      <w:pPr>
        <w:pStyle w:val="ConsNormal"/>
        <w:ind w:right="-427" w:firstLine="709"/>
        <w:jc w:val="both"/>
        <w:rPr>
          <w:rFonts w:ascii="Times New Roman" w:hAnsi="Times New Roman" w:cs="Times New Roman"/>
          <w:sz w:val="24"/>
          <w:szCs w:val="24"/>
        </w:rPr>
      </w:pPr>
      <w:r w:rsidRPr="00E52F92">
        <w:rPr>
          <w:rFonts w:ascii="Times New Roman" w:hAnsi="Times New Roman" w:cs="Times New Roman"/>
          <w:sz w:val="24"/>
          <w:szCs w:val="24"/>
        </w:rPr>
        <w:t>4.3.7. отказаться (полностью или частично) от оплаты Товара, не соответствующего требованиям к качеству Товара или не соответствующего условиям настоящего Договора.</w:t>
      </w:r>
    </w:p>
    <w:p w:rsidR="009D1176" w:rsidRPr="00E52F92" w:rsidRDefault="009D1176" w:rsidP="004123C6">
      <w:pPr>
        <w:widowControl w:val="0"/>
        <w:autoSpaceDE w:val="0"/>
        <w:autoSpaceDN w:val="0"/>
        <w:adjustRightInd w:val="0"/>
        <w:spacing w:after="0"/>
        <w:ind w:right="-427" w:firstLine="709"/>
        <w:contextualSpacing/>
        <w:rPr>
          <w:rFonts w:cs="Times New Roman"/>
          <w:sz w:val="24"/>
          <w:szCs w:val="24"/>
        </w:rPr>
      </w:pPr>
      <w:r w:rsidRPr="00E52F92">
        <w:rPr>
          <w:rFonts w:cs="Times New Roman"/>
          <w:sz w:val="24"/>
          <w:szCs w:val="24"/>
        </w:rPr>
        <w:t xml:space="preserve">4.4. Заказчик обязан: </w:t>
      </w:r>
    </w:p>
    <w:p w:rsidR="00626500" w:rsidRDefault="009D1176" w:rsidP="00626500">
      <w:pPr>
        <w:widowControl w:val="0"/>
        <w:autoSpaceDE w:val="0"/>
        <w:autoSpaceDN w:val="0"/>
        <w:adjustRightInd w:val="0"/>
        <w:spacing w:after="0"/>
        <w:ind w:right="-427" w:firstLine="709"/>
        <w:contextualSpacing/>
      </w:pPr>
      <w:r w:rsidRPr="00E52F92">
        <w:rPr>
          <w:rFonts w:cs="Times New Roman"/>
          <w:sz w:val="24"/>
          <w:szCs w:val="24"/>
        </w:rPr>
        <w:t>4.4.1. принять и оплатить поставленный Товар, соответствующий условиям Договора, в порядке и на условиях, установленных настоящим Договором</w:t>
      </w:r>
      <w:r w:rsidR="00626500">
        <w:rPr>
          <w:rFonts w:cs="Times New Roman"/>
          <w:sz w:val="24"/>
          <w:szCs w:val="24"/>
        </w:rPr>
        <w:t>;</w:t>
      </w:r>
    </w:p>
    <w:p w:rsidR="00626500" w:rsidRPr="00626500" w:rsidRDefault="00626500" w:rsidP="00626500">
      <w:pPr>
        <w:widowControl w:val="0"/>
        <w:autoSpaceDE w:val="0"/>
        <w:autoSpaceDN w:val="0"/>
        <w:adjustRightInd w:val="0"/>
        <w:spacing w:after="0"/>
        <w:ind w:right="-427" w:firstLine="709"/>
        <w:contextualSpacing/>
        <w:rPr>
          <w:rFonts w:cs="Times New Roman"/>
          <w:sz w:val="24"/>
          <w:szCs w:val="24"/>
        </w:rPr>
      </w:pPr>
      <w:r w:rsidRPr="00626500">
        <w:rPr>
          <w:rFonts w:cs="Times New Roman"/>
          <w:sz w:val="24"/>
          <w:szCs w:val="24"/>
        </w:rPr>
        <w:t>4.</w:t>
      </w:r>
      <w:r w:rsidR="0057104A">
        <w:rPr>
          <w:rFonts w:cs="Times New Roman"/>
          <w:sz w:val="24"/>
          <w:szCs w:val="24"/>
        </w:rPr>
        <w:t>4</w:t>
      </w:r>
      <w:r w:rsidRPr="00626500">
        <w:rPr>
          <w:rFonts w:cs="Times New Roman"/>
          <w:sz w:val="24"/>
          <w:szCs w:val="24"/>
        </w:rPr>
        <w:t>.</w:t>
      </w:r>
      <w:r>
        <w:rPr>
          <w:rFonts w:cs="Times New Roman"/>
          <w:sz w:val="24"/>
          <w:szCs w:val="24"/>
        </w:rPr>
        <w:t>2. п</w:t>
      </w:r>
      <w:r w:rsidRPr="00626500">
        <w:rPr>
          <w:rFonts w:cs="Times New Roman"/>
          <w:sz w:val="24"/>
          <w:szCs w:val="24"/>
        </w:rPr>
        <w:t xml:space="preserve">ринять решение об одностороннем отказе от исполнения </w:t>
      </w:r>
      <w:r>
        <w:rPr>
          <w:rFonts w:cs="Times New Roman"/>
          <w:sz w:val="24"/>
          <w:szCs w:val="24"/>
        </w:rPr>
        <w:t>Договора</w:t>
      </w:r>
      <w:r w:rsidRPr="00626500">
        <w:rPr>
          <w:rFonts w:cs="Times New Roman"/>
          <w:sz w:val="24"/>
          <w:szCs w:val="24"/>
        </w:rPr>
        <w:t xml:space="preserve"> в случае, если в ходе исполнения </w:t>
      </w:r>
      <w:r>
        <w:rPr>
          <w:rFonts w:cs="Times New Roman"/>
          <w:sz w:val="24"/>
          <w:szCs w:val="24"/>
        </w:rPr>
        <w:t>Договора</w:t>
      </w:r>
      <w:r w:rsidRPr="00626500">
        <w:rPr>
          <w:rFonts w:cs="Times New Roman"/>
          <w:sz w:val="24"/>
          <w:szCs w:val="24"/>
        </w:rPr>
        <w:t xml:space="preserve"> установлено, что Поставщик и (или) поставляемый Товар не </w:t>
      </w:r>
      <w:r w:rsidRPr="00626500">
        <w:rPr>
          <w:rFonts w:cs="Times New Roman"/>
          <w:sz w:val="24"/>
          <w:szCs w:val="24"/>
        </w:rPr>
        <w:lastRenderedPageBreak/>
        <w:t>соответствуют установленным извещением об осуществлении закупки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поставщика</w:t>
      </w:r>
      <w:r>
        <w:rPr>
          <w:rFonts w:cs="Times New Roman"/>
          <w:sz w:val="24"/>
          <w:szCs w:val="24"/>
        </w:rPr>
        <w:t>;</w:t>
      </w:r>
    </w:p>
    <w:p w:rsidR="009D1176" w:rsidRPr="00E52F92" w:rsidRDefault="0057104A" w:rsidP="00626500">
      <w:pPr>
        <w:widowControl w:val="0"/>
        <w:autoSpaceDE w:val="0"/>
        <w:autoSpaceDN w:val="0"/>
        <w:adjustRightInd w:val="0"/>
        <w:spacing w:after="0"/>
        <w:ind w:right="-427" w:firstLine="709"/>
        <w:contextualSpacing/>
        <w:rPr>
          <w:rFonts w:cs="Times New Roman"/>
          <w:sz w:val="24"/>
          <w:szCs w:val="24"/>
        </w:rPr>
      </w:pPr>
      <w:r>
        <w:rPr>
          <w:rFonts w:cs="Times New Roman"/>
          <w:sz w:val="24"/>
          <w:szCs w:val="24"/>
        </w:rPr>
        <w:t>4.4</w:t>
      </w:r>
      <w:r w:rsidR="00626500" w:rsidRPr="00626500">
        <w:rPr>
          <w:rFonts w:cs="Times New Roman"/>
          <w:sz w:val="24"/>
          <w:szCs w:val="24"/>
        </w:rPr>
        <w:t>.</w:t>
      </w:r>
      <w:r w:rsidR="00626500">
        <w:rPr>
          <w:rFonts w:cs="Times New Roman"/>
          <w:sz w:val="24"/>
          <w:szCs w:val="24"/>
        </w:rPr>
        <w:t>3. т</w:t>
      </w:r>
      <w:r w:rsidR="00626500" w:rsidRPr="00626500">
        <w:rPr>
          <w:rFonts w:cs="Times New Roman"/>
          <w:sz w:val="24"/>
          <w:szCs w:val="24"/>
        </w:rPr>
        <w:t xml:space="preserve">ребовать уплаты неустоек (штрафов, пеней) в соответствии с условиями </w:t>
      </w:r>
      <w:r w:rsidR="00626500">
        <w:rPr>
          <w:rFonts w:cs="Times New Roman"/>
          <w:sz w:val="24"/>
          <w:szCs w:val="24"/>
        </w:rPr>
        <w:t>Договора</w:t>
      </w:r>
      <w:r w:rsidR="00626500" w:rsidRPr="00626500">
        <w:rPr>
          <w:rFonts w:cs="Times New Roman"/>
          <w:sz w:val="24"/>
          <w:szCs w:val="24"/>
        </w:rPr>
        <w:t>.</w:t>
      </w:r>
    </w:p>
    <w:p w:rsidR="009D1176" w:rsidRPr="00E52F92" w:rsidRDefault="009D1176" w:rsidP="004123C6">
      <w:pPr>
        <w:widowControl w:val="0"/>
        <w:suppressAutoHyphens/>
        <w:autoSpaceDE w:val="0"/>
        <w:spacing w:after="0"/>
        <w:ind w:right="-427" w:firstLine="709"/>
        <w:rPr>
          <w:rFonts w:cs="Times New Roman"/>
          <w:b/>
          <w:sz w:val="24"/>
          <w:szCs w:val="24"/>
        </w:rPr>
      </w:pPr>
    </w:p>
    <w:p w:rsidR="009D1176" w:rsidRPr="00E52F92" w:rsidRDefault="009D1176" w:rsidP="004123C6">
      <w:pPr>
        <w:widowControl w:val="0"/>
        <w:suppressAutoHyphens/>
        <w:autoSpaceDE w:val="0"/>
        <w:spacing w:after="0"/>
        <w:ind w:right="-427" w:firstLine="709"/>
        <w:jc w:val="center"/>
        <w:rPr>
          <w:rFonts w:cs="Times New Roman"/>
          <w:b/>
          <w:sz w:val="24"/>
          <w:szCs w:val="24"/>
        </w:rPr>
      </w:pPr>
      <w:r w:rsidRPr="00E52F92">
        <w:rPr>
          <w:rFonts w:cs="Times New Roman"/>
          <w:b/>
          <w:sz w:val="24"/>
          <w:szCs w:val="24"/>
        </w:rPr>
        <w:t>5. Гарантии</w:t>
      </w:r>
    </w:p>
    <w:p w:rsidR="009D1176" w:rsidRPr="00E52F92" w:rsidRDefault="009D1176" w:rsidP="004123C6">
      <w:pPr>
        <w:widowControl w:val="0"/>
        <w:tabs>
          <w:tab w:val="left" w:pos="0"/>
        </w:tabs>
        <w:autoSpaceDE w:val="0"/>
        <w:spacing w:after="0"/>
        <w:ind w:right="-427" w:firstLine="709"/>
        <w:rPr>
          <w:rFonts w:cs="Times New Roman"/>
          <w:sz w:val="24"/>
          <w:szCs w:val="24"/>
        </w:rPr>
      </w:pPr>
      <w:r w:rsidRPr="00E52F92">
        <w:rPr>
          <w:rFonts w:cs="Times New Roman"/>
          <w:sz w:val="24"/>
          <w:szCs w:val="24"/>
        </w:rPr>
        <w:t>5.1. Поставщик гарантирует</w:t>
      </w:r>
      <w:r w:rsidR="00BA0677">
        <w:rPr>
          <w:rFonts w:cs="Times New Roman"/>
          <w:sz w:val="24"/>
          <w:szCs w:val="24"/>
        </w:rPr>
        <w:t xml:space="preserve"> к</w:t>
      </w:r>
      <w:r w:rsidR="00BA0677" w:rsidRPr="00BA0677">
        <w:rPr>
          <w:rFonts w:cs="Times New Roman"/>
          <w:sz w:val="24"/>
          <w:szCs w:val="24"/>
        </w:rPr>
        <w:t xml:space="preserve">ачество товара, поставляемого по настоящему Договору, </w:t>
      </w:r>
      <w:r w:rsidR="00BA0677">
        <w:rPr>
          <w:rFonts w:cs="Times New Roman"/>
          <w:sz w:val="24"/>
          <w:szCs w:val="24"/>
        </w:rPr>
        <w:t>соответствует</w:t>
      </w:r>
      <w:r w:rsidR="00BA0677" w:rsidRPr="00BA0677">
        <w:rPr>
          <w:rFonts w:cs="Times New Roman"/>
          <w:sz w:val="24"/>
          <w:szCs w:val="24"/>
        </w:rPr>
        <w:t xml:space="preserve"> требованиям Технического регламента Таможенного союза «О требованиях к автомобильному и авиационному бензину, дизельному и судовому топливу, топливу для реактивных двигателей и мазуту» (ТР ТС 013/2011) и действующим на территории Российской Федерации документам, разрабатываемым и применяемым в национальной системе стандартизации (ГОСТ), а также</w:t>
      </w:r>
      <w:r w:rsidR="00BA0677">
        <w:rPr>
          <w:rFonts w:cs="Times New Roman"/>
          <w:sz w:val="24"/>
          <w:szCs w:val="24"/>
        </w:rPr>
        <w:t xml:space="preserve"> Описанию предмета закупки</w:t>
      </w:r>
      <w:r w:rsidRPr="00E52F92">
        <w:rPr>
          <w:rFonts w:cs="Times New Roman"/>
          <w:sz w:val="24"/>
          <w:szCs w:val="24"/>
        </w:rPr>
        <w:t>.</w:t>
      </w:r>
    </w:p>
    <w:p w:rsidR="009D1176" w:rsidRPr="00E52F92" w:rsidRDefault="00C412BD" w:rsidP="004123C6">
      <w:pPr>
        <w:widowControl w:val="0"/>
        <w:tabs>
          <w:tab w:val="left" w:pos="1560"/>
        </w:tabs>
        <w:autoSpaceDE w:val="0"/>
        <w:spacing w:after="0"/>
        <w:ind w:right="-427" w:firstLine="709"/>
        <w:rPr>
          <w:rFonts w:cs="Times New Roman"/>
          <w:sz w:val="24"/>
          <w:szCs w:val="24"/>
        </w:rPr>
      </w:pPr>
      <w:r w:rsidRPr="00E52F92">
        <w:rPr>
          <w:rFonts w:cs="Times New Roman"/>
          <w:sz w:val="24"/>
          <w:szCs w:val="24"/>
        </w:rPr>
        <w:t>5.2. </w:t>
      </w:r>
      <w:r w:rsidR="00BA0677" w:rsidRPr="00BA0677">
        <w:rPr>
          <w:rFonts w:cs="Times New Roman"/>
          <w:sz w:val="24"/>
          <w:szCs w:val="24"/>
        </w:rPr>
        <w:t>Товар должен быть поставлен в ассортименте (наименовании), в объеме (количестве) и в сроки, предусмотренные настоящим Договором</w:t>
      </w:r>
      <w:r w:rsidR="009D1176" w:rsidRPr="00E52F92">
        <w:rPr>
          <w:rFonts w:cs="Times New Roman"/>
          <w:sz w:val="24"/>
          <w:szCs w:val="24"/>
        </w:rPr>
        <w:t>.</w:t>
      </w:r>
    </w:p>
    <w:p w:rsidR="00E95B0D" w:rsidRPr="00E52F92" w:rsidRDefault="00976FB8" w:rsidP="004123C6">
      <w:pPr>
        <w:spacing w:after="0"/>
        <w:ind w:right="-427" w:firstLine="709"/>
        <w:rPr>
          <w:bCs/>
          <w:spacing w:val="-2"/>
          <w:kern w:val="1"/>
          <w:sz w:val="24"/>
          <w:szCs w:val="24"/>
        </w:rPr>
      </w:pPr>
      <w:r w:rsidRPr="00E52F92">
        <w:rPr>
          <w:rFonts w:cs="Times New Roman"/>
          <w:sz w:val="24"/>
          <w:szCs w:val="24"/>
        </w:rPr>
        <w:t>5.</w:t>
      </w:r>
      <w:r w:rsidR="00875AA9">
        <w:rPr>
          <w:rFonts w:cs="Times New Roman"/>
          <w:sz w:val="24"/>
          <w:szCs w:val="24"/>
        </w:rPr>
        <w:t>3</w:t>
      </w:r>
      <w:r w:rsidR="00D92AE0" w:rsidRPr="00E52F92">
        <w:rPr>
          <w:rFonts w:cs="Times New Roman"/>
          <w:sz w:val="24"/>
          <w:szCs w:val="24"/>
        </w:rPr>
        <w:t xml:space="preserve">. </w:t>
      </w:r>
      <w:r w:rsidR="00E95B0D" w:rsidRPr="00E52F92">
        <w:rPr>
          <w:bCs/>
          <w:spacing w:val="-2"/>
          <w:kern w:val="1"/>
          <w:sz w:val="24"/>
          <w:szCs w:val="24"/>
        </w:rPr>
        <w:t xml:space="preserve">Требования </w:t>
      </w:r>
      <w:r w:rsidR="00BA0677">
        <w:rPr>
          <w:bCs/>
          <w:spacing w:val="-2"/>
          <w:kern w:val="1"/>
          <w:sz w:val="24"/>
          <w:szCs w:val="24"/>
        </w:rPr>
        <w:t>к показателям качества</w:t>
      </w:r>
      <w:r w:rsidR="00E95B0D" w:rsidRPr="00E52F92">
        <w:rPr>
          <w:bCs/>
          <w:spacing w:val="-2"/>
          <w:kern w:val="1"/>
          <w:sz w:val="24"/>
          <w:szCs w:val="24"/>
        </w:rPr>
        <w:t xml:space="preserve"> Товара установлены п. </w:t>
      </w:r>
      <w:r w:rsidR="006D79CE">
        <w:rPr>
          <w:bCs/>
          <w:spacing w:val="-2"/>
          <w:kern w:val="1"/>
          <w:sz w:val="24"/>
          <w:szCs w:val="24"/>
        </w:rPr>
        <w:t xml:space="preserve">5 </w:t>
      </w:r>
      <w:r w:rsidR="009E0ECC" w:rsidRPr="00E52F92">
        <w:rPr>
          <w:bCs/>
          <w:spacing w:val="-2"/>
          <w:kern w:val="1"/>
          <w:sz w:val="24"/>
          <w:szCs w:val="24"/>
        </w:rPr>
        <w:t xml:space="preserve">Описания </w:t>
      </w:r>
      <w:r w:rsidR="00BA0677">
        <w:rPr>
          <w:bCs/>
          <w:spacing w:val="-2"/>
          <w:kern w:val="1"/>
          <w:sz w:val="24"/>
          <w:szCs w:val="24"/>
        </w:rPr>
        <w:t>предмета</w:t>
      </w:r>
      <w:r w:rsidR="009E0ECC" w:rsidRPr="00E52F92">
        <w:rPr>
          <w:bCs/>
          <w:spacing w:val="-2"/>
          <w:kern w:val="1"/>
          <w:sz w:val="24"/>
          <w:szCs w:val="24"/>
        </w:rPr>
        <w:t xml:space="preserve"> закупки</w:t>
      </w:r>
      <w:r w:rsidR="00E95B0D" w:rsidRPr="00E52F92">
        <w:rPr>
          <w:bCs/>
          <w:spacing w:val="-2"/>
          <w:kern w:val="1"/>
          <w:sz w:val="24"/>
          <w:szCs w:val="24"/>
        </w:rPr>
        <w:t xml:space="preserve"> (Приложение № 2 Договора</w:t>
      </w:r>
      <w:r w:rsidR="00F7616A" w:rsidRPr="00E52F92">
        <w:rPr>
          <w:bCs/>
          <w:spacing w:val="-2"/>
          <w:kern w:val="1"/>
          <w:sz w:val="24"/>
          <w:szCs w:val="24"/>
        </w:rPr>
        <w:t>).</w:t>
      </w:r>
    </w:p>
    <w:p w:rsidR="009173F4" w:rsidRPr="00E52F92" w:rsidRDefault="009173F4" w:rsidP="004123C6">
      <w:pPr>
        <w:spacing w:after="0"/>
        <w:ind w:right="-427" w:firstLine="709"/>
        <w:rPr>
          <w:bCs/>
          <w:spacing w:val="-2"/>
          <w:kern w:val="1"/>
          <w:sz w:val="24"/>
          <w:szCs w:val="24"/>
        </w:rPr>
      </w:pPr>
    </w:p>
    <w:p w:rsidR="009D1176" w:rsidRPr="00E52F92" w:rsidRDefault="009D1176" w:rsidP="004123C6">
      <w:pPr>
        <w:widowControl w:val="0"/>
        <w:suppressAutoHyphens/>
        <w:autoSpaceDE w:val="0"/>
        <w:spacing w:after="0"/>
        <w:ind w:right="-427" w:firstLine="709"/>
        <w:jc w:val="center"/>
        <w:rPr>
          <w:rFonts w:cs="Times New Roman"/>
          <w:b/>
          <w:sz w:val="24"/>
          <w:szCs w:val="24"/>
        </w:rPr>
      </w:pPr>
      <w:r w:rsidRPr="00E52F92">
        <w:rPr>
          <w:rFonts w:cs="Times New Roman"/>
          <w:b/>
          <w:sz w:val="24"/>
          <w:szCs w:val="24"/>
        </w:rPr>
        <w:t>6. Ответственность Сторон</w:t>
      </w:r>
    </w:p>
    <w:p w:rsidR="00C14394" w:rsidRPr="00E52F92" w:rsidRDefault="00C14394" w:rsidP="00C14394">
      <w:pPr>
        <w:widowControl w:val="0"/>
        <w:shd w:val="clear" w:color="auto" w:fill="FFFFFF"/>
        <w:spacing w:after="0"/>
        <w:ind w:right="-427" w:firstLine="709"/>
        <w:contextualSpacing/>
        <w:rPr>
          <w:sz w:val="24"/>
          <w:szCs w:val="24"/>
        </w:rPr>
      </w:pPr>
      <w:r w:rsidRPr="00E52F92">
        <w:rPr>
          <w:sz w:val="24"/>
          <w:szCs w:val="24"/>
        </w:rPr>
        <w:t>6.1. Стороны несут ответственность за неисполнение или ненадлежащее исполнение своих обязательств по Договору в соответствии с законодательством Российской Федерации и Договором.</w:t>
      </w:r>
    </w:p>
    <w:p w:rsidR="00C14394" w:rsidRPr="00E52F92" w:rsidRDefault="00C14394" w:rsidP="00C14394">
      <w:pPr>
        <w:widowControl w:val="0"/>
        <w:shd w:val="clear" w:color="auto" w:fill="FFFFFF"/>
        <w:spacing w:after="0"/>
        <w:ind w:right="-427" w:firstLine="709"/>
        <w:contextualSpacing/>
        <w:rPr>
          <w:sz w:val="24"/>
          <w:szCs w:val="24"/>
        </w:rPr>
      </w:pPr>
      <w:r w:rsidRPr="00E52F92">
        <w:rPr>
          <w:sz w:val="24"/>
          <w:szCs w:val="24"/>
        </w:rPr>
        <w:t>6.2. В случае просрочки исполнения Заказчиком обязательств, предусмотренных настоящим Договором, а также в иных случаях неисполнения или ненадлежащего исполнения Заказчиком обязательств, предусмотренных настоящим Договором, Поставщик вправе потребовать уплаты неустоек (штрафов, пеней).</w:t>
      </w:r>
    </w:p>
    <w:p w:rsidR="00C14394" w:rsidRPr="00E52F92" w:rsidRDefault="00C14394" w:rsidP="00C14394">
      <w:pPr>
        <w:widowControl w:val="0"/>
        <w:shd w:val="clear" w:color="auto" w:fill="FFFFFF"/>
        <w:spacing w:after="0"/>
        <w:ind w:right="-427" w:firstLine="709"/>
        <w:contextualSpacing/>
        <w:rPr>
          <w:sz w:val="24"/>
          <w:szCs w:val="24"/>
        </w:rPr>
      </w:pPr>
      <w:r w:rsidRPr="00E52F92">
        <w:rPr>
          <w:sz w:val="24"/>
          <w:szCs w:val="24"/>
        </w:rPr>
        <w:t>Пеня начисляется за каждый день просрочки исполнения Заказчиком обязательства, предусмотренного настоящим Договором, начиная со дня, следующего после дня истечения установленного Договором срока исполнения обязательства. Такая пеня устанавливается Договором в размере 1/300 действующей на дату уплаты пени ключевой ставки Центрального банка Российской Федерации от не уплаченной в срок суммы.</w:t>
      </w:r>
    </w:p>
    <w:p w:rsidR="00C14394" w:rsidRPr="00E52F92" w:rsidRDefault="00C14394" w:rsidP="00C14394">
      <w:pPr>
        <w:widowControl w:val="0"/>
        <w:shd w:val="clear" w:color="auto" w:fill="FFFFFF"/>
        <w:spacing w:after="0"/>
        <w:ind w:right="-427" w:firstLine="709"/>
        <w:contextualSpacing/>
        <w:rPr>
          <w:sz w:val="24"/>
          <w:szCs w:val="24"/>
        </w:rPr>
      </w:pPr>
      <w:r w:rsidRPr="00E52F92">
        <w:rPr>
          <w:sz w:val="24"/>
          <w:szCs w:val="24"/>
        </w:rPr>
        <w:t xml:space="preserve">Штрафы начисляются за ненадлежащее исполнение Заказчиком обязательств, предусмотренных настоящим Договором, за исключением просрочки исполнения обязательств, предусмотренных Договором. Размер штрафа устанавливается в </w:t>
      </w:r>
      <w:r w:rsidR="00A82776">
        <w:rPr>
          <w:sz w:val="24"/>
          <w:szCs w:val="24"/>
        </w:rPr>
        <w:t xml:space="preserve">размере 10%  от цены Договора, что состовляет  - </w:t>
      </w:r>
      <w:r w:rsidR="006D3C27">
        <w:rPr>
          <w:sz w:val="24"/>
          <w:szCs w:val="24"/>
        </w:rPr>
        <w:t>____________</w:t>
      </w:r>
      <w:r w:rsidRPr="00E52F92">
        <w:rPr>
          <w:sz w:val="24"/>
          <w:szCs w:val="24"/>
        </w:rPr>
        <w:t xml:space="preserve">. </w:t>
      </w:r>
    </w:p>
    <w:p w:rsidR="00C14394" w:rsidRPr="00E52F92" w:rsidRDefault="00C14394" w:rsidP="00C14394">
      <w:pPr>
        <w:widowControl w:val="0"/>
        <w:shd w:val="clear" w:color="auto" w:fill="FFFFFF"/>
        <w:spacing w:after="0"/>
        <w:ind w:right="-427" w:firstLine="709"/>
        <w:contextualSpacing/>
        <w:rPr>
          <w:sz w:val="24"/>
          <w:szCs w:val="24"/>
        </w:rPr>
      </w:pPr>
      <w:r w:rsidRPr="00E52F92">
        <w:rPr>
          <w:sz w:val="24"/>
          <w:szCs w:val="24"/>
        </w:rPr>
        <w:t>6.3. Общая сумма начисленной неустойки (штрафов, пени) за неисполнение или ненадлежащее исполнение Заказчиком обязательств, предусмотренных Договором, не может превышать цены Договора.</w:t>
      </w:r>
    </w:p>
    <w:p w:rsidR="00C14394" w:rsidRPr="00E52F92" w:rsidRDefault="00C14394" w:rsidP="00C14394">
      <w:pPr>
        <w:widowControl w:val="0"/>
        <w:shd w:val="clear" w:color="auto" w:fill="FFFFFF"/>
        <w:spacing w:after="0"/>
        <w:ind w:right="-427" w:firstLine="709"/>
        <w:contextualSpacing/>
        <w:rPr>
          <w:sz w:val="24"/>
          <w:szCs w:val="24"/>
        </w:rPr>
      </w:pPr>
      <w:r w:rsidRPr="00E52F92">
        <w:rPr>
          <w:sz w:val="24"/>
          <w:szCs w:val="24"/>
        </w:rPr>
        <w:t>6.4. В случае просрочки исполнения Поставщиком обязательств, предусмотренных Договором, а также в иных случаях неисполнения или ненадлежащего исполнения Поставщиком обязательств, предусмотренных Договором, Заказчик направляет Поставщику требование об уплате неустоек (штрафов, пеней).</w:t>
      </w:r>
    </w:p>
    <w:p w:rsidR="00C14394" w:rsidRPr="00E52F92" w:rsidRDefault="00C14394" w:rsidP="00C14394">
      <w:pPr>
        <w:widowControl w:val="0"/>
        <w:shd w:val="clear" w:color="auto" w:fill="FFFFFF"/>
        <w:spacing w:after="0"/>
        <w:ind w:right="-427" w:firstLine="709"/>
        <w:contextualSpacing/>
        <w:rPr>
          <w:sz w:val="24"/>
          <w:szCs w:val="24"/>
        </w:rPr>
      </w:pPr>
      <w:r w:rsidRPr="00E52F92">
        <w:rPr>
          <w:sz w:val="24"/>
          <w:szCs w:val="24"/>
        </w:rPr>
        <w:t>Пеня начисляется за каждый день просрочки исполнения Заказчиком обязательства, предусмотренного настоящим Договором, начиная со дня, следующего после дня истечения установленного Договором срока исполнения обязательства. Такая пеня устанавливается Договором в размере 1/300 действующей на дату уплаты пени ключевой ставки Центрального банка Российской Федерации от не уплаченной в срок суммы.</w:t>
      </w:r>
    </w:p>
    <w:p w:rsidR="00C14394" w:rsidRPr="00E52F92" w:rsidRDefault="00C14394" w:rsidP="00C14394">
      <w:pPr>
        <w:widowControl w:val="0"/>
        <w:shd w:val="clear" w:color="auto" w:fill="FFFFFF"/>
        <w:spacing w:after="0"/>
        <w:ind w:right="-427" w:firstLine="709"/>
        <w:contextualSpacing/>
        <w:rPr>
          <w:sz w:val="24"/>
          <w:szCs w:val="24"/>
        </w:rPr>
      </w:pPr>
      <w:r w:rsidRPr="00E52F92">
        <w:rPr>
          <w:sz w:val="24"/>
          <w:szCs w:val="24"/>
        </w:rPr>
        <w:t xml:space="preserve">Штрафы начисляются за неисполнение или ненадлежащее исполнение Поставщиком обязательств, предусмотренных Договором, за исключением просрочки исполнения Поставщиком обязательств, предусмотренных Договором. Размер штрафа устанавливается Договором </w:t>
      </w:r>
      <w:r w:rsidR="006D3C27" w:rsidRPr="00E52F92">
        <w:rPr>
          <w:sz w:val="24"/>
          <w:szCs w:val="24"/>
        </w:rPr>
        <w:t xml:space="preserve">в </w:t>
      </w:r>
      <w:r w:rsidR="006D3C27">
        <w:rPr>
          <w:sz w:val="24"/>
          <w:szCs w:val="24"/>
        </w:rPr>
        <w:t>размере 10%  от цены Договора, что состовляет  - ____________</w:t>
      </w:r>
      <w:r w:rsidRPr="00E52F92">
        <w:rPr>
          <w:sz w:val="24"/>
          <w:szCs w:val="24"/>
        </w:rPr>
        <w:t>.</w:t>
      </w:r>
    </w:p>
    <w:p w:rsidR="00C14394" w:rsidRPr="00E52F92" w:rsidRDefault="00C14394" w:rsidP="00C14394">
      <w:pPr>
        <w:widowControl w:val="0"/>
        <w:shd w:val="clear" w:color="auto" w:fill="FFFFFF"/>
        <w:spacing w:after="0"/>
        <w:ind w:right="-427" w:firstLine="709"/>
        <w:contextualSpacing/>
        <w:rPr>
          <w:sz w:val="24"/>
          <w:szCs w:val="24"/>
        </w:rPr>
      </w:pPr>
      <w:r w:rsidRPr="00E52F92">
        <w:rPr>
          <w:sz w:val="24"/>
          <w:szCs w:val="24"/>
        </w:rPr>
        <w:t xml:space="preserve">6.5. В случае нарушения Поставщиком обязательств по настоящему Договору Заказчик </w:t>
      </w:r>
      <w:r w:rsidRPr="00E52F92">
        <w:rPr>
          <w:sz w:val="24"/>
          <w:szCs w:val="24"/>
        </w:rPr>
        <w:lastRenderedPageBreak/>
        <w:t>вправе удержать неустойку из суммы, подлежащей оплате Поставщику за фактически поставленный Товар.</w:t>
      </w:r>
    </w:p>
    <w:p w:rsidR="00C14394" w:rsidRPr="00E52F92" w:rsidRDefault="00C14394" w:rsidP="00697A78">
      <w:pPr>
        <w:widowControl w:val="0"/>
        <w:shd w:val="clear" w:color="auto" w:fill="FFFFFF"/>
        <w:spacing w:after="0"/>
        <w:ind w:right="-427" w:firstLine="709"/>
        <w:contextualSpacing/>
        <w:rPr>
          <w:sz w:val="24"/>
          <w:szCs w:val="24"/>
        </w:rPr>
      </w:pPr>
      <w:r w:rsidRPr="00E52F92">
        <w:rPr>
          <w:sz w:val="24"/>
          <w:szCs w:val="24"/>
        </w:rPr>
        <w:t>6.6. Общая сумма начисленной неустойки (штрафов, пени) за ненадлежащее исполнение Поставщиком обязательств, предусмотренных Договором, не может превышать цены Договора.</w:t>
      </w:r>
    </w:p>
    <w:p w:rsidR="00C14394" w:rsidRPr="00E52F92" w:rsidRDefault="00C14394" w:rsidP="00C14394">
      <w:pPr>
        <w:widowControl w:val="0"/>
        <w:shd w:val="clear" w:color="auto" w:fill="FFFFFF"/>
        <w:spacing w:after="0"/>
        <w:ind w:right="-427" w:firstLine="709"/>
        <w:contextualSpacing/>
        <w:rPr>
          <w:sz w:val="24"/>
          <w:szCs w:val="24"/>
        </w:rPr>
      </w:pPr>
      <w:r w:rsidRPr="00E52F92">
        <w:rPr>
          <w:sz w:val="24"/>
          <w:szCs w:val="24"/>
        </w:rPr>
        <w:t>6.</w:t>
      </w:r>
      <w:r w:rsidR="00697A78">
        <w:rPr>
          <w:sz w:val="24"/>
          <w:szCs w:val="24"/>
        </w:rPr>
        <w:t>7</w:t>
      </w:r>
      <w:r w:rsidRPr="00E52F92">
        <w:rPr>
          <w:sz w:val="24"/>
          <w:szCs w:val="24"/>
        </w:rPr>
        <w:t>. Уплата неустойки (пени, штрафа) не освобождает Поставщика от исполнения обязательств, установленных Договором.</w:t>
      </w:r>
    </w:p>
    <w:p w:rsidR="00C14394" w:rsidRPr="00E52F92" w:rsidRDefault="00C14394" w:rsidP="00C14394">
      <w:pPr>
        <w:widowControl w:val="0"/>
        <w:shd w:val="clear" w:color="auto" w:fill="FFFFFF"/>
        <w:spacing w:after="0"/>
        <w:ind w:right="-427" w:firstLine="709"/>
        <w:contextualSpacing/>
        <w:rPr>
          <w:sz w:val="24"/>
          <w:szCs w:val="24"/>
        </w:rPr>
      </w:pPr>
      <w:r w:rsidRPr="00E52F92">
        <w:rPr>
          <w:sz w:val="24"/>
          <w:szCs w:val="24"/>
        </w:rPr>
        <w:t>6.</w:t>
      </w:r>
      <w:r w:rsidR="00697A78">
        <w:rPr>
          <w:sz w:val="24"/>
          <w:szCs w:val="24"/>
        </w:rPr>
        <w:t>8</w:t>
      </w:r>
      <w:r w:rsidRPr="00E52F92">
        <w:rPr>
          <w:sz w:val="24"/>
          <w:szCs w:val="24"/>
        </w:rPr>
        <w:t>. Сторона освобождается от уплаты неустойки (штрафа, пени), если докажет, что неисполнение или ненадлежащее исполнение обязательства, предусмотренного настоящим Договором, произошло вследствие непреодолимой силы или по вине другой стороны.</w:t>
      </w:r>
    </w:p>
    <w:p w:rsidR="00605CEB" w:rsidRPr="00E52F92" w:rsidRDefault="00C14394" w:rsidP="00C14394">
      <w:pPr>
        <w:widowControl w:val="0"/>
        <w:shd w:val="clear" w:color="auto" w:fill="FFFFFF"/>
        <w:spacing w:after="0"/>
        <w:ind w:right="-427" w:firstLine="709"/>
        <w:contextualSpacing/>
        <w:rPr>
          <w:sz w:val="24"/>
          <w:szCs w:val="24"/>
        </w:rPr>
      </w:pPr>
      <w:r w:rsidRPr="00E52F92">
        <w:rPr>
          <w:sz w:val="24"/>
          <w:szCs w:val="24"/>
        </w:rPr>
        <w:t>6.</w:t>
      </w:r>
      <w:r w:rsidR="00697A78">
        <w:rPr>
          <w:sz w:val="24"/>
          <w:szCs w:val="24"/>
        </w:rPr>
        <w:t>9</w:t>
      </w:r>
      <w:r w:rsidRPr="00E52F92">
        <w:rPr>
          <w:sz w:val="24"/>
          <w:szCs w:val="24"/>
        </w:rPr>
        <w:t xml:space="preserve">. Заказчик при окончательном расчете с </w:t>
      </w:r>
      <w:r w:rsidR="007E6326" w:rsidRPr="00E52F92">
        <w:rPr>
          <w:sz w:val="24"/>
          <w:szCs w:val="24"/>
        </w:rPr>
        <w:t>Постащиком</w:t>
      </w:r>
      <w:r w:rsidRPr="00E52F92">
        <w:rPr>
          <w:sz w:val="24"/>
          <w:szCs w:val="24"/>
        </w:rPr>
        <w:t xml:space="preserve"> вычитает сумму неустойки (штрафов, пени), предусмотренную настоящим разделом, путем уменьшения суммы окончательного расчета на сумму штрафных санкций в соответствии с настоящим разделом. Основанием для вычета является Акт </w:t>
      </w:r>
      <w:r w:rsidR="00C6782D" w:rsidRPr="00E52F92">
        <w:rPr>
          <w:sz w:val="24"/>
          <w:szCs w:val="24"/>
        </w:rPr>
        <w:t xml:space="preserve">сдачи-приемки Товара </w:t>
      </w:r>
      <w:r w:rsidRPr="00E52F92">
        <w:rPr>
          <w:sz w:val="24"/>
          <w:szCs w:val="24"/>
        </w:rPr>
        <w:t>с учетом суммы неустойки (штрафа, пени), подписанный Сторонами настоящего Договора.</w:t>
      </w:r>
    </w:p>
    <w:p w:rsidR="00A324D0" w:rsidRPr="00E52F92" w:rsidRDefault="00A324D0" w:rsidP="00C14394">
      <w:pPr>
        <w:widowControl w:val="0"/>
        <w:shd w:val="clear" w:color="auto" w:fill="FFFFFF"/>
        <w:spacing w:after="0"/>
        <w:ind w:right="-427" w:firstLine="709"/>
        <w:contextualSpacing/>
        <w:rPr>
          <w:rFonts w:cs="Times New Roman"/>
          <w:sz w:val="24"/>
          <w:szCs w:val="24"/>
          <w:lang w:eastAsia="ru-RU"/>
        </w:rPr>
      </w:pPr>
    </w:p>
    <w:p w:rsidR="00F73580" w:rsidRPr="00E52F92" w:rsidRDefault="00605CEB" w:rsidP="009C21FA">
      <w:pPr>
        <w:pStyle w:val="a9"/>
        <w:widowControl w:val="0"/>
        <w:numPr>
          <w:ilvl w:val="0"/>
          <w:numId w:val="9"/>
        </w:numPr>
        <w:shd w:val="clear" w:color="auto" w:fill="FFFFFF"/>
        <w:spacing w:after="0"/>
        <w:ind w:left="0" w:right="-427" w:firstLine="709"/>
        <w:jc w:val="center"/>
        <w:rPr>
          <w:rFonts w:cs="Times New Roman"/>
          <w:b/>
          <w:sz w:val="24"/>
          <w:szCs w:val="24"/>
          <w:lang w:eastAsia="ru-RU"/>
        </w:rPr>
      </w:pPr>
      <w:r w:rsidRPr="00E52F92">
        <w:rPr>
          <w:rFonts w:cs="Times New Roman"/>
          <w:b/>
          <w:sz w:val="24"/>
          <w:szCs w:val="24"/>
          <w:lang w:eastAsia="ru-RU"/>
        </w:rPr>
        <w:t>О</w:t>
      </w:r>
      <w:r w:rsidR="00DF1EA9" w:rsidRPr="00E52F92">
        <w:rPr>
          <w:rFonts w:cs="Times New Roman"/>
          <w:b/>
          <w:sz w:val="24"/>
          <w:szCs w:val="24"/>
          <w:lang w:eastAsia="ru-RU"/>
        </w:rPr>
        <w:t>бстоятельства непреодолимой силы</w:t>
      </w:r>
    </w:p>
    <w:p w:rsidR="00605CEB" w:rsidRPr="00E52F92" w:rsidRDefault="00605CEB" w:rsidP="004123C6">
      <w:pPr>
        <w:widowControl w:val="0"/>
        <w:shd w:val="clear" w:color="auto" w:fill="FFFFFF"/>
        <w:spacing w:after="0"/>
        <w:ind w:right="-427" w:firstLine="709"/>
        <w:contextualSpacing/>
        <w:rPr>
          <w:rFonts w:cs="Times New Roman"/>
          <w:sz w:val="24"/>
          <w:szCs w:val="24"/>
          <w:lang w:eastAsia="ru-RU"/>
        </w:rPr>
      </w:pPr>
      <w:r w:rsidRPr="00E52F92">
        <w:rPr>
          <w:rFonts w:cs="Times New Roman"/>
          <w:sz w:val="24"/>
          <w:szCs w:val="24"/>
          <w:lang w:eastAsia="ru-RU"/>
        </w:rPr>
        <w:t xml:space="preserve">7.1. Стороны освобождаются от ответственности за полное или частичное неисполнение своих обязательств по настоящему </w:t>
      </w:r>
      <w:r w:rsidR="00B66D72" w:rsidRPr="00E52F92">
        <w:rPr>
          <w:rFonts w:cs="Times New Roman"/>
          <w:sz w:val="24"/>
          <w:szCs w:val="24"/>
          <w:lang w:eastAsia="ru-RU"/>
        </w:rPr>
        <w:t>Договору</w:t>
      </w:r>
      <w:r w:rsidRPr="00E52F92">
        <w:rPr>
          <w:rFonts w:cs="Times New Roman"/>
          <w:sz w:val="24"/>
          <w:szCs w:val="24"/>
          <w:lang w:eastAsia="ru-RU"/>
        </w:rPr>
        <w:t xml:space="preserve">, в случае если оно явилось следствием обстоятельств непреодолимой силы, а именно наводнения, пожара, землетрясения, диверсии, военных действий, блокад, препятствующих надлежащему исполнению обязательств по настоящему </w:t>
      </w:r>
      <w:r w:rsidR="00B66D72" w:rsidRPr="00E52F92">
        <w:rPr>
          <w:rFonts w:cs="Times New Roman"/>
          <w:sz w:val="24"/>
          <w:szCs w:val="24"/>
          <w:lang w:eastAsia="ru-RU"/>
        </w:rPr>
        <w:t>Договору</w:t>
      </w:r>
      <w:r w:rsidRPr="00E52F92">
        <w:rPr>
          <w:rFonts w:cs="Times New Roman"/>
          <w:sz w:val="24"/>
          <w:szCs w:val="24"/>
          <w:lang w:eastAsia="ru-RU"/>
        </w:rPr>
        <w:t xml:space="preserve">, а также других чрезвычайных обстоятельств, в том числе решения органа государственной власти, государственных органов, уполномоченных должностных лиц, которые возникли после заключения настоящего </w:t>
      </w:r>
      <w:r w:rsidR="00B66D72" w:rsidRPr="00E52F92">
        <w:rPr>
          <w:rFonts w:cs="Times New Roman"/>
          <w:sz w:val="24"/>
          <w:szCs w:val="24"/>
          <w:lang w:eastAsia="ru-RU"/>
        </w:rPr>
        <w:t>Договора</w:t>
      </w:r>
      <w:r w:rsidRPr="00E52F92">
        <w:rPr>
          <w:rFonts w:cs="Times New Roman"/>
          <w:sz w:val="24"/>
          <w:szCs w:val="24"/>
          <w:lang w:eastAsia="ru-RU"/>
        </w:rPr>
        <w:t xml:space="preserve"> и непосредственно повлияли на исполнение Сторонами своих обязательств, а также которые Стороны были не в состоянии предвидеть и предотвратить.</w:t>
      </w:r>
    </w:p>
    <w:p w:rsidR="00605CEB" w:rsidRPr="00E52F92" w:rsidRDefault="00605CEB" w:rsidP="004123C6">
      <w:pPr>
        <w:widowControl w:val="0"/>
        <w:shd w:val="clear" w:color="auto" w:fill="FFFFFF"/>
        <w:spacing w:after="0"/>
        <w:ind w:right="-427" w:firstLine="709"/>
        <w:contextualSpacing/>
        <w:rPr>
          <w:rFonts w:cs="Times New Roman"/>
          <w:sz w:val="24"/>
          <w:szCs w:val="24"/>
          <w:lang w:eastAsia="ru-RU"/>
        </w:rPr>
      </w:pPr>
      <w:r w:rsidRPr="00E52F92">
        <w:rPr>
          <w:rFonts w:cs="Times New Roman"/>
          <w:sz w:val="24"/>
          <w:szCs w:val="24"/>
          <w:lang w:eastAsia="ru-RU"/>
        </w:rPr>
        <w:t>7.2. Сторона, подвергшаяся действию обстоятельств непреодолимой силы, не позднее 3 (Трех) рабочих дней с момента их наступления обязана в письменной форме уведомить другую Сторону о возникновении, виде и возможной продолжительности действия указанных обстоятельств с приложением документов, удостоверяющих факт наступления указанных обстоятельств. Такие документы должны быть получены от компетентных органов территории, где данные обстоятельства имели место (в случае, если Поставщиком является нерезидент Российской Федерации — то Торгово-промышленной палатой страны, где данные обстоятельства имели место).</w:t>
      </w:r>
    </w:p>
    <w:p w:rsidR="00605CEB" w:rsidRPr="00E52F92" w:rsidRDefault="00605CEB" w:rsidP="004123C6">
      <w:pPr>
        <w:widowControl w:val="0"/>
        <w:shd w:val="clear" w:color="auto" w:fill="FFFFFF"/>
        <w:spacing w:after="0"/>
        <w:ind w:right="-427" w:firstLine="709"/>
        <w:contextualSpacing/>
        <w:rPr>
          <w:rFonts w:cs="Times New Roman"/>
          <w:sz w:val="24"/>
          <w:szCs w:val="24"/>
          <w:lang w:eastAsia="ru-RU"/>
        </w:rPr>
      </w:pPr>
      <w:r w:rsidRPr="00E52F92">
        <w:rPr>
          <w:rFonts w:cs="Times New Roman"/>
          <w:sz w:val="24"/>
          <w:szCs w:val="24"/>
          <w:lang w:eastAsia="ru-RU"/>
        </w:rPr>
        <w:t xml:space="preserve">7.3. В случае своевременного уведомления Стороной, подвергшейся действию обстоятельств непреодолимой силы, другой Стороны о возникновении, виде и возможной продолжительности действия указанных обстоятельств с приложением документов, удостоверяющих факт наступления указанных обстоятельств, Стороны проводят переговоры о продлении или прекращении действия настоящего </w:t>
      </w:r>
      <w:r w:rsidR="00B66D72" w:rsidRPr="00E52F92">
        <w:rPr>
          <w:rFonts w:cs="Times New Roman"/>
          <w:sz w:val="24"/>
          <w:szCs w:val="24"/>
          <w:lang w:eastAsia="ru-RU"/>
        </w:rPr>
        <w:t>Договора</w:t>
      </w:r>
      <w:r w:rsidRPr="00E52F92">
        <w:rPr>
          <w:rFonts w:cs="Times New Roman"/>
          <w:sz w:val="24"/>
          <w:szCs w:val="24"/>
          <w:lang w:eastAsia="ru-RU"/>
        </w:rPr>
        <w:t>, либо об изменении его условий. В результате переговоров составляется двухсторонний акт, подписанный лицами, уполномоченными Сторонами подписывать такой документ.</w:t>
      </w:r>
    </w:p>
    <w:p w:rsidR="00605CEB" w:rsidRPr="00E52F92" w:rsidRDefault="00605CEB" w:rsidP="004123C6">
      <w:pPr>
        <w:widowControl w:val="0"/>
        <w:shd w:val="clear" w:color="auto" w:fill="FFFFFF"/>
        <w:spacing w:after="0"/>
        <w:ind w:right="-427" w:firstLine="709"/>
        <w:contextualSpacing/>
        <w:rPr>
          <w:rFonts w:cs="Times New Roman"/>
          <w:sz w:val="24"/>
          <w:szCs w:val="24"/>
          <w:lang w:eastAsia="ru-RU"/>
        </w:rPr>
      </w:pPr>
      <w:r w:rsidRPr="00E52F92">
        <w:rPr>
          <w:rFonts w:cs="Times New Roman"/>
          <w:sz w:val="24"/>
          <w:szCs w:val="24"/>
          <w:lang w:eastAsia="ru-RU"/>
        </w:rPr>
        <w:t xml:space="preserve">7.4. Если обстоятельства непреодолимой силы будут действовать свыше шести месяцев, то каждая из Сторон будет вправе требовать расторжения настоящего </w:t>
      </w:r>
      <w:r w:rsidR="00B66D72" w:rsidRPr="00E52F92">
        <w:rPr>
          <w:rFonts w:cs="Times New Roman"/>
          <w:sz w:val="24"/>
          <w:szCs w:val="24"/>
          <w:lang w:eastAsia="ru-RU"/>
        </w:rPr>
        <w:t>Договора</w:t>
      </w:r>
      <w:r w:rsidRPr="00E52F92">
        <w:rPr>
          <w:rFonts w:cs="Times New Roman"/>
          <w:sz w:val="24"/>
          <w:szCs w:val="24"/>
          <w:lang w:eastAsia="ru-RU"/>
        </w:rPr>
        <w:t xml:space="preserve"> полностью или частично, и в таком случае ни одна из Сторон не будет иметь права требовать от другой Стороны возмещения возможных убытков.</w:t>
      </w:r>
    </w:p>
    <w:p w:rsidR="009D1176" w:rsidRPr="00E52F92" w:rsidRDefault="009D1176" w:rsidP="004123C6">
      <w:pPr>
        <w:widowControl w:val="0"/>
        <w:suppressAutoHyphens/>
        <w:autoSpaceDE w:val="0"/>
        <w:spacing w:after="0"/>
        <w:ind w:right="-427" w:firstLine="709"/>
        <w:jc w:val="center"/>
        <w:rPr>
          <w:rFonts w:cs="Times New Roman"/>
          <w:b/>
          <w:sz w:val="24"/>
          <w:szCs w:val="24"/>
        </w:rPr>
      </w:pPr>
    </w:p>
    <w:p w:rsidR="009D1176" w:rsidRPr="00E52F92" w:rsidRDefault="009D1176" w:rsidP="004123C6">
      <w:pPr>
        <w:pStyle w:val="a9"/>
        <w:widowControl w:val="0"/>
        <w:spacing w:after="0"/>
        <w:ind w:left="0" w:right="-427" w:firstLine="709"/>
        <w:jc w:val="center"/>
        <w:rPr>
          <w:rFonts w:cs="Times New Roman"/>
          <w:b/>
          <w:sz w:val="24"/>
          <w:szCs w:val="24"/>
        </w:rPr>
      </w:pPr>
      <w:r w:rsidRPr="00E52F92">
        <w:rPr>
          <w:rFonts w:cs="Times New Roman"/>
          <w:b/>
          <w:sz w:val="24"/>
          <w:szCs w:val="24"/>
        </w:rPr>
        <w:t>8. Срок действия договора</w:t>
      </w:r>
    </w:p>
    <w:p w:rsidR="00574B64" w:rsidRPr="00E52F92" w:rsidRDefault="009D1176" w:rsidP="004123C6">
      <w:pPr>
        <w:widowControl w:val="0"/>
        <w:autoSpaceDE w:val="0"/>
        <w:spacing w:after="0"/>
        <w:ind w:right="-427" w:firstLine="709"/>
        <w:contextualSpacing/>
        <w:rPr>
          <w:rFonts w:eastAsia="Arial" w:cs="Times New Roman"/>
          <w:sz w:val="24"/>
          <w:szCs w:val="24"/>
        </w:rPr>
      </w:pPr>
      <w:r w:rsidRPr="00E52F92">
        <w:rPr>
          <w:rFonts w:cs="Times New Roman"/>
          <w:sz w:val="24"/>
          <w:szCs w:val="24"/>
        </w:rPr>
        <w:t xml:space="preserve">8.1. </w:t>
      </w:r>
      <w:r w:rsidR="0032245E" w:rsidRPr="00E52F92">
        <w:rPr>
          <w:rFonts w:cs="Times New Roman"/>
          <w:sz w:val="24"/>
          <w:szCs w:val="24"/>
        </w:rPr>
        <w:t xml:space="preserve">Настоящий Договор вступает в силу с момента </w:t>
      </w:r>
      <w:r w:rsidR="0011738C">
        <w:rPr>
          <w:rFonts w:cs="Times New Roman"/>
          <w:sz w:val="24"/>
          <w:szCs w:val="24"/>
        </w:rPr>
        <w:t>подписания Сторонами</w:t>
      </w:r>
      <w:r w:rsidR="00782A75" w:rsidRPr="00E52F92">
        <w:rPr>
          <w:rFonts w:cs="Times New Roman"/>
          <w:sz w:val="24"/>
          <w:szCs w:val="24"/>
        </w:rPr>
        <w:t xml:space="preserve"> и действует </w:t>
      </w:r>
      <w:r w:rsidR="00782A75" w:rsidRPr="00555EF8">
        <w:rPr>
          <w:rFonts w:cs="Times New Roman"/>
          <w:sz w:val="24"/>
          <w:szCs w:val="24"/>
        </w:rPr>
        <w:t xml:space="preserve">по </w:t>
      </w:r>
      <w:r w:rsidR="00555EF8" w:rsidRPr="00BB1195">
        <w:rPr>
          <w:rFonts w:cs="Times New Roman"/>
          <w:sz w:val="24"/>
          <w:szCs w:val="24"/>
        </w:rPr>
        <w:t>0</w:t>
      </w:r>
      <w:r w:rsidR="00BB1195">
        <w:rPr>
          <w:rFonts w:cs="Times New Roman"/>
          <w:sz w:val="24"/>
          <w:szCs w:val="24"/>
        </w:rPr>
        <w:t>9</w:t>
      </w:r>
      <w:r w:rsidR="0011738C" w:rsidRPr="00BB1195">
        <w:rPr>
          <w:rFonts w:cs="Times New Roman"/>
          <w:sz w:val="24"/>
          <w:szCs w:val="24"/>
        </w:rPr>
        <w:t>.</w:t>
      </w:r>
      <w:r w:rsidR="00555EF8" w:rsidRPr="00BB1195">
        <w:rPr>
          <w:rFonts w:cs="Times New Roman"/>
          <w:sz w:val="24"/>
          <w:szCs w:val="24"/>
        </w:rPr>
        <w:t>0</w:t>
      </w:r>
      <w:r w:rsidR="0011738C" w:rsidRPr="00BB1195">
        <w:rPr>
          <w:rFonts w:cs="Times New Roman"/>
          <w:sz w:val="24"/>
          <w:szCs w:val="24"/>
        </w:rPr>
        <w:t>2</w:t>
      </w:r>
      <w:r w:rsidR="00555EF8" w:rsidRPr="00BB1195">
        <w:rPr>
          <w:rFonts w:cs="Times New Roman"/>
          <w:sz w:val="24"/>
          <w:szCs w:val="24"/>
        </w:rPr>
        <w:t>.2024</w:t>
      </w:r>
      <w:r w:rsidR="0032245E" w:rsidRPr="00BB1195">
        <w:rPr>
          <w:rFonts w:cs="Times New Roman"/>
          <w:sz w:val="24"/>
          <w:szCs w:val="24"/>
        </w:rPr>
        <w:t xml:space="preserve"> г.</w:t>
      </w:r>
      <w:r w:rsidR="00574B64" w:rsidRPr="00555EF8">
        <w:rPr>
          <w:rFonts w:eastAsia="Arial" w:cs="Times New Roman"/>
          <w:sz w:val="24"/>
          <w:szCs w:val="24"/>
        </w:rPr>
        <w:t>,</w:t>
      </w:r>
      <w:r w:rsidR="00574B64" w:rsidRPr="00E52F92">
        <w:rPr>
          <w:rFonts w:eastAsia="Arial" w:cs="Times New Roman"/>
          <w:sz w:val="24"/>
          <w:szCs w:val="24"/>
        </w:rPr>
        <w:t xml:space="preserve"> </w:t>
      </w:r>
      <w:r w:rsidR="00574B64" w:rsidRPr="00E52F92">
        <w:rPr>
          <w:rFonts w:cs="Times New Roman"/>
          <w:sz w:val="24"/>
          <w:szCs w:val="24"/>
        </w:rPr>
        <w:t>а в части расчетов, обязательств по возмещению убытков и выплате неустойки (штрафов, пеней) - до полного их исполнения Сторонами.</w:t>
      </w:r>
    </w:p>
    <w:p w:rsidR="009D1176" w:rsidRPr="00E52F92" w:rsidRDefault="009D1176" w:rsidP="004123C6">
      <w:pPr>
        <w:widowControl w:val="0"/>
        <w:tabs>
          <w:tab w:val="left" w:pos="0"/>
        </w:tabs>
        <w:spacing w:after="0"/>
        <w:ind w:right="-427" w:firstLine="709"/>
        <w:contextualSpacing/>
        <w:rPr>
          <w:rFonts w:cs="Times New Roman"/>
          <w:bCs/>
          <w:kern w:val="1"/>
          <w:sz w:val="24"/>
          <w:szCs w:val="24"/>
        </w:rPr>
      </w:pPr>
      <w:r w:rsidRPr="00E52F92">
        <w:rPr>
          <w:rFonts w:cs="Times New Roman"/>
          <w:sz w:val="24"/>
          <w:szCs w:val="24"/>
        </w:rPr>
        <w:t xml:space="preserve">8.2. Обязательства сторон, не исполненные до даты истечения срока действия настоящего </w:t>
      </w:r>
      <w:r w:rsidRPr="00E52F92">
        <w:rPr>
          <w:rFonts w:cs="Times New Roman"/>
          <w:bCs/>
          <w:kern w:val="1"/>
          <w:sz w:val="24"/>
          <w:szCs w:val="24"/>
        </w:rPr>
        <w:t>Договора, указанного в пункте 8.1. Договора, подлежат исполнению в полном объеме.</w:t>
      </w:r>
    </w:p>
    <w:p w:rsidR="009D1176" w:rsidRPr="00E52F92" w:rsidRDefault="009D1176" w:rsidP="004123C6">
      <w:pPr>
        <w:widowControl w:val="0"/>
        <w:tabs>
          <w:tab w:val="left" w:pos="0"/>
        </w:tabs>
        <w:spacing w:after="0"/>
        <w:ind w:right="-427" w:firstLine="709"/>
        <w:contextualSpacing/>
        <w:rPr>
          <w:rFonts w:cs="Times New Roman"/>
          <w:bCs/>
          <w:kern w:val="1"/>
          <w:sz w:val="24"/>
          <w:szCs w:val="24"/>
        </w:rPr>
      </w:pPr>
      <w:r w:rsidRPr="00E52F92">
        <w:rPr>
          <w:rFonts w:cs="Times New Roman"/>
          <w:bCs/>
          <w:kern w:val="1"/>
          <w:sz w:val="24"/>
          <w:szCs w:val="24"/>
        </w:rPr>
        <w:t xml:space="preserve">8.3. Все дополнения и изменения к настоящему Договору имеют силу только в том случае, </w:t>
      </w:r>
      <w:r w:rsidRPr="00E52F92">
        <w:rPr>
          <w:rFonts w:cs="Times New Roman"/>
          <w:bCs/>
          <w:kern w:val="1"/>
          <w:sz w:val="24"/>
          <w:szCs w:val="24"/>
        </w:rPr>
        <w:lastRenderedPageBreak/>
        <w:t>если они оформлены в письменном виде и подписаны обеими Сторонами, за исключением изменений, указанных в п. 10.3. раздела 10 Договора.</w:t>
      </w:r>
    </w:p>
    <w:p w:rsidR="009D1176" w:rsidRPr="00E52F92" w:rsidRDefault="009D1176" w:rsidP="004123C6">
      <w:pPr>
        <w:widowControl w:val="0"/>
        <w:suppressAutoHyphens/>
        <w:autoSpaceDE w:val="0"/>
        <w:spacing w:after="0"/>
        <w:ind w:right="-427" w:firstLine="709"/>
        <w:jc w:val="center"/>
        <w:rPr>
          <w:rFonts w:cs="Times New Roman"/>
          <w:b/>
          <w:sz w:val="24"/>
          <w:szCs w:val="24"/>
        </w:rPr>
      </w:pPr>
    </w:p>
    <w:p w:rsidR="009D1176" w:rsidRPr="00E52F92" w:rsidRDefault="009D1176" w:rsidP="004123C6">
      <w:pPr>
        <w:pStyle w:val="a9"/>
        <w:widowControl w:val="0"/>
        <w:spacing w:after="0"/>
        <w:ind w:left="0" w:right="-427" w:firstLine="709"/>
        <w:jc w:val="center"/>
        <w:rPr>
          <w:rFonts w:cs="Times New Roman"/>
          <w:sz w:val="24"/>
          <w:szCs w:val="24"/>
        </w:rPr>
      </w:pPr>
      <w:r w:rsidRPr="00E52F92">
        <w:rPr>
          <w:rFonts w:cs="Times New Roman"/>
          <w:b/>
          <w:sz w:val="24"/>
          <w:szCs w:val="24"/>
        </w:rPr>
        <w:t>9. Порядок изменения и расторжении Договора</w:t>
      </w:r>
    </w:p>
    <w:p w:rsidR="009D1176" w:rsidRPr="00E52F92" w:rsidRDefault="009D1176" w:rsidP="004123C6">
      <w:pPr>
        <w:widowControl w:val="0"/>
        <w:tabs>
          <w:tab w:val="left" w:pos="0"/>
        </w:tabs>
        <w:spacing w:after="0"/>
        <w:ind w:right="-427" w:firstLine="709"/>
        <w:rPr>
          <w:rFonts w:cs="Times New Roman"/>
          <w:bCs/>
          <w:kern w:val="2"/>
          <w:sz w:val="24"/>
          <w:szCs w:val="24"/>
        </w:rPr>
      </w:pPr>
      <w:r w:rsidRPr="00E52F92">
        <w:rPr>
          <w:rFonts w:cs="Times New Roman"/>
          <w:sz w:val="24"/>
          <w:szCs w:val="24"/>
        </w:rPr>
        <w:t>9</w:t>
      </w:r>
      <w:r w:rsidRPr="00E52F92">
        <w:rPr>
          <w:rFonts w:cs="Times New Roman"/>
          <w:bCs/>
          <w:kern w:val="2"/>
          <w:sz w:val="24"/>
          <w:szCs w:val="24"/>
        </w:rPr>
        <w:t>.1. </w:t>
      </w:r>
      <w:r w:rsidRPr="00E52F92">
        <w:rPr>
          <w:rFonts w:eastAsia="Calibri" w:cs="Times New Roman"/>
          <w:sz w:val="24"/>
          <w:szCs w:val="24"/>
        </w:rPr>
        <w:t xml:space="preserve"> Изменение существенных условий Договора при его исполнении не допускается, за исключением их изменения по соглашению Сторон в случае, если по предложению Заказчика увеличивается предусмотренный Договором объем Товара не более чем на десять процентов или уменьшается предусмотренный Договором объем Товара не более чем на десять процентов. </w:t>
      </w:r>
    </w:p>
    <w:p w:rsidR="009D1176" w:rsidRPr="00E52F92" w:rsidRDefault="009D1176" w:rsidP="004123C6">
      <w:pPr>
        <w:tabs>
          <w:tab w:val="left" w:pos="1276"/>
        </w:tabs>
        <w:spacing w:after="0"/>
        <w:ind w:right="-427" w:firstLine="709"/>
        <w:outlineLvl w:val="4"/>
        <w:rPr>
          <w:rFonts w:cs="Times New Roman"/>
          <w:sz w:val="24"/>
          <w:szCs w:val="24"/>
        </w:rPr>
      </w:pPr>
      <w:r w:rsidRPr="00E52F92">
        <w:rPr>
          <w:rFonts w:eastAsia="Calibri" w:cs="Times New Roman"/>
          <w:sz w:val="24"/>
          <w:szCs w:val="24"/>
        </w:rPr>
        <w:t xml:space="preserve">При этом по соглашению Сторон допускается изменение с учетом положений бюджетного законодательства Российской Федерации цены Договора пропорционально дополнительному объему Товара исходя из установленной в Договоре цены единицы Товара, но не более чем на десять процентов цены Договора. При уменьшении предусмотренного Договором объема Товара Стороны Договора обязаны уменьшить цену Договора исходя из цены единицы Товара. </w:t>
      </w:r>
    </w:p>
    <w:p w:rsidR="009D1176" w:rsidRPr="00E52F92" w:rsidRDefault="009D1176" w:rsidP="004123C6">
      <w:pPr>
        <w:tabs>
          <w:tab w:val="left" w:pos="1276"/>
        </w:tabs>
        <w:spacing w:after="0"/>
        <w:ind w:right="-427" w:firstLine="709"/>
        <w:outlineLvl w:val="4"/>
        <w:rPr>
          <w:rFonts w:eastAsia="Calibri" w:cs="Times New Roman"/>
          <w:sz w:val="24"/>
          <w:szCs w:val="24"/>
        </w:rPr>
      </w:pPr>
      <w:r w:rsidRPr="00E52F92">
        <w:rPr>
          <w:rFonts w:eastAsia="Calibri" w:cs="Times New Roman"/>
          <w:sz w:val="24"/>
          <w:szCs w:val="24"/>
        </w:rPr>
        <w:t>9.2. При исполнении Договора по согласованию Заказчика с Поставщиком допускается поставка Товара, качество, технические и функциональные х</w:t>
      </w:r>
      <w:r w:rsidR="00C2619E" w:rsidRPr="00E52F92">
        <w:rPr>
          <w:rFonts w:eastAsia="Calibri" w:cs="Times New Roman"/>
          <w:sz w:val="24"/>
          <w:szCs w:val="24"/>
        </w:rPr>
        <w:t>арактеристики (потребительские</w:t>
      </w:r>
      <w:r w:rsidRPr="00E52F92">
        <w:rPr>
          <w:rFonts w:eastAsia="Calibri" w:cs="Times New Roman"/>
          <w:sz w:val="24"/>
          <w:szCs w:val="24"/>
        </w:rPr>
        <w:t xml:space="preserve"> свойства) которых являются улучшенными по сравнению с таким качеством и характеристиками Товара, указанными в Договоре.</w:t>
      </w:r>
    </w:p>
    <w:p w:rsidR="009D1176" w:rsidRPr="00E52F92" w:rsidRDefault="009D1176" w:rsidP="004123C6">
      <w:pPr>
        <w:widowControl w:val="0"/>
        <w:tabs>
          <w:tab w:val="left" w:pos="0"/>
          <w:tab w:val="left" w:pos="540"/>
        </w:tabs>
        <w:spacing w:after="0"/>
        <w:ind w:right="-427" w:firstLine="709"/>
        <w:contextualSpacing/>
        <w:rPr>
          <w:rFonts w:cs="Times New Roman"/>
          <w:sz w:val="24"/>
          <w:szCs w:val="24"/>
        </w:rPr>
      </w:pPr>
      <w:r w:rsidRPr="00E52F92">
        <w:rPr>
          <w:rFonts w:cs="Times New Roman"/>
          <w:sz w:val="24"/>
          <w:szCs w:val="24"/>
        </w:rPr>
        <w:t>9.3. Расторжение настоящего Договора допускается:</w:t>
      </w:r>
    </w:p>
    <w:p w:rsidR="009D1176" w:rsidRPr="00E52F92" w:rsidRDefault="009D1176" w:rsidP="004123C6">
      <w:pPr>
        <w:widowControl w:val="0"/>
        <w:tabs>
          <w:tab w:val="left" w:pos="0"/>
          <w:tab w:val="left" w:pos="540"/>
        </w:tabs>
        <w:spacing w:after="0"/>
        <w:ind w:right="-427" w:firstLine="709"/>
        <w:contextualSpacing/>
        <w:rPr>
          <w:rFonts w:cs="Times New Roman"/>
          <w:sz w:val="24"/>
          <w:szCs w:val="24"/>
        </w:rPr>
      </w:pPr>
      <w:r w:rsidRPr="00E52F92">
        <w:rPr>
          <w:rFonts w:cs="Times New Roman"/>
          <w:sz w:val="24"/>
          <w:szCs w:val="24"/>
        </w:rPr>
        <w:tab/>
        <w:t>˗ по соглашению Сторон;</w:t>
      </w:r>
    </w:p>
    <w:p w:rsidR="009D1176" w:rsidRPr="00E52F92" w:rsidRDefault="009D1176" w:rsidP="004123C6">
      <w:pPr>
        <w:widowControl w:val="0"/>
        <w:tabs>
          <w:tab w:val="left" w:pos="0"/>
          <w:tab w:val="left" w:pos="540"/>
        </w:tabs>
        <w:spacing w:after="0"/>
        <w:ind w:right="-427" w:firstLine="709"/>
        <w:contextualSpacing/>
        <w:rPr>
          <w:rFonts w:cs="Times New Roman"/>
          <w:sz w:val="24"/>
          <w:szCs w:val="24"/>
        </w:rPr>
      </w:pPr>
      <w:r w:rsidRPr="00E52F92">
        <w:rPr>
          <w:rFonts w:cs="Times New Roman"/>
          <w:sz w:val="24"/>
          <w:szCs w:val="24"/>
        </w:rPr>
        <w:tab/>
        <w:t>˗ по решению суда;</w:t>
      </w:r>
    </w:p>
    <w:p w:rsidR="009D1176" w:rsidRPr="00E52F92" w:rsidRDefault="009D1176" w:rsidP="004123C6">
      <w:pPr>
        <w:widowControl w:val="0"/>
        <w:tabs>
          <w:tab w:val="left" w:pos="0"/>
          <w:tab w:val="left" w:pos="540"/>
        </w:tabs>
        <w:spacing w:after="0"/>
        <w:ind w:right="-427" w:firstLine="709"/>
        <w:contextualSpacing/>
        <w:rPr>
          <w:rFonts w:cs="Times New Roman"/>
          <w:sz w:val="24"/>
          <w:szCs w:val="24"/>
        </w:rPr>
      </w:pPr>
      <w:r w:rsidRPr="00E52F92">
        <w:rPr>
          <w:rFonts w:cs="Times New Roman"/>
          <w:sz w:val="24"/>
          <w:szCs w:val="24"/>
        </w:rPr>
        <w:tab/>
        <w:t>˗ в случае одностороннего отказа стороны Договора от исполнения Договора в случаях, предусмотренных законодательством Р</w:t>
      </w:r>
      <w:r w:rsidR="002057D6" w:rsidRPr="00E52F92">
        <w:rPr>
          <w:rFonts w:cs="Times New Roman"/>
          <w:sz w:val="24"/>
          <w:szCs w:val="24"/>
        </w:rPr>
        <w:t xml:space="preserve">оссийской </w:t>
      </w:r>
      <w:r w:rsidRPr="00E52F92">
        <w:rPr>
          <w:rFonts w:cs="Times New Roman"/>
          <w:sz w:val="24"/>
          <w:szCs w:val="24"/>
        </w:rPr>
        <w:t>Ф</w:t>
      </w:r>
      <w:r w:rsidR="002057D6" w:rsidRPr="00E52F92">
        <w:rPr>
          <w:rFonts w:cs="Times New Roman"/>
          <w:sz w:val="24"/>
          <w:szCs w:val="24"/>
        </w:rPr>
        <w:t>едерации</w:t>
      </w:r>
      <w:r w:rsidRPr="00E52F92">
        <w:rPr>
          <w:rFonts w:cs="Times New Roman"/>
          <w:sz w:val="24"/>
          <w:szCs w:val="24"/>
        </w:rPr>
        <w:t>.</w:t>
      </w:r>
    </w:p>
    <w:p w:rsidR="009D1176" w:rsidRPr="00E52F92" w:rsidRDefault="009D1176" w:rsidP="004123C6">
      <w:pPr>
        <w:widowControl w:val="0"/>
        <w:tabs>
          <w:tab w:val="left" w:pos="0"/>
        </w:tabs>
        <w:spacing w:after="0"/>
        <w:ind w:right="-427" w:firstLine="709"/>
        <w:contextualSpacing/>
        <w:rPr>
          <w:rFonts w:cs="Times New Roman"/>
          <w:bCs/>
          <w:kern w:val="1"/>
          <w:sz w:val="24"/>
          <w:szCs w:val="24"/>
        </w:rPr>
      </w:pPr>
      <w:r w:rsidRPr="00E52F92">
        <w:rPr>
          <w:rFonts w:cs="Times New Roman"/>
          <w:bCs/>
          <w:kern w:val="1"/>
          <w:sz w:val="24"/>
          <w:szCs w:val="24"/>
        </w:rPr>
        <w:t>9.4. Заказчик вправе принять решение об одностороннем отказе от исполнения Договора в случае отступления Поставщиком от условий Договора или иных недостатков поставленного Товара, которые не были устранены в установленный Заказчиком разумный срок, либо являются существенными и неустранимыми.</w:t>
      </w:r>
    </w:p>
    <w:p w:rsidR="009D1176" w:rsidRPr="00E52F92" w:rsidRDefault="009D1176" w:rsidP="004123C6">
      <w:pPr>
        <w:widowControl w:val="0"/>
        <w:tabs>
          <w:tab w:val="left" w:pos="0"/>
        </w:tabs>
        <w:spacing w:after="0"/>
        <w:ind w:right="-427" w:firstLine="709"/>
        <w:contextualSpacing/>
        <w:rPr>
          <w:rFonts w:cs="Times New Roman"/>
          <w:bCs/>
          <w:kern w:val="1"/>
          <w:sz w:val="24"/>
          <w:szCs w:val="24"/>
        </w:rPr>
      </w:pPr>
      <w:r w:rsidRPr="00E52F92">
        <w:rPr>
          <w:rFonts w:cs="Times New Roman"/>
          <w:bCs/>
          <w:kern w:val="1"/>
          <w:sz w:val="24"/>
          <w:szCs w:val="24"/>
        </w:rPr>
        <w:t xml:space="preserve">9.5. Решение </w:t>
      </w:r>
      <w:r w:rsidRPr="00E52F92">
        <w:rPr>
          <w:rFonts w:cs="Times New Roman"/>
          <w:sz w:val="24"/>
          <w:szCs w:val="24"/>
        </w:rPr>
        <w:t>Заказчика</w:t>
      </w:r>
      <w:r w:rsidRPr="00E52F92">
        <w:rPr>
          <w:rFonts w:cs="Times New Roman"/>
          <w:bCs/>
          <w:kern w:val="1"/>
          <w:sz w:val="24"/>
          <w:szCs w:val="24"/>
        </w:rPr>
        <w:t xml:space="preserve"> об одностороннем отказе от исполнения Договора вступает в силу, и Договор считается расторгнутым через десять дней с даты надлежащего уведомления </w:t>
      </w:r>
      <w:r w:rsidRPr="00E52F92">
        <w:rPr>
          <w:rFonts w:cs="Times New Roman"/>
          <w:sz w:val="24"/>
          <w:szCs w:val="24"/>
        </w:rPr>
        <w:t>Заказчиком</w:t>
      </w:r>
      <w:r w:rsidRPr="00E52F92">
        <w:rPr>
          <w:rFonts w:cs="Times New Roman"/>
          <w:bCs/>
          <w:kern w:val="1"/>
          <w:sz w:val="24"/>
          <w:szCs w:val="24"/>
        </w:rPr>
        <w:t xml:space="preserve"> Поставщика об одностороннем отказе от исполнения Договора.</w:t>
      </w:r>
    </w:p>
    <w:p w:rsidR="009D1176" w:rsidRPr="00E52F92" w:rsidRDefault="009D1176" w:rsidP="004123C6">
      <w:pPr>
        <w:widowControl w:val="0"/>
        <w:tabs>
          <w:tab w:val="left" w:pos="0"/>
        </w:tabs>
        <w:spacing w:after="0"/>
        <w:ind w:right="-427" w:firstLine="709"/>
        <w:contextualSpacing/>
        <w:rPr>
          <w:rFonts w:cs="Times New Roman"/>
          <w:bCs/>
          <w:kern w:val="1"/>
          <w:sz w:val="24"/>
          <w:szCs w:val="24"/>
        </w:rPr>
      </w:pPr>
      <w:r w:rsidRPr="00E52F92">
        <w:rPr>
          <w:rFonts w:cs="Times New Roman"/>
          <w:bCs/>
          <w:kern w:val="1"/>
          <w:sz w:val="24"/>
          <w:szCs w:val="24"/>
        </w:rPr>
        <w:t>9.</w:t>
      </w:r>
      <w:r w:rsidR="004F58E9" w:rsidRPr="00E52F92">
        <w:rPr>
          <w:rFonts w:cs="Times New Roman"/>
          <w:bCs/>
          <w:kern w:val="1"/>
          <w:sz w:val="24"/>
          <w:szCs w:val="24"/>
        </w:rPr>
        <w:t>6</w:t>
      </w:r>
      <w:r w:rsidRPr="00E52F92">
        <w:rPr>
          <w:rFonts w:cs="Times New Roman"/>
          <w:bCs/>
          <w:kern w:val="1"/>
          <w:sz w:val="24"/>
          <w:szCs w:val="24"/>
        </w:rPr>
        <w:t xml:space="preserve">. Поставщик вправе принять решение об одностороннем отказе от исполнения настоящего Договора по основаниям, предусмотренным Гражданским кодексом Российской Федерации. Решение Поставщика об одностороннем отказе от исполнения Договора вступает в силу, и Договор считается расторгнутым через десять дней с даты надлежащего уведомления Поставщиком </w:t>
      </w:r>
      <w:r w:rsidRPr="00E52F92">
        <w:rPr>
          <w:rFonts w:cs="Times New Roman"/>
          <w:sz w:val="24"/>
          <w:szCs w:val="24"/>
        </w:rPr>
        <w:t>Заказчика</w:t>
      </w:r>
      <w:r w:rsidRPr="00E52F92">
        <w:rPr>
          <w:rFonts w:cs="Times New Roman"/>
          <w:bCs/>
          <w:kern w:val="1"/>
          <w:sz w:val="24"/>
          <w:szCs w:val="24"/>
        </w:rPr>
        <w:t xml:space="preserve"> об одностороннем отказе от исполнения Договора.</w:t>
      </w:r>
    </w:p>
    <w:p w:rsidR="009D1176" w:rsidRPr="00E52F92" w:rsidRDefault="009D1176" w:rsidP="004123C6">
      <w:pPr>
        <w:widowControl w:val="0"/>
        <w:tabs>
          <w:tab w:val="left" w:pos="0"/>
        </w:tabs>
        <w:spacing w:after="0"/>
        <w:ind w:right="-427" w:firstLine="709"/>
        <w:contextualSpacing/>
        <w:rPr>
          <w:rFonts w:cs="Times New Roman"/>
          <w:bCs/>
          <w:kern w:val="1"/>
          <w:sz w:val="24"/>
          <w:szCs w:val="24"/>
        </w:rPr>
      </w:pPr>
      <w:r w:rsidRPr="00E52F92">
        <w:rPr>
          <w:rFonts w:cs="Times New Roman"/>
          <w:bCs/>
          <w:kern w:val="1"/>
          <w:sz w:val="24"/>
          <w:szCs w:val="24"/>
        </w:rPr>
        <w:t>9.</w:t>
      </w:r>
      <w:r w:rsidR="004F58E9" w:rsidRPr="00E52F92">
        <w:rPr>
          <w:rFonts w:cs="Times New Roman"/>
          <w:bCs/>
          <w:kern w:val="1"/>
          <w:sz w:val="24"/>
          <w:szCs w:val="24"/>
        </w:rPr>
        <w:t>7</w:t>
      </w:r>
      <w:r w:rsidRPr="00E52F92">
        <w:rPr>
          <w:rFonts w:cs="Times New Roman"/>
          <w:bCs/>
          <w:kern w:val="1"/>
          <w:sz w:val="24"/>
          <w:szCs w:val="24"/>
        </w:rPr>
        <w:t>.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9D1176" w:rsidRPr="00E52F92" w:rsidRDefault="009D1176" w:rsidP="004123C6">
      <w:pPr>
        <w:widowControl w:val="0"/>
        <w:tabs>
          <w:tab w:val="left" w:pos="0"/>
        </w:tabs>
        <w:spacing w:after="0"/>
        <w:ind w:right="-427" w:firstLine="709"/>
        <w:contextualSpacing/>
        <w:rPr>
          <w:rFonts w:cs="Times New Roman"/>
          <w:bCs/>
          <w:kern w:val="1"/>
          <w:sz w:val="24"/>
          <w:szCs w:val="24"/>
        </w:rPr>
      </w:pPr>
      <w:r w:rsidRPr="00E52F92">
        <w:rPr>
          <w:rFonts w:cs="Times New Roman"/>
          <w:bCs/>
          <w:kern w:val="1"/>
          <w:sz w:val="24"/>
          <w:szCs w:val="24"/>
        </w:rPr>
        <w:t>9.</w:t>
      </w:r>
      <w:r w:rsidR="004F58E9" w:rsidRPr="00E52F92">
        <w:rPr>
          <w:rFonts w:cs="Times New Roman"/>
          <w:bCs/>
          <w:kern w:val="1"/>
          <w:sz w:val="24"/>
          <w:szCs w:val="24"/>
        </w:rPr>
        <w:t>8</w:t>
      </w:r>
      <w:r w:rsidRPr="00E52F92">
        <w:rPr>
          <w:rFonts w:cs="Times New Roman"/>
          <w:bCs/>
          <w:kern w:val="1"/>
          <w:sz w:val="24"/>
          <w:szCs w:val="24"/>
        </w:rPr>
        <w:t>. Сторона, решившая расторгнуть Договор, обязана за 15 (Пятнадцать) календарных дней до момента расторжения отправить письменное сообщение другой Стороне, в котором указываются причины, побудившие ее к данным действиям.</w:t>
      </w:r>
    </w:p>
    <w:p w:rsidR="009D1176" w:rsidRPr="00E52F92" w:rsidRDefault="009D1176" w:rsidP="004123C6">
      <w:pPr>
        <w:widowControl w:val="0"/>
        <w:tabs>
          <w:tab w:val="left" w:pos="0"/>
        </w:tabs>
        <w:spacing w:after="0"/>
        <w:ind w:right="-427" w:firstLine="709"/>
        <w:contextualSpacing/>
        <w:rPr>
          <w:rFonts w:cs="Times New Roman"/>
          <w:bCs/>
          <w:kern w:val="1"/>
          <w:sz w:val="24"/>
          <w:szCs w:val="24"/>
        </w:rPr>
      </w:pPr>
      <w:r w:rsidRPr="00E52F92">
        <w:rPr>
          <w:rFonts w:cs="Times New Roman"/>
          <w:bCs/>
          <w:kern w:val="1"/>
          <w:sz w:val="24"/>
          <w:szCs w:val="24"/>
        </w:rPr>
        <w:t>9.</w:t>
      </w:r>
      <w:r w:rsidR="004F58E9" w:rsidRPr="00E52F92">
        <w:rPr>
          <w:rFonts w:cs="Times New Roman"/>
          <w:bCs/>
          <w:kern w:val="1"/>
          <w:sz w:val="24"/>
          <w:szCs w:val="24"/>
        </w:rPr>
        <w:t>9</w:t>
      </w:r>
      <w:r w:rsidRPr="00E52F92">
        <w:rPr>
          <w:rFonts w:cs="Times New Roman"/>
          <w:bCs/>
          <w:kern w:val="1"/>
          <w:sz w:val="24"/>
          <w:szCs w:val="24"/>
        </w:rPr>
        <w:t>. При расторжении Договора по инициативе одной из Сторон (кроме причин, вызванных просрочкой, ненадлежащим выполнением Поставщиком своих обязательств по Договору) Заказчик в течение 10 (Десяти) рабочих дней после получения от Поставщика финансовых документов, подтверждающих объем и стоимость Товара, фактически поставленного Поставщиком до расторжения Договора, производит взаиморасчеты с Поставщиком, после проведения взаиморасчетов оформляется соглашение о расторжении Договора. Приемка поставленного Товара оформляется в соответствии с разделом 3 Договора.</w:t>
      </w:r>
    </w:p>
    <w:p w:rsidR="009D1176" w:rsidRPr="00E52F92" w:rsidRDefault="009D1176" w:rsidP="004123C6">
      <w:pPr>
        <w:widowControl w:val="0"/>
        <w:tabs>
          <w:tab w:val="left" w:pos="709"/>
        </w:tabs>
        <w:suppressAutoHyphens/>
        <w:autoSpaceDE w:val="0"/>
        <w:spacing w:after="0"/>
        <w:ind w:right="-427" w:firstLine="709"/>
        <w:jc w:val="center"/>
        <w:rPr>
          <w:rFonts w:cs="Times New Roman"/>
          <w:b/>
          <w:sz w:val="24"/>
          <w:szCs w:val="24"/>
        </w:rPr>
      </w:pPr>
    </w:p>
    <w:p w:rsidR="009D1176" w:rsidRPr="00E52F92" w:rsidRDefault="009D1176" w:rsidP="004123C6">
      <w:pPr>
        <w:widowControl w:val="0"/>
        <w:tabs>
          <w:tab w:val="left" w:pos="709"/>
        </w:tabs>
        <w:suppressAutoHyphens/>
        <w:autoSpaceDE w:val="0"/>
        <w:spacing w:after="0"/>
        <w:ind w:right="-427" w:firstLine="709"/>
        <w:jc w:val="center"/>
        <w:rPr>
          <w:rFonts w:cs="Times New Roman"/>
          <w:b/>
          <w:sz w:val="24"/>
          <w:szCs w:val="24"/>
        </w:rPr>
      </w:pPr>
      <w:r w:rsidRPr="00E52F92">
        <w:rPr>
          <w:rFonts w:cs="Times New Roman"/>
          <w:b/>
          <w:sz w:val="24"/>
          <w:szCs w:val="24"/>
        </w:rPr>
        <w:t>10. Прочие условия</w:t>
      </w:r>
    </w:p>
    <w:p w:rsidR="009D1176" w:rsidRPr="00E52F92" w:rsidRDefault="009D1176" w:rsidP="004123C6">
      <w:pPr>
        <w:widowControl w:val="0"/>
        <w:spacing w:after="0"/>
        <w:ind w:right="-427" w:firstLine="709"/>
        <w:contextualSpacing/>
        <w:rPr>
          <w:rFonts w:eastAsia="Calibri" w:cs="Times New Roman"/>
          <w:sz w:val="24"/>
          <w:szCs w:val="24"/>
        </w:rPr>
      </w:pPr>
      <w:r w:rsidRPr="00E52F92">
        <w:rPr>
          <w:rFonts w:eastAsia="Calibri" w:cs="Times New Roman"/>
          <w:sz w:val="24"/>
          <w:szCs w:val="24"/>
        </w:rPr>
        <w:t xml:space="preserve">10.1. При исполнении Договора не допускается перемена Поставщика, за исключением </w:t>
      </w:r>
      <w:r w:rsidRPr="00E52F92">
        <w:rPr>
          <w:rFonts w:eastAsia="Calibri" w:cs="Times New Roman"/>
          <w:sz w:val="24"/>
          <w:szCs w:val="24"/>
        </w:rPr>
        <w:lastRenderedPageBreak/>
        <w:t>случая, если новый Поставщик является правопреемником Поставщика по такому Договору вследствие реорганизации юридического лица в форме преобразования, слияния или присоединения.</w:t>
      </w:r>
    </w:p>
    <w:p w:rsidR="009D1176" w:rsidRPr="00E52F92" w:rsidRDefault="009D1176" w:rsidP="004123C6">
      <w:pPr>
        <w:widowControl w:val="0"/>
        <w:spacing w:after="0"/>
        <w:ind w:right="-427" w:firstLine="709"/>
        <w:contextualSpacing/>
        <w:rPr>
          <w:rFonts w:cs="Times New Roman"/>
          <w:sz w:val="24"/>
          <w:szCs w:val="24"/>
        </w:rPr>
      </w:pPr>
      <w:r w:rsidRPr="00E52F92">
        <w:rPr>
          <w:rFonts w:eastAsia="Calibri" w:cs="Times New Roman"/>
          <w:sz w:val="24"/>
          <w:szCs w:val="24"/>
        </w:rPr>
        <w:t xml:space="preserve">10.2. </w:t>
      </w:r>
      <w:r w:rsidRPr="00E52F92">
        <w:rPr>
          <w:rFonts w:cs="Times New Roman"/>
          <w:sz w:val="24"/>
          <w:szCs w:val="24"/>
        </w:rPr>
        <w:t>Изменения и дополнения к Договору оформляются дополнительными соглашениями Сторон в письменной форме, за исключением изменений, указанных в п. 10.3. раздела 10 Договора.</w:t>
      </w:r>
    </w:p>
    <w:p w:rsidR="009D1176" w:rsidRPr="00E52F92" w:rsidRDefault="009D1176" w:rsidP="004123C6">
      <w:pPr>
        <w:widowControl w:val="0"/>
        <w:spacing w:after="0"/>
        <w:ind w:right="-427" w:firstLine="709"/>
        <w:contextualSpacing/>
        <w:rPr>
          <w:rFonts w:cs="Times New Roman"/>
          <w:sz w:val="24"/>
          <w:szCs w:val="24"/>
        </w:rPr>
      </w:pPr>
      <w:r w:rsidRPr="00E52F92">
        <w:rPr>
          <w:rFonts w:cs="Times New Roman"/>
          <w:sz w:val="24"/>
          <w:szCs w:val="24"/>
        </w:rPr>
        <w:t>10.3. В случае изменения у одной из Сторон банковских или иных реквизитов,</w:t>
      </w:r>
      <w:r w:rsidRPr="00E52F92">
        <w:rPr>
          <w:rFonts w:eastAsia="Calibri" w:cs="Times New Roman"/>
          <w:sz w:val="24"/>
          <w:szCs w:val="24"/>
        </w:rPr>
        <w:t xml:space="preserve"> а также системы налогообложения, </w:t>
      </w:r>
      <w:r w:rsidRPr="00E52F92">
        <w:rPr>
          <w:rFonts w:cs="Times New Roman"/>
          <w:sz w:val="24"/>
          <w:szCs w:val="24"/>
        </w:rPr>
        <w:t>такая Сторона обязана в течение 3 (трех) рабочих дней с момента вышеуказанных изменений письменно известить об этом другую Сторону, при этом дополнительное соглашение не заключается.</w:t>
      </w:r>
    </w:p>
    <w:p w:rsidR="009D1176" w:rsidRPr="00E52F92" w:rsidRDefault="009D1176" w:rsidP="004123C6">
      <w:pPr>
        <w:widowControl w:val="0"/>
        <w:autoSpaceDE w:val="0"/>
        <w:autoSpaceDN w:val="0"/>
        <w:adjustRightInd w:val="0"/>
        <w:spacing w:after="0"/>
        <w:ind w:right="-427" w:firstLine="709"/>
        <w:contextualSpacing/>
        <w:rPr>
          <w:rFonts w:cs="Times New Roman"/>
          <w:sz w:val="24"/>
          <w:szCs w:val="24"/>
        </w:rPr>
      </w:pPr>
      <w:r w:rsidRPr="00E52F92">
        <w:rPr>
          <w:rFonts w:cs="Times New Roman"/>
          <w:sz w:val="24"/>
          <w:szCs w:val="24"/>
        </w:rPr>
        <w:t>10.4. Стороны обязаны информировать друг друга о получении каких-либо уведомлений, приказов, требований, указаний административных органов, а также обо всем случившемся, что может повлечь ущемление интересов Сторон в части, касающейся Договора, в течение 3 (Трех) рабочих дней со дня их получения.</w:t>
      </w:r>
    </w:p>
    <w:p w:rsidR="009D1176" w:rsidRPr="00E52F92" w:rsidRDefault="009D1176" w:rsidP="004123C6">
      <w:pPr>
        <w:widowControl w:val="0"/>
        <w:autoSpaceDE w:val="0"/>
        <w:autoSpaceDN w:val="0"/>
        <w:adjustRightInd w:val="0"/>
        <w:spacing w:after="0"/>
        <w:ind w:right="-427" w:firstLine="709"/>
        <w:contextualSpacing/>
        <w:rPr>
          <w:rFonts w:cs="Times New Roman"/>
          <w:sz w:val="24"/>
          <w:szCs w:val="24"/>
        </w:rPr>
      </w:pPr>
      <w:r w:rsidRPr="00E52F92">
        <w:rPr>
          <w:rFonts w:cs="Times New Roman"/>
          <w:sz w:val="24"/>
          <w:szCs w:val="24"/>
        </w:rPr>
        <w:t>10.5. Любое уведомление или сообщение, связанное с исполнением Сторонами обязательств по Договору, должно быть оформлено в письменной форме, подписано направляющей Стороной или уполномоченным лицом, доставлено другой Стороне лично, по адресу электронной почты, с использованием средств факсимильной связи, заказной почты или курьером.</w:t>
      </w:r>
    </w:p>
    <w:p w:rsidR="009D1176" w:rsidRPr="00E52F92" w:rsidRDefault="009D1176" w:rsidP="004123C6">
      <w:pPr>
        <w:widowControl w:val="0"/>
        <w:autoSpaceDE w:val="0"/>
        <w:autoSpaceDN w:val="0"/>
        <w:adjustRightInd w:val="0"/>
        <w:spacing w:after="0"/>
        <w:ind w:right="-427" w:firstLine="709"/>
        <w:contextualSpacing/>
        <w:rPr>
          <w:rFonts w:cs="Times New Roman"/>
          <w:sz w:val="24"/>
          <w:szCs w:val="24"/>
        </w:rPr>
      </w:pPr>
      <w:r w:rsidRPr="00E52F92">
        <w:rPr>
          <w:rFonts w:cs="Times New Roman"/>
          <w:sz w:val="24"/>
          <w:szCs w:val="24"/>
        </w:rPr>
        <w:t>10.6. Все уведомления, сообщения, документы и материалы, предусмотренные Договором, считаются должным образом предоставленными, если они переданы по адресам, указанным в разделе 11 настоящего Договора.</w:t>
      </w:r>
    </w:p>
    <w:p w:rsidR="009D1176" w:rsidRPr="00E52F92" w:rsidRDefault="009D1176" w:rsidP="004123C6">
      <w:pPr>
        <w:widowControl w:val="0"/>
        <w:autoSpaceDE w:val="0"/>
        <w:autoSpaceDN w:val="0"/>
        <w:adjustRightInd w:val="0"/>
        <w:spacing w:after="0"/>
        <w:ind w:right="-427" w:firstLine="709"/>
        <w:contextualSpacing/>
        <w:rPr>
          <w:rFonts w:cs="Times New Roman"/>
          <w:sz w:val="24"/>
          <w:szCs w:val="24"/>
        </w:rPr>
      </w:pPr>
      <w:r w:rsidRPr="00E52F92">
        <w:rPr>
          <w:rFonts w:cs="Times New Roman"/>
          <w:sz w:val="24"/>
          <w:szCs w:val="24"/>
        </w:rPr>
        <w:t>10.7. К Договору прилагаются и являются неотъемлемой его частью:</w:t>
      </w:r>
    </w:p>
    <w:p w:rsidR="007F0EEA" w:rsidRPr="00E52F92" w:rsidRDefault="009D1176" w:rsidP="004123C6">
      <w:pPr>
        <w:widowControl w:val="0"/>
        <w:tabs>
          <w:tab w:val="left" w:pos="1560"/>
        </w:tabs>
        <w:autoSpaceDE w:val="0"/>
        <w:spacing w:after="0"/>
        <w:ind w:right="-427" w:firstLine="709"/>
        <w:rPr>
          <w:rFonts w:cs="Times New Roman"/>
          <w:sz w:val="24"/>
          <w:szCs w:val="24"/>
        </w:rPr>
      </w:pPr>
      <w:r w:rsidRPr="00E52F92">
        <w:rPr>
          <w:rFonts w:cs="Times New Roman"/>
          <w:sz w:val="24"/>
          <w:szCs w:val="24"/>
        </w:rPr>
        <w:t>Приложение № 1 –</w:t>
      </w:r>
      <w:hyperlink w:anchor="Par390" w:history="1">
        <w:r w:rsidR="007F0EEA" w:rsidRPr="00E52F92">
          <w:rPr>
            <w:rStyle w:val="a3"/>
            <w:color w:val="auto"/>
            <w:sz w:val="24"/>
            <w:szCs w:val="24"/>
            <w:u w:val="none"/>
          </w:rPr>
          <w:t>Спецификация</w:t>
        </w:r>
      </w:hyperlink>
      <w:r w:rsidR="007F0EEA" w:rsidRPr="00E52F92">
        <w:rPr>
          <w:rFonts w:cs="Times New Roman"/>
          <w:sz w:val="24"/>
          <w:szCs w:val="24"/>
        </w:rPr>
        <w:t xml:space="preserve"> на поставку Товара;</w:t>
      </w:r>
    </w:p>
    <w:p w:rsidR="001B4297" w:rsidRPr="00944EBE" w:rsidRDefault="009D1176" w:rsidP="00944EBE">
      <w:pPr>
        <w:widowControl w:val="0"/>
        <w:tabs>
          <w:tab w:val="left" w:pos="1560"/>
        </w:tabs>
        <w:autoSpaceDE w:val="0"/>
        <w:spacing w:after="0"/>
        <w:ind w:right="-427" w:firstLine="709"/>
        <w:rPr>
          <w:rFonts w:cs="Times New Roman"/>
          <w:sz w:val="24"/>
          <w:szCs w:val="24"/>
        </w:rPr>
      </w:pPr>
      <w:r w:rsidRPr="00E52F92">
        <w:rPr>
          <w:rFonts w:cs="Times New Roman"/>
          <w:sz w:val="24"/>
          <w:szCs w:val="24"/>
        </w:rPr>
        <w:t xml:space="preserve">Приложение № 2 – </w:t>
      </w:r>
      <w:r w:rsidR="00641631" w:rsidRPr="00E52F92">
        <w:rPr>
          <w:rFonts w:cs="Times New Roman"/>
          <w:sz w:val="24"/>
          <w:szCs w:val="24"/>
        </w:rPr>
        <w:t xml:space="preserve">Описание </w:t>
      </w:r>
      <w:r w:rsidR="00BA0677">
        <w:rPr>
          <w:rFonts w:cs="Times New Roman"/>
          <w:sz w:val="24"/>
          <w:szCs w:val="24"/>
        </w:rPr>
        <w:t>предмета</w:t>
      </w:r>
      <w:r w:rsidR="00641631" w:rsidRPr="00E52F92">
        <w:rPr>
          <w:rFonts w:cs="Times New Roman"/>
          <w:sz w:val="24"/>
          <w:szCs w:val="24"/>
        </w:rPr>
        <w:t xml:space="preserve"> закупки</w:t>
      </w:r>
      <w:r w:rsidR="00944EBE">
        <w:rPr>
          <w:rFonts w:cs="Times New Roman"/>
          <w:sz w:val="24"/>
          <w:szCs w:val="24"/>
        </w:rPr>
        <w:t>.</w:t>
      </w:r>
    </w:p>
    <w:p w:rsidR="001B4297" w:rsidRDefault="001B4297" w:rsidP="00DB4FA4">
      <w:pPr>
        <w:widowControl w:val="0"/>
        <w:tabs>
          <w:tab w:val="left" w:pos="2475"/>
        </w:tabs>
        <w:contextualSpacing/>
        <w:jc w:val="center"/>
        <w:rPr>
          <w:rFonts w:cs="Times New Roman"/>
          <w:b/>
          <w:bCs/>
          <w:sz w:val="22"/>
          <w:lang w:eastAsia="ar-SA"/>
        </w:rPr>
      </w:pPr>
    </w:p>
    <w:p w:rsidR="00B27BA7" w:rsidRPr="00E52F92" w:rsidRDefault="00B27BA7" w:rsidP="00DB4FA4">
      <w:pPr>
        <w:widowControl w:val="0"/>
        <w:tabs>
          <w:tab w:val="left" w:pos="2475"/>
        </w:tabs>
        <w:contextualSpacing/>
        <w:jc w:val="center"/>
        <w:rPr>
          <w:rFonts w:cs="Times New Roman"/>
          <w:b/>
          <w:bCs/>
          <w:sz w:val="22"/>
          <w:lang w:eastAsia="ar-SA"/>
        </w:rPr>
      </w:pPr>
      <w:r w:rsidRPr="00E52F92">
        <w:rPr>
          <w:rFonts w:cs="Times New Roman"/>
          <w:b/>
          <w:bCs/>
          <w:sz w:val="22"/>
          <w:lang w:eastAsia="ar-SA"/>
        </w:rPr>
        <w:t>11. АДРЕСА, БАНКОВСКИЕ РЕКВИЗИТЫ И ПОДПИСИ СТОРОН</w:t>
      </w:r>
    </w:p>
    <w:p w:rsidR="00BF46A8" w:rsidRPr="00E52F92" w:rsidRDefault="00BF46A8" w:rsidP="00DB4FA4">
      <w:pPr>
        <w:widowControl w:val="0"/>
        <w:tabs>
          <w:tab w:val="left" w:pos="2475"/>
        </w:tabs>
        <w:contextualSpacing/>
        <w:jc w:val="center"/>
        <w:rPr>
          <w:rFonts w:cs="Times New Roman"/>
          <w:b/>
          <w:bCs/>
          <w:sz w:val="24"/>
          <w:szCs w:val="24"/>
          <w:lang w:eastAsia="ar-SA"/>
        </w:rPr>
      </w:pPr>
    </w:p>
    <w:tbl>
      <w:tblPr>
        <w:tblW w:w="10632" w:type="dxa"/>
        <w:tblInd w:w="-567" w:type="dxa"/>
        <w:tblLayout w:type="fixed"/>
        <w:tblLook w:val="04A0"/>
      </w:tblPr>
      <w:tblGrid>
        <w:gridCol w:w="5109"/>
        <w:gridCol w:w="84"/>
        <w:gridCol w:w="194"/>
        <w:gridCol w:w="84"/>
        <w:gridCol w:w="5161"/>
      </w:tblGrid>
      <w:tr w:rsidR="00E52F92" w:rsidRPr="00E52F92" w:rsidTr="007B4A70">
        <w:trPr>
          <w:trHeight w:val="199"/>
        </w:trPr>
        <w:tc>
          <w:tcPr>
            <w:tcW w:w="5109" w:type="dxa"/>
            <w:shd w:val="clear" w:color="auto" w:fill="auto"/>
          </w:tcPr>
          <w:p w:rsidR="002B4730" w:rsidRPr="00E52F92" w:rsidRDefault="002B4730" w:rsidP="009C04B3">
            <w:pPr>
              <w:widowControl w:val="0"/>
              <w:tabs>
                <w:tab w:val="left" w:pos="2475"/>
              </w:tabs>
              <w:contextualSpacing/>
              <w:rPr>
                <w:rFonts w:cs="Times New Roman"/>
                <w:b/>
                <w:bCs/>
                <w:sz w:val="22"/>
                <w:lang w:eastAsia="ar-SA"/>
              </w:rPr>
            </w:pPr>
            <w:r w:rsidRPr="00E52F92">
              <w:rPr>
                <w:rFonts w:cs="Times New Roman"/>
                <w:b/>
                <w:bCs/>
                <w:sz w:val="22"/>
                <w:lang w:eastAsia="ar-SA"/>
              </w:rPr>
              <w:t>ЗАКАЗЧИК</w:t>
            </w:r>
          </w:p>
        </w:tc>
        <w:tc>
          <w:tcPr>
            <w:tcW w:w="278" w:type="dxa"/>
            <w:gridSpan w:val="2"/>
          </w:tcPr>
          <w:p w:rsidR="002B4730" w:rsidRPr="00E52F92" w:rsidRDefault="002B4730" w:rsidP="009C04B3">
            <w:pPr>
              <w:widowControl w:val="0"/>
              <w:tabs>
                <w:tab w:val="left" w:pos="2475"/>
              </w:tabs>
              <w:ind w:firstLineChars="295" w:firstLine="652"/>
              <w:contextualSpacing/>
              <w:rPr>
                <w:rFonts w:cs="Times New Roman"/>
                <w:b/>
                <w:bCs/>
                <w:sz w:val="22"/>
                <w:lang w:eastAsia="ar-SA"/>
              </w:rPr>
            </w:pPr>
          </w:p>
        </w:tc>
        <w:tc>
          <w:tcPr>
            <w:tcW w:w="5245" w:type="dxa"/>
            <w:gridSpan w:val="2"/>
            <w:shd w:val="clear" w:color="auto" w:fill="auto"/>
          </w:tcPr>
          <w:p w:rsidR="002B4730" w:rsidRPr="00E52F92" w:rsidRDefault="002B4730" w:rsidP="009C04B3">
            <w:pPr>
              <w:widowControl w:val="0"/>
              <w:tabs>
                <w:tab w:val="left" w:pos="2475"/>
              </w:tabs>
              <w:contextualSpacing/>
              <w:rPr>
                <w:rFonts w:cs="Times New Roman"/>
                <w:b/>
                <w:bCs/>
                <w:sz w:val="22"/>
                <w:lang w:eastAsia="ar-SA"/>
              </w:rPr>
            </w:pPr>
            <w:r w:rsidRPr="00E52F92">
              <w:rPr>
                <w:rFonts w:cs="Times New Roman"/>
                <w:b/>
                <w:bCs/>
                <w:sz w:val="22"/>
                <w:lang w:eastAsia="ar-SA"/>
              </w:rPr>
              <w:t>ПОСТАВЩИК</w:t>
            </w:r>
          </w:p>
        </w:tc>
      </w:tr>
      <w:tr w:rsidR="00E52F92" w:rsidRPr="00E52F92" w:rsidTr="007B4A70">
        <w:trPr>
          <w:trHeight w:val="4543"/>
        </w:trPr>
        <w:tc>
          <w:tcPr>
            <w:tcW w:w="5109" w:type="dxa"/>
            <w:shd w:val="clear" w:color="auto" w:fill="auto"/>
          </w:tcPr>
          <w:p w:rsidR="007B4A70" w:rsidRPr="007B4A70" w:rsidRDefault="007B4A70" w:rsidP="007B4A70">
            <w:pPr>
              <w:widowControl w:val="0"/>
              <w:autoSpaceDE w:val="0"/>
              <w:autoSpaceDN w:val="0"/>
              <w:adjustRightInd w:val="0"/>
              <w:snapToGrid w:val="0"/>
              <w:spacing w:line="228" w:lineRule="auto"/>
              <w:contextualSpacing/>
              <w:rPr>
                <w:rFonts w:cs="Times New Roman"/>
                <w:spacing w:val="-4"/>
                <w:sz w:val="22"/>
              </w:rPr>
            </w:pPr>
            <w:r w:rsidRPr="007B4A70">
              <w:rPr>
                <w:rFonts w:cs="Times New Roman"/>
                <w:spacing w:val="-4"/>
                <w:sz w:val="22"/>
              </w:rPr>
              <w:t>Публично-правовая компания «Роскадастр»</w:t>
            </w:r>
          </w:p>
          <w:p w:rsidR="007B4A70" w:rsidRPr="007B4A70" w:rsidRDefault="007B4A70" w:rsidP="007B4A70">
            <w:pPr>
              <w:widowControl w:val="0"/>
              <w:autoSpaceDE w:val="0"/>
              <w:autoSpaceDN w:val="0"/>
              <w:adjustRightInd w:val="0"/>
              <w:snapToGrid w:val="0"/>
              <w:spacing w:line="228" w:lineRule="auto"/>
              <w:contextualSpacing/>
              <w:rPr>
                <w:rFonts w:cs="Times New Roman"/>
                <w:spacing w:val="-4"/>
                <w:sz w:val="22"/>
              </w:rPr>
            </w:pPr>
            <w:r w:rsidRPr="007B4A70">
              <w:rPr>
                <w:rFonts w:cs="Times New Roman"/>
                <w:spacing w:val="-4"/>
                <w:sz w:val="22"/>
              </w:rPr>
              <w:t xml:space="preserve">(ППК «Роскадастр») </w:t>
            </w:r>
          </w:p>
          <w:p w:rsidR="007B4A70" w:rsidRPr="007B4A70" w:rsidRDefault="007B4A70" w:rsidP="007B4A70">
            <w:pPr>
              <w:widowControl w:val="0"/>
              <w:autoSpaceDE w:val="0"/>
              <w:autoSpaceDN w:val="0"/>
              <w:adjustRightInd w:val="0"/>
              <w:snapToGrid w:val="0"/>
              <w:spacing w:line="228" w:lineRule="auto"/>
              <w:contextualSpacing/>
              <w:rPr>
                <w:rFonts w:cs="Times New Roman"/>
                <w:spacing w:val="-4"/>
                <w:sz w:val="22"/>
              </w:rPr>
            </w:pPr>
            <w:r w:rsidRPr="007B4A70">
              <w:rPr>
                <w:rFonts w:cs="Times New Roman"/>
                <w:spacing w:val="-4"/>
                <w:sz w:val="22"/>
              </w:rPr>
              <w:t>ИНН 7708410783/ КПП 770801001</w:t>
            </w:r>
          </w:p>
          <w:p w:rsidR="007B4A70" w:rsidRPr="007B4A70" w:rsidRDefault="007B4A70" w:rsidP="007B4A70">
            <w:pPr>
              <w:widowControl w:val="0"/>
              <w:autoSpaceDE w:val="0"/>
              <w:autoSpaceDN w:val="0"/>
              <w:adjustRightInd w:val="0"/>
              <w:snapToGrid w:val="0"/>
              <w:spacing w:line="228" w:lineRule="auto"/>
              <w:contextualSpacing/>
              <w:rPr>
                <w:rFonts w:cs="Times New Roman"/>
                <w:spacing w:val="-4"/>
                <w:sz w:val="22"/>
              </w:rPr>
            </w:pPr>
            <w:r w:rsidRPr="007B4A70">
              <w:rPr>
                <w:rFonts w:cs="Times New Roman"/>
                <w:spacing w:val="-4"/>
                <w:sz w:val="22"/>
              </w:rPr>
              <w:t>Юридический адрес: 107078, г. Москва, Орликов пер., д.10, стр.1</w:t>
            </w:r>
          </w:p>
          <w:p w:rsidR="007B4A70" w:rsidRPr="007B4A70" w:rsidRDefault="007B4A70" w:rsidP="007B4A70">
            <w:pPr>
              <w:widowControl w:val="0"/>
              <w:autoSpaceDE w:val="0"/>
              <w:autoSpaceDN w:val="0"/>
              <w:adjustRightInd w:val="0"/>
              <w:snapToGrid w:val="0"/>
              <w:spacing w:line="228" w:lineRule="auto"/>
              <w:contextualSpacing/>
              <w:rPr>
                <w:rFonts w:cs="Times New Roman"/>
                <w:spacing w:val="-4"/>
                <w:sz w:val="22"/>
              </w:rPr>
            </w:pPr>
            <w:r w:rsidRPr="007B4A70">
              <w:rPr>
                <w:rFonts w:cs="Times New Roman"/>
                <w:spacing w:val="-4"/>
                <w:sz w:val="22"/>
              </w:rPr>
              <w:t>Фактический адрес: 107078, г. Москва, Орликов пер., д.10, стр.1</w:t>
            </w:r>
          </w:p>
          <w:p w:rsidR="007B4A70" w:rsidRPr="007B4A70" w:rsidRDefault="007B4A70" w:rsidP="007B4A70">
            <w:pPr>
              <w:widowControl w:val="0"/>
              <w:autoSpaceDE w:val="0"/>
              <w:autoSpaceDN w:val="0"/>
              <w:adjustRightInd w:val="0"/>
              <w:snapToGrid w:val="0"/>
              <w:spacing w:line="228" w:lineRule="auto"/>
              <w:contextualSpacing/>
              <w:rPr>
                <w:rFonts w:cs="Times New Roman"/>
                <w:spacing w:val="-4"/>
                <w:sz w:val="22"/>
              </w:rPr>
            </w:pPr>
            <w:r w:rsidRPr="007B4A70">
              <w:rPr>
                <w:rFonts w:cs="Times New Roman"/>
                <w:spacing w:val="-4"/>
                <w:sz w:val="22"/>
              </w:rPr>
              <w:t xml:space="preserve">Телефон/факс: (495) 940-54-01 </w:t>
            </w:r>
          </w:p>
          <w:p w:rsidR="007B4A70" w:rsidRPr="007B4A70" w:rsidRDefault="007B4A70" w:rsidP="007B4A70">
            <w:pPr>
              <w:widowControl w:val="0"/>
              <w:autoSpaceDE w:val="0"/>
              <w:autoSpaceDN w:val="0"/>
              <w:adjustRightInd w:val="0"/>
              <w:snapToGrid w:val="0"/>
              <w:spacing w:line="228" w:lineRule="auto"/>
              <w:contextualSpacing/>
              <w:rPr>
                <w:rFonts w:cs="Times New Roman"/>
                <w:spacing w:val="-4"/>
                <w:sz w:val="22"/>
              </w:rPr>
            </w:pPr>
            <w:r w:rsidRPr="007B4A70">
              <w:rPr>
                <w:rFonts w:cs="Times New Roman"/>
                <w:spacing w:val="-4"/>
                <w:sz w:val="22"/>
              </w:rPr>
              <w:t>e-mail: ros@kadastr.ru</w:t>
            </w:r>
          </w:p>
          <w:p w:rsidR="007B4A70" w:rsidRPr="007B4A70" w:rsidRDefault="007B4A70" w:rsidP="007B4A70">
            <w:pPr>
              <w:widowControl w:val="0"/>
              <w:autoSpaceDE w:val="0"/>
              <w:autoSpaceDN w:val="0"/>
              <w:adjustRightInd w:val="0"/>
              <w:snapToGrid w:val="0"/>
              <w:spacing w:line="228" w:lineRule="auto"/>
              <w:contextualSpacing/>
              <w:rPr>
                <w:rFonts w:cs="Times New Roman"/>
                <w:spacing w:val="-4"/>
                <w:sz w:val="22"/>
              </w:rPr>
            </w:pPr>
            <w:r w:rsidRPr="007B4A70">
              <w:rPr>
                <w:rFonts w:cs="Times New Roman"/>
                <w:spacing w:val="-4"/>
                <w:sz w:val="22"/>
              </w:rPr>
              <w:t>Реквизиты:</w:t>
            </w:r>
          </w:p>
          <w:p w:rsidR="007B4A70" w:rsidRPr="007B4A70" w:rsidRDefault="007B4A70" w:rsidP="007B4A70">
            <w:pPr>
              <w:widowControl w:val="0"/>
              <w:autoSpaceDE w:val="0"/>
              <w:autoSpaceDN w:val="0"/>
              <w:adjustRightInd w:val="0"/>
              <w:snapToGrid w:val="0"/>
              <w:spacing w:line="228" w:lineRule="auto"/>
              <w:contextualSpacing/>
              <w:rPr>
                <w:rFonts w:cs="Times New Roman"/>
                <w:spacing w:val="-4"/>
                <w:sz w:val="22"/>
              </w:rPr>
            </w:pPr>
            <w:r w:rsidRPr="007B4A70">
              <w:rPr>
                <w:rFonts w:cs="Times New Roman"/>
                <w:spacing w:val="-4"/>
                <w:sz w:val="22"/>
              </w:rPr>
              <w:t>Банк получателя: ПАО СБЕРБАНК Г.МОСКВА</w:t>
            </w:r>
          </w:p>
          <w:p w:rsidR="007B4A70" w:rsidRPr="007B4A70" w:rsidRDefault="007B4A70" w:rsidP="007B4A70">
            <w:pPr>
              <w:widowControl w:val="0"/>
              <w:autoSpaceDE w:val="0"/>
              <w:autoSpaceDN w:val="0"/>
              <w:adjustRightInd w:val="0"/>
              <w:snapToGrid w:val="0"/>
              <w:spacing w:line="228" w:lineRule="auto"/>
              <w:contextualSpacing/>
              <w:rPr>
                <w:rFonts w:cs="Times New Roman"/>
                <w:spacing w:val="-4"/>
                <w:sz w:val="22"/>
              </w:rPr>
            </w:pPr>
            <w:r w:rsidRPr="007B4A70">
              <w:rPr>
                <w:rFonts w:cs="Times New Roman"/>
                <w:spacing w:val="-4"/>
                <w:sz w:val="22"/>
              </w:rPr>
              <w:t>Р/с 40503810138000000068</w:t>
            </w:r>
          </w:p>
          <w:p w:rsidR="007B4A70" w:rsidRPr="007B4A70" w:rsidRDefault="007B4A70" w:rsidP="007B4A70">
            <w:pPr>
              <w:widowControl w:val="0"/>
              <w:autoSpaceDE w:val="0"/>
              <w:autoSpaceDN w:val="0"/>
              <w:adjustRightInd w:val="0"/>
              <w:snapToGrid w:val="0"/>
              <w:spacing w:line="228" w:lineRule="auto"/>
              <w:contextualSpacing/>
              <w:rPr>
                <w:rFonts w:cs="Times New Roman"/>
                <w:spacing w:val="-4"/>
                <w:sz w:val="22"/>
              </w:rPr>
            </w:pPr>
            <w:r w:rsidRPr="007B4A70">
              <w:rPr>
                <w:rFonts w:cs="Times New Roman"/>
                <w:spacing w:val="-4"/>
                <w:sz w:val="22"/>
              </w:rPr>
              <w:t>БИК 044525225</w:t>
            </w:r>
          </w:p>
          <w:p w:rsidR="007B4A70" w:rsidRPr="007B4A70" w:rsidRDefault="007B4A70" w:rsidP="007B4A70">
            <w:pPr>
              <w:widowControl w:val="0"/>
              <w:autoSpaceDE w:val="0"/>
              <w:autoSpaceDN w:val="0"/>
              <w:adjustRightInd w:val="0"/>
              <w:snapToGrid w:val="0"/>
              <w:spacing w:line="228" w:lineRule="auto"/>
              <w:contextualSpacing/>
              <w:rPr>
                <w:rFonts w:cs="Times New Roman"/>
                <w:spacing w:val="-4"/>
                <w:sz w:val="22"/>
              </w:rPr>
            </w:pPr>
            <w:r w:rsidRPr="007B4A70">
              <w:rPr>
                <w:rFonts w:cs="Times New Roman"/>
                <w:spacing w:val="-4"/>
                <w:sz w:val="22"/>
              </w:rPr>
              <w:t>К/с 30101810400000000225</w:t>
            </w:r>
          </w:p>
          <w:p w:rsidR="007B4A70" w:rsidRPr="007B4A70" w:rsidRDefault="007B4A70" w:rsidP="007B4A70">
            <w:pPr>
              <w:widowControl w:val="0"/>
              <w:autoSpaceDE w:val="0"/>
              <w:autoSpaceDN w:val="0"/>
              <w:adjustRightInd w:val="0"/>
              <w:snapToGrid w:val="0"/>
              <w:spacing w:line="228" w:lineRule="auto"/>
              <w:contextualSpacing/>
              <w:rPr>
                <w:rFonts w:cs="Times New Roman"/>
                <w:spacing w:val="-4"/>
                <w:sz w:val="22"/>
              </w:rPr>
            </w:pPr>
            <w:r w:rsidRPr="007B4A70">
              <w:rPr>
                <w:rFonts w:cs="Times New Roman"/>
                <w:spacing w:val="-4"/>
                <w:sz w:val="22"/>
              </w:rPr>
              <w:t>ОГРН</w:t>
            </w:r>
            <w:r w:rsidRPr="007B4A70">
              <w:rPr>
                <w:rFonts w:cs="Times New Roman"/>
                <w:spacing w:val="-4"/>
                <w:sz w:val="22"/>
              </w:rPr>
              <w:tab/>
              <w:t>1227700700633</w:t>
            </w:r>
          </w:p>
          <w:p w:rsidR="007B4A70" w:rsidRPr="007B4A70" w:rsidRDefault="007B4A70" w:rsidP="007B4A70">
            <w:pPr>
              <w:widowControl w:val="0"/>
              <w:autoSpaceDE w:val="0"/>
              <w:autoSpaceDN w:val="0"/>
              <w:adjustRightInd w:val="0"/>
              <w:snapToGrid w:val="0"/>
              <w:spacing w:line="228" w:lineRule="auto"/>
              <w:contextualSpacing/>
              <w:rPr>
                <w:rFonts w:cs="Times New Roman"/>
                <w:spacing w:val="-4"/>
                <w:sz w:val="22"/>
              </w:rPr>
            </w:pPr>
            <w:r w:rsidRPr="007B4A70">
              <w:rPr>
                <w:rFonts w:cs="Times New Roman"/>
                <w:spacing w:val="-4"/>
                <w:sz w:val="22"/>
              </w:rPr>
              <w:t>ОКТМО 45378000</w:t>
            </w:r>
          </w:p>
          <w:p w:rsidR="007B4A70" w:rsidRPr="007B4A70" w:rsidRDefault="007B4A70" w:rsidP="007B4A70">
            <w:pPr>
              <w:widowControl w:val="0"/>
              <w:autoSpaceDE w:val="0"/>
              <w:autoSpaceDN w:val="0"/>
              <w:adjustRightInd w:val="0"/>
              <w:snapToGrid w:val="0"/>
              <w:spacing w:line="228" w:lineRule="auto"/>
              <w:contextualSpacing/>
              <w:rPr>
                <w:rFonts w:cs="Times New Roman"/>
                <w:spacing w:val="-4"/>
                <w:sz w:val="22"/>
              </w:rPr>
            </w:pPr>
            <w:r w:rsidRPr="007B4A70">
              <w:rPr>
                <w:rFonts w:cs="Times New Roman"/>
                <w:spacing w:val="-4"/>
                <w:sz w:val="22"/>
              </w:rPr>
              <w:t>ОКПО</w:t>
            </w:r>
            <w:r w:rsidRPr="007B4A70">
              <w:rPr>
                <w:rFonts w:cs="Times New Roman"/>
                <w:spacing w:val="-4"/>
                <w:sz w:val="22"/>
              </w:rPr>
              <w:tab/>
              <w:t>80395082</w:t>
            </w:r>
          </w:p>
          <w:p w:rsidR="00E7215D" w:rsidRDefault="007B4A70" w:rsidP="007B4A70">
            <w:pPr>
              <w:widowControl w:val="0"/>
              <w:tabs>
                <w:tab w:val="left" w:pos="10348"/>
              </w:tabs>
              <w:snapToGrid w:val="0"/>
              <w:ind w:right="-30"/>
              <w:contextualSpacing/>
              <w:outlineLvl w:val="0"/>
              <w:rPr>
                <w:rFonts w:cs="Times New Roman"/>
                <w:spacing w:val="-4"/>
                <w:sz w:val="22"/>
              </w:rPr>
            </w:pPr>
            <w:r w:rsidRPr="007B4A70">
              <w:rPr>
                <w:rFonts w:cs="Times New Roman"/>
                <w:spacing w:val="-4"/>
                <w:sz w:val="22"/>
              </w:rPr>
              <w:t>ОКОПФ 71600</w:t>
            </w:r>
          </w:p>
          <w:p w:rsidR="006D79CE" w:rsidRPr="006D79CE" w:rsidRDefault="006D79CE" w:rsidP="006D79CE">
            <w:pPr>
              <w:spacing w:after="0"/>
              <w:rPr>
                <w:rFonts w:cs="Times New Roman"/>
                <w:color w:val="000000"/>
                <w:sz w:val="22"/>
              </w:rPr>
            </w:pPr>
            <w:r w:rsidRPr="006D79CE">
              <w:rPr>
                <w:rFonts w:cs="Times New Roman"/>
                <w:color w:val="000000"/>
                <w:sz w:val="22"/>
              </w:rPr>
              <w:t>Для расчетов:</w:t>
            </w:r>
          </w:p>
          <w:p w:rsidR="006D79CE" w:rsidRPr="006D79CE" w:rsidRDefault="006D79CE" w:rsidP="006D79CE">
            <w:pPr>
              <w:spacing w:after="0"/>
              <w:rPr>
                <w:rFonts w:cs="Times New Roman"/>
                <w:color w:val="000000"/>
                <w:sz w:val="22"/>
              </w:rPr>
            </w:pPr>
            <w:r w:rsidRPr="006D79CE">
              <w:rPr>
                <w:rFonts w:cs="Times New Roman"/>
                <w:color w:val="000000"/>
                <w:sz w:val="22"/>
              </w:rPr>
              <w:t>Филиал ППК «Роскадастр» по Тамбовской области</w:t>
            </w:r>
          </w:p>
          <w:p w:rsidR="006D79CE" w:rsidRPr="006D79CE" w:rsidRDefault="006D79CE" w:rsidP="006D79CE">
            <w:pPr>
              <w:autoSpaceDE w:val="0"/>
              <w:autoSpaceDN w:val="0"/>
              <w:adjustRightInd w:val="0"/>
              <w:spacing w:after="0"/>
              <w:rPr>
                <w:rFonts w:cs="Times New Roman"/>
                <w:color w:val="000000"/>
                <w:sz w:val="22"/>
              </w:rPr>
            </w:pPr>
            <w:r w:rsidRPr="006D79CE">
              <w:rPr>
                <w:rFonts w:cs="Times New Roman"/>
                <w:color w:val="000000"/>
                <w:sz w:val="22"/>
              </w:rPr>
              <w:t>Адрес местонахождения: 392003, г. Тамбов, бульвар Энтузиастов 1.</w:t>
            </w:r>
          </w:p>
          <w:p w:rsidR="006D79CE" w:rsidRPr="006D79CE" w:rsidRDefault="006D79CE" w:rsidP="006D79CE">
            <w:pPr>
              <w:spacing w:after="0"/>
              <w:rPr>
                <w:rFonts w:cs="Times New Roman"/>
                <w:bCs/>
                <w:sz w:val="22"/>
              </w:rPr>
            </w:pPr>
            <w:r w:rsidRPr="006D79CE">
              <w:rPr>
                <w:rFonts w:cs="Times New Roman"/>
                <w:bCs/>
                <w:sz w:val="22"/>
              </w:rPr>
              <w:t>ИНН 7708410783</w:t>
            </w:r>
          </w:p>
          <w:p w:rsidR="006D79CE" w:rsidRPr="006D79CE" w:rsidRDefault="006D79CE" w:rsidP="006D79CE">
            <w:pPr>
              <w:spacing w:after="0"/>
              <w:rPr>
                <w:rFonts w:cs="Times New Roman"/>
                <w:bCs/>
                <w:sz w:val="22"/>
              </w:rPr>
            </w:pPr>
            <w:r w:rsidRPr="006D79CE">
              <w:rPr>
                <w:rFonts w:cs="Times New Roman"/>
                <w:bCs/>
                <w:sz w:val="22"/>
              </w:rPr>
              <w:t xml:space="preserve"> КПП 680043001</w:t>
            </w:r>
          </w:p>
          <w:p w:rsidR="006D79CE" w:rsidRPr="006D79CE" w:rsidRDefault="006D79CE" w:rsidP="006D79CE">
            <w:pPr>
              <w:autoSpaceDE w:val="0"/>
              <w:autoSpaceDN w:val="0"/>
              <w:adjustRightInd w:val="0"/>
              <w:spacing w:after="0"/>
              <w:rPr>
                <w:rFonts w:cs="Times New Roman"/>
                <w:color w:val="000000"/>
                <w:sz w:val="22"/>
              </w:rPr>
            </w:pPr>
            <w:r w:rsidRPr="006D79CE">
              <w:rPr>
                <w:rFonts w:cs="Times New Roman"/>
                <w:color w:val="000000"/>
                <w:sz w:val="22"/>
              </w:rPr>
              <w:t>ОГРН 1227700700633</w:t>
            </w:r>
          </w:p>
          <w:p w:rsidR="006D79CE" w:rsidRPr="006D79CE" w:rsidRDefault="006D79CE" w:rsidP="006D79CE">
            <w:pPr>
              <w:pStyle w:val="ConsPlusNormal"/>
              <w:spacing w:line="228" w:lineRule="auto"/>
              <w:jc w:val="both"/>
              <w:rPr>
                <w:sz w:val="22"/>
                <w:szCs w:val="22"/>
              </w:rPr>
            </w:pPr>
            <w:r w:rsidRPr="006D79CE">
              <w:rPr>
                <w:sz w:val="22"/>
                <w:szCs w:val="22"/>
              </w:rPr>
              <w:t>Телефон: (4752) 45 97 61 (доб. 2070)</w:t>
            </w:r>
          </w:p>
          <w:p w:rsidR="006D79CE" w:rsidRPr="006D79CE" w:rsidRDefault="006D79CE" w:rsidP="006D79CE">
            <w:pPr>
              <w:autoSpaceDE w:val="0"/>
              <w:autoSpaceDN w:val="0"/>
              <w:adjustRightInd w:val="0"/>
              <w:spacing w:after="0"/>
              <w:rPr>
                <w:rFonts w:cs="Times New Roman"/>
                <w:color w:val="000000"/>
                <w:sz w:val="22"/>
              </w:rPr>
            </w:pPr>
            <w:r w:rsidRPr="006D79CE">
              <w:rPr>
                <w:rFonts w:cs="Times New Roman"/>
                <w:sz w:val="22"/>
              </w:rPr>
              <w:t xml:space="preserve">Эл. почта: </w:t>
            </w:r>
            <w:r w:rsidRPr="006D79CE">
              <w:rPr>
                <w:rFonts w:cs="Times New Roman"/>
                <w:color w:val="000000"/>
                <w:sz w:val="22"/>
              </w:rPr>
              <w:t xml:space="preserve"> </w:t>
            </w:r>
            <w:hyperlink r:id="rId22" w:history="1">
              <w:r w:rsidRPr="006D79CE">
                <w:rPr>
                  <w:rStyle w:val="a3"/>
                  <w:sz w:val="22"/>
                  <w:lang w:val="en-US"/>
                </w:rPr>
                <w:t>fgu</w:t>
              </w:r>
              <w:r w:rsidRPr="006D79CE">
                <w:rPr>
                  <w:rStyle w:val="a3"/>
                  <w:sz w:val="22"/>
                </w:rPr>
                <w:t>680011@68.kadastr.r</w:t>
              </w:r>
              <w:r w:rsidRPr="006D79CE">
                <w:rPr>
                  <w:rStyle w:val="a3"/>
                  <w:sz w:val="22"/>
                  <w:lang w:val="en-US"/>
                </w:rPr>
                <w:t>u</w:t>
              </w:r>
            </w:hyperlink>
          </w:p>
          <w:p w:rsidR="006D79CE" w:rsidRPr="006D79CE" w:rsidRDefault="006D79CE" w:rsidP="006D79CE">
            <w:pPr>
              <w:spacing w:after="0"/>
              <w:rPr>
                <w:rFonts w:cs="Times New Roman"/>
                <w:color w:val="000000"/>
                <w:sz w:val="22"/>
              </w:rPr>
            </w:pPr>
            <w:r w:rsidRPr="006D79CE">
              <w:rPr>
                <w:rFonts w:cs="Times New Roman"/>
                <w:color w:val="000000"/>
                <w:sz w:val="22"/>
              </w:rPr>
              <w:lastRenderedPageBreak/>
              <w:t>Банковские реквизиты:</w:t>
            </w:r>
          </w:p>
          <w:p w:rsidR="006D79CE" w:rsidRDefault="006D79CE" w:rsidP="006D79CE">
            <w:pPr>
              <w:pStyle w:val="af2"/>
              <w:spacing w:before="0" w:after="0"/>
              <w:rPr>
                <w:sz w:val="22"/>
                <w:szCs w:val="22"/>
              </w:rPr>
            </w:pPr>
            <w:r w:rsidRPr="006D79CE">
              <w:rPr>
                <w:sz w:val="22"/>
                <w:szCs w:val="22"/>
              </w:rPr>
              <w:t>УФК по г. Санкт-Петербургу (филиал</w:t>
            </w:r>
            <w:r>
              <w:rPr>
                <w:sz w:val="22"/>
                <w:szCs w:val="22"/>
              </w:rPr>
              <w:t xml:space="preserve"> ППК «Рос</w:t>
            </w:r>
            <w:r w:rsidRPr="006D79CE">
              <w:rPr>
                <w:sz w:val="22"/>
                <w:szCs w:val="22"/>
              </w:rPr>
              <w:t>кадастр» по Тамбовской области,</w:t>
            </w:r>
            <w:r>
              <w:rPr>
                <w:sz w:val="22"/>
                <w:szCs w:val="22"/>
              </w:rPr>
              <w:t xml:space="preserve"> </w:t>
            </w:r>
            <w:r w:rsidRPr="006D79CE">
              <w:rPr>
                <w:sz w:val="22"/>
                <w:szCs w:val="22"/>
              </w:rPr>
              <w:t>л/с 711НИН91001)</w:t>
            </w:r>
          </w:p>
          <w:p w:rsidR="006D79CE" w:rsidRDefault="006D79CE" w:rsidP="006D79CE">
            <w:pPr>
              <w:pStyle w:val="af2"/>
              <w:spacing w:before="0" w:after="0"/>
              <w:rPr>
                <w:sz w:val="22"/>
                <w:szCs w:val="22"/>
              </w:rPr>
            </w:pPr>
            <w:r w:rsidRPr="006D79CE">
              <w:rPr>
                <w:sz w:val="22"/>
                <w:szCs w:val="22"/>
              </w:rPr>
              <w:t>Волго-Вятское ГУ Банка России//УФК по Нижегородской области,</w:t>
            </w:r>
          </w:p>
          <w:p w:rsidR="006D79CE" w:rsidRPr="006D79CE" w:rsidRDefault="006D79CE" w:rsidP="006D79CE">
            <w:pPr>
              <w:pStyle w:val="af2"/>
              <w:spacing w:before="0" w:after="0"/>
              <w:rPr>
                <w:sz w:val="22"/>
                <w:szCs w:val="22"/>
              </w:rPr>
            </w:pPr>
            <w:r w:rsidRPr="006D79CE">
              <w:rPr>
                <w:sz w:val="22"/>
                <w:szCs w:val="22"/>
              </w:rPr>
              <w:t>г. Нижний Новгород</w:t>
            </w:r>
          </w:p>
          <w:p w:rsidR="006D79CE" w:rsidRPr="006D79CE" w:rsidRDefault="006D79CE" w:rsidP="006D79CE">
            <w:pPr>
              <w:spacing w:after="0"/>
              <w:rPr>
                <w:rFonts w:cs="Times New Roman"/>
                <w:color w:val="000000"/>
                <w:sz w:val="22"/>
              </w:rPr>
            </w:pPr>
            <w:r w:rsidRPr="006D79CE">
              <w:rPr>
                <w:rFonts w:cs="Times New Roman"/>
                <w:sz w:val="22"/>
              </w:rPr>
              <w:t>Казначейский счет 03215643000000013200</w:t>
            </w:r>
          </w:p>
          <w:p w:rsidR="006D79CE" w:rsidRPr="006D79CE" w:rsidRDefault="006D79CE" w:rsidP="006D79CE">
            <w:pPr>
              <w:pStyle w:val="af2"/>
              <w:spacing w:before="0" w:after="0"/>
              <w:rPr>
                <w:sz w:val="22"/>
                <w:szCs w:val="22"/>
              </w:rPr>
            </w:pPr>
            <w:r w:rsidRPr="006D79CE">
              <w:rPr>
                <w:sz w:val="22"/>
                <w:szCs w:val="22"/>
              </w:rPr>
              <w:t>Единый казначейский счет 40102810745370000024</w:t>
            </w:r>
          </w:p>
          <w:p w:rsidR="006D79CE" w:rsidRPr="006D79CE" w:rsidRDefault="006D79CE" w:rsidP="006D79CE">
            <w:pPr>
              <w:spacing w:after="0"/>
              <w:rPr>
                <w:rFonts w:cs="Times New Roman"/>
                <w:color w:val="000000"/>
                <w:sz w:val="22"/>
              </w:rPr>
            </w:pPr>
            <w:r w:rsidRPr="006D79CE">
              <w:rPr>
                <w:rFonts w:cs="Times New Roman"/>
                <w:color w:val="000000"/>
                <w:sz w:val="22"/>
              </w:rPr>
              <w:t>БИК: 012202102</w:t>
            </w:r>
          </w:p>
          <w:p w:rsidR="006D79CE" w:rsidRPr="00E52F92" w:rsidRDefault="006D79CE" w:rsidP="006D79CE">
            <w:pPr>
              <w:widowControl w:val="0"/>
              <w:tabs>
                <w:tab w:val="left" w:pos="10348"/>
              </w:tabs>
              <w:snapToGrid w:val="0"/>
              <w:ind w:right="-30"/>
              <w:contextualSpacing/>
              <w:outlineLvl w:val="0"/>
              <w:rPr>
                <w:rFonts w:cs="Times New Roman"/>
                <w:sz w:val="22"/>
              </w:rPr>
            </w:pPr>
            <w:r w:rsidRPr="006D79CE">
              <w:rPr>
                <w:sz w:val="22"/>
              </w:rPr>
              <w:t>Идентификатор государственного контракта: 0000000032123Р040002</w:t>
            </w:r>
          </w:p>
        </w:tc>
        <w:tc>
          <w:tcPr>
            <w:tcW w:w="278" w:type="dxa"/>
            <w:gridSpan w:val="2"/>
          </w:tcPr>
          <w:p w:rsidR="002B4730" w:rsidRPr="00E52F92" w:rsidRDefault="002B4730" w:rsidP="009C04B3">
            <w:pPr>
              <w:widowControl w:val="0"/>
              <w:tabs>
                <w:tab w:val="left" w:pos="2475"/>
              </w:tabs>
              <w:ind w:firstLineChars="295" w:firstLine="652"/>
              <w:contextualSpacing/>
              <w:rPr>
                <w:rFonts w:cs="Times New Roman"/>
                <w:b/>
                <w:bCs/>
                <w:sz w:val="22"/>
                <w:lang w:eastAsia="ar-SA"/>
              </w:rPr>
            </w:pPr>
          </w:p>
        </w:tc>
        <w:tc>
          <w:tcPr>
            <w:tcW w:w="5245" w:type="dxa"/>
            <w:gridSpan w:val="2"/>
            <w:shd w:val="clear" w:color="auto" w:fill="auto"/>
          </w:tcPr>
          <w:p w:rsidR="002B4730" w:rsidRPr="00E52F92" w:rsidRDefault="002B4730" w:rsidP="009C04B3">
            <w:pPr>
              <w:widowControl w:val="0"/>
              <w:tabs>
                <w:tab w:val="left" w:pos="142"/>
              </w:tabs>
              <w:snapToGrid w:val="0"/>
              <w:contextualSpacing/>
              <w:rPr>
                <w:rFonts w:cs="Times New Roman"/>
                <w:sz w:val="22"/>
              </w:rPr>
            </w:pPr>
            <w:r w:rsidRPr="00E52F92">
              <w:rPr>
                <w:rFonts w:cs="Times New Roman"/>
                <w:sz w:val="22"/>
                <w:lang w:eastAsia="ar-SA"/>
              </w:rPr>
              <w:t xml:space="preserve">ИНН </w:t>
            </w:r>
          </w:p>
          <w:p w:rsidR="002B4730" w:rsidRPr="00E52F92" w:rsidRDefault="002B4730" w:rsidP="009C04B3">
            <w:pPr>
              <w:widowControl w:val="0"/>
              <w:tabs>
                <w:tab w:val="left" w:pos="142"/>
              </w:tabs>
              <w:snapToGrid w:val="0"/>
              <w:contextualSpacing/>
              <w:rPr>
                <w:rFonts w:cs="Times New Roman"/>
                <w:sz w:val="22"/>
                <w:lang w:eastAsia="ar-SA"/>
              </w:rPr>
            </w:pPr>
            <w:r w:rsidRPr="00E52F92">
              <w:rPr>
                <w:rFonts w:cs="Times New Roman"/>
                <w:sz w:val="22"/>
              </w:rPr>
              <w:t>КПП</w:t>
            </w:r>
          </w:p>
          <w:p w:rsidR="002B4730" w:rsidRPr="00E52F92" w:rsidRDefault="002B4730" w:rsidP="009C04B3">
            <w:pPr>
              <w:widowControl w:val="0"/>
              <w:tabs>
                <w:tab w:val="left" w:pos="142"/>
              </w:tabs>
              <w:snapToGrid w:val="0"/>
              <w:contextualSpacing/>
              <w:rPr>
                <w:rFonts w:cs="Times New Roman"/>
                <w:sz w:val="22"/>
                <w:lang w:eastAsia="ar-SA"/>
              </w:rPr>
            </w:pPr>
            <w:r w:rsidRPr="00E52F92">
              <w:rPr>
                <w:rFonts w:cs="Times New Roman"/>
                <w:sz w:val="22"/>
                <w:lang w:eastAsia="ar-SA"/>
              </w:rPr>
              <w:t xml:space="preserve">Юридический адрес: </w:t>
            </w:r>
          </w:p>
          <w:p w:rsidR="00BF46A8" w:rsidRPr="00E52F92" w:rsidRDefault="00BF46A8" w:rsidP="009C04B3">
            <w:pPr>
              <w:widowControl w:val="0"/>
              <w:tabs>
                <w:tab w:val="left" w:pos="142"/>
              </w:tabs>
              <w:snapToGrid w:val="0"/>
              <w:contextualSpacing/>
              <w:rPr>
                <w:rFonts w:cs="Times New Roman"/>
                <w:sz w:val="22"/>
                <w:lang w:eastAsia="ar-SA"/>
              </w:rPr>
            </w:pPr>
          </w:p>
          <w:p w:rsidR="002B4730" w:rsidRPr="00E52F92" w:rsidRDefault="002B4730" w:rsidP="009C04B3">
            <w:pPr>
              <w:widowControl w:val="0"/>
              <w:tabs>
                <w:tab w:val="left" w:pos="142"/>
              </w:tabs>
              <w:snapToGrid w:val="0"/>
              <w:contextualSpacing/>
              <w:rPr>
                <w:rFonts w:cs="Times New Roman"/>
                <w:sz w:val="22"/>
                <w:lang w:eastAsia="ar-SA"/>
              </w:rPr>
            </w:pPr>
            <w:r w:rsidRPr="00E52F92">
              <w:rPr>
                <w:rFonts w:cs="Times New Roman"/>
                <w:sz w:val="22"/>
                <w:lang w:eastAsia="ar-SA"/>
              </w:rPr>
              <w:t xml:space="preserve">тел./факс: </w:t>
            </w:r>
          </w:p>
          <w:p w:rsidR="002B4730" w:rsidRPr="00E52F92" w:rsidRDefault="002B4730" w:rsidP="009C04B3">
            <w:pPr>
              <w:widowControl w:val="0"/>
              <w:tabs>
                <w:tab w:val="left" w:pos="142"/>
              </w:tabs>
              <w:snapToGrid w:val="0"/>
              <w:contextualSpacing/>
              <w:rPr>
                <w:rFonts w:cs="Times New Roman"/>
                <w:sz w:val="22"/>
                <w:lang w:eastAsia="ar-SA"/>
              </w:rPr>
            </w:pPr>
            <w:r w:rsidRPr="00E52F92">
              <w:rPr>
                <w:rFonts w:cs="Times New Roman"/>
                <w:sz w:val="22"/>
                <w:lang w:eastAsia="ar-SA"/>
              </w:rPr>
              <w:t>Реквизиты:</w:t>
            </w:r>
          </w:p>
          <w:p w:rsidR="002B4730" w:rsidRPr="00E52F92" w:rsidRDefault="002B4730" w:rsidP="009C04B3">
            <w:pPr>
              <w:widowControl w:val="0"/>
              <w:tabs>
                <w:tab w:val="left" w:pos="142"/>
              </w:tabs>
              <w:snapToGrid w:val="0"/>
              <w:contextualSpacing/>
              <w:rPr>
                <w:rFonts w:cs="Times New Roman"/>
                <w:sz w:val="22"/>
                <w:lang w:eastAsia="ar-SA"/>
              </w:rPr>
            </w:pPr>
            <w:r w:rsidRPr="00E52F92">
              <w:rPr>
                <w:rFonts w:cs="Times New Roman"/>
                <w:sz w:val="22"/>
                <w:lang w:eastAsia="ar-SA"/>
              </w:rPr>
              <w:t xml:space="preserve">БИК </w:t>
            </w:r>
          </w:p>
          <w:p w:rsidR="002B4730" w:rsidRPr="00E52F92" w:rsidRDefault="002B4730" w:rsidP="009C04B3">
            <w:pPr>
              <w:widowControl w:val="0"/>
              <w:tabs>
                <w:tab w:val="left" w:pos="142"/>
              </w:tabs>
              <w:snapToGrid w:val="0"/>
              <w:contextualSpacing/>
              <w:rPr>
                <w:rFonts w:cs="Times New Roman"/>
                <w:sz w:val="22"/>
              </w:rPr>
            </w:pPr>
            <w:r w:rsidRPr="00E52F92">
              <w:rPr>
                <w:rFonts w:cs="Times New Roman"/>
                <w:sz w:val="22"/>
                <w:lang w:eastAsia="ar-SA"/>
              </w:rPr>
              <w:t xml:space="preserve">к/с </w:t>
            </w:r>
          </w:p>
          <w:p w:rsidR="002B4730" w:rsidRPr="00E52F92" w:rsidRDefault="002B4730" w:rsidP="009C04B3">
            <w:pPr>
              <w:widowControl w:val="0"/>
              <w:tabs>
                <w:tab w:val="left" w:pos="142"/>
              </w:tabs>
              <w:snapToGrid w:val="0"/>
              <w:contextualSpacing/>
              <w:rPr>
                <w:rFonts w:cs="Times New Roman"/>
                <w:sz w:val="22"/>
                <w:lang w:eastAsia="ar-SA"/>
              </w:rPr>
            </w:pPr>
            <w:r w:rsidRPr="00E52F92">
              <w:rPr>
                <w:rFonts w:cs="Times New Roman"/>
                <w:sz w:val="22"/>
                <w:lang w:eastAsia="ar-SA"/>
              </w:rPr>
              <w:t xml:space="preserve">Банк: </w:t>
            </w:r>
          </w:p>
          <w:p w:rsidR="002B4730" w:rsidRPr="00E52F92" w:rsidRDefault="002B4730" w:rsidP="009C04B3">
            <w:pPr>
              <w:widowControl w:val="0"/>
              <w:tabs>
                <w:tab w:val="left" w:pos="142"/>
              </w:tabs>
              <w:snapToGrid w:val="0"/>
              <w:contextualSpacing/>
              <w:rPr>
                <w:rFonts w:cs="Times New Roman"/>
                <w:sz w:val="22"/>
                <w:lang w:eastAsia="ar-SA"/>
              </w:rPr>
            </w:pPr>
            <w:r w:rsidRPr="00E52F92">
              <w:rPr>
                <w:rFonts w:cs="Times New Roman"/>
                <w:sz w:val="22"/>
                <w:lang w:eastAsia="ar-SA"/>
              </w:rPr>
              <w:t xml:space="preserve">р/с </w:t>
            </w:r>
          </w:p>
          <w:p w:rsidR="002B4730" w:rsidRPr="00E52F92" w:rsidRDefault="002B4730" w:rsidP="009C04B3">
            <w:pPr>
              <w:widowControl w:val="0"/>
              <w:tabs>
                <w:tab w:val="left" w:pos="142"/>
              </w:tabs>
              <w:snapToGrid w:val="0"/>
              <w:contextualSpacing/>
              <w:rPr>
                <w:rFonts w:cs="Times New Roman"/>
                <w:sz w:val="22"/>
                <w:lang w:eastAsia="ar-SA"/>
              </w:rPr>
            </w:pPr>
            <w:r w:rsidRPr="00E52F92">
              <w:rPr>
                <w:rFonts w:cs="Times New Roman"/>
                <w:sz w:val="22"/>
                <w:lang w:eastAsia="ar-SA"/>
              </w:rPr>
              <w:t xml:space="preserve">ОКПО </w:t>
            </w:r>
          </w:p>
          <w:p w:rsidR="002B4730" w:rsidRPr="00E52F92" w:rsidRDefault="002B4730" w:rsidP="009C04B3">
            <w:pPr>
              <w:widowControl w:val="0"/>
              <w:tabs>
                <w:tab w:val="left" w:pos="142"/>
              </w:tabs>
              <w:snapToGrid w:val="0"/>
              <w:contextualSpacing/>
              <w:rPr>
                <w:rFonts w:cs="Times New Roman"/>
                <w:sz w:val="22"/>
                <w:lang w:eastAsia="ar-SA"/>
              </w:rPr>
            </w:pPr>
            <w:r w:rsidRPr="00E52F92">
              <w:rPr>
                <w:rFonts w:cs="Times New Roman"/>
                <w:sz w:val="22"/>
                <w:lang w:eastAsia="ar-SA"/>
              </w:rPr>
              <w:t xml:space="preserve">ОГРН </w:t>
            </w:r>
          </w:p>
          <w:p w:rsidR="002B4730" w:rsidRPr="00E52F92" w:rsidRDefault="002B4730" w:rsidP="009C04B3">
            <w:pPr>
              <w:widowControl w:val="0"/>
              <w:tabs>
                <w:tab w:val="left" w:pos="142"/>
              </w:tabs>
              <w:snapToGrid w:val="0"/>
              <w:contextualSpacing/>
              <w:rPr>
                <w:rFonts w:cs="Times New Roman"/>
                <w:sz w:val="22"/>
                <w:lang w:eastAsia="ar-SA"/>
              </w:rPr>
            </w:pPr>
            <w:r w:rsidRPr="00E52F92">
              <w:rPr>
                <w:rFonts w:cs="Times New Roman"/>
                <w:sz w:val="22"/>
                <w:lang w:eastAsia="ar-SA"/>
              </w:rPr>
              <w:t xml:space="preserve">ОКТМО </w:t>
            </w:r>
          </w:p>
          <w:p w:rsidR="002B4730" w:rsidRPr="00E52F92" w:rsidRDefault="002B4730" w:rsidP="009C04B3">
            <w:pPr>
              <w:widowControl w:val="0"/>
              <w:tabs>
                <w:tab w:val="left" w:pos="142"/>
              </w:tabs>
              <w:snapToGrid w:val="0"/>
              <w:contextualSpacing/>
              <w:rPr>
                <w:rFonts w:cs="Times New Roman"/>
                <w:sz w:val="22"/>
                <w:lang w:eastAsia="ar-SA"/>
              </w:rPr>
            </w:pPr>
            <w:r w:rsidRPr="00E52F92">
              <w:rPr>
                <w:rFonts w:cs="Times New Roman"/>
                <w:sz w:val="22"/>
                <w:lang w:eastAsia="ar-SA"/>
              </w:rPr>
              <w:t xml:space="preserve">ОКФС </w:t>
            </w:r>
          </w:p>
          <w:p w:rsidR="002B4730" w:rsidRPr="00E52F92" w:rsidRDefault="002B4730" w:rsidP="009C04B3">
            <w:pPr>
              <w:widowControl w:val="0"/>
              <w:tabs>
                <w:tab w:val="left" w:pos="142"/>
              </w:tabs>
              <w:snapToGrid w:val="0"/>
              <w:contextualSpacing/>
              <w:rPr>
                <w:rFonts w:cs="Times New Roman"/>
                <w:sz w:val="22"/>
                <w:lang w:eastAsia="ar-SA"/>
              </w:rPr>
            </w:pPr>
            <w:r w:rsidRPr="00E52F92">
              <w:rPr>
                <w:rFonts w:cs="Times New Roman"/>
                <w:sz w:val="22"/>
                <w:lang w:eastAsia="ar-SA"/>
              </w:rPr>
              <w:t xml:space="preserve">ОКОПФ </w:t>
            </w:r>
          </w:p>
          <w:p w:rsidR="002B4730" w:rsidRPr="00E52F92" w:rsidRDefault="002B4730" w:rsidP="009C04B3">
            <w:pPr>
              <w:widowControl w:val="0"/>
              <w:tabs>
                <w:tab w:val="left" w:pos="142"/>
              </w:tabs>
              <w:snapToGrid w:val="0"/>
              <w:contextualSpacing/>
              <w:rPr>
                <w:rFonts w:cs="Times New Roman"/>
                <w:sz w:val="22"/>
                <w:lang w:val="en-US" w:eastAsia="ar-SA"/>
              </w:rPr>
            </w:pPr>
            <w:r w:rsidRPr="00E52F92">
              <w:rPr>
                <w:rFonts w:cs="Times New Roman"/>
                <w:sz w:val="22"/>
                <w:lang w:eastAsia="ar-SA"/>
              </w:rPr>
              <w:t>Е</w:t>
            </w:r>
            <w:r w:rsidRPr="00E52F92">
              <w:rPr>
                <w:rFonts w:cs="Times New Roman"/>
                <w:sz w:val="22"/>
                <w:lang w:val="en-US" w:eastAsia="ar-SA"/>
              </w:rPr>
              <w:t xml:space="preserve">-mail: </w:t>
            </w:r>
          </w:p>
          <w:p w:rsidR="002B4730" w:rsidRPr="00E52F92" w:rsidRDefault="002B4730" w:rsidP="009C04B3">
            <w:pPr>
              <w:widowControl w:val="0"/>
              <w:tabs>
                <w:tab w:val="left" w:pos="2475"/>
              </w:tabs>
              <w:ind w:firstLineChars="295" w:firstLine="652"/>
              <w:contextualSpacing/>
              <w:rPr>
                <w:rFonts w:cs="Times New Roman"/>
                <w:b/>
                <w:bCs/>
                <w:sz w:val="22"/>
                <w:lang w:val="en-US" w:eastAsia="ar-SA"/>
              </w:rPr>
            </w:pPr>
          </w:p>
        </w:tc>
      </w:tr>
      <w:tr w:rsidR="00E52F92" w:rsidRPr="00E52F92" w:rsidTr="007B4A70">
        <w:trPr>
          <w:trHeight w:val="601"/>
        </w:trPr>
        <w:tc>
          <w:tcPr>
            <w:tcW w:w="5193" w:type="dxa"/>
            <w:gridSpan w:val="2"/>
            <w:shd w:val="clear" w:color="auto" w:fill="auto"/>
          </w:tcPr>
          <w:p w:rsidR="002B4730" w:rsidRPr="00E52F92" w:rsidRDefault="002B4730" w:rsidP="009C04B3">
            <w:pPr>
              <w:widowControl w:val="0"/>
              <w:tabs>
                <w:tab w:val="left" w:pos="142"/>
              </w:tabs>
              <w:snapToGrid w:val="0"/>
              <w:contextualSpacing/>
              <w:rPr>
                <w:rFonts w:cs="Times New Roman"/>
                <w:sz w:val="22"/>
                <w:lang w:eastAsia="ar-SA"/>
              </w:rPr>
            </w:pPr>
            <w:r w:rsidRPr="00E52F92">
              <w:rPr>
                <w:rFonts w:cs="Times New Roman"/>
                <w:sz w:val="22"/>
                <w:lang w:eastAsia="ar-SA"/>
              </w:rPr>
              <w:lastRenderedPageBreak/>
              <w:t>_________________ </w:t>
            </w:r>
          </w:p>
          <w:p w:rsidR="002B4730" w:rsidRPr="00E52F92" w:rsidRDefault="002B4730" w:rsidP="009C04B3">
            <w:pPr>
              <w:widowControl w:val="0"/>
              <w:tabs>
                <w:tab w:val="left" w:pos="142"/>
              </w:tabs>
              <w:snapToGrid w:val="0"/>
              <w:spacing w:before="60"/>
              <w:contextualSpacing/>
              <w:rPr>
                <w:rFonts w:cs="Times New Roman"/>
                <w:sz w:val="22"/>
                <w:lang w:eastAsia="ar-SA"/>
              </w:rPr>
            </w:pPr>
            <w:r w:rsidRPr="00E52F92">
              <w:rPr>
                <w:rFonts w:cs="Times New Roman"/>
                <w:sz w:val="22"/>
                <w:lang w:eastAsia="ar-SA"/>
              </w:rPr>
              <w:t>«___» ____________202</w:t>
            </w:r>
            <w:r w:rsidR="007B4A70">
              <w:rPr>
                <w:rFonts w:cs="Times New Roman"/>
                <w:sz w:val="22"/>
                <w:lang w:eastAsia="ar-SA"/>
              </w:rPr>
              <w:t>3</w:t>
            </w:r>
            <w:r w:rsidRPr="00E52F92">
              <w:rPr>
                <w:rFonts w:cs="Times New Roman"/>
                <w:sz w:val="22"/>
                <w:lang w:eastAsia="ar-SA"/>
              </w:rPr>
              <w:t xml:space="preserve"> год</w:t>
            </w:r>
            <w:r w:rsidR="00057F53" w:rsidRPr="00E52F92">
              <w:rPr>
                <w:rFonts w:cs="Times New Roman"/>
                <w:sz w:val="22"/>
                <w:lang w:eastAsia="ar-SA"/>
              </w:rPr>
              <w:t>а</w:t>
            </w:r>
          </w:p>
          <w:p w:rsidR="002B4730" w:rsidRPr="00E52F92" w:rsidRDefault="002B4730" w:rsidP="009C04B3">
            <w:pPr>
              <w:widowControl w:val="0"/>
              <w:tabs>
                <w:tab w:val="left" w:pos="142"/>
              </w:tabs>
              <w:snapToGrid w:val="0"/>
              <w:spacing w:before="60"/>
              <w:contextualSpacing/>
              <w:rPr>
                <w:rFonts w:cs="Times New Roman"/>
                <w:sz w:val="22"/>
                <w:lang w:eastAsia="ar-SA"/>
              </w:rPr>
            </w:pPr>
            <w:r w:rsidRPr="00E52F92">
              <w:rPr>
                <w:rFonts w:cs="Times New Roman"/>
                <w:sz w:val="22"/>
                <w:lang w:eastAsia="ar-SA"/>
              </w:rPr>
              <w:t>МП</w:t>
            </w:r>
          </w:p>
        </w:tc>
        <w:tc>
          <w:tcPr>
            <w:tcW w:w="278" w:type="dxa"/>
            <w:gridSpan w:val="2"/>
          </w:tcPr>
          <w:p w:rsidR="002B4730" w:rsidRPr="00E52F92" w:rsidRDefault="002B4730" w:rsidP="009C04B3">
            <w:pPr>
              <w:widowControl w:val="0"/>
              <w:tabs>
                <w:tab w:val="left" w:pos="2475"/>
              </w:tabs>
              <w:ind w:firstLineChars="295" w:firstLine="649"/>
              <w:contextualSpacing/>
              <w:rPr>
                <w:rFonts w:cs="Times New Roman"/>
                <w:bCs/>
                <w:sz w:val="22"/>
                <w:lang w:eastAsia="ar-SA"/>
              </w:rPr>
            </w:pPr>
          </w:p>
        </w:tc>
        <w:tc>
          <w:tcPr>
            <w:tcW w:w="5161" w:type="dxa"/>
            <w:shd w:val="clear" w:color="auto" w:fill="auto"/>
          </w:tcPr>
          <w:p w:rsidR="002B4730" w:rsidRPr="00E52F92" w:rsidRDefault="002B4730" w:rsidP="009C04B3">
            <w:pPr>
              <w:widowControl w:val="0"/>
              <w:tabs>
                <w:tab w:val="left" w:pos="142"/>
              </w:tabs>
              <w:snapToGrid w:val="0"/>
              <w:contextualSpacing/>
              <w:rPr>
                <w:rFonts w:cs="Times New Roman"/>
                <w:sz w:val="22"/>
                <w:lang w:eastAsia="ar-SA"/>
              </w:rPr>
            </w:pPr>
            <w:r w:rsidRPr="00E52F92">
              <w:rPr>
                <w:rFonts w:cs="Times New Roman"/>
                <w:sz w:val="22"/>
                <w:lang w:eastAsia="ar-SA"/>
              </w:rPr>
              <w:t>_________________ </w:t>
            </w:r>
          </w:p>
          <w:p w:rsidR="002B4730" w:rsidRPr="00E52F92" w:rsidRDefault="00677207" w:rsidP="009C04B3">
            <w:pPr>
              <w:widowControl w:val="0"/>
              <w:tabs>
                <w:tab w:val="left" w:pos="142"/>
              </w:tabs>
              <w:snapToGrid w:val="0"/>
              <w:spacing w:before="60"/>
              <w:contextualSpacing/>
              <w:rPr>
                <w:rFonts w:cs="Times New Roman"/>
                <w:sz w:val="22"/>
                <w:lang w:eastAsia="ar-SA"/>
              </w:rPr>
            </w:pPr>
            <w:r w:rsidRPr="00E52F92">
              <w:rPr>
                <w:rFonts w:cs="Times New Roman"/>
                <w:sz w:val="22"/>
                <w:lang w:eastAsia="ar-SA"/>
              </w:rPr>
              <w:t>«___» ____</w:t>
            </w:r>
            <w:r w:rsidR="002B4730" w:rsidRPr="00E52F92">
              <w:rPr>
                <w:rFonts w:cs="Times New Roman"/>
                <w:sz w:val="22"/>
                <w:lang w:eastAsia="ar-SA"/>
              </w:rPr>
              <w:t>____202</w:t>
            </w:r>
            <w:r w:rsidR="007B4A70">
              <w:rPr>
                <w:rFonts w:cs="Times New Roman"/>
                <w:sz w:val="22"/>
                <w:lang w:eastAsia="ar-SA"/>
              </w:rPr>
              <w:t>3</w:t>
            </w:r>
            <w:r w:rsidR="002B4730" w:rsidRPr="00E52F92">
              <w:rPr>
                <w:rFonts w:cs="Times New Roman"/>
                <w:sz w:val="22"/>
                <w:lang w:eastAsia="ar-SA"/>
              </w:rPr>
              <w:t xml:space="preserve"> года </w:t>
            </w:r>
          </w:p>
          <w:p w:rsidR="002B4730" w:rsidRPr="00E52F92" w:rsidRDefault="002B4730" w:rsidP="009C04B3">
            <w:pPr>
              <w:widowControl w:val="0"/>
              <w:tabs>
                <w:tab w:val="left" w:pos="142"/>
              </w:tabs>
              <w:snapToGrid w:val="0"/>
              <w:spacing w:before="60"/>
              <w:contextualSpacing/>
              <w:rPr>
                <w:rFonts w:cs="Times New Roman"/>
                <w:b/>
                <w:bCs/>
                <w:sz w:val="22"/>
                <w:lang w:eastAsia="ar-SA"/>
              </w:rPr>
            </w:pPr>
            <w:r w:rsidRPr="00E52F92">
              <w:rPr>
                <w:rFonts w:cs="Times New Roman"/>
                <w:sz w:val="22"/>
                <w:lang w:eastAsia="ar-SA"/>
              </w:rPr>
              <w:t>МП</w:t>
            </w:r>
          </w:p>
        </w:tc>
      </w:tr>
    </w:tbl>
    <w:p w:rsidR="003B6A04" w:rsidRPr="00E52F92" w:rsidRDefault="003B6A04" w:rsidP="00DB4FA4">
      <w:pPr>
        <w:widowControl w:val="0"/>
        <w:shd w:val="clear" w:color="auto" w:fill="FFFFFF"/>
        <w:spacing w:after="0"/>
        <w:ind w:firstLine="709"/>
        <w:contextualSpacing/>
        <w:rPr>
          <w:rFonts w:cs="Times New Roman"/>
          <w:sz w:val="24"/>
          <w:szCs w:val="24"/>
        </w:rPr>
      </w:pPr>
    </w:p>
    <w:p w:rsidR="003B6A04" w:rsidRPr="00E52F92" w:rsidRDefault="003B6A04" w:rsidP="00DB4FA4">
      <w:pPr>
        <w:widowControl w:val="0"/>
        <w:shd w:val="clear" w:color="auto" w:fill="FFFFFF"/>
        <w:spacing w:after="0"/>
        <w:ind w:firstLine="709"/>
        <w:contextualSpacing/>
        <w:rPr>
          <w:rFonts w:cs="Times New Roman"/>
          <w:sz w:val="24"/>
          <w:szCs w:val="24"/>
        </w:rPr>
      </w:pPr>
    </w:p>
    <w:p w:rsidR="00057F53" w:rsidRPr="00E52F92" w:rsidRDefault="00057F53">
      <w:pPr>
        <w:spacing w:after="160" w:line="259" w:lineRule="auto"/>
        <w:jc w:val="left"/>
        <w:rPr>
          <w:sz w:val="22"/>
        </w:rPr>
      </w:pPr>
      <w:r w:rsidRPr="00E52F92">
        <w:rPr>
          <w:sz w:val="22"/>
        </w:rPr>
        <w:br w:type="page"/>
      </w:r>
    </w:p>
    <w:p w:rsidR="00A7438C" w:rsidRPr="00E52F92" w:rsidRDefault="00A7438C" w:rsidP="00A7438C">
      <w:pPr>
        <w:widowControl w:val="0"/>
        <w:tabs>
          <w:tab w:val="left" w:pos="10348"/>
        </w:tabs>
        <w:ind w:right="-30"/>
        <w:contextualSpacing/>
        <w:jc w:val="right"/>
        <w:outlineLvl w:val="0"/>
        <w:rPr>
          <w:sz w:val="22"/>
        </w:rPr>
      </w:pPr>
      <w:r w:rsidRPr="00E52F92">
        <w:rPr>
          <w:sz w:val="22"/>
        </w:rPr>
        <w:lastRenderedPageBreak/>
        <w:t xml:space="preserve">Приложение № 1 </w:t>
      </w:r>
    </w:p>
    <w:p w:rsidR="00A7438C" w:rsidRPr="00E52F92" w:rsidRDefault="00A7438C" w:rsidP="00A7438C">
      <w:pPr>
        <w:widowControl w:val="0"/>
        <w:tabs>
          <w:tab w:val="left" w:pos="10348"/>
        </w:tabs>
        <w:ind w:right="-30"/>
        <w:contextualSpacing/>
        <w:jc w:val="right"/>
        <w:outlineLvl w:val="0"/>
        <w:rPr>
          <w:sz w:val="22"/>
        </w:rPr>
      </w:pPr>
      <w:r w:rsidRPr="00E52F92">
        <w:rPr>
          <w:sz w:val="22"/>
        </w:rPr>
        <w:t xml:space="preserve">к </w:t>
      </w:r>
      <w:r w:rsidR="006A7F50">
        <w:rPr>
          <w:sz w:val="22"/>
        </w:rPr>
        <w:t>Д</w:t>
      </w:r>
      <w:r w:rsidRPr="00E52F92">
        <w:rPr>
          <w:sz w:val="22"/>
        </w:rPr>
        <w:t>оговору № __________________</w:t>
      </w:r>
    </w:p>
    <w:p w:rsidR="00A7438C" w:rsidRPr="00E52F92" w:rsidRDefault="00A7438C" w:rsidP="00A7438C">
      <w:pPr>
        <w:widowControl w:val="0"/>
        <w:tabs>
          <w:tab w:val="left" w:pos="10348"/>
        </w:tabs>
        <w:ind w:right="-30" w:firstLine="567"/>
        <w:contextualSpacing/>
        <w:jc w:val="right"/>
        <w:outlineLvl w:val="0"/>
        <w:rPr>
          <w:sz w:val="22"/>
        </w:rPr>
      </w:pPr>
      <w:r w:rsidRPr="00E52F92">
        <w:rPr>
          <w:sz w:val="22"/>
        </w:rPr>
        <w:t>от «____» ___________ 202</w:t>
      </w:r>
      <w:r w:rsidR="007B4A70">
        <w:rPr>
          <w:sz w:val="22"/>
        </w:rPr>
        <w:t xml:space="preserve">3 </w:t>
      </w:r>
      <w:r w:rsidRPr="00E52F92">
        <w:rPr>
          <w:sz w:val="22"/>
        </w:rPr>
        <w:t>года.</w:t>
      </w:r>
    </w:p>
    <w:p w:rsidR="0071739F" w:rsidRPr="00E52F92" w:rsidRDefault="0071739F" w:rsidP="001B4C88">
      <w:pPr>
        <w:widowControl w:val="0"/>
        <w:tabs>
          <w:tab w:val="left" w:pos="2475"/>
        </w:tabs>
        <w:contextualSpacing/>
        <w:jc w:val="center"/>
        <w:rPr>
          <w:b/>
          <w:bCs/>
          <w:sz w:val="24"/>
          <w:szCs w:val="24"/>
          <w:lang w:eastAsia="ar-SA"/>
        </w:rPr>
      </w:pPr>
    </w:p>
    <w:p w:rsidR="0071739F" w:rsidRPr="00E52F92" w:rsidRDefault="0071739F" w:rsidP="001B4C88">
      <w:pPr>
        <w:widowControl w:val="0"/>
        <w:tabs>
          <w:tab w:val="left" w:pos="2475"/>
        </w:tabs>
        <w:contextualSpacing/>
        <w:jc w:val="center"/>
        <w:rPr>
          <w:b/>
          <w:bCs/>
          <w:sz w:val="24"/>
          <w:szCs w:val="24"/>
          <w:lang w:eastAsia="ar-SA"/>
        </w:rPr>
      </w:pPr>
    </w:p>
    <w:p w:rsidR="001B4C88" w:rsidRDefault="001B4C88" w:rsidP="001B4C88">
      <w:pPr>
        <w:widowControl w:val="0"/>
        <w:tabs>
          <w:tab w:val="left" w:pos="2475"/>
        </w:tabs>
        <w:contextualSpacing/>
        <w:jc w:val="center"/>
        <w:rPr>
          <w:b/>
          <w:bCs/>
          <w:sz w:val="24"/>
          <w:szCs w:val="24"/>
          <w:lang w:eastAsia="ar-SA"/>
        </w:rPr>
      </w:pPr>
      <w:r w:rsidRPr="00E52F92">
        <w:rPr>
          <w:b/>
          <w:bCs/>
          <w:sz w:val="24"/>
          <w:szCs w:val="24"/>
          <w:lang w:eastAsia="ar-SA"/>
        </w:rPr>
        <w:t xml:space="preserve">Спецификация </w:t>
      </w:r>
      <w:r w:rsidR="006A7F50">
        <w:rPr>
          <w:b/>
          <w:bCs/>
          <w:sz w:val="24"/>
          <w:szCs w:val="24"/>
          <w:lang w:eastAsia="ar-SA"/>
        </w:rPr>
        <w:br/>
      </w:r>
      <w:r w:rsidRPr="00E52F92">
        <w:rPr>
          <w:b/>
          <w:bCs/>
          <w:sz w:val="24"/>
          <w:szCs w:val="24"/>
          <w:lang w:eastAsia="ar-SA"/>
        </w:rPr>
        <w:t xml:space="preserve">на </w:t>
      </w:r>
      <w:r w:rsidR="006D79CE">
        <w:rPr>
          <w:b/>
          <w:bCs/>
          <w:sz w:val="24"/>
          <w:szCs w:val="24"/>
          <w:lang w:eastAsia="ar-SA"/>
        </w:rPr>
        <w:t>поставку бензина</w:t>
      </w:r>
      <w:r w:rsidR="006A7F50" w:rsidRPr="006A7F50">
        <w:rPr>
          <w:b/>
          <w:bCs/>
          <w:sz w:val="24"/>
          <w:szCs w:val="24"/>
          <w:lang w:eastAsia="ar-SA"/>
        </w:rPr>
        <w:t xml:space="preserve"> для нужд </w:t>
      </w:r>
      <w:r w:rsidR="006D79CE">
        <w:rPr>
          <w:b/>
          <w:bCs/>
          <w:sz w:val="24"/>
          <w:szCs w:val="24"/>
          <w:lang w:eastAsia="ar-SA"/>
        </w:rPr>
        <w:t xml:space="preserve">филиала </w:t>
      </w:r>
      <w:r w:rsidR="006A7F50" w:rsidRPr="006A7F50">
        <w:rPr>
          <w:b/>
          <w:bCs/>
          <w:sz w:val="24"/>
          <w:szCs w:val="24"/>
          <w:lang w:eastAsia="ar-SA"/>
        </w:rPr>
        <w:t>ППК «Роскадастр»</w:t>
      </w:r>
      <w:r w:rsidR="006D79CE">
        <w:rPr>
          <w:b/>
          <w:bCs/>
          <w:sz w:val="24"/>
          <w:szCs w:val="24"/>
          <w:lang w:eastAsia="ar-SA"/>
        </w:rPr>
        <w:t xml:space="preserve"> по Тамбовской области</w:t>
      </w:r>
    </w:p>
    <w:p w:rsidR="006A7F50" w:rsidRDefault="006A7F50" w:rsidP="001B4C88">
      <w:pPr>
        <w:widowControl w:val="0"/>
        <w:tabs>
          <w:tab w:val="left" w:pos="2475"/>
        </w:tabs>
        <w:contextualSpacing/>
        <w:jc w:val="center"/>
        <w:rPr>
          <w:b/>
          <w:bCs/>
          <w:sz w:val="24"/>
          <w:szCs w:val="24"/>
          <w:lang w:eastAsia="ar-SA"/>
        </w:rPr>
      </w:pPr>
    </w:p>
    <w:p w:rsidR="006A7F50" w:rsidRPr="00E52F92" w:rsidRDefault="006A7F50" w:rsidP="001B4C88">
      <w:pPr>
        <w:widowControl w:val="0"/>
        <w:tabs>
          <w:tab w:val="left" w:pos="2475"/>
        </w:tabs>
        <w:contextualSpacing/>
        <w:jc w:val="center"/>
        <w:rPr>
          <w:b/>
          <w:bCs/>
          <w:sz w:val="24"/>
          <w:szCs w:val="24"/>
          <w:lang w:eastAsia="ar-SA"/>
        </w:rPr>
      </w:pPr>
    </w:p>
    <w:tbl>
      <w:tblPr>
        <w:tblW w:w="102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2"/>
        <w:gridCol w:w="1529"/>
        <w:gridCol w:w="2268"/>
        <w:gridCol w:w="1306"/>
        <w:gridCol w:w="1246"/>
        <w:gridCol w:w="1666"/>
        <w:gridCol w:w="1666"/>
      </w:tblGrid>
      <w:tr w:rsidR="00BB1195" w:rsidRPr="006A7F50" w:rsidTr="00BB1195">
        <w:trPr>
          <w:trHeight w:val="1055"/>
          <w:jc w:val="center"/>
        </w:trPr>
        <w:tc>
          <w:tcPr>
            <w:tcW w:w="562" w:type="dxa"/>
          </w:tcPr>
          <w:p w:rsidR="00BB1195" w:rsidRPr="006A7F50" w:rsidRDefault="00BB1195" w:rsidP="006A7F50">
            <w:pPr>
              <w:suppressAutoHyphens/>
              <w:spacing w:after="0"/>
              <w:jc w:val="center"/>
              <w:rPr>
                <w:rFonts w:eastAsia="Times New Roman" w:cs="Times New Roman"/>
                <w:szCs w:val="20"/>
                <w:lang w:eastAsia="ar-SA"/>
              </w:rPr>
            </w:pPr>
            <w:r w:rsidRPr="006A7F50">
              <w:rPr>
                <w:rFonts w:eastAsia="Times New Roman" w:cs="Times New Roman"/>
                <w:szCs w:val="20"/>
                <w:lang w:eastAsia="ru-RU"/>
              </w:rPr>
              <w:t>№</w:t>
            </w:r>
          </w:p>
          <w:p w:rsidR="00BB1195" w:rsidRPr="006A7F50" w:rsidRDefault="00BB1195" w:rsidP="006A7F50">
            <w:pPr>
              <w:suppressAutoHyphens/>
              <w:spacing w:after="0" w:line="264" w:lineRule="auto"/>
              <w:jc w:val="center"/>
              <w:rPr>
                <w:rFonts w:eastAsia="Times New Roman" w:cs="Times New Roman"/>
                <w:szCs w:val="20"/>
                <w:lang w:eastAsia="ar-SA"/>
              </w:rPr>
            </w:pPr>
            <w:r w:rsidRPr="006A7F50">
              <w:rPr>
                <w:rFonts w:eastAsia="Times New Roman" w:cs="Times New Roman"/>
                <w:szCs w:val="20"/>
                <w:lang w:eastAsia="ru-RU"/>
              </w:rPr>
              <w:t>п/п</w:t>
            </w:r>
          </w:p>
        </w:tc>
        <w:tc>
          <w:tcPr>
            <w:tcW w:w="1529" w:type="dxa"/>
          </w:tcPr>
          <w:p w:rsidR="00BB1195" w:rsidRDefault="00BB1195" w:rsidP="0057104A">
            <w:pPr>
              <w:suppressAutoHyphens/>
              <w:spacing w:after="0" w:line="264" w:lineRule="auto"/>
              <w:jc w:val="center"/>
              <w:rPr>
                <w:rFonts w:eastAsia="Times New Roman" w:cs="Times New Roman"/>
                <w:b/>
                <w:bCs/>
                <w:szCs w:val="20"/>
                <w:lang w:eastAsia="ru-RU"/>
              </w:rPr>
            </w:pPr>
            <w:r w:rsidRPr="006A7F50">
              <w:rPr>
                <w:rFonts w:eastAsia="Times New Roman" w:cs="Times New Roman"/>
                <w:b/>
                <w:bCs/>
                <w:szCs w:val="20"/>
                <w:lang w:eastAsia="ru-RU"/>
              </w:rPr>
              <w:t xml:space="preserve">Код </w:t>
            </w:r>
            <w:r>
              <w:rPr>
                <w:rFonts w:eastAsia="Times New Roman" w:cs="Times New Roman"/>
                <w:b/>
                <w:bCs/>
                <w:szCs w:val="20"/>
                <w:lang w:eastAsia="ru-RU"/>
              </w:rPr>
              <w:t>товара</w:t>
            </w:r>
          </w:p>
          <w:p w:rsidR="00BB1195" w:rsidRPr="00BB1A61" w:rsidRDefault="00BB1195" w:rsidP="00BB1A61">
            <w:pPr>
              <w:autoSpaceDE w:val="0"/>
              <w:autoSpaceDN w:val="0"/>
              <w:adjustRightInd w:val="0"/>
              <w:spacing w:after="0"/>
              <w:jc w:val="center"/>
              <w:rPr>
                <w:rFonts w:cs="Times New Roman"/>
                <w:b/>
                <w:bCs/>
                <w:szCs w:val="20"/>
              </w:rPr>
            </w:pPr>
            <w:r>
              <w:rPr>
                <w:rFonts w:eastAsia="Times New Roman" w:cs="Times New Roman"/>
                <w:b/>
                <w:bCs/>
                <w:szCs w:val="20"/>
                <w:lang w:eastAsia="ru-RU"/>
              </w:rPr>
              <w:t>(</w:t>
            </w:r>
            <w:r>
              <w:rPr>
                <w:rFonts w:cs="Times New Roman"/>
                <w:b/>
                <w:bCs/>
                <w:szCs w:val="20"/>
              </w:rPr>
              <w:t>ОКПД 2</w:t>
            </w:r>
            <w:r>
              <w:rPr>
                <w:rFonts w:eastAsia="Times New Roman" w:cs="Times New Roman"/>
                <w:szCs w:val="20"/>
                <w:lang w:eastAsia="ar-SA"/>
              </w:rPr>
              <w:t>)</w:t>
            </w:r>
          </w:p>
        </w:tc>
        <w:tc>
          <w:tcPr>
            <w:tcW w:w="2268" w:type="dxa"/>
          </w:tcPr>
          <w:p w:rsidR="00BB1195" w:rsidRPr="006A7F50" w:rsidRDefault="00BB1195" w:rsidP="0057104A">
            <w:pPr>
              <w:suppressAutoHyphens/>
              <w:spacing w:after="0" w:line="264" w:lineRule="auto"/>
              <w:jc w:val="center"/>
              <w:rPr>
                <w:rFonts w:eastAsia="Times New Roman" w:cs="Times New Roman"/>
                <w:szCs w:val="20"/>
                <w:lang w:eastAsia="ar-SA"/>
              </w:rPr>
            </w:pPr>
            <w:r w:rsidRPr="006A7F50">
              <w:rPr>
                <w:rFonts w:eastAsia="Times New Roman" w:cs="Times New Roman"/>
                <w:b/>
                <w:bCs/>
                <w:szCs w:val="20"/>
                <w:lang w:eastAsia="ru-RU"/>
              </w:rPr>
              <w:t xml:space="preserve">Наименование </w:t>
            </w:r>
            <w:r>
              <w:rPr>
                <w:rFonts w:eastAsia="Times New Roman" w:cs="Times New Roman"/>
                <w:b/>
                <w:bCs/>
                <w:szCs w:val="20"/>
                <w:lang w:eastAsia="ru-RU"/>
              </w:rPr>
              <w:t>товара</w:t>
            </w:r>
          </w:p>
        </w:tc>
        <w:tc>
          <w:tcPr>
            <w:tcW w:w="1306" w:type="dxa"/>
          </w:tcPr>
          <w:p w:rsidR="00BB1195" w:rsidRPr="006A7F50" w:rsidRDefault="00BB1195" w:rsidP="006A7F50">
            <w:pPr>
              <w:suppressAutoHyphens/>
              <w:spacing w:after="0" w:line="264" w:lineRule="auto"/>
              <w:jc w:val="center"/>
              <w:rPr>
                <w:rFonts w:eastAsia="Times New Roman" w:cs="Times New Roman"/>
                <w:szCs w:val="20"/>
                <w:lang w:eastAsia="ar-SA"/>
              </w:rPr>
            </w:pPr>
            <w:r w:rsidRPr="006A7F50">
              <w:rPr>
                <w:rFonts w:eastAsia="Times New Roman" w:cs="Times New Roman"/>
                <w:szCs w:val="20"/>
                <w:lang w:eastAsia="ru-RU"/>
              </w:rPr>
              <w:t>Страна происхождения товара</w:t>
            </w:r>
          </w:p>
        </w:tc>
        <w:tc>
          <w:tcPr>
            <w:tcW w:w="1246" w:type="dxa"/>
          </w:tcPr>
          <w:p w:rsidR="00BB1195" w:rsidRPr="006A7F50" w:rsidRDefault="00BB1195" w:rsidP="00BB1A61">
            <w:pPr>
              <w:suppressAutoHyphens/>
              <w:spacing w:after="0" w:line="264" w:lineRule="auto"/>
              <w:jc w:val="center"/>
              <w:rPr>
                <w:rFonts w:eastAsia="Times New Roman" w:cs="Times New Roman"/>
                <w:szCs w:val="20"/>
                <w:lang w:eastAsia="ar-SA"/>
              </w:rPr>
            </w:pPr>
            <w:r w:rsidRPr="006A7F50">
              <w:rPr>
                <w:rFonts w:eastAsia="Times New Roman" w:cs="Times New Roman"/>
                <w:b/>
                <w:bCs/>
                <w:szCs w:val="20"/>
                <w:lang w:eastAsia="ru-RU"/>
              </w:rPr>
              <w:t xml:space="preserve">Единица измерения </w:t>
            </w:r>
            <w:r>
              <w:rPr>
                <w:rFonts w:eastAsia="Times New Roman" w:cs="Times New Roman"/>
                <w:b/>
                <w:bCs/>
                <w:szCs w:val="20"/>
                <w:lang w:eastAsia="ru-RU"/>
              </w:rPr>
              <w:t>(</w:t>
            </w:r>
            <w:r w:rsidRPr="006A7F50">
              <w:rPr>
                <w:rFonts w:eastAsia="Times New Roman" w:cs="Times New Roman"/>
                <w:b/>
                <w:bCs/>
                <w:szCs w:val="20"/>
                <w:lang w:eastAsia="ru-RU"/>
              </w:rPr>
              <w:t>ОКЕИ</w:t>
            </w:r>
            <w:r>
              <w:rPr>
                <w:rFonts w:eastAsia="Times New Roman" w:cs="Times New Roman"/>
                <w:b/>
                <w:bCs/>
                <w:szCs w:val="20"/>
                <w:lang w:eastAsia="ru-RU"/>
              </w:rPr>
              <w:t>)</w:t>
            </w:r>
          </w:p>
        </w:tc>
        <w:tc>
          <w:tcPr>
            <w:tcW w:w="1666" w:type="dxa"/>
          </w:tcPr>
          <w:p w:rsidR="00BB1195" w:rsidRPr="006A7F50" w:rsidRDefault="00BB1195" w:rsidP="006A7F50">
            <w:pPr>
              <w:suppressAutoHyphens/>
              <w:spacing w:after="0" w:line="264" w:lineRule="auto"/>
              <w:jc w:val="center"/>
              <w:rPr>
                <w:rFonts w:eastAsia="Times New Roman" w:cs="Times New Roman"/>
                <w:szCs w:val="20"/>
                <w:lang w:eastAsia="ru-RU"/>
              </w:rPr>
            </w:pPr>
            <w:r>
              <w:rPr>
                <w:rFonts w:eastAsia="Times New Roman" w:cs="Times New Roman"/>
                <w:szCs w:val="20"/>
                <w:lang w:eastAsia="ru-RU"/>
              </w:rPr>
              <w:t>Количество поставляемого товара</w:t>
            </w:r>
          </w:p>
        </w:tc>
        <w:tc>
          <w:tcPr>
            <w:tcW w:w="1666" w:type="dxa"/>
          </w:tcPr>
          <w:p w:rsidR="00BB1195" w:rsidRPr="006A7F50" w:rsidRDefault="00BB1195" w:rsidP="006A7F50">
            <w:pPr>
              <w:suppressAutoHyphens/>
              <w:spacing w:after="0" w:line="264" w:lineRule="auto"/>
              <w:jc w:val="center"/>
              <w:rPr>
                <w:rFonts w:eastAsia="Times New Roman" w:cs="Times New Roman"/>
                <w:szCs w:val="20"/>
                <w:lang w:eastAsia="ar-SA"/>
              </w:rPr>
            </w:pPr>
            <w:r w:rsidRPr="006A7F50">
              <w:rPr>
                <w:rFonts w:eastAsia="Times New Roman" w:cs="Times New Roman"/>
                <w:szCs w:val="20"/>
                <w:lang w:eastAsia="ru-RU"/>
              </w:rPr>
              <w:t>Максимальная цена за единицу товара</w:t>
            </w:r>
          </w:p>
          <w:p w:rsidR="00BB1195" w:rsidRPr="006A7F50" w:rsidRDefault="00BB1195" w:rsidP="006A7F50">
            <w:pPr>
              <w:suppressAutoHyphens/>
              <w:spacing w:after="0" w:line="264" w:lineRule="auto"/>
              <w:jc w:val="center"/>
              <w:rPr>
                <w:rFonts w:eastAsia="Times New Roman" w:cs="Times New Roman"/>
                <w:szCs w:val="20"/>
                <w:lang w:eastAsia="ar-SA"/>
              </w:rPr>
            </w:pPr>
            <w:r w:rsidRPr="006A7F50">
              <w:rPr>
                <w:rFonts w:eastAsia="Times New Roman" w:cs="Times New Roman"/>
                <w:szCs w:val="20"/>
                <w:lang w:eastAsia="ru-RU"/>
              </w:rPr>
              <w:t>(в т.ч. НДС), руб.*</w:t>
            </w:r>
          </w:p>
        </w:tc>
      </w:tr>
      <w:tr w:rsidR="00BB1195" w:rsidRPr="006A7F50" w:rsidTr="00BB1195">
        <w:trPr>
          <w:trHeight w:val="229"/>
          <w:jc w:val="center"/>
        </w:trPr>
        <w:tc>
          <w:tcPr>
            <w:tcW w:w="562" w:type="dxa"/>
            <w:shd w:val="clear" w:color="auto" w:fill="auto"/>
          </w:tcPr>
          <w:p w:rsidR="00BB1195" w:rsidRPr="006D79CE" w:rsidRDefault="00BB1195" w:rsidP="006A7F50">
            <w:pPr>
              <w:suppressAutoHyphens/>
              <w:spacing w:after="0" w:line="264" w:lineRule="auto"/>
              <w:jc w:val="center"/>
              <w:rPr>
                <w:rFonts w:eastAsia="Times New Roman" w:cs="Times New Roman"/>
                <w:sz w:val="16"/>
                <w:szCs w:val="16"/>
                <w:lang w:eastAsia="ar-SA"/>
              </w:rPr>
            </w:pPr>
            <w:r w:rsidRPr="006D79CE">
              <w:rPr>
                <w:rFonts w:eastAsia="Times New Roman" w:cs="Times New Roman"/>
                <w:sz w:val="16"/>
                <w:szCs w:val="16"/>
                <w:lang w:eastAsia="ru-RU"/>
              </w:rPr>
              <w:t>1.</w:t>
            </w:r>
          </w:p>
        </w:tc>
        <w:tc>
          <w:tcPr>
            <w:tcW w:w="1529" w:type="dxa"/>
            <w:shd w:val="clear" w:color="auto" w:fill="auto"/>
            <w:vAlign w:val="center"/>
          </w:tcPr>
          <w:p w:rsidR="00BB1195" w:rsidRPr="00F0412C" w:rsidRDefault="00BB1195" w:rsidP="00F0412C">
            <w:pPr>
              <w:suppressAutoHyphens/>
              <w:spacing w:after="0" w:line="264" w:lineRule="auto"/>
              <w:jc w:val="center"/>
              <w:rPr>
                <w:rFonts w:eastAsia="Times New Roman" w:cs="Times New Roman"/>
                <w:szCs w:val="20"/>
                <w:lang w:eastAsia="ar-SA"/>
              </w:rPr>
            </w:pPr>
            <w:r w:rsidRPr="00F0412C">
              <w:rPr>
                <w:rFonts w:cs="Times New Roman"/>
                <w:szCs w:val="20"/>
              </w:rPr>
              <w:t>19.20.21.125</w:t>
            </w:r>
          </w:p>
        </w:tc>
        <w:tc>
          <w:tcPr>
            <w:tcW w:w="2268" w:type="dxa"/>
            <w:shd w:val="clear" w:color="auto" w:fill="auto"/>
            <w:vAlign w:val="center"/>
          </w:tcPr>
          <w:p w:rsidR="00BB1195" w:rsidRPr="00F0412C" w:rsidRDefault="00BB1195" w:rsidP="00F0412C">
            <w:pPr>
              <w:suppressAutoHyphens/>
              <w:spacing w:after="0" w:line="264" w:lineRule="auto"/>
              <w:jc w:val="center"/>
              <w:rPr>
                <w:rFonts w:eastAsia="Times New Roman" w:cs="Times New Roman"/>
                <w:szCs w:val="20"/>
                <w:lang w:eastAsia="ar-SA"/>
              </w:rPr>
            </w:pPr>
            <w:r w:rsidRPr="00F0412C">
              <w:rPr>
                <w:color w:val="000000"/>
                <w:szCs w:val="20"/>
                <w:shd w:val="clear" w:color="auto" w:fill="FFFFFF"/>
                <w:lang w:eastAsia="ar-SA"/>
              </w:rPr>
              <w:t>Бензин автомобильный АИ-92</w:t>
            </w:r>
          </w:p>
        </w:tc>
        <w:tc>
          <w:tcPr>
            <w:tcW w:w="1306" w:type="dxa"/>
            <w:shd w:val="clear" w:color="auto" w:fill="auto"/>
            <w:noWrap/>
            <w:vAlign w:val="center"/>
          </w:tcPr>
          <w:p w:rsidR="00BB1195" w:rsidRPr="00F0412C" w:rsidRDefault="00BB1195" w:rsidP="00F0412C">
            <w:pPr>
              <w:suppressAutoHyphens/>
              <w:spacing w:after="0" w:line="264" w:lineRule="auto"/>
              <w:jc w:val="center"/>
              <w:rPr>
                <w:rFonts w:eastAsia="Times New Roman" w:cs="Times New Roman"/>
                <w:szCs w:val="20"/>
                <w:lang w:eastAsia="ar-SA"/>
              </w:rPr>
            </w:pPr>
          </w:p>
        </w:tc>
        <w:tc>
          <w:tcPr>
            <w:tcW w:w="1246" w:type="dxa"/>
            <w:shd w:val="clear" w:color="auto" w:fill="auto"/>
            <w:noWrap/>
            <w:vAlign w:val="center"/>
          </w:tcPr>
          <w:p w:rsidR="00BB1195" w:rsidRPr="00F0412C" w:rsidRDefault="00BB1195" w:rsidP="00F0412C">
            <w:pPr>
              <w:suppressAutoHyphens/>
              <w:spacing w:after="0" w:line="264" w:lineRule="auto"/>
              <w:jc w:val="center"/>
              <w:rPr>
                <w:rFonts w:eastAsia="Times New Roman" w:cs="Times New Roman"/>
                <w:szCs w:val="20"/>
                <w:lang w:eastAsia="ar-SA"/>
              </w:rPr>
            </w:pPr>
            <w:r w:rsidRPr="00F0412C">
              <w:rPr>
                <w:rFonts w:eastAsia="Times New Roman" w:cs="Times New Roman"/>
                <w:szCs w:val="20"/>
                <w:lang w:eastAsia="ar-SA"/>
              </w:rPr>
              <w:t>литр</w:t>
            </w:r>
          </w:p>
        </w:tc>
        <w:tc>
          <w:tcPr>
            <w:tcW w:w="1666" w:type="dxa"/>
            <w:vAlign w:val="center"/>
          </w:tcPr>
          <w:p w:rsidR="00BB1195" w:rsidRPr="00BB1195" w:rsidRDefault="00BB1195" w:rsidP="00BB1195">
            <w:pPr>
              <w:suppressAutoHyphens/>
              <w:spacing w:after="0" w:line="264" w:lineRule="auto"/>
              <w:jc w:val="center"/>
              <w:rPr>
                <w:rFonts w:eastAsia="Times New Roman" w:cs="Times New Roman"/>
                <w:szCs w:val="20"/>
                <w:lang w:eastAsia="ar-SA"/>
              </w:rPr>
            </w:pPr>
            <w:r w:rsidRPr="00BB1195">
              <w:rPr>
                <w:color w:val="000000"/>
                <w:szCs w:val="20"/>
              </w:rPr>
              <w:t>4762</w:t>
            </w:r>
          </w:p>
        </w:tc>
        <w:tc>
          <w:tcPr>
            <w:tcW w:w="1666" w:type="dxa"/>
            <w:shd w:val="clear" w:color="auto" w:fill="auto"/>
            <w:vAlign w:val="center"/>
          </w:tcPr>
          <w:p w:rsidR="00BB1195" w:rsidRPr="00F0412C" w:rsidRDefault="00BB1195" w:rsidP="00F0412C">
            <w:pPr>
              <w:suppressAutoHyphens/>
              <w:spacing w:after="0" w:line="264" w:lineRule="auto"/>
              <w:jc w:val="center"/>
              <w:rPr>
                <w:rFonts w:eastAsia="Times New Roman" w:cs="Times New Roman"/>
                <w:szCs w:val="20"/>
                <w:lang w:eastAsia="ar-SA"/>
              </w:rPr>
            </w:pPr>
            <w:r>
              <w:rPr>
                <w:rFonts w:eastAsia="Times New Roman" w:cs="Times New Roman"/>
                <w:szCs w:val="20"/>
                <w:lang w:eastAsia="ar-SA"/>
              </w:rPr>
              <w:t>51,29</w:t>
            </w:r>
          </w:p>
        </w:tc>
      </w:tr>
    </w:tbl>
    <w:p w:rsidR="0071739F" w:rsidRPr="00E52F92" w:rsidRDefault="0071739F" w:rsidP="001B4C88">
      <w:pPr>
        <w:widowControl w:val="0"/>
        <w:tabs>
          <w:tab w:val="left" w:pos="2475"/>
        </w:tabs>
        <w:contextualSpacing/>
        <w:jc w:val="center"/>
        <w:rPr>
          <w:b/>
          <w:bCs/>
          <w:sz w:val="24"/>
          <w:szCs w:val="24"/>
          <w:lang w:eastAsia="ar-SA"/>
        </w:rPr>
      </w:pPr>
    </w:p>
    <w:p w:rsidR="001B4C88" w:rsidRPr="00E52F92" w:rsidRDefault="006A7F50" w:rsidP="001B4C88">
      <w:pPr>
        <w:widowControl w:val="0"/>
        <w:tabs>
          <w:tab w:val="left" w:pos="2475"/>
        </w:tabs>
        <w:contextualSpacing/>
        <w:rPr>
          <w:b/>
          <w:bCs/>
          <w:sz w:val="16"/>
          <w:lang w:eastAsia="ar-SA"/>
        </w:rPr>
      </w:pPr>
      <w:r w:rsidRPr="006A7F50">
        <w:rPr>
          <w:rFonts w:eastAsia="Times New Roman" w:cs="Times New Roman"/>
          <w:sz w:val="24"/>
          <w:szCs w:val="24"/>
          <w:lang w:eastAsia="ru-RU"/>
        </w:rPr>
        <w:t xml:space="preserve">Максимальное значение цены </w:t>
      </w:r>
      <w:r>
        <w:rPr>
          <w:rFonts w:eastAsia="Times New Roman" w:cs="Times New Roman"/>
          <w:sz w:val="24"/>
          <w:szCs w:val="24"/>
          <w:lang w:eastAsia="ru-RU"/>
        </w:rPr>
        <w:t xml:space="preserve">Договора </w:t>
      </w:r>
      <w:r w:rsidRPr="006A7F50">
        <w:rPr>
          <w:rFonts w:eastAsia="Times New Roman" w:cs="Times New Roman"/>
          <w:sz w:val="24"/>
          <w:szCs w:val="24"/>
          <w:lang w:eastAsia="ru-RU"/>
        </w:rPr>
        <w:t>(Ц</w:t>
      </w:r>
      <w:r>
        <w:rPr>
          <w:rFonts w:eastAsia="Times New Roman" w:cs="Times New Roman"/>
          <w:sz w:val="24"/>
          <w:szCs w:val="24"/>
          <w:lang w:eastAsia="ru-RU"/>
        </w:rPr>
        <w:t>Д</w:t>
      </w:r>
      <w:r w:rsidRPr="006A7F50">
        <w:rPr>
          <w:rFonts w:eastAsia="Times New Roman" w:cs="Times New Roman"/>
          <w:sz w:val="24"/>
          <w:szCs w:val="24"/>
          <w:lang w:eastAsia="ru-RU"/>
        </w:rPr>
        <w:t>max) составляет ___________________ рублей __ копеек</w:t>
      </w:r>
      <w:r w:rsidRPr="006A7F50">
        <w:rPr>
          <w:rFonts w:eastAsia="Calibri" w:cs="Times New Roman"/>
          <w:b/>
          <w:i/>
          <w:noProof/>
          <w:sz w:val="24"/>
          <w:szCs w:val="24"/>
        </w:rPr>
        <w:t>*.</w:t>
      </w:r>
    </w:p>
    <w:p w:rsidR="001D0482" w:rsidRPr="00E52F92" w:rsidRDefault="001D0482" w:rsidP="001B4C88">
      <w:pPr>
        <w:widowControl w:val="0"/>
        <w:tabs>
          <w:tab w:val="left" w:pos="2475"/>
        </w:tabs>
        <w:contextualSpacing/>
        <w:rPr>
          <w:b/>
          <w:bCs/>
          <w:sz w:val="16"/>
          <w:lang w:eastAsia="ar-SA"/>
        </w:rPr>
      </w:pPr>
    </w:p>
    <w:p w:rsidR="001D0482" w:rsidRPr="00E52F92" w:rsidRDefault="001D0482" w:rsidP="001B4C88">
      <w:pPr>
        <w:widowControl w:val="0"/>
        <w:tabs>
          <w:tab w:val="left" w:pos="2475"/>
        </w:tabs>
        <w:contextualSpacing/>
        <w:rPr>
          <w:b/>
          <w:bCs/>
          <w:sz w:val="16"/>
          <w:lang w:eastAsia="ar-SA"/>
        </w:rPr>
      </w:pPr>
    </w:p>
    <w:p w:rsidR="001D0482" w:rsidRPr="00E52F92" w:rsidRDefault="001D0482" w:rsidP="001B4C88">
      <w:pPr>
        <w:widowControl w:val="0"/>
        <w:tabs>
          <w:tab w:val="left" w:pos="2475"/>
        </w:tabs>
        <w:contextualSpacing/>
        <w:rPr>
          <w:b/>
          <w:bCs/>
          <w:sz w:val="16"/>
          <w:lang w:eastAsia="ar-SA"/>
        </w:rPr>
      </w:pPr>
    </w:p>
    <w:tbl>
      <w:tblPr>
        <w:tblW w:w="5000" w:type="pct"/>
        <w:tblLook w:val="04A0"/>
      </w:tblPr>
      <w:tblGrid>
        <w:gridCol w:w="4204"/>
        <w:gridCol w:w="1051"/>
        <w:gridCol w:w="4600"/>
      </w:tblGrid>
      <w:tr w:rsidR="00E52F92" w:rsidRPr="00E52F92" w:rsidTr="007A6D06">
        <w:trPr>
          <w:trHeight w:val="446"/>
        </w:trPr>
        <w:tc>
          <w:tcPr>
            <w:tcW w:w="2133" w:type="pct"/>
            <w:shd w:val="clear" w:color="auto" w:fill="auto"/>
          </w:tcPr>
          <w:p w:rsidR="001B4C88" w:rsidRPr="00E52F92" w:rsidRDefault="004D37D0" w:rsidP="00605CEB">
            <w:pPr>
              <w:rPr>
                <w:b/>
                <w:sz w:val="24"/>
                <w:szCs w:val="24"/>
              </w:rPr>
            </w:pPr>
            <w:r w:rsidRPr="00E52F92">
              <w:rPr>
                <w:b/>
                <w:sz w:val="24"/>
                <w:szCs w:val="24"/>
              </w:rPr>
              <w:t>ЗАКАЗЧИК</w:t>
            </w:r>
          </w:p>
        </w:tc>
        <w:tc>
          <w:tcPr>
            <w:tcW w:w="533" w:type="pct"/>
          </w:tcPr>
          <w:p w:rsidR="001B4C88" w:rsidRPr="00E52F92" w:rsidRDefault="001B4C88" w:rsidP="00605CEB">
            <w:pPr>
              <w:widowControl w:val="0"/>
              <w:tabs>
                <w:tab w:val="left" w:pos="2475"/>
              </w:tabs>
              <w:ind w:firstLineChars="295" w:firstLine="711"/>
              <w:contextualSpacing/>
              <w:rPr>
                <w:b/>
                <w:bCs/>
                <w:sz w:val="24"/>
                <w:szCs w:val="24"/>
                <w:lang w:eastAsia="ar-SA"/>
              </w:rPr>
            </w:pPr>
          </w:p>
        </w:tc>
        <w:tc>
          <w:tcPr>
            <w:tcW w:w="2334" w:type="pct"/>
            <w:shd w:val="clear" w:color="auto" w:fill="auto"/>
          </w:tcPr>
          <w:p w:rsidR="001B4C88" w:rsidRPr="00E52F92" w:rsidRDefault="001B4C88" w:rsidP="004D37D0">
            <w:pPr>
              <w:widowControl w:val="0"/>
              <w:tabs>
                <w:tab w:val="left" w:pos="142"/>
              </w:tabs>
              <w:snapToGrid w:val="0"/>
              <w:contextualSpacing/>
              <w:rPr>
                <w:b/>
                <w:sz w:val="24"/>
                <w:szCs w:val="24"/>
                <w:lang w:eastAsia="ar-SA"/>
              </w:rPr>
            </w:pPr>
            <w:r w:rsidRPr="00E52F92">
              <w:rPr>
                <w:b/>
                <w:sz w:val="24"/>
                <w:szCs w:val="24"/>
                <w:lang w:eastAsia="ar-SA"/>
              </w:rPr>
              <w:t>ПОСТАВЩИК</w:t>
            </w:r>
          </w:p>
        </w:tc>
      </w:tr>
      <w:tr w:rsidR="00E52F92" w:rsidRPr="00E52F92" w:rsidTr="007A6D06">
        <w:trPr>
          <w:trHeight w:val="709"/>
        </w:trPr>
        <w:tc>
          <w:tcPr>
            <w:tcW w:w="2133" w:type="pct"/>
            <w:shd w:val="clear" w:color="auto" w:fill="auto"/>
          </w:tcPr>
          <w:p w:rsidR="001B4C88" w:rsidRPr="00E52F92" w:rsidRDefault="001B4C88" w:rsidP="00605CEB">
            <w:pPr>
              <w:widowControl w:val="0"/>
              <w:tabs>
                <w:tab w:val="left" w:pos="142"/>
              </w:tabs>
              <w:snapToGrid w:val="0"/>
              <w:contextualSpacing/>
              <w:rPr>
                <w:sz w:val="24"/>
                <w:szCs w:val="24"/>
                <w:lang w:eastAsia="ar-SA"/>
              </w:rPr>
            </w:pPr>
            <w:r w:rsidRPr="00E52F92">
              <w:rPr>
                <w:sz w:val="24"/>
                <w:szCs w:val="24"/>
                <w:lang w:eastAsia="ar-SA"/>
              </w:rPr>
              <w:t xml:space="preserve">_________________ </w:t>
            </w:r>
          </w:p>
          <w:p w:rsidR="001B4C88" w:rsidRPr="00E52F92" w:rsidRDefault="001B4C88" w:rsidP="00605CEB">
            <w:pPr>
              <w:widowControl w:val="0"/>
              <w:tabs>
                <w:tab w:val="left" w:pos="142"/>
              </w:tabs>
              <w:snapToGrid w:val="0"/>
              <w:spacing w:before="60"/>
              <w:contextualSpacing/>
              <w:rPr>
                <w:sz w:val="24"/>
                <w:szCs w:val="24"/>
                <w:lang w:eastAsia="ar-SA"/>
              </w:rPr>
            </w:pPr>
            <w:r w:rsidRPr="00E52F92">
              <w:rPr>
                <w:sz w:val="24"/>
                <w:szCs w:val="24"/>
                <w:lang w:eastAsia="ar-SA"/>
              </w:rPr>
              <w:t>«___» ____________202</w:t>
            </w:r>
            <w:r w:rsidR="007B4A70">
              <w:rPr>
                <w:sz w:val="24"/>
                <w:szCs w:val="24"/>
                <w:lang w:eastAsia="ar-SA"/>
              </w:rPr>
              <w:t>3</w:t>
            </w:r>
            <w:r w:rsidRPr="00E52F92">
              <w:rPr>
                <w:sz w:val="24"/>
                <w:szCs w:val="24"/>
                <w:lang w:eastAsia="ar-SA"/>
              </w:rPr>
              <w:t xml:space="preserve"> года</w:t>
            </w:r>
          </w:p>
          <w:p w:rsidR="001B4C88" w:rsidRPr="00E52F92" w:rsidRDefault="001B4C88" w:rsidP="00605CEB">
            <w:pPr>
              <w:widowControl w:val="0"/>
              <w:tabs>
                <w:tab w:val="left" w:pos="142"/>
              </w:tabs>
              <w:snapToGrid w:val="0"/>
              <w:spacing w:before="60"/>
              <w:contextualSpacing/>
              <w:rPr>
                <w:sz w:val="24"/>
                <w:szCs w:val="24"/>
                <w:lang w:eastAsia="ar-SA"/>
              </w:rPr>
            </w:pPr>
            <w:r w:rsidRPr="00E52F92">
              <w:rPr>
                <w:sz w:val="24"/>
                <w:szCs w:val="24"/>
                <w:lang w:eastAsia="ar-SA"/>
              </w:rPr>
              <w:t>МП</w:t>
            </w:r>
          </w:p>
        </w:tc>
        <w:tc>
          <w:tcPr>
            <w:tcW w:w="533" w:type="pct"/>
          </w:tcPr>
          <w:p w:rsidR="001B4C88" w:rsidRPr="00E52F92" w:rsidRDefault="001B4C88" w:rsidP="00605CEB">
            <w:pPr>
              <w:widowControl w:val="0"/>
              <w:tabs>
                <w:tab w:val="left" w:pos="2475"/>
              </w:tabs>
              <w:ind w:firstLineChars="295" w:firstLine="708"/>
              <w:contextualSpacing/>
              <w:rPr>
                <w:bCs/>
                <w:sz w:val="24"/>
                <w:szCs w:val="24"/>
                <w:lang w:eastAsia="ar-SA"/>
              </w:rPr>
            </w:pPr>
          </w:p>
        </w:tc>
        <w:tc>
          <w:tcPr>
            <w:tcW w:w="2334" w:type="pct"/>
            <w:shd w:val="clear" w:color="auto" w:fill="auto"/>
          </w:tcPr>
          <w:p w:rsidR="001B4C88" w:rsidRPr="00E52F92" w:rsidRDefault="001B4C88" w:rsidP="00605CEB">
            <w:pPr>
              <w:widowControl w:val="0"/>
              <w:tabs>
                <w:tab w:val="left" w:pos="142"/>
              </w:tabs>
              <w:snapToGrid w:val="0"/>
              <w:contextualSpacing/>
              <w:rPr>
                <w:bCs/>
                <w:sz w:val="24"/>
                <w:szCs w:val="24"/>
                <w:lang w:eastAsia="ar-SA"/>
              </w:rPr>
            </w:pPr>
            <w:r w:rsidRPr="00E52F92">
              <w:rPr>
                <w:bCs/>
                <w:sz w:val="24"/>
                <w:szCs w:val="24"/>
                <w:lang w:eastAsia="ar-SA"/>
              </w:rPr>
              <w:t>_________________ </w:t>
            </w:r>
          </w:p>
          <w:p w:rsidR="001B4C88" w:rsidRPr="00E52F92" w:rsidRDefault="001B4C88" w:rsidP="00605CEB">
            <w:pPr>
              <w:widowControl w:val="0"/>
              <w:tabs>
                <w:tab w:val="left" w:pos="142"/>
              </w:tabs>
              <w:snapToGrid w:val="0"/>
              <w:contextualSpacing/>
              <w:rPr>
                <w:bCs/>
                <w:sz w:val="24"/>
                <w:szCs w:val="24"/>
                <w:lang w:eastAsia="ar-SA"/>
              </w:rPr>
            </w:pPr>
            <w:r w:rsidRPr="00E52F92">
              <w:rPr>
                <w:bCs/>
                <w:sz w:val="24"/>
                <w:szCs w:val="24"/>
                <w:lang w:eastAsia="ar-SA"/>
              </w:rPr>
              <w:t>«___» ____________202</w:t>
            </w:r>
            <w:r w:rsidR="007B4A70">
              <w:rPr>
                <w:bCs/>
                <w:sz w:val="24"/>
                <w:szCs w:val="24"/>
                <w:lang w:eastAsia="ar-SA"/>
              </w:rPr>
              <w:t>3</w:t>
            </w:r>
            <w:r w:rsidRPr="00E52F92">
              <w:rPr>
                <w:bCs/>
                <w:sz w:val="24"/>
                <w:szCs w:val="24"/>
                <w:lang w:eastAsia="ar-SA"/>
              </w:rPr>
              <w:t xml:space="preserve"> года</w:t>
            </w:r>
          </w:p>
          <w:p w:rsidR="001B4C88" w:rsidRPr="00E52F92" w:rsidRDefault="001B4C88" w:rsidP="00605CEB">
            <w:pPr>
              <w:widowControl w:val="0"/>
              <w:tabs>
                <w:tab w:val="left" w:pos="142"/>
              </w:tabs>
              <w:snapToGrid w:val="0"/>
              <w:contextualSpacing/>
              <w:rPr>
                <w:b/>
                <w:bCs/>
                <w:sz w:val="24"/>
                <w:szCs w:val="24"/>
                <w:lang w:eastAsia="ar-SA"/>
              </w:rPr>
            </w:pPr>
            <w:r w:rsidRPr="00E52F92">
              <w:rPr>
                <w:bCs/>
                <w:sz w:val="24"/>
                <w:szCs w:val="24"/>
                <w:lang w:eastAsia="ar-SA"/>
              </w:rPr>
              <w:t>МП</w:t>
            </w:r>
          </w:p>
        </w:tc>
      </w:tr>
    </w:tbl>
    <w:p w:rsidR="001B4C88" w:rsidRPr="00E52F92" w:rsidRDefault="001B4C88" w:rsidP="001B4C88">
      <w:pPr>
        <w:widowControl w:val="0"/>
        <w:tabs>
          <w:tab w:val="left" w:pos="10348"/>
        </w:tabs>
        <w:ind w:right="-30"/>
        <w:contextualSpacing/>
        <w:jc w:val="right"/>
        <w:outlineLvl w:val="0"/>
        <w:rPr>
          <w:i/>
        </w:rPr>
      </w:pPr>
    </w:p>
    <w:p w:rsidR="001B4C88" w:rsidRDefault="001B4C88" w:rsidP="001B4C88">
      <w:pPr>
        <w:widowControl w:val="0"/>
        <w:tabs>
          <w:tab w:val="left" w:pos="10348"/>
        </w:tabs>
        <w:ind w:right="-30"/>
        <w:contextualSpacing/>
        <w:jc w:val="right"/>
        <w:outlineLvl w:val="0"/>
        <w:rPr>
          <w:i/>
        </w:rPr>
      </w:pPr>
    </w:p>
    <w:p w:rsidR="006A7F50" w:rsidRDefault="006A7F50" w:rsidP="001B4C88">
      <w:pPr>
        <w:widowControl w:val="0"/>
        <w:tabs>
          <w:tab w:val="left" w:pos="10348"/>
        </w:tabs>
        <w:ind w:right="-30"/>
        <w:contextualSpacing/>
        <w:jc w:val="right"/>
        <w:outlineLvl w:val="0"/>
        <w:rPr>
          <w:i/>
        </w:rPr>
      </w:pPr>
    </w:p>
    <w:p w:rsidR="006A7F50" w:rsidRDefault="006A7F50" w:rsidP="001B4C88">
      <w:pPr>
        <w:widowControl w:val="0"/>
        <w:tabs>
          <w:tab w:val="left" w:pos="10348"/>
        </w:tabs>
        <w:ind w:right="-30"/>
        <w:contextualSpacing/>
        <w:jc w:val="right"/>
        <w:outlineLvl w:val="0"/>
        <w:rPr>
          <w:i/>
        </w:rPr>
      </w:pPr>
    </w:p>
    <w:p w:rsidR="006A7F50" w:rsidRDefault="006A7F50" w:rsidP="001B4C88">
      <w:pPr>
        <w:widowControl w:val="0"/>
        <w:tabs>
          <w:tab w:val="left" w:pos="10348"/>
        </w:tabs>
        <w:ind w:right="-30"/>
        <w:contextualSpacing/>
        <w:jc w:val="right"/>
        <w:outlineLvl w:val="0"/>
        <w:rPr>
          <w:i/>
        </w:rPr>
      </w:pPr>
    </w:p>
    <w:p w:rsidR="006A7F50" w:rsidRDefault="006A7F50" w:rsidP="001B4C88">
      <w:pPr>
        <w:widowControl w:val="0"/>
        <w:tabs>
          <w:tab w:val="left" w:pos="10348"/>
        </w:tabs>
        <w:ind w:right="-30"/>
        <w:contextualSpacing/>
        <w:jc w:val="right"/>
        <w:outlineLvl w:val="0"/>
        <w:rPr>
          <w:i/>
        </w:rPr>
      </w:pPr>
    </w:p>
    <w:p w:rsidR="006A7F50" w:rsidRDefault="006A7F50" w:rsidP="001B4C88">
      <w:pPr>
        <w:widowControl w:val="0"/>
        <w:tabs>
          <w:tab w:val="left" w:pos="10348"/>
        </w:tabs>
        <w:ind w:right="-30"/>
        <w:contextualSpacing/>
        <w:jc w:val="right"/>
        <w:outlineLvl w:val="0"/>
        <w:rPr>
          <w:i/>
        </w:rPr>
      </w:pPr>
    </w:p>
    <w:p w:rsidR="006A7F50" w:rsidRDefault="006A7F50" w:rsidP="001B4C88">
      <w:pPr>
        <w:widowControl w:val="0"/>
        <w:tabs>
          <w:tab w:val="left" w:pos="10348"/>
        </w:tabs>
        <w:ind w:right="-30"/>
        <w:contextualSpacing/>
        <w:jc w:val="right"/>
        <w:outlineLvl w:val="0"/>
        <w:rPr>
          <w:i/>
        </w:rPr>
      </w:pPr>
    </w:p>
    <w:p w:rsidR="006A7F50" w:rsidRDefault="006A7F50" w:rsidP="001B4C88">
      <w:pPr>
        <w:widowControl w:val="0"/>
        <w:tabs>
          <w:tab w:val="left" w:pos="10348"/>
        </w:tabs>
        <w:ind w:right="-30"/>
        <w:contextualSpacing/>
        <w:jc w:val="right"/>
        <w:outlineLvl w:val="0"/>
        <w:rPr>
          <w:i/>
        </w:rPr>
      </w:pPr>
    </w:p>
    <w:p w:rsidR="006A7F50" w:rsidRDefault="006A7F50" w:rsidP="001B4C88">
      <w:pPr>
        <w:widowControl w:val="0"/>
        <w:tabs>
          <w:tab w:val="left" w:pos="10348"/>
        </w:tabs>
        <w:ind w:right="-30"/>
        <w:contextualSpacing/>
        <w:jc w:val="right"/>
        <w:outlineLvl w:val="0"/>
        <w:rPr>
          <w:i/>
        </w:rPr>
      </w:pPr>
    </w:p>
    <w:p w:rsidR="006A7F50" w:rsidRDefault="006A7F50" w:rsidP="001B4C88">
      <w:pPr>
        <w:widowControl w:val="0"/>
        <w:tabs>
          <w:tab w:val="left" w:pos="10348"/>
        </w:tabs>
        <w:ind w:right="-30"/>
        <w:contextualSpacing/>
        <w:jc w:val="right"/>
        <w:outlineLvl w:val="0"/>
        <w:rPr>
          <w:i/>
        </w:rPr>
      </w:pPr>
    </w:p>
    <w:p w:rsidR="006A7F50" w:rsidRDefault="006A7F50" w:rsidP="001B4C88">
      <w:pPr>
        <w:widowControl w:val="0"/>
        <w:tabs>
          <w:tab w:val="left" w:pos="10348"/>
        </w:tabs>
        <w:ind w:right="-30"/>
        <w:contextualSpacing/>
        <w:jc w:val="right"/>
        <w:outlineLvl w:val="0"/>
        <w:rPr>
          <w:i/>
        </w:rPr>
      </w:pPr>
    </w:p>
    <w:p w:rsidR="006A7F50" w:rsidRDefault="006A7F50" w:rsidP="001B4C88">
      <w:pPr>
        <w:widowControl w:val="0"/>
        <w:tabs>
          <w:tab w:val="left" w:pos="10348"/>
        </w:tabs>
        <w:ind w:right="-30"/>
        <w:contextualSpacing/>
        <w:jc w:val="right"/>
        <w:outlineLvl w:val="0"/>
        <w:rPr>
          <w:i/>
        </w:rPr>
      </w:pPr>
    </w:p>
    <w:p w:rsidR="006A7F50" w:rsidRDefault="006A7F50" w:rsidP="001B4C88">
      <w:pPr>
        <w:widowControl w:val="0"/>
        <w:tabs>
          <w:tab w:val="left" w:pos="10348"/>
        </w:tabs>
        <w:ind w:right="-30"/>
        <w:contextualSpacing/>
        <w:jc w:val="right"/>
        <w:outlineLvl w:val="0"/>
        <w:rPr>
          <w:i/>
        </w:rPr>
      </w:pPr>
    </w:p>
    <w:p w:rsidR="006A7F50" w:rsidRDefault="006A7F50" w:rsidP="001B4C88">
      <w:pPr>
        <w:widowControl w:val="0"/>
        <w:tabs>
          <w:tab w:val="left" w:pos="10348"/>
        </w:tabs>
        <w:ind w:right="-30"/>
        <w:contextualSpacing/>
        <w:jc w:val="right"/>
        <w:outlineLvl w:val="0"/>
        <w:rPr>
          <w:i/>
        </w:rPr>
      </w:pPr>
    </w:p>
    <w:p w:rsidR="006A7F50" w:rsidRDefault="006A7F50" w:rsidP="001B4C88">
      <w:pPr>
        <w:widowControl w:val="0"/>
        <w:tabs>
          <w:tab w:val="left" w:pos="10348"/>
        </w:tabs>
        <w:ind w:right="-30"/>
        <w:contextualSpacing/>
        <w:jc w:val="right"/>
        <w:outlineLvl w:val="0"/>
        <w:rPr>
          <w:i/>
        </w:rPr>
      </w:pPr>
    </w:p>
    <w:p w:rsidR="006A7F50" w:rsidRDefault="006A7F50" w:rsidP="001B4C88">
      <w:pPr>
        <w:widowControl w:val="0"/>
        <w:tabs>
          <w:tab w:val="left" w:pos="10348"/>
        </w:tabs>
        <w:ind w:right="-30"/>
        <w:contextualSpacing/>
        <w:jc w:val="right"/>
        <w:outlineLvl w:val="0"/>
        <w:rPr>
          <w:i/>
        </w:rPr>
      </w:pPr>
    </w:p>
    <w:p w:rsidR="006A7F50" w:rsidRPr="00E52F92" w:rsidRDefault="006A7F50" w:rsidP="001B4C88">
      <w:pPr>
        <w:widowControl w:val="0"/>
        <w:tabs>
          <w:tab w:val="left" w:pos="10348"/>
        </w:tabs>
        <w:ind w:right="-30"/>
        <w:contextualSpacing/>
        <w:jc w:val="right"/>
        <w:outlineLvl w:val="0"/>
        <w:rPr>
          <w:i/>
        </w:rPr>
      </w:pPr>
    </w:p>
    <w:p w:rsidR="006A7F50" w:rsidRPr="00895E7D" w:rsidRDefault="006A7F50" w:rsidP="006A7F50">
      <w:pPr>
        <w:tabs>
          <w:tab w:val="left" w:pos="9720"/>
          <w:tab w:val="left" w:pos="9846"/>
        </w:tabs>
        <w:ind w:firstLine="851"/>
      </w:pPr>
      <w:r>
        <w:rPr>
          <w:rFonts w:eastAsia="Calibri"/>
          <w:b/>
          <w:i/>
          <w:noProof/>
        </w:rPr>
        <w:t>*</w:t>
      </w:r>
      <w:r w:rsidRPr="00895E7D">
        <w:rPr>
          <w:rFonts w:eastAsia="Calibri"/>
          <w:b/>
          <w:i/>
          <w:noProof/>
        </w:rPr>
        <w:t>Примечание</w:t>
      </w:r>
      <w:r w:rsidRPr="00895E7D">
        <w:rPr>
          <w:rFonts w:eastAsia="Calibri"/>
          <w:i/>
          <w:noProof/>
        </w:rPr>
        <w:t>: в случае, если Поставщик не является плательщиком НДС, слова «в т.ч. НДС» заменяются на слова «НДС не облагается».</w:t>
      </w:r>
    </w:p>
    <w:p w:rsidR="00BB1A61" w:rsidRDefault="00BB1A61">
      <w:pPr>
        <w:spacing w:after="160" w:line="259" w:lineRule="auto"/>
        <w:jc w:val="left"/>
        <w:rPr>
          <w:b/>
          <w:sz w:val="24"/>
          <w:szCs w:val="24"/>
        </w:rPr>
      </w:pPr>
      <w:r>
        <w:rPr>
          <w:b/>
          <w:sz w:val="24"/>
          <w:szCs w:val="24"/>
        </w:rPr>
        <w:br w:type="page"/>
      </w:r>
    </w:p>
    <w:p w:rsidR="001B4C88" w:rsidRPr="00E52F92" w:rsidRDefault="001B4C88" w:rsidP="00A7438C">
      <w:pPr>
        <w:jc w:val="center"/>
        <w:rPr>
          <w:b/>
          <w:sz w:val="24"/>
          <w:szCs w:val="24"/>
        </w:rPr>
      </w:pPr>
    </w:p>
    <w:p w:rsidR="001B4C88" w:rsidRPr="00E52F92" w:rsidRDefault="006A7F50" w:rsidP="001B4C88">
      <w:pPr>
        <w:widowControl w:val="0"/>
        <w:tabs>
          <w:tab w:val="left" w:pos="10348"/>
        </w:tabs>
        <w:ind w:right="-30"/>
        <w:contextualSpacing/>
        <w:jc w:val="right"/>
        <w:outlineLvl w:val="0"/>
        <w:rPr>
          <w:sz w:val="22"/>
        </w:rPr>
      </w:pPr>
      <w:r>
        <w:rPr>
          <w:sz w:val="22"/>
        </w:rPr>
        <w:t>П</w:t>
      </w:r>
      <w:r w:rsidR="001B4C88" w:rsidRPr="00E52F92">
        <w:rPr>
          <w:sz w:val="22"/>
        </w:rPr>
        <w:t xml:space="preserve">риложение № 2 </w:t>
      </w:r>
    </w:p>
    <w:p w:rsidR="001B4C88" w:rsidRPr="00E52F92" w:rsidRDefault="001B4C88" w:rsidP="001B4C88">
      <w:pPr>
        <w:widowControl w:val="0"/>
        <w:tabs>
          <w:tab w:val="left" w:pos="10348"/>
        </w:tabs>
        <w:ind w:right="-30"/>
        <w:contextualSpacing/>
        <w:jc w:val="right"/>
        <w:outlineLvl w:val="0"/>
        <w:rPr>
          <w:sz w:val="22"/>
        </w:rPr>
      </w:pPr>
      <w:r w:rsidRPr="00E52F92">
        <w:rPr>
          <w:sz w:val="22"/>
        </w:rPr>
        <w:t xml:space="preserve">к </w:t>
      </w:r>
      <w:r w:rsidR="006A7F50">
        <w:rPr>
          <w:sz w:val="22"/>
        </w:rPr>
        <w:t>Д</w:t>
      </w:r>
      <w:r w:rsidRPr="00E52F92">
        <w:rPr>
          <w:sz w:val="22"/>
        </w:rPr>
        <w:t>оговору № __________________</w:t>
      </w:r>
    </w:p>
    <w:p w:rsidR="001B4C88" w:rsidRPr="00E52F92" w:rsidRDefault="001B4C88" w:rsidP="001B4C88">
      <w:pPr>
        <w:widowControl w:val="0"/>
        <w:tabs>
          <w:tab w:val="left" w:pos="10348"/>
        </w:tabs>
        <w:ind w:right="-30" w:firstLine="567"/>
        <w:contextualSpacing/>
        <w:jc w:val="right"/>
        <w:outlineLvl w:val="0"/>
        <w:rPr>
          <w:sz w:val="22"/>
        </w:rPr>
      </w:pPr>
      <w:r w:rsidRPr="00E52F92">
        <w:rPr>
          <w:sz w:val="22"/>
        </w:rPr>
        <w:t>от «____» ___________ 202</w:t>
      </w:r>
      <w:r w:rsidR="006A7F50">
        <w:rPr>
          <w:sz w:val="22"/>
        </w:rPr>
        <w:t>3</w:t>
      </w:r>
      <w:r w:rsidRPr="00E52F92">
        <w:rPr>
          <w:sz w:val="22"/>
        </w:rPr>
        <w:t xml:space="preserve"> года.</w:t>
      </w:r>
    </w:p>
    <w:p w:rsidR="001B4C88" w:rsidRPr="00E52F92" w:rsidRDefault="001B4C88" w:rsidP="00A7438C">
      <w:pPr>
        <w:jc w:val="center"/>
        <w:rPr>
          <w:b/>
          <w:sz w:val="24"/>
          <w:szCs w:val="24"/>
        </w:rPr>
      </w:pPr>
    </w:p>
    <w:p w:rsidR="006A7F50" w:rsidRPr="006A7F50" w:rsidRDefault="006A7F50" w:rsidP="006A7F50">
      <w:pPr>
        <w:tabs>
          <w:tab w:val="left" w:pos="3261"/>
        </w:tabs>
        <w:spacing w:after="0"/>
        <w:ind w:right="68" w:firstLine="567"/>
        <w:jc w:val="center"/>
        <w:rPr>
          <w:rFonts w:eastAsia="Times New Roman" w:cs="Times New Roman"/>
          <w:b/>
          <w:color w:val="000000"/>
          <w:sz w:val="24"/>
          <w:szCs w:val="24"/>
          <w:lang w:eastAsia="ru-RU"/>
        </w:rPr>
      </w:pPr>
      <w:r w:rsidRPr="006A7F50">
        <w:rPr>
          <w:rFonts w:eastAsia="Times New Roman" w:cs="Times New Roman"/>
          <w:b/>
          <w:color w:val="000000"/>
          <w:sz w:val="24"/>
          <w:szCs w:val="24"/>
          <w:lang w:eastAsia="ru-RU"/>
        </w:rPr>
        <w:t>Описание предмета закупки</w:t>
      </w:r>
    </w:p>
    <w:p w:rsidR="006A7F50" w:rsidRPr="006A7F50" w:rsidRDefault="00F0412C" w:rsidP="006A7F50">
      <w:pPr>
        <w:widowControl w:val="0"/>
        <w:shd w:val="clear" w:color="auto" w:fill="FFFFFF"/>
        <w:tabs>
          <w:tab w:val="left" w:pos="6662"/>
          <w:tab w:val="left" w:leader="underscore" w:pos="7162"/>
          <w:tab w:val="left" w:leader="underscore" w:pos="8760"/>
        </w:tabs>
        <w:spacing w:after="0"/>
        <w:ind w:firstLine="567"/>
        <w:jc w:val="center"/>
        <w:rPr>
          <w:rFonts w:eastAsia="Times New Roman" w:cs="Times New Roman"/>
          <w:b/>
          <w:color w:val="000000"/>
          <w:sz w:val="24"/>
          <w:szCs w:val="24"/>
          <w:lang w:eastAsia="ar-SA"/>
        </w:rPr>
      </w:pPr>
      <w:r w:rsidRPr="006A7F50">
        <w:rPr>
          <w:rFonts w:eastAsia="Times New Roman" w:cs="Times New Roman"/>
          <w:b/>
          <w:bCs/>
          <w:color w:val="000000"/>
          <w:sz w:val="24"/>
          <w:szCs w:val="24"/>
          <w:lang w:eastAsia="ar-SA"/>
        </w:rPr>
        <w:t xml:space="preserve">на </w:t>
      </w:r>
      <w:r>
        <w:rPr>
          <w:rFonts w:eastAsia="Times New Roman" w:cs="Times New Roman"/>
          <w:b/>
          <w:bCs/>
          <w:color w:val="000000"/>
          <w:sz w:val="24"/>
          <w:szCs w:val="24"/>
          <w:lang w:eastAsia="ar-SA"/>
        </w:rPr>
        <w:t>поставку бензина</w:t>
      </w:r>
      <w:r w:rsidRPr="006A7F50">
        <w:rPr>
          <w:rFonts w:eastAsia="Times New Roman" w:cs="Times New Roman"/>
          <w:b/>
          <w:bCs/>
          <w:color w:val="000000"/>
          <w:sz w:val="24"/>
          <w:szCs w:val="24"/>
          <w:lang w:eastAsia="ar-SA"/>
        </w:rPr>
        <w:t xml:space="preserve"> для нужд </w:t>
      </w:r>
      <w:r>
        <w:rPr>
          <w:rFonts w:eastAsia="Times New Roman" w:cs="Times New Roman"/>
          <w:b/>
          <w:bCs/>
          <w:color w:val="000000"/>
          <w:sz w:val="24"/>
          <w:szCs w:val="24"/>
          <w:lang w:eastAsia="ar-SA"/>
        </w:rPr>
        <w:t xml:space="preserve">филиала </w:t>
      </w:r>
      <w:r w:rsidRPr="006A7F50">
        <w:rPr>
          <w:rFonts w:eastAsia="Times New Roman" w:cs="Times New Roman"/>
          <w:b/>
          <w:bCs/>
          <w:color w:val="000000"/>
          <w:sz w:val="24"/>
          <w:szCs w:val="24"/>
          <w:lang w:eastAsia="ar-SA"/>
        </w:rPr>
        <w:t>ППК «Роскадастр»</w:t>
      </w:r>
      <w:r>
        <w:rPr>
          <w:rFonts w:eastAsia="Times New Roman" w:cs="Times New Roman"/>
          <w:b/>
          <w:bCs/>
          <w:color w:val="000000"/>
          <w:sz w:val="24"/>
          <w:szCs w:val="24"/>
          <w:lang w:eastAsia="ar-SA"/>
        </w:rPr>
        <w:t xml:space="preserve"> по Тамбовской области</w:t>
      </w:r>
    </w:p>
    <w:p w:rsidR="0097259C" w:rsidRPr="00E52F92" w:rsidRDefault="0097259C" w:rsidP="0097259C">
      <w:pPr>
        <w:pStyle w:val="Default"/>
        <w:jc w:val="center"/>
        <w:rPr>
          <w:color w:val="auto"/>
          <w:sz w:val="20"/>
          <w:szCs w:val="22"/>
        </w:rPr>
      </w:pPr>
    </w:p>
    <w:p w:rsidR="00FC27B9" w:rsidRPr="00E52F92" w:rsidRDefault="00FC27B9" w:rsidP="009C21FA">
      <w:pPr>
        <w:pStyle w:val="Default"/>
        <w:rPr>
          <w:bCs/>
          <w:color w:val="auto"/>
          <w:sz w:val="22"/>
          <w:szCs w:val="22"/>
        </w:rPr>
      </w:pPr>
      <w:r w:rsidRPr="00E52F92">
        <w:rPr>
          <w:color w:val="auto"/>
          <w:sz w:val="22"/>
          <w:szCs w:val="22"/>
        </w:rPr>
        <w:t>(</w:t>
      </w:r>
      <w:r w:rsidR="00207EA4" w:rsidRPr="00E52F92">
        <w:rPr>
          <w:color w:val="auto"/>
          <w:sz w:val="22"/>
          <w:szCs w:val="22"/>
        </w:rPr>
        <w:t xml:space="preserve">Содержание </w:t>
      </w:r>
      <w:r w:rsidR="00AD56B1" w:rsidRPr="00E52F92">
        <w:rPr>
          <w:color w:val="auto"/>
          <w:sz w:val="22"/>
          <w:szCs w:val="22"/>
        </w:rPr>
        <w:t xml:space="preserve">Описания </w:t>
      </w:r>
      <w:r w:rsidR="006A7F50">
        <w:rPr>
          <w:color w:val="auto"/>
          <w:sz w:val="22"/>
          <w:szCs w:val="22"/>
        </w:rPr>
        <w:t>предмет</w:t>
      </w:r>
      <w:r w:rsidR="00AD56B1" w:rsidRPr="00E52F92">
        <w:rPr>
          <w:color w:val="auto"/>
          <w:sz w:val="22"/>
          <w:szCs w:val="22"/>
        </w:rPr>
        <w:t>а закупки</w:t>
      </w:r>
      <w:r w:rsidR="00207EA4" w:rsidRPr="00E52F92">
        <w:rPr>
          <w:color w:val="auto"/>
          <w:sz w:val="22"/>
          <w:szCs w:val="22"/>
        </w:rPr>
        <w:t xml:space="preserve"> – Приложение № 1 к Извещению</w:t>
      </w:r>
      <w:r w:rsidR="009C21FA" w:rsidRPr="00E52F92">
        <w:rPr>
          <w:color w:val="auto"/>
          <w:sz w:val="22"/>
          <w:szCs w:val="22"/>
        </w:rPr>
        <w:t xml:space="preserve"> о запросе котировок</w:t>
      </w:r>
      <w:r w:rsidRPr="00E52F92">
        <w:rPr>
          <w:bCs/>
          <w:color w:val="auto"/>
          <w:sz w:val="22"/>
          <w:szCs w:val="22"/>
        </w:rPr>
        <w:t>)</w:t>
      </w:r>
    </w:p>
    <w:p w:rsidR="00FC27B9" w:rsidRPr="00E52F92" w:rsidRDefault="00FC27B9" w:rsidP="00A7438C">
      <w:pPr>
        <w:widowControl w:val="0"/>
        <w:autoSpaceDE w:val="0"/>
        <w:autoSpaceDN w:val="0"/>
        <w:adjustRightInd w:val="0"/>
        <w:spacing w:after="0"/>
        <w:ind w:firstLine="709"/>
        <w:rPr>
          <w:rFonts w:cs="Times New Roman"/>
          <w:sz w:val="22"/>
        </w:rPr>
      </w:pPr>
    </w:p>
    <w:p w:rsidR="00FC27B9" w:rsidRPr="00E52F92" w:rsidRDefault="00FC27B9" w:rsidP="00A7438C">
      <w:pPr>
        <w:widowControl w:val="0"/>
        <w:autoSpaceDE w:val="0"/>
        <w:autoSpaceDN w:val="0"/>
        <w:adjustRightInd w:val="0"/>
        <w:spacing w:after="0"/>
        <w:ind w:firstLine="709"/>
        <w:rPr>
          <w:rFonts w:cs="Times New Roman"/>
        </w:rPr>
      </w:pPr>
    </w:p>
    <w:p w:rsidR="00A7438C" w:rsidRPr="00E52F92" w:rsidRDefault="00A7438C" w:rsidP="00A7438C">
      <w:pPr>
        <w:widowControl w:val="0"/>
        <w:autoSpaceDE w:val="0"/>
        <w:spacing w:after="0"/>
        <w:ind w:firstLine="709"/>
        <w:rPr>
          <w:rFonts w:cs="Times New Roman"/>
          <w:sz w:val="26"/>
          <w:szCs w:val="26"/>
        </w:rPr>
      </w:pPr>
    </w:p>
    <w:p w:rsidR="00A7438C" w:rsidRPr="00E52F92" w:rsidRDefault="00A7438C" w:rsidP="00A7438C">
      <w:pPr>
        <w:widowControl w:val="0"/>
        <w:shd w:val="clear" w:color="auto" w:fill="FFFFFF"/>
        <w:spacing w:after="0"/>
        <w:ind w:firstLine="709"/>
        <w:contextualSpacing/>
        <w:rPr>
          <w:rFonts w:cs="Times New Roman"/>
          <w:sz w:val="22"/>
        </w:rPr>
        <w:sectPr w:rsidR="00A7438C" w:rsidRPr="00E52F92" w:rsidSect="006A7F50">
          <w:pgSz w:w="11906" w:h="16838"/>
          <w:pgMar w:top="1134" w:right="1133" w:bottom="1134" w:left="1134" w:header="709" w:footer="709" w:gutter="0"/>
          <w:cols w:space="708"/>
          <w:docGrid w:linePitch="360"/>
        </w:sectPr>
      </w:pPr>
    </w:p>
    <w:p w:rsidR="00D6496B" w:rsidRPr="00E52F92" w:rsidRDefault="00D6496B" w:rsidP="00DB4FA4">
      <w:pPr>
        <w:widowControl w:val="0"/>
        <w:shd w:val="clear" w:color="auto" w:fill="FFFFFF"/>
        <w:spacing w:after="0"/>
        <w:ind w:firstLine="709"/>
        <w:contextualSpacing/>
        <w:rPr>
          <w:rFonts w:cs="Times New Roman"/>
          <w:sz w:val="24"/>
          <w:szCs w:val="24"/>
        </w:rPr>
        <w:sectPr w:rsidR="00D6496B" w:rsidRPr="00E52F92" w:rsidSect="003924C3">
          <w:footnotePr>
            <w:numRestart w:val="eachPage"/>
          </w:footnotePr>
          <w:type w:val="continuous"/>
          <w:pgSz w:w="11906" w:h="16838"/>
          <w:pgMar w:top="1134" w:right="567" w:bottom="1134" w:left="1701" w:header="709" w:footer="709" w:gutter="0"/>
          <w:cols w:space="708"/>
          <w:docGrid w:linePitch="360"/>
        </w:sectPr>
      </w:pPr>
    </w:p>
    <w:p w:rsidR="00576611" w:rsidRPr="00E52F92" w:rsidRDefault="00576611" w:rsidP="00576611">
      <w:pPr>
        <w:widowControl w:val="0"/>
        <w:autoSpaceDE w:val="0"/>
        <w:autoSpaceDN w:val="0"/>
        <w:adjustRightInd w:val="0"/>
        <w:ind w:firstLine="540"/>
        <w:contextualSpacing/>
        <w:jc w:val="right"/>
        <w:rPr>
          <w:sz w:val="22"/>
        </w:rPr>
      </w:pPr>
      <w:r w:rsidRPr="00E52F92">
        <w:rPr>
          <w:sz w:val="22"/>
        </w:rPr>
        <w:lastRenderedPageBreak/>
        <w:t>Приложение №</w:t>
      </w:r>
      <w:r w:rsidR="00BB1195">
        <w:rPr>
          <w:sz w:val="22"/>
        </w:rPr>
        <w:t xml:space="preserve"> </w:t>
      </w:r>
      <w:r w:rsidR="00E71B78">
        <w:rPr>
          <w:sz w:val="22"/>
        </w:rPr>
        <w:t>3</w:t>
      </w:r>
    </w:p>
    <w:p w:rsidR="00576611" w:rsidRPr="00E52F92" w:rsidRDefault="00576611" w:rsidP="00576611">
      <w:pPr>
        <w:widowControl w:val="0"/>
        <w:autoSpaceDE w:val="0"/>
        <w:autoSpaceDN w:val="0"/>
        <w:adjustRightInd w:val="0"/>
        <w:ind w:firstLine="540"/>
        <w:contextualSpacing/>
        <w:jc w:val="right"/>
        <w:rPr>
          <w:sz w:val="22"/>
        </w:rPr>
      </w:pPr>
      <w:r w:rsidRPr="00E52F92">
        <w:rPr>
          <w:sz w:val="22"/>
        </w:rPr>
        <w:t>к Извещению о запросе котировок</w:t>
      </w:r>
    </w:p>
    <w:p w:rsidR="00576611" w:rsidRPr="00E52F92" w:rsidRDefault="00576611" w:rsidP="00576611">
      <w:pPr>
        <w:widowControl w:val="0"/>
        <w:contextualSpacing/>
        <w:jc w:val="center"/>
        <w:rPr>
          <w:b/>
        </w:rPr>
      </w:pPr>
    </w:p>
    <w:p w:rsidR="00576611" w:rsidRPr="00E52F92" w:rsidRDefault="00576611" w:rsidP="00576611">
      <w:pPr>
        <w:widowControl w:val="0"/>
        <w:contextualSpacing/>
        <w:jc w:val="center"/>
        <w:rPr>
          <w:b/>
        </w:rPr>
      </w:pPr>
      <w:r w:rsidRPr="00E52F92">
        <w:rPr>
          <w:b/>
        </w:rPr>
        <w:t>ОБРАЗЕЦ ЦЕНОВОГО ПРЕДЛОЖЕНИЯ</w:t>
      </w:r>
    </w:p>
    <w:p w:rsidR="00576611" w:rsidRPr="00E52F92" w:rsidRDefault="00576611" w:rsidP="00576611">
      <w:pPr>
        <w:widowControl w:val="0"/>
        <w:contextualSpacing/>
        <w:jc w:val="center"/>
        <w:rPr>
          <w:b/>
        </w:rPr>
      </w:pPr>
      <w:r w:rsidRPr="00E52F92">
        <w:rPr>
          <w:b/>
        </w:rPr>
        <w:t xml:space="preserve"> на участие в запросе котировок в электронной форме</w:t>
      </w:r>
    </w:p>
    <w:p w:rsidR="00576611" w:rsidRPr="00E52F92" w:rsidRDefault="00576611" w:rsidP="00576611">
      <w:pPr>
        <w:widowControl w:val="0"/>
        <w:contextualSpacing/>
        <w:jc w:val="right"/>
      </w:pPr>
    </w:p>
    <w:p w:rsidR="001A6F3F" w:rsidRPr="00E52F92" w:rsidRDefault="001A6F3F" w:rsidP="001A6F3F">
      <w:pPr>
        <w:widowControl w:val="0"/>
        <w:contextualSpacing/>
        <w:jc w:val="center"/>
      </w:pPr>
      <w:r w:rsidRPr="00E52F92">
        <w:t>ЦЕНОВОЕ ПРЕДЛОЖЕНИЕ</w:t>
      </w:r>
    </w:p>
    <w:p w:rsidR="001A6F3F" w:rsidRPr="00E52F92" w:rsidRDefault="00D23BF9" w:rsidP="001A6F3F">
      <w:pPr>
        <w:widowControl w:val="0"/>
        <w:contextualSpacing/>
        <w:jc w:val="center"/>
      </w:pPr>
      <w:r w:rsidRPr="00D23BF9">
        <w:rPr>
          <w:rFonts w:eastAsia="SimSun" w:cs="Times New Roman"/>
          <w:kern w:val="1"/>
          <w:sz w:val="24"/>
          <w:szCs w:val="24"/>
          <w:lang w:eastAsia="hi-IN" w:bidi="hi-IN"/>
        </w:rPr>
        <w:t xml:space="preserve">на </w:t>
      </w:r>
      <w:r w:rsidR="00F0412C">
        <w:rPr>
          <w:rFonts w:eastAsia="SimSun" w:cs="Times New Roman"/>
          <w:kern w:val="1"/>
          <w:sz w:val="24"/>
          <w:szCs w:val="24"/>
          <w:lang w:eastAsia="hi-IN" w:bidi="hi-IN"/>
        </w:rPr>
        <w:t>поставку бензина</w:t>
      </w:r>
      <w:r w:rsidRPr="00D23BF9">
        <w:rPr>
          <w:rFonts w:eastAsia="SimSun" w:cs="Times New Roman"/>
          <w:kern w:val="1"/>
          <w:sz w:val="24"/>
          <w:szCs w:val="24"/>
          <w:lang w:eastAsia="hi-IN" w:bidi="hi-IN"/>
        </w:rPr>
        <w:t xml:space="preserve"> для нужд </w:t>
      </w:r>
      <w:r w:rsidR="00F0412C">
        <w:rPr>
          <w:rFonts w:eastAsia="SimSun" w:cs="Times New Roman"/>
          <w:kern w:val="1"/>
          <w:sz w:val="24"/>
          <w:szCs w:val="24"/>
          <w:lang w:eastAsia="hi-IN" w:bidi="hi-IN"/>
        </w:rPr>
        <w:t xml:space="preserve">филиала </w:t>
      </w:r>
      <w:r w:rsidRPr="00D23BF9">
        <w:rPr>
          <w:rFonts w:eastAsia="SimSun" w:cs="Times New Roman"/>
          <w:kern w:val="1"/>
          <w:sz w:val="24"/>
          <w:szCs w:val="24"/>
          <w:lang w:eastAsia="hi-IN" w:bidi="hi-IN"/>
        </w:rPr>
        <w:t>ППК «Роскадастр»</w:t>
      </w:r>
      <w:r w:rsidR="00F0412C">
        <w:rPr>
          <w:rFonts w:eastAsia="SimSun" w:cs="Times New Roman"/>
          <w:kern w:val="1"/>
          <w:sz w:val="24"/>
          <w:szCs w:val="24"/>
          <w:lang w:eastAsia="hi-IN" w:bidi="hi-IN"/>
        </w:rPr>
        <w:t xml:space="preserve"> по Тамбовской области</w:t>
      </w:r>
    </w:p>
    <w:p w:rsidR="001A6F3F" w:rsidRPr="00E52F92" w:rsidRDefault="001A6F3F" w:rsidP="001A6F3F">
      <w:pPr>
        <w:widowControl w:val="0"/>
        <w:contextualSpacing/>
        <w:jc w:val="right"/>
      </w:pPr>
    </w:p>
    <w:p w:rsidR="001A6F3F" w:rsidRPr="00E52F92" w:rsidRDefault="001A6F3F" w:rsidP="001A6F3F">
      <w:pPr>
        <w:widowControl w:val="0"/>
        <w:tabs>
          <w:tab w:val="left" w:pos="-709"/>
          <w:tab w:val="left" w:pos="-567"/>
        </w:tabs>
        <w:ind w:firstLine="567"/>
        <w:contextualSpacing/>
        <w:rPr>
          <w:szCs w:val="20"/>
        </w:rPr>
      </w:pPr>
      <w:r w:rsidRPr="00E52F92">
        <w:rPr>
          <w:szCs w:val="20"/>
        </w:rPr>
        <w:t xml:space="preserve">Мы согласны поставить </w:t>
      </w:r>
      <w:r w:rsidR="00D23BF9" w:rsidRPr="00D23BF9">
        <w:rPr>
          <w:szCs w:val="20"/>
        </w:rPr>
        <w:t>автомобильно</w:t>
      </w:r>
      <w:r w:rsidR="00D23BF9">
        <w:rPr>
          <w:szCs w:val="20"/>
        </w:rPr>
        <w:t>е</w:t>
      </w:r>
      <w:r w:rsidR="00D23BF9" w:rsidRPr="00D23BF9">
        <w:rPr>
          <w:szCs w:val="20"/>
        </w:rPr>
        <w:t xml:space="preserve"> топлив</w:t>
      </w:r>
      <w:r w:rsidR="00D23BF9">
        <w:rPr>
          <w:szCs w:val="20"/>
        </w:rPr>
        <w:t>о</w:t>
      </w:r>
      <w:r w:rsidR="00D23BF9" w:rsidRPr="00D23BF9">
        <w:rPr>
          <w:szCs w:val="20"/>
        </w:rPr>
        <w:t xml:space="preserve"> АИ-92 по топливным пластиковым картам для нужд </w:t>
      </w:r>
      <w:r w:rsidR="00F0412C">
        <w:rPr>
          <w:szCs w:val="20"/>
        </w:rPr>
        <w:t xml:space="preserve">филиала </w:t>
      </w:r>
      <w:r w:rsidR="00D23BF9" w:rsidRPr="00D23BF9">
        <w:rPr>
          <w:szCs w:val="20"/>
        </w:rPr>
        <w:t>ППК «Роскадастр»</w:t>
      </w:r>
      <w:r w:rsidR="00F0412C">
        <w:rPr>
          <w:szCs w:val="20"/>
        </w:rPr>
        <w:t xml:space="preserve"> по Тамбовской области</w:t>
      </w:r>
      <w:r w:rsidR="00D23BF9">
        <w:rPr>
          <w:szCs w:val="20"/>
        </w:rPr>
        <w:t xml:space="preserve">, </w:t>
      </w:r>
      <w:r w:rsidR="003752E1">
        <w:rPr>
          <w:szCs w:val="20"/>
        </w:rPr>
        <w:t>являюще</w:t>
      </w:r>
      <w:r w:rsidRPr="00E52F92">
        <w:rPr>
          <w:szCs w:val="20"/>
        </w:rPr>
        <w:t xml:space="preserve">еся предметом Запроса котировок, в полном соответствии с </w:t>
      </w:r>
      <w:r w:rsidR="00A85105" w:rsidRPr="00E52F92">
        <w:rPr>
          <w:szCs w:val="20"/>
        </w:rPr>
        <w:t xml:space="preserve">Описанием </w:t>
      </w:r>
      <w:r w:rsidR="00D23BF9">
        <w:rPr>
          <w:szCs w:val="20"/>
        </w:rPr>
        <w:t>предмета</w:t>
      </w:r>
      <w:r w:rsidR="00A85105" w:rsidRPr="00E52F92">
        <w:rPr>
          <w:szCs w:val="20"/>
        </w:rPr>
        <w:t xml:space="preserve"> закупки</w:t>
      </w:r>
      <w:r w:rsidRPr="00E52F92">
        <w:rPr>
          <w:szCs w:val="20"/>
        </w:rPr>
        <w:t>, в пределах стоим</w:t>
      </w:r>
      <w:r w:rsidR="00D23BF9">
        <w:rPr>
          <w:szCs w:val="20"/>
        </w:rPr>
        <w:t>ости, не превышающего максимального значения цены Договора, указанного</w:t>
      </w:r>
      <w:r w:rsidRPr="00E52F92">
        <w:rPr>
          <w:szCs w:val="20"/>
        </w:rPr>
        <w:t xml:space="preserve"> в Извещении о проведении настоящего Запроса котировок. Предлагаемая нами цена Договора составляет _____________руб. __ коп. в т. ч. НДС*. </w:t>
      </w:r>
    </w:p>
    <w:p w:rsidR="001A6F3F" w:rsidRPr="00E52F92" w:rsidRDefault="001A6F3F" w:rsidP="001A6F3F">
      <w:pPr>
        <w:widowControl w:val="0"/>
        <w:contextualSpacing/>
        <w:jc w:val="right"/>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2"/>
        <w:gridCol w:w="2720"/>
        <w:gridCol w:w="1692"/>
        <w:gridCol w:w="983"/>
        <w:gridCol w:w="886"/>
        <w:gridCol w:w="1224"/>
        <w:gridCol w:w="1310"/>
      </w:tblGrid>
      <w:tr w:rsidR="000A3E3B" w:rsidRPr="00E52F92" w:rsidTr="003752E1">
        <w:trPr>
          <w:trHeight w:val="960"/>
          <w:jc w:val="center"/>
        </w:trPr>
        <w:tc>
          <w:tcPr>
            <w:tcW w:w="254" w:type="pct"/>
            <w:shd w:val="clear" w:color="auto" w:fill="auto"/>
            <w:vAlign w:val="center"/>
          </w:tcPr>
          <w:p w:rsidR="000A3E3B" w:rsidRPr="00E52F92" w:rsidRDefault="000A3E3B" w:rsidP="001A6F3F">
            <w:pPr>
              <w:widowControl w:val="0"/>
              <w:suppressAutoHyphens/>
              <w:contextualSpacing/>
              <w:jc w:val="center"/>
              <w:rPr>
                <w:i/>
                <w:szCs w:val="20"/>
              </w:rPr>
            </w:pPr>
            <w:r w:rsidRPr="00E52F92">
              <w:rPr>
                <w:i/>
                <w:szCs w:val="20"/>
              </w:rPr>
              <w:t>№</w:t>
            </w:r>
          </w:p>
          <w:p w:rsidR="000A3E3B" w:rsidRPr="00E52F92" w:rsidRDefault="000A3E3B" w:rsidP="001A6F3F">
            <w:pPr>
              <w:widowControl w:val="0"/>
              <w:suppressAutoHyphens/>
              <w:contextualSpacing/>
              <w:jc w:val="center"/>
              <w:rPr>
                <w:i/>
                <w:szCs w:val="20"/>
              </w:rPr>
            </w:pPr>
            <w:r w:rsidRPr="00E52F92">
              <w:rPr>
                <w:i/>
                <w:szCs w:val="20"/>
              </w:rPr>
              <w:t>п/п</w:t>
            </w:r>
          </w:p>
        </w:tc>
        <w:tc>
          <w:tcPr>
            <w:tcW w:w="1465" w:type="pct"/>
            <w:shd w:val="clear" w:color="auto" w:fill="auto"/>
            <w:vAlign w:val="center"/>
          </w:tcPr>
          <w:p w:rsidR="000A3E3B" w:rsidRPr="00E52F92" w:rsidRDefault="000A3E3B" w:rsidP="001A6F3F">
            <w:pPr>
              <w:widowControl w:val="0"/>
              <w:suppressAutoHyphens/>
              <w:spacing w:before="240"/>
              <w:contextualSpacing/>
              <w:jc w:val="center"/>
              <w:rPr>
                <w:i/>
                <w:szCs w:val="20"/>
              </w:rPr>
            </w:pPr>
            <w:r w:rsidRPr="00E52F92">
              <w:rPr>
                <w:i/>
                <w:szCs w:val="20"/>
              </w:rPr>
              <w:t>Наименование товара (модель), товарный знак (при наличии) / наименование услуги, страна происхождения Товара</w:t>
            </w:r>
          </w:p>
        </w:tc>
        <w:tc>
          <w:tcPr>
            <w:tcW w:w="911" w:type="pct"/>
            <w:shd w:val="clear" w:color="auto" w:fill="auto"/>
            <w:vAlign w:val="center"/>
          </w:tcPr>
          <w:p w:rsidR="000A3E3B" w:rsidRPr="00E52F92" w:rsidRDefault="000A3E3B" w:rsidP="001A6F3F">
            <w:pPr>
              <w:widowControl w:val="0"/>
              <w:suppressAutoHyphens/>
              <w:contextualSpacing/>
              <w:jc w:val="center"/>
              <w:rPr>
                <w:i/>
                <w:szCs w:val="20"/>
              </w:rPr>
            </w:pPr>
            <w:r w:rsidRPr="000A3E3B">
              <w:rPr>
                <w:i/>
                <w:szCs w:val="20"/>
              </w:rPr>
              <w:t>Характеристики</w:t>
            </w:r>
          </w:p>
        </w:tc>
        <w:tc>
          <w:tcPr>
            <w:tcW w:w="529" w:type="pct"/>
            <w:shd w:val="clear" w:color="auto" w:fill="auto"/>
            <w:vAlign w:val="center"/>
          </w:tcPr>
          <w:p w:rsidR="000A3E3B" w:rsidRPr="00E52F92" w:rsidRDefault="000A3E3B" w:rsidP="000A3E3B">
            <w:pPr>
              <w:widowControl w:val="0"/>
              <w:suppressAutoHyphens/>
              <w:contextualSpacing/>
              <w:jc w:val="center"/>
              <w:rPr>
                <w:i/>
                <w:szCs w:val="20"/>
              </w:rPr>
            </w:pPr>
            <w:r w:rsidRPr="00E52F92">
              <w:rPr>
                <w:i/>
                <w:szCs w:val="20"/>
              </w:rPr>
              <w:t>Ед.</w:t>
            </w:r>
          </w:p>
          <w:p w:rsidR="000A3E3B" w:rsidRPr="00E52F92" w:rsidRDefault="000A3E3B" w:rsidP="000A3E3B">
            <w:pPr>
              <w:widowControl w:val="0"/>
              <w:suppressAutoHyphens/>
              <w:ind w:left="-109"/>
              <w:contextualSpacing/>
              <w:jc w:val="center"/>
              <w:rPr>
                <w:i/>
                <w:szCs w:val="20"/>
              </w:rPr>
            </w:pPr>
            <w:r w:rsidRPr="00E52F92">
              <w:rPr>
                <w:i/>
                <w:szCs w:val="20"/>
              </w:rPr>
              <w:t>измерения</w:t>
            </w:r>
          </w:p>
        </w:tc>
        <w:tc>
          <w:tcPr>
            <w:tcW w:w="477" w:type="pct"/>
          </w:tcPr>
          <w:p w:rsidR="000A3E3B" w:rsidRDefault="000A3E3B" w:rsidP="000A3E3B">
            <w:pPr>
              <w:widowControl w:val="0"/>
              <w:autoSpaceDE w:val="0"/>
              <w:autoSpaceDN w:val="0"/>
              <w:adjustRightInd w:val="0"/>
              <w:ind w:left="-104" w:right="-108"/>
              <w:contextualSpacing/>
              <w:rPr>
                <w:i/>
                <w:szCs w:val="20"/>
              </w:rPr>
            </w:pPr>
          </w:p>
          <w:p w:rsidR="000A3E3B" w:rsidRDefault="000A3E3B" w:rsidP="000A3E3B">
            <w:pPr>
              <w:widowControl w:val="0"/>
              <w:autoSpaceDE w:val="0"/>
              <w:autoSpaceDN w:val="0"/>
              <w:adjustRightInd w:val="0"/>
              <w:ind w:right="-108"/>
              <w:contextualSpacing/>
              <w:rPr>
                <w:i/>
                <w:szCs w:val="20"/>
              </w:rPr>
            </w:pPr>
          </w:p>
          <w:p w:rsidR="000A3E3B" w:rsidRPr="00E52F92" w:rsidRDefault="000A3E3B" w:rsidP="000A3E3B">
            <w:pPr>
              <w:widowControl w:val="0"/>
              <w:autoSpaceDE w:val="0"/>
              <w:autoSpaceDN w:val="0"/>
              <w:adjustRightInd w:val="0"/>
              <w:ind w:left="-104" w:right="-108"/>
              <w:contextualSpacing/>
              <w:rPr>
                <w:i/>
                <w:szCs w:val="20"/>
              </w:rPr>
            </w:pPr>
            <w:r w:rsidRPr="00E52F92">
              <w:rPr>
                <w:i/>
                <w:szCs w:val="20"/>
              </w:rPr>
              <w:t>Кол-во</w:t>
            </w:r>
          </w:p>
        </w:tc>
        <w:tc>
          <w:tcPr>
            <w:tcW w:w="658" w:type="pct"/>
            <w:tcBorders>
              <w:top w:val="single" w:sz="4" w:space="0" w:color="auto"/>
              <w:left w:val="single" w:sz="4" w:space="0" w:color="auto"/>
              <w:bottom w:val="single" w:sz="4" w:space="0" w:color="auto"/>
              <w:right w:val="single" w:sz="4" w:space="0" w:color="auto"/>
            </w:tcBorders>
            <w:shd w:val="clear" w:color="auto" w:fill="auto"/>
            <w:vAlign w:val="center"/>
          </w:tcPr>
          <w:p w:rsidR="000A3E3B" w:rsidRPr="00E52F92" w:rsidRDefault="000A3E3B" w:rsidP="001A6F3F">
            <w:pPr>
              <w:widowControl w:val="0"/>
              <w:autoSpaceDE w:val="0"/>
              <w:autoSpaceDN w:val="0"/>
              <w:adjustRightInd w:val="0"/>
              <w:ind w:left="-104" w:right="-108"/>
              <w:contextualSpacing/>
              <w:jc w:val="center"/>
              <w:rPr>
                <w:i/>
                <w:szCs w:val="20"/>
              </w:rPr>
            </w:pPr>
            <w:r w:rsidRPr="00E52F92">
              <w:rPr>
                <w:i/>
                <w:szCs w:val="20"/>
              </w:rPr>
              <w:t>Цена единицы товара/услуги (в т. ч. НДС), руб.</w:t>
            </w:r>
          </w:p>
        </w:tc>
        <w:tc>
          <w:tcPr>
            <w:tcW w:w="705" w:type="pct"/>
            <w:tcBorders>
              <w:top w:val="single" w:sz="4" w:space="0" w:color="auto"/>
              <w:left w:val="single" w:sz="4" w:space="0" w:color="auto"/>
              <w:bottom w:val="single" w:sz="4" w:space="0" w:color="auto"/>
              <w:right w:val="single" w:sz="4" w:space="0" w:color="auto"/>
            </w:tcBorders>
            <w:shd w:val="clear" w:color="auto" w:fill="auto"/>
            <w:vAlign w:val="center"/>
          </w:tcPr>
          <w:p w:rsidR="000A3E3B" w:rsidRPr="00E52F92" w:rsidRDefault="000A3E3B" w:rsidP="001A6F3F">
            <w:pPr>
              <w:widowControl w:val="0"/>
              <w:autoSpaceDE w:val="0"/>
              <w:autoSpaceDN w:val="0"/>
              <w:adjustRightInd w:val="0"/>
              <w:ind w:left="-108" w:right="-17"/>
              <w:contextualSpacing/>
              <w:jc w:val="center"/>
              <w:rPr>
                <w:i/>
                <w:szCs w:val="20"/>
              </w:rPr>
            </w:pPr>
            <w:r w:rsidRPr="00E52F92">
              <w:rPr>
                <w:i/>
                <w:szCs w:val="20"/>
              </w:rPr>
              <w:t>Общая стоимость товара/услуги</w:t>
            </w:r>
          </w:p>
          <w:p w:rsidR="000A3E3B" w:rsidRPr="00E52F92" w:rsidRDefault="000A3E3B" w:rsidP="001A6F3F">
            <w:pPr>
              <w:widowControl w:val="0"/>
              <w:autoSpaceDE w:val="0"/>
              <w:autoSpaceDN w:val="0"/>
              <w:adjustRightInd w:val="0"/>
              <w:ind w:left="-108" w:right="-17"/>
              <w:contextualSpacing/>
              <w:jc w:val="center"/>
              <w:rPr>
                <w:i/>
                <w:szCs w:val="20"/>
              </w:rPr>
            </w:pPr>
            <w:r w:rsidRPr="00E52F92">
              <w:rPr>
                <w:i/>
                <w:szCs w:val="20"/>
              </w:rPr>
              <w:t>(в т. ч. НДС), руб.</w:t>
            </w:r>
          </w:p>
        </w:tc>
      </w:tr>
      <w:tr w:rsidR="000A3E3B" w:rsidRPr="00E52F92" w:rsidTr="003752E1">
        <w:trPr>
          <w:trHeight w:val="499"/>
          <w:jc w:val="center"/>
        </w:trPr>
        <w:tc>
          <w:tcPr>
            <w:tcW w:w="254" w:type="pct"/>
            <w:shd w:val="clear" w:color="auto" w:fill="auto"/>
            <w:vAlign w:val="center"/>
          </w:tcPr>
          <w:p w:rsidR="000A3E3B" w:rsidRPr="00E52F92" w:rsidRDefault="000A3E3B" w:rsidP="00D23BF9">
            <w:pPr>
              <w:widowControl w:val="0"/>
              <w:suppressAutoHyphens/>
              <w:spacing w:after="0"/>
              <w:contextualSpacing/>
              <w:jc w:val="center"/>
              <w:rPr>
                <w:szCs w:val="20"/>
              </w:rPr>
            </w:pPr>
            <w:r w:rsidRPr="00E52F92">
              <w:rPr>
                <w:szCs w:val="20"/>
              </w:rPr>
              <w:t>1</w:t>
            </w:r>
          </w:p>
        </w:tc>
        <w:tc>
          <w:tcPr>
            <w:tcW w:w="1465" w:type="pct"/>
            <w:shd w:val="clear" w:color="auto" w:fill="FFFFFF"/>
            <w:vAlign w:val="center"/>
          </w:tcPr>
          <w:p w:rsidR="000A3E3B" w:rsidRPr="000A3E3B" w:rsidRDefault="000A3E3B" w:rsidP="00D23BF9">
            <w:pPr>
              <w:spacing w:after="0"/>
              <w:jc w:val="left"/>
              <w:rPr>
                <w:szCs w:val="20"/>
              </w:rPr>
            </w:pPr>
            <w:r w:rsidRPr="000A3E3B">
              <w:rPr>
                <w:color w:val="000000" w:themeColor="text1"/>
                <w:szCs w:val="20"/>
                <w:shd w:val="clear" w:color="auto" w:fill="FFFFFF"/>
              </w:rPr>
              <w:t>Бензин автомобильный АИ-92</w:t>
            </w:r>
          </w:p>
        </w:tc>
        <w:tc>
          <w:tcPr>
            <w:tcW w:w="911" w:type="pct"/>
            <w:shd w:val="clear" w:color="auto" w:fill="FFFFFF"/>
            <w:vAlign w:val="center"/>
          </w:tcPr>
          <w:p w:rsidR="000A3E3B" w:rsidRPr="00E52F92" w:rsidRDefault="000A3E3B" w:rsidP="00D23BF9">
            <w:pPr>
              <w:spacing w:after="0"/>
              <w:jc w:val="center"/>
              <w:rPr>
                <w:szCs w:val="20"/>
              </w:rPr>
            </w:pPr>
          </w:p>
        </w:tc>
        <w:tc>
          <w:tcPr>
            <w:tcW w:w="529" w:type="pct"/>
            <w:shd w:val="clear" w:color="auto" w:fill="FFFFFF"/>
            <w:vAlign w:val="center"/>
          </w:tcPr>
          <w:p w:rsidR="000A3E3B" w:rsidRPr="00E52F92" w:rsidRDefault="000A3E3B" w:rsidP="00D23BF9">
            <w:pPr>
              <w:widowControl w:val="0"/>
              <w:suppressAutoHyphens/>
              <w:spacing w:after="0"/>
              <w:contextualSpacing/>
              <w:jc w:val="center"/>
              <w:rPr>
                <w:szCs w:val="20"/>
              </w:rPr>
            </w:pPr>
          </w:p>
        </w:tc>
        <w:tc>
          <w:tcPr>
            <w:tcW w:w="477" w:type="pct"/>
            <w:shd w:val="clear" w:color="auto" w:fill="FFFFFF"/>
          </w:tcPr>
          <w:p w:rsidR="000A3E3B" w:rsidRPr="00E52F92" w:rsidRDefault="000A3E3B" w:rsidP="00D23BF9">
            <w:pPr>
              <w:suppressAutoHyphens/>
              <w:spacing w:after="0"/>
              <w:jc w:val="center"/>
              <w:rPr>
                <w:szCs w:val="20"/>
              </w:rPr>
            </w:pPr>
          </w:p>
        </w:tc>
        <w:tc>
          <w:tcPr>
            <w:tcW w:w="658" w:type="pct"/>
            <w:shd w:val="clear" w:color="auto" w:fill="FFFFFF"/>
            <w:vAlign w:val="center"/>
          </w:tcPr>
          <w:p w:rsidR="000A3E3B" w:rsidRPr="00E52F92" w:rsidRDefault="000A3E3B" w:rsidP="00D23BF9">
            <w:pPr>
              <w:suppressAutoHyphens/>
              <w:spacing w:after="0"/>
              <w:jc w:val="center"/>
              <w:rPr>
                <w:szCs w:val="20"/>
              </w:rPr>
            </w:pPr>
          </w:p>
        </w:tc>
        <w:tc>
          <w:tcPr>
            <w:tcW w:w="705" w:type="pct"/>
            <w:shd w:val="clear" w:color="auto" w:fill="FFFFFF"/>
            <w:vAlign w:val="center"/>
          </w:tcPr>
          <w:p w:rsidR="000A3E3B" w:rsidRPr="00E52F92" w:rsidRDefault="000A3E3B" w:rsidP="00D23BF9">
            <w:pPr>
              <w:suppressAutoHyphens/>
              <w:spacing w:after="0"/>
              <w:rPr>
                <w:szCs w:val="20"/>
              </w:rPr>
            </w:pPr>
          </w:p>
        </w:tc>
      </w:tr>
      <w:tr w:rsidR="000A3E3B" w:rsidRPr="00E52F92" w:rsidTr="003752E1">
        <w:trPr>
          <w:trHeight w:val="499"/>
          <w:jc w:val="center"/>
        </w:trPr>
        <w:tc>
          <w:tcPr>
            <w:tcW w:w="4295" w:type="pct"/>
            <w:gridSpan w:val="6"/>
          </w:tcPr>
          <w:p w:rsidR="000A3E3B" w:rsidRPr="00E52F92" w:rsidRDefault="000A3E3B" w:rsidP="001A6F3F">
            <w:pPr>
              <w:suppressAutoHyphens/>
              <w:jc w:val="right"/>
              <w:rPr>
                <w:szCs w:val="20"/>
              </w:rPr>
            </w:pPr>
            <w:r w:rsidRPr="00E52F92">
              <w:rPr>
                <w:szCs w:val="20"/>
              </w:rPr>
              <w:t>Итого</w:t>
            </w:r>
          </w:p>
        </w:tc>
        <w:tc>
          <w:tcPr>
            <w:tcW w:w="705" w:type="pct"/>
            <w:shd w:val="clear" w:color="auto" w:fill="FFFFFF"/>
            <w:vAlign w:val="center"/>
          </w:tcPr>
          <w:p w:rsidR="000A3E3B" w:rsidRPr="00E52F92" w:rsidRDefault="000A3E3B" w:rsidP="001A6F3F">
            <w:pPr>
              <w:suppressAutoHyphens/>
              <w:rPr>
                <w:szCs w:val="20"/>
              </w:rPr>
            </w:pPr>
          </w:p>
        </w:tc>
      </w:tr>
    </w:tbl>
    <w:p w:rsidR="001A6F3F" w:rsidRPr="00E52F92" w:rsidRDefault="001A6F3F" w:rsidP="001A6F3F">
      <w:pPr>
        <w:widowControl w:val="0"/>
        <w:contextualSpacing/>
        <w:jc w:val="right"/>
      </w:pPr>
    </w:p>
    <w:p w:rsidR="001A6F3F" w:rsidRPr="00E52F92" w:rsidRDefault="001A6F3F" w:rsidP="001A6F3F">
      <w:pPr>
        <w:widowControl w:val="0"/>
        <w:tabs>
          <w:tab w:val="left" w:pos="-709"/>
          <w:tab w:val="left" w:pos="-567"/>
        </w:tabs>
        <w:ind w:firstLine="567"/>
        <w:contextualSpacing/>
      </w:pPr>
      <w:r w:rsidRPr="00E52F92">
        <w:t xml:space="preserve">Мы ознакомлены с материалами Извещения, влияющими на стоимость предмета Запроса котировок и согласны с тем, что в случае, если нами не были учтены какие-либо затраты или сопутствующие расходы </w:t>
      </w:r>
      <w:r w:rsidR="00D23BF9" w:rsidRPr="00D23BF9">
        <w:t xml:space="preserve">на </w:t>
      </w:r>
      <w:r w:rsidR="003752E1">
        <w:t>поставку бензина</w:t>
      </w:r>
      <w:r w:rsidR="00D23BF9" w:rsidRPr="00D23BF9">
        <w:t xml:space="preserve"> для нужд </w:t>
      </w:r>
      <w:r w:rsidR="003752E1">
        <w:t xml:space="preserve">филиала </w:t>
      </w:r>
      <w:r w:rsidR="00D23BF9" w:rsidRPr="00D23BF9">
        <w:t>ППК «Роскадастр»</w:t>
      </w:r>
      <w:r w:rsidR="003752E1">
        <w:t xml:space="preserve"> по Тамбовской области </w:t>
      </w:r>
      <w:r w:rsidRPr="00E52F92">
        <w:t xml:space="preserve">будет в любом случае осуществлена в полном соответствии с </w:t>
      </w:r>
      <w:r w:rsidR="00D23BF9">
        <w:rPr>
          <w:szCs w:val="20"/>
        </w:rPr>
        <w:t xml:space="preserve">Описанием предмета </w:t>
      </w:r>
      <w:r w:rsidR="00A85105" w:rsidRPr="00E52F92">
        <w:rPr>
          <w:szCs w:val="20"/>
        </w:rPr>
        <w:t>закупки</w:t>
      </w:r>
      <w:r w:rsidRPr="00E52F92">
        <w:t xml:space="preserve"> в пределах предлагаемой нами стоимости Договора.</w:t>
      </w:r>
    </w:p>
    <w:p w:rsidR="001A6F3F" w:rsidRPr="00E52F92" w:rsidRDefault="001A6F3F" w:rsidP="001A6F3F">
      <w:pPr>
        <w:widowControl w:val="0"/>
        <w:tabs>
          <w:tab w:val="left" w:pos="-709"/>
          <w:tab w:val="left" w:pos="-567"/>
        </w:tabs>
        <w:ind w:firstLine="567"/>
        <w:contextualSpacing/>
      </w:pPr>
      <w:r w:rsidRPr="00E52F92">
        <w:t xml:space="preserve">Если наши предложения, будут приняты, мы берем на себя обязательство поставить </w:t>
      </w:r>
      <w:r w:rsidR="00D23BF9" w:rsidRPr="00D23BF9">
        <w:t>автомобильно</w:t>
      </w:r>
      <w:r w:rsidR="00D23BF9">
        <w:t>е</w:t>
      </w:r>
      <w:r w:rsidR="00D23BF9" w:rsidRPr="00D23BF9">
        <w:t xml:space="preserve"> топлив</w:t>
      </w:r>
      <w:r w:rsidR="00D23BF9">
        <w:t>о</w:t>
      </w:r>
      <w:r w:rsidR="00D23BF9" w:rsidRPr="00D23BF9">
        <w:t xml:space="preserve"> АИ-92</w:t>
      </w:r>
      <w:r w:rsidR="00D23BF9">
        <w:t xml:space="preserve"> </w:t>
      </w:r>
      <w:r w:rsidR="00D23BF9" w:rsidRPr="00D23BF9">
        <w:t xml:space="preserve">по топливным пластиковым картам для нужд </w:t>
      </w:r>
      <w:r w:rsidR="003752E1">
        <w:t xml:space="preserve">филиала </w:t>
      </w:r>
      <w:r w:rsidR="00D23BF9" w:rsidRPr="00D23BF9">
        <w:t>ППК «Роскадастр»</w:t>
      </w:r>
      <w:r w:rsidRPr="00E52F92">
        <w:t xml:space="preserve"> </w:t>
      </w:r>
      <w:r w:rsidR="003752E1">
        <w:t xml:space="preserve">по Тамбовской области </w:t>
      </w:r>
      <w:r w:rsidRPr="00E52F92">
        <w:t>в соответствии с требованиями Извещения о запросе котировок и согласно нашим предложениям, которые мы просим включить в Договор.</w:t>
      </w:r>
    </w:p>
    <w:p w:rsidR="001A6F3F" w:rsidRPr="00E52F92" w:rsidRDefault="001A6F3F" w:rsidP="001A6F3F">
      <w:pPr>
        <w:widowControl w:val="0"/>
        <w:tabs>
          <w:tab w:val="left" w:pos="-709"/>
          <w:tab w:val="left" w:pos="-567"/>
        </w:tabs>
        <w:ind w:firstLine="567"/>
        <w:contextualSpacing/>
      </w:pPr>
    </w:p>
    <w:p w:rsidR="001A6F3F" w:rsidRPr="00E52F92" w:rsidRDefault="001A6F3F" w:rsidP="001A6F3F">
      <w:pPr>
        <w:widowControl w:val="0"/>
        <w:tabs>
          <w:tab w:val="left" w:pos="-709"/>
          <w:tab w:val="left" w:pos="-567"/>
        </w:tabs>
        <w:ind w:firstLine="567"/>
        <w:contextualSpacing/>
      </w:pPr>
    </w:p>
    <w:p w:rsidR="001A6F3F" w:rsidRPr="00E52F92" w:rsidRDefault="001A6F3F" w:rsidP="001A6F3F">
      <w:pPr>
        <w:widowControl w:val="0"/>
        <w:contextualSpacing/>
      </w:pPr>
      <w:r w:rsidRPr="00E52F92">
        <w:t>____________________________                  _____________________/_____________________/</w:t>
      </w:r>
    </w:p>
    <w:p w:rsidR="001A6F3F" w:rsidRPr="00E52F92" w:rsidRDefault="001A6F3F" w:rsidP="001A6F3F">
      <w:pPr>
        <w:widowControl w:val="0"/>
        <w:contextualSpacing/>
      </w:pPr>
      <w:r w:rsidRPr="00E52F92">
        <w:rPr>
          <w:vertAlign w:val="superscript"/>
        </w:rPr>
        <w:t xml:space="preserve">                              (должность)                                                                                    (подпись)                                                  (Ф.И.О.)</w:t>
      </w:r>
    </w:p>
    <w:p w:rsidR="001A6F3F" w:rsidRPr="00E52F92" w:rsidRDefault="001A6F3F" w:rsidP="001A6F3F">
      <w:pPr>
        <w:widowControl w:val="0"/>
        <w:ind w:firstLine="709"/>
        <w:contextualSpacing/>
      </w:pPr>
      <w:r w:rsidRPr="00E52F92">
        <w:t xml:space="preserve">М.П. </w:t>
      </w:r>
    </w:p>
    <w:p w:rsidR="001A6F3F" w:rsidRPr="00E52F92" w:rsidRDefault="001A6F3F" w:rsidP="001A6F3F">
      <w:pPr>
        <w:widowControl w:val="0"/>
        <w:contextualSpacing/>
        <w:rPr>
          <w:sz w:val="16"/>
          <w:szCs w:val="16"/>
        </w:rPr>
      </w:pPr>
      <w:r w:rsidRPr="00E52F92">
        <w:rPr>
          <w:sz w:val="16"/>
          <w:szCs w:val="16"/>
        </w:rPr>
        <w:t xml:space="preserve">         (при наличии)</w:t>
      </w:r>
    </w:p>
    <w:p w:rsidR="001A6F3F" w:rsidRPr="00E52F92" w:rsidRDefault="001A6F3F" w:rsidP="001A6F3F">
      <w:pPr>
        <w:widowControl w:val="0"/>
        <w:contextualSpacing/>
        <w:jc w:val="right"/>
      </w:pPr>
    </w:p>
    <w:p w:rsidR="001A6F3F" w:rsidRPr="00E52F92" w:rsidRDefault="001A6F3F" w:rsidP="001A6F3F">
      <w:pPr>
        <w:widowControl w:val="0"/>
        <w:contextualSpacing/>
        <w:jc w:val="right"/>
      </w:pPr>
    </w:p>
    <w:p w:rsidR="001A6F3F" w:rsidRPr="00E52F92" w:rsidRDefault="001A6F3F" w:rsidP="001A6F3F">
      <w:pPr>
        <w:widowControl w:val="0"/>
        <w:autoSpaceDE w:val="0"/>
        <w:autoSpaceDN w:val="0"/>
        <w:adjustRightInd w:val="0"/>
        <w:ind w:firstLine="709"/>
        <w:contextualSpacing/>
        <w:rPr>
          <w:rFonts w:eastAsia="Calibri"/>
          <w:i/>
        </w:rPr>
      </w:pPr>
      <w:r w:rsidRPr="00E52F92">
        <w:rPr>
          <w:rFonts w:eastAsia="Calibri"/>
          <w:b/>
          <w:i/>
        </w:rPr>
        <w:t>*Примечание</w:t>
      </w:r>
      <w:r w:rsidRPr="00E52F92">
        <w:rPr>
          <w:rFonts w:eastAsia="Calibri"/>
          <w:i/>
        </w:rPr>
        <w:t xml:space="preserve">: в случае, если Поставщик не является плательщиком НДС, слова </w:t>
      </w:r>
      <w:r w:rsidRPr="00E52F92">
        <w:rPr>
          <w:rFonts w:eastAsia="Calibri"/>
          <w:i/>
        </w:rPr>
        <w:br/>
        <w:t xml:space="preserve">«в т. ч. НДС» заменяются на слова «НДС не облагается». </w:t>
      </w:r>
    </w:p>
    <w:p w:rsidR="001A6F3F" w:rsidRPr="00E52F92" w:rsidRDefault="001A6F3F" w:rsidP="001A6F3F">
      <w:pPr>
        <w:widowControl w:val="0"/>
        <w:contextualSpacing/>
        <w:jc w:val="right"/>
        <w:rPr>
          <w:sz w:val="22"/>
        </w:rPr>
        <w:sectPr w:rsidR="001A6F3F" w:rsidRPr="00E52F92" w:rsidSect="003905BA">
          <w:pgSz w:w="11906" w:h="16838"/>
          <w:pgMar w:top="1134" w:right="1134" w:bottom="1134" w:left="1701" w:header="709" w:footer="709" w:gutter="0"/>
          <w:cols w:space="708"/>
          <w:docGrid w:linePitch="360"/>
        </w:sectPr>
      </w:pPr>
    </w:p>
    <w:p w:rsidR="003716A4" w:rsidRPr="00E52F92" w:rsidRDefault="00BB1195" w:rsidP="003716A4">
      <w:pPr>
        <w:widowControl w:val="0"/>
        <w:contextualSpacing/>
        <w:jc w:val="right"/>
        <w:rPr>
          <w:sz w:val="22"/>
        </w:rPr>
      </w:pPr>
      <w:r>
        <w:rPr>
          <w:sz w:val="22"/>
        </w:rPr>
        <w:lastRenderedPageBreak/>
        <w:t>Приложение №3</w:t>
      </w:r>
    </w:p>
    <w:p w:rsidR="00C637BC" w:rsidRPr="003752E1" w:rsidRDefault="003716A4" w:rsidP="003752E1">
      <w:pPr>
        <w:widowControl w:val="0"/>
        <w:contextualSpacing/>
        <w:jc w:val="right"/>
        <w:rPr>
          <w:sz w:val="22"/>
        </w:rPr>
      </w:pPr>
      <w:r w:rsidRPr="00E52F92">
        <w:rPr>
          <w:sz w:val="22"/>
        </w:rPr>
        <w:t xml:space="preserve">к Извещению о запросе котировок </w:t>
      </w:r>
    </w:p>
    <w:p w:rsidR="00C637BC" w:rsidRPr="00E52F92" w:rsidRDefault="000A3E3B" w:rsidP="000A3E3B">
      <w:pPr>
        <w:autoSpaceDE w:val="0"/>
        <w:autoSpaceDN w:val="0"/>
        <w:adjustRightInd w:val="0"/>
        <w:spacing w:after="0"/>
        <w:jc w:val="center"/>
        <w:rPr>
          <w:rFonts w:eastAsia="SimSun" w:cs="Times New Roman"/>
          <w:b/>
          <w:kern w:val="1"/>
          <w:sz w:val="24"/>
          <w:szCs w:val="24"/>
          <w:lang w:eastAsia="hi-IN" w:bidi="hi-IN"/>
        </w:rPr>
      </w:pPr>
      <w:r w:rsidRPr="000A3E3B">
        <w:rPr>
          <w:rFonts w:cs="Times New Roman"/>
          <w:b/>
          <w:sz w:val="24"/>
          <w:szCs w:val="24"/>
        </w:rPr>
        <w:t>ОБОСНОВАНИЕ МАКСИМАЛЬНОГО ЗНАЧЕНИЯ ЦЕНЫ</w:t>
      </w:r>
      <w:r w:rsidR="003752E1">
        <w:rPr>
          <w:rFonts w:cs="Times New Roman"/>
          <w:b/>
          <w:sz w:val="24"/>
          <w:szCs w:val="24"/>
        </w:rPr>
        <w:t xml:space="preserve"> </w:t>
      </w:r>
      <w:r w:rsidRPr="00E52F92">
        <w:rPr>
          <w:rFonts w:cs="Times New Roman"/>
          <w:b/>
          <w:sz w:val="24"/>
          <w:szCs w:val="24"/>
        </w:rPr>
        <w:t xml:space="preserve">ДОГОВОРА </w:t>
      </w:r>
    </w:p>
    <w:p w:rsidR="003752E1" w:rsidRPr="002B331F" w:rsidRDefault="003752E1" w:rsidP="003752E1">
      <w:pPr>
        <w:widowControl w:val="0"/>
        <w:spacing w:after="0"/>
        <w:jc w:val="center"/>
        <w:rPr>
          <w:b/>
          <w:bCs/>
          <w:color w:val="000000"/>
          <w:sz w:val="18"/>
          <w:szCs w:val="18"/>
          <w:lang w:eastAsia="ru-RU"/>
        </w:rPr>
      </w:pPr>
      <w:r w:rsidRPr="002B331F">
        <w:rPr>
          <w:b/>
          <w:bCs/>
          <w:color w:val="000000"/>
          <w:sz w:val="18"/>
          <w:szCs w:val="18"/>
          <w:lang w:eastAsia="ru-RU"/>
        </w:rPr>
        <w:t>Расчет начальн</w:t>
      </w:r>
      <w:r>
        <w:rPr>
          <w:b/>
          <w:bCs/>
          <w:color w:val="000000"/>
          <w:sz w:val="18"/>
          <w:szCs w:val="18"/>
          <w:lang w:eastAsia="ru-RU"/>
        </w:rPr>
        <w:t>ого</w:t>
      </w:r>
      <w:r w:rsidRPr="002B331F">
        <w:rPr>
          <w:b/>
          <w:bCs/>
          <w:color w:val="000000"/>
          <w:sz w:val="18"/>
          <w:szCs w:val="18"/>
          <w:lang w:eastAsia="ru-RU"/>
        </w:rPr>
        <w:t xml:space="preserve"> (максимальн</w:t>
      </w:r>
      <w:r>
        <w:rPr>
          <w:b/>
          <w:bCs/>
          <w:color w:val="000000"/>
          <w:sz w:val="18"/>
          <w:szCs w:val="18"/>
          <w:lang w:eastAsia="ru-RU"/>
        </w:rPr>
        <w:t>ого</w:t>
      </w:r>
      <w:r w:rsidRPr="002B331F">
        <w:rPr>
          <w:b/>
          <w:bCs/>
          <w:color w:val="000000"/>
          <w:sz w:val="18"/>
          <w:szCs w:val="18"/>
          <w:lang w:eastAsia="ru-RU"/>
        </w:rPr>
        <w:t xml:space="preserve">) </w:t>
      </w:r>
      <w:r>
        <w:rPr>
          <w:b/>
          <w:bCs/>
          <w:color w:val="000000"/>
          <w:sz w:val="18"/>
          <w:szCs w:val="18"/>
          <w:lang w:eastAsia="ru-RU"/>
        </w:rPr>
        <w:t xml:space="preserve">значения </w:t>
      </w:r>
      <w:r w:rsidRPr="002B331F">
        <w:rPr>
          <w:b/>
          <w:bCs/>
          <w:color w:val="000000"/>
          <w:sz w:val="18"/>
          <w:szCs w:val="18"/>
          <w:lang w:eastAsia="ru-RU"/>
        </w:rPr>
        <w:t xml:space="preserve">цены </w:t>
      </w:r>
      <w:r>
        <w:rPr>
          <w:b/>
          <w:bCs/>
          <w:color w:val="000000"/>
          <w:sz w:val="18"/>
          <w:szCs w:val="18"/>
          <w:lang w:eastAsia="ru-RU"/>
        </w:rPr>
        <w:t>договора</w:t>
      </w:r>
      <w:r w:rsidRPr="002B331F">
        <w:rPr>
          <w:b/>
          <w:bCs/>
          <w:color w:val="000000"/>
          <w:sz w:val="18"/>
          <w:szCs w:val="18"/>
          <w:lang w:eastAsia="ru-RU"/>
        </w:rPr>
        <w:t xml:space="preserve"> на поставку </w:t>
      </w:r>
      <w:r>
        <w:rPr>
          <w:b/>
          <w:bCs/>
          <w:color w:val="000000"/>
          <w:sz w:val="18"/>
          <w:szCs w:val="18"/>
          <w:lang w:eastAsia="ru-RU"/>
        </w:rPr>
        <w:t>бензина</w:t>
      </w:r>
    </w:p>
    <w:p w:rsidR="003752E1" w:rsidRPr="003752E1" w:rsidRDefault="003752E1" w:rsidP="003752E1">
      <w:pPr>
        <w:widowControl w:val="0"/>
        <w:tabs>
          <w:tab w:val="num" w:pos="2410"/>
        </w:tabs>
        <w:jc w:val="center"/>
        <w:rPr>
          <w:b/>
          <w:bCs/>
          <w:color w:val="000000"/>
          <w:sz w:val="18"/>
          <w:szCs w:val="18"/>
          <w:lang w:eastAsia="ru-RU"/>
        </w:rPr>
      </w:pPr>
      <w:r w:rsidRPr="002B331F">
        <w:rPr>
          <w:b/>
          <w:bCs/>
          <w:color w:val="000000"/>
          <w:sz w:val="18"/>
          <w:szCs w:val="18"/>
          <w:lang w:eastAsia="ru-RU"/>
        </w:rPr>
        <w:t xml:space="preserve">для нужд филиала </w:t>
      </w:r>
      <w:r>
        <w:rPr>
          <w:b/>
          <w:bCs/>
          <w:color w:val="000000"/>
          <w:sz w:val="18"/>
          <w:szCs w:val="18"/>
          <w:lang w:eastAsia="ru-RU"/>
        </w:rPr>
        <w:t>ППК</w:t>
      </w:r>
      <w:r w:rsidRPr="002B331F">
        <w:rPr>
          <w:b/>
          <w:bCs/>
          <w:color w:val="000000"/>
          <w:sz w:val="18"/>
          <w:szCs w:val="18"/>
          <w:lang w:eastAsia="ru-RU"/>
        </w:rPr>
        <w:t xml:space="preserve"> «</w:t>
      </w:r>
      <w:r>
        <w:rPr>
          <w:b/>
          <w:bCs/>
          <w:color w:val="000000"/>
          <w:sz w:val="18"/>
          <w:szCs w:val="18"/>
          <w:lang w:eastAsia="ru-RU"/>
        </w:rPr>
        <w:t>Роскадастр</w:t>
      </w:r>
      <w:r w:rsidRPr="002B331F">
        <w:rPr>
          <w:b/>
          <w:bCs/>
          <w:color w:val="000000"/>
          <w:sz w:val="18"/>
          <w:szCs w:val="18"/>
          <w:lang w:eastAsia="ru-RU"/>
        </w:rPr>
        <w:t>» по Тамбовской области</w:t>
      </w:r>
    </w:p>
    <w:tbl>
      <w:tblPr>
        <w:tblW w:w="15997" w:type="dxa"/>
        <w:tblInd w:w="-551" w:type="dxa"/>
        <w:tblLayout w:type="fixed"/>
        <w:tblLook w:val="04A0"/>
      </w:tblPr>
      <w:tblGrid>
        <w:gridCol w:w="1793"/>
        <w:gridCol w:w="800"/>
        <w:gridCol w:w="1275"/>
        <w:gridCol w:w="964"/>
        <w:gridCol w:w="930"/>
        <w:gridCol w:w="932"/>
        <w:gridCol w:w="910"/>
        <w:gridCol w:w="1610"/>
        <w:gridCol w:w="1577"/>
        <w:gridCol w:w="1920"/>
        <w:gridCol w:w="3286"/>
      </w:tblGrid>
      <w:tr w:rsidR="003752E1" w:rsidRPr="0032525D" w:rsidTr="003752E1">
        <w:trPr>
          <w:trHeight w:val="301"/>
        </w:trPr>
        <w:tc>
          <w:tcPr>
            <w:tcW w:w="15997" w:type="dxa"/>
            <w:gridSpan w:val="11"/>
            <w:tcBorders>
              <w:top w:val="single" w:sz="4" w:space="0" w:color="auto"/>
              <w:left w:val="single" w:sz="4" w:space="0" w:color="auto"/>
              <w:bottom w:val="single" w:sz="4" w:space="0" w:color="auto"/>
              <w:right w:val="single" w:sz="4" w:space="0" w:color="auto"/>
            </w:tcBorders>
          </w:tcPr>
          <w:p w:rsidR="003752E1" w:rsidRPr="0032525D" w:rsidRDefault="003752E1" w:rsidP="003752E1">
            <w:pPr>
              <w:spacing w:after="0"/>
              <w:jc w:val="center"/>
              <w:rPr>
                <w:b/>
                <w:bCs/>
                <w:color w:val="000000"/>
                <w:szCs w:val="20"/>
                <w:lang w:eastAsia="ru-RU"/>
              </w:rPr>
            </w:pPr>
            <w:r w:rsidRPr="0032525D">
              <w:rPr>
                <w:b/>
                <w:bCs/>
                <w:color w:val="000000"/>
                <w:szCs w:val="20"/>
                <w:lang w:eastAsia="ru-RU"/>
              </w:rPr>
              <w:t>Расчет НМЦК</w:t>
            </w:r>
          </w:p>
        </w:tc>
      </w:tr>
      <w:tr w:rsidR="003752E1" w:rsidRPr="0032525D" w:rsidTr="003752E1">
        <w:trPr>
          <w:trHeight w:val="986"/>
        </w:trPr>
        <w:tc>
          <w:tcPr>
            <w:tcW w:w="1793" w:type="dxa"/>
            <w:vMerge w:val="restart"/>
            <w:tcBorders>
              <w:top w:val="nil"/>
              <w:left w:val="single" w:sz="4" w:space="0" w:color="000000"/>
              <w:bottom w:val="nil"/>
              <w:right w:val="single" w:sz="4" w:space="0" w:color="000000"/>
            </w:tcBorders>
            <w:shd w:val="clear" w:color="auto" w:fill="auto"/>
            <w:vAlign w:val="center"/>
            <w:hideMark/>
          </w:tcPr>
          <w:p w:rsidR="003752E1" w:rsidRPr="0032525D" w:rsidRDefault="003752E1" w:rsidP="00A77E70">
            <w:pPr>
              <w:jc w:val="center"/>
              <w:rPr>
                <w:color w:val="000000"/>
                <w:szCs w:val="20"/>
                <w:lang w:eastAsia="ru-RU"/>
              </w:rPr>
            </w:pPr>
            <w:r w:rsidRPr="0032525D">
              <w:rPr>
                <w:color w:val="000000"/>
                <w:szCs w:val="20"/>
                <w:lang w:eastAsia="ru-RU"/>
              </w:rPr>
              <w:t xml:space="preserve">Наименование </w:t>
            </w:r>
            <w:r>
              <w:rPr>
                <w:color w:val="000000"/>
                <w:szCs w:val="20"/>
                <w:lang w:eastAsia="ru-RU"/>
              </w:rPr>
              <w:t>товара, работы, услуги</w:t>
            </w:r>
          </w:p>
        </w:tc>
        <w:tc>
          <w:tcPr>
            <w:tcW w:w="800" w:type="dxa"/>
            <w:tcBorders>
              <w:top w:val="nil"/>
              <w:left w:val="single" w:sz="4" w:space="0" w:color="000000"/>
              <w:bottom w:val="nil"/>
              <w:right w:val="single" w:sz="4" w:space="0" w:color="000000"/>
            </w:tcBorders>
          </w:tcPr>
          <w:p w:rsidR="003752E1" w:rsidRPr="0032525D" w:rsidRDefault="003752E1" w:rsidP="00A77E70">
            <w:pPr>
              <w:jc w:val="center"/>
              <w:rPr>
                <w:color w:val="000000"/>
                <w:szCs w:val="20"/>
                <w:lang w:eastAsia="ru-RU"/>
              </w:rPr>
            </w:pPr>
          </w:p>
        </w:tc>
        <w:tc>
          <w:tcPr>
            <w:tcW w:w="1275" w:type="dxa"/>
            <w:vMerge w:val="restart"/>
            <w:tcBorders>
              <w:top w:val="nil"/>
              <w:left w:val="single" w:sz="4" w:space="0" w:color="000000"/>
              <w:bottom w:val="nil"/>
              <w:right w:val="single" w:sz="4" w:space="0" w:color="000000"/>
            </w:tcBorders>
            <w:shd w:val="clear" w:color="auto" w:fill="auto"/>
            <w:vAlign w:val="center"/>
            <w:hideMark/>
          </w:tcPr>
          <w:p w:rsidR="003752E1" w:rsidRPr="0032525D" w:rsidRDefault="003752E1" w:rsidP="00A77E70">
            <w:pPr>
              <w:jc w:val="center"/>
              <w:rPr>
                <w:color w:val="000000"/>
                <w:szCs w:val="20"/>
                <w:lang w:eastAsia="ru-RU"/>
              </w:rPr>
            </w:pPr>
            <w:r w:rsidRPr="0032525D">
              <w:rPr>
                <w:color w:val="000000"/>
                <w:szCs w:val="20"/>
                <w:lang w:eastAsia="ru-RU"/>
              </w:rPr>
              <w:t xml:space="preserve"> Количество (объем) закупаемого товара (работы, услуги</w:t>
            </w:r>
            <w:r>
              <w:rPr>
                <w:color w:val="000000"/>
                <w:szCs w:val="20"/>
                <w:lang w:eastAsia="ru-RU"/>
              </w:rPr>
              <w:t>)</w:t>
            </w:r>
          </w:p>
        </w:tc>
        <w:tc>
          <w:tcPr>
            <w:tcW w:w="964" w:type="dxa"/>
            <w:vMerge w:val="restart"/>
            <w:tcBorders>
              <w:top w:val="nil"/>
              <w:left w:val="single" w:sz="4" w:space="0" w:color="000000"/>
              <w:bottom w:val="nil"/>
              <w:right w:val="single" w:sz="4" w:space="0" w:color="auto"/>
            </w:tcBorders>
            <w:shd w:val="clear" w:color="auto" w:fill="auto"/>
            <w:vAlign w:val="center"/>
            <w:hideMark/>
          </w:tcPr>
          <w:p w:rsidR="003752E1" w:rsidRPr="0032525D" w:rsidRDefault="003752E1" w:rsidP="00A77E70">
            <w:pPr>
              <w:jc w:val="center"/>
              <w:rPr>
                <w:color w:val="000000"/>
                <w:szCs w:val="20"/>
                <w:lang w:eastAsia="ru-RU"/>
              </w:rPr>
            </w:pPr>
            <w:r w:rsidRPr="0032525D">
              <w:rPr>
                <w:color w:val="000000"/>
                <w:szCs w:val="20"/>
                <w:lang w:eastAsia="ru-RU"/>
              </w:rPr>
              <w:t>Количество источников ценовой информации</w:t>
            </w:r>
          </w:p>
        </w:tc>
        <w:tc>
          <w:tcPr>
            <w:tcW w:w="277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2E1" w:rsidRPr="0032525D" w:rsidRDefault="003752E1" w:rsidP="003752E1">
            <w:pPr>
              <w:spacing w:after="0"/>
              <w:jc w:val="center"/>
              <w:rPr>
                <w:color w:val="000000"/>
                <w:szCs w:val="20"/>
                <w:lang w:eastAsia="ru-RU"/>
              </w:rPr>
            </w:pPr>
            <w:r w:rsidRPr="0032525D">
              <w:rPr>
                <w:color w:val="000000"/>
                <w:szCs w:val="20"/>
                <w:lang w:eastAsia="ru-RU"/>
              </w:rPr>
              <w:t>Цены поставщиков (исполнителей, подрядчиков) за единицу товара (работы, услуги), рублей</w:t>
            </w:r>
          </w:p>
        </w:tc>
        <w:tc>
          <w:tcPr>
            <w:tcW w:w="5107" w:type="dxa"/>
            <w:gridSpan w:val="3"/>
            <w:tcBorders>
              <w:top w:val="nil"/>
              <w:left w:val="single" w:sz="4" w:space="0" w:color="auto"/>
              <w:bottom w:val="single" w:sz="4" w:space="0" w:color="000000"/>
              <w:right w:val="single" w:sz="4" w:space="0" w:color="000000"/>
            </w:tcBorders>
            <w:shd w:val="clear" w:color="auto" w:fill="auto"/>
            <w:hideMark/>
          </w:tcPr>
          <w:p w:rsidR="003752E1" w:rsidRPr="0032525D" w:rsidRDefault="003752E1" w:rsidP="00A77E70">
            <w:pPr>
              <w:jc w:val="center"/>
              <w:rPr>
                <w:color w:val="000000"/>
                <w:szCs w:val="20"/>
                <w:lang w:eastAsia="ru-RU"/>
              </w:rPr>
            </w:pPr>
            <w:r w:rsidRPr="0032525D">
              <w:rPr>
                <w:color w:val="000000"/>
                <w:szCs w:val="20"/>
                <w:lang w:eastAsia="ru-RU"/>
              </w:rPr>
              <w:t>Однородность совокупности значений выявленных цен, используемых в расчете НМЦК</w:t>
            </w:r>
          </w:p>
        </w:tc>
        <w:tc>
          <w:tcPr>
            <w:tcW w:w="3286" w:type="dxa"/>
            <w:tcBorders>
              <w:top w:val="nil"/>
              <w:left w:val="nil"/>
              <w:bottom w:val="single" w:sz="4" w:space="0" w:color="000000"/>
              <w:right w:val="single" w:sz="4" w:space="0" w:color="000000"/>
            </w:tcBorders>
            <w:shd w:val="clear" w:color="auto" w:fill="auto"/>
            <w:hideMark/>
          </w:tcPr>
          <w:p w:rsidR="003752E1" w:rsidRPr="0032525D" w:rsidRDefault="003752E1" w:rsidP="00A77E70">
            <w:pPr>
              <w:jc w:val="center"/>
              <w:rPr>
                <w:color w:val="000000"/>
                <w:szCs w:val="20"/>
                <w:lang w:eastAsia="ru-RU"/>
              </w:rPr>
            </w:pPr>
            <w:r w:rsidRPr="0032525D">
              <w:rPr>
                <w:color w:val="000000"/>
                <w:szCs w:val="20"/>
                <w:lang w:eastAsia="ru-RU"/>
              </w:rPr>
              <w:t>НМЦК, определяемая методом сопоставимых рыночных цен (анализа рынка)</w:t>
            </w:r>
          </w:p>
        </w:tc>
      </w:tr>
      <w:tr w:rsidR="003752E1" w:rsidRPr="0032525D" w:rsidTr="003752E1">
        <w:trPr>
          <w:trHeight w:val="3240"/>
        </w:trPr>
        <w:tc>
          <w:tcPr>
            <w:tcW w:w="1793" w:type="dxa"/>
            <w:vMerge/>
            <w:tcBorders>
              <w:top w:val="nil"/>
              <w:left w:val="single" w:sz="4" w:space="0" w:color="000000"/>
              <w:bottom w:val="nil"/>
              <w:right w:val="single" w:sz="4" w:space="0" w:color="000000"/>
            </w:tcBorders>
            <w:vAlign w:val="center"/>
            <w:hideMark/>
          </w:tcPr>
          <w:p w:rsidR="003752E1" w:rsidRPr="0032525D" w:rsidRDefault="003752E1" w:rsidP="00A77E70">
            <w:pPr>
              <w:rPr>
                <w:color w:val="000000"/>
                <w:szCs w:val="20"/>
                <w:lang w:eastAsia="ru-RU"/>
              </w:rPr>
            </w:pPr>
          </w:p>
        </w:tc>
        <w:tc>
          <w:tcPr>
            <w:tcW w:w="800" w:type="dxa"/>
            <w:tcBorders>
              <w:top w:val="nil"/>
              <w:left w:val="single" w:sz="4" w:space="0" w:color="000000"/>
              <w:bottom w:val="single" w:sz="4" w:space="0" w:color="auto"/>
              <w:right w:val="single" w:sz="4" w:space="0" w:color="000000"/>
            </w:tcBorders>
            <w:vAlign w:val="center"/>
          </w:tcPr>
          <w:p w:rsidR="003752E1" w:rsidRPr="0032525D" w:rsidRDefault="003752E1" w:rsidP="00A77E70">
            <w:pPr>
              <w:jc w:val="center"/>
              <w:rPr>
                <w:color w:val="000000"/>
                <w:szCs w:val="20"/>
                <w:lang w:eastAsia="ru-RU"/>
              </w:rPr>
            </w:pPr>
            <w:r>
              <w:rPr>
                <w:color w:val="000000"/>
                <w:szCs w:val="20"/>
                <w:lang w:eastAsia="ru-RU"/>
              </w:rPr>
              <w:t>Ед. изм.</w:t>
            </w:r>
          </w:p>
        </w:tc>
        <w:tc>
          <w:tcPr>
            <w:tcW w:w="1275" w:type="dxa"/>
            <w:vMerge/>
            <w:tcBorders>
              <w:top w:val="nil"/>
              <w:left w:val="single" w:sz="4" w:space="0" w:color="000000"/>
              <w:bottom w:val="single" w:sz="4" w:space="0" w:color="auto"/>
              <w:right w:val="single" w:sz="4" w:space="0" w:color="000000"/>
            </w:tcBorders>
            <w:vAlign w:val="center"/>
            <w:hideMark/>
          </w:tcPr>
          <w:p w:rsidR="003752E1" w:rsidRPr="0032525D" w:rsidRDefault="003752E1" w:rsidP="00A77E70">
            <w:pPr>
              <w:rPr>
                <w:color w:val="000000"/>
                <w:szCs w:val="20"/>
                <w:lang w:eastAsia="ru-RU"/>
              </w:rPr>
            </w:pPr>
          </w:p>
        </w:tc>
        <w:tc>
          <w:tcPr>
            <w:tcW w:w="964" w:type="dxa"/>
            <w:vMerge/>
            <w:tcBorders>
              <w:top w:val="nil"/>
              <w:left w:val="single" w:sz="4" w:space="0" w:color="000000"/>
              <w:bottom w:val="nil"/>
              <w:right w:val="nil"/>
            </w:tcBorders>
            <w:vAlign w:val="center"/>
            <w:hideMark/>
          </w:tcPr>
          <w:p w:rsidR="003752E1" w:rsidRPr="0032525D" w:rsidRDefault="003752E1" w:rsidP="00A77E70">
            <w:pPr>
              <w:rPr>
                <w:color w:val="000000"/>
                <w:szCs w:val="20"/>
                <w:lang w:eastAsia="ru-RU"/>
              </w:rPr>
            </w:pPr>
          </w:p>
        </w:tc>
        <w:tc>
          <w:tcPr>
            <w:tcW w:w="9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2E1" w:rsidRPr="0032525D" w:rsidRDefault="003752E1" w:rsidP="00A77E70">
            <w:pPr>
              <w:jc w:val="center"/>
              <w:rPr>
                <w:szCs w:val="20"/>
                <w:lang w:eastAsia="ru-RU"/>
              </w:rPr>
            </w:pPr>
            <w:r w:rsidRPr="0032525D">
              <w:rPr>
                <w:szCs w:val="20"/>
                <w:lang w:eastAsia="ru-RU"/>
              </w:rPr>
              <w:t>КП 1</w:t>
            </w:r>
          </w:p>
        </w:tc>
        <w:tc>
          <w:tcPr>
            <w:tcW w:w="932" w:type="dxa"/>
            <w:tcBorders>
              <w:top w:val="single" w:sz="4" w:space="0" w:color="auto"/>
              <w:left w:val="nil"/>
              <w:bottom w:val="single" w:sz="4" w:space="0" w:color="auto"/>
              <w:right w:val="single" w:sz="4" w:space="0" w:color="auto"/>
            </w:tcBorders>
            <w:shd w:val="clear" w:color="auto" w:fill="auto"/>
            <w:vAlign w:val="center"/>
            <w:hideMark/>
          </w:tcPr>
          <w:p w:rsidR="003752E1" w:rsidRPr="0032525D" w:rsidRDefault="003752E1" w:rsidP="00A77E70">
            <w:pPr>
              <w:jc w:val="center"/>
              <w:rPr>
                <w:szCs w:val="20"/>
                <w:lang w:eastAsia="ru-RU"/>
              </w:rPr>
            </w:pPr>
            <w:r w:rsidRPr="0032525D">
              <w:rPr>
                <w:szCs w:val="20"/>
                <w:lang w:eastAsia="ru-RU"/>
              </w:rPr>
              <w:t>КП 2</w:t>
            </w:r>
          </w:p>
        </w:tc>
        <w:tc>
          <w:tcPr>
            <w:tcW w:w="910" w:type="dxa"/>
            <w:tcBorders>
              <w:top w:val="single" w:sz="4" w:space="0" w:color="auto"/>
              <w:left w:val="nil"/>
              <w:bottom w:val="single" w:sz="4" w:space="0" w:color="auto"/>
              <w:right w:val="single" w:sz="4" w:space="0" w:color="auto"/>
            </w:tcBorders>
            <w:shd w:val="clear" w:color="auto" w:fill="auto"/>
            <w:vAlign w:val="center"/>
            <w:hideMark/>
          </w:tcPr>
          <w:p w:rsidR="003752E1" w:rsidRPr="0032525D" w:rsidRDefault="003752E1" w:rsidP="00A77E70">
            <w:pPr>
              <w:jc w:val="center"/>
              <w:rPr>
                <w:szCs w:val="20"/>
                <w:lang w:eastAsia="ru-RU"/>
              </w:rPr>
            </w:pPr>
            <w:r w:rsidRPr="0032525D">
              <w:rPr>
                <w:szCs w:val="20"/>
                <w:lang w:eastAsia="ru-RU"/>
              </w:rPr>
              <w:t>КП 3</w:t>
            </w:r>
          </w:p>
        </w:tc>
        <w:tc>
          <w:tcPr>
            <w:tcW w:w="1610" w:type="dxa"/>
            <w:tcBorders>
              <w:top w:val="single" w:sz="4" w:space="0" w:color="auto"/>
              <w:left w:val="nil"/>
              <w:bottom w:val="single" w:sz="4" w:space="0" w:color="auto"/>
              <w:right w:val="single" w:sz="4" w:space="0" w:color="auto"/>
            </w:tcBorders>
            <w:shd w:val="clear" w:color="auto" w:fill="auto"/>
            <w:hideMark/>
          </w:tcPr>
          <w:p w:rsidR="003752E1" w:rsidRDefault="003752E1" w:rsidP="00A77E70">
            <w:pPr>
              <w:jc w:val="center"/>
              <w:rPr>
                <w:color w:val="000000"/>
                <w:szCs w:val="20"/>
                <w:lang w:eastAsia="ru-RU"/>
              </w:rPr>
            </w:pPr>
            <w:r w:rsidRPr="0032525D">
              <w:rPr>
                <w:color w:val="000000"/>
                <w:szCs w:val="20"/>
                <w:lang w:eastAsia="ru-RU"/>
              </w:rPr>
              <w:t xml:space="preserve">Средняя арифметическая цена за единицу     </w:t>
            </w:r>
          </w:p>
          <w:p w:rsidR="003752E1" w:rsidRPr="0032525D" w:rsidRDefault="003752E1" w:rsidP="00A77E70">
            <w:pPr>
              <w:jc w:val="center"/>
              <w:rPr>
                <w:color w:val="000000"/>
                <w:szCs w:val="20"/>
                <w:lang w:eastAsia="ru-RU"/>
              </w:rPr>
            </w:pPr>
            <w:r w:rsidRPr="0032525D">
              <w:rPr>
                <w:color w:val="000000"/>
                <w:szCs w:val="20"/>
                <w:lang w:eastAsia="ru-RU"/>
              </w:rPr>
              <w:t>&lt;</w:t>
            </w:r>
            <w:r w:rsidRPr="0032525D">
              <w:rPr>
                <w:i/>
                <w:iCs/>
                <w:color w:val="000000"/>
                <w:szCs w:val="20"/>
                <w:lang w:eastAsia="ru-RU"/>
              </w:rPr>
              <w:t>ц</w:t>
            </w:r>
            <w:r w:rsidRPr="0032525D">
              <w:rPr>
                <w:color w:val="000000"/>
                <w:szCs w:val="20"/>
                <w:lang w:eastAsia="ru-RU"/>
              </w:rPr>
              <w:t xml:space="preserve">&gt; </w:t>
            </w:r>
          </w:p>
        </w:tc>
        <w:tc>
          <w:tcPr>
            <w:tcW w:w="15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tbl>
            <w:tblPr>
              <w:tblpPr w:leftFromText="180" w:rightFromText="180" w:vertAnchor="text" w:horzAnchor="margin" w:tblpY="7"/>
              <w:tblOverlap w:val="never"/>
              <w:tblW w:w="1560" w:type="dxa"/>
              <w:tblCellSpacing w:w="0" w:type="dxa"/>
              <w:tblLayout w:type="fixed"/>
              <w:tblCellMar>
                <w:left w:w="0" w:type="dxa"/>
                <w:right w:w="0" w:type="dxa"/>
              </w:tblCellMar>
              <w:tblLook w:val="04A0"/>
            </w:tblPr>
            <w:tblGrid>
              <w:gridCol w:w="1560"/>
            </w:tblGrid>
            <w:tr w:rsidR="003752E1" w:rsidRPr="0032525D" w:rsidTr="00A77E70">
              <w:trPr>
                <w:trHeight w:val="2767"/>
                <w:tblCellSpacing w:w="0" w:type="dxa"/>
              </w:trPr>
              <w:tc>
                <w:tcPr>
                  <w:tcW w:w="1560" w:type="dxa"/>
                  <w:shd w:val="clear" w:color="auto" w:fill="auto"/>
                  <w:hideMark/>
                </w:tcPr>
                <w:p w:rsidR="003752E1" w:rsidRPr="0032525D" w:rsidRDefault="003752E1" w:rsidP="00A77E70">
                  <w:pPr>
                    <w:jc w:val="center"/>
                    <w:rPr>
                      <w:color w:val="000000"/>
                      <w:szCs w:val="20"/>
                      <w:lang w:eastAsia="ru-RU"/>
                    </w:rPr>
                  </w:pPr>
                  <w:r w:rsidRPr="0032525D">
                    <w:rPr>
                      <w:rFonts w:ascii="Calibri" w:hAnsi="Calibri"/>
                      <w:noProof/>
                      <w:color w:val="000000"/>
                      <w:sz w:val="16"/>
                      <w:szCs w:val="16"/>
                      <w:lang w:eastAsia="ru-RU"/>
                    </w:rPr>
                    <w:drawing>
                      <wp:anchor distT="0" distB="0" distL="114300" distR="114300" simplePos="0" relativeHeight="251662336" behindDoc="0" locked="0" layoutInCell="1" allowOverlap="1">
                        <wp:simplePos x="0" y="0"/>
                        <wp:positionH relativeFrom="column">
                          <wp:posOffset>52496</wp:posOffset>
                        </wp:positionH>
                        <wp:positionV relativeFrom="paragraph">
                          <wp:posOffset>774103</wp:posOffset>
                        </wp:positionV>
                        <wp:extent cx="921224" cy="438126"/>
                        <wp:effectExtent l="0" t="0" r="0" b="635"/>
                        <wp:wrapNone/>
                        <wp:docPr id="2" name="Рисунок 37054"/>
                        <wp:cNvGraphicFramePr/>
                        <a:graphic xmlns:a="http://schemas.openxmlformats.org/drawingml/2006/main">
                          <a:graphicData uri="http://schemas.openxmlformats.org/drawingml/2006/picture">
                            <pic:pic xmlns:pic="http://schemas.openxmlformats.org/drawingml/2006/picture">
                              <pic:nvPicPr>
                                <pic:cNvPr id="37054" name="Picture 2"/>
                                <pic:cNvPicPr>
                                  <a:picLocks noChangeAspect="1" noChangeArrowheads="1"/>
                                </pic:cNvPicPr>
                              </pic:nvPicPr>
                              <pic:blipFill>
                                <a:blip r:embed="rId2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33314" cy="443876"/>
                                </a:xfrm>
                                <a:prstGeom prst="rect">
                                  <a:avLst/>
                                </a:prstGeom>
                                <a:noFill/>
                                <a:ln>
                                  <a:noFill/>
                                </a:ln>
                                <a:extLst/>
                              </pic:spPr>
                            </pic:pic>
                          </a:graphicData>
                        </a:graphic>
                      </wp:anchor>
                    </w:drawing>
                  </w:r>
                  <w:r w:rsidRPr="0032525D">
                    <w:rPr>
                      <w:color w:val="000000"/>
                      <w:szCs w:val="20"/>
                      <w:lang w:eastAsia="ru-RU"/>
                    </w:rPr>
                    <w:t>Среднее квадратичное отклонение</w:t>
                  </w:r>
                </w:p>
              </w:tc>
            </w:tr>
          </w:tbl>
          <w:p w:rsidR="003752E1" w:rsidRPr="0032525D" w:rsidRDefault="003752E1" w:rsidP="00A77E70">
            <w:pPr>
              <w:rPr>
                <w:rFonts w:ascii="Calibri" w:hAnsi="Calibri"/>
                <w:color w:val="000000"/>
                <w:szCs w:val="20"/>
                <w:lang w:eastAsia="ru-RU"/>
              </w:rPr>
            </w:pPr>
          </w:p>
          <w:p w:rsidR="003752E1" w:rsidRPr="0032525D" w:rsidRDefault="003752E1" w:rsidP="00A77E70">
            <w:pPr>
              <w:rPr>
                <w:rFonts w:ascii="Calibri" w:hAnsi="Calibri"/>
                <w:color w:val="000000"/>
                <w:szCs w:val="20"/>
                <w:lang w:eastAsia="ru-RU"/>
              </w:rPr>
            </w:pPr>
          </w:p>
        </w:tc>
        <w:tc>
          <w:tcPr>
            <w:tcW w:w="1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52E1" w:rsidRPr="0032525D" w:rsidRDefault="003752E1" w:rsidP="00A77E70">
            <w:pPr>
              <w:rPr>
                <w:rFonts w:ascii="Calibri" w:hAnsi="Calibri"/>
                <w:color w:val="000000"/>
                <w:sz w:val="16"/>
                <w:szCs w:val="16"/>
                <w:lang w:eastAsia="ru-RU"/>
              </w:rPr>
            </w:pPr>
            <w:r w:rsidRPr="0032525D">
              <w:rPr>
                <w:rFonts w:ascii="Calibri" w:hAnsi="Calibri"/>
                <w:noProof/>
                <w:color w:val="000000"/>
                <w:sz w:val="16"/>
                <w:szCs w:val="16"/>
                <w:lang w:eastAsia="ru-RU"/>
              </w:rPr>
              <w:drawing>
                <wp:anchor distT="0" distB="0" distL="114300" distR="114300" simplePos="0" relativeHeight="251659264" behindDoc="0" locked="0" layoutInCell="1" allowOverlap="1">
                  <wp:simplePos x="0" y="0"/>
                  <wp:positionH relativeFrom="column">
                    <wp:posOffset>19050</wp:posOffset>
                  </wp:positionH>
                  <wp:positionV relativeFrom="paragraph">
                    <wp:posOffset>952500</wp:posOffset>
                  </wp:positionV>
                  <wp:extent cx="1123950" cy="352425"/>
                  <wp:effectExtent l="0" t="0" r="0" b="9525"/>
                  <wp:wrapNone/>
                  <wp:docPr id="3" name="Рисунок 37053"/>
                  <wp:cNvGraphicFramePr/>
                  <a:graphic xmlns:a="http://schemas.openxmlformats.org/drawingml/2006/main">
                    <a:graphicData uri="http://schemas.openxmlformats.org/drawingml/2006/picture">
                      <pic:pic xmlns:pic="http://schemas.openxmlformats.org/drawingml/2006/picture">
                        <pic:nvPicPr>
                          <pic:cNvPr id="37053" name="Picture 1"/>
                          <pic:cNvPicPr>
                            <a:picLocks noChangeAspect="1" noChangeArrowheads="1"/>
                          </pic:cNvPicPr>
                        </pic:nvPicPr>
                        <pic:blipFill>
                          <a:blip r:embed="rId2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23950" cy="352425"/>
                          </a:xfrm>
                          <a:prstGeom prst="rect">
                            <a:avLst/>
                          </a:prstGeom>
                          <a:noFill/>
                          <a:ln>
                            <a:noFill/>
                          </a:ln>
                          <a:extLst>
                            <a:ext uri="{909E8E84-426E-40DD-AFC4-6F175D3DCCD1}">
                              <a14:hiddenFill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solidFill>
                                  <a:srgbClr val="FFFFFF"/>
                                </a:solidFill>
                              </a14:hiddenFill>
                            </a:ext>
                            <a:ext uri="{91240B29-F687-4F45-9708-019B960494DF}">
                              <a14:hiddenLine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w="9525">
                                <a:solidFill>
                                  <a:srgbClr val="000000"/>
                                </a:solidFill>
                                <a:round/>
                                <a:headEnd/>
                                <a:tailEnd/>
                              </a14:hiddenLine>
                            </a:ext>
                          </a:extLst>
                        </pic:spPr>
                      </pic:pic>
                    </a:graphicData>
                  </a:graphic>
                </wp:anchor>
              </w:drawing>
            </w:r>
          </w:p>
          <w:tbl>
            <w:tblPr>
              <w:tblW w:w="1836" w:type="dxa"/>
              <w:tblCellSpacing w:w="0" w:type="dxa"/>
              <w:tblLayout w:type="fixed"/>
              <w:tblCellMar>
                <w:left w:w="0" w:type="dxa"/>
                <w:right w:w="0" w:type="dxa"/>
              </w:tblCellMar>
              <w:tblLook w:val="04A0"/>
            </w:tblPr>
            <w:tblGrid>
              <w:gridCol w:w="1836"/>
            </w:tblGrid>
            <w:tr w:rsidR="003752E1" w:rsidRPr="0032525D" w:rsidTr="00A77E70">
              <w:trPr>
                <w:trHeight w:val="2843"/>
                <w:tblCellSpacing w:w="0" w:type="dxa"/>
              </w:trPr>
              <w:tc>
                <w:tcPr>
                  <w:tcW w:w="1836" w:type="dxa"/>
                  <w:shd w:val="clear" w:color="auto" w:fill="auto"/>
                  <w:hideMark/>
                </w:tcPr>
                <w:p w:rsidR="003752E1" w:rsidRPr="0032525D" w:rsidRDefault="003752E1" w:rsidP="00A77E70">
                  <w:pPr>
                    <w:jc w:val="center"/>
                    <w:rPr>
                      <w:color w:val="000000"/>
                      <w:szCs w:val="20"/>
                      <w:lang w:eastAsia="ru-RU"/>
                    </w:rPr>
                  </w:pPr>
                  <w:r w:rsidRPr="0032525D">
                    <w:rPr>
                      <w:color w:val="000000"/>
                      <w:szCs w:val="20"/>
                      <w:lang w:eastAsia="ru-RU"/>
                    </w:rPr>
                    <w:t xml:space="preserve">коэффициент вариации цен V (%)           </w:t>
                  </w:r>
                  <w:r w:rsidRPr="0032525D">
                    <w:rPr>
                      <w:i/>
                      <w:iCs/>
                      <w:color w:val="000000"/>
                      <w:szCs w:val="20"/>
                      <w:lang w:eastAsia="ru-RU"/>
                    </w:rPr>
                    <w:t xml:space="preserve">         (</w:t>
                  </w:r>
                  <w:r w:rsidRPr="0032525D">
                    <w:rPr>
                      <w:b/>
                      <w:bCs/>
                      <w:i/>
                      <w:iCs/>
                      <w:color w:val="000000"/>
                      <w:szCs w:val="20"/>
                      <w:lang w:eastAsia="ru-RU"/>
                    </w:rPr>
                    <w:t>не должен превышать 33%</w:t>
                  </w:r>
                  <w:r w:rsidRPr="0032525D">
                    <w:rPr>
                      <w:i/>
                      <w:iCs/>
                      <w:color w:val="000000"/>
                      <w:szCs w:val="20"/>
                      <w:lang w:eastAsia="ru-RU"/>
                    </w:rPr>
                    <w:t>)</w:t>
                  </w:r>
                </w:p>
              </w:tc>
            </w:tr>
          </w:tbl>
          <w:p w:rsidR="003752E1" w:rsidRPr="0032525D" w:rsidRDefault="003752E1" w:rsidP="00A77E70">
            <w:pPr>
              <w:rPr>
                <w:rFonts w:ascii="Calibri" w:hAnsi="Calibri"/>
                <w:color w:val="000000"/>
                <w:szCs w:val="20"/>
                <w:lang w:eastAsia="ru-RU"/>
              </w:rPr>
            </w:pPr>
          </w:p>
        </w:tc>
        <w:tc>
          <w:tcPr>
            <w:tcW w:w="32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tbl>
            <w:tblPr>
              <w:tblpPr w:leftFromText="180" w:rightFromText="180" w:vertAnchor="text" w:horzAnchor="margin" w:tblpY="-3330"/>
              <w:tblOverlap w:val="never"/>
              <w:tblW w:w="2945" w:type="dxa"/>
              <w:tblCellSpacing w:w="0" w:type="dxa"/>
              <w:tblLayout w:type="fixed"/>
              <w:tblCellMar>
                <w:left w:w="0" w:type="dxa"/>
                <w:right w:w="0" w:type="dxa"/>
              </w:tblCellMar>
              <w:tblLook w:val="04A0"/>
            </w:tblPr>
            <w:tblGrid>
              <w:gridCol w:w="2945"/>
            </w:tblGrid>
            <w:tr w:rsidR="003752E1" w:rsidRPr="0032525D" w:rsidTr="003752E1">
              <w:trPr>
                <w:trHeight w:val="2564"/>
                <w:tblCellSpacing w:w="0" w:type="dxa"/>
              </w:trPr>
              <w:tc>
                <w:tcPr>
                  <w:tcW w:w="2945" w:type="dxa"/>
                  <w:shd w:val="clear" w:color="auto" w:fill="auto"/>
                  <w:hideMark/>
                </w:tcPr>
                <w:p w:rsidR="003752E1" w:rsidRPr="0032525D" w:rsidRDefault="003752E1" w:rsidP="003752E1">
                  <w:pPr>
                    <w:jc w:val="center"/>
                    <w:rPr>
                      <w:color w:val="000000"/>
                      <w:szCs w:val="20"/>
                      <w:lang w:eastAsia="ru-RU"/>
                    </w:rPr>
                  </w:pPr>
                  <w:r w:rsidRPr="0032525D">
                    <w:rPr>
                      <w:rFonts w:ascii="Calibri" w:hAnsi="Calibri"/>
                      <w:noProof/>
                      <w:color w:val="000000"/>
                      <w:sz w:val="16"/>
                      <w:szCs w:val="16"/>
                      <w:lang w:eastAsia="ru-RU"/>
                    </w:rPr>
                    <w:drawing>
                      <wp:anchor distT="0" distB="0" distL="114300" distR="114300" simplePos="0" relativeHeight="251664384" behindDoc="0" locked="0" layoutInCell="1" allowOverlap="1">
                        <wp:simplePos x="0" y="0"/>
                        <wp:positionH relativeFrom="column">
                          <wp:posOffset>123769</wp:posOffset>
                        </wp:positionH>
                        <wp:positionV relativeFrom="paragraph">
                          <wp:posOffset>1395343</wp:posOffset>
                        </wp:positionV>
                        <wp:extent cx="1485900" cy="276225"/>
                        <wp:effectExtent l="0" t="0" r="0" b="0"/>
                        <wp:wrapNone/>
                        <wp:docPr id="8" name="Рисунок 37055"/>
                        <wp:cNvGraphicFramePr/>
                        <a:graphic xmlns:a="http://schemas.openxmlformats.org/drawingml/2006/main">
                          <a:graphicData uri="http://schemas.openxmlformats.org/drawingml/2006/picture">
                            <pic:pic xmlns:pic="http://schemas.openxmlformats.org/drawingml/2006/picture">
                              <pic:nvPicPr>
                                <pic:cNvPr id="37055" name="Picture 5"/>
                                <pic:cNvPicPr>
                                  <a:picLocks noChangeAspect="1" noChangeArrowheads="1"/>
                                </pic:cNvPicPr>
                              </pic:nvPicPr>
                              <pic:blipFill>
                                <a:blip r:embed="rId2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85900" cy="276225"/>
                                </a:xfrm>
                                <a:prstGeom prst="rect">
                                  <a:avLst/>
                                </a:prstGeom>
                                <a:noFill/>
                                <a:ln>
                                  <a:noFill/>
                                </a:ln>
                                <a:extLst/>
                              </pic:spPr>
                            </pic:pic>
                          </a:graphicData>
                        </a:graphic>
                      </wp:anchor>
                    </w:drawing>
                  </w:r>
                  <w:r w:rsidRPr="0032525D">
                    <w:rPr>
                      <w:color w:val="000000"/>
                      <w:szCs w:val="20"/>
                      <w:lang w:eastAsia="ru-RU"/>
                    </w:rPr>
                    <w:t>Расчет НМЦК по формуле                             v - количество (объем) закупаемого товара (работы, услуги);</w:t>
                  </w:r>
                  <w:r w:rsidRPr="0032525D">
                    <w:rPr>
                      <w:color w:val="000000"/>
                      <w:szCs w:val="20"/>
                      <w:lang w:eastAsia="ru-RU"/>
                    </w:rPr>
                    <w:br/>
                  </w:r>
                  <w:r w:rsidRPr="0032525D">
                    <w:rPr>
                      <w:i/>
                      <w:iCs/>
                      <w:color w:val="000000"/>
                      <w:szCs w:val="20"/>
                      <w:lang w:eastAsia="ru-RU"/>
                    </w:rPr>
                    <w:t>n</w:t>
                  </w:r>
                  <w:r w:rsidRPr="0032525D">
                    <w:rPr>
                      <w:color w:val="000000"/>
                      <w:szCs w:val="20"/>
                      <w:lang w:eastAsia="ru-RU"/>
                    </w:rPr>
                    <w:t xml:space="preserve"> - количество значений, используемых в расчете;</w:t>
                  </w:r>
                  <w:r w:rsidRPr="0032525D">
                    <w:rPr>
                      <w:color w:val="000000"/>
                      <w:szCs w:val="20"/>
                      <w:lang w:eastAsia="ru-RU"/>
                    </w:rPr>
                    <w:br/>
                  </w:r>
                  <w:r w:rsidRPr="0032525D">
                    <w:rPr>
                      <w:i/>
                      <w:iCs/>
                      <w:color w:val="000000"/>
                      <w:szCs w:val="20"/>
                      <w:lang w:eastAsia="ru-RU"/>
                    </w:rPr>
                    <w:t>i</w:t>
                  </w:r>
                  <w:r w:rsidRPr="0032525D">
                    <w:rPr>
                      <w:color w:val="000000"/>
                      <w:szCs w:val="20"/>
                      <w:lang w:eastAsia="ru-RU"/>
                    </w:rPr>
                    <w:t xml:space="preserve"> - номер источника ценовой информации;</w:t>
                  </w:r>
                  <w:r w:rsidRPr="0032525D">
                    <w:rPr>
                      <w:color w:val="000000"/>
                      <w:szCs w:val="20"/>
                      <w:lang w:eastAsia="ru-RU"/>
                    </w:rPr>
                    <w:br/>
                    <w:t xml:space="preserve">     - цена единицы</w:t>
                  </w:r>
                </w:p>
              </w:tc>
            </w:tr>
          </w:tbl>
          <w:p w:rsidR="003752E1" w:rsidRPr="003752E1" w:rsidRDefault="003752E1" w:rsidP="00A77E70">
            <w:pPr>
              <w:rPr>
                <w:rFonts w:ascii="Calibri" w:hAnsi="Calibri"/>
                <w:color w:val="000000"/>
                <w:sz w:val="16"/>
                <w:szCs w:val="16"/>
                <w:lang w:eastAsia="ru-RU"/>
              </w:rPr>
            </w:pPr>
            <w:r w:rsidRPr="0032525D">
              <w:rPr>
                <w:rFonts w:ascii="Calibri" w:hAnsi="Calibri"/>
                <w:noProof/>
                <w:color w:val="000000"/>
                <w:sz w:val="16"/>
                <w:szCs w:val="16"/>
                <w:lang w:eastAsia="ru-RU"/>
              </w:rPr>
              <w:drawing>
                <wp:anchor distT="0" distB="0" distL="114300" distR="114300" simplePos="0" relativeHeight="251661312" behindDoc="0" locked="0" layoutInCell="1" allowOverlap="1">
                  <wp:simplePos x="0" y="0"/>
                  <wp:positionH relativeFrom="column">
                    <wp:posOffset>247650</wp:posOffset>
                  </wp:positionH>
                  <wp:positionV relativeFrom="paragraph">
                    <wp:posOffset>1247775</wp:posOffset>
                  </wp:positionV>
                  <wp:extent cx="152400" cy="228600"/>
                  <wp:effectExtent l="19050" t="0" r="0" b="0"/>
                  <wp:wrapNone/>
                  <wp:docPr id="4" name="Рисунок 37056"/>
                  <wp:cNvGraphicFramePr/>
                  <a:graphic xmlns:a="http://schemas.openxmlformats.org/drawingml/2006/main">
                    <a:graphicData uri="http://schemas.openxmlformats.org/drawingml/2006/picture">
                      <pic:pic xmlns:pic="http://schemas.openxmlformats.org/drawingml/2006/picture">
                        <pic:nvPicPr>
                          <pic:cNvPr id="37056" name="Picture 6"/>
                          <pic:cNvPicPr>
                            <a:picLocks noChangeAspect="1" noChangeArrowheads="1"/>
                          </pic:cNvPicPr>
                        </pic:nvPicPr>
                        <pic:blipFill>
                          <a:blip r:embed="rId2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400" cy="228600"/>
                          </a:xfrm>
                          <a:prstGeom prst="rect">
                            <a:avLst/>
                          </a:prstGeom>
                          <a:noFill/>
                          <a:ln>
                            <a:noFill/>
                          </a:ln>
                          <a:extLst>
                            <a:ext uri="{909E8E84-426E-40DD-AFC4-6F175D3DCCD1}">
                              <a14:hiddenFill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solidFill>
                                  <a:srgbClr val="FFFFFF"/>
                                </a:solidFill>
                              </a14:hiddenFill>
                            </a:ext>
                            <a:ext uri="{91240B29-F687-4F45-9708-019B960494DF}">
                              <a14:hiddenLine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w="9525">
                                <a:solidFill>
                                  <a:srgbClr val="000000"/>
                                </a:solidFill>
                                <a:round/>
                                <a:headEnd/>
                                <a:tailEnd/>
                              </a14:hiddenLine>
                            </a:ext>
                          </a:extLst>
                        </pic:spPr>
                      </pic:pic>
                    </a:graphicData>
                  </a:graphic>
                </wp:anchor>
              </w:drawing>
            </w:r>
          </w:p>
        </w:tc>
      </w:tr>
      <w:tr w:rsidR="003752E1" w:rsidRPr="00FC48FA" w:rsidTr="00A77E70">
        <w:trPr>
          <w:trHeight w:val="621"/>
        </w:trPr>
        <w:tc>
          <w:tcPr>
            <w:tcW w:w="1793" w:type="dxa"/>
            <w:tcBorders>
              <w:top w:val="single" w:sz="4" w:space="0" w:color="auto"/>
              <w:left w:val="single" w:sz="4" w:space="0" w:color="auto"/>
              <w:bottom w:val="single" w:sz="4" w:space="0" w:color="auto"/>
              <w:right w:val="single" w:sz="4" w:space="0" w:color="auto"/>
            </w:tcBorders>
            <w:shd w:val="clear" w:color="auto" w:fill="auto"/>
          </w:tcPr>
          <w:p w:rsidR="003752E1" w:rsidRPr="003752E1" w:rsidRDefault="003752E1" w:rsidP="003752E1">
            <w:pPr>
              <w:jc w:val="center"/>
              <w:rPr>
                <w:szCs w:val="20"/>
              </w:rPr>
            </w:pPr>
            <w:r>
              <w:rPr>
                <w:szCs w:val="20"/>
              </w:rPr>
              <w:t>Бензин автомобильный АИ-92</w:t>
            </w:r>
          </w:p>
        </w:tc>
        <w:tc>
          <w:tcPr>
            <w:tcW w:w="800" w:type="dxa"/>
            <w:tcBorders>
              <w:top w:val="single" w:sz="4" w:space="0" w:color="auto"/>
              <w:left w:val="nil"/>
              <w:bottom w:val="single" w:sz="4" w:space="0" w:color="auto"/>
              <w:right w:val="single" w:sz="4" w:space="0" w:color="auto"/>
            </w:tcBorders>
            <w:vAlign w:val="center"/>
          </w:tcPr>
          <w:p w:rsidR="003752E1" w:rsidRPr="000827D8" w:rsidRDefault="003752E1" w:rsidP="00A77E70">
            <w:pPr>
              <w:jc w:val="center"/>
              <w:rPr>
                <w:color w:val="000000"/>
                <w:sz w:val="18"/>
                <w:szCs w:val="18"/>
              </w:rPr>
            </w:pPr>
            <w:r>
              <w:rPr>
                <w:color w:val="000000"/>
                <w:sz w:val="18"/>
                <w:szCs w:val="18"/>
              </w:rPr>
              <w:t>литр</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752E1" w:rsidRPr="000827D8" w:rsidRDefault="003752E1" w:rsidP="00A77E70">
            <w:pPr>
              <w:jc w:val="center"/>
              <w:rPr>
                <w:color w:val="000000"/>
                <w:sz w:val="18"/>
                <w:szCs w:val="18"/>
              </w:rPr>
            </w:pPr>
            <w:r>
              <w:rPr>
                <w:color w:val="000000"/>
                <w:sz w:val="18"/>
                <w:szCs w:val="18"/>
              </w:rPr>
              <w:t>4762</w:t>
            </w:r>
          </w:p>
        </w:tc>
        <w:tc>
          <w:tcPr>
            <w:tcW w:w="964" w:type="dxa"/>
            <w:tcBorders>
              <w:top w:val="single" w:sz="4" w:space="0" w:color="auto"/>
              <w:left w:val="nil"/>
              <w:bottom w:val="single" w:sz="4" w:space="0" w:color="auto"/>
              <w:right w:val="single" w:sz="4" w:space="0" w:color="auto"/>
            </w:tcBorders>
            <w:shd w:val="clear" w:color="auto" w:fill="auto"/>
            <w:vAlign w:val="center"/>
          </w:tcPr>
          <w:p w:rsidR="003752E1" w:rsidRPr="000827D8" w:rsidRDefault="003752E1" w:rsidP="00A77E70">
            <w:pPr>
              <w:jc w:val="center"/>
              <w:rPr>
                <w:sz w:val="18"/>
                <w:szCs w:val="18"/>
              </w:rPr>
            </w:pPr>
            <w:r w:rsidRPr="000827D8">
              <w:rPr>
                <w:sz w:val="18"/>
                <w:szCs w:val="18"/>
              </w:rPr>
              <w:t>3</w:t>
            </w:r>
          </w:p>
        </w:tc>
        <w:tc>
          <w:tcPr>
            <w:tcW w:w="930" w:type="dxa"/>
            <w:tcBorders>
              <w:top w:val="single" w:sz="4" w:space="0" w:color="auto"/>
              <w:left w:val="nil"/>
              <w:bottom w:val="single" w:sz="4" w:space="0" w:color="auto"/>
              <w:right w:val="single" w:sz="4" w:space="0" w:color="auto"/>
            </w:tcBorders>
            <w:shd w:val="clear" w:color="auto" w:fill="auto"/>
            <w:vAlign w:val="center"/>
          </w:tcPr>
          <w:p w:rsidR="003752E1" w:rsidRPr="000827D8" w:rsidRDefault="003752E1" w:rsidP="00A77E70">
            <w:pPr>
              <w:jc w:val="center"/>
              <w:rPr>
                <w:color w:val="000000"/>
                <w:sz w:val="18"/>
                <w:szCs w:val="18"/>
              </w:rPr>
            </w:pPr>
            <w:r>
              <w:rPr>
                <w:color w:val="000000"/>
                <w:sz w:val="18"/>
                <w:szCs w:val="18"/>
              </w:rPr>
              <w:t>50,50</w:t>
            </w:r>
          </w:p>
        </w:tc>
        <w:tc>
          <w:tcPr>
            <w:tcW w:w="932" w:type="dxa"/>
            <w:tcBorders>
              <w:top w:val="single" w:sz="4" w:space="0" w:color="auto"/>
              <w:left w:val="nil"/>
              <w:bottom w:val="single" w:sz="4" w:space="0" w:color="auto"/>
              <w:right w:val="single" w:sz="4" w:space="0" w:color="auto"/>
            </w:tcBorders>
            <w:shd w:val="clear" w:color="auto" w:fill="auto"/>
            <w:noWrap/>
            <w:vAlign w:val="center"/>
          </w:tcPr>
          <w:p w:rsidR="003752E1" w:rsidRPr="000827D8" w:rsidRDefault="003752E1" w:rsidP="00A77E70">
            <w:pPr>
              <w:jc w:val="center"/>
              <w:rPr>
                <w:color w:val="000000"/>
                <w:sz w:val="18"/>
                <w:szCs w:val="18"/>
              </w:rPr>
            </w:pPr>
            <w:r>
              <w:rPr>
                <w:color w:val="000000"/>
                <w:sz w:val="18"/>
                <w:szCs w:val="18"/>
              </w:rPr>
              <w:t>52</w:t>
            </w:r>
            <w:r w:rsidRPr="000827D8">
              <w:rPr>
                <w:color w:val="000000"/>
                <w:sz w:val="18"/>
                <w:szCs w:val="18"/>
              </w:rPr>
              <w:t>,</w:t>
            </w:r>
            <w:r>
              <w:rPr>
                <w:color w:val="000000"/>
                <w:sz w:val="18"/>
                <w:szCs w:val="18"/>
              </w:rPr>
              <w:t>08</w:t>
            </w:r>
          </w:p>
        </w:tc>
        <w:tc>
          <w:tcPr>
            <w:tcW w:w="910" w:type="dxa"/>
            <w:tcBorders>
              <w:top w:val="single" w:sz="4" w:space="0" w:color="auto"/>
              <w:left w:val="nil"/>
              <w:bottom w:val="single" w:sz="4" w:space="0" w:color="auto"/>
              <w:right w:val="single" w:sz="4" w:space="0" w:color="auto"/>
            </w:tcBorders>
            <w:shd w:val="clear" w:color="auto" w:fill="auto"/>
            <w:vAlign w:val="center"/>
          </w:tcPr>
          <w:p w:rsidR="003752E1" w:rsidRPr="000827D8" w:rsidRDefault="003752E1" w:rsidP="00A77E70">
            <w:pPr>
              <w:jc w:val="center"/>
              <w:rPr>
                <w:color w:val="000000"/>
                <w:sz w:val="18"/>
                <w:szCs w:val="18"/>
              </w:rPr>
            </w:pPr>
            <w:r>
              <w:rPr>
                <w:color w:val="000000"/>
                <w:sz w:val="18"/>
                <w:szCs w:val="18"/>
              </w:rPr>
              <w:t>51,29</w:t>
            </w:r>
          </w:p>
        </w:tc>
        <w:tc>
          <w:tcPr>
            <w:tcW w:w="1610" w:type="dxa"/>
            <w:tcBorders>
              <w:top w:val="single" w:sz="4" w:space="0" w:color="auto"/>
              <w:left w:val="nil"/>
              <w:bottom w:val="single" w:sz="4" w:space="0" w:color="auto"/>
              <w:right w:val="single" w:sz="4" w:space="0" w:color="auto"/>
            </w:tcBorders>
            <w:shd w:val="clear" w:color="auto" w:fill="auto"/>
            <w:noWrap/>
            <w:vAlign w:val="center"/>
          </w:tcPr>
          <w:p w:rsidR="003752E1" w:rsidRPr="000827D8" w:rsidRDefault="003752E1" w:rsidP="00A77E70">
            <w:pPr>
              <w:jc w:val="center"/>
              <w:rPr>
                <w:bCs/>
                <w:color w:val="000000"/>
                <w:sz w:val="18"/>
                <w:szCs w:val="18"/>
              </w:rPr>
            </w:pPr>
            <w:r>
              <w:rPr>
                <w:bCs/>
                <w:color w:val="000000"/>
                <w:sz w:val="18"/>
                <w:szCs w:val="18"/>
              </w:rPr>
              <w:t>51,29</w:t>
            </w:r>
          </w:p>
        </w:tc>
        <w:tc>
          <w:tcPr>
            <w:tcW w:w="1577" w:type="dxa"/>
            <w:tcBorders>
              <w:top w:val="single" w:sz="4" w:space="0" w:color="auto"/>
              <w:left w:val="nil"/>
              <w:bottom w:val="single" w:sz="4" w:space="0" w:color="auto"/>
              <w:right w:val="single" w:sz="4" w:space="0" w:color="auto"/>
            </w:tcBorders>
            <w:shd w:val="clear" w:color="auto" w:fill="auto"/>
            <w:noWrap/>
            <w:vAlign w:val="center"/>
          </w:tcPr>
          <w:p w:rsidR="003752E1" w:rsidRPr="000827D8" w:rsidRDefault="003752E1" w:rsidP="00A77E70">
            <w:pPr>
              <w:jc w:val="center"/>
              <w:rPr>
                <w:sz w:val="18"/>
                <w:szCs w:val="18"/>
              </w:rPr>
            </w:pPr>
            <w:r>
              <w:rPr>
                <w:sz w:val="18"/>
                <w:szCs w:val="18"/>
              </w:rPr>
              <w:t>0,79</w:t>
            </w:r>
          </w:p>
        </w:tc>
        <w:tc>
          <w:tcPr>
            <w:tcW w:w="1920" w:type="dxa"/>
            <w:tcBorders>
              <w:top w:val="single" w:sz="4" w:space="0" w:color="auto"/>
              <w:left w:val="nil"/>
              <w:bottom w:val="single" w:sz="4" w:space="0" w:color="auto"/>
              <w:right w:val="single" w:sz="4" w:space="0" w:color="auto"/>
            </w:tcBorders>
            <w:shd w:val="clear" w:color="auto" w:fill="auto"/>
            <w:noWrap/>
            <w:vAlign w:val="center"/>
          </w:tcPr>
          <w:p w:rsidR="003752E1" w:rsidRPr="000827D8" w:rsidRDefault="003752E1" w:rsidP="00A77E70">
            <w:pPr>
              <w:jc w:val="center"/>
              <w:rPr>
                <w:sz w:val="18"/>
                <w:szCs w:val="18"/>
              </w:rPr>
            </w:pPr>
            <w:r>
              <w:rPr>
                <w:sz w:val="18"/>
                <w:szCs w:val="18"/>
              </w:rPr>
              <w:t>1,54</w:t>
            </w:r>
          </w:p>
        </w:tc>
        <w:tc>
          <w:tcPr>
            <w:tcW w:w="3286" w:type="dxa"/>
            <w:tcBorders>
              <w:top w:val="single" w:sz="4" w:space="0" w:color="auto"/>
              <w:left w:val="nil"/>
              <w:bottom w:val="single" w:sz="4" w:space="0" w:color="auto"/>
              <w:right w:val="single" w:sz="4" w:space="0" w:color="auto"/>
            </w:tcBorders>
            <w:shd w:val="clear" w:color="auto" w:fill="auto"/>
            <w:noWrap/>
            <w:vAlign w:val="center"/>
          </w:tcPr>
          <w:p w:rsidR="003752E1" w:rsidRPr="000827D8" w:rsidRDefault="003752E1" w:rsidP="00A77E70">
            <w:pPr>
              <w:jc w:val="center"/>
              <w:rPr>
                <w:b/>
                <w:bCs/>
                <w:color w:val="000000"/>
                <w:sz w:val="18"/>
                <w:szCs w:val="18"/>
              </w:rPr>
            </w:pPr>
            <w:r>
              <w:rPr>
                <w:b/>
                <w:bCs/>
                <w:color w:val="000000"/>
                <w:sz w:val="18"/>
                <w:szCs w:val="18"/>
              </w:rPr>
              <w:t>244 242,98</w:t>
            </w:r>
          </w:p>
        </w:tc>
      </w:tr>
      <w:tr w:rsidR="003752E1" w:rsidRPr="0032525D" w:rsidTr="00A77E70">
        <w:trPr>
          <w:trHeight w:val="428"/>
        </w:trPr>
        <w:tc>
          <w:tcPr>
            <w:tcW w:w="12711" w:type="dxa"/>
            <w:gridSpan w:val="10"/>
            <w:tcBorders>
              <w:top w:val="single" w:sz="4" w:space="0" w:color="auto"/>
              <w:left w:val="single" w:sz="4" w:space="0" w:color="auto"/>
              <w:bottom w:val="single" w:sz="4" w:space="0" w:color="auto"/>
              <w:right w:val="single" w:sz="4" w:space="0" w:color="000000"/>
            </w:tcBorders>
            <w:vAlign w:val="center"/>
          </w:tcPr>
          <w:p w:rsidR="003752E1" w:rsidRPr="000827D8" w:rsidRDefault="003752E1" w:rsidP="00A77E70">
            <w:pPr>
              <w:jc w:val="right"/>
              <w:rPr>
                <w:b/>
                <w:color w:val="000000"/>
                <w:sz w:val="18"/>
                <w:szCs w:val="18"/>
                <w:lang w:eastAsia="ru-RU"/>
              </w:rPr>
            </w:pPr>
            <w:r w:rsidRPr="000827D8">
              <w:rPr>
                <w:b/>
                <w:color w:val="000000"/>
                <w:sz w:val="18"/>
                <w:szCs w:val="18"/>
                <w:lang w:eastAsia="ru-RU"/>
              </w:rPr>
              <w:t>Итого:</w:t>
            </w:r>
          </w:p>
        </w:tc>
        <w:tc>
          <w:tcPr>
            <w:tcW w:w="3286" w:type="dxa"/>
            <w:tcBorders>
              <w:top w:val="nil"/>
              <w:left w:val="nil"/>
              <w:bottom w:val="single" w:sz="4" w:space="0" w:color="auto"/>
              <w:right w:val="single" w:sz="4" w:space="0" w:color="auto"/>
            </w:tcBorders>
            <w:shd w:val="clear" w:color="auto" w:fill="auto"/>
            <w:noWrap/>
            <w:vAlign w:val="center"/>
            <w:hideMark/>
          </w:tcPr>
          <w:p w:rsidR="003752E1" w:rsidRPr="000827D8" w:rsidRDefault="003752E1" w:rsidP="00A77E70">
            <w:pPr>
              <w:jc w:val="center"/>
              <w:rPr>
                <w:b/>
                <w:color w:val="000000"/>
                <w:sz w:val="18"/>
                <w:szCs w:val="18"/>
                <w:lang w:eastAsia="ru-RU"/>
              </w:rPr>
            </w:pPr>
            <w:r>
              <w:rPr>
                <w:b/>
                <w:bCs/>
                <w:color w:val="000000"/>
                <w:sz w:val="18"/>
                <w:szCs w:val="18"/>
              </w:rPr>
              <w:t>244 242,98</w:t>
            </w:r>
          </w:p>
        </w:tc>
      </w:tr>
    </w:tbl>
    <w:p w:rsidR="003752E1" w:rsidRPr="008642A3" w:rsidRDefault="003752E1" w:rsidP="003752E1">
      <w:pPr>
        <w:tabs>
          <w:tab w:val="left" w:pos="10605"/>
        </w:tabs>
        <w:ind w:left="-567" w:right="249" w:firstLine="567"/>
        <w:rPr>
          <w:b/>
          <w:szCs w:val="20"/>
        </w:rPr>
      </w:pPr>
    </w:p>
    <w:p w:rsidR="003752E1" w:rsidRDefault="003752E1" w:rsidP="003752E1">
      <w:pPr>
        <w:rPr>
          <w:szCs w:val="20"/>
        </w:rPr>
      </w:pPr>
      <w:r w:rsidRPr="008642A3">
        <w:rPr>
          <w:b/>
          <w:szCs w:val="20"/>
        </w:rPr>
        <w:t>Начальн</w:t>
      </w:r>
      <w:r>
        <w:rPr>
          <w:b/>
          <w:szCs w:val="20"/>
        </w:rPr>
        <w:t>ое</w:t>
      </w:r>
      <w:r w:rsidRPr="008642A3">
        <w:rPr>
          <w:b/>
          <w:szCs w:val="20"/>
        </w:rPr>
        <w:t xml:space="preserve"> (максимальн</w:t>
      </w:r>
      <w:r>
        <w:rPr>
          <w:b/>
          <w:szCs w:val="20"/>
        </w:rPr>
        <w:t>ое</w:t>
      </w:r>
      <w:r w:rsidRPr="008642A3">
        <w:rPr>
          <w:b/>
          <w:szCs w:val="20"/>
        </w:rPr>
        <w:t>)</w:t>
      </w:r>
      <w:r>
        <w:rPr>
          <w:b/>
          <w:szCs w:val="20"/>
        </w:rPr>
        <w:t xml:space="preserve"> значение цены</w:t>
      </w:r>
      <w:r w:rsidRPr="008642A3">
        <w:rPr>
          <w:b/>
          <w:szCs w:val="20"/>
        </w:rPr>
        <w:t xml:space="preserve"> </w:t>
      </w:r>
      <w:r>
        <w:rPr>
          <w:b/>
          <w:szCs w:val="20"/>
        </w:rPr>
        <w:t>договора</w:t>
      </w:r>
      <w:r w:rsidRPr="008642A3">
        <w:rPr>
          <w:b/>
          <w:szCs w:val="20"/>
        </w:rPr>
        <w:t xml:space="preserve"> составляет </w:t>
      </w:r>
      <w:r>
        <w:rPr>
          <w:b/>
          <w:bCs/>
          <w:color w:val="000000"/>
          <w:sz w:val="18"/>
          <w:szCs w:val="18"/>
        </w:rPr>
        <w:t>244 242,98</w:t>
      </w:r>
      <w:r w:rsidRPr="000827D8">
        <w:rPr>
          <w:b/>
          <w:szCs w:val="20"/>
        </w:rPr>
        <w:t xml:space="preserve"> </w:t>
      </w:r>
      <w:r>
        <w:rPr>
          <w:b/>
          <w:szCs w:val="20"/>
        </w:rPr>
        <w:t xml:space="preserve"> </w:t>
      </w:r>
      <w:r w:rsidRPr="000827D8">
        <w:rPr>
          <w:b/>
          <w:szCs w:val="20"/>
        </w:rPr>
        <w:t>(</w:t>
      </w:r>
      <w:r>
        <w:rPr>
          <w:b/>
          <w:szCs w:val="20"/>
        </w:rPr>
        <w:t>двести сорок четыре тысячи двести сорок два) рубля 98 копеек</w:t>
      </w:r>
      <w:r w:rsidRPr="000827D8">
        <w:rPr>
          <w:b/>
          <w:szCs w:val="20"/>
        </w:rPr>
        <w:t>.</w:t>
      </w:r>
    </w:p>
    <w:p w:rsidR="003752E1" w:rsidRPr="004A08D0" w:rsidRDefault="003752E1" w:rsidP="003752E1">
      <w:pPr>
        <w:rPr>
          <w:szCs w:val="20"/>
        </w:rPr>
      </w:pPr>
      <w:r w:rsidRPr="004A08D0">
        <w:rPr>
          <w:szCs w:val="20"/>
        </w:rPr>
        <w:t xml:space="preserve">Метод сопоставимых рыночных цен (анализа рынка) выбран в соответствии с ч.6 ст.22 Закона и п.3.21 приказа Минэкономразвития России от 02.10.2013 № 567 «Об утверждении Методических рекомендаций по применению методов определения начальной (максимальной) цены </w:t>
      </w:r>
      <w:r>
        <w:rPr>
          <w:szCs w:val="20"/>
        </w:rPr>
        <w:t>договора</w:t>
      </w:r>
      <w:r w:rsidRPr="004A08D0">
        <w:rPr>
          <w:szCs w:val="20"/>
        </w:rPr>
        <w:t xml:space="preserve">, цены </w:t>
      </w:r>
      <w:r>
        <w:rPr>
          <w:szCs w:val="20"/>
        </w:rPr>
        <w:t>договора</w:t>
      </w:r>
      <w:r w:rsidRPr="004A08D0">
        <w:rPr>
          <w:szCs w:val="20"/>
        </w:rPr>
        <w:t>, заключаемого с единственным поставщиком (подрядчиком, исполнителем)».</w:t>
      </w:r>
    </w:p>
    <w:p w:rsidR="008E37EA" w:rsidRPr="008E37EA" w:rsidRDefault="008E37EA" w:rsidP="008E37EA">
      <w:pPr>
        <w:pStyle w:val="ac"/>
        <w:ind w:firstLine="709"/>
        <w:rPr>
          <w:rFonts w:eastAsia="SimSun"/>
          <w:sz w:val="22"/>
        </w:rPr>
        <w:sectPr w:rsidR="008E37EA" w:rsidRPr="008E37EA" w:rsidSect="003716A4">
          <w:pgSz w:w="16838" w:h="11906" w:orient="landscape"/>
          <w:pgMar w:top="709" w:right="1134" w:bottom="1134" w:left="1134" w:header="709" w:footer="709" w:gutter="0"/>
          <w:cols w:space="708"/>
          <w:docGrid w:linePitch="360"/>
        </w:sectPr>
      </w:pPr>
    </w:p>
    <w:p w:rsidR="0073624E" w:rsidRPr="00E52F92" w:rsidRDefault="00BB1195" w:rsidP="0073624E">
      <w:pPr>
        <w:widowControl w:val="0"/>
        <w:autoSpaceDE w:val="0"/>
        <w:autoSpaceDN w:val="0"/>
        <w:adjustRightInd w:val="0"/>
        <w:ind w:firstLine="540"/>
        <w:contextualSpacing/>
        <w:jc w:val="right"/>
        <w:rPr>
          <w:sz w:val="24"/>
          <w:szCs w:val="24"/>
        </w:rPr>
      </w:pPr>
      <w:r>
        <w:rPr>
          <w:sz w:val="24"/>
          <w:szCs w:val="24"/>
        </w:rPr>
        <w:lastRenderedPageBreak/>
        <w:t>Приложение № 4</w:t>
      </w:r>
    </w:p>
    <w:p w:rsidR="0073624E" w:rsidRPr="00E52F92" w:rsidRDefault="0073624E" w:rsidP="0073624E">
      <w:pPr>
        <w:widowControl w:val="0"/>
        <w:autoSpaceDE w:val="0"/>
        <w:autoSpaceDN w:val="0"/>
        <w:adjustRightInd w:val="0"/>
        <w:ind w:firstLine="540"/>
        <w:contextualSpacing/>
        <w:jc w:val="right"/>
        <w:rPr>
          <w:sz w:val="24"/>
          <w:szCs w:val="24"/>
        </w:rPr>
      </w:pPr>
      <w:r w:rsidRPr="00E52F92">
        <w:rPr>
          <w:sz w:val="24"/>
          <w:szCs w:val="24"/>
        </w:rPr>
        <w:t xml:space="preserve">к Извещению о запросе котировок </w:t>
      </w:r>
    </w:p>
    <w:p w:rsidR="0073624E" w:rsidRPr="00E52F92" w:rsidRDefault="0073624E" w:rsidP="0073624E">
      <w:pPr>
        <w:widowControl w:val="0"/>
        <w:shd w:val="clear" w:color="auto" w:fill="FFFFFF"/>
        <w:ind w:firstLine="706"/>
        <w:contextualSpacing/>
        <w:jc w:val="right"/>
      </w:pPr>
    </w:p>
    <w:p w:rsidR="00F63823" w:rsidRPr="00E52F92" w:rsidRDefault="00F63823" w:rsidP="00F63823">
      <w:pPr>
        <w:widowControl w:val="0"/>
        <w:autoSpaceDE w:val="0"/>
        <w:autoSpaceDN w:val="0"/>
        <w:adjustRightInd w:val="0"/>
        <w:ind w:firstLine="540"/>
        <w:contextualSpacing/>
        <w:jc w:val="center"/>
        <w:rPr>
          <w:rFonts w:eastAsia="Calibri"/>
          <w:b/>
        </w:rPr>
      </w:pPr>
      <w:r w:rsidRPr="00E52F92">
        <w:rPr>
          <w:rFonts w:eastAsia="Calibri"/>
          <w:b/>
        </w:rPr>
        <w:t>ОБРАЗЕЦ ЗАЯВКИ НА УЧАСТИЕ В ЗАПРОСЕ КОТИРОВОК</w:t>
      </w:r>
    </w:p>
    <w:p w:rsidR="00F63823" w:rsidRPr="00E52F92" w:rsidRDefault="00F63823" w:rsidP="00F63823">
      <w:pPr>
        <w:widowControl w:val="0"/>
        <w:tabs>
          <w:tab w:val="left" w:pos="4253"/>
        </w:tabs>
        <w:ind w:right="485"/>
        <w:contextualSpacing/>
        <w:jc w:val="center"/>
      </w:pPr>
      <w:r w:rsidRPr="00E52F92">
        <w:t xml:space="preserve">                ЗАЯВКА НА УЧАСТИЕ В ЗАПРОСЕ КОТИРОВОК В ЭЛЕКТРОННОЙ ФОРМЕ</w:t>
      </w:r>
    </w:p>
    <w:p w:rsidR="00AB7A04" w:rsidRDefault="00AB7A04" w:rsidP="00F63823">
      <w:pPr>
        <w:widowControl w:val="0"/>
        <w:tabs>
          <w:tab w:val="left" w:pos="3840"/>
        </w:tabs>
        <w:contextualSpacing/>
        <w:jc w:val="center"/>
      </w:pPr>
      <w:r w:rsidRPr="00AB7A04">
        <w:t xml:space="preserve">на </w:t>
      </w:r>
      <w:r w:rsidR="003752E1">
        <w:t>поставку бензина</w:t>
      </w:r>
      <w:r w:rsidRPr="00AB7A04">
        <w:t xml:space="preserve"> для нужд </w:t>
      </w:r>
      <w:r w:rsidR="003752E1">
        <w:t xml:space="preserve">филиала </w:t>
      </w:r>
      <w:r w:rsidRPr="00AB7A04">
        <w:t>ППК «Роскадастр»</w:t>
      </w:r>
      <w:r w:rsidR="003752E1">
        <w:t xml:space="preserve"> по Тамбовской области</w:t>
      </w:r>
    </w:p>
    <w:p w:rsidR="00AB7A04" w:rsidRDefault="00AB7A04" w:rsidP="00F63823">
      <w:pPr>
        <w:widowControl w:val="0"/>
        <w:tabs>
          <w:tab w:val="left" w:pos="3840"/>
        </w:tabs>
        <w:contextualSpacing/>
        <w:jc w:val="center"/>
      </w:pPr>
    </w:p>
    <w:p w:rsidR="00F63823" w:rsidRPr="00E52F92" w:rsidRDefault="00F63823" w:rsidP="00F63823">
      <w:pPr>
        <w:widowControl w:val="0"/>
        <w:tabs>
          <w:tab w:val="left" w:pos="3840"/>
        </w:tabs>
        <w:contextualSpacing/>
        <w:jc w:val="center"/>
        <w:rPr>
          <w:b/>
        </w:rPr>
      </w:pPr>
      <w:r w:rsidRPr="00E52F92">
        <w:rPr>
          <w:b/>
        </w:rPr>
        <w:t xml:space="preserve">Участник закупки: </w:t>
      </w:r>
    </w:p>
    <w:p w:rsidR="00F63823" w:rsidRPr="00E52F92" w:rsidRDefault="00F63823" w:rsidP="00F63823">
      <w:pPr>
        <w:widowControl w:val="0"/>
        <w:tabs>
          <w:tab w:val="left" w:pos="3840"/>
        </w:tabs>
        <w:contextualSpacing/>
        <w:jc w:val="center"/>
        <w:rPr>
          <w:b/>
        </w:rPr>
      </w:pPr>
    </w:p>
    <w:p w:rsidR="00F63823" w:rsidRPr="00E52F92" w:rsidRDefault="00F63823" w:rsidP="00F63823">
      <w:pPr>
        <w:widowControl w:val="0"/>
        <w:tabs>
          <w:tab w:val="left" w:pos="3840"/>
        </w:tabs>
        <w:contextualSpacing/>
        <w:jc w:val="left"/>
        <w:rPr>
          <w:b/>
        </w:rPr>
      </w:pPr>
      <w:r w:rsidRPr="00E52F92">
        <w:rPr>
          <w:b/>
        </w:rPr>
        <w:t>Для участника, являющегося юридическим лицом:</w:t>
      </w:r>
    </w:p>
    <w:p w:rsidR="00F63823" w:rsidRPr="00E52F92" w:rsidRDefault="00F63823" w:rsidP="00F63823">
      <w:pPr>
        <w:widowControl w:val="0"/>
        <w:tabs>
          <w:tab w:val="left" w:pos="3840"/>
        </w:tabs>
        <w:contextualSpacing/>
        <w:rPr>
          <w:b/>
        </w:rPr>
      </w:pPr>
      <w:r w:rsidRPr="00E52F92">
        <w:t xml:space="preserve">Наименование </w:t>
      </w:r>
      <w:r w:rsidRPr="00E52F92">
        <w:rPr>
          <w:b/>
        </w:rPr>
        <w:t>____________________________________________________________________________________</w:t>
      </w:r>
    </w:p>
    <w:p w:rsidR="00F63823" w:rsidRPr="00E52F92" w:rsidRDefault="00F63823" w:rsidP="00F63823">
      <w:pPr>
        <w:widowControl w:val="0"/>
        <w:tabs>
          <w:tab w:val="left" w:pos="3840"/>
        </w:tabs>
        <w:contextualSpacing/>
        <w:rPr>
          <w:b/>
        </w:rPr>
      </w:pPr>
    </w:p>
    <w:p w:rsidR="00F63823" w:rsidRPr="00E52F92" w:rsidRDefault="00F63823" w:rsidP="00F63823">
      <w:pPr>
        <w:widowControl w:val="0"/>
        <w:tabs>
          <w:tab w:val="left" w:pos="3840"/>
        </w:tabs>
        <w:contextualSpacing/>
        <w:rPr>
          <w:b/>
        </w:rPr>
      </w:pPr>
      <w:r w:rsidRPr="00E52F92">
        <w:t>Фирменное наименование (при наличие)</w:t>
      </w:r>
      <w:r w:rsidRPr="00E52F92">
        <w:rPr>
          <w:b/>
        </w:rPr>
        <w:t>_________________________________________________________________</w:t>
      </w:r>
    </w:p>
    <w:p w:rsidR="00F63823" w:rsidRPr="00E52F92" w:rsidRDefault="00F63823" w:rsidP="00F63823">
      <w:pPr>
        <w:widowControl w:val="0"/>
        <w:tabs>
          <w:tab w:val="left" w:pos="3840"/>
        </w:tabs>
        <w:contextualSpacing/>
        <w:rPr>
          <w:b/>
        </w:rPr>
      </w:pPr>
    </w:p>
    <w:p w:rsidR="00F63823" w:rsidRPr="00E52F92" w:rsidRDefault="00F63823" w:rsidP="00F63823">
      <w:pPr>
        <w:widowControl w:val="0"/>
        <w:tabs>
          <w:tab w:val="left" w:pos="3840"/>
        </w:tabs>
        <w:contextualSpacing/>
      </w:pPr>
      <w:r w:rsidRPr="00E52F92">
        <w:t>Адрес юридического лица в пределах места нахождения юридического лица (если участник закупки является юридическим лицом)__________________________________________________________________________________</w:t>
      </w:r>
    </w:p>
    <w:p w:rsidR="00F63823" w:rsidRPr="00E52F92" w:rsidRDefault="00F63823" w:rsidP="00F63823">
      <w:pPr>
        <w:widowControl w:val="0"/>
        <w:tabs>
          <w:tab w:val="left" w:pos="3840"/>
        </w:tabs>
        <w:contextualSpacing/>
        <w:rPr>
          <w:b/>
        </w:rPr>
      </w:pPr>
    </w:p>
    <w:p w:rsidR="00F63823" w:rsidRPr="00E52F92" w:rsidRDefault="00F63823" w:rsidP="00F63823">
      <w:pPr>
        <w:widowControl w:val="0"/>
        <w:tabs>
          <w:tab w:val="left" w:pos="3840"/>
        </w:tabs>
        <w:contextualSpacing/>
        <w:jc w:val="left"/>
        <w:rPr>
          <w:b/>
        </w:rPr>
      </w:pPr>
      <w:r w:rsidRPr="00E52F92">
        <w:rPr>
          <w:b/>
        </w:rPr>
        <w:t>Для участника, являющегося индивидуальным предпринимателем:</w:t>
      </w:r>
    </w:p>
    <w:p w:rsidR="00F63823" w:rsidRPr="00E52F92" w:rsidRDefault="00F63823" w:rsidP="00F63823">
      <w:pPr>
        <w:widowControl w:val="0"/>
        <w:tabs>
          <w:tab w:val="left" w:pos="3840"/>
        </w:tabs>
        <w:contextualSpacing/>
        <w:rPr>
          <w:b/>
        </w:rPr>
      </w:pPr>
    </w:p>
    <w:p w:rsidR="00F63823" w:rsidRPr="00E52F92" w:rsidRDefault="00F63823" w:rsidP="00F63823">
      <w:pPr>
        <w:widowControl w:val="0"/>
        <w:contextualSpacing/>
      </w:pPr>
      <w:r w:rsidRPr="00E52F92">
        <w:t>Фамилия, имя, отчество (при наличии)__________________________________________________________________</w:t>
      </w:r>
    </w:p>
    <w:p w:rsidR="00F63823" w:rsidRPr="00E52F92" w:rsidRDefault="00F63823" w:rsidP="00F63823">
      <w:pPr>
        <w:widowControl w:val="0"/>
        <w:contextualSpacing/>
      </w:pPr>
    </w:p>
    <w:p w:rsidR="00F63823" w:rsidRPr="00E52F92" w:rsidRDefault="00F63823" w:rsidP="00F63823">
      <w:pPr>
        <w:widowControl w:val="0"/>
        <w:contextualSpacing/>
      </w:pPr>
      <w:r w:rsidRPr="00E52F92">
        <w:t>Паспортные данные__________________________________________________________________________________</w:t>
      </w:r>
    </w:p>
    <w:p w:rsidR="00F63823" w:rsidRPr="00E52F92" w:rsidRDefault="00F63823" w:rsidP="00F63823">
      <w:pPr>
        <w:widowControl w:val="0"/>
        <w:contextualSpacing/>
      </w:pPr>
    </w:p>
    <w:p w:rsidR="00F63823" w:rsidRPr="00E52F92" w:rsidRDefault="00F63823" w:rsidP="00F63823">
      <w:pPr>
        <w:widowControl w:val="0"/>
        <w:contextualSpacing/>
      </w:pPr>
      <w:r w:rsidRPr="00E52F92">
        <w:t>Адрес места жительства физического лица, зарегистрированного в качестве индивидуального предпринимателя __________________________________________________________________________________________________</w:t>
      </w:r>
    </w:p>
    <w:p w:rsidR="00F63823" w:rsidRPr="00E52F92" w:rsidRDefault="00F63823" w:rsidP="00F63823">
      <w:pPr>
        <w:widowControl w:val="0"/>
        <w:contextualSpacing/>
      </w:pPr>
    </w:p>
    <w:p w:rsidR="00F63823" w:rsidRPr="00E52F92" w:rsidRDefault="00F63823" w:rsidP="00F63823">
      <w:pPr>
        <w:widowControl w:val="0"/>
        <w:contextualSpacing/>
      </w:pPr>
      <w:r w:rsidRPr="00E52F92">
        <w:t>Телефон/факс: ____________________________________________________________________________________</w:t>
      </w:r>
    </w:p>
    <w:p w:rsidR="00F63823" w:rsidRPr="00E52F92" w:rsidRDefault="00F63823" w:rsidP="00F63823">
      <w:pPr>
        <w:widowControl w:val="0"/>
        <w:contextualSpacing/>
      </w:pPr>
    </w:p>
    <w:p w:rsidR="00F63823" w:rsidRPr="00E52F92" w:rsidRDefault="00F63823" w:rsidP="00F63823">
      <w:pPr>
        <w:widowControl w:val="0"/>
        <w:contextualSpacing/>
      </w:pPr>
      <w:r w:rsidRPr="00E52F92">
        <w:t>Руководитель:___________________________________________________________________________________</w:t>
      </w:r>
    </w:p>
    <w:p w:rsidR="00F63823" w:rsidRPr="00E52F92" w:rsidRDefault="00F63823" w:rsidP="00F63823">
      <w:pPr>
        <w:widowControl w:val="0"/>
        <w:ind w:firstLine="1560"/>
        <w:contextualSpacing/>
        <w:jc w:val="center"/>
        <w:rPr>
          <w:vertAlign w:val="superscript"/>
        </w:rPr>
      </w:pPr>
      <w:r w:rsidRPr="00E52F92">
        <w:rPr>
          <w:vertAlign w:val="superscript"/>
        </w:rPr>
        <w:t>(должность, Ф.И.О.)</w:t>
      </w:r>
    </w:p>
    <w:p w:rsidR="00F63823" w:rsidRPr="00E52F92" w:rsidRDefault="00F63823" w:rsidP="00F63823">
      <w:pPr>
        <w:widowControl w:val="0"/>
        <w:ind w:firstLine="1560"/>
        <w:contextualSpacing/>
        <w:jc w:val="center"/>
        <w:rPr>
          <w:vertAlign w:val="superscript"/>
        </w:rPr>
      </w:pPr>
    </w:p>
    <w:p w:rsidR="00F63823" w:rsidRPr="00E52F92" w:rsidRDefault="00F63823" w:rsidP="00F63823">
      <w:pPr>
        <w:widowControl w:val="0"/>
        <w:contextualSpacing/>
      </w:pPr>
      <w:r w:rsidRPr="00E52F92">
        <w:t xml:space="preserve">ИНН ___________________________ </w:t>
      </w:r>
    </w:p>
    <w:p w:rsidR="00F63823" w:rsidRPr="00E52F92" w:rsidRDefault="00F63823" w:rsidP="00F63823">
      <w:pPr>
        <w:widowControl w:val="0"/>
        <w:contextualSpacing/>
      </w:pPr>
    </w:p>
    <w:p w:rsidR="00F63823" w:rsidRPr="00E52F92" w:rsidRDefault="00F63823" w:rsidP="00F63823">
      <w:pPr>
        <w:widowControl w:val="0"/>
        <w:contextualSpacing/>
      </w:pPr>
      <w:r w:rsidRPr="00E52F92">
        <w:t xml:space="preserve">КПП ___________________________ </w:t>
      </w:r>
    </w:p>
    <w:p w:rsidR="00F63823" w:rsidRPr="00E52F92" w:rsidRDefault="00F63823" w:rsidP="00F63823">
      <w:pPr>
        <w:widowControl w:val="0"/>
        <w:contextualSpacing/>
      </w:pPr>
    </w:p>
    <w:p w:rsidR="00F63823" w:rsidRPr="00E52F92" w:rsidRDefault="00F63823" w:rsidP="00F63823">
      <w:pPr>
        <w:widowControl w:val="0"/>
        <w:contextualSpacing/>
      </w:pPr>
      <w:r w:rsidRPr="00E52F92">
        <w:t>ОГРН _________________________</w:t>
      </w:r>
    </w:p>
    <w:p w:rsidR="00F63823" w:rsidRPr="00E52F92" w:rsidRDefault="00F63823" w:rsidP="00F63823">
      <w:pPr>
        <w:widowControl w:val="0"/>
        <w:contextualSpacing/>
      </w:pPr>
    </w:p>
    <w:p w:rsidR="00F63823" w:rsidRPr="00E52F92" w:rsidRDefault="00F63823" w:rsidP="00F63823">
      <w:pPr>
        <w:widowControl w:val="0"/>
        <w:contextualSpacing/>
      </w:pPr>
      <w:r w:rsidRPr="00E52F92">
        <w:t xml:space="preserve">кор/счет _______________________________________ </w:t>
      </w:r>
    </w:p>
    <w:p w:rsidR="00F63823" w:rsidRPr="00E52F92" w:rsidRDefault="00F63823" w:rsidP="00F63823">
      <w:pPr>
        <w:widowControl w:val="0"/>
        <w:contextualSpacing/>
      </w:pPr>
    </w:p>
    <w:p w:rsidR="00F63823" w:rsidRPr="00E52F92" w:rsidRDefault="00F63823" w:rsidP="00F63823">
      <w:pPr>
        <w:widowControl w:val="0"/>
        <w:contextualSpacing/>
      </w:pPr>
      <w:r w:rsidRPr="00E52F92">
        <w:t>р/с ________________________________________</w:t>
      </w:r>
    </w:p>
    <w:p w:rsidR="00F63823" w:rsidRPr="00E52F92" w:rsidRDefault="00F63823" w:rsidP="00F63823">
      <w:pPr>
        <w:widowControl w:val="0"/>
        <w:contextualSpacing/>
      </w:pPr>
    </w:p>
    <w:p w:rsidR="00F63823" w:rsidRPr="00E52F92" w:rsidRDefault="00F63823" w:rsidP="00F63823">
      <w:pPr>
        <w:widowControl w:val="0"/>
        <w:contextualSpacing/>
      </w:pPr>
      <w:r w:rsidRPr="00E52F92">
        <w:t>БАНК __________________________________________________________________________</w:t>
      </w:r>
    </w:p>
    <w:p w:rsidR="00F63823" w:rsidRPr="00E52F92" w:rsidRDefault="00F63823" w:rsidP="00F63823">
      <w:pPr>
        <w:widowControl w:val="0"/>
        <w:contextualSpacing/>
      </w:pPr>
    </w:p>
    <w:p w:rsidR="00F63823" w:rsidRPr="00E52F92" w:rsidRDefault="00F63823" w:rsidP="00F63823">
      <w:pPr>
        <w:widowControl w:val="0"/>
        <w:contextualSpacing/>
      </w:pPr>
      <w:r w:rsidRPr="00E52F92">
        <w:t>БИК ___________________</w:t>
      </w:r>
    </w:p>
    <w:p w:rsidR="00F63823" w:rsidRPr="00E52F92" w:rsidRDefault="00F63823" w:rsidP="00F63823">
      <w:pPr>
        <w:widowControl w:val="0"/>
        <w:contextualSpacing/>
      </w:pPr>
    </w:p>
    <w:p w:rsidR="00F63823" w:rsidRPr="00E52F92" w:rsidRDefault="00F63823" w:rsidP="00F63823">
      <w:pPr>
        <w:widowControl w:val="0"/>
        <w:contextualSpacing/>
      </w:pPr>
      <w:r w:rsidRPr="00E52F92">
        <w:t>ОКПО _________________</w:t>
      </w:r>
    </w:p>
    <w:p w:rsidR="00F63823" w:rsidRPr="00E52F92" w:rsidRDefault="00F63823" w:rsidP="00F63823">
      <w:pPr>
        <w:widowControl w:val="0"/>
        <w:contextualSpacing/>
      </w:pPr>
    </w:p>
    <w:p w:rsidR="00F63823" w:rsidRPr="00E52F92" w:rsidRDefault="00F63823" w:rsidP="00F63823">
      <w:pPr>
        <w:widowControl w:val="0"/>
        <w:contextualSpacing/>
      </w:pPr>
      <w:r w:rsidRPr="00E52F92">
        <w:t>ОКТМО__________________</w:t>
      </w:r>
    </w:p>
    <w:p w:rsidR="00F63823" w:rsidRPr="00E52F92" w:rsidRDefault="00F63823" w:rsidP="00F63823">
      <w:pPr>
        <w:widowControl w:val="0"/>
        <w:contextualSpacing/>
      </w:pPr>
    </w:p>
    <w:p w:rsidR="00F63823" w:rsidRPr="00E52F92" w:rsidRDefault="00F63823" w:rsidP="00F63823">
      <w:pPr>
        <w:widowControl w:val="0"/>
        <w:contextualSpacing/>
      </w:pPr>
      <w:r w:rsidRPr="00E52F92">
        <w:t>Идентификационный номер налогоплательщика (при наличии) учредителей, членов коллегиального</w:t>
      </w:r>
      <w:r w:rsidRPr="00E52F92">
        <w:br/>
        <w:t>исполнительного органа, лица, исполняющего функции единоличного исполнительного органа участника закупки_____________________________________________________________________________________________</w:t>
      </w:r>
    </w:p>
    <w:p w:rsidR="00F63823" w:rsidRPr="00E52F92" w:rsidRDefault="00F63823" w:rsidP="00F63823">
      <w:pPr>
        <w:widowControl w:val="0"/>
        <w:contextualSpacing/>
      </w:pPr>
    </w:p>
    <w:p w:rsidR="00F63823" w:rsidRPr="00E52F92" w:rsidRDefault="00F63823" w:rsidP="00F63823">
      <w:pPr>
        <w:widowControl w:val="0"/>
        <w:contextualSpacing/>
      </w:pPr>
    </w:p>
    <w:p w:rsidR="00F63823" w:rsidRPr="00E52F92" w:rsidRDefault="00F63823" w:rsidP="00F63823">
      <w:pPr>
        <w:widowControl w:val="0"/>
        <w:tabs>
          <w:tab w:val="left" w:pos="-709"/>
          <w:tab w:val="left" w:pos="-567"/>
        </w:tabs>
        <w:ind w:firstLine="709"/>
        <w:contextualSpacing/>
      </w:pPr>
      <w:r w:rsidRPr="00E52F92">
        <w:t xml:space="preserve">1. Изучив извещение о запросе котировок в электронной форме </w:t>
      </w:r>
      <w:r w:rsidRPr="00E52F92">
        <w:br/>
        <w:t xml:space="preserve">(Далее – «Запрос котировок») на право заключить </w:t>
      </w:r>
      <w:r w:rsidRPr="00E52F92">
        <w:rPr>
          <w:b/>
        </w:rPr>
        <w:t>Договор на_____________________________________________,</w:t>
      </w:r>
      <w:r w:rsidRPr="00E52F92">
        <w:t xml:space="preserve"> а также применимые к данному Запросу котировок законодательство и нормативные правовые акты, сообщаем о согласии участвовать в Запросе котировок на условиях, установленных в указанных выше документах, и направляем настоящую заявку.</w:t>
      </w:r>
    </w:p>
    <w:p w:rsidR="00F63823" w:rsidRPr="00E52F92" w:rsidRDefault="00F63823" w:rsidP="00F63823">
      <w:pPr>
        <w:widowControl w:val="0"/>
        <w:tabs>
          <w:tab w:val="left" w:pos="-709"/>
          <w:tab w:val="left" w:pos="-567"/>
        </w:tabs>
        <w:ind w:firstLine="709"/>
        <w:contextualSpacing/>
      </w:pPr>
      <w:r w:rsidRPr="00E52F92">
        <w:t>2. Мы гарантируем соответствие следующим требованиям, установленным Извещением о закупке:</w:t>
      </w:r>
    </w:p>
    <w:p w:rsidR="00F63823" w:rsidRPr="00E52F92" w:rsidRDefault="00F63823" w:rsidP="00F63823">
      <w:pPr>
        <w:widowControl w:val="0"/>
        <w:tabs>
          <w:tab w:val="left" w:pos="567"/>
        </w:tabs>
        <w:ind w:firstLine="709"/>
        <w:contextualSpacing/>
      </w:pPr>
    </w:p>
    <w:tbl>
      <w:tblPr>
        <w:tblW w:w="10377" w:type="dxa"/>
        <w:tblInd w:w="-34" w:type="dxa"/>
        <w:tblLayout w:type="fixed"/>
        <w:tblLook w:val="04A0"/>
      </w:tblPr>
      <w:tblGrid>
        <w:gridCol w:w="10377"/>
      </w:tblGrid>
      <w:tr w:rsidR="00E52F92" w:rsidRPr="00E52F92" w:rsidTr="009E1EBE">
        <w:trPr>
          <w:trHeight w:val="556"/>
        </w:trPr>
        <w:tc>
          <w:tcPr>
            <w:tcW w:w="10377" w:type="dxa"/>
            <w:vAlign w:val="center"/>
          </w:tcPr>
          <w:p w:rsidR="00F63823" w:rsidRPr="00E52F92" w:rsidRDefault="00F63823" w:rsidP="00F63823">
            <w:pPr>
              <w:widowControl w:val="0"/>
              <w:spacing w:after="0"/>
              <w:contextualSpacing/>
              <w:rPr>
                <w:rFonts w:eastAsia="Times New Roman" w:cs="Times New Roman"/>
                <w:sz w:val="22"/>
                <w:lang w:eastAsia="ru-RU"/>
              </w:rPr>
            </w:pPr>
            <w:r w:rsidRPr="00E52F92">
              <w:rPr>
                <w:rFonts w:eastAsia="Times New Roman" w:cs="Times New Roman"/>
                <w:szCs w:val="20"/>
                <w:lang w:eastAsia="ru-RU"/>
              </w:rPr>
              <w:lastRenderedPageBreak/>
              <w:t>- о непроведении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tc>
      </w:tr>
      <w:tr w:rsidR="00E52F92" w:rsidRPr="00E52F92" w:rsidTr="009E1EBE">
        <w:trPr>
          <w:trHeight w:val="556"/>
        </w:trPr>
        <w:tc>
          <w:tcPr>
            <w:tcW w:w="10377" w:type="dxa"/>
            <w:vAlign w:val="center"/>
          </w:tcPr>
          <w:p w:rsidR="00F63823" w:rsidRPr="00E52F92" w:rsidRDefault="00F63823" w:rsidP="00F63823">
            <w:pPr>
              <w:widowControl w:val="0"/>
              <w:spacing w:after="0"/>
              <w:contextualSpacing/>
              <w:rPr>
                <w:rFonts w:eastAsia="Times New Roman" w:cs="Times New Roman"/>
                <w:sz w:val="22"/>
                <w:lang w:eastAsia="ru-RU"/>
              </w:rPr>
            </w:pPr>
            <w:r w:rsidRPr="00E52F92">
              <w:rPr>
                <w:rFonts w:eastAsia="Times New Roman" w:cs="Times New Roman"/>
                <w:szCs w:val="20"/>
                <w:lang w:eastAsia="ru-RU"/>
              </w:rPr>
              <w:t xml:space="preserve">- о неприостановлении деятельности участника конкурентной закупки с участием субъектов малого и среднего предпринимательства в порядке, установленном </w:t>
            </w:r>
            <w:hyperlink r:id="rId27" w:history="1">
              <w:r w:rsidRPr="00E52F92">
                <w:rPr>
                  <w:rFonts w:eastAsia="Times New Roman" w:cs="Times New Roman"/>
                  <w:szCs w:val="20"/>
                  <w:lang w:eastAsia="ru-RU"/>
                </w:rPr>
                <w:t>Кодексом</w:t>
              </w:r>
            </w:hyperlink>
            <w:r w:rsidRPr="00E52F92">
              <w:rPr>
                <w:rFonts w:eastAsia="Times New Roman" w:cs="Times New Roman"/>
                <w:szCs w:val="20"/>
                <w:lang w:eastAsia="ru-RU"/>
              </w:rPr>
              <w:t xml:space="preserve"> Российской Федерации об административных правонарушениях;</w:t>
            </w:r>
          </w:p>
        </w:tc>
      </w:tr>
      <w:tr w:rsidR="00E52F92" w:rsidRPr="00E52F92" w:rsidTr="009E1EBE">
        <w:trPr>
          <w:trHeight w:val="556"/>
        </w:trPr>
        <w:tc>
          <w:tcPr>
            <w:tcW w:w="10377" w:type="dxa"/>
            <w:vAlign w:val="center"/>
          </w:tcPr>
          <w:p w:rsidR="00F63823" w:rsidRPr="00E52F92" w:rsidRDefault="00F63823" w:rsidP="00F63823">
            <w:pPr>
              <w:widowControl w:val="0"/>
              <w:spacing w:after="0"/>
              <w:contextualSpacing/>
              <w:rPr>
                <w:rFonts w:eastAsia="Times New Roman" w:cs="Times New Roman"/>
                <w:sz w:val="22"/>
                <w:lang w:eastAsia="ru-RU"/>
              </w:rPr>
            </w:pPr>
            <w:r w:rsidRPr="00E52F92">
              <w:rPr>
                <w:rFonts w:eastAsia="Times New Roman" w:cs="Times New Roman"/>
                <w:szCs w:val="20"/>
                <w:lang w:eastAsia="ru-RU"/>
              </w:rPr>
              <w:t xml:space="preserve">- об отсутствии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28" w:history="1">
              <w:r w:rsidRPr="00E52F92">
                <w:rPr>
                  <w:rFonts w:eastAsia="Times New Roman" w:cs="Times New Roman"/>
                  <w:szCs w:val="20"/>
                  <w:lang w:eastAsia="ru-RU"/>
                </w:rPr>
                <w:t>законодательством</w:t>
              </w:r>
            </w:hyperlink>
            <w:r w:rsidRPr="00E52F92">
              <w:rPr>
                <w:rFonts w:eastAsia="Times New Roman" w:cs="Times New Roman"/>
                <w:szCs w:val="20"/>
                <w:lang w:eastAsia="ru-RU"/>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29" w:history="1">
              <w:r w:rsidRPr="00E52F92">
                <w:rPr>
                  <w:rFonts w:eastAsia="Times New Roman" w:cs="Times New Roman"/>
                  <w:szCs w:val="20"/>
                  <w:lang w:eastAsia="ru-RU"/>
                </w:rPr>
                <w:t>законодательством</w:t>
              </w:r>
            </w:hyperlink>
            <w:r w:rsidRPr="00E52F92">
              <w:rPr>
                <w:rFonts w:eastAsia="Times New Roman" w:cs="Times New Roman"/>
                <w:szCs w:val="20"/>
                <w:lang w:eastAsia="ru-RU"/>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tc>
      </w:tr>
      <w:tr w:rsidR="00E52F92" w:rsidRPr="00E52F92" w:rsidTr="009E1EBE">
        <w:trPr>
          <w:trHeight w:val="556"/>
        </w:trPr>
        <w:tc>
          <w:tcPr>
            <w:tcW w:w="10377" w:type="dxa"/>
            <w:vAlign w:val="center"/>
          </w:tcPr>
          <w:p w:rsidR="00F63823" w:rsidRPr="00E52F92" w:rsidRDefault="00F63823" w:rsidP="00F63823">
            <w:pPr>
              <w:widowControl w:val="0"/>
              <w:spacing w:after="0"/>
              <w:contextualSpacing/>
              <w:rPr>
                <w:rFonts w:eastAsia="Times New Roman" w:cs="Times New Roman"/>
                <w:sz w:val="22"/>
                <w:lang w:eastAsia="ru-RU"/>
              </w:rPr>
            </w:pPr>
            <w:r w:rsidRPr="00E52F92">
              <w:rPr>
                <w:rFonts w:eastAsia="Times New Roman" w:cs="Times New Roman"/>
                <w:szCs w:val="20"/>
                <w:lang w:eastAsia="ru-RU"/>
              </w:rPr>
              <w:t xml:space="preserve">- об отсутствии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w:t>
            </w:r>
            <w:hyperlink r:id="rId30" w:history="1">
              <w:r w:rsidRPr="00E52F92">
                <w:rPr>
                  <w:rFonts w:eastAsia="Times New Roman" w:cs="Times New Roman"/>
                  <w:szCs w:val="20"/>
                  <w:lang w:eastAsia="ru-RU"/>
                </w:rPr>
                <w:t>статьями 289</w:t>
              </w:r>
            </w:hyperlink>
            <w:r w:rsidRPr="00E52F92">
              <w:rPr>
                <w:rFonts w:eastAsia="Times New Roman" w:cs="Times New Roman"/>
                <w:szCs w:val="20"/>
                <w:lang w:eastAsia="ru-RU"/>
              </w:rPr>
              <w:t xml:space="preserve">, </w:t>
            </w:r>
            <w:hyperlink r:id="rId31" w:history="1">
              <w:r w:rsidRPr="00E52F92">
                <w:rPr>
                  <w:rFonts w:eastAsia="Times New Roman" w:cs="Times New Roman"/>
                  <w:szCs w:val="20"/>
                  <w:lang w:eastAsia="ru-RU"/>
                </w:rPr>
                <w:t>290</w:t>
              </w:r>
            </w:hyperlink>
            <w:r w:rsidRPr="00E52F92">
              <w:rPr>
                <w:rFonts w:eastAsia="Times New Roman" w:cs="Times New Roman"/>
                <w:szCs w:val="20"/>
                <w:lang w:eastAsia="ru-RU"/>
              </w:rPr>
              <w:t xml:space="preserve">, </w:t>
            </w:r>
            <w:hyperlink r:id="rId32" w:history="1">
              <w:r w:rsidRPr="00E52F92">
                <w:rPr>
                  <w:rFonts w:eastAsia="Times New Roman" w:cs="Times New Roman"/>
                  <w:szCs w:val="20"/>
                  <w:lang w:eastAsia="ru-RU"/>
                </w:rPr>
                <w:t>291</w:t>
              </w:r>
            </w:hyperlink>
            <w:r w:rsidRPr="00E52F92">
              <w:rPr>
                <w:rFonts w:eastAsia="Times New Roman" w:cs="Times New Roman"/>
                <w:szCs w:val="20"/>
                <w:lang w:eastAsia="ru-RU"/>
              </w:rPr>
              <w:t xml:space="preserve">, </w:t>
            </w:r>
            <w:hyperlink r:id="rId33" w:history="1">
              <w:r w:rsidRPr="00E52F92">
                <w:rPr>
                  <w:rFonts w:eastAsia="Times New Roman" w:cs="Times New Roman"/>
                  <w:szCs w:val="20"/>
                  <w:lang w:eastAsia="ru-RU"/>
                </w:rPr>
                <w:t>291.1</w:t>
              </w:r>
            </w:hyperlink>
            <w:r w:rsidRPr="00E52F92">
              <w:rPr>
                <w:rFonts w:eastAsia="Times New Roman" w:cs="Times New Roman"/>
                <w:szCs w:val="20"/>
                <w:lang w:eastAsia="ru-RU"/>
              </w:rPr>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tc>
      </w:tr>
      <w:tr w:rsidR="00E52F92" w:rsidRPr="00E52F92" w:rsidTr="009E1EBE">
        <w:trPr>
          <w:trHeight w:val="556"/>
        </w:trPr>
        <w:tc>
          <w:tcPr>
            <w:tcW w:w="10377" w:type="dxa"/>
            <w:vAlign w:val="center"/>
          </w:tcPr>
          <w:p w:rsidR="00F63823" w:rsidRPr="00E52F92" w:rsidRDefault="00F63823" w:rsidP="00F63823">
            <w:pPr>
              <w:widowControl w:val="0"/>
              <w:spacing w:after="0"/>
              <w:contextualSpacing/>
              <w:rPr>
                <w:rFonts w:eastAsia="Times New Roman" w:cs="Times New Roman"/>
                <w:sz w:val="22"/>
                <w:lang w:eastAsia="ru-RU"/>
              </w:rPr>
            </w:pPr>
            <w:r w:rsidRPr="00E52F92">
              <w:rPr>
                <w:rFonts w:eastAsia="Times New Roman" w:cs="Times New Roman"/>
                <w:szCs w:val="20"/>
                <w:lang w:eastAsia="ru-RU"/>
              </w:rPr>
              <w:t xml:space="preserve">- об отсутствии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w:t>
            </w:r>
            <w:hyperlink r:id="rId34" w:history="1">
              <w:r w:rsidRPr="00E52F92">
                <w:rPr>
                  <w:rFonts w:eastAsia="Times New Roman" w:cs="Times New Roman"/>
                  <w:szCs w:val="20"/>
                  <w:lang w:eastAsia="ru-RU"/>
                </w:rPr>
                <w:t>статьей 19.28</w:t>
              </w:r>
            </w:hyperlink>
            <w:r w:rsidRPr="00E52F92">
              <w:rPr>
                <w:rFonts w:eastAsia="Times New Roman" w:cs="Times New Roman"/>
                <w:szCs w:val="20"/>
                <w:lang w:eastAsia="ru-RU"/>
              </w:rPr>
              <w:t xml:space="preserve"> Кодекса Российской Федерации об административных правонарушениях;</w:t>
            </w:r>
          </w:p>
        </w:tc>
      </w:tr>
      <w:tr w:rsidR="00E52F92" w:rsidRPr="00E52F92" w:rsidTr="009E1EBE">
        <w:trPr>
          <w:trHeight w:val="556"/>
        </w:trPr>
        <w:tc>
          <w:tcPr>
            <w:tcW w:w="10377" w:type="dxa"/>
            <w:vAlign w:val="center"/>
          </w:tcPr>
          <w:p w:rsidR="00F63823" w:rsidRPr="00E52F92" w:rsidRDefault="00F63823" w:rsidP="00F63823">
            <w:pPr>
              <w:widowControl w:val="0"/>
              <w:spacing w:after="0"/>
              <w:contextualSpacing/>
              <w:rPr>
                <w:rFonts w:eastAsia="Times New Roman" w:cs="Times New Roman"/>
                <w:sz w:val="22"/>
                <w:lang w:eastAsia="ru-RU"/>
              </w:rPr>
            </w:pPr>
            <w:r w:rsidRPr="00E52F92">
              <w:rPr>
                <w:rFonts w:eastAsia="Times New Roman" w:cs="Times New Roman"/>
                <w:szCs w:val="20"/>
                <w:lang w:eastAsia="ru-RU"/>
              </w:rPr>
              <w:t>- о соответствии участника конкурентной закупки с участием субъектов малого и среднего предпринимательства указанным в извещении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tc>
      </w:tr>
      <w:tr w:rsidR="00E52F92" w:rsidRPr="00E52F92" w:rsidTr="009E1EBE">
        <w:trPr>
          <w:trHeight w:val="556"/>
        </w:trPr>
        <w:tc>
          <w:tcPr>
            <w:tcW w:w="10377" w:type="dxa"/>
            <w:vAlign w:val="center"/>
          </w:tcPr>
          <w:p w:rsidR="00F63823" w:rsidRPr="00E52F92" w:rsidRDefault="00F63823" w:rsidP="00F63823">
            <w:pPr>
              <w:widowControl w:val="0"/>
              <w:spacing w:after="0"/>
              <w:contextualSpacing/>
              <w:rPr>
                <w:rFonts w:eastAsia="Times New Roman" w:cs="Times New Roman"/>
                <w:sz w:val="22"/>
                <w:lang w:eastAsia="ru-RU"/>
              </w:rPr>
            </w:pPr>
            <w:r w:rsidRPr="00E52F92">
              <w:rPr>
                <w:rFonts w:eastAsia="Times New Roman" w:cs="Times New Roman"/>
                <w:szCs w:val="20"/>
                <w:lang w:eastAsia="ru-RU"/>
              </w:rPr>
              <w:t>- о обладании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tc>
      </w:tr>
      <w:tr w:rsidR="00E52F92" w:rsidRPr="00E52F92" w:rsidTr="009E1EBE">
        <w:trPr>
          <w:trHeight w:val="556"/>
        </w:trPr>
        <w:tc>
          <w:tcPr>
            <w:tcW w:w="10377" w:type="dxa"/>
            <w:vAlign w:val="center"/>
          </w:tcPr>
          <w:p w:rsidR="00F63823" w:rsidRPr="00E52F92" w:rsidRDefault="00F63823" w:rsidP="00F63823">
            <w:pPr>
              <w:widowControl w:val="0"/>
              <w:spacing w:after="0"/>
              <w:contextualSpacing/>
              <w:rPr>
                <w:rFonts w:eastAsia="Times New Roman" w:cs="Times New Roman"/>
                <w:sz w:val="22"/>
                <w:lang w:eastAsia="ru-RU"/>
              </w:rPr>
            </w:pPr>
            <w:r w:rsidRPr="00E52F92">
              <w:rPr>
                <w:rFonts w:eastAsia="Times New Roman" w:cs="Times New Roman"/>
                <w:szCs w:val="20"/>
                <w:lang w:eastAsia="ru-RU"/>
              </w:rPr>
              <w:t>- о обладании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p>
        </w:tc>
      </w:tr>
      <w:tr w:rsidR="00E52F92" w:rsidRPr="00E52F92" w:rsidTr="009E1EBE">
        <w:trPr>
          <w:trHeight w:val="556"/>
        </w:trPr>
        <w:tc>
          <w:tcPr>
            <w:tcW w:w="10377" w:type="dxa"/>
            <w:vAlign w:val="center"/>
          </w:tcPr>
          <w:p w:rsidR="00F63823" w:rsidRPr="00E52F92" w:rsidRDefault="00F63823" w:rsidP="00F63823">
            <w:pPr>
              <w:widowControl w:val="0"/>
              <w:spacing w:after="0"/>
              <w:contextualSpacing/>
              <w:rPr>
                <w:rFonts w:eastAsia="Times New Roman" w:cs="Times New Roman"/>
                <w:szCs w:val="20"/>
                <w:lang w:eastAsia="ru-RU"/>
              </w:rPr>
            </w:pPr>
            <w:r w:rsidRPr="00E52F92">
              <w:rPr>
                <w:rFonts w:eastAsia="Times New Roman" w:cs="Times New Roman"/>
                <w:szCs w:val="20"/>
                <w:lang w:eastAsia="ru-RU"/>
              </w:rPr>
              <w:t xml:space="preserve">˗ об отсутствии сведений в реестре недобросовестных поставщиков, предусмотренном </w:t>
            </w:r>
            <w:hyperlink r:id="rId35">
              <w:r w:rsidRPr="00E52F92">
                <w:rPr>
                  <w:rFonts w:eastAsia="Times New Roman" w:cs="Times New Roman"/>
                  <w:szCs w:val="20"/>
                  <w:lang w:eastAsia="ru-RU"/>
                </w:rPr>
                <w:t>ст. 5</w:t>
              </w:r>
            </w:hyperlink>
            <w:r w:rsidRPr="00E52F92">
              <w:rPr>
                <w:rFonts w:eastAsia="Times New Roman" w:cs="Times New Roman"/>
                <w:szCs w:val="20"/>
                <w:lang w:eastAsia="ru-RU"/>
              </w:rPr>
              <w:t xml:space="preserve"> Федерального закона от 18.07.2011 № 223-ФЗ «О закупках товаров, работ, услуг отдельными видами юридических лиц», и в реестре недобросовестных поставщиков, предусмотренном Федеральным </w:t>
            </w:r>
            <w:hyperlink r:id="rId36">
              <w:r w:rsidRPr="00E52F92">
                <w:rPr>
                  <w:rFonts w:eastAsia="Times New Roman" w:cs="Times New Roman"/>
                  <w:szCs w:val="20"/>
                  <w:lang w:eastAsia="ru-RU"/>
                </w:rPr>
                <w:t>закон</w:t>
              </w:r>
            </w:hyperlink>
            <w:r w:rsidRPr="00E52F92">
              <w:rPr>
                <w:rFonts w:eastAsia="Times New Roman" w:cs="Times New Roman"/>
                <w:szCs w:val="20"/>
                <w:lang w:eastAsia="ru-RU"/>
              </w:rPr>
              <w:t>ом от 05.04.2013 № 44-ФЗ «О контрактной системе в сфере закупок товаров, работ, услуг для обеспечения государственных и муниципальных нужд» (в соотвествии с частью 7 статьи 3 Федерального закона № 223-ФЗ) .</w:t>
            </w:r>
          </w:p>
        </w:tc>
      </w:tr>
    </w:tbl>
    <w:p w:rsidR="00F63823" w:rsidRPr="00E52F92" w:rsidRDefault="00F63823" w:rsidP="00F63823">
      <w:pPr>
        <w:widowControl w:val="0"/>
        <w:tabs>
          <w:tab w:val="left" w:pos="567"/>
        </w:tabs>
        <w:ind w:firstLine="709"/>
        <w:contextualSpacing/>
        <w:rPr>
          <w:rFonts w:ascii="Roboto" w:hAnsi="Roboto"/>
          <w:shd w:val="clear" w:color="auto" w:fill="FFFFFF"/>
        </w:rPr>
      </w:pPr>
      <w:r w:rsidRPr="00E52F92">
        <w:t xml:space="preserve">3. Мы ознакомлены с материалами Извещения о закупке, влияющими на стоимость предмета запроса котировок и согласны с тем, что в случае, если нами не были учтены какие-либо затраты или сопутствующие расходы на </w:t>
      </w:r>
      <w:r w:rsidR="003752E1">
        <w:rPr>
          <w:rFonts w:eastAsia="SimSun"/>
          <w:b/>
          <w:kern w:val="1"/>
          <w:lang w:eastAsia="hi-IN" w:bidi="hi-IN"/>
        </w:rPr>
        <w:t>поставку бензина</w:t>
      </w:r>
      <w:r w:rsidR="00AB7A04" w:rsidRPr="00AB7A04">
        <w:rPr>
          <w:rFonts w:eastAsia="SimSun"/>
          <w:b/>
          <w:kern w:val="1"/>
          <w:lang w:eastAsia="hi-IN" w:bidi="hi-IN"/>
        </w:rPr>
        <w:t xml:space="preserve"> для нужд </w:t>
      </w:r>
      <w:r w:rsidR="003752E1">
        <w:rPr>
          <w:rFonts w:eastAsia="SimSun"/>
          <w:b/>
          <w:kern w:val="1"/>
          <w:lang w:eastAsia="hi-IN" w:bidi="hi-IN"/>
        </w:rPr>
        <w:t xml:space="preserve">филиала </w:t>
      </w:r>
      <w:r w:rsidR="00AB7A04" w:rsidRPr="00AB7A04">
        <w:rPr>
          <w:rFonts w:eastAsia="SimSun"/>
          <w:b/>
          <w:kern w:val="1"/>
          <w:lang w:eastAsia="hi-IN" w:bidi="hi-IN"/>
        </w:rPr>
        <w:t>ППК «Роскадастр»</w:t>
      </w:r>
      <w:r w:rsidR="003752E1">
        <w:rPr>
          <w:rFonts w:eastAsia="SimSun"/>
          <w:b/>
          <w:kern w:val="1"/>
          <w:lang w:eastAsia="hi-IN" w:bidi="hi-IN"/>
        </w:rPr>
        <w:t xml:space="preserve"> по Тамбовской области</w:t>
      </w:r>
      <w:r w:rsidRPr="00E52F92">
        <w:rPr>
          <w:rFonts w:ascii="Roboto" w:hAnsi="Roboto"/>
          <w:b/>
          <w:shd w:val="clear" w:color="auto" w:fill="FFFFFF"/>
        </w:rPr>
        <w:t xml:space="preserve">, </w:t>
      </w:r>
      <w:r w:rsidRPr="00E52F92">
        <w:t>будет в любом случае осуществлена в полном соответствии с условиями Извещения о закупке в пределах предлагаемой нами стоимости договора.</w:t>
      </w:r>
    </w:p>
    <w:p w:rsidR="00F63823" w:rsidRPr="00E52F92" w:rsidRDefault="00F63823" w:rsidP="00F63823">
      <w:pPr>
        <w:widowControl w:val="0"/>
        <w:ind w:firstLine="709"/>
        <w:contextualSpacing/>
        <w:rPr>
          <w:rFonts w:ascii="Roboto" w:hAnsi="Roboto"/>
          <w:b/>
          <w:shd w:val="clear" w:color="auto" w:fill="FFFFFF"/>
        </w:rPr>
      </w:pPr>
      <w:r w:rsidRPr="00E52F92">
        <w:t xml:space="preserve">4. Если наши предложения будут приняты, мы берем на себя обязательство </w:t>
      </w:r>
      <w:r w:rsidR="00BB1A61">
        <w:rPr>
          <w:b/>
          <w:snapToGrid w:val="0"/>
        </w:rPr>
        <w:t>осуществить поставку</w:t>
      </w:r>
      <w:r w:rsidR="00AB7A04" w:rsidRPr="00AB7A04">
        <w:rPr>
          <w:b/>
          <w:snapToGrid w:val="0"/>
        </w:rPr>
        <w:t xml:space="preserve"> автомобильного топлива АИ-92 по топливным пластиковым картам для нужд </w:t>
      </w:r>
      <w:r w:rsidR="003752E1">
        <w:rPr>
          <w:b/>
          <w:snapToGrid w:val="0"/>
        </w:rPr>
        <w:t xml:space="preserve">филиала </w:t>
      </w:r>
      <w:r w:rsidR="00AB7A04" w:rsidRPr="00AB7A04">
        <w:rPr>
          <w:b/>
          <w:snapToGrid w:val="0"/>
        </w:rPr>
        <w:t>ППК «Роскадастр»</w:t>
      </w:r>
      <w:r w:rsidR="003752E1">
        <w:rPr>
          <w:b/>
          <w:snapToGrid w:val="0"/>
        </w:rPr>
        <w:t xml:space="preserve"> по Тамбовской области </w:t>
      </w:r>
      <w:r w:rsidRPr="00E52F92">
        <w:t>в соответствии с требованиями Извещения о закупке и согласно нашим предложениям, которые мы просим включить в Договор.</w:t>
      </w:r>
    </w:p>
    <w:p w:rsidR="00F63823" w:rsidRPr="00E52F92" w:rsidRDefault="00F63823" w:rsidP="00F63823">
      <w:pPr>
        <w:widowControl w:val="0"/>
        <w:ind w:firstLine="709"/>
        <w:contextualSpacing/>
      </w:pPr>
    </w:p>
    <w:p w:rsidR="00F63823" w:rsidRPr="00E52F92" w:rsidRDefault="00F63823" w:rsidP="00F63823">
      <w:pPr>
        <w:widowControl w:val="0"/>
        <w:ind w:firstLine="709"/>
        <w:contextualSpacing/>
      </w:pPr>
    </w:p>
    <w:p w:rsidR="00F63823" w:rsidRPr="00E52F92" w:rsidRDefault="00EF1829" w:rsidP="00F63823">
      <w:pPr>
        <w:widowControl w:val="0"/>
        <w:ind w:firstLine="567"/>
        <w:contextualSpacing/>
        <w:rPr>
          <w:sz w:val="6"/>
        </w:rPr>
      </w:pPr>
      <w:r w:rsidRPr="00E52F92">
        <w:rPr>
          <w:sz w:val="6"/>
        </w:rPr>
        <w:t>а</w:t>
      </w:r>
    </w:p>
    <w:tbl>
      <w:tblPr>
        <w:tblW w:w="528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3"/>
        <w:gridCol w:w="2495"/>
        <w:gridCol w:w="724"/>
        <w:gridCol w:w="1449"/>
        <w:gridCol w:w="3770"/>
        <w:gridCol w:w="1884"/>
      </w:tblGrid>
      <w:tr w:rsidR="00E52F92" w:rsidRPr="00E52F92" w:rsidTr="009E1EBE">
        <w:trPr>
          <w:trHeight w:val="1266"/>
          <w:jc w:val="center"/>
        </w:trPr>
        <w:tc>
          <w:tcPr>
            <w:tcW w:w="250" w:type="pct"/>
            <w:shd w:val="clear" w:color="auto" w:fill="auto"/>
            <w:vAlign w:val="center"/>
          </w:tcPr>
          <w:p w:rsidR="00F63823" w:rsidRPr="00E52F92" w:rsidRDefault="00F63823" w:rsidP="00F63823">
            <w:pPr>
              <w:widowControl w:val="0"/>
              <w:suppressAutoHyphens/>
              <w:contextualSpacing/>
              <w:jc w:val="center"/>
              <w:rPr>
                <w:i/>
                <w:szCs w:val="20"/>
              </w:rPr>
            </w:pPr>
            <w:r w:rsidRPr="00E52F92">
              <w:rPr>
                <w:i/>
                <w:szCs w:val="20"/>
              </w:rPr>
              <w:lastRenderedPageBreak/>
              <w:t>№</w:t>
            </w:r>
          </w:p>
          <w:p w:rsidR="00F63823" w:rsidRPr="00E52F92" w:rsidRDefault="00F63823" w:rsidP="00F63823">
            <w:pPr>
              <w:widowControl w:val="0"/>
              <w:suppressAutoHyphens/>
              <w:contextualSpacing/>
              <w:jc w:val="center"/>
              <w:rPr>
                <w:i/>
                <w:szCs w:val="20"/>
              </w:rPr>
            </w:pPr>
            <w:r w:rsidRPr="00E52F92">
              <w:rPr>
                <w:i/>
                <w:szCs w:val="20"/>
              </w:rPr>
              <w:t>п/п</w:t>
            </w:r>
          </w:p>
        </w:tc>
        <w:tc>
          <w:tcPr>
            <w:tcW w:w="1148" w:type="pct"/>
            <w:shd w:val="clear" w:color="auto" w:fill="auto"/>
            <w:vAlign w:val="center"/>
          </w:tcPr>
          <w:p w:rsidR="00F63823" w:rsidRPr="00E52F92" w:rsidRDefault="00F63823" w:rsidP="00F63823">
            <w:pPr>
              <w:widowControl w:val="0"/>
              <w:suppressAutoHyphens/>
              <w:spacing w:before="240"/>
              <w:contextualSpacing/>
              <w:jc w:val="center"/>
              <w:rPr>
                <w:i/>
                <w:spacing w:val="-4"/>
                <w:szCs w:val="20"/>
              </w:rPr>
            </w:pPr>
            <w:r w:rsidRPr="00E52F92">
              <w:rPr>
                <w:i/>
                <w:spacing w:val="-4"/>
                <w:szCs w:val="20"/>
              </w:rPr>
              <w:t>Наименование товара (модель), товарный знак (при наличии) / наименование страны происхождения Товара</w:t>
            </w:r>
          </w:p>
        </w:tc>
        <w:tc>
          <w:tcPr>
            <w:tcW w:w="333" w:type="pct"/>
            <w:shd w:val="clear" w:color="auto" w:fill="auto"/>
            <w:vAlign w:val="center"/>
          </w:tcPr>
          <w:p w:rsidR="00F63823" w:rsidRPr="00E52F92" w:rsidRDefault="00F63823" w:rsidP="00F63823">
            <w:pPr>
              <w:widowControl w:val="0"/>
              <w:suppressAutoHyphens/>
              <w:ind w:left="-107" w:right="-109"/>
              <w:contextualSpacing/>
              <w:jc w:val="center"/>
              <w:rPr>
                <w:i/>
                <w:szCs w:val="20"/>
              </w:rPr>
            </w:pPr>
            <w:r w:rsidRPr="00E52F92">
              <w:rPr>
                <w:i/>
                <w:szCs w:val="20"/>
              </w:rPr>
              <w:t>Кол-во,</w:t>
            </w:r>
          </w:p>
          <w:p w:rsidR="00F63823" w:rsidRPr="00E52F92" w:rsidRDefault="00F63823" w:rsidP="00F63823">
            <w:pPr>
              <w:widowControl w:val="0"/>
              <w:suppressAutoHyphens/>
              <w:ind w:left="-107" w:right="-109"/>
              <w:contextualSpacing/>
              <w:jc w:val="center"/>
              <w:rPr>
                <w:i/>
                <w:szCs w:val="20"/>
              </w:rPr>
            </w:pPr>
            <w:r w:rsidRPr="00E52F92">
              <w:rPr>
                <w:i/>
                <w:szCs w:val="20"/>
              </w:rPr>
              <w:t>ед.</w:t>
            </w:r>
          </w:p>
        </w:tc>
        <w:tc>
          <w:tcPr>
            <w:tcW w:w="667" w:type="pct"/>
            <w:shd w:val="clear" w:color="auto" w:fill="auto"/>
            <w:vAlign w:val="center"/>
          </w:tcPr>
          <w:p w:rsidR="00F63823" w:rsidRPr="00E52F92" w:rsidRDefault="00F63823" w:rsidP="00F63823">
            <w:pPr>
              <w:widowControl w:val="0"/>
              <w:suppressAutoHyphens/>
              <w:ind w:left="-108" w:right="-107"/>
              <w:contextualSpacing/>
              <w:jc w:val="center"/>
              <w:rPr>
                <w:i/>
                <w:szCs w:val="20"/>
              </w:rPr>
            </w:pPr>
            <w:r w:rsidRPr="00E52F92">
              <w:rPr>
                <w:i/>
                <w:szCs w:val="20"/>
              </w:rPr>
              <w:t>Ед.</w:t>
            </w:r>
          </w:p>
          <w:p w:rsidR="00F63823" w:rsidRPr="00E52F92" w:rsidRDefault="00F63823" w:rsidP="00F63823">
            <w:pPr>
              <w:widowControl w:val="0"/>
              <w:suppressAutoHyphens/>
              <w:ind w:left="-108" w:right="-107"/>
              <w:contextualSpacing/>
              <w:jc w:val="center"/>
              <w:rPr>
                <w:i/>
                <w:szCs w:val="20"/>
              </w:rPr>
            </w:pPr>
            <w:r w:rsidRPr="00E52F92">
              <w:rPr>
                <w:i/>
                <w:szCs w:val="20"/>
              </w:rPr>
              <w:t>измерения</w:t>
            </w:r>
          </w:p>
        </w:tc>
        <w:tc>
          <w:tcPr>
            <w:tcW w:w="1734" w:type="pct"/>
            <w:shd w:val="clear" w:color="auto" w:fill="FFFFFF"/>
            <w:vAlign w:val="center"/>
          </w:tcPr>
          <w:p w:rsidR="00F63823" w:rsidRPr="00E52F92" w:rsidRDefault="00F63823" w:rsidP="00F63823">
            <w:pPr>
              <w:widowControl w:val="0"/>
              <w:suppressAutoHyphens/>
              <w:ind w:left="-109" w:right="-108"/>
              <w:contextualSpacing/>
              <w:jc w:val="center"/>
              <w:rPr>
                <w:i/>
                <w:szCs w:val="20"/>
              </w:rPr>
            </w:pPr>
            <w:r w:rsidRPr="00E52F92">
              <w:rPr>
                <w:i/>
                <w:szCs w:val="20"/>
              </w:rPr>
              <w:t>Требуемые характеристики</w:t>
            </w:r>
          </w:p>
        </w:tc>
        <w:tc>
          <w:tcPr>
            <w:tcW w:w="867" w:type="pct"/>
            <w:shd w:val="clear" w:color="auto" w:fill="FFFFFF"/>
            <w:vAlign w:val="center"/>
          </w:tcPr>
          <w:p w:rsidR="00F63823" w:rsidRPr="00E52F92" w:rsidRDefault="00F63823" w:rsidP="00F63823">
            <w:pPr>
              <w:widowControl w:val="0"/>
              <w:suppressAutoHyphens/>
              <w:ind w:left="-108" w:right="-115"/>
              <w:contextualSpacing/>
              <w:jc w:val="center"/>
              <w:rPr>
                <w:i/>
                <w:szCs w:val="20"/>
              </w:rPr>
            </w:pPr>
            <w:r w:rsidRPr="00E52F92">
              <w:rPr>
                <w:i/>
                <w:szCs w:val="20"/>
              </w:rPr>
              <w:t>Характеристики предлагаемого к поставке товара</w:t>
            </w:r>
          </w:p>
        </w:tc>
      </w:tr>
      <w:tr w:rsidR="00E52F92" w:rsidRPr="00E52F92" w:rsidTr="009E1EBE">
        <w:trPr>
          <w:trHeight w:val="1538"/>
          <w:jc w:val="center"/>
        </w:trPr>
        <w:tc>
          <w:tcPr>
            <w:tcW w:w="250" w:type="pct"/>
            <w:shd w:val="clear" w:color="auto" w:fill="auto"/>
            <w:vAlign w:val="center"/>
          </w:tcPr>
          <w:p w:rsidR="00F63823" w:rsidRPr="00E52F92" w:rsidRDefault="00F63823" w:rsidP="00F63823">
            <w:pPr>
              <w:widowControl w:val="0"/>
              <w:suppressAutoHyphens/>
              <w:contextualSpacing/>
              <w:jc w:val="center"/>
              <w:rPr>
                <w:szCs w:val="20"/>
              </w:rPr>
            </w:pPr>
            <w:r w:rsidRPr="00E52F92">
              <w:rPr>
                <w:szCs w:val="20"/>
              </w:rPr>
              <w:t>1</w:t>
            </w:r>
          </w:p>
        </w:tc>
        <w:tc>
          <w:tcPr>
            <w:tcW w:w="1148" w:type="pct"/>
            <w:shd w:val="clear" w:color="auto" w:fill="FFFFFF"/>
            <w:vAlign w:val="center"/>
          </w:tcPr>
          <w:p w:rsidR="00F63823" w:rsidRPr="00E52F92" w:rsidRDefault="00F63823" w:rsidP="00F63823">
            <w:pPr>
              <w:shd w:val="clear" w:color="auto" w:fill="FFFFFF"/>
              <w:spacing w:line="256" w:lineRule="auto"/>
              <w:jc w:val="center"/>
              <w:textAlignment w:val="baseline"/>
              <w:rPr>
                <w:rFonts w:eastAsia="Calibri"/>
                <w:noProof/>
                <w:szCs w:val="20"/>
              </w:rPr>
            </w:pPr>
          </w:p>
        </w:tc>
        <w:tc>
          <w:tcPr>
            <w:tcW w:w="333" w:type="pct"/>
            <w:shd w:val="clear" w:color="auto" w:fill="FFFFFF"/>
            <w:vAlign w:val="center"/>
          </w:tcPr>
          <w:p w:rsidR="00F63823" w:rsidRPr="00E52F92" w:rsidRDefault="00F63823" w:rsidP="00F63823">
            <w:pPr>
              <w:jc w:val="center"/>
              <w:rPr>
                <w:szCs w:val="20"/>
              </w:rPr>
            </w:pPr>
          </w:p>
        </w:tc>
        <w:tc>
          <w:tcPr>
            <w:tcW w:w="667" w:type="pct"/>
            <w:shd w:val="clear" w:color="auto" w:fill="FFFFFF"/>
            <w:vAlign w:val="center"/>
          </w:tcPr>
          <w:p w:rsidR="00F63823" w:rsidRPr="00E52F92" w:rsidRDefault="00F63823" w:rsidP="00F63823">
            <w:pPr>
              <w:widowControl w:val="0"/>
              <w:suppressAutoHyphens/>
              <w:contextualSpacing/>
              <w:jc w:val="center"/>
              <w:rPr>
                <w:szCs w:val="20"/>
              </w:rPr>
            </w:pPr>
          </w:p>
        </w:tc>
        <w:tc>
          <w:tcPr>
            <w:tcW w:w="1734" w:type="pct"/>
            <w:shd w:val="clear" w:color="auto" w:fill="FFFFFF"/>
            <w:vAlign w:val="center"/>
          </w:tcPr>
          <w:p w:rsidR="00F63823" w:rsidRPr="00E52F92" w:rsidRDefault="00F63823" w:rsidP="00F63823">
            <w:pPr>
              <w:widowControl w:val="0"/>
              <w:contextualSpacing/>
              <w:jc w:val="center"/>
              <w:rPr>
                <w:szCs w:val="20"/>
              </w:rPr>
            </w:pPr>
          </w:p>
        </w:tc>
        <w:tc>
          <w:tcPr>
            <w:tcW w:w="867" w:type="pct"/>
            <w:shd w:val="clear" w:color="auto" w:fill="FFFFFF"/>
            <w:vAlign w:val="center"/>
          </w:tcPr>
          <w:p w:rsidR="00F63823" w:rsidRPr="00E52F92" w:rsidRDefault="00F63823" w:rsidP="00F63823">
            <w:pPr>
              <w:suppressAutoHyphens/>
              <w:jc w:val="center"/>
              <w:rPr>
                <w:szCs w:val="20"/>
              </w:rPr>
            </w:pPr>
          </w:p>
        </w:tc>
      </w:tr>
      <w:tr w:rsidR="00E52F92" w:rsidRPr="00E52F92" w:rsidTr="009E1EBE">
        <w:trPr>
          <w:trHeight w:val="198"/>
          <w:jc w:val="center"/>
        </w:trPr>
        <w:tc>
          <w:tcPr>
            <w:tcW w:w="4133" w:type="pct"/>
            <w:gridSpan w:val="5"/>
            <w:shd w:val="clear" w:color="auto" w:fill="auto"/>
            <w:vAlign w:val="bottom"/>
          </w:tcPr>
          <w:p w:rsidR="00F63823" w:rsidRPr="00E52F92" w:rsidRDefault="00F63823" w:rsidP="00F63823">
            <w:pPr>
              <w:widowControl w:val="0"/>
              <w:contextualSpacing/>
              <w:jc w:val="right"/>
              <w:rPr>
                <w:szCs w:val="20"/>
              </w:rPr>
            </w:pPr>
            <w:r w:rsidRPr="00E52F92">
              <w:rPr>
                <w:rFonts w:eastAsia="Calibri"/>
                <w:noProof/>
                <w:szCs w:val="20"/>
              </w:rPr>
              <w:t>Итого</w:t>
            </w:r>
          </w:p>
        </w:tc>
        <w:tc>
          <w:tcPr>
            <w:tcW w:w="867" w:type="pct"/>
            <w:shd w:val="clear" w:color="auto" w:fill="FFFFFF"/>
            <w:vAlign w:val="center"/>
          </w:tcPr>
          <w:p w:rsidR="00F63823" w:rsidRPr="00E52F92" w:rsidRDefault="00F63823" w:rsidP="00F63823">
            <w:pPr>
              <w:suppressAutoHyphens/>
              <w:jc w:val="center"/>
              <w:rPr>
                <w:szCs w:val="20"/>
              </w:rPr>
            </w:pPr>
          </w:p>
        </w:tc>
      </w:tr>
    </w:tbl>
    <w:p w:rsidR="00F63823" w:rsidRPr="00E52F92" w:rsidRDefault="00F63823" w:rsidP="00F63823">
      <w:pPr>
        <w:widowControl w:val="0"/>
        <w:ind w:firstLine="567"/>
        <w:contextualSpacing/>
        <w:rPr>
          <w:sz w:val="12"/>
        </w:rPr>
      </w:pPr>
    </w:p>
    <w:p w:rsidR="00F63823" w:rsidRPr="00E52F92" w:rsidRDefault="00F63823" w:rsidP="00F63823">
      <w:pPr>
        <w:widowControl w:val="0"/>
        <w:ind w:firstLine="567"/>
        <w:contextualSpacing/>
      </w:pPr>
      <w:r w:rsidRPr="00E52F92">
        <w:t xml:space="preserve">5. В случае признания нашей котировочной заявки выигравший, мы обязуемся </w:t>
      </w:r>
      <w:r w:rsidRPr="00E52F92">
        <w:rPr>
          <w:iCs/>
        </w:rPr>
        <w:t xml:space="preserve">подписать договор с </w:t>
      </w:r>
      <w:r w:rsidR="00AB7A04" w:rsidRPr="00AB7A04">
        <w:rPr>
          <w:iCs/>
        </w:rPr>
        <w:t>Публично-правовов</w:t>
      </w:r>
      <w:r w:rsidR="00AB7A04">
        <w:rPr>
          <w:iCs/>
        </w:rPr>
        <w:t>ой</w:t>
      </w:r>
      <w:r w:rsidR="00AB7A04" w:rsidRPr="00AB7A04">
        <w:rPr>
          <w:iCs/>
        </w:rPr>
        <w:t xml:space="preserve"> компани</w:t>
      </w:r>
      <w:r w:rsidR="00AB7A04">
        <w:rPr>
          <w:iCs/>
        </w:rPr>
        <w:t>ей</w:t>
      </w:r>
      <w:r w:rsidR="00AB7A04" w:rsidRPr="00AB7A04">
        <w:rPr>
          <w:iCs/>
        </w:rPr>
        <w:t xml:space="preserve"> «Роскадастр»</w:t>
      </w:r>
      <w:r w:rsidRPr="00E52F92">
        <w:t>, поставить Товар, соответствующий требованиям, установленным в Извещении о закупке, в сроки и на условиях, указанных в Извещении о закупке.</w:t>
      </w:r>
    </w:p>
    <w:p w:rsidR="00F63823" w:rsidRPr="00E52F92" w:rsidRDefault="00F63823" w:rsidP="00F63823">
      <w:pPr>
        <w:widowControl w:val="0"/>
        <w:ind w:firstLine="567"/>
        <w:contextualSpacing/>
      </w:pPr>
      <w:r w:rsidRPr="00E52F92">
        <w:t>6. Мы уведомлены о том, что в случае принятия Заказчиком решения о присуждении нам договора и нашего уклонения от заключения договора, сведения о нас будут включены в Реестр недобросовестных поставщиков.</w:t>
      </w:r>
    </w:p>
    <w:p w:rsidR="00F63823" w:rsidRPr="00E52F92" w:rsidRDefault="00F63823" w:rsidP="00F63823">
      <w:pPr>
        <w:widowControl w:val="0"/>
        <w:ind w:firstLine="567"/>
        <w:contextualSpacing/>
        <w:rPr>
          <w:iCs/>
        </w:rPr>
      </w:pPr>
      <w:r w:rsidRPr="00E52F92">
        <w:t>7. К настоящей заявке прилагаются</w:t>
      </w:r>
      <w:r w:rsidRPr="00E52F92">
        <w:rPr>
          <w:iCs/>
        </w:rPr>
        <w:t>:</w:t>
      </w:r>
      <w:r w:rsidRPr="00E52F92">
        <w:rPr>
          <w:iCs/>
          <w:vertAlign w:val="superscript"/>
        </w:rPr>
        <w:footnoteReference w:id="2"/>
      </w:r>
    </w:p>
    <w:p w:rsidR="00F63823" w:rsidRPr="00E52F92" w:rsidRDefault="00F63823" w:rsidP="00F63823">
      <w:pPr>
        <w:widowControl w:val="0"/>
        <w:ind w:firstLine="567"/>
        <w:contextualSpacing/>
        <w:rPr>
          <w:iCs/>
        </w:rPr>
      </w:pPr>
    </w:p>
    <w:p w:rsidR="00F63823" w:rsidRPr="00E52F92" w:rsidRDefault="00F63823" w:rsidP="00F63823">
      <w:pPr>
        <w:widowControl w:val="0"/>
        <w:contextualSpacing/>
      </w:pPr>
      <w:r w:rsidRPr="00E52F92">
        <w:t>____________________________                  _____________________/_____________________/</w:t>
      </w:r>
    </w:p>
    <w:p w:rsidR="00F63823" w:rsidRPr="00E52F92" w:rsidRDefault="00F63823" w:rsidP="00F63823">
      <w:pPr>
        <w:widowControl w:val="0"/>
        <w:contextualSpacing/>
      </w:pPr>
      <w:r w:rsidRPr="00E52F92">
        <w:rPr>
          <w:vertAlign w:val="superscript"/>
        </w:rPr>
        <w:t xml:space="preserve">                              (должность)                                                                                    (подпись)                                                 (Ф.И.О.)</w:t>
      </w:r>
    </w:p>
    <w:p w:rsidR="00F63823" w:rsidRPr="00E52F92" w:rsidRDefault="00F63823" w:rsidP="00F63823">
      <w:pPr>
        <w:widowControl w:val="0"/>
        <w:contextualSpacing/>
      </w:pPr>
      <w:r w:rsidRPr="00E52F92">
        <w:t xml:space="preserve">          М.П. </w:t>
      </w:r>
    </w:p>
    <w:p w:rsidR="00F63823" w:rsidRPr="00E52F92" w:rsidRDefault="00F63823" w:rsidP="00F63823">
      <w:pPr>
        <w:widowControl w:val="0"/>
        <w:contextualSpacing/>
      </w:pPr>
      <w:r w:rsidRPr="00E52F92">
        <w:t xml:space="preserve">       (</w:t>
      </w:r>
      <w:r w:rsidRPr="00E52F92">
        <w:rPr>
          <w:sz w:val="16"/>
          <w:szCs w:val="16"/>
        </w:rPr>
        <w:t>при наличии</w:t>
      </w:r>
      <w:r w:rsidRPr="00E52F92">
        <w:t>)</w:t>
      </w:r>
    </w:p>
    <w:p w:rsidR="00F63823" w:rsidRPr="00E52F92" w:rsidRDefault="00F63823" w:rsidP="00F63823">
      <w:pPr>
        <w:widowControl w:val="0"/>
        <w:shd w:val="clear" w:color="auto" w:fill="FFFFFF"/>
        <w:spacing w:after="0"/>
        <w:contextualSpacing/>
        <w:rPr>
          <w:rFonts w:cs="Times New Roman"/>
          <w:sz w:val="24"/>
          <w:szCs w:val="24"/>
        </w:rPr>
      </w:pPr>
    </w:p>
    <w:p w:rsidR="00F63823" w:rsidRPr="00E52F92" w:rsidRDefault="00F63823" w:rsidP="00F63823">
      <w:pPr>
        <w:rPr>
          <w:rFonts w:cs="Times New Roman"/>
          <w:sz w:val="24"/>
          <w:szCs w:val="24"/>
        </w:rPr>
      </w:pPr>
    </w:p>
    <w:p w:rsidR="00576611" w:rsidRPr="00E52F92" w:rsidRDefault="00576611" w:rsidP="00F63823">
      <w:pPr>
        <w:widowControl w:val="0"/>
        <w:autoSpaceDE w:val="0"/>
        <w:autoSpaceDN w:val="0"/>
        <w:adjustRightInd w:val="0"/>
        <w:ind w:firstLine="540"/>
        <w:contextualSpacing/>
        <w:jc w:val="center"/>
        <w:rPr>
          <w:rFonts w:cs="Times New Roman"/>
          <w:sz w:val="24"/>
          <w:szCs w:val="24"/>
        </w:rPr>
      </w:pPr>
    </w:p>
    <w:sectPr w:rsidR="00576611" w:rsidRPr="00E52F92" w:rsidSect="003716A4">
      <w:pgSz w:w="11906" w:h="16838"/>
      <w:pgMar w:top="1134" w:right="1134" w:bottom="1134" w:left="709"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C3FB0" w:rsidRDefault="003C3FB0" w:rsidP="00B27BA7">
      <w:pPr>
        <w:spacing w:after="0"/>
      </w:pPr>
      <w:r>
        <w:separator/>
      </w:r>
    </w:p>
  </w:endnote>
  <w:endnote w:type="continuationSeparator" w:id="1">
    <w:p w:rsidR="003C3FB0" w:rsidRDefault="003C3FB0" w:rsidP="00B27BA7">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CC"/>
    <w:family w:val="roman"/>
    <w:pitch w:val="variable"/>
    <w:sig w:usb0="E00006FF" w:usb1="420024FF" w:usb2="02000000" w:usb3="00000000" w:csb0="0000019F" w:csb1="00000000"/>
  </w:font>
  <w:font w:name="Roboto">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C3FB0" w:rsidRDefault="003C3FB0" w:rsidP="00B27BA7">
      <w:pPr>
        <w:spacing w:after="0"/>
      </w:pPr>
      <w:r>
        <w:separator/>
      </w:r>
    </w:p>
  </w:footnote>
  <w:footnote w:type="continuationSeparator" w:id="1">
    <w:p w:rsidR="003C3FB0" w:rsidRDefault="003C3FB0" w:rsidP="00B27BA7">
      <w:pPr>
        <w:spacing w:after="0"/>
      </w:pPr>
      <w:r>
        <w:continuationSeparator/>
      </w:r>
    </w:p>
  </w:footnote>
  <w:footnote w:id="2">
    <w:p w:rsidR="00E34BE8" w:rsidRDefault="00E34BE8" w:rsidP="00F63823">
      <w:pPr>
        <w:pStyle w:val="ac"/>
      </w:pPr>
      <w:r>
        <w:rPr>
          <w:rStyle w:val="ab"/>
        </w:rPr>
        <w:footnoteRef/>
      </w:r>
      <w:r>
        <w:t xml:space="preserve"> Указывается перечень обязательных приложений к форме заявки в соответствии с п. </w:t>
      </w:r>
      <w:r w:rsidRPr="00C17471">
        <w:t xml:space="preserve">37 </w:t>
      </w:r>
      <w:r>
        <w:t xml:space="preserve">Информационной карты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3014967"/>
      <w:docPartObj>
        <w:docPartGallery w:val="Page Numbers (Top of Page)"/>
        <w:docPartUnique/>
      </w:docPartObj>
    </w:sdtPr>
    <w:sdtContent>
      <w:p w:rsidR="00E34BE8" w:rsidRDefault="008B232E">
        <w:pPr>
          <w:pStyle w:val="ae"/>
          <w:jc w:val="center"/>
        </w:pPr>
        <w:fldSimple w:instr="PAGE   \* MERGEFORMAT">
          <w:r w:rsidR="004F2A66">
            <w:rPr>
              <w:noProof/>
            </w:rPr>
            <w:t>20</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85601"/>
    <w:multiLevelType w:val="hybridMultilevel"/>
    <w:tmpl w:val="FB0A4D76"/>
    <w:lvl w:ilvl="0" w:tplc="CF22E74C">
      <w:start w:val="1"/>
      <w:numFmt w:val="decimal"/>
      <w:lvlText w:val="%1."/>
      <w:lvlJc w:val="left"/>
      <w:pPr>
        <w:ind w:left="720" w:hanging="360"/>
      </w:pPr>
    </w:lvl>
    <w:lvl w:ilvl="1" w:tplc="F248462A" w:tentative="1">
      <w:start w:val="1"/>
      <w:numFmt w:val="lowerLetter"/>
      <w:lvlText w:val="%2."/>
      <w:lvlJc w:val="left"/>
      <w:pPr>
        <w:ind w:left="1440" w:hanging="360"/>
      </w:pPr>
    </w:lvl>
    <w:lvl w:ilvl="2" w:tplc="25EE79F6" w:tentative="1">
      <w:start w:val="1"/>
      <w:numFmt w:val="lowerRoman"/>
      <w:lvlText w:val="%3."/>
      <w:lvlJc w:val="right"/>
      <w:pPr>
        <w:ind w:left="2160" w:hanging="180"/>
      </w:pPr>
    </w:lvl>
    <w:lvl w:ilvl="3" w:tplc="4BBA961C" w:tentative="1">
      <w:start w:val="1"/>
      <w:numFmt w:val="decimal"/>
      <w:lvlText w:val="%4."/>
      <w:lvlJc w:val="left"/>
      <w:pPr>
        <w:ind w:left="2880" w:hanging="360"/>
      </w:pPr>
    </w:lvl>
    <w:lvl w:ilvl="4" w:tplc="369A0DF2" w:tentative="1">
      <w:start w:val="1"/>
      <w:numFmt w:val="lowerLetter"/>
      <w:lvlText w:val="%5."/>
      <w:lvlJc w:val="left"/>
      <w:pPr>
        <w:ind w:left="3600" w:hanging="360"/>
      </w:pPr>
    </w:lvl>
    <w:lvl w:ilvl="5" w:tplc="726ABCC8" w:tentative="1">
      <w:start w:val="1"/>
      <w:numFmt w:val="lowerRoman"/>
      <w:lvlText w:val="%6."/>
      <w:lvlJc w:val="right"/>
      <w:pPr>
        <w:ind w:left="4320" w:hanging="180"/>
      </w:pPr>
    </w:lvl>
    <w:lvl w:ilvl="6" w:tplc="E27C6336" w:tentative="1">
      <w:start w:val="1"/>
      <w:numFmt w:val="decimal"/>
      <w:lvlText w:val="%7."/>
      <w:lvlJc w:val="left"/>
      <w:pPr>
        <w:ind w:left="5040" w:hanging="360"/>
      </w:pPr>
    </w:lvl>
    <w:lvl w:ilvl="7" w:tplc="9072F1BA" w:tentative="1">
      <w:start w:val="1"/>
      <w:numFmt w:val="lowerLetter"/>
      <w:lvlText w:val="%8."/>
      <w:lvlJc w:val="left"/>
      <w:pPr>
        <w:ind w:left="5760" w:hanging="360"/>
      </w:pPr>
    </w:lvl>
    <w:lvl w:ilvl="8" w:tplc="1D7C5D1C" w:tentative="1">
      <w:start w:val="1"/>
      <w:numFmt w:val="lowerRoman"/>
      <w:lvlText w:val="%9."/>
      <w:lvlJc w:val="right"/>
      <w:pPr>
        <w:ind w:left="6480" w:hanging="180"/>
      </w:pPr>
    </w:lvl>
  </w:abstractNum>
  <w:abstractNum w:abstractNumId="1">
    <w:nsid w:val="027451FD"/>
    <w:multiLevelType w:val="multilevel"/>
    <w:tmpl w:val="1DE682A6"/>
    <w:lvl w:ilvl="0">
      <w:start w:val="3"/>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nsid w:val="05ED0D59"/>
    <w:multiLevelType w:val="hybridMultilevel"/>
    <w:tmpl w:val="605284D8"/>
    <w:lvl w:ilvl="0" w:tplc="0419000F">
      <w:start w:val="1"/>
      <w:numFmt w:val="decimal"/>
      <w:lvlText w:val="%1."/>
      <w:lvlJc w:val="left"/>
      <w:pPr>
        <w:ind w:left="720" w:hanging="360"/>
      </w:pPr>
      <w:rPr>
        <w:rFonts w:hint="default"/>
        <w:sz w:val="23"/>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3211DDA"/>
    <w:multiLevelType w:val="hybridMultilevel"/>
    <w:tmpl w:val="DE4A7E8C"/>
    <w:lvl w:ilvl="0" w:tplc="70444678">
      <w:start w:val="1"/>
      <w:numFmt w:val="decimal"/>
      <w:lvlText w:val="%1."/>
      <w:lvlJc w:val="left"/>
      <w:pPr>
        <w:ind w:left="720" w:hanging="360"/>
      </w:pPr>
      <w:rPr>
        <w:rFonts w:hint="default"/>
      </w:rPr>
    </w:lvl>
    <w:lvl w:ilvl="1" w:tplc="C284D0D0" w:tentative="1">
      <w:start w:val="1"/>
      <w:numFmt w:val="lowerLetter"/>
      <w:lvlText w:val="%2."/>
      <w:lvlJc w:val="left"/>
      <w:pPr>
        <w:ind w:left="1440" w:hanging="360"/>
      </w:pPr>
    </w:lvl>
    <w:lvl w:ilvl="2" w:tplc="6CCA126A" w:tentative="1">
      <w:start w:val="1"/>
      <w:numFmt w:val="lowerRoman"/>
      <w:lvlText w:val="%3."/>
      <w:lvlJc w:val="right"/>
      <w:pPr>
        <w:ind w:left="2160" w:hanging="180"/>
      </w:pPr>
    </w:lvl>
    <w:lvl w:ilvl="3" w:tplc="BFD85536" w:tentative="1">
      <w:start w:val="1"/>
      <w:numFmt w:val="decimal"/>
      <w:lvlText w:val="%4."/>
      <w:lvlJc w:val="left"/>
      <w:pPr>
        <w:ind w:left="2880" w:hanging="360"/>
      </w:pPr>
    </w:lvl>
    <w:lvl w:ilvl="4" w:tplc="81B699BC" w:tentative="1">
      <w:start w:val="1"/>
      <w:numFmt w:val="lowerLetter"/>
      <w:lvlText w:val="%5."/>
      <w:lvlJc w:val="left"/>
      <w:pPr>
        <w:ind w:left="3600" w:hanging="360"/>
      </w:pPr>
    </w:lvl>
    <w:lvl w:ilvl="5" w:tplc="3D762C12" w:tentative="1">
      <w:start w:val="1"/>
      <w:numFmt w:val="lowerRoman"/>
      <w:lvlText w:val="%6."/>
      <w:lvlJc w:val="right"/>
      <w:pPr>
        <w:ind w:left="4320" w:hanging="180"/>
      </w:pPr>
    </w:lvl>
    <w:lvl w:ilvl="6" w:tplc="2E42224E" w:tentative="1">
      <w:start w:val="1"/>
      <w:numFmt w:val="decimal"/>
      <w:lvlText w:val="%7."/>
      <w:lvlJc w:val="left"/>
      <w:pPr>
        <w:ind w:left="5040" w:hanging="360"/>
      </w:pPr>
    </w:lvl>
    <w:lvl w:ilvl="7" w:tplc="507C3D0C" w:tentative="1">
      <w:start w:val="1"/>
      <w:numFmt w:val="lowerLetter"/>
      <w:lvlText w:val="%8."/>
      <w:lvlJc w:val="left"/>
      <w:pPr>
        <w:ind w:left="5760" w:hanging="360"/>
      </w:pPr>
    </w:lvl>
    <w:lvl w:ilvl="8" w:tplc="4F38AC44" w:tentative="1">
      <w:start w:val="1"/>
      <w:numFmt w:val="lowerRoman"/>
      <w:lvlText w:val="%9."/>
      <w:lvlJc w:val="right"/>
      <w:pPr>
        <w:ind w:left="6480" w:hanging="180"/>
      </w:pPr>
    </w:lvl>
  </w:abstractNum>
  <w:abstractNum w:abstractNumId="4">
    <w:nsid w:val="1EF37879"/>
    <w:multiLevelType w:val="hybridMultilevel"/>
    <w:tmpl w:val="8058240E"/>
    <w:lvl w:ilvl="0" w:tplc="0A5E1964">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103180E"/>
    <w:multiLevelType w:val="hybridMultilevel"/>
    <w:tmpl w:val="0F4AD1FC"/>
    <w:lvl w:ilvl="0" w:tplc="0419000F">
      <w:start w:val="1"/>
      <w:numFmt w:val="decimal"/>
      <w:lvlText w:val="%1."/>
      <w:lvlJc w:val="left"/>
      <w:pPr>
        <w:ind w:left="1077" w:hanging="360"/>
      </w:p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6">
    <w:nsid w:val="22734F14"/>
    <w:multiLevelType w:val="hybridMultilevel"/>
    <w:tmpl w:val="6FF6D268"/>
    <w:lvl w:ilvl="0" w:tplc="8D8A60EA">
      <w:start w:val="5"/>
      <w:numFmt w:val="decimal"/>
      <w:lvlText w:val="%1."/>
      <w:lvlJc w:val="left"/>
      <w:pPr>
        <w:ind w:left="1287" w:hanging="360"/>
      </w:pPr>
      <w:rPr>
        <w:rFonts w:hint="default"/>
      </w:rPr>
    </w:lvl>
    <w:lvl w:ilvl="1" w:tplc="04190019">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nsid w:val="2A525545"/>
    <w:multiLevelType w:val="multilevel"/>
    <w:tmpl w:val="1DE682A6"/>
    <w:lvl w:ilvl="0">
      <w:start w:val="3"/>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8">
    <w:nsid w:val="31764AE0"/>
    <w:multiLevelType w:val="hybridMultilevel"/>
    <w:tmpl w:val="605284D8"/>
    <w:lvl w:ilvl="0" w:tplc="EB56CCF6">
      <w:start w:val="1"/>
      <w:numFmt w:val="decimal"/>
      <w:lvlText w:val="%1."/>
      <w:lvlJc w:val="left"/>
      <w:pPr>
        <w:ind w:left="720" w:hanging="360"/>
      </w:pPr>
      <w:rPr>
        <w:rFonts w:hint="default"/>
        <w:sz w:val="23"/>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593198A"/>
    <w:multiLevelType w:val="multilevel"/>
    <w:tmpl w:val="CD98D376"/>
    <w:lvl w:ilvl="0">
      <w:start w:val="7"/>
      <w:numFmt w:val="decimal"/>
      <w:lvlText w:val="%1."/>
      <w:lvlJc w:val="left"/>
      <w:pPr>
        <w:ind w:left="928" w:hanging="360"/>
      </w:pPr>
      <w:rPr>
        <w:rFonts w:hint="default"/>
      </w:rPr>
    </w:lvl>
    <w:lvl w:ilvl="1">
      <w:start w:val="1"/>
      <w:numFmt w:val="decimal"/>
      <w:isLgl/>
      <w:lvlText w:val="%1.%2."/>
      <w:lvlJc w:val="left"/>
      <w:pPr>
        <w:ind w:left="1648" w:hanging="360"/>
      </w:pPr>
      <w:rPr>
        <w:rFonts w:hint="default"/>
      </w:rPr>
    </w:lvl>
    <w:lvl w:ilvl="2">
      <w:start w:val="1"/>
      <w:numFmt w:val="decimal"/>
      <w:isLgl/>
      <w:lvlText w:val="%1.%2.%3."/>
      <w:lvlJc w:val="left"/>
      <w:pPr>
        <w:ind w:left="2728" w:hanging="720"/>
      </w:pPr>
      <w:rPr>
        <w:rFonts w:hint="default"/>
      </w:rPr>
    </w:lvl>
    <w:lvl w:ilvl="3">
      <w:start w:val="1"/>
      <w:numFmt w:val="decimal"/>
      <w:isLgl/>
      <w:lvlText w:val="%1.%2.%3.%4."/>
      <w:lvlJc w:val="left"/>
      <w:pPr>
        <w:ind w:left="3448" w:hanging="720"/>
      </w:pPr>
      <w:rPr>
        <w:rFonts w:hint="default"/>
      </w:rPr>
    </w:lvl>
    <w:lvl w:ilvl="4">
      <w:start w:val="1"/>
      <w:numFmt w:val="decimal"/>
      <w:isLgl/>
      <w:lvlText w:val="%1.%2.%3.%4.%5."/>
      <w:lvlJc w:val="left"/>
      <w:pPr>
        <w:ind w:left="4528" w:hanging="1080"/>
      </w:pPr>
      <w:rPr>
        <w:rFonts w:hint="default"/>
      </w:rPr>
    </w:lvl>
    <w:lvl w:ilvl="5">
      <w:start w:val="1"/>
      <w:numFmt w:val="decimal"/>
      <w:isLgl/>
      <w:lvlText w:val="%1.%2.%3.%4.%5.%6."/>
      <w:lvlJc w:val="left"/>
      <w:pPr>
        <w:ind w:left="5248" w:hanging="1080"/>
      </w:pPr>
      <w:rPr>
        <w:rFonts w:hint="default"/>
      </w:rPr>
    </w:lvl>
    <w:lvl w:ilvl="6">
      <w:start w:val="1"/>
      <w:numFmt w:val="decimal"/>
      <w:isLgl/>
      <w:lvlText w:val="%1.%2.%3.%4.%5.%6.%7."/>
      <w:lvlJc w:val="left"/>
      <w:pPr>
        <w:ind w:left="6328" w:hanging="1440"/>
      </w:pPr>
      <w:rPr>
        <w:rFonts w:hint="default"/>
      </w:rPr>
    </w:lvl>
    <w:lvl w:ilvl="7">
      <w:start w:val="1"/>
      <w:numFmt w:val="decimal"/>
      <w:isLgl/>
      <w:lvlText w:val="%1.%2.%3.%4.%5.%6.%7.%8."/>
      <w:lvlJc w:val="left"/>
      <w:pPr>
        <w:ind w:left="7048" w:hanging="1440"/>
      </w:pPr>
      <w:rPr>
        <w:rFonts w:hint="default"/>
      </w:rPr>
    </w:lvl>
    <w:lvl w:ilvl="8">
      <w:start w:val="1"/>
      <w:numFmt w:val="decimal"/>
      <w:isLgl/>
      <w:lvlText w:val="%1.%2.%3.%4.%5.%6.%7.%8.%9."/>
      <w:lvlJc w:val="left"/>
      <w:pPr>
        <w:ind w:left="8128" w:hanging="1800"/>
      </w:pPr>
      <w:rPr>
        <w:rFonts w:hint="default"/>
      </w:rPr>
    </w:lvl>
  </w:abstractNum>
  <w:abstractNum w:abstractNumId="10">
    <w:nsid w:val="37C41FEE"/>
    <w:multiLevelType w:val="multilevel"/>
    <w:tmpl w:val="5D04B920"/>
    <w:lvl w:ilvl="0">
      <w:start w:val="1"/>
      <w:numFmt w:val="decimal"/>
      <w:lvlText w:val="%1."/>
      <w:lvlJc w:val="left"/>
      <w:pPr>
        <w:ind w:left="927" w:hanging="360"/>
      </w:pPr>
      <w:rPr>
        <w:rFonts w:hint="default"/>
        <w:b/>
        <w:strike w:val="0"/>
        <w:sz w:val="24"/>
        <w:szCs w:val="24"/>
      </w:rPr>
    </w:lvl>
    <w:lvl w:ilvl="1">
      <w:start w:val="1"/>
      <w:numFmt w:val="decimal"/>
      <w:isLgl/>
      <w:lvlText w:val="%1.%2."/>
      <w:lvlJc w:val="left"/>
      <w:pPr>
        <w:ind w:left="1146"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1">
    <w:nsid w:val="5C9473BB"/>
    <w:multiLevelType w:val="multilevel"/>
    <w:tmpl w:val="437EA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D0E3648"/>
    <w:multiLevelType w:val="hybridMultilevel"/>
    <w:tmpl w:val="817AA21A"/>
    <w:lvl w:ilvl="0" w:tplc="87BA5488">
      <w:start w:val="1"/>
      <w:numFmt w:val="decimal"/>
      <w:lvlText w:val="%1."/>
      <w:lvlJc w:val="left"/>
      <w:pPr>
        <w:ind w:left="927" w:hanging="360"/>
      </w:pPr>
      <w:rPr>
        <w:rFonts w:eastAsia="Times New Roman" w:hint="default"/>
        <w:i w:val="0"/>
        <w:sz w:val="18"/>
      </w:rPr>
    </w:lvl>
    <w:lvl w:ilvl="1" w:tplc="4C84D1EE" w:tentative="1">
      <w:start w:val="1"/>
      <w:numFmt w:val="lowerLetter"/>
      <w:lvlText w:val="%2."/>
      <w:lvlJc w:val="left"/>
      <w:pPr>
        <w:ind w:left="1647" w:hanging="360"/>
      </w:pPr>
    </w:lvl>
    <w:lvl w:ilvl="2" w:tplc="4F00100A" w:tentative="1">
      <w:start w:val="1"/>
      <w:numFmt w:val="lowerRoman"/>
      <w:lvlText w:val="%3."/>
      <w:lvlJc w:val="right"/>
      <w:pPr>
        <w:ind w:left="2367" w:hanging="180"/>
      </w:pPr>
    </w:lvl>
    <w:lvl w:ilvl="3" w:tplc="BB2AB756" w:tentative="1">
      <w:start w:val="1"/>
      <w:numFmt w:val="decimal"/>
      <w:lvlText w:val="%4."/>
      <w:lvlJc w:val="left"/>
      <w:pPr>
        <w:ind w:left="3087" w:hanging="360"/>
      </w:pPr>
    </w:lvl>
    <w:lvl w:ilvl="4" w:tplc="DC02B856" w:tentative="1">
      <w:start w:val="1"/>
      <w:numFmt w:val="lowerLetter"/>
      <w:lvlText w:val="%5."/>
      <w:lvlJc w:val="left"/>
      <w:pPr>
        <w:ind w:left="3807" w:hanging="360"/>
      </w:pPr>
    </w:lvl>
    <w:lvl w:ilvl="5" w:tplc="49E2EE0E" w:tentative="1">
      <w:start w:val="1"/>
      <w:numFmt w:val="lowerRoman"/>
      <w:lvlText w:val="%6."/>
      <w:lvlJc w:val="right"/>
      <w:pPr>
        <w:ind w:left="4527" w:hanging="180"/>
      </w:pPr>
    </w:lvl>
    <w:lvl w:ilvl="6" w:tplc="38301522" w:tentative="1">
      <w:start w:val="1"/>
      <w:numFmt w:val="decimal"/>
      <w:lvlText w:val="%7."/>
      <w:lvlJc w:val="left"/>
      <w:pPr>
        <w:ind w:left="5247" w:hanging="360"/>
      </w:pPr>
    </w:lvl>
    <w:lvl w:ilvl="7" w:tplc="0570120A" w:tentative="1">
      <w:start w:val="1"/>
      <w:numFmt w:val="lowerLetter"/>
      <w:lvlText w:val="%8."/>
      <w:lvlJc w:val="left"/>
      <w:pPr>
        <w:ind w:left="5967" w:hanging="360"/>
      </w:pPr>
    </w:lvl>
    <w:lvl w:ilvl="8" w:tplc="69AC5986" w:tentative="1">
      <w:start w:val="1"/>
      <w:numFmt w:val="lowerRoman"/>
      <w:lvlText w:val="%9."/>
      <w:lvlJc w:val="right"/>
      <w:pPr>
        <w:ind w:left="6687" w:hanging="180"/>
      </w:pPr>
    </w:lvl>
  </w:abstractNum>
  <w:abstractNum w:abstractNumId="13">
    <w:nsid w:val="5FDB1EA4"/>
    <w:multiLevelType w:val="hybridMultilevel"/>
    <w:tmpl w:val="1040D6C8"/>
    <w:lvl w:ilvl="0" w:tplc="679C5262">
      <w:start w:val="4"/>
      <w:numFmt w:val="decimal"/>
      <w:lvlText w:val="%1."/>
      <w:lvlJc w:val="left"/>
      <w:pPr>
        <w:ind w:left="927" w:hanging="360"/>
      </w:pPr>
      <w:rPr>
        <w:rFonts w:hint="default"/>
        <w:b/>
      </w:rPr>
    </w:lvl>
    <w:lvl w:ilvl="1" w:tplc="0E9CCC16" w:tentative="1">
      <w:start w:val="1"/>
      <w:numFmt w:val="lowerLetter"/>
      <w:lvlText w:val="%2."/>
      <w:lvlJc w:val="left"/>
      <w:pPr>
        <w:ind w:left="1647" w:hanging="360"/>
      </w:pPr>
    </w:lvl>
    <w:lvl w:ilvl="2" w:tplc="E28A8714" w:tentative="1">
      <w:start w:val="1"/>
      <w:numFmt w:val="lowerRoman"/>
      <w:lvlText w:val="%3."/>
      <w:lvlJc w:val="right"/>
      <w:pPr>
        <w:ind w:left="2367" w:hanging="180"/>
      </w:pPr>
    </w:lvl>
    <w:lvl w:ilvl="3" w:tplc="9D88FF1E" w:tentative="1">
      <w:start w:val="1"/>
      <w:numFmt w:val="decimal"/>
      <w:lvlText w:val="%4."/>
      <w:lvlJc w:val="left"/>
      <w:pPr>
        <w:ind w:left="3087" w:hanging="360"/>
      </w:pPr>
    </w:lvl>
    <w:lvl w:ilvl="4" w:tplc="DD8254F2" w:tentative="1">
      <w:start w:val="1"/>
      <w:numFmt w:val="lowerLetter"/>
      <w:lvlText w:val="%5."/>
      <w:lvlJc w:val="left"/>
      <w:pPr>
        <w:ind w:left="3807" w:hanging="360"/>
      </w:pPr>
    </w:lvl>
    <w:lvl w:ilvl="5" w:tplc="277E84E0" w:tentative="1">
      <w:start w:val="1"/>
      <w:numFmt w:val="lowerRoman"/>
      <w:lvlText w:val="%6."/>
      <w:lvlJc w:val="right"/>
      <w:pPr>
        <w:ind w:left="4527" w:hanging="180"/>
      </w:pPr>
    </w:lvl>
    <w:lvl w:ilvl="6" w:tplc="20AA6346" w:tentative="1">
      <w:start w:val="1"/>
      <w:numFmt w:val="decimal"/>
      <w:lvlText w:val="%7."/>
      <w:lvlJc w:val="left"/>
      <w:pPr>
        <w:ind w:left="5247" w:hanging="360"/>
      </w:pPr>
    </w:lvl>
    <w:lvl w:ilvl="7" w:tplc="10EEB728" w:tentative="1">
      <w:start w:val="1"/>
      <w:numFmt w:val="lowerLetter"/>
      <w:lvlText w:val="%8."/>
      <w:lvlJc w:val="left"/>
      <w:pPr>
        <w:ind w:left="5967" w:hanging="360"/>
      </w:pPr>
    </w:lvl>
    <w:lvl w:ilvl="8" w:tplc="F05ECC26" w:tentative="1">
      <w:start w:val="1"/>
      <w:numFmt w:val="lowerRoman"/>
      <w:lvlText w:val="%9."/>
      <w:lvlJc w:val="right"/>
      <w:pPr>
        <w:ind w:left="6687" w:hanging="180"/>
      </w:pPr>
    </w:lvl>
  </w:abstractNum>
  <w:abstractNum w:abstractNumId="14">
    <w:nsid w:val="689F65FC"/>
    <w:multiLevelType w:val="hybridMultilevel"/>
    <w:tmpl w:val="D8A82FB4"/>
    <w:lvl w:ilvl="0" w:tplc="4882FE5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B685571"/>
    <w:multiLevelType w:val="multilevel"/>
    <w:tmpl w:val="26A843E6"/>
    <w:lvl w:ilvl="0">
      <w:start w:val="1"/>
      <w:numFmt w:val="decimal"/>
      <w:lvlText w:val="%1."/>
      <w:lvlJc w:val="left"/>
      <w:pPr>
        <w:ind w:left="1482" w:hanging="915"/>
      </w:pPr>
      <w:rPr>
        <w:rFonts w:hint="default"/>
      </w:rPr>
    </w:lvl>
    <w:lvl w:ilvl="1">
      <w:start w:val="1"/>
      <w:numFmt w:val="decimal"/>
      <w:isLgl/>
      <w:lvlText w:val="%1.%2."/>
      <w:lvlJc w:val="left"/>
      <w:pPr>
        <w:ind w:left="1129" w:hanging="4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713" w:hanging="720"/>
      </w:pPr>
      <w:rPr>
        <w:rFonts w:hint="default"/>
      </w:rPr>
    </w:lvl>
    <w:lvl w:ilvl="4">
      <w:start w:val="1"/>
      <w:numFmt w:val="decimal"/>
      <w:isLgl/>
      <w:lvlText w:val="%1.%2.%3.%4.%5."/>
      <w:lvlJc w:val="left"/>
      <w:pPr>
        <w:ind w:left="2215" w:hanging="1080"/>
      </w:pPr>
      <w:rPr>
        <w:rFonts w:hint="default"/>
      </w:rPr>
    </w:lvl>
    <w:lvl w:ilvl="5">
      <w:start w:val="1"/>
      <w:numFmt w:val="decimal"/>
      <w:isLgl/>
      <w:lvlText w:val="%1.%2.%3.%4.%5.%6."/>
      <w:lvlJc w:val="left"/>
      <w:pPr>
        <w:ind w:left="2357" w:hanging="1080"/>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16">
    <w:nsid w:val="6DB17987"/>
    <w:multiLevelType w:val="hybridMultilevel"/>
    <w:tmpl w:val="B39E30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CC73CB6"/>
    <w:multiLevelType w:val="multilevel"/>
    <w:tmpl w:val="7712886E"/>
    <w:lvl w:ilvl="0">
      <w:start w:val="3"/>
      <w:numFmt w:val="decimal"/>
      <w:lvlText w:val="%1."/>
      <w:lvlJc w:val="left"/>
      <w:pPr>
        <w:ind w:left="1211" w:hanging="360"/>
      </w:pPr>
      <w:rPr>
        <w:rFonts w:hint="default"/>
      </w:rPr>
    </w:lvl>
    <w:lvl w:ilvl="1">
      <w:start w:val="1"/>
      <w:numFmt w:val="decimal"/>
      <w:isLgl/>
      <w:lvlText w:val="%1.%2."/>
      <w:lvlJc w:val="left"/>
      <w:pPr>
        <w:ind w:left="2309" w:hanging="465"/>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8">
    <w:nsid w:val="7DA752F3"/>
    <w:multiLevelType w:val="multilevel"/>
    <w:tmpl w:val="3CBA02AC"/>
    <w:lvl w:ilvl="0">
      <w:start w:val="1"/>
      <w:numFmt w:val="decimal"/>
      <w:lvlText w:val="%1."/>
      <w:lvlJc w:val="left"/>
      <w:pPr>
        <w:ind w:left="1069" w:hanging="360"/>
      </w:pPr>
      <w:rPr>
        <w:rFonts w:eastAsia="Times New Roman" w:hint="default"/>
        <w:sz w:val="26"/>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9">
    <w:nsid w:val="7F867EBA"/>
    <w:multiLevelType w:val="hybridMultilevel"/>
    <w:tmpl w:val="F01AB756"/>
    <w:lvl w:ilvl="0" w:tplc="3F12FA22">
      <w:start w:val="1"/>
      <w:numFmt w:val="decimal"/>
      <w:lvlText w:val="%1."/>
      <w:lvlJc w:val="left"/>
      <w:pPr>
        <w:ind w:left="720" w:hanging="360"/>
      </w:pPr>
    </w:lvl>
    <w:lvl w:ilvl="1" w:tplc="9B94F1C4" w:tentative="1">
      <w:start w:val="1"/>
      <w:numFmt w:val="lowerLetter"/>
      <w:lvlText w:val="%2."/>
      <w:lvlJc w:val="left"/>
      <w:pPr>
        <w:ind w:left="1440" w:hanging="360"/>
      </w:pPr>
    </w:lvl>
    <w:lvl w:ilvl="2" w:tplc="6FF0C3A6" w:tentative="1">
      <w:start w:val="1"/>
      <w:numFmt w:val="lowerRoman"/>
      <w:lvlText w:val="%3."/>
      <w:lvlJc w:val="right"/>
      <w:pPr>
        <w:ind w:left="2160" w:hanging="180"/>
      </w:pPr>
    </w:lvl>
    <w:lvl w:ilvl="3" w:tplc="6110240E" w:tentative="1">
      <w:start w:val="1"/>
      <w:numFmt w:val="decimal"/>
      <w:lvlText w:val="%4."/>
      <w:lvlJc w:val="left"/>
      <w:pPr>
        <w:ind w:left="2880" w:hanging="360"/>
      </w:pPr>
    </w:lvl>
    <w:lvl w:ilvl="4" w:tplc="82DC907A" w:tentative="1">
      <w:start w:val="1"/>
      <w:numFmt w:val="lowerLetter"/>
      <w:lvlText w:val="%5."/>
      <w:lvlJc w:val="left"/>
      <w:pPr>
        <w:ind w:left="3600" w:hanging="360"/>
      </w:pPr>
    </w:lvl>
    <w:lvl w:ilvl="5" w:tplc="394468F2" w:tentative="1">
      <w:start w:val="1"/>
      <w:numFmt w:val="lowerRoman"/>
      <w:lvlText w:val="%6."/>
      <w:lvlJc w:val="right"/>
      <w:pPr>
        <w:ind w:left="4320" w:hanging="180"/>
      </w:pPr>
    </w:lvl>
    <w:lvl w:ilvl="6" w:tplc="7EAA9DCE" w:tentative="1">
      <w:start w:val="1"/>
      <w:numFmt w:val="decimal"/>
      <w:lvlText w:val="%7."/>
      <w:lvlJc w:val="left"/>
      <w:pPr>
        <w:ind w:left="5040" w:hanging="360"/>
      </w:pPr>
    </w:lvl>
    <w:lvl w:ilvl="7" w:tplc="790AFB3C" w:tentative="1">
      <w:start w:val="1"/>
      <w:numFmt w:val="lowerLetter"/>
      <w:lvlText w:val="%8."/>
      <w:lvlJc w:val="left"/>
      <w:pPr>
        <w:ind w:left="5760" w:hanging="360"/>
      </w:pPr>
    </w:lvl>
    <w:lvl w:ilvl="8" w:tplc="B6F0B048" w:tentative="1">
      <w:start w:val="1"/>
      <w:numFmt w:val="lowerRoman"/>
      <w:lvlText w:val="%9."/>
      <w:lvlJc w:val="right"/>
      <w:pPr>
        <w:ind w:left="6480" w:hanging="180"/>
      </w:pPr>
    </w:lvl>
  </w:abstractNum>
  <w:num w:numId="1">
    <w:abstractNumId w:val="14"/>
  </w:num>
  <w:num w:numId="2">
    <w:abstractNumId w:val="8"/>
  </w:num>
  <w:num w:numId="3">
    <w:abstractNumId w:val="2"/>
  </w:num>
  <w:num w:numId="4">
    <w:abstractNumId w:val="15"/>
  </w:num>
  <w:num w:numId="5">
    <w:abstractNumId w:val="13"/>
  </w:num>
  <w:num w:numId="6">
    <w:abstractNumId w:val="17"/>
  </w:num>
  <w:num w:numId="7">
    <w:abstractNumId w:val="16"/>
  </w:num>
  <w:num w:numId="8">
    <w:abstractNumId w:val="0"/>
  </w:num>
  <w:num w:numId="9">
    <w:abstractNumId w:val="19"/>
  </w:num>
  <w:num w:numId="10">
    <w:abstractNumId w:val="4"/>
  </w:num>
  <w:num w:numId="11">
    <w:abstractNumId w:val="12"/>
  </w:num>
  <w:num w:numId="12">
    <w:abstractNumId w:val="11"/>
  </w:num>
  <w:num w:numId="13">
    <w:abstractNumId w:val="3"/>
  </w:num>
  <w:num w:numId="14">
    <w:abstractNumId w:val="5"/>
  </w:num>
  <w:num w:numId="15">
    <w:abstractNumId w:val="18"/>
  </w:num>
  <w:num w:numId="16">
    <w:abstractNumId w:val="7"/>
  </w:num>
  <w:num w:numId="17">
    <w:abstractNumId w:val="1"/>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hideGrammaticalErrors/>
  <w:activeWritingStyle w:appName="MSWord" w:lang="ru-RU" w:vendorID="64" w:dllVersion="131078" w:nlCheck="1" w:checkStyle="0"/>
  <w:activeWritingStyle w:appName="MSWord" w:lang="en-US" w:vendorID="64" w:dllVersion="131078" w:nlCheck="1" w:checkStyle="1"/>
  <w:defaultTabStop w:val="708"/>
  <w:characterSpacingControl w:val="doNotCompress"/>
  <w:hdrShapeDefaults>
    <o:shapedefaults v:ext="edit" spidmax="25602"/>
  </w:hdrShapeDefaults>
  <w:footnotePr>
    <w:footnote w:id="0"/>
    <w:footnote w:id="1"/>
  </w:footnotePr>
  <w:endnotePr>
    <w:endnote w:id="0"/>
    <w:endnote w:id="1"/>
  </w:endnotePr>
  <w:compat/>
  <w:rsids>
    <w:rsidRoot w:val="005B1AD5"/>
    <w:rsid w:val="00001282"/>
    <w:rsid w:val="000060E6"/>
    <w:rsid w:val="00007998"/>
    <w:rsid w:val="00015E83"/>
    <w:rsid w:val="00017BD2"/>
    <w:rsid w:val="000202D4"/>
    <w:rsid w:val="00022F18"/>
    <w:rsid w:val="00024A59"/>
    <w:rsid w:val="00024AC3"/>
    <w:rsid w:val="000259D7"/>
    <w:rsid w:val="0002612F"/>
    <w:rsid w:val="000261B9"/>
    <w:rsid w:val="000263B0"/>
    <w:rsid w:val="0002717A"/>
    <w:rsid w:val="0003274C"/>
    <w:rsid w:val="00032E67"/>
    <w:rsid w:val="00032F3A"/>
    <w:rsid w:val="00034A66"/>
    <w:rsid w:val="000362E8"/>
    <w:rsid w:val="0003797A"/>
    <w:rsid w:val="0004193B"/>
    <w:rsid w:val="00042467"/>
    <w:rsid w:val="00044661"/>
    <w:rsid w:val="00051CF0"/>
    <w:rsid w:val="00051F68"/>
    <w:rsid w:val="00054088"/>
    <w:rsid w:val="00057F53"/>
    <w:rsid w:val="000611B7"/>
    <w:rsid w:val="00061701"/>
    <w:rsid w:val="00061B9C"/>
    <w:rsid w:val="000651D0"/>
    <w:rsid w:val="000708C5"/>
    <w:rsid w:val="00070917"/>
    <w:rsid w:val="0007173C"/>
    <w:rsid w:val="00071F9B"/>
    <w:rsid w:val="00076459"/>
    <w:rsid w:val="00077290"/>
    <w:rsid w:val="00077573"/>
    <w:rsid w:val="0008102C"/>
    <w:rsid w:val="000813C7"/>
    <w:rsid w:val="00081F0A"/>
    <w:rsid w:val="000838D1"/>
    <w:rsid w:val="0008648E"/>
    <w:rsid w:val="000865A7"/>
    <w:rsid w:val="0008739C"/>
    <w:rsid w:val="000874C5"/>
    <w:rsid w:val="00090D82"/>
    <w:rsid w:val="00093366"/>
    <w:rsid w:val="00094A60"/>
    <w:rsid w:val="00096471"/>
    <w:rsid w:val="00096BCC"/>
    <w:rsid w:val="00097CEF"/>
    <w:rsid w:val="000A1076"/>
    <w:rsid w:val="000A1843"/>
    <w:rsid w:val="000A218E"/>
    <w:rsid w:val="000A2B39"/>
    <w:rsid w:val="000A3DF3"/>
    <w:rsid w:val="000A3E3B"/>
    <w:rsid w:val="000A40F2"/>
    <w:rsid w:val="000A6FBA"/>
    <w:rsid w:val="000B023C"/>
    <w:rsid w:val="000B06E5"/>
    <w:rsid w:val="000B109C"/>
    <w:rsid w:val="000B189F"/>
    <w:rsid w:val="000B3347"/>
    <w:rsid w:val="000C0534"/>
    <w:rsid w:val="000C0F5F"/>
    <w:rsid w:val="000C20B0"/>
    <w:rsid w:val="000C5982"/>
    <w:rsid w:val="000C6DD9"/>
    <w:rsid w:val="000C7928"/>
    <w:rsid w:val="000D0ACE"/>
    <w:rsid w:val="000D1044"/>
    <w:rsid w:val="000D28EB"/>
    <w:rsid w:val="000D37EB"/>
    <w:rsid w:val="000D458F"/>
    <w:rsid w:val="000D6FAF"/>
    <w:rsid w:val="000E0907"/>
    <w:rsid w:val="000E18BA"/>
    <w:rsid w:val="000E2E91"/>
    <w:rsid w:val="000E360D"/>
    <w:rsid w:val="000E4B3E"/>
    <w:rsid w:val="000E538D"/>
    <w:rsid w:val="000F0ACB"/>
    <w:rsid w:val="000F240C"/>
    <w:rsid w:val="000F2451"/>
    <w:rsid w:val="000F706B"/>
    <w:rsid w:val="00100305"/>
    <w:rsid w:val="0010237E"/>
    <w:rsid w:val="00103415"/>
    <w:rsid w:val="0010397B"/>
    <w:rsid w:val="00103EB6"/>
    <w:rsid w:val="00105315"/>
    <w:rsid w:val="001066AB"/>
    <w:rsid w:val="001103D3"/>
    <w:rsid w:val="00111BAC"/>
    <w:rsid w:val="001124E5"/>
    <w:rsid w:val="001132E5"/>
    <w:rsid w:val="001159B4"/>
    <w:rsid w:val="00115ED3"/>
    <w:rsid w:val="0011738C"/>
    <w:rsid w:val="0012076A"/>
    <w:rsid w:val="00120B62"/>
    <w:rsid w:val="00120C2C"/>
    <w:rsid w:val="00122CD3"/>
    <w:rsid w:val="00124056"/>
    <w:rsid w:val="00124449"/>
    <w:rsid w:val="00124D66"/>
    <w:rsid w:val="00124ED2"/>
    <w:rsid w:val="001251A3"/>
    <w:rsid w:val="00126832"/>
    <w:rsid w:val="00133645"/>
    <w:rsid w:val="0013490D"/>
    <w:rsid w:val="00135F17"/>
    <w:rsid w:val="00136963"/>
    <w:rsid w:val="0014096B"/>
    <w:rsid w:val="00142BFE"/>
    <w:rsid w:val="001433F3"/>
    <w:rsid w:val="00144864"/>
    <w:rsid w:val="001460CE"/>
    <w:rsid w:val="00147661"/>
    <w:rsid w:val="001476C1"/>
    <w:rsid w:val="00147C84"/>
    <w:rsid w:val="00155788"/>
    <w:rsid w:val="00155BC0"/>
    <w:rsid w:val="001568AE"/>
    <w:rsid w:val="001574EF"/>
    <w:rsid w:val="0016133B"/>
    <w:rsid w:val="001620E4"/>
    <w:rsid w:val="001646C7"/>
    <w:rsid w:val="00164E08"/>
    <w:rsid w:val="00172810"/>
    <w:rsid w:val="0017298E"/>
    <w:rsid w:val="00173C0A"/>
    <w:rsid w:val="00173D98"/>
    <w:rsid w:val="00174950"/>
    <w:rsid w:val="001760F7"/>
    <w:rsid w:val="001761DB"/>
    <w:rsid w:val="00176A2E"/>
    <w:rsid w:val="00181044"/>
    <w:rsid w:val="00182008"/>
    <w:rsid w:val="00182B54"/>
    <w:rsid w:val="001854F7"/>
    <w:rsid w:val="00185B9B"/>
    <w:rsid w:val="0019009F"/>
    <w:rsid w:val="001907A7"/>
    <w:rsid w:val="00191E30"/>
    <w:rsid w:val="0019382C"/>
    <w:rsid w:val="00193B68"/>
    <w:rsid w:val="00196D9B"/>
    <w:rsid w:val="0019743B"/>
    <w:rsid w:val="001A1535"/>
    <w:rsid w:val="001A1EF1"/>
    <w:rsid w:val="001A2C9E"/>
    <w:rsid w:val="001A3D5A"/>
    <w:rsid w:val="001A5C6C"/>
    <w:rsid w:val="001A6487"/>
    <w:rsid w:val="001A6D96"/>
    <w:rsid w:val="001A6F3F"/>
    <w:rsid w:val="001B1AEE"/>
    <w:rsid w:val="001B2C45"/>
    <w:rsid w:val="001B4297"/>
    <w:rsid w:val="001B4C88"/>
    <w:rsid w:val="001C05B8"/>
    <w:rsid w:val="001C31B5"/>
    <w:rsid w:val="001C4A1D"/>
    <w:rsid w:val="001C50AB"/>
    <w:rsid w:val="001C5239"/>
    <w:rsid w:val="001C6B11"/>
    <w:rsid w:val="001C6F75"/>
    <w:rsid w:val="001C7305"/>
    <w:rsid w:val="001C7E2C"/>
    <w:rsid w:val="001D0482"/>
    <w:rsid w:val="001D0B3A"/>
    <w:rsid w:val="001D1CE5"/>
    <w:rsid w:val="001D7FD7"/>
    <w:rsid w:val="001E30E5"/>
    <w:rsid w:val="001E3B7F"/>
    <w:rsid w:val="001E47EC"/>
    <w:rsid w:val="001E4FBA"/>
    <w:rsid w:val="001E756B"/>
    <w:rsid w:val="001F0DBD"/>
    <w:rsid w:val="001F13D0"/>
    <w:rsid w:val="001F28A9"/>
    <w:rsid w:val="001F2A91"/>
    <w:rsid w:val="001F4046"/>
    <w:rsid w:val="001F64E7"/>
    <w:rsid w:val="001F73C2"/>
    <w:rsid w:val="002006ED"/>
    <w:rsid w:val="00201484"/>
    <w:rsid w:val="0020170A"/>
    <w:rsid w:val="002049C5"/>
    <w:rsid w:val="002057D6"/>
    <w:rsid w:val="00207A17"/>
    <w:rsid w:val="00207EA4"/>
    <w:rsid w:val="00210304"/>
    <w:rsid w:val="00210622"/>
    <w:rsid w:val="00210A3E"/>
    <w:rsid w:val="00211044"/>
    <w:rsid w:val="00211369"/>
    <w:rsid w:val="00211E95"/>
    <w:rsid w:val="00212078"/>
    <w:rsid w:val="00213CE2"/>
    <w:rsid w:val="0021601A"/>
    <w:rsid w:val="00217447"/>
    <w:rsid w:val="002175DC"/>
    <w:rsid w:val="002211F7"/>
    <w:rsid w:val="002228B8"/>
    <w:rsid w:val="00222C77"/>
    <w:rsid w:val="002231AD"/>
    <w:rsid w:val="00224FB6"/>
    <w:rsid w:val="002251CB"/>
    <w:rsid w:val="002261A2"/>
    <w:rsid w:val="002323F1"/>
    <w:rsid w:val="002338B5"/>
    <w:rsid w:val="002410A0"/>
    <w:rsid w:val="002421F2"/>
    <w:rsid w:val="0024557F"/>
    <w:rsid w:val="002458AE"/>
    <w:rsid w:val="00245972"/>
    <w:rsid w:val="0024668E"/>
    <w:rsid w:val="00252DB1"/>
    <w:rsid w:val="00253CD7"/>
    <w:rsid w:val="002563AE"/>
    <w:rsid w:val="0025714C"/>
    <w:rsid w:val="0025720F"/>
    <w:rsid w:val="00260575"/>
    <w:rsid w:val="00265500"/>
    <w:rsid w:val="0027101D"/>
    <w:rsid w:val="00272501"/>
    <w:rsid w:val="00272565"/>
    <w:rsid w:val="00272675"/>
    <w:rsid w:val="0027450F"/>
    <w:rsid w:val="00274B7E"/>
    <w:rsid w:val="00274D29"/>
    <w:rsid w:val="00275461"/>
    <w:rsid w:val="0027748D"/>
    <w:rsid w:val="00282E66"/>
    <w:rsid w:val="002833D0"/>
    <w:rsid w:val="0028377D"/>
    <w:rsid w:val="00284CD5"/>
    <w:rsid w:val="002875C8"/>
    <w:rsid w:val="00291459"/>
    <w:rsid w:val="002918C9"/>
    <w:rsid w:val="002969A5"/>
    <w:rsid w:val="002A13EE"/>
    <w:rsid w:val="002A1B63"/>
    <w:rsid w:val="002A34BC"/>
    <w:rsid w:val="002A3C3D"/>
    <w:rsid w:val="002A3D05"/>
    <w:rsid w:val="002A6AB1"/>
    <w:rsid w:val="002A7553"/>
    <w:rsid w:val="002B0CA9"/>
    <w:rsid w:val="002B0F10"/>
    <w:rsid w:val="002B14B3"/>
    <w:rsid w:val="002B1752"/>
    <w:rsid w:val="002B1BAB"/>
    <w:rsid w:val="002B2822"/>
    <w:rsid w:val="002B2C50"/>
    <w:rsid w:val="002B385E"/>
    <w:rsid w:val="002B4730"/>
    <w:rsid w:val="002B5992"/>
    <w:rsid w:val="002B5C25"/>
    <w:rsid w:val="002C02EC"/>
    <w:rsid w:val="002C230E"/>
    <w:rsid w:val="002C344E"/>
    <w:rsid w:val="002C3571"/>
    <w:rsid w:val="002C3C22"/>
    <w:rsid w:val="002C41A3"/>
    <w:rsid w:val="002C7BE3"/>
    <w:rsid w:val="002D09E6"/>
    <w:rsid w:val="002D2B6D"/>
    <w:rsid w:val="002D6E82"/>
    <w:rsid w:val="002E0A20"/>
    <w:rsid w:val="002E34C4"/>
    <w:rsid w:val="002E43DA"/>
    <w:rsid w:val="002E4F53"/>
    <w:rsid w:val="002E5D12"/>
    <w:rsid w:val="002E72EA"/>
    <w:rsid w:val="002F35CC"/>
    <w:rsid w:val="002F3DCF"/>
    <w:rsid w:val="002F5C44"/>
    <w:rsid w:val="002F66AA"/>
    <w:rsid w:val="002F70B9"/>
    <w:rsid w:val="002F729D"/>
    <w:rsid w:val="002F7ACD"/>
    <w:rsid w:val="002F7BDC"/>
    <w:rsid w:val="0030118D"/>
    <w:rsid w:val="0030121F"/>
    <w:rsid w:val="00302B35"/>
    <w:rsid w:val="00304048"/>
    <w:rsid w:val="0030419A"/>
    <w:rsid w:val="00304A86"/>
    <w:rsid w:val="00305E24"/>
    <w:rsid w:val="003067C7"/>
    <w:rsid w:val="00310959"/>
    <w:rsid w:val="00314EDD"/>
    <w:rsid w:val="00317390"/>
    <w:rsid w:val="0032102F"/>
    <w:rsid w:val="0032245E"/>
    <w:rsid w:val="00323B74"/>
    <w:rsid w:val="00323FFE"/>
    <w:rsid w:val="00326BC6"/>
    <w:rsid w:val="0032706D"/>
    <w:rsid w:val="00327D33"/>
    <w:rsid w:val="00331A05"/>
    <w:rsid w:val="00331C8B"/>
    <w:rsid w:val="00335388"/>
    <w:rsid w:val="00337F84"/>
    <w:rsid w:val="003405EE"/>
    <w:rsid w:val="00342FE0"/>
    <w:rsid w:val="00344458"/>
    <w:rsid w:val="00344BD0"/>
    <w:rsid w:val="00345E6C"/>
    <w:rsid w:val="00347C5F"/>
    <w:rsid w:val="00350543"/>
    <w:rsid w:val="00351CC8"/>
    <w:rsid w:val="003547F4"/>
    <w:rsid w:val="003552BE"/>
    <w:rsid w:val="00356E02"/>
    <w:rsid w:val="00362038"/>
    <w:rsid w:val="0036245C"/>
    <w:rsid w:val="0036699D"/>
    <w:rsid w:val="003716A4"/>
    <w:rsid w:val="003752E1"/>
    <w:rsid w:val="00377916"/>
    <w:rsid w:val="0038007B"/>
    <w:rsid w:val="00380B43"/>
    <w:rsid w:val="00380DBC"/>
    <w:rsid w:val="00381BD6"/>
    <w:rsid w:val="00381D42"/>
    <w:rsid w:val="00382897"/>
    <w:rsid w:val="00385B1A"/>
    <w:rsid w:val="003866A3"/>
    <w:rsid w:val="003905BA"/>
    <w:rsid w:val="00390B73"/>
    <w:rsid w:val="00391B83"/>
    <w:rsid w:val="003924C3"/>
    <w:rsid w:val="0039319B"/>
    <w:rsid w:val="0039780D"/>
    <w:rsid w:val="003A1AEE"/>
    <w:rsid w:val="003A3090"/>
    <w:rsid w:val="003A40CD"/>
    <w:rsid w:val="003B0A75"/>
    <w:rsid w:val="003B102C"/>
    <w:rsid w:val="003B1D44"/>
    <w:rsid w:val="003B1DC1"/>
    <w:rsid w:val="003B66EA"/>
    <w:rsid w:val="003B6957"/>
    <w:rsid w:val="003B6A04"/>
    <w:rsid w:val="003C185F"/>
    <w:rsid w:val="003C1DCD"/>
    <w:rsid w:val="003C2302"/>
    <w:rsid w:val="003C261B"/>
    <w:rsid w:val="003C36A9"/>
    <w:rsid w:val="003C3FB0"/>
    <w:rsid w:val="003C4397"/>
    <w:rsid w:val="003C63AB"/>
    <w:rsid w:val="003C67C3"/>
    <w:rsid w:val="003C6A6B"/>
    <w:rsid w:val="003C736E"/>
    <w:rsid w:val="003D0BE8"/>
    <w:rsid w:val="003D0FC6"/>
    <w:rsid w:val="003D1A6A"/>
    <w:rsid w:val="003D1FA4"/>
    <w:rsid w:val="003D1FB5"/>
    <w:rsid w:val="003D3794"/>
    <w:rsid w:val="003D4444"/>
    <w:rsid w:val="003D5A57"/>
    <w:rsid w:val="003D6C65"/>
    <w:rsid w:val="003E00D4"/>
    <w:rsid w:val="003E00D9"/>
    <w:rsid w:val="003E2482"/>
    <w:rsid w:val="003E2804"/>
    <w:rsid w:val="003E32DD"/>
    <w:rsid w:val="003F47CA"/>
    <w:rsid w:val="003F4AE5"/>
    <w:rsid w:val="00402090"/>
    <w:rsid w:val="00402DC3"/>
    <w:rsid w:val="00402F64"/>
    <w:rsid w:val="0040300B"/>
    <w:rsid w:val="00403F44"/>
    <w:rsid w:val="00404B6B"/>
    <w:rsid w:val="00405B70"/>
    <w:rsid w:val="00406D92"/>
    <w:rsid w:val="00407B2B"/>
    <w:rsid w:val="004112AD"/>
    <w:rsid w:val="004123C6"/>
    <w:rsid w:val="00413F35"/>
    <w:rsid w:val="004141EB"/>
    <w:rsid w:val="00414E5A"/>
    <w:rsid w:val="00415966"/>
    <w:rsid w:val="00416DDE"/>
    <w:rsid w:val="004258AB"/>
    <w:rsid w:val="00427766"/>
    <w:rsid w:val="004309D3"/>
    <w:rsid w:val="00431032"/>
    <w:rsid w:val="00431254"/>
    <w:rsid w:val="004314B1"/>
    <w:rsid w:val="00433DE4"/>
    <w:rsid w:val="00434616"/>
    <w:rsid w:val="00434ABC"/>
    <w:rsid w:val="00434D31"/>
    <w:rsid w:val="00436526"/>
    <w:rsid w:val="00436703"/>
    <w:rsid w:val="00440F9E"/>
    <w:rsid w:val="00442CC0"/>
    <w:rsid w:val="004460D9"/>
    <w:rsid w:val="004472F5"/>
    <w:rsid w:val="00450091"/>
    <w:rsid w:val="004545EF"/>
    <w:rsid w:val="00454E52"/>
    <w:rsid w:val="00456F85"/>
    <w:rsid w:val="004571F4"/>
    <w:rsid w:val="0046078F"/>
    <w:rsid w:val="004608ED"/>
    <w:rsid w:val="00460BB0"/>
    <w:rsid w:val="00460F1B"/>
    <w:rsid w:val="004644EB"/>
    <w:rsid w:val="00465A6B"/>
    <w:rsid w:val="00473160"/>
    <w:rsid w:val="004736C5"/>
    <w:rsid w:val="00474944"/>
    <w:rsid w:val="00480FCD"/>
    <w:rsid w:val="00482615"/>
    <w:rsid w:val="004833CE"/>
    <w:rsid w:val="00483E87"/>
    <w:rsid w:val="00484E72"/>
    <w:rsid w:val="004859AA"/>
    <w:rsid w:val="00486473"/>
    <w:rsid w:val="004877B3"/>
    <w:rsid w:val="004923F0"/>
    <w:rsid w:val="00492931"/>
    <w:rsid w:val="00492BCB"/>
    <w:rsid w:val="00494A6C"/>
    <w:rsid w:val="004A3202"/>
    <w:rsid w:val="004A55FA"/>
    <w:rsid w:val="004B38E9"/>
    <w:rsid w:val="004B53FD"/>
    <w:rsid w:val="004B5AD5"/>
    <w:rsid w:val="004B5F0F"/>
    <w:rsid w:val="004B7594"/>
    <w:rsid w:val="004B7FE3"/>
    <w:rsid w:val="004C6783"/>
    <w:rsid w:val="004C7E27"/>
    <w:rsid w:val="004D2525"/>
    <w:rsid w:val="004D289B"/>
    <w:rsid w:val="004D37D0"/>
    <w:rsid w:val="004D56C9"/>
    <w:rsid w:val="004D74E1"/>
    <w:rsid w:val="004E1B65"/>
    <w:rsid w:val="004E291E"/>
    <w:rsid w:val="004E3A83"/>
    <w:rsid w:val="004E3CC2"/>
    <w:rsid w:val="004E5539"/>
    <w:rsid w:val="004E70B7"/>
    <w:rsid w:val="004F0F7B"/>
    <w:rsid w:val="004F1F2C"/>
    <w:rsid w:val="004F2A66"/>
    <w:rsid w:val="004F3C28"/>
    <w:rsid w:val="004F543D"/>
    <w:rsid w:val="004F58E9"/>
    <w:rsid w:val="004F6363"/>
    <w:rsid w:val="004F7377"/>
    <w:rsid w:val="005012A4"/>
    <w:rsid w:val="0050352B"/>
    <w:rsid w:val="00505C94"/>
    <w:rsid w:val="005078E6"/>
    <w:rsid w:val="005115C1"/>
    <w:rsid w:val="0051161B"/>
    <w:rsid w:val="00512D65"/>
    <w:rsid w:val="00514957"/>
    <w:rsid w:val="00520302"/>
    <w:rsid w:val="0052115B"/>
    <w:rsid w:val="005228E2"/>
    <w:rsid w:val="0052576A"/>
    <w:rsid w:val="005277B5"/>
    <w:rsid w:val="00527A74"/>
    <w:rsid w:val="005300C5"/>
    <w:rsid w:val="00533AE7"/>
    <w:rsid w:val="0053501C"/>
    <w:rsid w:val="00535AEA"/>
    <w:rsid w:val="00537C38"/>
    <w:rsid w:val="00541910"/>
    <w:rsid w:val="00541F1E"/>
    <w:rsid w:val="00547023"/>
    <w:rsid w:val="005535AA"/>
    <w:rsid w:val="0055399F"/>
    <w:rsid w:val="00553E82"/>
    <w:rsid w:val="00554DE9"/>
    <w:rsid w:val="005550D7"/>
    <w:rsid w:val="00555EF8"/>
    <w:rsid w:val="00556CA6"/>
    <w:rsid w:val="0056275A"/>
    <w:rsid w:val="00562E08"/>
    <w:rsid w:val="0056584B"/>
    <w:rsid w:val="005659AC"/>
    <w:rsid w:val="0056656C"/>
    <w:rsid w:val="0057104A"/>
    <w:rsid w:val="00572556"/>
    <w:rsid w:val="00574B64"/>
    <w:rsid w:val="00576611"/>
    <w:rsid w:val="00576F6B"/>
    <w:rsid w:val="00577476"/>
    <w:rsid w:val="00580904"/>
    <w:rsid w:val="00583586"/>
    <w:rsid w:val="00584B45"/>
    <w:rsid w:val="00584F0A"/>
    <w:rsid w:val="005855E2"/>
    <w:rsid w:val="00587D8D"/>
    <w:rsid w:val="00594731"/>
    <w:rsid w:val="00594E3F"/>
    <w:rsid w:val="00594EE0"/>
    <w:rsid w:val="00595067"/>
    <w:rsid w:val="00595DFD"/>
    <w:rsid w:val="005966DE"/>
    <w:rsid w:val="00596BC5"/>
    <w:rsid w:val="00596F17"/>
    <w:rsid w:val="005A13A7"/>
    <w:rsid w:val="005A236E"/>
    <w:rsid w:val="005A2C61"/>
    <w:rsid w:val="005A323C"/>
    <w:rsid w:val="005A6219"/>
    <w:rsid w:val="005A6301"/>
    <w:rsid w:val="005A71D2"/>
    <w:rsid w:val="005B04AF"/>
    <w:rsid w:val="005B0AC6"/>
    <w:rsid w:val="005B1448"/>
    <w:rsid w:val="005B1AD5"/>
    <w:rsid w:val="005B39E7"/>
    <w:rsid w:val="005B745A"/>
    <w:rsid w:val="005C043E"/>
    <w:rsid w:val="005C1891"/>
    <w:rsid w:val="005C1DD4"/>
    <w:rsid w:val="005C2B67"/>
    <w:rsid w:val="005C3833"/>
    <w:rsid w:val="005C3F17"/>
    <w:rsid w:val="005D1A0A"/>
    <w:rsid w:val="005D1B47"/>
    <w:rsid w:val="005D507E"/>
    <w:rsid w:val="005D5C09"/>
    <w:rsid w:val="005D6F8C"/>
    <w:rsid w:val="005E0EC9"/>
    <w:rsid w:val="005E15FC"/>
    <w:rsid w:val="005E2A24"/>
    <w:rsid w:val="005E35AD"/>
    <w:rsid w:val="005E595B"/>
    <w:rsid w:val="005E6D01"/>
    <w:rsid w:val="005E7E1E"/>
    <w:rsid w:val="005F4FB5"/>
    <w:rsid w:val="005F71FE"/>
    <w:rsid w:val="005F7C5A"/>
    <w:rsid w:val="00605246"/>
    <w:rsid w:val="00605CEB"/>
    <w:rsid w:val="00613828"/>
    <w:rsid w:val="00613CC3"/>
    <w:rsid w:val="006141C9"/>
    <w:rsid w:val="00615286"/>
    <w:rsid w:val="00617462"/>
    <w:rsid w:val="006174C7"/>
    <w:rsid w:val="00620402"/>
    <w:rsid w:val="00621E59"/>
    <w:rsid w:val="00622184"/>
    <w:rsid w:val="006226F6"/>
    <w:rsid w:val="00622A7D"/>
    <w:rsid w:val="00622DF7"/>
    <w:rsid w:val="00623932"/>
    <w:rsid w:val="00625C67"/>
    <w:rsid w:val="00626500"/>
    <w:rsid w:val="00630866"/>
    <w:rsid w:val="006321A4"/>
    <w:rsid w:val="00637A0B"/>
    <w:rsid w:val="00640E82"/>
    <w:rsid w:val="006410D2"/>
    <w:rsid w:val="00641511"/>
    <w:rsid w:val="00641631"/>
    <w:rsid w:val="00643DAA"/>
    <w:rsid w:val="00645C12"/>
    <w:rsid w:val="00645EBD"/>
    <w:rsid w:val="00652F6A"/>
    <w:rsid w:val="0065355D"/>
    <w:rsid w:val="00654186"/>
    <w:rsid w:val="00654A26"/>
    <w:rsid w:val="00655A38"/>
    <w:rsid w:val="006646FE"/>
    <w:rsid w:val="00664705"/>
    <w:rsid w:val="006648E5"/>
    <w:rsid w:val="00664DAE"/>
    <w:rsid w:val="00665F5D"/>
    <w:rsid w:val="00666F6C"/>
    <w:rsid w:val="00667148"/>
    <w:rsid w:val="00671D5E"/>
    <w:rsid w:val="00673F3A"/>
    <w:rsid w:val="006749EF"/>
    <w:rsid w:val="00674BEC"/>
    <w:rsid w:val="00677207"/>
    <w:rsid w:val="0067793E"/>
    <w:rsid w:val="00685A8B"/>
    <w:rsid w:val="00690DEA"/>
    <w:rsid w:val="00694984"/>
    <w:rsid w:val="00697A78"/>
    <w:rsid w:val="006A2B46"/>
    <w:rsid w:val="006A721F"/>
    <w:rsid w:val="006A7F50"/>
    <w:rsid w:val="006B282E"/>
    <w:rsid w:val="006B2A66"/>
    <w:rsid w:val="006B43F6"/>
    <w:rsid w:val="006B4D53"/>
    <w:rsid w:val="006B4FE4"/>
    <w:rsid w:val="006B5B45"/>
    <w:rsid w:val="006B79CA"/>
    <w:rsid w:val="006B7EF6"/>
    <w:rsid w:val="006C23CF"/>
    <w:rsid w:val="006C3EDF"/>
    <w:rsid w:val="006C42B9"/>
    <w:rsid w:val="006C55E1"/>
    <w:rsid w:val="006C55EE"/>
    <w:rsid w:val="006C65B2"/>
    <w:rsid w:val="006D050D"/>
    <w:rsid w:val="006D3BE3"/>
    <w:rsid w:val="006D3C27"/>
    <w:rsid w:val="006D59AA"/>
    <w:rsid w:val="006D79CE"/>
    <w:rsid w:val="006D7D87"/>
    <w:rsid w:val="006E2706"/>
    <w:rsid w:val="006E3F5A"/>
    <w:rsid w:val="006F19E4"/>
    <w:rsid w:val="006F2AD7"/>
    <w:rsid w:val="006F43F9"/>
    <w:rsid w:val="006F4F5E"/>
    <w:rsid w:val="006F6719"/>
    <w:rsid w:val="00700164"/>
    <w:rsid w:val="00702214"/>
    <w:rsid w:val="00703C0F"/>
    <w:rsid w:val="0070687F"/>
    <w:rsid w:val="007068F9"/>
    <w:rsid w:val="0071010E"/>
    <w:rsid w:val="00710588"/>
    <w:rsid w:val="00711939"/>
    <w:rsid w:val="0071739F"/>
    <w:rsid w:val="00723364"/>
    <w:rsid w:val="00726ED1"/>
    <w:rsid w:val="00727CE2"/>
    <w:rsid w:val="00733E0D"/>
    <w:rsid w:val="00734BC0"/>
    <w:rsid w:val="00736189"/>
    <w:rsid w:val="0073624E"/>
    <w:rsid w:val="0073705A"/>
    <w:rsid w:val="00740B5A"/>
    <w:rsid w:val="00742FB7"/>
    <w:rsid w:val="00746B21"/>
    <w:rsid w:val="007471EF"/>
    <w:rsid w:val="00751CDC"/>
    <w:rsid w:val="00754DA1"/>
    <w:rsid w:val="007576F8"/>
    <w:rsid w:val="0076157E"/>
    <w:rsid w:val="00762BFA"/>
    <w:rsid w:val="00766867"/>
    <w:rsid w:val="00767309"/>
    <w:rsid w:val="007706AC"/>
    <w:rsid w:val="007711C5"/>
    <w:rsid w:val="007722E7"/>
    <w:rsid w:val="00772F7E"/>
    <w:rsid w:val="007745FE"/>
    <w:rsid w:val="00774861"/>
    <w:rsid w:val="00774BC5"/>
    <w:rsid w:val="00775CD3"/>
    <w:rsid w:val="0077714B"/>
    <w:rsid w:val="007773E8"/>
    <w:rsid w:val="007800E8"/>
    <w:rsid w:val="007821B2"/>
    <w:rsid w:val="00782A75"/>
    <w:rsid w:val="00783027"/>
    <w:rsid w:val="00784D8A"/>
    <w:rsid w:val="00787D35"/>
    <w:rsid w:val="007930F9"/>
    <w:rsid w:val="0079372F"/>
    <w:rsid w:val="00793877"/>
    <w:rsid w:val="007A1E18"/>
    <w:rsid w:val="007A2F4D"/>
    <w:rsid w:val="007A3E24"/>
    <w:rsid w:val="007A4DE8"/>
    <w:rsid w:val="007A6D06"/>
    <w:rsid w:val="007B2216"/>
    <w:rsid w:val="007B3303"/>
    <w:rsid w:val="007B4A70"/>
    <w:rsid w:val="007B5FCD"/>
    <w:rsid w:val="007C0A43"/>
    <w:rsid w:val="007C1120"/>
    <w:rsid w:val="007C1C07"/>
    <w:rsid w:val="007C2B7D"/>
    <w:rsid w:val="007C3F2F"/>
    <w:rsid w:val="007C41FC"/>
    <w:rsid w:val="007C5294"/>
    <w:rsid w:val="007C66F2"/>
    <w:rsid w:val="007C73A1"/>
    <w:rsid w:val="007D26EA"/>
    <w:rsid w:val="007D44D2"/>
    <w:rsid w:val="007D44E0"/>
    <w:rsid w:val="007D72EE"/>
    <w:rsid w:val="007E2100"/>
    <w:rsid w:val="007E239A"/>
    <w:rsid w:val="007E3319"/>
    <w:rsid w:val="007E6080"/>
    <w:rsid w:val="007E6326"/>
    <w:rsid w:val="007F0875"/>
    <w:rsid w:val="007F0E1B"/>
    <w:rsid w:val="007F0EEA"/>
    <w:rsid w:val="007F1E7A"/>
    <w:rsid w:val="007F1E9F"/>
    <w:rsid w:val="007F26CC"/>
    <w:rsid w:val="007F2B31"/>
    <w:rsid w:val="007F3E4F"/>
    <w:rsid w:val="007F40D5"/>
    <w:rsid w:val="007F501C"/>
    <w:rsid w:val="007F6C95"/>
    <w:rsid w:val="00800479"/>
    <w:rsid w:val="008030D0"/>
    <w:rsid w:val="00805CFF"/>
    <w:rsid w:val="0080749C"/>
    <w:rsid w:val="00807E85"/>
    <w:rsid w:val="00810F75"/>
    <w:rsid w:val="008119BF"/>
    <w:rsid w:val="008121B3"/>
    <w:rsid w:val="0081438A"/>
    <w:rsid w:val="008176F9"/>
    <w:rsid w:val="008206F8"/>
    <w:rsid w:val="008215C1"/>
    <w:rsid w:val="00821737"/>
    <w:rsid w:val="0082240E"/>
    <w:rsid w:val="008257E7"/>
    <w:rsid w:val="008265CF"/>
    <w:rsid w:val="00826D5C"/>
    <w:rsid w:val="00827168"/>
    <w:rsid w:val="00830419"/>
    <w:rsid w:val="00831287"/>
    <w:rsid w:val="008314C3"/>
    <w:rsid w:val="008318C7"/>
    <w:rsid w:val="008323DB"/>
    <w:rsid w:val="00834182"/>
    <w:rsid w:val="00836534"/>
    <w:rsid w:val="00840D66"/>
    <w:rsid w:val="0084199A"/>
    <w:rsid w:val="00841E7B"/>
    <w:rsid w:val="0085251E"/>
    <w:rsid w:val="0085363D"/>
    <w:rsid w:val="008546AF"/>
    <w:rsid w:val="00860E4F"/>
    <w:rsid w:val="008616DD"/>
    <w:rsid w:val="00862C13"/>
    <w:rsid w:val="00863511"/>
    <w:rsid w:val="00864D7B"/>
    <w:rsid w:val="0086578B"/>
    <w:rsid w:val="00865AE5"/>
    <w:rsid w:val="008667DD"/>
    <w:rsid w:val="00871CA4"/>
    <w:rsid w:val="008720C4"/>
    <w:rsid w:val="00874152"/>
    <w:rsid w:val="008747A6"/>
    <w:rsid w:val="00875AA9"/>
    <w:rsid w:val="00881DED"/>
    <w:rsid w:val="0088616B"/>
    <w:rsid w:val="00890F00"/>
    <w:rsid w:val="0089337F"/>
    <w:rsid w:val="00893514"/>
    <w:rsid w:val="008940D7"/>
    <w:rsid w:val="0089478A"/>
    <w:rsid w:val="00894843"/>
    <w:rsid w:val="008952FF"/>
    <w:rsid w:val="00895ADF"/>
    <w:rsid w:val="00897700"/>
    <w:rsid w:val="00897CF0"/>
    <w:rsid w:val="008A0803"/>
    <w:rsid w:val="008A1A9A"/>
    <w:rsid w:val="008A27F3"/>
    <w:rsid w:val="008A289F"/>
    <w:rsid w:val="008A29A6"/>
    <w:rsid w:val="008A580E"/>
    <w:rsid w:val="008A62DE"/>
    <w:rsid w:val="008B0E19"/>
    <w:rsid w:val="008B1BAE"/>
    <w:rsid w:val="008B232E"/>
    <w:rsid w:val="008B392B"/>
    <w:rsid w:val="008B3A26"/>
    <w:rsid w:val="008B4D16"/>
    <w:rsid w:val="008B56DB"/>
    <w:rsid w:val="008B5F77"/>
    <w:rsid w:val="008B67EC"/>
    <w:rsid w:val="008B7FB5"/>
    <w:rsid w:val="008C1D8A"/>
    <w:rsid w:val="008C33D0"/>
    <w:rsid w:val="008C4792"/>
    <w:rsid w:val="008C5B56"/>
    <w:rsid w:val="008C618A"/>
    <w:rsid w:val="008C723C"/>
    <w:rsid w:val="008D2B0C"/>
    <w:rsid w:val="008D3577"/>
    <w:rsid w:val="008D49E2"/>
    <w:rsid w:val="008D6F62"/>
    <w:rsid w:val="008D7AE2"/>
    <w:rsid w:val="008E13E7"/>
    <w:rsid w:val="008E1BD6"/>
    <w:rsid w:val="008E2060"/>
    <w:rsid w:val="008E37EA"/>
    <w:rsid w:val="008E3843"/>
    <w:rsid w:val="008E3ED7"/>
    <w:rsid w:val="008E47E8"/>
    <w:rsid w:val="008E568B"/>
    <w:rsid w:val="008E5DB2"/>
    <w:rsid w:val="008E63F0"/>
    <w:rsid w:val="008F12B5"/>
    <w:rsid w:val="008F412E"/>
    <w:rsid w:val="008F627D"/>
    <w:rsid w:val="008F6415"/>
    <w:rsid w:val="0090055F"/>
    <w:rsid w:val="009016DD"/>
    <w:rsid w:val="00901B0A"/>
    <w:rsid w:val="00901F5E"/>
    <w:rsid w:val="00902E20"/>
    <w:rsid w:val="009040A0"/>
    <w:rsid w:val="00905548"/>
    <w:rsid w:val="00906945"/>
    <w:rsid w:val="00914D05"/>
    <w:rsid w:val="00917109"/>
    <w:rsid w:val="009173F4"/>
    <w:rsid w:val="00917A85"/>
    <w:rsid w:val="009212FC"/>
    <w:rsid w:val="00925D80"/>
    <w:rsid w:val="00931DCA"/>
    <w:rsid w:val="00933117"/>
    <w:rsid w:val="00934843"/>
    <w:rsid w:val="00937210"/>
    <w:rsid w:val="009436E6"/>
    <w:rsid w:val="00944435"/>
    <w:rsid w:val="00944EBE"/>
    <w:rsid w:val="00946B74"/>
    <w:rsid w:val="0095004C"/>
    <w:rsid w:val="00951FC5"/>
    <w:rsid w:val="00954211"/>
    <w:rsid w:val="00954D74"/>
    <w:rsid w:val="0095698B"/>
    <w:rsid w:val="009576F5"/>
    <w:rsid w:val="00963FF7"/>
    <w:rsid w:val="009642FC"/>
    <w:rsid w:val="009655DC"/>
    <w:rsid w:val="00965792"/>
    <w:rsid w:val="00972058"/>
    <w:rsid w:val="0097259C"/>
    <w:rsid w:val="00974777"/>
    <w:rsid w:val="00976FB8"/>
    <w:rsid w:val="00977445"/>
    <w:rsid w:val="009804D3"/>
    <w:rsid w:val="009810C2"/>
    <w:rsid w:val="00983C1C"/>
    <w:rsid w:val="0098501E"/>
    <w:rsid w:val="00987DA2"/>
    <w:rsid w:val="00990618"/>
    <w:rsid w:val="009906FD"/>
    <w:rsid w:val="00992137"/>
    <w:rsid w:val="00993009"/>
    <w:rsid w:val="00993E17"/>
    <w:rsid w:val="00995665"/>
    <w:rsid w:val="00995795"/>
    <w:rsid w:val="00995DFF"/>
    <w:rsid w:val="00996FFA"/>
    <w:rsid w:val="009A2AE7"/>
    <w:rsid w:val="009A3F71"/>
    <w:rsid w:val="009A43EF"/>
    <w:rsid w:val="009A65F2"/>
    <w:rsid w:val="009B01C2"/>
    <w:rsid w:val="009B75DE"/>
    <w:rsid w:val="009B7D63"/>
    <w:rsid w:val="009C04B3"/>
    <w:rsid w:val="009C0945"/>
    <w:rsid w:val="009C21FA"/>
    <w:rsid w:val="009C249D"/>
    <w:rsid w:val="009C44C7"/>
    <w:rsid w:val="009C58DC"/>
    <w:rsid w:val="009C6967"/>
    <w:rsid w:val="009D02B7"/>
    <w:rsid w:val="009D1176"/>
    <w:rsid w:val="009D2046"/>
    <w:rsid w:val="009D3279"/>
    <w:rsid w:val="009D4EF6"/>
    <w:rsid w:val="009D5774"/>
    <w:rsid w:val="009D5A0B"/>
    <w:rsid w:val="009D6180"/>
    <w:rsid w:val="009E0ECC"/>
    <w:rsid w:val="009E1E6A"/>
    <w:rsid w:val="009E1EBE"/>
    <w:rsid w:val="009E679A"/>
    <w:rsid w:val="009F2ADE"/>
    <w:rsid w:val="009F7345"/>
    <w:rsid w:val="00A02971"/>
    <w:rsid w:val="00A04A10"/>
    <w:rsid w:val="00A04E46"/>
    <w:rsid w:val="00A0563A"/>
    <w:rsid w:val="00A06B44"/>
    <w:rsid w:val="00A07244"/>
    <w:rsid w:val="00A1504F"/>
    <w:rsid w:val="00A16D96"/>
    <w:rsid w:val="00A17011"/>
    <w:rsid w:val="00A179A3"/>
    <w:rsid w:val="00A207F2"/>
    <w:rsid w:val="00A2091A"/>
    <w:rsid w:val="00A265FB"/>
    <w:rsid w:val="00A27050"/>
    <w:rsid w:val="00A27433"/>
    <w:rsid w:val="00A31BBF"/>
    <w:rsid w:val="00A322FE"/>
    <w:rsid w:val="00A324D0"/>
    <w:rsid w:val="00A345E4"/>
    <w:rsid w:val="00A35152"/>
    <w:rsid w:val="00A36A65"/>
    <w:rsid w:val="00A36E82"/>
    <w:rsid w:val="00A37523"/>
    <w:rsid w:val="00A42F8F"/>
    <w:rsid w:val="00A435F4"/>
    <w:rsid w:val="00A43CD9"/>
    <w:rsid w:val="00A454E8"/>
    <w:rsid w:val="00A461EB"/>
    <w:rsid w:val="00A51980"/>
    <w:rsid w:val="00A52329"/>
    <w:rsid w:val="00A542B9"/>
    <w:rsid w:val="00A544F3"/>
    <w:rsid w:val="00A555FD"/>
    <w:rsid w:val="00A559CF"/>
    <w:rsid w:val="00A572BF"/>
    <w:rsid w:val="00A57338"/>
    <w:rsid w:val="00A61F87"/>
    <w:rsid w:val="00A63E73"/>
    <w:rsid w:val="00A7044B"/>
    <w:rsid w:val="00A7138B"/>
    <w:rsid w:val="00A7170B"/>
    <w:rsid w:val="00A7438C"/>
    <w:rsid w:val="00A77E70"/>
    <w:rsid w:val="00A80CAA"/>
    <w:rsid w:val="00A82776"/>
    <w:rsid w:val="00A82D67"/>
    <w:rsid w:val="00A82F50"/>
    <w:rsid w:val="00A85105"/>
    <w:rsid w:val="00A852BC"/>
    <w:rsid w:val="00A852C0"/>
    <w:rsid w:val="00A85A7C"/>
    <w:rsid w:val="00A91FA9"/>
    <w:rsid w:val="00A922E4"/>
    <w:rsid w:val="00A94DDE"/>
    <w:rsid w:val="00A973CB"/>
    <w:rsid w:val="00A97913"/>
    <w:rsid w:val="00AA1271"/>
    <w:rsid w:val="00AA2DB2"/>
    <w:rsid w:val="00AA47ED"/>
    <w:rsid w:val="00AA5175"/>
    <w:rsid w:val="00AA5398"/>
    <w:rsid w:val="00AA55E2"/>
    <w:rsid w:val="00AA5842"/>
    <w:rsid w:val="00AA60F0"/>
    <w:rsid w:val="00AA7714"/>
    <w:rsid w:val="00AB14D0"/>
    <w:rsid w:val="00AB16BC"/>
    <w:rsid w:val="00AB1D48"/>
    <w:rsid w:val="00AB2145"/>
    <w:rsid w:val="00AB2B05"/>
    <w:rsid w:val="00AB2EC3"/>
    <w:rsid w:val="00AB42E7"/>
    <w:rsid w:val="00AB5154"/>
    <w:rsid w:val="00AB7A04"/>
    <w:rsid w:val="00AC02D4"/>
    <w:rsid w:val="00AC1E49"/>
    <w:rsid w:val="00AC4FE5"/>
    <w:rsid w:val="00AC599F"/>
    <w:rsid w:val="00AC6CE8"/>
    <w:rsid w:val="00AC70C1"/>
    <w:rsid w:val="00AC7B9F"/>
    <w:rsid w:val="00AD3180"/>
    <w:rsid w:val="00AD358F"/>
    <w:rsid w:val="00AD56B1"/>
    <w:rsid w:val="00AD59EA"/>
    <w:rsid w:val="00AD59ED"/>
    <w:rsid w:val="00AE035F"/>
    <w:rsid w:val="00AE1A3F"/>
    <w:rsid w:val="00AE29A9"/>
    <w:rsid w:val="00AE39E6"/>
    <w:rsid w:val="00AE3A51"/>
    <w:rsid w:val="00AE3D53"/>
    <w:rsid w:val="00AE4189"/>
    <w:rsid w:val="00AE69BC"/>
    <w:rsid w:val="00AE6BBA"/>
    <w:rsid w:val="00AE6DF9"/>
    <w:rsid w:val="00AF19B0"/>
    <w:rsid w:val="00AF2D5D"/>
    <w:rsid w:val="00AF3AEC"/>
    <w:rsid w:val="00B0096A"/>
    <w:rsid w:val="00B0413C"/>
    <w:rsid w:val="00B06284"/>
    <w:rsid w:val="00B0673D"/>
    <w:rsid w:val="00B1132D"/>
    <w:rsid w:val="00B1160B"/>
    <w:rsid w:val="00B12793"/>
    <w:rsid w:val="00B16AD4"/>
    <w:rsid w:val="00B21373"/>
    <w:rsid w:val="00B22DB6"/>
    <w:rsid w:val="00B231AA"/>
    <w:rsid w:val="00B2621D"/>
    <w:rsid w:val="00B26A91"/>
    <w:rsid w:val="00B26CB6"/>
    <w:rsid w:val="00B27BA7"/>
    <w:rsid w:val="00B30574"/>
    <w:rsid w:val="00B310EA"/>
    <w:rsid w:val="00B333FB"/>
    <w:rsid w:val="00B35C00"/>
    <w:rsid w:val="00B37EEC"/>
    <w:rsid w:val="00B407A5"/>
    <w:rsid w:val="00B40901"/>
    <w:rsid w:val="00B453D0"/>
    <w:rsid w:val="00B4645D"/>
    <w:rsid w:val="00B50E9A"/>
    <w:rsid w:val="00B51CAA"/>
    <w:rsid w:val="00B5203E"/>
    <w:rsid w:val="00B52187"/>
    <w:rsid w:val="00B53461"/>
    <w:rsid w:val="00B53892"/>
    <w:rsid w:val="00B55183"/>
    <w:rsid w:val="00B55B48"/>
    <w:rsid w:val="00B579C3"/>
    <w:rsid w:val="00B61202"/>
    <w:rsid w:val="00B64A73"/>
    <w:rsid w:val="00B64FD5"/>
    <w:rsid w:val="00B65DF1"/>
    <w:rsid w:val="00B66D72"/>
    <w:rsid w:val="00B6728D"/>
    <w:rsid w:val="00B67C8B"/>
    <w:rsid w:val="00B71421"/>
    <w:rsid w:val="00B72389"/>
    <w:rsid w:val="00B757E0"/>
    <w:rsid w:val="00B766C4"/>
    <w:rsid w:val="00B80945"/>
    <w:rsid w:val="00B817B4"/>
    <w:rsid w:val="00B81B5F"/>
    <w:rsid w:val="00B82338"/>
    <w:rsid w:val="00B83089"/>
    <w:rsid w:val="00B84361"/>
    <w:rsid w:val="00B85857"/>
    <w:rsid w:val="00B869A5"/>
    <w:rsid w:val="00B8700A"/>
    <w:rsid w:val="00B87E17"/>
    <w:rsid w:val="00B90BB8"/>
    <w:rsid w:val="00B9534D"/>
    <w:rsid w:val="00B975F6"/>
    <w:rsid w:val="00BA0677"/>
    <w:rsid w:val="00BA2790"/>
    <w:rsid w:val="00BA3A5C"/>
    <w:rsid w:val="00BA6E8D"/>
    <w:rsid w:val="00BA76FC"/>
    <w:rsid w:val="00BB1195"/>
    <w:rsid w:val="00BB1742"/>
    <w:rsid w:val="00BB1A61"/>
    <w:rsid w:val="00BB1EA5"/>
    <w:rsid w:val="00BB6250"/>
    <w:rsid w:val="00BC1A1B"/>
    <w:rsid w:val="00BC356A"/>
    <w:rsid w:val="00BC3CAE"/>
    <w:rsid w:val="00BD2C4B"/>
    <w:rsid w:val="00BD3C9A"/>
    <w:rsid w:val="00BD4FFA"/>
    <w:rsid w:val="00BE0487"/>
    <w:rsid w:val="00BE221B"/>
    <w:rsid w:val="00BE3F68"/>
    <w:rsid w:val="00BE49F0"/>
    <w:rsid w:val="00BE78A0"/>
    <w:rsid w:val="00BE7E56"/>
    <w:rsid w:val="00BF02ED"/>
    <w:rsid w:val="00BF2A4E"/>
    <w:rsid w:val="00BF30C6"/>
    <w:rsid w:val="00BF3E89"/>
    <w:rsid w:val="00BF46A8"/>
    <w:rsid w:val="00BF4960"/>
    <w:rsid w:val="00BF4FE3"/>
    <w:rsid w:val="00BF6E66"/>
    <w:rsid w:val="00BF6E94"/>
    <w:rsid w:val="00BF7BB6"/>
    <w:rsid w:val="00C00715"/>
    <w:rsid w:val="00C0112D"/>
    <w:rsid w:val="00C03818"/>
    <w:rsid w:val="00C113D0"/>
    <w:rsid w:val="00C11753"/>
    <w:rsid w:val="00C14329"/>
    <w:rsid w:val="00C14394"/>
    <w:rsid w:val="00C15FE6"/>
    <w:rsid w:val="00C1727F"/>
    <w:rsid w:val="00C17471"/>
    <w:rsid w:val="00C17F54"/>
    <w:rsid w:val="00C20AEE"/>
    <w:rsid w:val="00C20DC1"/>
    <w:rsid w:val="00C20FD5"/>
    <w:rsid w:val="00C23B81"/>
    <w:rsid w:val="00C2619E"/>
    <w:rsid w:val="00C309C0"/>
    <w:rsid w:val="00C333D4"/>
    <w:rsid w:val="00C3636A"/>
    <w:rsid w:val="00C36860"/>
    <w:rsid w:val="00C37199"/>
    <w:rsid w:val="00C40F36"/>
    <w:rsid w:val="00C412BD"/>
    <w:rsid w:val="00C41352"/>
    <w:rsid w:val="00C41483"/>
    <w:rsid w:val="00C4171C"/>
    <w:rsid w:val="00C4538F"/>
    <w:rsid w:val="00C46C61"/>
    <w:rsid w:val="00C5037D"/>
    <w:rsid w:val="00C52432"/>
    <w:rsid w:val="00C545CE"/>
    <w:rsid w:val="00C556DA"/>
    <w:rsid w:val="00C60433"/>
    <w:rsid w:val="00C61511"/>
    <w:rsid w:val="00C618C8"/>
    <w:rsid w:val="00C622C8"/>
    <w:rsid w:val="00C623B7"/>
    <w:rsid w:val="00C637BC"/>
    <w:rsid w:val="00C64455"/>
    <w:rsid w:val="00C6566E"/>
    <w:rsid w:val="00C666F2"/>
    <w:rsid w:val="00C66FDD"/>
    <w:rsid w:val="00C6782D"/>
    <w:rsid w:val="00C70A2C"/>
    <w:rsid w:val="00C727ED"/>
    <w:rsid w:val="00C75B31"/>
    <w:rsid w:val="00C774C7"/>
    <w:rsid w:val="00C8262D"/>
    <w:rsid w:val="00C83A65"/>
    <w:rsid w:val="00C84969"/>
    <w:rsid w:val="00C858E3"/>
    <w:rsid w:val="00C90706"/>
    <w:rsid w:val="00C92598"/>
    <w:rsid w:val="00C930E1"/>
    <w:rsid w:val="00C94678"/>
    <w:rsid w:val="00C9551C"/>
    <w:rsid w:val="00CA22F6"/>
    <w:rsid w:val="00CA31F5"/>
    <w:rsid w:val="00CA55A9"/>
    <w:rsid w:val="00CB1750"/>
    <w:rsid w:val="00CB2D69"/>
    <w:rsid w:val="00CB2F54"/>
    <w:rsid w:val="00CB41EA"/>
    <w:rsid w:val="00CB4C7A"/>
    <w:rsid w:val="00CB591C"/>
    <w:rsid w:val="00CB5C44"/>
    <w:rsid w:val="00CB6477"/>
    <w:rsid w:val="00CB67B3"/>
    <w:rsid w:val="00CB6E68"/>
    <w:rsid w:val="00CB7C26"/>
    <w:rsid w:val="00CC03E4"/>
    <w:rsid w:val="00CC2079"/>
    <w:rsid w:val="00CC23D7"/>
    <w:rsid w:val="00CC2604"/>
    <w:rsid w:val="00CC44AB"/>
    <w:rsid w:val="00CC5B18"/>
    <w:rsid w:val="00CC6917"/>
    <w:rsid w:val="00CC7F75"/>
    <w:rsid w:val="00CE2B6D"/>
    <w:rsid w:val="00CE61FA"/>
    <w:rsid w:val="00CF03CB"/>
    <w:rsid w:val="00CF1B37"/>
    <w:rsid w:val="00CF1E35"/>
    <w:rsid w:val="00CF23BC"/>
    <w:rsid w:val="00CF44D7"/>
    <w:rsid w:val="00CF5B03"/>
    <w:rsid w:val="00CF7575"/>
    <w:rsid w:val="00D001F9"/>
    <w:rsid w:val="00D03F1D"/>
    <w:rsid w:val="00D03F6F"/>
    <w:rsid w:val="00D060BC"/>
    <w:rsid w:val="00D13F4D"/>
    <w:rsid w:val="00D144EC"/>
    <w:rsid w:val="00D14E4D"/>
    <w:rsid w:val="00D1637E"/>
    <w:rsid w:val="00D1688A"/>
    <w:rsid w:val="00D211DD"/>
    <w:rsid w:val="00D23BF9"/>
    <w:rsid w:val="00D23F22"/>
    <w:rsid w:val="00D25D35"/>
    <w:rsid w:val="00D263E1"/>
    <w:rsid w:val="00D272B3"/>
    <w:rsid w:val="00D27462"/>
    <w:rsid w:val="00D30939"/>
    <w:rsid w:val="00D312D3"/>
    <w:rsid w:val="00D32706"/>
    <w:rsid w:val="00D37E67"/>
    <w:rsid w:val="00D42348"/>
    <w:rsid w:val="00D427FF"/>
    <w:rsid w:val="00D42E6F"/>
    <w:rsid w:val="00D42F5B"/>
    <w:rsid w:val="00D46A26"/>
    <w:rsid w:val="00D4750F"/>
    <w:rsid w:val="00D504B9"/>
    <w:rsid w:val="00D50890"/>
    <w:rsid w:val="00D54095"/>
    <w:rsid w:val="00D555A0"/>
    <w:rsid w:val="00D5561C"/>
    <w:rsid w:val="00D56B11"/>
    <w:rsid w:val="00D56B13"/>
    <w:rsid w:val="00D6114B"/>
    <w:rsid w:val="00D624F7"/>
    <w:rsid w:val="00D62731"/>
    <w:rsid w:val="00D63558"/>
    <w:rsid w:val="00D6496B"/>
    <w:rsid w:val="00D701E5"/>
    <w:rsid w:val="00D70A2E"/>
    <w:rsid w:val="00D74AFF"/>
    <w:rsid w:val="00D74E1A"/>
    <w:rsid w:val="00D75994"/>
    <w:rsid w:val="00D775EA"/>
    <w:rsid w:val="00D818BD"/>
    <w:rsid w:val="00D84AE1"/>
    <w:rsid w:val="00D85D6A"/>
    <w:rsid w:val="00D87660"/>
    <w:rsid w:val="00D904CA"/>
    <w:rsid w:val="00D91241"/>
    <w:rsid w:val="00D9197C"/>
    <w:rsid w:val="00D92AE0"/>
    <w:rsid w:val="00D94544"/>
    <w:rsid w:val="00D95FDF"/>
    <w:rsid w:val="00D9698B"/>
    <w:rsid w:val="00D97F93"/>
    <w:rsid w:val="00DA1018"/>
    <w:rsid w:val="00DA1BEC"/>
    <w:rsid w:val="00DA3BAC"/>
    <w:rsid w:val="00DA496D"/>
    <w:rsid w:val="00DA5494"/>
    <w:rsid w:val="00DA644E"/>
    <w:rsid w:val="00DA7487"/>
    <w:rsid w:val="00DB01D7"/>
    <w:rsid w:val="00DB0BAA"/>
    <w:rsid w:val="00DB2333"/>
    <w:rsid w:val="00DB26DD"/>
    <w:rsid w:val="00DB4480"/>
    <w:rsid w:val="00DB4FA4"/>
    <w:rsid w:val="00DB534F"/>
    <w:rsid w:val="00DC1264"/>
    <w:rsid w:val="00DC15E8"/>
    <w:rsid w:val="00DC2BD3"/>
    <w:rsid w:val="00DC7945"/>
    <w:rsid w:val="00DD0367"/>
    <w:rsid w:val="00DD48C8"/>
    <w:rsid w:val="00DD7B06"/>
    <w:rsid w:val="00DE06E2"/>
    <w:rsid w:val="00DE1044"/>
    <w:rsid w:val="00DE11BC"/>
    <w:rsid w:val="00DE1876"/>
    <w:rsid w:val="00DE1999"/>
    <w:rsid w:val="00DE2433"/>
    <w:rsid w:val="00DE35FD"/>
    <w:rsid w:val="00DE36DE"/>
    <w:rsid w:val="00DE3D3F"/>
    <w:rsid w:val="00DE43D9"/>
    <w:rsid w:val="00DE45F8"/>
    <w:rsid w:val="00DE544D"/>
    <w:rsid w:val="00DE5DDD"/>
    <w:rsid w:val="00DF0F90"/>
    <w:rsid w:val="00DF1EA9"/>
    <w:rsid w:val="00DF4397"/>
    <w:rsid w:val="00DF4C02"/>
    <w:rsid w:val="00DF7BD6"/>
    <w:rsid w:val="00E00781"/>
    <w:rsid w:val="00E00D29"/>
    <w:rsid w:val="00E019DE"/>
    <w:rsid w:val="00E0287B"/>
    <w:rsid w:val="00E02FEB"/>
    <w:rsid w:val="00E11B3B"/>
    <w:rsid w:val="00E141FC"/>
    <w:rsid w:val="00E15744"/>
    <w:rsid w:val="00E21F7D"/>
    <w:rsid w:val="00E22520"/>
    <w:rsid w:val="00E252B3"/>
    <w:rsid w:val="00E25D02"/>
    <w:rsid w:val="00E27CE5"/>
    <w:rsid w:val="00E32E41"/>
    <w:rsid w:val="00E34BE8"/>
    <w:rsid w:val="00E34ECE"/>
    <w:rsid w:val="00E3585F"/>
    <w:rsid w:val="00E35987"/>
    <w:rsid w:val="00E3689B"/>
    <w:rsid w:val="00E50556"/>
    <w:rsid w:val="00E508FD"/>
    <w:rsid w:val="00E5289D"/>
    <w:rsid w:val="00E52F92"/>
    <w:rsid w:val="00E539E1"/>
    <w:rsid w:val="00E54CE8"/>
    <w:rsid w:val="00E5567A"/>
    <w:rsid w:val="00E56055"/>
    <w:rsid w:val="00E6119A"/>
    <w:rsid w:val="00E627C0"/>
    <w:rsid w:val="00E64E80"/>
    <w:rsid w:val="00E70414"/>
    <w:rsid w:val="00E71B78"/>
    <w:rsid w:val="00E7215D"/>
    <w:rsid w:val="00E72650"/>
    <w:rsid w:val="00E73BFA"/>
    <w:rsid w:val="00E764B4"/>
    <w:rsid w:val="00E779BC"/>
    <w:rsid w:val="00E803BA"/>
    <w:rsid w:val="00E83A23"/>
    <w:rsid w:val="00E84761"/>
    <w:rsid w:val="00E87D58"/>
    <w:rsid w:val="00E90943"/>
    <w:rsid w:val="00E90EA7"/>
    <w:rsid w:val="00E92518"/>
    <w:rsid w:val="00E95B0D"/>
    <w:rsid w:val="00EA16EB"/>
    <w:rsid w:val="00EA1D14"/>
    <w:rsid w:val="00EA1E5E"/>
    <w:rsid w:val="00EA3D58"/>
    <w:rsid w:val="00EA5A3D"/>
    <w:rsid w:val="00EA6D2A"/>
    <w:rsid w:val="00EA71BA"/>
    <w:rsid w:val="00EB0CEE"/>
    <w:rsid w:val="00EB4E60"/>
    <w:rsid w:val="00EB5DD2"/>
    <w:rsid w:val="00EB7370"/>
    <w:rsid w:val="00EC117A"/>
    <w:rsid w:val="00EC3597"/>
    <w:rsid w:val="00EC5898"/>
    <w:rsid w:val="00EC6592"/>
    <w:rsid w:val="00EC71F6"/>
    <w:rsid w:val="00ED0D7C"/>
    <w:rsid w:val="00ED1638"/>
    <w:rsid w:val="00ED1745"/>
    <w:rsid w:val="00ED232E"/>
    <w:rsid w:val="00ED34A3"/>
    <w:rsid w:val="00ED44D7"/>
    <w:rsid w:val="00ED5980"/>
    <w:rsid w:val="00ED5C81"/>
    <w:rsid w:val="00EE0A8C"/>
    <w:rsid w:val="00EE102A"/>
    <w:rsid w:val="00EE236C"/>
    <w:rsid w:val="00EE23EB"/>
    <w:rsid w:val="00EE46EC"/>
    <w:rsid w:val="00EE4B16"/>
    <w:rsid w:val="00EE5292"/>
    <w:rsid w:val="00EE551B"/>
    <w:rsid w:val="00EE5EBE"/>
    <w:rsid w:val="00EF1829"/>
    <w:rsid w:val="00EF1E7C"/>
    <w:rsid w:val="00EF2987"/>
    <w:rsid w:val="00EF3BF9"/>
    <w:rsid w:val="00EF689B"/>
    <w:rsid w:val="00F005C9"/>
    <w:rsid w:val="00F01E4F"/>
    <w:rsid w:val="00F02430"/>
    <w:rsid w:val="00F02D59"/>
    <w:rsid w:val="00F0412C"/>
    <w:rsid w:val="00F04456"/>
    <w:rsid w:val="00F067E5"/>
    <w:rsid w:val="00F06E6D"/>
    <w:rsid w:val="00F11B15"/>
    <w:rsid w:val="00F12ED2"/>
    <w:rsid w:val="00F13599"/>
    <w:rsid w:val="00F15955"/>
    <w:rsid w:val="00F16A08"/>
    <w:rsid w:val="00F21A7B"/>
    <w:rsid w:val="00F22980"/>
    <w:rsid w:val="00F23B89"/>
    <w:rsid w:val="00F249DA"/>
    <w:rsid w:val="00F25F23"/>
    <w:rsid w:val="00F26925"/>
    <w:rsid w:val="00F31E57"/>
    <w:rsid w:val="00F324B9"/>
    <w:rsid w:val="00F33898"/>
    <w:rsid w:val="00F34896"/>
    <w:rsid w:val="00F371A6"/>
    <w:rsid w:val="00F408BA"/>
    <w:rsid w:val="00F40A8F"/>
    <w:rsid w:val="00F45BD2"/>
    <w:rsid w:val="00F46C30"/>
    <w:rsid w:val="00F47C55"/>
    <w:rsid w:val="00F53A4A"/>
    <w:rsid w:val="00F53D43"/>
    <w:rsid w:val="00F5754C"/>
    <w:rsid w:val="00F60A45"/>
    <w:rsid w:val="00F616B5"/>
    <w:rsid w:val="00F63023"/>
    <w:rsid w:val="00F63823"/>
    <w:rsid w:val="00F63B93"/>
    <w:rsid w:val="00F64644"/>
    <w:rsid w:val="00F67F14"/>
    <w:rsid w:val="00F718FE"/>
    <w:rsid w:val="00F73580"/>
    <w:rsid w:val="00F73E63"/>
    <w:rsid w:val="00F7616A"/>
    <w:rsid w:val="00F7645B"/>
    <w:rsid w:val="00F77F3E"/>
    <w:rsid w:val="00F82065"/>
    <w:rsid w:val="00F82A75"/>
    <w:rsid w:val="00F82E18"/>
    <w:rsid w:val="00F82E87"/>
    <w:rsid w:val="00F84765"/>
    <w:rsid w:val="00F850BD"/>
    <w:rsid w:val="00F85587"/>
    <w:rsid w:val="00F85C15"/>
    <w:rsid w:val="00F879E2"/>
    <w:rsid w:val="00F87CA0"/>
    <w:rsid w:val="00F90BB6"/>
    <w:rsid w:val="00F90DE4"/>
    <w:rsid w:val="00F91F56"/>
    <w:rsid w:val="00F925A1"/>
    <w:rsid w:val="00F92A94"/>
    <w:rsid w:val="00F95040"/>
    <w:rsid w:val="00FA03DA"/>
    <w:rsid w:val="00FA25E9"/>
    <w:rsid w:val="00FA2CC3"/>
    <w:rsid w:val="00FA749F"/>
    <w:rsid w:val="00FA7579"/>
    <w:rsid w:val="00FA7A44"/>
    <w:rsid w:val="00FB0791"/>
    <w:rsid w:val="00FB1F30"/>
    <w:rsid w:val="00FB35D7"/>
    <w:rsid w:val="00FB5994"/>
    <w:rsid w:val="00FB61FB"/>
    <w:rsid w:val="00FC27B9"/>
    <w:rsid w:val="00FC4430"/>
    <w:rsid w:val="00FC57CA"/>
    <w:rsid w:val="00FD112B"/>
    <w:rsid w:val="00FD1EB6"/>
    <w:rsid w:val="00FD3611"/>
    <w:rsid w:val="00FD745B"/>
    <w:rsid w:val="00FE0679"/>
    <w:rsid w:val="00FE087D"/>
    <w:rsid w:val="00FE1AEB"/>
    <w:rsid w:val="00FE2AA0"/>
    <w:rsid w:val="00FE73E4"/>
    <w:rsid w:val="00FF1134"/>
    <w:rsid w:val="00FF33B7"/>
    <w:rsid w:val="00FF5D47"/>
    <w:rsid w:val="00FF63B9"/>
    <w:rsid w:val="00FF7D3D"/>
    <w:rsid w:val="00FF7F9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6055"/>
    <w:pPr>
      <w:spacing w:after="200" w:line="240" w:lineRule="auto"/>
      <w:jc w:val="both"/>
    </w:pPr>
    <w:rPr>
      <w:rFonts w:ascii="Times New Roman" w:hAnsi="Times New Roman"/>
      <w:sz w:val="20"/>
    </w:rPr>
  </w:style>
  <w:style w:type="paragraph" w:styleId="1">
    <w:name w:val="heading 1"/>
    <w:aliases w:val="h1,Level 1 Topic Heading,H1,Section,1,app heading 1,ITT t1,II+,I,H11,H12,H13,H14,H15,H16,H17,H18,H111,H121,H131,H141,H151,H161,H171,H19,H112,H122,H132,H142,H152,H162,H172,H181,H1111,H1211,H1311,H1411,H1511,H1611,H1711,H110,H113,H123,H133,В1"/>
    <w:basedOn w:val="a"/>
    <w:next w:val="a"/>
    <w:link w:val="10"/>
    <w:qFormat/>
    <w:rsid w:val="00B579C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aliases w:val="H2,h2,Level 2 Topic Heading,H21,Major,Heading 2 Hidden,CHS,H2-Heading 2,l2,Header2,22,heading2,list2,A,A.B.C.,list 2,Heading2,Heading Indent No L2,UNDERRUBRIK 1-2,Fonctionnalité,Titre 21,t2.T2,Table2,ITT t2,H2-Heading 21,Header 21,l21,h21,21"/>
    <w:basedOn w:val="a"/>
    <w:link w:val="20"/>
    <w:qFormat/>
    <w:rsid w:val="00772F7E"/>
    <w:pPr>
      <w:spacing w:before="75" w:after="75"/>
      <w:ind w:left="150" w:right="75"/>
      <w:jc w:val="left"/>
      <w:outlineLvl w:val="1"/>
    </w:pPr>
    <w:rPr>
      <w:rFonts w:eastAsia="Times New Roman" w:cs="Times New Roman"/>
      <w:b/>
      <w:bCs/>
      <w:sz w:val="21"/>
      <w:szCs w:val="21"/>
      <w:lang w:eastAsia="ru-RU"/>
    </w:rPr>
  </w:style>
  <w:style w:type="paragraph" w:styleId="3">
    <w:name w:val="heading 3"/>
    <w:aliases w:val="H3,Map,h3,Level 3 Topic Heading,H31,Minor,H32,H33,H34,H35,H36,H37,H38,H39,H310,H311,H312,H313,H314,Level 1 - 1,h31,h32,h33,h34,h35,h36,h37,h38,h39,h310,h311,h321,h331,h341,h351,h361,h371,h381,h312,h322,h332,h342,h352,h362,h372,h382,h313,Ch,h"/>
    <w:basedOn w:val="a"/>
    <w:next w:val="a"/>
    <w:link w:val="30"/>
    <w:qFormat/>
    <w:rsid w:val="003752E1"/>
    <w:pPr>
      <w:keepNext/>
      <w:tabs>
        <w:tab w:val="num" w:pos="0"/>
      </w:tabs>
      <w:suppressAutoHyphens/>
      <w:spacing w:before="240" w:after="60"/>
      <w:ind w:left="720" w:hanging="720"/>
      <w:jc w:val="left"/>
      <w:outlineLvl w:val="2"/>
    </w:pPr>
    <w:rPr>
      <w:rFonts w:ascii="Arial" w:eastAsia="Times New Roman" w:hAnsi="Arial" w:cs="Arial"/>
      <w:b/>
      <w:bCs/>
      <w:sz w:val="26"/>
      <w:szCs w:val="26"/>
      <w:lang w:eastAsia="ar-SA"/>
    </w:rPr>
  </w:style>
  <w:style w:type="paragraph" w:styleId="4">
    <w:name w:val="heading 4"/>
    <w:aliases w:val="h4,Level 4 Topic Heading,H4,Sub-Minor,Case Sub-Header,heading4,4,I4,l4,I41,41,l41,heading41,(Shift Ctrl 4),Titre 41,t4.T4,4heading,a.,4 dash,d,4 dash1,d1,31,h41,a.1,4 dash2,d2,32,h42,a.2,4 dash3,d3,33,h43,a.3,4 dash4,d4,34,h44,a.4,4 dash5,d5"/>
    <w:basedOn w:val="a"/>
    <w:next w:val="a"/>
    <w:link w:val="40"/>
    <w:qFormat/>
    <w:rsid w:val="003752E1"/>
    <w:pPr>
      <w:keepNext/>
      <w:widowControl w:val="0"/>
      <w:tabs>
        <w:tab w:val="num" w:pos="0"/>
        <w:tab w:val="left" w:pos="3447"/>
      </w:tabs>
      <w:suppressAutoHyphens/>
      <w:autoSpaceDE w:val="0"/>
      <w:spacing w:before="240" w:after="60" w:line="300" w:lineRule="auto"/>
      <w:ind w:left="3015" w:hanging="648"/>
      <w:outlineLvl w:val="3"/>
    </w:pPr>
    <w:rPr>
      <w:rFonts w:eastAsia="Times New Roman" w:cs="Times New Roman"/>
      <w:b/>
      <w:bCs/>
      <w:sz w:val="28"/>
      <w:szCs w:val="28"/>
      <w:lang w:eastAsia="ar-SA"/>
    </w:rPr>
  </w:style>
  <w:style w:type="paragraph" w:styleId="5">
    <w:name w:val="heading 5"/>
    <w:aliases w:val="h5,Level 5 Topic Heading,H5,PIM 5,5,ITT t5,PA Pico Section,Список 1,Block Label,Roman list,Roman list1,Roman list2,Roman list11,Roman list3,Roman list12,Roman list21,Roman list111,Çàãîëîâîê 15,_Подпункт"/>
    <w:basedOn w:val="a"/>
    <w:next w:val="a"/>
    <w:link w:val="50"/>
    <w:qFormat/>
    <w:rsid w:val="003752E1"/>
    <w:pPr>
      <w:tabs>
        <w:tab w:val="num" w:pos="0"/>
      </w:tabs>
      <w:suppressAutoHyphens/>
      <w:spacing w:before="240" w:after="60"/>
      <w:ind w:left="1008" w:hanging="1008"/>
      <w:jc w:val="left"/>
      <w:outlineLvl w:val="4"/>
    </w:pPr>
    <w:rPr>
      <w:rFonts w:eastAsia="Times New Roman" w:cs="Times New Roman"/>
      <w:b/>
      <w:bCs/>
      <w:i/>
      <w:iCs/>
      <w:sz w:val="26"/>
      <w:szCs w:val="26"/>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5B1AD5"/>
    <w:rPr>
      <w:rFonts w:cs="Times New Roman"/>
      <w:color w:val="0000FF"/>
      <w:u w:val="single"/>
    </w:rPr>
  </w:style>
  <w:style w:type="paragraph" w:styleId="a4">
    <w:name w:val="No Spacing"/>
    <w:link w:val="a5"/>
    <w:qFormat/>
    <w:rsid w:val="005B1AD5"/>
    <w:pPr>
      <w:spacing w:after="0" w:line="240" w:lineRule="auto"/>
      <w:jc w:val="both"/>
    </w:pPr>
    <w:rPr>
      <w:rFonts w:ascii="Times New Roman" w:hAnsi="Times New Roman"/>
      <w:sz w:val="20"/>
    </w:rPr>
  </w:style>
  <w:style w:type="paragraph" w:customStyle="1" w:styleId="a6">
    <w:name w:val="Пункт"/>
    <w:basedOn w:val="a"/>
    <w:link w:val="21"/>
    <w:rsid w:val="005B1AD5"/>
    <w:pPr>
      <w:tabs>
        <w:tab w:val="num" w:pos="1134"/>
      </w:tabs>
      <w:spacing w:before="120" w:after="0"/>
      <w:ind w:left="1134" w:hanging="1134"/>
    </w:pPr>
    <w:rPr>
      <w:rFonts w:eastAsia="Times New Roman" w:cs="Times New Roman"/>
      <w:snapToGrid w:val="0"/>
      <w:sz w:val="26"/>
      <w:szCs w:val="26"/>
      <w:lang w:eastAsia="ru-RU"/>
    </w:rPr>
  </w:style>
  <w:style w:type="character" w:customStyle="1" w:styleId="a5">
    <w:name w:val="Без интервала Знак"/>
    <w:link w:val="a4"/>
    <w:uiPriority w:val="1"/>
    <w:locked/>
    <w:rsid w:val="005B1AD5"/>
    <w:rPr>
      <w:rFonts w:ascii="Times New Roman" w:hAnsi="Times New Roman"/>
      <w:sz w:val="20"/>
    </w:rPr>
  </w:style>
  <w:style w:type="character" w:customStyle="1" w:styleId="21">
    <w:name w:val="Пункт Знак2"/>
    <w:link w:val="a6"/>
    <w:rsid w:val="005B1AD5"/>
    <w:rPr>
      <w:rFonts w:ascii="Times New Roman" w:eastAsia="Times New Roman" w:hAnsi="Times New Roman" w:cs="Times New Roman"/>
      <w:snapToGrid w:val="0"/>
      <w:sz w:val="26"/>
      <w:szCs w:val="26"/>
      <w:lang w:eastAsia="ru-RU"/>
    </w:rPr>
  </w:style>
  <w:style w:type="paragraph" w:customStyle="1" w:styleId="Tableheader">
    <w:name w:val="Table_header"/>
    <w:basedOn w:val="a"/>
    <w:rsid w:val="005B1AD5"/>
    <w:pPr>
      <w:spacing w:before="120" w:after="0"/>
    </w:pPr>
    <w:rPr>
      <w:rFonts w:eastAsia="Times New Roman" w:cs="Times New Roman"/>
      <w:b/>
      <w:szCs w:val="24"/>
      <w:lang w:eastAsia="ru-RU"/>
    </w:rPr>
  </w:style>
  <w:style w:type="paragraph" w:customStyle="1" w:styleId="Tabletext">
    <w:name w:val="Table_text"/>
    <w:basedOn w:val="a"/>
    <w:rsid w:val="005B1AD5"/>
    <w:pPr>
      <w:tabs>
        <w:tab w:val="num" w:pos="360"/>
      </w:tabs>
      <w:spacing w:before="120" w:after="0"/>
    </w:pPr>
    <w:rPr>
      <w:rFonts w:eastAsia="Times New Roman" w:cs="Times New Roman"/>
      <w:szCs w:val="24"/>
      <w:lang w:eastAsia="ru-RU"/>
    </w:rPr>
  </w:style>
  <w:style w:type="character" w:customStyle="1" w:styleId="a7">
    <w:name w:val="комментарий"/>
    <w:rsid w:val="005B1AD5"/>
    <w:rPr>
      <w:b/>
      <w:bCs w:val="0"/>
      <w:i/>
      <w:iCs w:val="0"/>
      <w:shd w:val="clear" w:color="auto" w:fill="FFFF99"/>
    </w:rPr>
  </w:style>
  <w:style w:type="character" w:customStyle="1" w:styleId="FontStyle17">
    <w:name w:val="Font Style17"/>
    <w:uiPriority w:val="99"/>
    <w:rsid w:val="005B1AD5"/>
    <w:rPr>
      <w:rFonts w:ascii="Times New Roman" w:hAnsi="Times New Roman" w:cs="Times New Roman"/>
      <w:sz w:val="20"/>
      <w:szCs w:val="20"/>
    </w:rPr>
  </w:style>
  <w:style w:type="character" w:customStyle="1" w:styleId="FontStyle128">
    <w:name w:val="Font Style128"/>
    <w:uiPriority w:val="99"/>
    <w:rsid w:val="005B1AD5"/>
    <w:rPr>
      <w:rFonts w:ascii="Times New Roman" w:hAnsi="Times New Roman"/>
      <w:color w:val="000000"/>
      <w:sz w:val="26"/>
    </w:rPr>
  </w:style>
  <w:style w:type="paragraph" w:customStyle="1" w:styleId="Default">
    <w:name w:val="Default"/>
    <w:rsid w:val="005B1AD5"/>
    <w:pPr>
      <w:autoSpaceDE w:val="0"/>
      <w:autoSpaceDN w:val="0"/>
      <w:adjustRightInd w:val="0"/>
      <w:spacing w:after="0" w:line="240" w:lineRule="auto"/>
    </w:pPr>
    <w:rPr>
      <w:rFonts w:ascii="Times New Roman" w:hAnsi="Times New Roman" w:cs="Times New Roman"/>
      <w:color w:val="000000"/>
      <w:sz w:val="24"/>
      <w:szCs w:val="24"/>
    </w:rPr>
  </w:style>
  <w:style w:type="table" w:styleId="a8">
    <w:name w:val="Table Grid"/>
    <w:basedOn w:val="a1"/>
    <w:rsid w:val="005B1AD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List Paragraph"/>
    <w:aliases w:val="Bullet List,FooterText,numbered,Paragraphe de liste1,lp1,it_List1,Абзац списка литеральный,Use Case List Paragraph,асз.Списка,Маркер,Абзац списка нумерованный,ПС - Нумерованный,ТЗ список,Список маркированнный уровень 2,Table-Normal,Bullet 1"/>
    <w:basedOn w:val="a"/>
    <w:link w:val="aa"/>
    <w:uiPriority w:val="34"/>
    <w:qFormat/>
    <w:rsid w:val="008206F8"/>
    <w:pPr>
      <w:ind w:left="720"/>
      <w:contextualSpacing/>
    </w:pPr>
  </w:style>
  <w:style w:type="paragraph" w:customStyle="1" w:styleId="11">
    <w:name w:val="Обычный1"/>
    <w:rsid w:val="00774BC5"/>
    <w:pPr>
      <w:spacing w:after="0" w:line="240" w:lineRule="auto"/>
    </w:pPr>
    <w:rPr>
      <w:rFonts w:ascii="Times New Roman" w:eastAsia="Times New Roman" w:hAnsi="Times New Roman" w:cs="Times New Roman"/>
      <w:sz w:val="20"/>
      <w:szCs w:val="20"/>
      <w:lang w:eastAsia="ru-RU"/>
    </w:rPr>
  </w:style>
  <w:style w:type="character" w:customStyle="1" w:styleId="aa">
    <w:name w:val="Абзац списка Знак"/>
    <w:aliases w:val="Bullet List Знак,FooterText Знак,numbered Знак,Paragraphe de liste1 Знак,lp1 Знак,it_List1 Знак,Абзац списка литеральный Знак,Use Case List Paragraph Знак,асз.Списка Знак,Маркер Знак,Абзац списка нумерованный Знак,ТЗ список Знак"/>
    <w:link w:val="a9"/>
    <w:uiPriority w:val="34"/>
    <w:qFormat/>
    <w:rsid w:val="00414E5A"/>
    <w:rPr>
      <w:rFonts w:ascii="Times New Roman" w:hAnsi="Times New Roman"/>
      <w:sz w:val="20"/>
    </w:rPr>
  </w:style>
  <w:style w:type="paragraph" w:customStyle="1" w:styleId="ConsNormal">
    <w:name w:val="ConsNormal"/>
    <w:rsid w:val="00B27BA7"/>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styleId="ab">
    <w:name w:val="footnote reference"/>
    <w:aliases w:val="fr,Used by Word for Help footnote symbols,Знак сноски 1,Знак сноски-FN,Ciae niinee-FN"/>
    <w:rsid w:val="00B27BA7"/>
    <w:rPr>
      <w:vertAlign w:val="superscript"/>
    </w:rPr>
  </w:style>
  <w:style w:type="paragraph" w:styleId="ac">
    <w:name w:val="footnote text"/>
    <w:aliases w:val="Знак6 Знак, Знак6 Знак,Знак21,Знак15,Знак5,Знак21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w:basedOn w:val="a"/>
    <w:link w:val="ad"/>
    <w:rsid w:val="00B27BA7"/>
    <w:pPr>
      <w:suppressAutoHyphens/>
      <w:spacing w:after="0"/>
      <w:jc w:val="left"/>
    </w:pPr>
    <w:rPr>
      <w:rFonts w:eastAsia="Times New Roman" w:cs="Times New Roman"/>
      <w:szCs w:val="20"/>
      <w:lang w:eastAsia="ar-SA"/>
    </w:rPr>
  </w:style>
  <w:style w:type="character" w:customStyle="1" w:styleId="ad">
    <w:name w:val="Текст сноски Знак"/>
    <w:aliases w:val="Знак6 Знак Знак, Знак6 Знак Знак,Знак21 Знак,Знак15 Знак,Знак5 Знак,Знак211 Знак,Знак1 Знак1 Знак,Текст сноски Знак Знак1 Знак,Текст сноски Знак Знак Знак1 Знак,Текст сноски Знак Знак Знак Знак Знак"/>
    <w:basedOn w:val="a0"/>
    <w:link w:val="ac"/>
    <w:rsid w:val="00B27BA7"/>
    <w:rPr>
      <w:rFonts w:ascii="Times New Roman" w:eastAsia="Times New Roman" w:hAnsi="Times New Roman" w:cs="Times New Roman"/>
      <w:sz w:val="20"/>
      <w:szCs w:val="20"/>
      <w:lang w:eastAsia="ar-SA"/>
    </w:rPr>
  </w:style>
  <w:style w:type="paragraph" w:customStyle="1" w:styleId="ConsPlusNormal">
    <w:name w:val="ConsPlusNormal"/>
    <w:link w:val="ConsPlusNormal0"/>
    <w:rsid w:val="00B27BA7"/>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B27BA7"/>
    <w:rPr>
      <w:rFonts w:ascii="Times New Roman" w:eastAsia="Times New Roman" w:hAnsi="Times New Roman" w:cs="Times New Roman"/>
      <w:sz w:val="24"/>
      <w:szCs w:val="24"/>
      <w:lang w:eastAsia="ru-RU"/>
    </w:rPr>
  </w:style>
  <w:style w:type="paragraph" w:customStyle="1" w:styleId="6">
    <w:name w:val="Основной текст6"/>
    <w:basedOn w:val="a"/>
    <w:rsid w:val="00B27BA7"/>
    <w:pPr>
      <w:widowControl w:val="0"/>
      <w:shd w:val="clear" w:color="auto" w:fill="FFFFFF"/>
      <w:spacing w:before="360" w:after="360" w:line="0" w:lineRule="atLeast"/>
    </w:pPr>
    <w:rPr>
      <w:rFonts w:eastAsia="Times New Roman" w:cs="Times New Roman"/>
      <w:spacing w:val="5"/>
      <w:szCs w:val="20"/>
    </w:rPr>
  </w:style>
  <w:style w:type="paragraph" w:styleId="ae">
    <w:name w:val="header"/>
    <w:basedOn w:val="a"/>
    <w:link w:val="af"/>
    <w:uiPriority w:val="99"/>
    <w:rsid w:val="00821737"/>
    <w:pPr>
      <w:tabs>
        <w:tab w:val="center" w:pos="4677"/>
        <w:tab w:val="right" w:pos="9355"/>
      </w:tabs>
      <w:spacing w:after="0"/>
      <w:jc w:val="left"/>
    </w:pPr>
    <w:rPr>
      <w:rFonts w:eastAsia="Times New Roman" w:cs="Times New Roman"/>
      <w:sz w:val="24"/>
      <w:szCs w:val="24"/>
    </w:rPr>
  </w:style>
  <w:style w:type="character" w:customStyle="1" w:styleId="af">
    <w:name w:val="Верхний колонтитул Знак"/>
    <w:basedOn w:val="a0"/>
    <w:link w:val="ae"/>
    <w:uiPriority w:val="99"/>
    <w:rsid w:val="00821737"/>
    <w:rPr>
      <w:rFonts w:ascii="Times New Roman" w:eastAsia="Times New Roman" w:hAnsi="Times New Roman" w:cs="Times New Roman"/>
      <w:sz w:val="24"/>
      <w:szCs w:val="24"/>
    </w:rPr>
  </w:style>
  <w:style w:type="paragraph" w:styleId="af0">
    <w:name w:val="endnote text"/>
    <w:basedOn w:val="a"/>
    <w:link w:val="af1"/>
    <w:uiPriority w:val="99"/>
    <w:rsid w:val="00576611"/>
    <w:pPr>
      <w:autoSpaceDE w:val="0"/>
      <w:autoSpaceDN w:val="0"/>
      <w:spacing w:after="0"/>
      <w:jc w:val="left"/>
    </w:pPr>
    <w:rPr>
      <w:rFonts w:eastAsia="Times New Roman" w:cs="Times New Roman"/>
      <w:szCs w:val="20"/>
      <w:lang w:eastAsia="ru-RU"/>
    </w:rPr>
  </w:style>
  <w:style w:type="character" w:customStyle="1" w:styleId="af1">
    <w:name w:val="Текст концевой сноски Знак"/>
    <w:basedOn w:val="a0"/>
    <w:link w:val="af0"/>
    <w:uiPriority w:val="99"/>
    <w:rsid w:val="00576611"/>
    <w:rPr>
      <w:rFonts w:ascii="Times New Roman" w:eastAsia="Times New Roman" w:hAnsi="Times New Roman" w:cs="Times New Roman"/>
      <w:sz w:val="20"/>
      <w:szCs w:val="20"/>
      <w:lang w:eastAsia="ru-RU"/>
    </w:rPr>
  </w:style>
  <w:style w:type="paragraph" w:styleId="af2">
    <w:name w:val="Normal (Web)"/>
    <w:basedOn w:val="a"/>
    <w:uiPriority w:val="99"/>
    <w:rsid w:val="00D6496B"/>
    <w:pPr>
      <w:suppressAutoHyphens/>
      <w:spacing w:before="280" w:after="280"/>
      <w:jc w:val="left"/>
    </w:pPr>
    <w:rPr>
      <w:rFonts w:eastAsia="Times New Roman" w:cs="Times New Roman"/>
      <w:sz w:val="24"/>
      <w:szCs w:val="24"/>
      <w:lang w:eastAsia="ar-SA"/>
    </w:rPr>
  </w:style>
  <w:style w:type="character" w:styleId="af3">
    <w:name w:val="endnote reference"/>
    <w:basedOn w:val="a0"/>
    <w:uiPriority w:val="99"/>
    <w:semiHidden/>
    <w:unhideWhenUsed/>
    <w:rsid w:val="00DA644E"/>
    <w:rPr>
      <w:vertAlign w:val="superscript"/>
    </w:rPr>
  </w:style>
  <w:style w:type="character" w:customStyle="1" w:styleId="non-bold2">
    <w:name w:val="non-bold2"/>
    <w:basedOn w:val="a0"/>
    <w:rsid w:val="00E0287B"/>
    <w:rPr>
      <w:rFonts w:ascii="Arial" w:hAnsi="Arial" w:cs="Arial" w:hint="default"/>
      <w:b w:val="0"/>
      <w:bCs w:val="0"/>
      <w:i w:val="0"/>
      <w:iCs w:val="0"/>
      <w:color w:val="484848"/>
      <w:sz w:val="17"/>
      <w:szCs w:val="17"/>
    </w:rPr>
  </w:style>
  <w:style w:type="character" w:styleId="af4">
    <w:name w:val="annotation reference"/>
    <w:uiPriority w:val="99"/>
    <w:rsid w:val="00DC7945"/>
    <w:rPr>
      <w:sz w:val="16"/>
      <w:szCs w:val="16"/>
    </w:rPr>
  </w:style>
  <w:style w:type="paragraph" w:styleId="af5">
    <w:name w:val="annotation text"/>
    <w:basedOn w:val="a"/>
    <w:link w:val="af6"/>
    <w:rsid w:val="00DC7945"/>
    <w:pPr>
      <w:spacing w:after="0"/>
      <w:jc w:val="left"/>
    </w:pPr>
    <w:rPr>
      <w:rFonts w:eastAsia="Times New Roman" w:cs="Times New Roman"/>
      <w:szCs w:val="20"/>
      <w:lang w:eastAsia="ru-RU"/>
    </w:rPr>
  </w:style>
  <w:style w:type="character" w:customStyle="1" w:styleId="af6">
    <w:name w:val="Текст примечания Знак"/>
    <w:basedOn w:val="a0"/>
    <w:link w:val="af5"/>
    <w:rsid w:val="00DC7945"/>
    <w:rPr>
      <w:rFonts w:ascii="Times New Roman" w:eastAsia="Times New Roman" w:hAnsi="Times New Roman" w:cs="Times New Roman"/>
      <w:sz w:val="20"/>
      <w:szCs w:val="20"/>
      <w:lang w:eastAsia="ru-RU"/>
    </w:rPr>
  </w:style>
  <w:style w:type="paragraph" w:styleId="af7">
    <w:name w:val="Balloon Text"/>
    <w:basedOn w:val="a"/>
    <w:link w:val="af8"/>
    <w:uiPriority w:val="99"/>
    <w:semiHidden/>
    <w:unhideWhenUsed/>
    <w:rsid w:val="00BF2A4E"/>
    <w:pPr>
      <w:spacing w:after="0"/>
    </w:pPr>
    <w:rPr>
      <w:rFonts w:ascii="Segoe UI" w:hAnsi="Segoe UI" w:cs="Segoe UI"/>
      <w:sz w:val="18"/>
      <w:szCs w:val="18"/>
    </w:rPr>
  </w:style>
  <w:style w:type="character" w:customStyle="1" w:styleId="af8">
    <w:name w:val="Текст выноски Знак"/>
    <w:basedOn w:val="a0"/>
    <w:link w:val="af7"/>
    <w:uiPriority w:val="99"/>
    <w:semiHidden/>
    <w:rsid w:val="00BF2A4E"/>
    <w:rPr>
      <w:rFonts w:ascii="Segoe UI" w:hAnsi="Segoe UI" w:cs="Segoe UI"/>
      <w:sz w:val="18"/>
      <w:szCs w:val="18"/>
    </w:rPr>
  </w:style>
  <w:style w:type="paragraph" w:styleId="af9">
    <w:name w:val="footer"/>
    <w:basedOn w:val="a"/>
    <w:link w:val="afa"/>
    <w:uiPriority w:val="99"/>
    <w:unhideWhenUsed/>
    <w:rsid w:val="00CE61FA"/>
    <w:pPr>
      <w:tabs>
        <w:tab w:val="center" w:pos="4677"/>
        <w:tab w:val="right" w:pos="9355"/>
      </w:tabs>
      <w:spacing w:after="0"/>
    </w:pPr>
  </w:style>
  <w:style w:type="character" w:customStyle="1" w:styleId="afa">
    <w:name w:val="Нижний колонтитул Знак"/>
    <w:basedOn w:val="a0"/>
    <w:link w:val="af9"/>
    <w:uiPriority w:val="99"/>
    <w:rsid w:val="00CE61FA"/>
    <w:rPr>
      <w:rFonts w:ascii="Times New Roman" w:hAnsi="Times New Roman"/>
      <w:sz w:val="20"/>
    </w:rPr>
  </w:style>
  <w:style w:type="paragraph" w:styleId="afb">
    <w:name w:val="annotation subject"/>
    <w:basedOn w:val="af5"/>
    <w:next w:val="af5"/>
    <w:link w:val="afc"/>
    <w:uiPriority w:val="99"/>
    <w:semiHidden/>
    <w:unhideWhenUsed/>
    <w:rsid w:val="00A852BC"/>
    <w:pPr>
      <w:spacing w:after="200"/>
      <w:jc w:val="both"/>
    </w:pPr>
    <w:rPr>
      <w:rFonts w:eastAsiaTheme="minorHAnsi" w:cstheme="minorBidi"/>
      <w:b/>
      <w:bCs/>
      <w:lang w:eastAsia="en-US"/>
    </w:rPr>
  </w:style>
  <w:style w:type="character" w:customStyle="1" w:styleId="afc">
    <w:name w:val="Тема примечания Знак"/>
    <w:basedOn w:val="af6"/>
    <w:link w:val="afb"/>
    <w:uiPriority w:val="99"/>
    <w:semiHidden/>
    <w:rsid w:val="00A852BC"/>
    <w:rPr>
      <w:rFonts w:ascii="Times New Roman" w:eastAsia="Times New Roman" w:hAnsi="Times New Roman" w:cs="Times New Roman"/>
      <w:b/>
      <w:bCs/>
      <w:sz w:val="20"/>
      <w:szCs w:val="20"/>
      <w:lang w:eastAsia="ru-RU"/>
    </w:rPr>
  </w:style>
  <w:style w:type="character" w:customStyle="1" w:styleId="20">
    <w:name w:val="Заголовок 2 Знак"/>
    <w:aliases w:val="H2 Знак,h2 Знак,Level 2 Topic Heading Знак,H21 Знак,Major Знак,Heading 2 Hidden Знак,CHS Знак,H2-Heading 2 Знак,l2 Знак,Header2 Знак,22 Знак,heading2 Знак,list2 Знак,A Знак,A.B.C. Знак,list 2 Знак,Heading2 Знак,Heading Indent No L2 Знак"/>
    <w:basedOn w:val="a0"/>
    <w:link w:val="2"/>
    <w:rsid w:val="00772F7E"/>
    <w:rPr>
      <w:rFonts w:ascii="Times New Roman" w:eastAsia="Times New Roman" w:hAnsi="Times New Roman" w:cs="Times New Roman"/>
      <w:b/>
      <w:bCs/>
      <w:sz w:val="21"/>
      <w:szCs w:val="21"/>
      <w:lang w:eastAsia="ru-RU"/>
    </w:rPr>
  </w:style>
  <w:style w:type="table" w:customStyle="1" w:styleId="1121">
    <w:name w:val="Сетка таблицы1121"/>
    <w:basedOn w:val="a1"/>
    <w:next w:val="a8"/>
    <w:uiPriority w:val="59"/>
    <w:rsid w:val="006A7F50"/>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0">
    <w:name w:val="Заголовок 1 Знак"/>
    <w:aliases w:val="h1 Знак,Level 1 Topic Heading Знак,H1 Знак,Section Знак,1 Знак,app heading 1 Знак,ITT t1 Знак,II+ Знак,I Знак,H11 Знак,H12 Знак,H13 Знак,H14 Знак,H15 Знак,H16 Знак,H17 Знак,H18 Знак,H111 Знак,H121 Знак,H131 Знак,H141 Знак,H151 Знак"/>
    <w:basedOn w:val="a0"/>
    <w:link w:val="1"/>
    <w:uiPriority w:val="9"/>
    <w:rsid w:val="00B579C3"/>
    <w:rPr>
      <w:rFonts w:asciiTheme="majorHAnsi" w:eastAsiaTheme="majorEastAsia" w:hAnsiTheme="majorHAnsi" w:cstheme="majorBidi"/>
      <w:color w:val="2E74B5" w:themeColor="accent1" w:themeShade="BF"/>
      <w:sz w:val="32"/>
      <w:szCs w:val="32"/>
    </w:rPr>
  </w:style>
  <w:style w:type="paragraph" w:customStyle="1" w:styleId="western">
    <w:name w:val="western"/>
    <w:basedOn w:val="a"/>
    <w:rsid w:val="00A82F50"/>
    <w:pPr>
      <w:spacing w:before="100" w:beforeAutospacing="1" w:after="119"/>
      <w:jc w:val="left"/>
    </w:pPr>
    <w:rPr>
      <w:rFonts w:eastAsia="Times New Roman" w:cs="Times New Roman"/>
      <w:color w:val="00000A"/>
      <w:sz w:val="24"/>
      <w:szCs w:val="24"/>
      <w:lang w:eastAsia="ru-RU"/>
    </w:rPr>
  </w:style>
  <w:style w:type="character" w:customStyle="1" w:styleId="30">
    <w:name w:val="Заголовок 3 Знак"/>
    <w:aliases w:val="H3 Знак,Map Знак,h3 Знак,Level 3 Topic Heading Знак,H31 Знак,Minor Знак,H32 Знак,H33 Знак,H34 Знак,H35 Знак,H36 Знак,H37 Знак,H38 Знак,H39 Знак,H310 Знак,H311 Знак,H312 Знак,H313 Знак,H314 Знак,Level 1 - 1 Знак,h31 Знак,h32 Знак,Ch Знак"/>
    <w:basedOn w:val="a0"/>
    <w:link w:val="3"/>
    <w:rsid w:val="003752E1"/>
    <w:rPr>
      <w:rFonts w:ascii="Arial" w:eastAsia="Times New Roman" w:hAnsi="Arial" w:cs="Arial"/>
      <w:b/>
      <w:bCs/>
      <w:sz w:val="26"/>
      <w:szCs w:val="26"/>
      <w:lang w:eastAsia="ar-SA"/>
    </w:rPr>
  </w:style>
  <w:style w:type="character" w:customStyle="1" w:styleId="40">
    <w:name w:val="Заголовок 4 Знак"/>
    <w:aliases w:val="h4 Знак,Level 4 Topic Heading Знак,H4 Знак,Sub-Minor Знак,Case Sub-Header Знак,heading4 Знак,4 Знак,I4 Знак,l4 Знак,I41 Знак,41 Знак,l41 Знак,heading41 Знак,(Shift Ctrl 4) Знак,Titre 41 Знак,t4.T4 Знак,4heading Знак,a. Знак,4 dash Знак"/>
    <w:basedOn w:val="a0"/>
    <w:link w:val="4"/>
    <w:rsid w:val="003752E1"/>
    <w:rPr>
      <w:rFonts w:ascii="Times New Roman" w:eastAsia="Times New Roman" w:hAnsi="Times New Roman" w:cs="Times New Roman"/>
      <w:b/>
      <w:bCs/>
      <w:sz w:val="28"/>
      <w:szCs w:val="28"/>
      <w:lang w:eastAsia="ar-SA"/>
    </w:rPr>
  </w:style>
  <w:style w:type="character" w:customStyle="1" w:styleId="50">
    <w:name w:val="Заголовок 5 Знак"/>
    <w:aliases w:val="h5 Знак,Level 5 Topic Heading Знак,H5 Знак,PIM 5 Знак,5 Знак,ITT t5 Знак,PA Pico Section Знак,Список 1 Знак,Block Label Знак,Roman list Знак,Roman list1 Знак,Roman list2 Знак,Roman list11 Знак,Roman list3 Знак,Roman list12 Знак"/>
    <w:basedOn w:val="a0"/>
    <w:link w:val="5"/>
    <w:rsid w:val="003752E1"/>
    <w:rPr>
      <w:rFonts w:ascii="Times New Roman" w:eastAsia="Times New Roman" w:hAnsi="Times New Roman" w:cs="Times New Roman"/>
      <w:b/>
      <w:bCs/>
      <w:i/>
      <w:iCs/>
      <w:sz w:val="26"/>
      <w:szCs w:val="26"/>
      <w:lang w:eastAsia="ar-SA"/>
    </w:rPr>
  </w:style>
</w:styles>
</file>

<file path=word/webSettings.xml><?xml version="1.0" encoding="utf-8"?>
<w:webSettings xmlns:r="http://schemas.openxmlformats.org/officeDocument/2006/relationships" xmlns:w="http://schemas.openxmlformats.org/wordprocessingml/2006/main">
  <w:divs>
    <w:div w:id="34233829">
      <w:bodyDiv w:val="1"/>
      <w:marLeft w:val="0"/>
      <w:marRight w:val="0"/>
      <w:marTop w:val="0"/>
      <w:marBottom w:val="0"/>
      <w:divBdr>
        <w:top w:val="none" w:sz="0" w:space="0" w:color="auto"/>
        <w:left w:val="none" w:sz="0" w:space="0" w:color="auto"/>
        <w:bottom w:val="none" w:sz="0" w:space="0" w:color="auto"/>
        <w:right w:val="none" w:sz="0" w:space="0" w:color="auto"/>
      </w:divBdr>
    </w:div>
    <w:div w:id="129903580">
      <w:bodyDiv w:val="1"/>
      <w:marLeft w:val="0"/>
      <w:marRight w:val="0"/>
      <w:marTop w:val="0"/>
      <w:marBottom w:val="0"/>
      <w:divBdr>
        <w:top w:val="none" w:sz="0" w:space="0" w:color="auto"/>
        <w:left w:val="none" w:sz="0" w:space="0" w:color="auto"/>
        <w:bottom w:val="none" w:sz="0" w:space="0" w:color="auto"/>
        <w:right w:val="none" w:sz="0" w:space="0" w:color="auto"/>
      </w:divBdr>
    </w:div>
    <w:div w:id="155534967">
      <w:bodyDiv w:val="1"/>
      <w:marLeft w:val="0"/>
      <w:marRight w:val="0"/>
      <w:marTop w:val="0"/>
      <w:marBottom w:val="0"/>
      <w:divBdr>
        <w:top w:val="none" w:sz="0" w:space="0" w:color="auto"/>
        <w:left w:val="none" w:sz="0" w:space="0" w:color="auto"/>
        <w:bottom w:val="none" w:sz="0" w:space="0" w:color="auto"/>
        <w:right w:val="none" w:sz="0" w:space="0" w:color="auto"/>
      </w:divBdr>
    </w:div>
    <w:div w:id="238292557">
      <w:bodyDiv w:val="1"/>
      <w:marLeft w:val="0"/>
      <w:marRight w:val="0"/>
      <w:marTop w:val="0"/>
      <w:marBottom w:val="0"/>
      <w:divBdr>
        <w:top w:val="none" w:sz="0" w:space="0" w:color="auto"/>
        <w:left w:val="none" w:sz="0" w:space="0" w:color="auto"/>
        <w:bottom w:val="none" w:sz="0" w:space="0" w:color="auto"/>
        <w:right w:val="none" w:sz="0" w:space="0" w:color="auto"/>
      </w:divBdr>
    </w:div>
    <w:div w:id="527716436">
      <w:bodyDiv w:val="1"/>
      <w:marLeft w:val="0"/>
      <w:marRight w:val="0"/>
      <w:marTop w:val="0"/>
      <w:marBottom w:val="0"/>
      <w:divBdr>
        <w:top w:val="none" w:sz="0" w:space="0" w:color="auto"/>
        <w:left w:val="none" w:sz="0" w:space="0" w:color="auto"/>
        <w:bottom w:val="none" w:sz="0" w:space="0" w:color="auto"/>
        <w:right w:val="none" w:sz="0" w:space="0" w:color="auto"/>
      </w:divBdr>
    </w:div>
    <w:div w:id="592975550">
      <w:bodyDiv w:val="1"/>
      <w:marLeft w:val="0"/>
      <w:marRight w:val="0"/>
      <w:marTop w:val="0"/>
      <w:marBottom w:val="0"/>
      <w:divBdr>
        <w:top w:val="none" w:sz="0" w:space="0" w:color="auto"/>
        <w:left w:val="none" w:sz="0" w:space="0" w:color="auto"/>
        <w:bottom w:val="none" w:sz="0" w:space="0" w:color="auto"/>
        <w:right w:val="none" w:sz="0" w:space="0" w:color="auto"/>
      </w:divBdr>
    </w:div>
    <w:div w:id="678312057">
      <w:bodyDiv w:val="1"/>
      <w:marLeft w:val="0"/>
      <w:marRight w:val="0"/>
      <w:marTop w:val="0"/>
      <w:marBottom w:val="0"/>
      <w:divBdr>
        <w:top w:val="none" w:sz="0" w:space="0" w:color="auto"/>
        <w:left w:val="none" w:sz="0" w:space="0" w:color="auto"/>
        <w:bottom w:val="none" w:sz="0" w:space="0" w:color="auto"/>
        <w:right w:val="none" w:sz="0" w:space="0" w:color="auto"/>
      </w:divBdr>
    </w:div>
    <w:div w:id="736048002">
      <w:bodyDiv w:val="1"/>
      <w:marLeft w:val="0"/>
      <w:marRight w:val="0"/>
      <w:marTop w:val="0"/>
      <w:marBottom w:val="0"/>
      <w:divBdr>
        <w:top w:val="none" w:sz="0" w:space="0" w:color="auto"/>
        <w:left w:val="none" w:sz="0" w:space="0" w:color="auto"/>
        <w:bottom w:val="none" w:sz="0" w:space="0" w:color="auto"/>
        <w:right w:val="none" w:sz="0" w:space="0" w:color="auto"/>
      </w:divBdr>
    </w:div>
    <w:div w:id="777332291">
      <w:bodyDiv w:val="1"/>
      <w:marLeft w:val="0"/>
      <w:marRight w:val="0"/>
      <w:marTop w:val="0"/>
      <w:marBottom w:val="0"/>
      <w:divBdr>
        <w:top w:val="none" w:sz="0" w:space="0" w:color="auto"/>
        <w:left w:val="none" w:sz="0" w:space="0" w:color="auto"/>
        <w:bottom w:val="none" w:sz="0" w:space="0" w:color="auto"/>
        <w:right w:val="none" w:sz="0" w:space="0" w:color="auto"/>
      </w:divBdr>
    </w:div>
    <w:div w:id="974482312">
      <w:bodyDiv w:val="1"/>
      <w:marLeft w:val="0"/>
      <w:marRight w:val="0"/>
      <w:marTop w:val="0"/>
      <w:marBottom w:val="0"/>
      <w:divBdr>
        <w:top w:val="none" w:sz="0" w:space="0" w:color="auto"/>
        <w:left w:val="none" w:sz="0" w:space="0" w:color="auto"/>
        <w:bottom w:val="none" w:sz="0" w:space="0" w:color="auto"/>
        <w:right w:val="none" w:sz="0" w:space="0" w:color="auto"/>
      </w:divBdr>
    </w:div>
    <w:div w:id="1025710372">
      <w:bodyDiv w:val="1"/>
      <w:marLeft w:val="0"/>
      <w:marRight w:val="0"/>
      <w:marTop w:val="0"/>
      <w:marBottom w:val="0"/>
      <w:divBdr>
        <w:top w:val="none" w:sz="0" w:space="0" w:color="auto"/>
        <w:left w:val="none" w:sz="0" w:space="0" w:color="auto"/>
        <w:bottom w:val="none" w:sz="0" w:space="0" w:color="auto"/>
        <w:right w:val="none" w:sz="0" w:space="0" w:color="auto"/>
      </w:divBdr>
    </w:div>
    <w:div w:id="1028681741">
      <w:bodyDiv w:val="1"/>
      <w:marLeft w:val="0"/>
      <w:marRight w:val="0"/>
      <w:marTop w:val="0"/>
      <w:marBottom w:val="0"/>
      <w:divBdr>
        <w:top w:val="none" w:sz="0" w:space="0" w:color="auto"/>
        <w:left w:val="none" w:sz="0" w:space="0" w:color="auto"/>
        <w:bottom w:val="none" w:sz="0" w:space="0" w:color="auto"/>
        <w:right w:val="none" w:sz="0" w:space="0" w:color="auto"/>
      </w:divBdr>
    </w:div>
    <w:div w:id="1069183785">
      <w:bodyDiv w:val="1"/>
      <w:marLeft w:val="0"/>
      <w:marRight w:val="0"/>
      <w:marTop w:val="0"/>
      <w:marBottom w:val="0"/>
      <w:divBdr>
        <w:top w:val="none" w:sz="0" w:space="0" w:color="auto"/>
        <w:left w:val="none" w:sz="0" w:space="0" w:color="auto"/>
        <w:bottom w:val="none" w:sz="0" w:space="0" w:color="auto"/>
        <w:right w:val="none" w:sz="0" w:space="0" w:color="auto"/>
      </w:divBdr>
    </w:div>
    <w:div w:id="1108158692">
      <w:bodyDiv w:val="1"/>
      <w:marLeft w:val="0"/>
      <w:marRight w:val="0"/>
      <w:marTop w:val="0"/>
      <w:marBottom w:val="0"/>
      <w:divBdr>
        <w:top w:val="none" w:sz="0" w:space="0" w:color="auto"/>
        <w:left w:val="none" w:sz="0" w:space="0" w:color="auto"/>
        <w:bottom w:val="none" w:sz="0" w:space="0" w:color="auto"/>
        <w:right w:val="none" w:sz="0" w:space="0" w:color="auto"/>
      </w:divBdr>
    </w:div>
    <w:div w:id="1119765745">
      <w:bodyDiv w:val="1"/>
      <w:marLeft w:val="0"/>
      <w:marRight w:val="0"/>
      <w:marTop w:val="0"/>
      <w:marBottom w:val="0"/>
      <w:divBdr>
        <w:top w:val="none" w:sz="0" w:space="0" w:color="auto"/>
        <w:left w:val="none" w:sz="0" w:space="0" w:color="auto"/>
        <w:bottom w:val="none" w:sz="0" w:space="0" w:color="auto"/>
        <w:right w:val="none" w:sz="0" w:space="0" w:color="auto"/>
      </w:divBdr>
    </w:div>
    <w:div w:id="1131748568">
      <w:bodyDiv w:val="1"/>
      <w:marLeft w:val="0"/>
      <w:marRight w:val="0"/>
      <w:marTop w:val="0"/>
      <w:marBottom w:val="0"/>
      <w:divBdr>
        <w:top w:val="none" w:sz="0" w:space="0" w:color="auto"/>
        <w:left w:val="none" w:sz="0" w:space="0" w:color="auto"/>
        <w:bottom w:val="none" w:sz="0" w:space="0" w:color="auto"/>
        <w:right w:val="none" w:sz="0" w:space="0" w:color="auto"/>
      </w:divBdr>
    </w:div>
    <w:div w:id="1148785348">
      <w:bodyDiv w:val="1"/>
      <w:marLeft w:val="0"/>
      <w:marRight w:val="0"/>
      <w:marTop w:val="0"/>
      <w:marBottom w:val="0"/>
      <w:divBdr>
        <w:top w:val="none" w:sz="0" w:space="0" w:color="auto"/>
        <w:left w:val="none" w:sz="0" w:space="0" w:color="auto"/>
        <w:bottom w:val="none" w:sz="0" w:space="0" w:color="auto"/>
        <w:right w:val="none" w:sz="0" w:space="0" w:color="auto"/>
      </w:divBdr>
    </w:div>
    <w:div w:id="1232809006">
      <w:bodyDiv w:val="1"/>
      <w:marLeft w:val="0"/>
      <w:marRight w:val="0"/>
      <w:marTop w:val="0"/>
      <w:marBottom w:val="0"/>
      <w:divBdr>
        <w:top w:val="none" w:sz="0" w:space="0" w:color="auto"/>
        <w:left w:val="none" w:sz="0" w:space="0" w:color="auto"/>
        <w:bottom w:val="none" w:sz="0" w:space="0" w:color="auto"/>
        <w:right w:val="none" w:sz="0" w:space="0" w:color="auto"/>
      </w:divBdr>
    </w:div>
    <w:div w:id="1514147767">
      <w:bodyDiv w:val="1"/>
      <w:marLeft w:val="0"/>
      <w:marRight w:val="0"/>
      <w:marTop w:val="0"/>
      <w:marBottom w:val="0"/>
      <w:divBdr>
        <w:top w:val="none" w:sz="0" w:space="0" w:color="auto"/>
        <w:left w:val="none" w:sz="0" w:space="0" w:color="auto"/>
        <w:bottom w:val="none" w:sz="0" w:space="0" w:color="auto"/>
        <w:right w:val="none" w:sz="0" w:space="0" w:color="auto"/>
      </w:divBdr>
    </w:div>
    <w:div w:id="1554535027">
      <w:bodyDiv w:val="1"/>
      <w:marLeft w:val="0"/>
      <w:marRight w:val="0"/>
      <w:marTop w:val="0"/>
      <w:marBottom w:val="0"/>
      <w:divBdr>
        <w:top w:val="none" w:sz="0" w:space="0" w:color="auto"/>
        <w:left w:val="none" w:sz="0" w:space="0" w:color="auto"/>
        <w:bottom w:val="none" w:sz="0" w:space="0" w:color="auto"/>
        <w:right w:val="none" w:sz="0" w:space="0" w:color="auto"/>
      </w:divBdr>
    </w:div>
    <w:div w:id="1560094996">
      <w:bodyDiv w:val="1"/>
      <w:marLeft w:val="0"/>
      <w:marRight w:val="0"/>
      <w:marTop w:val="0"/>
      <w:marBottom w:val="0"/>
      <w:divBdr>
        <w:top w:val="none" w:sz="0" w:space="0" w:color="auto"/>
        <w:left w:val="none" w:sz="0" w:space="0" w:color="auto"/>
        <w:bottom w:val="none" w:sz="0" w:space="0" w:color="auto"/>
        <w:right w:val="none" w:sz="0" w:space="0" w:color="auto"/>
      </w:divBdr>
    </w:div>
    <w:div w:id="1697152699">
      <w:bodyDiv w:val="1"/>
      <w:marLeft w:val="0"/>
      <w:marRight w:val="0"/>
      <w:marTop w:val="0"/>
      <w:marBottom w:val="0"/>
      <w:divBdr>
        <w:top w:val="none" w:sz="0" w:space="0" w:color="auto"/>
        <w:left w:val="none" w:sz="0" w:space="0" w:color="auto"/>
        <w:bottom w:val="none" w:sz="0" w:space="0" w:color="auto"/>
        <w:right w:val="none" w:sz="0" w:space="0" w:color="auto"/>
      </w:divBdr>
    </w:div>
    <w:div w:id="1724517887">
      <w:bodyDiv w:val="1"/>
      <w:marLeft w:val="0"/>
      <w:marRight w:val="0"/>
      <w:marTop w:val="0"/>
      <w:marBottom w:val="0"/>
      <w:divBdr>
        <w:top w:val="none" w:sz="0" w:space="0" w:color="auto"/>
        <w:left w:val="none" w:sz="0" w:space="0" w:color="auto"/>
        <w:bottom w:val="none" w:sz="0" w:space="0" w:color="auto"/>
        <w:right w:val="none" w:sz="0" w:space="0" w:color="auto"/>
      </w:divBdr>
    </w:div>
    <w:div w:id="1785147733">
      <w:bodyDiv w:val="1"/>
      <w:marLeft w:val="0"/>
      <w:marRight w:val="0"/>
      <w:marTop w:val="0"/>
      <w:marBottom w:val="0"/>
      <w:divBdr>
        <w:top w:val="none" w:sz="0" w:space="0" w:color="auto"/>
        <w:left w:val="none" w:sz="0" w:space="0" w:color="auto"/>
        <w:bottom w:val="none" w:sz="0" w:space="0" w:color="auto"/>
        <w:right w:val="none" w:sz="0" w:space="0" w:color="auto"/>
      </w:divBdr>
    </w:div>
    <w:div w:id="1822770025">
      <w:bodyDiv w:val="1"/>
      <w:marLeft w:val="0"/>
      <w:marRight w:val="0"/>
      <w:marTop w:val="0"/>
      <w:marBottom w:val="0"/>
      <w:divBdr>
        <w:top w:val="none" w:sz="0" w:space="0" w:color="auto"/>
        <w:left w:val="none" w:sz="0" w:space="0" w:color="auto"/>
        <w:bottom w:val="none" w:sz="0" w:space="0" w:color="auto"/>
        <w:right w:val="none" w:sz="0" w:space="0" w:color="auto"/>
      </w:divBdr>
    </w:div>
    <w:div w:id="1927881892">
      <w:bodyDiv w:val="1"/>
      <w:marLeft w:val="0"/>
      <w:marRight w:val="0"/>
      <w:marTop w:val="0"/>
      <w:marBottom w:val="0"/>
      <w:divBdr>
        <w:top w:val="none" w:sz="0" w:space="0" w:color="auto"/>
        <w:left w:val="none" w:sz="0" w:space="0" w:color="auto"/>
        <w:bottom w:val="none" w:sz="0" w:space="0" w:color="auto"/>
        <w:right w:val="none" w:sz="0" w:space="0" w:color="auto"/>
      </w:divBdr>
    </w:div>
    <w:div w:id="1971276098">
      <w:bodyDiv w:val="1"/>
      <w:marLeft w:val="0"/>
      <w:marRight w:val="0"/>
      <w:marTop w:val="0"/>
      <w:marBottom w:val="0"/>
      <w:divBdr>
        <w:top w:val="none" w:sz="0" w:space="0" w:color="auto"/>
        <w:left w:val="none" w:sz="0" w:space="0" w:color="auto"/>
        <w:bottom w:val="none" w:sz="0" w:space="0" w:color="auto"/>
        <w:right w:val="none" w:sz="0" w:space="0" w:color="auto"/>
      </w:divBdr>
      <w:divsChild>
        <w:div w:id="1157304921">
          <w:marLeft w:val="0"/>
          <w:marRight w:val="0"/>
          <w:marTop w:val="0"/>
          <w:marBottom w:val="0"/>
          <w:divBdr>
            <w:top w:val="none" w:sz="0" w:space="0" w:color="auto"/>
            <w:left w:val="none" w:sz="0" w:space="0" w:color="auto"/>
            <w:bottom w:val="none" w:sz="0" w:space="0" w:color="auto"/>
            <w:right w:val="none" w:sz="0" w:space="0" w:color="auto"/>
          </w:divBdr>
        </w:div>
      </w:divsChild>
    </w:div>
    <w:div w:id="1980381827">
      <w:bodyDiv w:val="1"/>
      <w:marLeft w:val="0"/>
      <w:marRight w:val="0"/>
      <w:marTop w:val="0"/>
      <w:marBottom w:val="0"/>
      <w:divBdr>
        <w:top w:val="none" w:sz="0" w:space="0" w:color="auto"/>
        <w:left w:val="none" w:sz="0" w:space="0" w:color="auto"/>
        <w:bottom w:val="none" w:sz="0" w:space="0" w:color="auto"/>
        <w:right w:val="none" w:sz="0" w:space="0" w:color="auto"/>
      </w:divBdr>
    </w:div>
    <w:div w:id="2016028635">
      <w:bodyDiv w:val="1"/>
      <w:marLeft w:val="0"/>
      <w:marRight w:val="0"/>
      <w:marTop w:val="0"/>
      <w:marBottom w:val="0"/>
      <w:divBdr>
        <w:top w:val="none" w:sz="0" w:space="0" w:color="auto"/>
        <w:left w:val="none" w:sz="0" w:space="0" w:color="auto"/>
        <w:bottom w:val="none" w:sz="0" w:space="0" w:color="auto"/>
        <w:right w:val="none" w:sz="0" w:space="0" w:color="auto"/>
      </w:divBdr>
    </w:div>
    <w:div w:id="2050495701">
      <w:bodyDiv w:val="1"/>
      <w:marLeft w:val="0"/>
      <w:marRight w:val="0"/>
      <w:marTop w:val="0"/>
      <w:marBottom w:val="0"/>
      <w:divBdr>
        <w:top w:val="none" w:sz="0" w:space="0" w:color="auto"/>
        <w:left w:val="none" w:sz="0" w:space="0" w:color="auto"/>
        <w:bottom w:val="none" w:sz="0" w:space="0" w:color="auto"/>
        <w:right w:val="none" w:sz="0" w:space="0" w:color="auto"/>
      </w:divBdr>
    </w:div>
    <w:div w:id="2062174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login.consultant.ru/link/?rnd=05D154F2695DE46B98C91923D57075C0&amp;req=doc&amp;base=RZR&amp;n=382648&amp;dst=3942&amp;fld=134&amp;REFFIELD=134&amp;REFDST=483&amp;REFDOC=381465&amp;REFBASE=RZR&amp;stat=refcode%3D16610%3Bdstident%3D3942%3Bindex%3D576&amp;date=01.06.2021" TargetMode="External"/><Relationship Id="rId18" Type="http://schemas.openxmlformats.org/officeDocument/2006/relationships/hyperlink" Target="http://login.consultant.ru/link/?rnd=05D154F2695DE46B98C91923D57075C0&amp;req=doc&amp;base=RZR&amp;n=381500&amp;dst=2086&amp;fld=134&amp;REFFIELD=134&amp;REFDST=484&amp;REFDOC=381465&amp;REFBASE=RZR&amp;stat=refcode%3D16876%3Bdstident%3D2086%3Bindex%3D577&amp;date=01.06.2021" TargetMode="External"/><Relationship Id="rId26" Type="http://schemas.openxmlformats.org/officeDocument/2006/relationships/image" Target="media/image5.wmf"/><Relationship Id="rId3" Type="http://schemas.openxmlformats.org/officeDocument/2006/relationships/styles" Target="styles.xml"/><Relationship Id="rId21" Type="http://schemas.openxmlformats.org/officeDocument/2006/relationships/header" Target="header1.xml"/><Relationship Id="rId34" Type="http://schemas.openxmlformats.org/officeDocument/2006/relationships/hyperlink" Target="http://login.consultant.ru/link/?rnd=05D154F2695DE46B98C91923D57075C0&amp;req=doc&amp;base=RZR&amp;n=383440&amp;dst=2620&amp;fld=134&amp;REFFIELD=134&amp;REFDST=485&amp;REFDOC=381465&amp;REFBASE=RZR&amp;stat=refcode%3D16876%3Bdstident%3D2620%3Bindex%3D578&amp;date=01.06.2021" TargetMode="External"/><Relationship Id="rId7" Type="http://schemas.openxmlformats.org/officeDocument/2006/relationships/endnotes" Target="endnotes.xml"/><Relationship Id="rId12" Type="http://schemas.openxmlformats.org/officeDocument/2006/relationships/hyperlink" Target="http://login.consultant.ru/link/?rnd=05D154F2695DE46B98C91923D57075C0&amp;req=doc&amp;base=RZR&amp;n=383440&amp;dst=512&amp;fld=134&amp;REFFIELD=134&amp;REFDST=482&amp;REFDOC=381465&amp;REFBASE=RZR&amp;stat=refcode%3D16610%3Bdstident%3D512%3Bindex%3D575&amp;date=01.06.2021" TargetMode="External"/><Relationship Id="rId17" Type="http://schemas.openxmlformats.org/officeDocument/2006/relationships/hyperlink" Target="http://login.consultant.ru/link/?rnd=05D154F2695DE46B98C91923D57075C0&amp;req=doc&amp;base=RZR&amp;n=381500&amp;dst=2072&amp;fld=134&amp;REFFIELD=134&amp;REFDST=484&amp;REFDOC=381465&amp;REFBASE=RZR&amp;stat=refcode%3D16876%3Bdstident%3D2072%3Bindex%3D577&amp;date=01.06.2021" TargetMode="External"/><Relationship Id="rId25" Type="http://schemas.openxmlformats.org/officeDocument/2006/relationships/image" Target="media/image4.wmf"/><Relationship Id="rId33" Type="http://schemas.openxmlformats.org/officeDocument/2006/relationships/hyperlink" Target="http://login.consultant.ru/link/?rnd=05D154F2695DE46B98C91923D57075C0&amp;req=doc&amp;base=RZR&amp;n=381500&amp;dst=2086&amp;fld=134&amp;REFFIELD=134&amp;REFDST=484&amp;REFDOC=381465&amp;REFBASE=RZR&amp;stat=refcode%3D16876%3Bdstident%3D2086%3Bindex%3D577&amp;date=01.06.2021"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login.consultant.ru/link/?rnd=05D154F2695DE46B98C91923D57075C0&amp;req=doc&amp;base=RZR&amp;n=381500&amp;dst=2054&amp;fld=134&amp;REFFIELD=134&amp;REFDST=484&amp;REFDOC=381465&amp;REFBASE=RZR&amp;stat=refcode%3D16876%3Bdstident%3D2054%3Bindex%3D577&amp;date=01.06.2021" TargetMode="External"/><Relationship Id="rId20" Type="http://schemas.openxmlformats.org/officeDocument/2006/relationships/hyperlink" Target="http://login.consultant.ru/link/?rnd=05D154F2695DE46B98C91923D57075C0&amp;req=doc&amp;base=RZR&amp;n=381465&amp;dst=440&amp;fld=134&amp;date=01.06.2021" TargetMode="External"/><Relationship Id="rId29" Type="http://schemas.openxmlformats.org/officeDocument/2006/relationships/hyperlink" Target="http://login.consultant.ru/link/?rnd=05D154F2695DE46B98C91923D57075C0&amp;req=doc&amp;base=RZR&amp;n=382648&amp;dst=1104&amp;fld=134&amp;REFFIELD=134&amp;REFDST=483&amp;REFDOC=381465&amp;REFBASE=RZR&amp;stat=refcode%3D16610%3Bdstident%3D1104%3Bindex%3D576&amp;date=01.06.202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F745AC8D49293AF0C84E9E7E4ECB9974EEBACFFCDC8FC4DA2A5B25656EFC3AE3D58537BD7579B353B15C651C38D615B8A747F995666F1D8e2XEK" TargetMode="External"/><Relationship Id="rId24" Type="http://schemas.openxmlformats.org/officeDocument/2006/relationships/image" Target="media/image3.wmf"/><Relationship Id="rId32" Type="http://schemas.openxmlformats.org/officeDocument/2006/relationships/hyperlink" Target="http://login.consultant.ru/link/?rnd=05D154F2695DE46B98C91923D57075C0&amp;req=doc&amp;base=RZR&amp;n=381500&amp;dst=2072&amp;fld=134&amp;REFFIELD=134&amp;REFDST=484&amp;REFDOC=381465&amp;REFBASE=RZR&amp;stat=refcode%3D16876%3Bdstident%3D2072%3Bindex%3D577&amp;date=01.06.2021"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login.consultant.ru/link/?rnd=05D154F2695DE46B98C91923D57075C0&amp;req=doc&amp;base=RZR&amp;n=381500&amp;dst=101897&amp;fld=134&amp;REFFIELD=134&amp;REFDST=484&amp;REFDOC=381465&amp;REFBASE=RZR&amp;stat=refcode%3D16876%3Bdstident%3D101897%3Bindex%3D577&amp;date=01.06.2021" TargetMode="External"/><Relationship Id="rId23" Type="http://schemas.openxmlformats.org/officeDocument/2006/relationships/image" Target="media/image2.wmf"/><Relationship Id="rId28" Type="http://schemas.openxmlformats.org/officeDocument/2006/relationships/hyperlink" Target="http://login.consultant.ru/link/?rnd=05D154F2695DE46B98C91923D57075C0&amp;req=doc&amp;base=RZR&amp;n=382648&amp;dst=3942&amp;fld=134&amp;REFFIELD=134&amp;REFDST=483&amp;REFDOC=381465&amp;REFBASE=RZR&amp;stat=refcode%3D16610%3Bdstident%3D3942%3Bindex%3D576&amp;date=01.06.2021" TargetMode="External"/><Relationship Id="rId36" Type="http://schemas.openxmlformats.org/officeDocument/2006/relationships/hyperlink" Target="consultantplus://offline/ref=17BFE5A3C1B66F5A327654A76BB034B07D7502A816477E5F1DCABBFF72202503CFD60023726040CD54i5M" TargetMode="External"/><Relationship Id="rId10" Type="http://schemas.openxmlformats.org/officeDocument/2006/relationships/hyperlink" Target="https://www.fabrikant.ru/" TargetMode="External"/><Relationship Id="rId19" Type="http://schemas.openxmlformats.org/officeDocument/2006/relationships/hyperlink" Target="http://login.consultant.ru/link/?rnd=05D154F2695DE46B98C91923D57075C0&amp;req=doc&amp;base=RZR&amp;n=383440&amp;dst=2620&amp;fld=134&amp;REFFIELD=134&amp;REFDST=485&amp;REFDOC=381465&amp;REFBASE=RZR&amp;stat=refcode%3D16876%3Bdstident%3D2620%3Bindex%3D578&amp;date=01.06.2021" TargetMode="External"/><Relationship Id="rId31" Type="http://schemas.openxmlformats.org/officeDocument/2006/relationships/hyperlink" Target="http://login.consultant.ru/link/?rnd=05D154F2695DE46B98C91923D57075C0&amp;req=doc&amp;base=RZR&amp;n=381500&amp;dst=2054&amp;fld=134&amp;REFFIELD=134&amp;REFDST=484&amp;REFDOC=381465&amp;REFBASE=RZR&amp;stat=refcode%3D16876%3Bdstident%3D2054%3Bindex%3D577&amp;date=01.06.2021" TargetMode="External"/><Relationship Id="rId4" Type="http://schemas.openxmlformats.org/officeDocument/2006/relationships/settings" Target="settings.xml"/><Relationship Id="rId9" Type="http://schemas.openxmlformats.org/officeDocument/2006/relationships/hyperlink" Target="https://www.fabrikant.ru/" TargetMode="External"/><Relationship Id="rId14" Type="http://schemas.openxmlformats.org/officeDocument/2006/relationships/hyperlink" Target="http://login.consultant.ru/link/?rnd=05D154F2695DE46B98C91923D57075C0&amp;req=doc&amp;base=RZR&amp;n=382648&amp;dst=1104&amp;fld=134&amp;REFFIELD=134&amp;REFDST=483&amp;REFDOC=381465&amp;REFBASE=RZR&amp;stat=refcode%3D16610%3Bdstident%3D1104%3Bindex%3D576&amp;date=01.06.2021" TargetMode="External"/><Relationship Id="rId22" Type="http://schemas.openxmlformats.org/officeDocument/2006/relationships/hyperlink" Target="mailto:fgu680011@68.kadastr.ru" TargetMode="External"/><Relationship Id="rId27" Type="http://schemas.openxmlformats.org/officeDocument/2006/relationships/hyperlink" Target="http://login.consultant.ru/link/?rnd=05D154F2695DE46B98C91923D57075C0&amp;req=doc&amp;base=RZR&amp;n=383440&amp;dst=512&amp;fld=134&amp;REFFIELD=134&amp;REFDST=482&amp;REFDOC=381465&amp;REFBASE=RZR&amp;stat=refcode%3D16610%3Bdstident%3D512%3Bindex%3D575&amp;date=01.06.2021" TargetMode="External"/><Relationship Id="rId30" Type="http://schemas.openxmlformats.org/officeDocument/2006/relationships/hyperlink" Target="http://login.consultant.ru/link/?rnd=05D154F2695DE46B98C91923D57075C0&amp;req=doc&amp;base=RZR&amp;n=381500&amp;dst=101897&amp;fld=134&amp;REFFIELD=134&amp;REFDST=484&amp;REFDOC=381465&amp;REFBASE=RZR&amp;stat=refcode%3D16876%3Bdstident%3D101897%3Bindex%3D577&amp;date=01.06.2021" TargetMode="External"/><Relationship Id="rId35" Type="http://schemas.openxmlformats.org/officeDocument/2006/relationships/hyperlink" Target="consultantplus://offline/ref=17BFE5A3C1B66F5A327654A76BB034B07D7501A61A457E5F1DCABBFF72202503CFD60023726041C254i3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71D22E-50AA-4478-8E53-4E108FC04A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33</Pages>
  <Words>12394</Words>
  <Characters>70648</Characters>
  <Application>Microsoft Office Word</Application>
  <DocSecurity>0</DocSecurity>
  <Lines>588</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Vladimir</dc:creator>
  <cp:lastModifiedBy>ChizhEV</cp:lastModifiedBy>
  <cp:revision>7</cp:revision>
  <cp:lastPrinted>2022-04-21T05:06:00Z</cp:lastPrinted>
  <dcterms:created xsi:type="dcterms:W3CDTF">2023-05-26T07:57:00Z</dcterms:created>
  <dcterms:modified xsi:type="dcterms:W3CDTF">2023-05-29T06:16:00Z</dcterms:modified>
</cp:coreProperties>
</file>