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@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.</w:t>
      </w:r>
      <w:proofErr w:type="spellStart"/>
      <w:r w:rsidRPr="005178B2">
        <w:rPr>
          <w:sz w:val="18"/>
          <w:szCs w:val="18"/>
          <w:lang w:val="en-US"/>
        </w:rPr>
        <w:t>ru</w:t>
      </w:r>
      <w:proofErr w:type="spellEnd"/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12588F">
        <w:rPr>
          <w:i/>
        </w:rPr>
        <w:t xml:space="preserve"> № 11/21-А от 05.03.2021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0C0E69" w:rsidRDefault="00FE1E1D" w:rsidP="004428FB">
      <w:pPr>
        <w:jc w:val="center"/>
      </w:pPr>
      <w:r w:rsidRPr="000C0E69">
        <w:t>Уважаемые коллеги!</w:t>
      </w:r>
    </w:p>
    <w:p w:rsidR="00FE1E1D" w:rsidRPr="000C0E69" w:rsidRDefault="00975AE3" w:rsidP="00E9107F">
      <w:pPr>
        <w:ind w:firstLine="709"/>
        <w:jc w:val="both"/>
      </w:pPr>
      <w:r w:rsidRPr="000C0E69">
        <w:t>Информируем Вас о том, что Общество с ограниченной ответственностью «Судостроительный комплекс «Звезда»</w:t>
      </w:r>
      <w:r w:rsidRPr="000C0E69">
        <w:rPr>
          <w:b/>
        </w:rPr>
        <w:t xml:space="preserve"> </w:t>
      </w:r>
      <w:r w:rsidR="00FE1E1D" w:rsidRPr="000C0E69">
        <w:t xml:space="preserve">планирует проведение закупочной процедуры </w:t>
      </w:r>
      <w:r w:rsidRPr="000C0E69">
        <w:rPr>
          <w:b/>
        </w:rPr>
        <w:t xml:space="preserve">на </w:t>
      </w:r>
      <w:r w:rsidR="00417653" w:rsidRPr="000C0E69">
        <w:rPr>
          <w:b/>
        </w:rPr>
        <w:t xml:space="preserve">поставку </w:t>
      </w:r>
      <w:r w:rsidR="00071C00" w:rsidRPr="000C0E69">
        <w:rPr>
          <w:b/>
        </w:rPr>
        <w:t>электрического ричтрака</w:t>
      </w:r>
      <w:r w:rsidR="00FE1E1D" w:rsidRPr="000C0E69">
        <w:rPr>
          <w:b/>
        </w:rPr>
        <w:t>, согласно</w:t>
      </w:r>
      <w:r w:rsidR="00FE1E1D" w:rsidRPr="000C0E69">
        <w:t xml:space="preserve"> Техническому заданию (Приложение №1).</w:t>
      </w:r>
    </w:p>
    <w:p w:rsidR="00E9107F" w:rsidRPr="000C0E69" w:rsidRDefault="00E9107F" w:rsidP="00E9107F">
      <w:pPr>
        <w:ind w:firstLine="709"/>
        <w:jc w:val="both"/>
        <w:rPr>
          <w:sz w:val="14"/>
        </w:rPr>
      </w:pPr>
    </w:p>
    <w:p w:rsidR="00CB00BB" w:rsidRPr="000C0E69" w:rsidRDefault="00FE1E1D" w:rsidP="00A153EE">
      <w:pPr>
        <w:pStyle w:val="ac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E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0C0E69" w:rsidTr="00E51689">
        <w:trPr>
          <w:trHeight w:val="387"/>
        </w:trPr>
        <w:tc>
          <w:tcPr>
            <w:tcW w:w="3652" w:type="dxa"/>
          </w:tcPr>
          <w:p w:rsidR="00FE1E1D" w:rsidRPr="000C0E69" w:rsidRDefault="00FE1E1D" w:rsidP="00E9107F">
            <w:pPr>
              <w:jc w:val="both"/>
              <w:rPr>
                <w:rFonts w:cs="Times New Roman"/>
              </w:rPr>
            </w:pPr>
            <w:r w:rsidRPr="000C0E69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0C0E69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0C0E69">
              <w:rPr>
                <w:rFonts w:cs="Times New Roman"/>
              </w:rPr>
              <w:t>Запрос предложений в электронной форме</w:t>
            </w:r>
          </w:p>
        </w:tc>
      </w:tr>
      <w:tr w:rsidR="00FE1E1D" w:rsidRPr="000C0E69" w:rsidTr="00E51689">
        <w:trPr>
          <w:trHeight w:val="987"/>
        </w:trPr>
        <w:tc>
          <w:tcPr>
            <w:tcW w:w="3652" w:type="dxa"/>
          </w:tcPr>
          <w:p w:rsidR="00FE1E1D" w:rsidRPr="000C0E69" w:rsidRDefault="00FE1E1D" w:rsidP="00E9107F">
            <w:pPr>
              <w:jc w:val="both"/>
              <w:rPr>
                <w:rFonts w:cs="Times New Roman"/>
              </w:rPr>
            </w:pPr>
            <w:r w:rsidRPr="000C0E69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0C0E69" w:rsidRDefault="00FE1E1D" w:rsidP="00E51689">
            <w:pPr>
              <w:jc w:val="both"/>
              <w:rPr>
                <w:rFonts w:cs="Times New Roman"/>
              </w:rPr>
            </w:pPr>
            <w:r w:rsidRPr="000C0E69">
              <w:rPr>
                <w:rFonts w:cs="Times New Roman"/>
              </w:rPr>
              <w:t>Извещение и документация о закупке будет размещена на</w:t>
            </w:r>
            <w:r w:rsidRPr="000C0E69">
              <w:rPr>
                <w:rFonts w:cs="Times New Roman"/>
                <w:color w:val="FF0000"/>
              </w:rPr>
              <w:t xml:space="preserve"> </w:t>
            </w:r>
            <w:r w:rsidR="00E51689" w:rsidRPr="000C0E69">
              <w:t>ЭТП «Росэлторг»</w:t>
            </w:r>
            <w:r w:rsidRPr="000C0E69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0C0E69" w:rsidTr="00E51689">
        <w:trPr>
          <w:trHeight w:val="973"/>
        </w:trPr>
        <w:tc>
          <w:tcPr>
            <w:tcW w:w="3652" w:type="dxa"/>
          </w:tcPr>
          <w:p w:rsidR="00FE1E1D" w:rsidRPr="000C0E69" w:rsidRDefault="00FE1E1D" w:rsidP="00E9107F">
            <w:pPr>
              <w:jc w:val="both"/>
              <w:rPr>
                <w:rFonts w:cs="Times New Roman"/>
              </w:rPr>
            </w:pPr>
            <w:r w:rsidRPr="000C0E69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0C0E69" w:rsidRDefault="00FE1E1D" w:rsidP="0027744C">
            <w:pPr>
              <w:jc w:val="both"/>
              <w:rPr>
                <w:rFonts w:cs="Times New Roman"/>
              </w:rPr>
            </w:pPr>
            <w:r w:rsidRPr="000C0E69">
              <w:rPr>
                <w:rFonts w:cs="Times New Roman"/>
              </w:rPr>
              <w:t>Открытая, одноэтапная с одновременной подачей частей заяво</w:t>
            </w:r>
            <w:r w:rsidR="0027744C" w:rsidRPr="000C0E69">
              <w:rPr>
                <w:rFonts w:cs="Times New Roman"/>
              </w:rPr>
              <w:t>к, в электронной форме (на ЭТП)</w:t>
            </w:r>
          </w:p>
        </w:tc>
      </w:tr>
    </w:tbl>
    <w:p w:rsidR="00FE1E1D" w:rsidRPr="000C0E69" w:rsidRDefault="00FE1E1D" w:rsidP="00E9107F">
      <w:pPr>
        <w:jc w:val="both"/>
        <w:rPr>
          <w:b/>
          <w:sz w:val="14"/>
        </w:rPr>
      </w:pPr>
    </w:p>
    <w:p w:rsidR="007E26F7" w:rsidRPr="000C0E69" w:rsidRDefault="00FE1E1D" w:rsidP="00A153EE">
      <w:pPr>
        <w:pStyle w:val="ac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E6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0C0E69" w:rsidRDefault="00E51689" w:rsidP="00E5168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90"/>
        <w:gridCol w:w="4289"/>
        <w:gridCol w:w="2541"/>
        <w:gridCol w:w="1292"/>
        <w:gridCol w:w="894"/>
      </w:tblGrid>
      <w:tr w:rsidR="00E9107F" w:rsidRPr="000C0E69" w:rsidTr="00417653">
        <w:tc>
          <w:tcPr>
            <w:tcW w:w="590" w:type="dxa"/>
          </w:tcPr>
          <w:p w:rsidR="00FE1E1D" w:rsidRPr="000C0E69" w:rsidRDefault="00FE1E1D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9" w:type="dxa"/>
          </w:tcPr>
          <w:p w:rsidR="00FE1E1D" w:rsidRPr="000C0E69" w:rsidRDefault="00FE1E1D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41" w:type="dxa"/>
          </w:tcPr>
          <w:p w:rsidR="00FE1E1D" w:rsidRPr="000C0E69" w:rsidRDefault="00FE1E1D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0C0E69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292" w:type="dxa"/>
          </w:tcPr>
          <w:p w:rsidR="00FE1E1D" w:rsidRPr="000C0E69" w:rsidRDefault="006877FB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0C0E69" w:rsidRDefault="00FE1E1D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DD5018" w:rsidRPr="000C0E69" w:rsidTr="00071C00">
        <w:trPr>
          <w:trHeight w:val="848"/>
        </w:trPr>
        <w:tc>
          <w:tcPr>
            <w:tcW w:w="590" w:type="dxa"/>
          </w:tcPr>
          <w:p w:rsidR="00DD5018" w:rsidRPr="000C0E69" w:rsidRDefault="00DD5018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DD5018" w:rsidRPr="000C0E69" w:rsidRDefault="00417653" w:rsidP="00071C0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r w:rsidR="00071C00" w:rsidRPr="000C0E69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электрического ричтрака</w:t>
            </w:r>
          </w:p>
        </w:tc>
        <w:tc>
          <w:tcPr>
            <w:tcW w:w="2541" w:type="dxa"/>
          </w:tcPr>
          <w:p w:rsidR="00DD5018" w:rsidRPr="000C0E69" w:rsidRDefault="00417653" w:rsidP="00071C0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71C00" w:rsidRPr="000C0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8D4"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1C00" w:rsidRPr="000C0E69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6248D4" w:rsidRPr="000C0E69">
              <w:rPr>
                <w:rFonts w:ascii="Times New Roman" w:hAnsi="Times New Roman" w:cs="Times New Roman"/>
                <w:sz w:val="24"/>
                <w:szCs w:val="24"/>
              </w:rPr>
              <w:t>) месяцев с момента подписания Договора</w:t>
            </w:r>
          </w:p>
        </w:tc>
        <w:tc>
          <w:tcPr>
            <w:tcW w:w="1292" w:type="dxa"/>
          </w:tcPr>
          <w:p w:rsidR="00DD5018" w:rsidRPr="000C0E69" w:rsidRDefault="009074AC" w:rsidP="00C7170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C7170B" w:rsidRPr="000C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DD5018" w:rsidRPr="000C0E69" w:rsidRDefault="00071C00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C00" w:rsidRPr="000C0E69" w:rsidTr="00CE26CF">
        <w:tc>
          <w:tcPr>
            <w:tcW w:w="590" w:type="dxa"/>
          </w:tcPr>
          <w:p w:rsidR="00071C00" w:rsidRPr="000C0E69" w:rsidRDefault="00071C00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9" w:type="dxa"/>
          </w:tcPr>
          <w:p w:rsidR="00071C00" w:rsidRPr="000C0E69" w:rsidRDefault="00071C00" w:rsidP="00071C0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</w:t>
            </w:r>
          </w:p>
        </w:tc>
        <w:tc>
          <w:tcPr>
            <w:tcW w:w="2541" w:type="dxa"/>
            <w:vMerge w:val="restart"/>
          </w:tcPr>
          <w:p w:rsidR="00071C00" w:rsidRPr="000C0E69" w:rsidRDefault="00071C00" w:rsidP="00071C0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 w:val="restart"/>
          </w:tcPr>
          <w:p w:rsidR="00071C00" w:rsidRPr="000C0E69" w:rsidRDefault="00071C00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</w:tr>
      <w:tr w:rsidR="00071C00" w:rsidRPr="000C0E69" w:rsidTr="00CE26CF">
        <w:tc>
          <w:tcPr>
            <w:tcW w:w="590" w:type="dxa"/>
          </w:tcPr>
          <w:p w:rsidR="00071C00" w:rsidRPr="000C0E69" w:rsidRDefault="00071C00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9" w:type="dxa"/>
          </w:tcPr>
          <w:p w:rsidR="00071C00" w:rsidRPr="000C0E69" w:rsidRDefault="00071C00" w:rsidP="00071C0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 (при необходимости)</w:t>
            </w:r>
          </w:p>
        </w:tc>
        <w:tc>
          <w:tcPr>
            <w:tcW w:w="2541" w:type="dxa"/>
            <w:vMerge/>
          </w:tcPr>
          <w:p w:rsidR="00071C00" w:rsidRPr="000C0E69" w:rsidRDefault="00071C00" w:rsidP="00071C0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</w:tcPr>
          <w:p w:rsidR="00071C00" w:rsidRPr="000C0E69" w:rsidRDefault="00071C00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00" w:rsidRPr="000C0E69" w:rsidTr="00417653">
        <w:tc>
          <w:tcPr>
            <w:tcW w:w="590" w:type="dxa"/>
          </w:tcPr>
          <w:p w:rsidR="00071C00" w:rsidRPr="000C0E69" w:rsidRDefault="00071C00" w:rsidP="00071C0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89" w:type="dxa"/>
          </w:tcPr>
          <w:p w:rsidR="00071C00" w:rsidRPr="000C0E69" w:rsidRDefault="00071C00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Приемо-сдаточные испытания</w:t>
            </w:r>
          </w:p>
        </w:tc>
        <w:tc>
          <w:tcPr>
            <w:tcW w:w="2541" w:type="dxa"/>
            <w:vMerge/>
          </w:tcPr>
          <w:p w:rsidR="00071C00" w:rsidRPr="000C0E69" w:rsidRDefault="00071C00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</w:tcPr>
          <w:p w:rsidR="00071C00" w:rsidRPr="000C0E69" w:rsidRDefault="00071C00" w:rsidP="00E9107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00" w:rsidRPr="000C0E69" w:rsidTr="00417653">
        <w:trPr>
          <w:trHeight w:val="1300"/>
        </w:trPr>
        <w:tc>
          <w:tcPr>
            <w:tcW w:w="590" w:type="dxa"/>
          </w:tcPr>
          <w:p w:rsidR="00071C00" w:rsidRPr="000C0E69" w:rsidRDefault="00071C00" w:rsidP="007A5AD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89" w:type="dxa"/>
          </w:tcPr>
          <w:p w:rsidR="00071C00" w:rsidRPr="000C0E69" w:rsidRDefault="00071C00" w:rsidP="007A5AD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 на Оборудовании</w:t>
            </w:r>
          </w:p>
        </w:tc>
        <w:tc>
          <w:tcPr>
            <w:tcW w:w="2541" w:type="dxa"/>
            <w:vMerge/>
          </w:tcPr>
          <w:p w:rsidR="00071C00" w:rsidRPr="000C0E69" w:rsidRDefault="00071C00" w:rsidP="007A5AD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</w:tcPr>
          <w:p w:rsidR="00071C00" w:rsidRPr="000C0E69" w:rsidRDefault="00071C00" w:rsidP="007A5AD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54F" w:rsidRPr="000C0E69" w:rsidRDefault="00FE1E1D" w:rsidP="0004422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E69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0C0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0C0E69" w:rsidRDefault="004428FB" w:rsidP="00E9107F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E69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0C0E69">
        <w:rPr>
          <w:rFonts w:ascii="Times New Roman" w:hAnsi="Times New Roman" w:cs="Times New Roman"/>
          <w:sz w:val="24"/>
          <w:szCs w:val="24"/>
        </w:rPr>
        <w:t xml:space="preserve"> (</w:t>
      </w:r>
      <w:r w:rsidRPr="000C0E69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0C0E69">
        <w:rPr>
          <w:rFonts w:ascii="Times New Roman" w:hAnsi="Times New Roman" w:cs="Times New Roman"/>
          <w:sz w:val="24"/>
          <w:szCs w:val="24"/>
        </w:rPr>
        <w:t xml:space="preserve"> 2020</w:t>
      </w:r>
      <w:r w:rsidRPr="000C0E69">
        <w:rPr>
          <w:rFonts w:ascii="Times New Roman" w:hAnsi="Times New Roman" w:cs="Times New Roman"/>
          <w:sz w:val="24"/>
          <w:szCs w:val="24"/>
        </w:rPr>
        <w:t>)</w:t>
      </w:r>
      <w:r w:rsidR="002D054F" w:rsidRPr="000C0E69">
        <w:rPr>
          <w:rFonts w:ascii="Times New Roman" w:hAnsi="Times New Roman" w:cs="Times New Roman"/>
          <w:sz w:val="24"/>
          <w:szCs w:val="24"/>
        </w:rPr>
        <w:t>.</w:t>
      </w:r>
      <w:r w:rsidR="00646EB0" w:rsidRPr="000C0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0C0E69" w:rsidRDefault="002D054F" w:rsidP="00E9107F">
      <w:pPr>
        <w:pStyle w:val="ac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0C0E69" w:rsidRDefault="00FE1E1D" w:rsidP="0004422F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E69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0C0E69" w:rsidRDefault="00FE1E1D" w:rsidP="00E9107F">
      <w:pPr>
        <w:ind w:firstLine="709"/>
        <w:jc w:val="both"/>
      </w:pPr>
      <w:r w:rsidRPr="000C0E69">
        <w:t>Российский рубль.</w:t>
      </w:r>
    </w:p>
    <w:p w:rsidR="00E51689" w:rsidRPr="000C0E69" w:rsidRDefault="00E51689" w:rsidP="00E9107F">
      <w:pPr>
        <w:ind w:firstLine="709"/>
        <w:jc w:val="both"/>
        <w:rPr>
          <w:lang w:val="en-US"/>
        </w:rPr>
      </w:pPr>
    </w:p>
    <w:p w:rsidR="00E9107F" w:rsidRPr="000C0E69" w:rsidRDefault="00E9107F" w:rsidP="00E9107F">
      <w:pPr>
        <w:ind w:firstLine="709"/>
        <w:jc w:val="both"/>
        <w:rPr>
          <w:sz w:val="14"/>
        </w:rPr>
      </w:pPr>
    </w:p>
    <w:p w:rsidR="00FE1E1D" w:rsidRPr="000C0E69" w:rsidRDefault="00FE1E1D" w:rsidP="0004422F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E6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E23324" w:rsidRPr="000C0E69" w:rsidRDefault="00E23324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EC1" w:rsidRPr="000C0E69" w:rsidRDefault="00287EC1" w:rsidP="00B05B32">
      <w:pPr>
        <w:pStyle w:val="ac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0E69">
        <w:rPr>
          <w:rFonts w:ascii="Times New Roman" w:hAnsi="Times New Roman"/>
          <w:color w:val="000000"/>
          <w:sz w:val="24"/>
          <w:szCs w:val="24"/>
        </w:rPr>
        <w:t xml:space="preserve">Стороны применяют следующий порядок оплаты по Договору: </w:t>
      </w:r>
    </w:p>
    <w:p w:rsidR="00B05B32" w:rsidRPr="000C0E69" w:rsidRDefault="00B05B32" w:rsidP="00B05B32">
      <w:pPr>
        <w:ind w:firstLine="709"/>
        <w:jc w:val="both"/>
        <w:rPr>
          <w:b/>
          <w:i/>
          <w:color w:val="000000"/>
        </w:rPr>
      </w:pPr>
      <w:r w:rsidRPr="000C0E69">
        <w:rPr>
          <w:b/>
          <w:i/>
          <w:color w:val="000000"/>
        </w:rPr>
        <w:t>В случае, если Поставщик является субъектом малого и среднего предпринимательства: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 xml:space="preserve">Первый платеж в размере 90 % (девяносто процентов) от общей стоимости поставляемого Товара, производится Покупателем прямым банковским переводом в течение </w:t>
      </w:r>
      <w:r w:rsidRPr="000C0E69">
        <w:rPr>
          <w:color w:val="000000"/>
        </w:rPr>
        <w:lastRenderedPageBreak/>
        <w:t>15 (пятнадцати) рабочих дней по факту поставки всего Товара в Место приемки, с даты подписания обеими Сторонами Товарной накладной (форма ТОРГ – 12) или универсального передаточного документа (УПД), при наличии выставленного счета Поставщика, согласованного по содержанию с Покупателем, счета-фактуры (при необходимости), а также подписанного обеими Сторонами Акта приемки Товара</w:t>
      </w:r>
      <w:r w:rsidRPr="000C0E69">
        <w:t>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Платеж в размере 10 % (десяти процентов) от общей стоимости поставляемого Товара, производится Покупателем в течение 15 (пятнадцати)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Платёж 100 % (сто процентов) стоимости Услуг/Работ, производится Покупателем в течение 15 (пятнадцати) рабочих дней с даты подписания Акта о выполнении Услуг/Работ, при наличии выставленных Поставщиком счета на оплату, согласованного по содержанию с Покупателем и счета-фактуры на выполненные Услуги/Работы</w:t>
      </w:r>
      <w:r w:rsidRPr="000C0E69">
        <w:t>.</w:t>
      </w:r>
    </w:p>
    <w:p w:rsidR="00B05B32" w:rsidRPr="000C0E69" w:rsidRDefault="00B05B32" w:rsidP="00B05B32">
      <w:pPr>
        <w:ind w:firstLine="709"/>
        <w:jc w:val="both"/>
        <w:rPr>
          <w:b/>
          <w:i/>
          <w:color w:val="000000"/>
        </w:rPr>
      </w:pPr>
      <w:r w:rsidRPr="000C0E69">
        <w:rPr>
          <w:b/>
          <w:i/>
          <w:color w:val="000000"/>
        </w:rPr>
        <w:t>В случае, если Поставщик не является субъектом малого и среднего предпринимательства: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Первый платеж в размере 90 % (девяносто процентов) от общей стоимости поставляемого, производится Покупателем прямым банковским переводом в течение 45 (сорока пяти) календарных дней, но не ранее, чем через 30 (тридцать)  календарных дней по факту поставки всего Товара в соответствии в Место приемки, с даты подписания обеими Сторонами Товарной накладной (форма ТОРГ- 12) или универсального передаточного документа (УПД), при наличии выставленного счета Поставщика, согласованного по содержанию с Покупателем, счета-фактуры (при необходимости), а также подписанного обеими Сторонами Акта приемки Товара</w:t>
      </w:r>
      <w:r w:rsidRPr="000C0E69">
        <w:t>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Платеж в размере 10 % (десяти процентов) от общей стоимости поставляемого Товара, производится Покупателем в течение 45 (сорока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Платёж в размере 100 % (сто процентов) стоимости Услуг/Работ, производится Покупателем в течение 45 (сорока пяти) календарных дней, но не ранее, чем через 30 (тридцать) календарных дней</w:t>
      </w:r>
      <w:r w:rsidRPr="000C0E69" w:rsidDel="00D41735">
        <w:rPr>
          <w:color w:val="000000"/>
        </w:rPr>
        <w:t xml:space="preserve"> </w:t>
      </w:r>
      <w:r w:rsidRPr="000C0E69">
        <w:rPr>
          <w:color w:val="000000"/>
        </w:rPr>
        <w:t>с даты подписания Акта о выполнении Услуг/Работ, при наличии выставленных Поставщиком счета на оплату, согласованного по содержанию с Покупателем, и счета-фактуры на выполненные Услуги/Работы</w:t>
      </w:r>
      <w:r w:rsidRPr="000C0E69">
        <w:t>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Порядок расчетов: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Расчеты по настоящему Договору осуществляются в рамках проекта «Создание судостроительного комплекса «Звезда».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t xml:space="preserve">В случае, если сумма цен всех договоров, ранее заключенных Поставщиком по проекту «Создание судостроительного комплекса «Звезда», включая Цену настоящего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</w:t>
      </w:r>
      <w:r w:rsidRPr="000C0E69">
        <w:rPr>
          <w:color w:val="000000"/>
        </w:rPr>
        <w:t>исключительно с использованием отдельного банковского счета, открытого в Банке «ВБРР» (АО</w:t>
      </w:r>
      <w:r w:rsidR="00F915A2" w:rsidRPr="000C0E69">
        <w:rPr>
          <w:color w:val="000000"/>
        </w:rPr>
        <w:t>).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 xml:space="preserve">Для осуществления расчетов по настоящему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</w:t>
      </w:r>
      <w:r w:rsidRPr="000C0E69">
        <w:rPr>
          <w:color w:val="000000"/>
        </w:rPr>
        <w:lastRenderedPageBreak/>
        <w:t>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Поставщик обязан осуществлять расчеты по настоящему Договору (расчеты с Покупателем и оплата расходов, связанных с выполнением обязательств Поставщика по настоящему Договору) исключительно с использованием отдельных банковских счетов, открытых в Банке «ВБРР» (АО).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Поставщик обязан предоставлять Банку «ВБРР» (АО) сведения о привлекаемых им в рамках исполнения обязательств по настоящему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настоящему Договору.</w:t>
      </w:r>
    </w:p>
    <w:p w:rsidR="00B05B32" w:rsidRPr="000C0E69" w:rsidRDefault="00B05B32" w:rsidP="00B05B32">
      <w:pPr>
        <w:ind w:firstLine="709"/>
        <w:jc w:val="both"/>
        <w:rPr>
          <w:color w:val="000000"/>
        </w:rPr>
      </w:pPr>
      <w:r w:rsidRPr="000C0E69">
        <w:rPr>
          <w:color w:val="000000"/>
        </w:rPr>
        <w:t>Поставщик открывает отдельный банковский счет в соответствии с настоящим Договором и письменно информирует Покупателя о реквизитах счета в течение 5 (пяти) дней с момента его открытия, но в любом случае до осуществления оплаты по Договору.</w:t>
      </w:r>
    </w:p>
    <w:p w:rsidR="00B05B32" w:rsidRPr="000C0E69" w:rsidRDefault="00B05B32" w:rsidP="00B05B32">
      <w:pPr>
        <w:pStyle w:val="ac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E1D" w:rsidRPr="000C0E69" w:rsidRDefault="00FE1E1D" w:rsidP="00287A5D">
      <w:pPr>
        <w:ind w:firstLine="709"/>
        <w:jc w:val="both"/>
      </w:pPr>
      <w:r w:rsidRPr="000C0E69">
        <w:t>В соответствии с Положением</w:t>
      </w:r>
      <w:r w:rsidR="00287A5D" w:rsidRPr="000C0E69">
        <w:t xml:space="preserve"> ООО «ССК «Звезда»</w:t>
      </w:r>
      <w:r w:rsidRPr="000C0E69">
        <w:t xml:space="preserve"> </w:t>
      </w:r>
      <w:r w:rsidR="00287A5D" w:rsidRPr="000C0E69">
        <w:t>«О</w:t>
      </w:r>
      <w:r w:rsidRPr="000C0E69">
        <w:t xml:space="preserve"> закупке </w:t>
      </w:r>
      <w:r w:rsidR="00287A5D" w:rsidRPr="000C0E69">
        <w:t xml:space="preserve">товаров, работ, услуг» </w:t>
      </w:r>
      <w:r w:rsidR="0004422F" w:rsidRPr="000C0E69">
        <w:t xml:space="preserve">от 24.12.2018 г.  </w:t>
      </w:r>
      <w:r w:rsidR="00287A5D" w:rsidRPr="000C0E69">
        <w:t>№ П2-07 П-0005</w:t>
      </w:r>
      <w:r w:rsidR="0004422F" w:rsidRPr="000C0E69">
        <w:t xml:space="preserve"> версия 3.00 </w:t>
      </w:r>
      <w:r w:rsidRPr="000C0E69">
        <w:t>настоящий анонс размещается в целях:</w:t>
      </w:r>
    </w:p>
    <w:p w:rsidR="00FE1E1D" w:rsidRPr="000C0E69" w:rsidRDefault="00FE1E1D" w:rsidP="0004422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69">
        <w:rPr>
          <w:rFonts w:ascii="Times New Roman" w:hAnsi="Times New Roman" w:cs="Times New Roman"/>
          <w:sz w:val="24"/>
          <w:szCs w:val="24"/>
        </w:rPr>
        <w:t>корректного определения плановых цен на поставки материально-технических ресурсов;</w:t>
      </w:r>
    </w:p>
    <w:p w:rsidR="00FE1E1D" w:rsidRPr="000C0E69" w:rsidRDefault="00FE1E1D" w:rsidP="0004422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69">
        <w:rPr>
          <w:rFonts w:ascii="Times New Roman" w:hAnsi="Times New Roman" w:cs="Times New Roman"/>
          <w:sz w:val="24"/>
          <w:szCs w:val="24"/>
        </w:rPr>
        <w:t>повышения осведомленности рынка о предстоящей процедуре закупки;</w:t>
      </w:r>
    </w:p>
    <w:p w:rsidR="00FE1E1D" w:rsidRPr="000C0E69" w:rsidRDefault="00FE1E1D" w:rsidP="0004422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69">
        <w:rPr>
          <w:rFonts w:ascii="Times New Roman" w:hAnsi="Times New Roman" w:cs="Times New Roman"/>
          <w:sz w:val="24"/>
          <w:szCs w:val="24"/>
        </w:rPr>
        <w:t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E1E1D" w:rsidRPr="000C0E69" w:rsidRDefault="00FE1E1D" w:rsidP="007D268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B5D5E" w:rsidRPr="000C0E69" w:rsidRDefault="00FE1E1D" w:rsidP="007D268D">
      <w:pPr>
        <w:ind w:firstLine="709"/>
        <w:jc w:val="both"/>
      </w:pPr>
      <w:r w:rsidRPr="000C0E69"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</w:t>
      </w:r>
      <w:r w:rsidR="007D268D" w:rsidRPr="000C0E69">
        <w:t xml:space="preserve">Вас </w:t>
      </w:r>
      <w:r w:rsidRPr="000C0E69">
        <w:t>предоставить</w:t>
      </w:r>
      <w:r w:rsidR="0003301A" w:rsidRPr="000C0E69">
        <w:t xml:space="preserve"> на</w:t>
      </w:r>
      <w:r w:rsidR="007B5D5E" w:rsidRPr="000C0E69">
        <w:t xml:space="preserve"> </w:t>
      </w:r>
      <w:r w:rsidR="0003301A" w:rsidRPr="000C0E69">
        <w:t>ЭТП «</w:t>
      </w:r>
      <w:r w:rsidR="005B2AFE">
        <w:t>Фабрикант</w:t>
      </w:r>
      <w:r w:rsidR="0003301A" w:rsidRPr="000C0E69">
        <w:t>»</w:t>
      </w:r>
      <w:r w:rsidR="0003301A" w:rsidRPr="000C0E69">
        <w:rPr>
          <w:sz w:val="20"/>
          <w:szCs w:val="20"/>
        </w:rPr>
        <w:t xml:space="preserve"> </w:t>
      </w:r>
      <w:r w:rsidR="007B5D5E" w:rsidRPr="000C0E69">
        <w:t>следующие заполненные документы:</w:t>
      </w:r>
    </w:p>
    <w:p w:rsidR="00E51689" w:rsidRPr="000C0E69" w:rsidRDefault="00E51689" w:rsidP="007D268D">
      <w:pPr>
        <w:ind w:firstLine="709"/>
        <w:jc w:val="both"/>
      </w:pPr>
    </w:p>
    <w:p w:rsidR="007B5D5E" w:rsidRPr="000C0E69" w:rsidRDefault="007B5D5E" w:rsidP="007D268D">
      <w:pPr>
        <w:ind w:firstLine="709"/>
        <w:jc w:val="both"/>
        <w:rPr>
          <w:b/>
          <w:bCs/>
        </w:rPr>
      </w:pPr>
      <w:r w:rsidRPr="000C0E69">
        <w:rPr>
          <w:b/>
          <w:szCs w:val="26"/>
        </w:rPr>
        <w:t>- С</w:t>
      </w:r>
      <w:r w:rsidR="007D268D" w:rsidRPr="000C0E69">
        <w:rPr>
          <w:b/>
          <w:szCs w:val="26"/>
        </w:rPr>
        <w:t xml:space="preserve">равнительную таблицу технических характеристик и комплектности поставки </w:t>
      </w:r>
      <w:r w:rsidR="00071C00" w:rsidRPr="000C0E69">
        <w:rPr>
          <w:b/>
          <w:bCs/>
        </w:rPr>
        <w:t>электрического ричтрака</w:t>
      </w:r>
      <w:r w:rsidR="0027744C" w:rsidRPr="000C0E69">
        <w:rPr>
          <w:b/>
          <w:bCs/>
        </w:rPr>
        <w:t xml:space="preserve"> (Приложение № 1</w:t>
      </w:r>
      <w:r w:rsidR="007D268D" w:rsidRPr="000C0E69">
        <w:rPr>
          <w:b/>
          <w:bCs/>
        </w:rPr>
        <w:t xml:space="preserve"> Технического задания)</w:t>
      </w:r>
      <w:r w:rsidRPr="000C0E69">
        <w:rPr>
          <w:b/>
          <w:bCs/>
        </w:rPr>
        <w:t>;</w:t>
      </w:r>
      <w:r w:rsidR="007D268D" w:rsidRPr="000C0E69">
        <w:rPr>
          <w:b/>
          <w:bCs/>
        </w:rPr>
        <w:t xml:space="preserve"> </w:t>
      </w:r>
    </w:p>
    <w:p w:rsidR="00E51689" w:rsidRPr="000C0E69" w:rsidRDefault="00E51689" w:rsidP="007D268D">
      <w:pPr>
        <w:ind w:firstLine="709"/>
        <w:jc w:val="both"/>
        <w:rPr>
          <w:b/>
          <w:bCs/>
        </w:rPr>
      </w:pPr>
    </w:p>
    <w:p w:rsidR="007B5D5E" w:rsidRPr="000C0E69" w:rsidRDefault="007B5D5E" w:rsidP="007B5D5E">
      <w:pPr>
        <w:ind w:firstLine="709"/>
        <w:jc w:val="both"/>
        <w:rPr>
          <w:b/>
          <w:szCs w:val="26"/>
        </w:rPr>
      </w:pPr>
      <w:r w:rsidRPr="000C0E69">
        <w:rPr>
          <w:b/>
          <w:bCs/>
        </w:rPr>
        <w:t xml:space="preserve">- </w:t>
      </w:r>
      <w:r w:rsidRPr="000C0E69">
        <w:rPr>
          <w:b/>
          <w:szCs w:val="26"/>
        </w:rPr>
        <w:t xml:space="preserve">Коммерческое предложение на поставку </w:t>
      </w:r>
      <w:r w:rsidR="00071C00" w:rsidRPr="000C0E69">
        <w:rPr>
          <w:b/>
          <w:szCs w:val="26"/>
        </w:rPr>
        <w:t>электрического ричтрака</w:t>
      </w:r>
      <w:r w:rsidR="0027744C" w:rsidRPr="000C0E69">
        <w:rPr>
          <w:b/>
          <w:szCs w:val="26"/>
        </w:rPr>
        <w:t xml:space="preserve"> (Приложение</w:t>
      </w:r>
      <w:r w:rsidRPr="000C0E69">
        <w:rPr>
          <w:b/>
          <w:szCs w:val="26"/>
        </w:rPr>
        <w:t xml:space="preserve"> № 2 Анонса предстоящ</w:t>
      </w:r>
      <w:r w:rsidR="00071C00" w:rsidRPr="000C0E69">
        <w:rPr>
          <w:b/>
          <w:szCs w:val="26"/>
        </w:rPr>
        <w:t>ей процедуры закупки).</w:t>
      </w:r>
    </w:p>
    <w:p w:rsidR="00E51689" w:rsidRPr="000C0E69" w:rsidRDefault="00E51689" w:rsidP="007B5D5E">
      <w:pPr>
        <w:ind w:firstLine="709"/>
        <w:jc w:val="both"/>
        <w:rPr>
          <w:b/>
          <w:szCs w:val="26"/>
        </w:rPr>
      </w:pPr>
    </w:p>
    <w:p w:rsidR="00FE1E1D" w:rsidRPr="000C0E69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0C0E69" w:rsidTr="00E51689">
        <w:trPr>
          <w:trHeight w:val="2669"/>
        </w:trPr>
        <w:tc>
          <w:tcPr>
            <w:tcW w:w="4785" w:type="dxa"/>
          </w:tcPr>
          <w:p w:rsidR="00FE1E1D" w:rsidRPr="000C0E69" w:rsidRDefault="00FE1E1D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0C0E69" w:rsidRDefault="00FE1E1D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12588F" w:rsidRDefault="00EE21DD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</w:t>
            </w:r>
          </w:p>
          <w:p w:rsidR="00FE1E1D" w:rsidRPr="000C0E69" w:rsidRDefault="00EE21DD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88F">
              <w:rPr>
                <w:rFonts w:ascii="Times New Roman" w:hAnsi="Times New Roman" w:cs="Times New Roman"/>
                <w:b/>
                <w:sz w:val="24"/>
                <w:szCs w:val="24"/>
              </w:rPr>
              <w:t>«05</w:t>
            </w:r>
            <w:r w:rsidRPr="000C0E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A153EE" w:rsidRPr="000C0E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258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153EE"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«___ </w:t>
            </w:r>
            <w:proofErr w:type="gramStart"/>
            <w:r w:rsidR="00A153EE"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:</w:t>
            </w:r>
            <w:proofErr w:type="gramEnd"/>
            <w:r w:rsidR="00A153EE"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 м»</w:t>
            </w:r>
            <w:r w:rsidR="00A153EE" w:rsidRPr="000C0E69">
              <w:rPr>
                <w:rStyle w:val="afa"/>
                <w:sz w:val="20"/>
                <w:szCs w:val="20"/>
              </w:rPr>
              <w:t xml:space="preserve"> </w:t>
            </w:r>
          </w:p>
          <w:p w:rsidR="00A153EE" w:rsidRPr="000C0E69" w:rsidRDefault="00A153EE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0C0E69" w:rsidRDefault="00E51689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8F" w:rsidRDefault="00A153EE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технико-коммерческих предложений</w:t>
            </w:r>
          </w:p>
          <w:p w:rsidR="00A153EE" w:rsidRPr="000C0E69" w:rsidRDefault="00A153EE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88F">
              <w:rPr>
                <w:rFonts w:ascii="Times New Roman" w:hAnsi="Times New Roman" w:cs="Times New Roman"/>
                <w:b/>
                <w:sz w:val="24"/>
                <w:szCs w:val="24"/>
              </w:rPr>
              <w:t>«18</w:t>
            </w:r>
            <w:r w:rsidRPr="000C0E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0C0E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258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C0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125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:</w:t>
            </w:r>
            <w:proofErr w:type="gramEnd"/>
            <w:r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5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0C0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  <w:p w:rsidR="00A153EE" w:rsidRPr="000C0E69" w:rsidRDefault="0012588F" w:rsidP="00E9107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(местное время)</w:t>
            </w:r>
          </w:p>
        </w:tc>
      </w:tr>
    </w:tbl>
    <w:p w:rsidR="00FE1E1D" w:rsidRPr="000C0E69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E1D" w:rsidRPr="000C0E69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69">
        <w:rPr>
          <w:rFonts w:ascii="Times New Roman" w:hAnsi="Times New Roman" w:cs="Times New Roman"/>
          <w:sz w:val="24"/>
          <w:szCs w:val="24"/>
        </w:rPr>
        <w:lastRenderedPageBreak/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0C0E69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69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E545F1" w:rsidRPr="000C0E69" w:rsidRDefault="00E545F1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FE1E1D" w:rsidRPr="000C0E69" w:rsidRDefault="00FE1E1D" w:rsidP="00D823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0C0E69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0C0E69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0C0E69" w:rsidRDefault="00D8235D" w:rsidP="00D8235D">
      <w:pPr>
        <w:ind w:firstLine="709"/>
        <w:rPr>
          <w:lang w:bidi="he-IL"/>
        </w:rPr>
      </w:pPr>
      <w:r w:rsidRPr="000C0E69">
        <w:rPr>
          <w:lang w:bidi="he-IL"/>
        </w:rPr>
        <w:t>Лушников Алексей Юрьевич</w:t>
      </w:r>
    </w:p>
    <w:p w:rsidR="00D8235D" w:rsidRPr="000C0E69" w:rsidRDefault="00D8235D" w:rsidP="00D8235D">
      <w:pPr>
        <w:ind w:firstLine="709"/>
        <w:rPr>
          <w:lang w:bidi="he-IL"/>
        </w:rPr>
      </w:pPr>
      <w:r w:rsidRPr="000C0E69">
        <w:rPr>
          <w:lang w:bidi="he-IL"/>
        </w:rPr>
        <w:t xml:space="preserve">Электронная почта: LushnikovAYU@sskzvezda.ru </w:t>
      </w:r>
    </w:p>
    <w:p w:rsidR="00D8235D" w:rsidRPr="000C0E69" w:rsidRDefault="00D8235D" w:rsidP="00D8235D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C0E69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0C0E6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+ 7 (42335) 4-00-00 </w:t>
      </w:r>
      <w:r w:rsidR="00CD3058" w:rsidRPr="000C0E6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доб.</w:t>
      </w:r>
      <w:r w:rsidRPr="000C0E6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70-541</w:t>
      </w:r>
    </w:p>
    <w:p w:rsidR="00D8235D" w:rsidRPr="000C0E69" w:rsidRDefault="00D8235D" w:rsidP="00D8235D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0C0E69" w:rsidRDefault="00D8235D" w:rsidP="00D823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69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0C0E69" w:rsidRDefault="00D8235D" w:rsidP="00D8235D">
      <w:pPr>
        <w:ind w:firstLine="709"/>
        <w:rPr>
          <w:lang w:bidi="he-IL"/>
        </w:rPr>
      </w:pPr>
      <w:r w:rsidRPr="000C0E69">
        <w:rPr>
          <w:lang w:bidi="he-IL"/>
        </w:rPr>
        <w:t>Теплоухов Сергей Владиславович</w:t>
      </w:r>
    </w:p>
    <w:p w:rsidR="00FE1E1D" w:rsidRPr="000C0E69" w:rsidRDefault="00D8235D" w:rsidP="00D8235D">
      <w:pPr>
        <w:ind w:firstLine="709"/>
        <w:jc w:val="both"/>
        <w:rPr>
          <w:lang w:bidi="he-IL"/>
        </w:rPr>
      </w:pPr>
      <w:r w:rsidRPr="000C0E69">
        <w:rPr>
          <w:szCs w:val="20"/>
        </w:rPr>
        <w:t>Электронная почта</w:t>
      </w:r>
      <w:r w:rsidRPr="000C0E69">
        <w:rPr>
          <w:lang w:bidi="he-IL"/>
        </w:rPr>
        <w:t xml:space="preserve">: </w:t>
      </w:r>
      <w:hyperlink r:id="rId9" w:history="1">
        <w:r w:rsidRPr="000C0E69">
          <w:t>TeploukhovSV@sskzvezda.ru</w:t>
        </w:r>
      </w:hyperlink>
      <w:r w:rsidRPr="000C0E69">
        <w:t xml:space="preserve">                                          </w:t>
      </w:r>
      <w:r w:rsidRPr="000C0E69">
        <w:rPr>
          <w:lang w:bidi="he-IL"/>
        </w:rPr>
        <w:t xml:space="preserve">                     </w:t>
      </w:r>
    </w:p>
    <w:p w:rsidR="00FE1E1D" w:rsidRPr="000C0E69" w:rsidRDefault="00FE1E1D" w:rsidP="00E9107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1D" w:rsidRPr="000C0E69" w:rsidRDefault="00FE1E1D" w:rsidP="00237C5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69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0C0E69">
        <w:rPr>
          <w:rFonts w:ascii="Times New Roman" w:hAnsi="Times New Roman" w:cs="Times New Roman"/>
          <w:sz w:val="24"/>
          <w:szCs w:val="24"/>
        </w:rPr>
        <w:t>я</w:t>
      </w:r>
      <w:r w:rsidRPr="000C0E69">
        <w:rPr>
          <w:rFonts w:ascii="Times New Roman" w:hAnsi="Times New Roman" w:cs="Times New Roman"/>
          <w:sz w:val="24"/>
          <w:szCs w:val="24"/>
        </w:rPr>
        <w:t>:</w:t>
      </w:r>
    </w:p>
    <w:p w:rsidR="00FE1E1D" w:rsidRPr="000C0E69" w:rsidRDefault="007D268D" w:rsidP="007B5D5E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69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FE1E1D" w:rsidRPr="000C0E69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875F82" w:rsidRPr="000C0E69">
        <w:rPr>
          <w:rFonts w:ascii="Times New Roman" w:hAnsi="Times New Roman" w:cs="Times New Roman"/>
          <w:sz w:val="24"/>
          <w:szCs w:val="24"/>
        </w:rPr>
        <w:t xml:space="preserve"> </w:t>
      </w:r>
      <w:r w:rsidR="00841062" w:rsidRPr="000C0E69">
        <w:rPr>
          <w:rFonts w:ascii="Times New Roman" w:hAnsi="Times New Roman" w:cs="Times New Roman"/>
          <w:sz w:val="24"/>
          <w:szCs w:val="24"/>
        </w:rPr>
        <w:t xml:space="preserve">и приложения к нему на </w:t>
      </w:r>
      <w:r w:rsidR="00971DD6" w:rsidRPr="000C0E69">
        <w:rPr>
          <w:rFonts w:ascii="Times New Roman" w:hAnsi="Times New Roman" w:cs="Times New Roman"/>
          <w:sz w:val="24"/>
          <w:szCs w:val="24"/>
        </w:rPr>
        <w:t>6</w:t>
      </w:r>
      <w:r w:rsidR="00875F82" w:rsidRPr="000C0E69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237C5A" w:rsidRPr="000C0E69" w:rsidRDefault="00237C5A" w:rsidP="007B5D5E">
      <w:pPr>
        <w:pStyle w:val="-3"/>
        <w:numPr>
          <w:ilvl w:val="0"/>
          <w:numId w:val="3"/>
        </w:numPr>
        <w:ind w:left="0" w:firstLine="709"/>
        <w:jc w:val="both"/>
      </w:pPr>
      <w:r w:rsidRPr="000C0E69">
        <w:t xml:space="preserve">Приложение № 2 Коммерческое предложение </w:t>
      </w:r>
      <w:r w:rsidR="007B5D5E" w:rsidRPr="000C0E69">
        <w:t>на 1 л. в 1 экз.</w:t>
      </w: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071C00" w:rsidRPr="000C0E69" w:rsidRDefault="00071C00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7D268D" w:rsidRPr="000C0E69" w:rsidRDefault="007D268D" w:rsidP="007D268D">
      <w:pPr>
        <w:jc w:val="right"/>
        <w:rPr>
          <w:b/>
        </w:rPr>
      </w:pPr>
    </w:p>
    <w:p w:rsidR="003524F0" w:rsidRPr="000C0E69" w:rsidRDefault="003524F0" w:rsidP="007D268D">
      <w:pPr>
        <w:jc w:val="right"/>
        <w:rPr>
          <w:b/>
        </w:rPr>
      </w:pPr>
    </w:p>
    <w:p w:rsidR="0012588F" w:rsidRDefault="0012588F" w:rsidP="007D268D">
      <w:pPr>
        <w:jc w:val="right"/>
        <w:rPr>
          <w:b/>
        </w:rPr>
        <w:sectPr w:rsidR="0012588F" w:rsidSect="00A153E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993" w:right="567" w:bottom="1276" w:left="1701" w:header="255" w:footer="0" w:gutter="0"/>
          <w:cols w:space="708"/>
          <w:titlePg/>
          <w:docGrid w:linePitch="360"/>
        </w:sectPr>
      </w:pPr>
    </w:p>
    <w:p w:rsidR="007D268D" w:rsidRDefault="0004422F" w:rsidP="007D268D">
      <w:pPr>
        <w:jc w:val="right"/>
        <w:rPr>
          <w:b/>
        </w:rPr>
      </w:pPr>
      <w:r w:rsidRPr="000C0E69">
        <w:rPr>
          <w:b/>
        </w:rPr>
        <w:t>Приложение № 1</w:t>
      </w:r>
      <w:r w:rsidR="007D268D" w:rsidRPr="000C0E69">
        <w:rPr>
          <w:b/>
        </w:rPr>
        <w:t xml:space="preserve"> к Анонсу предстоящей процедуры закупки</w:t>
      </w:r>
    </w:p>
    <w:p w:rsidR="0012588F" w:rsidRDefault="0012588F" w:rsidP="007D268D">
      <w:pPr>
        <w:jc w:val="right"/>
        <w:rPr>
          <w:b/>
        </w:rPr>
      </w:pPr>
      <w:r>
        <w:rPr>
          <w:b/>
        </w:rPr>
        <w:t>№11/21-А от 05.03.2021</w:t>
      </w:r>
    </w:p>
    <w:p w:rsidR="0012588F" w:rsidRPr="000C0E69" w:rsidRDefault="0012588F" w:rsidP="007D268D">
      <w:pPr>
        <w:jc w:val="right"/>
        <w:rPr>
          <w:i/>
        </w:rPr>
      </w:pPr>
    </w:p>
    <w:p w:rsidR="0004422F" w:rsidRPr="000C0E69" w:rsidRDefault="0004422F" w:rsidP="0004422F">
      <w:pPr>
        <w:jc w:val="right"/>
        <w:rPr>
          <w:b/>
        </w:rPr>
      </w:pPr>
    </w:p>
    <w:p w:rsidR="0004422F" w:rsidRPr="000C0E69" w:rsidRDefault="0004422F" w:rsidP="0004422F">
      <w:pPr>
        <w:keepNext/>
        <w:jc w:val="center"/>
        <w:outlineLvl w:val="1"/>
        <w:rPr>
          <w:b/>
          <w:bCs/>
          <w:caps/>
        </w:rPr>
      </w:pPr>
      <w:r w:rsidRPr="000C0E69">
        <w:rPr>
          <w:b/>
          <w:bCs/>
          <w:caps/>
        </w:rPr>
        <w:t>Техническое задание</w:t>
      </w:r>
    </w:p>
    <w:p w:rsidR="0004422F" w:rsidRPr="000C0E69" w:rsidRDefault="0004422F" w:rsidP="0004422F">
      <w:pPr>
        <w:keepNext/>
        <w:jc w:val="center"/>
        <w:outlineLvl w:val="1"/>
        <w:rPr>
          <w:b/>
          <w:bCs/>
          <w:caps/>
        </w:rPr>
      </w:pPr>
    </w:p>
    <w:p w:rsidR="0004422F" w:rsidRPr="000C0E69" w:rsidRDefault="0004422F" w:rsidP="0004422F">
      <w:pPr>
        <w:pStyle w:val="41"/>
        <w:ind w:left="0"/>
        <w:jc w:val="center"/>
        <w:rPr>
          <w:b/>
          <w:bCs/>
        </w:rPr>
      </w:pPr>
      <w:r w:rsidRPr="000C0E69">
        <w:rPr>
          <w:b/>
          <w:bCs/>
        </w:rPr>
        <w:t xml:space="preserve">Техническое задание на поставку </w:t>
      </w:r>
      <w:r w:rsidR="00CE26CF" w:rsidRPr="000C0E69">
        <w:rPr>
          <w:b/>
          <w:bCs/>
        </w:rPr>
        <w:t>электрического ричтрака</w:t>
      </w:r>
    </w:p>
    <w:p w:rsidR="0004422F" w:rsidRPr="000C0E69" w:rsidRDefault="0004422F" w:rsidP="0004422F">
      <w:pPr>
        <w:pStyle w:val="41"/>
        <w:ind w:left="0"/>
        <w:jc w:val="center"/>
        <w:rPr>
          <w:b/>
        </w:rPr>
      </w:pPr>
    </w:p>
    <w:p w:rsidR="0004422F" w:rsidRPr="000C0E69" w:rsidRDefault="0004422F" w:rsidP="00CB00BB">
      <w:pPr>
        <w:pStyle w:val="af2"/>
        <w:spacing w:before="0" w:after="0"/>
        <w:ind w:left="0" w:right="0"/>
        <w:jc w:val="center"/>
        <w:rPr>
          <w:sz w:val="24"/>
        </w:rPr>
      </w:pPr>
      <w:r w:rsidRPr="000C0E69">
        <w:rPr>
          <w:b/>
          <w:sz w:val="24"/>
        </w:rPr>
        <w:t>Спецификация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58"/>
        <w:gridCol w:w="3827"/>
        <w:gridCol w:w="1428"/>
        <w:gridCol w:w="1124"/>
      </w:tblGrid>
      <w:tr w:rsidR="0004422F" w:rsidRPr="000C0E69" w:rsidTr="000E14DC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4422F" w:rsidRPr="000C0E69" w:rsidRDefault="0004422F" w:rsidP="000E14DC">
            <w:pPr>
              <w:jc w:val="center"/>
              <w:rPr>
                <w:b/>
              </w:rPr>
            </w:pPr>
            <w:r w:rsidRPr="000C0E69">
              <w:rPr>
                <w:b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4422F" w:rsidRPr="000C0E69" w:rsidRDefault="0004422F" w:rsidP="000E14DC">
            <w:pPr>
              <w:jc w:val="center"/>
              <w:rPr>
                <w:b/>
              </w:rPr>
            </w:pPr>
            <w:r w:rsidRPr="000C0E69">
              <w:rPr>
                <w:b/>
              </w:rPr>
              <w:t>ОКВЭД-2/ ОКПД-2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422F" w:rsidRPr="000C0E69" w:rsidRDefault="0004422F" w:rsidP="000E14DC">
            <w:pPr>
              <w:jc w:val="center"/>
              <w:rPr>
                <w:b/>
              </w:rPr>
            </w:pPr>
            <w:r w:rsidRPr="000C0E69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4422F" w:rsidRPr="000C0E69" w:rsidRDefault="0004422F" w:rsidP="000E14DC">
            <w:pPr>
              <w:jc w:val="center"/>
              <w:rPr>
                <w:b/>
              </w:rPr>
            </w:pPr>
            <w:r w:rsidRPr="000C0E69">
              <w:rPr>
                <w:b/>
              </w:rPr>
              <w:t>Единицы измерения</w:t>
            </w:r>
          </w:p>
        </w:tc>
        <w:tc>
          <w:tcPr>
            <w:tcW w:w="1124" w:type="dxa"/>
            <w:vAlign w:val="center"/>
          </w:tcPr>
          <w:p w:rsidR="0004422F" w:rsidRPr="000C0E69" w:rsidRDefault="0004422F" w:rsidP="000E14DC">
            <w:pPr>
              <w:jc w:val="center"/>
              <w:rPr>
                <w:b/>
              </w:rPr>
            </w:pPr>
            <w:r w:rsidRPr="000C0E69">
              <w:rPr>
                <w:b/>
              </w:rPr>
              <w:t>Кол-во</w:t>
            </w:r>
          </w:p>
        </w:tc>
      </w:tr>
      <w:tr w:rsidR="00F915A2" w:rsidRPr="000C0E69" w:rsidTr="000E14DC">
        <w:trPr>
          <w:trHeight w:val="527"/>
          <w:jc w:val="center"/>
        </w:trPr>
        <w:tc>
          <w:tcPr>
            <w:tcW w:w="577" w:type="dxa"/>
            <w:vAlign w:val="center"/>
          </w:tcPr>
          <w:p w:rsidR="00F915A2" w:rsidRPr="000C0E69" w:rsidRDefault="00F915A2" w:rsidP="00F915A2">
            <w:pPr>
              <w:jc w:val="center"/>
            </w:pPr>
            <w:r w:rsidRPr="000C0E69"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915A2" w:rsidRPr="000C0E69" w:rsidRDefault="00F915A2" w:rsidP="00F915A2">
            <w:pPr>
              <w:jc w:val="center"/>
            </w:pPr>
            <w:r w:rsidRPr="000C0E69">
              <w:rPr>
                <w:bCs/>
              </w:rPr>
              <w:t>28.22/</w:t>
            </w:r>
          </w:p>
          <w:p w:rsidR="00F915A2" w:rsidRPr="000C0E69" w:rsidRDefault="00F915A2" w:rsidP="00F915A2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28.22.18.390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15A2" w:rsidRPr="000C0E69" w:rsidRDefault="00071C00" w:rsidP="00F915A2">
            <w:pPr>
              <w:adjustRightInd w:val="0"/>
              <w:rPr>
                <w:rFonts w:eastAsiaTheme="minorHAnsi"/>
                <w:lang w:eastAsia="en-US"/>
              </w:rPr>
            </w:pPr>
            <w:r w:rsidRPr="000C0E69">
              <w:rPr>
                <w:rFonts w:eastAsiaTheme="minorHAnsi"/>
                <w:lang w:eastAsia="en-US"/>
              </w:rPr>
              <w:t>Электрический ричтрак</w:t>
            </w:r>
          </w:p>
        </w:tc>
        <w:tc>
          <w:tcPr>
            <w:tcW w:w="1428" w:type="dxa"/>
            <w:vAlign w:val="center"/>
          </w:tcPr>
          <w:p w:rsidR="00F915A2" w:rsidRPr="000C0E69" w:rsidRDefault="00F915A2" w:rsidP="00F915A2">
            <w:pPr>
              <w:keepNext/>
              <w:keepLines/>
              <w:widowControl w:val="0"/>
              <w:jc w:val="center"/>
            </w:pPr>
            <w:r w:rsidRPr="000C0E69">
              <w:t>комплект</w:t>
            </w:r>
          </w:p>
        </w:tc>
        <w:tc>
          <w:tcPr>
            <w:tcW w:w="1124" w:type="dxa"/>
            <w:vAlign w:val="center"/>
          </w:tcPr>
          <w:p w:rsidR="00F915A2" w:rsidRPr="000C0E69" w:rsidRDefault="00071C00" w:rsidP="00F915A2">
            <w:pPr>
              <w:jc w:val="center"/>
              <w:rPr>
                <w:color w:val="FF0000"/>
              </w:rPr>
            </w:pPr>
            <w:r w:rsidRPr="000C0E69">
              <w:t>2</w:t>
            </w:r>
          </w:p>
        </w:tc>
      </w:tr>
      <w:tr w:rsidR="00CF0D0F" w:rsidRPr="000C0E69" w:rsidTr="000E14DC">
        <w:trPr>
          <w:trHeight w:val="225"/>
          <w:jc w:val="center"/>
        </w:trPr>
        <w:tc>
          <w:tcPr>
            <w:tcW w:w="577" w:type="dxa"/>
            <w:vAlign w:val="center"/>
          </w:tcPr>
          <w:p w:rsidR="00CF0D0F" w:rsidRPr="000C0E69" w:rsidRDefault="00CF0D0F" w:rsidP="00CF0D0F">
            <w:pPr>
              <w:tabs>
                <w:tab w:val="left" w:pos="142"/>
              </w:tabs>
              <w:jc w:val="right"/>
              <w:rPr>
                <w:rFonts w:eastAsia="Calibri"/>
              </w:rPr>
            </w:pPr>
          </w:p>
        </w:tc>
        <w:tc>
          <w:tcPr>
            <w:tcW w:w="2258" w:type="dxa"/>
            <w:vAlign w:val="center"/>
          </w:tcPr>
          <w:p w:rsidR="00CF0D0F" w:rsidRPr="000C0E69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  <w:r w:rsidRPr="000C0E69">
              <w:rPr>
                <w:b/>
              </w:rPr>
              <w:t>ИТОГО</w:t>
            </w:r>
          </w:p>
        </w:tc>
        <w:tc>
          <w:tcPr>
            <w:tcW w:w="3827" w:type="dxa"/>
            <w:vAlign w:val="center"/>
          </w:tcPr>
          <w:p w:rsidR="00CF0D0F" w:rsidRPr="000C0E69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428" w:type="dxa"/>
          </w:tcPr>
          <w:p w:rsidR="00CF0D0F" w:rsidRPr="000C0E69" w:rsidRDefault="0003301A" w:rsidP="00F915A2">
            <w:pPr>
              <w:jc w:val="center"/>
            </w:pPr>
            <w:r w:rsidRPr="000C0E69">
              <w:t>компл</w:t>
            </w:r>
            <w:r w:rsidR="00F915A2" w:rsidRPr="000C0E69">
              <w:t>ект</w:t>
            </w:r>
          </w:p>
        </w:tc>
        <w:tc>
          <w:tcPr>
            <w:tcW w:w="1124" w:type="dxa"/>
          </w:tcPr>
          <w:p w:rsidR="00CF0D0F" w:rsidRPr="000C0E69" w:rsidRDefault="00071C00" w:rsidP="00CF0D0F">
            <w:pPr>
              <w:jc w:val="center"/>
            </w:pPr>
            <w:r w:rsidRPr="000C0E69">
              <w:t>2</w:t>
            </w:r>
          </w:p>
        </w:tc>
      </w:tr>
      <w:tr w:rsidR="00CF0D0F" w:rsidRPr="000C0E69" w:rsidTr="000E14DC">
        <w:trPr>
          <w:trHeight w:val="73"/>
          <w:jc w:val="center"/>
        </w:trPr>
        <w:tc>
          <w:tcPr>
            <w:tcW w:w="577" w:type="dxa"/>
          </w:tcPr>
          <w:p w:rsidR="00CF0D0F" w:rsidRPr="000C0E69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085" w:type="dxa"/>
            <w:gridSpan w:val="2"/>
          </w:tcPr>
          <w:p w:rsidR="00CF0D0F" w:rsidRPr="000C0E69" w:rsidRDefault="00CF0D0F" w:rsidP="00CF0D0F">
            <w:pPr>
              <w:tabs>
                <w:tab w:val="left" w:pos="1365"/>
              </w:tabs>
              <w:rPr>
                <w:rFonts w:eastAsia="Calibri"/>
              </w:rPr>
            </w:pPr>
            <w:r w:rsidRPr="000C0E69">
              <w:rPr>
                <w:rFonts w:eastAsia="Calibri"/>
                <w:b/>
              </w:rPr>
              <w:t>ЛОТ</w:t>
            </w:r>
          </w:p>
        </w:tc>
        <w:tc>
          <w:tcPr>
            <w:tcW w:w="2552" w:type="dxa"/>
            <w:gridSpan w:val="2"/>
          </w:tcPr>
          <w:p w:rsidR="00CF0D0F" w:rsidRPr="000C0E69" w:rsidRDefault="00CF0D0F" w:rsidP="00CF0D0F">
            <w:pPr>
              <w:jc w:val="center"/>
            </w:pPr>
            <w:r w:rsidRPr="000C0E69">
              <w:t>1</w:t>
            </w:r>
          </w:p>
        </w:tc>
      </w:tr>
    </w:tbl>
    <w:p w:rsidR="0004422F" w:rsidRPr="000C0E69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p w:rsidR="0004422F" w:rsidRPr="000C0E69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0C0E69" w:rsidTr="000E14DC">
        <w:tc>
          <w:tcPr>
            <w:tcW w:w="269" w:type="dxa"/>
            <w:shd w:val="clear" w:color="auto" w:fill="auto"/>
          </w:tcPr>
          <w:p w:rsidR="0004422F" w:rsidRPr="000C0E69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0C0E69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0C0E69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0C0E69" w:rsidTr="000E14DC">
              <w:tc>
                <w:tcPr>
                  <w:tcW w:w="592" w:type="dxa"/>
                  <w:shd w:val="clear" w:color="auto" w:fill="D9D9D9"/>
                </w:tcPr>
                <w:p w:rsidR="0004422F" w:rsidRPr="000C0E69" w:rsidRDefault="0004422F" w:rsidP="000E14DC">
                  <w:pPr>
                    <w:pStyle w:val="af2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0C0E69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0C0E69" w:rsidRDefault="0004422F" w:rsidP="000E14DC">
                  <w:pPr>
                    <w:pStyle w:val="af2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0C0E69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0C0E69" w:rsidTr="000E14DC">
              <w:tc>
                <w:tcPr>
                  <w:tcW w:w="592" w:type="dxa"/>
                  <w:shd w:val="clear" w:color="auto" w:fill="auto"/>
                </w:tcPr>
                <w:p w:rsidR="0004422F" w:rsidRPr="000C0E69" w:rsidRDefault="0004422F" w:rsidP="000E14DC">
                  <w:pPr>
                    <w:pStyle w:val="af2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0C0E69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0C0E69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0C0E69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0C0E69" w:rsidTr="000E14DC">
              <w:tc>
                <w:tcPr>
                  <w:tcW w:w="592" w:type="dxa"/>
                  <w:shd w:val="clear" w:color="auto" w:fill="auto"/>
                </w:tcPr>
                <w:p w:rsidR="0004422F" w:rsidRPr="000C0E69" w:rsidRDefault="0004422F" w:rsidP="000E14DC">
                  <w:pPr>
                    <w:pStyle w:val="af2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0C0E69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0C0E69" w:rsidRDefault="0004422F" w:rsidP="00CB00BB">
                  <w:pPr>
                    <w:pStyle w:val="af2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0C0E69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0C0E69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0C0E69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0C0E69" w:rsidRDefault="0004422F" w:rsidP="0004422F">
      <w:pPr>
        <w:pStyle w:val="af2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0C0E69" w:rsidTr="000E14DC">
        <w:tc>
          <w:tcPr>
            <w:tcW w:w="269" w:type="dxa"/>
            <w:shd w:val="clear" w:color="auto" w:fill="auto"/>
          </w:tcPr>
          <w:p w:rsidR="0004422F" w:rsidRPr="000C0E69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0C0E69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0C0E69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0C0E69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0C0E69" w:rsidRDefault="0004422F" w:rsidP="000E14DC">
                  <w:pPr>
                    <w:pStyle w:val="af2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0C0E69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0C0E69" w:rsidRDefault="0004422F" w:rsidP="000E14DC">
                  <w:pPr>
                    <w:pStyle w:val="af2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0C0E69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0C0E69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0C0E69" w:rsidRDefault="0004422F" w:rsidP="000E14DC">
                  <w:pPr>
                    <w:pStyle w:val="af2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0C0E69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0C0E69" w:rsidRDefault="0004422F" w:rsidP="00F915A2">
                  <w:pPr>
                    <w:jc w:val="both"/>
                    <w:rPr>
                      <w:lang w:bidi="he-IL"/>
                    </w:rPr>
                  </w:pPr>
                  <w:r w:rsidRPr="000C0E69">
                    <w:t xml:space="preserve">Гарантийный срок эксплуатации Оборудования </w:t>
                  </w:r>
                  <w:r w:rsidRPr="000C0E69">
                    <w:rPr>
                      <w:rFonts w:eastAsia="Calibri"/>
                      <w:lang w:eastAsia="en-US"/>
                    </w:rPr>
                    <w:t>согласно техническому паспорту оборудования,</w:t>
                  </w:r>
                  <w:r w:rsidRPr="000C0E69">
                    <w:t xml:space="preserve"> но не менее 12 месяцев</w:t>
                  </w:r>
                  <w:r w:rsidR="00071C00" w:rsidRPr="000C0E69">
                    <w:t xml:space="preserve"> или 2000 моточасов</w:t>
                  </w:r>
                  <w:r w:rsidR="00CF0D0F" w:rsidRPr="000C0E69">
                    <w:t xml:space="preserve"> </w:t>
                  </w:r>
                  <w:r w:rsidRPr="000C0E69">
                    <w:t xml:space="preserve">с </w:t>
                  </w:r>
                  <w:r w:rsidR="008A78F5" w:rsidRPr="000C0E69">
                    <w:t>момента</w:t>
                  </w:r>
                  <w:r w:rsidRPr="000C0E69">
                    <w:t xml:space="preserve"> ввода</w:t>
                  </w:r>
                  <w:r w:rsidR="008A78F5" w:rsidRPr="000C0E69">
                    <w:t xml:space="preserve"> Оборудования</w:t>
                  </w:r>
                  <w:r w:rsidRPr="000C0E69">
                    <w:t xml:space="preserve"> в эксплуатацию. </w:t>
                  </w:r>
                  <w:r w:rsidRPr="000C0E69">
                    <w:rPr>
                      <w:rFonts w:eastAsia="Calibri"/>
                      <w:lang w:eastAsia="en-US"/>
                    </w:rPr>
                    <w:t xml:space="preserve">Датой ввода в эксплуатацию является дата подписания Сторонами Акта </w:t>
                  </w:r>
                  <w:r w:rsidRPr="000C0E69">
                    <w:t>о выполнении Услуг/Работ.</w:t>
                  </w:r>
                </w:p>
              </w:tc>
            </w:tr>
          </w:tbl>
          <w:p w:rsidR="0004422F" w:rsidRPr="000C0E69" w:rsidRDefault="0004422F" w:rsidP="000E14DC">
            <w:pPr>
              <w:spacing w:before="60" w:after="60"/>
            </w:pPr>
          </w:p>
        </w:tc>
      </w:tr>
    </w:tbl>
    <w:p w:rsidR="0004422F" w:rsidRPr="000C0E69" w:rsidRDefault="0004422F" w:rsidP="0004422F">
      <w:pPr>
        <w:pStyle w:val="af2"/>
        <w:spacing w:before="0" w:after="0"/>
        <w:ind w:left="0" w:right="0"/>
        <w:jc w:val="both"/>
        <w:rPr>
          <w:sz w:val="24"/>
        </w:rPr>
      </w:pPr>
    </w:p>
    <w:p w:rsidR="0004422F" w:rsidRPr="000C0E69" w:rsidRDefault="0004422F" w:rsidP="000E14DC">
      <w:pPr>
        <w:ind w:left="426"/>
        <w:rPr>
          <w:b/>
        </w:rPr>
      </w:pPr>
      <w:r w:rsidRPr="000C0E69">
        <w:rPr>
          <w:b/>
        </w:rPr>
        <w:t>4. Приложения к техническому зада</w:t>
      </w:r>
      <w:r w:rsidR="00CB00BB" w:rsidRPr="000C0E69">
        <w:rPr>
          <w:b/>
        </w:rPr>
        <w:t>нию</w:t>
      </w:r>
      <w:r w:rsidRPr="000C0E69">
        <w:rPr>
          <w:b/>
        </w:rPr>
        <w:t xml:space="preserve">: </w:t>
      </w:r>
    </w:p>
    <w:p w:rsidR="0004422F" w:rsidRPr="000C0E69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0C0E69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04422F" w:rsidRPr="000C0E69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0C0E69">
        <w:rPr>
          <w:rFonts w:eastAsiaTheme="minorHAnsi"/>
          <w:lang w:eastAsia="en-US"/>
        </w:rPr>
        <w:t xml:space="preserve">1. Приложение № 1 – Исходные технические требования на поставку </w:t>
      </w:r>
      <w:r w:rsidR="00876D55" w:rsidRPr="000C0E69">
        <w:rPr>
          <w:rFonts w:eastAsiaTheme="minorHAnsi"/>
          <w:lang w:eastAsia="en-US"/>
        </w:rPr>
        <w:t>электрического ричтрака</w:t>
      </w:r>
      <w:r w:rsidRPr="000C0E69">
        <w:rPr>
          <w:rFonts w:eastAsiaTheme="minorHAnsi"/>
          <w:lang w:eastAsia="en-US"/>
        </w:rPr>
        <w:t xml:space="preserve"> на </w:t>
      </w:r>
      <w:r w:rsidR="00841062" w:rsidRPr="000C0E69">
        <w:rPr>
          <w:rFonts w:eastAsiaTheme="minorHAnsi"/>
          <w:lang w:eastAsia="en-US"/>
        </w:rPr>
        <w:t>3</w:t>
      </w:r>
      <w:r w:rsidR="00E6524D" w:rsidRPr="000C0E69">
        <w:rPr>
          <w:rFonts w:eastAsiaTheme="minorHAnsi"/>
          <w:lang w:eastAsia="en-US"/>
        </w:rPr>
        <w:t xml:space="preserve"> л. в 1 экз.</w:t>
      </w:r>
    </w:p>
    <w:p w:rsidR="0004422F" w:rsidRPr="000C0E69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0C0E69">
        <w:rPr>
          <w:rFonts w:eastAsiaTheme="minorHAnsi"/>
          <w:lang w:eastAsia="en-US"/>
        </w:rPr>
        <w:t xml:space="preserve">2. Приложение № 2 – Сравнительная таблица технических характеристик и комплектности </w:t>
      </w:r>
      <w:r w:rsidR="00876D55" w:rsidRPr="000C0E69">
        <w:rPr>
          <w:rFonts w:eastAsiaTheme="minorHAnsi"/>
          <w:lang w:eastAsia="en-US"/>
        </w:rPr>
        <w:t>электрического ричтрака</w:t>
      </w:r>
      <w:r w:rsidRPr="000C0E69">
        <w:rPr>
          <w:rFonts w:eastAsiaTheme="minorHAnsi"/>
          <w:lang w:eastAsia="en-US"/>
        </w:rPr>
        <w:t xml:space="preserve"> </w:t>
      </w:r>
      <w:r w:rsidR="003524F0" w:rsidRPr="000C0E69">
        <w:rPr>
          <w:rFonts w:eastAsiaTheme="minorHAnsi"/>
          <w:lang w:eastAsia="en-US"/>
        </w:rPr>
        <w:t xml:space="preserve">на </w:t>
      </w:r>
      <w:r w:rsidR="00CD3058" w:rsidRPr="000C0E69">
        <w:rPr>
          <w:rFonts w:eastAsiaTheme="minorHAnsi"/>
          <w:lang w:eastAsia="en-US"/>
        </w:rPr>
        <w:t>2</w:t>
      </w:r>
      <w:r w:rsidRPr="000C0E69">
        <w:rPr>
          <w:rFonts w:eastAsiaTheme="minorHAnsi"/>
          <w:lang w:eastAsia="en-US"/>
        </w:rPr>
        <w:t xml:space="preserve"> л. в 1 экз.</w:t>
      </w:r>
    </w:p>
    <w:p w:rsidR="0004422F" w:rsidRPr="000C0E69" w:rsidRDefault="0004422F" w:rsidP="0004422F">
      <w:pPr>
        <w:ind w:firstLine="709"/>
      </w:pPr>
    </w:p>
    <w:p w:rsidR="00F915A2" w:rsidRPr="000C0E69" w:rsidRDefault="00F915A2" w:rsidP="0004422F">
      <w:pPr>
        <w:ind w:firstLine="709"/>
      </w:pPr>
    </w:p>
    <w:p w:rsidR="00F915A2" w:rsidRPr="000C0E69" w:rsidRDefault="00F915A2" w:rsidP="0004422F">
      <w:pPr>
        <w:ind w:firstLine="709"/>
      </w:pPr>
    </w:p>
    <w:p w:rsidR="00F915A2" w:rsidRPr="000C0E69" w:rsidRDefault="00F915A2" w:rsidP="0004422F">
      <w:pPr>
        <w:ind w:firstLine="709"/>
      </w:pPr>
    </w:p>
    <w:p w:rsidR="00F915A2" w:rsidRPr="000C0E69" w:rsidRDefault="00F915A2" w:rsidP="0004422F">
      <w:pPr>
        <w:ind w:firstLine="709"/>
      </w:pPr>
    </w:p>
    <w:p w:rsidR="00876D55" w:rsidRPr="000C0E69" w:rsidRDefault="00876D55" w:rsidP="0004422F">
      <w:pPr>
        <w:ind w:firstLine="709"/>
      </w:pPr>
    </w:p>
    <w:p w:rsidR="00F915A2" w:rsidRPr="000C0E69" w:rsidRDefault="00F915A2" w:rsidP="0004422F">
      <w:pPr>
        <w:ind w:firstLine="709"/>
      </w:pPr>
    </w:p>
    <w:p w:rsidR="008A78F5" w:rsidRPr="000C0E69" w:rsidRDefault="008A78F5" w:rsidP="0004422F">
      <w:pPr>
        <w:ind w:firstLine="709"/>
      </w:pPr>
    </w:p>
    <w:p w:rsidR="0004422F" w:rsidRPr="000C0E69" w:rsidRDefault="0004422F" w:rsidP="0004422F">
      <w:pPr>
        <w:jc w:val="right"/>
        <w:rPr>
          <w:b/>
        </w:rPr>
      </w:pPr>
      <w:r w:rsidRPr="000C0E69">
        <w:rPr>
          <w:b/>
        </w:rPr>
        <w:lastRenderedPageBreak/>
        <w:t xml:space="preserve">Приложение № 1 к Техническому заданию </w:t>
      </w:r>
    </w:p>
    <w:p w:rsidR="0004422F" w:rsidRPr="000C0E69" w:rsidRDefault="0004422F" w:rsidP="0004422F">
      <w:pPr>
        <w:rPr>
          <w:b/>
        </w:rPr>
      </w:pPr>
    </w:p>
    <w:p w:rsidR="0004422F" w:rsidRPr="000C0E69" w:rsidRDefault="0004422F" w:rsidP="0004422F">
      <w:pPr>
        <w:jc w:val="center"/>
        <w:rPr>
          <w:b/>
          <w:bCs/>
        </w:rPr>
      </w:pPr>
      <w:r w:rsidRPr="000C0E69">
        <w:rPr>
          <w:b/>
          <w:bCs/>
        </w:rPr>
        <w:t>ИСХОДНЫЕ ТЕХНИЧЕСКИЕ ТРЕБОВАНИЯ</w:t>
      </w:r>
    </w:p>
    <w:p w:rsidR="0004422F" w:rsidRPr="000C0E69" w:rsidRDefault="0004422F" w:rsidP="0004422F">
      <w:pPr>
        <w:jc w:val="center"/>
        <w:rPr>
          <w:rFonts w:eastAsia="Lucida Sans Unicode"/>
          <w:kern w:val="1"/>
        </w:rPr>
      </w:pPr>
      <w:r w:rsidRPr="000C0E69">
        <w:rPr>
          <w:color w:val="000000"/>
        </w:rPr>
        <w:t>на</w:t>
      </w:r>
      <w:r w:rsidRPr="000C0E69">
        <w:rPr>
          <w:bCs/>
        </w:rPr>
        <w:t xml:space="preserve"> поставку </w:t>
      </w:r>
      <w:r w:rsidR="00CE26CF" w:rsidRPr="000C0E69">
        <w:rPr>
          <w:rFonts w:eastAsia="Lucida Sans Unicode"/>
          <w:kern w:val="1"/>
        </w:rPr>
        <w:t>электрического ричтрака</w:t>
      </w:r>
    </w:p>
    <w:p w:rsidR="0004422F" w:rsidRPr="000C0E69" w:rsidRDefault="0004422F" w:rsidP="0004422F">
      <w:pPr>
        <w:jc w:val="center"/>
        <w:rPr>
          <w:rFonts w:eastAsia="Lucida Sans Unicode"/>
          <w:kern w:val="1"/>
        </w:rPr>
      </w:pPr>
    </w:p>
    <w:p w:rsidR="0004422F" w:rsidRPr="000C0E69" w:rsidRDefault="0004422F" w:rsidP="0004422F">
      <w:pPr>
        <w:jc w:val="center"/>
        <w:rPr>
          <w:b/>
          <w:sz w:val="14"/>
        </w:rPr>
      </w:pPr>
    </w:p>
    <w:tbl>
      <w:tblPr>
        <w:tblStyle w:val="31"/>
        <w:tblW w:w="9498" w:type="dxa"/>
        <w:tblInd w:w="-5" w:type="dxa"/>
        <w:tblLook w:val="04A0" w:firstRow="1" w:lastRow="0" w:firstColumn="1" w:lastColumn="0" w:noHBand="0" w:noVBand="1"/>
      </w:tblPr>
      <w:tblGrid>
        <w:gridCol w:w="946"/>
        <w:gridCol w:w="7031"/>
        <w:gridCol w:w="1521"/>
      </w:tblGrid>
      <w:tr w:rsidR="0004422F" w:rsidRPr="000C0E69" w:rsidTr="001744F4">
        <w:trPr>
          <w:trHeight w:val="405"/>
        </w:trPr>
        <w:tc>
          <w:tcPr>
            <w:tcW w:w="946" w:type="dxa"/>
            <w:shd w:val="clear" w:color="auto" w:fill="D9D9D9" w:themeFill="background1" w:themeFillShade="D9"/>
            <w:vAlign w:val="center"/>
          </w:tcPr>
          <w:p w:rsidR="0004422F" w:rsidRPr="000C0E69" w:rsidRDefault="0004422F" w:rsidP="000E14DC">
            <w:pPr>
              <w:contextualSpacing/>
              <w:jc w:val="center"/>
              <w:rPr>
                <w:b/>
              </w:rPr>
            </w:pPr>
            <w:r w:rsidRPr="000C0E69">
              <w:rPr>
                <w:b/>
              </w:rPr>
              <w:t>№ п/п</w:t>
            </w:r>
          </w:p>
        </w:tc>
        <w:tc>
          <w:tcPr>
            <w:tcW w:w="7031" w:type="dxa"/>
            <w:shd w:val="clear" w:color="auto" w:fill="D9D9D9" w:themeFill="background1" w:themeFillShade="D9"/>
            <w:vAlign w:val="center"/>
          </w:tcPr>
          <w:p w:rsidR="0004422F" w:rsidRPr="000C0E69" w:rsidRDefault="00470E72" w:rsidP="000E14DC">
            <w:pPr>
              <w:contextualSpacing/>
              <w:jc w:val="center"/>
              <w:rPr>
                <w:b/>
              </w:rPr>
            </w:pPr>
            <w:r w:rsidRPr="000C0E69">
              <w:rPr>
                <w:b/>
              </w:rPr>
              <w:t>Наименование оборудования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04422F" w:rsidRPr="000C0E69" w:rsidRDefault="0004422F" w:rsidP="000E14DC">
            <w:pPr>
              <w:contextualSpacing/>
              <w:jc w:val="center"/>
              <w:rPr>
                <w:b/>
              </w:rPr>
            </w:pPr>
            <w:r w:rsidRPr="000C0E69">
              <w:rPr>
                <w:b/>
              </w:rPr>
              <w:t xml:space="preserve">Кол-во, </w:t>
            </w:r>
            <w:proofErr w:type="spellStart"/>
            <w:r w:rsidRPr="000C0E69">
              <w:rPr>
                <w:b/>
              </w:rPr>
              <w:t>компл</w:t>
            </w:r>
            <w:proofErr w:type="spellEnd"/>
            <w:r w:rsidRPr="000C0E69">
              <w:rPr>
                <w:b/>
              </w:rPr>
              <w:t>.</w:t>
            </w:r>
          </w:p>
        </w:tc>
      </w:tr>
      <w:tr w:rsidR="0004422F" w:rsidRPr="000C0E69" w:rsidTr="001744F4">
        <w:trPr>
          <w:trHeight w:val="444"/>
        </w:trPr>
        <w:tc>
          <w:tcPr>
            <w:tcW w:w="946" w:type="dxa"/>
            <w:vAlign w:val="center"/>
          </w:tcPr>
          <w:p w:rsidR="0004422F" w:rsidRPr="000C0E69" w:rsidRDefault="0004422F" w:rsidP="000E14DC">
            <w:pPr>
              <w:contextualSpacing/>
              <w:jc w:val="center"/>
              <w:rPr>
                <w:b/>
              </w:rPr>
            </w:pPr>
            <w:r w:rsidRPr="000C0E69">
              <w:rPr>
                <w:b/>
              </w:rPr>
              <w:t>1</w:t>
            </w:r>
          </w:p>
        </w:tc>
        <w:tc>
          <w:tcPr>
            <w:tcW w:w="7031" w:type="dxa"/>
            <w:vAlign w:val="center"/>
          </w:tcPr>
          <w:p w:rsidR="0004422F" w:rsidRPr="000C0E69" w:rsidRDefault="00CE26CF" w:rsidP="000E14DC">
            <w:pPr>
              <w:pStyle w:val="41"/>
              <w:ind w:left="37"/>
              <w:jc w:val="both"/>
              <w:rPr>
                <w:b/>
                <w:color w:val="000000"/>
                <w:lang w:eastAsia="en-US"/>
              </w:rPr>
            </w:pPr>
            <w:r w:rsidRPr="000C0E69">
              <w:rPr>
                <w:rFonts w:eastAsiaTheme="minorEastAsia"/>
                <w:b/>
                <w:szCs w:val="22"/>
                <w:lang w:eastAsia="ja-JP"/>
              </w:rPr>
              <w:t>Электрический ричтрак</w:t>
            </w:r>
            <w:r w:rsidR="00F915A2" w:rsidRPr="000C0E69">
              <w:rPr>
                <w:b/>
              </w:rPr>
              <w:t xml:space="preserve"> </w:t>
            </w:r>
            <w:r w:rsidR="009074AC" w:rsidRPr="000C0E69">
              <w:rPr>
                <w:b/>
              </w:rPr>
              <w:t>(далее – Оборудование)</w:t>
            </w:r>
          </w:p>
        </w:tc>
        <w:tc>
          <w:tcPr>
            <w:tcW w:w="1521" w:type="dxa"/>
            <w:vAlign w:val="center"/>
          </w:tcPr>
          <w:p w:rsidR="0004422F" w:rsidRPr="000C0E69" w:rsidRDefault="00CE26CF" w:rsidP="000E14DC">
            <w:pPr>
              <w:pStyle w:val="41"/>
              <w:ind w:left="0"/>
              <w:jc w:val="center"/>
              <w:rPr>
                <w:rStyle w:val="FontStyle31"/>
                <w:rFonts w:eastAsia="Calibri"/>
                <w:b/>
              </w:rPr>
            </w:pPr>
            <w:r w:rsidRPr="000C0E69">
              <w:rPr>
                <w:rStyle w:val="FontStyle31"/>
                <w:rFonts w:eastAsia="Calibri"/>
                <w:b/>
                <w:sz w:val="24"/>
              </w:rPr>
              <w:t>2</w:t>
            </w:r>
          </w:p>
        </w:tc>
      </w:tr>
    </w:tbl>
    <w:p w:rsidR="005B6937" w:rsidRPr="000C0E69" w:rsidRDefault="005B6937" w:rsidP="0004422F">
      <w:pPr>
        <w:jc w:val="center"/>
        <w:rPr>
          <w:b/>
        </w:rPr>
      </w:pPr>
    </w:p>
    <w:tbl>
      <w:tblPr>
        <w:tblStyle w:val="ae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276"/>
        <w:gridCol w:w="850"/>
        <w:gridCol w:w="2127"/>
      </w:tblGrid>
      <w:tr w:rsidR="00617B39" w:rsidRPr="000C0E69" w:rsidTr="00B0725C">
        <w:trPr>
          <w:trHeight w:val="129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Раздел 1.  Технические характеристики</w:t>
            </w:r>
          </w:p>
        </w:tc>
      </w:tr>
      <w:tr w:rsidR="00617B39" w:rsidRPr="000C0E69" w:rsidTr="002472D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№ п/п</w:t>
            </w:r>
          </w:p>
        </w:tc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Требование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Ед. изм.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Значение Заказчика</w:t>
            </w:r>
          </w:p>
        </w:tc>
      </w:tr>
      <w:tr w:rsidR="00617B39" w:rsidRPr="000C0E69" w:rsidTr="00B0725C">
        <w:trPr>
          <w:trHeight w:val="60"/>
        </w:trPr>
        <w:tc>
          <w:tcPr>
            <w:tcW w:w="9493" w:type="dxa"/>
            <w:gridSpan w:val="5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Назначение</w:t>
            </w:r>
          </w:p>
        </w:tc>
      </w:tr>
      <w:tr w:rsidR="00617B39" w:rsidRPr="000C0E69" w:rsidTr="00B0725C">
        <w:trPr>
          <w:trHeight w:val="826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</w:t>
            </w:r>
          </w:p>
        </w:tc>
        <w:tc>
          <w:tcPr>
            <w:tcW w:w="8818" w:type="dxa"/>
            <w:gridSpan w:val="4"/>
            <w:vAlign w:val="center"/>
          </w:tcPr>
          <w:p w:rsidR="00617B39" w:rsidRPr="000C0E69" w:rsidRDefault="00617B39" w:rsidP="007C0C37">
            <w:pPr>
              <w:jc w:val="both"/>
            </w:pPr>
            <w:r w:rsidRPr="000C0E69">
              <w:t xml:space="preserve">Электрический ричтрак - транспортное средство, оборудованное механизмом для подъёма, штабелирования (хранения и перевозки </w:t>
            </w:r>
            <w:hyperlink r:id="rId14" w:tooltip="Груз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грузов</w:t>
              </w:r>
            </w:hyperlink>
            <w:r w:rsidRPr="000C0E69">
              <w:t xml:space="preserve"> с установкой их друг на друга) или перемещения </w:t>
            </w:r>
            <w:hyperlink r:id="rId15" w:tooltip="Груз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грузов</w:t>
              </w:r>
            </w:hyperlink>
            <w:r w:rsidRPr="000C0E69">
              <w:t xml:space="preserve">, приспособленных для перевозки различными видами транспорта. Предназначен для укладки </w:t>
            </w:r>
            <w:hyperlink r:id="rId16" w:tooltip="Груз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грузов</w:t>
              </w:r>
            </w:hyperlink>
            <w:r w:rsidRPr="000C0E69">
              <w:t xml:space="preserve"> в </w:t>
            </w:r>
            <w:hyperlink r:id="rId17" w:tooltip="Штабель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штабели</w:t>
              </w:r>
            </w:hyperlink>
            <w:r w:rsidRPr="000C0E69">
              <w:t xml:space="preserve"> или </w:t>
            </w:r>
            <w:hyperlink r:id="rId18" w:tooltip="Стеллаж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стеллажи</w:t>
              </w:r>
            </w:hyperlink>
            <w:r w:rsidRPr="000C0E69">
              <w:t xml:space="preserve"> в несколько ярусов.</w:t>
            </w:r>
          </w:p>
        </w:tc>
      </w:tr>
      <w:tr w:rsidR="00617B39" w:rsidRPr="000C0E69" w:rsidTr="00B0725C">
        <w:trPr>
          <w:trHeight w:val="60"/>
        </w:trPr>
        <w:tc>
          <w:tcPr>
            <w:tcW w:w="9493" w:type="dxa"/>
            <w:gridSpan w:val="5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Описание оборудования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Двигатель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тип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электрический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3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Управление движением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двух педальное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4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Угол поворота ведущих колес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Град.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180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5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Колесная форма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тип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трехопорный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6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Аккумуляторная батарея (далее – АКБ)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тип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литий-ионная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7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Мачта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тип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триплексная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8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</w:pPr>
            <w:r w:rsidRPr="000C0E69">
              <w:t>Боковое смещение вил (сайдшифтер)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9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Комфортное кресло оператора, уменьшающее вибрацию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10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Индикация остатка времени работы на текущем заряде АКБ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11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Зарядное устройство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12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keepNext/>
              <w:shd w:val="clear" w:color="auto" w:fill="FFFFFF" w:themeFill="background1"/>
              <w:outlineLvl w:val="2"/>
              <w:rPr>
                <w:bCs/>
              </w:rPr>
            </w:pPr>
            <w:r w:rsidRPr="000C0E69">
              <w:rPr>
                <w:bCs/>
              </w:rPr>
              <w:t>Длина кабеля зарядного устройства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keepNext/>
              <w:shd w:val="clear" w:color="auto" w:fill="FFFFFF" w:themeFill="background1"/>
              <w:jc w:val="center"/>
              <w:outlineLvl w:val="2"/>
              <w:rPr>
                <w:bCs/>
              </w:rPr>
            </w:pPr>
            <w:r w:rsidRPr="000C0E69">
              <w:rPr>
                <w:bCs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keepNext/>
              <w:shd w:val="clear" w:color="auto" w:fill="FFFFFF" w:themeFill="background1"/>
              <w:jc w:val="center"/>
              <w:outlineLvl w:val="2"/>
              <w:rPr>
                <w:bCs/>
              </w:rPr>
            </w:pPr>
            <w:r w:rsidRPr="000C0E69">
              <w:rPr>
                <w:bCs/>
              </w:rPr>
              <w:t>м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13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t>Огнетушитель массой не менее 5 кг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rPr>
          <w:trHeight w:val="149"/>
        </w:trPr>
        <w:tc>
          <w:tcPr>
            <w:tcW w:w="9493" w:type="dxa"/>
            <w:gridSpan w:val="5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Дополнительные системы безопасности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14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Верхняя панель защитного ограждения из армированного стекла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rPr>
          <w:trHeight w:val="483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15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Панорамное зеркало заднего вида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16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t xml:space="preserve">Проблесковый маячок 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17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Система видеонаблюдения (монитор в кабине, видеокамера на вилах)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18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Сигнал заднего хода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19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Рабочее светодиодное освещение (</w:t>
            </w:r>
            <w:proofErr w:type="spellStart"/>
            <w:r w:rsidRPr="000C0E69">
              <w:t>VertiLight</w:t>
            </w:r>
            <w:proofErr w:type="spellEnd"/>
            <w:r w:rsidRPr="000C0E69">
              <w:t xml:space="preserve"> или аналог)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20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Система предотвращения колебаний мачты (Система </w:t>
            </w:r>
            <w:r w:rsidRPr="000C0E69">
              <w:rPr>
                <w:bCs/>
                <w:lang w:val="en-US"/>
              </w:rPr>
              <w:t>Dynamic</w:t>
            </w:r>
            <w:r w:rsidRPr="000C0E69">
              <w:rPr>
                <w:bCs/>
              </w:rPr>
              <w:t xml:space="preserve"> </w:t>
            </w:r>
            <w:r w:rsidRPr="000C0E69">
              <w:rPr>
                <w:bCs/>
                <w:lang w:val="en-US"/>
              </w:rPr>
              <w:t>mast</w:t>
            </w:r>
            <w:r w:rsidRPr="000C0E69">
              <w:rPr>
                <w:bCs/>
              </w:rPr>
              <w:t xml:space="preserve"> </w:t>
            </w:r>
            <w:r w:rsidRPr="000C0E69">
              <w:rPr>
                <w:bCs/>
                <w:lang w:val="en-US"/>
              </w:rPr>
              <w:t>control</w:t>
            </w:r>
            <w:r w:rsidRPr="000C0E69">
              <w:rPr>
                <w:bCs/>
              </w:rPr>
              <w:t xml:space="preserve"> или аналог)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2472DB">
        <w:trPr>
          <w:trHeight w:val="284"/>
        </w:trPr>
        <w:tc>
          <w:tcPr>
            <w:tcW w:w="9493" w:type="dxa"/>
            <w:gridSpan w:val="5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Технические характеристики оборудования</w:t>
            </w:r>
          </w:p>
        </w:tc>
      </w:tr>
      <w:tr w:rsidR="00617B39" w:rsidRPr="000C0E69" w:rsidTr="002472DB">
        <w:trPr>
          <w:trHeight w:val="421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21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Грузоподъёмность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кг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1600</w:t>
            </w:r>
          </w:p>
        </w:tc>
      </w:tr>
      <w:tr w:rsidR="00617B39" w:rsidRPr="000C0E69" w:rsidTr="002472DB">
        <w:trPr>
          <w:trHeight w:val="413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lastRenderedPageBreak/>
              <w:t>22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Расстояние до центра тяжести груза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мм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600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23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Остаточная грузоподъемность на максимальной высоте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кг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770</w:t>
            </w:r>
          </w:p>
        </w:tc>
      </w:tr>
      <w:tr w:rsidR="00617B39" w:rsidRPr="000C0E69" w:rsidTr="002472DB">
        <w:trPr>
          <w:trHeight w:val="427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24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Высота подъема вил максимальная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мм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10455</w:t>
            </w:r>
          </w:p>
        </w:tc>
      </w:tr>
      <w:tr w:rsidR="00617B39" w:rsidRPr="000C0E69" w:rsidTr="002472DB">
        <w:trPr>
          <w:trHeight w:val="405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25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Строительная высота вил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мм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4200</w:t>
            </w:r>
          </w:p>
        </w:tc>
      </w:tr>
      <w:tr w:rsidR="00617B39" w:rsidRPr="000C0E69" w:rsidTr="002472DB">
        <w:trPr>
          <w:trHeight w:val="425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26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Свободный ход вил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мм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3176</w:t>
            </w:r>
          </w:p>
        </w:tc>
      </w:tr>
      <w:tr w:rsidR="00617B39" w:rsidRPr="000C0E69" w:rsidTr="002472DB">
        <w:trPr>
          <w:trHeight w:val="403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27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Длина вил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мм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1150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28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Скорость передвижения при высоте подъема 250 мм выше свободного хода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км/ч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5,5</w:t>
            </w:r>
          </w:p>
        </w:tc>
      </w:tr>
      <w:tr w:rsidR="00617B39" w:rsidRPr="000C0E69" w:rsidTr="002472DB">
        <w:trPr>
          <w:trHeight w:val="101"/>
        </w:trPr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29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>Радиус поворота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более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мм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2000</w:t>
            </w:r>
          </w:p>
        </w:tc>
      </w:tr>
      <w:tr w:rsidR="00617B39" w:rsidRPr="000C0E69" w:rsidTr="002472DB">
        <w:tc>
          <w:tcPr>
            <w:tcW w:w="675" w:type="dxa"/>
            <w:vAlign w:val="center"/>
          </w:tcPr>
          <w:p w:rsidR="00617B39" w:rsidRPr="000C0E69" w:rsidRDefault="00617B39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30</w:t>
            </w:r>
          </w:p>
        </w:tc>
        <w:tc>
          <w:tcPr>
            <w:tcW w:w="4565" w:type="dxa"/>
            <w:vAlign w:val="center"/>
          </w:tcPr>
          <w:p w:rsidR="00617B39" w:rsidRPr="000C0E69" w:rsidRDefault="00617B39" w:rsidP="007C0C37">
            <w:r w:rsidRPr="000C0E69">
              <w:t xml:space="preserve">Ширина рабочего коридора с </w:t>
            </w:r>
            <w:proofErr w:type="spellStart"/>
            <w:r w:rsidRPr="000C0E69">
              <w:t>паллетой</w:t>
            </w:r>
            <w:proofErr w:type="spellEnd"/>
            <w:r w:rsidRPr="000C0E69">
              <w:t xml:space="preserve"> 1200х800 мм вдоль вил (</w:t>
            </w:r>
            <w:r w:rsidRPr="000C0E69">
              <w:rPr>
                <w:lang w:val="en-US"/>
              </w:rPr>
              <w:t>AST</w:t>
            </w:r>
            <w:r w:rsidRPr="000C0E69">
              <w:t>)</w:t>
            </w:r>
          </w:p>
        </w:tc>
        <w:tc>
          <w:tcPr>
            <w:tcW w:w="1276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не более</w:t>
            </w:r>
          </w:p>
        </w:tc>
        <w:tc>
          <w:tcPr>
            <w:tcW w:w="850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мм</w:t>
            </w:r>
          </w:p>
        </w:tc>
        <w:tc>
          <w:tcPr>
            <w:tcW w:w="2127" w:type="dxa"/>
            <w:vAlign w:val="center"/>
          </w:tcPr>
          <w:p w:rsidR="00617B39" w:rsidRPr="000C0E69" w:rsidRDefault="00617B39" w:rsidP="007C0C37">
            <w:pPr>
              <w:jc w:val="center"/>
            </w:pPr>
            <w:r w:rsidRPr="000C0E69">
              <w:t>3000</w:t>
            </w:r>
          </w:p>
        </w:tc>
      </w:tr>
      <w:tr w:rsidR="002472DB" w:rsidRPr="000C0E69" w:rsidTr="007C0C37">
        <w:trPr>
          <w:trHeight w:val="139"/>
        </w:trPr>
        <w:tc>
          <w:tcPr>
            <w:tcW w:w="9493" w:type="dxa"/>
            <w:gridSpan w:val="5"/>
            <w:vAlign w:val="center"/>
          </w:tcPr>
          <w:p w:rsidR="002472DB" w:rsidRPr="000C0E69" w:rsidRDefault="002472DB" w:rsidP="007C0C37">
            <w:pPr>
              <w:jc w:val="center"/>
              <w:rPr>
                <w:b/>
              </w:rPr>
            </w:pPr>
            <w:r w:rsidRPr="000C0E69">
              <w:rPr>
                <w:b/>
              </w:rPr>
              <w:t>Окраска и отделка</w:t>
            </w:r>
          </w:p>
        </w:tc>
      </w:tr>
      <w:tr w:rsidR="002472DB" w:rsidRPr="000C0E69" w:rsidTr="002472DB"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31</w:t>
            </w:r>
          </w:p>
        </w:tc>
        <w:tc>
          <w:tcPr>
            <w:tcW w:w="8818" w:type="dxa"/>
            <w:gridSpan w:val="4"/>
            <w:vAlign w:val="center"/>
          </w:tcPr>
          <w:p w:rsidR="002472DB" w:rsidRPr="000C0E69" w:rsidRDefault="002472DB" w:rsidP="002472DB">
            <w:pPr>
              <w:jc w:val="both"/>
            </w:pPr>
            <w:r w:rsidRPr="000C0E69">
              <w:t>Окраска компонентов соответствует ГОСТ Р 12.4.026-2015.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</w:tr>
      <w:tr w:rsidR="002472DB" w:rsidRPr="000C0E69" w:rsidTr="002472DB">
        <w:trPr>
          <w:trHeight w:val="461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32</w:t>
            </w:r>
          </w:p>
        </w:tc>
        <w:tc>
          <w:tcPr>
            <w:tcW w:w="6691" w:type="dxa"/>
            <w:gridSpan w:val="3"/>
            <w:vAlign w:val="center"/>
          </w:tcPr>
          <w:p w:rsidR="002472DB" w:rsidRPr="000C0E69" w:rsidRDefault="002472DB" w:rsidP="002472DB">
            <w:pPr>
              <w:jc w:val="both"/>
            </w:pPr>
            <w:r w:rsidRPr="000C0E69">
              <w:t>Нанесение сигнальной маркировки, размер и стиль логотипа, место установки заводских маркировочных табличек: должны быть согласованы с Заказчиком в обязательном порядке</w:t>
            </w:r>
          </w:p>
        </w:tc>
        <w:tc>
          <w:tcPr>
            <w:tcW w:w="2127" w:type="dxa"/>
            <w:vAlign w:val="center"/>
          </w:tcPr>
          <w:p w:rsidR="002472DB" w:rsidRPr="000C0E69" w:rsidRDefault="002472DB" w:rsidP="007C0C37">
            <w:pPr>
              <w:jc w:val="center"/>
            </w:pPr>
            <w:r w:rsidRPr="000C0E69">
              <w:t>Согласовывается с Заказчиком в обязательном порядке</w:t>
            </w:r>
          </w:p>
        </w:tc>
      </w:tr>
      <w:tr w:rsidR="00617B39" w:rsidRPr="000C0E69" w:rsidTr="007C0C37">
        <w:trPr>
          <w:trHeight w:val="70"/>
        </w:trPr>
        <w:tc>
          <w:tcPr>
            <w:tcW w:w="9493" w:type="dxa"/>
            <w:gridSpan w:val="5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</w:rPr>
            </w:pPr>
            <w:r w:rsidRPr="000C0E69">
              <w:rPr>
                <w:b/>
              </w:rPr>
              <w:t>Дополнительные требования</w:t>
            </w:r>
          </w:p>
        </w:tc>
      </w:tr>
      <w:tr w:rsidR="002472DB" w:rsidRPr="000C0E69" w:rsidTr="002472DB">
        <w:trPr>
          <w:trHeight w:val="784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33</w:t>
            </w:r>
          </w:p>
        </w:tc>
        <w:tc>
          <w:tcPr>
            <w:tcW w:w="6691" w:type="dxa"/>
            <w:gridSpan w:val="3"/>
            <w:vAlign w:val="center"/>
          </w:tcPr>
          <w:p w:rsidR="002472DB" w:rsidRPr="000C0E69" w:rsidRDefault="002472DB" w:rsidP="002472DB">
            <w:pPr>
              <w:jc w:val="both"/>
            </w:pPr>
            <w:r w:rsidRPr="000C0E69">
              <w:t>Паспорт самоходной машины (ПСМ) на русском языке в печатном виде в 1 экземпляре и в электронном виде (формат *.</w:t>
            </w:r>
            <w:proofErr w:type="spellStart"/>
            <w:r w:rsidRPr="000C0E69">
              <w:t>pdf</w:t>
            </w:r>
            <w:proofErr w:type="spellEnd"/>
            <w:r w:rsidRPr="000C0E69">
              <w:t xml:space="preserve"> ) в 1 экземпляре</w:t>
            </w:r>
          </w:p>
        </w:tc>
        <w:tc>
          <w:tcPr>
            <w:tcW w:w="2127" w:type="dxa"/>
            <w:vAlign w:val="center"/>
          </w:tcPr>
          <w:p w:rsidR="002472DB" w:rsidRPr="000C0E69" w:rsidRDefault="002472DB" w:rsidP="007C0C37">
            <w:pPr>
              <w:jc w:val="center"/>
            </w:pPr>
            <w:r w:rsidRPr="000C0E69">
              <w:t>есть</w:t>
            </w:r>
          </w:p>
        </w:tc>
      </w:tr>
      <w:tr w:rsidR="00617B39" w:rsidRPr="000C0E69" w:rsidTr="002472DB">
        <w:trPr>
          <w:trHeight w:val="141"/>
        </w:trPr>
        <w:tc>
          <w:tcPr>
            <w:tcW w:w="9493" w:type="dxa"/>
            <w:gridSpan w:val="5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Требование к ЗИП</w:t>
            </w:r>
            <w:r w:rsidRPr="000C0E69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2472DB" w:rsidRPr="000C0E69" w:rsidTr="002472DB">
        <w:trPr>
          <w:trHeight w:val="2436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</w:pPr>
            <w:r w:rsidRPr="000C0E69">
              <w:t>34</w:t>
            </w:r>
          </w:p>
        </w:tc>
        <w:tc>
          <w:tcPr>
            <w:tcW w:w="6691" w:type="dxa"/>
            <w:gridSpan w:val="3"/>
            <w:vAlign w:val="center"/>
          </w:tcPr>
          <w:p w:rsidR="002472DB" w:rsidRPr="000C0E69" w:rsidRDefault="002472DB" w:rsidP="002472DB">
            <w:pPr>
              <w:jc w:val="both"/>
              <w:rPr>
                <w:bCs/>
              </w:rPr>
            </w:pPr>
            <w:r w:rsidRPr="000C0E69">
              <w:t>Комплект запасных частей, инструмента и приспособлений в достаточном количестве для оборудования/товара согласно паспорту/руководству пользователя/других регламентирующих документов завода-изготовителя на оборудование/товар, а также в объеме для проведения пусконаладочных работ и ввода в оборудования/товара эксплуатацию 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2127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входит</w:t>
            </w:r>
          </w:p>
        </w:tc>
      </w:tr>
      <w:tr w:rsidR="00617B39" w:rsidRPr="000C0E69" w:rsidTr="002472DB">
        <w:trPr>
          <w:trHeight w:val="199"/>
        </w:trPr>
        <w:tc>
          <w:tcPr>
            <w:tcW w:w="9493" w:type="dxa"/>
            <w:gridSpan w:val="5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Требования к сроку гарантии</w:t>
            </w:r>
          </w:p>
        </w:tc>
      </w:tr>
      <w:tr w:rsidR="002472DB" w:rsidRPr="000C0E69" w:rsidTr="002472DB">
        <w:trPr>
          <w:trHeight w:val="1123"/>
        </w:trPr>
        <w:tc>
          <w:tcPr>
            <w:tcW w:w="675" w:type="dxa"/>
            <w:vAlign w:val="center"/>
          </w:tcPr>
          <w:p w:rsidR="002472DB" w:rsidRPr="000C0E69" w:rsidRDefault="002472DB" w:rsidP="002472DB">
            <w:pPr>
              <w:jc w:val="center"/>
            </w:pPr>
            <w:r w:rsidRPr="000C0E69">
              <w:t>35</w:t>
            </w:r>
          </w:p>
        </w:tc>
        <w:tc>
          <w:tcPr>
            <w:tcW w:w="8818" w:type="dxa"/>
            <w:gridSpan w:val="4"/>
          </w:tcPr>
          <w:p w:rsidR="002472DB" w:rsidRPr="000C0E69" w:rsidRDefault="002472DB" w:rsidP="007C0C37">
            <w:pPr>
              <w:tabs>
                <w:tab w:val="left" w:pos="1134"/>
              </w:tabs>
              <w:jc w:val="both"/>
              <w:rPr>
                <w:bCs/>
              </w:rPr>
            </w:pPr>
            <w:r w:rsidRPr="000C0E69">
              <w:rPr>
                <w:rFonts w:cs="Times New Roman"/>
                <w:bCs/>
              </w:rPr>
              <w:t>Гарантийный срок эксплуатации</w:t>
            </w:r>
            <w:r w:rsidRPr="000C0E69">
              <w:rPr>
                <w:rFonts w:cs="Times New Roman"/>
              </w:rPr>
              <w:t xml:space="preserve"> Оборудования</w:t>
            </w:r>
            <w:r w:rsidRPr="000C0E69">
              <w:rPr>
                <w:rFonts w:cs="Times New Roman"/>
                <w:bCs/>
              </w:rPr>
              <w:t xml:space="preserve"> составляет не менее 12 </w:t>
            </w:r>
            <w:r w:rsidRPr="000C0E69">
              <w:rPr>
                <w:rFonts w:eastAsia="Batang" w:cs="Times New Roman"/>
              </w:rPr>
              <w:t>месяцев или 2000 моточасов (в зависимости от того, что наступит раньше)</w:t>
            </w:r>
            <w:r w:rsidRPr="000C0E69">
              <w:rPr>
                <w:rFonts w:cs="Times New Roman"/>
              </w:rPr>
              <w:t xml:space="preserve"> </w:t>
            </w:r>
            <w:r w:rsidRPr="000C0E69">
              <w:rPr>
                <w:rFonts w:eastAsia="Batang" w:cs="Times New Roman"/>
              </w:rPr>
              <w:t xml:space="preserve">с </w:t>
            </w:r>
            <w:r w:rsidRPr="000C0E69">
              <w:rPr>
                <w:rFonts w:cs="Times New Roman"/>
                <w:bCs/>
              </w:rPr>
              <w:t>момента ввода Оборудования в эксплуатацию</w:t>
            </w:r>
            <w:r w:rsidRPr="000C0E69">
              <w:rPr>
                <w:rFonts w:cs="Times New Roman"/>
              </w:rPr>
              <w:t>.</w:t>
            </w:r>
            <w:r w:rsidRPr="000C0E69">
              <w:rPr>
                <w:rFonts w:cs="Times New Roman"/>
                <w:bCs/>
              </w:rPr>
              <w:t xml:space="preserve"> </w:t>
            </w:r>
            <w:r w:rsidRPr="000C0E69">
              <w:rPr>
                <w:rFonts w:eastAsia="Batang" w:cs="Times New Roman"/>
              </w:rPr>
              <w:t>Моментом ввода в эксплуатацию является дата подписания Сторонами Акта о выполнении Услуг/Работ.</w:t>
            </w:r>
          </w:p>
        </w:tc>
      </w:tr>
    </w:tbl>
    <w:p w:rsidR="00617B39" w:rsidRPr="000C0E69" w:rsidRDefault="00617B39" w:rsidP="00617B39">
      <w:pPr>
        <w:jc w:val="center"/>
      </w:pPr>
    </w:p>
    <w:tbl>
      <w:tblPr>
        <w:tblStyle w:val="ae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1560"/>
      </w:tblGrid>
      <w:tr w:rsidR="00617B39" w:rsidRPr="000C0E69" w:rsidTr="00B0725C">
        <w:trPr>
          <w:trHeight w:val="457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</w:rPr>
            </w:pPr>
            <w:r w:rsidRPr="000C0E69">
              <w:rPr>
                <w:b/>
              </w:rPr>
              <w:t>Раздел 2. Услуги/Работы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17B39" w:rsidRPr="000C0E69" w:rsidRDefault="00617B39" w:rsidP="007C0C37">
            <w:pPr>
              <w:jc w:val="center"/>
              <w:rPr>
                <w:b/>
              </w:rPr>
            </w:pPr>
          </w:p>
        </w:tc>
      </w:tr>
      <w:tr w:rsidR="002472DB" w:rsidRPr="000C0E69" w:rsidTr="00B0725C">
        <w:trPr>
          <w:trHeight w:val="47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472DB" w:rsidRPr="000C0E69" w:rsidRDefault="002472DB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№ п/п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:rsidR="002472DB" w:rsidRPr="000C0E69" w:rsidRDefault="002472DB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472DB" w:rsidRPr="000C0E69" w:rsidRDefault="002472DB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Значение Заказчика</w:t>
            </w:r>
          </w:p>
        </w:tc>
      </w:tr>
      <w:tr w:rsidR="00617B39" w:rsidRPr="000C0E69" w:rsidTr="00B0725C">
        <w:trPr>
          <w:trHeight w:val="70"/>
        </w:trPr>
        <w:tc>
          <w:tcPr>
            <w:tcW w:w="9493" w:type="dxa"/>
            <w:gridSpan w:val="3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Упаковка и погрузка</w:t>
            </w:r>
          </w:p>
        </w:tc>
      </w:tr>
      <w:tr w:rsidR="002472DB" w:rsidRPr="000C0E69" w:rsidTr="00B0725C">
        <w:trPr>
          <w:trHeight w:val="84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2472DB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Упаковка и погрузка для обеспечения доставки </w:t>
            </w:r>
            <w:r w:rsidRPr="000C0E69">
              <w:t>Оборудования</w:t>
            </w:r>
            <w:r w:rsidRPr="000C0E69">
              <w:rPr>
                <w:bCs/>
              </w:rPr>
              <w:t xml:space="preserve"> на площадку Покупателя.</w:t>
            </w:r>
          </w:p>
        </w:tc>
        <w:tc>
          <w:tcPr>
            <w:tcW w:w="1560" w:type="dxa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B0725C">
        <w:trPr>
          <w:trHeight w:val="106"/>
        </w:trPr>
        <w:tc>
          <w:tcPr>
            <w:tcW w:w="9493" w:type="dxa"/>
            <w:gridSpan w:val="3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lastRenderedPageBreak/>
              <w:t>Доставка</w:t>
            </w:r>
          </w:p>
        </w:tc>
      </w:tr>
      <w:tr w:rsidR="002472DB" w:rsidRPr="000C0E69" w:rsidTr="00B0725C">
        <w:trPr>
          <w:trHeight w:val="237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2472DB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Доставка </w:t>
            </w:r>
            <w:r w:rsidRPr="000C0E69">
              <w:t>Оборудования</w:t>
            </w:r>
            <w:r w:rsidRPr="000C0E69">
              <w:rPr>
                <w:bCs/>
              </w:rPr>
              <w:t xml:space="preserve"> в г. Большой Камень Приморского края</w:t>
            </w:r>
          </w:p>
        </w:tc>
        <w:tc>
          <w:tcPr>
            <w:tcW w:w="1560" w:type="dxa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B0725C">
        <w:trPr>
          <w:trHeight w:val="70"/>
        </w:trPr>
        <w:tc>
          <w:tcPr>
            <w:tcW w:w="9493" w:type="dxa"/>
            <w:gridSpan w:val="3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Разгрузка</w:t>
            </w:r>
          </w:p>
        </w:tc>
      </w:tr>
      <w:tr w:rsidR="002472DB" w:rsidRPr="000C0E69" w:rsidTr="00B0725C">
        <w:trPr>
          <w:trHeight w:val="103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3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2472DB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Разгрузка </w:t>
            </w:r>
            <w:r w:rsidRPr="000C0E69">
              <w:t>Оборудования</w:t>
            </w:r>
            <w:r w:rsidRPr="000C0E69">
              <w:rPr>
                <w:bCs/>
              </w:rPr>
              <w:t xml:space="preserve"> на площадке Покупателя</w:t>
            </w:r>
          </w:p>
        </w:tc>
        <w:tc>
          <w:tcPr>
            <w:tcW w:w="1560" w:type="dxa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B0725C">
        <w:trPr>
          <w:trHeight w:val="70"/>
        </w:trPr>
        <w:tc>
          <w:tcPr>
            <w:tcW w:w="9493" w:type="dxa"/>
            <w:gridSpan w:val="3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Сборка</w:t>
            </w:r>
          </w:p>
        </w:tc>
      </w:tr>
      <w:tr w:rsidR="002472DB" w:rsidRPr="000C0E69" w:rsidTr="00B0725C">
        <w:trPr>
          <w:trHeight w:val="736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4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Сборка </w:t>
            </w:r>
            <w:r w:rsidRPr="000C0E69">
              <w:t>Оборудования</w:t>
            </w:r>
            <w:r w:rsidRPr="000C0E69">
              <w:rPr>
                <w:bCs/>
              </w:rPr>
              <w:t xml:space="preserve"> в соответствии с руководством по эксплуатации.</w:t>
            </w:r>
          </w:p>
        </w:tc>
        <w:tc>
          <w:tcPr>
            <w:tcW w:w="1560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входит (при необходимости)</w:t>
            </w:r>
          </w:p>
        </w:tc>
      </w:tr>
      <w:tr w:rsidR="00617B39" w:rsidRPr="000C0E69" w:rsidTr="00B0725C">
        <w:trPr>
          <w:trHeight w:val="70"/>
        </w:trPr>
        <w:tc>
          <w:tcPr>
            <w:tcW w:w="9493" w:type="dxa"/>
            <w:gridSpan w:val="3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Пусконаладочные работы</w:t>
            </w:r>
          </w:p>
        </w:tc>
      </w:tr>
      <w:tr w:rsidR="002472DB" w:rsidRPr="000C0E69" w:rsidTr="00B0725C">
        <w:trPr>
          <w:trHeight w:val="488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5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Пусконаладочные работы </w:t>
            </w:r>
            <w:r w:rsidRPr="000C0E69">
              <w:t>Оборудования</w:t>
            </w:r>
          </w:p>
        </w:tc>
        <w:tc>
          <w:tcPr>
            <w:tcW w:w="1560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входит (при необходимости)</w:t>
            </w:r>
          </w:p>
        </w:tc>
      </w:tr>
      <w:tr w:rsidR="00617B39" w:rsidRPr="000C0E69" w:rsidTr="00B0725C">
        <w:trPr>
          <w:trHeight w:val="70"/>
        </w:trPr>
        <w:tc>
          <w:tcPr>
            <w:tcW w:w="9493" w:type="dxa"/>
            <w:gridSpan w:val="3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Приёмо-сдаточные испытания</w:t>
            </w:r>
          </w:p>
        </w:tc>
      </w:tr>
      <w:tr w:rsidR="002472DB" w:rsidRPr="000C0E69" w:rsidTr="00B0725C">
        <w:trPr>
          <w:trHeight w:val="70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6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Приёмо-сдаточные испытания </w:t>
            </w:r>
            <w:r w:rsidRPr="000C0E69">
              <w:t>Оборудования.</w:t>
            </w:r>
          </w:p>
        </w:tc>
        <w:tc>
          <w:tcPr>
            <w:tcW w:w="1560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входит</w:t>
            </w:r>
          </w:p>
        </w:tc>
      </w:tr>
      <w:tr w:rsidR="002472DB" w:rsidRPr="000C0E69" w:rsidTr="00B0725C"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7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7C0C37">
            <w:pPr>
              <w:jc w:val="both"/>
              <w:rPr>
                <w:bCs/>
              </w:rPr>
            </w:pPr>
            <w:r w:rsidRPr="000C0E69">
              <w:t>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Договора.</w:t>
            </w:r>
          </w:p>
        </w:tc>
        <w:tc>
          <w:tcPr>
            <w:tcW w:w="1560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617B39" w:rsidRPr="000C0E69" w:rsidTr="00B0725C">
        <w:trPr>
          <w:trHeight w:val="70"/>
        </w:trPr>
        <w:tc>
          <w:tcPr>
            <w:tcW w:w="9493" w:type="dxa"/>
            <w:gridSpan w:val="3"/>
            <w:vAlign w:val="center"/>
          </w:tcPr>
          <w:p w:rsidR="00617B39" w:rsidRPr="000C0E69" w:rsidRDefault="00617B39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Инструктаж</w:t>
            </w:r>
          </w:p>
        </w:tc>
      </w:tr>
      <w:tr w:rsidR="002472DB" w:rsidRPr="000C0E69" w:rsidTr="00B0725C">
        <w:trPr>
          <w:trHeight w:val="263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8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Инструктаж персонала Покупателя по работе, эксплуатации, обслуживанию, в том числе работе на программном обеспечении при его наличии на </w:t>
            </w:r>
            <w:r w:rsidRPr="000C0E69">
              <w:t>Оборудование.</w:t>
            </w:r>
          </w:p>
        </w:tc>
        <w:tc>
          <w:tcPr>
            <w:tcW w:w="1560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входит</w:t>
            </w:r>
          </w:p>
        </w:tc>
      </w:tr>
      <w:tr w:rsidR="002472DB" w:rsidRPr="000C0E69" w:rsidTr="00B0725C">
        <w:trPr>
          <w:trHeight w:val="842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9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7C0C37">
            <w:pPr>
              <w:jc w:val="both"/>
              <w:rPr>
                <w:bCs/>
              </w:rPr>
            </w:pPr>
            <w:r w:rsidRPr="000C0E69">
              <w:t xml:space="preserve">Поставщик предоставляет Покупателю на согласование программу </w:t>
            </w:r>
            <w:r w:rsidRPr="000C0E69">
              <w:rPr>
                <w:bCs/>
              </w:rPr>
              <w:t>Инструктажа</w:t>
            </w:r>
            <w:r w:rsidRPr="000C0E69">
              <w:t xml:space="preserve"> </w:t>
            </w:r>
            <w:r w:rsidRPr="000C0E69">
              <w:rPr>
                <w:bCs/>
              </w:rPr>
              <w:t xml:space="preserve">по работе, эксплуатации, обслуживанию, в том числе работе на программном обеспечении при его наличии на </w:t>
            </w:r>
            <w:r w:rsidRPr="000C0E69">
              <w:t>Оборудование не позднее 30 календарных дней с даты заключения Договора.</w:t>
            </w:r>
          </w:p>
        </w:tc>
        <w:tc>
          <w:tcPr>
            <w:tcW w:w="1560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2472DB" w:rsidRPr="000C0E69" w:rsidTr="00B0725C">
        <w:trPr>
          <w:trHeight w:val="2984"/>
        </w:trPr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10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Инструктаж по работе, эксплуатации, обслуживанию, в том числе работе на программном обеспечении при его наличии на </w:t>
            </w:r>
            <w:r w:rsidRPr="000C0E69">
              <w:t>Оборудование</w:t>
            </w:r>
            <w:r w:rsidRPr="000C0E69">
              <w:rPr>
                <w:bCs/>
              </w:rPr>
              <w:t xml:space="preserve"> следующих специалистов в количестве:</w:t>
            </w:r>
          </w:p>
          <w:p w:rsidR="002472DB" w:rsidRPr="000C0E69" w:rsidRDefault="002472DB" w:rsidP="007C0C37">
            <w:pPr>
              <w:jc w:val="both"/>
              <w:rPr>
                <w:bCs/>
              </w:rPr>
            </w:pPr>
          </w:p>
          <w:tbl>
            <w:tblPr>
              <w:tblStyle w:val="ae"/>
              <w:tblW w:w="5258" w:type="dxa"/>
              <w:tblLayout w:type="fixed"/>
              <w:tblLook w:val="04A0" w:firstRow="1" w:lastRow="0" w:firstColumn="1" w:lastColumn="0" w:noHBand="0" w:noVBand="1"/>
            </w:tblPr>
            <w:tblGrid>
              <w:gridCol w:w="3271"/>
              <w:gridCol w:w="1987"/>
            </w:tblGrid>
            <w:tr w:rsidR="002472DB" w:rsidRPr="000C0E69" w:rsidTr="002472DB">
              <w:trPr>
                <w:trHeight w:val="592"/>
              </w:trPr>
              <w:tc>
                <w:tcPr>
                  <w:tcW w:w="3271" w:type="dxa"/>
                  <w:vAlign w:val="center"/>
                </w:tcPr>
                <w:p w:rsidR="002472DB" w:rsidRPr="000C0E69" w:rsidRDefault="002472DB" w:rsidP="002472DB">
                  <w:pPr>
                    <w:ind w:left="-64"/>
                    <w:jc w:val="center"/>
                    <w:rPr>
                      <w:bCs/>
                    </w:rPr>
                  </w:pPr>
                  <w:r w:rsidRPr="000C0E69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987" w:type="dxa"/>
                  <w:vAlign w:val="center"/>
                </w:tcPr>
                <w:p w:rsidR="002472DB" w:rsidRPr="000C0E69" w:rsidRDefault="002472DB" w:rsidP="007C0C37">
                  <w:pPr>
                    <w:jc w:val="center"/>
                    <w:rPr>
                      <w:bCs/>
                    </w:rPr>
                  </w:pPr>
                  <w:r w:rsidRPr="000C0E69">
                    <w:rPr>
                      <w:bCs/>
                    </w:rPr>
                    <w:t>Количество, не менее</w:t>
                  </w:r>
                </w:p>
              </w:tc>
            </w:tr>
            <w:tr w:rsidR="002472DB" w:rsidRPr="000C0E69" w:rsidTr="002472DB">
              <w:trPr>
                <w:trHeight w:val="279"/>
              </w:trPr>
              <w:tc>
                <w:tcPr>
                  <w:tcW w:w="3271" w:type="dxa"/>
                </w:tcPr>
                <w:p w:rsidR="002472DB" w:rsidRPr="000C0E69" w:rsidRDefault="002472DB" w:rsidP="002472DB">
                  <w:pPr>
                    <w:ind w:left="-64"/>
                    <w:jc w:val="both"/>
                    <w:rPr>
                      <w:bCs/>
                    </w:rPr>
                  </w:pPr>
                  <w:r w:rsidRPr="000C0E69">
                    <w:rPr>
                      <w:bCs/>
                    </w:rPr>
                    <w:t>Оператор (работа)</w:t>
                  </w:r>
                </w:p>
              </w:tc>
              <w:tc>
                <w:tcPr>
                  <w:tcW w:w="1987" w:type="dxa"/>
                  <w:vAlign w:val="center"/>
                </w:tcPr>
                <w:p w:rsidR="002472DB" w:rsidRPr="000C0E69" w:rsidRDefault="002472DB" w:rsidP="007C0C37">
                  <w:pPr>
                    <w:jc w:val="center"/>
                    <w:rPr>
                      <w:bCs/>
                    </w:rPr>
                  </w:pPr>
                  <w:r w:rsidRPr="000C0E69">
                    <w:rPr>
                      <w:bCs/>
                    </w:rPr>
                    <w:t>2</w:t>
                  </w:r>
                </w:p>
              </w:tc>
            </w:tr>
            <w:tr w:rsidR="002472DB" w:rsidRPr="000C0E69" w:rsidTr="002472DB">
              <w:trPr>
                <w:trHeight w:val="279"/>
              </w:trPr>
              <w:tc>
                <w:tcPr>
                  <w:tcW w:w="3271" w:type="dxa"/>
                </w:tcPr>
                <w:p w:rsidR="002472DB" w:rsidRPr="000C0E69" w:rsidRDefault="002472DB" w:rsidP="002472DB">
                  <w:pPr>
                    <w:ind w:left="-64"/>
                    <w:jc w:val="both"/>
                    <w:rPr>
                      <w:bCs/>
                    </w:rPr>
                  </w:pPr>
                  <w:r w:rsidRPr="000C0E69">
                    <w:rPr>
                      <w:bCs/>
                    </w:rPr>
                    <w:t>Инженер (эксплуатация)</w:t>
                  </w:r>
                </w:p>
              </w:tc>
              <w:tc>
                <w:tcPr>
                  <w:tcW w:w="1987" w:type="dxa"/>
                  <w:vAlign w:val="center"/>
                </w:tcPr>
                <w:p w:rsidR="002472DB" w:rsidRPr="000C0E69" w:rsidRDefault="002472DB" w:rsidP="007C0C37">
                  <w:pPr>
                    <w:jc w:val="center"/>
                    <w:rPr>
                      <w:bCs/>
                    </w:rPr>
                  </w:pPr>
                  <w:r w:rsidRPr="000C0E69">
                    <w:rPr>
                      <w:bCs/>
                    </w:rPr>
                    <w:t>1</w:t>
                  </w:r>
                </w:p>
              </w:tc>
            </w:tr>
            <w:tr w:rsidR="002472DB" w:rsidRPr="000C0E69" w:rsidTr="002472DB">
              <w:trPr>
                <w:trHeight w:val="558"/>
              </w:trPr>
              <w:tc>
                <w:tcPr>
                  <w:tcW w:w="3271" w:type="dxa"/>
                </w:tcPr>
                <w:p w:rsidR="002472DB" w:rsidRPr="000C0E69" w:rsidRDefault="002472DB" w:rsidP="002472DB">
                  <w:pPr>
                    <w:ind w:left="-64"/>
                    <w:jc w:val="both"/>
                    <w:rPr>
                      <w:bCs/>
                    </w:rPr>
                  </w:pPr>
                  <w:r w:rsidRPr="000C0E69">
                    <w:rPr>
                      <w:bCs/>
                    </w:rPr>
                    <w:t>Технолог (технологический процесс)</w:t>
                  </w:r>
                </w:p>
              </w:tc>
              <w:tc>
                <w:tcPr>
                  <w:tcW w:w="1987" w:type="dxa"/>
                  <w:vAlign w:val="center"/>
                </w:tcPr>
                <w:p w:rsidR="002472DB" w:rsidRPr="000C0E69" w:rsidRDefault="002472DB" w:rsidP="007C0C37">
                  <w:pPr>
                    <w:jc w:val="center"/>
                    <w:rPr>
                      <w:bCs/>
                    </w:rPr>
                  </w:pPr>
                  <w:r w:rsidRPr="000C0E69">
                    <w:rPr>
                      <w:bCs/>
                    </w:rPr>
                    <w:t>1</w:t>
                  </w:r>
                </w:p>
              </w:tc>
            </w:tr>
          </w:tbl>
          <w:p w:rsidR="002472DB" w:rsidRPr="000C0E69" w:rsidRDefault="002472DB" w:rsidP="007C0C37">
            <w:pPr>
              <w:jc w:val="both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  <w:tr w:rsidR="002472DB" w:rsidRPr="000C0E69" w:rsidTr="00B0725C">
        <w:tc>
          <w:tcPr>
            <w:tcW w:w="675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11</w:t>
            </w:r>
          </w:p>
        </w:tc>
        <w:tc>
          <w:tcPr>
            <w:tcW w:w="7258" w:type="dxa"/>
            <w:vAlign w:val="center"/>
          </w:tcPr>
          <w:p w:rsidR="002472DB" w:rsidRPr="000C0E69" w:rsidRDefault="002472DB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Выдача сертификатов/удостоверений/дипломов по успешному окончанию/прохождению Инструктажа по работе, эксплуатации, обслуживанию, в том числе работе на программном обеспечении при его наличии на </w:t>
            </w:r>
            <w:r w:rsidRPr="000C0E69">
              <w:t>Оборудовании.</w:t>
            </w:r>
          </w:p>
        </w:tc>
        <w:tc>
          <w:tcPr>
            <w:tcW w:w="1560" w:type="dxa"/>
            <w:vAlign w:val="center"/>
          </w:tcPr>
          <w:p w:rsidR="002472DB" w:rsidRPr="000C0E69" w:rsidRDefault="002472DB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</w:tr>
    </w:tbl>
    <w:p w:rsidR="00617B39" w:rsidRPr="000C0E69" w:rsidRDefault="00617B39" w:rsidP="0004422F">
      <w:pPr>
        <w:jc w:val="center"/>
        <w:rPr>
          <w:b/>
        </w:rPr>
      </w:pPr>
    </w:p>
    <w:p w:rsidR="00617B39" w:rsidRPr="000C0E69" w:rsidRDefault="00617B39" w:rsidP="0004422F">
      <w:pPr>
        <w:jc w:val="center"/>
        <w:rPr>
          <w:b/>
        </w:rPr>
      </w:pPr>
    </w:p>
    <w:p w:rsidR="007C0C37" w:rsidRPr="000C0E69" w:rsidRDefault="007C0C37" w:rsidP="0004422F">
      <w:pPr>
        <w:jc w:val="center"/>
        <w:rPr>
          <w:b/>
        </w:rPr>
      </w:pPr>
    </w:p>
    <w:p w:rsidR="007C0C37" w:rsidRPr="000C0E69" w:rsidRDefault="007C0C37" w:rsidP="0004422F">
      <w:pPr>
        <w:jc w:val="center"/>
        <w:rPr>
          <w:b/>
        </w:rPr>
      </w:pPr>
    </w:p>
    <w:p w:rsidR="007C0C37" w:rsidRPr="000C0E69" w:rsidRDefault="007C0C37" w:rsidP="0004422F">
      <w:pPr>
        <w:jc w:val="center"/>
        <w:rPr>
          <w:b/>
        </w:rPr>
      </w:pPr>
    </w:p>
    <w:p w:rsidR="007C0C37" w:rsidRPr="000C0E69" w:rsidRDefault="007C0C37" w:rsidP="0004422F">
      <w:pPr>
        <w:jc w:val="center"/>
        <w:rPr>
          <w:b/>
        </w:rPr>
      </w:pPr>
    </w:p>
    <w:p w:rsidR="00B0725C" w:rsidRPr="000C0E69" w:rsidRDefault="00B0725C" w:rsidP="0004422F">
      <w:pPr>
        <w:jc w:val="center"/>
        <w:rPr>
          <w:b/>
        </w:rPr>
      </w:pPr>
    </w:p>
    <w:p w:rsidR="00876D55" w:rsidRPr="000C0E69" w:rsidRDefault="00876D55" w:rsidP="0004422F">
      <w:pPr>
        <w:jc w:val="center"/>
        <w:rPr>
          <w:b/>
        </w:rPr>
      </w:pPr>
    </w:p>
    <w:p w:rsidR="00876D55" w:rsidRPr="000C0E69" w:rsidRDefault="00876D55" w:rsidP="0004422F">
      <w:pPr>
        <w:jc w:val="center"/>
        <w:rPr>
          <w:b/>
        </w:rPr>
      </w:pPr>
    </w:p>
    <w:p w:rsidR="007C0C37" w:rsidRPr="000C0E69" w:rsidRDefault="007C0C37" w:rsidP="0004422F">
      <w:pPr>
        <w:jc w:val="center"/>
        <w:rPr>
          <w:b/>
        </w:rPr>
      </w:pPr>
    </w:p>
    <w:p w:rsidR="007C0C37" w:rsidRPr="000C0E69" w:rsidRDefault="007C0C37" w:rsidP="0004422F">
      <w:pPr>
        <w:jc w:val="center"/>
        <w:rPr>
          <w:b/>
        </w:rPr>
      </w:pPr>
    </w:p>
    <w:p w:rsidR="00617B39" w:rsidRPr="000C0E69" w:rsidRDefault="00617B39" w:rsidP="0004422F">
      <w:pPr>
        <w:jc w:val="center"/>
        <w:rPr>
          <w:b/>
        </w:rPr>
      </w:pPr>
    </w:p>
    <w:p w:rsidR="00617B39" w:rsidRPr="000C0E69" w:rsidRDefault="00617B39" w:rsidP="0004422F">
      <w:pPr>
        <w:jc w:val="center"/>
        <w:rPr>
          <w:b/>
        </w:rPr>
      </w:pPr>
    </w:p>
    <w:p w:rsidR="0004422F" w:rsidRPr="000C0E69" w:rsidRDefault="0004422F" w:rsidP="0004422F">
      <w:pPr>
        <w:jc w:val="right"/>
        <w:rPr>
          <w:b/>
        </w:rPr>
      </w:pPr>
      <w:r w:rsidRPr="000C0E69">
        <w:rPr>
          <w:b/>
        </w:rPr>
        <w:t xml:space="preserve">Приложение № 2 к Техническому заданию </w:t>
      </w:r>
    </w:p>
    <w:p w:rsidR="0004422F" w:rsidRPr="000C0E69" w:rsidRDefault="0004422F" w:rsidP="0004422F">
      <w:pPr>
        <w:rPr>
          <w:b/>
          <w:bCs/>
        </w:rPr>
      </w:pPr>
    </w:p>
    <w:p w:rsidR="0004422F" w:rsidRPr="000C0E69" w:rsidRDefault="0004422F" w:rsidP="0004422F">
      <w:pPr>
        <w:jc w:val="center"/>
        <w:rPr>
          <w:b/>
          <w:szCs w:val="26"/>
        </w:rPr>
      </w:pPr>
      <w:r w:rsidRPr="000C0E69">
        <w:rPr>
          <w:b/>
          <w:szCs w:val="26"/>
        </w:rPr>
        <w:t>Сравнительная таблица технических характеристик и комплектности</w:t>
      </w:r>
    </w:p>
    <w:p w:rsidR="0004422F" w:rsidRPr="000C0E69" w:rsidRDefault="0004422F" w:rsidP="0004422F">
      <w:pPr>
        <w:jc w:val="center"/>
        <w:rPr>
          <w:b/>
          <w:bCs/>
        </w:rPr>
      </w:pPr>
      <w:r w:rsidRPr="000C0E69">
        <w:rPr>
          <w:b/>
          <w:szCs w:val="26"/>
        </w:rPr>
        <w:t xml:space="preserve">поставки </w:t>
      </w:r>
      <w:r w:rsidR="007C0C37" w:rsidRPr="000C0E69">
        <w:rPr>
          <w:b/>
          <w:bCs/>
        </w:rPr>
        <w:t>электрического ричтрака</w:t>
      </w:r>
    </w:p>
    <w:p w:rsidR="007C0C37" w:rsidRPr="000C0E69" w:rsidRDefault="007C0C37" w:rsidP="0004422F">
      <w:pPr>
        <w:jc w:val="center"/>
        <w:rPr>
          <w:b/>
          <w:bCs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7059"/>
        <w:gridCol w:w="1871"/>
      </w:tblGrid>
      <w:tr w:rsidR="007C0C37" w:rsidRPr="000C0E69" w:rsidTr="007C0C37">
        <w:trPr>
          <w:trHeight w:val="46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0C0E69">
              <w:rPr>
                <w:b/>
              </w:rPr>
              <w:t>№</w:t>
            </w:r>
          </w:p>
        </w:tc>
        <w:tc>
          <w:tcPr>
            <w:tcW w:w="7059" w:type="dxa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0C0E69">
              <w:rPr>
                <w:b/>
              </w:rPr>
              <w:t>Наименование товара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0C0E69">
              <w:rPr>
                <w:b/>
                <w:color w:val="000000"/>
              </w:rPr>
              <w:t>Кол-во, комплект</w:t>
            </w:r>
          </w:p>
        </w:tc>
      </w:tr>
      <w:tr w:rsidR="007C0C37" w:rsidRPr="000C0E69" w:rsidTr="007C0C37">
        <w:trPr>
          <w:trHeight w:val="400"/>
        </w:trPr>
        <w:tc>
          <w:tcPr>
            <w:tcW w:w="709" w:type="dxa"/>
            <w:vAlign w:val="center"/>
          </w:tcPr>
          <w:p w:rsidR="007C0C37" w:rsidRPr="000C0E69" w:rsidRDefault="007C0C37" w:rsidP="007C0C37">
            <w:pPr>
              <w:spacing w:line="276" w:lineRule="auto"/>
              <w:contextualSpacing/>
              <w:jc w:val="center"/>
              <w:rPr>
                <w:b/>
              </w:rPr>
            </w:pPr>
            <w:r w:rsidRPr="000C0E69">
              <w:rPr>
                <w:b/>
              </w:rPr>
              <w:t>1</w:t>
            </w:r>
          </w:p>
        </w:tc>
        <w:tc>
          <w:tcPr>
            <w:tcW w:w="7059" w:type="dxa"/>
            <w:vAlign w:val="center"/>
          </w:tcPr>
          <w:p w:rsidR="007C0C37" w:rsidRPr="000C0E69" w:rsidRDefault="007C0C37" w:rsidP="007C0C37">
            <w:pPr>
              <w:pStyle w:val="41"/>
              <w:ind w:left="0"/>
              <w:jc w:val="both"/>
              <w:rPr>
                <w:rFonts w:eastAsiaTheme="minorEastAsia"/>
                <w:b/>
                <w:lang w:eastAsia="ja-JP"/>
              </w:rPr>
            </w:pPr>
            <w:r w:rsidRPr="000C0E69">
              <w:rPr>
                <w:b/>
                <w:bCs/>
                <w:color w:val="000000"/>
              </w:rPr>
              <w:t>Электрический ричтрак ____________________*</w:t>
            </w:r>
          </w:p>
        </w:tc>
        <w:tc>
          <w:tcPr>
            <w:tcW w:w="1871" w:type="dxa"/>
            <w:vAlign w:val="center"/>
          </w:tcPr>
          <w:p w:rsidR="007C0C37" w:rsidRPr="000C0E69" w:rsidRDefault="007C0C37" w:rsidP="007C0C37">
            <w:pPr>
              <w:pStyle w:val="41"/>
              <w:ind w:left="0"/>
              <w:jc w:val="center"/>
              <w:rPr>
                <w:rStyle w:val="FontStyle31"/>
                <w:rFonts w:eastAsia="Calibri"/>
                <w:b/>
              </w:rPr>
            </w:pPr>
            <w:r w:rsidRPr="000C0E69">
              <w:rPr>
                <w:rStyle w:val="FontStyle31"/>
                <w:rFonts w:eastAsia="Calibri"/>
                <w:b/>
                <w:sz w:val="24"/>
              </w:rPr>
              <w:t>2</w:t>
            </w:r>
          </w:p>
        </w:tc>
      </w:tr>
    </w:tbl>
    <w:p w:rsidR="007C0C37" w:rsidRPr="000C0E69" w:rsidRDefault="007C0C37" w:rsidP="007C0C37">
      <w:pPr>
        <w:rPr>
          <w:b/>
          <w:sz w:val="22"/>
          <w:szCs w:val="20"/>
        </w:rPr>
      </w:pPr>
      <w:r w:rsidRPr="000C0E69">
        <w:rPr>
          <w:b/>
          <w:sz w:val="22"/>
          <w:szCs w:val="20"/>
        </w:rPr>
        <w:t xml:space="preserve">* Указывается модель, марка, производитель, страна происхождения Товара </w:t>
      </w:r>
    </w:p>
    <w:p w:rsidR="007C0C37" w:rsidRPr="000C0E69" w:rsidRDefault="007C0C37" w:rsidP="0004422F">
      <w:pPr>
        <w:jc w:val="center"/>
        <w:rPr>
          <w:b/>
          <w:bCs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992"/>
        <w:gridCol w:w="1701"/>
        <w:gridCol w:w="1417"/>
      </w:tblGrid>
      <w:tr w:rsidR="007C0C37" w:rsidRPr="000C0E69" w:rsidTr="007C0C37">
        <w:trPr>
          <w:trHeight w:val="633"/>
        </w:trPr>
        <w:tc>
          <w:tcPr>
            <w:tcW w:w="9747" w:type="dxa"/>
            <w:gridSpan w:val="6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Раздел 1.  Технические характеристики</w:t>
            </w:r>
          </w:p>
        </w:tc>
      </w:tr>
      <w:tr w:rsidR="007C0C37" w:rsidRPr="000C0E69" w:rsidTr="007C0C3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№ п/п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Требование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Значение Заказчика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Значение Поставщика</w:t>
            </w:r>
          </w:p>
        </w:tc>
      </w:tr>
      <w:tr w:rsidR="007C0C37" w:rsidRPr="000C0E69" w:rsidTr="007C0C37">
        <w:trPr>
          <w:trHeight w:val="389"/>
        </w:trPr>
        <w:tc>
          <w:tcPr>
            <w:tcW w:w="8330" w:type="dxa"/>
            <w:gridSpan w:val="5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Назначение</w:t>
            </w:r>
          </w:p>
        </w:tc>
        <w:tc>
          <w:tcPr>
            <w:tcW w:w="1417" w:type="dxa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</w:p>
        </w:tc>
      </w:tr>
      <w:tr w:rsidR="007C0C37" w:rsidRPr="000C0E69" w:rsidTr="007C0C37">
        <w:trPr>
          <w:trHeight w:val="843"/>
        </w:trPr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</w:t>
            </w:r>
          </w:p>
        </w:tc>
        <w:tc>
          <w:tcPr>
            <w:tcW w:w="9072" w:type="dxa"/>
            <w:gridSpan w:val="5"/>
            <w:vAlign w:val="center"/>
          </w:tcPr>
          <w:p w:rsidR="007C0C37" w:rsidRPr="000C0E69" w:rsidRDefault="007C0C37" w:rsidP="007C0C37">
            <w:pPr>
              <w:jc w:val="both"/>
            </w:pPr>
            <w:r w:rsidRPr="000C0E69">
              <w:t xml:space="preserve">Электрический ричтрак - транспортное средство, оборудованное механизмом для подъёма, штабелирования (хранения и перевозки </w:t>
            </w:r>
            <w:hyperlink r:id="rId19" w:tooltip="Груз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грузов</w:t>
              </w:r>
            </w:hyperlink>
            <w:r w:rsidRPr="000C0E69">
              <w:t xml:space="preserve"> с установкой их друг на друга) или перемещения </w:t>
            </w:r>
            <w:hyperlink r:id="rId20" w:tooltip="Груз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грузов</w:t>
              </w:r>
            </w:hyperlink>
            <w:r w:rsidRPr="000C0E69">
              <w:t xml:space="preserve">, приспособленных для перевозки различными видами транспорта. Предназначен для укладки </w:t>
            </w:r>
            <w:hyperlink r:id="rId21" w:tooltip="Груз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грузов</w:t>
              </w:r>
            </w:hyperlink>
            <w:r w:rsidRPr="000C0E69">
              <w:t xml:space="preserve"> в </w:t>
            </w:r>
            <w:hyperlink r:id="rId22" w:tooltip="Штабель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штабели</w:t>
              </w:r>
            </w:hyperlink>
            <w:r w:rsidRPr="000C0E69">
              <w:t xml:space="preserve"> или </w:t>
            </w:r>
            <w:hyperlink r:id="rId23" w:tooltip="Стеллаж" w:history="1">
              <w:r w:rsidRPr="000C0E69">
                <w:rPr>
                  <w:rStyle w:val="ab"/>
                  <w:rFonts w:eastAsiaTheme="minorHAnsi"/>
                  <w:color w:val="auto"/>
                  <w:u w:val="none"/>
                </w:rPr>
                <w:t>стеллажи</w:t>
              </w:r>
            </w:hyperlink>
            <w:r w:rsidRPr="000C0E69">
              <w:t xml:space="preserve"> в несколько ярусов.</w:t>
            </w:r>
          </w:p>
        </w:tc>
      </w:tr>
      <w:tr w:rsidR="007C0C37" w:rsidRPr="000C0E69" w:rsidTr="007C0C37">
        <w:trPr>
          <w:trHeight w:val="346"/>
        </w:trPr>
        <w:tc>
          <w:tcPr>
            <w:tcW w:w="9747" w:type="dxa"/>
            <w:gridSpan w:val="6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Описание оборудования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Двигатель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тип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электрический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Управление движением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двух педальное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4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Угол поворота ведущих колес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Град.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5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Колесная форма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тип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трехопорный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6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Аккумуляторная батарея (далее – АКБ)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тип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литий-ионная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7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Мачта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тип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триплексная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8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</w:pPr>
            <w:r w:rsidRPr="000C0E69">
              <w:t>Боковое смещение вил (сайдшифтер)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9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Комфортное кресло оператора, уменьшающее вибрацию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10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Индикация остатка времени работы на текущем заряде АКБ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11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Зарядное устройство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12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keepNext/>
              <w:shd w:val="clear" w:color="auto" w:fill="FFFFFF" w:themeFill="background1"/>
              <w:outlineLvl w:val="2"/>
              <w:rPr>
                <w:bCs/>
              </w:rPr>
            </w:pPr>
            <w:r w:rsidRPr="000C0E69">
              <w:rPr>
                <w:bCs/>
              </w:rPr>
              <w:t>Длина кабеля зарядного устройства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keepNext/>
              <w:shd w:val="clear" w:color="auto" w:fill="FFFFFF" w:themeFill="background1"/>
              <w:jc w:val="center"/>
              <w:outlineLvl w:val="2"/>
              <w:rPr>
                <w:bCs/>
              </w:rPr>
            </w:pPr>
            <w:r w:rsidRPr="000C0E69"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keepNext/>
              <w:shd w:val="clear" w:color="auto" w:fill="FFFFFF" w:themeFill="background1"/>
              <w:jc w:val="center"/>
              <w:outlineLvl w:val="2"/>
              <w:rPr>
                <w:bCs/>
              </w:rPr>
            </w:pPr>
            <w:r w:rsidRPr="000C0E69">
              <w:rPr>
                <w:bCs/>
              </w:rPr>
              <w:t>м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13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t>Огнетушитель массой не менее 5 кг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rPr>
          <w:trHeight w:val="149"/>
        </w:trPr>
        <w:tc>
          <w:tcPr>
            <w:tcW w:w="9747" w:type="dxa"/>
            <w:gridSpan w:val="6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Дополнительные системы безопасности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14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Верхняя панель защитного ограждения из армированного стекла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rPr>
          <w:trHeight w:val="483"/>
        </w:trPr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15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Панорамное зеркало заднего вида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t xml:space="preserve">Проблесковый маячок 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17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Система видеонаблюдения (монитор в кабине, видеокамера на вилах)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18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Сигнал заднего хода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19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>Рабочее светодиодное освещение (</w:t>
            </w:r>
            <w:proofErr w:type="spellStart"/>
            <w:r w:rsidRPr="000C0E69">
              <w:t>VertiLight</w:t>
            </w:r>
            <w:proofErr w:type="spellEnd"/>
            <w:r w:rsidRPr="000C0E69">
              <w:t xml:space="preserve"> или аналог)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20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pPr>
              <w:jc w:val="both"/>
              <w:rPr>
                <w:bCs/>
              </w:rPr>
            </w:pPr>
            <w:r w:rsidRPr="000C0E69">
              <w:rPr>
                <w:bCs/>
              </w:rPr>
              <w:t xml:space="preserve">Система предотвращения колебаний мачты (Система </w:t>
            </w:r>
            <w:r w:rsidRPr="000C0E69">
              <w:rPr>
                <w:bCs/>
                <w:lang w:val="en-US"/>
              </w:rPr>
              <w:t>Dynamic</w:t>
            </w:r>
            <w:r w:rsidRPr="000C0E69">
              <w:rPr>
                <w:bCs/>
              </w:rPr>
              <w:t xml:space="preserve"> </w:t>
            </w:r>
            <w:r w:rsidRPr="000C0E69">
              <w:rPr>
                <w:bCs/>
                <w:lang w:val="en-US"/>
              </w:rPr>
              <w:t>mast</w:t>
            </w:r>
            <w:r w:rsidRPr="000C0E69">
              <w:rPr>
                <w:bCs/>
              </w:rPr>
              <w:t xml:space="preserve"> </w:t>
            </w:r>
            <w:r w:rsidRPr="000C0E69">
              <w:rPr>
                <w:bCs/>
                <w:lang w:val="en-US"/>
              </w:rPr>
              <w:t>control</w:t>
            </w:r>
            <w:r w:rsidRPr="000C0E69">
              <w:rPr>
                <w:bCs/>
              </w:rPr>
              <w:t xml:space="preserve"> или аналог)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  <w:lang w:val="en-US"/>
              </w:rPr>
            </w:pPr>
            <w:r w:rsidRPr="000C0E69">
              <w:rPr>
                <w:bCs/>
              </w:rPr>
              <w:t>есть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rPr>
          <w:trHeight w:val="284"/>
        </w:trPr>
        <w:tc>
          <w:tcPr>
            <w:tcW w:w="9747" w:type="dxa"/>
            <w:gridSpan w:val="6"/>
            <w:vAlign w:val="center"/>
          </w:tcPr>
          <w:p w:rsidR="007C0C37" w:rsidRPr="000C0E69" w:rsidRDefault="007C0C37" w:rsidP="007C0C37">
            <w:pPr>
              <w:jc w:val="center"/>
              <w:rPr>
                <w:b/>
                <w:bCs/>
              </w:rPr>
            </w:pPr>
            <w:r w:rsidRPr="000C0E69">
              <w:rPr>
                <w:b/>
                <w:bCs/>
              </w:rPr>
              <w:t>Технические характеристики оборудования</w:t>
            </w:r>
          </w:p>
        </w:tc>
      </w:tr>
      <w:tr w:rsidR="007C0C37" w:rsidRPr="000C0E69" w:rsidTr="007C0C37">
        <w:trPr>
          <w:trHeight w:val="421"/>
        </w:trPr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21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r w:rsidRPr="000C0E69">
              <w:t>Грузоподъёмность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кг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1600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rPr>
          <w:trHeight w:val="413"/>
        </w:trPr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22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r w:rsidRPr="000C0E69">
              <w:t>Расстояние до центра тяжести груза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мм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600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23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r w:rsidRPr="000C0E69">
              <w:t>Остаточная грузоподъемность на максимальной высоте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кг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770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rPr>
          <w:trHeight w:val="427"/>
        </w:trPr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24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r w:rsidRPr="000C0E69">
              <w:t>Высота подъема вил максимальная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мм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10455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rPr>
          <w:trHeight w:val="405"/>
        </w:trPr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25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r w:rsidRPr="000C0E69">
              <w:t>Строительная высота вил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мм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4200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rPr>
          <w:trHeight w:val="425"/>
        </w:trPr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26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r w:rsidRPr="000C0E69">
              <w:t>Свободный ход вил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мм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3176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rPr>
          <w:trHeight w:val="403"/>
        </w:trPr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27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r w:rsidRPr="000C0E69">
              <w:t>Длина вил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мм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1150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7C0C37">
        <w:tc>
          <w:tcPr>
            <w:tcW w:w="675" w:type="dxa"/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28</w:t>
            </w:r>
          </w:p>
        </w:tc>
        <w:tc>
          <w:tcPr>
            <w:tcW w:w="3402" w:type="dxa"/>
            <w:vAlign w:val="center"/>
          </w:tcPr>
          <w:p w:rsidR="007C0C37" w:rsidRPr="000C0E69" w:rsidRDefault="007C0C37" w:rsidP="007C0C37">
            <w:r w:rsidRPr="000C0E69">
              <w:t>Скорость передвижения при высоте подъема 250 мм выше свободного хода</w:t>
            </w:r>
          </w:p>
        </w:tc>
        <w:tc>
          <w:tcPr>
            <w:tcW w:w="1560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менее</w:t>
            </w:r>
          </w:p>
        </w:tc>
        <w:tc>
          <w:tcPr>
            <w:tcW w:w="992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км/ч</w:t>
            </w:r>
          </w:p>
        </w:tc>
        <w:tc>
          <w:tcPr>
            <w:tcW w:w="1701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5,5</w:t>
            </w:r>
          </w:p>
        </w:tc>
        <w:tc>
          <w:tcPr>
            <w:tcW w:w="1417" w:type="dxa"/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RPr="000C0E69" w:rsidTr="00CD3058">
        <w:trPr>
          <w:trHeight w:val="1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29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r w:rsidRPr="000C0E69">
              <w:t>Радиус поворота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2000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7C0C37" w:rsidTr="00CD305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  <w:rPr>
                <w:bCs/>
              </w:rPr>
            </w:pPr>
            <w:r w:rsidRPr="000C0E69">
              <w:rPr>
                <w:bCs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r w:rsidRPr="000C0E69">
              <w:t xml:space="preserve">Ширина рабочего коридора с </w:t>
            </w:r>
            <w:proofErr w:type="spellStart"/>
            <w:r w:rsidRPr="000C0E69">
              <w:t>паллетой</w:t>
            </w:r>
            <w:proofErr w:type="spellEnd"/>
            <w:r w:rsidRPr="000C0E69">
              <w:t xml:space="preserve"> 1200х800 мм вдоль вил (</w:t>
            </w:r>
            <w:r w:rsidRPr="000C0E69">
              <w:rPr>
                <w:lang w:val="en-US"/>
              </w:rPr>
              <w:t>AST</w:t>
            </w:r>
            <w:r w:rsidRPr="000C0E69"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не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</w:pPr>
            <w:r w:rsidRPr="000C0E69">
              <w:t>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0C37" w:rsidRPr="000C0E69" w:rsidRDefault="007C0C37" w:rsidP="007C0C37">
            <w:pPr>
              <w:jc w:val="center"/>
              <w:rPr>
                <w:lang w:val="en-US"/>
              </w:rPr>
            </w:pPr>
            <w:r w:rsidRPr="000C0E69">
              <w:t>3000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0C37" w:rsidRDefault="007C0C37" w:rsidP="007C0C37">
            <w:pPr>
              <w:jc w:val="center"/>
            </w:pPr>
            <w:r w:rsidRPr="000C0E69">
              <w:rPr>
                <w:bCs/>
              </w:rPr>
              <w:t>**</w:t>
            </w:r>
          </w:p>
        </w:tc>
      </w:tr>
      <w:tr w:rsidR="00CD3058" w:rsidTr="00CD3058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058" w:rsidRPr="00B408B8" w:rsidRDefault="00CD3058" w:rsidP="00CD3058">
            <w:pPr>
              <w:jc w:val="both"/>
              <w:rPr>
                <w:b/>
                <w:sz w:val="22"/>
              </w:rPr>
            </w:pPr>
            <w:r w:rsidRPr="00B408B8">
              <w:rPr>
                <w:b/>
                <w:sz w:val="22"/>
              </w:rPr>
              <w:t xml:space="preserve">** Участник закупки должен указать фактические значения технических характеристик предлагаемого Оборудования </w:t>
            </w:r>
          </w:p>
          <w:p w:rsidR="00CD3058" w:rsidRDefault="00CD3058" w:rsidP="007C0C37">
            <w:pPr>
              <w:jc w:val="center"/>
              <w:rPr>
                <w:bCs/>
              </w:rPr>
            </w:pPr>
          </w:p>
        </w:tc>
      </w:tr>
      <w:tr w:rsidR="007C0C37" w:rsidTr="00CD3058">
        <w:trPr>
          <w:trHeight w:val="27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7" w:rsidRDefault="007C0C37" w:rsidP="007C0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сроку гарантии</w:t>
            </w:r>
          </w:p>
        </w:tc>
      </w:tr>
      <w:tr w:rsidR="00F93B4D" w:rsidTr="00CD3058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D" w:rsidRDefault="00F93B4D" w:rsidP="00CD3058">
            <w:pPr>
              <w:jc w:val="center"/>
            </w:pPr>
            <w:r>
              <w:t>3</w:t>
            </w:r>
            <w:r w:rsidR="00CD3058"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4D" w:rsidRPr="00B51F0C" w:rsidRDefault="00F93B4D" w:rsidP="00F93B4D">
            <w:pPr>
              <w:tabs>
                <w:tab w:val="left" w:pos="1134"/>
              </w:tabs>
              <w:jc w:val="both"/>
              <w:rPr>
                <w:bCs/>
              </w:rPr>
            </w:pPr>
            <w:r w:rsidRPr="00CB6BA1">
              <w:rPr>
                <w:rFonts w:cs="Times New Roman"/>
                <w:bCs/>
              </w:rPr>
              <w:t>Гарантийный срок эксплуатации</w:t>
            </w:r>
            <w:r w:rsidRPr="00CB6BA1">
              <w:rPr>
                <w:rFonts w:cs="Times New Roman"/>
              </w:rPr>
              <w:t xml:space="preserve"> Оборудования</w:t>
            </w:r>
            <w:r w:rsidRPr="00CB6BA1">
              <w:rPr>
                <w:rFonts w:cs="Times New Roman"/>
                <w:bCs/>
              </w:rPr>
              <w:t xml:space="preserve"> составляет ____*** </w:t>
            </w:r>
            <w:r w:rsidRPr="00CB6BA1">
              <w:rPr>
                <w:rFonts w:eastAsia="Batang" w:cs="Times New Roman"/>
              </w:rPr>
              <w:t xml:space="preserve">месяцев или _____**** </w:t>
            </w:r>
            <w:r>
              <w:rPr>
                <w:rFonts w:eastAsia="Batang" w:cs="Times New Roman"/>
              </w:rPr>
              <w:t>моточасов</w:t>
            </w:r>
            <w:r w:rsidRPr="00CB6BA1">
              <w:rPr>
                <w:rFonts w:eastAsia="Batang" w:cs="Times New Roman"/>
              </w:rPr>
              <w:t xml:space="preserve"> (в зависимости от того, что наступит раньше)</w:t>
            </w:r>
            <w:r w:rsidRPr="00CB6BA1">
              <w:rPr>
                <w:rFonts w:cs="Times New Roman"/>
              </w:rPr>
              <w:t xml:space="preserve"> </w:t>
            </w:r>
            <w:r w:rsidRPr="00CB6BA1">
              <w:rPr>
                <w:rFonts w:eastAsia="Batang" w:cs="Times New Roman"/>
              </w:rPr>
              <w:t xml:space="preserve">с </w:t>
            </w:r>
            <w:r w:rsidRPr="00CB6BA1">
              <w:rPr>
                <w:rFonts w:cs="Times New Roman"/>
                <w:bCs/>
              </w:rPr>
              <w:t>момента ввода Оборудования в эксплуатацию</w:t>
            </w:r>
            <w:r w:rsidRPr="00CB6BA1">
              <w:rPr>
                <w:rFonts w:cs="Times New Roman"/>
              </w:rPr>
              <w:t>.</w:t>
            </w:r>
            <w:r w:rsidRPr="00CB6BA1">
              <w:rPr>
                <w:rFonts w:cs="Times New Roman"/>
                <w:bCs/>
              </w:rPr>
              <w:t xml:space="preserve"> </w:t>
            </w:r>
            <w:r w:rsidRPr="00CB6BA1">
              <w:rPr>
                <w:rFonts w:eastAsia="Batang" w:cs="Times New Roman"/>
              </w:rPr>
              <w:t>Моментом ввода в эксплуатацию является дата подписания Сторонами Акта о выполнении Услуг/Работ.</w:t>
            </w:r>
          </w:p>
        </w:tc>
      </w:tr>
      <w:tr w:rsidR="00F93B4D" w:rsidTr="00CD3058">
        <w:trPr>
          <w:trHeight w:val="560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4D" w:rsidRPr="00CB6BA1" w:rsidRDefault="00F93B4D" w:rsidP="00F93B4D">
            <w:pPr>
              <w:rPr>
                <w:bCs/>
              </w:rPr>
            </w:pPr>
            <w:r w:rsidRPr="00B408B8">
              <w:rPr>
                <w:b/>
                <w:sz w:val="22"/>
                <w:szCs w:val="20"/>
              </w:rPr>
              <w:t xml:space="preserve">*** Указывается точный гарантийный </w:t>
            </w:r>
            <w:r w:rsidRPr="00B408B8">
              <w:rPr>
                <w:b/>
                <w:bCs/>
                <w:color w:val="000000"/>
                <w:sz w:val="22"/>
                <w:szCs w:val="20"/>
              </w:rPr>
              <w:t xml:space="preserve">срок </w:t>
            </w:r>
            <w:r>
              <w:rPr>
                <w:b/>
                <w:bCs/>
                <w:color w:val="000000"/>
                <w:sz w:val="22"/>
                <w:szCs w:val="20"/>
              </w:rPr>
              <w:t>и количество моточасов</w:t>
            </w:r>
          </w:p>
        </w:tc>
      </w:tr>
    </w:tbl>
    <w:p w:rsidR="007C0C37" w:rsidRDefault="007C0C37" w:rsidP="007C0C37">
      <w:pPr>
        <w:jc w:val="center"/>
      </w:pPr>
    </w:p>
    <w:p w:rsidR="002B2689" w:rsidRDefault="002B2689" w:rsidP="005405F5">
      <w:pPr>
        <w:rPr>
          <w:sz w:val="20"/>
          <w:szCs w:val="20"/>
        </w:rPr>
      </w:pPr>
    </w:p>
    <w:p w:rsidR="00B0725C" w:rsidRDefault="00B0725C" w:rsidP="005405F5">
      <w:pPr>
        <w:rPr>
          <w:sz w:val="20"/>
          <w:szCs w:val="20"/>
        </w:rPr>
      </w:pPr>
    </w:p>
    <w:p w:rsidR="002B2689" w:rsidRDefault="002B2689" w:rsidP="005405F5">
      <w:pPr>
        <w:rPr>
          <w:sz w:val="20"/>
          <w:szCs w:val="20"/>
        </w:rPr>
      </w:pPr>
    </w:p>
    <w:p w:rsidR="00CD3058" w:rsidRPr="00CB6BA1" w:rsidRDefault="00CD3058" w:rsidP="005405F5">
      <w:pPr>
        <w:rPr>
          <w:sz w:val="20"/>
          <w:szCs w:val="20"/>
        </w:rPr>
      </w:pPr>
    </w:p>
    <w:p w:rsidR="005C09A8" w:rsidRDefault="005C09A8" w:rsidP="005405F5">
      <w:pPr>
        <w:rPr>
          <w:sz w:val="20"/>
          <w:szCs w:val="20"/>
        </w:rPr>
      </w:pPr>
    </w:p>
    <w:p w:rsidR="00CD3058" w:rsidRDefault="00CD3058" w:rsidP="005405F5">
      <w:pPr>
        <w:rPr>
          <w:sz w:val="20"/>
          <w:szCs w:val="20"/>
        </w:rPr>
      </w:pPr>
    </w:p>
    <w:p w:rsidR="00CD3058" w:rsidRDefault="00CD3058" w:rsidP="005405F5">
      <w:pPr>
        <w:rPr>
          <w:sz w:val="20"/>
          <w:szCs w:val="20"/>
        </w:rPr>
      </w:pPr>
    </w:p>
    <w:p w:rsidR="00CD3058" w:rsidRDefault="00CD3058" w:rsidP="005405F5">
      <w:pPr>
        <w:rPr>
          <w:sz w:val="20"/>
          <w:szCs w:val="20"/>
        </w:rPr>
      </w:pPr>
    </w:p>
    <w:p w:rsidR="00CD3058" w:rsidRPr="00CB6BA1" w:rsidRDefault="00CD3058" w:rsidP="005405F5">
      <w:pPr>
        <w:rPr>
          <w:sz w:val="20"/>
          <w:szCs w:val="20"/>
        </w:rPr>
      </w:pPr>
    </w:p>
    <w:p w:rsidR="005C09A8" w:rsidRPr="00CB6BA1" w:rsidRDefault="005C09A8" w:rsidP="005405F5">
      <w:pPr>
        <w:rPr>
          <w:sz w:val="20"/>
          <w:szCs w:val="20"/>
        </w:rPr>
      </w:pPr>
    </w:p>
    <w:p w:rsidR="007D268D" w:rsidRDefault="007D268D" w:rsidP="007D268D">
      <w:pPr>
        <w:jc w:val="right"/>
        <w:rPr>
          <w:b/>
        </w:rPr>
      </w:pPr>
      <w:bookmarkStart w:id="0" w:name="_Toc392487702"/>
      <w:bookmarkStart w:id="1" w:name="_Toc392489406"/>
      <w:r w:rsidRPr="00CB6BA1">
        <w:rPr>
          <w:b/>
        </w:rPr>
        <w:lastRenderedPageBreak/>
        <w:t>Приложение № 2 к Анонсу предстоящей процедуры закупки</w:t>
      </w:r>
    </w:p>
    <w:p w:rsidR="0012588F" w:rsidRDefault="0012588F" w:rsidP="0012588F">
      <w:pPr>
        <w:jc w:val="right"/>
        <w:rPr>
          <w:b/>
        </w:rPr>
      </w:pPr>
      <w:r>
        <w:rPr>
          <w:b/>
        </w:rPr>
        <w:t>№11/21-А от 05.03.2021</w:t>
      </w:r>
    </w:p>
    <w:p w:rsidR="0012588F" w:rsidRPr="00CB6BA1" w:rsidRDefault="0012588F" w:rsidP="007D268D">
      <w:pPr>
        <w:jc w:val="right"/>
        <w:rPr>
          <w:i/>
        </w:rPr>
      </w:pPr>
    </w:p>
    <w:p w:rsidR="007D268D" w:rsidRPr="00CB6BA1" w:rsidRDefault="007D268D" w:rsidP="007B5D5E">
      <w:pPr>
        <w:pStyle w:val="-3"/>
      </w:pPr>
    </w:p>
    <w:p w:rsidR="007D268D" w:rsidRPr="00CB6BA1" w:rsidRDefault="007D268D" w:rsidP="007B5D5E">
      <w:pPr>
        <w:pStyle w:val="-3"/>
      </w:pPr>
    </w:p>
    <w:p w:rsidR="00525FE7" w:rsidRPr="00CB6BA1" w:rsidRDefault="00525FE7" w:rsidP="007B5D5E">
      <w:pPr>
        <w:pStyle w:val="-3"/>
      </w:pPr>
      <w:r w:rsidRPr="00CB6BA1">
        <w:t>Коммерческое предложение на поставк</w:t>
      </w:r>
      <w:bookmarkEnd w:id="0"/>
      <w:bookmarkEnd w:id="1"/>
      <w:r w:rsidR="002B2689">
        <w:t xml:space="preserve">у </w:t>
      </w:r>
      <w:r w:rsidR="00876D55">
        <w:t>электрического ричтрака</w:t>
      </w:r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0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876D55">
        <w:t>электрического ричтрака</w:t>
      </w:r>
    </w:p>
    <w:p w:rsidR="00525FE7" w:rsidRPr="00CB6BA1" w:rsidRDefault="00525FE7" w:rsidP="00AF43D4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426"/>
        <w:gridCol w:w="1134"/>
        <w:gridCol w:w="753"/>
        <w:gridCol w:w="1295"/>
        <w:gridCol w:w="928"/>
        <w:gridCol w:w="993"/>
        <w:gridCol w:w="850"/>
        <w:gridCol w:w="935"/>
      </w:tblGrid>
      <w:tr w:rsidR="00525FE7" w:rsidRPr="00CB6BA1" w:rsidTr="00EB1B6C">
        <w:trPr>
          <w:trHeight w:val="12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525FE7" w:rsidRPr="00CB6BA1" w:rsidTr="00EB1B6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e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525FE7" w:rsidRPr="00CB6BA1" w:rsidTr="00EB1B6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2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B2689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 w:rsidR="00AF43D4" w:rsidRPr="00CB6B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B75502" w:rsidP="007D268D">
            <w:pPr>
              <w:pStyle w:val="af2"/>
              <w:ind w:left="-103" w:right="-113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525FE7" w:rsidRPr="00CB6BA1" w:rsidTr="00EB1B6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2"/>
              <w:ind w:left="-103" w:right="-113"/>
              <w:jc w:val="center"/>
            </w:pPr>
            <w:r w:rsidRPr="00CB6BA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525FE7" w:rsidRPr="00CB6BA1" w:rsidTr="00EB1B6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2"/>
              <w:ind w:left="-103" w:right="-113"/>
              <w:jc w:val="center"/>
            </w:pPr>
            <w:r w:rsidRPr="00CB6BA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ЗИП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525FE7" w:rsidRPr="00CB6BA1" w:rsidTr="00EB1B6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2"/>
              <w:ind w:left="-103" w:right="-113"/>
              <w:jc w:val="center"/>
            </w:pPr>
            <w:r w:rsidRPr="00CB6BA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525FE7" w:rsidRPr="00CB6BA1" w:rsidTr="00EB1B6C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2"/>
              <w:ind w:left="-103" w:right="-113"/>
              <w:jc w:val="center"/>
            </w:pPr>
            <w:r w:rsidRPr="00CB6BA1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525FE7" w:rsidP="00EB1B6C">
            <w:pPr>
              <w:pStyle w:val="af2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Работы/услуги</w:t>
            </w:r>
            <w:r w:rsidR="00237C5A" w:rsidRPr="00CB6BA1">
              <w:rPr>
                <w:sz w:val="18"/>
                <w:szCs w:val="18"/>
              </w:rPr>
              <w:t xml:space="preserve"> (</w:t>
            </w:r>
            <w:r w:rsidR="00EB1B6C">
              <w:rPr>
                <w:sz w:val="18"/>
                <w:szCs w:val="18"/>
              </w:rPr>
              <w:t>Сборка (при необходимости), пуско-наладочные работы (при необходимости), п</w:t>
            </w:r>
            <w:r w:rsidR="002B2689">
              <w:rPr>
                <w:color w:val="000000"/>
                <w:sz w:val="18"/>
              </w:rPr>
              <w:t xml:space="preserve">риемо-сдаточные испытания, </w:t>
            </w:r>
            <w:r w:rsidR="00EB1B6C">
              <w:rPr>
                <w:color w:val="000000"/>
                <w:sz w:val="18"/>
              </w:rPr>
              <w:t>и</w:t>
            </w:r>
            <w:r w:rsidR="00237C5A" w:rsidRPr="00CB6BA1">
              <w:rPr>
                <w:color w:val="000000"/>
                <w:sz w:val="18"/>
              </w:rPr>
              <w:t>нструктаж персонала Покупателя</w:t>
            </w:r>
            <w:r w:rsidR="00E6524D" w:rsidRPr="00CB6BA1">
              <w:rPr>
                <w:color w:val="000000"/>
                <w:sz w:val="18"/>
              </w:rPr>
              <w:t>)</w:t>
            </w:r>
            <w:r w:rsidR="00237C5A" w:rsidRPr="00CB6BA1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2"/>
              <w:ind w:left="-103" w:right="-113"/>
              <w:jc w:val="center"/>
            </w:pPr>
          </w:p>
        </w:tc>
      </w:tr>
      <w:tr w:rsidR="00237C5A" w:rsidRPr="00CB6BA1" w:rsidTr="00EB1B6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  <w:r w:rsidRPr="00CB6BA1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0" w:right="-113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Доставка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ind w:left="-103" w:right="-113"/>
              <w:jc w:val="center"/>
            </w:pPr>
          </w:p>
        </w:tc>
      </w:tr>
      <w:tr w:rsidR="00237C5A" w:rsidRPr="00CB6BA1" w:rsidTr="00237C5A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2"/>
              <w:rPr>
                <w:b/>
              </w:rPr>
            </w:pPr>
          </w:p>
        </w:tc>
      </w:tr>
    </w:tbl>
    <w:p w:rsidR="00525FE7" w:rsidRPr="00CB6BA1" w:rsidRDefault="00525FE7" w:rsidP="005405F5">
      <w:pPr>
        <w:rPr>
          <w:sz w:val="20"/>
          <w:szCs w:val="20"/>
        </w:rPr>
      </w:pPr>
    </w:p>
    <w:p w:rsidR="00237C5A" w:rsidRPr="00CB6BA1" w:rsidRDefault="00237C5A" w:rsidP="005405F5">
      <w:pPr>
        <w:rPr>
          <w:sz w:val="20"/>
          <w:szCs w:val="20"/>
        </w:rPr>
      </w:pPr>
    </w:p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EA4443" w:rsidRPr="00CB6BA1" w:rsidRDefault="00EA4443" w:rsidP="005405F5">
      <w:pPr>
        <w:rPr>
          <w:sz w:val="20"/>
          <w:szCs w:val="20"/>
        </w:rPr>
      </w:pPr>
    </w:p>
    <w:p w:rsidR="00EA4443" w:rsidRPr="00CB6BA1" w:rsidRDefault="00EA4443" w:rsidP="005405F5">
      <w:pPr>
        <w:rPr>
          <w:sz w:val="20"/>
          <w:szCs w:val="20"/>
        </w:rPr>
      </w:pPr>
    </w:p>
    <w:p w:rsidR="00E6524D" w:rsidRPr="00CB6BA1" w:rsidRDefault="00E6524D" w:rsidP="005405F5">
      <w:pPr>
        <w:rPr>
          <w:sz w:val="20"/>
          <w:szCs w:val="20"/>
        </w:rPr>
      </w:pPr>
    </w:p>
    <w:p w:rsidR="00F43F88" w:rsidRPr="00CB6BA1" w:rsidRDefault="00F43F88" w:rsidP="005405F5">
      <w:pPr>
        <w:rPr>
          <w:sz w:val="20"/>
          <w:szCs w:val="20"/>
        </w:rPr>
      </w:pPr>
    </w:p>
    <w:p w:rsidR="00F43F88" w:rsidRDefault="00F43F88" w:rsidP="005405F5">
      <w:pPr>
        <w:rPr>
          <w:sz w:val="20"/>
          <w:szCs w:val="20"/>
        </w:rPr>
      </w:pPr>
    </w:p>
    <w:p w:rsidR="002B2689" w:rsidRDefault="002B2689" w:rsidP="005405F5">
      <w:pPr>
        <w:rPr>
          <w:sz w:val="20"/>
          <w:szCs w:val="20"/>
        </w:rPr>
      </w:pPr>
    </w:p>
    <w:p w:rsidR="002B2689" w:rsidRPr="00CB6BA1" w:rsidRDefault="002B2689" w:rsidP="005405F5">
      <w:pPr>
        <w:rPr>
          <w:sz w:val="20"/>
          <w:szCs w:val="20"/>
        </w:rPr>
      </w:pPr>
    </w:p>
    <w:p w:rsidR="00F43F88" w:rsidRPr="00CB6BA1" w:rsidRDefault="00F43F88" w:rsidP="005405F5">
      <w:pPr>
        <w:rPr>
          <w:sz w:val="20"/>
          <w:szCs w:val="20"/>
        </w:rPr>
      </w:pPr>
    </w:p>
    <w:p w:rsidR="00237C5A" w:rsidRPr="00CB6BA1" w:rsidRDefault="00237C5A" w:rsidP="005405F5">
      <w:pPr>
        <w:rPr>
          <w:sz w:val="20"/>
          <w:szCs w:val="20"/>
        </w:rPr>
      </w:pPr>
      <w:bookmarkStart w:id="2" w:name="_GoBack"/>
      <w:bookmarkEnd w:id="2"/>
    </w:p>
    <w:sectPr w:rsidR="00237C5A" w:rsidRPr="00CB6BA1" w:rsidSect="00A153EE"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C9" w:rsidRDefault="004D1FC9" w:rsidP="008F1839">
      <w:r>
        <w:separator/>
      </w:r>
    </w:p>
  </w:endnote>
  <w:endnote w:type="continuationSeparator" w:id="0">
    <w:p w:rsidR="004D1FC9" w:rsidRDefault="004D1FC9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37" w:rsidRDefault="007C0C37" w:rsidP="00A158BD">
    <w:pPr>
      <w:pStyle w:val="a6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C9" w:rsidRDefault="004D1FC9" w:rsidP="008F1839">
      <w:r>
        <w:separator/>
      </w:r>
    </w:p>
  </w:footnote>
  <w:footnote w:type="continuationSeparator" w:id="0">
    <w:p w:rsidR="004D1FC9" w:rsidRDefault="004D1FC9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37" w:rsidRDefault="0012588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37" w:rsidRPr="00B843E0" w:rsidRDefault="0012588F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7C0C37" w:rsidRPr="00B843E0">
      <w:rPr>
        <w:rFonts w:ascii="Times New Roman" w:hAnsi="Times New Roman"/>
      </w:rPr>
      <w:fldChar w:fldCharType="begin"/>
    </w:r>
    <w:r w:rsidR="007C0C37" w:rsidRPr="00B843E0">
      <w:rPr>
        <w:rFonts w:ascii="Times New Roman" w:hAnsi="Times New Roman"/>
      </w:rPr>
      <w:instrText>PAGE   \* MERGEFORMAT</w:instrText>
    </w:r>
    <w:r w:rsidR="007C0C37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="007C0C37" w:rsidRPr="00B843E0">
      <w:rPr>
        <w:rFonts w:ascii="Times New Roman" w:hAnsi="Times New Roman"/>
      </w:rPr>
      <w:fldChar w:fldCharType="end"/>
    </w:r>
  </w:p>
  <w:p w:rsidR="007C0C37" w:rsidRDefault="007C0C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37" w:rsidRPr="00B843E0" w:rsidRDefault="0012588F">
    <w:pPr>
      <w:pStyle w:val="a4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3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5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6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7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272E400F"/>
    <w:multiLevelType w:val="hybridMultilevel"/>
    <w:tmpl w:val="91BE9850"/>
    <w:lvl w:ilvl="0" w:tplc="625614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0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2" w15:restartNumberingAfterBreak="0">
    <w:nsid w:val="3531479A"/>
    <w:multiLevelType w:val="hybridMultilevel"/>
    <w:tmpl w:val="1AA45B60"/>
    <w:lvl w:ilvl="0" w:tplc="92C2C04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14" w15:restartNumberingAfterBreak="0">
    <w:nsid w:val="3BF855C1"/>
    <w:multiLevelType w:val="hybridMultilevel"/>
    <w:tmpl w:val="265AB33A"/>
    <w:lvl w:ilvl="0" w:tplc="4514A0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B660D1"/>
    <w:multiLevelType w:val="hybridMultilevel"/>
    <w:tmpl w:val="18D2B7A6"/>
    <w:lvl w:ilvl="0" w:tplc="56D8165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7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8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0" w15:restartNumberingAfterBreak="0">
    <w:nsid w:val="50CD1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2" w15:restartNumberingAfterBreak="0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5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7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28" w15:restartNumberingAfterBreak="0">
    <w:nsid w:val="59E02EBF"/>
    <w:multiLevelType w:val="hybridMultilevel"/>
    <w:tmpl w:val="250A4030"/>
    <w:lvl w:ilvl="0" w:tplc="99920CA0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0" w15:restartNumberingAfterBreak="0">
    <w:nsid w:val="5B0A534E"/>
    <w:multiLevelType w:val="hybridMultilevel"/>
    <w:tmpl w:val="D2B2793E"/>
    <w:lvl w:ilvl="0" w:tplc="6F02FD8E">
      <w:start w:val="1"/>
      <w:numFmt w:val="decimal"/>
      <w:lvlText w:val="%1"/>
      <w:lvlJc w:val="right"/>
      <w:pPr>
        <w:ind w:left="643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5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6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7" w15:restartNumberingAfterBreak="0">
    <w:nsid w:val="6D632D92"/>
    <w:multiLevelType w:val="multilevel"/>
    <w:tmpl w:val="06704224"/>
    <w:styleLink w:val="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8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9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0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3"/>
  </w:num>
  <w:num w:numId="5">
    <w:abstractNumId w:val="22"/>
  </w:num>
  <w:num w:numId="6">
    <w:abstractNumId w:val="33"/>
  </w:num>
  <w:num w:numId="7">
    <w:abstractNumId w:val="38"/>
  </w:num>
  <w:num w:numId="8">
    <w:abstractNumId w:val="39"/>
  </w:num>
  <w:num w:numId="9">
    <w:abstractNumId w:val="4"/>
  </w:num>
  <w:num w:numId="10">
    <w:abstractNumId w:val="29"/>
  </w:num>
  <w:num w:numId="11">
    <w:abstractNumId w:val="23"/>
  </w:num>
  <w:num w:numId="12">
    <w:abstractNumId w:val="2"/>
  </w:num>
  <w:num w:numId="13">
    <w:abstractNumId w:val="26"/>
  </w:num>
  <w:num w:numId="14">
    <w:abstractNumId w:val="7"/>
  </w:num>
  <w:num w:numId="15">
    <w:abstractNumId w:val="27"/>
  </w:num>
  <w:num w:numId="16">
    <w:abstractNumId w:val="35"/>
  </w:num>
  <w:num w:numId="17">
    <w:abstractNumId w:val="34"/>
  </w:num>
  <w:num w:numId="18">
    <w:abstractNumId w:val="19"/>
  </w:num>
  <w:num w:numId="19">
    <w:abstractNumId w:val="37"/>
  </w:num>
  <w:num w:numId="20">
    <w:abstractNumId w:val="5"/>
  </w:num>
  <w:num w:numId="21">
    <w:abstractNumId w:val="11"/>
  </w:num>
  <w:num w:numId="22">
    <w:abstractNumId w:val="24"/>
  </w:num>
  <w:num w:numId="23">
    <w:abstractNumId w:val="25"/>
  </w:num>
  <w:num w:numId="24">
    <w:abstractNumId w:val="16"/>
  </w:num>
  <w:num w:numId="25">
    <w:abstractNumId w:val="21"/>
  </w:num>
  <w:num w:numId="26">
    <w:abstractNumId w:val="17"/>
  </w:num>
  <w:num w:numId="27">
    <w:abstractNumId w:val="36"/>
  </w:num>
  <w:num w:numId="28">
    <w:abstractNumId w:val="6"/>
  </w:num>
  <w:num w:numId="29">
    <w:abstractNumId w:val="32"/>
  </w:num>
  <w:num w:numId="30">
    <w:abstractNumId w:val="9"/>
  </w:num>
  <w:num w:numId="31">
    <w:abstractNumId w:val="41"/>
  </w:num>
  <w:num w:numId="32">
    <w:abstractNumId w:val="13"/>
  </w:num>
  <w:num w:numId="33">
    <w:abstractNumId w:val="1"/>
  </w:num>
  <w:num w:numId="34">
    <w:abstractNumId w:val="40"/>
  </w:num>
  <w:num w:numId="35">
    <w:abstractNumId w:val="0"/>
  </w:num>
  <w:num w:numId="36">
    <w:abstractNumId w:val="28"/>
  </w:num>
  <w:num w:numId="37">
    <w:abstractNumId w:val="15"/>
  </w:num>
  <w:num w:numId="38">
    <w:abstractNumId w:val="12"/>
  </w:num>
  <w:num w:numId="39">
    <w:abstractNumId w:val="14"/>
  </w:num>
  <w:num w:numId="40">
    <w:abstractNumId w:val="8"/>
  </w:num>
  <w:num w:numId="41">
    <w:abstractNumId w:val="20"/>
  </w:num>
  <w:num w:numId="4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5308"/>
    <w:rsid w:val="000072CE"/>
    <w:rsid w:val="00026168"/>
    <w:rsid w:val="0003301A"/>
    <w:rsid w:val="00043205"/>
    <w:rsid w:val="0004422F"/>
    <w:rsid w:val="000558DC"/>
    <w:rsid w:val="00071C00"/>
    <w:rsid w:val="00091670"/>
    <w:rsid w:val="000928C7"/>
    <w:rsid w:val="000936EA"/>
    <w:rsid w:val="0009589F"/>
    <w:rsid w:val="000B57F8"/>
    <w:rsid w:val="000C0E69"/>
    <w:rsid w:val="000C4AEB"/>
    <w:rsid w:val="000E14DC"/>
    <w:rsid w:val="000F048A"/>
    <w:rsid w:val="00100552"/>
    <w:rsid w:val="00106AD9"/>
    <w:rsid w:val="00115789"/>
    <w:rsid w:val="0012588F"/>
    <w:rsid w:val="00142F73"/>
    <w:rsid w:val="00151F33"/>
    <w:rsid w:val="001744F4"/>
    <w:rsid w:val="001831B9"/>
    <w:rsid w:val="00187476"/>
    <w:rsid w:val="001A1168"/>
    <w:rsid w:val="001A13D8"/>
    <w:rsid w:val="001A4E18"/>
    <w:rsid w:val="001B2992"/>
    <w:rsid w:val="001C1172"/>
    <w:rsid w:val="001C4BBD"/>
    <w:rsid w:val="001C5E0B"/>
    <w:rsid w:val="001F3B2B"/>
    <w:rsid w:val="00216A0A"/>
    <w:rsid w:val="0023453E"/>
    <w:rsid w:val="00237C5A"/>
    <w:rsid w:val="00245288"/>
    <w:rsid w:val="00245D95"/>
    <w:rsid w:val="002472DB"/>
    <w:rsid w:val="002640BE"/>
    <w:rsid w:val="00264180"/>
    <w:rsid w:val="00265FC9"/>
    <w:rsid w:val="0027744C"/>
    <w:rsid w:val="00287A5D"/>
    <w:rsid w:val="00287EC1"/>
    <w:rsid w:val="00291BB9"/>
    <w:rsid w:val="002B23A2"/>
    <w:rsid w:val="002B2689"/>
    <w:rsid w:val="002B4606"/>
    <w:rsid w:val="002C100A"/>
    <w:rsid w:val="002D054F"/>
    <w:rsid w:val="002D27F3"/>
    <w:rsid w:val="002D482D"/>
    <w:rsid w:val="002E6121"/>
    <w:rsid w:val="00312B46"/>
    <w:rsid w:val="003339D7"/>
    <w:rsid w:val="003524F0"/>
    <w:rsid w:val="0037373A"/>
    <w:rsid w:val="003763F4"/>
    <w:rsid w:val="00391364"/>
    <w:rsid w:val="00393EAA"/>
    <w:rsid w:val="003C7635"/>
    <w:rsid w:val="003E0B93"/>
    <w:rsid w:val="003F6032"/>
    <w:rsid w:val="00410462"/>
    <w:rsid w:val="00417653"/>
    <w:rsid w:val="00422C4F"/>
    <w:rsid w:val="0042313B"/>
    <w:rsid w:val="00435A3C"/>
    <w:rsid w:val="004413FE"/>
    <w:rsid w:val="004428FB"/>
    <w:rsid w:val="00451027"/>
    <w:rsid w:val="00470E72"/>
    <w:rsid w:val="00474ACF"/>
    <w:rsid w:val="00487111"/>
    <w:rsid w:val="004A4CE5"/>
    <w:rsid w:val="004B37C4"/>
    <w:rsid w:val="004C6A7E"/>
    <w:rsid w:val="004D1FC9"/>
    <w:rsid w:val="004E0D83"/>
    <w:rsid w:val="004F077B"/>
    <w:rsid w:val="005178B2"/>
    <w:rsid w:val="00525FE7"/>
    <w:rsid w:val="005405F5"/>
    <w:rsid w:val="005474B1"/>
    <w:rsid w:val="005B1FDA"/>
    <w:rsid w:val="005B2AFE"/>
    <w:rsid w:val="005B6937"/>
    <w:rsid w:val="005B7A40"/>
    <w:rsid w:val="005C09A8"/>
    <w:rsid w:val="005C53F7"/>
    <w:rsid w:val="005E2097"/>
    <w:rsid w:val="005F50E5"/>
    <w:rsid w:val="00611B08"/>
    <w:rsid w:val="00617B39"/>
    <w:rsid w:val="00617D04"/>
    <w:rsid w:val="006248D4"/>
    <w:rsid w:val="006263C1"/>
    <w:rsid w:val="006446E8"/>
    <w:rsid w:val="00646EB0"/>
    <w:rsid w:val="00653124"/>
    <w:rsid w:val="00680E79"/>
    <w:rsid w:val="006877FB"/>
    <w:rsid w:val="006A465E"/>
    <w:rsid w:val="006A491F"/>
    <w:rsid w:val="006B6717"/>
    <w:rsid w:val="006C032B"/>
    <w:rsid w:val="006D041E"/>
    <w:rsid w:val="006D4822"/>
    <w:rsid w:val="006E52D9"/>
    <w:rsid w:val="00732907"/>
    <w:rsid w:val="00755421"/>
    <w:rsid w:val="0077025E"/>
    <w:rsid w:val="00776164"/>
    <w:rsid w:val="00797DB0"/>
    <w:rsid w:val="007A00E8"/>
    <w:rsid w:val="007A5AD1"/>
    <w:rsid w:val="007B5D5E"/>
    <w:rsid w:val="007C0C37"/>
    <w:rsid w:val="007C2498"/>
    <w:rsid w:val="007D268D"/>
    <w:rsid w:val="007D490C"/>
    <w:rsid w:val="007E26F7"/>
    <w:rsid w:val="007F0AAE"/>
    <w:rsid w:val="007F1D55"/>
    <w:rsid w:val="0080585E"/>
    <w:rsid w:val="00806796"/>
    <w:rsid w:val="00837E8E"/>
    <w:rsid w:val="00841062"/>
    <w:rsid w:val="0086473C"/>
    <w:rsid w:val="00875F82"/>
    <w:rsid w:val="00876D55"/>
    <w:rsid w:val="00880F0C"/>
    <w:rsid w:val="008A2F77"/>
    <w:rsid w:val="008A78F5"/>
    <w:rsid w:val="008B1E9B"/>
    <w:rsid w:val="008B4BBB"/>
    <w:rsid w:val="008D44D4"/>
    <w:rsid w:val="008E79F3"/>
    <w:rsid w:val="008F06C8"/>
    <w:rsid w:val="008F1839"/>
    <w:rsid w:val="0090136D"/>
    <w:rsid w:val="00906965"/>
    <w:rsid w:val="009074AC"/>
    <w:rsid w:val="0091484A"/>
    <w:rsid w:val="00927F96"/>
    <w:rsid w:val="009527DF"/>
    <w:rsid w:val="00971DD6"/>
    <w:rsid w:val="00975AE3"/>
    <w:rsid w:val="00994665"/>
    <w:rsid w:val="009A79C0"/>
    <w:rsid w:val="009C025A"/>
    <w:rsid w:val="009E3225"/>
    <w:rsid w:val="009F5921"/>
    <w:rsid w:val="00A153EE"/>
    <w:rsid w:val="00A158BD"/>
    <w:rsid w:val="00A17CA8"/>
    <w:rsid w:val="00A45807"/>
    <w:rsid w:val="00A45AE9"/>
    <w:rsid w:val="00AE427F"/>
    <w:rsid w:val="00AE5FD0"/>
    <w:rsid w:val="00AF17A7"/>
    <w:rsid w:val="00AF3FA9"/>
    <w:rsid w:val="00AF43D4"/>
    <w:rsid w:val="00B01062"/>
    <w:rsid w:val="00B05B32"/>
    <w:rsid w:val="00B06A5A"/>
    <w:rsid w:val="00B0725C"/>
    <w:rsid w:val="00B408B8"/>
    <w:rsid w:val="00B53198"/>
    <w:rsid w:val="00B75502"/>
    <w:rsid w:val="00B843E0"/>
    <w:rsid w:val="00BA3C22"/>
    <w:rsid w:val="00BF7970"/>
    <w:rsid w:val="00C06874"/>
    <w:rsid w:val="00C10A88"/>
    <w:rsid w:val="00C114FA"/>
    <w:rsid w:val="00C329F5"/>
    <w:rsid w:val="00C36258"/>
    <w:rsid w:val="00C55EE7"/>
    <w:rsid w:val="00C7170B"/>
    <w:rsid w:val="00CA0277"/>
    <w:rsid w:val="00CA5BBD"/>
    <w:rsid w:val="00CB00BB"/>
    <w:rsid w:val="00CB6BA1"/>
    <w:rsid w:val="00CD3058"/>
    <w:rsid w:val="00CE26CF"/>
    <w:rsid w:val="00CE5658"/>
    <w:rsid w:val="00CF0D0F"/>
    <w:rsid w:val="00CF3EA1"/>
    <w:rsid w:val="00CF4A1A"/>
    <w:rsid w:val="00D43AD0"/>
    <w:rsid w:val="00D47E6C"/>
    <w:rsid w:val="00D524EB"/>
    <w:rsid w:val="00D56E30"/>
    <w:rsid w:val="00D60A64"/>
    <w:rsid w:val="00D65EF3"/>
    <w:rsid w:val="00D8033A"/>
    <w:rsid w:val="00D8235D"/>
    <w:rsid w:val="00D82873"/>
    <w:rsid w:val="00DD0068"/>
    <w:rsid w:val="00DD5018"/>
    <w:rsid w:val="00DE64AD"/>
    <w:rsid w:val="00DF5A1F"/>
    <w:rsid w:val="00DF6F40"/>
    <w:rsid w:val="00E10DA2"/>
    <w:rsid w:val="00E23324"/>
    <w:rsid w:val="00E32129"/>
    <w:rsid w:val="00E36D9A"/>
    <w:rsid w:val="00E51689"/>
    <w:rsid w:val="00E545F1"/>
    <w:rsid w:val="00E630C4"/>
    <w:rsid w:val="00E639C3"/>
    <w:rsid w:val="00E6427F"/>
    <w:rsid w:val="00E6524D"/>
    <w:rsid w:val="00E742F9"/>
    <w:rsid w:val="00E77FBC"/>
    <w:rsid w:val="00E84F24"/>
    <w:rsid w:val="00E9107F"/>
    <w:rsid w:val="00EA4443"/>
    <w:rsid w:val="00EB1B6C"/>
    <w:rsid w:val="00EB35E0"/>
    <w:rsid w:val="00EB373E"/>
    <w:rsid w:val="00ED005D"/>
    <w:rsid w:val="00EE21DD"/>
    <w:rsid w:val="00EF51CB"/>
    <w:rsid w:val="00F2398F"/>
    <w:rsid w:val="00F323EB"/>
    <w:rsid w:val="00F4282F"/>
    <w:rsid w:val="00F43F88"/>
    <w:rsid w:val="00F44492"/>
    <w:rsid w:val="00F516A1"/>
    <w:rsid w:val="00F75576"/>
    <w:rsid w:val="00F81870"/>
    <w:rsid w:val="00F915A2"/>
    <w:rsid w:val="00F92173"/>
    <w:rsid w:val="00F93B4D"/>
    <w:rsid w:val="00FA2EB1"/>
    <w:rsid w:val="00FC5345"/>
    <w:rsid w:val="00FC55AF"/>
    <w:rsid w:val="00FD0700"/>
    <w:rsid w:val="00FD6943"/>
    <w:rsid w:val="00FE0E17"/>
    <w:rsid w:val="00FE1E1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6FE34AA3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797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0"/>
    <w:next w:val="a0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0"/>
    <w:next w:val="a0"/>
    <w:link w:val="40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0"/>
    <w:next w:val="a0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"/>
    <w:basedOn w:val="a0"/>
    <w:link w:val="a5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Знак Знак4"/>
    <w:basedOn w:val="a1"/>
    <w:link w:val="a4"/>
    <w:rsid w:val="008F1839"/>
  </w:style>
  <w:style w:type="paragraph" w:styleId="a6">
    <w:name w:val="footer"/>
    <w:basedOn w:val="a0"/>
    <w:link w:val="a7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8F1839"/>
  </w:style>
  <w:style w:type="paragraph" w:styleId="a8">
    <w:name w:val="No Spacing"/>
    <w:qFormat/>
    <w:rsid w:val="00E6427F"/>
    <w:rPr>
      <w:sz w:val="22"/>
      <w:szCs w:val="22"/>
      <w:lang w:eastAsia="en-US"/>
    </w:rPr>
  </w:style>
  <w:style w:type="character" w:customStyle="1" w:styleId="11">
    <w:name w:val="Заголовок 1 Знак"/>
    <w:link w:val="10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alloon Text"/>
    <w:basedOn w:val="a0"/>
    <w:link w:val="aa"/>
    <w:uiPriority w:val="99"/>
    <w:semiHidden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5405F5"/>
    <w:rPr>
      <w:color w:val="0000FF"/>
      <w:u w:val="single"/>
    </w:rPr>
  </w:style>
  <w:style w:type="paragraph" w:styleId="ac">
    <w:name w:val="List Paragraph"/>
    <w:aliases w:val="Ненумерованный список,Bullet_IRAO,List Paragraph"/>
    <w:basedOn w:val="a0"/>
    <w:link w:val="ad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2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af0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1"/>
    <w:uiPriority w:val="99"/>
    <w:unhideWhenUsed/>
    <w:rsid w:val="00FE1E1D"/>
    <w:rPr>
      <w:vertAlign w:val="superscript"/>
    </w:rPr>
  </w:style>
  <w:style w:type="paragraph" w:customStyle="1" w:styleId="af2">
    <w:name w:val="Таблица текст"/>
    <w:basedOn w:val="a0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1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d">
    <w:name w:val="Абзац списка Знак"/>
    <w:aliases w:val="Ненумерованный список Знак,Bullet_IRAO Знак,List Paragraph Знак"/>
    <w:link w:val="ac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0"/>
    <w:rsid w:val="0004422F"/>
    <w:pPr>
      <w:ind w:left="708"/>
    </w:pPr>
  </w:style>
  <w:style w:type="table" w:customStyle="1" w:styleId="22">
    <w:name w:val="Сетка таблицы2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04422F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1"/>
    <w:link w:val="af4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0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0442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422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8">
    <w:name w:val="Блок"/>
    <w:basedOn w:val="a0"/>
    <w:link w:val="af9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9">
    <w:name w:val="Блок Знак"/>
    <w:basedOn w:val="a1"/>
    <w:link w:val="af8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04422F"/>
  </w:style>
  <w:style w:type="character" w:customStyle="1" w:styleId="afa">
    <w:name w:val="комментарий"/>
    <w:rsid w:val="0004422F"/>
    <w:rPr>
      <w:b/>
      <w:i/>
      <w:shd w:val="clear" w:color="auto" w:fill="FFFF99"/>
    </w:rPr>
  </w:style>
  <w:style w:type="paragraph" w:customStyle="1" w:styleId="-">
    <w:name w:val="Введение-заголовок"/>
    <w:basedOn w:val="a0"/>
    <w:link w:val="-0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0">
    <w:name w:val="Введение-заголовок Знак"/>
    <w:link w:val="-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0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b">
    <w:name w:val="Body Text Indent"/>
    <w:basedOn w:val="a0"/>
    <w:link w:val="afc"/>
    <w:rsid w:val="0004422F"/>
    <w:pPr>
      <w:ind w:firstLine="360"/>
      <w:jc w:val="both"/>
    </w:pPr>
  </w:style>
  <w:style w:type="character" w:customStyle="1" w:styleId="afc">
    <w:name w:val="Основной текст с отступом Знак"/>
    <w:basedOn w:val="a1"/>
    <w:link w:val="afb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0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1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0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0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0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0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0"/>
    <w:uiPriority w:val="99"/>
    <w:semiHidden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0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d">
    <w:name w:val="Title"/>
    <w:basedOn w:val="a0"/>
    <w:link w:val="afe"/>
    <w:qFormat/>
    <w:rsid w:val="0004422F"/>
    <w:pPr>
      <w:jc w:val="center"/>
    </w:pPr>
    <w:rPr>
      <w:b/>
      <w:bCs/>
    </w:rPr>
  </w:style>
  <w:style w:type="character" w:customStyle="1" w:styleId="afe">
    <w:name w:val="Заголовок Знак"/>
    <w:basedOn w:val="a1"/>
    <w:link w:val="afd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1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">
    <w:name w:val="Body Text"/>
    <w:aliases w:val="Знак Знак"/>
    <w:basedOn w:val="a0"/>
    <w:link w:val="aff0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0">
    <w:name w:val="Основной текст Знак"/>
    <w:aliases w:val="Знак Знак Знак"/>
    <w:basedOn w:val="a1"/>
    <w:link w:val="aff"/>
    <w:rsid w:val="0004422F"/>
    <w:rPr>
      <w:rFonts w:ascii="Times New Roman" w:eastAsia="Times New Roman" w:hAnsi="Times New Roman"/>
      <w:sz w:val="22"/>
      <w:szCs w:val="28"/>
    </w:rPr>
  </w:style>
  <w:style w:type="paragraph" w:styleId="aff1">
    <w:name w:val="Plain Text"/>
    <w:aliases w:val=" Знак"/>
    <w:basedOn w:val="a0"/>
    <w:link w:val="aff2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aliases w:val=" Знак Знак"/>
    <w:basedOn w:val="a1"/>
    <w:link w:val="aff1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0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0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0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0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4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5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6">
    <w:name w:val="Основной текст1"/>
    <w:basedOn w:val="15"/>
    <w:link w:val="aff3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5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4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3">
    <w:name w:val="Основной текст_"/>
    <w:link w:val="16"/>
    <w:rsid w:val="0004422F"/>
    <w:rPr>
      <w:rFonts w:ascii="Times New Roman" w:eastAsia="Times New Roman" w:hAnsi="Times New Roman"/>
      <w:sz w:val="24"/>
    </w:rPr>
  </w:style>
  <w:style w:type="character" w:customStyle="1" w:styleId="aff5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0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6">
    <w:name w:val="page number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0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0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0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0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2"/>
    <w:next w:val="ae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0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1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3"/>
    <w:uiPriority w:val="99"/>
    <w:semiHidden/>
    <w:unhideWhenUsed/>
    <w:rsid w:val="0004422F"/>
  </w:style>
  <w:style w:type="paragraph" w:customStyle="1" w:styleId="17">
    <w:name w:val="Текст1"/>
    <w:basedOn w:val="a0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1 текст"/>
    <w:basedOn w:val="a0"/>
    <w:link w:val="19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9">
    <w:name w:val="1 текст Знак"/>
    <w:link w:val="18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0"/>
    <w:link w:val="1DE30"/>
    <w:qFormat/>
    <w:rsid w:val="0004422F"/>
    <w:pPr>
      <w:widowControl w:val="0"/>
      <w:numPr>
        <w:numId w:val="6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1"/>
    <w:rsid w:val="0004422F"/>
  </w:style>
  <w:style w:type="character" w:customStyle="1" w:styleId="apple-converted-space">
    <w:name w:val="apple-converted-space"/>
    <w:basedOn w:val="a1"/>
    <w:rsid w:val="0004422F"/>
  </w:style>
  <w:style w:type="table" w:customStyle="1" w:styleId="410">
    <w:name w:val="Сетка таблицы41"/>
    <w:basedOn w:val="a2"/>
    <w:next w:val="ae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0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0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1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3"/>
    <w:uiPriority w:val="99"/>
    <w:semiHidden/>
    <w:unhideWhenUsed/>
    <w:rsid w:val="0004422F"/>
  </w:style>
  <w:style w:type="paragraph" w:customStyle="1" w:styleId="xl42">
    <w:name w:val="xl42"/>
    <w:basedOn w:val="a0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8">
    <w:name w:val="ПодразделТ"/>
    <w:basedOn w:val="a0"/>
    <w:next w:val="a0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9">
    <w:name w:val="toa heading"/>
    <w:basedOn w:val="a0"/>
    <w:next w:val="a0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0"/>
    <w:rsid w:val="0004422F"/>
    <w:pPr>
      <w:jc w:val="center"/>
    </w:pPr>
    <w:rPr>
      <w:szCs w:val="20"/>
    </w:rPr>
  </w:style>
  <w:style w:type="table" w:styleId="54">
    <w:name w:val="Table Grid 5"/>
    <w:basedOn w:val="a2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3"/>
    <w:uiPriority w:val="99"/>
    <w:semiHidden/>
    <w:unhideWhenUsed/>
    <w:rsid w:val="0004422F"/>
  </w:style>
  <w:style w:type="numbering" w:customStyle="1" w:styleId="3a">
    <w:name w:val="Нет списка3"/>
    <w:next w:val="a3"/>
    <w:uiPriority w:val="99"/>
    <w:semiHidden/>
    <w:unhideWhenUsed/>
    <w:rsid w:val="0004422F"/>
  </w:style>
  <w:style w:type="numbering" w:customStyle="1" w:styleId="43">
    <w:name w:val="Нет списка4"/>
    <w:next w:val="a3"/>
    <w:uiPriority w:val="99"/>
    <w:semiHidden/>
    <w:unhideWhenUsed/>
    <w:rsid w:val="0004422F"/>
  </w:style>
  <w:style w:type="table" w:customStyle="1" w:styleId="510">
    <w:name w:val="Сетка таблицы51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c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0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a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3"/>
    <w:rsid w:val="0004422F"/>
    <w:pPr>
      <w:numPr>
        <w:numId w:val="7"/>
      </w:numPr>
    </w:pPr>
  </w:style>
  <w:style w:type="numbering" w:customStyle="1" w:styleId="21">
    <w:name w:val="Список 21"/>
    <w:basedOn w:val="a3"/>
    <w:rsid w:val="0004422F"/>
    <w:pPr>
      <w:numPr>
        <w:numId w:val="8"/>
      </w:numPr>
    </w:pPr>
  </w:style>
  <w:style w:type="numbering" w:customStyle="1" w:styleId="312">
    <w:name w:val="Список 31"/>
    <w:basedOn w:val="a3"/>
    <w:rsid w:val="0004422F"/>
  </w:style>
  <w:style w:type="numbering" w:customStyle="1" w:styleId="412">
    <w:name w:val="Список 41"/>
    <w:basedOn w:val="a3"/>
    <w:rsid w:val="0004422F"/>
  </w:style>
  <w:style w:type="numbering" w:customStyle="1" w:styleId="List0">
    <w:name w:val="List 0"/>
    <w:basedOn w:val="a3"/>
    <w:rsid w:val="0004422F"/>
  </w:style>
  <w:style w:type="numbering" w:customStyle="1" w:styleId="512">
    <w:name w:val="Список 51"/>
    <w:basedOn w:val="a3"/>
    <w:rsid w:val="0004422F"/>
  </w:style>
  <w:style w:type="numbering" w:customStyle="1" w:styleId="List6">
    <w:name w:val="List 6"/>
    <w:basedOn w:val="a3"/>
    <w:rsid w:val="0004422F"/>
  </w:style>
  <w:style w:type="numbering" w:customStyle="1" w:styleId="List7">
    <w:name w:val="List 7"/>
    <w:basedOn w:val="a3"/>
    <w:rsid w:val="0004422F"/>
  </w:style>
  <w:style w:type="numbering" w:customStyle="1" w:styleId="List8">
    <w:name w:val="List 8"/>
    <w:basedOn w:val="a3"/>
    <w:rsid w:val="0004422F"/>
  </w:style>
  <w:style w:type="numbering" w:customStyle="1" w:styleId="List9">
    <w:name w:val="List 9"/>
    <w:basedOn w:val="a3"/>
    <w:rsid w:val="0004422F"/>
  </w:style>
  <w:style w:type="numbering" w:customStyle="1" w:styleId="affb">
    <w:name w:val="Тире"/>
    <w:rsid w:val="0004422F"/>
  </w:style>
  <w:style w:type="numbering" w:customStyle="1" w:styleId="List10">
    <w:name w:val="List 10"/>
    <w:basedOn w:val="affb"/>
    <w:rsid w:val="0004422F"/>
  </w:style>
  <w:style w:type="numbering" w:customStyle="1" w:styleId="List11">
    <w:name w:val="List 11"/>
    <w:basedOn w:val="a3"/>
    <w:rsid w:val="0004422F"/>
  </w:style>
  <w:style w:type="numbering" w:customStyle="1" w:styleId="List12">
    <w:name w:val="List 12"/>
    <w:basedOn w:val="a3"/>
    <w:rsid w:val="0004422F"/>
  </w:style>
  <w:style w:type="numbering" w:customStyle="1" w:styleId="List13">
    <w:name w:val="List 13"/>
    <w:basedOn w:val="a3"/>
    <w:rsid w:val="0004422F"/>
  </w:style>
  <w:style w:type="numbering" w:customStyle="1" w:styleId="List14">
    <w:name w:val="List 14"/>
    <w:basedOn w:val="a3"/>
    <w:rsid w:val="0004422F"/>
  </w:style>
  <w:style w:type="numbering" w:customStyle="1" w:styleId="List15">
    <w:name w:val="List 15"/>
    <w:basedOn w:val="a3"/>
    <w:rsid w:val="0004422F"/>
  </w:style>
  <w:style w:type="numbering" w:customStyle="1" w:styleId="List18">
    <w:name w:val="List 18"/>
    <w:basedOn w:val="a3"/>
    <w:rsid w:val="0004422F"/>
  </w:style>
  <w:style w:type="numbering" w:customStyle="1" w:styleId="List16">
    <w:name w:val="List 16"/>
    <w:basedOn w:val="a3"/>
    <w:rsid w:val="0004422F"/>
  </w:style>
  <w:style w:type="numbering" w:customStyle="1" w:styleId="List17">
    <w:name w:val="List 17"/>
    <w:basedOn w:val="a3"/>
    <w:rsid w:val="0004422F"/>
  </w:style>
  <w:style w:type="character" w:customStyle="1" w:styleId="Hyperlink0">
    <w:name w:val="Hyperlink.0"/>
    <w:basedOn w:val="a1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3"/>
    <w:rsid w:val="0004422F"/>
  </w:style>
  <w:style w:type="numbering" w:customStyle="1" w:styleId="List20">
    <w:name w:val="List 20"/>
    <w:basedOn w:val="a3"/>
    <w:rsid w:val="0004422F"/>
  </w:style>
  <w:style w:type="numbering" w:customStyle="1" w:styleId="List22">
    <w:name w:val="List 22"/>
    <w:basedOn w:val="a3"/>
    <w:rsid w:val="0004422F"/>
  </w:style>
  <w:style w:type="numbering" w:customStyle="1" w:styleId="List21">
    <w:name w:val="List 21"/>
    <w:basedOn w:val="a3"/>
    <w:rsid w:val="0004422F"/>
  </w:style>
  <w:style w:type="numbering" w:customStyle="1" w:styleId="List23">
    <w:name w:val="List 23"/>
    <w:basedOn w:val="a3"/>
    <w:rsid w:val="0004422F"/>
  </w:style>
  <w:style w:type="character" w:customStyle="1" w:styleId="affc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3"/>
    <w:rsid w:val="0004422F"/>
  </w:style>
  <w:style w:type="numbering" w:customStyle="1" w:styleId="55">
    <w:name w:val="Нет списка5"/>
    <w:next w:val="a3"/>
    <w:uiPriority w:val="99"/>
    <w:semiHidden/>
    <w:unhideWhenUsed/>
    <w:rsid w:val="0004422F"/>
  </w:style>
  <w:style w:type="table" w:customStyle="1" w:styleId="120">
    <w:name w:val="Сетка таблицы1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e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e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04422F"/>
  </w:style>
  <w:style w:type="numbering" w:customStyle="1" w:styleId="112">
    <w:name w:val="Нет списка112"/>
    <w:next w:val="a3"/>
    <w:uiPriority w:val="99"/>
    <w:semiHidden/>
    <w:unhideWhenUsed/>
    <w:rsid w:val="0004422F"/>
  </w:style>
  <w:style w:type="table" w:customStyle="1" w:styleId="513">
    <w:name w:val="Сетка таблицы 51"/>
    <w:basedOn w:val="a2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3"/>
    <w:uiPriority w:val="99"/>
    <w:semiHidden/>
    <w:unhideWhenUsed/>
    <w:rsid w:val="0004422F"/>
  </w:style>
  <w:style w:type="numbering" w:customStyle="1" w:styleId="313">
    <w:name w:val="Нет списка31"/>
    <w:next w:val="a3"/>
    <w:uiPriority w:val="99"/>
    <w:semiHidden/>
    <w:unhideWhenUsed/>
    <w:rsid w:val="0004422F"/>
  </w:style>
  <w:style w:type="numbering" w:customStyle="1" w:styleId="413">
    <w:name w:val="Нет списка41"/>
    <w:next w:val="a3"/>
    <w:uiPriority w:val="99"/>
    <w:semiHidden/>
    <w:unhideWhenUsed/>
    <w:rsid w:val="0004422F"/>
  </w:style>
  <w:style w:type="table" w:customStyle="1" w:styleId="130">
    <w:name w:val="Сетка таблицы13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e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0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e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04422F"/>
  </w:style>
  <w:style w:type="table" w:customStyle="1" w:styleId="140">
    <w:name w:val="Сетка таблицы14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0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next w:val="ae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04422F"/>
  </w:style>
  <w:style w:type="table" w:customStyle="1" w:styleId="150">
    <w:name w:val="Сетка таблицы15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04422F"/>
  </w:style>
  <w:style w:type="table" w:customStyle="1" w:styleId="160">
    <w:name w:val="Сетка таблицы16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04422F"/>
  </w:style>
  <w:style w:type="table" w:customStyle="1" w:styleId="1120">
    <w:name w:val="Сетка таблицы11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e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uiPriority w:val="99"/>
    <w:semiHidden/>
    <w:unhideWhenUsed/>
    <w:rsid w:val="0004422F"/>
  </w:style>
  <w:style w:type="table" w:customStyle="1" w:styleId="430">
    <w:name w:val="Сетка таблицы43"/>
    <w:basedOn w:val="a2"/>
    <w:next w:val="ae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04422F"/>
  </w:style>
  <w:style w:type="numbering" w:customStyle="1" w:styleId="222">
    <w:name w:val="Нет списка22"/>
    <w:next w:val="a3"/>
    <w:uiPriority w:val="99"/>
    <w:semiHidden/>
    <w:unhideWhenUsed/>
    <w:rsid w:val="0004422F"/>
  </w:style>
  <w:style w:type="numbering" w:customStyle="1" w:styleId="321">
    <w:name w:val="Нет списка32"/>
    <w:next w:val="a3"/>
    <w:uiPriority w:val="99"/>
    <w:semiHidden/>
    <w:unhideWhenUsed/>
    <w:rsid w:val="0004422F"/>
  </w:style>
  <w:style w:type="numbering" w:customStyle="1" w:styleId="421">
    <w:name w:val="Нет списка42"/>
    <w:next w:val="a3"/>
    <w:uiPriority w:val="99"/>
    <w:semiHidden/>
    <w:unhideWhenUsed/>
    <w:rsid w:val="0004422F"/>
  </w:style>
  <w:style w:type="table" w:customStyle="1" w:styleId="530">
    <w:name w:val="Сетка таблицы53"/>
    <w:basedOn w:val="a2"/>
    <w:next w:val="ae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3"/>
    <w:rsid w:val="0004422F"/>
    <w:pPr>
      <w:numPr>
        <w:numId w:val="9"/>
      </w:numPr>
    </w:pPr>
  </w:style>
  <w:style w:type="numbering" w:customStyle="1" w:styleId="211">
    <w:name w:val="Список 211"/>
    <w:basedOn w:val="a3"/>
    <w:rsid w:val="0004422F"/>
    <w:pPr>
      <w:numPr>
        <w:numId w:val="10"/>
      </w:numPr>
    </w:pPr>
  </w:style>
  <w:style w:type="numbering" w:customStyle="1" w:styleId="311">
    <w:name w:val="Список 311"/>
    <w:basedOn w:val="a3"/>
    <w:rsid w:val="0004422F"/>
    <w:pPr>
      <w:numPr>
        <w:numId w:val="11"/>
      </w:numPr>
    </w:pPr>
  </w:style>
  <w:style w:type="numbering" w:customStyle="1" w:styleId="411">
    <w:name w:val="Список 411"/>
    <w:basedOn w:val="a3"/>
    <w:rsid w:val="0004422F"/>
    <w:pPr>
      <w:numPr>
        <w:numId w:val="12"/>
      </w:numPr>
    </w:pPr>
  </w:style>
  <w:style w:type="numbering" w:customStyle="1" w:styleId="List01">
    <w:name w:val="List 01"/>
    <w:basedOn w:val="a3"/>
    <w:rsid w:val="0004422F"/>
    <w:pPr>
      <w:numPr>
        <w:numId w:val="13"/>
      </w:numPr>
    </w:pPr>
  </w:style>
  <w:style w:type="numbering" w:customStyle="1" w:styleId="511">
    <w:name w:val="Список 511"/>
    <w:basedOn w:val="a3"/>
    <w:rsid w:val="0004422F"/>
    <w:pPr>
      <w:numPr>
        <w:numId w:val="14"/>
      </w:numPr>
    </w:pPr>
  </w:style>
  <w:style w:type="numbering" w:customStyle="1" w:styleId="List61">
    <w:name w:val="List 61"/>
    <w:basedOn w:val="a3"/>
    <w:rsid w:val="0004422F"/>
    <w:pPr>
      <w:numPr>
        <w:numId w:val="15"/>
      </w:numPr>
    </w:pPr>
  </w:style>
  <w:style w:type="numbering" w:customStyle="1" w:styleId="List71">
    <w:name w:val="List 71"/>
    <w:basedOn w:val="a3"/>
    <w:rsid w:val="0004422F"/>
    <w:pPr>
      <w:numPr>
        <w:numId w:val="16"/>
      </w:numPr>
    </w:pPr>
  </w:style>
  <w:style w:type="numbering" w:customStyle="1" w:styleId="List81">
    <w:name w:val="List 81"/>
    <w:basedOn w:val="a3"/>
    <w:rsid w:val="0004422F"/>
    <w:pPr>
      <w:numPr>
        <w:numId w:val="17"/>
      </w:numPr>
    </w:pPr>
  </w:style>
  <w:style w:type="numbering" w:customStyle="1" w:styleId="List91">
    <w:name w:val="List 91"/>
    <w:basedOn w:val="a3"/>
    <w:rsid w:val="0004422F"/>
    <w:pPr>
      <w:numPr>
        <w:numId w:val="18"/>
      </w:numPr>
    </w:pPr>
  </w:style>
  <w:style w:type="numbering" w:customStyle="1" w:styleId="1">
    <w:name w:val="Тире1"/>
    <w:rsid w:val="0004422F"/>
    <w:pPr>
      <w:numPr>
        <w:numId w:val="19"/>
      </w:numPr>
    </w:pPr>
  </w:style>
  <w:style w:type="numbering" w:customStyle="1" w:styleId="List101">
    <w:name w:val="List 101"/>
    <w:basedOn w:val="affb"/>
    <w:rsid w:val="0004422F"/>
    <w:pPr>
      <w:numPr>
        <w:numId w:val="20"/>
      </w:numPr>
    </w:pPr>
  </w:style>
  <w:style w:type="numbering" w:customStyle="1" w:styleId="List111">
    <w:name w:val="List 111"/>
    <w:basedOn w:val="a3"/>
    <w:rsid w:val="0004422F"/>
    <w:pPr>
      <w:numPr>
        <w:numId w:val="21"/>
      </w:numPr>
    </w:pPr>
  </w:style>
  <w:style w:type="numbering" w:customStyle="1" w:styleId="List121">
    <w:name w:val="List 121"/>
    <w:basedOn w:val="a3"/>
    <w:rsid w:val="0004422F"/>
    <w:pPr>
      <w:numPr>
        <w:numId w:val="22"/>
      </w:numPr>
    </w:pPr>
  </w:style>
  <w:style w:type="numbering" w:customStyle="1" w:styleId="List131">
    <w:name w:val="List 131"/>
    <w:basedOn w:val="a3"/>
    <w:rsid w:val="0004422F"/>
    <w:pPr>
      <w:numPr>
        <w:numId w:val="23"/>
      </w:numPr>
    </w:pPr>
  </w:style>
  <w:style w:type="numbering" w:customStyle="1" w:styleId="List141">
    <w:name w:val="List 141"/>
    <w:basedOn w:val="a3"/>
    <w:rsid w:val="0004422F"/>
    <w:pPr>
      <w:numPr>
        <w:numId w:val="24"/>
      </w:numPr>
    </w:pPr>
  </w:style>
  <w:style w:type="numbering" w:customStyle="1" w:styleId="List151">
    <w:name w:val="List 151"/>
    <w:basedOn w:val="a3"/>
    <w:rsid w:val="0004422F"/>
    <w:pPr>
      <w:numPr>
        <w:numId w:val="25"/>
      </w:numPr>
    </w:pPr>
  </w:style>
  <w:style w:type="numbering" w:customStyle="1" w:styleId="List181">
    <w:name w:val="List 181"/>
    <w:basedOn w:val="a3"/>
    <w:rsid w:val="0004422F"/>
    <w:pPr>
      <w:numPr>
        <w:numId w:val="26"/>
      </w:numPr>
    </w:pPr>
  </w:style>
  <w:style w:type="numbering" w:customStyle="1" w:styleId="List161">
    <w:name w:val="List 161"/>
    <w:basedOn w:val="a3"/>
    <w:rsid w:val="0004422F"/>
    <w:pPr>
      <w:numPr>
        <w:numId w:val="27"/>
      </w:numPr>
    </w:pPr>
  </w:style>
  <w:style w:type="numbering" w:customStyle="1" w:styleId="List171">
    <w:name w:val="List 171"/>
    <w:basedOn w:val="a3"/>
    <w:rsid w:val="0004422F"/>
    <w:pPr>
      <w:numPr>
        <w:numId w:val="28"/>
      </w:numPr>
    </w:pPr>
  </w:style>
  <w:style w:type="numbering" w:customStyle="1" w:styleId="List191">
    <w:name w:val="List 191"/>
    <w:basedOn w:val="a3"/>
    <w:rsid w:val="0004422F"/>
    <w:pPr>
      <w:numPr>
        <w:numId w:val="29"/>
      </w:numPr>
    </w:pPr>
  </w:style>
  <w:style w:type="numbering" w:customStyle="1" w:styleId="List201">
    <w:name w:val="List 201"/>
    <w:basedOn w:val="a3"/>
    <w:rsid w:val="0004422F"/>
    <w:pPr>
      <w:numPr>
        <w:numId w:val="30"/>
      </w:numPr>
    </w:pPr>
  </w:style>
  <w:style w:type="numbering" w:customStyle="1" w:styleId="List221">
    <w:name w:val="List 221"/>
    <w:basedOn w:val="a3"/>
    <w:rsid w:val="0004422F"/>
    <w:pPr>
      <w:numPr>
        <w:numId w:val="31"/>
      </w:numPr>
    </w:pPr>
  </w:style>
  <w:style w:type="numbering" w:customStyle="1" w:styleId="List211">
    <w:name w:val="List 211"/>
    <w:basedOn w:val="a3"/>
    <w:rsid w:val="0004422F"/>
    <w:pPr>
      <w:numPr>
        <w:numId w:val="32"/>
      </w:numPr>
    </w:pPr>
  </w:style>
  <w:style w:type="numbering" w:customStyle="1" w:styleId="List231">
    <w:name w:val="List 231"/>
    <w:basedOn w:val="a3"/>
    <w:rsid w:val="0004422F"/>
    <w:pPr>
      <w:numPr>
        <w:numId w:val="33"/>
      </w:numPr>
    </w:pPr>
  </w:style>
  <w:style w:type="numbering" w:customStyle="1" w:styleId="List241">
    <w:name w:val="List 241"/>
    <w:basedOn w:val="a3"/>
    <w:rsid w:val="0004422F"/>
    <w:pPr>
      <w:numPr>
        <w:numId w:val="34"/>
      </w:numPr>
    </w:pPr>
  </w:style>
  <w:style w:type="numbering" w:customStyle="1" w:styleId="514">
    <w:name w:val="Нет списка51"/>
    <w:next w:val="a3"/>
    <w:uiPriority w:val="99"/>
    <w:semiHidden/>
    <w:unhideWhenUsed/>
    <w:rsid w:val="0004422F"/>
  </w:style>
  <w:style w:type="table" w:customStyle="1" w:styleId="2120">
    <w:name w:val="Сетка таблицы212"/>
    <w:basedOn w:val="a2"/>
    <w:next w:val="ae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04422F"/>
  </w:style>
  <w:style w:type="numbering" w:customStyle="1" w:styleId="1121">
    <w:name w:val="Нет списка1121"/>
    <w:next w:val="a3"/>
    <w:uiPriority w:val="99"/>
    <w:semiHidden/>
    <w:unhideWhenUsed/>
    <w:rsid w:val="0004422F"/>
  </w:style>
  <w:style w:type="numbering" w:customStyle="1" w:styleId="2111">
    <w:name w:val="Нет списка211"/>
    <w:next w:val="a3"/>
    <w:uiPriority w:val="99"/>
    <w:semiHidden/>
    <w:unhideWhenUsed/>
    <w:rsid w:val="0004422F"/>
  </w:style>
  <w:style w:type="numbering" w:customStyle="1" w:styleId="3111">
    <w:name w:val="Нет списка311"/>
    <w:next w:val="a3"/>
    <w:uiPriority w:val="99"/>
    <w:semiHidden/>
    <w:unhideWhenUsed/>
    <w:rsid w:val="0004422F"/>
  </w:style>
  <w:style w:type="numbering" w:customStyle="1" w:styleId="4110">
    <w:name w:val="Нет списка411"/>
    <w:next w:val="a3"/>
    <w:uiPriority w:val="99"/>
    <w:semiHidden/>
    <w:unhideWhenUsed/>
    <w:rsid w:val="0004422F"/>
  </w:style>
  <w:style w:type="table" w:customStyle="1" w:styleId="612">
    <w:name w:val="Сетка таблицы612"/>
    <w:basedOn w:val="a2"/>
    <w:next w:val="ae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04422F"/>
  </w:style>
  <w:style w:type="numbering" w:customStyle="1" w:styleId="710">
    <w:name w:val="Нет списка71"/>
    <w:next w:val="a3"/>
    <w:uiPriority w:val="99"/>
    <w:semiHidden/>
    <w:unhideWhenUsed/>
    <w:rsid w:val="0004422F"/>
  </w:style>
  <w:style w:type="table" w:customStyle="1" w:styleId="170">
    <w:name w:val="Сетка таблицы17"/>
    <w:basedOn w:val="a2"/>
    <w:next w:val="ae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Emphasis"/>
    <w:basedOn w:val="a1"/>
    <w:uiPriority w:val="20"/>
    <w:qFormat/>
    <w:rsid w:val="0004422F"/>
    <w:rPr>
      <w:i/>
      <w:iCs/>
    </w:rPr>
  </w:style>
  <w:style w:type="table" w:customStyle="1" w:styleId="232">
    <w:name w:val="Сетка таблицы232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0"/>
    <w:uiPriority w:val="99"/>
    <w:rsid w:val="0004422F"/>
    <w:pPr>
      <w:numPr>
        <w:numId w:val="35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0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1"/>
    <w:rsid w:val="0004422F"/>
  </w:style>
  <w:style w:type="table" w:customStyle="1" w:styleId="180">
    <w:name w:val="Сетка таблицы18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2"/>
    <w:next w:val="ae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Заголовок1"/>
    <w:basedOn w:val="a0"/>
    <w:next w:val="a0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e">
    <w:name w:val="Таблица шапка"/>
    <w:basedOn w:val="a0"/>
    <w:link w:val="afff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">
    <w:name w:val="Таблица шапка Знак"/>
    <w:link w:val="affe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">
    <w:name w:val="Подзаголовок-3"/>
    <w:basedOn w:val="a0"/>
    <w:link w:val="-30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0">
    <w:name w:val="Подзаголовок-3 Знак"/>
    <w:link w:val="-3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0">
    <w:name w:val="Заголовок формы"/>
    <w:basedOn w:val="a0"/>
    <w:next w:val="a0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ru.wikipedia.org/wiki/%D0%A1%D1%82%D0%B5%D0%BB%D0%BB%D0%B0%D0%B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1%80%D1%83%D0%B7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ru.wikipedia.org/wiki/%D0%A8%D1%82%D0%B0%D0%B1%D0%B5%D0%BB%D1%8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1%83%D0%B7" TargetMode="External"/><Relationship Id="rId20" Type="http://schemas.openxmlformats.org/officeDocument/2006/relationships/hyperlink" Target="https://ru.wikipedia.org/wiki/%D0%93%D1%80%D1%83%D0%B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1%80%D1%83%D0%B7" TargetMode="External"/><Relationship Id="rId23" Type="http://schemas.openxmlformats.org/officeDocument/2006/relationships/hyperlink" Target="https://ru.wikipedia.org/wiki/%D0%A1%D1%82%D0%B5%D0%BB%D0%BB%D0%B0%D0%B6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u.wikipedia.org/wiki/%D0%93%D1%80%D1%83%D0%B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hyperlink" Target="https://ru.wikipedia.org/wiki/%D0%93%D1%80%D1%83%D0%B7" TargetMode="External"/><Relationship Id="rId22" Type="http://schemas.openxmlformats.org/officeDocument/2006/relationships/hyperlink" Target="https://ru.wikipedia.org/wiki/%D0%A8%D1%82%D0%B0%D0%B1%D0%B5%D0%BB%D1%8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BACE-61A3-4A6C-80CC-64710EB0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Гаевая Татьяна Андреевна</cp:lastModifiedBy>
  <cp:revision>25</cp:revision>
  <cp:lastPrinted>2021-03-05T05:12:00Z</cp:lastPrinted>
  <dcterms:created xsi:type="dcterms:W3CDTF">2020-12-24T05:34:00Z</dcterms:created>
  <dcterms:modified xsi:type="dcterms:W3CDTF">2021-03-05T05:17:00Z</dcterms:modified>
</cp:coreProperties>
</file>