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31255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Общество с ограниченной ответственностью «Судостроительный комплекс «Звезда»</w:t>
      </w:r>
    </w:p>
    <w:p w14:paraId="65D351A5" w14:textId="77777777" w:rsidR="00DC13D2" w:rsidRPr="00DC13D2" w:rsidRDefault="00DC13D2" w:rsidP="00DC13D2">
      <w:pPr>
        <w:ind w:firstLine="0"/>
        <w:jc w:val="right"/>
        <w:rPr>
          <w:b/>
        </w:rPr>
      </w:pPr>
    </w:p>
    <w:p w14:paraId="76F01010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Утверждено</w:t>
      </w:r>
    </w:p>
    <w:p w14:paraId="72A52FF1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 xml:space="preserve">                                                                                                   Решением Закупочной комиссии</w:t>
      </w:r>
    </w:p>
    <w:p w14:paraId="462D33C0" w14:textId="77777777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ООО «ССК «Звезда»</w:t>
      </w:r>
    </w:p>
    <w:p w14:paraId="4F2728B0" w14:textId="1D75DE3A" w:rsidR="00DC13D2" w:rsidRPr="00DC13D2" w:rsidRDefault="00DC13D2" w:rsidP="00DC13D2">
      <w:pPr>
        <w:ind w:firstLine="0"/>
        <w:jc w:val="right"/>
        <w:rPr>
          <w:b/>
        </w:rPr>
      </w:pPr>
      <w:r w:rsidRPr="00DC13D2">
        <w:rPr>
          <w:b/>
        </w:rPr>
        <w:t>Проток</w:t>
      </w:r>
      <w:r w:rsidR="00EA1EC8">
        <w:rPr>
          <w:b/>
        </w:rPr>
        <w:t xml:space="preserve">ол № </w:t>
      </w:r>
      <w:r w:rsidR="00655F1F">
        <w:rPr>
          <w:b/>
        </w:rPr>
        <w:t>78</w:t>
      </w:r>
      <w:r w:rsidR="00EA1EC8">
        <w:rPr>
          <w:b/>
        </w:rPr>
        <w:t>/</w:t>
      </w:r>
      <w:r w:rsidR="00655F1F">
        <w:rPr>
          <w:b/>
        </w:rPr>
        <w:t>24</w:t>
      </w:r>
      <w:r w:rsidR="00EA1EC8">
        <w:rPr>
          <w:b/>
        </w:rPr>
        <w:t>-</w:t>
      </w:r>
      <w:r w:rsidR="00655F1F">
        <w:rPr>
          <w:b/>
        </w:rPr>
        <w:t>ЗК от 21.03.</w:t>
      </w:r>
      <w:r w:rsidR="00EA1EC8">
        <w:rPr>
          <w:b/>
        </w:rPr>
        <w:t xml:space="preserve"> </w:t>
      </w:r>
      <w:bookmarkStart w:id="0" w:name="_GoBack"/>
      <w:bookmarkEnd w:id="0"/>
      <w:r w:rsidR="00EA1EC8">
        <w:rPr>
          <w:b/>
        </w:rPr>
        <w:t>202</w:t>
      </w:r>
      <w:r w:rsidR="00F4573E">
        <w:rPr>
          <w:b/>
        </w:rPr>
        <w:t>4</w:t>
      </w:r>
      <w:r w:rsidRPr="00DC13D2">
        <w:rPr>
          <w:b/>
        </w:rPr>
        <w:t xml:space="preserve"> г.</w:t>
      </w:r>
    </w:p>
    <w:p w14:paraId="7FC91F4E" w14:textId="77777777" w:rsidR="00A2361B" w:rsidRPr="00203244" w:rsidRDefault="00A2361B" w:rsidP="00492FF8">
      <w:pPr>
        <w:ind w:firstLine="0"/>
      </w:pPr>
    </w:p>
    <w:p w14:paraId="61C2E42D" w14:textId="77777777" w:rsidR="00A2361B" w:rsidRPr="00203244" w:rsidRDefault="00A2361B" w:rsidP="00492FF8">
      <w:pPr>
        <w:ind w:firstLine="0"/>
      </w:pPr>
    </w:p>
    <w:p w14:paraId="0CB88178" w14:textId="77777777" w:rsidR="00374916" w:rsidRDefault="00374916" w:rsidP="00492FF8">
      <w:pPr>
        <w:ind w:firstLine="0"/>
      </w:pPr>
    </w:p>
    <w:p w14:paraId="1D4B9A62" w14:textId="77777777" w:rsidR="009E6B0D" w:rsidRDefault="009E6B0D" w:rsidP="00492FF8">
      <w:pPr>
        <w:ind w:firstLine="0"/>
      </w:pPr>
    </w:p>
    <w:p w14:paraId="786E6782" w14:textId="77777777" w:rsidR="009E6B0D" w:rsidRDefault="009E6B0D" w:rsidP="00492FF8">
      <w:pPr>
        <w:ind w:firstLine="0"/>
      </w:pPr>
    </w:p>
    <w:p w14:paraId="3E85D220" w14:textId="77777777" w:rsidR="009E6B0D" w:rsidRDefault="009E6B0D" w:rsidP="00492FF8">
      <w:pPr>
        <w:ind w:firstLine="0"/>
      </w:pPr>
    </w:p>
    <w:p w14:paraId="2EDADEAE" w14:textId="77777777" w:rsidR="009E6B0D" w:rsidRDefault="009E6B0D" w:rsidP="00492FF8">
      <w:pPr>
        <w:ind w:firstLine="0"/>
      </w:pPr>
    </w:p>
    <w:p w14:paraId="1D9D96E0" w14:textId="77777777" w:rsidR="009E6B0D" w:rsidRDefault="009E6B0D" w:rsidP="00492FF8">
      <w:pPr>
        <w:ind w:firstLine="0"/>
      </w:pPr>
    </w:p>
    <w:p w14:paraId="41B1C4CD" w14:textId="77777777" w:rsidR="009E6B0D" w:rsidRPr="00203244" w:rsidRDefault="009E6B0D" w:rsidP="00492FF8">
      <w:pPr>
        <w:ind w:firstLine="0"/>
      </w:pPr>
    </w:p>
    <w:p w14:paraId="5BD7B381" w14:textId="77777777" w:rsidR="00374916" w:rsidRPr="00203244" w:rsidRDefault="00374916" w:rsidP="00492FF8">
      <w:pPr>
        <w:ind w:firstLine="0"/>
      </w:pPr>
    </w:p>
    <w:p w14:paraId="7D0E3D31" w14:textId="77777777" w:rsidR="008C0D3F" w:rsidRDefault="008C0D3F" w:rsidP="00F01E98">
      <w:pPr>
        <w:ind w:firstLine="0"/>
        <w:jc w:val="center"/>
        <w:rPr>
          <w:b/>
        </w:rPr>
      </w:pPr>
    </w:p>
    <w:p w14:paraId="264E7F22" w14:textId="77777777" w:rsidR="00DC13D2" w:rsidRDefault="00DC13D2" w:rsidP="00F01E98">
      <w:pPr>
        <w:ind w:firstLine="0"/>
        <w:jc w:val="center"/>
        <w:rPr>
          <w:b/>
        </w:rPr>
      </w:pPr>
    </w:p>
    <w:p w14:paraId="2C6FF86B" w14:textId="77777777" w:rsidR="008C0D3F" w:rsidRPr="00331809" w:rsidRDefault="008C0D3F" w:rsidP="00F01E98">
      <w:pPr>
        <w:ind w:firstLine="0"/>
        <w:jc w:val="center"/>
        <w:rPr>
          <w:b/>
          <w:i/>
          <w:caps/>
        </w:rPr>
      </w:pPr>
    </w:p>
    <w:p w14:paraId="5E99FC22" w14:textId="77777777" w:rsidR="008C0D3F" w:rsidRDefault="00F01E98" w:rsidP="00F01E98">
      <w:pPr>
        <w:ind w:firstLine="0"/>
        <w:jc w:val="center"/>
        <w:rPr>
          <w:rStyle w:val="-8"/>
        </w:rPr>
      </w:pPr>
      <w:bookmarkStart w:id="1" w:name="_Toc536112825"/>
      <w:r>
        <w:rPr>
          <w:rStyle w:val="-8"/>
        </w:rPr>
        <w:t>Извещение об осуществлении запроса котировок</w:t>
      </w:r>
      <w:bookmarkEnd w:id="1"/>
    </w:p>
    <w:p w14:paraId="546A8755" w14:textId="36F13932" w:rsidR="009E6B0D" w:rsidRDefault="00F01E98" w:rsidP="009E6B0D">
      <w:pPr>
        <w:ind w:firstLine="0"/>
        <w:jc w:val="center"/>
        <w:rPr>
          <w:b/>
        </w:rPr>
      </w:pPr>
      <w:r w:rsidRPr="00203244">
        <w:rPr>
          <w:b/>
        </w:rPr>
        <w:br/>
        <w:t xml:space="preserve">на </w:t>
      </w:r>
      <w:r>
        <w:rPr>
          <w:b/>
        </w:rPr>
        <w:t>конкурентную закупку</w:t>
      </w:r>
      <w:r w:rsidRPr="00203244">
        <w:t xml:space="preserve"> </w:t>
      </w:r>
      <w:r w:rsidRPr="00203244">
        <w:rPr>
          <w:b/>
        </w:rPr>
        <w:t>[</w:t>
      </w:r>
      <w:r w:rsidR="00AD00D0" w:rsidRPr="00AD00D0">
        <w:rPr>
          <w:bCs/>
          <w:i/>
          <w:iCs/>
          <w:szCs w:val="24"/>
          <w:shd w:val="pct10" w:color="auto" w:fill="auto"/>
        </w:rPr>
        <w:t xml:space="preserve">Страхование </w:t>
      </w:r>
      <w:r w:rsidR="00BF35C8">
        <w:rPr>
          <w:bCs/>
          <w:i/>
          <w:iCs/>
          <w:szCs w:val="24"/>
          <w:shd w:val="pct10" w:color="auto" w:fill="auto"/>
        </w:rPr>
        <w:t>плавкрана</w:t>
      </w:r>
      <w:r w:rsidR="002E60A2">
        <w:rPr>
          <w:bCs/>
          <w:i/>
          <w:iCs/>
          <w:szCs w:val="24"/>
          <w:shd w:val="pct10" w:color="auto" w:fill="auto"/>
        </w:rPr>
        <w:t xml:space="preserve"> (</w:t>
      </w:r>
      <w:r w:rsidR="00907507">
        <w:rPr>
          <w:bCs/>
          <w:i/>
          <w:iCs/>
          <w:szCs w:val="24"/>
          <w:shd w:val="pct10" w:color="auto" w:fill="auto"/>
        </w:rPr>
        <w:t>ответственность</w:t>
      </w:r>
      <w:r w:rsidR="002E60A2">
        <w:rPr>
          <w:bCs/>
          <w:i/>
          <w:iCs/>
          <w:szCs w:val="24"/>
          <w:shd w:val="pct10" w:color="auto" w:fill="auto"/>
        </w:rPr>
        <w:t>)</w:t>
      </w:r>
      <w:r w:rsidRPr="00203244">
        <w:rPr>
          <w:b/>
        </w:rPr>
        <w:t>]</w:t>
      </w:r>
      <w:r w:rsidRPr="00203244">
        <w:rPr>
          <w:b/>
        </w:rPr>
        <w:br/>
      </w:r>
    </w:p>
    <w:p w14:paraId="15D69FB3" w14:textId="77777777" w:rsidR="00F01E98" w:rsidRPr="009E6B0D" w:rsidRDefault="00F01E98" w:rsidP="009E6B0D">
      <w:pPr>
        <w:ind w:firstLine="0"/>
        <w:jc w:val="center"/>
        <w:rPr>
          <w:bCs/>
          <w:i/>
          <w:iCs/>
          <w:szCs w:val="24"/>
          <w:shd w:val="pct10" w:color="auto" w:fill="auto"/>
        </w:rPr>
      </w:pPr>
      <w:r w:rsidRPr="00203244">
        <w:rPr>
          <w:b/>
        </w:rPr>
        <w:t>для нужд [</w:t>
      </w:r>
      <w:r w:rsidR="009E6B0D">
        <w:rPr>
          <w:rStyle w:val="af3"/>
          <w:b w:val="0"/>
          <w:bCs/>
          <w:iCs/>
          <w:szCs w:val="24"/>
          <w:shd w:val="pct10" w:color="auto" w:fill="auto"/>
        </w:rPr>
        <w:t>ООО «ССК «Звезда»</w:t>
      </w:r>
      <w:r w:rsidRPr="00203244">
        <w:rPr>
          <w:b/>
        </w:rPr>
        <w:t xml:space="preserve">] </w:t>
      </w:r>
    </w:p>
    <w:p w14:paraId="65B94501" w14:textId="77777777" w:rsidR="00F01E98" w:rsidRPr="00203244" w:rsidRDefault="00F01E98" w:rsidP="00F01E98">
      <w:pPr>
        <w:ind w:firstLine="0"/>
      </w:pPr>
    </w:p>
    <w:p w14:paraId="0F99334C" w14:textId="47C83FF2" w:rsidR="00F01E98" w:rsidRPr="006219F3" w:rsidRDefault="00F01E98" w:rsidP="00F01E98">
      <w:pPr>
        <w:ind w:firstLine="0"/>
        <w:jc w:val="center"/>
      </w:pPr>
      <w:r w:rsidRPr="00203244">
        <w:rPr>
          <w:b/>
        </w:rPr>
        <w:t xml:space="preserve">№ </w:t>
      </w:r>
      <w:r w:rsidR="006219F3" w:rsidRPr="006219F3">
        <w:rPr>
          <w:b/>
        </w:rPr>
        <w:t>78/24-ЗК</w:t>
      </w:r>
    </w:p>
    <w:p w14:paraId="0351AEB9" w14:textId="77777777" w:rsidR="00F01E98" w:rsidRDefault="00F01E98" w:rsidP="00F01E98">
      <w:pPr>
        <w:ind w:firstLine="0"/>
        <w:jc w:val="center"/>
        <w:rPr>
          <w:b/>
        </w:rPr>
      </w:pPr>
    </w:p>
    <w:p w14:paraId="6FA8A6F3" w14:textId="77777777" w:rsidR="00F01E98" w:rsidRDefault="00F01E98" w:rsidP="00F01E98">
      <w:pPr>
        <w:ind w:firstLine="0"/>
        <w:jc w:val="center"/>
        <w:rPr>
          <w:b/>
        </w:rPr>
      </w:pPr>
    </w:p>
    <w:p w14:paraId="3419BDE1" w14:textId="77777777" w:rsidR="00A2361B" w:rsidRPr="00203244" w:rsidRDefault="00A2361B" w:rsidP="00492FF8">
      <w:pPr>
        <w:ind w:firstLine="0"/>
      </w:pPr>
    </w:p>
    <w:p w14:paraId="5A96260C" w14:textId="77777777" w:rsidR="00A2361B" w:rsidRPr="00203244" w:rsidRDefault="00A2361B" w:rsidP="00492FF8">
      <w:pPr>
        <w:ind w:firstLine="0"/>
      </w:pPr>
    </w:p>
    <w:p w14:paraId="4D3E74DF" w14:textId="77777777" w:rsidR="00374916" w:rsidRPr="00203244" w:rsidRDefault="00374916" w:rsidP="00492FF8">
      <w:pPr>
        <w:ind w:firstLine="0"/>
      </w:pPr>
    </w:p>
    <w:p w14:paraId="70167908" w14:textId="49523F2C" w:rsidR="00374916" w:rsidRDefault="00374916" w:rsidP="00492FF8">
      <w:pPr>
        <w:ind w:firstLine="0"/>
      </w:pPr>
    </w:p>
    <w:p w14:paraId="734E65AE" w14:textId="219FB73A" w:rsidR="00F317F5" w:rsidRDefault="00F317F5" w:rsidP="00492FF8">
      <w:pPr>
        <w:ind w:firstLine="0"/>
      </w:pPr>
    </w:p>
    <w:p w14:paraId="08710322" w14:textId="34CCAC18" w:rsidR="006219F3" w:rsidRDefault="006219F3" w:rsidP="00492FF8">
      <w:pPr>
        <w:ind w:firstLine="0"/>
      </w:pPr>
    </w:p>
    <w:p w14:paraId="5FB527D6" w14:textId="43C61EF9" w:rsidR="006219F3" w:rsidRDefault="006219F3" w:rsidP="00492FF8">
      <w:pPr>
        <w:ind w:firstLine="0"/>
      </w:pPr>
    </w:p>
    <w:p w14:paraId="229F1552" w14:textId="77777777" w:rsidR="006219F3" w:rsidRPr="00203244" w:rsidRDefault="006219F3" w:rsidP="00492FF8">
      <w:pPr>
        <w:ind w:firstLine="0"/>
      </w:pPr>
    </w:p>
    <w:p w14:paraId="292E28EF" w14:textId="77777777" w:rsidR="00A2361B" w:rsidRPr="00203244" w:rsidRDefault="00A2361B" w:rsidP="00492FF8">
      <w:pPr>
        <w:ind w:firstLine="0"/>
      </w:pPr>
    </w:p>
    <w:p w14:paraId="4497170B" w14:textId="77777777" w:rsidR="006219F3" w:rsidRDefault="006219F3" w:rsidP="00F01E98">
      <w:pPr>
        <w:ind w:firstLine="0"/>
        <w:jc w:val="center"/>
      </w:pPr>
    </w:p>
    <w:p w14:paraId="26E12A2A" w14:textId="77777777" w:rsidR="006219F3" w:rsidRDefault="006219F3" w:rsidP="00F01E98">
      <w:pPr>
        <w:ind w:firstLine="0"/>
        <w:jc w:val="center"/>
      </w:pPr>
    </w:p>
    <w:p w14:paraId="5F43D34A" w14:textId="77777777" w:rsidR="006219F3" w:rsidRDefault="006219F3" w:rsidP="00F01E98">
      <w:pPr>
        <w:ind w:firstLine="0"/>
        <w:jc w:val="center"/>
      </w:pPr>
    </w:p>
    <w:p w14:paraId="4F9BC22F" w14:textId="77777777" w:rsidR="006219F3" w:rsidRDefault="006219F3" w:rsidP="00F01E98">
      <w:pPr>
        <w:ind w:firstLine="0"/>
        <w:jc w:val="center"/>
      </w:pPr>
    </w:p>
    <w:p w14:paraId="24BB322E" w14:textId="77777777" w:rsidR="006219F3" w:rsidRDefault="006219F3" w:rsidP="00F01E98">
      <w:pPr>
        <w:ind w:firstLine="0"/>
        <w:jc w:val="center"/>
      </w:pPr>
    </w:p>
    <w:p w14:paraId="345B6974" w14:textId="77777777" w:rsidR="006219F3" w:rsidRDefault="006219F3" w:rsidP="00F01E98">
      <w:pPr>
        <w:ind w:firstLine="0"/>
        <w:jc w:val="center"/>
      </w:pPr>
    </w:p>
    <w:p w14:paraId="5F46255B" w14:textId="77777777" w:rsidR="006219F3" w:rsidRDefault="006219F3" w:rsidP="00F01E98">
      <w:pPr>
        <w:ind w:firstLine="0"/>
        <w:jc w:val="center"/>
      </w:pPr>
    </w:p>
    <w:p w14:paraId="6AE52A92" w14:textId="696F1669" w:rsidR="009E6B0D" w:rsidRDefault="009E6B0D" w:rsidP="00F01E98">
      <w:pPr>
        <w:ind w:firstLine="0"/>
        <w:jc w:val="center"/>
      </w:pPr>
      <w:r>
        <w:t>г. Большой Камень</w:t>
      </w:r>
    </w:p>
    <w:p w14:paraId="749F0365" w14:textId="6AE7B759" w:rsidR="009C6485" w:rsidRPr="00203244" w:rsidRDefault="009E6B0D" w:rsidP="009E6B0D">
      <w:pPr>
        <w:ind w:firstLine="0"/>
        <w:jc w:val="center"/>
      </w:pPr>
      <w:r>
        <w:t>202</w:t>
      </w:r>
      <w:r w:rsidR="00F4573E">
        <w:t>4</w:t>
      </w:r>
    </w:p>
    <w:p w14:paraId="13522A50" w14:textId="77777777" w:rsidR="00221B34" w:rsidRDefault="00221B34" w:rsidP="003B72FB">
      <w:pPr>
        <w:pStyle w:val="-2"/>
        <w:jc w:val="center"/>
      </w:pPr>
    </w:p>
    <w:p w14:paraId="522DF2D6" w14:textId="77777777" w:rsidR="009E6B0D" w:rsidRDefault="009E6B0D" w:rsidP="003B72FB">
      <w:pPr>
        <w:pStyle w:val="-2"/>
        <w:jc w:val="center"/>
      </w:pPr>
    </w:p>
    <w:p w14:paraId="47C9E94A" w14:textId="77777777" w:rsidR="009E6B0D" w:rsidRDefault="009E6B0D" w:rsidP="003B72FB">
      <w:pPr>
        <w:pStyle w:val="-2"/>
        <w:jc w:val="center"/>
      </w:pPr>
    </w:p>
    <w:p w14:paraId="280784CA" w14:textId="77777777" w:rsidR="009E6B0D" w:rsidRDefault="009E6B0D" w:rsidP="003B72FB">
      <w:pPr>
        <w:pStyle w:val="-2"/>
        <w:jc w:val="center"/>
      </w:pPr>
    </w:p>
    <w:p w14:paraId="553034D6" w14:textId="77777777" w:rsidR="009E6B0D" w:rsidRDefault="009E6B0D" w:rsidP="003B72FB">
      <w:pPr>
        <w:pStyle w:val="-2"/>
        <w:jc w:val="center"/>
        <w:sectPr w:rsidR="009E6B0D" w:rsidSect="00AB2886">
          <w:headerReference w:type="default" r:id="rId11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3567E264" w14:textId="77777777" w:rsidR="00CB09A9" w:rsidRPr="006B629B" w:rsidRDefault="00CB09A9" w:rsidP="00CB09A9">
      <w:pPr>
        <w:pStyle w:val="S13"/>
      </w:pPr>
      <w:bookmarkStart w:id="2" w:name="_Toc2778844"/>
      <w:r>
        <w:rPr>
          <w:caps w:val="0"/>
        </w:rPr>
        <w:lastRenderedPageBreak/>
        <w:t>СТРУКТУРА ДОКУМЕНТАЦИИ О ЗАКУПКЕ</w:t>
      </w:r>
      <w:bookmarkEnd w:id="2"/>
    </w:p>
    <w:p w14:paraId="6D64D856" w14:textId="77777777"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14:paraId="50CC5C6B" w14:textId="77777777"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14:paraId="4B025468" w14:textId="77777777"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14:paraId="336CE3F6" w14:textId="77777777" w:rsidR="00217DBF" w:rsidRPr="006E0040" w:rsidRDefault="00217DBF" w:rsidP="00731E5F">
      <w:pPr>
        <w:pStyle w:val="afffe"/>
      </w:pPr>
    </w:p>
    <w:p w14:paraId="73722776" w14:textId="77777777"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14:paraId="7D60C490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14:paraId="0461BB55" w14:textId="77777777" w:rsidR="00217DBF" w:rsidRPr="006E0040" w:rsidRDefault="00217DBF" w:rsidP="00731E5F">
      <w:pPr>
        <w:pStyle w:val="afffe"/>
      </w:pPr>
    </w:p>
    <w:p w14:paraId="345C5876" w14:textId="77777777" w:rsidR="00185C5A" w:rsidRPr="00203244" w:rsidRDefault="00A92E6B" w:rsidP="00731E5F">
      <w:pPr>
        <w:pStyle w:val="afffe"/>
      </w:pPr>
      <w:r>
        <w:t>Блок 2 «Информационная карта»</w:t>
      </w:r>
    </w:p>
    <w:p w14:paraId="55BA83A1" w14:textId="77777777"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14:paraId="6F588C61" w14:textId="77777777" w:rsidR="00217DBF" w:rsidRPr="006E0040" w:rsidRDefault="00217DBF" w:rsidP="00731E5F">
      <w:pPr>
        <w:pStyle w:val="afffe"/>
      </w:pPr>
    </w:p>
    <w:p w14:paraId="330E5DB9" w14:textId="77777777"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14:paraId="492E5F0B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14:paraId="130104DC" w14:textId="77777777" w:rsidR="00217DBF" w:rsidRPr="006E0040" w:rsidRDefault="00217DBF" w:rsidP="00731E5F">
      <w:pPr>
        <w:pStyle w:val="afffe"/>
      </w:pPr>
    </w:p>
    <w:p w14:paraId="292439ED" w14:textId="77777777"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14:paraId="6DCEEFF1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14:paraId="36D7EF41" w14:textId="77777777" w:rsidR="00217DBF" w:rsidRPr="006E0040" w:rsidRDefault="00217DBF" w:rsidP="00731E5F">
      <w:pPr>
        <w:pStyle w:val="afffe"/>
      </w:pPr>
    </w:p>
    <w:p w14:paraId="15027073" w14:textId="77777777"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14:paraId="19A0AB78" w14:textId="77777777"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14:paraId="43DEDD35" w14:textId="77777777" w:rsidR="00217DBF" w:rsidRPr="006E0040" w:rsidRDefault="00217DBF" w:rsidP="00731E5F">
      <w:pPr>
        <w:pStyle w:val="afffe"/>
      </w:pPr>
    </w:p>
    <w:p w14:paraId="57D90016" w14:textId="77777777"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14:paraId="3AE530EC" w14:textId="77777777"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14:paraId="05929AEA" w14:textId="77777777" w:rsidR="00217DBF" w:rsidRPr="006E0040" w:rsidRDefault="00217DBF" w:rsidP="00731E5F">
      <w:pPr>
        <w:pStyle w:val="afffe"/>
      </w:pPr>
    </w:p>
    <w:p w14:paraId="644DB9EE" w14:textId="77777777"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14:paraId="14E2BEC6" w14:textId="77777777" w:rsidR="00185C5A" w:rsidRPr="00203244" w:rsidRDefault="00371C1D">
      <w:pPr>
        <w:pStyle w:val="27"/>
        <w:spacing w:before="80" w:after="80"/>
      </w:pPr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14:paraId="59BD6734" w14:textId="77777777" w:rsidR="00217DBF" w:rsidRPr="006E0040" w:rsidRDefault="00217DBF" w:rsidP="00731E5F">
      <w:pPr>
        <w:pStyle w:val="afffe"/>
      </w:pPr>
    </w:p>
    <w:p w14:paraId="522D1559" w14:textId="77777777"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14:paraId="2698E0E8" w14:textId="77777777"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14:paraId="51F8FB7F" w14:textId="77777777" w:rsidR="00CA69B2" w:rsidRPr="006E0040" w:rsidRDefault="00CA69B2" w:rsidP="00731E5F">
      <w:pPr>
        <w:pStyle w:val="afffe"/>
      </w:pPr>
    </w:p>
    <w:p w14:paraId="57D52175" w14:textId="77777777"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14:paraId="26717C0B" w14:textId="77777777"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14:paraId="6AB0731B" w14:textId="77777777" w:rsidR="009F713A" w:rsidRDefault="009F713A" w:rsidP="009F713A">
      <w:pPr>
        <w:sectPr w:rsidR="009F713A" w:rsidSect="007A2AA2">
          <w:headerReference w:type="even" r:id="rId12"/>
          <w:headerReference w:type="default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14:paraId="0E3CCD18" w14:textId="77777777" w:rsidR="00185C5A" w:rsidRPr="00203244" w:rsidRDefault="00101796">
      <w:pPr>
        <w:pStyle w:val="-2"/>
        <w:pageBreakBefore/>
        <w:jc w:val="left"/>
      </w:pPr>
      <w:bookmarkStart w:id="3" w:name="_Toc392487632"/>
      <w:bookmarkStart w:id="4" w:name="_Toc392489336"/>
      <w:bookmarkStart w:id="5" w:name="_Toc438724508"/>
      <w:bookmarkStart w:id="6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3"/>
      <w:bookmarkEnd w:id="4"/>
      <w:bookmarkEnd w:id="5"/>
      <w:bookmarkEnd w:id="6"/>
    </w:p>
    <w:p w14:paraId="4D94D5FA" w14:textId="77777777"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7" w:name="_Ref391413640"/>
      <w:bookmarkStart w:id="8" w:name="_Toc392487633"/>
      <w:bookmarkStart w:id="9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7"/>
      <w:bookmarkEnd w:id="8"/>
      <w:bookmarkEnd w:id="9"/>
    </w:p>
    <w:p w14:paraId="61E1C3DD" w14:textId="77777777" w:rsidR="00C834B7" w:rsidRPr="00203244" w:rsidRDefault="00021DCE" w:rsidP="00E53D44"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EA63BF" w:rsidRPr="00EA63BF">
        <w:rPr>
          <w:szCs w:val="24"/>
        </w:rPr>
        <w:t>П2-07 П-0005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5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6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</w:p>
    <w:p w14:paraId="2D23F2A4" w14:textId="77777777"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0" w:name="_Toc355626470"/>
      <w:bookmarkStart w:id="11" w:name="_Toc386738885"/>
      <w:bookmarkStart w:id="12" w:name="_Toc390239199"/>
      <w:bookmarkStart w:id="13" w:name="_Ref391413642"/>
      <w:bookmarkStart w:id="14" w:name="_Toc392487634"/>
      <w:bookmarkStart w:id="15" w:name="_Toc392489338"/>
      <w:r w:rsidRPr="00203244">
        <w:t>Обозначения и с</w:t>
      </w:r>
      <w:r w:rsidR="00021DCE" w:rsidRPr="00203244">
        <w:t>окращени</w:t>
      </w:r>
      <w:bookmarkEnd w:id="10"/>
      <w:bookmarkEnd w:id="11"/>
      <w:bookmarkEnd w:id="12"/>
      <w:r w:rsidR="00021DCE" w:rsidRPr="00203244">
        <w:t>я</w:t>
      </w:r>
      <w:bookmarkEnd w:id="13"/>
      <w:bookmarkEnd w:id="14"/>
      <w:bookmarkEnd w:id="15"/>
    </w:p>
    <w:p w14:paraId="572052FF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>
        <w:rPr>
          <w:szCs w:val="24"/>
          <w:lang w:val="en-US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14:paraId="0E1CDD2D" w14:textId="77777777"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14:paraId="045DC757" w14:textId="77777777"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1CB50CBB" w14:textId="77777777"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деятельность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14:paraId="68B61748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14:paraId="2CA80B96" w14:textId="77777777"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14:paraId="45D13895" w14:textId="77777777"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14:paraId="067483B9" w14:textId="77777777"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="00CD2757" w:rsidRPr="00203244">
        <w:rPr>
          <w:bCs/>
          <w:iCs/>
          <w:szCs w:val="24"/>
        </w:rPr>
        <w:t xml:space="preserve"> </w:t>
      </w:r>
      <w:r w:rsidRPr="00203244">
        <w:rPr>
          <w:bCs/>
          <w:iCs/>
          <w:szCs w:val="24"/>
        </w:rPr>
        <w:t>«</w:t>
      </w:r>
      <w:r w:rsidR="0068313B">
        <w:fldChar w:fldCharType="begin"/>
      </w:r>
      <w:r w:rsidR="0068313B">
        <w:instrText xml:space="preserve"> REF _Ref391411050 \h  \* MERGEFORMAT </w:instrText>
      </w:r>
      <w:r w:rsidR="0068313B">
        <w:fldChar w:fldCharType="separate"/>
      </w:r>
      <w:r w:rsidR="00D501E7" w:rsidRPr="00203244">
        <w:t>Информационная карта</w:t>
      </w:r>
      <w:r w:rsidR="0068313B">
        <w:fldChar w:fldCharType="end"/>
      </w:r>
      <w:r w:rsidRPr="00203244">
        <w:rPr>
          <w:bCs/>
          <w:iCs/>
          <w:szCs w:val="24"/>
        </w:rPr>
        <w:t xml:space="preserve">»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14:paraId="3EEE10A5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14:paraId="4E016BDF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14:paraId="2794335D" w14:textId="77777777"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14:paraId="7B833918" w14:textId="77777777"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14:paraId="74324467" w14:textId="77777777"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14:paraId="477718D5" w14:textId="77777777"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EA63BF" w:rsidRPr="00EA63BF">
        <w:rPr>
          <w:szCs w:val="24"/>
        </w:rPr>
        <w:t>П2-07 П-0005</w:t>
      </w:r>
    </w:p>
    <w:p w14:paraId="3F006F22" w14:textId="77777777"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14:paraId="0EB43755" w14:textId="77777777"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14:paraId="32BB7266" w14:textId="77777777"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14:paraId="5C208793" w14:textId="77777777"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14:paraId="66FDE80B" w14:textId="77777777"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14:paraId="35BBDF70" w14:textId="77777777"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14:paraId="0377A5AE" w14:textId="77777777"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7"/>
      <w:headerReference w:type="first" r:id="rId18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6994D" w14:textId="77777777" w:rsidR="004B4C87" w:rsidRDefault="004B4C87">
      <w:r>
        <w:separator/>
      </w:r>
    </w:p>
    <w:p w14:paraId="1923DC1E" w14:textId="77777777" w:rsidR="004B4C87" w:rsidRDefault="004B4C87"/>
  </w:endnote>
  <w:endnote w:type="continuationSeparator" w:id="0">
    <w:p w14:paraId="599C0C10" w14:textId="77777777" w:rsidR="004B4C87" w:rsidRDefault="004B4C87">
      <w:r>
        <w:continuationSeparator/>
      </w:r>
    </w:p>
    <w:p w14:paraId="52879A01" w14:textId="77777777" w:rsidR="004B4C87" w:rsidRDefault="004B4C87"/>
  </w:endnote>
  <w:endnote w:type="continuationNotice" w:id="1">
    <w:p w14:paraId="2AC3F467" w14:textId="77777777" w:rsidR="004B4C87" w:rsidRDefault="004B4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D5A4" w14:textId="77777777" w:rsidR="004B4C87" w:rsidRDefault="004B4C87">
      <w:r>
        <w:separator/>
      </w:r>
    </w:p>
  </w:footnote>
  <w:footnote w:type="continuationSeparator" w:id="0">
    <w:p w14:paraId="7899C950" w14:textId="77777777" w:rsidR="004B4C87" w:rsidRDefault="004B4C87">
      <w:r>
        <w:continuationSeparator/>
      </w:r>
    </w:p>
  </w:footnote>
  <w:footnote w:type="continuationNotice" w:id="1">
    <w:p w14:paraId="5AB45E37" w14:textId="77777777" w:rsidR="004B4C87" w:rsidRDefault="004B4C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14:paraId="437448FD" w14:textId="77777777" w:rsidTr="00F72901">
      <w:trPr>
        <w:trHeight w:val="253"/>
      </w:trPr>
      <w:tc>
        <w:tcPr>
          <w:tcW w:w="5000" w:type="pct"/>
          <w:vAlign w:val="center"/>
        </w:tcPr>
        <w:p w14:paraId="6E4E0DCC" w14:textId="77777777" w:rsidR="00645D07" w:rsidRPr="00711D68" w:rsidRDefault="00645D07" w:rsidP="00F72901">
          <w:pPr>
            <w:pStyle w:val="S7"/>
            <w:spacing w:before="0"/>
          </w:pPr>
        </w:p>
      </w:tc>
    </w:tr>
  </w:tbl>
  <w:p w14:paraId="5F20F1BE" w14:textId="77777777"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B7DE0" w14:textId="77777777"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26D21A81" w14:textId="7777777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735253F7" w14:textId="77777777"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14:paraId="386C1E45" w14:textId="77777777" w:rsidR="00645D07" w:rsidRPr="00711D68" w:rsidRDefault="00645D07" w:rsidP="00DA3534">
          <w:pPr>
            <w:pStyle w:val="S7"/>
            <w:spacing w:before="0"/>
          </w:pPr>
        </w:p>
      </w:tc>
    </w:tr>
  </w:tbl>
  <w:p w14:paraId="654F8DBE" w14:textId="77777777"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3F7DE" w14:textId="77777777"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154C" w14:textId="77777777"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14:paraId="3B9202A0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0D2E12C0" w14:textId="77777777"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6B7B9AC6" w14:textId="77777777" w:rsidR="00645D07" w:rsidRDefault="00645D07" w:rsidP="001D082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 w15:restartNumberingAfterBreak="0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 w15:restartNumberingAfterBreak="0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 w15:restartNumberingAfterBreak="0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 w15:restartNumberingAfterBreak="0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 w15:restartNumberingAfterBreak="0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 w15:restartNumberingAfterBreak="0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 w15:restartNumberingAfterBreak="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 w15:restartNumberingAfterBreak="0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 w15:restartNumberingAfterBreak="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 w15:restartNumberingAfterBreak="0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 w15:restartNumberingAfterBreak="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 w15:restartNumberingAfterBreak="0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0BA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402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A2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98B"/>
    <w:rsid w:val="004B3E5E"/>
    <w:rsid w:val="004B3EAC"/>
    <w:rsid w:val="004B4021"/>
    <w:rsid w:val="004B413F"/>
    <w:rsid w:val="004B443F"/>
    <w:rsid w:val="004B464B"/>
    <w:rsid w:val="004B4A7B"/>
    <w:rsid w:val="004B4BEF"/>
    <w:rsid w:val="004B4C87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5AC"/>
    <w:rsid w:val="0058080A"/>
    <w:rsid w:val="00580EDA"/>
    <w:rsid w:val="00580FA9"/>
    <w:rsid w:val="0058124D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9F3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1F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119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E5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872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507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0D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5C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59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0D0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5C8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3D2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1EC8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3BF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48E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7F5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3E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6ABC35"/>
  <w15:docId w15:val="{55B6E31A-8D0D-4D3B-B9D1-3C317BE4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Заголовок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1.xml"/><Relationship Id="rId16" Type="http://schemas.openxmlformats.org/officeDocument/2006/relationships/hyperlink" Target="http://zakupki.rosneft.ru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820A-60B1-4134-BEDA-9380F65A07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17A46-2F48-4EA7-B505-4FB1BF173D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4564EB-ADDA-4524-9B76-6D4F363E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Кузюкова Ольга Сергеевна</cp:lastModifiedBy>
  <cp:revision>21</cp:revision>
  <cp:lastPrinted>2021-09-16T04:09:00Z</cp:lastPrinted>
  <dcterms:created xsi:type="dcterms:W3CDTF">2022-04-22T04:30:00Z</dcterms:created>
  <dcterms:modified xsi:type="dcterms:W3CDTF">2024-03-21T21:48:00Z</dcterms:modified>
</cp:coreProperties>
</file>