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7D" w:rsidRPr="0005457D" w:rsidRDefault="0005457D" w:rsidP="0005457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5457D" w:rsidRPr="00D518F3" w:rsidRDefault="0005457D" w:rsidP="000545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518F3">
        <w:rPr>
          <w:rFonts w:ascii="Times New Roman" w:hAnsi="Times New Roman" w:cs="Times New Roman"/>
          <w:b/>
          <w:sz w:val="24"/>
        </w:rPr>
        <w:t xml:space="preserve">Технические требования </w:t>
      </w:r>
      <w:r w:rsidR="00D518F3" w:rsidRPr="00D518F3">
        <w:rPr>
          <w:rFonts w:ascii="Times New Roman" w:hAnsi="Times New Roman" w:cs="Times New Roman"/>
          <w:b/>
          <w:sz w:val="24"/>
        </w:rPr>
        <w:t xml:space="preserve">к </w:t>
      </w:r>
      <w:r w:rsidRPr="00D518F3">
        <w:rPr>
          <w:rFonts w:ascii="Times New Roman" w:hAnsi="Times New Roman" w:cs="Times New Roman"/>
          <w:b/>
          <w:sz w:val="24"/>
        </w:rPr>
        <w:t>испытательной камер</w:t>
      </w:r>
      <w:r w:rsidR="00D518F3" w:rsidRPr="00D518F3">
        <w:rPr>
          <w:rFonts w:ascii="Times New Roman" w:hAnsi="Times New Roman" w:cs="Times New Roman"/>
          <w:b/>
          <w:sz w:val="24"/>
        </w:rPr>
        <w:t>е</w:t>
      </w:r>
      <w:r w:rsidRPr="00D518F3">
        <w:rPr>
          <w:rFonts w:ascii="Times New Roman" w:hAnsi="Times New Roman" w:cs="Times New Roman"/>
          <w:b/>
          <w:sz w:val="24"/>
        </w:rPr>
        <w:t xml:space="preserve"> </w:t>
      </w:r>
    </w:p>
    <w:p w:rsidR="0005457D" w:rsidRPr="00D518F3" w:rsidRDefault="0005457D" w:rsidP="000545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518F3">
        <w:rPr>
          <w:rFonts w:ascii="Times New Roman" w:hAnsi="Times New Roman" w:cs="Times New Roman"/>
          <w:b/>
          <w:sz w:val="24"/>
        </w:rPr>
        <w:t>«ТЕПЛО-ХОЛОД-ВЛАГА» (</w:t>
      </w:r>
      <w:r w:rsidR="00D518F3" w:rsidRPr="00D518F3">
        <w:rPr>
          <w:rFonts w:ascii="Times New Roman" w:hAnsi="Times New Roman" w:cs="Times New Roman"/>
          <w:b/>
          <w:sz w:val="24"/>
        </w:rPr>
        <w:t>1</w:t>
      </w:r>
      <w:r w:rsidRPr="00D518F3">
        <w:rPr>
          <w:rFonts w:ascii="Times New Roman" w:hAnsi="Times New Roman" w:cs="Times New Roman"/>
          <w:b/>
          <w:sz w:val="24"/>
        </w:rPr>
        <w:t xml:space="preserve"> штук</w:t>
      </w:r>
      <w:r w:rsidR="00D518F3" w:rsidRPr="00D518F3">
        <w:rPr>
          <w:rFonts w:ascii="Times New Roman" w:hAnsi="Times New Roman" w:cs="Times New Roman"/>
          <w:b/>
          <w:sz w:val="24"/>
        </w:rPr>
        <w:t>а</w:t>
      </w:r>
      <w:r w:rsidRPr="00D518F3">
        <w:rPr>
          <w:rFonts w:ascii="Times New Roman" w:hAnsi="Times New Roman" w:cs="Times New Roman"/>
          <w:b/>
          <w:sz w:val="24"/>
        </w:rPr>
        <w:t>)</w:t>
      </w:r>
    </w:p>
    <w:p w:rsidR="0005457D" w:rsidRPr="0005457D" w:rsidRDefault="0005457D" w:rsidP="0005457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4929"/>
      </w:tblGrid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C12EE3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12EE3">
              <w:rPr>
                <w:rFonts w:ascii="Times New Roman" w:hAnsi="Times New Roman" w:cs="Times New Roman"/>
                <w:b/>
                <w:sz w:val="24"/>
                <w:highlight w:val="yellow"/>
              </w:rPr>
              <w:t>Объём камеры</w:t>
            </w:r>
            <w:r w:rsidR="00E24E63" w:rsidRPr="00C12EE3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не менее</w:t>
            </w:r>
            <w:r w:rsidRPr="00C12EE3">
              <w:rPr>
                <w:rFonts w:ascii="Times New Roman" w:hAnsi="Times New Roman" w:cs="Times New Roman"/>
                <w:b/>
                <w:sz w:val="24"/>
                <w:highlight w:val="yellow"/>
              </w:rPr>
              <w:t>,</w:t>
            </w:r>
            <w:r w:rsidR="00E24E63" w:rsidRPr="00C12EE3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</w:t>
            </w:r>
            <w:r w:rsidRPr="00C12EE3">
              <w:rPr>
                <w:rFonts w:ascii="Times New Roman" w:hAnsi="Times New Roman" w:cs="Times New Roman"/>
                <w:b/>
                <w:sz w:val="24"/>
                <w:highlight w:val="yellow"/>
              </w:rPr>
              <w:t>л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C12EE3" w:rsidRDefault="00E24E63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12EE3">
              <w:rPr>
                <w:rFonts w:ascii="Times New Roman" w:hAnsi="Times New Roman" w:cs="Times New Roman"/>
                <w:b/>
                <w:sz w:val="24"/>
                <w:highlight w:val="yellow"/>
              </w:rPr>
              <w:t>100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E24E63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Размер камеры</w:t>
            </w:r>
            <w:r w:rsidR="00E24E63"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не менее</w:t>
            </w:r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, </w:t>
            </w:r>
            <w:proofErr w:type="spellStart"/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ШхГхВ</w:t>
            </w:r>
            <w:proofErr w:type="spellEnd"/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, мм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E24E63" w:rsidRDefault="00E24E63" w:rsidP="00E24E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500х5</w:t>
            </w:r>
            <w:r w:rsidR="0005457D"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00х</w:t>
            </w:r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5</w:t>
            </w:r>
            <w:r w:rsidR="0005457D"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00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E24E63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Габаритные размеры</w:t>
            </w:r>
            <w:r w:rsid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не более</w:t>
            </w:r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, </w:t>
            </w:r>
            <w:proofErr w:type="spellStart"/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ШхГхВ</w:t>
            </w:r>
            <w:proofErr w:type="spellEnd"/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, см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E24E63" w:rsidRDefault="0005457D" w:rsidP="00E24E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="00E24E63"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200х20</w:t>
            </w:r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00х</w:t>
            </w:r>
            <w:r w:rsidR="00E24E63"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25</w:t>
            </w:r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00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Материал рабочего объема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нержавеющая сталь 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Диапазон температур, °С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-70…+150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Точность поддержания, °С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Неоднородность в рабочем объеме, °С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 xml:space="preserve">Диапазон влажности </w:t>
            </w:r>
            <w:proofErr w:type="spellStart"/>
            <w:r w:rsidRPr="0005457D">
              <w:rPr>
                <w:rFonts w:ascii="Times New Roman" w:hAnsi="Times New Roman" w:cs="Times New Roman"/>
                <w:b/>
                <w:sz w:val="24"/>
              </w:rPr>
              <w:t>отн</w:t>
            </w:r>
            <w:proofErr w:type="spellEnd"/>
            <w:r w:rsidRPr="0005457D">
              <w:rPr>
                <w:rFonts w:ascii="Times New Roman" w:hAnsi="Times New Roman" w:cs="Times New Roman"/>
                <w:b/>
                <w:sz w:val="24"/>
              </w:rPr>
              <w:t>., %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20…98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5457D">
              <w:rPr>
                <w:rFonts w:ascii="Times New Roman" w:hAnsi="Times New Roman" w:cs="Times New Roman"/>
                <w:b/>
                <w:sz w:val="24"/>
              </w:rPr>
              <w:t>Точночть</w:t>
            </w:r>
            <w:proofErr w:type="spellEnd"/>
            <w:r w:rsidRPr="0005457D">
              <w:rPr>
                <w:rFonts w:ascii="Times New Roman" w:hAnsi="Times New Roman" w:cs="Times New Roman"/>
                <w:b/>
                <w:sz w:val="24"/>
              </w:rPr>
              <w:t xml:space="preserve"> поддержания влажности, %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1…3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Параметры электропитания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380V±5%/50Hz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Вес, кг не более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380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Максимальная мощность, кВт 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Охлаждение компрессоров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Воздушное 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Связь с ПК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322C32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Обогреваемое смотровое окно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322C32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Опорные ролики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322C32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Освещение внутреннего объёма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322C32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05457D" w:rsidRPr="0005457D" w:rsidTr="0005457D">
        <w:trPr>
          <w:trHeight w:val="375"/>
          <w:jc w:val="center"/>
        </w:trPr>
        <w:tc>
          <w:tcPr>
            <w:tcW w:w="4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Тех. отверстие, Ø мм 1 шт.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322C32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≥</w:t>
            </w:r>
            <w:r w:rsidR="0005457D" w:rsidRPr="0005457D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</w:tbl>
    <w:p w:rsidR="0005457D" w:rsidRPr="0005457D" w:rsidRDefault="0005457D" w:rsidP="000545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5457D">
        <w:rPr>
          <w:rFonts w:ascii="Times New Roman" w:hAnsi="Times New Roman" w:cs="Times New Roman"/>
          <w:b/>
          <w:sz w:val="24"/>
        </w:rPr>
        <w:t> </w:t>
      </w:r>
    </w:p>
    <w:p w:rsidR="0005457D" w:rsidRDefault="0005457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5457D" w:rsidRPr="0005457D" w:rsidRDefault="0005457D" w:rsidP="0005457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518F3" w:rsidRDefault="00D518F3" w:rsidP="00D518F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5457D">
        <w:rPr>
          <w:rFonts w:ascii="Times New Roman" w:hAnsi="Times New Roman" w:cs="Times New Roman"/>
          <w:b/>
          <w:sz w:val="24"/>
        </w:rPr>
        <w:t xml:space="preserve">Технические требования </w:t>
      </w:r>
      <w:r>
        <w:rPr>
          <w:rFonts w:ascii="Times New Roman" w:hAnsi="Times New Roman" w:cs="Times New Roman"/>
          <w:b/>
          <w:sz w:val="24"/>
        </w:rPr>
        <w:t xml:space="preserve">к </w:t>
      </w:r>
      <w:r w:rsidR="0005457D" w:rsidRPr="0005457D">
        <w:rPr>
          <w:rFonts w:ascii="Times New Roman" w:hAnsi="Times New Roman" w:cs="Times New Roman"/>
          <w:b/>
          <w:sz w:val="24"/>
        </w:rPr>
        <w:t>испытательной камеры</w:t>
      </w:r>
    </w:p>
    <w:p w:rsidR="0005457D" w:rsidRPr="0005457D" w:rsidRDefault="0005457D" w:rsidP="00D518F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5457D">
        <w:rPr>
          <w:rFonts w:ascii="Times New Roman" w:hAnsi="Times New Roman" w:cs="Times New Roman"/>
          <w:b/>
          <w:sz w:val="24"/>
        </w:rPr>
        <w:t>«ТЕПЛО-ХОЛОД»</w:t>
      </w:r>
      <w:r w:rsidR="00D518F3">
        <w:rPr>
          <w:rFonts w:ascii="Times New Roman" w:hAnsi="Times New Roman" w:cs="Times New Roman"/>
          <w:b/>
          <w:sz w:val="24"/>
        </w:rPr>
        <w:t xml:space="preserve"> (1 штука)</w:t>
      </w:r>
    </w:p>
    <w:p w:rsidR="0005457D" w:rsidRPr="0005457D" w:rsidRDefault="0005457D" w:rsidP="0005457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5457D" w:rsidRPr="0005457D" w:rsidRDefault="0005457D" w:rsidP="0005457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978"/>
      </w:tblGrid>
      <w:tr w:rsidR="0005457D" w:rsidRPr="0005457D" w:rsidTr="0005457D">
        <w:trPr>
          <w:trHeight w:val="270"/>
          <w:jc w:val="center"/>
        </w:trPr>
        <w:tc>
          <w:tcPr>
            <w:tcW w:w="4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C12EE3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bookmarkStart w:id="0" w:name="_GoBack"/>
            <w:bookmarkEnd w:id="0"/>
            <w:r w:rsidRPr="00C12EE3">
              <w:rPr>
                <w:rFonts w:ascii="Times New Roman" w:hAnsi="Times New Roman" w:cs="Times New Roman"/>
                <w:b/>
                <w:sz w:val="24"/>
                <w:highlight w:val="yellow"/>
              </w:rPr>
              <w:t>Объём камеры</w:t>
            </w:r>
            <w:r w:rsidR="00E24E63" w:rsidRPr="00C12EE3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не менее</w:t>
            </w:r>
            <w:r w:rsidRPr="00C12EE3">
              <w:rPr>
                <w:rFonts w:ascii="Times New Roman" w:hAnsi="Times New Roman" w:cs="Times New Roman"/>
                <w:b/>
                <w:sz w:val="24"/>
                <w:highlight w:val="yellow"/>
              </w:rPr>
              <w:t>,</w:t>
            </w:r>
            <w:r w:rsidR="00E24E63" w:rsidRPr="00C12EE3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</w:t>
            </w:r>
            <w:r w:rsidRPr="00C12EE3">
              <w:rPr>
                <w:rFonts w:ascii="Times New Roman" w:hAnsi="Times New Roman" w:cs="Times New Roman"/>
                <w:b/>
                <w:sz w:val="24"/>
                <w:highlight w:val="yellow"/>
              </w:rPr>
              <w:t>л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C12EE3" w:rsidRDefault="00E24E63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12EE3">
              <w:rPr>
                <w:rFonts w:ascii="Times New Roman" w:hAnsi="Times New Roman" w:cs="Times New Roman"/>
                <w:b/>
                <w:sz w:val="24"/>
                <w:highlight w:val="yellow"/>
              </w:rPr>
              <w:t>50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E24E63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Размер камеры</w:t>
            </w:r>
            <w:r w:rsidR="00E24E63"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не менее</w:t>
            </w:r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, </w:t>
            </w:r>
            <w:proofErr w:type="spellStart"/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ШхГхВ</w:t>
            </w:r>
            <w:proofErr w:type="spellEnd"/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, мм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E24E63" w:rsidRDefault="00E24E63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300х300х3</w:t>
            </w:r>
            <w:r w:rsidR="0005457D"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00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E24E63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Габаритные размеры</w:t>
            </w:r>
            <w:r w:rsidR="00E24E63"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не более</w:t>
            </w:r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, </w:t>
            </w:r>
            <w:proofErr w:type="spellStart"/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ШхГхВ</w:t>
            </w:r>
            <w:proofErr w:type="spellEnd"/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, см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E24E63" w:rsidRDefault="00E24E63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24E63">
              <w:rPr>
                <w:rFonts w:ascii="Times New Roman" w:hAnsi="Times New Roman" w:cs="Times New Roman"/>
                <w:b/>
                <w:sz w:val="24"/>
                <w:highlight w:val="yellow"/>
              </w:rPr>
              <w:t>1200х1500х2500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Материал рабочего объема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нержавеющая сталь 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Диапазон температур, °С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-70…+150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Точность поддержания, °С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Неоднородность в рабочем объеме, °С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Параметры электропитания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380V±5%/50Hz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Вес, кг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Максимальная мощность, кВт 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Охлаждение компрессоров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Воздушное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Связь с ПК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322C32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Обогреваемое смотровое окно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322C32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Опорные ролики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322C32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Освещение внутреннего объёма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322C32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05457D" w:rsidRPr="0005457D" w:rsidTr="0005457D">
        <w:trPr>
          <w:trHeight w:val="270"/>
          <w:jc w:val="center"/>
        </w:trPr>
        <w:tc>
          <w:tcPr>
            <w:tcW w:w="4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57D" w:rsidRPr="0005457D" w:rsidRDefault="0005457D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457D">
              <w:rPr>
                <w:rFonts w:ascii="Times New Roman" w:hAnsi="Times New Roman" w:cs="Times New Roman"/>
                <w:b/>
                <w:sz w:val="24"/>
              </w:rPr>
              <w:t>Тех отверстие, Ø мм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5457D" w:rsidRPr="0005457D" w:rsidRDefault="00322C32" w:rsidP="000545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≥</w:t>
            </w:r>
            <w:r w:rsidR="0005457D" w:rsidRPr="0005457D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</w:tbl>
    <w:p w:rsidR="004C5CB2" w:rsidRPr="0005457D" w:rsidRDefault="004C5CB2" w:rsidP="001D19F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4C5CB2" w:rsidRPr="0005457D" w:rsidSect="001F5F89">
      <w:footerReference w:type="default" r:id="rId8"/>
      <w:footerReference w:type="first" r:id="rId9"/>
      <w:pgSz w:w="11906" w:h="16838"/>
      <w:pgMar w:top="851" w:right="851" w:bottom="568" w:left="1134" w:header="426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BD" w:rsidRDefault="008217BD" w:rsidP="00EE75C7">
      <w:pPr>
        <w:spacing w:after="0" w:line="240" w:lineRule="auto"/>
      </w:pPr>
      <w:r>
        <w:separator/>
      </w:r>
    </w:p>
  </w:endnote>
  <w:endnote w:type="continuationSeparator" w:id="0">
    <w:p w:rsidR="008217BD" w:rsidRDefault="008217BD" w:rsidP="00EE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43525009"/>
      <w:docPartObj>
        <w:docPartGallery w:val="Page Numbers (Bottom of Page)"/>
        <w:docPartUnique/>
      </w:docPartObj>
    </w:sdtPr>
    <w:sdtEndPr/>
    <w:sdtContent>
      <w:p w:rsidR="005A69F5" w:rsidRPr="005A69F5" w:rsidRDefault="005A69F5">
        <w:pPr>
          <w:pStyle w:val="a6"/>
          <w:jc w:val="right"/>
          <w:rPr>
            <w:rFonts w:ascii="Times New Roman" w:hAnsi="Times New Roman" w:cs="Times New Roman"/>
          </w:rPr>
        </w:pPr>
        <w:r w:rsidRPr="005A69F5">
          <w:rPr>
            <w:rFonts w:ascii="Times New Roman" w:hAnsi="Times New Roman" w:cs="Times New Roman"/>
          </w:rPr>
          <w:fldChar w:fldCharType="begin"/>
        </w:r>
        <w:r w:rsidRPr="005A69F5">
          <w:rPr>
            <w:rFonts w:ascii="Times New Roman" w:hAnsi="Times New Roman" w:cs="Times New Roman"/>
          </w:rPr>
          <w:instrText>PAGE   \* MERGEFORMAT</w:instrText>
        </w:r>
        <w:r w:rsidRPr="005A69F5">
          <w:rPr>
            <w:rFonts w:ascii="Times New Roman" w:hAnsi="Times New Roman" w:cs="Times New Roman"/>
          </w:rPr>
          <w:fldChar w:fldCharType="separate"/>
        </w:r>
        <w:r w:rsidR="00C12EE3">
          <w:rPr>
            <w:rFonts w:ascii="Times New Roman" w:hAnsi="Times New Roman" w:cs="Times New Roman"/>
            <w:noProof/>
          </w:rPr>
          <w:t>2</w:t>
        </w:r>
        <w:r w:rsidRPr="005A69F5">
          <w:rPr>
            <w:rFonts w:ascii="Times New Roman" w:hAnsi="Times New Roman" w:cs="Times New Roman"/>
          </w:rPr>
          <w:fldChar w:fldCharType="end"/>
        </w:r>
      </w:p>
    </w:sdtContent>
  </w:sdt>
  <w:p w:rsidR="005A69F5" w:rsidRPr="005A69F5" w:rsidRDefault="005A69F5">
    <w:pPr>
      <w:pStyle w:val="a6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360446"/>
      <w:docPartObj>
        <w:docPartGallery w:val="Page Numbers (Bottom of Page)"/>
        <w:docPartUnique/>
      </w:docPartObj>
    </w:sdtPr>
    <w:sdtEndPr/>
    <w:sdtContent>
      <w:p w:rsidR="005A69F5" w:rsidRDefault="005A69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EE3">
          <w:rPr>
            <w:noProof/>
          </w:rPr>
          <w:t>1</w:t>
        </w:r>
        <w:r>
          <w:fldChar w:fldCharType="end"/>
        </w:r>
      </w:p>
    </w:sdtContent>
  </w:sdt>
  <w:p w:rsidR="005A69F5" w:rsidRDefault="005A69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BD" w:rsidRDefault="008217BD" w:rsidP="00EE75C7">
      <w:pPr>
        <w:spacing w:after="0" w:line="240" w:lineRule="auto"/>
      </w:pPr>
      <w:r>
        <w:separator/>
      </w:r>
    </w:p>
  </w:footnote>
  <w:footnote w:type="continuationSeparator" w:id="0">
    <w:p w:rsidR="008217BD" w:rsidRDefault="008217BD" w:rsidP="00EE7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ADB"/>
    <w:multiLevelType w:val="hybridMultilevel"/>
    <w:tmpl w:val="0E64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5C5"/>
    <w:multiLevelType w:val="hybridMultilevel"/>
    <w:tmpl w:val="1F1E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53EE"/>
    <w:multiLevelType w:val="hybridMultilevel"/>
    <w:tmpl w:val="C70E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6067"/>
    <w:multiLevelType w:val="hybridMultilevel"/>
    <w:tmpl w:val="7538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170A"/>
    <w:multiLevelType w:val="hybridMultilevel"/>
    <w:tmpl w:val="095A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0F07"/>
    <w:multiLevelType w:val="multilevel"/>
    <w:tmpl w:val="0584F97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0533A1F"/>
    <w:multiLevelType w:val="hybridMultilevel"/>
    <w:tmpl w:val="2D1E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E4DA2"/>
    <w:multiLevelType w:val="hybridMultilevel"/>
    <w:tmpl w:val="0B8EA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FE668C"/>
    <w:multiLevelType w:val="multilevel"/>
    <w:tmpl w:val="B2529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BA02DA6"/>
    <w:multiLevelType w:val="hybridMultilevel"/>
    <w:tmpl w:val="05341836"/>
    <w:lvl w:ilvl="0" w:tplc="CE3A23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4460"/>
    <w:multiLevelType w:val="hybridMultilevel"/>
    <w:tmpl w:val="14F696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6A0BC7"/>
    <w:multiLevelType w:val="hybridMultilevel"/>
    <w:tmpl w:val="D960D4E4"/>
    <w:lvl w:ilvl="0" w:tplc="74BCDE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B71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9A39D3"/>
    <w:multiLevelType w:val="multilevel"/>
    <w:tmpl w:val="CA080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66E574B"/>
    <w:multiLevelType w:val="hybridMultilevel"/>
    <w:tmpl w:val="1D000266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1509B"/>
    <w:multiLevelType w:val="hybridMultilevel"/>
    <w:tmpl w:val="AD30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76129"/>
    <w:multiLevelType w:val="hybridMultilevel"/>
    <w:tmpl w:val="802C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E4820"/>
    <w:multiLevelType w:val="hybridMultilevel"/>
    <w:tmpl w:val="1E6C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D6F93"/>
    <w:multiLevelType w:val="hybridMultilevel"/>
    <w:tmpl w:val="6F84A3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8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2"/>
  </w:num>
  <w:num w:numId="14">
    <w:abstractNumId w:val="5"/>
  </w:num>
  <w:num w:numId="15">
    <w:abstractNumId w:val="6"/>
  </w:num>
  <w:num w:numId="16">
    <w:abstractNumId w:val="3"/>
  </w:num>
  <w:num w:numId="17">
    <w:abstractNumId w:val="11"/>
  </w:num>
  <w:num w:numId="18">
    <w:abstractNumId w:val="13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88"/>
    <w:rsid w:val="00006AA7"/>
    <w:rsid w:val="00017B2C"/>
    <w:rsid w:val="0002281C"/>
    <w:rsid w:val="00024EA1"/>
    <w:rsid w:val="00035491"/>
    <w:rsid w:val="0004292F"/>
    <w:rsid w:val="00045A1B"/>
    <w:rsid w:val="00051070"/>
    <w:rsid w:val="00052785"/>
    <w:rsid w:val="0005457D"/>
    <w:rsid w:val="00054F15"/>
    <w:rsid w:val="00063339"/>
    <w:rsid w:val="00063DFB"/>
    <w:rsid w:val="00076406"/>
    <w:rsid w:val="00080205"/>
    <w:rsid w:val="00091860"/>
    <w:rsid w:val="000940AD"/>
    <w:rsid w:val="000A061E"/>
    <w:rsid w:val="000A3229"/>
    <w:rsid w:val="000A6687"/>
    <w:rsid w:val="000B2E52"/>
    <w:rsid w:val="000B7BC7"/>
    <w:rsid w:val="000D0A02"/>
    <w:rsid w:val="000D2C50"/>
    <w:rsid w:val="000E46A5"/>
    <w:rsid w:val="000E5D2B"/>
    <w:rsid w:val="000F7AA7"/>
    <w:rsid w:val="00113816"/>
    <w:rsid w:val="0012021E"/>
    <w:rsid w:val="001248CC"/>
    <w:rsid w:val="001261AD"/>
    <w:rsid w:val="00131C6C"/>
    <w:rsid w:val="00136665"/>
    <w:rsid w:val="00137B42"/>
    <w:rsid w:val="00156C1E"/>
    <w:rsid w:val="001571BD"/>
    <w:rsid w:val="00161428"/>
    <w:rsid w:val="001708B9"/>
    <w:rsid w:val="00173743"/>
    <w:rsid w:val="00182A17"/>
    <w:rsid w:val="0019202F"/>
    <w:rsid w:val="00194E3D"/>
    <w:rsid w:val="001A325C"/>
    <w:rsid w:val="001A6BBA"/>
    <w:rsid w:val="001C5B2A"/>
    <w:rsid w:val="001D19F0"/>
    <w:rsid w:val="001D68AF"/>
    <w:rsid w:val="001E43B3"/>
    <w:rsid w:val="001F3B4B"/>
    <w:rsid w:val="001F5F89"/>
    <w:rsid w:val="002021DD"/>
    <w:rsid w:val="00204D85"/>
    <w:rsid w:val="00214C28"/>
    <w:rsid w:val="00226706"/>
    <w:rsid w:val="00226E0F"/>
    <w:rsid w:val="00233811"/>
    <w:rsid w:val="0023650F"/>
    <w:rsid w:val="00241FF6"/>
    <w:rsid w:val="00243D80"/>
    <w:rsid w:val="00266F28"/>
    <w:rsid w:val="00267320"/>
    <w:rsid w:val="00280DF7"/>
    <w:rsid w:val="00291FD3"/>
    <w:rsid w:val="00296809"/>
    <w:rsid w:val="00297485"/>
    <w:rsid w:val="002A039F"/>
    <w:rsid w:val="002B20AD"/>
    <w:rsid w:val="002B4105"/>
    <w:rsid w:val="002B63E3"/>
    <w:rsid w:val="002D01EA"/>
    <w:rsid w:val="002D0A2C"/>
    <w:rsid w:val="002D3AA7"/>
    <w:rsid w:val="002F1BE4"/>
    <w:rsid w:val="0031079E"/>
    <w:rsid w:val="0031401A"/>
    <w:rsid w:val="00315C5A"/>
    <w:rsid w:val="00322C32"/>
    <w:rsid w:val="00332704"/>
    <w:rsid w:val="00335CEF"/>
    <w:rsid w:val="00351287"/>
    <w:rsid w:val="00351BBC"/>
    <w:rsid w:val="00366370"/>
    <w:rsid w:val="00381018"/>
    <w:rsid w:val="003875E4"/>
    <w:rsid w:val="00387DA2"/>
    <w:rsid w:val="00391AB0"/>
    <w:rsid w:val="0039305F"/>
    <w:rsid w:val="003A2559"/>
    <w:rsid w:val="003A3E85"/>
    <w:rsid w:val="003A513E"/>
    <w:rsid w:val="003B1B39"/>
    <w:rsid w:val="003B520C"/>
    <w:rsid w:val="003C0AC0"/>
    <w:rsid w:val="003C5473"/>
    <w:rsid w:val="003C7DB6"/>
    <w:rsid w:val="003D14A4"/>
    <w:rsid w:val="003D30BA"/>
    <w:rsid w:val="0041068D"/>
    <w:rsid w:val="004153FC"/>
    <w:rsid w:val="004175A9"/>
    <w:rsid w:val="00417918"/>
    <w:rsid w:val="00422B9E"/>
    <w:rsid w:val="004311BB"/>
    <w:rsid w:val="00440068"/>
    <w:rsid w:val="00455EA6"/>
    <w:rsid w:val="004617A9"/>
    <w:rsid w:val="0046365B"/>
    <w:rsid w:val="00476FE0"/>
    <w:rsid w:val="0048309E"/>
    <w:rsid w:val="00494664"/>
    <w:rsid w:val="00495143"/>
    <w:rsid w:val="00497860"/>
    <w:rsid w:val="004A15AA"/>
    <w:rsid w:val="004A1E4D"/>
    <w:rsid w:val="004A4B53"/>
    <w:rsid w:val="004B08DF"/>
    <w:rsid w:val="004B4A04"/>
    <w:rsid w:val="004C3CD8"/>
    <w:rsid w:val="004C5CB2"/>
    <w:rsid w:val="004C60F2"/>
    <w:rsid w:val="004C700D"/>
    <w:rsid w:val="00500DD8"/>
    <w:rsid w:val="005060F5"/>
    <w:rsid w:val="00520888"/>
    <w:rsid w:val="005249A9"/>
    <w:rsid w:val="00525F5A"/>
    <w:rsid w:val="0052787D"/>
    <w:rsid w:val="0055140C"/>
    <w:rsid w:val="00554690"/>
    <w:rsid w:val="00560332"/>
    <w:rsid w:val="0056365D"/>
    <w:rsid w:val="005650A8"/>
    <w:rsid w:val="00581E6D"/>
    <w:rsid w:val="005A1449"/>
    <w:rsid w:val="005A69F5"/>
    <w:rsid w:val="005E0660"/>
    <w:rsid w:val="005E0C97"/>
    <w:rsid w:val="005E0DD4"/>
    <w:rsid w:val="005E0DF3"/>
    <w:rsid w:val="005E5CD9"/>
    <w:rsid w:val="0060052E"/>
    <w:rsid w:val="006119E6"/>
    <w:rsid w:val="00623DC9"/>
    <w:rsid w:val="006335AA"/>
    <w:rsid w:val="00633BA8"/>
    <w:rsid w:val="006371A0"/>
    <w:rsid w:val="006513DF"/>
    <w:rsid w:val="00656A14"/>
    <w:rsid w:val="00663D63"/>
    <w:rsid w:val="00665B8A"/>
    <w:rsid w:val="0068192F"/>
    <w:rsid w:val="006A098C"/>
    <w:rsid w:val="006A11E8"/>
    <w:rsid w:val="006B770E"/>
    <w:rsid w:val="006C4455"/>
    <w:rsid w:val="006D531D"/>
    <w:rsid w:val="006F450C"/>
    <w:rsid w:val="006F4AB3"/>
    <w:rsid w:val="006F73F0"/>
    <w:rsid w:val="00700B1F"/>
    <w:rsid w:val="00720CF0"/>
    <w:rsid w:val="00745F2D"/>
    <w:rsid w:val="00751DEA"/>
    <w:rsid w:val="00775152"/>
    <w:rsid w:val="0078087E"/>
    <w:rsid w:val="00781A3E"/>
    <w:rsid w:val="007834BD"/>
    <w:rsid w:val="00786E75"/>
    <w:rsid w:val="007930D6"/>
    <w:rsid w:val="0079387E"/>
    <w:rsid w:val="00794741"/>
    <w:rsid w:val="0079582D"/>
    <w:rsid w:val="00795D2C"/>
    <w:rsid w:val="007A5D2B"/>
    <w:rsid w:val="007B0B7E"/>
    <w:rsid w:val="007B1800"/>
    <w:rsid w:val="007B6A62"/>
    <w:rsid w:val="007E2B08"/>
    <w:rsid w:val="007E70F8"/>
    <w:rsid w:val="007F5785"/>
    <w:rsid w:val="00801EB9"/>
    <w:rsid w:val="00805BAC"/>
    <w:rsid w:val="008217BD"/>
    <w:rsid w:val="00824FDB"/>
    <w:rsid w:val="00853251"/>
    <w:rsid w:val="00877435"/>
    <w:rsid w:val="008818AD"/>
    <w:rsid w:val="008A3AE7"/>
    <w:rsid w:val="008B6F4F"/>
    <w:rsid w:val="008D0D3F"/>
    <w:rsid w:val="008D3C64"/>
    <w:rsid w:val="008D747D"/>
    <w:rsid w:val="0090144F"/>
    <w:rsid w:val="00906B6A"/>
    <w:rsid w:val="00920691"/>
    <w:rsid w:val="00920A40"/>
    <w:rsid w:val="009257E1"/>
    <w:rsid w:val="00931555"/>
    <w:rsid w:val="0094660D"/>
    <w:rsid w:val="0095472F"/>
    <w:rsid w:val="0096135D"/>
    <w:rsid w:val="00963CB8"/>
    <w:rsid w:val="00964D6D"/>
    <w:rsid w:val="009678D5"/>
    <w:rsid w:val="00975855"/>
    <w:rsid w:val="00980E5C"/>
    <w:rsid w:val="009833C7"/>
    <w:rsid w:val="00986CD8"/>
    <w:rsid w:val="00987417"/>
    <w:rsid w:val="009935E4"/>
    <w:rsid w:val="009B585E"/>
    <w:rsid w:val="009B5F0D"/>
    <w:rsid w:val="009C27E5"/>
    <w:rsid w:val="009D0A49"/>
    <w:rsid w:val="009D1F35"/>
    <w:rsid w:val="009D6B86"/>
    <w:rsid w:val="009D6BF8"/>
    <w:rsid w:val="009E41E4"/>
    <w:rsid w:val="009F1847"/>
    <w:rsid w:val="009F2997"/>
    <w:rsid w:val="009F408F"/>
    <w:rsid w:val="00A03359"/>
    <w:rsid w:val="00A034A2"/>
    <w:rsid w:val="00A15A3D"/>
    <w:rsid w:val="00A16263"/>
    <w:rsid w:val="00A33A49"/>
    <w:rsid w:val="00A3467A"/>
    <w:rsid w:val="00A50B64"/>
    <w:rsid w:val="00A5134B"/>
    <w:rsid w:val="00A526A1"/>
    <w:rsid w:val="00A549BB"/>
    <w:rsid w:val="00A80568"/>
    <w:rsid w:val="00A92B21"/>
    <w:rsid w:val="00AA4154"/>
    <w:rsid w:val="00AB27F3"/>
    <w:rsid w:val="00AB5765"/>
    <w:rsid w:val="00AC0B11"/>
    <w:rsid w:val="00AD2BF7"/>
    <w:rsid w:val="00AD53F2"/>
    <w:rsid w:val="00AE1812"/>
    <w:rsid w:val="00AE2771"/>
    <w:rsid w:val="00B04601"/>
    <w:rsid w:val="00B0693C"/>
    <w:rsid w:val="00B1301D"/>
    <w:rsid w:val="00B22F98"/>
    <w:rsid w:val="00B26344"/>
    <w:rsid w:val="00B32DBF"/>
    <w:rsid w:val="00B3450A"/>
    <w:rsid w:val="00B363A0"/>
    <w:rsid w:val="00B364E9"/>
    <w:rsid w:val="00B81573"/>
    <w:rsid w:val="00B815CB"/>
    <w:rsid w:val="00B858B2"/>
    <w:rsid w:val="00B87DFB"/>
    <w:rsid w:val="00B94961"/>
    <w:rsid w:val="00BB50E7"/>
    <w:rsid w:val="00BB761A"/>
    <w:rsid w:val="00BD067B"/>
    <w:rsid w:val="00BD0D6D"/>
    <w:rsid w:val="00BD2F7E"/>
    <w:rsid w:val="00BD3193"/>
    <w:rsid w:val="00BD72FB"/>
    <w:rsid w:val="00BE0290"/>
    <w:rsid w:val="00C12EE3"/>
    <w:rsid w:val="00C137F4"/>
    <w:rsid w:val="00C475AA"/>
    <w:rsid w:val="00C52932"/>
    <w:rsid w:val="00C75536"/>
    <w:rsid w:val="00C77AF2"/>
    <w:rsid w:val="00C83FE8"/>
    <w:rsid w:val="00C974D9"/>
    <w:rsid w:val="00CA304C"/>
    <w:rsid w:val="00CA3231"/>
    <w:rsid w:val="00CB0F17"/>
    <w:rsid w:val="00CB1F4C"/>
    <w:rsid w:val="00CD4274"/>
    <w:rsid w:val="00CD696B"/>
    <w:rsid w:val="00CE0114"/>
    <w:rsid w:val="00CE5032"/>
    <w:rsid w:val="00CE5990"/>
    <w:rsid w:val="00CF289F"/>
    <w:rsid w:val="00CF44C7"/>
    <w:rsid w:val="00D00F7D"/>
    <w:rsid w:val="00D038C2"/>
    <w:rsid w:val="00D063EE"/>
    <w:rsid w:val="00D1766D"/>
    <w:rsid w:val="00D210F3"/>
    <w:rsid w:val="00D35859"/>
    <w:rsid w:val="00D518F3"/>
    <w:rsid w:val="00D55D0E"/>
    <w:rsid w:val="00D731CC"/>
    <w:rsid w:val="00D73393"/>
    <w:rsid w:val="00D80358"/>
    <w:rsid w:val="00D80805"/>
    <w:rsid w:val="00D85D59"/>
    <w:rsid w:val="00DA6FD4"/>
    <w:rsid w:val="00DB1290"/>
    <w:rsid w:val="00DB3B15"/>
    <w:rsid w:val="00DC18D9"/>
    <w:rsid w:val="00DF3856"/>
    <w:rsid w:val="00DF66AA"/>
    <w:rsid w:val="00E05A91"/>
    <w:rsid w:val="00E10514"/>
    <w:rsid w:val="00E121BD"/>
    <w:rsid w:val="00E14AA2"/>
    <w:rsid w:val="00E2080F"/>
    <w:rsid w:val="00E2303E"/>
    <w:rsid w:val="00E24E63"/>
    <w:rsid w:val="00E32D11"/>
    <w:rsid w:val="00E3396A"/>
    <w:rsid w:val="00E47839"/>
    <w:rsid w:val="00E531F0"/>
    <w:rsid w:val="00E578B3"/>
    <w:rsid w:val="00E60324"/>
    <w:rsid w:val="00E67E86"/>
    <w:rsid w:val="00E75CFB"/>
    <w:rsid w:val="00E84830"/>
    <w:rsid w:val="00EA26BD"/>
    <w:rsid w:val="00EA32F6"/>
    <w:rsid w:val="00EC09CE"/>
    <w:rsid w:val="00ED4823"/>
    <w:rsid w:val="00ED7646"/>
    <w:rsid w:val="00EE30BB"/>
    <w:rsid w:val="00EE75C7"/>
    <w:rsid w:val="00EF7DB4"/>
    <w:rsid w:val="00F02435"/>
    <w:rsid w:val="00F112EA"/>
    <w:rsid w:val="00F12762"/>
    <w:rsid w:val="00F304FB"/>
    <w:rsid w:val="00F3172A"/>
    <w:rsid w:val="00F460D4"/>
    <w:rsid w:val="00F66997"/>
    <w:rsid w:val="00F71D83"/>
    <w:rsid w:val="00F72FDA"/>
    <w:rsid w:val="00F75078"/>
    <w:rsid w:val="00F778B9"/>
    <w:rsid w:val="00F8110B"/>
    <w:rsid w:val="00F81E6D"/>
    <w:rsid w:val="00F9078D"/>
    <w:rsid w:val="00FA7FEF"/>
    <w:rsid w:val="00FB7A26"/>
    <w:rsid w:val="00FC6731"/>
    <w:rsid w:val="00FD1C7D"/>
    <w:rsid w:val="00FD21A6"/>
    <w:rsid w:val="00FD27D0"/>
    <w:rsid w:val="00FD3AED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4F890-7936-4E68-8798-039075D0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7D"/>
  </w:style>
  <w:style w:type="paragraph" w:styleId="1">
    <w:name w:val="heading 1"/>
    <w:aliases w:val="Глава 1"/>
    <w:basedOn w:val="a"/>
    <w:next w:val="a"/>
    <w:link w:val="10"/>
    <w:qFormat/>
    <w:rsid w:val="00494664"/>
    <w:pPr>
      <w:keepNext/>
      <w:numPr>
        <w:numId w:val="1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94664"/>
    <w:pPr>
      <w:keepNext/>
      <w:numPr>
        <w:ilvl w:val="1"/>
        <w:numId w:val="14"/>
      </w:num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4664"/>
    <w:pPr>
      <w:keepNext/>
      <w:numPr>
        <w:ilvl w:val="2"/>
        <w:numId w:val="14"/>
      </w:numPr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4664"/>
    <w:pPr>
      <w:keepNext/>
      <w:numPr>
        <w:ilvl w:val="3"/>
        <w:numId w:val="1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94664"/>
    <w:pPr>
      <w:keepNext/>
      <w:numPr>
        <w:ilvl w:val="4"/>
        <w:numId w:val="14"/>
      </w:numPr>
      <w:spacing w:after="0" w:line="240" w:lineRule="auto"/>
      <w:ind w:right="11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664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664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664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664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5C7"/>
  </w:style>
  <w:style w:type="paragraph" w:styleId="a6">
    <w:name w:val="footer"/>
    <w:basedOn w:val="a"/>
    <w:link w:val="a7"/>
    <w:uiPriority w:val="99"/>
    <w:unhideWhenUsed/>
    <w:rsid w:val="00EE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5C7"/>
  </w:style>
  <w:style w:type="paragraph" w:styleId="a8">
    <w:name w:val="footnote text"/>
    <w:basedOn w:val="a"/>
    <w:link w:val="a9"/>
    <w:uiPriority w:val="99"/>
    <w:semiHidden/>
    <w:unhideWhenUsed/>
    <w:rsid w:val="00063DF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3DFB"/>
    <w:rPr>
      <w:sz w:val="20"/>
      <w:szCs w:val="20"/>
    </w:rPr>
  </w:style>
  <w:style w:type="character" w:styleId="aa">
    <w:name w:val="footnote reference"/>
    <w:basedOn w:val="a0"/>
    <w:unhideWhenUsed/>
    <w:rsid w:val="00063DFB"/>
    <w:rPr>
      <w:vertAlign w:val="superscript"/>
    </w:rPr>
  </w:style>
  <w:style w:type="character" w:styleId="ab">
    <w:name w:val="Hyperlink"/>
    <w:basedOn w:val="a0"/>
    <w:uiPriority w:val="99"/>
    <w:unhideWhenUsed/>
    <w:rsid w:val="00B32DB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D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2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basedOn w:val="a0"/>
    <w:link w:val="1"/>
    <w:rsid w:val="00494664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946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46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4664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4664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46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46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946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946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e">
    <w:name w:val="[Ростех] Простой текст (Без уровня)"/>
    <w:link w:val="af"/>
    <w:uiPriority w:val="99"/>
    <w:qFormat/>
    <w:rsid w:val="005060F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">
    <w:name w:val="[Ростех] Простой текст (Без уровня) Знак"/>
    <w:link w:val="ae"/>
    <w:uiPriority w:val="99"/>
    <w:rsid w:val="005060F5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0"/>
    <w:uiPriority w:val="1"/>
    <w:rsid w:val="005060F5"/>
  </w:style>
  <w:style w:type="character" w:customStyle="1" w:styleId="99">
    <w:name w:val="Стиль99"/>
    <w:basedOn w:val="a0"/>
    <w:uiPriority w:val="1"/>
    <w:rsid w:val="005060F5"/>
    <w:rPr>
      <w:sz w:val="24"/>
    </w:rPr>
  </w:style>
  <w:style w:type="character" w:customStyle="1" w:styleId="101">
    <w:name w:val="Стиль101"/>
    <w:basedOn w:val="a0"/>
    <w:uiPriority w:val="1"/>
    <w:rsid w:val="00B858B2"/>
    <w:rPr>
      <w:b w:val="0"/>
      <w:sz w:val="24"/>
    </w:rPr>
  </w:style>
  <w:style w:type="table" w:styleId="af0">
    <w:name w:val="Table Grid"/>
    <w:basedOn w:val="a1"/>
    <w:uiPriority w:val="59"/>
    <w:rsid w:val="00B8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rsid w:val="00EE30BB"/>
    <w:rPr>
      <w:color w:val="808080"/>
    </w:rPr>
  </w:style>
  <w:style w:type="character" w:styleId="af2">
    <w:name w:val="FollowedHyperlink"/>
    <w:basedOn w:val="a0"/>
    <w:uiPriority w:val="99"/>
    <w:semiHidden/>
    <w:unhideWhenUsed/>
    <w:rsid w:val="00322C32"/>
    <w:rPr>
      <w:color w:val="800080" w:themeColor="followedHyperlink"/>
      <w:u w:val="single"/>
    </w:rPr>
  </w:style>
  <w:style w:type="character" w:customStyle="1" w:styleId="headeremail">
    <w:name w:val="header__email"/>
    <w:basedOn w:val="a0"/>
    <w:rsid w:val="00E5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D34A-3285-4640-A86E-022571FA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</dc:title>
  <dc:creator>Денис Александрович Православнов</dc:creator>
  <cp:lastModifiedBy>Жуков Александр Николаевич</cp:lastModifiedBy>
  <cp:revision>3</cp:revision>
  <cp:lastPrinted>2021-08-13T11:17:00Z</cp:lastPrinted>
  <dcterms:created xsi:type="dcterms:W3CDTF">2021-08-19T10:30:00Z</dcterms:created>
  <dcterms:modified xsi:type="dcterms:W3CDTF">2021-08-19T10:33:00Z</dcterms:modified>
</cp:coreProperties>
</file>