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D" w:rsidRPr="003075C1" w:rsidRDefault="00E3795D" w:rsidP="00E3795D">
      <w:pPr>
        <w:pStyle w:val="a5"/>
        <w:ind w:firstLine="567"/>
        <w:jc w:val="center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  <w:b/>
          <w:bCs/>
        </w:rPr>
        <w:t>ДОГОВОР КУПЛИ-ПРОДАЖИ ТРАНСПОРТНОГО СРЕДСТВА</w:t>
      </w:r>
    </w:p>
    <w:p w:rsidR="00E3795D" w:rsidRPr="003075C1" w:rsidRDefault="00E3795D" w:rsidP="00E3795D">
      <w:pPr>
        <w:pStyle w:val="a5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rPr>
          <w:rFonts w:ascii="Times New Roman" w:eastAsia="MS Mincho" w:hAnsi="Times New Roman" w:cs="Times New Roman"/>
          <w:b/>
          <w:bCs/>
        </w:rPr>
      </w:pPr>
      <w:r w:rsidRPr="003075C1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E3795D" w:rsidRPr="003075C1" w:rsidRDefault="00E3795D" w:rsidP="00E3795D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3795D" w:rsidRPr="003075C1" w:rsidRDefault="00E3795D" w:rsidP="00E3795D">
      <w:pPr>
        <w:pStyle w:val="Default"/>
        <w:ind w:firstLine="567"/>
        <w:jc w:val="both"/>
        <w:rPr>
          <w:sz w:val="22"/>
          <w:szCs w:val="22"/>
        </w:rPr>
      </w:pPr>
      <w:r w:rsidRPr="002F0A16">
        <w:rPr>
          <w:b/>
          <w:bCs/>
          <w:sz w:val="22"/>
          <w:szCs w:val="22"/>
        </w:rPr>
        <w:t>ООО «Поло Плюс»</w:t>
      </w:r>
      <w:r w:rsidRPr="003075C1">
        <w:rPr>
          <w:bCs/>
          <w:sz w:val="22"/>
          <w:szCs w:val="22"/>
        </w:rPr>
        <w:t xml:space="preserve"> в лице </w:t>
      </w:r>
      <w:r w:rsidRPr="003075C1">
        <w:rPr>
          <w:snapToGrid w:val="0"/>
          <w:sz w:val="22"/>
          <w:szCs w:val="22"/>
        </w:rPr>
        <w:t>конкурсного</w:t>
      </w:r>
      <w:r w:rsidRPr="003075C1">
        <w:rPr>
          <w:bCs/>
          <w:sz w:val="22"/>
          <w:szCs w:val="22"/>
        </w:rPr>
        <w:t xml:space="preserve"> управляющего </w:t>
      </w:r>
      <w:r w:rsidRPr="003075C1">
        <w:rPr>
          <w:sz w:val="22"/>
          <w:szCs w:val="22"/>
        </w:rPr>
        <w:t>Махнович Юлии Сергеевны</w:t>
      </w:r>
      <w:r w:rsidRPr="003075C1">
        <w:rPr>
          <w:bCs/>
          <w:sz w:val="22"/>
          <w:szCs w:val="22"/>
        </w:rPr>
        <w:t xml:space="preserve">, действующего на основании </w:t>
      </w:r>
      <w:r w:rsidRPr="003075C1">
        <w:rPr>
          <w:sz w:val="22"/>
          <w:szCs w:val="22"/>
        </w:rPr>
        <w:t>решения Арбитражного суда Челябинской области от 31.07.2018 (резолютивная часть объявлена 24.07.2018) по делу №</w:t>
      </w:r>
      <w:r w:rsidRPr="003075C1">
        <w:rPr>
          <w:bCs/>
          <w:sz w:val="22"/>
          <w:szCs w:val="22"/>
        </w:rPr>
        <w:t xml:space="preserve">А76-31409/2016, </w:t>
      </w:r>
      <w:r w:rsidRPr="003075C1">
        <w:rPr>
          <w:rFonts w:eastAsia="MS Mincho"/>
          <w:sz w:val="22"/>
          <w:szCs w:val="22"/>
        </w:rPr>
        <w:t xml:space="preserve">именуемый в дальнейшем </w:t>
      </w:r>
      <w:r w:rsidRPr="003075C1">
        <w:rPr>
          <w:rFonts w:eastAsia="MS Mincho"/>
          <w:b/>
          <w:sz w:val="22"/>
          <w:szCs w:val="22"/>
        </w:rPr>
        <w:t>«Продавец»,</w:t>
      </w:r>
      <w:r w:rsidRPr="003075C1">
        <w:rPr>
          <w:rFonts w:eastAsia="MS Mincho"/>
          <w:b/>
          <w:bCs/>
          <w:sz w:val="22"/>
          <w:szCs w:val="22"/>
        </w:rPr>
        <w:t xml:space="preserve"> </w:t>
      </w:r>
      <w:r w:rsidRPr="003075C1">
        <w:rPr>
          <w:snapToGrid w:val="0"/>
          <w:sz w:val="22"/>
          <w:szCs w:val="22"/>
        </w:rPr>
        <w:t xml:space="preserve">с одной стороны, </w:t>
      </w:r>
      <w:r w:rsidRPr="003075C1">
        <w:rPr>
          <w:rFonts w:eastAsia="MS Mincho"/>
          <w:bCs/>
          <w:sz w:val="22"/>
          <w:szCs w:val="22"/>
        </w:rPr>
        <w:t xml:space="preserve">            </w:t>
      </w:r>
      <w:r w:rsidRPr="003075C1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3075C1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3075C1">
        <w:rPr>
          <w:rFonts w:ascii="Times New Roman" w:eastAsia="MS Mincho" w:hAnsi="Times New Roman" w:cs="Times New Roman"/>
          <w:b/>
          <w:bCs/>
        </w:rPr>
        <w:t>«Покупатель»</w:t>
      </w:r>
      <w:r w:rsidRPr="003075C1">
        <w:rPr>
          <w:rFonts w:ascii="Times New Roman" w:eastAsia="MS Mincho" w:hAnsi="Times New Roman" w:cs="Times New Roman"/>
        </w:rPr>
        <w:t xml:space="preserve">, с другой стороны, </w:t>
      </w:r>
      <w:r w:rsidRPr="003075C1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3075C1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Предмет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имущество (далее – Объект): </w:t>
      </w:r>
    </w:p>
    <w:p w:rsidR="00F7363D" w:rsidRDefault="00F7363D" w:rsidP="00E379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3795D" w:rsidRPr="003075C1" w:rsidRDefault="00E3795D" w:rsidP="00E379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t>1.2. Право собственности на  объекты, указанные в п. п. 1.1.1. - 1.1.11. настоящего Договора, принадлежит Продавцу</w:t>
      </w:r>
      <w:r w:rsidRPr="00105EDC">
        <w:rPr>
          <w:rFonts w:eastAsia="MS Mincho"/>
          <w:sz w:val="22"/>
          <w:szCs w:val="22"/>
        </w:rPr>
        <w:t>.</w:t>
      </w:r>
    </w:p>
    <w:p w:rsidR="00E3795D" w:rsidRPr="003075C1" w:rsidRDefault="00E3795D" w:rsidP="00E379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 Цена и порядок расчетов.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2.1.</w:t>
      </w:r>
      <w:r w:rsidRPr="003075C1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3075C1">
        <w:rPr>
          <w:rFonts w:ascii="Times New Roman" w:hAnsi="Times New Roman" w:cs="Times New Roman"/>
          <w:color w:val="000000"/>
        </w:rPr>
        <w:t>от</w:t>
      </w:r>
      <w:proofErr w:type="gramEnd"/>
      <w:r w:rsidRPr="003075C1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E3795D" w:rsidRPr="003075C1" w:rsidRDefault="00E3795D" w:rsidP="00E3795D">
      <w:pPr>
        <w:pStyle w:val="a5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специальный  расчетный счет Продавца № </w:t>
      </w:r>
      <w:r w:rsidRPr="003075C1">
        <w:rPr>
          <w:rFonts w:ascii="Times New Roman" w:hAnsi="Times New Roman" w:cs="Times New Roman"/>
          <w:color w:val="000000"/>
        </w:rPr>
        <w:t xml:space="preserve">40702810401008203744 </w:t>
      </w:r>
      <w:r w:rsidRPr="003075C1">
        <w:rPr>
          <w:rFonts w:ascii="Times New Roman" w:eastAsia="MS Mincho" w:hAnsi="Times New Roman" w:cs="Times New Roman"/>
        </w:rPr>
        <w:t>в Банке «</w:t>
      </w:r>
      <w:proofErr w:type="spellStart"/>
      <w:r w:rsidRPr="003075C1">
        <w:rPr>
          <w:rFonts w:ascii="Times New Roman" w:eastAsia="MS Mincho" w:hAnsi="Times New Roman" w:cs="Times New Roman"/>
        </w:rPr>
        <w:t>Снежинский</w:t>
      </w:r>
      <w:proofErr w:type="spellEnd"/>
      <w:r w:rsidRPr="003075C1">
        <w:rPr>
          <w:rFonts w:ascii="Times New Roman" w:eastAsia="MS Mincho" w:hAnsi="Times New Roman" w:cs="Times New Roman"/>
        </w:rPr>
        <w:t>» АО, ИНН/КПП 7423004062/</w:t>
      </w:r>
      <w:r w:rsidRPr="003075C1">
        <w:rPr>
          <w:rFonts w:ascii="Times New Roman" w:hAnsi="Times New Roman" w:cs="Times New Roman"/>
          <w:color w:val="000000"/>
        </w:rPr>
        <w:t>745901001</w:t>
      </w:r>
      <w:r w:rsidRPr="003075C1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3075C1">
        <w:rPr>
          <w:rFonts w:ascii="Times New Roman" w:eastAsia="MS Mincho" w:hAnsi="Times New Roman" w:cs="Times New Roman"/>
        </w:rPr>
        <w:t>к</w:t>
      </w:r>
      <w:proofErr w:type="gramEnd"/>
      <w:r w:rsidRPr="003075C1">
        <w:rPr>
          <w:rFonts w:ascii="Times New Roman" w:eastAsia="MS Mincho" w:hAnsi="Times New Roman" w:cs="Times New Roman"/>
        </w:rPr>
        <w:t>/с 30101810600000000799;</w:t>
      </w:r>
    </w:p>
    <w:p w:rsidR="00E3795D" w:rsidRPr="003075C1" w:rsidRDefault="00E3795D" w:rsidP="00E3795D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</w:t>
      </w:r>
      <w:r w:rsidRPr="003075C1">
        <w:rPr>
          <w:color w:val="000000"/>
          <w:sz w:val="22"/>
          <w:szCs w:val="22"/>
        </w:rPr>
        <w:t xml:space="preserve"> 40702810101001403744</w:t>
      </w:r>
      <w:r w:rsidRPr="003075C1">
        <w:rPr>
          <w:rFonts w:eastAsia="MS Mincho"/>
          <w:sz w:val="22"/>
          <w:szCs w:val="22"/>
        </w:rPr>
        <w:t>, открытый  в Банке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3075C1">
        <w:rPr>
          <w:rFonts w:eastAsia="MS Mincho"/>
          <w:sz w:val="22"/>
          <w:szCs w:val="22"/>
        </w:rPr>
        <w:t>к</w:t>
      </w:r>
      <w:proofErr w:type="gramEnd"/>
      <w:r w:rsidRPr="003075C1">
        <w:rPr>
          <w:rFonts w:eastAsia="MS Mincho"/>
          <w:sz w:val="22"/>
          <w:szCs w:val="22"/>
        </w:rPr>
        <w:t>/с 30101810600000000799.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 xml:space="preserve">2.3. </w:t>
      </w:r>
      <w:r w:rsidRPr="003075C1">
        <w:rPr>
          <w:rFonts w:ascii="Times New Roman" w:eastAsia="MS Mincho" w:hAnsi="Times New Roman" w:cs="Times New Roman"/>
        </w:rPr>
        <w:t xml:space="preserve">В случае просрочки оплаты Покупателем по настоящему договору, настоящий </w:t>
      </w:r>
      <w:proofErr w:type="gramStart"/>
      <w:r w:rsidRPr="003075C1">
        <w:rPr>
          <w:rFonts w:ascii="Times New Roman" w:eastAsia="MS Mincho" w:hAnsi="Times New Roman" w:cs="Times New Roman"/>
        </w:rPr>
        <w:t>договор</w:t>
      </w:r>
      <w:proofErr w:type="gramEnd"/>
      <w:r w:rsidRPr="003075C1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денежные средства Покупателю не возвращаются, Продавец вправе требовать от Покупателя возмещения убытков.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3. Передача Объекта.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3795D" w:rsidRPr="003075C1" w:rsidRDefault="00E3795D" w:rsidP="00E3795D">
      <w:pPr>
        <w:pStyle w:val="a5"/>
        <w:numPr>
          <w:ilvl w:val="1"/>
          <w:numId w:val="4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numPr>
          <w:ilvl w:val="0"/>
          <w:numId w:val="4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lastRenderedPageBreak/>
        <w:t xml:space="preserve">4.1.  Право собственности на Объект, являющийся предметом настоящего договора, возникает у Покупателя с момента </w:t>
      </w:r>
      <w:r>
        <w:rPr>
          <w:rFonts w:ascii="Times New Roman" w:hAnsi="Times New Roman" w:cs="Times New Roman"/>
          <w:color w:val="000000"/>
        </w:rPr>
        <w:t>подписания настоящего договора</w:t>
      </w:r>
      <w:r w:rsidRPr="003075C1">
        <w:rPr>
          <w:rFonts w:ascii="Times New Roman" w:hAnsi="Times New Roman" w:cs="Times New Roman"/>
          <w:color w:val="000000"/>
        </w:rPr>
        <w:t xml:space="preserve"> при условии выполнения Покупателем своих обязательств по перечислению денежных средств за приобретаемый Объект.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 Продавец обязан: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</w:t>
      </w:r>
      <w:r w:rsidR="0083271E">
        <w:rPr>
          <w:rFonts w:ascii="Times New Roman" w:hAnsi="Times New Roman" w:cs="Times New Roman"/>
          <w:color w:val="000000"/>
        </w:rPr>
        <w:t xml:space="preserve"> подписания акта сдачи-приемки.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 Покупатель обязан: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3075C1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3075C1">
        <w:rPr>
          <w:rFonts w:ascii="Times New Roman" w:hAnsi="Times New Roman" w:cs="Times New Roman"/>
          <w:color w:val="000000"/>
        </w:rPr>
        <w:t xml:space="preserve">, указанным в </w:t>
      </w:r>
      <w:r w:rsidR="0083271E">
        <w:rPr>
          <w:rFonts w:ascii="Times New Roman" w:hAnsi="Times New Roman" w:cs="Times New Roman"/>
          <w:color w:val="000000"/>
        </w:rPr>
        <w:t>п.2.2.</w:t>
      </w:r>
      <w:r w:rsidRPr="003075C1">
        <w:rPr>
          <w:rFonts w:ascii="Times New Roman" w:hAnsi="Times New Roman" w:cs="Times New Roman"/>
          <w:color w:val="000000"/>
        </w:rPr>
        <w:t>настоящего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83271E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</w:t>
      </w:r>
      <w:r w:rsidR="0083271E">
        <w:rPr>
          <w:rFonts w:ascii="Times New Roman" w:hAnsi="Times New Roman" w:cs="Times New Roman"/>
          <w:color w:val="000000"/>
        </w:rPr>
        <w:t>3</w:t>
      </w:r>
      <w:r w:rsidRPr="003075C1">
        <w:rPr>
          <w:rFonts w:ascii="Times New Roman" w:hAnsi="Times New Roman" w:cs="Times New Roman"/>
          <w:color w:val="000000"/>
        </w:rPr>
        <w:t xml:space="preserve">. Нести все расходы, в том числе, связанные с </w:t>
      </w:r>
      <w:r w:rsidR="0083271E">
        <w:rPr>
          <w:rFonts w:ascii="Times New Roman" w:hAnsi="Times New Roman" w:cs="Times New Roman"/>
          <w:color w:val="000000"/>
        </w:rPr>
        <w:t xml:space="preserve">передачей и вывозом </w:t>
      </w:r>
      <w:r w:rsidRPr="003075C1">
        <w:rPr>
          <w:rFonts w:ascii="Times New Roman" w:hAnsi="Times New Roman" w:cs="Times New Roman"/>
          <w:color w:val="000000"/>
        </w:rPr>
        <w:t>Объект</w:t>
      </w:r>
      <w:r w:rsidR="0083271E">
        <w:rPr>
          <w:rFonts w:ascii="Times New Roman" w:hAnsi="Times New Roman" w:cs="Times New Roman"/>
          <w:color w:val="000000"/>
        </w:rPr>
        <w:t>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 Разрешение споров.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 Прочие условия.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8.1. Продавец</w:t>
      </w:r>
      <w:r w:rsidRPr="003075C1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3795D" w:rsidRPr="003075C1" w:rsidRDefault="00E3795D" w:rsidP="00E3795D">
      <w:pPr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t xml:space="preserve">Объекты, указанные в п. 1.1 </w:t>
      </w:r>
      <w:r w:rsidRPr="003075C1">
        <w:rPr>
          <w:rFonts w:eastAsia="MS Mincho"/>
          <w:sz w:val="22"/>
          <w:szCs w:val="22"/>
        </w:rPr>
        <w:t>являются предметом залога в пользу залогодержателя</w:t>
      </w:r>
      <w:r w:rsidR="009C0311">
        <w:rPr>
          <w:rFonts w:eastAsia="MS Mincho"/>
          <w:sz w:val="22"/>
          <w:szCs w:val="22"/>
        </w:rPr>
        <w:t xml:space="preserve"> АО «</w:t>
      </w:r>
      <w:proofErr w:type="spellStart"/>
      <w:r w:rsidR="009C0311">
        <w:rPr>
          <w:rFonts w:eastAsia="MS Mincho"/>
          <w:sz w:val="22"/>
          <w:szCs w:val="22"/>
        </w:rPr>
        <w:t>Россельхозбанк</w:t>
      </w:r>
      <w:proofErr w:type="spellEnd"/>
      <w:r w:rsidR="009C0311">
        <w:rPr>
          <w:rFonts w:eastAsia="MS Mincho"/>
          <w:sz w:val="22"/>
          <w:szCs w:val="22"/>
        </w:rPr>
        <w:t xml:space="preserve">» </w:t>
      </w:r>
      <w:r w:rsidRPr="003075C1">
        <w:rPr>
          <w:sz w:val="22"/>
          <w:szCs w:val="22"/>
        </w:rPr>
        <w:t>Право залога прекращается в силу пп.4 п.1 ст. 352 ГК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A7705C" w:rsidRDefault="00E3795D" w:rsidP="00E379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75C1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3075C1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3075C1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</w:t>
      </w:r>
      <w:r w:rsidR="00A7705C">
        <w:rPr>
          <w:rFonts w:ascii="Times New Roman" w:hAnsi="Times New Roman" w:cs="Times New Roman"/>
          <w:color w:val="000000"/>
          <w:sz w:val="22"/>
          <w:szCs w:val="22"/>
        </w:rPr>
        <w:t xml:space="preserve">двух </w:t>
      </w:r>
      <w:r w:rsidRPr="003075C1">
        <w:rPr>
          <w:rFonts w:ascii="Times New Roman" w:hAnsi="Times New Roman" w:cs="Times New Roman"/>
          <w:color w:val="000000"/>
          <w:sz w:val="22"/>
          <w:szCs w:val="22"/>
        </w:rPr>
        <w:t>экземплярах, по одному для каждой из Сторон</w:t>
      </w:r>
      <w:r w:rsidR="00A7705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Покупатель:_______________________________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Подписи сторон: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М.П.</w:t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 </w:t>
      </w:r>
    </w:p>
    <w:p w:rsidR="00E3795D" w:rsidRPr="003075C1" w:rsidRDefault="00E3795D" w:rsidP="00E3795D">
      <w:pPr>
        <w:pStyle w:val="2"/>
        <w:spacing w:after="0" w:line="240" w:lineRule="auto"/>
        <w:ind w:left="0" w:firstLine="567"/>
        <w:rPr>
          <w:sz w:val="22"/>
          <w:szCs w:val="22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93574" w:rsidRDefault="00793574"/>
    <w:sectPr w:rsidR="00793574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8D91417"/>
    <w:multiLevelType w:val="hybridMultilevel"/>
    <w:tmpl w:val="1CB6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7F9"/>
    <w:multiLevelType w:val="multilevel"/>
    <w:tmpl w:val="7B862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6F2426"/>
    <w:multiLevelType w:val="hybridMultilevel"/>
    <w:tmpl w:val="87C4FF44"/>
    <w:lvl w:ilvl="0" w:tplc="6C765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047BF"/>
    <w:multiLevelType w:val="multilevel"/>
    <w:tmpl w:val="6CE27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40B18EC"/>
    <w:multiLevelType w:val="multilevel"/>
    <w:tmpl w:val="A3E2B17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abstractNum w:abstractNumId="6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5212559C"/>
    <w:multiLevelType w:val="multilevel"/>
    <w:tmpl w:val="215A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5D"/>
    <w:rsid w:val="000A02A6"/>
    <w:rsid w:val="002371A9"/>
    <w:rsid w:val="00342005"/>
    <w:rsid w:val="003626AD"/>
    <w:rsid w:val="00432345"/>
    <w:rsid w:val="004D175C"/>
    <w:rsid w:val="00793574"/>
    <w:rsid w:val="0083271E"/>
    <w:rsid w:val="00891409"/>
    <w:rsid w:val="009C0311"/>
    <w:rsid w:val="00A7705C"/>
    <w:rsid w:val="00AA4F43"/>
    <w:rsid w:val="00B66106"/>
    <w:rsid w:val="00BA615A"/>
    <w:rsid w:val="00E3795D"/>
    <w:rsid w:val="00E86C9A"/>
    <w:rsid w:val="00F7363D"/>
    <w:rsid w:val="00F8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37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3795D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E3795D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3795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5"/>
    <w:uiPriority w:val="99"/>
    <w:semiHidden/>
    <w:rsid w:val="00E3795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E3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4G9mPbCXRwCvV0SG7KGSESO9m3mDf6bdQNfrHJiHPQg=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JOsrYJQx12Lhu9Djxf26kF2IpdbcljZRMnjHudU1m6DnBK2H8rP2AZUOy0tJbdrI
FLPcWLbEZT3cdWJwxuB5cA==</SignatureValue>
  <KeyInfo>
    <X509Data>
      <X509Certificate>MIIHWjCCBwegAwIBAgIQAddH09zH64AAAAAGOB0AAjAKBggqhQMHAQEDAjCCAbkx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NjAwMDExNzUwHhcNMjEwNTEzMDg0MjAwWhcNMjIwNTEzMDg0MjAwWjCCASgxHTAb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I9Cc0LjQvdC60L7QvNGB0LLRj9C30Ywg0KDQvtGB0YHQuNC4ggozgr1DAAAAAASw
MB0GA1UdDgQWBBTHvd2RwHYtyaxfujtHlMmpSHrd6DAKBggqhQMHAQEDAgNBAP8t
e0N3dX24zXLuWggsfYpOfM+J0wVwgqOP5zd5BNJ3iyqFA77QFyLIkBNrHqoTXCzL
nFhy6Ix+g54bZNciEUU=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jDkRYaJlIOL835gla0BXcMnml+0=</DigestValue>
      </Reference>
      <Reference URI="/word/fontTable.xml?ContentType=application/vnd.openxmlformats-officedocument.wordprocessingml.fontTable+xml">
        <DigestMethod Algorithm="http://www.w3.org/2000/09/xmldsig#sha1"/>
        <DigestValue>BOTPcT+Zjj5bHBsKZteougCz/Ks=</DigestValue>
      </Reference>
      <Reference URI="/word/numbering.xml?ContentType=application/vnd.openxmlformats-officedocument.wordprocessingml.numbering+xml">
        <DigestMethod Algorithm="http://www.w3.org/2000/09/xmldsig#sha1"/>
        <DigestValue>sOo17T5VkmLYP27mMQ4WSE1VlYI=</DigestValue>
      </Reference>
      <Reference URI="/word/settings.xml?ContentType=application/vnd.openxmlformats-officedocument.wordprocessingml.settings+xml">
        <DigestMethod Algorithm="http://www.w3.org/2000/09/xmldsig#sha1"/>
        <DigestValue>qE8e8c0OcKheAlVp5sYvdHzvzOQ=</DigestValue>
      </Reference>
      <Reference URI="/word/styles.xml?ContentType=application/vnd.openxmlformats-officedocument.wordprocessingml.styles+xml">
        <DigestMethod Algorithm="http://www.w3.org/2000/09/xmldsig#sha1"/>
        <DigestValue>MffGjJmr+ebKn62P2e/W4Kono+U=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2021-10-03T09:01:04Z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8</cp:revision>
  <dcterms:created xsi:type="dcterms:W3CDTF">2019-07-07T15:06:00Z</dcterms:created>
  <dcterms:modified xsi:type="dcterms:W3CDTF">2021-10-03T09:01:00Z</dcterms:modified>
</cp:coreProperties>
</file>