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63" w:type="pct"/>
        <w:jc w:val="center"/>
        <w:tblBorders>
          <w:top w:val="single" w:sz="4" w:space="0" w:color="000000"/>
          <w:left w:val="single" w:sz="4" w:space="0" w:color="000000"/>
          <w:bottom w:val="single" w:sz="4" w:space="0" w:color="000000"/>
          <w:right w:val="single" w:sz="4" w:space="0" w:color="000000"/>
        </w:tblBorders>
        <w:tblCellMar>
          <w:left w:w="40" w:type="dxa"/>
          <w:right w:w="40" w:type="dxa"/>
        </w:tblCellMar>
        <w:tblLook w:val="04A0" w:firstRow="1" w:lastRow="0" w:firstColumn="1" w:lastColumn="0" w:noHBand="0" w:noVBand="1"/>
      </w:tblPr>
      <w:tblGrid>
        <w:gridCol w:w="15031"/>
      </w:tblGrid>
      <w:tr w:rsidR="006D1603" w:rsidRPr="006D1603" w14:paraId="0E6ABCF9" w14:textId="77777777" w:rsidTr="00730B2F">
        <w:trPr>
          <w:trHeight w:val="1625"/>
          <w:jc w:val="center"/>
        </w:trPr>
        <w:tc>
          <w:tcPr>
            <w:tcW w:w="5000" w:type="pct"/>
            <w:shd w:val="clear" w:color="auto" w:fill="FFFFFF"/>
            <w:hideMark/>
          </w:tcPr>
          <w:p w14:paraId="19D7B701" w14:textId="79C28C09" w:rsidR="003E6563" w:rsidRPr="006D1603" w:rsidRDefault="003E6563" w:rsidP="00730B2F">
            <w:pPr>
              <w:widowControl w:val="0"/>
              <w:spacing w:before="120" w:after="0"/>
              <w:rPr>
                <w:kern w:val="32"/>
                <w:szCs w:val="24"/>
              </w:rPr>
            </w:pPr>
            <w:bookmarkStart w:id="0" w:name="_Toc343509519"/>
            <w:bookmarkStart w:id="1" w:name="_Toc352775456"/>
            <w:bookmarkStart w:id="2" w:name="_Toc349224376"/>
            <w:bookmarkStart w:id="3" w:name="_Toc352775465"/>
            <w:r w:rsidRPr="006D1603">
              <w:rPr>
                <w:sz w:val="10"/>
                <w:szCs w:val="10"/>
              </w:rPr>
              <w:br w:type="page"/>
            </w:r>
            <w:r w:rsidRPr="006D1603">
              <w:rPr>
                <w:b/>
              </w:rPr>
              <w:t xml:space="preserve">УТВЕРЖДЕНО: </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5"/>
              <w:gridCol w:w="284"/>
              <w:gridCol w:w="2410"/>
              <w:gridCol w:w="269"/>
              <w:gridCol w:w="1984"/>
            </w:tblGrid>
            <w:tr w:rsidR="006D1603" w:rsidRPr="006D1603" w14:paraId="5DCE8165" w14:textId="77777777" w:rsidTr="006D1603">
              <w:tc>
                <w:tcPr>
                  <w:tcW w:w="2518" w:type="dxa"/>
                  <w:vAlign w:val="bottom"/>
                </w:tcPr>
                <w:p w14:paraId="334BC702" w14:textId="0CD2863F" w:rsidR="00332A47" w:rsidRPr="006D1603" w:rsidRDefault="006B2A34" w:rsidP="00332A47">
                  <w:pPr>
                    <w:spacing w:after="0"/>
                    <w:jc w:val="center"/>
                    <w:rPr>
                      <w:i/>
                      <w:iCs/>
                      <w:sz w:val="20"/>
                      <w:szCs w:val="20"/>
                      <w:lang w:val="en-US" w:eastAsia="ru-RU"/>
                    </w:rPr>
                  </w:pPr>
                  <w:r>
                    <w:rPr>
                      <w:i/>
                      <w:sz w:val="20"/>
                    </w:rPr>
                    <w:t>Самойлов К. В.</w:t>
                  </w:r>
                </w:p>
              </w:tc>
              <w:tc>
                <w:tcPr>
                  <w:tcW w:w="284" w:type="dxa"/>
                  <w:tcBorders>
                    <w:top w:val="nil"/>
                    <w:bottom w:val="nil"/>
                  </w:tcBorders>
                </w:tcPr>
                <w:p w14:paraId="7D1E74B6" w14:textId="77777777" w:rsidR="00332A47" w:rsidRPr="006D1603" w:rsidRDefault="00332A47" w:rsidP="00332A47">
                  <w:pPr>
                    <w:spacing w:after="0"/>
                    <w:rPr>
                      <w:i/>
                      <w:iCs/>
                      <w:sz w:val="20"/>
                      <w:szCs w:val="20"/>
                      <w:lang w:val="en-US" w:eastAsia="ru-RU"/>
                    </w:rPr>
                  </w:pPr>
                </w:p>
              </w:tc>
              <w:tc>
                <w:tcPr>
                  <w:tcW w:w="6365" w:type="dxa"/>
                  <w:vAlign w:val="bottom"/>
                </w:tcPr>
                <w:p w14:paraId="147053EB" w14:textId="0C14F548" w:rsidR="00332A47" w:rsidRPr="006D1603" w:rsidRDefault="00AE24F5" w:rsidP="00332A47">
                  <w:pPr>
                    <w:spacing w:after="0"/>
                    <w:jc w:val="center"/>
                    <w:rPr>
                      <w:i/>
                      <w:iCs/>
                      <w:sz w:val="20"/>
                      <w:szCs w:val="20"/>
                      <w:lang w:eastAsia="ru-RU"/>
                    </w:rPr>
                  </w:pPr>
                  <w:r w:rsidRPr="0027671A">
                    <w:rPr>
                      <w:i/>
                      <w:sz w:val="22"/>
                    </w:rPr>
                    <w:t>Заместитель генерального директора</w:t>
                  </w:r>
                  <w:r>
                    <w:rPr>
                      <w:i/>
                      <w:sz w:val="22"/>
                    </w:rPr>
                    <w:t xml:space="preserve"> </w:t>
                  </w:r>
                  <w:r w:rsidRPr="0027671A">
                    <w:rPr>
                      <w:i/>
                      <w:sz w:val="22"/>
                    </w:rPr>
                    <w:t>по производству</w:t>
                  </w:r>
                </w:p>
              </w:tc>
              <w:tc>
                <w:tcPr>
                  <w:tcW w:w="284" w:type="dxa"/>
                  <w:tcBorders>
                    <w:top w:val="nil"/>
                    <w:bottom w:val="nil"/>
                  </w:tcBorders>
                </w:tcPr>
                <w:p w14:paraId="34502421" w14:textId="77777777" w:rsidR="00332A47" w:rsidRPr="006D1603" w:rsidRDefault="00332A47" w:rsidP="00332A47"/>
              </w:tc>
              <w:tc>
                <w:tcPr>
                  <w:tcW w:w="2410" w:type="dxa"/>
                </w:tcPr>
                <w:p w14:paraId="0186E3F4" w14:textId="77777777" w:rsidR="00332A47" w:rsidRPr="006D1603" w:rsidRDefault="00332A47" w:rsidP="00332A47"/>
              </w:tc>
              <w:tc>
                <w:tcPr>
                  <w:tcW w:w="269" w:type="dxa"/>
                  <w:tcBorders>
                    <w:top w:val="nil"/>
                    <w:bottom w:val="nil"/>
                  </w:tcBorders>
                </w:tcPr>
                <w:p w14:paraId="2EE3B293" w14:textId="77777777" w:rsidR="00332A47" w:rsidRPr="006D1603" w:rsidRDefault="00332A47" w:rsidP="00332A47"/>
              </w:tc>
              <w:tc>
                <w:tcPr>
                  <w:tcW w:w="1984" w:type="dxa"/>
                  <w:vAlign w:val="center"/>
                </w:tcPr>
                <w:p w14:paraId="70468E50" w14:textId="07CADFF3" w:rsidR="00332A47" w:rsidRPr="006D1603" w:rsidRDefault="00332A47" w:rsidP="006D1603">
                  <w:pPr>
                    <w:spacing w:after="0"/>
                    <w:jc w:val="center"/>
                  </w:pPr>
                </w:p>
              </w:tc>
            </w:tr>
            <w:tr w:rsidR="006D1603" w:rsidRPr="006D1603" w14:paraId="2FD3565E" w14:textId="77777777" w:rsidTr="009971AD">
              <w:tc>
                <w:tcPr>
                  <w:tcW w:w="2518" w:type="dxa"/>
                </w:tcPr>
                <w:p w14:paraId="5646D855" w14:textId="77777777" w:rsidR="00332A47" w:rsidRPr="006D1603" w:rsidRDefault="00332A47" w:rsidP="00332A47">
                  <w:pPr>
                    <w:jc w:val="center"/>
                    <w:rPr>
                      <w:sz w:val="20"/>
                    </w:rPr>
                  </w:pPr>
                  <w:r w:rsidRPr="006D1603">
                    <w:rPr>
                      <w:sz w:val="20"/>
                    </w:rPr>
                    <w:t>Ф.И.О.</w:t>
                  </w:r>
                </w:p>
              </w:tc>
              <w:tc>
                <w:tcPr>
                  <w:tcW w:w="284" w:type="dxa"/>
                  <w:tcBorders>
                    <w:top w:val="nil"/>
                    <w:bottom w:val="nil"/>
                  </w:tcBorders>
                </w:tcPr>
                <w:p w14:paraId="76E60A25" w14:textId="77777777" w:rsidR="00332A47" w:rsidRPr="006D1603" w:rsidRDefault="00332A47" w:rsidP="00332A47">
                  <w:pPr>
                    <w:jc w:val="center"/>
                    <w:rPr>
                      <w:sz w:val="20"/>
                    </w:rPr>
                  </w:pPr>
                </w:p>
              </w:tc>
              <w:tc>
                <w:tcPr>
                  <w:tcW w:w="6365" w:type="dxa"/>
                </w:tcPr>
                <w:p w14:paraId="72202267" w14:textId="77777777" w:rsidR="00332A47" w:rsidRPr="006D1603" w:rsidRDefault="00332A47" w:rsidP="00332A47">
                  <w:pPr>
                    <w:jc w:val="center"/>
                    <w:rPr>
                      <w:sz w:val="20"/>
                    </w:rPr>
                  </w:pPr>
                  <w:r w:rsidRPr="006D1603">
                    <w:rPr>
                      <w:sz w:val="20"/>
                    </w:rPr>
                    <w:t>Должность</w:t>
                  </w:r>
                </w:p>
              </w:tc>
              <w:tc>
                <w:tcPr>
                  <w:tcW w:w="284" w:type="dxa"/>
                  <w:tcBorders>
                    <w:top w:val="nil"/>
                    <w:bottom w:val="nil"/>
                  </w:tcBorders>
                </w:tcPr>
                <w:p w14:paraId="55D4B816" w14:textId="77777777" w:rsidR="00332A47" w:rsidRPr="006D1603" w:rsidRDefault="00332A47" w:rsidP="00332A47">
                  <w:pPr>
                    <w:jc w:val="center"/>
                    <w:rPr>
                      <w:sz w:val="20"/>
                    </w:rPr>
                  </w:pPr>
                </w:p>
              </w:tc>
              <w:tc>
                <w:tcPr>
                  <w:tcW w:w="2410" w:type="dxa"/>
                </w:tcPr>
                <w:p w14:paraId="5CA708C5" w14:textId="77777777" w:rsidR="00332A47" w:rsidRPr="006D1603" w:rsidRDefault="00332A47" w:rsidP="00332A47">
                  <w:pPr>
                    <w:jc w:val="center"/>
                    <w:rPr>
                      <w:sz w:val="20"/>
                    </w:rPr>
                  </w:pPr>
                  <w:r w:rsidRPr="006D1603">
                    <w:rPr>
                      <w:sz w:val="20"/>
                    </w:rPr>
                    <w:t>Подпись</w:t>
                  </w:r>
                </w:p>
              </w:tc>
              <w:tc>
                <w:tcPr>
                  <w:tcW w:w="269" w:type="dxa"/>
                  <w:tcBorders>
                    <w:top w:val="nil"/>
                  </w:tcBorders>
                </w:tcPr>
                <w:p w14:paraId="0F08532C" w14:textId="77777777" w:rsidR="00332A47" w:rsidRPr="006D1603" w:rsidRDefault="00332A47" w:rsidP="00332A47">
                  <w:pPr>
                    <w:jc w:val="center"/>
                    <w:rPr>
                      <w:sz w:val="20"/>
                    </w:rPr>
                  </w:pPr>
                </w:p>
              </w:tc>
              <w:tc>
                <w:tcPr>
                  <w:tcW w:w="1984" w:type="dxa"/>
                </w:tcPr>
                <w:p w14:paraId="4D6B7E26" w14:textId="77777777" w:rsidR="00332A47" w:rsidRPr="006D1603" w:rsidRDefault="00332A47" w:rsidP="00332A47">
                  <w:pPr>
                    <w:jc w:val="center"/>
                    <w:rPr>
                      <w:sz w:val="20"/>
                    </w:rPr>
                  </w:pPr>
                  <w:r w:rsidRPr="006D1603">
                    <w:rPr>
                      <w:sz w:val="20"/>
                    </w:rPr>
                    <w:t>Дата</w:t>
                  </w:r>
                </w:p>
              </w:tc>
            </w:tr>
          </w:tbl>
          <w:p w14:paraId="606E9C30" w14:textId="77777777" w:rsidR="003E6563" w:rsidRPr="006D1603" w:rsidRDefault="003E6563" w:rsidP="00730B2F">
            <w:pPr>
              <w:widowControl w:val="0"/>
              <w:spacing w:after="120"/>
              <w:ind w:firstLine="284"/>
              <w:rPr>
                <w:sz w:val="20"/>
              </w:rPr>
            </w:pPr>
          </w:p>
        </w:tc>
      </w:tr>
      <w:tr w:rsidR="006D1603" w:rsidRPr="006D1603" w14:paraId="6554FD0A" w14:textId="77777777" w:rsidTr="00730B2F">
        <w:trPr>
          <w:trHeight w:val="2835"/>
          <w:jc w:val="center"/>
        </w:trPr>
        <w:tc>
          <w:tcPr>
            <w:tcW w:w="5000" w:type="pct"/>
            <w:shd w:val="clear" w:color="auto" w:fill="FFFFFF"/>
          </w:tcPr>
          <w:p w14:paraId="2FE066A3" w14:textId="77777777" w:rsidR="003E6563" w:rsidRPr="006D1603" w:rsidRDefault="003E6563" w:rsidP="00730B2F">
            <w:pPr>
              <w:widowControl w:val="0"/>
              <w:spacing w:before="120" w:after="120"/>
              <w:rPr>
                <w:b/>
              </w:rPr>
            </w:pPr>
            <w:r w:rsidRPr="006D1603">
              <w:rPr>
                <w:b/>
              </w:rPr>
              <w:t>СОГЛАСОВАНО:</w:t>
            </w:r>
          </w:p>
          <w:tbl>
            <w:tblPr>
              <w:tblStyle w:val="af5"/>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518"/>
              <w:gridCol w:w="284"/>
              <w:gridCol w:w="6364"/>
              <w:gridCol w:w="284"/>
              <w:gridCol w:w="2410"/>
              <w:gridCol w:w="269"/>
              <w:gridCol w:w="1984"/>
            </w:tblGrid>
            <w:tr w:rsidR="006D1603" w:rsidRPr="006D1603" w14:paraId="77886903" w14:textId="77777777" w:rsidTr="006D1603">
              <w:trPr>
                <w:trHeight w:val="318"/>
              </w:trPr>
              <w:tc>
                <w:tcPr>
                  <w:tcW w:w="2518" w:type="dxa"/>
                  <w:tcBorders>
                    <w:top w:val="nil"/>
                    <w:bottom w:val="single" w:sz="4" w:space="0" w:color="000000"/>
                  </w:tcBorders>
                  <w:vAlign w:val="bottom"/>
                </w:tcPr>
                <w:p w14:paraId="7C87E4B5" w14:textId="39805F3D" w:rsidR="006D1603" w:rsidRPr="006B2A34" w:rsidRDefault="006B2A34" w:rsidP="006D1603">
                  <w:pPr>
                    <w:spacing w:after="0"/>
                    <w:jc w:val="center"/>
                    <w:rPr>
                      <w:i/>
                      <w:iCs/>
                      <w:sz w:val="20"/>
                      <w:szCs w:val="20"/>
                      <w:lang w:eastAsia="ru-RU"/>
                    </w:rPr>
                  </w:pPr>
                  <w:r>
                    <w:rPr>
                      <w:i/>
                      <w:iCs/>
                      <w:sz w:val="20"/>
                      <w:szCs w:val="20"/>
                      <w:lang w:eastAsia="ru-RU"/>
                    </w:rPr>
                    <w:t xml:space="preserve">Парушкин А. А. </w:t>
                  </w:r>
                </w:p>
              </w:tc>
              <w:tc>
                <w:tcPr>
                  <w:tcW w:w="284" w:type="dxa"/>
                  <w:tcBorders>
                    <w:top w:val="nil"/>
                    <w:bottom w:val="nil"/>
                  </w:tcBorders>
                </w:tcPr>
                <w:p w14:paraId="045DDD2F" w14:textId="77777777" w:rsidR="006D1603" w:rsidRPr="006D1603" w:rsidRDefault="006D1603" w:rsidP="006D1603">
                  <w:pPr>
                    <w:spacing w:after="0"/>
                    <w:rPr>
                      <w:i/>
                      <w:iCs/>
                      <w:sz w:val="20"/>
                      <w:szCs w:val="20"/>
                      <w:lang w:val="en-US" w:eastAsia="ru-RU"/>
                    </w:rPr>
                  </w:pPr>
                </w:p>
              </w:tc>
              <w:tc>
                <w:tcPr>
                  <w:tcW w:w="6364" w:type="dxa"/>
                  <w:tcBorders>
                    <w:top w:val="nil"/>
                    <w:bottom w:val="single" w:sz="4" w:space="0" w:color="000000"/>
                  </w:tcBorders>
                  <w:vAlign w:val="bottom"/>
                </w:tcPr>
                <w:p w14:paraId="1FFAF711" w14:textId="7368DD6E" w:rsidR="006D1603" w:rsidRPr="006D1603" w:rsidRDefault="006B2A34" w:rsidP="006D1603">
                  <w:pPr>
                    <w:spacing w:after="0"/>
                    <w:jc w:val="center"/>
                    <w:rPr>
                      <w:i/>
                      <w:iCs/>
                      <w:sz w:val="20"/>
                      <w:szCs w:val="20"/>
                      <w:lang w:eastAsia="ru-RU"/>
                    </w:rPr>
                  </w:pPr>
                  <w:r>
                    <w:rPr>
                      <w:i/>
                      <w:sz w:val="20"/>
                    </w:rPr>
                    <w:t>Начальник п</w:t>
                  </w:r>
                  <w:r w:rsidRPr="006B2A34">
                    <w:rPr>
                      <w:i/>
                      <w:sz w:val="20"/>
                    </w:rPr>
                    <w:t>роизводственно-техническо</w:t>
                  </w:r>
                  <w:r>
                    <w:rPr>
                      <w:i/>
                      <w:sz w:val="20"/>
                    </w:rPr>
                    <w:t>го</w:t>
                  </w:r>
                  <w:r w:rsidRPr="006B2A34">
                    <w:rPr>
                      <w:i/>
                      <w:sz w:val="20"/>
                    </w:rPr>
                    <w:t xml:space="preserve"> управлени</w:t>
                  </w:r>
                  <w:r>
                    <w:rPr>
                      <w:i/>
                      <w:sz w:val="20"/>
                    </w:rPr>
                    <w:t>я</w:t>
                  </w:r>
                </w:p>
              </w:tc>
              <w:tc>
                <w:tcPr>
                  <w:tcW w:w="284" w:type="dxa"/>
                  <w:tcBorders>
                    <w:top w:val="nil"/>
                    <w:bottom w:val="nil"/>
                  </w:tcBorders>
                </w:tcPr>
                <w:p w14:paraId="79E51A58" w14:textId="77777777" w:rsidR="006D1603" w:rsidRPr="006D1603" w:rsidRDefault="006D1603" w:rsidP="006D1603"/>
              </w:tc>
              <w:tc>
                <w:tcPr>
                  <w:tcW w:w="2410" w:type="dxa"/>
                  <w:tcBorders>
                    <w:top w:val="nil"/>
                    <w:bottom w:val="single" w:sz="4" w:space="0" w:color="000000"/>
                  </w:tcBorders>
                </w:tcPr>
                <w:p w14:paraId="653093A2" w14:textId="77777777" w:rsidR="006D1603" w:rsidRPr="006D1603" w:rsidRDefault="006D1603" w:rsidP="006D1603"/>
              </w:tc>
              <w:tc>
                <w:tcPr>
                  <w:tcW w:w="269" w:type="dxa"/>
                  <w:tcBorders>
                    <w:top w:val="nil"/>
                    <w:bottom w:val="nil"/>
                  </w:tcBorders>
                </w:tcPr>
                <w:p w14:paraId="139C9CD3" w14:textId="77777777" w:rsidR="006D1603" w:rsidRPr="006D1603" w:rsidRDefault="006D1603" w:rsidP="006D1603"/>
              </w:tc>
              <w:tc>
                <w:tcPr>
                  <w:tcW w:w="1984" w:type="dxa"/>
                  <w:tcBorders>
                    <w:top w:val="nil"/>
                    <w:bottom w:val="single" w:sz="4" w:space="0" w:color="000000"/>
                  </w:tcBorders>
                  <w:vAlign w:val="bottom"/>
                </w:tcPr>
                <w:p w14:paraId="7A38FE80" w14:textId="113A8FC0" w:rsidR="006D1603" w:rsidRPr="006D1603" w:rsidRDefault="006D1603" w:rsidP="006D1603">
                  <w:pPr>
                    <w:jc w:val="center"/>
                  </w:pPr>
                </w:p>
              </w:tc>
            </w:tr>
            <w:tr w:rsidR="006D1603" w:rsidRPr="006D1603" w14:paraId="09706E3F" w14:textId="77777777" w:rsidTr="006B2A34">
              <w:trPr>
                <w:trHeight w:val="77"/>
              </w:trPr>
              <w:tc>
                <w:tcPr>
                  <w:tcW w:w="2518" w:type="dxa"/>
                  <w:tcBorders>
                    <w:top w:val="single" w:sz="4" w:space="0" w:color="000000"/>
                    <w:bottom w:val="nil"/>
                  </w:tcBorders>
                </w:tcPr>
                <w:p w14:paraId="47318350" w14:textId="77777777" w:rsidR="006D1603" w:rsidRPr="006D1603" w:rsidRDefault="006D1603" w:rsidP="006D1603">
                  <w:pPr>
                    <w:jc w:val="center"/>
                    <w:rPr>
                      <w:sz w:val="20"/>
                    </w:rPr>
                  </w:pPr>
                  <w:r w:rsidRPr="006D1603">
                    <w:rPr>
                      <w:sz w:val="20"/>
                    </w:rPr>
                    <w:t>Ф.И.О.</w:t>
                  </w:r>
                </w:p>
              </w:tc>
              <w:tc>
                <w:tcPr>
                  <w:tcW w:w="284" w:type="dxa"/>
                  <w:tcBorders>
                    <w:top w:val="nil"/>
                    <w:bottom w:val="nil"/>
                  </w:tcBorders>
                </w:tcPr>
                <w:p w14:paraId="51876B34" w14:textId="77777777" w:rsidR="006D1603" w:rsidRPr="006D1603" w:rsidRDefault="006D1603" w:rsidP="006D1603">
                  <w:pPr>
                    <w:jc w:val="center"/>
                    <w:rPr>
                      <w:sz w:val="20"/>
                    </w:rPr>
                  </w:pPr>
                </w:p>
              </w:tc>
              <w:tc>
                <w:tcPr>
                  <w:tcW w:w="6364" w:type="dxa"/>
                  <w:tcBorders>
                    <w:top w:val="single" w:sz="4" w:space="0" w:color="000000"/>
                    <w:bottom w:val="nil"/>
                  </w:tcBorders>
                </w:tcPr>
                <w:p w14:paraId="53288D3F" w14:textId="77777777" w:rsidR="006D1603" w:rsidRPr="006D1603" w:rsidRDefault="006D1603" w:rsidP="006D1603">
                  <w:pPr>
                    <w:jc w:val="center"/>
                    <w:rPr>
                      <w:sz w:val="20"/>
                    </w:rPr>
                  </w:pPr>
                  <w:r w:rsidRPr="006D1603">
                    <w:rPr>
                      <w:sz w:val="20"/>
                    </w:rPr>
                    <w:t>Должность</w:t>
                  </w:r>
                </w:p>
              </w:tc>
              <w:tc>
                <w:tcPr>
                  <w:tcW w:w="284" w:type="dxa"/>
                  <w:tcBorders>
                    <w:top w:val="nil"/>
                    <w:bottom w:val="nil"/>
                  </w:tcBorders>
                </w:tcPr>
                <w:p w14:paraId="55BF7E2E" w14:textId="77777777" w:rsidR="006D1603" w:rsidRPr="006D1603" w:rsidRDefault="006D1603" w:rsidP="006D1603">
                  <w:pPr>
                    <w:jc w:val="center"/>
                    <w:rPr>
                      <w:sz w:val="20"/>
                    </w:rPr>
                  </w:pPr>
                </w:p>
              </w:tc>
              <w:tc>
                <w:tcPr>
                  <w:tcW w:w="2410" w:type="dxa"/>
                  <w:tcBorders>
                    <w:top w:val="single" w:sz="4" w:space="0" w:color="000000"/>
                    <w:bottom w:val="nil"/>
                  </w:tcBorders>
                </w:tcPr>
                <w:p w14:paraId="2E5891D0" w14:textId="77777777" w:rsidR="006D1603" w:rsidRPr="006D1603" w:rsidRDefault="006D1603" w:rsidP="006D1603">
                  <w:pPr>
                    <w:jc w:val="center"/>
                    <w:rPr>
                      <w:sz w:val="20"/>
                    </w:rPr>
                  </w:pPr>
                  <w:r w:rsidRPr="006D1603">
                    <w:rPr>
                      <w:sz w:val="20"/>
                    </w:rPr>
                    <w:t>Подпись</w:t>
                  </w:r>
                </w:p>
              </w:tc>
              <w:tc>
                <w:tcPr>
                  <w:tcW w:w="269" w:type="dxa"/>
                  <w:tcBorders>
                    <w:top w:val="nil"/>
                    <w:bottom w:val="nil"/>
                  </w:tcBorders>
                </w:tcPr>
                <w:p w14:paraId="16DEB002" w14:textId="77777777" w:rsidR="006D1603" w:rsidRPr="006D1603" w:rsidRDefault="006D1603" w:rsidP="006D1603">
                  <w:pPr>
                    <w:jc w:val="center"/>
                    <w:rPr>
                      <w:sz w:val="20"/>
                    </w:rPr>
                  </w:pPr>
                </w:p>
              </w:tc>
              <w:tc>
                <w:tcPr>
                  <w:tcW w:w="1984" w:type="dxa"/>
                  <w:tcBorders>
                    <w:top w:val="single" w:sz="4" w:space="0" w:color="000000"/>
                    <w:bottom w:val="nil"/>
                  </w:tcBorders>
                </w:tcPr>
                <w:p w14:paraId="7812EF3A" w14:textId="77777777" w:rsidR="006D1603" w:rsidRPr="006D1603" w:rsidRDefault="006D1603" w:rsidP="006D1603">
                  <w:pPr>
                    <w:jc w:val="center"/>
                    <w:rPr>
                      <w:sz w:val="20"/>
                    </w:rPr>
                  </w:pPr>
                  <w:r w:rsidRPr="006D1603">
                    <w:rPr>
                      <w:sz w:val="20"/>
                    </w:rPr>
                    <w:t>Дата</w:t>
                  </w:r>
                </w:p>
              </w:tc>
            </w:tr>
            <w:tr w:rsidR="006B2A34" w:rsidRPr="006D1603" w14:paraId="141EC8E3" w14:textId="77777777" w:rsidTr="006B2A34">
              <w:tc>
                <w:tcPr>
                  <w:tcW w:w="2518" w:type="dxa"/>
                  <w:tcBorders>
                    <w:top w:val="nil"/>
                    <w:bottom w:val="single" w:sz="4" w:space="0" w:color="auto"/>
                  </w:tcBorders>
                  <w:vAlign w:val="bottom"/>
                </w:tcPr>
                <w:p w14:paraId="39422933" w14:textId="1A97051C" w:rsidR="006B2A34" w:rsidRPr="006D1603" w:rsidRDefault="006B2A34" w:rsidP="006B2A34">
                  <w:pPr>
                    <w:spacing w:after="0"/>
                    <w:jc w:val="center"/>
                    <w:rPr>
                      <w:sz w:val="20"/>
                    </w:rPr>
                  </w:pPr>
                </w:p>
              </w:tc>
              <w:tc>
                <w:tcPr>
                  <w:tcW w:w="284" w:type="dxa"/>
                  <w:tcBorders>
                    <w:top w:val="nil"/>
                    <w:bottom w:val="nil"/>
                  </w:tcBorders>
                </w:tcPr>
                <w:p w14:paraId="3A3359DA" w14:textId="77777777" w:rsidR="006B2A34" w:rsidRPr="006D1603" w:rsidRDefault="006B2A34" w:rsidP="006B2A34">
                  <w:pPr>
                    <w:jc w:val="center"/>
                    <w:rPr>
                      <w:sz w:val="20"/>
                    </w:rPr>
                  </w:pPr>
                </w:p>
              </w:tc>
              <w:tc>
                <w:tcPr>
                  <w:tcW w:w="6364" w:type="dxa"/>
                  <w:tcBorders>
                    <w:top w:val="nil"/>
                    <w:bottom w:val="single" w:sz="4" w:space="0" w:color="auto"/>
                  </w:tcBorders>
                  <w:vAlign w:val="bottom"/>
                </w:tcPr>
                <w:p w14:paraId="5F0ACF3E" w14:textId="407D1B8F" w:rsidR="006B2A34" w:rsidRPr="006D1603" w:rsidRDefault="006B2A34" w:rsidP="006B2A34">
                  <w:pPr>
                    <w:spacing w:after="0"/>
                    <w:jc w:val="center"/>
                    <w:rPr>
                      <w:i/>
                      <w:iCs/>
                      <w:sz w:val="20"/>
                      <w:szCs w:val="20"/>
                      <w:lang w:eastAsia="ru-RU"/>
                    </w:rPr>
                  </w:pPr>
                </w:p>
              </w:tc>
              <w:tc>
                <w:tcPr>
                  <w:tcW w:w="284" w:type="dxa"/>
                  <w:tcBorders>
                    <w:top w:val="nil"/>
                    <w:bottom w:val="nil"/>
                  </w:tcBorders>
                </w:tcPr>
                <w:p w14:paraId="3CBD6F91" w14:textId="77777777" w:rsidR="006B2A34" w:rsidRPr="006D1603" w:rsidRDefault="006B2A34" w:rsidP="006B2A34">
                  <w:pPr>
                    <w:jc w:val="center"/>
                    <w:rPr>
                      <w:sz w:val="20"/>
                    </w:rPr>
                  </w:pPr>
                </w:p>
              </w:tc>
              <w:tc>
                <w:tcPr>
                  <w:tcW w:w="2410" w:type="dxa"/>
                  <w:tcBorders>
                    <w:top w:val="nil"/>
                    <w:bottom w:val="single" w:sz="4" w:space="0" w:color="auto"/>
                  </w:tcBorders>
                </w:tcPr>
                <w:p w14:paraId="4A6DD2AF" w14:textId="77777777" w:rsidR="006B2A34" w:rsidRPr="006D1603" w:rsidRDefault="006B2A34" w:rsidP="006B2A34">
                  <w:pPr>
                    <w:jc w:val="center"/>
                    <w:rPr>
                      <w:sz w:val="20"/>
                    </w:rPr>
                  </w:pPr>
                </w:p>
              </w:tc>
              <w:tc>
                <w:tcPr>
                  <w:tcW w:w="269" w:type="dxa"/>
                  <w:tcBorders>
                    <w:top w:val="nil"/>
                    <w:bottom w:val="nil"/>
                  </w:tcBorders>
                </w:tcPr>
                <w:p w14:paraId="72386893" w14:textId="77777777" w:rsidR="006B2A34" w:rsidRPr="006D1603" w:rsidRDefault="006B2A34" w:rsidP="006B2A34">
                  <w:pPr>
                    <w:jc w:val="center"/>
                    <w:rPr>
                      <w:sz w:val="20"/>
                    </w:rPr>
                  </w:pPr>
                </w:p>
              </w:tc>
              <w:tc>
                <w:tcPr>
                  <w:tcW w:w="1984" w:type="dxa"/>
                  <w:tcBorders>
                    <w:top w:val="nil"/>
                    <w:bottom w:val="single" w:sz="4" w:space="0" w:color="auto"/>
                  </w:tcBorders>
                </w:tcPr>
                <w:p w14:paraId="7910C9E8" w14:textId="77777777" w:rsidR="006B2A34" w:rsidRPr="006D1603" w:rsidRDefault="006B2A34" w:rsidP="006B2A34">
                  <w:pPr>
                    <w:jc w:val="center"/>
                    <w:rPr>
                      <w:sz w:val="20"/>
                    </w:rPr>
                  </w:pPr>
                </w:p>
              </w:tc>
            </w:tr>
            <w:tr w:rsidR="006B2A34" w:rsidRPr="006D1603" w14:paraId="3F11C02B" w14:textId="77777777" w:rsidTr="006B2A34">
              <w:tc>
                <w:tcPr>
                  <w:tcW w:w="2518" w:type="dxa"/>
                  <w:tcBorders>
                    <w:top w:val="single" w:sz="4" w:space="0" w:color="auto"/>
                    <w:bottom w:val="nil"/>
                  </w:tcBorders>
                </w:tcPr>
                <w:p w14:paraId="7C0D6CD3" w14:textId="334B8143" w:rsidR="006B2A34" w:rsidRPr="006D1603" w:rsidRDefault="006B2A34" w:rsidP="006B2A34">
                  <w:pPr>
                    <w:jc w:val="center"/>
                    <w:rPr>
                      <w:sz w:val="20"/>
                    </w:rPr>
                  </w:pPr>
                  <w:r w:rsidRPr="006D1603">
                    <w:rPr>
                      <w:sz w:val="20"/>
                    </w:rPr>
                    <w:t>Ф.И.О.</w:t>
                  </w:r>
                </w:p>
              </w:tc>
              <w:tc>
                <w:tcPr>
                  <w:tcW w:w="284" w:type="dxa"/>
                  <w:tcBorders>
                    <w:top w:val="nil"/>
                    <w:bottom w:val="nil"/>
                  </w:tcBorders>
                </w:tcPr>
                <w:p w14:paraId="2A14DBFB" w14:textId="77777777" w:rsidR="006B2A34" w:rsidRPr="006D1603" w:rsidRDefault="006B2A34" w:rsidP="006B2A34">
                  <w:pPr>
                    <w:jc w:val="center"/>
                    <w:rPr>
                      <w:sz w:val="20"/>
                    </w:rPr>
                  </w:pPr>
                </w:p>
              </w:tc>
              <w:tc>
                <w:tcPr>
                  <w:tcW w:w="6364" w:type="dxa"/>
                  <w:tcBorders>
                    <w:top w:val="single" w:sz="4" w:space="0" w:color="auto"/>
                    <w:bottom w:val="nil"/>
                  </w:tcBorders>
                </w:tcPr>
                <w:p w14:paraId="7D47F370" w14:textId="72AAA59A" w:rsidR="006B2A34" w:rsidRPr="006D1603" w:rsidRDefault="006B2A34" w:rsidP="006B2A34">
                  <w:pPr>
                    <w:jc w:val="center"/>
                    <w:rPr>
                      <w:sz w:val="20"/>
                    </w:rPr>
                  </w:pPr>
                  <w:r w:rsidRPr="006D1603">
                    <w:rPr>
                      <w:sz w:val="20"/>
                    </w:rPr>
                    <w:t>Должность</w:t>
                  </w:r>
                </w:p>
              </w:tc>
              <w:tc>
                <w:tcPr>
                  <w:tcW w:w="284" w:type="dxa"/>
                  <w:tcBorders>
                    <w:top w:val="nil"/>
                    <w:bottom w:val="nil"/>
                  </w:tcBorders>
                </w:tcPr>
                <w:p w14:paraId="4C5305ED" w14:textId="77777777" w:rsidR="006B2A34" w:rsidRPr="006D1603" w:rsidRDefault="006B2A34" w:rsidP="006B2A34">
                  <w:pPr>
                    <w:jc w:val="center"/>
                    <w:rPr>
                      <w:sz w:val="20"/>
                    </w:rPr>
                  </w:pPr>
                </w:p>
              </w:tc>
              <w:tc>
                <w:tcPr>
                  <w:tcW w:w="2410" w:type="dxa"/>
                  <w:tcBorders>
                    <w:top w:val="single" w:sz="4" w:space="0" w:color="auto"/>
                    <w:bottom w:val="nil"/>
                  </w:tcBorders>
                </w:tcPr>
                <w:p w14:paraId="281720DA" w14:textId="17A002FA" w:rsidR="006B2A34" w:rsidRPr="006D1603" w:rsidRDefault="006B2A34" w:rsidP="006B2A34">
                  <w:pPr>
                    <w:jc w:val="center"/>
                    <w:rPr>
                      <w:sz w:val="20"/>
                    </w:rPr>
                  </w:pPr>
                  <w:r w:rsidRPr="006D1603">
                    <w:rPr>
                      <w:sz w:val="20"/>
                    </w:rPr>
                    <w:t>Подпись</w:t>
                  </w:r>
                </w:p>
              </w:tc>
              <w:tc>
                <w:tcPr>
                  <w:tcW w:w="269" w:type="dxa"/>
                  <w:tcBorders>
                    <w:top w:val="nil"/>
                    <w:bottom w:val="nil"/>
                  </w:tcBorders>
                </w:tcPr>
                <w:p w14:paraId="1A54172D" w14:textId="77777777" w:rsidR="006B2A34" w:rsidRPr="006D1603" w:rsidRDefault="006B2A34" w:rsidP="006B2A34">
                  <w:pPr>
                    <w:jc w:val="center"/>
                    <w:rPr>
                      <w:sz w:val="20"/>
                    </w:rPr>
                  </w:pPr>
                </w:p>
              </w:tc>
              <w:tc>
                <w:tcPr>
                  <w:tcW w:w="1984" w:type="dxa"/>
                  <w:tcBorders>
                    <w:top w:val="single" w:sz="4" w:space="0" w:color="auto"/>
                    <w:bottom w:val="nil"/>
                  </w:tcBorders>
                </w:tcPr>
                <w:p w14:paraId="2709D3DE" w14:textId="4E9DF36D" w:rsidR="006B2A34" w:rsidRPr="006D1603" w:rsidRDefault="006B2A34" w:rsidP="006B2A34">
                  <w:pPr>
                    <w:jc w:val="center"/>
                    <w:rPr>
                      <w:sz w:val="20"/>
                    </w:rPr>
                  </w:pPr>
                  <w:r w:rsidRPr="006D1603">
                    <w:rPr>
                      <w:sz w:val="20"/>
                    </w:rPr>
                    <w:t>Дата</w:t>
                  </w:r>
                </w:p>
              </w:tc>
            </w:tr>
            <w:tr w:rsidR="006B2A34" w:rsidRPr="006D1603" w14:paraId="208AB465" w14:textId="77777777" w:rsidTr="009971AD">
              <w:tc>
                <w:tcPr>
                  <w:tcW w:w="2518" w:type="dxa"/>
                  <w:tcBorders>
                    <w:top w:val="nil"/>
                  </w:tcBorders>
                </w:tcPr>
                <w:p w14:paraId="27060744" w14:textId="77777777" w:rsidR="006B2A34" w:rsidRPr="006D1603" w:rsidRDefault="006B2A34" w:rsidP="006B2A34">
                  <w:pPr>
                    <w:jc w:val="center"/>
                  </w:pPr>
                </w:p>
              </w:tc>
              <w:tc>
                <w:tcPr>
                  <w:tcW w:w="284" w:type="dxa"/>
                  <w:tcBorders>
                    <w:top w:val="nil"/>
                    <w:bottom w:val="nil"/>
                  </w:tcBorders>
                </w:tcPr>
                <w:p w14:paraId="2D5186C8" w14:textId="77777777" w:rsidR="006B2A34" w:rsidRPr="006D1603" w:rsidRDefault="006B2A34" w:rsidP="006B2A34">
                  <w:pPr>
                    <w:jc w:val="center"/>
                  </w:pPr>
                </w:p>
              </w:tc>
              <w:tc>
                <w:tcPr>
                  <w:tcW w:w="6364" w:type="dxa"/>
                  <w:tcBorders>
                    <w:top w:val="nil"/>
                  </w:tcBorders>
                </w:tcPr>
                <w:p w14:paraId="2BAC80A6" w14:textId="77777777" w:rsidR="006B2A34" w:rsidRPr="006D1603" w:rsidRDefault="006B2A34" w:rsidP="006B2A34">
                  <w:pPr>
                    <w:jc w:val="center"/>
                  </w:pPr>
                </w:p>
              </w:tc>
              <w:tc>
                <w:tcPr>
                  <w:tcW w:w="284" w:type="dxa"/>
                  <w:tcBorders>
                    <w:top w:val="nil"/>
                    <w:bottom w:val="nil"/>
                  </w:tcBorders>
                </w:tcPr>
                <w:p w14:paraId="13D0198E" w14:textId="77777777" w:rsidR="006B2A34" w:rsidRPr="006D1603" w:rsidRDefault="006B2A34" w:rsidP="006B2A34">
                  <w:pPr>
                    <w:jc w:val="center"/>
                  </w:pPr>
                </w:p>
              </w:tc>
              <w:tc>
                <w:tcPr>
                  <w:tcW w:w="2410" w:type="dxa"/>
                  <w:tcBorders>
                    <w:top w:val="nil"/>
                  </w:tcBorders>
                </w:tcPr>
                <w:p w14:paraId="3171075F" w14:textId="77777777" w:rsidR="006B2A34" w:rsidRPr="006D1603" w:rsidRDefault="006B2A34" w:rsidP="006B2A34">
                  <w:pPr>
                    <w:jc w:val="center"/>
                  </w:pPr>
                </w:p>
              </w:tc>
              <w:tc>
                <w:tcPr>
                  <w:tcW w:w="269" w:type="dxa"/>
                  <w:tcBorders>
                    <w:top w:val="nil"/>
                  </w:tcBorders>
                </w:tcPr>
                <w:p w14:paraId="5834967C" w14:textId="77777777" w:rsidR="006B2A34" w:rsidRPr="006D1603" w:rsidRDefault="006B2A34" w:rsidP="006B2A34">
                  <w:pPr>
                    <w:jc w:val="center"/>
                  </w:pPr>
                </w:p>
              </w:tc>
              <w:tc>
                <w:tcPr>
                  <w:tcW w:w="1984" w:type="dxa"/>
                  <w:tcBorders>
                    <w:top w:val="nil"/>
                  </w:tcBorders>
                </w:tcPr>
                <w:p w14:paraId="747DFE1E" w14:textId="77777777" w:rsidR="006B2A34" w:rsidRPr="006D1603" w:rsidRDefault="006B2A34" w:rsidP="006B2A34">
                  <w:pPr>
                    <w:jc w:val="center"/>
                  </w:pPr>
                </w:p>
              </w:tc>
            </w:tr>
          </w:tbl>
          <w:p w14:paraId="39DCC3EC" w14:textId="77777777" w:rsidR="003E6563" w:rsidRPr="006D1603" w:rsidRDefault="003E6563" w:rsidP="00730B2F">
            <w:pPr>
              <w:widowControl w:val="0"/>
              <w:spacing w:before="120" w:after="0"/>
              <w:rPr>
                <w:b/>
              </w:rPr>
            </w:pPr>
          </w:p>
        </w:tc>
      </w:tr>
      <w:tr w:rsidR="006D1603" w:rsidRPr="006D1603" w14:paraId="2C8FFE07" w14:textId="77777777" w:rsidTr="00332A47">
        <w:trPr>
          <w:trHeight w:val="4147"/>
          <w:jc w:val="center"/>
        </w:trPr>
        <w:tc>
          <w:tcPr>
            <w:tcW w:w="5000" w:type="pct"/>
            <w:shd w:val="clear" w:color="auto" w:fill="FFFFFF"/>
            <w:hideMark/>
          </w:tcPr>
          <w:p w14:paraId="087C4D57" w14:textId="77777777" w:rsidR="003E6563" w:rsidRPr="006D1603" w:rsidRDefault="003E6563" w:rsidP="00730B2F">
            <w:pPr>
              <w:jc w:val="center"/>
              <w:rPr>
                <w:b/>
                <w:bCs/>
                <w:caps/>
                <w:kern w:val="32"/>
                <w:szCs w:val="32"/>
              </w:rPr>
            </w:pPr>
            <w:r w:rsidRPr="006D1603">
              <w:rPr>
                <w:b/>
                <w:bCs/>
              </w:rPr>
              <w:t>ТЕХНИЧЕСКОЕ ЗАДАНИЕ</w:t>
            </w:r>
          </w:p>
          <w:p w14:paraId="77ABBD2D" w14:textId="37EEDABB" w:rsidR="003E6563" w:rsidRPr="006D1603" w:rsidRDefault="00F52258" w:rsidP="006C4E03">
            <w:pPr>
              <w:spacing w:after="0"/>
              <w:jc w:val="center"/>
              <w:rPr>
                <w:rFonts w:eastAsia="Times New Roman"/>
                <w:iCs/>
                <w:szCs w:val="24"/>
                <w:lang w:eastAsia="ru-RU"/>
              </w:rPr>
            </w:pPr>
            <w:r w:rsidRPr="006D1603">
              <w:rPr>
                <w:sz w:val="22"/>
              </w:rPr>
              <w:t xml:space="preserve">Оказание услуг </w:t>
            </w:r>
            <w:r w:rsidR="006C4E03" w:rsidRPr="006D1603">
              <w:rPr>
                <w:sz w:val="22"/>
              </w:rPr>
              <w:t xml:space="preserve">технологической связи </w:t>
            </w:r>
            <w:r w:rsidR="00703BEC" w:rsidRPr="006D1603">
              <w:rPr>
                <w:sz w:val="22"/>
              </w:rPr>
              <w:t xml:space="preserve">основных каналов </w:t>
            </w:r>
            <w:r w:rsidR="006C4E03" w:rsidRPr="006D1603">
              <w:rPr>
                <w:sz w:val="22"/>
              </w:rPr>
              <w:t>для объект</w:t>
            </w:r>
            <w:r w:rsidR="00900273">
              <w:rPr>
                <w:sz w:val="22"/>
              </w:rPr>
              <w:t>а</w:t>
            </w:r>
            <w:r w:rsidR="006C4E03" w:rsidRPr="006D1603">
              <w:rPr>
                <w:sz w:val="22"/>
              </w:rPr>
              <w:t xml:space="preserve"> </w:t>
            </w:r>
            <w:r w:rsidR="00900273">
              <w:rPr>
                <w:sz w:val="22"/>
              </w:rPr>
              <w:t xml:space="preserve">Гражданская ВЭС </w:t>
            </w:r>
          </w:p>
          <w:p w14:paraId="75076DFD" w14:textId="77777777" w:rsidR="00F52258" w:rsidRPr="006D1603" w:rsidRDefault="00F52258" w:rsidP="00F52258">
            <w:pPr>
              <w:spacing w:after="0"/>
              <w:jc w:val="center"/>
              <w:rPr>
                <w:b/>
                <w:bCs/>
                <w:sz w:val="22"/>
              </w:rPr>
            </w:pPr>
          </w:p>
          <w:p w14:paraId="27A10D07" w14:textId="3BAD70BD" w:rsidR="003E6563" w:rsidRPr="006D1603" w:rsidRDefault="003E6563" w:rsidP="00730B2F">
            <w:pPr>
              <w:spacing w:after="0"/>
              <w:rPr>
                <w:szCs w:val="24"/>
              </w:rPr>
            </w:pPr>
            <w:r w:rsidRPr="006D1603">
              <w:rPr>
                <w:szCs w:val="24"/>
              </w:rPr>
              <w:t xml:space="preserve">Номер ГКПЗ: </w:t>
            </w:r>
            <w:r w:rsidR="006B2A34">
              <w:rPr>
                <w:szCs w:val="24"/>
              </w:rPr>
              <w:t>_________</w:t>
            </w:r>
          </w:p>
          <w:p w14:paraId="687D7D5D" w14:textId="77777777" w:rsidR="003E6563" w:rsidRPr="006D1603" w:rsidRDefault="003E6563" w:rsidP="00730B2F">
            <w:pPr>
              <w:spacing w:after="0"/>
              <w:rPr>
                <w:szCs w:val="24"/>
              </w:rPr>
            </w:pPr>
            <w:r w:rsidRPr="006D1603">
              <w:rPr>
                <w:szCs w:val="24"/>
              </w:rPr>
              <w:t xml:space="preserve"> </w:t>
            </w:r>
          </w:p>
          <w:p w14:paraId="313F3EFD" w14:textId="77777777" w:rsidR="003E6563" w:rsidRPr="006D1603" w:rsidRDefault="003E6563" w:rsidP="00730B2F">
            <w:pPr>
              <w:spacing w:after="0"/>
              <w:rPr>
                <w:szCs w:val="24"/>
              </w:rPr>
            </w:pPr>
          </w:p>
          <w:p w14:paraId="62604075" w14:textId="77777777" w:rsidR="003E6563" w:rsidRPr="006D1603" w:rsidRDefault="003E6563" w:rsidP="00730B2F">
            <w:pPr>
              <w:spacing w:after="0"/>
              <w:rPr>
                <w:szCs w:val="24"/>
              </w:rPr>
            </w:pPr>
          </w:p>
          <w:p w14:paraId="2196B71E" w14:textId="77777777" w:rsidR="003E6563" w:rsidRPr="006D1603" w:rsidRDefault="003E6563" w:rsidP="00730B2F">
            <w:pPr>
              <w:spacing w:after="0"/>
              <w:rPr>
                <w:szCs w:val="24"/>
              </w:rPr>
            </w:pPr>
          </w:p>
          <w:p w14:paraId="2DFBB65E" w14:textId="77777777" w:rsidR="003E6563" w:rsidRPr="006D1603" w:rsidRDefault="003E6563" w:rsidP="00730B2F">
            <w:pPr>
              <w:spacing w:after="0"/>
              <w:rPr>
                <w:kern w:val="32"/>
                <w:szCs w:val="24"/>
              </w:rPr>
            </w:pPr>
          </w:p>
        </w:tc>
      </w:tr>
    </w:tbl>
    <w:p w14:paraId="426C4F2B" w14:textId="64F36E5A" w:rsidR="003E6563" w:rsidRPr="006D1603" w:rsidRDefault="003E6563">
      <w:pPr>
        <w:spacing w:after="0" w:line="240" w:lineRule="auto"/>
        <w:rPr>
          <w:sz w:val="10"/>
          <w:szCs w:val="10"/>
        </w:rPr>
      </w:pPr>
    </w:p>
    <w:tbl>
      <w:tblPr>
        <w:tblW w:w="147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4281"/>
        <w:gridCol w:w="9639"/>
      </w:tblGrid>
      <w:tr w:rsidR="006D1603" w:rsidRPr="006D1603" w14:paraId="5E7CCD28" w14:textId="77777777" w:rsidTr="00F97950">
        <w:trPr>
          <w:trHeight w:val="615"/>
          <w:tblHeader/>
        </w:trPr>
        <w:tc>
          <w:tcPr>
            <w:tcW w:w="866" w:type="dxa"/>
            <w:shd w:val="clear" w:color="auto" w:fill="auto"/>
            <w:vAlign w:val="center"/>
            <w:hideMark/>
          </w:tcPr>
          <w:p w14:paraId="5025EA3B" w14:textId="686201A7" w:rsidR="0038697F" w:rsidRPr="006D1603" w:rsidRDefault="003E6563" w:rsidP="00730B2F">
            <w:pPr>
              <w:spacing w:after="0"/>
              <w:jc w:val="center"/>
              <w:rPr>
                <w:rFonts w:eastAsia="Times New Roman"/>
                <w:b/>
                <w:bCs/>
                <w:sz w:val="22"/>
                <w:lang w:eastAsia="ru-RU"/>
              </w:rPr>
            </w:pPr>
            <w:r w:rsidRPr="006D1603">
              <w:rPr>
                <w:sz w:val="10"/>
                <w:szCs w:val="10"/>
              </w:rPr>
              <w:lastRenderedPageBreak/>
              <w:br w:type="page"/>
            </w:r>
            <w:r w:rsidR="0038697F" w:rsidRPr="006D1603">
              <w:rPr>
                <w:rFonts w:eastAsia="Times New Roman"/>
                <w:b/>
                <w:bCs/>
                <w:sz w:val="22"/>
                <w:lang w:eastAsia="ru-RU"/>
              </w:rPr>
              <w:t>№ п/п</w:t>
            </w:r>
          </w:p>
        </w:tc>
        <w:tc>
          <w:tcPr>
            <w:tcW w:w="4281" w:type="dxa"/>
            <w:shd w:val="clear" w:color="auto" w:fill="auto"/>
            <w:vAlign w:val="center"/>
            <w:hideMark/>
          </w:tcPr>
          <w:p w14:paraId="5997A975" w14:textId="77777777" w:rsidR="0038697F" w:rsidRPr="006D1603" w:rsidRDefault="0038697F" w:rsidP="00730B2F">
            <w:pPr>
              <w:spacing w:after="0"/>
              <w:jc w:val="center"/>
              <w:rPr>
                <w:rFonts w:eastAsia="Times New Roman"/>
                <w:b/>
                <w:bCs/>
                <w:sz w:val="22"/>
                <w:lang w:eastAsia="ru-RU"/>
              </w:rPr>
            </w:pPr>
            <w:r w:rsidRPr="006D1603">
              <w:rPr>
                <w:rFonts w:eastAsia="Times New Roman"/>
                <w:b/>
                <w:bCs/>
                <w:sz w:val="22"/>
                <w:lang w:eastAsia="ru-RU"/>
              </w:rPr>
              <w:t>Условия</w:t>
            </w:r>
          </w:p>
        </w:tc>
        <w:tc>
          <w:tcPr>
            <w:tcW w:w="9639" w:type="dxa"/>
            <w:shd w:val="clear" w:color="auto" w:fill="auto"/>
            <w:vAlign w:val="center"/>
            <w:hideMark/>
          </w:tcPr>
          <w:p w14:paraId="2A4CC70B" w14:textId="77777777" w:rsidR="0038697F" w:rsidRPr="006D1603" w:rsidRDefault="0038697F" w:rsidP="00730B2F">
            <w:pPr>
              <w:spacing w:after="0"/>
              <w:jc w:val="center"/>
              <w:rPr>
                <w:rFonts w:eastAsia="Times New Roman"/>
                <w:b/>
                <w:bCs/>
                <w:szCs w:val="24"/>
                <w:lang w:eastAsia="ru-RU"/>
              </w:rPr>
            </w:pPr>
            <w:r w:rsidRPr="006D1603">
              <w:rPr>
                <w:rFonts w:eastAsia="Times New Roman"/>
                <w:b/>
                <w:bCs/>
                <w:szCs w:val="24"/>
                <w:lang w:eastAsia="ru-RU"/>
              </w:rPr>
              <w:t xml:space="preserve">Содержание  </w:t>
            </w:r>
          </w:p>
        </w:tc>
      </w:tr>
      <w:tr w:rsidR="006D1603" w:rsidRPr="006D1603" w14:paraId="49B41811" w14:textId="77777777" w:rsidTr="00F97950">
        <w:trPr>
          <w:trHeight w:val="285"/>
        </w:trPr>
        <w:tc>
          <w:tcPr>
            <w:tcW w:w="866" w:type="dxa"/>
            <w:shd w:val="clear" w:color="auto" w:fill="auto"/>
            <w:vAlign w:val="center"/>
            <w:hideMark/>
          </w:tcPr>
          <w:p w14:paraId="74D7616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1. </w:t>
            </w:r>
          </w:p>
        </w:tc>
        <w:tc>
          <w:tcPr>
            <w:tcW w:w="13920" w:type="dxa"/>
            <w:gridSpan w:val="2"/>
            <w:shd w:val="clear" w:color="auto" w:fill="auto"/>
            <w:vAlign w:val="center"/>
            <w:hideMark/>
          </w:tcPr>
          <w:p w14:paraId="05C09F83"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Общие данные</w:t>
            </w:r>
          </w:p>
        </w:tc>
      </w:tr>
      <w:tr w:rsidR="006D1603" w:rsidRPr="006D1603" w14:paraId="64AACB93" w14:textId="77777777" w:rsidTr="00F97950">
        <w:trPr>
          <w:trHeight w:val="486"/>
        </w:trPr>
        <w:tc>
          <w:tcPr>
            <w:tcW w:w="866" w:type="dxa"/>
            <w:shd w:val="clear" w:color="auto" w:fill="auto"/>
            <w:vAlign w:val="center"/>
            <w:hideMark/>
          </w:tcPr>
          <w:p w14:paraId="1D0C15D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1.1</w:t>
            </w:r>
          </w:p>
        </w:tc>
        <w:tc>
          <w:tcPr>
            <w:tcW w:w="4281" w:type="dxa"/>
            <w:shd w:val="clear" w:color="auto" w:fill="auto"/>
            <w:vAlign w:val="center"/>
            <w:hideMark/>
          </w:tcPr>
          <w:p w14:paraId="73AEFF38" w14:textId="77777777" w:rsidR="0038697F" w:rsidRPr="006D1603" w:rsidRDefault="0038697F" w:rsidP="00730B2F">
            <w:pPr>
              <w:spacing w:after="0"/>
              <w:rPr>
                <w:b/>
                <w:sz w:val="22"/>
                <w:lang w:val="en-US"/>
              </w:rPr>
            </w:pPr>
            <w:r w:rsidRPr="006D1603">
              <w:rPr>
                <w:b/>
                <w:sz w:val="22"/>
              </w:rPr>
              <w:t>Наименование организации-Заказчика</w:t>
            </w:r>
          </w:p>
        </w:tc>
        <w:tc>
          <w:tcPr>
            <w:tcW w:w="9639" w:type="dxa"/>
            <w:shd w:val="clear" w:color="auto" w:fill="auto"/>
            <w:vAlign w:val="center"/>
            <w:hideMark/>
          </w:tcPr>
          <w:p w14:paraId="1B81FBEF" w14:textId="75C754D1" w:rsidR="0038697F" w:rsidRPr="006D1603" w:rsidRDefault="00766BBF">
            <w:pPr>
              <w:spacing w:after="0"/>
              <w:rPr>
                <w:rFonts w:eastAsia="Times New Roman"/>
                <w:iCs/>
                <w:szCs w:val="24"/>
                <w:lang w:eastAsia="ru-RU"/>
              </w:rPr>
            </w:pPr>
            <w:r w:rsidRPr="006D1603">
              <w:rPr>
                <w:rFonts w:eastAsia="Times New Roman"/>
                <w:iCs/>
                <w:szCs w:val="24"/>
                <w:lang w:eastAsia="ru-RU"/>
              </w:rPr>
              <w:t>ООО «</w:t>
            </w:r>
            <w:r w:rsidR="00900273">
              <w:rPr>
                <w:rFonts w:eastAsia="Times New Roman"/>
                <w:iCs/>
                <w:szCs w:val="24"/>
                <w:lang w:eastAsia="ru-RU"/>
              </w:rPr>
              <w:t>Четырнадцатый</w:t>
            </w:r>
            <w:r w:rsidR="00B235F4" w:rsidRPr="006D1603">
              <w:rPr>
                <w:rFonts w:eastAsia="Times New Roman"/>
                <w:iCs/>
                <w:szCs w:val="24"/>
                <w:lang w:eastAsia="ru-RU"/>
              </w:rPr>
              <w:t xml:space="preserve"> </w:t>
            </w:r>
            <w:proofErr w:type="spellStart"/>
            <w:r w:rsidR="006C4E03" w:rsidRPr="006D1603">
              <w:rPr>
                <w:rFonts w:eastAsia="Times New Roman"/>
                <w:iCs/>
                <w:szCs w:val="24"/>
                <w:lang w:eastAsia="ru-RU"/>
              </w:rPr>
              <w:t>Ветропарк</w:t>
            </w:r>
            <w:proofErr w:type="spellEnd"/>
            <w:r w:rsidRPr="006D1603">
              <w:rPr>
                <w:rFonts w:eastAsia="Times New Roman"/>
                <w:iCs/>
                <w:szCs w:val="24"/>
                <w:lang w:eastAsia="ru-RU"/>
              </w:rPr>
              <w:t xml:space="preserve"> ФРВ»</w:t>
            </w:r>
            <w:r w:rsidR="00592BA5" w:rsidRPr="006D1603">
              <w:rPr>
                <w:rFonts w:eastAsia="Times New Roman"/>
                <w:iCs/>
                <w:szCs w:val="24"/>
                <w:lang w:eastAsia="ru-RU"/>
              </w:rPr>
              <w:t xml:space="preserve"> (далее – Абонент)</w:t>
            </w:r>
          </w:p>
        </w:tc>
      </w:tr>
      <w:tr w:rsidR="006D1603" w:rsidRPr="006D1603" w14:paraId="29853F1E" w14:textId="77777777" w:rsidTr="00F97950">
        <w:trPr>
          <w:trHeight w:val="557"/>
        </w:trPr>
        <w:tc>
          <w:tcPr>
            <w:tcW w:w="866" w:type="dxa"/>
            <w:shd w:val="clear" w:color="auto" w:fill="auto"/>
            <w:vAlign w:val="center"/>
            <w:hideMark/>
          </w:tcPr>
          <w:p w14:paraId="0750B8B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1.2.</w:t>
            </w:r>
          </w:p>
        </w:tc>
        <w:tc>
          <w:tcPr>
            <w:tcW w:w="4281" w:type="dxa"/>
            <w:shd w:val="clear" w:color="auto" w:fill="auto"/>
            <w:vAlign w:val="center"/>
            <w:hideMark/>
          </w:tcPr>
          <w:p w14:paraId="3ECC31E8" w14:textId="77777777" w:rsidR="0038697F" w:rsidRPr="006D1603" w:rsidRDefault="0038697F" w:rsidP="00730B2F">
            <w:pPr>
              <w:spacing w:after="0"/>
              <w:rPr>
                <w:b/>
                <w:sz w:val="22"/>
                <w:lang w:val="en-US"/>
              </w:rPr>
            </w:pPr>
            <w:r w:rsidRPr="006D1603">
              <w:rPr>
                <w:b/>
                <w:sz w:val="22"/>
              </w:rPr>
              <w:t>Местонахождение организации-Заказчика</w:t>
            </w:r>
          </w:p>
        </w:tc>
        <w:tc>
          <w:tcPr>
            <w:tcW w:w="9639" w:type="dxa"/>
            <w:shd w:val="clear" w:color="auto" w:fill="auto"/>
            <w:vAlign w:val="center"/>
            <w:hideMark/>
          </w:tcPr>
          <w:p w14:paraId="3AA365CD" w14:textId="24357306" w:rsidR="0038697F" w:rsidRPr="006D1603" w:rsidRDefault="00900273" w:rsidP="007C7987">
            <w:pPr>
              <w:spacing w:after="0"/>
              <w:rPr>
                <w:rFonts w:eastAsia="Times New Roman"/>
                <w:iCs/>
                <w:szCs w:val="24"/>
                <w:lang w:eastAsia="ru-RU"/>
              </w:rPr>
            </w:pPr>
            <w:r w:rsidRPr="00900273">
              <w:t xml:space="preserve">Пресненская набережная, дом 10, этаж 5, блок Б, </w:t>
            </w:r>
            <w:proofErr w:type="spellStart"/>
            <w:r w:rsidRPr="00900273">
              <w:t>помещ</w:t>
            </w:r>
            <w:proofErr w:type="spellEnd"/>
            <w:r w:rsidRPr="00900273">
              <w:t xml:space="preserve">. 5, </w:t>
            </w:r>
            <w:proofErr w:type="spellStart"/>
            <w:r w:rsidRPr="00900273">
              <w:t>вн.тер.г</w:t>
            </w:r>
            <w:proofErr w:type="spellEnd"/>
            <w:r w:rsidRPr="00900273">
              <w:t>. муниципальный округ Пресненский, г. Москва, 123112</w:t>
            </w:r>
          </w:p>
        </w:tc>
      </w:tr>
      <w:tr w:rsidR="006D1603" w:rsidRPr="006D1603" w14:paraId="2FFDFB41" w14:textId="77777777" w:rsidTr="00F97950">
        <w:trPr>
          <w:trHeight w:val="714"/>
        </w:trPr>
        <w:tc>
          <w:tcPr>
            <w:tcW w:w="866" w:type="dxa"/>
            <w:shd w:val="clear" w:color="auto" w:fill="auto"/>
            <w:vAlign w:val="center"/>
            <w:hideMark/>
          </w:tcPr>
          <w:p w14:paraId="77D32CF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1.3</w:t>
            </w:r>
          </w:p>
        </w:tc>
        <w:tc>
          <w:tcPr>
            <w:tcW w:w="4281" w:type="dxa"/>
            <w:shd w:val="clear" w:color="auto" w:fill="auto"/>
            <w:vAlign w:val="center"/>
            <w:hideMark/>
          </w:tcPr>
          <w:p w14:paraId="7B714CCE" w14:textId="77777777" w:rsidR="0038697F" w:rsidRPr="006D1603" w:rsidRDefault="0038697F" w:rsidP="00730B2F">
            <w:pPr>
              <w:spacing w:after="0"/>
              <w:rPr>
                <w:b/>
                <w:sz w:val="22"/>
                <w:lang w:val="en-US"/>
              </w:rPr>
            </w:pPr>
            <w:r w:rsidRPr="006D1603">
              <w:rPr>
                <w:b/>
                <w:sz w:val="22"/>
              </w:rPr>
              <w:t>Наименование и характеристика объекта</w:t>
            </w:r>
          </w:p>
        </w:tc>
        <w:tc>
          <w:tcPr>
            <w:tcW w:w="9639" w:type="dxa"/>
            <w:shd w:val="clear" w:color="auto" w:fill="auto"/>
            <w:vAlign w:val="center"/>
            <w:hideMark/>
          </w:tcPr>
          <w:p w14:paraId="0D2A6F56" w14:textId="18AD3F36" w:rsidR="00000289" w:rsidRPr="006D1603" w:rsidRDefault="00000289" w:rsidP="00162815">
            <w:pPr>
              <w:spacing w:after="0"/>
              <w:rPr>
                <w:rFonts w:eastAsia="Times New Roman"/>
                <w:szCs w:val="24"/>
                <w:lang w:eastAsia="ru-RU"/>
              </w:rPr>
            </w:pPr>
            <w:r w:rsidRPr="006D1603">
              <w:rPr>
                <w:rFonts w:eastAsia="Times New Roman"/>
                <w:szCs w:val="24"/>
                <w:lang w:eastAsia="ru-RU"/>
              </w:rPr>
              <w:t>Ветров</w:t>
            </w:r>
            <w:r w:rsidR="00900273">
              <w:rPr>
                <w:rFonts w:eastAsia="Times New Roman"/>
                <w:szCs w:val="24"/>
                <w:lang w:eastAsia="ru-RU"/>
              </w:rPr>
              <w:t>ая</w:t>
            </w:r>
            <w:r w:rsidRPr="006D1603">
              <w:rPr>
                <w:rFonts w:eastAsia="Times New Roman"/>
                <w:szCs w:val="24"/>
                <w:lang w:eastAsia="ru-RU"/>
              </w:rPr>
              <w:t xml:space="preserve"> электрическ</w:t>
            </w:r>
            <w:r w:rsidR="00900273">
              <w:rPr>
                <w:rFonts w:eastAsia="Times New Roman"/>
                <w:szCs w:val="24"/>
                <w:lang w:eastAsia="ru-RU"/>
              </w:rPr>
              <w:t>ая</w:t>
            </w:r>
            <w:r w:rsidRPr="006D1603">
              <w:rPr>
                <w:rFonts w:eastAsia="Times New Roman"/>
                <w:szCs w:val="24"/>
                <w:lang w:eastAsia="ru-RU"/>
              </w:rPr>
              <w:t xml:space="preserve"> станци</w:t>
            </w:r>
            <w:r w:rsidR="00900273">
              <w:rPr>
                <w:rFonts w:eastAsia="Times New Roman"/>
                <w:szCs w:val="24"/>
                <w:lang w:eastAsia="ru-RU"/>
              </w:rPr>
              <w:t>я</w:t>
            </w:r>
            <w:r w:rsidRPr="006D1603">
              <w:rPr>
                <w:rFonts w:eastAsia="Times New Roman"/>
                <w:szCs w:val="24"/>
                <w:lang w:eastAsia="ru-RU"/>
              </w:rPr>
              <w:t xml:space="preserve"> (далее – ВЭС) предназначен</w:t>
            </w:r>
            <w:r w:rsidR="00900273">
              <w:rPr>
                <w:rFonts w:eastAsia="Times New Roman"/>
                <w:szCs w:val="24"/>
                <w:lang w:eastAsia="ru-RU"/>
              </w:rPr>
              <w:t>а</w:t>
            </w:r>
            <w:r w:rsidRPr="006D1603">
              <w:rPr>
                <w:rFonts w:eastAsia="Times New Roman"/>
                <w:szCs w:val="24"/>
                <w:lang w:eastAsia="ru-RU"/>
              </w:rPr>
              <w:t xml:space="preserve"> для производства электроэнергии на основе возобновляемых источников энергии ветра. </w:t>
            </w:r>
            <w:r w:rsidR="00C336BC">
              <w:rPr>
                <w:rFonts w:eastAsia="Times New Roman"/>
                <w:szCs w:val="24"/>
                <w:lang w:eastAsia="ru-RU"/>
              </w:rPr>
              <w:t>Максимальная</w:t>
            </w:r>
            <w:r w:rsidRPr="006D1603">
              <w:rPr>
                <w:rFonts w:eastAsia="Times New Roman"/>
                <w:szCs w:val="24"/>
                <w:lang w:eastAsia="ru-RU"/>
              </w:rPr>
              <w:t xml:space="preserve"> мощность «</w:t>
            </w:r>
            <w:r w:rsidR="00900273">
              <w:rPr>
                <w:rFonts w:eastAsia="Times New Roman"/>
                <w:szCs w:val="24"/>
                <w:lang w:eastAsia="ru-RU"/>
              </w:rPr>
              <w:t>Гражданской</w:t>
            </w:r>
            <w:r w:rsidRPr="006D1603">
              <w:rPr>
                <w:rFonts w:eastAsia="Times New Roman"/>
                <w:szCs w:val="24"/>
                <w:lang w:eastAsia="ru-RU"/>
              </w:rPr>
              <w:t xml:space="preserve"> ВЭС» ˗ </w:t>
            </w:r>
            <w:r w:rsidR="00900273">
              <w:rPr>
                <w:rFonts w:eastAsia="Times New Roman"/>
                <w:szCs w:val="24"/>
                <w:lang w:eastAsia="ru-RU"/>
              </w:rPr>
              <w:t>100</w:t>
            </w:r>
            <w:r w:rsidRPr="006D1603">
              <w:rPr>
                <w:rFonts w:eastAsia="Times New Roman"/>
                <w:szCs w:val="24"/>
                <w:lang w:eastAsia="ru-RU"/>
              </w:rPr>
              <w:t>,</w:t>
            </w:r>
            <w:r w:rsidR="00900273">
              <w:rPr>
                <w:rFonts w:eastAsia="Times New Roman"/>
                <w:szCs w:val="24"/>
                <w:lang w:eastAsia="ru-RU"/>
              </w:rPr>
              <w:t>1</w:t>
            </w:r>
            <w:r w:rsidRPr="006D1603">
              <w:rPr>
                <w:rFonts w:eastAsia="Times New Roman"/>
                <w:szCs w:val="24"/>
                <w:lang w:eastAsia="ru-RU"/>
              </w:rPr>
              <w:t xml:space="preserve"> МВт. </w:t>
            </w:r>
            <w:r w:rsidR="00900273">
              <w:rPr>
                <w:rFonts w:eastAsia="Times New Roman"/>
                <w:szCs w:val="24"/>
                <w:lang w:eastAsia="ru-RU"/>
              </w:rPr>
              <w:t xml:space="preserve">ВЭС </w:t>
            </w:r>
            <w:r w:rsidRPr="006D1603">
              <w:rPr>
                <w:rFonts w:eastAsia="Times New Roman"/>
                <w:szCs w:val="24"/>
                <w:lang w:eastAsia="ru-RU"/>
              </w:rPr>
              <w:t>располага</w:t>
            </w:r>
            <w:r w:rsidR="00900273">
              <w:rPr>
                <w:rFonts w:eastAsia="Times New Roman"/>
                <w:szCs w:val="24"/>
                <w:lang w:eastAsia="ru-RU"/>
              </w:rPr>
              <w:t>е</w:t>
            </w:r>
            <w:r w:rsidRPr="006D1603">
              <w:rPr>
                <w:rFonts w:eastAsia="Times New Roman"/>
                <w:szCs w:val="24"/>
                <w:lang w:eastAsia="ru-RU"/>
              </w:rPr>
              <w:t xml:space="preserve">тся на территории </w:t>
            </w:r>
            <w:r w:rsidR="00C336BC">
              <w:rPr>
                <w:rFonts w:eastAsia="Times New Roman"/>
                <w:szCs w:val="24"/>
                <w:lang w:eastAsia="ru-RU"/>
              </w:rPr>
              <w:t>Красноармейского</w:t>
            </w:r>
            <w:r w:rsidRPr="006D1603">
              <w:rPr>
                <w:rFonts w:eastAsia="Times New Roman"/>
                <w:szCs w:val="24"/>
                <w:lang w:eastAsia="ru-RU"/>
              </w:rPr>
              <w:t xml:space="preserve"> муниципального района </w:t>
            </w:r>
            <w:r w:rsidR="00C336BC">
              <w:rPr>
                <w:rFonts w:eastAsia="Times New Roman"/>
                <w:szCs w:val="24"/>
                <w:lang w:eastAsia="ru-RU"/>
              </w:rPr>
              <w:t>Самарской</w:t>
            </w:r>
            <w:r w:rsidRPr="006D1603">
              <w:rPr>
                <w:rFonts w:eastAsia="Times New Roman"/>
                <w:szCs w:val="24"/>
                <w:lang w:eastAsia="ru-RU"/>
              </w:rPr>
              <w:t xml:space="preserve"> области.</w:t>
            </w:r>
          </w:p>
        </w:tc>
      </w:tr>
      <w:tr w:rsidR="006D1603" w:rsidRPr="006D1603" w14:paraId="59AE0243" w14:textId="77777777" w:rsidTr="00F97950">
        <w:trPr>
          <w:trHeight w:val="803"/>
        </w:trPr>
        <w:tc>
          <w:tcPr>
            <w:tcW w:w="866" w:type="dxa"/>
            <w:shd w:val="clear" w:color="auto" w:fill="auto"/>
            <w:vAlign w:val="center"/>
            <w:hideMark/>
          </w:tcPr>
          <w:p w14:paraId="3D9CAB4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1.4</w:t>
            </w:r>
          </w:p>
        </w:tc>
        <w:tc>
          <w:tcPr>
            <w:tcW w:w="4281" w:type="dxa"/>
            <w:shd w:val="clear" w:color="auto" w:fill="auto"/>
            <w:vAlign w:val="center"/>
            <w:hideMark/>
          </w:tcPr>
          <w:p w14:paraId="3E62B0C2" w14:textId="77777777" w:rsidR="0038697F" w:rsidRPr="006D1603" w:rsidRDefault="0038697F" w:rsidP="00730B2F">
            <w:pPr>
              <w:spacing w:after="0"/>
              <w:rPr>
                <w:b/>
                <w:sz w:val="22"/>
              </w:rPr>
            </w:pPr>
            <w:r w:rsidRPr="006D1603">
              <w:rPr>
                <w:b/>
                <w:sz w:val="22"/>
              </w:rPr>
              <w:t>Наименование выполняемых работ, оказываемых услуг, поставки ТМЦ</w:t>
            </w:r>
          </w:p>
        </w:tc>
        <w:tc>
          <w:tcPr>
            <w:tcW w:w="9639" w:type="dxa"/>
            <w:shd w:val="clear" w:color="auto" w:fill="auto"/>
            <w:vAlign w:val="center"/>
            <w:hideMark/>
          </w:tcPr>
          <w:p w14:paraId="6B23DBA4" w14:textId="3166A818" w:rsidR="0038697F" w:rsidRPr="006D1603" w:rsidRDefault="00000289" w:rsidP="007C7987">
            <w:pPr>
              <w:spacing w:after="0"/>
              <w:rPr>
                <w:rFonts w:eastAsia="Times New Roman"/>
                <w:iCs/>
                <w:szCs w:val="24"/>
                <w:lang w:eastAsia="ru-RU"/>
              </w:rPr>
            </w:pPr>
            <w:r w:rsidRPr="006D1603">
              <w:rPr>
                <w:rFonts w:eastAsia="Times New Roman"/>
                <w:szCs w:val="24"/>
                <w:lang w:eastAsia="ru-RU"/>
              </w:rPr>
              <w:t>Оказание услуг технологической связи основных каналов для объект</w:t>
            </w:r>
            <w:r w:rsidR="00900273">
              <w:rPr>
                <w:rFonts w:eastAsia="Times New Roman"/>
                <w:szCs w:val="24"/>
                <w:lang w:eastAsia="ru-RU"/>
              </w:rPr>
              <w:t>а</w:t>
            </w:r>
            <w:r w:rsidRPr="006D1603">
              <w:rPr>
                <w:rFonts w:eastAsia="Times New Roman"/>
                <w:szCs w:val="24"/>
                <w:lang w:eastAsia="ru-RU"/>
              </w:rPr>
              <w:t xml:space="preserve"> </w:t>
            </w:r>
            <w:r w:rsidR="00900273">
              <w:rPr>
                <w:rFonts w:eastAsia="Times New Roman"/>
                <w:szCs w:val="24"/>
                <w:lang w:eastAsia="ru-RU"/>
              </w:rPr>
              <w:t>Гражданская</w:t>
            </w:r>
            <w:r w:rsidRPr="006D1603">
              <w:rPr>
                <w:rFonts w:eastAsia="Times New Roman"/>
                <w:szCs w:val="24"/>
                <w:lang w:eastAsia="ru-RU"/>
              </w:rPr>
              <w:t xml:space="preserve"> ВЭС</w:t>
            </w:r>
          </w:p>
        </w:tc>
      </w:tr>
      <w:tr w:rsidR="006D1603" w:rsidRPr="006D1603" w14:paraId="2B1C5E0A" w14:textId="77777777" w:rsidTr="00F97950">
        <w:trPr>
          <w:trHeight w:val="864"/>
        </w:trPr>
        <w:tc>
          <w:tcPr>
            <w:tcW w:w="866" w:type="dxa"/>
            <w:shd w:val="clear" w:color="auto" w:fill="auto"/>
            <w:vAlign w:val="center"/>
            <w:hideMark/>
          </w:tcPr>
          <w:p w14:paraId="03999C8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1.5</w:t>
            </w:r>
          </w:p>
        </w:tc>
        <w:tc>
          <w:tcPr>
            <w:tcW w:w="4281" w:type="dxa"/>
            <w:shd w:val="clear" w:color="auto" w:fill="auto"/>
            <w:vAlign w:val="center"/>
            <w:hideMark/>
          </w:tcPr>
          <w:p w14:paraId="3716DF3B" w14:textId="77777777" w:rsidR="0038697F" w:rsidRPr="006D1603" w:rsidRDefault="0038697F" w:rsidP="00730B2F">
            <w:pPr>
              <w:spacing w:after="0"/>
              <w:rPr>
                <w:b/>
                <w:sz w:val="22"/>
              </w:rPr>
            </w:pPr>
            <w:r w:rsidRPr="006D1603">
              <w:rPr>
                <w:b/>
                <w:sz w:val="22"/>
              </w:rPr>
              <w:t>Цель выполнения работы, оказываемой услуги поставки ТМЦ</w:t>
            </w:r>
          </w:p>
        </w:tc>
        <w:tc>
          <w:tcPr>
            <w:tcW w:w="9639" w:type="dxa"/>
            <w:shd w:val="clear" w:color="auto" w:fill="auto"/>
            <w:vAlign w:val="center"/>
            <w:hideMark/>
          </w:tcPr>
          <w:p w14:paraId="037E9B67" w14:textId="203BD19D" w:rsidR="007C7987"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передачи данных технологических систем ВЭС.</w:t>
            </w:r>
          </w:p>
        </w:tc>
      </w:tr>
      <w:tr w:rsidR="006D1603" w:rsidRPr="006D1603" w14:paraId="0F017CF3" w14:textId="77777777" w:rsidTr="00F97950">
        <w:trPr>
          <w:trHeight w:val="766"/>
        </w:trPr>
        <w:tc>
          <w:tcPr>
            <w:tcW w:w="866" w:type="dxa"/>
            <w:shd w:val="clear" w:color="auto" w:fill="auto"/>
            <w:vAlign w:val="center"/>
            <w:hideMark/>
          </w:tcPr>
          <w:p w14:paraId="7A50722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1.6</w:t>
            </w:r>
          </w:p>
        </w:tc>
        <w:tc>
          <w:tcPr>
            <w:tcW w:w="4281" w:type="dxa"/>
            <w:shd w:val="clear" w:color="auto" w:fill="auto"/>
            <w:vAlign w:val="center"/>
            <w:hideMark/>
          </w:tcPr>
          <w:p w14:paraId="7B376DA5" w14:textId="77777777" w:rsidR="0038697F" w:rsidRPr="006D1603" w:rsidRDefault="0038697F" w:rsidP="00730B2F">
            <w:pPr>
              <w:spacing w:after="0"/>
              <w:rPr>
                <w:b/>
                <w:sz w:val="22"/>
              </w:rPr>
            </w:pPr>
            <w:r w:rsidRPr="006D1603">
              <w:rPr>
                <w:b/>
                <w:sz w:val="22"/>
              </w:rPr>
              <w:t>Критерии достижения цели (конечный результат)</w:t>
            </w:r>
          </w:p>
        </w:tc>
        <w:tc>
          <w:tcPr>
            <w:tcW w:w="9639" w:type="dxa"/>
            <w:shd w:val="clear" w:color="auto" w:fill="auto"/>
            <w:vAlign w:val="center"/>
            <w:hideMark/>
          </w:tcPr>
          <w:p w14:paraId="18765758" w14:textId="21156EA0" w:rsidR="0038697F" w:rsidRPr="006D1603" w:rsidRDefault="007C7987" w:rsidP="007C7987">
            <w:pPr>
              <w:spacing w:after="0"/>
              <w:rPr>
                <w:rFonts w:eastAsia="Times New Roman"/>
                <w:iCs/>
                <w:szCs w:val="24"/>
                <w:lang w:eastAsia="ru-RU"/>
              </w:rPr>
            </w:pPr>
            <w:r w:rsidRPr="006D1603">
              <w:rPr>
                <w:rFonts w:eastAsia="Times New Roman"/>
                <w:iCs/>
                <w:szCs w:val="24"/>
                <w:lang w:eastAsia="ru-RU"/>
              </w:rPr>
              <w:t>Обеспечение бесперебойной передачи данных в течени</w:t>
            </w:r>
            <w:r w:rsidR="00DC0D65" w:rsidRPr="006D1603">
              <w:rPr>
                <w:rFonts w:eastAsia="Times New Roman"/>
                <w:iCs/>
                <w:szCs w:val="24"/>
                <w:lang w:eastAsia="ru-RU"/>
              </w:rPr>
              <w:t>е</w:t>
            </w:r>
            <w:r w:rsidRPr="006D1603">
              <w:rPr>
                <w:rFonts w:eastAsia="Times New Roman"/>
                <w:iCs/>
                <w:szCs w:val="24"/>
                <w:lang w:eastAsia="ru-RU"/>
              </w:rPr>
              <w:t xml:space="preserve"> всего времени действия договора и п</w:t>
            </w:r>
            <w:r w:rsidR="00877969" w:rsidRPr="006D1603">
              <w:rPr>
                <w:rFonts w:eastAsia="Times New Roman"/>
                <w:iCs/>
                <w:szCs w:val="24"/>
                <w:lang w:eastAsia="ru-RU"/>
              </w:rPr>
              <w:t>одписание сторонами Акт</w:t>
            </w:r>
            <w:r w:rsidR="00C612BD" w:rsidRPr="006D1603">
              <w:rPr>
                <w:rFonts w:eastAsia="Times New Roman"/>
                <w:iCs/>
                <w:szCs w:val="24"/>
                <w:lang w:eastAsia="ru-RU"/>
              </w:rPr>
              <w:t>ов оказанных</w:t>
            </w:r>
            <w:r w:rsidRPr="006D1603">
              <w:rPr>
                <w:rFonts w:eastAsia="Times New Roman"/>
                <w:iCs/>
                <w:szCs w:val="24"/>
                <w:lang w:eastAsia="ru-RU"/>
              </w:rPr>
              <w:t xml:space="preserve"> услуг</w:t>
            </w:r>
            <w:r w:rsidR="00877969" w:rsidRPr="006D1603">
              <w:rPr>
                <w:rFonts w:eastAsia="Times New Roman"/>
                <w:iCs/>
                <w:szCs w:val="24"/>
                <w:lang w:eastAsia="ru-RU"/>
              </w:rPr>
              <w:t>.</w:t>
            </w:r>
          </w:p>
        </w:tc>
      </w:tr>
      <w:tr w:rsidR="007B7FED" w:rsidRPr="006D1603" w14:paraId="178535D1" w14:textId="77777777" w:rsidTr="00F97950">
        <w:trPr>
          <w:trHeight w:val="766"/>
        </w:trPr>
        <w:tc>
          <w:tcPr>
            <w:tcW w:w="866" w:type="dxa"/>
            <w:shd w:val="clear" w:color="auto" w:fill="auto"/>
            <w:vAlign w:val="center"/>
          </w:tcPr>
          <w:p w14:paraId="5662DC4C" w14:textId="57A58348" w:rsidR="007B7FED" w:rsidRPr="006D1603" w:rsidRDefault="007B7FED" w:rsidP="00730B2F">
            <w:pPr>
              <w:spacing w:after="0"/>
              <w:rPr>
                <w:rFonts w:eastAsia="Times New Roman"/>
                <w:b/>
                <w:bCs/>
                <w:sz w:val="22"/>
                <w:lang w:eastAsia="ru-RU"/>
              </w:rPr>
            </w:pPr>
            <w:r>
              <w:rPr>
                <w:rFonts w:eastAsia="Times New Roman"/>
                <w:b/>
                <w:bCs/>
                <w:sz w:val="22"/>
                <w:lang w:eastAsia="ru-RU"/>
              </w:rPr>
              <w:t>1.7</w:t>
            </w:r>
          </w:p>
        </w:tc>
        <w:tc>
          <w:tcPr>
            <w:tcW w:w="4281" w:type="dxa"/>
            <w:shd w:val="clear" w:color="auto" w:fill="auto"/>
            <w:vAlign w:val="center"/>
          </w:tcPr>
          <w:p w14:paraId="29AA36B6" w14:textId="58DF1C7C" w:rsidR="007B7FED" w:rsidRPr="006D1603" w:rsidRDefault="007B7FED" w:rsidP="00730B2F">
            <w:pPr>
              <w:spacing w:after="0"/>
              <w:rPr>
                <w:b/>
                <w:sz w:val="22"/>
              </w:rPr>
            </w:pPr>
            <w:r>
              <w:rPr>
                <w:b/>
                <w:sz w:val="22"/>
              </w:rPr>
              <w:t>Обоснование необходимости выполнения работ, оказания услуг, поставки ТМЦ</w:t>
            </w:r>
          </w:p>
        </w:tc>
        <w:tc>
          <w:tcPr>
            <w:tcW w:w="9639" w:type="dxa"/>
            <w:shd w:val="clear" w:color="auto" w:fill="auto"/>
            <w:vAlign w:val="center"/>
          </w:tcPr>
          <w:p w14:paraId="0201BB90" w14:textId="3E00DA62" w:rsidR="007B7FED" w:rsidRPr="006D1603" w:rsidRDefault="007B7FED" w:rsidP="007C7987">
            <w:pPr>
              <w:spacing w:after="0"/>
              <w:rPr>
                <w:rFonts w:eastAsia="Times New Roman"/>
                <w:iCs/>
                <w:szCs w:val="24"/>
                <w:lang w:eastAsia="ru-RU"/>
              </w:rPr>
            </w:pPr>
            <w:r>
              <w:rPr>
                <w:rFonts w:eastAsia="Times New Roman"/>
                <w:iCs/>
                <w:szCs w:val="24"/>
                <w:lang w:eastAsia="ru-RU"/>
              </w:rPr>
              <w:t xml:space="preserve">Закупка </w:t>
            </w:r>
            <w:r w:rsidR="00DA3DC8">
              <w:rPr>
                <w:rFonts w:eastAsia="Times New Roman"/>
                <w:iCs/>
                <w:szCs w:val="24"/>
                <w:lang w:eastAsia="ru-RU"/>
              </w:rPr>
              <w:t xml:space="preserve">производится для обеспечения передачи </w:t>
            </w:r>
            <w:r w:rsidR="00DA3DC8" w:rsidRPr="006D1603">
              <w:rPr>
                <w:rFonts w:eastAsia="Times New Roman"/>
                <w:iCs/>
                <w:szCs w:val="24"/>
                <w:lang w:eastAsia="ru-RU"/>
              </w:rPr>
              <w:t>данны</w:t>
            </w:r>
            <w:r w:rsidR="00DA3DC8">
              <w:rPr>
                <w:rFonts w:eastAsia="Times New Roman"/>
                <w:iCs/>
                <w:szCs w:val="24"/>
                <w:lang w:eastAsia="ru-RU"/>
              </w:rPr>
              <w:t>х</w:t>
            </w:r>
            <w:r w:rsidR="00DA3DC8" w:rsidRPr="006D1603">
              <w:rPr>
                <w:rFonts w:eastAsia="Times New Roman"/>
                <w:iCs/>
                <w:szCs w:val="24"/>
                <w:lang w:eastAsia="ru-RU"/>
              </w:rPr>
              <w:t xml:space="preserve"> технологических систем ВЭС</w:t>
            </w:r>
            <w:r w:rsidR="00DA3DC8">
              <w:rPr>
                <w:rFonts w:eastAsia="Times New Roman"/>
                <w:iCs/>
                <w:szCs w:val="24"/>
                <w:lang w:eastAsia="ru-RU"/>
              </w:rPr>
              <w:t xml:space="preserve"> в целях оперативного управления ВЭС, регламентной передачи данных системному оператору единой энергетической сети и администратору торговой системы оптового рынка электрической энергии.</w:t>
            </w:r>
          </w:p>
        </w:tc>
      </w:tr>
      <w:tr w:rsidR="006D1603" w:rsidRPr="006D1603" w14:paraId="28DB384C" w14:textId="77777777" w:rsidTr="00F97950">
        <w:trPr>
          <w:trHeight w:val="390"/>
        </w:trPr>
        <w:tc>
          <w:tcPr>
            <w:tcW w:w="866" w:type="dxa"/>
            <w:shd w:val="clear" w:color="auto" w:fill="auto"/>
            <w:vAlign w:val="center"/>
            <w:hideMark/>
          </w:tcPr>
          <w:p w14:paraId="161882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w:t>
            </w:r>
          </w:p>
        </w:tc>
        <w:tc>
          <w:tcPr>
            <w:tcW w:w="13920" w:type="dxa"/>
            <w:gridSpan w:val="2"/>
            <w:shd w:val="clear" w:color="auto" w:fill="auto"/>
            <w:vAlign w:val="center"/>
            <w:hideMark/>
          </w:tcPr>
          <w:p w14:paraId="454FFE4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Требования к закупке</w:t>
            </w:r>
          </w:p>
        </w:tc>
      </w:tr>
      <w:tr w:rsidR="006D1603" w:rsidRPr="006D1603" w14:paraId="3C8E7C66" w14:textId="77777777" w:rsidTr="00F97950">
        <w:trPr>
          <w:trHeight w:val="237"/>
        </w:trPr>
        <w:tc>
          <w:tcPr>
            <w:tcW w:w="866" w:type="dxa"/>
            <w:shd w:val="clear" w:color="auto" w:fill="auto"/>
            <w:vAlign w:val="center"/>
            <w:hideMark/>
          </w:tcPr>
          <w:p w14:paraId="7D0B862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w:t>
            </w:r>
          </w:p>
        </w:tc>
        <w:tc>
          <w:tcPr>
            <w:tcW w:w="4281" w:type="dxa"/>
            <w:shd w:val="clear" w:color="auto" w:fill="auto"/>
            <w:vAlign w:val="center"/>
            <w:hideMark/>
          </w:tcPr>
          <w:p w14:paraId="3E26C8D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Описание работ (услуг, товаров), ведомость объема работ (услуг), спецификация </w:t>
            </w:r>
            <w:r w:rsidRPr="006D1603">
              <w:rPr>
                <w:b/>
                <w:sz w:val="22"/>
              </w:rPr>
              <w:t>ТМЦ</w:t>
            </w:r>
            <w:r w:rsidRPr="006D1603">
              <w:rPr>
                <w:rFonts w:eastAsia="Times New Roman"/>
                <w:b/>
                <w:bCs/>
                <w:sz w:val="22"/>
                <w:lang w:eastAsia="ru-RU"/>
              </w:rPr>
              <w:t>. Технические требования</w:t>
            </w:r>
          </w:p>
        </w:tc>
        <w:tc>
          <w:tcPr>
            <w:tcW w:w="9639" w:type="dxa"/>
            <w:shd w:val="clear" w:color="auto" w:fill="auto"/>
            <w:vAlign w:val="center"/>
            <w:hideMark/>
          </w:tcPr>
          <w:p w14:paraId="4527D539" w14:textId="79D598C9" w:rsidR="00BD30E6" w:rsidRDefault="00595CEE" w:rsidP="00266345">
            <w:pPr>
              <w:spacing w:after="0"/>
              <w:rPr>
                <w:rFonts w:eastAsia="Times New Roman"/>
                <w:iCs/>
                <w:szCs w:val="24"/>
                <w:lang w:eastAsia="ru-RU"/>
              </w:rPr>
            </w:pPr>
            <w:r w:rsidRPr="006D1603">
              <w:rPr>
                <w:rFonts w:eastAsia="Times New Roman"/>
                <w:iCs/>
                <w:szCs w:val="24"/>
                <w:lang w:eastAsia="ru-RU"/>
              </w:rPr>
              <w:t>Оператор связи</w:t>
            </w:r>
            <w:r w:rsidR="0032346D" w:rsidRPr="006D1603">
              <w:rPr>
                <w:rFonts w:eastAsia="Times New Roman"/>
                <w:iCs/>
                <w:szCs w:val="24"/>
                <w:lang w:eastAsia="ru-RU"/>
              </w:rPr>
              <w:t xml:space="preserve"> </w:t>
            </w:r>
            <w:r w:rsidR="00C612BD" w:rsidRPr="006D1603">
              <w:rPr>
                <w:rFonts w:eastAsia="Times New Roman"/>
                <w:iCs/>
                <w:szCs w:val="24"/>
                <w:lang w:eastAsia="ru-RU"/>
              </w:rPr>
              <w:t xml:space="preserve">обязуется </w:t>
            </w:r>
            <w:r w:rsidR="00EE10E0" w:rsidRPr="006D1603">
              <w:rPr>
                <w:rFonts w:eastAsia="Times New Roman"/>
              </w:rPr>
              <w:t xml:space="preserve">организовать </w:t>
            </w:r>
            <w:r w:rsidRPr="006D1603">
              <w:rPr>
                <w:rFonts w:eastAsia="Times New Roman"/>
              </w:rPr>
              <w:t>технологическую связь основных каналов связи</w:t>
            </w:r>
            <w:r w:rsidR="00EE10E0" w:rsidRPr="006D1603">
              <w:rPr>
                <w:rFonts w:eastAsia="Times New Roman"/>
                <w:iCs/>
                <w:szCs w:val="24"/>
                <w:lang w:eastAsia="ru-RU"/>
              </w:rPr>
              <w:t xml:space="preserve"> на </w:t>
            </w:r>
            <w:r w:rsidR="00BF3AA4" w:rsidRPr="006D1603">
              <w:rPr>
                <w:rFonts w:eastAsia="Times New Roman"/>
                <w:iCs/>
                <w:szCs w:val="24"/>
                <w:lang w:eastAsia="ru-RU"/>
              </w:rPr>
              <w:t>о</w:t>
            </w:r>
            <w:r w:rsidR="008C60E8" w:rsidRPr="006D1603">
              <w:rPr>
                <w:rFonts w:eastAsia="Times New Roman"/>
                <w:iCs/>
                <w:szCs w:val="24"/>
                <w:lang w:eastAsia="ru-RU"/>
              </w:rPr>
              <w:t>бъект</w:t>
            </w:r>
            <w:r w:rsidR="00EE10E0" w:rsidRPr="006D1603">
              <w:rPr>
                <w:rFonts w:eastAsia="Times New Roman"/>
                <w:iCs/>
                <w:szCs w:val="24"/>
                <w:lang w:eastAsia="ru-RU"/>
              </w:rPr>
              <w:t>ах</w:t>
            </w:r>
            <w:r w:rsidR="008C60E8" w:rsidRPr="006D1603">
              <w:rPr>
                <w:rFonts w:eastAsia="Times New Roman"/>
                <w:iCs/>
                <w:szCs w:val="24"/>
                <w:lang w:eastAsia="ru-RU"/>
              </w:rPr>
              <w:t xml:space="preserve"> </w:t>
            </w:r>
            <w:r w:rsidR="00463699" w:rsidRPr="006D1603">
              <w:rPr>
                <w:rFonts w:eastAsia="Times New Roman"/>
                <w:iCs/>
                <w:szCs w:val="24"/>
                <w:lang w:eastAsia="ru-RU"/>
              </w:rPr>
              <w:t>Абонента</w:t>
            </w:r>
            <w:r w:rsidRPr="006D1603">
              <w:rPr>
                <w:rFonts w:eastAsia="Times New Roman"/>
                <w:iCs/>
                <w:szCs w:val="24"/>
                <w:lang w:eastAsia="ru-RU"/>
              </w:rPr>
              <w:t xml:space="preserve"> указанных в</w:t>
            </w:r>
            <w:r w:rsidR="00BD30E6" w:rsidRPr="006D1603">
              <w:rPr>
                <w:rFonts w:eastAsia="Times New Roman"/>
                <w:iCs/>
                <w:szCs w:val="24"/>
                <w:lang w:eastAsia="ru-RU"/>
              </w:rPr>
              <w:t xml:space="preserve"> </w:t>
            </w:r>
            <w:r w:rsidRPr="006D1603">
              <w:rPr>
                <w:rFonts w:eastAsia="Times New Roman"/>
                <w:iCs/>
                <w:szCs w:val="24"/>
                <w:lang w:eastAsia="ru-RU"/>
              </w:rPr>
              <w:t>п.1.1 П</w:t>
            </w:r>
            <w:r w:rsidR="00BD30E6" w:rsidRPr="006D1603">
              <w:rPr>
                <w:rFonts w:eastAsia="Times New Roman"/>
                <w:iCs/>
                <w:szCs w:val="24"/>
                <w:lang w:eastAsia="ru-RU"/>
              </w:rPr>
              <w:t>риложени</w:t>
            </w:r>
            <w:r w:rsidRPr="006D1603">
              <w:rPr>
                <w:rFonts w:eastAsia="Times New Roman"/>
                <w:iCs/>
                <w:szCs w:val="24"/>
                <w:lang w:eastAsia="ru-RU"/>
              </w:rPr>
              <w:t>я</w:t>
            </w:r>
            <w:r w:rsidR="00BD30E6" w:rsidRPr="006D1603">
              <w:rPr>
                <w:rFonts w:eastAsia="Times New Roman"/>
                <w:iCs/>
                <w:szCs w:val="24"/>
                <w:lang w:eastAsia="ru-RU"/>
              </w:rPr>
              <w:t xml:space="preserve"> </w:t>
            </w:r>
            <w:r w:rsidR="009A4977" w:rsidRPr="006D1603">
              <w:rPr>
                <w:rFonts w:eastAsia="Times New Roman"/>
                <w:iCs/>
                <w:szCs w:val="24"/>
                <w:lang w:eastAsia="ru-RU"/>
              </w:rPr>
              <w:t>№</w:t>
            </w:r>
            <w:r w:rsidR="00BD30E6" w:rsidRPr="006D1603">
              <w:rPr>
                <w:rFonts w:eastAsia="Times New Roman"/>
                <w:iCs/>
                <w:szCs w:val="24"/>
                <w:lang w:eastAsia="ru-RU"/>
              </w:rPr>
              <w:t>1</w:t>
            </w:r>
            <w:r w:rsidRPr="006D1603">
              <w:rPr>
                <w:rFonts w:eastAsia="Times New Roman"/>
                <w:iCs/>
                <w:szCs w:val="24"/>
                <w:lang w:eastAsia="ru-RU"/>
              </w:rPr>
              <w:t xml:space="preserve"> к Техническому заданию</w:t>
            </w:r>
            <w:r w:rsidR="00BD30E6" w:rsidRPr="006D1603">
              <w:rPr>
                <w:rFonts w:eastAsia="Times New Roman"/>
                <w:iCs/>
                <w:szCs w:val="24"/>
                <w:lang w:eastAsia="ru-RU"/>
              </w:rPr>
              <w:t>.</w:t>
            </w:r>
          </w:p>
          <w:p w14:paraId="12533E0D" w14:textId="2626C2BA" w:rsidR="005676CD" w:rsidRPr="006D1603" w:rsidRDefault="005676CD" w:rsidP="00266345">
            <w:pPr>
              <w:spacing w:after="0"/>
              <w:rPr>
                <w:rFonts w:eastAsia="Times New Roman"/>
                <w:iCs/>
                <w:szCs w:val="24"/>
                <w:lang w:eastAsia="ru-RU"/>
              </w:rPr>
            </w:pPr>
            <w:r>
              <w:rPr>
                <w:rFonts w:eastAsia="Times New Roman"/>
                <w:iCs/>
                <w:szCs w:val="24"/>
                <w:lang w:eastAsia="ru-RU"/>
              </w:rPr>
              <w:t>Подрядчик начинает оказание услуг только при получении от Заказчика Заявки/Заказа. Подрядчик должен оказать услуги в объеме, определенном в Заявке/Заказе.</w:t>
            </w:r>
          </w:p>
          <w:p w14:paraId="62C35ACE" w14:textId="40E0F3B6" w:rsidR="00595CEE" w:rsidRPr="006D1603" w:rsidRDefault="00134C5C" w:rsidP="00595CEE">
            <w:pPr>
              <w:spacing w:after="0" w:line="240" w:lineRule="auto"/>
              <w:jc w:val="both"/>
              <w:rPr>
                <w:rFonts w:eastAsia="Times New Roman"/>
                <w:szCs w:val="24"/>
                <w:lang w:eastAsia="ru-RU"/>
              </w:rPr>
            </w:pPr>
            <w:r w:rsidRPr="006D1603">
              <w:rPr>
                <w:rFonts w:eastAsia="Times New Roman"/>
                <w:szCs w:val="24"/>
                <w:lang w:eastAsia="ru-RU"/>
              </w:rPr>
              <w:lastRenderedPageBreak/>
              <w:t>Услуги технологической связи включаю</w:t>
            </w:r>
            <w:r w:rsidR="00535C48" w:rsidRPr="006D1603">
              <w:rPr>
                <w:rFonts w:eastAsia="Times New Roman"/>
                <w:szCs w:val="24"/>
                <w:lang w:eastAsia="ru-RU"/>
              </w:rPr>
              <w:t>т</w:t>
            </w:r>
            <w:r w:rsidRPr="006D1603">
              <w:rPr>
                <w:rFonts w:eastAsia="Times New Roman"/>
                <w:szCs w:val="24"/>
                <w:lang w:eastAsia="ru-RU"/>
              </w:rPr>
              <w:t xml:space="preserve"> в себя</w:t>
            </w:r>
            <w:r w:rsidR="00535C48" w:rsidRPr="006D1603">
              <w:rPr>
                <w:rFonts w:eastAsia="Times New Roman"/>
                <w:szCs w:val="24"/>
                <w:lang w:eastAsia="ru-RU"/>
              </w:rPr>
              <w:t xml:space="preserve"> следующие виды Услуг</w:t>
            </w:r>
            <w:r w:rsidRPr="006D1603">
              <w:rPr>
                <w:rFonts w:eastAsia="Times New Roman"/>
                <w:szCs w:val="24"/>
                <w:lang w:eastAsia="ru-RU"/>
              </w:rPr>
              <w:t>:</w:t>
            </w:r>
          </w:p>
          <w:p w14:paraId="1419AEC4" w14:textId="5BE094CC"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№1. Организации точки доступа в сеть Оператора связи на объект</w:t>
            </w:r>
            <w:r w:rsidR="0064051A" w:rsidRPr="006D1603">
              <w:rPr>
                <w:rFonts w:eastAsia="Times New Roman"/>
                <w:szCs w:val="24"/>
                <w:lang w:eastAsia="ru-RU"/>
              </w:rPr>
              <w:t>ах</w:t>
            </w:r>
            <w:r w:rsidRPr="006D1603">
              <w:rPr>
                <w:rFonts w:eastAsia="Times New Roman"/>
                <w:szCs w:val="24"/>
                <w:lang w:eastAsia="ru-RU"/>
              </w:rPr>
              <w:t xml:space="preserve"> Абонента </w:t>
            </w:r>
          </w:p>
          <w:p w14:paraId="6C25C6CF" w14:textId="36FB271B"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№2. Подключение услуги связи</w:t>
            </w:r>
          </w:p>
          <w:p w14:paraId="1A4F0D7E" w14:textId="4A119DF3" w:rsidR="00134C5C" w:rsidRPr="006D1603" w:rsidRDefault="00134C5C" w:rsidP="00134C5C">
            <w:pPr>
              <w:spacing w:after="0" w:line="240" w:lineRule="auto"/>
              <w:jc w:val="both"/>
              <w:rPr>
                <w:rFonts w:eastAsia="Times New Roman"/>
                <w:szCs w:val="24"/>
                <w:lang w:eastAsia="ru-RU"/>
              </w:rPr>
            </w:pPr>
            <w:r w:rsidRPr="006D1603">
              <w:rPr>
                <w:rFonts w:eastAsia="Times New Roman"/>
                <w:szCs w:val="24"/>
                <w:lang w:eastAsia="ru-RU"/>
              </w:rPr>
              <w:t>- Услуга №3. Оказание услуг связи</w:t>
            </w:r>
          </w:p>
          <w:p w14:paraId="497693EC" w14:textId="77777777" w:rsidR="00134C5C" w:rsidRPr="006D1603" w:rsidRDefault="00134C5C" w:rsidP="00134C5C">
            <w:pPr>
              <w:spacing w:after="0" w:line="240" w:lineRule="auto"/>
              <w:jc w:val="both"/>
              <w:rPr>
                <w:rFonts w:eastAsia="Times New Roman"/>
                <w:szCs w:val="24"/>
                <w:lang w:eastAsia="ru-RU"/>
              </w:rPr>
            </w:pPr>
          </w:p>
          <w:p w14:paraId="2BD17818" w14:textId="77777777" w:rsidR="00672F07" w:rsidRPr="006D1603" w:rsidRDefault="00672F07" w:rsidP="00672F07">
            <w:pPr>
              <w:spacing w:after="0" w:line="240" w:lineRule="auto"/>
              <w:jc w:val="both"/>
              <w:rPr>
                <w:rFonts w:ascii="Verdana" w:eastAsia="Times New Roman" w:hAnsi="Verdana"/>
                <w:sz w:val="21"/>
                <w:szCs w:val="21"/>
                <w:lang w:eastAsia="ru-RU"/>
              </w:rPr>
            </w:pPr>
            <w:r w:rsidRPr="006D1603">
              <w:rPr>
                <w:rFonts w:eastAsia="Times New Roman"/>
                <w:szCs w:val="24"/>
                <w:lang w:eastAsia="ru-RU"/>
              </w:rPr>
              <w:t>Под «Линией связи» подразумевается линия передачи, физические цепи и линейно-кабельные сооружения связи (</w:t>
            </w:r>
            <w:r w:rsidRPr="006D1603">
              <w:t>Федеральный закон от 07.07.2003 N 126-ФЗ "О связи" ст.2)</w:t>
            </w:r>
            <w:r w:rsidRPr="006D1603">
              <w:rPr>
                <w:rFonts w:eastAsia="Times New Roman"/>
                <w:szCs w:val="24"/>
                <w:lang w:eastAsia="ru-RU"/>
              </w:rPr>
              <w:t>;</w:t>
            </w:r>
          </w:p>
          <w:p w14:paraId="4D097BAA" w14:textId="77777777" w:rsidR="00222E81" w:rsidRDefault="00672F07" w:rsidP="00672F07">
            <w:pPr>
              <w:spacing w:after="0" w:line="240" w:lineRule="auto"/>
              <w:jc w:val="both"/>
              <w:rPr>
                <w:rFonts w:eastAsia="Times New Roman"/>
                <w:szCs w:val="24"/>
                <w:lang w:eastAsia="ru-RU"/>
              </w:rPr>
            </w:pPr>
            <w:r w:rsidRPr="006D1603">
              <w:rPr>
                <w:rFonts w:eastAsia="Times New Roman"/>
                <w:szCs w:val="24"/>
                <w:lang w:eastAsia="ru-RU"/>
              </w:rPr>
              <w:t>Под «Точкой доступа» подразумевается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 (Федеральный закон от 07.07.2003 N 126-ФЗ "О связи" ст.2)</w:t>
            </w:r>
          </w:p>
          <w:p w14:paraId="49BCCE32" w14:textId="77777777" w:rsidR="002C0363" w:rsidRDefault="002C0363" w:rsidP="00672F07">
            <w:pPr>
              <w:spacing w:after="0" w:line="240" w:lineRule="auto"/>
              <w:jc w:val="both"/>
              <w:rPr>
                <w:rFonts w:eastAsia="Times New Roman"/>
                <w:szCs w:val="24"/>
                <w:lang w:eastAsia="ru-RU"/>
              </w:rPr>
            </w:pPr>
          </w:p>
          <w:p w14:paraId="5A5651D7" w14:textId="0C7DD1AE" w:rsidR="002C0363" w:rsidRPr="006D1603" w:rsidRDefault="002C0363" w:rsidP="00672F07">
            <w:pPr>
              <w:spacing w:after="0" w:line="240" w:lineRule="auto"/>
              <w:jc w:val="both"/>
              <w:rPr>
                <w:rFonts w:ascii="Verdana" w:eastAsia="Times New Roman" w:hAnsi="Verdana"/>
                <w:sz w:val="21"/>
                <w:szCs w:val="21"/>
                <w:lang w:eastAsia="ru-RU"/>
              </w:rPr>
            </w:pPr>
            <w:r>
              <w:rPr>
                <w:rFonts w:eastAsia="Times New Roman"/>
                <w:szCs w:val="24"/>
                <w:lang w:eastAsia="ru-RU"/>
              </w:rPr>
              <w:t xml:space="preserve">При оказании услуг Исполнитель должен соблюдать требования нормативных документов, указанных в приложении №2 к настоящему Техническому заданию, а также Требования по охране труда, промышленной, экологической и пожарной безопасности. </w:t>
            </w:r>
          </w:p>
        </w:tc>
      </w:tr>
      <w:tr w:rsidR="006D1603" w:rsidRPr="006D1603" w14:paraId="6D22F2F7" w14:textId="77777777" w:rsidTr="00F97950">
        <w:trPr>
          <w:trHeight w:val="689"/>
        </w:trPr>
        <w:tc>
          <w:tcPr>
            <w:tcW w:w="866" w:type="dxa"/>
            <w:shd w:val="clear" w:color="auto" w:fill="auto"/>
            <w:vAlign w:val="center"/>
            <w:hideMark/>
          </w:tcPr>
          <w:p w14:paraId="41471FFC" w14:textId="65C550A5"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2.2</w:t>
            </w:r>
          </w:p>
        </w:tc>
        <w:tc>
          <w:tcPr>
            <w:tcW w:w="4281" w:type="dxa"/>
            <w:shd w:val="clear" w:color="auto" w:fill="auto"/>
            <w:vAlign w:val="center"/>
            <w:hideMark/>
          </w:tcPr>
          <w:p w14:paraId="60A2D29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Срок выполнения работ (услуг), поставки ТМЦ – начало, окончание</w:t>
            </w:r>
          </w:p>
        </w:tc>
        <w:tc>
          <w:tcPr>
            <w:tcW w:w="9639" w:type="dxa"/>
            <w:shd w:val="clear" w:color="auto" w:fill="auto"/>
            <w:vAlign w:val="center"/>
            <w:hideMark/>
          </w:tcPr>
          <w:p w14:paraId="21354C95" w14:textId="7E65B88B" w:rsidR="00BF3AA4"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 </w:t>
            </w:r>
            <w:r w:rsidR="00BF3AA4" w:rsidRPr="006D1603">
              <w:rPr>
                <w:szCs w:val="24"/>
              </w:rPr>
              <w:t>организации</w:t>
            </w:r>
            <w:r w:rsidR="00BF3AA4" w:rsidRPr="006D1603">
              <w:rPr>
                <w:rFonts w:eastAsia="Times New Roman"/>
              </w:rPr>
              <w:t xml:space="preserve"> точки доступа в сеть Оператора связи</w:t>
            </w:r>
            <w:r w:rsidR="00BF3AA4" w:rsidRPr="006D1603">
              <w:rPr>
                <w:rFonts w:eastAsia="Times New Roman"/>
                <w:iCs/>
                <w:szCs w:val="24"/>
                <w:lang w:eastAsia="ru-RU"/>
              </w:rPr>
              <w:t xml:space="preserve"> на объект</w:t>
            </w:r>
            <w:r w:rsidR="00BA0F31" w:rsidRPr="006D1603">
              <w:rPr>
                <w:rFonts w:eastAsia="Times New Roman"/>
                <w:iCs/>
                <w:szCs w:val="24"/>
                <w:lang w:eastAsia="ru-RU"/>
              </w:rPr>
              <w:t>ах</w:t>
            </w:r>
            <w:r w:rsidR="00BF3AA4" w:rsidRPr="006D1603">
              <w:rPr>
                <w:rFonts w:eastAsia="Times New Roman"/>
                <w:iCs/>
                <w:szCs w:val="24"/>
                <w:lang w:eastAsia="ru-RU"/>
              </w:rPr>
              <w:t xml:space="preserve"> Абонента</w:t>
            </w:r>
            <w:r w:rsidR="00134C5C" w:rsidRPr="006D1603">
              <w:rPr>
                <w:rFonts w:eastAsia="Times New Roman"/>
                <w:iCs/>
                <w:szCs w:val="24"/>
                <w:lang w:eastAsia="ru-RU"/>
              </w:rPr>
              <w:t xml:space="preserve"> (Услуга №1)</w:t>
            </w:r>
            <w:r w:rsidR="00BF77FF" w:rsidRPr="006D1603">
              <w:t xml:space="preserve"> (</w:t>
            </w:r>
            <w:r w:rsidR="00BF77FF" w:rsidRPr="006D1603">
              <w:rPr>
                <w:rFonts w:eastAsia="Times New Roman"/>
                <w:iCs/>
                <w:szCs w:val="24"/>
                <w:lang w:eastAsia="ru-RU"/>
              </w:rPr>
              <w:t>по каждому Объекту)</w:t>
            </w:r>
            <w:r w:rsidR="00F662D6" w:rsidRPr="006D1603">
              <w:rPr>
                <w:rFonts w:eastAsia="Times New Roman"/>
                <w:iCs/>
                <w:szCs w:val="24"/>
                <w:lang w:eastAsia="ru-RU"/>
              </w:rPr>
              <w:t>:</w:t>
            </w:r>
            <w:r w:rsidR="00BF3AA4" w:rsidRPr="006D1603">
              <w:rPr>
                <w:szCs w:val="24"/>
              </w:rPr>
              <w:t xml:space="preserve"> </w:t>
            </w:r>
            <w:r w:rsidRPr="006D1603">
              <w:rPr>
                <w:szCs w:val="24"/>
              </w:rPr>
              <w:t xml:space="preserve">не позднее </w:t>
            </w:r>
            <w:r w:rsidR="006814F8" w:rsidRPr="006D1603">
              <w:rPr>
                <w:szCs w:val="24"/>
              </w:rPr>
              <w:t xml:space="preserve">60 </w:t>
            </w:r>
            <w:r w:rsidR="00BF3AA4" w:rsidRPr="006D1603">
              <w:rPr>
                <w:szCs w:val="24"/>
              </w:rPr>
              <w:t xml:space="preserve">календарных </w:t>
            </w:r>
            <w:r w:rsidRPr="006D1603">
              <w:rPr>
                <w:szCs w:val="24"/>
              </w:rPr>
              <w:t>дней с даты получения Оператором Заявки на</w:t>
            </w:r>
            <w:r w:rsidR="006E7CAF" w:rsidRPr="006D1603">
              <w:rPr>
                <w:szCs w:val="24"/>
              </w:rPr>
              <w:t xml:space="preserve"> организацию точки доступа</w:t>
            </w:r>
            <w:r w:rsidR="00BF17A1" w:rsidRPr="006D1603">
              <w:rPr>
                <w:szCs w:val="24"/>
              </w:rPr>
              <w:t xml:space="preserve"> (далее – Заявка) с указанием наименования, адреса и</w:t>
            </w:r>
            <w:r w:rsidR="00CF197A" w:rsidRPr="006D1603">
              <w:rPr>
                <w:szCs w:val="24"/>
              </w:rPr>
              <w:t>/или</w:t>
            </w:r>
            <w:r w:rsidR="00BF17A1" w:rsidRPr="006D1603">
              <w:rPr>
                <w:szCs w:val="24"/>
              </w:rPr>
              <w:t xml:space="preserve"> координат Объекта Абонента</w:t>
            </w:r>
            <w:r w:rsidRPr="006D1603">
              <w:rPr>
                <w:szCs w:val="24"/>
              </w:rPr>
              <w:t xml:space="preserve">, если иной более длительный срок не указан в </w:t>
            </w:r>
            <w:r w:rsidR="00BF17A1" w:rsidRPr="006D1603">
              <w:rPr>
                <w:szCs w:val="24"/>
              </w:rPr>
              <w:t xml:space="preserve">данной </w:t>
            </w:r>
            <w:r w:rsidRPr="006D1603">
              <w:rPr>
                <w:szCs w:val="24"/>
              </w:rPr>
              <w:t>Заявке.</w:t>
            </w:r>
            <w:r w:rsidR="00BF17A1" w:rsidRPr="006D1603">
              <w:rPr>
                <w:szCs w:val="24"/>
              </w:rPr>
              <w:t xml:space="preserve"> </w:t>
            </w:r>
            <w:r w:rsidR="00911B0E" w:rsidRPr="006D1603">
              <w:rPr>
                <w:szCs w:val="24"/>
              </w:rPr>
              <w:t>Период</w:t>
            </w:r>
            <w:r w:rsidR="00BF3AA4" w:rsidRPr="006D1603">
              <w:rPr>
                <w:szCs w:val="24"/>
              </w:rPr>
              <w:t xml:space="preserve"> направления Заявки </w:t>
            </w:r>
            <w:r w:rsidR="00BF17A1" w:rsidRPr="006D1603">
              <w:rPr>
                <w:szCs w:val="24"/>
              </w:rPr>
              <w:t>на организацию точки доступа</w:t>
            </w:r>
            <w:r w:rsidR="00BF3AA4" w:rsidRPr="006D1603">
              <w:rPr>
                <w:szCs w:val="24"/>
              </w:rPr>
              <w:t xml:space="preserve"> – с даты заключения договора по </w:t>
            </w:r>
            <w:r w:rsidR="00000289" w:rsidRPr="00642FE3">
              <w:rPr>
                <w:szCs w:val="24"/>
              </w:rPr>
              <w:t>30</w:t>
            </w:r>
            <w:r w:rsidR="00BF3AA4" w:rsidRPr="00642FE3">
              <w:rPr>
                <w:szCs w:val="24"/>
              </w:rPr>
              <w:t>.</w:t>
            </w:r>
            <w:r w:rsidR="00A422FD" w:rsidRPr="00642FE3">
              <w:rPr>
                <w:szCs w:val="24"/>
              </w:rPr>
              <w:t>12</w:t>
            </w:r>
            <w:r w:rsidR="00BF3AA4" w:rsidRPr="00642FE3">
              <w:rPr>
                <w:szCs w:val="24"/>
              </w:rPr>
              <w:t>.</w:t>
            </w:r>
            <w:r w:rsidR="00856065" w:rsidRPr="00642FE3">
              <w:rPr>
                <w:szCs w:val="24"/>
              </w:rPr>
              <w:t>202</w:t>
            </w:r>
            <w:r w:rsidR="00642FE3" w:rsidRPr="00642FE3">
              <w:rPr>
                <w:szCs w:val="24"/>
              </w:rPr>
              <w:t>2</w:t>
            </w:r>
            <w:r w:rsidR="00BF3AA4" w:rsidRPr="006D1603">
              <w:rPr>
                <w:szCs w:val="24"/>
              </w:rPr>
              <w:t>.</w:t>
            </w:r>
            <w:r w:rsidR="00D76FDA" w:rsidRPr="006D1603">
              <w:t xml:space="preserve"> </w:t>
            </w:r>
            <w:r w:rsidR="00D76FDA" w:rsidRPr="006D1603">
              <w:rPr>
                <w:szCs w:val="24"/>
              </w:rPr>
              <w:t>Заявка направляется по каждому Объекту в отдельности</w:t>
            </w:r>
            <w:r w:rsidR="00D26A53" w:rsidRPr="006D1603">
              <w:rPr>
                <w:szCs w:val="24"/>
              </w:rPr>
              <w:t>.</w:t>
            </w:r>
          </w:p>
          <w:p w14:paraId="6C142002" w14:textId="13298076" w:rsidR="00911B0E" w:rsidRPr="006D1603" w:rsidRDefault="00516B9D">
            <w:pPr>
              <w:pStyle w:val="aa"/>
              <w:numPr>
                <w:ilvl w:val="0"/>
                <w:numId w:val="42"/>
              </w:numPr>
              <w:spacing w:after="0" w:line="240" w:lineRule="auto"/>
              <w:ind w:left="0" w:firstLine="34"/>
              <w:jc w:val="both"/>
              <w:rPr>
                <w:iCs/>
                <w:szCs w:val="24"/>
              </w:rPr>
            </w:pPr>
            <w:bookmarkStart w:id="4" w:name="_Hlk30778038"/>
            <w:r w:rsidRPr="006D1603">
              <w:rPr>
                <w:szCs w:val="24"/>
              </w:rPr>
              <w:t xml:space="preserve">Сроки </w:t>
            </w:r>
            <w:r w:rsidR="00BF3AA4" w:rsidRPr="006D1603">
              <w:rPr>
                <w:szCs w:val="24"/>
              </w:rPr>
              <w:t>подключения услуги связи</w:t>
            </w:r>
            <w:r w:rsidR="00BF17A1" w:rsidRPr="006D1603">
              <w:rPr>
                <w:szCs w:val="24"/>
              </w:rPr>
              <w:t xml:space="preserve"> (Услуга №2)</w:t>
            </w:r>
            <w:r w:rsidR="000F39FB" w:rsidRPr="006D1603">
              <w:rPr>
                <w:szCs w:val="24"/>
              </w:rPr>
              <w:t xml:space="preserve"> (по каждому наименованию услуг</w:t>
            </w:r>
            <w:r w:rsidR="00FF4C61" w:rsidRPr="006D1603">
              <w:rPr>
                <w:rStyle w:val="afe"/>
                <w:szCs w:val="24"/>
              </w:rPr>
              <w:footnoteReference w:id="1"/>
            </w:r>
            <w:r w:rsidR="00D13BA9" w:rsidRPr="006D1603">
              <w:rPr>
                <w:szCs w:val="24"/>
              </w:rPr>
              <w:t>):</w:t>
            </w:r>
            <w:r w:rsidR="00BF17A1" w:rsidRPr="006D1603">
              <w:rPr>
                <w:szCs w:val="24"/>
              </w:rPr>
              <w:t xml:space="preserve"> </w:t>
            </w:r>
            <w:r w:rsidRPr="006D1603">
              <w:rPr>
                <w:szCs w:val="24"/>
              </w:rPr>
              <w:t xml:space="preserve">не позднее 15 календарных дней с даты получения Оператором Заказа на </w:t>
            </w:r>
            <w:r w:rsidR="00BF17A1" w:rsidRPr="006D1603">
              <w:rPr>
                <w:bCs/>
                <w:szCs w:val="24"/>
              </w:rPr>
              <w:t>подключение и начало оказания услуг связи (далее –Заказ)</w:t>
            </w:r>
            <w:r w:rsidRPr="006D1603">
              <w:rPr>
                <w:szCs w:val="24"/>
              </w:rPr>
              <w:t>, если иной более длительный срок не указан в З</w:t>
            </w:r>
            <w:r w:rsidR="00BF3AA4" w:rsidRPr="006D1603">
              <w:rPr>
                <w:szCs w:val="24"/>
              </w:rPr>
              <w:t>аказе</w:t>
            </w:r>
            <w:bookmarkEnd w:id="4"/>
            <w:r w:rsidRPr="006D1603">
              <w:rPr>
                <w:szCs w:val="24"/>
              </w:rPr>
              <w:t>.</w:t>
            </w:r>
            <w:r w:rsidR="00C872D3" w:rsidRPr="006D1603">
              <w:rPr>
                <w:szCs w:val="24"/>
              </w:rPr>
              <w:t xml:space="preserve"> </w:t>
            </w:r>
          </w:p>
          <w:p w14:paraId="152D8588" w14:textId="77777777" w:rsidR="000A1005" w:rsidRPr="006D1603" w:rsidRDefault="00911B0E" w:rsidP="00911B0E">
            <w:pPr>
              <w:pStyle w:val="aa"/>
              <w:spacing w:after="0" w:line="240" w:lineRule="auto"/>
              <w:ind w:left="34"/>
              <w:jc w:val="both"/>
              <w:rPr>
                <w:szCs w:val="24"/>
              </w:rPr>
            </w:pPr>
            <w:r w:rsidRPr="006D1603">
              <w:rPr>
                <w:szCs w:val="24"/>
              </w:rPr>
              <w:lastRenderedPageBreak/>
              <w:t>Период направления Заказов -</w:t>
            </w:r>
            <w:r w:rsidR="008D7DE0" w:rsidRPr="006D1603">
              <w:rPr>
                <w:szCs w:val="24"/>
              </w:rPr>
              <w:t xml:space="preserve"> </w:t>
            </w:r>
            <w:r w:rsidRPr="006D1603">
              <w:rPr>
                <w:szCs w:val="24"/>
              </w:rPr>
              <w:t xml:space="preserve">3 года с даты подписания договора, либо до момента достижения предельной цены Договора (исходя из того какое из этих событий наступит раньше). </w:t>
            </w:r>
          </w:p>
          <w:p w14:paraId="59E3CADD" w14:textId="653E341C" w:rsidR="00C872D3" w:rsidRPr="006D1603" w:rsidRDefault="00C872D3" w:rsidP="00CB16A8">
            <w:pPr>
              <w:pStyle w:val="aa"/>
              <w:spacing w:after="0" w:line="240" w:lineRule="auto"/>
              <w:ind w:left="34"/>
              <w:jc w:val="both"/>
              <w:rPr>
                <w:iCs/>
                <w:szCs w:val="24"/>
              </w:rPr>
            </w:pPr>
            <w:r w:rsidRPr="006D1603">
              <w:rPr>
                <w:szCs w:val="24"/>
              </w:rPr>
              <w:t xml:space="preserve">Заказ на подключение и начало оказания услуги может направляться </w:t>
            </w:r>
            <w:r w:rsidR="000A1005" w:rsidRPr="006D1603">
              <w:rPr>
                <w:szCs w:val="24"/>
              </w:rPr>
              <w:t xml:space="preserve">в любом случае </w:t>
            </w:r>
            <w:r w:rsidR="00E43DBE" w:rsidRPr="006D1603">
              <w:rPr>
                <w:szCs w:val="24"/>
              </w:rPr>
              <w:t>не ранее</w:t>
            </w:r>
            <w:r w:rsidR="000A1005" w:rsidRPr="006D1603">
              <w:rPr>
                <w:szCs w:val="24"/>
              </w:rPr>
              <w:t xml:space="preserve"> даты оказания Услуги №1, </w:t>
            </w:r>
            <w:r w:rsidR="003465A9" w:rsidRPr="006D1603">
              <w:rPr>
                <w:szCs w:val="24"/>
              </w:rPr>
              <w:t>как в отношении одно</w:t>
            </w:r>
            <w:r w:rsidR="00D13BA9" w:rsidRPr="006D1603">
              <w:rPr>
                <w:szCs w:val="24"/>
              </w:rPr>
              <w:t>го наименования</w:t>
            </w:r>
            <w:r w:rsidR="003465A9" w:rsidRPr="006D1603">
              <w:rPr>
                <w:szCs w:val="24"/>
              </w:rPr>
              <w:t xml:space="preserve"> услуги по конкретному Объекту Абонента, так и нескольких </w:t>
            </w:r>
            <w:r w:rsidR="00D13BA9" w:rsidRPr="006D1603">
              <w:rPr>
                <w:szCs w:val="24"/>
              </w:rPr>
              <w:t xml:space="preserve">наименований </w:t>
            </w:r>
            <w:r w:rsidR="003465A9" w:rsidRPr="006D1603">
              <w:rPr>
                <w:szCs w:val="24"/>
              </w:rPr>
              <w:t>услуг по конкретному Объекту Абонента.</w:t>
            </w:r>
          </w:p>
          <w:p w14:paraId="6703EC17" w14:textId="060EDC6B" w:rsidR="00CF197A" w:rsidRPr="006D1603" w:rsidRDefault="00516B9D" w:rsidP="00CB16A8">
            <w:pPr>
              <w:pStyle w:val="aa"/>
              <w:numPr>
                <w:ilvl w:val="0"/>
                <w:numId w:val="42"/>
              </w:numPr>
              <w:spacing w:after="0" w:line="240" w:lineRule="auto"/>
              <w:ind w:left="0" w:firstLine="34"/>
              <w:jc w:val="both"/>
              <w:rPr>
                <w:szCs w:val="24"/>
              </w:rPr>
            </w:pPr>
            <w:r w:rsidRPr="006D1603">
              <w:rPr>
                <w:szCs w:val="24"/>
              </w:rPr>
              <w:t xml:space="preserve">Сроки оказания </w:t>
            </w:r>
            <w:r w:rsidR="00BF17A1" w:rsidRPr="006D1603">
              <w:rPr>
                <w:szCs w:val="24"/>
              </w:rPr>
              <w:t>у</w:t>
            </w:r>
            <w:r w:rsidRPr="006D1603">
              <w:rPr>
                <w:szCs w:val="24"/>
              </w:rPr>
              <w:t>слуг</w:t>
            </w:r>
            <w:r w:rsidR="00BF17A1" w:rsidRPr="006D1603">
              <w:rPr>
                <w:szCs w:val="24"/>
              </w:rPr>
              <w:t xml:space="preserve"> связи (Услуга №3)</w:t>
            </w:r>
            <w:r w:rsidR="00F662D6" w:rsidRPr="006D1603">
              <w:t xml:space="preserve"> </w:t>
            </w:r>
            <w:r w:rsidR="00F662D6" w:rsidRPr="006D1603">
              <w:rPr>
                <w:szCs w:val="24"/>
              </w:rPr>
              <w:t>(по каждому наименованию услуг)</w:t>
            </w:r>
            <w:r w:rsidRPr="006D1603">
              <w:rPr>
                <w:szCs w:val="24"/>
              </w:rPr>
              <w:t>:</w:t>
            </w:r>
            <w:r w:rsidR="00BF17A1" w:rsidRPr="006D1603">
              <w:rPr>
                <w:szCs w:val="24"/>
              </w:rPr>
              <w:t xml:space="preserve"> </w:t>
            </w:r>
          </w:p>
          <w:p w14:paraId="7D861608" w14:textId="26387C62" w:rsidR="00CF197A" w:rsidRPr="006D1603" w:rsidRDefault="00CF197A" w:rsidP="00CB16A8">
            <w:pPr>
              <w:spacing w:after="0" w:line="240" w:lineRule="auto"/>
              <w:jc w:val="both"/>
              <w:rPr>
                <w:szCs w:val="24"/>
              </w:rPr>
            </w:pPr>
            <w:r w:rsidRPr="006D1603">
              <w:rPr>
                <w:szCs w:val="24"/>
              </w:rPr>
              <w:t>Начало оказания услуг: дата подписания Сторонами Акта о начале оказания услуг</w:t>
            </w:r>
          </w:p>
          <w:p w14:paraId="5E736271" w14:textId="555951AB" w:rsidR="000F39FB" w:rsidRPr="006D1603" w:rsidRDefault="00CF197A" w:rsidP="00624F3B">
            <w:pPr>
              <w:pStyle w:val="aa"/>
              <w:spacing w:after="0" w:line="240" w:lineRule="auto"/>
              <w:ind w:left="0"/>
              <w:jc w:val="both"/>
              <w:rPr>
                <w:szCs w:val="24"/>
              </w:rPr>
            </w:pPr>
            <w:r w:rsidRPr="006D1603">
              <w:rPr>
                <w:szCs w:val="24"/>
              </w:rPr>
              <w:t xml:space="preserve">Окончание оказания услуг: </w:t>
            </w:r>
            <w:r w:rsidR="00BF17A1" w:rsidRPr="006D1603">
              <w:rPr>
                <w:szCs w:val="24"/>
              </w:rPr>
              <w:t>3 года с даты</w:t>
            </w:r>
            <w:r w:rsidRPr="006D1603">
              <w:rPr>
                <w:szCs w:val="24"/>
              </w:rPr>
              <w:t xml:space="preserve"> подписания договора, </w:t>
            </w:r>
            <w:r w:rsidR="00BF17A1" w:rsidRPr="006D1603">
              <w:rPr>
                <w:szCs w:val="24"/>
              </w:rPr>
              <w:t>либо до момента достижения предельной цены Договора</w:t>
            </w:r>
            <w:r w:rsidR="003465A9" w:rsidRPr="006D1603">
              <w:rPr>
                <w:szCs w:val="24"/>
              </w:rPr>
              <w:t xml:space="preserve"> (исходя из того какое из этих событий наступит раньше)</w:t>
            </w:r>
            <w:r w:rsidR="00E41CEA" w:rsidRPr="006D1603">
              <w:rPr>
                <w:szCs w:val="24"/>
              </w:rPr>
              <w:t xml:space="preserve">, </w:t>
            </w:r>
            <w:r w:rsidR="003465A9" w:rsidRPr="006D1603">
              <w:rPr>
                <w:szCs w:val="24"/>
              </w:rPr>
              <w:t>ес</w:t>
            </w:r>
            <w:r w:rsidR="00624F3B" w:rsidRPr="006D1603">
              <w:rPr>
                <w:szCs w:val="24"/>
              </w:rPr>
              <w:t xml:space="preserve">ли Абонент </w:t>
            </w:r>
            <w:r w:rsidR="00C872D3" w:rsidRPr="006D1603">
              <w:rPr>
                <w:szCs w:val="24"/>
              </w:rPr>
              <w:t>не</w:t>
            </w:r>
            <w:r w:rsidR="00624F3B" w:rsidRPr="006D1603">
              <w:rPr>
                <w:szCs w:val="24"/>
              </w:rPr>
              <w:t xml:space="preserve"> направит Оператору</w:t>
            </w:r>
            <w:r w:rsidR="00C872D3" w:rsidRPr="006D1603">
              <w:rPr>
                <w:szCs w:val="24"/>
              </w:rPr>
              <w:t xml:space="preserve"> Заказ на отключение </w:t>
            </w:r>
            <w:r w:rsidR="00225574" w:rsidRPr="006D1603">
              <w:rPr>
                <w:szCs w:val="24"/>
              </w:rPr>
              <w:t xml:space="preserve">соответствующих </w:t>
            </w:r>
            <w:r w:rsidR="003465A9" w:rsidRPr="006D1603">
              <w:rPr>
                <w:szCs w:val="24"/>
              </w:rPr>
              <w:t>услуг</w:t>
            </w:r>
            <w:r w:rsidR="00C872D3" w:rsidRPr="006D1603">
              <w:rPr>
                <w:szCs w:val="24"/>
              </w:rPr>
              <w:t xml:space="preserve">. </w:t>
            </w:r>
          </w:p>
          <w:p w14:paraId="4A3BE57D" w14:textId="5BC72AFF" w:rsidR="00516B9D" w:rsidRPr="006D1603" w:rsidRDefault="003465A9" w:rsidP="00CB16A8">
            <w:pPr>
              <w:pStyle w:val="aa"/>
              <w:spacing w:after="0" w:line="240" w:lineRule="auto"/>
              <w:ind w:left="0"/>
              <w:jc w:val="both"/>
              <w:rPr>
                <w:szCs w:val="24"/>
              </w:rPr>
            </w:pPr>
            <w:r w:rsidRPr="006D1603">
              <w:rPr>
                <w:szCs w:val="24"/>
              </w:rPr>
              <w:t>В случае</w:t>
            </w:r>
            <w:r w:rsidR="007070A7" w:rsidRPr="006D1603">
              <w:rPr>
                <w:szCs w:val="24"/>
              </w:rPr>
              <w:t>,</w:t>
            </w:r>
            <w:r w:rsidRPr="006D1603">
              <w:rPr>
                <w:szCs w:val="24"/>
              </w:rPr>
              <w:t xml:space="preserve"> если </w:t>
            </w:r>
            <w:r w:rsidR="007070A7" w:rsidRPr="006D1603">
              <w:rPr>
                <w:szCs w:val="24"/>
              </w:rPr>
              <w:t xml:space="preserve">Абонент направит Оператору </w:t>
            </w:r>
            <w:r w:rsidRPr="006D1603">
              <w:rPr>
                <w:szCs w:val="24"/>
              </w:rPr>
              <w:t>З</w:t>
            </w:r>
            <w:r w:rsidR="00C872D3" w:rsidRPr="006D1603">
              <w:rPr>
                <w:szCs w:val="24"/>
              </w:rPr>
              <w:t>аказ</w:t>
            </w:r>
            <w:r w:rsidRPr="006D1603">
              <w:rPr>
                <w:szCs w:val="24"/>
              </w:rPr>
              <w:t xml:space="preserve"> на отключение услуг,</w:t>
            </w:r>
            <w:r w:rsidR="00C872D3" w:rsidRPr="006D1603">
              <w:rPr>
                <w:szCs w:val="24"/>
              </w:rPr>
              <w:t xml:space="preserve"> то услуга</w:t>
            </w:r>
            <w:r w:rsidRPr="006D1603">
              <w:rPr>
                <w:szCs w:val="24"/>
              </w:rPr>
              <w:t xml:space="preserve"> должна быть отключена</w:t>
            </w:r>
            <w:r w:rsidR="00C872D3" w:rsidRPr="006D1603">
              <w:rPr>
                <w:szCs w:val="24"/>
              </w:rPr>
              <w:t xml:space="preserve"> </w:t>
            </w:r>
            <w:r w:rsidR="00E41CEA" w:rsidRPr="006D1603">
              <w:rPr>
                <w:szCs w:val="24"/>
              </w:rPr>
              <w:t>не позднее 15 календарных дней с даты получения Оператором Заказа на отключени</w:t>
            </w:r>
            <w:r w:rsidR="007070A7" w:rsidRPr="006D1603">
              <w:rPr>
                <w:szCs w:val="24"/>
              </w:rPr>
              <w:t>е</w:t>
            </w:r>
            <w:r w:rsidR="00E41CEA" w:rsidRPr="006D1603">
              <w:rPr>
                <w:szCs w:val="24"/>
              </w:rPr>
              <w:t xml:space="preserve"> услуги</w:t>
            </w:r>
            <w:r w:rsidR="007070A7" w:rsidRPr="006D1603">
              <w:rPr>
                <w:szCs w:val="24"/>
              </w:rPr>
              <w:t>,</w:t>
            </w:r>
            <w:r w:rsidR="00E41CEA" w:rsidRPr="006D1603">
              <w:rPr>
                <w:szCs w:val="24"/>
              </w:rPr>
              <w:t xml:space="preserve"> указанной в Заказе</w:t>
            </w:r>
            <w:r w:rsidR="009B4F08" w:rsidRPr="006D1603">
              <w:rPr>
                <w:szCs w:val="24"/>
              </w:rPr>
              <w:t xml:space="preserve">. </w:t>
            </w:r>
            <w:r w:rsidRPr="006D1603">
              <w:rPr>
                <w:szCs w:val="24"/>
              </w:rPr>
              <w:t>Заказ на отключение оказания услуги может направляться как в отношении одно</w:t>
            </w:r>
            <w:r w:rsidR="007070A7" w:rsidRPr="006D1603">
              <w:rPr>
                <w:szCs w:val="24"/>
              </w:rPr>
              <w:t>го наименования</w:t>
            </w:r>
            <w:r w:rsidRPr="006D1603">
              <w:rPr>
                <w:szCs w:val="24"/>
              </w:rPr>
              <w:t xml:space="preserve"> услуги по конкретному Объекту Абонента, так и нескольких </w:t>
            </w:r>
            <w:r w:rsidR="007070A7" w:rsidRPr="006D1603">
              <w:rPr>
                <w:szCs w:val="24"/>
              </w:rPr>
              <w:t xml:space="preserve">наименований </w:t>
            </w:r>
            <w:r w:rsidRPr="006D1603">
              <w:rPr>
                <w:szCs w:val="24"/>
              </w:rPr>
              <w:t>услуг по конкретному Объекту Абонента.</w:t>
            </w:r>
          </w:p>
          <w:p w14:paraId="7B4DA795" w14:textId="0EB289A8" w:rsidR="006272A3" w:rsidRPr="006D1603" w:rsidRDefault="006272A3" w:rsidP="00CB16A8">
            <w:pPr>
              <w:pStyle w:val="aa"/>
              <w:spacing w:after="0" w:line="240" w:lineRule="auto"/>
              <w:ind w:left="0"/>
              <w:jc w:val="both"/>
              <w:rPr>
                <w:rFonts w:eastAsia="Times New Roman"/>
                <w:iCs/>
                <w:szCs w:val="24"/>
                <w:lang w:eastAsia="ru-RU"/>
              </w:rPr>
            </w:pPr>
          </w:p>
        </w:tc>
      </w:tr>
      <w:tr w:rsidR="006D1603" w:rsidRPr="006D1603" w14:paraId="0AF91074" w14:textId="77777777" w:rsidTr="00F97950">
        <w:trPr>
          <w:trHeight w:val="934"/>
        </w:trPr>
        <w:tc>
          <w:tcPr>
            <w:tcW w:w="866" w:type="dxa"/>
            <w:shd w:val="clear" w:color="auto" w:fill="auto"/>
            <w:vAlign w:val="center"/>
            <w:hideMark/>
          </w:tcPr>
          <w:p w14:paraId="70CFE709" w14:textId="1C081FF4"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 xml:space="preserve">2.3 </w:t>
            </w:r>
          </w:p>
        </w:tc>
        <w:tc>
          <w:tcPr>
            <w:tcW w:w="4281" w:type="dxa"/>
            <w:shd w:val="clear" w:color="auto" w:fill="auto"/>
            <w:vAlign w:val="center"/>
            <w:hideMark/>
          </w:tcPr>
          <w:p w14:paraId="72DF477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Разработка сетевого графика, проекта организации строительства, проекта производства работ</w:t>
            </w:r>
          </w:p>
        </w:tc>
        <w:tc>
          <w:tcPr>
            <w:tcW w:w="9639" w:type="dxa"/>
            <w:shd w:val="clear" w:color="auto" w:fill="auto"/>
            <w:vAlign w:val="center"/>
            <w:hideMark/>
          </w:tcPr>
          <w:p w14:paraId="7AC5A287" w14:textId="6F74E04B" w:rsidR="00CA48A9" w:rsidRPr="006D1603" w:rsidRDefault="00672F07" w:rsidP="00730B2F">
            <w:pPr>
              <w:spacing w:after="0"/>
              <w:ind w:firstLine="176"/>
              <w:rPr>
                <w:rFonts w:eastAsia="Times New Roman"/>
                <w:iCs/>
                <w:szCs w:val="24"/>
                <w:lang w:eastAsia="ru-RU"/>
              </w:rPr>
            </w:pPr>
            <w:r w:rsidRPr="006D1603">
              <w:rPr>
                <w:lang w:eastAsia="ru-RU"/>
              </w:rPr>
              <w:t>Оператор связи разрабатывает проект производства работ на территории объектов Абонента, согласовывает его с Абонентом не мене</w:t>
            </w:r>
            <w:r w:rsidR="00767E7B">
              <w:rPr>
                <w:lang w:eastAsia="ru-RU"/>
              </w:rPr>
              <w:t>е,</w:t>
            </w:r>
            <w:r w:rsidRPr="006D1603">
              <w:rPr>
                <w:lang w:eastAsia="ru-RU"/>
              </w:rPr>
              <w:t xml:space="preserve"> чем за 3 дня до начала производства работ.</w:t>
            </w:r>
          </w:p>
        </w:tc>
      </w:tr>
      <w:tr w:rsidR="006D1603" w:rsidRPr="006D1603" w14:paraId="57B178B8" w14:textId="77777777" w:rsidTr="00F97950">
        <w:trPr>
          <w:trHeight w:val="457"/>
        </w:trPr>
        <w:tc>
          <w:tcPr>
            <w:tcW w:w="866" w:type="dxa"/>
            <w:shd w:val="clear" w:color="auto" w:fill="auto"/>
            <w:vAlign w:val="center"/>
            <w:hideMark/>
          </w:tcPr>
          <w:p w14:paraId="0FF8EBE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2.4</w:t>
            </w:r>
          </w:p>
        </w:tc>
        <w:tc>
          <w:tcPr>
            <w:tcW w:w="4281" w:type="dxa"/>
            <w:shd w:val="clear" w:color="auto" w:fill="auto"/>
            <w:vAlign w:val="center"/>
            <w:hideMark/>
          </w:tcPr>
          <w:p w14:paraId="5B7F253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изыскательских работ</w:t>
            </w:r>
          </w:p>
        </w:tc>
        <w:tc>
          <w:tcPr>
            <w:tcW w:w="9639" w:type="dxa"/>
            <w:shd w:val="clear" w:color="auto" w:fill="auto"/>
            <w:vAlign w:val="center"/>
            <w:hideMark/>
          </w:tcPr>
          <w:p w14:paraId="37C33ABF" w14:textId="356ADCD7" w:rsidR="0038697F" w:rsidRPr="006D1603" w:rsidRDefault="00C828DB"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365B82E9" w14:textId="77777777" w:rsidTr="00F97950">
        <w:trPr>
          <w:trHeight w:val="758"/>
        </w:trPr>
        <w:tc>
          <w:tcPr>
            <w:tcW w:w="866" w:type="dxa"/>
            <w:shd w:val="clear" w:color="auto" w:fill="auto"/>
            <w:vAlign w:val="center"/>
            <w:hideMark/>
          </w:tcPr>
          <w:p w14:paraId="4E7101A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2.5</w:t>
            </w:r>
          </w:p>
        </w:tc>
        <w:tc>
          <w:tcPr>
            <w:tcW w:w="4281" w:type="dxa"/>
            <w:shd w:val="clear" w:color="auto" w:fill="auto"/>
            <w:vAlign w:val="center"/>
            <w:hideMark/>
          </w:tcPr>
          <w:p w14:paraId="605A846B"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Получение технических условий (разрешений) от сторонних организаций</w:t>
            </w:r>
          </w:p>
        </w:tc>
        <w:tc>
          <w:tcPr>
            <w:tcW w:w="9639" w:type="dxa"/>
            <w:shd w:val="clear" w:color="auto" w:fill="auto"/>
            <w:vAlign w:val="center"/>
            <w:hideMark/>
          </w:tcPr>
          <w:p w14:paraId="0B96E1A7" w14:textId="403E1848" w:rsidR="0038697F" w:rsidRPr="006D1603" w:rsidRDefault="00463699" w:rsidP="00CE675B">
            <w:pPr>
              <w:spacing w:after="0"/>
              <w:rPr>
                <w:rFonts w:eastAsia="Times New Roman"/>
                <w:iCs/>
                <w:szCs w:val="24"/>
                <w:lang w:eastAsia="ru-RU"/>
              </w:rPr>
            </w:pPr>
            <w:r w:rsidRPr="006D1603">
              <w:rPr>
                <w:rFonts w:eastAsia="Times New Roman"/>
                <w:iCs/>
                <w:szCs w:val="24"/>
                <w:lang w:eastAsia="ru-RU"/>
              </w:rPr>
              <w:t xml:space="preserve">Оператор </w:t>
            </w:r>
            <w:r w:rsidR="003D47A7" w:rsidRPr="006D1603">
              <w:rPr>
                <w:rFonts w:eastAsia="Times New Roman"/>
                <w:iCs/>
                <w:szCs w:val="24"/>
                <w:lang w:eastAsia="ru-RU"/>
              </w:rPr>
              <w:t xml:space="preserve">связи </w:t>
            </w:r>
            <w:r w:rsidR="0038697F" w:rsidRPr="006D1603">
              <w:rPr>
                <w:rFonts w:eastAsia="Times New Roman"/>
                <w:iCs/>
                <w:szCs w:val="24"/>
                <w:lang w:eastAsia="ru-RU"/>
              </w:rPr>
              <w:t>самостоятельно обеспечивает получение необходимых разрешений (технических условий)</w:t>
            </w:r>
            <w:r w:rsidR="00B74C85" w:rsidRPr="006D1603">
              <w:rPr>
                <w:rFonts w:eastAsia="Times New Roman"/>
                <w:iCs/>
                <w:szCs w:val="24"/>
                <w:lang w:eastAsia="ru-RU"/>
              </w:rPr>
              <w:t>.</w:t>
            </w:r>
          </w:p>
        </w:tc>
      </w:tr>
      <w:tr w:rsidR="006D1603" w:rsidRPr="006D1603" w14:paraId="4DBA4B94" w14:textId="77777777" w:rsidTr="00F97950">
        <w:trPr>
          <w:trHeight w:val="630"/>
        </w:trPr>
        <w:tc>
          <w:tcPr>
            <w:tcW w:w="866" w:type="dxa"/>
            <w:shd w:val="clear" w:color="auto" w:fill="auto"/>
            <w:vAlign w:val="center"/>
            <w:hideMark/>
          </w:tcPr>
          <w:p w14:paraId="6FB9E3C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2.6</w:t>
            </w:r>
          </w:p>
        </w:tc>
        <w:tc>
          <w:tcPr>
            <w:tcW w:w="4281" w:type="dxa"/>
            <w:shd w:val="clear" w:color="auto" w:fill="auto"/>
            <w:vAlign w:val="center"/>
            <w:hideMark/>
          </w:tcPr>
          <w:p w14:paraId="49655AC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подготовительных работ</w:t>
            </w:r>
          </w:p>
        </w:tc>
        <w:tc>
          <w:tcPr>
            <w:tcW w:w="9639" w:type="dxa"/>
            <w:shd w:val="clear" w:color="auto" w:fill="auto"/>
            <w:vAlign w:val="center"/>
            <w:hideMark/>
          </w:tcPr>
          <w:p w14:paraId="5057A74E" w14:textId="741A2F69" w:rsidR="0038697F" w:rsidRPr="006D1603" w:rsidRDefault="003B31FA">
            <w:pPr>
              <w:spacing w:after="0"/>
              <w:ind w:firstLine="176"/>
              <w:rPr>
                <w:rFonts w:eastAsia="Times New Roman"/>
                <w:iCs/>
                <w:szCs w:val="24"/>
                <w:lang w:eastAsia="ru-RU"/>
              </w:rPr>
            </w:pPr>
            <w:r w:rsidRPr="006D1603">
              <w:rPr>
                <w:rFonts w:eastAsia="Times New Roman"/>
                <w:iCs/>
                <w:szCs w:val="24"/>
                <w:lang w:eastAsia="ru-RU"/>
              </w:rPr>
              <w:t xml:space="preserve">Выполняются </w:t>
            </w:r>
            <w:r w:rsidR="00463699" w:rsidRPr="006D1603">
              <w:rPr>
                <w:rFonts w:eastAsia="Times New Roman"/>
                <w:iCs/>
                <w:szCs w:val="24"/>
                <w:lang w:eastAsia="ru-RU"/>
              </w:rPr>
              <w:t xml:space="preserve">Оператором </w:t>
            </w:r>
            <w:r w:rsidR="003D47A7" w:rsidRPr="006D1603">
              <w:rPr>
                <w:rFonts w:eastAsia="Times New Roman"/>
                <w:iCs/>
                <w:szCs w:val="24"/>
                <w:lang w:eastAsia="ru-RU"/>
              </w:rPr>
              <w:t xml:space="preserve">связи </w:t>
            </w:r>
            <w:r w:rsidRPr="006D1603">
              <w:rPr>
                <w:rFonts w:eastAsia="Times New Roman"/>
                <w:iCs/>
                <w:szCs w:val="24"/>
                <w:lang w:eastAsia="ru-RU"/>
              </w:rPr>
              <w:t>в соответствии с Договором.</w:t>
            </w:r>
          </w:p>
        </w:tc>
      </w:tr>
      <w:tr w:rsidR="006D1603" w:rsidRPr="006D1603" w14:paraId="276E651B" w14:textId="77777777" w:rsidTr="00F97950">
        <w:trPr>
          <w:trHeight w:val="1230"/>
        </w:trPr>
        <w:tc>
          <w:tcPr>
            <w:tcW w:w="866" w:type="dxa"/>
            <w:shd w:val="clear" w:color="auto" w:fill="auto"/>
            <w:vAlign w:val="center"/>
          </w:tcPr>
          <w:p w14:paraId="7EF24A59"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2.7</w:t>
            </w:r>
          </w:p>
        </w:tc>
        <w:tc>
          <w:tcPr>
            <w:tcW w:w="4281" w:type="dxa"/>
            <w:shd w:val="clear" w:color="auto" w:fill="auto"/>
            <w:vAlign w:val="center"/>
          </w:tcPr>
          <w:p w14:paraId="301B3384" w14:textId="77777777" w:rsidR="0038697F" w:rsidRPr="006D1603" w:rsidRDefault="0038697F" w:rsidP="00730B2F">
            <w:pPr>
              <w:spacing w:after="0"/>
              <w:rPr>
                <w:b/>
                <w:sz w:val="22"/>
              </w:rPr>
            </w:pPr>
            <w:r w:rsidRPr="006D1603">
              <w:rPr>
                <w:b/>
                <w:sz w:val="22"/>
              </w:rPr>
              <w:t>Необходимость организации постоянного или временного участка подрядной организации</w:t>
            </w:r>
          </w:p>
        </w:tc>
        <w:tc>
          <w:tcPr>
            <w:tcW w:w="9639" w:type="dxa"/>
            <w:shd w:val="clear" w:color="auto" w:fill="auto"/>
          </w:tcPr>
          <w:p w14:paraId="4D637EA2" w14:textId="77777777" w:rsidR="0038697F" w:rsidRDefault="002C0363">
            <w:pPr>
              <w:spacing w:after="0"/>
              <w:ind w:firstLine="175"/>
              <w:rPr>
                <w:rFonts w:eastAsia="Times New Roman"/>
                <w:bCs/>
                <w:szCs w:val="24"/>
                <w:lang w:eastAsia="ru-RU"/>
              </w:rPr>
            </w:pPr>
            <w:r>
              <w:rPr>
                <w:rFonts w:eastAsia="Times New Roman"/>
                <w:bCs/>
                <w:szCs w:val="24"/>
                <w:lang w:eastAsia="ru-RU"/>
              </w:rPr>
              <w:t xml:space="preserve">При необходимости исполнитель обязан предоставить </w:t>
            </w:r>
            <w:r w:rsidR="00F932A1">
              <w:rPr>
                <w:rFonts w:eastAsia="Times New Roman"/>
                <w:bCs/>
                <w:szCs w:val="24"/>
                <w:lang w:eastAsia="ru-RU"/>
              </w:rPr>
              <w:t>з</w:t>
            </w:r>
            <w:r>
              <w:rPr>
                <w:rFonts w:eastAsia="Times New Roman"/>
                <w:bCs/>
                <w:szCs w:val="24"/>
                <w:lang w:eastAsia="ru-RU"/>
              </w:rPr>
              <w:t xml:space="preserve">аказчику список персонала, перечень машин и оборудования, </w:t>
            </w:r>
            <w:r w:rsidR="00F932A1">
              <w:rPr>
                <w:rFonts w:eastAsia="Times New Roman"/>
                <w:bCs/>
                <w:szCs w:val="24"/>
                <w:lang w:eastAsia="ru-RU"/>
              </w:rPr>
              <w:t>инструмента, приборов для допуска на территорию заказчика. Заказчик проводит допуск исполнителя на территорию</w:t>
            </w:r>
            <w:r w:rsidR="0076636E">
              <w:rPr>
                <w:rFonts w:eastAsia="Times New Roman"/>
                <w:bCs/>
                <w:szCs w:val="24"/>
                <w:lang w:eastAsia="ru-RU"/>
              </w:rPr>
              <w:t xml:space="preserve"> </w:t>
            </w:r>
            <w:r w:rsidR="00F932A1">
              <w:rPr>
                <w:rFonts w:eastAsia="Times New Roman"/>
                <w:bCs/>
                <w:szCs w:val="24"/>
                <w:lang w:eastAsia="ru-RU"/>
              </w:rPr>
              <w:t>заказчика в соответствии с Положением о пропускном и внутри объектовом режиме.</w:t>
            </w:r>
            <w:r w:rsidR="0076636E">
              <w:t xml:space="preserve"> </w:t>
            </w:r>
            <w:r w:rsidR="0076636E" w:rsidRPr="0076636E">
              <w:rPr>
                <w:rFonts w:eastAsia="Times New Roman"/>
                <w:bCs/>
                <w:szCs w:val="24"/>
                <w:lang w:eastAsia="ru-RU"/>
              </w:rPr>
              <w:t>Заказчик не обеспечивает и не предоставляет Подрядчику временное или постоянное электроснабжение, снабжение водой, линии связи, охрану площадок,</w:t>
            </w:r>
            <w:r w:rsidR="0076636E">
              <w:t xml:space="preserve"> </w:t>
            </w:r>
            <w:r w:rsidR="0076636E" w:rsidRPr="0076636E">
              <w:rPr>
                <w:rFonts w:eastAsia="Times New Roman"/>
                <w:bCs/>
                <w:szCs w:val="24"/>
                <w:lang w:eastAsia="ru-RU"/>
              </w:rPr>
              <w:t>используемых при оказании услуг и их ограждение, автодорожные проезды к месту оказания услуг, подготовленные площадки для размещения помещений для временного размещения персонала или инструмента и оборудования как в дневное время, так и в ночной период.</w:t>
            </w:r>
          </w:p>
          <w:p w14:paraId="2F42924A" w14:textId="77777777" w:rsidR="0076636E" w:rsidRPr="0076636E" w:rsidRDefault="0076636E" w:rsidP="0076636E">
            <w:pPr>
              <w:spacing w:after="0"/>
              <w:ind w:firstLine="175"/>
              <w:rPr>
                <w:szCs w:val="24"/>
              </w:rPr>
            </w:pPr>
            <w:r w:rsidRPr="0076636E">
              <w:rPr>
                <w:szCs w:val="24"/>
              </w:rPr>
              <w:t>При необходимости организации временного участка Подрядчика на Объекте, Подрядчик обязан:</w:t>
            </w:r>
          </w:p>
          <w:p w14:paraId="27F2FF5F" w14:textId="77777777" w:rsidR="0076636E" w:rsidRPr="0076636E" w:rsidRDefault="0076636E" w:rsidP="0076636E">
            <w:pPr>
              <w:spacing w:after="0"/>
              <w:ind w:firstLine="175"/>
              <w:rPr>
                <w:szCs w:val="24"/>
              </w:rPr>
            </w:pPr>
            <w:r w:rsidRPr="0076636E">
              <w:rPr>
                <w:szCs w:val="24"/>
              </w:rPr>
              <w:t>-</w:t>
            </w:r>
            <w:r w:rsidRPr="0076636E">
              <w:rPr>
                <w:szCs w:val="24"/>
              </w:rPr>
              <w:tab/>
              <w:t>согласовать с Заказчиком место размещения бытовых помещений;</w:t>
            </w:r>
          </w:p>
          <w:p w14:paraId="303B94DD" w14:textId="77777777" w:rsidR="0076636E" w:rsidRPr="0076636E" w:rsidRDefault="0076636E" w:rsidP="0076636E">
            <w:pPr>
              <w:spacing w:after="0"/>
              <w:ind w:firstLine="175"/>
              <w:rPr>
                <w:szCs w:val="24"/>
              </w:rPr>
            </w:pPr>
            <w:r w:rsidRPr="0076636E">
              <w:rPr>
                <w:szCs w:val="24"/>
              </w:rPr>
              <w:t>-</w:t>
            </w:r>
            <w:r w:rsidRPr="0076636E">
              <w:rPr>
                <w:szCs w:val="24"/>
              </w:rPr>
              <w:tab/>
              <w:t>предоставить список лиц ответственных за соблюдение противопожарного режима и электробезопасности бытовых помещений;</w:t>
            </w:r>
          </w:p>
          <w:p w14:paraId="78CAA259" w14:textId="77777777" w:rsidR="0076636E" w:rsidRPr="0076636E" w:rsidRDefault="0076636E" w:rsidP="0076636E">
            <w:pPr>
              <w:spacing w:after="0"/>
              <w:ind w:firstLine="175"/>
              <w:rPr>
                <w:szCs w:val="24"/>
              </w:rPr>
            </w:pPr>
            <w:r w:rsidRPr="0076636E">
              <w:rPr>
                <w:szCs w:val="24"/>
              </w:rPr>
              <w:t>-</w:t>
            </w:r>
            <w:r w:rsidRPr="0076636E">
              <w:rPr>
                <w:szCs w:val="24"/>
              </w:rPr>
              <w:tab/>
              <w:t>укомплектовать бытовые помещения первичными средствами пожаротушения;</w:t>
            </w:r>
          </w:p>
          <w:p w14:paraId="10C315CA"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организовать сохранность своих передвижных бытовых помещений;</w:t>
            </w:r>
          </w:p>
          <w:p w14:paraId="272797C3" w14:textId="77777777" w:rsidR="0076636E" w:rsidRPr="0076636E" w:rsidRDefault="0076636E" w:rsidP="0076636E">
            <w:pPr>
              <w:spacing w:after="0"/>
              <w:ind w:firstLine="175"/>
              <w:rPr>
                <w:szCs w:val="24"/>
              </w:rPr>
            </w:pPr>
            <w:r w:rsidRPr="0076636E">
              <w:rPr>
                <w:szCs w:val="24"/>
              </w:rPr>
              <w:t>-</w:t>
            </w:r>
            <w:r w:rsidRPr="0076636E">
              <w:rPr>
                <w:szCs w:val="24"/>
              </w:rPr>
              <w:tab/>
              <w:t>самостоятельно (собственными силами) обеспечить необходимую потребность в энергоресурсах;</w:t>
            </w:r>
          </w:p>
          <w:p w14:paraId="4BD437D3" w14:textId="34F5E237" w:rsidR="0076636E" w:rsidRPr="00F932A1" w:rsidRDefault="0076636E" w:rsidP="0076636E">
            <w:pPr>
              <w:spacing w:after="0"/>
              <w:ind w:firstLine="175"/>
              <w:rPr>
                <w:szCs w:val="24"/>
              </w:rPr>
            </w:pPr>
            <w:r w:rsidRPr="0076636E">
              <w:rPr>
                <w:szCs w:val="24"/>
              </w:rPr>
              <w:t>Подрядчик обязан согласовать места временного складирования ТМЦ, необходимых для выполнения работ. Подрядчик назначает ответственное лицо на время оказания услуг с целью оперативного взаимодействия с заказчиком.</w:t>
            </w:r>
          </w:p>
        </w:tc>
      </w:tr>
      <w:tr w:rsidR="006D1603" w:rsidRPr="006D1603" w14:paraId="4816C3B8" w14:textId="77777777" w:rsidTr="00F97950">
        <w:trPr>
          <w:trHeight w:val="363"/>
        </w:trPr>
        <w:tc>
          <w:tcPr>
            <w:tcW w:w="866" w:type="dxa"/>
            <w:shd w:val="clear" w:color="auto" w:fill="auto"/>
            <w:vAlign w:val="center"/>
            <w:hideMark/>
          </w:tcPr>
          <w:p w14:paraId="5129934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2.8</w:t>
            </w:r>
          </w:p>
        </w:tc>
        <w:tc>
          <w:tcPr>
            <w:tcW w:w="4281" w:type="dxa"/>
            <w:shd w:val="clear" w:color="auto" w:fill="auto"/>
            <w:vAlign w:val="center"/>
            <w:hideMark/>
          </w:tcPr>
          <w:p w14:paraId="4303D5C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Выполнение авторского надзора</w:t>
            </w:r>
          </w:p>
        </w:tc>
        <w:tc>
          <w:tcPr>
            <w:tcW w:w="9639" w:type="dxa"/>
            <w:shd w:val="clear" w:color="auto" w:fill="auto"/>
            <w:vAlign w:val="center"/>
            <w:hideMark/>
          </w:tcPr>
          <w:p w14:paraId="052DC622" w14:textId="44D1C6D2" w:rsidR="00BB6059" w:rsidRPr="006D1603" w:rsidRDefault="00BB6059" w:rsidP="00730B2F">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0F155D7D" w14:textId="77777777" w:rsidTr="00F97950">
        <w:trPr>
          <w:trHeight w:val="1088"/>
        </w:trPr>
        <w:tc>
          <w:tcPr>
            <w:tcW w:w="866" w:type="dxa"/>
            <w:shd w:val="clear" w:color="auto" w:fill="auto"/>
            <w:vAlign w:val="center"/>
            <w:hideMark/>
          </w:tcPr>
          <w:p w14:paraId="2C5F3A9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2.9</w:t>
            </w:r>
          </w:p>
        </w:tc>
        <w:tc>
          <w:tcPr>
            <w:tcW w:w="4281" w:type="dxa"/>
            <w:shd w:val="clear" w:color="auto" w:fill="auto"/>
            <w:vAlign w:val="center"/>
            <w:hideMark/>
          </w:tcPr>
          <w:p w14:paraId="5C5891E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Технический контроль выполнения работ, услуг, входной контроль поставки ТМЦ</w:t>
            </w:r>
          </w:p>
        </w:tc>
        <w:tc>
          <w:tcPr>
            <w:tcW w:w="9639" w:type="dxa"/>
            <w:shd w:val="clear" w:color="auto" w:fill="auto"/>
            <w:vAlign w:val="center"/>
            <w:hideMark/>
          </w:tcPr>
          <w:p w14:paraId="37798D3A" w14:textId="77777777" w:rsidR="0038697F" w:rsidRPr="006D1603" w:rsidRDefault="0038697F">
            <w:pPr>
              <w:spacing w:after="0"/>
              <w:rPr>
                <w:sz w:val="22"/>
              </w:rPr>
            </w:pPr>
            <w:r w:rsidRPr="006D1603">
              <w:rPr>
                <w:rFonts w:eastAsia="Times New Roman"/>
                <w:iCs/>
                <w:szCs w:val="24"/>
                <w:lang w:eastAsia="ru-RU"/>
              </w:rPr>
              <w:t xml:space="preserve">В процессе оказания услуг связи </w:t>
            </w:r>
            <w:r w:rsidR="00463699" w:rsidRPr="006D1603">
              <w:rPr>
                <w:rFonts w:eastAsia="Times New Roman"/>
                <w:iCs/>
                <w:szCs w:val="24"/>
                <w:lang w:eastAsia="ru-RU"/>
              </w:rPr>
              <w:t xml:space="preserve">Абонент </w:t>
            </w:r>
            <w:r w:rsidRPr="006D1603">
              <w:rPr>
                <w:rFonts w:eastAsia="Times New Roman"/>
                <w:iCs/>
                <w:szCs w:val="24"/>
                <w:lang w:eastAsia="ru-RU"/>
              </w:rPr>
              <w:t>осуществляет контроль соответствия установленных требований к предоставляемым услугам связи</w:t>
            </w:r>
            <w:r w:rsidR="002361E0" w:rsidRPr="006D1603">
              <w:rPr>
                <w:sz w:val="22"/>
              </w:rPr>
              <w:t>.</w:t>
            </w:r>
          </w:p>
          <w:p w14:paraId="4CE1D781" w14:textId="4D2BBCB7" w:rsidR="002361E0" w:rsidRPr="006D1603" w:rsidRDefault="002361E0">
            <w:pPr>
              <w:spacing w:after="0"/>
              <w:rPr>
                <w:rFonts w:eastAsia="Times New Roman"/>
                <w:b/>
                <w:bCs/>
                <w:szCs w:val="24"/>
                <w:lang w:eastAsia="ru-RU"/>
              </w:rPr>
            </w:pPr>
            <w:r w:rsidRPr="006D1603">
              <w:rPr>
                <w:rFonts w:eastAsia="Times New Roman"/>
                <w:iCs/>
                <w:szCs w:val="24"/>
                <w:lang w:eastAsia="ru-RU"/>
              </w:rPr>
              <w:t>Не позднее 2-х недель после получения Оператором связи Заявки на организацию точки доступа в сеть (Услуга №1) Оператор предоставляет Абоненту график выполнения работ по организации точек доступа. После чего Оператор связи обязан предоставлять Абоненту еженедельный отчет о ходе данных работ.</w:t>
            </w:r>
          </w:p>
        </w:tc>
      </w:tr>
      <w:tr w:rsidR="006D1603" w:rsidRPr="006D1603" w14:paraId="6BFE5FF1" w14:textId="77777777" w:rsidTr="00F97950">
        <w:trPr>
          <w:trHeight w:val="1229"/>
        </w:trPr>
        <w:tc>
          <w:tcPr>
            <w:tcW w:w="866" w:type="dxa"/>
            <w:shd w:val="clear" w:color="auto" w:fill="auto"/>
            <w:vAlign w:val="center"/>
            <w:hideMark/>
          </w:tcPr>
          <w:p w14:paraId="41B02DEC"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2.10</w:t>
            </w:r>
          </w:p>
        </w:tc>
        <w:tc>
          <w:tcPr>
            <w:tcW w:w="4281" w:type="dxa"/>
            <w:shd w:val="clear" w:color="auto" w:fill="auto"/>
            <w:vAlign w:val="center"/>
            <w:hideMark/>
          </w:tcPr>
          <w:p w14:paraId="1EDE8257"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Техническая отчетность – экспертные заключения, отчеты по результатам исследования, аналитические документы</w:t>
            </w:r>
          </w:p>
        </w:tc>
        <w:tc>
          <w:tcPr>
            <w:tcW w:w="9639" w:type="dxa"/>
            <w:shd w:val="clear" w:color="auto" w:fill="auto"/>
            <w:vAlign w:val="center"/>
            <w:hideMark/>
          </w:tcPr>
          <w:p w14:paraId="47BB0011" w14:textId="1E454EF3" w:rsidR="0038697F" w:rsidRPr="006D1603" w:rsidRDefault="0091585E" w:rsidP="00F97950">
            <w:pPr>
              <w:spacing w:after="0"/>
              <w:ind w:firstLine="176"/>
              <w:rPr>
                <w:rFonts w:eastAsia="Times New Roman"/>
                <w:iCs/>
                <w:szCs w:val="24"/>
                <w:lang w:eastAsia="ru-RU"/>
              </w:rPr>
            </w:pPr>
            <w:r w:rsidRPr="006D1603">
              <w:rPr>
                <w:rFonts w:eastAsia="Times New Roman"/>
                <w:iCs/>
                <w:szCs w:val="24"/>
                <w:lang w:eastAsia="ru-RU"/>
              </w:rPr>
              <w:t>Не требуется</w:t>
            </w:r>
          </w:p>
        </w:tc>
      </w:tr>
      <w:tr w:rsidR="006D1603" w:rsidRPr="006D1603" w14:paraId="1DF378F8" w14:textId="77777777" w:rsidTr="00F97950">
        <w:trPr>
          <w:trHeight w:val="1088"/>
        </w:trPr>
        <w:tc>
          <w:tcPr>
            <w:tcW w:w="866" w:type="dxa"/>
            <w:shd w:val="clear" w:color="auto" w:fill="auto"/>
            <w:vAlign w:val="center"/>
            <w:hideMark/>
          </w:tcPr>
          <w:p w14:paraId="18B3A39A"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2.11</w:t>
            </w:r>
          </w:p>
        </w:tc>
        <w:tc>
          <w:tcPr>
            <w:tcW w:w="4281" w:type="dxa"/>
            <w:shd w:val="clear" w:color="auto" w:fill="auto"/>
            <w:vAlign w:val="center"/>
            <w:hideMark/>
          </w:tcPr>
          <w:p w14:paraId="3E9818F2"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Поставка ТМЦ. Документация, поставляемая с оборудованием, материалами - паспорт, спецификация, чертежи, сертификаты</w:t>
            </w:r>
          </w:p>
        </w:tc>
        <w:tc>
          <w:tcPr>
            <w:tcW w:w="9639" w:type="dxa"/>
            <w:shd w:val="clear" w:color="auto" w:fill="auto"/>
            <w:vAlign w:val="center"/>
            <w:hideMark/>
          </w:tcPr>
          <w:p w14:paraId="6C01D91F" w14:textId="77777777" w:rsidR="0038697F" w:rsidRPr="006D1603" w:rsidRDefault="0038697F" w:rsidP="00730B2F">
            <w:pPr>
              <w:spacing w:after="0"/>
              <w:ind w:firstLine="176"/>
              <w:jc w:val="both"/>
              <w:rPr>
                <w:rFonts w:eastAsia="Times New Roman"/>
                <w:b/>
                <w:bCs/>
                <w:szCs w:val="24"/>
                <w:lang w:eastAsia="ru-RU"/>
              </w:rPr>
            </w:pPr>
            <w:r w:rsidRPr="006D1603">
              <w:rPr>
                <w:rFonts w:eastAsia="Times New Roman"/>
                <w:iCs/>
                <w:szCs w:val="24"/>
                <w:lang w:eastAsia="ru-RU"/>
              </w:rPr>
              <w:t>Не требуется</w:t>
            </w:r>
          </w:p>
        </w:tc>
      </w:tr>
      <w:tr w:rsidR="006D1603" w:rsidRPr="006D1603" w14:paraId="3839566A" w14:textId="77777777" w:rsidTr="00F97950">
        <w:trPr>
          <w:trHeight w:val="822"/>
        </w:trPr>
        <w:tc>
          <w:tcPr>
            <w:tcW w:w="866" w:type="dxa"/>
            <w:shd w:val="clear" w:color="auto" w:fill="auto"/>
            <w:vAlign w:val="center"/>
            <w:hideMark/>
          </w:tcPr>
          <w:p w14:paraId="20747B91"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2.12</w:t>
            </w:r>
          </w:p>
        </w:tc>
        <w:tc>
          <w:tcPr>
            <w:tcW w:w="4281" w:type="dxa"/>
            <w:shd w:val="clear" w:color="auto" w:fill="auto"/>
            <w:vAlign w:val="center"/>
            <w:hideMark/>
          </w:tcPr>
          <w:p w14:paraId="2FB5295E"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Условия окончания работ, услуг, закупки ТМЦ</w:t>
            </w:r>
          </w:p>
        </w:tc>
        <w:tc>
          <w:tcPr>
            <w:tcW w:w="9639" w:type="dxa"/>
            <w:shd w:val="clear" w:color="auto" w:fill="auto"/>
            <w:vAlign w:val="center"/>
            <w:hideMark/>
          </w:tcPr>
          <w:p w14:paraId="3B7CA7AC" w14:textId="7E1E8CEC" w:rsidR="0038697F" w:rsidRPr="006D1603" w:rsidRDefault="000C0B42" w:rsidP="00CB16A8">
            <w:pPr>
              <w:spacing w:after="0"/>
              <w:ind w:firstLine="176"/>
              <w:jc w:val="both"/>
              <w:rPr>
                <w:rFonts w:eastAsia="Times New Roman"/>
                <w:iCs/>
                <w:szCs w:val="24"/>
                <w:lang w:eastAsia="ru-RU"/>
              </w:rPr>
            </w:pPr>
            <w:r w:rsidRPr="006D1603">
              <w:rPr>
                <w:rFonts w:eastAsia="Times New Roman"/>
                <w:iCs/>
                <w:szCs w:val="24"/>
                <w:lang w:eastAsia="ru-RU"/>
              </w:rPr>
              <w:t>Подписание всех актов оказанных услуг</w:t>
            </w:r>
            <w:r w:rsidR="00E7017A" w:rsidRPr="006D1603">
              <w:rPr>
                <w:rFonts w:eastAsia="Times New Roman"/>
                <w:iCs/>
                <w:sz w:val="22"/>
                <w:lang w:eastAsia="ru-RU"/>
              </w:rPr>
              <w:t xml:space="preserve"> </w:t>
            </w:r>
          </w:p>
        </w:tc>
      </w:tr>
      <w:tr w:rsidR="006D1603" w:rsidRPr="006D1603" w14:paraId="4545B512" w14:textId="77777777" w:rsidTr="00F97950">
        <w:trPr>
          <w:trHeight w:val="330"/>
        </w:trPr>
        <w:tc>
          <w:tcPr>
            <w:tcW w:w="866" w:type="dxa"/>
            <w:shd w:val="clear" w:color="auto" w:fill="auto"/>
            <w:vAlign w:val="center"/>
            <w:hideMark/>
          </w:tcPr>
          <w:p w14:paraId="0AB4ED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w:t>
            </w:r>
          </w:p>
        </w:tc>
        <w:tc>
          <w:tcPr>
            <w:tcW w:w="13920" w:type="dxa"/>
            <w:gridSpan w:val="2"/>
            <w:shd w:val="clear" w:color="auto" w:fill="auto"/>
            <w:vAlign w:val="center"/>
            <w:hideMark/>
          </w:tcPr>
          <w:p w14:paraId="5A0F2FDC" w14:textId="75113510" w:rsidR="0038697F" w:rsidRPr="006D1603" w:rsidRDefault="0038697F" w:rsidP="00730B2F">
            <w:pPr>
              <w:spacing w:after="0"/>
              <w:ind w:right="-124"/>
              <w:rPr>
                <w:rFonts w:eastAsia="Times New Roman"/>
                <w:b/>
                <w:bCs/>
                <w:sz w:val="22"/>
                <w:lang w:val="en-US" w:eastAsia="ru-RU"/>
              </w:rPr>
            </w:pPr>
            <w:r w:rsidRPr="006D1603">
              <w:rPr>
                <w:rFonts w:eastAsia="Times New Roman"/>
                <w:b/>
                <w:bCs/>
                <w:sz w:val="22"/>
                <w:lang w:eastAsia="ru-RU"/>
              </w:rPr>
              <w:t xml:space="preserve">Требования к </w:t>
            </w:r>
            <w:r w:rsidR="00CF197A" w:rsidRPr="006D1603">
              <w:rPr>
                <w:rFonts w:eastAsia="Times New Roman"/>
                <w:b/>
                <w:bCs/>
                <w:sz w:val="22"/>
                <w:lang w:eastAsia="ru-RU"/>
              </w:rPr>
              <w:t>Оператору связи</w:t>
            </w:r>
          </w:p>
          <w:p w14:paraId="13ABEA3C" w14:textId="77777777" w:rsidR="0038697F" w:rsidRPr="006D1603" w:rsidRDefault="0038697F" w:rsidP="00730B2F">
            <w:pPr>
              <w:spacing w:after="0"/>
              <w:rPr>
                <w:rFonts w:eastAsia="Times New Roman"/>
                <w:sz w:val="22"/>
                <w:lang w:eastAsia="ru-RU"/>
              </w:rPr>
            </w:pPr>
            <w:r w:rsidRPr="006D1603">
              <w:rPr>
                <w:rFonts w:eastAsia="Times New Roman"/>
                <w:sz w:val="22"/>
                <w:lang w:eastAsia="ru-RU"/>
              </w:rPr>
              <w:t xml:space="preserve"> </w:t>
            </w:r>
          </w:p>
        </w:tc>
      </w:tr>
      <w:tr w:rsidR="006D1603" w:rsidRPr="006D1603" w14:paraId="069D4DBD" w14:textId="77777777" w:rsidTr="00F97950">
        <w:trPr>
          <w:trHeight w:val="946"/>
        </w:trPr>
        <w:tc>
          <w:tcPr>
            <w:tcW w:w="866" w:type="dxa"/>
            <w:shd w:val="clear" w:color="auto" w:fill="auto"/>
            <w:vAlign w:val="center"/>
            <w:hideMark/>
          </w:tcPr>
          <w:p w14:paraId="1E40530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3.1</w:t>
            </w:r>
          </w:p>
        </w:tc>
        <w:tc>
          <w:tcPr>
            <w:tcW w:w="4281" w:type="dxa"/>
            <w:shd w:val="clear" w:color="auto" w:fill="auto"/>
            <w:vAlign w:val="center"/>
            <w:hideMark/>
          </w:tcPr>
          <w:p w14:paraId="24BCEA36"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Наличие необходимых лицензий и разрешений (обязательных и в добровольной системе сертификации)</w:t>
            </w:r>
          </w:p>
        </w:tc>
        <w:tc>
          <w:tcPr>
            <w:tcW w:w="9639" w:type="dxa"/>
            <w:shd w:val="clear" w:color="auto" w:fill="auto"/>
            <w:vAlign w:val="center"/>
            <w:hideMark/>
          </w:tcPr>
          <w:p w14:paraId="73FAED2B" w14:textId="40CB8337" w:rsidR="001318DF" w:rsidRPr="006D1603" w:rsidRDefault="00463699" w:rsidP="00587F14">
            <w:pPr>
              <w:spacing w:after="0"/>
              <w:ind w:firstLine="176"/>
              <w:jc w:val="both"/>
              <w:rPr>
                <w:rFonts w:eastAsia="Times New Roman"/>
                <w:iCs/>
                <w:szCs w:val="24"/>
                <w:lang w:eastAsia="ru-RU"/>
              </w:rPr>
            </w:pPr>
            <w:r w:rsidRPr="006D1603">
              <w:rPr>
                <w:rFonts w:eastAsia="Times New Roman"/>
                <w:iCs/>
                <w:szCs w:val="24"/>
                <w:lang w:eastAsia="ru-RU"/>
              </w:rPr>
              <w:t xml:space="preserve">Оператор </w:t>
            </w:r>
            <w:r w:rsidR="007267FD" w:rsidRPr="006D1603">
              <w:rPr>
                <w:rFonts w:eastAsia="Times New Roman"/>
                <w:iCs/>
                <w:szCs w:val="24"/>
                <w:lang w:eastAsia="ru-RU"/>
              </w:rPr>
              <w:t>согласно ФЗ №126-ФЗ «О связи» от 07.07.2003</w:t>
            </w:r>
            <w:r w:rsidR="00587F14" w:rsidRPr="006D1603">
              <w:rPr>
                <w:rFonts w:eastAsia="Times New Roman"/>
                <w:iCs/>
                <w:szCs w:val="24"/>
                <w:lang w:eastAsia="ru-RU"/>
              </w:rPr>
              <w:t>, Постановления Правительства РФ от 18.02.2005 N 87 "Об утверждении перечня наименований услуг связи, вносимых в лицензии, и перечней лицензионных условий"</w:t>
            </w:r>
            <w:r w:rsidR="0038697F" w:rsidRPr="006D1603">
              <w:rPr>
                <w:rFonts w:eastAsia="Times New Roman"/>
                <w:iCs/>
                <w:szCs w:val="24"/>
                <w:lang w:eastAsia="ru-RU"/>
              </w:rPr>
              <w:t xml:space="preserve"> обязан представить</w:t>
            </w:r>
            <w:r w:rsidR="00587F14" w:rsidRPr="006D1603">
              <w:t xml:space="preserve"> </w:t>
            </w:r>
            <w:r w:rsidR="00587F14" w:rsidRPr="006D1603">
              <w:rPr>
                <w:rFonts w:eastAsia="Times New Roman"/>
                <w:iCs/>
                <w:szCs w:val="24"/>
                <w:lang w:eastAsia="ru-RU"/>
              </w:rPr>
              <w:t>лицензию</w:t>
            </w:r>
            <w:r w:rsidR="00C35649" w:rsidRPr="006D1603">
              <w:rPr>
                <w:rFonts w:eastAsia="Times New Roman"/>
                <w:iCs/>
                <w:szCs w:val="24"/>
                <w:lang w:eastAsia="ru-RU"/>
              </w:rPr>
              <w:t xml:space="preserve"> (-</w:t>
            </w:r>
            <w:proofErr w:type="spellStart"/>
            <w:r w:rsidR="00C35649" w:rsidRPr="006D1603">
              <w:rPr>
                <w:rFonts w:eastAsia="Times New Roman"/>
                <w:iCs/>
                <w:szCs w:val="24"/>
                <w:lang w:eastAsia="ru-RU"/>
              </w:rPr>
              <w:t>ии</w:t>
            </w:r>
            <w:proofErr w:type="spellEnd"/>
            <w:r w:rsidR="00C35649" w:rsidRPr="006D1603">
              <w:rPr>
                <w:rFonts w:eastAsia="Times New Roman"/>
                <w:iCs/>
                <w:szCs w:val="24"/>
                <w:lang w:eastAsia="ru-RU"/>
              </w:rPr>
              <w:t>)</w:t>
            </w:r>
            <w:r w:rsidR="00587F14" w:rsidRPr="006D1603">
              <w:rPr>
                <w:rFonts w:eastAsia="Times New Roman"/>
                <w:iCs/>
                <w:szCs w:val="24"/>
                <w:lang w:eastAsia="ru-RU"/>
              </w:rPr>
              <w:t xml:space="preserve"> на осуществление деятельности в области оказания </w:t>
            </w:r>
            <w:r w:rsidR="00C35649" w:rsidRPr="006D1603">
              <w:rPr>
                <w:rFonts w:eastAsia="Times New Roman"/>
                <w:iCs/>
                <w:szCs w:val="24"/>
                <w:lang w:eastAsia="ru-RU"/>
              </w:rPr>
              <w:t xml:space="preserve">следующих </w:t>
            </w:r>
            <w:r w:rsidR="00587F14" w:rsidRPr="006D1603">
              <w:rPr>
                <w:rFonts w:eastAsia="Times New Roman"/>
                <w:iCs/>
                <w:szCs w:val="24"/>
                <w:lang w:eastAsia="ru-RU"/>
              </w:rPr>
              <w:t>услуг связи</w:t>
            </w:r>
            <w:r w:rsidR="001318DF" w:rsidRPr="006D1603">
              <w:rPr>
                <w:rFonts w:eastAsia="Times New Roman"/>
                <w:iCs/>
                <w:szCs w:val="24"/>
                <w:lang w:eastAsia="ru-RU"/>
              </w:rPr>
              <w:t>:</w:t>
            </w:r>
          </w:p>
          <w:p w14:paraId="525DD334" w14:textId="302DA66B"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по предоставлению каналов связи;</w:t>
            </w:r>
          </w:p>
          <w:p w14:paraId="1C830764" w14:textId="6256173C"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телематических услуг связи;</w:t>
            </w:r>
          </w:p>
          <w:p w14:paraId="5D8BFEB0" w14:textId="1DBC86F3" w:rsidR="001318DF" w:rsidRPr="006D1603" w:rsidRDefault="001318DF" w:rsidP="00DE6CF4">
            <w:pPr>
              <w:spacing w:after="0"/>
              <w:ind w:firstLine="176"/>
              <w:jc w:val="both"/>
              <w:rPr>
                <w:rFonts w:eastAsia="Times New Roman"/>
                <w:iCs/>
                <w:szCs w:val="24"/>
                <w:lang w:eastAsia="ru-RU"/>
              </w:rPr>
            </w:pPr>
            <w:r w:rsidRPr="006D1603">
              <w:rPr>
                <w:rFonts w:eastAsia="Times New Roman"/>
                <w:iCs/>
                <w:szCs w:val="24"/>
                <w:lang w:eastAsia="ru-RU"/>
              </w:rPr>
              <w:t>- услуг связи по передаче данных для целей передачи голосовой информации;</w:t>
            </w:r>
          </w:p>
          <w:p w14:paraId="1C6A0DB3" w14:textId="4A6D43D3" w:rsidR="001318DF" w:rsidRPr="006D1603" w:rsidRDefault="001318DF" w:rsidP="00DE6CF4">
            <w:pPr>
              <w:spacing w:after="0"/>
              <w:ind w:firstLine="176"/>
              <w:jc w:val="both"/>
            </w:pPr>
            <w:r w:rsidRPr="006D1603">
              <w:lastRenderedPageBreak/>
              <w:t xml:space="preserve">- </w:t>
            </w:r>
            <w:hyperlink r:id="rId11" w:tgtFrame="_blank" w:history="1">
              <w:r w:rsidRPr="006D1603">
                <w:t>услуг связи по передаче данных, за исключением услуг связи по передаче данных для целей передачи голосовой информации</w:t>
              </w:r>
            </w:hyperlink>
            <w:r w:rsidRPr="006D1603">
              <w:t>.</w:t>
            </w:r>
          </w:p>
          <w:p w14:paraId="156B6B79" w14:textId="77777777" w:rsidR="001318DF" w:rsidRPr="006D1603" w:rsidRDefault="001318DF" w:rsidP="00DE6CF4">
            <w:pPr>
              <w:spacing w:after="0"/>
              <w:ind w:firstLine="176"/>
              <w:jc w:val="both"/>
              <w:rPr>
                <w:rFonts w:eastAsia="Times New Roman"/>
                <w:iCs/>
                <w:szCs w:val="24"/>
                <w:lang w:eastAsia="ru-RU"/>
              </w:rPr>
            </w:pPr>
          </w:p>
          <w:p w14:paraId="17B49AA4" w14:textId="0D212D01" w:rsidR="00DE6CF4" w:rsidRPr="006D1603" w:rsidRDefault="00DE6CF4">
            <w:pPr>
              <w:spacing w:after="0"/>
              <w:ind w:firstLine="176"/>
              <w:jc w:val="both"/>
              <w:rPr>
                <w:rFonts w:eastAsia="Times New Roman"/>
                <w:iCs/>
                <w:szCs w:val="24"/>
                <w:lang w:eastAsia="ru-RU"/>
              </w:rPr>
            </w:pPr>
          </w:p>
        </w:tc>
      </w:tr>
      <w:tr w:rsidR="006D1603" w:rsidRPr="006D1603" w14:paraId="0E2E253F" w14:textId="77777777" w:rsidTr="00F97950">
        <w:trPr>
          <w:trHeight w:val="663"/>
        </w:trPr>
        <w:tc>
          <w:tcPr>
            <w:tcW w:w="866" w:type="dxa"/>
            <w:shd w:val="clear" w:color="auto" w:fill="auto"/>
            <w:vAlign w:val="center"/>
            <w:hideMark/>
          </w:tcPr>
          <w:p w14:paraId="5BBBFC1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lastRenderedPageBreak/>
              <w:t>3.2</w:t>
            </w:r>
          </w:p>
        </w:tc>
        <w:tc>
          <w:tcPr>
            <w:tcW w:w="4281" w:type="dxa"/>
            <w:shd w:val="clear" w:color="auto" w:fill="auto"/>
            <w:vAlign w:val="center"/>
            <w:hideMark/>
          </w:tcPr>
          <w:p w14:paraId="55C1D8B0"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 xml:space="preserve">Характеристика подрядной организации – по составу персонала (количественно-качественный), по </w:t>
            </w:r>
            <w:proofErr w:type="spellStart"/>
            <w:r w:rsidRPr="006D1603">
              <w:rPr>
                <w:rFonts w:eastAsia="Times New Roman"/>
                <w:b/>
                <w:bCs/>
                <w:sz w:val="22"/>
                <w:lang w:eastAsia="ru-RU"/>
              </w:rPr>
              <w:t>техвооруженности</w:t>
            </w:r>
            <w:proofErr w:type="spellEnd"/>
            <w:r w:rsidRPr="006D1603">
              <w:rPr>
                <w:rFonts w:eastAsia="Times New Roman"/>
                <w:b/>
                <w:bCs/>
                <w:sz w:val="22"/>
                <w:lang w:eastAsia="ru-RU"/>
              </w:rPr>
              <w:t>, по опыту работы в сфере выполняемых работ, оказываемых услуг, поставляемых ТМЦ</w:t>
            </w:r>
          </w:p>
        </w:tc>
        <w:tc>
          <w:tcPr>
            <w:tcW w:w="9639" w:type="dxa"/>
            <w:shd w:val="clear" w:color="auto" w:fill="auto"/>
            <w:vAlign w:val="center"/>
            <w:hideMark/>
          </w:tcPr>
          <w:p w14:paraId="56943124" w14:textId="6F90CA85" w:rsidR="0038697F" w:rsidRPr="006D1603" w:rsidRDefault="00877969" w:rsidP="0099294B">
            <w:pPr>
              <w:spacing w:after="0" w:line="240" w:lineRule="auto"/>
              <w:rPr>
                <w:sz w:val="22"/>
              </w:rPr>
            </w:pPr>
            <w:r w:rsidRPr="006D1603">
              <w:rPr>
                <w:sz w:val="22"/>
              </w:rPr>
              <w:t>Не требуется</w:t>
            </w:r>
          </w:p>
        </w:tc>
      </w:tr>
      <w:tr w:rsidR="006D1603" w:rsidRPr="006D1603" w14:paraId="104066EE" w14:textId="77777777" w:rsidTr="00F97950">
        <w:trPr>
          <w:trHeight w:val="703"/>
        </w:trPr>
        <w:tc>
          <w:tcPr>
            <w:tcW w:w="866" w:type="dxa"/>
            <w:shd w:val="clear" w:color="auto" w:fill="auto"/>
            <w:vAlign w:val="center"/>
            <w:hideMark/>
          </w:tcPr>
          <w:p w14:paraId="1B579C55"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3.3</w:t>
            </w:r>
          </w:p>
        </w:tc>
        <w:tc>
          <w:tcPr>
            <w:tcW w:w="4281" w:type="dxa"/>
            <w:shd w:val="clear" w:color="auto" w:fill="auto"/>
            <w:vAlign w:val="center"/>
            <w:hideMark/>
          </w:tcPr>
          <w:p w14:paraId="0B15366F" w14:textId="77777777" w:rsidR="0038697F" w:rsidRPr="006D1603" w:rsidRDefault="0038697F" w:rsidP="00730B2F">
            <w:pPr>
              <w:spacing w:after="0"/>
              <w:rPr>
                <w:rFonts w:eastAsia="Times New Roman"/>
                <w:b/>
                <w:bCs/>
                <w:sz w:val="22"/>
                <w:lang w:eastAsia="ru-RU"/>
              </w:rPr>
            </w:pPr>
            <w:r w:rsidRPr="006D1603">
              <w:rPr>
                <w:rFonts w:eastAsia="Times New Roman"/>
                <w:b/>
                <w:bCs/>
                <w:sz w:val="22"/>
                <w:lang w:eastAsia="ru-RU"/>
              </w:rPr>
              <w:t>Дополнительные требования к составу коммерческого предложения</w:t>
            </w:r>
          </w:p>
        </w:tc>
        <w:tc>
          <w:tcPr>
            <w:tcW w:w="9639" w:type="dxa"/>
            <w:shd w:val="clear" w:color="auto" w:fill="auto"/>
            <w:vAlign w:val="center"/>
            <w:hideMark/>
          </w:tcPr>
          <w:p w14:paraId="7768F308" w14:textId="2D214D17" w:rsidR="00BB6059" w:rsidRPr="006D1603" w:rsidRDefault="00BB6059" w:rsidP="0099294B">
            <w:pPr>
              <w:spacing w:after="0"/>
              <w:rPr>
                <w:b/>
                <w:bCs/>
                <w:szCs w:val="24"/>
              </w:rPr>
            </w:pPr>
            <w:r w:rsidRPr="006D1603">
              <w:rPr>
                <w:sz w:val="22"/>
              </w:rPr>
              <w:t>Не требуется</w:t>
            </w:r>
          </w:p>
        </w:tc>
      </w:tr>
      <w:tr w:rsidR="006D1603" w:rsidRPr="006D1603" w14:paraId="1DDFB422" w14:textId="77777777" w:rsidTr="00F97950">
        <w:trPr>
          <w:trHeight w:hRule="exact" w:val="290"/>
        </w:trPr>
        <w:tc>
          <w:tcPr>
            <w:tcW w:w="866" w:type="dxa"/>
            <w:shd w:val="clear" w:color="auto" w:fill="auto"/>
          </w:tcPr>
          <w:p w14:paraId="11B97707" w14:textId="77777777" w:rsidR="0038697F" w:rsidRPr="006D1603" w:rsidRDefault="0038697F" w:rsidP="00730B2F">
            <w:pPr>
              <w:spacing w:after="0"/>
              <w:rPr>
                <w:b/>
                <w:sz w:val="22"/>
              </w:rPr>
            </w:pPr>
            <w:r w:rsidRPr="006D1603">
              <w:rPr>
                <w:b/>
                <w:sz w:val="22"/>
              </w:rPr>
              <w:t>4</w:t>
            </w:r>
          </w:p>
        </w:tc>
        <w:tc>
          <w:tcPr>
            <w:tcW w:w="13920" w:type="dxa"/>
            <w:gridSpan w:val="2"/>
            <w:shd w:val="clear" w:color="auto" w:fill="auto"/>
          </w:tcPr>
          <w:p w14:paraId="131814B9" w14:textId="77777777" w:rsidR="0038697F" w:rsidRPr="006D1603" w:rsidRDefault="0038697F" w:rsidP="0099294B">
            <w:pPr>
              <w:spacing w:after="0"/>
              <w:ind w:firstLine="176"/>
              <w:rPr>
                <w:rFonts w:eastAsia="Times New Roman"/>
                <w:iCs/>
                <w:sz w:val="22"/>
                <w:lang w:eastAsia="ru-RU"/>
              </w:rPr>
            </w:pPr>
            <w:r w:rsidRPr="006D1603">
              <w:rPr>
                <w:b/>
                <w:sz w:val="22"/>
              </w:rPr>
              <w:t>Гарантийные обязательства</w:t>
            </w:r>
          </w:p>
        </w:tc>
      </w:tr>
      <w:tr w:rsidR="006D1603" w:rsidRPr="006D1603" w14:paraId="538AD074" w14:textId="77777777" w:rsidTr="00F97950">
        <w:trPr>
          <w:trHeight w:val="281"/>
        </w:trPr>
        <w:tc>
          <w:tcPr>
            <w:tcW w:w="866" w:type="dxa"/>
            <w:shd w:val="clear" w:color="auto" w:fill="auto"/>
          </w:tcPr>
          <w:p w14:paraId="2A0E354C" w14:textId="77777777" w:rsidR="0038697F" w:rsidRPr="006D1603" w:rsidRDefault="0038697F" w:rsidP="00730B2F">
            <w:pPr>
              <w:spacing w:after="0"/>
              <w:rPr>
                <w:b/>
                <w:sz w:val="22"/>
              </w:rPr>
            </w:pPr>
            <w:r w:rsidRPr="006D1603">
              <w:rPr>
                <w:b/>
                <w:sz w:val="22"/>
              </w:rPr>
              <w:t>4.1</w:t>
            </w:r>
          </w:p>
        </w:tc>
        <w:tc>
          <w:tcPr>
            <w:tcW w:w="4281" w:type="dxa"/>
            <w:shd w:val="clear" w:color="auto" w:fill="auto"/>
          </w:tcPr>
          <w:p w14:paraId="7E1F803E" w14:textId="77777777" w:rsidR="0038697F" w:rsidRPr="006D1603" w:rsidRDefault="0038697F" w:rsidP="00730B2F">
            <w:pPr>
              <w:spacing w:after="0"/>
              <w:rPr>
                <w:b/>
                <w:sz w:val="22"/>
              </w:rPr>
            </w:pPr>
            <w:r w:rsidRPr="006D1603">
              <w:rPr>
                <w:b/>
                <w:sz w:val="22"/>
              </w:rPr>
              <w:t>Гарантийный срок</w:t>
            </w:r>
          </w:p>
        </w:tc>
        <w:tc>
          <w:tcPr>
            <w:tcW w:w="9639" w:type="dxa"/>
            <w:shd w:val="clear" w:color="auto" w:fill="auto"/>
          </w:tcPr>
          <w:p w14:paraId="0A50A9B2" w14:textId="77777777" w:rsidR="0038697F" w:rsidRPr="006D1603" w:rsidRDefault="0038697F" w:rsidP="0099294B">
            <w:pPr>
              <w:spacing w:after="0"/>
              <w:rPr>
                <w:b/>
                <w:szCs w:val="24"/>
              </w:rPr>
            </w:pPr>
            <w:r w:rsidRPr="006D1603">
              <w:rPr>
                <w:sz w:val="22"/>
              </w:rPr>
              <w:t>Не требуется</w:t>
            </w:r>
          </w:p>
        </w:tc>
      </w:tr>
      <w:tr w:rsidR="006D1603" w:rsidRPr="006D1603" w14:paraId="294FC5CF" w14:textId="77777777" w:rsidTr="00F97950">
        <w:trPr>
          <w:trHeight w:val="237"/>
        </w:trPr>
        <w:tc>
          <w:tcPr>
            <w:tcW w:w="866" w:type="dxa"/>
            <w:shd w:val="clear" w:color="auto" w:fill="auto"/>
          </w:tcPr>
          <w:p w14:paraId="0F6BD43A" w14:textId="77777777" w:rsidR="0038697F" w:rsidRPr="006D1603" w:rsidRDefault="0038697F" w:rsidP="00730B2F">
            <w:pPr>
              <w:spacing w:after="0"/>
              <w:rPr>
                <w:b/>
                <w:sz w:val="22"/>
              </w:rPr>
            </w:pPr>
            <w:r w:rsidRPr="006D1603">
              <w:rPr>
                <w:b/>
                <w:sz w:val="22"/>
                <w:lang w:val="en-US"/>
              </w:rPr>
              <w:t>4</w:t>
            </w:r>
            <w:r w:rsidRPr="006D1603">
              <w:rPr>
                <w:b/>
                <w:sz w:val="22"/>
              </w:rPr>
              <w:t>.2</w:t>
            </w:r>
          </w:p>
        </w:tc>
        <w:tc>
          <w:tcPr>
            <w:tcW w:w="4281" w:type="dxa"/>
            <w:shd w:val="clear" w:color="auto" w:fill="auto"/>
          </w:tcPr>
          <w:p w14:paraId="36B95FA1" w14:textId="77777777" w:rsidR="0038697F" w:rsidRPr="006D1603" w:rsidRDefault="0038697F" w:rsidP="00730B2F">
            <w:pPr>
              <w:spacing w:after="0"/>
              <w:rPr>
                <w:b/>
                <w:sz w:val="22"/>
              </w:rPr>
            </w:pPr>
            <w:r w:rsidRPr="006D1603">
              <w:rPr>
                <w:b/>
                <w:sz w:val="22"/>
              </w:rPr>
              <w:t>Гарантийные показатели</w:t>
            </w:r>
          </w:p>
        </w:tc>
        <w:tc>
          <w:tcPr>
            <w:tcW w:w="9639" w:type="dxa"/>
            <w:shd w:val="clear" w:color="auto" w:fill="auto"/>
          </w:tcPr>
          <w:p w14:paraId="009683ED" w14:textId="77777777" w:rsidR="0038697F" w:rsidRPr="006D1603" w:rsidRDefault="0038697F" w:rsidP="0099294B">
            <w:pPr>
              <w:spacing w:after="0"/>
              <w:rPr>
                <w:b/>
                <w:szCs w:val="24"/>
              </w:rPr>
            </w:pPr>
            <w:r w:rsidRPr="006D1603">
              <w:rPr>
                <w:szCs w:val="24"/>
              </w:rPr>
              <w:t>Не требуется</w:t>
            </w:r>
          </w:p>
        </w:tc>
      </w:tr>
    </w:tbl>
    <w:p w14:paraId="1A987395" w14:textId="1CC308EB" w:rsidR="0038697F" w:rsidRPr="006D1603" w:rsidRDefault="00790572" w:rsidP="0038697F">
      <w:pPr>
        <w:spacing w:after="0"/>
      </w:pPr>
      <w:r w:rsidRPr="006D1603">
        <w:t>Приложение</w:t>
      </w:r>
      <w:r w:rsidR="0038697F" w:rsidRPr="006D1603">
        <w:t>:</w:t>
      </w:r>
    </w:p>
    <w:bookmarkEnd w:id="0"/>
    <w:bookmarkEnd w:id="1"/>
    <w:bookmarkEnd w:id="2"/>
    <w:bookmarkEnd w:id="3"/>
    <w:p w14:paraId="69215835" w14:textId="34AA2DBD" w:rsidR="0038697F" w:rsidRDefault="0038697F" w:rsidP="0038697F">
      <w:pPr>
        <w:spacing w:after="0"/>
        <w:rPr>
          <w:i/>
        </w:rPr>
      </w:pPr>
      <w:r w:rsidRPr="006D1603">
        <w:rPr>
          <w:i/>
        </w:rPr>
        <w:t>Приложение №1 «</w:t>
      </w:r>
      <w:r w:rsidR="00790572" w:rsidRPr="006D1603">
        <w:rPr>
          <w:i/>
        </w:rPr>
        <w:t>Требования к услугам</w:t>
      </w:r>
      <w:r w:rsidR="00FC4FE8" w:rsidRPr="006D1603">
        <w:rPr>
          <w:i/>
        </w:rPr>
        <w:t xml:space="preserve"> технологической</w:t>
      </w:r>
      <w:r w:rsidR="00790572" w:rsidRPr="006D1603">
        <w:rPr>
          <w:i/>
        </w:rPr>
        <w:t xml:space="preserve"> связи</w:t>
      </w:r>
      <w:r w:rsidRPr="006D1603">
        <w:rPr>
          <w:i/>
        </w:rPr>
        <w:t>»</w:t>
      </w:r>
    </w:p>
    <w:p w14:paraId="7FA96FFE" w14:textId="5204D499" w:rsidR="0076636E" w:rsidRPr="006D1603" w:rsidRDefault="0076636E" w:rsidP="0038697F">
      <w:pPr>
        <w:spacing w:after="0"/>
        <w:rPr>
          <w:i/>
        </w:rPr>
      </w:pPr>
      <w:r>
        <w:rPr>
          <w:i/>
        </w:rPr>
        <w:t>Приложение №2 «</w:t>
      </w:r>
      <w:r w:rsidR="00205275" w:rsidRPr="00D94797">
        <w:rPr>
          <w:i/>
        </w:rPr>
        <w:t>Перечень НД для обязательного соблюдения Подрядчиком</w:t>
      </w:r>
      <w:r w:rsidR="00205275">
        <w:rPr>
          <w:i/>
        </w:rPr>
        <w:t>»</w:t>
      </w:r>
    </w:p>
    <w:p w14:paraId="12838402" w14:textId="77777777" w:rsidR="003D47A7" w:rsidRPr="006D1603" w:rsidRDefault="003D47A7" w:rsidP="007747EB">
      <w:pPr>
        <w:jc w:val="right"/>
      </w:pPr>
    </w:p>
    <w:p w14:paraId="46EB8F9B" w14:textId="61BD0578" w:rsidR="00E663CC" w:rsidRPr="006D1603" w:rsidRDefault="00E663CC">
      <w:pPr>
        <w:spacing w:after="0" w:line="240" w:lineRule="auto"/>
      </w:pPr>
    </w:p>
    <w:p w14:paraId="7B704463" w14:textId="77777777" w:rsidR="004B1A9F" w:rsidRPr="006D1603" w:rsidRDefault="004B1A9F" w:rsidP="00790572">
      <w:pPr>
        <w:spacing w:after="0"/>
        <w:jc w:val="right"/>
        <w:rPr>
          <w:szCs w:val="24"/>
        </w:rPr>
      </w:pPr>
    </w:p>
    <w:p w14:paraId="1CFC848D" w14:textId="77777777" w:rsidR="004B1A9F" w:rsidRPr="006D1603" w:rsidRDefault="004B1A9F" w:rsidP="00790572">
      <w:pPr>
        <w:spacing w:after="0"/>
        <w:jc w:val="right"/>
        <w:rPr>
          <w:szCs w:val="24"/>
        </w:rPr>
      </w:pPr>
    </w:p>
    <w:p w14:paraId="1E75CEFF" w14:textId="77777777" w:rsidR="004B1A9F" w:rsidRPr="006D1603" w:rsidRDefault="004B1A9F" w:rsidP="00790572">
      <w:pPr>
        <w:spacing w:after="0"/>
        <w:jc w:val="right"/>
        <w:rPr>
          <w:szCs w:val="24"/>
        </w:rPr>
      </w:pPr>
    </w:p>
    <w:p w14:paraId="2892C1D6" w14:textId="77777777" w:rsidR="004B1A9F" w:rsidRPr="006D1603" w:rsidRDefault="004B1A9F" w:rsidP="00790572">
      <w:pPr>
        <w:spacing w:after="0"/>
        <w:jc w:val="right"/>
        <w:rPr>
          <w:szCs w:val="24"/>
        </w:rPr>
      </w:pPr>
    </w:p>
    <w:p w14:paraId="2123073C" w14:textId="77777777" w:rsidR="004B1A9F" w:rsidRPr="006D1603" w:rsidRDefault="004B1A9F" w:rsidP="00790572">
      <w:pPr>
        <w:spacing w:after="0"/>
        <w:jc w:val="right"/>
        <w:rPr>
          <w:szCs w:val="24"/>
        </w:rPr>
      </w:pPr>
    </w:p>
    <w:p w14:paraId="57D95021" w14:textId="77777777" w:rsidR="004B1A9F" w:rsidRPr="006D1603" w:rsidRDefault="004B1A9F" w:rsidP="00790572">
      <w:pPr>
        <w:spacing w:after="0"/>
        <w:jc w:val="right"/>
        <w:rPr>
          <w:szCs w:val="24"/>
        </w:rPr>
      </w:pPr>
    </w:p>
    <w:p w14:paraId="0705A5C8" w14:textId="5CC06989" w:rsidR="00790572" w:rsidRPr="006D1603" w:rsidRDefault="00790572" w:rsidP="00790572">
      <w:pPr>
        <w:spacing w:after="0"/>
        <w:jc w:val="right"/>
        <w:rPr>
          <w:szCs w:val="24"/>
        </w:rPr>
      </w:pPr>
      <w:r w:rsidRPr="006D1603">
        <w:rPr>
          <w:szCs w:val="24"/>
        </w:rPr>
        <w:lastRenderedPageBreak/>
        <w:t>Приложение № 1</w:t>
      </w:r>
    </w:p>
    <w:p w14:paraId="7EB5A020" w14:textId="77777777" w:rsidR="00790572" w:rsidRPr="006D1603" w:rsidRDefault="00790572" w:rsidP="00790572">
      <w:pPr>
        <w:spacing w:after="0"/>
        <w:jc w:val="right"/>
        <w:rPr>
          <w:szCs w:val="24"/>
        </w:rPr>
      </w:pPr>
      <w:r w:rsidRPr="006D1603">
        <w:rPr>
          <w:szCs w:val="24"/>
        </w:rPr>
        <w:t xml:space="preserve">к Техническому заданию </w:t>
      </w:r>
    </w:p>
    <w:p w14:paraId="51F7480B" w14:textId="4F395F45" w:rsidR="00790572" w:rsidRPr="006D1603" w:rsidRDefault="00790572" w:rsidP="00790572">
      <w:pPr>
        <w:jc w:val="center"/>
        <w:rPr>
          <w:b/>
          <w:szCs w:val="24"/>
        </w:rPr>
      </w:pPr>
      <w:r w:rsidRPr="006D1603">
        <w:rPr>
          <w:b/>
          <w:szCs w:val="24"/>
        </w:rPr>
        <w:t>Требования к услугам</w:t>
      </w:r>
      <w:r w:rsidR="009B4F08" w:rsidRPr="006D1603">
        <w:rPr>
          <w:b/>
          <w:szCs w:val="24"/>
        </w:rPr>
        <w:t xml:space="preserve"> технологической</w:t>
      </w:r>
      <w:r w:rsidRPr="006D1603">
        <w:rPr>
          <w:b/>
          <w:szCs w:val="24"/>
        </w:rPr>
        <w:t xml:space="preserve"> связи</w:t>
      </w:r>
    </w:p>
    <w:p w14:paraId="617F5592" w14:textId="2B87A9A8" w:rsidR="008C60E8" w:rsidRPr="006D1603" w:rsidRDefault="00CD6AE6" w:rsidP="00790572">
      <w:pPr>
        <w:pStyle w:val="aa"/>
        <w:numPr>
          <w:ilvl w:val="0"/>
          <w:numId w:val="34"/>
        </w:numPr>
        <w:spacing w:after="160" w:line="259" w:lineRule="auto"/>
        <w:jc w:val="both"/>
        <w:rPr>
          <w:b/>
          <w:szCs w:val="24"/>
        </w:rPr>
      </w:pPr>
      <w:r w:rsidRPr="006D1603">
        <w:rPr>
          <w:b/>
          <w:szCs w:val="24"/>
        </w:rPr>
        <w:t xml:space="preserve">Требования к </w:t>
      </w:r>
      <w:r w:rsidR="008C05DB" w:rsidRPr="006D1603">
        <w:rPr>
          <w:b/>
          <w:szCs w:val="24"/>
        </w:rPr>
        <w:t>организации точки доступа в сеть Оператора связи на объекте Абонента</w:t>
      </w:r>
      <w:r w:rsidR="00813595" w:rsidRPr="006D1603">
        <w:rPr>
          <w:b/>
          <w:szCs w:val="24"/>
        </w:rPr>
        <w:t xml:space="preserve"> (Услуга №1)</w:t>
      </w:r>
    </w:p>
    <w:p w14:paraId="4D8D384E" w14:textId="196650D0" w:rsidR="008C05DB" w:rsidRPr="006D1603" w:rsidRDefault="008C05DB" w:rsidP="00266345">
      <w:pPr>
        <w:pStyle w:val="aa"/>
        <w:numPr>
          <w:ilvl w:val="1"/>
          <w:numId w:val="36"/>
        </w:numPr>
        <w:spacing w:after="160" w:line="259" w:lineRule="auto"/>
        <w:jc w:val="both"/>
        <w:rPr>
          <w:szCs w:val="24"/>
        </w:rPr>
      </w:pPr>
      <w:r w:rsidRPr="006D1603">
        <w:rPr>
          <w:szCs w:val="24"/>
        </w:rPr>
        <w:t>Оператор обязуется организовать точку доступа к сети Оператора связи на объектах Абонента, приведенных в таблице 1.</w:t>
      </w:r>
    </w:p>
    <w:p w14:paraId="306C040E" w14:textId="77777777" w:rsidR="008C05DB" w:rsidRPr="006D1603" w:rsidRDefault="008C05DB" w:rsidP="00CB16A8">
      <w:pPr>
        <w:pStyle w:val="aa"/>
        <w:spacing w:after="160" w:line="259" w:lineRule="auto"/>
        <w:ind w:left="360"/>
        <w:jc w:val="right"/>
        <w:rPr>
          <w:szCs w:val="24"/>
        </w:rPr>
      </w:pPr>
      <w:r w:rsidRPr="006D1603">
        <w:rPr>
          <w:szCs w:val="24"/>
        </w:rPr>
        <w:t>Таблица 1.</w:t>
      </w:r>
    </w:p>
    <w:tbl>
      <w:tblPr>
        <w:tblW w:w="14766" w:type="dxa"/>
        <w:tblInd w:w="113" w:type="dxa"/>
        <w:tblLook w:val="04A0" w:firstRow="1" w:lastRow="0" w:firstColumn="1" w:lastColumn="0" w:noHBand="0" w:noVBand="1"/>
      </w:tblPr>
      <w:tblGrid>
        <w:gridCol w:w="960"/>
        <w:gridCol w:w="2891"/>
        <w:gridCol w:w="4820"/>
        <w:gridCol w:w="6095"/>
      </w:tblGrid>
      <w:tr w:rsidR="006D1603" w:rsidRPr="006D1603" w14:paraId="4A27B532" w14:textId="77777777" w:rsidTr="00CB16A8">
        <w:trPr>
          <w:trHeight w:val="28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57472" w14:textId="77777777" w:rsidR="008C05DB" w:rsidRPr="006D1603" w:rsidRDefault="008C05DB" w:rsidP="00CB16A8">
            <w:pPr>
              <w:spacing w:after="0" w:line="240" w:lineRule="auto"/>
              <w:jc w:val="center"/>
              <w:rPr>
                <w:rFonts w:eastAsia="Times New Roman"/>
                <w:b/>
                <w:bCs/>
                <w:sz w:val="22"/>
                <w:lang w:eastAsia="ru-RU"/>
              </w:rPr>
            </w:pPr>
            <w:bookmarkStart w:id="5" w:name="_Hlk46143293"/>
            <w:r w:rsidRPr="006D1603">
              <w:rPr>
                <w:rFonts w:eastAsia="Times New Roman"/>
                <w:b/>
                <w:bCs/>
                <w:sz w:val="22"/>
                <w:lang w:eastAsia="ru-RU"/>
              </w:rPr>
              <w:t>№ п/п</w:t>
            </w:r>
          </w:p>
        </w:tc>
        <w:tc>
          <w:tcPr>
            <w:tcW w:w="2891" w:type="dxa"/>
            <w:tcBorders>
              <w:top w:val="single" w:sz="4" w:space="0" w:color="auto"/>
              <w:left w:val="nil"/>
              <w:bottom w:val="single" w:sz="4" w:space="0" w:color="auto"/>
              <w:right w:val="single" w:sz="4" w:space="0" w:color="auto"/>
            </w:tcBorders>
            <w:shd w:val="clear" w:color="auto" w:fill="auto"/>
            <w:noWrap/>
            <w:vAlign w:val="center"/>
            <w:hideMark/>
          </w:tcPr>
          <w:p w14:paraId="02F11129" w14:textId="6C8A03B2"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Наименование объекта Абонента</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14:paraId="752BF9E7" w14:textId="72DA0C7B"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Место расположение</w:t>
            </w:r>
          </w:p>
        </w:tc>
        <w:tc>
          <w:tcPr>
            <w:tcW w:w="6095" w:type="dxa"/>
            <w:tcBorders>
              <w:top w:val="single" w:sz="4" w:space="0" w:color="auto"/>
              <w:left w:val="nil"/>
              <w:bottom w:val="single" w:sz="4" w:space="0" w:color="auto"/>
              <w:right w:val="single" w:sz="4" w:space="0" w:color="auto"/>
            </w:tcBorders>
            <w:vAlign w:val="center"/>
          </w:tcPr>
          <w:p w14:paraId="331F12F9" w14:textId="321DC531" w:rsidR="008C05DB" w:rsidRPr="006D1603" w:rsidRDefault="008C05DB">
            <w:pPr>
              <w:spacing w:after="0" w:line="240" w:lineRule="auto"/>
              <w:jc w:val="center"/>
              <w:rPr>
                <w:rFonts w:eastAsia="Times New Roman"/>
                <w:b/>
                <w:bCs/>
                <w:sz w:val="22"/>
                <w:lang w:eastAsia="ru-RU"/>
              </w:rPr>
            </w:pPr>
            <w:r w:rsidRPr="006D1603">
              <w:rPr>
                <w:rFonts w:eastAsia="Times New Roman"/>
                <w:b/>
                <w:bCs/>
                <w:sz w:val="22"/>
                <w:lang w:eastAsia="ru-RU"/>
              </w:rPr>
              <w:t>Описание</w:t>
            </w:r>
          </w:p>
        </w:tc>
      </w:tr>
      <w:tr w:rsidR="006D1603" w:rsidRPr="006D1603" w14:paraId="573F3C22" w14:textId="77777777" w:rsidTr="004B7B4D">
        <w:trPr>
          <w:trHeight w:val="2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5F17BA" w14:textId="77777777" w:rsidR="008C05DB" w:rsidRPr="006D1603" w:rsidRDefault="008C05DB" w:rsidP="005A38C8">
            <w:pPr>
              <w:spacing w:after="0" w:line="240" w:lineRule="auto"/>
              <w:jc w:val="center"/>
              <w:rPr>
                <w:rFonts w:eastAsia="Times New Roman"/>
                <w:sz w:val="22"/>
                <w:lang w:eastAsia="ru-RU"/>
              </w:rPr>
            </w:pPr>
            <w:r w:rsidRPr="006D1603">
              <w:rPr>
                <w:rFonts w:eastAsia="Times New Roman"/>
                <w:sz w:val="22"/>
                <w:lang w:eastAsia="ru-RU"/>
              </w:rPr>
              <w:t>1</w:t>
            </w:r>
          </w:p>
        </w:tc>
        <w:tc>
          <w:tcPr>
            <w:tcW w:w="2891" w:type="dxa"/>
            <w:tcBorders>
              <w:top w:val="nil"/>
              <w:left w:val="nil"/>
              <w:bottom w:val="single" w:sz="4" w:space="0" w:color="auto"/>
              <w:right w:val="single" w:sz="4" w:space="0" w:color="auto"/>
            </w:tcBorders>
            <w:shd w:val="clear" w:color="auto" w:fill="auto"/>
            <w:noWrap/>
            <w:vAlign w:val="center"/>
            <w:hideMark/>
          </w:tcPr>
          <w:p w14:paraId="0B1E2F3D" w14:textId="4E741C7C" w:rsidR="008C05DB" w:rsidRPr="006D1603" w:rsidRDefault="00900273" w:rsidP="005A38C8">
            <w:pPr>
              <w:spacing w:after="0" w:line="240" w:lineRule="auto"/>
              <w:rPr>
                <w:rFonts w:eastAsia="Times New Roman"/>
                <w:sz w:val="22"/>
                <w:lang w:eastAsia="ru-RU"/>
              </w:rPr>
            </w:pPr>
            <w:r>
              <w:rPr>
                <w:rFonts w:eastAsia="Times New Roman"/>
                <w:sz w:val="22"/>
                <w:lang w:eastAsia="ru-RU"/>
              </w:rPr>
              <w:t>Гражданская</w:t>
            </w:r>
            <w:r w:rsidR="00702B39" w:rsidRPr="006D1603">
              <w:rPr>
                <w:rFonts w:eastAsia="Times New Roman"/>
                <w:sz w:val="22"/>
                <w:lang w:eastAsia="ru-RU"/>
              </w:rPr>
              <w:t xml:space="preserve"> ВЭС</w:t>
            </w:r>
          </w:p>
        </w:tc>
        <w:tc>
          <w:tcPr>
            <w:tcW w:w="4820" w:type="dxa"/>
            <w:tcBorders>
              <w:top w:val="nil"/>
              <w:left w:val="nil"/>
              <w:bottom w:val="single" w:sz="4" w:space="0" w:color="auto"/>
              <w:right w:val="single" w:sz="4" w:space="0" w:color="auto"/>
            </w:tcBorders>
            <w:shd w:val="clear" w:color="auto" w:fill="auto"/>
            <w:vAlign w:val="center"/>
            <w:hideMark/>
          </w:tcPr>
          <w:p w14:paraId="37FAAD2D" w14:textId="13EF6828" w:rsidR="00B42BBC" w:rsidRPr="006D1603" w:rsidRDefault="00A4202F" w:rsidP="00B42BBC">
            <w:pPr>
              <w:spacing w:after="0" w:line="240" w:lineRule="auto"/>
              <w:rPr>
                <w:rFonts w:eastAsia="Times New Roman"/>
                <w:sz w:val="22"/>
                <w:lang w:eastAsia="ru-RU"/>
              </w:rPr>
            </w:pPr>
            <w:r>
              <w:rPr>
                <w:rFonts w:eastAsia="Times New Roman"/>
                <w:sz w:val="22"/>
                <w:lang w:eastAsia="ru-RU"/>
              </w:rPr>
              <w:t>Самарская</w:t>
            </w:r>
            <w:r w:rsidR="00EA42A7" w:rsidRPr="006D1603">
              <w:rPr>
                <w:rFonts w:eastAsia="Times New Roman"/>
                <w:sz w:val="22"/>
                <w:lang w:eastAsia="ru-RU"/>
              </w:rPr>
              <w:t xml:space="preserve"> </w:t>
            </w:r>
            <w:r w:rsidR="00B42BBC" w:rsidRPr="006D1603">
              <w:rPr>
                <w:rFonts w:eastAsia="Times New Roman"/>
                <w:sz w:val="22"/>
                <w:lang w:eastAsia="ru-RU"/>
              </w:rPr>
              <w:t>обл.</w:t>
            </w:r>
            <w:r>
              <w:rPr>
                <w:rFonts w:eastAsia="Times New Roman"/>
                <w:sz w:val="22"/>
                <w:lang w:eastAsia="ru-RU"/>
              </w:rPr>
              <w:t xml:space="preserve">, </w:t>
            </w:r>
            <w:r w:rsidR="0022370F" w:rsidRPr="0022370F">
              <w:rPr>
                <w:rFonts w:eastAsia="Times New Roman"/>
                <w:sz w:val="22"/>
                <w:lang w:eastAsia="ru-RU"/>
              </w:rPr>
              <w:t>Красноармейский муниципальный район</w:t>
            </w:r>
          </w:p>
          <w:p w14:paraId="2006E398" w14:textId="0B241E72" w:rsidR="008C05DB" w:rsidRPr="006D1603" w:rsidRDefault="008C05DB" w:rsidP="00B42BBC">
            <w:pPr>
              <w:spacing w:after="0" w:line="240" w:lineRule="auto"/>
              <w:rPr>
                <w:rFonts w:eastAsia="Times New Roman"/>
                <w:sz w:val="22"/>
                <w:lang w:eastAsia="ru-RU"/>
              </w:rPr>
            </w:pPr>
            <w:r w:rsidRPr="006D1603">
              <w:rPr>
                <w:rFonts w:eastAsia="Times New Roman"/>
                <w:sz w:val="22"/>
                <w:lang w:eastAsia="ru-RU"/>
              </w:rPr>
              <w:t xml:space="preserve">Координаты – </w:t>
            </w:r>
            <w:r w:rsidR="00685B72" w:rsidRPr="00685B72">
              <w:rPr>
                <w:rFonts w:eastAsia="Times New Roman"/>
                <w:sz w:val="22"/>
                <w:lang w:eastAsia="ru-RU"/>
              </w:rPr>
              <w:t>52.760566</w:t>
            </w:r>
            <w:r w:rsidR="0018578D" w:rsidRPr="0018578D">
              <w:rPr>
                <w:rFonts w:eastAsia="Times New Roman"/>
                <w:sz w:val="22"/>
                <w:lang w:eastAsia="ru-RU"/>
              </w:rPr>
              <w:t xml:space="preserve">, </w:t>
            </w:r>
            <w:r w:rsidR="00685B72" w:rsidRPr="00685B72">
              <w:rPr>
                <w:rFonts w:eastAsia="Times New Roman"/>
                <w:sz w:val="22"/>
                <w:lang w:eastAsia="ru-RU"/>
              </w:rPr>
              <w:t>49.597139</w:t>
            </w:r>
          </w:p>
        </w:tc>
        <w:tc>
          <w:tcPr>
            <w:tcW w:w="6095" w:type="dxa"/>
            <w:tcBorders>
              <w:top w:val="nil"/>
              <w:left w:val="nil"/>
              <w:bottom w:val="single" w:sz="4" w:space="0" w:color="auto"/>
              <w:right w:val="single" w:sz="4" w:space="0" w:color="auto"/>
            </w:tcBorders>
          </w:tcPr>
          <w:p w14:paraId="43560D0B" w14:textId="6354E5A3" w:rsidR="008C05DB" w:rsidRPr="006D1603" w:rsidRDefault="008C05DB">
            <w:pPr>
              <w:spacing w:after="0" w:line="240" w:lineRule="auto"/>
              <w:rPr>
                <w:rFonts w:eastAsia="Times New Roman"/>
                <w:sz w:val="22"/>
                <w:lang w:eastAsia="ru-RU"/>
              </w:rPr>
            </w:pPr>
            <w:proofErr w:type="spellStart"/>
            <w:proofErr w:type="gramStart"/>
            <w:r w:rsidRPr="006D1603">
              <w:rPr>
                <w:rFonts w:eastAsia="Times New Roman"/>
                <w:iCs/>
                <w:szCs w:val="24"/>
                <w:lang w:eastAsia="ru-RU"/>
              </w:rPr>
              <w:t>Блочно</w:t>
            </w:r>
            <w:proofErr w:type="spellEnd"/>
            <w:r w:rsidRPr="006D1603">
              <w:rPr>
                <w:rFonts w:eastAsia="Times New Roman"/>
                <w:iCs/>
                <w:szCs w:val="24"/>
                <w:lang w:eastAsia="ru-RU"/>
              </w:rPr>
              <w:t xml:space="preserve">-модульное здание </w:t>
            </w:r>
            <w:r w:rsidR="00685B72">
              <w:rPr>
                <w:rFonts w:eastAsia="Times New Roman"/>
                <w:iCs/>
                <w:szCs w:val="24"/>
                <w:lang w:eastAsia="ru-RU"/>
              </w:rPr>
              <w:t>РУ-35кВ</w:t>
            </w:r>
            <w:proofErr w:type="gramEnd"/>
            <w:r w:rsidR="00685B72">
              <w:rPr>
                <w:rFonts w:eastAsia="Times New Roman"/>
                <w:iCs/>
                <w:szCs w:val="24"/>
                <w:lang w:eastAsia="ru-RU"/>
              </w:rPr>
              <w:t xml:space="preserve"> совмещенное с ОПУ</w:t>
            </w:r>
          </w:p>
        </w:tc>
      </w:tr>
      <w:tr w:rsidR="006D1603" w:rsidRPr="006D1603" w14:paraId="32027FC9" w14:textId="77777777" w:rsidTr="007F43E0">
        <w:trPr>
          <w:trHeight w:val="57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C79A6" w14:textId="56310339" w:rsidR="004B7B4D" w:rsidRPr="006D1603" w:rsidRDefault="00900273" w:rsidP="004B7B4D">
            <w:pPr>
              <w:spacing w:after="0" w:line="240" w:lineRule="auto"/>
              <w:jc w:val="center"/>
              <w:rPr>
                <w:rFonts w:eastAsia="Times New Roman"/>
                <w:sz w:val="22"/>
                <w:lang w:eastAsia="ru-RU"/>
              </w:rPr>
            </w:pPr>
            <w:r>
              <w:rPr>
                <w:rFonts w:eastAsia="Times New Roman"/>
                <w:sz w:val="22"/>
                <w:lang w:eastAsia="ru-RU"/>
              </w:rPr>
              <w:t>2</w:t>
            </w:r>
          </w:p>
        </w:tc>
        <w:tc>
          <w:tcPr>
            <w:tcW w:w="2891" w:type="dxa"/>
            <w:tcBorders>
              <w:top w:val="single" w:sz="4" w:space="0" w:color="auto"/>
              <w:left w:val="nil"/>
              <w:bottom w:val="single" w:sz="4" w:space="0" w:color="auto"/>
              <w:right w:val="single" w:sz="4" w:space="0" w:color="auto"/>
            </w:tcBorders>
            <w:shd w:val="clear" w:color="auto" w:fill="auto"/>
            <w:noWrap/>
            <w:vAlign w:val="center"/>
          </w:tcPr>
          <w:p w14:paraId="19338004" w14:textId="49C2E5CE"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Центр управления ВЭС</w:t>
            </w:r>
          </w:p>
        </w:tc>
        <w:tc>
          <w:tcPr>
            <w:tcW w:w="4820" w:type="dxa"/>
            <w:tcBorders>
              <w:top w:val="single" w:sz="4" w:space="0" w:color="auto"/>
              <w:left w:val="nil"/>
              <w:bottom w:val="single" w:sz="4" w:space="0" w:color="auto"/>
              <w:right w:val="single" w:sz="4" w:space="0" w:color="auto"/>
            </w:tcBorders>
            <w:shd w:val="clear" w:color="auto" w:fill="auto"/>
            <w:vAlign w:val="bottom"/>
          </w:tcPr>
          <w:p w14:paraId="74F7B200" w14:textId="77777777" w:rsidR="0022370F" w:rsidRPr="006D1603" w:rsidRDefault="0022370F" w:rsidP="0022370F">
            <w:pPr>
              <w:spacing w:after="0" w:line="240" w:lineRule="auto"/>
              <w:rPr>
                <w:rFonts w:eastAsia="Times New Roman"/>
                <w:sz w:val="22"/>
                <w:lang w:eastAsia="ru-RU"/>
              </w:rPr>
            </w:pPr>
            <w:r>
              <w:rPr>
                <w:rFonts w:eastAsia="Times New Roman"/>
                <w:sz w:val="22"/>
                <w:lang w:eastAsia="ru-RU"/>
              </w:rPr>
              <w:t>Самарская</w:t>
            </w:r>
            <w:r w:rsidRPr="006D1603">
              <w:rPr>
                <w:rFonts w:eastAsia="Times New Roman"/>
                <w:sz w:val="22"/>
                <w:lang w:eastAsia="ru-RU"/>
              </w:rPr>
              <w:t xml:space="preserve"> обл.</w:t>
            </w:r>
            <w:r>
              <w:rPr>
                <w:rFonts w:eastAsia="Times New Roman"/>
                <w:sz w:val="22"/>
                <w:lang w:eastAsia="ru-RU"/>
              </w:rPr>
              <w:t xml:space="preserve">, </w:t>
            </w:r>
            <w:r w:rsidRPr="0022370F">
              <w:rPr>
                <w:rFonts w:eastAsia="Times New Roman"/>
                <w:sz w:val="22"/>
                <w:lang w:eastAsia="ru-RU"/>
              </w:rPr>
              <w:t>Красноармейский муниципальный район</w:t>
            </w:r>
          </w:p>
          <w:p w14:paraId="67C2E175" w14:textId="2D9F3AE3" w:rsidR="004B7B4D" w:rsidRPr="006D1603" w:rsidRDefault="004B7B4D" w:rsidP="004B7B4D">
            <w:pPr>
              <w:spacing w:after="0" w:line="240" w:lineRule="auto"/>
              <w:rPr>
                <w:rFonts w:eastAsia="Times New Roman"/>
                <w:sz w:val="22"/>
                <w:lang w:eastAsia="ru-RU"/>
              </w:rPr>
            </w:pPr>
            <w:r w:rsidRPr="006D1603">
              <w:rPr>
                <w:rFonts w:eastAsia="Times New Roman"/>
                <w:sz w:val="22"/>
                <w:lang w:eastAsia="ru-RU"/>
              </w:rPr>
              <w:t xml:space="preserve">Координаты – </w:t>
            </w:r>
            <w:r w:rsidR="00934218" w:rsidRPr="00934218">
              <w:rPr>
                <w:rFonts w:eastAsia="Times New Roman"/>
                <w:sz w:val="22"/>
                <w:lang w:eastAsia="ru-RU"/>
              </w:rPr>
              <w:t>52.760458, 49.599972</w:t>
            </w:r>
          </w:p>
        </w:tc>
        <w:tc>
          <w:tcPr>
            <w:tcW w:w="6095" w:type="dxa"/>
            <w:tcBorders>
              <w:top w:val="single" w:sz="4" w:space="0" w:color="auto"/>
              <w:left w:val="nil"/>
              <w:bottom w:val="single" w:sz="4" w:space="0" w:color="auto"/>
              <w:right w:val="single" w:sz="4" w:space="0" w:color="auto"/>
            </w:tcBorders>
          </w:tcPr>
          <w:p w14:paraId="3A5034B3" w14:textId="07AEC3EE" w:rsidR="004B7B4D" w:rsidRPr="006D1603" w:rsidRDefault="004B7B4D" w:rsidP="004B7B4D">
            <w:pPr>
              <w:spacing w:after="0" w:line="240" w:lineRule="auto"/>
              <w:rPr>
                <w:rFonts w:eastAsia="Times New Roman"/>
                <w:iCs/>
                <w:szCs w:val="24"/>
                <w:lang w:eastAsia="ru-RU"/>
              </w:rPr>
            </w:pPr>
            <w:proofErr w:type="spellStart"/>
            <w:r w:rsidRPr="006D1603">
              <w:rPr>
                <w:rFonts w:eastAsia="Times New Roman"/>
                <w:iCs/>
                <w:szCs w:val="24"/>
                <w:lang w:eastAsia="ru-RU"/>
              </w:rPr>
              <w:t>Блочно</w:t>
            </w:r>
            <w:proofErr w:type="spellEnd"/>
            <w:r w:rsidRPr="006D1603">
              <w:rPr>
                <w:rFonts w:eastAsia="Times New Roman"/>
                <w:iCs/>
                <w:szCs w:val="24"/>
                <w:lang w:eastAsia="ru-RU"/>
              </w:rPr>
              <w:t>-модульное здание ЦУ ВЭС</w:t>
            </w:r>
          </w:p>
        </w:tc>
      </w:tr>
    </w:tbl>
    <w:bookmarkEnd w:id="5"/>
    <w:p w14:paraId="1ECA691D" w14:textId="5ED228B9" w:rsidR="008C05DB" w:rsidRPr="006D1603" w:rsidRDefault="008C05DB" w:rsidP="008C05DB">
      <w:pPr>
        <w:pStyle w:val="aa"/>
        <w:jc w:val="both"/>
        <w:rPr>
          <w:szCs w:val="24"/>
        </w:rPr>
      </w:pPr>
      <w:r w:rsidRPr="002969E0">
        <w:rPr>
          <w:szCs w:val="24"/>
        </w:rPr>
        <w:t>Примечание</w:t>
      </w:r>
      <w:proofErr w:type="gramStart"/>
      <w:r w:rsidRPr="002969E0">
        <w:rPr>
          <w:szCs w:val="24"/>
        </w:rPr>
        <w:t>: Для</w:t>
      </w:r>
      <w:proofErr w:type="gramEnd"/>
      <w:r w:rsidRPr="002969E0">
        <w:rPr>
          <w:szCs w:val="24"/>
        </w:rPr>
        <w:t xml:space="preserve"> проектируемых объектов указаны предварительные координаты (Широта, Долгота). Точный адрес/координаты объектов Абонент уточняет в За</w:t>
      </w:r>
      <w:r w:rsidR="009F6D0E" w:rsidRPr="002969E0">
        <w:rPr>
          <w:szCs w:val="24"/>
        </w:rPr>
        <w:t>явке</w:t>
      </w:r>
      <w:r w:rsidR="0022370F" w:rsidRPr="002969E0">
        <w:rPr>
          <w:szCs w:val="24"/>
        </w:rPr>
        <w:t>.</w:t>
      </w:r>
    </w:p>
    <w:p w14:paraId="3F321FC1" w14:textId="39FC8DF7" w:rsidR="005E3BF8" w:rsidRPr="006D1603" w:rsidRDefault="005E3BF8" w:rsidP="00CD6AE6">
      <w:pPr>
        <w:pStyle w:val="aa"/>
        <w:numPr>
          <w:ilvl w:val="1"/>
          <w:numId w:val="36"/>
        </w:numPr>
        <w:spacing w:after="160" w:line="259" w:lineRule="auto"/>
        <w:jc w:val="both"/>
        <w:rPr>
          <w:szCs w:val="24"/>
        </w:rPr>
      </w:pPr>
      <w:r w:rsidRPr="006D1603">
        <w:rPr>
          <w:szCs w:val="24"/>
        </w:rPr>
        <w:t xml:space="preserve">Точка доступа к сети Оператора связи организуется по </w:t>
      </w:r>
      <w:r w:rsidR="00813595" w:rsidRPr="006D1603">
        <w:rPr>
          <w:szCs w:val="24"/>
        </w:rPr>
        <w:t>Заявке</w:t>
      </w:r>
      <w:r w:rsidRPr="006D1603">
        <w:rPr>
          <w:szCs w:val="24"/>
        </w:rPr>
        <w:t>. З</w:t>
      </w:r>
      <w:r w:rsidR="00813595" w:rsidRPr="006D1603">
        <w:rPr>
          <w:szCs w:val="24"/>
        </w:rPr>
        <w:t>аявка</w:t>
      </w:r>
      <w:r w:rsidRPr="006D1603">
        <w:rPr>
          <w:szCs w:val="24"/>
        </w:rPr>
        <w:t xml:space="preserve"> выдается Абонентом по каждому объекту в отдельности.</w:t>
      </w:r>
    </w:p>
    <w:p w14:paraId="5565B987" w14:textId="44964BAC" w:rsidR="00215667" w:rsidRPr="006D1603" w:rsidRDefault="00227E9A" w:rsidP="00215667">
      <w:pPr>
        <w:pStyle w:val="aa"/>
        <w:numPr>
          <w:ilvl w:val="1"/>
          <w:numId w:val="36"/>
        </w:numPr>
        <w:spacing w:after="160" w:line="259" w:lineRule="auto"/>
        <w:jc w:val="both"/>
        <w:rPr>
          <w:szCs w:val="24"/>
        </w:rPr>
      </w:pPr>
      <w:r w:rsidRPr="006D1603">
        <w:rPr>
          <w:szCs w:val="24"/>
        </w:rPr>
        <w:t xml:space="preserve">Оператор </w:t>
      </w:r>
      <w:r w:rsidR="00DC5E8D" w:rsidRPr="006D1603">
        <w:rPr>
          <w:szCs w:val="24"/>
        </w:rPr>
        <w:t xml:space="preserve">связи </w:t>
      </w:r>
      <w:r w:rsidR="00CD6AE6" w:rsidRPr="006D1603">
        <w:rPr>
          <w:szCs w:val="24"/>
        </w:rPr>
        <w:t>организует</w:t>
      </w:r>
      <w:r w:rsidR="00DC5E8D" w:rsidRPr="006D1603">
        <w:rPr>
          <w:szCs w:val="24"/>
        </w:rPr>
        <w:t xml:space="preserve"> точку доступа </w:t>
      </w:r>
      <w:r w:rsidR="00CD6AE6" w:rsidRPr="006D1603">
        <w:rPr>
          <w:szCs w:val="24"/>
        </w:rPr>
        <w:t>на собственной инфраструктуре</w:t>
      </w:r>
      <w:r w:rsidR="00DC5E8D" w:rsidRPr="006D1603">
        <w:rPr>
          <w:szCs w:val="24"/>
        </w:rPr>
        <w:t>.</w:t>
      </w:r>
      <w:r w:rsidR="00B22D70" w:rsidRPr="006D1603">
        <w:rPr>
          <w:szCs w:val="24"/>
        </w:rPr>
        <w:t xml:space="preserve"> </w:t>
      </w:r>
    </w:p>
    <w:p w14:paraId="7C82C253" w14:textId="029C2561" w:rsidR="00215667" w:rsidRPr="006D1603" w:rsidRDefault="00DC5E8D">
      <w:pPr>
        <w:pStyle w:val="aa"/>
        <w:numPr>
          <w:ilvl w:val="1"/>
          <w:numId w:val="36"/>
        </w:numPr>
        <w:spacing w:after="160" w:line="259" w:lineRule="auto"/>
        <w:jc w:val="both"/>
        <w:rPr>
          <w:szCs w:val="24"/>
        </w:rPr>
      </w:pPr>
      <w:r w:rsidRPr="006D1603">
        <w:rPr>
          <w:szCs w:val="24"/>
        </w:rPr>
        <w:t xml:space="preserve">Для подключение организуемой по Заявке Абонента точки доступа к сети </w:t>
      </w:r>
      <w:r w:rsidR="00813595" w:rsidRPr="006D1603">
        <w:rPr>
          <w:szCs w:val="24"/>
        </w:rPr>
        <w:t>О</w:t>
      </w:r>
      <w:r w:rsidRPr="006D1603">
        <w:rPr>
          <w:szCs w:val="24"/>
        </w:rPr>
        <w:t>ператора связи д</w:t>
      </w:r>
      <w:r w:rsidR="00215667" w:rsidRPr="006D1603">
        <w:rPr>
          <w:szCs w:val="24"/>
        </w:rPr>
        <w:t>опуска</w:t>
      </w:r>
      <w:r w:rsidRPr="006D1603">
        <w:rPr>
          <w:szCs w:val="24"/>
        </w:rPr>
        <w:t>ется</w:t>
      </w:r>
      <w:r w:rsidR="00215667" w:rsidRPr="006D1603">
        <w:rPr>
          <w:szCs w:val="24"/>
        </w:rPr>
        <w:t xml:space="preserve"> применение следующих цифровых каналов связи:</w:t>
      </w:r>
    </w:p>
    <w:p w14:paraId="20BD553E" w14:textId="77777777" w:rsidR="00215667" w:rsidRPr="006D1603" w:rsidRDefault="00215667" w:rsidP="00266345">
      <w:pPr>
        <w:pStyle w:val="aa"/>
        <w:spacing w:after="160" w:line="259" w:lineRule="auto"/>
        <w:ind w:left="792"/>
        <w:jc w:val="both"/>
        <w:rPr>
          <w:szCs w:val="24"/>
        </w:rPr>
      </w:pPr>
      <w:r w:rsidRPr="006D1603">
        <w:rPr>
          <w:szCs w:val="24"/>
        </w:rPr>
        <w:t>- подземные ВОЛС;</w:t>
      </w:r>
    </w:p>
    <w:p w14:paraId="2F39C942" w14:textId="4520F09C" w:rsidR="00215667" w:rsidRPr="006D1603" w:rsidRDefault="00215667" w:rsidP="00B42BBC">
      <w:pPr>
        <w:pStyle w:val="aa"/>
        <w:spacing w:after="160" w:line="259" w:lineRule="auto"/>
        <w:ind w:left="792"/>
        <w:jc w:val="both"/>
        <w:rPr>
          <w:szCs w:val="24"/>
        </w:rPr>
      </w:pPr>
      <w:r w:rsidRPr="006D1603">
        <w:rPr>
          <w:szCs w:val="24"/>
        </w:rPr>
        <w:t>- подвесные ВОЛС-ВЛ</w:t>
      </w:r>
      <w:r w:rsidR="00B42BBC" w:rsidRPr="006D1603">
        <w:rPr>
          <w:szCs w:val="24"/>
        </w:rPr>
        <w:t>;</w:t>
      </w:r>
    </w:p>
    <w:p w14:paraId="58365073" w14:textId="03174ABD" w:rsidR="00CD6AE6" w:rsidRPr="006D1603" w:rsidRDefault="00215667" w:rsidP="00266345">
      <w:pPr>
        <w:pStyle w:val="aa"/>
        <w:spacing w:after="160" w:line="259" w:lineRule="auto"/>
        <w:ind w:left="792"/>
        <w:jc w:val="both"/>
        <w:rPr>
          <w:szCs w:val="24"/>
        </w:rPr>
      </w:pPr>
      <w:r w:rsidRPr="006D1603">
        <w:rPr>
          <w:szCs w:val="24"/>
        </w:rPr>
        <w:t xml:space="preserve">- комбинированные тракты цифровых каналов на основе </w:t>
      </w:r>
      <w:r w:rsidR="006A1E2D" w:rsidRPr="006D1603">
        <w:rPr>
          <w:szCs w:val="24"/>
        </w:rPr>
        <w:t>вышеперечисленных</w:t>
      </w:r>
      <w:r w:rsidRPr="006D1603">
        <w:rPr>
          <w:szCs w:val="24"/>
        </w:rPr>
        <w:t>.</w:t>
      </w:r>
    </w:p>
    <w:p w14:paraId="50E7B482" w14:textId="4E376621" w:rsidR="00FC0D8B" w:rsidRPr="006D1603" w:rsidRDefault="00FC0D8B">
      <w:pPr>
        <w:pStyle w:val="aa"/>
        <w:numPr>
          <w:ilvl w:val="1"/>
          <w:numId w:val="36"/>
        </w:numPr>
        <w:spacing w:after="160" w:line="259" w:lineRule="auto"/>
        <w:jc w:val="both"/>
        <w:rPr>
          <w:szCs w:val="24"/>
        </w:rPr>
      </w:pPr>
      <w:r w:rsidRPr="006D1603">
        <w:rPr>
          <w:szCs w:val="24"/>
        </w:rPr>
        <w:t xml:space="preserve">Пропускная способность </w:t>
      </w:r>
      <w:r w:rsidR="00DC5E8D" w:rsidRPr="006D1603">
        <w:rPr>
          <w:szCs w:val="24"/>
        </w:rPr>
        <w:t xml:space="preserve">каналов </w:t>
      </w:r>
      <w:r w:rsidRPr="006D1603">
        <w:rPr>
          <w:szCs w:val="24"/>
        </w:rPr>
        <w:t xml:space="preserve">связи и качество канала связи </w:t>
      </w:r>
      <w:r w:rsidR="00DC5E8D" w:rsidRPr="006D1603">
        <w:rPr>
          <w:szCs w:val="24"/>
        </w:rPr>
        <w:t xml:space="preserve">к организуемой точке доступа </w:t>
      </w:r>
      <w:r w:rsidRPr="006D1603">
        <w:rPr>
          <w:szCs w:val="24"/>
        </w:rPr>
        <w:t>должны обеспечить предоставление одновременно всех услуг</w:t>
      </w:r>
      <w:r w:rsidR="00DC5E8D" w:rsidRPr="006D1603">
        <w:rPr>
          <w:szCs w:val="24"/>
        </w:rPr>
        <w:t>,</w:t>
      </w:r>
      <w:r w:rsidR="004D26CF" w:rsidRPr="006D1603">
        <w:rPr>
          <w:szCs w:val="24"/>
        </w:rPr>
        <w:t xml:space="preserve"> приведенных в таблице 2.</w:t>
      </w:r>
    </w:p>
    <w:p w14:paraId="3E55D029" w14:textId="670678C5" w:rsidR="00B90438" w:rsidRPr="006D1603" w:rsidRDefault="00B90438">
      <w:pPr>
        <w:pStyle w:val="aa"/>
        <w:numPr>
          <w:ilvl w:val="1"/>
          <w:numId w:val="36"/>
        </w:numPr>
        <w:spacing w:after="160" w:line="259" w:lineRule="auto"/>
        <w:jc w:val="both"/>
        <w:rPr>
          <w:szCs w:val="24"/>
        </w:rPr>
      </w:pPr>
      <w:bookmarkStart w:id="6" w:name="_Hlk31099441"/>
      <w:r w:rsidRPr="006D1603">
        <w:rPr>
          <w:szCs w:val="24"/>
        </w:rPr>
        <w:t xml:space="preserve">Питание оборудования Оператора, устанавливаемого на объектах Абонента, должно иметь возможность подключения к 2-м вводам электропитания. Абонент обеспечивает электропитание по двум вводам переменным напряжением 220В, потребляемая мощность не более </w:t>
      </w:r>
      <w:r w:rsidR="002969E0">
        <w:rPr>
          <w:szCs w:val="24"/>
        </w:rPr>
        <w:t>0</w:t>
      </w:r>
      <w:r w:rsidRPr="006D1603">
        <w:rPr>
          <w:szCs w:val="24"/>
        </w:rPr>
        <w:t>,5 кВ</w:t>
      </w:r>
      <w:r w:rsidR="002969E0">
        <w:rPr>
          <w:szCs w:val="24"/>
        </w:rPr>
        <w:t>т</w:t>
      </w:r>
      <w:r w:rsidR="00C978BD" w:rsidRPr="006D1603">
        <w:rPr>
          <w:szCs w:val="24"/>
        </w:rPr>
        <w:t xml:space="preserve"> от двух секций СГЭ.</w:t>
      </w:r>
      <w:r w:rsidRPr="006D1603">
        <w:rPr>
          <w:szCs w:val="24"/>
        </w:rPr>
        <w:t xml:space="preserve">   </w:t>
      </w:r>
    </w:p>
    <w:bookmarkEnd w:id="6"/>
    <w:p w14:paraId="59100955" w14:textId="77777777" w:rsidR="00CD6AE6" w:rsidRPr="006D1603" w:rsidRDefault="00CD6AE6" w:rsidP="00266345">
      <w:pPr>
        <w:pStyle w:val="aa"/>
        <w:spacing w:after="160" w:line="259" w:lineRule="auto"/>
        <w:jc w:val="both"/>
        <w:rPr>
          <w:b/>
          <w:szCs w:val="24"/>
        </w:rPr>
      </w:pPr>
    </w:p>
    <w:p w14:paraId="3CD6692B" w14:textId="52F30F69" w:rsidR="00790572" w:rsidRPr="006D1603" w:rsidRDefault="004D26CF" w:rsidP="00266345">
      <w:pPr>
        <w:pStyle w:val="aa"/>
        <w:numPr>
          <w:ilvl w:val="0"/>
          <w:numId w:val="36"/>
        </w:numPr>
        <w:spacing w:after="160" w:line="259" w:lineRule="auto"/>
        <w:jc w:val="both"/>
        <w:rPr>
          <w:b/>
          <w:szCs w:val="24"/>
        </w:rPr>
      </w:pPr>
      <w:r w:rsidRPr="006D1603">
        <w:rPr>
          <w:b/>
          <w:szCs w:val="24"/>
        </w:rPr>
        <w:lastRenderedPageBreak/>
        <w:t>Т</w:t>
      </w:r>
      <w:r w:rsidR="00790572" w:rsidRPr="006D1603">
        <w:rPr>
          <w:b/>
          <w:szCs w:val="24"/>
        </w:rPr>
        <w:t>реб</w:t>
      </w:r>
      <w:r w:rsidRPr="006D1603">
        <w:rPr>
          <w:b/>
          <w:szCs w:val="24"/>
        </w:rPr>
        <w:t xml:space="preserve">ования к </w:t>
      </w:r>
      <w:r w:rsidR="00790572" w:rsidRPr="006D1603">
        <w:rPr>
          <w:b/>
          <w:szCs w:val="24"/>
        </w:rPr>
        <w:t>услуг</w:t>
      </w:r>
      <w:r w:rsidRPr="006D1603">
        <w:rPr>
          <w:b/>
          <w:szCs w:val="24"/>
        </w:rPr>
        <w:t>ам</w:t>
      </w:r>
      <w:r w:rsidR="00EC3FBC" w:rsidRPr="006D1603">
        <w:rPr>
          <w:b/>
          <w:szCs w:val="24"/>
        </w:rPr>
        <w:t xml:space="preserve"> связи</w:t>
      </w:r>
      <w:r w:rsidR="00813595" w:rsidRPr="006D1603">
        <w:rPr>
          <w:b/>
          <w:szCs w:val="24"/>
        </w:rPr>
        <w:t xml:space="preserve"> (Услуга №</w:t>
      </w:r>
      <w:r w:rsidR="00F048B8" w:rsidRPr="006D1603">
        <w:rPr>
          <w:b/>
          <w:szCs w:val="24"/>
        </w:rPr>
        <w:t xml:space="preserve">2 и </w:t>
      </w:r>
      <w:r w:rsidR="00813595" w:rsidRPr="006D1603">
        <w:rPr>
          <w:b/>
          <w:szCs w:val="24"/>
        </w:rPr>
        <w:t>3)</w:t>
      </w:r>
    </w:p>
    <w:p w14:paraId="34E38014" w14:textId="321F0179" w:rsidR="004D26CF" w:rsidRPr="006D1603" w:rsidRDefault="004D26CF" w:rsidP="00266345">
      <w:pPr>
        <w:pStyle w:val="aa"/>
        <w:spacing w:after="160" w:line="259" w:lineRule="auto"/>
        <w:ind w:left="360"/>
        <w:jc w:val="both"/>
        <w:rPr>
          <w:b/>
          <w:szCs w:val="24"/>
        </w:rPr>
      </w:pPr>
    </w:p>
    <w:p w14:paraId="6A884E01" w14:textId="025F52C9" w:rsidR="004D26CF" w:rsidRPr="006D1603" w:rsidRDefault="004D26CF" w:rsidP="00266345">
      <w:pPr>
        <w:pStyle w:val="aa"/>
        <w:numPr>
          <w:ilvl w:val="1"/>
          <w:numId w:val="36"/>
        </w:numPr>
        <w:spacing w:after="160" w:line="259" w:lineRule="auto"/>
        <w:jc w:val="both"/>
        <w:rPr>
          <w:szCs w:val="24"/>
        </w:rPr>
      </w:pPr>
      <w:r w:rsidRPr="006D1603">
        <w:rPr>
          <w:szCs w:val="24"/>
        </w:rPr>
        <w:t xml:space="preserve">Перечень </w:t>
      </w:r>
      <w:r w:rsidR="00DC5E8D" w:rsidRPr="006D1603">
        <w:rPr>
          <w:szCs w:val="24"/>
        </w:rPr>
        <w:t>у</w:t>
      </w:r>
      <w:r w:rsidRPr="006D1603">
        <w:rPr>
          <w:szCs w:val="24"/>
        </w:rPr>
        <w:t>слуг</w:t>
      </w:r>
      <w:r w:rsidR="00DC5E8D" w:rsidRPr="006D1603">
        <w:rPr>
          <w:szCs w:val="24"/>
        </w:rPr>
        <w:t xml:space="preserve"> связи, предусмотренных данным заданием,</w:t>
      </w:r>
      <w:r w:rsidRPr="006D1603">
        <w:rPr>
          <w:szCs w:val="24"/>
        </w:rPr>
        <w:t xml:space="preserve"> приведен в таблице 2.</w:t>
      </w:r>
    </w:p>
    <w:p w14:paraId="2CEE54B1" w14:textId="0A02D644" w:rsidR="00CD6AE6" w:rsidRPr="006D1603" w:rsidRDefault="00CD6AE6" w:rsidP="00266345">
      <w:pPr>
        <w:pStyle w:val="aa"/>
        <w:spacing w:after="160" w:line="259" w:lineRule="auto"/>
        <w:jc w:val="right"/>
        <w:rPr>
          <w:szCs w:val="24"/>
        </w:rPr>
      </w:pPr>
      <w:r w:rsidRPr="006D1603">
        <w:rPr>
          <w:szCs w:val="24"/>
        </w:rPr>
        <w:t>Таблица 2.</w:t>
      </w:r>
    </w:p>
    <w:tbl>
      <w:tblPr>
        <w:tblW w:w="148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3894"/>
        <w:gridCol w:w="4819"/>
        <w:gridCol w:w="5245"/>
      </w:tblGrid>
      <w:tr w:rsidR="006D1603" w:rsidRPr="006D1603" w14:paraId="650E3791" w14:textId="77777777" w:rsidTr="00266345">
        <w:trPr>
          <w:trHeight w:val="280"/>
        </w:trPr>
        <w:tc>
          <w:tcPr>
            <w:tcW w:w="926" w:type="dxa"/>
            <w:shd w:val="clear" w:color="auto" w:fill="auto"/>
            <w:noWrap/>
            <w:vAlign w:val="center"/>
            <w:hideMark/>
          </w:tcPr>
          <w:p w14:paraId="0FFD21F9" w14:textId="77777777" w:rsidR="00227E9A" w:rsidRPr="006D1603" w:rsidRDefault="00227E9A" w:rsidP="00227E9A">
            <w:pPr>
              <w:spacing w:after="0" w:line="240" w:lineRule="auto"/>
              <w:jc w:val="center"/>
              <w:rPr>
                <w:rFonts w:eastAsia="Times New Roman"/>
                <w:b/>
                <w:bCs/>
                <w:sz w:val="22"/>
              </w:rPr>
            </w:pPr>
            <w:bookmarkStart w:id="7" w:name="_Hlk46143385"/>
            <w:r w:rsidRPr="006D1603">
              <w:rPr>
                <w:rFonts w:eastAsia="Times New Roman"/>
                <w:b/>
                <w:bCs/>
                <w:sz w:val="22"/>
              </w:rPr>
              <w:t>№ п/п</w:t>
            </w:r>
          </w:p>
        </w:tc>
        <w:tc>
          <w:tcPr>
            <w:tcW w:w="3894" w:type="dxa"/>
            <w:vAlign w:val="center"/>
          </w:tcPr>
          <w:p w14:paraId="7D0D0C78" w14:textId="5A834B94" w:rsidR="00227E9A" w:rsidRPr="006D1603" w:rsidRDefault="00227E9A">
            <w:pPr>
              <w:spacing w:after="0" w:line="240" w:lineRule="auto"/>
              <w:jc w:val="center"/>
              <w:rPr>
                <w:rFonts w:eastAsia="Times New Roman"/>
                <w:b/>
                <w:bCs/>
                <w:sz w:val="22"/>
              </w:rPr>
            </w:pPr>
            <w:r w:rsidRPr="006D1603">
              <w:rPr>
                <w:rFonts w:eastAsia="Times New Roman"/>
                <w:b/>
                <w:bCs/>
                <w:sz w:val="22"/>
              </w:rPr>
              <w:t>Объект Абонента</w:t>
            </w:r>
          </w:p>
        </w:tc>
        <w:tc>
          <w:tcPr>
            <w:tcW w:w="4819" w:type="dxa"/>
            <w:shd w:val="clear" w:color="auto" w:fill="auto"/>
            <w:noWrap/>
            <w:vAlign w:val="center"/>
            <w:hideMark/>
          </w:tcPr>
          <w:p w14:paraId="78A44E94" w14:textId="1DF79228"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Наименование услуг</w:t>
            </w:r>
            <w:r w:rsidR="00813595" w:rsidRPr="006D1603">
              <w:rPr>
                <w:rFonts w:eastAsia="Times New Roman"/>
                <w:b/>
                <w:bCs/>
                <w:sz w:val="22"/>
              </w:rPr>
              <w:t xml:space="preserve"> связи</w:t>
            </w:r>
          </w:p>
        </w:tc>
        <w:tc>
          <w:tcPr>
            <w:tcW w:w="5245" w:type="dxa"/>
            <w:shd w:val="clear" w:color="auto" w:fill="auto"/>
            <w:noWrap/>
            <w:vAlign w:val="center"/>
            <w:hideMark/>
          </w:tcPr>
          <w:p w14:paraId="52676EB0"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Участок</w:t>
            </w:r>
          </w:p>
        </w:tc>
      </w:tr>
      <w:tr w:rsidR="006D1603" w:rsidRPr="006D1603" w14:paraId="2EAACC58" w14:textId="77777777" w:rsidTr="00266345">
        <w:trPr>
          <w:trHeight w:val="280"/>
        </w:trPr>
        <w:tc>
          <w:tcPr>
            <w:tcW w:w="926" w:type="dxa"/>
            <w:shd w:val="clear" w:color="auto" w:fill="auto"/>
            <w:noWrap/>
            <w:vAlign w:val="center"/>
          </w:tcPr>
          <w:p w14:paraId="6D76A983"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1</w:t>
            </w:r>
          </w:p>
        </w:tc>
        <w:tc>
          <w:tcPr>
            <w:tcW w:w="3894" w:type="dxa"/>
            <w:vAlign w:val="center"/>
          </w:tcPr>
          <w:p w14:paraId="7C51FFBF"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2</w:t>
            </w:r>
          </w:p>
        </w:tc>
        <w:tc>
          <w:tcPr>
            <w:tcW w:w="4819" w:type="dxa"/>
            <w:shd w:val="clear" w:color="auto" w:fill="auto"/>
            <w:noWrap/>
            <w:vAlign w:val="center"/>
          </w:tcPr>
          <w:p w14:paraId="70CD37A6"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3</w:t>
            </w:r>
          </w:p>
        </w:tc>
        <w:tc>
          <w:tcPr>
            <w:tcW w:w="5245" w:type="dxa"/>
            <w:shd w:val="clear" w:color="auto" w:fill="auto"/>
            <w:noWrap/>
            <w:vAlign w:val="center"/>
          </w:tcPr>
          <w:p w14:paraId="0BDCBF7D" w14:textId="77777777" w:rsidR="00227E9A" w:rsidRPr="006D1603" w:rsidRDefault="00227E9A" w:rsidP="00227E9A">
            <w:pPr>
              <w:spacing w:after="0" w:line="240" w:lineRule="auto"/>
              <w:jc w:val="center"/>
              <w:rPr>
                <w:rFonts w:eastAsia="Times New Roman"/>
                <w:b/>
                <w:bCs/>
                <w:sz w:val="22"/>
              </w:rPr>
            </w:pPr>
            <w:r w:rsidRPr="006D1603">
              <w:rPr>
                <w:rFonts w:eastAsia="Times New Roman"/>
                <w:b/>
                <w:bCs/>
                <w:sz w:val="22"/>
              </w:rPr>
              <w:t>4</w:t>
            </w:r>
          </w:p>
        </w:tc>
      </w:tr>
      <w:tr w:rsidR="002969E0" w:rsidRPr="006D1603" w14:paraId="615DA114" w14:textId="77777777" w:rsidTr="00266345">
        <w:trPr>
          <w:trHeight w:val="280"/>
        </w:trPr>
        <w:tc>
          <w:tcPr>
            <w:tcW w:w="926" w:type="dxa"/>
            <w:shd w:val="clear" w:color="auto" w:fill="auto"/>
            <w:noWrap/>
            <w:vAlign w:val="center"/>
          </w:tcPr>
          <w:p w14:paraId="696E0CB4" w14:textId="77777777" w:rsidR="002969E0" w:rsidRPr="006D1603" w:rsidRDefault="002969E0" w:rsidP="002969E0">
            <w:pPr>
              <w:spacing w:after="0" w:line="240" w:lineRule="auto"/>
              <w:jc w:val="center"/>
              <w:rPr>
                <w:rFonts w:eastAsia="Times New Roman"/>
                <w:sz w:val="22"/>
              </w:rPr>
            </w:pPr>
            <w:r w:rsidRPr="006D1603">
              <w:rPr>
                <w:rFonts w:eastAsia="Times New Roman"/>
                <w:sz w:val="22"/>
              </w:rPr>
              <w:t>1.1</w:t>
            </w:r>
          </w:p>
        </w:tc>
        <w:tc>
          <w:tcPr>
            <w:tcW w:w="3894" w:type="dxa"/>
            <w:vMerge w:val="restart"/>
            <w:vAlign w:val="center"/>
          </w:tcPr>
          <w:p w14:paraId="3DEA5332" w14:textId="65F383CF" w:rsidR="002969E0" w:rsidRPr="006D1603" w:rsidRDefault="00685B72" w:rsidP="002969E0">
            <w:pPr>
              <w:spacing w:after="0" w:line="240" w:lineRule="auto"/>
              <w:jc w:val="center"/>
              <w:rPr>
                <w:rFonts w:eastAsia="Times New Roman"/>
                <w:sz w:val="22"/>
              </w:rPr>
            </w:pPr>
            <w:r>
              <w:rPr>
                <w:rFonts w:eastAsia="Times New Roman"/>
                <w:sz w:val="22"/>
                <w:lang w:eastAsia="ru-RU"/>
              </w:rPr>
              <w:t>Гражданская</w:t>
            </w:r>
            <w:r w:rsidR="002969E0" w:rsidRPr="006D1603">
              <w:rPr>
                <w:rFonts w:eastAsia="Times New Roman"/>
                <w:sz w:val="22"/>
                <w:lang w:eastAsia="ru-RU"/>
              </w:rPr>
              <w:t xml:space="preserve"> ВЭС</w:t>
            </w:r>
          </w:p>
        </w:tc>
        <w:tc>
          <w:tcPr>
            <w:tcW w:w="4819" w:type="dxa"/>
            <w:shd w:val="clear" w:color="auto" w:fill="auto"/>
            <w:noWrap/>
            <w:vAlign w:val="center"/>
            <w:hideMark/>
          </w:tcPr>
          <w:p w14:paraId="61867E07" w14:textId="733285A7" w:rsidR="002969E0" w:rsidRPr="006D1603" w:rsidRDefault="002969E0" w:rsidP="002969E0">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hideMark/>
          </w:tcPr>
          <w:p w14:paraId="7F9DBCB6" w14:textId="6C296E3F" w:rsidR="002969E0" w:rsidRPr="006D1603" w:rsidRDefault="00685B72" w:rsidP="002969E0">
            <w:pPr>
              <w:spacing w:after="0" w:line="240" w:lineRule="auto"/>
              <w:rPr>
                <w:rFonts w:eastAsia="Times New Roman"/>
                <w:sz w:val="22"/>
              </w:rPr>
            </w:pPr>
            <w:r>
              <w:rPr>
                <w:rFonts w:eastAsia="Times New Roman"/>
                <w:sz w:val="22"/>
                <w:lang w:eastAsia="ru-RU"/>
              </w:rPr>
              <w:t>Гражданская</w:t>
            </w:r>
            <w:r w:rsidR="002969E0" w:rsidRPr="00543DD4">
              <w:rPr>
                <w:rFonts w:eastAsia="Times New Roman"/>
                <w:sz w:val="22"/>
                <w:lang w:eastAsia="ru-RU"/>
              </w:rPr>
              <w:t xml:space="preserve"> ВЭС</w:t>
            </w:r>
            <w:r w:rsidR="002969E0" w:rsidRPr="00543DD4">
              <w:rPr>
                <w:rFonts w:eastAsia="Times New Roman"/>
                <w:sz w:val="22"/>
              </w:rPr>
              <w:t xml:space="preserve"> - Узел связи ПАО «Ростелеком» (</w:t>
            </w:r>
            <w:r w:rsidR="002969E0">
              <w:rPr>
                <w:rFonts w:eastAsia="Times New Roman"/>
                <w:sz w:val="22"/>
              </w:rPr>
              <w:t>Самарская обл., Красноярский р-н, с. Красный Яр, п. Восточный, ЛАЗ</w:t>
            </w:r>
            <w:r w:rsidR="00820936">
              <w:rPr>
                <w:rFonts w:eastAsia="Times New Roman"/>
                <w:sz w:val="22"/>
              </w:rPr>
              <w:t xml:space="preserve"> </w:t>
            </w:r>
            <w:r w:rsidR="002969E0">
              <w:rPr>
                <w:rFonts w:eastAsia="Times New Roman"/>
                <w:sz w:val="22"/>
              </w:rPr>
              <w:t>№1</w:t>
            </w:r>
            <w:r w:rsidR="002969E0" w:rsidRPr="00543DD4">
              <w:rPr>
                <w:rFonts w:eastAsia="Times New Roman"/>
                <w:sz w:val="22"/>
              </w:rPr>
              <w:t>)</w:t>
            </w:r>
          </w:p>
        </w:tc>
      </w:tr>
      <w:tr w:rsidR="006D1603" w:rsidRPr="006D1603" w14:paraId="34E0FF5C" w14:textId="77777777" w:rsidTr="00685B72">
        <w:trPr>
          <w:trHeight w:val="280"/>
        </w:trPr>
        <w:tc>
          <w:tcPr>
            <w:tcW w:w="926" w:type="dxa"/>
            <w:shd w:val="clear" w:color="auto" w:fill="auto"/>
            <w:noWrap/>
            <w:vAlign w:val="center"/>
          </w:tcPr>
          <w:p w14:paraId="5FF96BFB"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1.2</w:t>
            </w:r>
          </w:p>
        </w:tc>
        <w:tc>
          <w:tcPr>
            <w:tcW w:w="3894" w:type="dxa"/>
            <w:vMerge/>
          </w:tcPr>
          <w:p w14:paraId="7EB075B7"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A0DF25" w14:textId="1CE15C9A" w:rsidR="00227E9A" w:rsidRPr="006D1603" w:rsidRDefault="00227E9A" w:rsidP="00227E9A">
            <w:pPr>
              <w:spacing w:after="0" w:line="240" w:lineRule="auto"/>
              <w:rPr>
                <w:rFonts w:eastAsia="Times New Roman"/>
                <w:sz w:val="22"/>
              </w:rPr>
            </w:pPr>
            <w:r w:rsidRPr="006D1603">
              <w:rPr>
                <w:rFonts w:eastAsia="Times New Roman"/>
                <w:sz w:val="22"/>
              </w:rPr>
              <w:t xml:space="preserve">Доступ к сети </w:t>
            </w:r>
            <w:proofErr w:type="spellStart"/>
            <w:r w:rsidRPr="006D1603">
              <w:rPr>
                <w:rFonts w:eastAsia="Times New Roman"/>
                <w:sz w:val="22"/>
              </w:rPr>
              <w:t>Internet</w:t>
            </w:r>
            <w:proofErr w:type="spellEnd"/>
            <w:r w:rsidRPr="006D1603">
              <w:rPr>
                <w:rFonts w:eastAsia="Times New Roman"/>
                <w:sz w:val="22"/>
              </w:rPr>
              <w:t xml:space="preserve"> со скоростью </w:t>
            </w:r>
            <w:r w:rsidR="00C777C8" w:rsidRPr="006D1603">
              <w:rPr>
                <w:rFonts w:eastAsia="Times New Roman"/>
                <w:sz w:val="22"/>
              </w:rPr>
              <w:t>20</w:t>
            </w:r>
            <w:r w:rsidRPr="006D1603">
              <w:rPr>
                <w:rFonts w:eastAsia="Times New Roman"/>
                <w:sz w:val="22"/>
              </w:rPr>
              <w:t xml:space="preserve"> Мбит/с</w:t>
            </w:r>
            <w:r w:rsidR="00B22D70" w:rsidRPr="006D1603">
              <w:rPr>
                <w:rFonts w:eastAsia="Times New Roman"/>
                <w:sz w:val="22"/>
              </w:rPr>
              <w:t xml:space="preserve"> </w:t>
            </w:r>
          </w:p>
        </w:tc>
        <w:tc>
          <w:tcPr>
            <w:tcW w:w="5245" w:type="dxa"/>
            <w:shd w:val="clear" w:color="auto" w:fill="auto"/>
            <w:vAlign w:val="center"/>
            <w:hideMark/>
          </w:tcPr>
          <w:p w14:paraId="009D7D6A" w14:textId="2BC61B01" w:rsidR="00227E9A" w:rsidRPr="006D1603" w:rsidRDefault="00D522FB" w:rsidP="00685B72">
            <w:pPr>
              <w:spacing w:after="0" w:line="240" w:lineRule="auto"/>
              <w:jc w:val="center"/>
              <w:rPr>
                <w:rFonts w:eastAsia="Times New Roman"/>
                <w:sz w:val="22"/>
              </w:rPr>
            </w:pPr>
            <w:r w:rsidRPr="006D1603">
              <w:rPr>
                <w:rFonts w:eastAsia="Times New Roman"/>
                <w:sz w:val="22"/>
                <w:lang w:eastAsia="ru-RU"/>
              </w:rPr>
              <w:t>-</w:t>
            </w:r>
          </w:p>
        </w:tc>
      </w:tr>
      <w:tr w:rsidR="006D1603" w:rsidRPr="006D1603" w14:paraId="454F4503" w14:textId="77777777" w:rsidTr="00266345">
        <w:trPr>
          <w:trHeight w:val="561"/>
        </w:trPr>
        <w:tc>
          <w:tcPr>
            <w:tcW w:w="926" w:type="dxa"/>
            <w:shd w:val="clear" w:color="auto" w:fill="auto"/>
            <w:noWrap/>
            <w:vAlign w:val="center"/>
          </w:tcPr>
          <w:p w14:paraId="36B13A93"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1.3</w:t>
            </w:r>
          </w:p>
        </w:tc>
        <w:tc>
          <w:tcPr>
            <w:tcW w:w="3894" w:type="dxa"/>
            <w:vMerge/>
          </w:tcPr>
          <w:p w14:paraId="4820E9B0"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31B1E3A6" w14:textId="677AC7B2" w:rsidR="00227E9A" w:rsidRPr="006D1603" w:rsidRDefault="00227E9A" w:rsidP="00227E9A">
            <w:pPr>
              <w:spacing w:after="0" w:line="240" w:lineRule="auto"/>
              <w:rPr>
                <w:rFonts w:eastAsia="Times New Roman"/>
                <w:sz w:val="22"/>
              </w:rPr>
            </w:pPr>
            <w:r w:rsidRPr="006D1603">
              <w:rPr>
                <w:rFonts w:eastAsia="Times New Roman"/>
                <w:sz w:val="22"/>
              </w:rPr>
              <w:t>VPN</w:t>
            </w:r>
            <w:r w:rsidR="00E736A8" w:rsidRPr="006D1603">
              <w:rPr>
                <w:rFonts w:eastAsia="Times New Roman"/>
                <w:sz w:val="22"/>
              </w:rPr>
              <w:t xml:space="preserve"> (L2)</w:t>
            </w:r>
            <w:r w:rsidRPr="006D1603">
              <w:rPr>
                <w:rFonts w:eastAsia="Times New Roman"/>
                <w:sz w:val="22"/>
              </w:rPr>
              <w:t xml:space="preserve"> скорость не менее 10 Мбит/с</w:t>
            </w:r>
          </w:p>
        </w:tc>
        <w:tc>
          <w:tcPr>
            <w:tcW w:w="5245" w:type="dxa"/>
            <w:shd w:val="clear" w:color="auto" w:fill="auto"/>
            <w:vAlign w:val="bottom"/>
            <w:hideMark/>
          </w:tcPr>
          <w:p w14:paraId="61EAEAA4" w14:textId="2DCA86FF" w:rsidR="00D522FB" w:rsidRPr="006D1603" w:rsidRDefault="00685B72" w:rsidP="00227E9A">
            <w:pPr>
              <w:spacing w:after="0" w:line="240" w:lineRule="auto"/>
              <w:rPr>
                <w:rFonts w:eastAsia="Times New Roman"/>
                <w:sz w:val="22"/>
              </w:rPr>
            </w:pPr>
            <w:r>
              <w:rPr>
                <w:rFonts w:eastAsia="Times New Roman"/>
                <w:sz w:val="22"/>
                <w:lang w:eastAsia="ru-RU"/>
              </w:rPr>
              <w:t>Гражданская</w:t>
            </w:r>
            <w:r w:rsidR="00772DCD" w:rsidRPr="006D1603">
              <w:rPr>
                <w:rFonts w:eastAsia="Times New Roman"/>
                <w:sz w:val="22"/>
                <w:lang w:eastAsia="ru-RU"/>
              </w:rPr>
              <w:t xml:space="preserve"> ВЭС</w:t>
            </w:r>
            <w:r w:rsidR="00772DCD" w:rsidRPr="006D1603">
              <w:rPr>
                <w:rFonts w:eastAsia="Times New Roman"/>
                <w:sz w:val="22"/>
              </w:rPr>
              <w:t xml:space="preserve"> </w:t>
            </w:r>
            <w:r w:rsidR="00227E9A" w:rsidRPr="006D1603">
              <w:rPr>
                <w:rFonts w:eastAsia="Times New Roman"/>
                <w:sz w:val="22"/>
              </w:rPr>
              <w:t>- узел связи ПАО «</w:t>
            </w:r>
            <w:proofErr w:type="spellStart"/>
            <w:r w:rsidR="00227E9A" w:rsidRPr="006D1603">
              <w:rPr>
                <w:rFonts w:eastAsia="Times New Roman"/>
                <w:sz w:val="22"/>
              </w:rPr>
              <w:t>Фортум</w:t>
            </w:r>
            <w:proofErr w:type="spellEnd"/>
            <w:r w:rsidR="00227E9A" w:rsidRPr="006D1603">
              <w:rPr>
                <w:rFonts w:eastAsia="Times New Roman"/>
                <w:sz w:val="22"/>
              </w:rPr>
              <w:t>»</w:t>
            </w:r>
          </w:p>
          <w:p w14:paraId="10772190" w14:textId="3574EE68" w:rsidR="00227E9A" w:rsidRPr="006D1603" w:rsidRDefault="00227E9A" w:rsidP="00227E9A">
            <w:pPr>
              <w:spacing w:after="0" w:line="240" w:lineRule="auto"/>
              <w:rPr>
                <w:rFonts w:eastAsia="Times New Roman"/>
                <w:sz w:val="22"/>
              </w:rPr>
            </w:pPr>
            <w:r w:rsidRPr="006D1603">
              <w:rPr>
                <w:rFonts w:eastAsia="Times New Roman"/>
                <w:sz w:val="22"/>
              </w:rPr>
              <w:t xml:space="preserve">(г. Челябинск, </w:t>
            </w:r>
            <w:proofErr w:type="spellStart"/>
            <w:r w:rsidRPr="006D1603">
              <w:rPr>
                <w:rFonts w:eastAsia="Times New Roman"/>
                <w:sz w:val="22"/>
              </w:rPr>
              <w:t>Бродокалмакский</w:t>
            </w:r>
            <w:proofErr w:type="spellEnd"/>
            <w:r w:rsidRPr="006D1603">
              <w:rPr>
                <w:rFonts w:eastAsia="Times New Roman"/>
                <w:sz w:val="22"/>
              </w:rPr>
              <w:t xml:space="preserve"> тракт, 6)</w:t>
            </w:r>
          </w:p>
        </w:tc>
      </w:tr>
      <w:tr w:rsidR="006D1603" w:rsidRPr="006D1603" w14:paraId="22C1C4BC" w14:textId="77777777" w:rsidTr="00685B72">
        <w:trPr>
          <w:trHeight w:val="280"/>
        </w:trPr>
        <w:tc>
          <w:tcPr>
            <w:tcW w:w="926" w:type="dxa"/>
            <w:shd w:val="clear" w:color="auto" w:fill="auto"/>
            <w:noWrap/>
            <w:vAlign w:val="center"/>
          </w:tcPr>
          <w:p w14:paraId="0D176AAC" w14:textId="77777777" w:rsidR="00227E9A" w:rsidRPr="006D1603" w:rsidRDefault="00227E9A" w:rsidP="00227E9A">
            <w:pPr>
              <w:spacing w:after="0" w:line="240" w:lineRule="auto"/>
              <w:jc w:val="center"/>
              <w:rPr>
                <w:rFonts w:eastAsia="Times New Roman"/>
                <w:sz w:val="22"/>
              </w:rPr>
            </w:pPr>
            <w:r w:rsidRPr="006D1603">
              <w:rPr>
                <w:rFonts w:eastAsia="Times New Roman"/>
                <w:sz w:val="22"/>
              </w:rPr>
              <w:t>1.4</w:t>
            </w:r>
          </w:p>
        </w:tc>
        <w:tc>
          <w:tcPr>
            <w:tcW w:w="3894" w:type="dxa"/>
            <w:vMerge/>
          </w:tcPr>
          <w:p w14:paraId="5663EF25" w14:textId="77777777" w:rsidR="00227E9A" w:rsidRPr="006D1603" w:rsidRDefault="00227E9A" w:rsidP="00227E9A">
            <w:pPr>
              <w:spacing w:after="0" w:line="240" w:lineRule="auto"/>
              <w:rPr>
                <w:rFonts w:eastAsia="Times New Roman"/>
                <w:sz w:val="22"/>
              </w:rPr>
            </w:pPr>
          </w:p>
        </w:tc>
        <w:tc>
          <w:tcPr>
            <w:tcW w:w="4819" w:type="dxa"/>
            <w:shd w:val="clear" w:color="auto" w:fill="auto"/>
            <w:noWrap/>
            <w:vAlign w:val="center"/>
            <w:hideMark/>
          </w:tcPr>
          <w:p w14:paraId="52DA5427" w14:textId="6647FA17" w:rsidR="00227E9A" w:rsidRPr="006D1603" w:rsidRDefault="00227E9A" w:rsidP="00227E9A">
            <w:pPr>
              <w:spacing w:after="0" w:line="240" w:lineRule="auto"/>
              <w:rPr>
                <w:rFonts w:eastAsia="Times New Roman"/>
                <w:sz w:val="22"/>
              </w:rPr>
            </w:pPr>
            <w:r w:rsidRPr="006D1603">
              <w:rPr>
                <w:rFonts w:eastAsia="Times New Roman"/>
                <w:sz w:val="22"/>
              </w:rPr>
              <w:t xml:space="preserve">SIP телефония с присвоением местного телефонного номера (г. </w:t>
            </w:r>
            <w:r w:rsidR="002969E0">
              <w:rPr>
                <w:rFonts w:eastAsia="Times New Roman"/>
                <w:sz w:val="22"/>
              </w:rPr>
              <w:t>Самара</w:t>
            </w:r>
            <w:r w:rsidRPr="006D1603">
              <w:rPr>
                <w:rFonts w:eastAsia="Times New Roman"/>
                <w:sz w:val="22"/>
              </w:rPr>
              <w:t>)</w:t>
            </w:r>
          </w:p>
        </w:tc>
        <w:tc>
          <w:tcPr>
            <w:tcW w:w="5245" w:type="dxa"/>
            <w:shd w:val="clear" w:color="auto" w:fill="auto"/>
            <w:vAlign w:val="center"/>
            <w:hideMark/>
          </w:tcPr>
          <w:p w14:paraId="1CDB43B9" w14:textId="562DED4A" w:rsidR="00227E9A" w:rsidRPr="006D1603" w:rsidRDefault="00D522FB" w:rsidP="00685B72">
            <w:pPr>
              <w:spacing w:after="0" w:line="240" w:lineRule="auto"/>
              <w:jc w:val="center"/>
              <w:rPr>
                <w:rFonts w:eastAsia="Times New Roman"/>
                <w:sz w:val="22"/>
              </w:rPr>
            </w:pPr>
            <w:r w:rsidRPr="006D1603">
              <w:rPr>
                <w:rFonts w:eastAsia="Times New Roman"/>
                <w:sz w:val="22"/>
                <w:lang w:eastAsia="ru-RU"/>
              </w:rPr>
              <w:t>-</w:t>
            </w:r>
          </w:p>
        </w:tc>
      </w:tr>
      <w:bookmarkEnd w:id="7"/>
      <w:tr w:rsidR="00685B72" w:rsidRPr="006D1603" w14:paraId="63C5F90A" w14:textId="77777777" w:rsidTr="00EA3180">
        <w:trPr>
          <w:trHeight w:val="561"/>
        </w:trPr>
        <w:tc>
          <w:tcPr>
            <w:tcW w:w="926" w:type="dxa"/>
            <w:shd w:val="clear" w:color="auto" w:fill="auto"/>
            <w:noWrap/>
            <w:vAlign w:val="center"/>
          </w:tcPr>
          <w:p w14:paraId="7707E694" w14:textId="04397D48" w:rsidR="00685B72" w:rsidRPr="006D1603" w:rsidRDefault="00685B72" w:rsidP="00685B72">
            <w:pPr>
              <w:spacing w:after="0" w:line="240" w:lineRule="auto"/>
              <w:jc w:val="center"/>
              <w:rPr>
                <w:rFonts w:eastAsia="Times New Roman"/>
                <w:sz w:val="22"/>
              </w:rPr>
            </w:pPr>
            <w:r>
              <w:rPr>
                <w:rFonts w:eastAsia="Times New Roman"/>
                <w:sz w:val="22"/>
              </w:rPr>
              <w:t>2</w:t>
            </w:r>
            <w:r w:rsidRPr="006D1603">
              <w:rPr>
                <w:rFonts w:eastAsia="Times New Roman"/>
                <w:sz w:val="22"/>
              </w:rPr>
              <w:t>.1</w:t>
            </w:r>
          </w:p>
        </w:tc>
        <w:tc>
          <w:tcPr>
            <w:tcW w:w="3894" w:type="dxa"/>
            <w:vMerge w:val="restart"/>
            <w:vAlign w:val="center"/>
          </w:tcPr>
          <w:p w14:paraId="0525BED2" w14:textId="0CCB95D4" w:rsidR="00685B72" w:rsidRPr="006D1603" w:rsidRDefault="00685B72" w:rsidP="00685B72">
            <w:pPr>
              <w:spacing w:after="0" w:line="240" w:lineRule="auto"/>
              <w:jc w:val="center"/>
              <w:rPr>
                <w:rFonts w:eastAsia="Times New Roman"/>
                <w:sz w:val="22"/>
              </w:rPr>
            </w:pPr>
            <w:r w:rsidRPr="006D1603">
              <w:rPr>
                <w:rFonts w:eastAsia="Times New Roman"/>
                <w:sz w:val="22"/>
              </w:rPr>
              <w:t>Центр управления ВЭС</w:t>
            </w:r>
          </w:p>
        </w:tc>
        <w:tc>
          <w:tcPr>
            <w:tcW w:w="4819" w:type="dxa"/>
            <w:shd w:val="clear" w:color="auto" w:fill="auto"/>
            <w:noWrap/>
            <w:vAlign w:val="center"/>
          </w:tcPr>
          <w:p w14:paraId="141625EE" w14:textId="6BEEE6A0" w:rsidR="00685B72" w:rsidRPr="006D1603" w:rsidRDefault="00685B72" w:rsidP="00685B72">
            <w:pPr>
              <w:spacing w:after="0" w:line="240" w:lineRule="auto"/>
              <w:rPr>
                <w:rFonts w:eastAsia="Times New Roman"/>
                <w:sz w:val="22"/>
              </w:rPr>
            </w:pPr>
            <w:r w:rsidRPr="00543DD4">
              <w:rPr>
                <w:rFonts w:eastAsia="Times New Roman"/>
                <w:sz w:val="22"/>
              </w:rPr>
              <w:t>VPN (L2) скорость не менее 5 Мбит/с</w:t>
            </w:r>
          </w:p>
        </w:tc>
        <w:tc>
          <w:tcPr>
            <w:tcW w:w="5245" w:type="dxa"/>
            <w:shd w:val="clear" w:color="auto" w:fill="auto"/>
            <w:vAlign w:val="bottom"/>
          </w:tcPr>
          <w:p w14:paraId="30B9D24F" w14:textId="371E6A97" w:rsidR="00685B72" w:rsidRPr="006D1603" w:rsidRDefault="00685B72" w:rsidP="00685B72">
            <w:pPr>
              <w:spacing w:after="0" w:line="240" w:lineRule="auto"/>
              <w:rPr>
                <w:rFonts w:eastAsia="Times New Roman"/>
                <w:sz w:val="22"/>
              </w:rPr>
            </w:pPr>
            <w:r w:rsidRPr="00543DD4">
              <w:rPr>
                <w:rFonts w:eastAsia="Times New Roman"/>
                <w:sz w:val="22"/>
              </w:rPr>
              <w:t>ЦУ ВЭС - Узел связи ПАО «Ростелеком» (</w:t>
            </w:r>
            <w:r>
              <w:rPr>
                <w:rFonts w:eastAsia="Times New Roman"/>
                <w:sz w:val="22"/>
              </w:rPr>
              <w:t>Самарская обл., Красноярский р-н, с. Красный Яр, п. Восточный, ЛАЗ №1</w:t>
            </w:r>
            <w:r w:rsidRPr="00543DD4">
              <w:rPr>
                <w:rFonts w:eastAsia="Times New Roman"/>
                <w:sz w:val="22"/>
              </w:rPr>
              <w:t>)</w:t>
            </w:r>
          </w:p>
        </w:tc>
      </w:tr>
      <w:tr w:rsidR="00685B72" w:rsidRPr="006D1603" w14:paraId="4B7104A2" w14:textId="77777777" w:rsidTr="00F61D4D">
        <w:trPr>
          <w:trHeight w:val="561"/>
        </w:trPr>
        <w:tc>
          <w:tcPr>
            <w:tcW w:w="926" w:type="dxa"/>
            <w:shd w:val="clear" w:color="auto" w:fill="auto"/>
            <w:noWrap/>
            <w:vAlign w:val="center"/>
          </w:tcPr>
          <w:p w14:paraId="3CEFD464" w14:textId="731DD83D" w:rsidR="00685B72" w:rsidRPr="006D1603" w:rsidRDefault="00685B72" w:rsidP="00685B72">
            <w:pPr>
              <w:spacing w:after="0" w:line="240" w:lineRule="auto"/>
              <w:jc w:val="center"/>
              <w:rPr>
                <w:rFonts w:eastAsia="Times New Roman"/>
                <w:sz w:val="22"/>
              </w:rPr>
            </w:pPr>
            <w:r>
              <w:rPr>
                <w:rFonts w:eastAsia="Times New Roman"/>
                <w:sz w:val="22"/>
              </w:rPr>
              <w:t>2</w:t>
            </w:r>
            <w:r w:rsidRPr="006D1603">
              <w:rPr>
                <w:rFonts w:eastAsia="Times New Roman"/>
                <w:sz w:val="22"/>
              </w:rPr>
              <w:t>.2</w:t>
            </w:r>
          </w:p>
        </w:tc>
        <w:tc>
          <w:tcPr>
            <w:tcW w:w="3894" w:type="dxa"/>
            <w:vMerge/>
          </w:tcPr>
          <w:p w14:paraId="57B3DF69" w14:textId="77777777" w:rsidR="00685B72" w:rsidRPr="006D1603" w:rsidRDefault="00685B72" w:rsidP="00685B72">
            <w:pPr>
              <w:spacing w:after="0" w:line="240" w:lineRule="auto"/>
              <w:jc w:val="center"/>
              <w:rPr>
                <w:rFonts w:eastAsia="Times New Roman"/>
                <w:sz w:val="22"/>
              </w:rPr>
            </w:pPr>
          </w:p>
        </w:tc>
        <w:tc>
          <w:tcPr>
            <w:tcW w:w="4819" w:type="dxa"/>
            <w:shd w:val="clear" w:color="auto" w:fill="auto"/>
            <w:noWrap/>
            <w:vAlign w:val="center"/>
          </w:tcPr>
          <w:p w14:paraId="2A8EAC3E" w14:textId="59CBC868" w:rsidR="00685B72" w:rsidRPr="006D1603" w:rsidRDefault="00685B72" w:rsidP="00685B72">
            <w:pPr>
              <w:spacing w:after="0" w:line="240" w:lineRule="auto"/>
              <w:rPr>
                <w:rFonts w:eastAsia="Times New Roman"/>
                <w:sz w:val="22"/>
              </w:rPr>
            </w:pPr>
            <w:r w:rsidRPr="00543DD4">
              <w:rPr>
                <w:rFonts w:eastAsia="Times New Roman"/>
                <w:sz w:val="22"/>
              </w:rPr>
              <w:t xml:space="preserve">VPN (L2) скорость не менее 50 Мбит/с </w:t>
            </w:r>
            <w:r w:rsidRPr="00543DD4">
              <w:rPr>
                <w:sz w:val="22"/>
                <w:vertAlign w:val="superscript"/>
              </w:rPr>
              <w:footnoteReference w:id="2"/>
            </w:r>
          </w:p>
        </w:tc>
        <w:tc>
          <w:tcPr>
            <w:tcW w:w="5245" w:type="dxa"/>
            <w:shd w:val="clear" w:color="auto" w:fill="auto"/>
            <w:vAlign w:val="center"/>
          </w:tcPr>
          <w:p w14:paraId="3E728BFB" w14:textId="5858E368" w:rsidR="00685B72" w:rsidRPr="006D1603" w:rsidRDefault="00685B72" w:rsidP="00685B72">
            <w:pPr>
              <w:spacing w:after="0" w:line="240" w:lineRule="auto"/>
              <w:rPr>
                <w:rFonts w:eastAsia="Times New Roman"/>
                <w:sz w:val="22"/>
              </w:rPr>
            </w:pPr>
            <w:r>
              <w:rPr>
                <w:rFonts w:eastAsia="Times New Roman"/>
                <w:sz w:val="22"/>
                <w:lang w:eastAsia="ru-RU"/>
              </w:rPr>
              <w:t>Гражданская</w:t>
            </w:r>
            <w:r w:rsidRPr="00543DD4">
              <w:rPr>
                <w:rFonts w:eastAsia="Times New Roman"/>
                <w:sz w:val="22"/>
                <w:lang w:eastAsia="ru-RU"/>
              </w:rPr>
              <w:t xml:space="preserve"> ВЭС</w:t>
            </w:r>
            <w:r w:rsidRPr="00543DD4">
              <w:rPr>
                <w:rFonts w:eastAsia="Times New Roman"/>
                <w:sz w:val="22"/>
              </w:rPr>
              <w:t xml:space="preserve"> - ЦУ ВЭС</w:t>
            </w:r>
          </w:p>
        </w:tc>
      </w:tr>
      <w:tr w:rsidR="00685B72" w:rsidRPr="006D1603" w14:paraId="7F59B330" w14:textId="77777777" w:rsidTr="00685B72">
        <w:trPr>
          <w:trHeight w:val="561"/>
        </w:trPr>
        <w:tc>
          <w:tcPr>
            <w:tcW w:w="926" w:type="dxa"/>
            <w:shd w:val="clear" w:color="auto" w:fill="auto"/>
            <w:noWrap/>
            <w:vAlign w:val="center"/>
          </w:tcPr>
          <w:p w14:paraId="00B1D4FB" w14:textId="198F48E9" w:rsidR="00685B72" w:rsidRDefault="00685B72" w:rsidP="00685B72">
            <w:pPr>
              <w:spacing w:after="0" w:line="240" w:lineRule="auto"/>
              <w:jc w:val="center"/>
              <w:rPr>
                <w:rFonts w:eastAsia="Times New Roman"/>
                <w:sz w:val="22"/>
              </w:rPr>
            </w:pPr>
            <w:r>
              <w:rPr>
                <w:rFonts w:eastAsia="Times New Roman"/>
                <w:sz w:val="22"/>
              </w:rPr>
              <w:t>2.3</w:t>
            </w:r>
          </w:p>
        </w:tc>
        <w:tc>
          <w:tcPr>
            <w:tcW w:w="3894" w:type="dxa"/>
            <w:vMerge/>
          </w:tcPr>
          <w:p w14:paraId="414464EB" w14:textId="77777777" w:rsidR="00685B72" w:rsidRPr="006D1603" w:rsidRDefault="00685B72" w:rsidP="00685B72">
            <w:pPr>
              <w:spacing w:after="0" w:line="240" w:lineRule="auto"/>
              <w:jc w:val="center"/>
              <w:rPr>
                <w:rFonts w:eastAsia="Times New Roman"/>
                <w:sz w:val="22"/>
              </w:rPr>
            </w:pPr>
          </w:p>
        </w:tc>
        <w:tc>
          <w:tcPr>
            <w:tcW w:w="4819" w:type="dxa"/>
            <w:shd w:val="clear" w:color="auto" w:fill="auto"/>
            <w:noWrap/>
            <w:vAlign w:val="center"/>
          </w:tcPr>
          <w:p w14:paraId="77E06D00" w14:textId="0E7DB4D6" w:rsidR="00685B72" w:rsidRPr="006D1603" w:rsidRDefault="00685B72" w:rsidP="00685B72">
            <w:pPr>
              <w:spacing w:after="0" w:line="240" w:lineRule="auto"/>
              <w:rPr>
                <w:rFonts w:eastAsia="Times New Roman"/>
                <w:sz w:val="22"/>
              </w:rPr>
            </w:pPr>
            <w:r w:rsidRPr="00543DD4">
              <w:rPr>
                <w:rFonts w:eastAsia="Times New Roman"/>
                <w:sz w:val="22"/>
              </w:rPr>
              <w:t xml:space="preserve">Доступ к сети </w:t>
            </w:r>
            <w:proofErr w:type="spellStart"/>
            <w:r w:rsidRPr="00543DD4">
              <w:rPr>
                <w:rFonts w:eastAsia="Times New Roman"/>
                <w:sz w:val="22"/>
              </w:rPr>
              <w:t>Internet</w:t>
            </w:r>
            <w:proofErr w:type="spellEnd"/>
            <w:r w:rsidRPr="00543DD4">
              <w:rPr>
                <w:rFonts w:eastAsia="Times New Roman"/>
                <w:sz w:val="22"/>
              </w:rPr>
              <w:t xml:space="preserve"> со скоростью 20 Мбит/с</w:t>
            </w:r>
          </w:p>
        </w:tc>
        <w:tc>
          <w:tcPr>
            <w:tcW w:w="5245" w:type="dxa"/>
            <w:shd w:val="clear" w:color="auto" w:fill="auto"/>
            <w:vAlign w:val="center"/>
          </w:tcPr>
          <w:p w14:paraId="77C2984D" w14:textId="078F216E" w:rsidR="00685B72" w:rsidRPr="006D1603" w:rsidRDefault="00685B72" w:rsidP="00685B72">
            <w:pPr>
              <w:spacing w:after="0" w:line="240" w:lineRule="auto"/>
              <w:jc w:val="center"/>
              <w:rPr>
                <w:rFonts w:eastAsia="Times New Roman"/>
                <w:sz w:val="22"/>
              </w:rPr>
            </w:pPr>
            <w:r w:rsidRPr="00543DD4">
              <w:rPr>
                <w:rFonts w:eastAsia="Times New Roman"/>
                <w:sz w:val="22"/>
                <w:lang w:eastAsia="ru-RU"/>
              </w:rPr>
              <w:t>-</w:t>
            </w:r>
          </w:p>
        </w:tc>
      </w:tr>
      <w:tr w:rsidR="00685B72" w:rsidRPr="006D1603" w14:paraId="471AA94A" w14:textId="77777777" w:rsidTr="00F61D4D">
        <w:trPr>
          <w:trHeight w:val="561"/>
        </w:trPr>
        <w:tc>
          <w:tcPr>
            <w:tcW w:w="926" w:type="dxa"/>
            <w:shd w:val="clear" w:color="auto" w:fill="auto"/>
            <w:noWrap/>
            <w:vAlign w:val="center"/>
          </w:tcPr>
          <w:p w14:paraId="6AA2308C" w14:textId="1E8D8408" w:rsidR="00685B72" w:rsidRPr="006D1603" w:rsidRDefault="00685B72" w:rsidP="00685B72">
            <w:pPr>
              <w:spacing w:after="0" w:line="240" w:lineRule="auto"/>
              <w:jc w:val="center"/>
              <w:rPr>
                <w:rFonts w:eastAsia="Times New Roman"/>
                <w:sz w:val="22"/>
              </w:rPr>
            </w:pPr>
            <w:r>
              <w:rPr>
                <w:rFonts w:eastAsia="Times New Roman"/>
                <w:sz w:val="22"/>
              </w:rPr>
              <w:t>3</w:t>
            </w:r>
          </w:p>
        </w:tc>
        <w:tc>
          <w:tcPr>
            <w:tcW w:w="3894" w:type="dxa"/>
            <w:vAlign w:val="center"/>
          </w:tcPr>
          <w:p w14:paraId="6B2D5BC6" w14:textId="77777777" w:rsidR="00685B72" w:rsidRPr="006D1603" w:rsidRDefault="00685B72" w:rsidP="00685B72">
            <w:pPr>
              <w:spacing w:after="0" w:line="240" w:lineRule="auto"/>
              <w:jc w:val="center"/>
              <w:rPr>
                <w:rFonts w:eastAsia="Times New Roman"/>
                <w:sz w:val="22"/>
              </w:rPr>
            </w:pPr>
            <w:r w:rsidRPr="006D1603">
              <w:rPr>
                <w:rFonts w:eastAsia="Times New Roman"/>
                <w:sz w:val="22"/>
              </w:rPr>
              <w:t>Вне объектов Заказчика</w:t>
            </w:r>
          </w:p>
        </w:tc>
        <w:tc>
          <w:tcPr>
            <w:tcW w:w="4819" w:type="dxa"/>
            <w:shd w:val="clear" w:color="auto" w:fill="auto"/>
            <w:noWrap/>
            <w:vAlign w:val="center"/>
            <w:hideMark/>
          </w:tcPr>
          <w:p w14:paraId="4626B0DE" w14:textId="1D66D6D4" w:rsidR="00685B72" w:rsidRPr="006D1603" w:rsidRDefault="00685B72" w:rsidP="00685B72">
            <w:pPr>
              <w:spacing w:after="0" w:line="240" w:lineRule="auto"/>
              <w:rPr>
                <w:rFonts w:eastAsia="Times New Roman"/>
                <w:sz w:val="22"/>
              </w:rPr>
            </w:pPr>
            <w:r w:rsidRPr="00543DD4">
              <w:rPr>
                <w:rFonts w:eastAsia="Times New Roman"/>
                <w:sz w:val="22"/>
              </w:rPr>
              <w:t>VPN (L2) скорость не менее 10 Мбит/с</w:t>
            </w:r>
          </w:p>
        </w:tc>
        <w:tc>
          <w:tcPr>
            <w:tcW w:w="5245" w:type="dxa"/>
            <w:shd w:val="clear" w:color="auto" w:fill="auto"/>
            <w:vAlign w:val="bottom"/>
            <w:hideMark/>
          </w:tcPr>
          <w:p w14:paraId="555C0AE4" w14:textId="49464247" w:rsidR="00685B72" w:rsidRPr="006D1603" w:rsidRDefault="00685B72" w:rsidP="00685B72">
            <w:pPr>
              <w:spacing w:after="0" w:line="240" w:lineRule="auto"/>
              <w:rPr>
                <w:rFonts w:eastAsia="Times New Roman"/>
                <w:sz w:val="22"/>
              </w:rPr>
            </w:pPr>
            <w:r w:rsidRPr="00543DD4">
              <w:rPr>
                <w:rFonts w:eastAsia="Times New Roman"/>
                <w:sz w:val="22"/>
              </w:rPr>
              <w:t>Узел связи ПАО «Ростелеком» (</w:t>
            </w:r>
            <w:r>
              <w:rPr>
                <w:rFonts w:eastAsia="Times New Roman"/>
                <w:sz w:val="22"/>
              </w:rPr>
              <w:t>Самарская обл., Красноярский р-н, с. Красный Яр, п. Восточный, ЛАЗ №1</w:t>
            </w:r>
            <w:r w:rsidRPr="00543DD4">
              <w:rPr>
                <w:rFonts w:eastAsia="Times New Roman"/>
                <w:sz w:val="22"/>
              </w:rPr>
              <w:t>)</w:t>
            </w:r>
            <w:r>
              <w:rPr>
                <w:rFonts w:eastAsia="Times New Roman"/>
                <w:sz w:val="22"/>
              </w:rPr>
              <w:t xml:space="preserve"> </w:t>
            </w:r>
            <w:r w:rsidRPr="00543DD4">
              <w:rPr>
                <w:rFonts w:eastAsia="Times New Roman"/>
                <w:sz w:val="22"/>
              </w:rPr>
              <w:t xml:space="preserve">– Узел связи АО </w:t>
            </w:r>
            <w:r>
              <w:rPr>
                <w:rFonts w:eastAsia="Times New Roman"/>
                <w:sz w:val="22"/>
              </w:rPr>
              <w:t>«</w:t>
            </w:r>
            <w:r w:rsidRPr="00543DD4">
              <w:rPr>
                <w:rFonts w:eastAsia="Times New Roman"/>
                <w:sz w:val="22"/>
              </w:rPr>
              <w:t>Компания ТрансТелеКом</w:t>
            </w:r>
            <w:r>
              <w:rPr>
                <w:rFonts w:eastAsia="Times New Roman"/>
                <w:sz w:val="22"/>
              </w:rPr>
              <w:t>»</w:t>
            </w:r>
            <w:r w:rsidRPr="00543DD4">
              <w:rPr>
                <w:rFonts w:eastAsia="Times New Roman"/>
                <w:sz w:val="22"/>
              </w:rPr>
              <w:t xml:space="preserve"> (г. </w:t>
            </w:r>
            <w:r>
              <w:rPr>
                <w:rFonts w:eastAsia="Times New Roman"/>
                <w:sz w:val="22"/>
              </w:rPr>
              <w:t>Самара, Комсомольская пл. д.2/3</w:t>
            </w:r>
            <w:r w:rsidRPr="00543DD4">
              <w:rPr>
                <w:rFonts w:eastAsia="Times New Roman"/>
                <w:sz w:val="22"/>
              </w:rPr>
              <w:t>)</w:t>
            </w:r>
          </w:p>
        </w:tc>
      </w:tr>
    </w:tbl>
    <w:p w14:paraId="32CD633C" w14:textId="77777777" w:rsidR="004B7B4D" w:rsidRPr="006D1603" w:rsidRDefault="004B7B4D" w:rsidP="00266345">
      <w:pPr>
        <w:pStyle w:val="aa"/>
        <w:spacing w:after="160" w:line="259" w:lineRule="auto"/>
        <w:ind w:left="792"/>
        <w:jc w:val="both"/>
        <w:rPr>
          <w:szCs w:val="24"/>
        </w:rPr>
      </w:pPr>
    </w:p>
    <w:p w14:paraId="47C49515" w14:textId="1379DFA4" w:rsidR="00730B2F" w:rsidRPr="0089257B" w:rsidRDefault="00730B2F" w:rsidP="00730B2F">
      <w:pPr>
        <w:pStyle w:val="aa"/>
        <w:numPr>
          <w:ilvl w:val="1"/>
          <w:numId w:val="36"/>
        </w:numPr>
        <w:spacing w:after="160" w:line="259" w:lineRule="auto"/>
        <w:jc w:val="both"/>
        <w:rPr>
          <w:szCs w:val="24"/>
        </w:rPr>
      </w:pPr>
      <w:bookmarkStart w:id="8" w:name="_Hlk28602357"/>
      <w:r w:rsidRPr="0089257B">
        <w:rPr>
          <w:szCs w:val="24"/>
        </w:rPr>
        <w:t xml:space="preserve">Данные услуги могут быть заказаны одновременно или отдельно друг от друга. Также </w:t>
      </w:r>
      <w:r w:rsidR="00227E9A" w:rsidRPr="0089257B">
        <w:rPr>
          <w:szCs w:val="24"/>
        </w:rPr>
        <w:t>Абонент</w:t>
      </w:r>
      <w:r w:rsidRPr="0089257B">
        <w:rPr>
          <w:szCs w:val="24"/>
        </w:rPr>
        <w:t xml:space="preserve"> вправе отказаться от предоставления любой из услуг и</w:t>
      </w:r>
      <w:r w:rsidR="00DC5E8D" w:rsidRPr="0089257B">
        <w:rPr>
          <w:szCs w:val="24"/>
        </w:rPr>
        <w:t>ли</w:t>
      </w:r>
      <w:r w:rsidRPr="0089257B">
        <w:rPr>
          <w:szCs w:val="24"/>
        </w:rPr>
        <w:t xml:space="preserve"> от всех одновременно.</w:t>
      </w:r>
    </w:p>
    <w:p w14:paraId="741F0DF8" w14:textId="1CF64E2E" w:rsidR="00E736A8" w:rsidRPr="006D1603" w:rsidRDefault="00E736A8" w:rsidP="00730B2F">
      <w:pPr>
        <w:pStyle w:val="aa"/>
        <w:numPr>
          <w:ilvl w:val="1"/>
          <w:numId w:val="36"/>
        </w:numPr>
        <w:spacing w:after="160" w:line="259" w:lineRule="auto"/>
        <w:jc w:val="both"/>
        <w:rPr>
          <w:szCs w:val="24"/>
        </w:rPr>
      </w:pPr>
      <w:r w:rsidRPr="006D1603">
        <w:rPr>
          <w:szCs w:val="24"/>
        </w:rPr>
        <w:lastRenderedPageBreak/>
        <w:t xml:space="preserve">В рамках предоставления услуги доступа к сети </w:t>
      </w:r>
      <w:r w:rsidRPr="006D1603">
        <w:rPr>
          <w:szCs w:val="24"/>
          <w:lang w:val="en-US"/>
        </w:rPr>
        <w:t>Internet</w:t>
      </w:r>
      <w:r w:rsidRPr="006D1603">
        <w:rPr>
          <w:szCs w:val="24"/>
        </w:rPr>
        <w:t xml:space="preserve"> Абоненту должен быть предоставлен статический </w:t>
      </w:r>
      <w:r w:rsidRPr="006D1603">
        <w:rPr>
          <w:szCs w:val="24"/>
          <w:lang w:val="en-US"/>
        </w:rPr>
        <w:t>IP</w:t>
      </w:r>
      <w:r w:rsidRPr="006D1603">
        <w:rPr>
          <w:szCs w:val="24"/>
        </w:rPr>
        <w:t xml:space="preserve"> </w:t>
      </w:r>
      <w:proofErr w:type="spellStart"/>
      <w:r w:rsidRPr="006D1603">
        <w:rPr>
          <w:szCs w:val="24"/>
        </w:rPr>
        <w:t>адре</w:t>
      </w:r>
      <w:proofErr w:type="spellEnd"/>
      <w:r w:rsidRPr="006D1603">
        <w:rPr>
          <w:szCs w:val="24"/>
          <w:lang w:val="en-US"/>
        </w:rPr>
        <w:t>c</w:t>
      </w:r>
      <w:r w:rsidRPr="006D1603">
        <w:rPr>
          <w:szCs w:val="24"/>
        </w:rPr>
        <w:t xml:space="preserve"> в данной сети («белый»)</w:t>
      </w:r>
      <w:r w:rsidR="00E843F2" w:rsidRPr="006D1603">
        <w:rPr>
          <w:szCs w:val="24"/>
        </w:rPr>
        <w:t>.</w:t>
      </w:r>
    </w:p>
    <w:p w14:paraId="45854A21" w14:textId="0DD1493F" w:rsidR="00E736A8" w:rsidRPr="006D1603" w:rsidRDefault="00E736A8" w:rsidP="00C3003F">
      <w:pPr>
        <w:pStyle w:val="aa"/>
        <w:numPr>
          <w:ilvl w:val="1"/>
          <w:numId w:val="36"/>
        </w:numPr>
        <w:spacing w:after="160" w:line="259" w:lineRule="auto"/>
        <w:jc w:val="both"/>
        <w:rPr>
          <w:szCs w:val="24"/>
        </w:rPr>
      </w:pPr>
      <w:r w:rsidRPr="006D1603">
        <w:rPr>
          <w:szCs w:val="24"/>
        </w:rPr>
        <w:t xml:space="preserve">Услуга </w:t>
      </w:r>
      <w:r w:rsidRPr="006D1603">
        <w:rPr>
          <w:szCs w:val="24"/>
          <w:lang w:val="en-US"/>
        </w:rPr>
        <w:t>SIP</w:t>
      </w:r>
      <w:r w:rsidRPr="006D1603">
        <w:rPr>
          <w:szCs w:val="24"/>
        </w:rPr>
        <w:t xml:space="preserve"> телефонии должна включать в себя</w:t>
      </w:r>
      <w:r w:rsidR="00E843F2" w:rsidRPr="006D1603">
        <w:rPr>
          <w:szCs w:val="24"/>
        </w:rPr>
        <w:t xml:space="preserve"> предоставления подключения цифровой АТС Абонента (</w:t>
      </w:r>
      <w:r w:rsidR="00E843F2" w:rsidRPr="006D1603">
        <w:rPr>
          <w:szCs w:val="24"/>
          <w:lang w:val="en-US"/>
        </w:rPr>
        <w:t>SIP</w:t>
      </w:r>
      <w:r w:rsidR="00E843F2" w:rsidRPr="006D1603">
        <w:rPr>
          <w:szCs w:val="24"/>
        </w:rPr>
        <w:t>-</w:t>
      </w:r>
      <w:r w:rsidR="00E843F2" w:rsidRPr="006D1603">
        <w:rPr>
          <w:szCs w:val="24"/>
          <w:lang w:val="en-US"/>
        </w:rPr>
        <w:t>trunk</w:t>
      </w:r>
      <w:r w:rsidR="00E843F2" w:rsidRPr="006D1603">
        <w:rPr>
          <w:szCs w:val="24"/>
        </w:rPr>
        <w:t xml:space="preserve">). В рамках этой услуги должен быть выделен </w:t>
      </w:r>
      <w:r w:rsidRPr="006D1603">
        <w:rPr>
          <w:szCs w:val="24"/>
        </w:rPr>
        <w:t>местн</w:t>
      </w:r>
      <w:r w:rsidR="00C777C8" w:rsidRPr="006D1603">
        <w:rPr>
          <w:szCs w:val="24"/>
        </w:rPr>
        <w:t>ый</w:t>
      </w:r>
      <w:r w:rsidRPr="006D1603">
        <w:rPr>
          <w:szCs w:val="24"/>
        </w:rPr>
        <w:t xml:space="preserve"> телефонн</w:t>
      </w:r>
      <w:r w:rsidR="00E843F2" w:rsidRPr="006D1603">
        <w:rPr>
          <w:szCs w:val="24"/>
        </w:rPr>
        <w:t>ый номер</w:t>
      </w:r>
      <w:r w:rsidRPr="006D1603">
        <w:rPr>
          <w:szCs w:val="24"/>
        </w:rPr>
        <w:t xml:space="preserve">. В услугу включается не менее 1000 минут </w:t>
      </w:r>
      <w:r w:rsidR="003D10F4" w:rsidRPr="006D1603">
        <w:rPr>
          <w:szCs w:val="24"/>
        </w:rPr>
        <w:t xml:space="preserve">исходящих звонков на местные телефонные номера и не менее 2000 минут исходящих междугородних звонков и на номера мобильных телефонов. Плата за входящие звонки не </w:t>
      </w:r>
      <w:r w:rsidR="006A1E2D" w:rsidRPr="006D1603">
        <w:rPr>
          <w:szCs w:val="24"/>
        </w:rPr>
        <w:t>предусматривается</w:t>
      </w:r>
      <w:r w:rsidR="003D10F4" w:rsidRPr="006D1603">
        <w:rPr>
          <w:szCs w:val="24"/>
        </w:rPr>
        <w:t>.</w:t>
      </w:r>
    </w:p>
    <w:p w14:paraId="7C3A9ECC" w14:textId="77777777" w:rsidR="00C777C8" w:rsidRPr="006D1603" w:rsidRDefault="00C777C8" w:rsidP="00C777C8">
      <w:pPr>
        <w:pStyle w:val="aa"/>
        <w:numPr>
          <w:ilvl w:val="1"/>
          <w:numId w:val="36"/>
        </w:numPr>
        <w:spacing w:after="160" w:line="259" w:lineRule="auto"/>
        <w:jc w:val="both"/>
        <w:rPr>
          <w:szCs w:val="24"/>
        </w:rPr>
      </w:pPr>
      <w:r w:rsidRPr="006D1603">
        <w:rPr>
          <w:szCs w:val="24"/>
        </w:rPr>
        <w:t xml:space="preserve">Предоставляемые Оператором каналы </w:t>
      </w:r>
      <w:r w:rsidRPr="006D1603">
        <w:rPr>
          <w:szCs w:val="24"/>
          <w:lang w:val="en-US"/>
        </w:rPr>
        <w:t>VPN</w:t>
      </w:r>
      <w:r w:rsidRPr="006D1603">
        <w:rPr>
          <w:szCs w:val="24"/>
        </w:rPr>
        <w:t xml:space="preserve"> </w:t>
      </w:r>
      <w:r w:rsidRPr="006D1603">
        <w:rPr>
          <w:szCs w:val="24"/>
          <w:lang w:val="en-US"/>
        </w:rPr>
        <w:t>L</w:t>
      </w:r>
      <w:r w:rsidRPr="006D1603">
        <w:rPr>
          <w:szCs w:val="24"/>
        </w:rPr>
        <w:t xml:space="preserve">2 должны поддерживать технологию тегирования трафика </w:t>
      </w:r>
      <w:proofErr w:type="spellStart"/>
      <w:r w:rsidRPr="006D1603">
        <w:rPr>
          <w:szCs w:val="24"/>
        </w:rPr>
        <w:t>QinQ</w:t>
      </w:r>
      <w:proofErr w:type="spellEnd"/>
      <w:r w:rsidRPr="006D1603">
        <w:rPr>
          <w:szCs w:val="24"/>
        </w:rPr>
        <w:t xml:space="preserve"> (IEEE 802.1QinQ).</w:t>
      </w:r>
      <w:bookmarkEnd w:id="8"/>
    </w:p>
    <w:p w14:paraId="6AC2DCB0" w14:textId="12528583" w:rsidR="009106D0" w:rsidRPr="006D1603" w:rsidRDefault="00C777C8" w:rsidP="005626F8">
      <w:pPr>
        <w:pStyle w:val="aa"/>
        <w:numPr>
          <w:ilvl w:val="1"/>
          <w:numId w:val="36"/>
        </w:numPr>
        <w:spacing w:after="160" w:line="259" w:lineRule="auto"/>
        <w:jc w:val="both"/>
        <w:rPr>
          <w:szCs w:val="24"/>
        </w:rPr>
      </w:pPr>
      <w:r w:rsidRPr="006D1603">
        <w:rPr>
          <w:szCs w:val="24"/>
        </w:rPr>
        <w:t>Услуга №2 «Подключение услуги связи» включает в себя организацию подключения физических каналов связи</w:t>
      </w:r>
      <w:r w:rsidR="009106D0" w:rsidRPr="006D1603">
        <w:rPr>
          <w:szCs w:val="24"/>
        </w:rPr>
        <w:t xml:space="preserve">, которые требуются в рамках подключения конкретной услуги, в том числе </w:t>
      </w:r>
      <w:r w:rsidRPr="006D1603">
        <w:rPr>
          <w:szCs w:val="24"/>
        </w:rPr>
        <w:t>на объектах третьих лиц</w:t>
      </w:r>
      <w:r w:rsidR="009106D0" w:rsidRPr="006D1603">
        <w:rPr>
          <w:szCs w:val="24"/>
        </w:rPr>
        <w:t>, а именно:</w:t>
      </w:r>
    </w:p>
    <w:p w14:paraId="33C0114E" w14:textId="1EE3442D" w:rsidR="009106D0" w:rsidRPr="006D1603" w:rsidRDefault="009106D0" w:rsidP="009106D0">
      <w:pPr>
        <w:pStyle w:val="aa"/>
        <w:spacing w:after="160" w:line="259" w:lineRule="auto"/>
        <w:ind w:left="792"/>
        <w:jc w:val="both"/>
        <w:rPr>
          <w:szCs w:val="24"/>
        </w:rPr>
      </w:pPr>
      <w:bookmarkStart w:id="9" w:name="_Hlk46144082"/>
      <w:r w:rsidRPr="006D1603">
        <w:rPr>
          <w:szCs w:val="24"/>
        </w:rPr>
        <w:t xml:space="preserve">- </w:t>
      </w:r>
      <w:r w:rsidR="0089257B" w:rsidRPr="0089257B">
        <w:rPr>
          <w:szCs w:val="24"/>
        </w:rPr>
        <w:t>ПАО «Ростелеком» (Самарская обл., Красноярский р-н, с. Красный Яр, п. Восточный, ЛАЗ №1)</w:t>
      </w:r>
      <w:r w:rsidRPr="006D1603">
        <w:rPr>
          <w:szCs w:val="24"/>
        </w:rPr>
        <w:t>;</w:t>
      </w:r>
    </w:p>
    <w:p w14:paraId="10EE4A5E" w14:textId="77777777" w:rsidR="009106D0" w:rsidRPr="006D1603" w:rsidRDefault="009106D0" w:rsidP="009106D0">
      <w:pPr>
        <w:pStyle w:val="aa"/>
        <w:spacing w:after="160" w:line="259" w:lineRule="auto"/>
        <w:ind w:left="792"/>
        <w:jc w:val="both"/>
        <w:rPr>
          <w:szCs w:val="24"/>
        </w:rPr>
      </w:pPr>
      <w:r w:rsidRPr="006D1603">
        <w:rPr>
          <w:szCs w:val="24"/>
        </w:rPr>
        <w:t xml:space="preserve">- </w:t>
      </w:r>
      <w:r w:rsidR="00C777C8" w:rsidRPr="006D1603">
        <w:rPr>
          <w:szCs w:val="24"/>
        </w:rPr>
        <w:t>ПАО «</w:t>
      </w:r>
      <w:proofErr w:type="spellStart"/>
      <w:r w:rsidR="00C777C8" w:rsidRPr="006D1603">
        <w:rPr>
          <w:szCs w:val="24"/>
        </w:rPr>
        <w:t>Фортум</w:t>
      </w:r>
      <w:proofErr w:type="spellEnd"/>
      <w:r w:rsidR="00C777C8" w:rsidRPr="006D1603">
        <w:rPr>
          <w:szCs w:val="24"/>
        </w:rPr>
        <w:t xml:space="preserve">» (Узел связи. г. Челябинск, </w:t>
      </w:r>
      <w:proofErr w:type="spellStart"/>
      <w:r w:rsidR="00C777C8" w:rsidRPr="006D1603">
        <w:rPr>
          <w:szCs w:val="24"/>
        </w:rPr>
        <w:t>Бродокалмакский</w:t>
      </w:r>
      <w:proofErr w:type="spellEnd"/>
      <w:r w:rsidR="00C777C8" w:rsidRPr="006D1603">
        <w:rPr>
          <w:szCs w:val="24"/>
        </w:rPr>
        <w:t xml:space="preserve"> тракт, 6)</w:t>
      </w:r>
      <w:r w:rsidRPr="006D1603">
        <w:rPr>
          <w:szCs w:val="24"/>
        </w:rPr>
        <w:t>;</w:t>
      </w:r>
    </w:p>
    <w:p w14:paraId="2CF5A704" w14:textId="63FACFDB" w:rsidR="004D26CF" w:rsidRPr="006D1603" w:rsidRDefault="009106D0" w:rsidP="009106D0">
      <w:pPr>
        <w:pStyle w:val="aa"/>
        <w:spacing w:after="160" w:line="259" w:lineRule="auto"/>
        <w:ind w:left="792"/>
        <w:jc w:val="both"/>
        <w:rPr>
          <w:szCs w:val="24"/>
        </w:rPr>
      </w:pPr>
      <w:r w:rsidRPr="006D1603">
        <w:rPr>
          <w:szCs w:val="24"/>
        </w:rPr>
        <w:t xml:space="preserve">- </w:t>
      </w:r>
      <w:r w:rsidR="0089257B" w:rsidRPr="0089257B">
        <w:rPr>
          <w:szCs w:val="24"/>
        </w:rPr>
        <w:t xml:space="preserve">АО </w:t>
      </w:r>
      <w:r w:rsidR="007322A1">
        <w:rPr>
          <w:szCs w:val="24"/>
        </w:rPr>
        <w:t>«</w:t>
      </w:r>
      <w:r w:rsidR="0089257B" w:rsidRPr="0089257B">
        <w:rPr>
          <w:szCs w:val="24"/>
        </w:rPr>
        <w:t>Компания ТрансТелеКом</w:t>
      </w:r>
      <w:r w:rsidR="007322A1">
        <w:rPr>
          <w:szCs w:val="24"/>
        </w:rPr>
        <w:t>»</w:t>
      </w:r>
      <w:r w:rsidR="0089257B" w:rsidRPr="0089257B">
        <w:rPr>
          <w:szCs w:val="24"/>
        </w:rPr>
        <w:t xml:space="preserve"> (г. Самара, Комсомольская пл. д.2/3)</w:t>
      </w:r>
      <w:r w:rsidRPr="006D1603">
        <w:rPr>
          <w:szCs w:val="24"/>
        </w:rPr>
        <w:t xml:space="preserve">. </w:t>
      </w:r>
    </w:p>
    <w:bookmarkEnd w:id="9"/>
    <w:p w14:paraId="4B5B8D8F" w14:textId="460B9D2F" w:rsidR="009106D0" w:rsidRPr="006D1603" w:rsidRDefault="009106D0" w:rsidP="009106D0">
      <w:pPr>
        <w:pStyle w:val="aa"/>
        <w:spacing w:after="160" w:line="259" w:lineRule="auto"/>
        <w:ind w:left="792"/>
        <w:jc w:val="both"/>
        <w:rPr>
          <w:szCs w:val="24"/>
        </w:rPr>
      </w:pPr>
      <w:r w:rsidRPr="006D1603">
        <w:rPr>
          <w:szCs w:val="24"/>
        </w:rPr>
        <w:t>Оператор связи самостоятельно получает технические условия и разрешения на размещение своего оборудования</w:t>
      </w:r>
      <w:r w:rsidR="00A06228" w:rsidRPr="006D1603">
        <w:rPr>
          <w:szCs w:val="24"/>
        </w:rPr>
        <w:t xml:space="preserve"> и кабельных связей</w:t>
      </w:r>
      <w:r w:rsidRPr="006D1603">
        <w:rPr>
          <w:szCs w:val="24"/>
        </w:rPr>
        <w:t xml:space="preserve"> у собственников данных узлов связи и обеспечивает подключение каналов в порты оборудования Абонента. Границей зон ответственности между Абонентом и Оператором являются порты оборудования Абонента.</w:t>
      </w:r>
      <w:r w:rsidR="00A06228" w:rsidRPr="006D1603">
        <w:rPr>
          <w:szCs w:val="24"/>
        </w:rPr>
        <w:t xml:space="preserve"> Размещение оборудования Абонента в объем услуг Оператора связи не входит.</w:t>
      </w:r>
    </w:p>
    <w:p w14:paraId="4699FE66" w14:textId="184052F1" w:rsidR="00A06228" w:rsidRPr="006D1603" w:rsidRDefault="00156251" w:rsidP="00156251">
      <w:pPr>
        <w:pStyle w:val="aa"/>
        <w:numPr>
          <w:ilvl w:val="1"/>
          <w:numId w:val="36"/>
        </w:numPr>
        <w:spacing w:after="160" w:line="259" w:lineRule="auto"/>
        <w:jc w:val="both"/>
        <w:rPr>
          <w:szCs w:val="24"/>
        </w:rPr>
      </w:pPr>
      <w:r w:rsidRPr="006D1603">
        <w:rPr>
          <w:szCs w:val="24"/>
        </w:rPr>
        <w:t>Требования к доступности каналов приведены в Таблице 3.</w:t>
      </w:r>
    </w:p>
    <w:p w14:paraId="160ADD69" w14:textId="77777777" w:rsidR="0089257B" w:rsidRDefault="0089257B" w:rsidP="00A06228">
      <w:pPr>
        <w:pStyle w:val="aa"/>
        <w:spacing w:after="160" w:line="259" w:lineRule="auto"/>
        <w:ind w:left="792"/>
        <w:jc w:val="right"/>
        <w:rPr>
          <w:szCs w:val="24"/>
        </w:rPr>
      </w:pPr>
    </w:p>
    <w:p w14:paraId="6732B46F" w14:textId="77777777" w:rsidR="0089257B" w:rsidRDefault="0089257B" w:rsidP="00A06228">
      <w:pPr>
        <w:pStyle w:val="aa"/>
        <w:spacing w:after="160" w:line="259" w:lineRule="auto"/>
        <w:ind w:left="792"/>
        <w:jc w:val="right"/>
        <w:rPr>
          <w:szCs w:val="24"/>
        </w:rPr>
      </w:pPr>
    </w:p>
    <w:p w14:paraId="43FAD3C6" w14:textId="39DCD060" w:rsidR="00A06228" w:rsidRPr="006D1603" w:rsidRDefault="00A06228" w:rsidP="00A06228">
      <w:pPr>
        <w:pStyle w:val="aa"/>
        <w:spacing w:after="160" w:line="259" w:lineRule="auto"/>
        <w:ind w:left="792"/>
        <w:jc w:val="right"/>
        <w:rPr>
          <w:szCs w:val="24"/>
        </w:rPr>
      </w:pPr>
      <w:r w:rsidRPr="006D1603">
        <w:rPr>
          <w:szCs w:val="24"/>
        </w:rPr>
        <w:t>Таблица 3.</w:t>
      </w:r>
    </w:p>
    <w:tbl>
      <w:tblPr>
        <w:tblW w:w="1242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2880"/>
        <w:gridCol w:w="2880"/>
        <w:gridCol w:w="2880"/>
      </w:tblGrid>
      <w:tr w:rsidR="006D1603" w:rsidRPr="006D1603" w14:paraId="20C8F41E" w14:textId="77777777" w:rsidTr="0089257B">
        <w:trPr>
          <w:trHeight w:val="300"/>
        </w:trPr>
        <w:tc>
          <w:tcPr>
            <w:tcW w:w="3780" w:type="dxa"/>
            <w:shd w:val="clear" w:color="auto" w:fill="auto"/>
            <w:vAlign w:val="center"/>
            <w:hideMark/>
          </w:tcPr>
          <w:p w14:paraId="17D948C6" w14:textId="77777777" w:rsidR="00A06228" w:rsidRPr="006D1603" w:rsidRDefault="00A06228" w:rsidP="0059182E">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hideMark/>
          </w:tcPr>
          <w:p w14:paraId="05C99486" w14:textId="77777777" w:rsidR="00A06228" w:rsidRPr="006D1603" w:rsidRDefault="00A06228" w:rsidP="0059182E">
            <w:pPr>
              <w:spacing w:after="0" w:line="240" w:lineRule="auto"/>
              <w:jc w:val="center"/>
              <w:rPr>
                <w:rFonts w:eastAsia="Times New Roman"/>
                <w:b/>
                <w:sz w:val="22"/>
                <w:lang w:val="en-US" w:eastAsia="ru-RU"/>
              </w:rPr>
            </w:pPr>
            <w:r w:rsidRPr="006D1603">
              <w:rPr>
                <w:rFonts w:eastAsia="Times New Roman"/>
                <w:b/>
                <w:sz w:val="22"/>
                <w:lang w:eastAsia="ru-RU"/>
              </w:rPr>
              <w:t xml:space="preserve">Доступ к </w:t>
            </w:r>
            <w:r w:rsidRPr="006D1603">
              <w:rPr>
                <w:rFonts w:eastAsia="Times New Roman"/>
                <w:b/>
                <w:sz w:val="22"/>
                <w:lang w:val="en-US" w:eastAsia="ru-RU"/>
              </w:rPr>
              <w:t>Internet</w:t>
            </w:r>
          </w:p>
        </w:tc>
        <w:tc>
          <w:tcPr>
            <w:tcW w:w="2880" w:type="dxa"/>
            <w:shd w:val="clear" w:color="000000" w:fill="FFFFFF"/>
            <w:vAlign w:val="center"/>
          </w:tcPr>
          <w:p w14:paraId="21537BD3" w14:textId="77777777" w:rsidR="00A06228" w:rsidRPr="006D1603" w:rsidRDefault="00A06228" w:rsidP="0089257B">
            <w:pPr>
              <w:spacing w:after="0" w:line="240" w:lineRule="auto"/>
              <w:jc w:val="center"/>
              <w:rPr>
                <w:rFonts w:eastAsia="Times New Roman"/>
                <w:b/>
                <w:sz w:val="22"/>
                <w:lang w:val="en-US" w:eastAsia="ru-RU"/>
              </w:rPr>
            </w:pPr>
            <w:r w:rsidRPr="0089257B">
              <w:rPr>
                <w:rFonts w:eastAsia="Times New Roman"/>
                <w:b/>
                <w:sz w:val="22"/>
                <w:lang w:eastAsia="ru-RU"/>
              </w:rPr>
              <w:t>VPN</w:t>
            </w:r>
          </w:p>
        </w:tc>
        <w:tc>
          <w:tcPr>
            <w:tcW w:w="2880" w:type="dxa"/>
            <w:shd w:val="clear" w:color="000000" w:fill="FFFFFF"/>
            <w:vAlign w:val="center"/>
          </w:tcPr>
          <w:p w14:paraId="2FAF30BD" w14:textId="77777777" w:rsidR="0089257B" w:rsidRPr="00543DD4" w:rsidRDefault="0089257B" w:rsidP="0089257B">
            <w:pPr>
              <w:spacing w:after="0" w:line="240" w:lineRule="auto"/>
              <w:jc w:val="center"/>
              <w:rPr>
                <w:rFonts w:eastAsia="Times New Roman"/>
                <w:b/>
                <w:sz w:val="22"/>
                <w:lang w:eastAsia="ru-RU"/>
              </w:rPr>
            </w:pPr>
            <w:r w:rsidRPr="00543DD4">
              <w:rPr>
                <w:rFonts w:eastAsia="Times New Roman"/>
                <w:b/>
                <w:sz w:val="22"/>
                <w:lang w:eastAsia="ru-RU"/>
              </w:rPr>
              <w:t>VPN</w:t>
            </w:r>
          </w:p>
          <w:p w14:paraId="1AC20866" w14:textId="77411E0E" w:rsidR="00A06228" w:rsidRPr="0089257B" w:rsidRDefault="0089257B" w:rsidP="0089257B">
            <w:pPr>
              <w:spacing w:after="0" w:line="240" w:lineRule="auto"/>
              <w:jc w:val="center"/>
              <w:rPr>
                <w:rFonts w:eastAsia="Times New Roman"/>
                <w:b/>
                <w:sz w:val="22"/>
                <w:lang w:eastAsia="ru-RU"/>
              </w:rPr>
            </w:pPr>
            <w:r w:rsidRPr="00543DD4">
              <w:rPr>
                <w:rFonts w:eastAsia="Times New Roman"/>
                <w:b/>
                <w:sz w:val="22"/>
                <w:lang w:eastAsia="ru-RU"/>
              </w:rPr>
              <w:t>по направлениям к узлам связи</w:t>
            </w:r>
            <w:r>
              <w:rPr>
                <w:rFonts w:eastAsia="Times New Roman"/>
                <w:b/>
                <w:sz w:val="22"/>
                <w:lang w:eastAsia="ru-RU"/>
              </w:rPr>
              <w:t>:</w:t>
            </w:r>
            <w:r w:rsidRPr="00543DD4">
              <w:rPr>
                <w:rFonts w:eastAsia="Times New Roman"/>
                <w:b/>
                <w:sz w:val="22"/>
                <w:lang w:eastAsia="ru-RU"/>
              </w:rPr>
              <w:t xml:space="preserve"> </w:t>
            </w:r>
            <w:r w:rsidRPr="0089257B">
              <w:rPr>
                <w:rFonts w:eastAsia="Times New Roman"/>
                <w:b/>
                <w:sz w:val="22"/>
                <w:lang w:eastAsia="ru-RU"/>
              </w:rPr>
              <w:t>Самарская обл., Красноярский р-н, с. Красный Яр, п. Восточный, ЛАЗ №1 и г. Самара, Комсомольская пл. д.2/3</w:t>
            </w:r>
          </w:p>
        </w:tc>
      </w:tr>
      <w:tr w:rsidR="006D1603" w:rsidRPr="006D1603" w14:paraId="34A3F9A8" w14:textId="77777777" w:rsidTr="00156251">
        <w:trPr>
          <w:trHeight w:val="300"/>
        </w:trPr>
        <w:tc>
          <w:tcPr>
            <w:tcW w:w="3780" w:type="dxa"/>
            <w:shd w:val="clear" w:color="auto" w:fill="auto"/>
            <w:vAlign w:val="center"/>
            <w:hideMark/>
          </w:tcPr>
          <w:p w14:paraId="5849EC2D" w14:textId="77777777" w:rsidR="00A06228" w:rsidRPr="006D1603" w:rsidRDefault="00A06228" w:rsidP="0059182E">
            <w:pPr>
              <w:spacing w:after="0" w:line="240" w:lineRule="auto"/>
              <w:rPr>
                <w:rFonts w:eastAsia="Times New Roman"/>
                <w:sz w:val="22"/>
                <w:lang w:eastAsia="ru-RU"/>
              </w:rPr>
            </w:pPr>
            <w:r w:rsidRPr="006D1603">
              <w:rPr>
                <w:rFonts w:eastAsia="Times New Roman"/>
                <w:sz w:val="22"/>
                <w:lang w:eastAsia="ru-RU"/>
              </w:rPr>
              <w:t>Доступность канала, не менее</w:t>
            </w:r>
          </w:p>
        </w:tc>
        <w:tc>
          <w:tcPr>
            <w:tcW w:w="2880" w:type="dxa"/>
            <w:shd w:val="clear" w:color="000000" w:fill="FFFFFF"/>
            <w:vAlign w:val="center"/>
            <w:hideMark/>
          </w:tcPr>
          <w:p w14:paraId="26F66CEA" w14:textId="77777777" w:rsidR="00A06228" w:rsidRPr="006D1603" w:rsidRDefault="00A06228" w:rsidP="0059182E">
            <w:pPr>
              <w:spacing w:after="0" w:line="240" w:lineRule="auto"/>
              <w:jc w:val="center"/>
              <w:rPr>
                <w:rFonts w:eastAsia="Times New Roman"/>
                <w:sz w:val="22"/>
                <w:lang w:eastAsia="ru-RU"/>
              </w:rPr>
            </w:pPr>
            <w:r w:rsidRPr="006D1603">
              <w:t>99,5% в месяц</w:t>
            </w:r>
          </w:p>
        </w:tc>
        <w:tc>
          <w:tcPr>
            <w:tcW w:w="2880" w:type="dxa"/>
            <w:shd w:val="clear" w:color="000000" w:fill="FFFFFF"/>
            <w:vAlign w:val="center"/>
          </w:tcPr>
          <w:p w14:paraId="56BD1C6E" w14:textId="77777777" w:rsidR="00A06228" w:rsidRPr="006D1603" w:rsidRDefault="00A06228" w:rsidP="00156251">
            <w:pPr>
              <w:spacing w:after="0" w:line="240" w:lineRule="auto"/>
              <w:jc w:val="center"/>
              <w:rPr>
                <w:rFonts w:eastAsia="Times New Roman"/>
                <w:sz w:val="22"/>
                <w:lang w:eastAsia="ru-RU"/>
              </w:rPr>
            </w:pPr>
            <w:r w:rsidRPr="006D1603">
              <w:t>99,</w:t>
            </w:r>
            <w:r w:rsidRPr="006D1603">
              <w:rPr>
                <w:lang w:val="en-US"/>
              </w:rPr>
              <w:t>7</w:t>
            </w:r>
            <w:r w:rsidRPr="006D1603">
              <w:t>% в месяц</w:t>
            </w:r>
          </w:p>
        </w:tc>
        <w:tc>
          <w:tcPr>
            <w:tcW w:w="2880" w:type="dxa"/>
            <w:shd w:val="clear" w:color="000000" w:fill="FFFFFF"/>
          </w:tcPr>
          <w:p w14:paraId="2FF8967B" w14:textId="77777777" w:rsidR="00A06228" w:rsidRPr="006D1603" w:rsidRDefault="00A06228" w:rsidP="0059182E">
            <w:pPr>
              <w:spacing w:after="0" w:line="240" w:lineRule="auto"/>
              <w:jc w:val="center"/>
              <w:rPr>
                <w:rFonts w:ascii="Garamond" w:hAnsi="Garamond"/>
              </w:rPr>
            </w:pPr>
            <w:r w:rsidRPr="006D1603">
              <w:rPr>
                <w:rFonts w:ascii="Garamond" w:hAnsi="Garamond"/>
              </w:rPr>
              <w:t>99,9 % в неделю</w:t>
            </w:r>
          </w:p>
          <w:p w14:paraId="3CDA8D14" w14:textId="77777777" w:rsidR="00156251" w:rsidRPr="006D1603" w:rsidRDefault="00A06228" w:rsidP="0059182E">
            <w:pPr>
              <w:spacing w:after="0" w:line="240" w:lineRule="auto"/>
              <w:jc w:val="center"/>
              <w:rPr>
                <w:rFonts w:ascii="Garamond" w:hAnsi="Garamond"/>
              </w:rPr>
            </w:pPr>
            <w:r w:rsidRPr="006D1603">
              <w:rPr>
                <w:rFonts w:ascii="Garamond" w:hAnsi="Garamond"/>
              </w:rPr>
              <w:t>(</w:t>
            </w:r>
            <w:r w:rsidR="00156251" w:rsidRPr="006D1603">
              <w:rPr>
                <w:rFonts w:ascii="Garamond" w:hAnsi="Garamond"/>
              </w:rPr>
              <w:t xml:space="preserve">Перерыв не более </w:t>
            </w:r>
          </w:p>
          <w:p w14:paraId="6EB1C373" w14:textId="4F8F05B3" w:rsidR="00A06228" w:rsidRPr="006D1603" w:rsidRDefault="00A06228" w:rsidP="0059182E">
            <w:pPr>
              <w:spacing w:after="0" w:line="240" w:lineRule="auto"/>
              <w:jc w:val="center"/>
              <w:rPr>
                <w:rFonts w:eastAsia="Times New Roman"/>
                <w:sz w:val="22"/>
                <w:lang w:eastAsia="ru-RU"/>
              </w:rPr>
            </w:pPr>
            <w:r w:rsidRPr="006D1603">
              <w:rPr>
                <w:rFonts w:ascii="Garamond" w:hAnsi="Garamond"/>
              </w:rPr>
              <w:lastRenderedPageBreak/>
              <w:t>11 минут в неделю)</w:t>
            </w:r>
          </w:p>
        </w:tc>
      </w:tr>
    </w:tbl>
    <w:p w14:paraId="745B571A" w14:textId="4A6CC24D" w:rsidR="00A06228" w:rsidRPr="006D1603" w:rsidRDefault="00A06228" w:rsidP="00A06228">
      <w:pPr>
        <w:spacing w:after="160" w:line="259" w:lineRule="auto"/>
        <w:jc w:val="both"/>
        <w:rPr>
          <w:szCs w:val="24"/>
        </w:rPr>
      </w:pPr>
    </w:p>
    <w:p w14:paraId="7438F1E9" w14:textId="7777777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архитектуре</w:t>
      </w:r>
    </w:p>
    <w:p w14:paraId="5D8EF671" w14:textId="2BB7F709"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любых типов трафика на каналах между </w:t>
      </w:r>
      <w:r w:rsidR="00B93CF3" w:rsidRPr="006D1603">
        <w:rPr>
          <w:szCs w:val="24"/>
        </w:rPr>
        <w:t xml:space="preserve">объектами </w:t>
      </w:r>
      <w:r w:rsidR="00227E9A" w:rsidRPr="006D1603">
        <w:rPr>
          <w:szCs w:val="24"/>
        </w:rPr>
        <w:t>Абонента</w:t>
      </w:r>
    </w:p>
    <w:p w14:paraId="50914802" w14:textId="4B8CE98A" w:rsidR="00790572" w:rsidRPr="006D1603" w:rsidRDefault="00790572" w:rsidP="00266345">
      <w:pPr>
        <w:pStyle w:val="aa"/>
        <w:numPr>
          <w:ilvl w:val="1"/>
          <w:numId w:val="36"/>
        </w:numPr>
        <w:spacing w:after="160" w:line="259" w:lineRule="auto"/>
        <w:rPr>
          <w:szCs w:val="24"/>
        </w:rPr>
      </w:pPr>
      <w:r w:rsidRPr="006D1603">
        <w:rPr>
          <w:szCs w:val="24"/>
        </w:rPr>
        <w:t xml:space="preserve">Отсутствие фильтрации маршрутов на каналах между </w:t>
      </w:r>
      <w:r w:rsidR="00B93CF3" w:rsidRPr="006D1603">
        <w:rPr>
          <w:szCs w:val="24"/>
        </w:rPr>
        <w:t xml:space="preserve">объектами </w:t>
      </w:r>
      <w:r w:rsidR="00227E9A" w:rsidRPr="006D1603">
        <w:rPr>
          <w:szCs w:val="24"/>
        </w:rPr>
        <w:t>Абонента</w:t>
      </w:r>
    </w:p>
    <w:p w14:paraId="70845156" w14:textId="38AD3BC5" w:rsidR="00790572" w:rsidRPr="006D1603" w:rsidRDefault="00790572" w:rsidP="00266345">
      <w:pPr>
        <w:pStyle w:val="aa"/>
        <w:numPr>
          <w:ilvl w:val="1"/>
          <w:numId w:val="36"/>
        </w:numPr>
        <w:spacing w:after="160" w:line="259" w:lineRule="auto"/>
        <w:rPr>
          <w:szCs w:val="24"/>
        </w:rPr>
      </w:pPr>
      <w:r w:rsidRPr="006D1603">
        <w:rPr>
          <w:szCs w:val="24"/>
        </w:rPr>
        <w:t xml:space="preserve">Сети управления оборудованием </w:t>
      </w:r>
      <w:r w:rsidR="00227E9A" w:rsidRPr="006D1603">
        <w:rPr>
          <w:szCs w:val="24"/>
        </w:rPr>
        <w:t xml:space="preserve">Оператора </w:t>
      </w:r>
      <w:r w:rsidR="00B93CF3" w:rsidRPr="006D1603">
        <w:rPr>
          <w:szCs w:val="24"/>
        </w:rPr>
        <w:t xml:space="preserve">связи </w:t>
      </w:r>
      <w:r w:rsidRPr="006D1603">
        <w:rPr>
          <w:szCs w:val="24"/>
        </w:rPr>
        <w:t xml:space="preserve">не должны присутствовать в таблице маршрутизации облака </w:t>
      </w:r>
      <w:r w:rsidR="00227E9A" w:rsidRPr="006D1603">
        <w:rPr>
          <w:szCs w:val="24"/>
        </w:rPr>
        <w:t>Абонента</w:t>
      </w:r>
      <w:r w:rsidR="00B93CF3" w:rsidRPr="006D1603">
        <w:rPr>
          <w:szCs w:val="24"/>
        </w:rPr>
        <w:t>.</w:t>
      </w:r>
    </w:p>
    <w:p w14:paraId="57C036BF" w14:textId="27D554B5" w:rsidR="00FC4CA7" w:rsidRPr="006D1603" w:rsidRDefault="00FC4CA7" w:rsidP="00FC4CA7">
      <w:pPr>
        <w:pStyle w:val="aa"/>
        <w:spacing w:after="160" w:line="259" w:lineRule="auto"/>
        <w:ind w:left="1080"/>
        <w:rPr>
          <w:szCs w:val="24"/>
        </w:rPr>
      </w:pPr>
    </w:p>
    <w:p w14:paraId="1F313D91" w14:textId="632BE817" w:rsidR="00790572" w:rsidRPr="006D1603" w:rsidRDefault="00790572" w:rsidP="00266345">
      <w:pPr>
        <w:pStyle w:val="aa"/>
        <w:numPr>
          <w:ilvl w:val="0"/>
          <w:numId w:val="36"/>
        </w:numPr>
        <w:spacing w:after="160" w:line="259" w:lineRule="auto"/>
        <w:jc w:val="both"/>
        <w:rPr>
          <w:b/>
          <w:szCs w:val="24"/>
        </w:rPr>
      </w:pPr>
      <w:r w:rsidRPr="006D1603">
        <w:rPr>
          <w:b/>
          <w:szCs w:val="24"/>
        </w:rPr>
        <w:t>Требования к уровню сервиса</w:t>
      </w:r>
    </w:p>
    <w:p w14:paraId="3FE2DBF8" w14:textId="406AFDDA" w:rsidR="00156251" w:rsidRPr="006D1603" w:rsidRDefault="00156251" w:rsidP="00156251">
      <w:pPr>
        <w:pStyle w:val="aa"/>
        <w:numPr>
          <w:ilvl w:val="1"/>
          <w:numId w:val="36"/>
        </w:numPr>
        <w:spacing w:after="160" w:line="259" w:lineRule="auto"/>
        <w:rPr>
          <w:szCs w:val="24"/>
        </w:rPr>
      </w:pPr>
      <w:r w:rsidRPr="006D1603">
        <w:rPr>
          <w:szCs w:val="24"/>
        </w:rPr>
        <w:t xml:space="preserve">Оператор должен предоставить Абоненту памятку с </w:t>
      </w:r>
      <w:r w:rsidR="002620F5" w:rsidRPr="006D1603">
        <w:rPr>
          <w:szCs w:val="24"/>
        </w:rPr>
        <w:t xml:space="preserve">пошаговой инструкцией по заведению заявки в службу поддержки Оператора с указанием номеров телефонов, адресов электронной почты службы поддержки, указать в памятки идентификаторы договора Абонента, услуг связи.  </w:t>
      </w:r>
      <w:r w:rsidRPr="006D1603">
        <w:rPr>
          <w:szCs w:val="24"/>
        </w:rPr>
        <w:t xml:space="preserve"> </w:t>
      </w:r>
    </w:p>
    <w:p w14:paraId="5E8643B9" w14:textId="65FABB23" w:rsidR="00156251" w:rsidRPr="006D1603" w:rsidRDefault="002620F5" w:rsidP="00156251">
      <w:pPr>
        <w:pStyle w:val="aa"/>
        <w:numPr>
          <w:ilvl w:val="1"/>
          <w:numId w:val="36"/>
        </w:numPr>
        <w:spacing w:after="160" w:line="259" w:lineRule="auto"/>
        <w:rPr>
          <w:szCs w:val="24"/>
        </w:rPr>
      </w:pPr>
      <w:r w:rsidRPr="006D1603">
        <w:rPr>
          <w:szCs w:val="24"/>
        </w:rPr>
        <w:t>Требования к уровню сервиса</w:t>
      </w:r>
    </w:p>
    <w:p w14:paraId="59DBE03E" w14:textId="45BAC019" w:rsidR="00A477EE" w:rsidRPr="006D1603" w:rsidRDefault="00A477EE" w:rsidP="00A477EE">
      <w:pPr>
        <w:pStyle w:val="aa"/>
        <w:spacing w:after="160" w:line="259" w:lineRule="auto"/>
        <w:ind w:right="962"/>
        <w:jc w:val="right"/>
        <w:rPr>
          <w:b/>
          <w:szCs w:val="24"/>
        </w:rPr>
      </w:pPr>
    </w:p>
    <w:tbl>
      <w:tblPr>
        <w:tblW w:w="11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3"/>
        <w:gridCol w:w="2880"/>
      </w:tblGrid>
      <w:tr w:rsidR="006D1603" w:rsidRPr="006D1603" w14:paraId="1255F443" w14:textId="08371CA0" w:rsidTr="005F357B">
        <w:trPr>
          <w:trHeight w:val="300"/>
          <w:jc w:val="center"/>
        </w:trPr>
        <w:tc>
          <w:tcPr>
            <w:tcW w:w="8463" w:type="dxa"/>
            <w:shd w:val="clear" w:color="auto" w:fill="auto"/>
            <w:vAlign w:val="center"/>
          </w:tcPr>
          <w:p w14:paraId="55B33BB6" w14:textId="5C10C3D8" w:rsidR="002620F5" w:rsidRPr="006D1603" w:rsidRDefault="002620F5" w:rsidP="00156251">
            <w:pPr>
              <w:spacing w:after="0" w:line="240" w:lineRule="auto"/>
              <w:jc w:val="center"/>
              <w:rPr>
                <w:rFonts w:eastAsia="Times New Roman"/>
                <w:b/>
                <w:sz w:val="22"/>
                <w:lang w:eastAsia="ru-RU"/>
              </w:rPr>
            </w:pPr>
            <w:r w:rsidRPr="006D1603">
              <w:rPr>
                <w:rFonts w:eastAsia="Times New Roman"/>
                <w:b/>
                <w:sz w:val="22"/>
                <w:lang w:eastAsia="ru-RU"/>
              </w:rPr>
              <w:t>Параметр</w:t>
            </w:r>
          </w:p>
        </w:tc>
        <w:tc>
          <w:tcPr>
            <w:tcW w:w="2880" w:type="dxa"/>
            <w:shd w:val="clear" w:color="000000" w:fill="FFFFFF"/>
            <w:vAlign w:val="center"/>
          </w:tcPr>
          <w:p w14:paraId="5806A788" w14:textId="13563B15" w:rsidR="002620F5" w:rsidRPr="006D1603" w:rsidRDefault="002620F5" w:rsidP="00156251">
            <w:pPr>
              <w:spacing w:after="0" w:line="240" w:lineRule="auto"/>
              <w:jc w:val="center"/>
              <w:rPr>
                <w:rFonts w:eastAsia="Times New Roman"/>
                <w:b/>
                <w:sz w:val="22"/>
                <w:lang w:val="en-US" w:eastAsia="ru-RU"/>
              </w:rPr>
            </w:pPr>
            <w:r w:rsidRPr="006D1603">
              <w:rPr>
                <w:rFonts w:eastAsia="Times New Roman"/>
                <w:b/>
                <w:sz w:val="22"/>
                <w:lang w:eastAsia="ru-RU"/>
              </w:rPr>
              <w:t>Требования</w:t>
            </w:r>
          </w:p>
        </w:tc>
      </w:tr>
      <w:tr w:rsidR="006D1603" w:rsidRPr="006D1603" w14:paraId="5A4D9F67" w14:textId="77777777" w:rsidTr="005F357B">
        <w:trPr>
          <w:trHeight w:val="275"/>
          <w:jc w:val="center"/>
        </w:trPr>
        <w:tc>
          <w:tcPr>
            <w:tcW w:w="8463" w:type="dxa"/>
            <w:shd w:val="clear" w:color="auto" w:fill="auto"/>
            <w:vAlign w:val="center"/>
          </w:tcPr>
          <w:p w14:paraId="043BD269" w14:textId="4FB11085"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Автоматический Мониторинг</w:t>
            </w:r>
          </w:p>
        </w:tc>
        <w:tc>
          <w:tcPr>
            <w:tcW w:w="2880" w:type="dxa"/>
            <w:shd w:val="clear" w:color="auto" w:fill="auto"/>
            <w:vAlign w:val="center"/>
          </w:tcPr>
          <w:p w14:paraId="0603C949" w14:textId="76D565CE"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5AF88069" w14:textId="77777777" w:rsidTr="005F357B">
        <w:trPr>
          <w:trHeight w:val="279"/>
          <w:jc w:val="center"/>
        </w:trPr>
        <w:tc>
          <w:tcPr>
            <w:tcW w:w="8463" w:type="dxa"/>
            <w:shd w:val="clear" w:color="auto" w:fill="auto"/>
            <w:vAlign w:val="center"/>
          </w:tcPr>
          <w:p w14:paraId="77443763" w14:textId="1D03B5E2"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 xml:space="preserve">Прием аварийных заявок службой поддержки по телефону и/или электронной почте </w:t>
            </w:r>
          </w:p>
        </w:tc>
        <w:tc>
          <w:tcPr>
            <w:tcW w:w="2880" w:type="dxa"/>
            <w:shd w:val="clear" w:color="auto" w:fill="auto"/>
            <w:vAlign w:val="center"/>
          </w:tcPr>
          <w:p w14:paraId="0F0DC09C" w14:textId="3E1A3061" w:rsidR="002620F5" w:rsidRPr="006D1603" w:rsidRDefault="002620F5" w:rsidP="002620F5">
            <w:pPr>
              <w:spacing w:after="0" w:line="240" w:lineRule="auto"/>
              <w:jc w:val="center"/>
              <w:rPr>
                <w:rFonts w:eastAsia="Times New Roman"/>
                <w:sz w:val="22"/>
                <w:lang w:eastAsia="ru-RU"/>
              </w:rPr>
            </w:pPr>
            <w:r w:rsidRPr="006D1603">
              <w:rPr>
                <w:rFonts w:eastAsia="Times New Roman"/>
                <w:sz w:val="22"/>
                <w:lang w:eastAsia="ru-RU"/>
              </w:rPr>
              <w:t>24/7/365</w:t>
            </w:r>
          </w:p>
        </w:tc>
      </w:tr>
      <w:tr w:rsidR="006D1603" w:rsidRPr="006D1603" w14:paraId="1E801C04" w14:textId="59736DF0" w:rsidTr="005F357B">
        <w:trPr>
          <w:trHeight w:val="270"/>
          <w:jc w:val="center"/>
        </w:trPr>
        <w:tc>
          <w:tcPr>
            <w:tcW w:w="8463" w:type="dxa"/>
            <w:shd w:val="clear" w:color="auto" w:fill="auto"/>
            <w:vAlign w:val="center"/>
            <w:hideMark/>
          </w:tcPr>
          <w:p w14:paraId="28B4CE60" w14:textId="77777777" w:rsidR="002620F5" w:rsidRPr="006D1603" w:rsidRDefault="002620F5" w:rsidP="00156251">
            <w:pPr>
              <w:spacing w:after="0" w:line="240" w:lineRule="auto"/>
              <w:rPr>
                <w:rFonts w:eastAsia="Times New Roman"/>
                <w:sz w:val="22"/>
                <w:lang w:eastAsia="ru-RU"/>
              </w:rPr>
            </w:pPr>
            <w:r w:rsidRPr="006D1603">
              <w:rPr>
                <w:rFonts w:eastAsia="Times New Roman"/>
                <w:sz w:val="22"/>
                <w:lang w:eastAsia="ru-RU"/>
              </w:rPr>
              <w:t>Автоматическое создание заявки при недоступности устройства, с момента возникновения проблемы, в течение</w:t>
            </w:r>
          </w:p>
        </w:tc>
        <w:tc>
          <w:tcPr>
            <w:tcW w:w="2880" w:type="dxa"/>
            <w:shd w:val="clear" w:color="auto" w:fill="auto"/>
            <w:vAlign w:val="center"/>
            <w:hideMark/>
          </w:tcPr>
          <w:p w14:paraId="3B5DF4AB"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w:t>
            </w:r>
          </w:p>
        </w:tc>
      </w:tr>
      <w:tr w:rsidR="006D1603" w:rsidRPr="006D1603" w14:paraId="6A17DC21" w14:textId="0333C5D6" w:rsidTr="005F357B">
        <w:trPr>
          <w:trHeight w:val="58"/>
          <w:jc w:val="center"/>
        </w:trPr>
        <w:tc>
          <w:tcPr>
            <w:tcW w:w="8463" w:type="dxa"/>
            <w:shd w:val="clear" w:color="auto" w:fill="auto"/>
            <w:vAlign w:val="center"/>
            <w:hideMark/>
          </w:tcPr>
          <w:p w14:paraId="33BF7B67"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Взятие заявки в работу с момента создания заявки, в течение</w:t>
            </w:r>
          </w:p>
        </w:tc>
        <w:tc>
          <w:tcPr>
            <w:tcW w:w="2880" w:type="dxa"/>
            <w:shd w:val="clear" w:color="auto" w:fill="auto"/>
            <w:vAlign w:val="center"/>
            <w:hideMark/>
          </w:tcPr>
          <w:p w14:paraId="53EDEFDD" w14:textId="4FBE940D"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10 мин</w:t>
            </w:r>
          </w:p>
        </w:tc>
      </w:tr>
      <w:tr w:rsidR="006D1603" w:rsidRPr="006D1603" w14:paraId="57605141" w14:textId="571AAF1A" w:rsidTr="005F357B">
        <w:trPr>
          <w:trHeight w:val="58"/>
          <w:jc w:val="center"/>
        </w:trPr>
        <w:tc>
          <w:tcPr>
            <w:tcW w:w="8463" w:type="dxa"/>
            <w:shd w:val="clear" w:color="auto" w:fill="auto"/>
            <w:vAlign w:val="center"/>
            <w:hideMark/>
          </w:tcPr>
          <w:p w14:paraId="3064DEF1" w14:textId="77777777" w:rsidR="00672F07" w:rsidRPr="006D1603" w:rsidRDefault="00672F07" w:rsidP="00672F07">
            <w:pPr>
              <w:spacing w:after="0" w:line="240" w:lineRule="auto"/>
              <w:rPr>
                <w:rFonts w:eastAsia="Times New Roman"/>
                <w:sz w:val="22"/>
                <w:lang w:eastAsia="ru-RU"/>
              </w:rPr>
            </w:pPr>
            <w:r w:rsidRPr="006D1603">
              <w:rPr>
                <w:rFonts w:eastAsia="Times New Roman"/>
                <w:sz w:val="22"/>
                <w:lang w:eastAsia="ru-RU"/>
              </w:rPr>
              <w:t>Восстановление сервиса, с момента аварии, в течение</w:t>
            </w:r>
          </w:p>
        </w:tc>
        <w:tc>
          <w:tcPr>
            <w:tcW w:w="2880" w:type="dxa"/>
            <w:shd w:val="clear" w:color="auto" w:fill="auto"/>
            <w:vAlign w:val="center"/>
            <w:hideMark/>
          </w:tcPr>
          <w:p w14:paraId="28C98E2E" w14:textId="5DFE527E" w:rsidR="00672F07" w:rsidRPr="006D1603" w:rsidRDefault="00672F07" w:rsidP="00672F07">
            <w:pPr>
              <w:spacing w:after="0" w:line="240" w:lineRule="auto"/>
              <w:jc w:val="center"/>
              <w:rPr>
                <w:rFonts w:eastAsia="Times New Roman"/>
                <w:sz w:val="22"/>
                <w:lang w:eastAsia="ru-RU"/>
              </w:rPr>
            </w:pPr>
            <w:r w:rsidRPr="006D1603">
              <w:rPr>
                <w:rFonts w:eastAsia="Times New Roman"/>
                <w:sz w:val="22"/>
                <w:lang w:eastAsia="ru-RU"/>
              </w:rPr>
              <w:t>1ч 30 мин</w:t>
            </w:r>
          </w:p>
        </w:tc>
      </w:tr>
      <w:tr w:rsidR="002620F5" w:rsidRPr="006D1603" w14:paraId="08364170" w14:textId="1798EA92" w:rsidTr="005F357B">
        <w:trPr>
          <w:trHeight w:val="227"/>
          <w:jc w:val="center"/>
        </w:trPr>
        <w:tc>
          <w:tcPr>
            <w:tcW w:w="8463" w:type="dxa"/>
            <w:shd w:val="clear" w:color="auto" w:fill="auto"/>
            <w:vAlign w:val="center"/>
            <w:hideMark/>
          </w:tcPr>
          <w:p w14:paraId="2519FC96" w14:textId="18CCFB3A" w:rsidR="002620F5" w:rsidRPr="006D1603" w:rsidRDefault="00672F07" w:rsidP="00156251">
            <w:pPr>
              <w:spacing w:after="0" w:line="240" w:lineRule="auto"/>
              <w:rPr>
                <w:rFonts w:eastAsia="Times New Roman"/>
                <w:sz w:val="22"/>
                <w:lang w:eastAsia="ru-RU"/>
              </w:rPr>
            </w:pPr>
            <w:r w:rsidRPr="006D1603">
              <w:rPr>
                <w:rFonts w:eastAsia="Times New Roman"/>
                <w:sz w:val="22"/>
                <w:lang w:eastAsia="ru-RU"/>
              </w:rPr>
              <w:t>Автоматическое оповещение Заказчика о возникшей проблеме, с момента возникновения проблемы, канал оповещения</w:t>
            </w:r>
          </w:p>
        </w:tc>
        <w:tc>
          <w:tcPr>
            <w:tcW w:w="2880" w:type="dxa"/>
            <w:shd w:val="clear" w:color="auto" w:fill="auto"/>
            <w:vAlign w:val="center"/>
            <w:hideMark/>
          </w:tcPr>
          <w:p w14:paraId="70FBD564" w14:textId="77777777" w:rsidR="002620F5" w:rsidRPr="006D1603" w:rsidRDefault="002620F5" w:rsidP="00156251">
            <w:pPr>
              <w:spacing w:after="0" w:line="240" w:lineRule="auto"/>
              <w:jc w:val="center"/>
              <w:rPr>
                <w:rFonts w:eastAsia="Times New Roman"/>
                <w:sz w:val="22"/>
                <w:lang w:eastAsia="ru-RU"/>
              </w:rPr>
            </w:pPr>
            <w:r w:rsidRPr="006D1603">
              <w:rPr>
                <w:rFonts w:eastAsia="Times New Roman"/>
                <w:sz w:val="22"/>
                <w:lang w:eastAsia="ru-RU"/>
              </w:rPr>
              <w:t>5 мин, смс + эл. почта</w:t>
            </w:r>
          </w:p>
        </w:tc>
      </w:tr>
    </w:tbl>
    <w:p w14:paraId="789F4738" w14:textId="5612B1D7" w:rsidR="00CE3152" w:rsidRPr="006D1603" w:rsidRDefault="00CE3152" w:rsidP="00790572">
      <w:pPr>
        <w:pStyle w:val="aa"/>
        <w:jc w:val="center"/>
        <w:rPr>
          <w:i/>
          <w:szCs w:val="24"/>
        </w:rPr>
      </w:pPr>
    </w:p>
    <w:p w14:paraId="6BA17BF0" w14:textId="6DE28903" w:rsidR="00790572" w:rsidRPr="006D1603" w:rsidRDefault="00790572" w:rsidP="00266345">
      <w:pPr>
        <w:pStyle w:val="aa"/>
        <w:numPr>
          <w:ilvl w:val="1"/>
          <w:numId w:val="36"/>
        </w:numPr>
        <w:spacing w:after="160" w:line="259" w:lineRule="auto"/>
        <w:rPr>
          <w:szCs w:val="24"/>
        </w:rPr>
      </w:pPr>
      <w:r w:rsidRPr="006D1603">
        <w:rPr>
          <w:szCs w:val="24"/>
        </w:rPr>
        <w:t>Предоставление технического анализа (</w:t>
      </w:r>
      <w:proofErr w:type="spellStart"/>
      <w:r w:rsidRPr="006D1603">
        <w:rPr>
          <w:szCs w:val="24"/>
        </w:rPr>
        <w:t>root</w:t>
      </w:r>
      <w:proofErr w:type="spellEnd"/>
      <w:r w:rsidRPr="006D1603">
        <w:rPr>
          <w:szCs w:val="24"/>
        </w:rPr>
        <w:t xml:space="preserve"> </w:t>
      </w:r>
      <w:proofErr w:type="spellStart"/>
      <w:r w:rsidRPr="006D1603">
        <w:rPr>
          <w:szCs w:val="24"/>
        </w:rPr>
        <w:t>cause</w:t>
      </w:r>
      <w:proofErr w:type="spellEnd"/>
      <w:r w:rsidRPr="006D1603">
        <w:rPr>
          <w:szCs w:val="24"/>
        </w:rPr>
        <w:t xml:space="preserve"> </w:t>
      </w:r>
      <w:proofErr w:type="spellStart"/>
      <w:r w:rsidRPr="006D1603">
        <w:rPr>
          <w:szCs w:val="24"/>
        </w:rPr>
        <w:t>analysis</w:t>
      </w:r>
      <w:proofErr w:type="spellEnd"/>
      <w:r w:rsidRPr="006D1603">
        <w:rPr>
          <w:szCs w:val="24"/>
        </w:rPr>
        <w:t>) возникших проблем в течение 3 дней с момента восстановления сервиса для каждого инцидента</w:t>
      </w:r>
    </w:p>
    <w:p w14:paraId="2D1C9A41" w14:textId="5F8DCB97" w:rsidR="00790572" w:rsidRPr="006D1603" w:rsidRDefault="00790572" w:rsidP="00266345">
      <w:pPr>
        <w:pStyle w:val="aa"/>
        <w:numPr>
          <w:ilvl w:val="1"/>
          <w:numId w:val="36"/>
        </w:numPr>
        <w:spacing w:after="160" w:line="259" w:lineRule="auto"/>
        <w:rPr>
          <w:szCs w:val="24"/>
        </w:rPr>
      </w:pPr>
      <w:r w:rsidRPr="006D1603">
        <w:rPr>
          <w:szCs w:val="24"/>
        </w:rPr>
        <w:t xml:space="preserve">Автоматическое оповещение </w:t>
      </w:r>
      <w:r w:rsidR="00227E9A" w:rsidRPr="006D1603">
        <w:rPr>
          <w:szCs w:val="24"/>
        </w:rPr>
        <w:t xml:space="preserve">Абонента </w:t>
      </w:r>
      <w:r w:rsidRPr="006D1603">
        <w:rPr>
          <w:szCs w:val="24"/>
        </w:rPr>
        <w:t>в случае отказа линии</w:t>
      </w:r>
    </w:p>
    <w:p w14:paraId="383AE2F9" w14:textId="5CFC95B1" w:rsidR="00790572" w:rsidRPr="006D1603" w:rsidRDefault="00227E9A" w:rsidP="00266345">
      <w:pPr>
        <w:pStyle w:val="aa"/>
        <w:numPr>
          <w:ilvl w:val="1"/>
          <w:numId w:val="36"/>
        </w:numPr>
        <w:spacing w:after="160" w:line="259" w:lineRule="auto"/>
        <w:jc w:val="both"/>
        <w:rPr>
          <w:szCs w:val="24"/>
        </w:rPr>
      </w:pPr>
      <w:r w:rsidRPr="006D1603">
        <w:rPr>
          <w:szCs w:val="24"/>
        </w:rPr>
        <w:t xml:space="preserve">Оператор </w:t>
      </w:r>
      <w:r w:rsidR="00790572" w:rsidRPr="006D1603">
        <w:rPr>
          <w:szCs w:val="24"/>
        </w:rPr>
        <w:t xml:space="preserve">должен предоставить единую точку открытия заявок </w:t>
      </w:r>
      <w:r w:rsidRPr="006D1603">
        <w:rPr>
          <w:szCs w:val="24"/>
        </w:rPr>
        <w:t>Абонента</w:t>
      </w:r>
      <w:r w:rsidR="00790572" w:rsidRPr="006D1603">
        <w:rPr>
          <w:szCs w:val="24"/>
        </w:rPr>
        <w:t xml:space="preserve">. Заявки должны приниматься круглосуточно в форме звонка на заранее предоставленный исполнителем номер (время ожидания в очереди </w:t>
      </w:r>
      <w:proofErr w:type="spellStart"/>
      <w:r w:rsidR="00790572" w:rsidRPr="006D1603">
        <w:rPr>
          <w:szCs w:val="24"/>
        </w:rPr>
        <w:t>коллцентра</w:t>
      </w:r>
      <w:proofErr w:type="spellEnd"/>
      <w:r w:rsidR="00790572" w:rsidRPr="006D1603">
        <w:rPr>
          <w:szCs w:val="24"/>
        </w:rPr>
        <w:t xml:space="preserve"> </w:t>
      </w:r>
      <w:r w:rsidR="0051259C" w:rsidRPr="006D1603">
        <w:rPr>
          <w:szCs w:val="24"/>
        </w:rPr>
        <w:t>Оператора</w:t>
      </w:r>
      <w:r w:rsidR="00B93CF3" w:rsidRPr="006D1603">
        <w:rPr>
          <w:szCs w:val="24"/>
        </w:rPr>
        <w:t xml:space="preserve"> связи</w:t>
      </w:r>
      <w:r w:rsidR="0051259C" w:rsidRPr="006D1603">
        <w:rPr>
          <w:szCs w:val="24"/>
        </w:rPr>
        <w:t xml:space="preserve"> </w:t>
      </w:r>
      <w:r w:rsidR="00790572" w:rsidRPr="006D1603">
        <w:rPr>
          <w:szCs w:val="24"/>
        </w:rPr>
        <w:t xml:space="preserve">не более 3 минут), или </w:t>
      </w:r>
      <w:r w:rsidR="00790572" w:rsidRPr="006D1603">
        <w:rPr>
          <w:szCs w:val="24"/>
        </w:rPr>
        <w:lastRenderedPageBreak/>
        <w:t xml:space="preserve">электронного письма на заранее предоставленный </w:t>
      </w:r>
      <w:r w:rsidR="0051259C" w:rsidRPr="006D1603">
        <w:rPr>
          <w:szCs w:val="24"/>
        </w:rPr>
        <w:t>Оператором</w:t>
      </w:r>
      <w:r w:rsidR="00B93CF3" w:rsidRPr="006D1603">
        <w:rPr>
          <w:szCs w:val="24"/>
        </w:rPr>
        <w:t xml:space="preserve"> связи</w:t>
      </w:r>
      <w:r w:rsidR="0051259C" w:rsidRPr="006D1603">
        <w:rPr>
          <w:szCs w:val="24"/>
        </w:rPr>
        <w:t xml:space="preserve"> </w:t>
      </w:r>
      <w:r w:rsidR="00790572" w:rsidRPr="006D1603">
        <w:rPr>
          <w:szCs w:val="24"/>
        </w:rPr>
        <w:t xml:space="preserve">электронный адрес. После сообщения об аварии по информации, полученной от </w:t>
      </w:r>
      <w:r w:rsidR="0051259C" w:rsidRPr="006D1603">
        <w:rPr>
          <w:szCs w:val="24"/>
        </w:rPr>
        <w:t>Абонента</w:t>
      </w:r>
      <w:r w:rsidR="00790572" w:rsidRPr="006D1603">
        <w:rPr>
          <w:szCs w:val="24"/>
        </w:rPr>
        <w:t>, заявка должна быть открыта в течение не более 10 минут с момента получения информации.</w:t>
      </w:r>
    </w:p>
    <w:p w14:paraId="4880F652" w14:textId="77777777" w:rsidR="00703BEC" w:rsidRPr="006D1603" w:rsidRDefault="00703BEC" w:rsidP="00703BEC">
      <w:pPr>
        <w:pStyle w:val="aa"/>
        <w:spacing w:after="160" w:line="259" w:lineRule="auto"/>
        <w:ind w:left="1080"/>
        <w:jc w:val="both"/>
        <w:rPr>
          <w:szCs w:val="24"/>
        </w:rPr>
      </w:pPr>
    </w:p>
    <w:p w14:paraId="3DAD2F99" w14:textId="1F6A9519" w:rsidR="00703BEC" w:rsidRPr="006D1603" w:rsidRDefault="00703BEC">
      <w:pPr>
        <w:spacing w:after="0" w:line="240" w:lineRule="auto"/>
        <w:rPr>
          <w:b/>
          <w:szCs w:val="24"/>
        </w:rPr>
      </w:pPr>
      <w:r w:rsidRPr="006D1603">
        <w:rPr>
          <w:b/>
          <w:szCs w:val="24"/>
        </w:rPr>
        <w:br w:type="page"/>
      </w:r>
    </w:p>
    <w:p w14:paraId="00B6531B" w14:textId="77777777" w:rsidR="00672F07" w:rsidRPr="006D1603" w:rsidRDefault="00672F07" w:rsidP="00672F07">
      <w:pPr>
        <w:pStyle w:val="aa"/>
        <w:numPr>
          <w:ilvl w:val="0"/>
          <w:numId w:val="36"/>
        </w:numPr>
        <w:spacing w:after="160" w:line="259" w:lineRule="auto"/>
        <w:jc w:val="both"/>
        <w:rPr>
          <w:b/>
          <w:szCs w:val="24"/>
        </w:rPr>
      </w:pPr>
      <w:r w:rsidRPr="006D1603">
        <w:rPr>
          <w:b/>
          <w:szCs w:val="24"/>
        </w:rPr>
        <w:lastRenderedPageBreak/>
        <w:t>Исполнительная документация</w:t>
      </w:r>
    </w:p>
    <w:p w14:paraId="6D9EF1AC" w14:textId="056D18A5" w:rsidR="00672F07" w:rsidRPr="006D1603" w:rsidRDefault="00672F07" w:rsidP="00672F07">
      <w:pPr>
        <w:pStyle w:val="aa"/>
        <w:numPr>
          <w:ilvl w:val="1"/>
          <w:numId w:val="36"/>
        </w:numPr>
        <w:spacing w:after="160" w:line="259" w:lineRule="auto"/>
        <w:rPr>
          <w:szCs w:val="24"/>
        </w:rPr>
      </w:pPr>
      <w:r w:rsidRPr="006D1603">
        <w:rPr>
          <w:szCs w:val="24"/>
        </w:rPr>
        <w:t>По результатам организации точки доступа и подключения услуг связи Оператор предоставляет Абоненту исполнительную документацию в составе, но не ограничиваясь: Схема подключения внешних проводок, Таблица соединений и подключений, Схема структурная комплекса технических средств, План расположения оборудования и проводок, информация о настройках технических средств, сертификаты (декларации) соответствия применяемых технических средств, материалов требованиям Таможенного союза, ГОСТ Р, акты входного контроля на оборудование и материалы, акты на скрытые работы.</w:t>
      </w:r>
    </w:p>
    <w:p w14:paraId="05AA3C8A" w14:textId="793D969C" w:rsidR="00672F07" w:rsidRDefault="00672F07" w:rsidP="00672F07">
      <w:pPr>
        <w:pStyle w:val="aa"/>
        <w:spacing w:after="160" w:line="259" w:lineRule="auto"/>
        <w:ind w:left="360"/>
        <w:jc w:val="both"/>
        <w:rPr>
          <w:lang w:eastAsia="ru-RU"/>
        </w:rPr>
      </w:pPr>
      <w:r w:rsidRPr="006D1603">
        <w:rPr>
          <w:lang w:eastAsia="ru-RU"/>
        </w:rPr>
        <w:t>5.2 Для каждого канала связи Оператор предоставляет Абоненту схему связи согласно (Рис.1)</w:t>
      </w:r>
    </w:p>
    <w:p w14:paraId="48E2264C" w14:textId="039A07A3" w:rsidR="007A3963" w:rsidRPr="006D1603" w:rsidRDefault="00AF0A8E" w:rsidP="00672F07">
      <w:pPr>
        <w:pStyle w:val="aa"/>
        <w:spacing w:after="160" w:line="259" w:lineRule="auto"/>
        <w:ind w:left="360"/>
        <w:jc w:val="both"/>
        <w:rPr>
          <w:lang w:eastAsia="ru-RU"/>
        </w:rPr>
      </w:pPr>
      <w:r>
        <w:rPr>
          <w:noProof/>
          <w:szCs w:val="24"/>
        </w:rPr>
        <w:object w:dxaOrig="1440" w:dyaOrig="1440" w14:anchorId="234233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3.05pt;margin-top:13.75pt;width:445.7pt;height:314.1pt;z-index:251659264;mso-position-horizontal-relative:text;mso-position-vertical-relative:text">
            <v:imagedata r:id="rId12" o:title=""/>
            <w10:wrap type="square" side="left"/>
          </v:shape>
          <o:OLEObject Type="Embed" ProgID="Visio.Drawing.11" ShapeID="_x0000_s1026" DrawAspect="Content" ObjectID="_1681826328" r:id="rId13"/>
        </w:object>
      </w:r>
    </w:p>
    <w:p w14:paraId="46019A2C" w14:textId="26E4126B" w:rsidR="00790572" w:rsidRDefault="00703BEC" w:rsidP="00703BEC">
      <w:pPr>
        <w:pStyle w:val="aa"/>
        <w:jc w:val="right"/>
        <w:rPr>
          <w:szCs w:val="24"/>
        </w:rPr>
      </w:pPr>
      <w:r w:rsidRPr="006D1603">
        <w:rPr>
          <w:szCs w:val="24"/>
        </w:rPr>
        <w:t>Рисунок 1</w:t>
      </w:r>
    </w:p>
    <w:p w14:paraId="1A9F72F1" w14:textId="4CD0242F" w:rsidR="007A3963" w:rsidRDefault="007A3963" w:rsidP="007A3963">
      <w:pPr>
        <w:spacing w:after="0"/>
        <w:jc w:val="right"/>
        <w:rPr>
          <w:szCs w:val="24"/>
        </w:rPr>
        <w:sectPr w:rsidR="007A3963" w:rsidSect="00703BEC">
          <w:footerReference w:type="default" r:id="rId14"/>
          <w:headerReference w:type="first" r:id="rId15"/>
          <w:pgSz w:w="16839" w:h="11907" w:orient="landscape" w:code="9"/>
          <w:pgMar w:top="1134" w:right="851" w:bottom="1134" w:left="1134" w:header="0" w:footer="709" w:gutter="0"/>
          <w:cols w:space="708"/>
          <w:docGrid w:linePitch="360"/>
        </w:sectPr>
      </w:pPr>
    </w:p>
    <w:p w14:paraId="15EF6D52" w14:textId="38A7DB93" w:rsidR="007A3963" w:rsidRDefault="007A3963" w:rsidP="007A3963">
      <w:pPr>
        <w:spacing w:after="0"/>
        <w:jc w:val="right"/>
        <w:rPr>
          <w:szCs w:val="24"/>
        </w:rPr>
      </w:pPr>
    </w:p>
    <w:p w14:paraId="00F3631D" w14:textId="2C09FB03" w:rsidR="007A3963" w:rsidRPr="006D1603" w:rsidRDefault="007A3963" w:rsidP="007A3963">
      <w:pPr>
        <w:spacing w:after="0"/>
        <w:jc w:val="right"/>
        <w:rPr>
          <w:szCs w:val="24"/>
        </w:rPr>
      </w:pPr>
      <w:r w:rsidRPr="006D1603">
        <w:rPr>
          <w:szCs w:val="24"/>
        </w:rPr>
        <w:t xml:space="preserve">Приложение № </w:t>
      </w:r>
      <w:r>
        <w:rPr>
          <w:szCs w:val="24"/>
        </w:rPr>
        <w:t>2</w:t>
      </w:r>
    </w:p>
    <w:p w14:paraId="142DF96C" w14:textId="77777777" w:rsidR="007A3963" w:rsidRPr="006D1603" w:rsidRDefault="007A3963" w:rsidP="007A3963">
      <w:pPr>
        <w:spacing w:after="0"/>
        <w:jc w:val="right"/>
        <w:rPr>
          <w:szCs w:val="24"/>
        </w:rPr>
      </w:pPr>
      <w:r w:rsidRPr="006D1603">
        <w:rPr>
          <w:szCs w:val="24"/>
        </w:rPr>
        <w:t xml:space="preserve">к Техническому заданию </w:t>
      </w:r>
    </w:p>
    <w:p w14:paraId="2877C4E4" w14:textId="77777777" w:rsidR="007A3963" w:rsidRDefault="007A3963" w:rsidP="007A3963">
      <w:pPr>
        <w:spacing w:after="0"/>
        <w:jc w:val="right"/>
        <w:rPr>
          <w:b/>
          <w:sz w:val="22"/>
        </w:rPr>
      </w:pPr>
    </w:p>
    <w:p w14:paraId="65D5FE79" w14:textId="51363ABA" w:rsidR="007A3963" w:rsidRPr="00BD14DB" w:rsidRDefault="007A3963" w:rsidP="007A3963">
      <w:pPr>
        <w:spacing w:after="0"/>
        <w:jc w:val="center"/>
        <w:rPr>
          <w:b/>
          <w:sz w:val="22"/>
        </w:rPr>
      </w:pPr>
      <w:r w:rsidRPr="00BD14DB">
        <w:rPr>
          <w:b/>
          <w:sz w:val="22"/>
        </w:rPr>
        <w:t>Перечень НД для обязательного соблюдения Подрядчиком</w:t>
      </w:r>
      <w:r w:rsidRPr="00BD14DB">
        <w:rPr>
          <w:rStyle w:val="afe"/>
          <w:b/>
          <w:sz w:val="22"/>
        </w:rPr>
        <w:footnoteReference w:id="3"/>
      </w:r>
    </w:p>
    <w:p w14:paraId="5D905547" w14:textId="77777777" w:rsidR="007A3963" w:rsidRPr="00BD14DB" w:rsidRDefault="007A3963" w:rsidP="007A3963">
      <w:pPr>
        <w:spacing w:after="0" w:line="240" w:lineRule="auto"/>
        <w:ind w:left="284"/>
        <w:jc w:val="center"/>
        <w:rPr>
          <w:sz w:val="20"/>
          <w:szCs w:val="20"/>
        </w:rPr>
      </w:pPr>
      <w:r w:rsidRPr="00BD14DB">
        <w:rPr>
          <w:b/>
          <w:sz w:val="22"/>
        </w:rPr>
        <w:t>Проектирование, ремонт и эксплуатаци</w:t>
      </w:r>
      <w:r>
        <w:rPr>
          <w:b/>
          <w:sz w:val="22"/>
        </w:rPr>
        <w:t>я</w:t>
      </w:r>
    </w:p>
    <w:p w14:paraId="05245F29" w14:textId="77777777" w:rsidR="007A3963" w:rsidRPr="00BD14DB" w:rsidRDefault="007A3963" w:rsidP="007A3963">
      <w:pPr>
        <w:spacing w:after="0" w:line="240" w:lineRule="auto"/>
        <w:ind w:left="284"/>
        <w:rPr>
          <w:sz w:val="20"/>
          <w:szCs w:val="20"/>
        </w:rPr>
      </w:pPr>
    </w:p>
    <w:p w14:paraId="5F635D9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"Градостроительный кодекс Российской Федерации" от 29.12.2004 N 190-ФЗ (ред. от 30.12.2020) (с изм. и доп., вступ. в силу с 10.01.2021)</w:t>
      </w:r>
    </w:p>
    <w:p w14:paraId="020B594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03.06.2006 N 73-ФЗ (ред. от 08.12.2020) "О введении в действие Водного кодекса Российской Федерации"</w:t>
      </w:r>
    </w:p>
    <w:p w14:paraId="086DD6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04.05.2011 N 99-ФЗ (ред. от 31.07.2020) "О лицензировании отдельных видов деятельности" (с изм. и доп., вступ. в силу с 01.01.2021)</w:t>
      </w:r>
    </w:p>
    <w:p w14:paraId="78BEA2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21.07.1997 N 116-ФЗ (ред. от 08.12.2020) "О промышленной безопасности опасных производственных объектов"</w:t>
      </w:r>
    </w:p>
    <w:p w14:paraId="446E745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22.07.2008 №123-ФЗ (с изм. на -27.12.2018) «Технический регламент о требованиях пожарной безопасности».</w:t>
      </w:r>
    </w:p>
    <w:p w14:paraId="5C71439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26.06.2008 N 102-ФЗ (ред. от 08.12.2020) "Об обеспечении единства измерений" (с изм. и доп., вступ. в силу с 01.01.2021)</w:t>
      </w:r>
    </w:p>
    <w:p w14:paraId="003A842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10.01.2002 N 7-ФЗ (ред. от 30.12.2020) "Об охране окружающей среды" (с изм. и доп., вступ. в силу с 01.01.2021)</w:t>
      </w:r>
    </w:p>
    <w:p w14:paraId="5FEC513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24.06.1998 N 89-ФЗ (ред. от 07.04.2020) "Об отходах производства и потребления" (с изм. и доп., вступ. в силу с 14.06.2020)</w:t>
      </w:r>
    </w:p>
    <w:p w14:paraId="07F37EC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Федеральный Закон от 23.11.2009 №261-ФЗ (с изм. на -26.07.2019)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354309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Федеральный закон от 26.03.2003 N 35-ФЗ (ред. от 30.12.2020) "Об электроэнергетике". (Редакция действует по 27.01.2021. Готовятся </w:t>
      </w:r>
      <w:proofErr w:type="gramStart"/>
      <w:r w:rsidRPr="00F038CB">
        <w:rPr>
          <w:sz w:val="20"/>
          <w:szCs w:val="20"/>
        </w:rPr>
        <w:t>изменения</w:t>
      </w:r>
      <w:proofErr w:type="gramEnd"/>
      <w:r w:rsidRPr="00F038CB">
        <w:rPr>
          <w:sz w:val="20"/>
          <w:szCs w:val="20"/>
        </w:rPr>
        <w:t xml:space="preserve"> вступающие в силу с 28.01.2021)</w:t>
      </w:r>
    </w:p>
    <w:p w14:paraId="6FD94B4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РФ от 16.02.2008 N 87 (ред. от 21.12.2020) "О составе разделов проектной документации и требованиях к их содержанию"</w:t>
      </w:r>
    </w:p>
    <w:p w14:paraId="7E29B9A2"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№010/2011 (с изм. на основании решения Совета ЕЭК от 16.05.2016 №37) «О безопасности машин и оборудования».</w:t>
      </w:r>
    </w:p>
    <w:p w14:paraId="21C369C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Таможенного союза от 18.10.2011 №012/2011 «О безопасности оборудования для работы во взрывоопасных средах».</w:t>
      </w:r>
    </w:p>
    <w:p w14:paraId="60BD9663"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Решение Комиссии Таможенного союза от 18.10.2011 N 825 (ред. от 01.12.2020) "О принятии технического регламента Таможенного союза "О безопасности оборудования для работы во взрывоопасных средах" (вместе с "ТР ТС 012/2011. Технический регламент Таможенного союза. О безопасности оборудования для работы во взрывоопасных средах")</w:t>
      </w:r>
    </w:p>
    <w:p w14:paraId="643F3C6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РД 34.20.301 Положение о порядке разработки, согласования и утверждения программ испытаний на тепловых, гидравлических и атомных электростанциях, в энергосистемах, тепловых и электрических сетях.</w:t>
      </w:r>
    </w:p>
    <w:p w14:paraId="68FD90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34.70.110-92</w:t>
      </w:r>
      <w:proofErr w:type="gramEnd"/>
      <w:r w:rsidRPr="00F038CB">
        <w:rPr>
          <w:sz w:val="20"/>
          <w:szCs w:val="20"/>
        </w:rPr>
        <w:t>. Правила организации пусконаладочных работ на тепловых электрических станциях.</w:t>
      </w:r>
    </w:p>
    <w:p w14:paraId="6295424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Технический регламент «О безопасности низковольтного оборудования» ТР ТС 004/2011.</w:t>
      </w:r>
    </w:p>
    <w:p w14:paraId="131D282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Технический регламент «Электромагнитная совместимость технических средств» (ТР ТС 020/2011).</w:t>
      </w:r>
    </w:p>
    <w:p w14:paraId="609AA2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34.35.101-2003</w:t>
      </w:r>
      <w:proofErr w:type="gramEnd"/>
      <w:r w:rsidRPr="00F038CB">
        <w:rPr>
          <w:sz w:val="20"/>
          <w:szCs w:val="20"/>
        </w:rPr>
        <w:t xml:space="preserve"> «Методические указания по объему технологических измерений, сигнализации, автоматического регулирования на тепловых электростанциях».</w:t>
      </w:r>
    </w:p>
    <w:p w14:paraId="27659B7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w:t>
      </w:r>
      <w:proofErr w:type="gramStart"/>
      <w:r w:rsidRPr="00F038CB">
        <w:rPr>
          <w:sz w:val="20"/>
          <w:szCs w:val="20"/>
        </w:rPr>
        <w:t>34.201-89</w:t>
      </w:r>
      <w:proofErr w:type="gramEnd"/>
      <w:r w:rsidRPr="00F038CB">
        <w:rPr>
          <w:sz w:val="20"/>
          <w:szCs w:val="20"/>
        </w:rPr>
        <w:t xml:space="preserve"> Информационная технология (ИТ). Комплекс стандартов на автоматизированные системы. Виды, комплектность и обозначение документов при создании автоматизированных систем (с Изменением N 1).</w:t>
      </w:r>
    </w:p>
    <w:p w14:paraId="000A3F7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34.45-51.300-97</w:t>
      </w:r>
      <w:proofErr w:type="gramEnd"/>
      <w:r w:rsidRPr="00F038CB">
        <w:rPr>
          <w:sz w:val="20"/>
          <w:szCs w:val="20"/>
        </w:rPr>
        <w:t xml:space="preserve"> «Объем и нормы испытаний электрооборудования», 6-е издание (с изм. на 01.10.2006). (При применении документа следует учитывать, что распоряжением ПАО "</w:t>
      </w:r>
      <w:proofErr w:type="spellStart"/>
      <w:r w:rsidRPr="00F038CB">
        <w:rPr>
          <w:sz w:val="20"/>
          <w:szCs w:val="20"/>
        </w:rPr>
        <w:t>Россети</w:t>
      </w:r>
      <w:proofErr w:type="spellEnd"/>
      <w:r w:rsidRPr="00F038CB">
        <w:rPr>
          <w:sz w:val="20"/>
          <w:szCs w:val="20"/>
        </w:rPr>
        <w:t xml:space="preserve">" от 29.05.2017 N 280р утвержден "СТО </w:t>
      </w:r>
      <w:proofErr w:type="gramStart"/>
      <w:r w:rsidRPr="00F038CB">
        <w:rPr>
          <w:sz w:val="20"/>
          <w:szCs w:val="20"/>
        </w:rPr>
        <w:t>34.01-23.1</w:t>
      </w:r>
      <w:proofErr w:type="gramEnd"/>
      <w:r w:rsidRPr="00F038CB">
        <w:rPr>
          <w:sz w:val="20"/>
          <w:szCs w:val="20"/>
        </w:rPr>
        <w:t>-001-2017. Объем и Нормы испытаний электрооборудования".)</w:t>
      </w:r>
    </w:p>
    <w:p w14:paraId="2432395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Минэнерго России от 19.06.2003 N 229 (ред. от 13.02.2019) "Об утверждении Правил технической эксплуатации электрических станций и сетей Российской Федерации" (Зарегистрировано в Минюсте России 20.06.2003 N 4799)</w:t>
      </w:r>
    </w:p>
    <w:p w14:paraId="35CD6D8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153-34</w:t>
      </w:r>
      <w:proofErr w:type="gramEnd"/>
      <w:r w:rsidRPr="00F038CB">
        <w:rPr>
          <w:sz w:val="20"/>
          <w:szCs w:val="20"/>
        </w:rPr>
        <w:t>.1-35.127-2002 «Общие технические требования к программно-техническим комплексам для АСУ ТП тепловых электростанций».</w:t>
      </w:r>
    </w:p>
    <w:p w14:paraId="24F0D09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34.35.412-88</w:t>
      </w:r>
      <w:proofErr w:type="gramEnd"/>
      <w:r w:rsidRPr="00F038CB">
        <w:rPr>
          <w:sz w:val="20"/>
          <w:szCs w:val="20"/>
        </w:rPr>
        <w:t xml:space="preserve"> «Правила приемки в эксплуатацию из монтажа и наладки систем управления технологическими процессами тепловых электрических станций (с Изменением)».</w:t>
      </w:r>
    </w:p>
    <w:p w14:paraId="457F92F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РД </w:t>
      </w:r>
      <w:proofErr w:type="gramStart"/>
      <w:r w:rsidRPr="00F038CB">
        <w:rPr>
          <w:sz w:val="20"/>
          <w:szCs w:val="20"/>
        </w:rPr>
        <w:t>34.20.401-83</w:t>
      </w:r>
      <w:proofErr w:type="gramEnd"/>
      <w:r w:rsidRPr="00F038CB">
        <w:rPr>
          <w:sz w:val="20"/>
          <w:szCs w:val="20"/>
        </w:rPr>
        <w:t xml:space="preserve"> «Правила приемки в эксплуатацию энергообъектов электростанций, электрических и тепловых сетей после технического перевооружения».</w:t>
      </w:r>
    </w:p>
    <w:p w14:paraId="4A36D51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СТО </w:t>
      </w:r>
      <w:proofErr w:type="gramStart"/>
      <w:r w:rsidRPr="00F038CB">
        <w:rPr>
          <w:sz w:val="20"/>
          <w:szCs w:val="20"/>
        </w:rPr>
        <w:t>70238424.27.100.010-2011</w:t>
      </w:r>
      <w:proofErr w:type="gramEnd"/>
      <w:r w:rsidRPr="00F038CB">
        <w:rPr>
          <w:sz w:val="20"/>
          <w:szCs w:val="20"/>
        </w:rPr>
        <w:t xml:space="preserve"> «Автоматизированные системы управления технологическими процессами (АСУ ТП) ТЭС. Условия создания. Нормы и требования».</w:t>
      </w:r>
    </w:p>
    <w:p w14:paraId="3499C3C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СТО 11233753-001-2006 «Системы автоматизации. Монтаж и наладка» (Издание 2-е, с изменениями и дополнениями).</w:t>
      </w:r>
    </w:p>
    <w:p w14:paraId="09F761E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8.596-2002</w:t>
      </w:r>
      <w:proofErr w:type="gramEnd"/>
      <w:r w:rsidRPr="00F038CB">
        <w:rPr>
          <w:sz w:val="20"/>
          <w:szCs w:val="20"/>
        </w:rPr>
        <w:t xml:space="preserve"> «Государственная система обеспечения единства измерений (ГСИ). Метрологическое обеспечение измерительных систем. Основные положения».</w:t>
      </w:r>
    </w:p>
    <w:p w14:paraId="7273F438"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Правила устройства электроустановок (ПУЭ), издания 6, 7 в действующей редакции.</w:t>
      </w:r>
    </w:p>
    <w:p w14:paraId="656CFA9C"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 </w:t>
      </w:r>
    </w:p>
    <w:p w14:paraId="20D70CA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ПОСТАНОВЛЕНИЕ ПРАВИТЕЛЬСТВА РОССИЙСКОЙ ФЕДЕРАЦИИ от 17 июня 2015 года N 600 Об утверждении перечня объектов и технологий, которые относятся к объектам и технологиям высокой энергетической эффективности (с изменениями на 23 января 2019 года).</w:t>
      </w:r>
    </w:p>
    <w:p w14:paraId="750D8F00"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 </w:t>
      </w:r>
    </w:p>
    <w:p w14:paraId="2433EA83"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организации технического обслуживания и ремонта оборудования, зданий и сооружений электростанций и сетей. СО </w:t>
      </w:r>
      <w:proofErr w:type="gramStart"/>
      <w:r w:rsidRPr="00F038CB">
        <w:rPr>
          <w:sz w:val="20"/>
          <w:szCs w:val="20"/>
        </w:rPr>
        <w:t>34.04.181-2003</w:t>
      </w:r>
      <w:proofErr w:type="gramEnd"/>
      <w:r w:rsidRPr="00F038CB">
        <w:rPr>
          <w:sz w:val="20"/>
          <w:szCs w:val="20"/>
        </w:rPr>
        <w:t>.</w:t>
      </w:r>
    </w:p>
    <w:p w14:paraId="76B872A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Приказ Ростехнадзора от 15.12.2020 N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 (Зарегистрировано в Минюсте России 31.12.2020 N 61998) </w:t>
      </w:r>
      <w:bookmarkStart w:id="10" w:name="_Hlk61445522"/>
    </w:p>
    <w:bookmarkEnd w:id="10"/>
    <w:p w14:paraId="1D12C94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Руководство по безопасности «Рекомендации по устройству и безопасной эксплуатации технологических трубопроводов» Приказ от 27.12.2012 № 784.</w:t>
      </w:r>
    </w:p>
    <w:p w14:paraId="74BFAE22"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70.13330.2012. Свод правил. Несущие и ограждающие конструкции. Актуализированная редакция СНиП 3.03.01-87" (утв. Приказом Госстроя от 25.12.2012 N 109/ГС) (ред. от 26.12.2017)</w:t>
      </w:r>
    </w:p>
    <w:p w14:paraId="7888414A"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СНиП 3.05.05-84 Технологическое оборудование и технологические трубопроводы.</w:t>
      </w:r>
    </w:p>
    <w:p w14:paraId="1E3DA64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76.13330.2016 Электротехнические устройства. Актуализированная редакция СНиП 3.05.06-85 «Электротехнические устройства».</w:t>
      </w:r>
    </w:p>
    <w:p w14:paraId="3E219989"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ГОСТ </w:t>
      </w:r>
      <w:proofErr w:type="gramStart"/>
      <w:r w:rsidRPr="00F038CB">
        <w:rPr>
          <w:sz w:val="20"/>
          <w:szCs w:val="20"/>
        </w:rPr>
        <w:t>21.1</w:t>
      </w:r>
      <w:r>
        <w:rPr>
          <w:sz w:val="20"/>
          <w:szCs w:val="20"/>
        </w:rPr>
        <w:t>01</w:t>
      </w:r>
      <w:r w:rsidRPr="00F038CB">
        <w:rPr>
          <w:sz w:val="20"/>
          <w:szCs w:val="20"/>
        </w:rPr>
        <w:t>-20</w:t>
      </w:r>
      <w:r>
        <w:rPr>
          <w:sz w:val="20"/>
          <w:szCs w:val="20"/>
        </w:rPr>
        <w:t>20</w:t>
      </w:r>
      <w:proofErr w:type="gramEnd"/>
      <w:r w:rsidRPr="00F038CB">
        <w:rPr>
          <w:sz w:val="20"/>
          <w:szCs w:val="20"/>
        </w:rPr>
        <w:t xml:space="preserve"> СИСТЕМА ПРОЕКТНОЙ ДОКУМЕНТАЦИИ ДЛЯ СТРОИТЕЛЬСТВА. СПЕЦИФИКАЦИЯ ОБОРУДОВАНИЯ, ИЗДЕЛИЙ И МАТЕРИАЛОВ.</w:t>
      </w:r>
    </w:p>
    <w:p w14:paraId="2A0BF423"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Постановление Правительства РФ от 16.09.2020 N 1479 (ред. от 31.12.2020) "Об утверждении Правил противопожарного режима в Российской Федерации" </w:t>
      </w:r>
    </w:p>
    <w:p w14:paraId="27A1B49D"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СП 6.13130.2013 Системы противопожарной защиты. Электрооборудование. Требования пожарной безопасности.</w:t>
      </w:r>
    </w:p>
    <w:p w14:paraId="019AB2F8" w14:textId="77777777" w:rsidR="007A3963" w:rsidRPr="00F038CB" w:rsidRDefault="007A3963" w:rsidP="007A3963">
      <w:pPr>
        <w:pStyle w:val="aa"/>
        <w:numPr>
          <w:ilvl w:val="0"/>
          <w:numId w:val="20"/>
        </w:numPr>
        <w:tabs>
          <w:tab w:val="left" w:pos="426"/>
        </w:tabs>
        <w:autoSpaceDE w:val="0"/>
        <w:autoSpaceDN w:val="0"/>
        <w:adjustRightInd w:val="0"/>
        <w:spacing w:after="0"/>
        <w:ind w:left="0" w:firstLine="426"/>
        <w:contextualSpacing w:val="0"/>
        <w:jc w:val="both"/>
        <w:rPr>
          <w:sz w:val="20"/>
          <w:szCs w:val="20"/>
        </w:rPr>
      </w:pPr>
      <w:r w:rsidRPr="00F038CB">
        <w:rPr>
          <w:sz w:val="20"/>
          <w:szCs w:val="20"/>
        </w:rPr>
        <w:t xml:space="preserve">Инструкция по оформлению приемо-сдаточной документации по электромонтажным работам И </w:t>
      </w:r>
      <w:proofErr w:type="gramStart"/>
      <w:r w:rsidRPr="00F038CB">
        <w:rPr>
          <w:sz w:val="20"/>
          <w:szCs w:val="20"/>
        </w:rPr>
        <w:t>1.13-07</w:t>
      </w:r>
      <w:proofErr w:type="gramEnd"/>
      <w:r w:rsidRPr="00F038CB">
        <w:rPr>
          <w:sz w:val="20"/>
          <w:szCs w:val="20"/>
        </w:rPr>
        <w:t>.</w:t>
      </w:r>
    </w:p>
    <w:p w14:paraId="26D095F5"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lastRenderedPageBreak/>
        <w:t>Постановление Госгортехнадзора РФ от 19.06.2003 N 102 (ред. от 17.10.2012) "Об утверждении Порядка применения сварочного оборудования при изготовлении, монтаже, ремонте и реконструкции технических устройств для опасных производственных объектов" (вместе с "Порядком... РД 03-614-03") Документ утрачивает силу с 1 сентября 2022 года в связи с изданием Постановления Правительства РФ от 30.12.2020 N 2355.</w:t>
      </w:r>
    </w:p>
    <w:p w14:paraId="2B15A4E2"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РД 03-615-03. Порядок применения сварочных технологий при изготовлении, монтаже, ремонте и реконструкции технических устройств для опасных производственных объектов», утверждённый Постановлением Госгортехнадзора от 19.06.2003 г. № 103.</w:t>
      </w:r>
    </w:p>
    <w:p w14:paraId="78633F03" w14:textId="77777777" w:rsidR="007A3963" w:rsidRPr="00F038CB" w:rsidRDefault="007A3963" w:rsidP="007A3963">
      <w:pPr>
        <w:pStyle w:val="aa"/>
        <w:tabs>
          <w:tab w:val="left" w:pos="426"/>
        </w:tabs>
        <w:ind w:left="0" w:firstLine="426"/>
        <w:jc w:val="both"/>
        <w:rPr>
          <w:sz w:val="20"/>
          <w:szCs w:val="20"/>
        </w:rPr>
      </w:pPr>
      <w:r w:rsidRPr="00F038CB">
        <w:rPr>
          <w:sz w:val="20"/>
          <w:szCs w:val="20"/>
        </w:rPr>
        <w:t>Постановление Госгортехнадзора России от 19.06.2003 N 103 (ред. от 17.10.2012)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 (Зарегистрировано в Минюсте России 20.06.2003 N 4811) Документ утрачивает силу с 1 сентября 2022 года в связи с изданием Постановления Правительства РФ от 30.12.2020 N 2355.</w:t>
      </w:r>
    </w:p>
    <w:p w14:paraId="12755489"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Приказ Ростехнадзора от 20.10.2020 N 420 "Об утверждении федеральных норм и правил в области промышленной безопасности "Правила проведения экспертизы промышленной безопасности" (Зарегистрировано в Минюсте России 11.12.2020 N 61391).</w:t>
      </w:r>
    </w:p>
    <w:p w14:paraId="3A38BFFF"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.20.118-2003. Методические рекомендации по проектированию развития энергосистем, утв. приказом Минэнерго России от 30.06.2003 № 281.</w:t>
      </w:r>
    </w:p>
    <w:p w14:paraId="2E2A6444"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СО </w:t>
      </w:r>
      <w:proofErr w:type="gramStart"/>
      <w:r w:rsidRPr="00F038CB">
        <w:rPr>
          <w:sz w:val="20"/>
          <w:szCs w:val="20"/>
        </w:rPr>
        <w:t>153-34</w:t>
      </w:r>
      <w:proofErr w:type="gramEnd"/>
      <w:r w:rsidRPr="00F038CB">
        <w:rPr>
          <w:sz w:val="20"/>
          <w:szCs w:val="20"/>
        </w:rPr>
        <w:t>.20.576-2003. Методические указания по устойчивости энергосистем, утв. приказом Минэнерго России от 30.06.2003 №277.</w:t>
      </w:r>
    </w:p>
    <w:p w14:paraId="2B555B3F" w14:textId="77777777" w:rsidR="007A3963" w:rsidRPr="00F038CB" w:rsidRDefault="007A3963" w:rsidP="007A3963">
      <w:pPr>
        <w:pStyle w:val="aa"/>
        <w:numPr>
          <w:ilvl w:val="0"/>
          <w:numId w:val="20"/>
        </w:numPr>
        <w:tabs>
          <w:tab w:val="left" w:pos="426"/>
        </w:tabs>
        <w:ind w:left="0" w:firstLine="426"/>
        <w:jc w:val="both"/>
        <w:rPr>
          <w:sz w:val="20"/>
          <w:szCs w:val="20"/>
        </w:rPr>
      </w:pPr>
      <w:r w:rsidRPr="00F038CB">
        <w:rPr>
          <w:sz w:val="20"/>
          <w:szCs w:val="20"/>
        </w:rPr>
        <w:t xml:space="preserve">СП 41-103-2000. Проектирование тепловой изоляции оборудования и трубопроводов. </w:t>
      </w:r>
    </w:p>
    <w:p w14:paraId="049A51D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СанПиН 2.2.1/2.1.1.1278-03 (с изм. на 15.03.2010) «Гигиенические требования к естественному, искусственному и совмещенному освещению жилых и общественных зданий».</w:t>
      </w:r>
    </w:p>
    <w:p w14:paraId="2F4333D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52.13330.2016. Свод правил. Естественное и искусственное освещение. Актуализированная редакция СНиП 23-05-95*" (утв. Приказом Минстроя России от 07.11.2016 N 777/</w:t>
      </w:r>
      <w:proofErr w:type="spellStart"/>
      <w:r w:rsidRPr="00F038CB">
        <w:rPr>
          <w:sz w:val="20"/>
          <w:szCs w:val="20"/>
        </w:rPr>
        <w:t>пр</w:t>
      </w:r>
      <w:proofErr w:type="spellEnd"/>
      <w:r w:rsidRPr="00F038CB">
        <w:rPr>
          <w:sz w:val="20"/>
          <w:szCs w:val="20"/>
        </w:rPr>
        <w:t>) (ред. от 20.11.2019)</w:t>
      </w:r>
    </w:p>
    <w:p w14:paraId="4027E36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77.13330.2016 "Актуализированная редакция СНиП 3.05.07-85. Системы автоматизации.</w:t>
      </w:r>
    </w:p>
    <w:p w14:paraId="554B66F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СО </w:t>
      </w:r>
      <w:proofErr w:type="gramStart"/>
      <w:r w:rsidRPr="00F038CB">
        <w:rPr>
          <w:sz w:val="20"/>
          <w:szCs w:val="20"/>
        </w:rPr>
        <w:t>34.35.302-2006</w:t>
      </w:r>
      <w:proofErr w:type="gramEnd"/>
      <w:r w:rsidRPr="00F038CB">
        <w:rPr>
          <w:sz w:val="20"/>
          <w:szCs w:val="20"/>
        </w:rPr>
        <w:t>. «Инструкция по организации и производству работ в устройствах релейной защиты и электроавтоматики электростанций и подстанций».</w:t>
      </w:r>
    </w:p>
    <w:p w14:paraId="48B90FCE"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Регламент допуска к торговой системе оптового рынка. Приложение N 1 к Договору о присоединении к торговой системе оптового рынка (изменениями на 24.09.2020)</w:t>
      </w:r>
    </w:p>
    <w:p w14:paraId="7EA02D05"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 «Регламент оперативного диспетчерского управления электроэнергетическим режимом объектов управления ЕЭС России. Приложение N 9 к Договору о присоединении к торговой системе оптового рынка (с изменениями от 26.02.2020)</w:t>
      </w:r>
    </w:p>
    <w:p w14:paraId="61EC1B3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ГОСТ Р </w:t>
      </w:r>
      <w:proofErr w:type="gramStart"/>
      <w:r w:rsidRPr="00F038CB">
        <w:rPr>
          <w:sz w:val="20"/>
          <w:szCs w:val="20"/>
        </w:rPr>
        <w:t>50571.4.44-2019</w:t>
      </w:r>
      <w:proofErr w:type="gramEnd"/>
      <w:r w:rsidRPr="00F038CB">
        <w:rPr>
          <w:sz w:val="20"/>
          <w:szCs w:val="20"/>
        </w:rPr>
        <w:t xml:space="preserve"> (МЭК 60364-4-44:2007) Электроустановки низковольтные. Часть 4.44. Защита для обеспечения безопасности. Защита от резких отклонений напряжения и электромагнитных возмущений.</w:t>
      </w:r>
    </w:p>
    <w:p w14:paraId="39DC02BD"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3.13130.2009 «Системы противопожарной защиты. Системы оповещения и управления эвакуацией людей при пожаре».</w:t>
      </w:r>
    </w:p>
    <w:p w14:paraId="4861E1A1"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24.04.2013 N 288 (ред. от 14.02.2020) "Об утверждении свода правил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 (вместе с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roofErr w:type="gramStart"/>
      <w:r w:rsidRPr="00F038CB">
        <w:rPr>
          <w:sz w:val="20"/>
          <w:szCs w:val="20"/>
        </w:rPr>
        <w:t>)</w:t>
      </w:r>
      <w:proofErr w:type="gramEnd"/>
      <w:r w:rsidRPr="00F038CB">
        <w:rPr>
          <w:sz w:val="20"/>
          <w:szCs w:val="20"/>
        </w:rPr>
        <w:t xml:space="preserve"> О порядке применения данного документа см. Информационное письмо МЧС России от 04.09.2020 N 43-6900-19.</w:t>
      </w:r>
    </w:p>
    <w:p w14:paraId="6E19B6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5.13130.2009 «Системы противопожарной защиты. Установки пожарной сигнализации и пожаротушения автоматические. (ред. от 01.06.2011, с изм. от 31.08.2020)</w:t>
      </w:r>
    </w:p>
    <w:p w14:paraId="6B7E247A"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С 01.03.2021 взамен данного документа в части требований к установкам пожаротушения автоматическим вводится Свод правил "Системы противопожарной защиты. Установки пожаротушения автоматические. Нормы и правила проектирования". Приказ МЧС России от 31.08.2020 N 628 "Об утверждении свода правил "Системы противопожарной защиты. Установки пожаротушения автоматические. Нормы и правила проектирования"</w:t>
      </w:r>
    </w:p>
    <w:p w14:paraId="614A5EEB"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lastRenderedPageBreak/>
        <w:t>Приказ МЧС России от 21.02.2013 N 116 (ред. от 12.03.2020) "Об утверждении свода правил СП 7.13130 "Отопление, вентиляция и кондиционирование. Требования пожарной безопасности"</w:t>
      </w:r>
    </w:p>
    <w:p w14:paraId="7D284E4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МЧС России от 30.03.2020 N 225 "Об утверждении свода правил СП 8.13130 "Системы противопожарной защиты. Наружное противопожарное водоснабжение. Требования пожарной безопасности"</w:t>
      </w:r>
    </w:p>
    <w:p w14:paraId="0E503C7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10.13130.2009 «Системы противопожарной защиты. Внутренний противопожарный водопровод. Требования пожарной безопасности». Окончание действия документа - 26.01.2021. Данный документ утрачивает силу в связи с изданием Приказа МЧС России от 27.07.2020 N 559, вступающего в силу через шесть месяцев со дня издания. </w:t>
      </w:r>
    </w:p>
    <w:p w14:paraId="372C2ABF" w14:textId="77777777" w:rsidR="007A3963" w:rsidRPr="00F038CB" w:rsidRDefault="007A3963" w:rsidP="007A3963">
      <w:pPr>
        <w:pStyle w:val="aa"/>
        <w:tabs>
          <w:tab w:val="left" w:pos="426"/>
        </w:tabs>
        <w:spacing w:after="0"/>
        <w:ind w:left="0" w:firstLine="426"/>
        <w:jc w:val="both"/>
        <w:rPr>
          <w:sz w:val="20"/>
          <w:szCs w:val="20"/>
        </w:rPr>
      </w:pPr>
      <w:r w:rsidRPr="00F038CB">
        <w:rPr>
          <w:sz w:val="20"/>
          <w:szCs w:val="20"/>
        </w:rPr>
        <w:t xml:space="preserve">        Приказ МЧС России от 27.07.2020 N 559 "Об утверждении свода правил СП 10.13130 "Системы противопожарной защиты. Внутренний противопожарный водопровод. Нормы и правила проектирования"</w:t>
      </w:r>
    </w:p>
    <w:p w14:paraId="3470BDD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12.13130.2009 «Определение категорий помещений, зданий и наружных установок по взрывной и взрывопожарной опасности».</w:t>
      </w:r>
    </w:p>
    <w:p w14:paraId="64300D3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14.13330.2018 Строительство в сейсмических районах. Актуализированная редакция СНиП II-</w:t>
      </w:r>
      <w:proofErr w:type="gramStart"/>
      <w:r w:rsidRPr="00F038CB">
        <w:rPr>
          <w:sz w:val="20"/>
          <w:szCs w:val="20"/>
        </w:rPr>
        <w:t>7-81</w:t>
      </w:r>
      <w:proofErr w:type="gramEnd"/>
      <w:r w:rsidRPr="00F038CB">
        <w:rPr>
          <w:sz w:val="20"/>
          <w:szCs w:val="20"/>
        </w:rPr>
        <w:t>*. (ред. от 26.12.2019)</w:t>
      </w:r>
    </w:p>
    <w:p w14:paraId="2277D99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17.13330.2017 Кровли. Актуализированная редакция СНиП II-</w:t>
      </w:r>
      <w:proofErr w:type="gramStart"/>
      <w:r w:rsidRPr="00F038CB">
        <w:rPr>
          <w:sz w:val="20"/>
          <w:szCs w:val="20"/>
        </w:rPr>
        <w:t>26-76</w:t>
      </w:r>
      <w:proofErr w:type="gramEnd"/>
      <w:r w:rsidRPr="00F038CB">
        <w:rPr>
          <w:sz w:val="20"/>
          <w:szCs w:val="20"/>
        </w:rPr>
        <w:t xml:space="preserve"> (с Изменением N 1)-.</w:t>
      </w:r>
    </w:p>
    <w:p w14:paraId="6AE32AD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18.13330.2011 «СНиП II-</w:t>
      </w:r>
      <w:proofErr w:type="gramStart"/>
      <w:r w:rsidRPr="00F038CB">
        <w:rPr>
          <w:sz w:val="20"/>
          <w:szCs w:val="20"/>
        </w:rPr>
        <w:t>89-90</w:t>
      </w:r>
      <w:proofErr w:type="gramEnd"/>
      <w:r w:rsidRPr="00F038CB">
        <w:rPr>
          <w:sz w:val="20"/>
          <w:szCs w:val="20"/>
        </w:rPr>
        <w:t xml:space="preserve"> Генеральные планы промышленных предприятий».</w:t>
      </w:r>
    </w:p>
    <w:p w14:paraId="27EEF0F7"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27.02.2017 N 127/</w:t>
      </w:r>
      <w:proofErr w:type="spellStart"/>
      <w:r w:rsidRPr="00F038CB">
        <w:rPr>
          <w:sz w:val="20"/>
          <w:szCs w:val="20"/>
        </w:rPr>
        <w:t>пр</w:t>
      </w:r>
      <w:proofErr w:type="spellEnd"/>
      <w:r w:rsidRPr="00F038CB">
        <w:rPr>
          <w:sz w:val="20"/>
          <w:szCs w:val="20"/>
        </w:rPr>
        <w:t xml:space="preserve"> "Об утверждении СП 28.13330.2017 "СНиП 2.03.11-85 Защита строительных конструкций от коррозии"</w:t>
      </w:r>
    </w:p>
    <w:p w14:paraId="149F079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16.12.2016 N 951/</w:t>
      </w:r>
      <w:proofErr w:type="spellStart"/>
      <w:r w:rsidRPr="00F038CB">
        <w:rPr>
          <w:sz w:val="20"/>
          <w:szCs w:val="20"/>
        </w:rPr>
        <w:t>пр</w:t>
      </w:r>
      <w:proofErr w:type="spellEnd"/>
      <w:r w:rsidRPr="00F038CB">
        <w:rPr>
          <w:sz w:val="20"/>
          <w:szCs w:val="20"/>
        </w:rPr>
        <w:t xml:space="preserve"> (ред. от 10.02.2017) "Об утверждении СП 30.13330 "СНиП 2.04.01-85* Внутренний водопровод и канализация зданий"</w:t>
      </w:r>
    </w:p>
    <w:p w14:paraId="33F2760F"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31.13330.2012 «СНиП 2.04.02-84 Водоснабжение. Наружные сети и сооружения».</w:t>
      </w:r>
      <w:r w:rsidRPr="00F038CB">
        <w:t xml:space="preserve"> </w:t>
      </w:r>
      <w:r w:rsidRPr="00F038CB">
        <w:rPr>
          <w:sz w:val="20"/>
          <w:szCs w:val="20"/>
        </w:rPr>
        <w:t>(ред. от 23.12.2019)</w:t>
      </w:r>
    </w:p>
    <w:p w14:paraId="77A7E74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25.12.2018 N 860/</w:t>
      </w:r>
      <w:proofErr w:type="spellStart"/>
      <w:r w:rsidRPr="00F038CB">
        <w:rPr>
          <w:sz w:val="20"/>
          <w:szCs w:val="20"/>
        </w:rPr>
        <w:t>пр</w:t>
      </w:r>
      <w:proofErr w:type="spellEnd"/>
      <w:r w:rsidRPr="00F038CB">
        <w:rPr>
          <w:sz w:val="20"/>
          <w:szCs w:val="20"/>
        </w:rPr>
        <w:t xml:space="preserve"> "Об утверждении СП 32.13330.2018 "СНиП 2.04.03-85 Канализация. Наружные сети и сооружения"</w:t>
      </w:r>
    </w:p>
    <w:p w14:paraId="7F5F7F3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34.13330.2012 «СНиП 2.05.02-85 Автомобильные дороги». (ред. от 25.02.2019)</w:t>
      </w:r>
    </w:p>
    <w:p w14:paraId="0DA0D360"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37.13330.2012 «СНиП 2.05.07-91 Промышленный транспорт». (ред. от 30.01.2019)</w:t>
      </w:r>
    </w:p>
    <w:p w14:paraId="6DD9D4B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43.13330.2012 «СНиП 2.09.03-85 Сооружения промышленных предприятий». (ред. от 31.01.2019)</w:t>
      </w:r>
    </w:p>
    <w:p w14:paraId="58C2CF04"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Приказ Минстроя России от 30.12.2016 N 1033/</w:t>
      </w:r>
      <w:proofErr w:type="spellStart"/>
      <w:r w:rsidRPr="00F038CB">
        <w:rPr>
          <w:sz w:val="20"/>
          <w:szCs w:val="20"/>
        </w:rPr>
        <w:t>пр</w:t>
      </w:r>
      <w:proofErr w:type="spellEnd"/>
      <w:r w:rsidRPr="00F038CB">
        <w:rPr>
          <w:sz w:val="20"/>
          <w:szCs w:val="20"/>
        </w:rPr>
        <w:t xml:space="preserve"> (ред. от 10.02.2017) "Об утверждении СП 47.13330 "СНиП 11-02-96 Инженерные изыскания для строительства. Основные положения"</w:t>
      </w:r>
    </w:p>
    <w:p w14:paraId="448CB893"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48.13330.2019 «СНиП 12-01-2004 «Организация строительства» (актуализированная редакция).</w:t>
      </w:r>
    </w:p>
    <w:p w14:paraId="6591BD5C" w14:textId="77777777" w:rsidR="007A3963" w:rsidRPr="00F038CB" w:rsidRDefault="007A3963" w:rsidP="007A3963">
      <w:pPr>
        <w:pStyle w:val="aa"/>
        <w:numPr>
          <w:ilvl w:val="0"/>
          <w:numId w:val="20"/>
        </w:numPr>
        <w:tabs>
          <w:tab w:val="left" w:pos="284"/>
        </w:tabs>
        <w:spacing w:after="0" w:line="240" w:lineRule="auto"/>
        <w:ind w:left="0" w:firstLine="426"/>
        <w:jc w:val="both"/>
        <w:rPr>
          <w:sz w:val="20"/>
          <w:szCs w:val="20"/>
        </w:rPr>
      </w:pPr>
      <w:r w:rsidRPr="00F038CB">
        <w:rPr>
          <w:sz w:val="20"/>
          <w:szCs w:val="20"/>
        </w:rPr>
        <w:t>Приказ Минстроя России от 28.11.2018 N 763/</w:t>
      </w:r>
      <w:proofErr w:type="spellStart"/>
      <w:r w:rsidRPr="00F038CB">
        <w:rPr>
          <w:sz w:val="20"/>
          <w:szCs w:val="20"/>
        </w:rPr>
        <w:t>пр</w:t>
      </w:r>
      <w:proofErr w:type="spellEnd"/>
      <w:r w:rsidRPr="00F038CB">
        <w:rPr>
          <w:sz w:val="20"/>
          <w:szCs w:val="20"/>
        </w:rPr>
        <w:t xml:space="preserve"> "Об утверждении СП 131.13330.2018 "СНиП 23-01-99* Строительная климатология" </w:t>
      </w:r>
    </w:p>
    <w:p w14:paraId="231A6A1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50.13330.2012 «СНиП 23-02-2003 Тепловая защита зданий».</w:t>
      </w:r>
    </w:p>
    <w:p w14:paraId="476484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51.13330.2011 «СНиП 23-03-2003 Защита от шума».</w:t>
      </w:r>
    </w:p>
    <w:p w14:paraId="763D84F6"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56.13330.2011 «СНиП 31-03-2001* Производственные здания» (актуализированная редакция).</w:t>
      </w:r>
    </w:p>
    <w:p w14:paraId="3122C19C"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 xml:space="preserve">СП 118.13330.2012 «СНиП 31-05-2003 Общественные здания и сооружения» (актуализированная редакция). </w:t>
      </w:r>
    </w:p>
    <w:p w14:paraId="1D6A5B69"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58.13330.2012 «СНиП 33-01-2003 Гидротехнические сооружения. Основные положения».</w:t>
      </w:r>
    </w:p>
    <w:p w14:paraId="1441878A" w14:textId="77777777" w:rsidR="007A3963" w:rsidRPr="00F038CB" w:rsidRDefault="007A3963" w:rsidP="007A3963">
      <w:pPr>
        <w:pStyle w:val="aa"/>
        <w:numPr>
          <w:ilvl w:val="0"/>
          <w:numId w:val="20"/>
        </w:numPr>
        <w:tabs>
          <w:tab w:val="left" w:pos="426"/>
        </w:tabs>
        <w:spacing w:after="0"/>
        <w:ind w:left="0" w:firstLine="426"/>
        <w:jc w:val="both"/>
        <w:rPr>
          <w:sz w:val="20"/>
          <w:szCs w:val="20"/>
        </w:rPr>
      </w:pPr>
      <w:r w:rsidRPr="00F038CB">
        <w:rPr>
          <w:sz w:val="20"/>
          <w:szCs w:val="20"/>
        </w:rPr>
        <w:t>СП 60.13330.2016 «СНиП 41-01-2003 Отопление, вентиляция и кондиционирование воздуха».</w:t>
      </w:r>
    </w:p>
    <w:p w14:paraId="30F97C0C"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СП 132.13330.2011 «Обеспечение антитеррористической защищенности зданий и сооружений. Общие требования проектирования».</w:t>
      </w:r>
    </w:p>
    <w:p w14:paraId="6E1893B3" w14:textId="77777777" w:rsidR="007A3963" w:rsidRPr="00F038CB" w:rsidRDefault="00AF0A8E" w:rsidP="007A3963">
      <w:pPr>
        <w:pStyle w:val="aa"/>
        <w:numPr>
          <w:ilvl w:val="0"/>
          <w:numId w:val="20"/>
        </w:numPr>
        <w:tabs>
          <w:tab w:val="left" w:pos="426"/>
        </w:tabs>
        <w:spacing w:after="0"/>
        <w:ind w:left="0" w:firstLine="426"/>
        <w:contextualSpacing w:val="0"/>
        <w:jc w:val="both"/>
        <w:rPr>
          <w:sz w:val="20"/>
          <w:szCs w:val="20"/>
        </w:rPr>
      </w:pPr>
      <w:hyperlink r:id="rId16" w:history="1">
        <w:r w:rsidR="007A3963" w:rsidRPr="00F038CB">
          <w:rPr>
            <w:sz w:val="20"/>
            <w:szCs w:val="20"/>
          </w:rPr>
          <w:t>Правила организации технического обслуживания и ремонта объектов электроэнергетики</w:t>
        </w:r>
      </w:hyperlink>
      <w:r w:rsidR="007A3963" w:rsidRPr="00F038CB">
        <w:rPr>
          <w:sz w:val="20"/>
          <w:szCs w:val="20"/>
        </w:rPr>
        <w:t xml:space="preserve">», утвержденные приказом Министерства энергетики </w:t>
      </w:r>
      <w:proofErr w:type="spellStart"/>
      <w:r w:rsidR="007A3963" w:rsidRPr="00F038CB">
        <w:rPr>
          <w:sz w:val="20"/>
          <w:szCs w:val="20"/>
        </w:rPr>
        <w:t>Росссийской</w:t>
      </w:r>
      <w:proofErr w:type="spellEnd"/>
      <w:r w:rsidR="007A3963" w:rsidRPr="00F038CB">
        <w:rPr>
          <w:sz w:val="20"/>
          <w:szCs w:val="20"/>
        </w:rPr>
        <w:t xml:space="preserve"> Федерации № 1013 от 25 октября 2017 г.</w:t>
      </w:r>
    </w:p>
    <w:p w14:paraId="3FE734D6"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lastRenderedPageBreak/>
        <w:t>Правила технологического функционирования электроэнергетических систем</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937 от 13.08.2018г.</w:t>
      </w:r>
    </w:p>
    <w:p w14:paraId="23E2C47E" w14:textId="77777777" w:rsidR="007A3963" w:rsidRPr="00F038CB"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проведения испытаний и определения общесистемных технических параметров и характеристик генерирующего оборудования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№90 от 11.02.2019г.</w:t>
      </w:r>
    </w:p>
    <w:p w14:paraId="4D98EBF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F038CB">
        <w:rPr>
          <w:sz w:val="20"/>
          <w:szCs w:val="20"/>
        </w:rPr>
        <w:t xml:space="preserve">Правила технического учета и анализа функционирования </w:t>
      </w:r>
      <w:proofErr w:type="spellStart"/>
      <w:r w:rsidRPr="00F038CB">
        <w:rPr>
          <w:sz w:val="20"/>
          <w:szCs w:val="20"/>
        </w:rPr>
        <w:t>релейноцй</w:t>
      </w:r>
      <w:proofErr w:type="spellEnd"/>
      <w:r w:rsidRPr="00F038CB">
        <w:rPr>
          <w:sz w:val="20"/>
          <w:szCs w:val="20"/>
        </w:rPr>
        <w:t xml:space="preserve"> защиты и автоматики</w:t>
      </w:r>
      <w:proofErr w:type="gramStart"/>
      <w:r w:rsidRPr="00F038CB">
        <w:rPr>
          <w:sz w:val="20"/>
          <w:szCs w:val="20"/>
        </w:rPr>
        <w:t>.</w:t>
      </w:r>
      <w:proofErr w:type="gramEnd"/>
      <w:r w:rsidRPr="00F038CB">
        <w:rPr>
          <w:sz w:val="20"/>
          <w:szCs w:val="20"/>
        </w:rPr>
        <w:t xml:space="preserve"> утвержденные приказом Министерства энергетики </w:t>
      </w:r>
      <w:proofErr w:type="spellStart"/>
      <w:r w:rsidRPr="00F038CB">
        <w:rPr>
          <w:sz w:val="20"/>
          <w:szCs w:val="20"/>
        </w:rPr>
        <w:t>Росссийской</w:t>
      </w:r>
      <w:proofErr w:type="spellEnd"/>
      <w:r w:rsidRPr="00F038CB">
        <w:rPr>
          <w:sz w:val="20"/>
          <w:szCs w:val="20"/>
        </w:rPr>
        <w:t xml:space="preserve"> Федерации № 80 от 08.02.2019г</w:t>
      </w:r>
      <w:r>
        <w:rPr>
          <w:sz w:val="20"/>
          <w:szCs w:val="20"/>
        </w:rPr>
        <w:t>.</w:t>
      </w:r>
    </w:p>
    <w:p w14:paraId="7EA0520A" w14:textId="77777777" w:rsidR="007A3963" w:rsidRDefault="007A3963" w:rsidP="007A3963">
      <w:pPr>
        <w:pStyle w:val="aa"/>
        <w:numPr>
          <w:ilvl w:val="0"/>
          <w:numId w:val="20"/>
        </w:numPr>
        <w:tabs>
          <w:tab w:val="left" w:pos="426"/>
        </w:tabs>
        <w:spacing w:after="0"/>
        <w:ind w:left="0" w:firstLine="284"/>
        <w:contextualSpacing w:val="0"/>
        <w:jc w:val="both"/>
        <w:rPr>
          <w:color w:val="000000"/>
          <w:sz w:val="20"/>
          <w:szCs w:val="20"/>
        </w:rPr>
      </w:pPr>
      <w:r>
        <w:rPr>
          <w:color w:val="000000"/>
          <w:sz w:val="20"/>
          <w:szCs w:val="20"/>
        </w:rPr>
        <w:t>ГОСТ 21.301–</w:t>
      </w:r>
      <w:proofErr w:type="gramStart"/>
      <w:r>
        <w:rPr>
          <w:color w:val="000000"/>
          <w:sz w:val="20"/>
          <w:szCs w:val="20"/>
        </w:rPr>
        <w:t>2014  «</w:t>
      </w:r>
      <w:proofErr w:type="gramEnd"/>
      <w:r>
        <w:rPr>
          <w:color w:val="000000"/>
          <w:sz w:val="20"/>
          <w:szCs w:val="20"/>
        </w:rPr>
        <w:t>Основные требования к оформлению отчетной документации по инженерным изысканиям.»</w:t>
      </w:r>
    </w:p>
    <w:p w14:paraId="6778538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 приказом Ростехнадзора от 26.12.2006 № 1128 (ред. от 09.11.2017).</w:t>
      </w:r>
    </w:p>
    <w:p w14:paraId="0E2837BC"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Минрегионразвития РФ от 02.04.2009 № 108 «Об утверждении правил выполнения и оформления текстовых и графических материалов, входящих в состав проектной и рабочей документации».</w:t>
      </w:r>
    </w:p>
    <w:p w14:paraId="37EEDFCB"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p w14:paraId="620C46E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31.03.2012 № 272 (ред. от 01.10.2020)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14:paraId="0C0A370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ФАУ "</w:t>
      </w:r>
      <w:proofErr w:type="spellStart"/>
      <w:r w:rsidRPr="00904884">
        <w:rPr>
          <w:sz w:val="20"/>
          <w:szCs w:val="20"/>
        </w:rPr>
        <w:t>Главгосэкспертиза</w:t>
      </w:r>
      <w:proofErr w:type="spellEnd"/>
      <w:r w:rsidRPr="00904884">
        <w:rPr>
          <w:sz w:val="20"/>
          <w:szCs w:val="20"/>
        </w:rPr>
        <w:t xml:space="preserve"> России" от 15.10.2019 № 08-05-1/14956-НБ «О порядке прохождения государственной экспертизы при разделении на этапы строительства».</w:t>
      </w:r>
    </w:p>
    <w:p w14:paraId="7EED2F0D"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Минстроя и ЖКХ РФ от 18.10.2018 № 42268-ОД/08 О соответствии проектной документации требованиям технических регламентов и повторной экспертизе.</w:t>
      </w:r>
    </w:p>
    <w:p w14:paraId="6C32F211"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Минстроя России от 12.05.2017 № 783/</w:t>
      </w:r>
      <w:proofErr w:type="spellStart"/>
      <w:r w:rsidRPr="00904884">
        <w:rPr>
          <w:sz w:val="20"/>
          <w:szCs w:val="20"/>
        </w:rPr>
        <w:t>пр</w:t>
      </w:r>
      <w:proofErr w:type="spellEnd"/>
      <w:r w:rsidRPr="00904884">
        <w:rPr>
          <w:sz w:val="20"/>
          <w:szCs w:val="20"/>
        </w:rPr>
        <w:t xml:space="preserve"> "Об утверждении требований к формату электронных документов, представляемых для проведения государственной экспертизы проектной документации и (или) результатов инженерных изысканий и проверки достоверности определения сметной стоимости строительства, реконструкции, капитального ремонта объектов капитального строительства" (Зарегистрировано в Минюсте России 25.08.2017 N 47947).</w:t>
      </w:r>
    </w:p>
    <w:p w14:paraId="797D6930"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 xml:space="preserve">ГОСТ </w:t>
      </w:r>
      <w:proofErr w:type="gramStart"/>
      <w:r w:rsidRPr="00904884">
        <w:rPr>
          <w:sz w:val="20"/>
          <w:szCs w:val="20"/>
        </w:rPr>
        <w:t>21.301-2014</w:t>
      </w:r>
      <w:proofErr w:type="gramEnd"/>
      <w:r w:rsidRPr="00904884">
        <w:rPr>
          <w:sz w:val="20"/>
          <w:szCs w:val="20"/>
        </w:rPr>
        <w:t xml:space="preserve"> Национальный стандарт. Система проектной документации для строительства. Основные требования к оформлению отчетной документации по инженерным изысканиям.</w:t>
      </w:r>
    </w:p>
    <w:p w14:paraId="5B394FBF"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Приказ Минрегиона РФ от 30.12.2009 № 624 (ред. от 14.11.2011)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14:paraId="40B52F39" w14:textId="77777777" w:rsidR="007A3963" w:rsidRPr="00904884"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19.01.2006 № 20 (ред. от 15.09.2020) «Об инженерных изысканиях для подготовки проектной документации, строительства, реконструкции объектов капитального строительства»</w:t>
      </w:r>
    </w:p>
    <w:p w14:paraId="01E17993" w14:textId="77777777" w:rsidR="007A3963" w:rsidRPr="009B6FAD"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Постановление Правительства РФ от 31.03.2017 № 402 (ред. от 19.06.2020)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РФ от 19.01.2006 № 20».</w:t>
      </w:r>
    </w:p>
    <w:p w14:paraId="4201A40A"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sidRPr="00904884">
        <w:rPr>
          <w:sz w:val="20"/>
          <w:szCs w:val="20"/>
        </w:rPr>
        <w:t>Письмо Министерства регионального развития Российской Федерации от 22 июня 2009 г. N 19088-СК/08 «О применении Положения о составе разделов проектной документации и требованиях к их содержанию»</w:t>
      </w:r>
    </w:p>
    <w:p w14:paraId="53FEF0D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lastRenderedPageBreak/>
        <w:t>Приказ Минэнерго России от 16.08.2019 г. № 854 Об утверждении требований к графическому исполнению нормальных (временно нормальных) схем электрических соединений объектов электроэнергетики и порядку их согласования с диспетчерскими центрами субъекта оперативно-диспетчерского управления в электроэнергетике</w:t>
      </w:r>
    </w:p>
    <w:p w14:paraId="766A7DCF"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Правила создания (модернизации) комплексов и устройств релейной защиты и автоматики в энергосистеме, утвержденные приказом Минэнерго России от 13 июля 2020 года N 556</w:t>
      </w:r>
    </w:p>
    <w:p w14:paraId="6E696B41"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Приказ Минэнерго России от 13.02.2019 № 101 Об утверждении требований к оснащению линий электропередачи и оборудования объектов электроэнергетики классом напряжения 110 </w:t>
      </w:r>
      <w:proofErr w:type="spellStart"/>
      <w:r>
        <w:rPr>
          <w:sz w:val="20"/>
          <w:szCs w:val="20"/>
        </w:rPr>
        <w:t>кВ</w:t>
      </w:r>
      <w:proofErr w:type="spellEnd"/>
      <w:r>
        <w:rPr>
          <w:sz w:val="20"/>
          <w:szCs w:val="20"/>
        </w:rPr>
        <w:t xml:space="preserve"> и выше устройствами и комплексами релейной защиты и автоматики</w:t>
      </w:r>
    </w:p>
    <w:p w14:paraId="5D447C98"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100 Об утверждении Правил взаимодействия субъектов электроэнергетики, потребителей электрической энергии при подготовке, выдаче и выполнении заданий по настройке устройств релейной защиты и автоматики</w:t>
      </w:r>
    </w:p>
    <w:p w14:paraId="276CC749"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13.02.2019 № 97 Об утверждении требований к каналам связи для функционирования релейной защиты и автоматики</w:t>
      </w:r>
    </w:p>
    <w:p w14:paraId="1325FC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10.07.2020 № 546 Об утверждении требований к релейной защите и автоматике различных видов и ее функционированию в составе энергосистемы</w:t>
      </w:r>
    </w:p>
    <w:p w14:paraId="33624662"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Приказ Минэнерго России от 13.07.2020 № 555 Об утверждении Правил технического обслуживания устройств и комплексов релейной защиты и автоматики</w:t>
      </w:r>
    </w:p>
    <w:p w14:paraId="5C32FBDC" w14:textId="77777777" w:rsidR="007A3963" w:rsidRDefault="007A3963" w:rsidP="007A3963">
      <w:pPr>
        <w:pStyle w:val="aa"/>
        <w:numPr>
          <w:ilvl w:val="0"/>
          <w:numId w:val="20"/>
        </w:numPr>
        <w:tabs>
          <w:tab w:val="left" w:pos="426"/>
        </w:tabs>
        <w:spacing w:after="0"/>
        <w:ind w:left="0" w:firstLine="426"/>
        <w:contextualSpacing w:val="0"/>
        <w:jc w:val="both"/>
        <w:rPr>
          <w:sz w:val="20"/>
          <w:szCs w:val="20"/>
        </w:rPr>
      </w:pPr>
      <w:r>
        <w:rPr>
          <w:sz w:val="20"/>
          <w:szCs w:val="20"/>
        </w:rPr>
        <w:t xml:space="preserve">Правила выдачи разрешений на допуск в эксплуатацию энергопринимающих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Pr>
          <w:sz w:val="20"/>
          <w:szCs w:val="20"/>
        </w:rPr>
        <w:t>теплопотребляющих</w:t>
      </w:r>
      <w:proofErr w:type="spellEnd"/>
      <w:r>
        <w:rPr>
          <w:sz w:val="20"/>
          <w:szCs w:val="20"/>
        </w:rPr>
        <w:t xml:space="preserve"> установок, утвержденные ПП РФ от 30 января 2021 года № 85</w:t>
      </w:r>
    </w:p>
    <w:p w14:paraId="2AF51418" w14:textId="77777777" w:rsidR="007A3963" w:rsidRPr="00711863" w:rsidRDefault="007A3963" w:rsidP="007A3963">
      <w:pPr>
        <w:tabs>
          <w:tab w:val="left" w:pos="426"/>
        </w:tabs>
        <w:spacing w:after="0"/>
        <w:jc w:val="both"/>
        <w:rPr>
          <w:sz w:val="20"/>
          <w:szCs w:val="20"/>
        </w:rPr>
      </w:pPr>
    </w:p>
    <w:p w14:paraId="1710A926" w14:textId="77777777" w:rsidR="007A3963" w:rsidRPr="00A73C03" w:rsidRDefault="007A3963" w:rsidP="007A3963">
      <w:pPr>
        <w:pStyle w:val="aa"/>
        <w:tabs>
          <w:tab w:val="left" w:pos="426"/>
        </w:tabs>
        <w:spacing w:after="0"/>
        <w:ind w:firstLine="284"/>
        <w:contextualSpacing w:val="0"/>
        <w:jc w:val="both"/>
        <w:rPr>
          <w:sz w:val="20"/>
          <w:szCs w:val="20"/>
        </w:rPr>
      </w:pPr>
    </w:p>
    <w:p w14:paraId="7535D4C4" w14:textId="77777777" w:rsidR="007A3963" w:rsidRDefault="007A3963" w:rsidP="007A3963">
      <w:pPr>
        <w:pStyle w:val="aa"/>
        <w:tabs>
          <w:tab w:val="left" w:pos="426"/>
        </w:tabs>
        <w:spacing w:after="0"/>
        <w:ind w:firstLine="284"/>
        <w:contextualSpacing w:val="0"/>
        <w:jc w:val="center"/>
        <w:rPr>
          <w:b/>
          <w:color w:val="000000"/>
          <w:sz w:val="20"/>
          <w:szCs w:val="20"/>
        </w:rPr>
      </w:pPr>
    </w:p>
    <w:p w14:paraId="2D306BB9" w14:textId="77777777" w:rsidR="007A3963" w:rsidRDefault="007A3963" w:rsidP="007A3963">
      <w:pPr>
        <w:pStyle w:val="aa"/>
        <w:tabs>
          <w:tab w:val="left" w:pos="426"/>
        </w:tabs>
        <w:spacing w:after="0"/>
        <w:ind w:firstLine="284"/>
        <w:contextualSpacing w:val="0"/>
        <w:jc w:val="center"/>
        <w:rPr>
          <w:b/>
          <w:color w:val="000000"/>
          <w:sz w:val="20"/>
          <w:szCs w:val="20"/>
        </w:rPr>
      </w:pPr>
    </w:p>
    <w:p w14:paraId="35A17040" w14:textId="77777777" w:rsidR="007A3963" w:rsidRPr="00796ABF" w:rsidRDefault="007A3963" w:rsidP="007A3963">
      <w:pPr>
        <w:pStyle w:val="aa"/>
        <w:tabs>
          <w:tab w:val="left" w:pos="426"/>
        </w:tabs>
        <w:spacing w:after="0"/>
        <w:ind w:firstLine="284"/>
        <w:contextualSpacing w:val="0"/>
        <w:jc w:val="center"/>
        <w:rPr>
          <w:b/>
          <w:color w:val="000000"/>
          <w:sz w:val="20"/>
          <w:szCs w:val="20"/>
        </w:rPr>
      </w:pPr>
      <w:r>
        <w:rPr>
          <w:b/>
          <w:color w:val="000000"/>
          <w:sz w:val="20"/>
          <w:szCs w:val="20"/>
        </w:rPr>
        <w:t>Охрана труда, пожарная безопасность, промышленная безопасность</w:t>
      </w:r>
    </w:p>
    <w:p w14:paraId="0D5C0B23" w14:textId="77777777" w:rsidR="007A3963" w:rsidRPr="00A73C03" w:rsidRDefault="007A3963" w:rsidP="007A3963">
      <w:pPr>
        <w:pStyle w:val="aa"/>
        <w:tabs>
          <w:tab w:val="left" w:pos="426"/>
        </w:tabs>
        <w:spacing w:after="0"/>
        <w:ind w:firstLine="284"/>
        <w:contextualSpacing w:val="0"/>
        <w:jc w:val="both"/>
        <w:rPr>
          <w:color w:val="000000"/>
          <w:sz w:val="20"/>
          <w:szCs w:val="20"/>
        </w:rPr>
      </w:pPr>
    </w:p>
    <w:p w14:paraId="1F2406EC" w14:textId="77777777" w:rsidR="007A3963" w:rsidRPr="00202232" w:rsidRDefault="007A3963" w:rsidP="007A3963">
      <w:pPr>
        <w:pStyle w:val="aa"/>
        <w:numPr>
          <w:ilvl w:val="0"/>
          <w:numId w:val="20"/>
        </w:numPr>
        <w:tabs>
          <w:tab w:val="left" w:pos="426"/>
        </w:tabs>
        <w:ind w:left="0" w:firstLine="142"/>
        <w:jc w:val="both"/>
        <w:rPr>
          <w:color w:val="00B050"/>
          <w:sz w:val="20"/>
          <w:szCs w:val="20"/>
        </w:rPr>
      </w:pPr>
      <w:r w:rsidRPr="00202232">
        <w:rPr>
          <w:sz w:val="20"/>
          <w:szCs w:val="20"/>
        </w:rPr>
        <w:t xml:space="preserve">Приказ Минтруда России от 16.11.2020 N 782н "Об </w:t>
      </w:r>
      <w:proofErr w:type="gramStart"/>
      <w:r w:rsidRPr="00202232">
        <w:rPr>
          <w:sz w:val="20"/>
          <w:szCs w:val="20"/>
        </w:rPr>
        <w:t>утверждении Правил</w:t>
      </w:r>
      <w:proofErr w:type="gramEnd"/>
      <w:r w:rsidRPr="00202232">
        <w:rPr>
          <w:sz w:val="20"/>
          <w:szCs w:val="20"/>
        </w:rPr>
        <w:t xml:space="preserve"> по охране труда при работе на высоте" (Зарегистрировано в Минюсте России 15.12.2020 N 61477)</w:t>
      </w:r>
      <w:r>
        <w:rPr>
          <w:sz w:val="20"/>
          <w:szCs w:val="20"/>
        </w:rPr>
        <w:t>.</w:t>
      </w:r>
    </w:p>
    <w:p w14:paraId="442A50F8" w14:textId="77777777" w:rsidR="007A3963"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Приказ Минтруда России от 11.12.2020 N 883н "Об </w:t>
      </w:r>
      <w:proofErr w:type="gramStart"/>
      <w:r w:rsidRPr="00417AD7">
        <w:rPr>
          <w:sz w:val="20"/>
          <w:szCs w:val="20"/>
        </w:rPr>
        <w:t>утверждении Правил</w:t>
      </w:r>
      <w:proofErr w:type="gramEnd"/>
      <w:r w:rsidRPr="00417AD7">
        <w:rPr>
          <w:sz w:val="20"/>
          <w:szCs w:val="20"/>
        </w:rPr>
        <w:t xml:space="preserve"> по охране труда при строительстве, реконструкции и ремонте" (Зарегистрировано в Минюсте России 24.12.2020 N 61787)</w:t>
      </w:r>
      <w:r>
        <w:rPr>
          <w:sz w:val="20"/>
          <w:szCs w:val="20"/>
        </w:rPr>
        <w:t>.</w:t>
      </w:r>
    </w:p>
    <w:p w14:paraId="26710DA4" w14:textId="77777777" w:rsidR="007A3963" w:rsidRPr="00417AD7" w:rsidRDefault="007A3963" w:rsidP="007A3963">
      <w:pPr>
        <w:pStyle w:val="aa"/>
        <w:numPr>
          <w:ilvl w:val="0"/>
          <w:numId w:val="20"/>
        </w:numPr>
        <w:tabs>
          <w:tab w:val="left" w:pos="426"/>
        </w:tabs>
        <w:ind w:left="0" w:firstLine="284"/>
        <w:jc w:val="both"/>
        <w:rPr>
          <w:sz w:val="20"/>
          <w:szCs w:val="20"/>
        </w:rPr>
      </w:pPr>
      <w:r w:rsidRPr="00417AD7">
        <w:rPr>
          <w:sz w:val="20"/>
          <w:szCs w:val="20"/>
        </w:rPr>
        <w:t xml:space="preserve">Безопасность труда в строительстве (СНиП 12-03-2001, часть 1). </w:t>
      </w:r>
    </w:p>
    <w:p w14:paraId="5A25145C"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Безопасность труда в строительстве (СНиП 12-04-2002, часть 2)</w:t>
      </w:r>
      <w:r>
        <w:rPr>
          <w:sz w:val="20"/>
          <w:szCs w:val="20"/>
        </w:rPr>
        <w:t>.</w:t>
      </w:r>
      <w:r w:rsidRPr="00A73C03">
        <w:rPr>
          <w:sz w:val="20"/>
          <w:szCs w:val="20"/>
        </w:rPr>
        <w:t xml:space="preserve"> </w:t>
      </w:r>
    </w:p>
    <w:p w14:paraId="5B8AE7B6"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 xml:space="preserve">Инструкция по организации и производству работ повышенной опасности (СО </w:t>
      </w:r>
      <w:proofErr w:type="gramStart"/>
      <w:r w:rsidRPr="00A73C03">
        <w:rPr>
          <w:sz w:val="20"/>
          <w:szCs w:val="20"/>
        </w:rPr>
        <w:t>34.03.284-96</w:t>
      </w:r>
      <w:proofErr w:type="gramEnd"/>
      <w:r w:rsidRPr="00A73C03">
        <w:rPr>
          <w:sz w:val="20"/>
          <w:szCs w:val="20"/>
        </w:rPr>
        <w:t xml:space="preserve"> (РД 34.03.284-96))</w:t>
      </w:r>
      <w:r>
        <w:rPr>
          <w:sz w:val="20"/>
          <w:szCs w:val="20"/>
        </w:rPr>
        <w:t>.</w:t>
      </w:r>
      <w:r w:rsidRPr="00A73C03">
        <w:rPr>
          <w:sz w:val="20"/>
          <w:szCs w:val="20"/>
        </w:rPr>
        <w:t xml:space="preserve"> </w:t>
      </w:r>
    </w:p>
    <w:p w14:paraId="7AE8063C" w14:textId="77777777" w:rsidR="007A3963" w:rsidRPr="00BE0596" w:rsidRDefault="007A3963" w:rsidP="007A3963">
      <w:pPr>
        <w:pStyle w:val="aa"/>
        <w:numPr>
          <w:ilvl w:val="0"/>
          <w:numId w:val="20"/>
        </w:numPr>
        <w:tabs>
          <w:tab w:val="left" w:pos="426"/>
        </w:tabs>
        <w:ind w:left="0" w:firstLine="284"/>
        <w:jc w:val="both"/>
        <w:rPr>
          <w:color w:val="00B050"/>
          <w:sz w:val="20"/>
          <w:szCs w:val="20"/>
        </w:rPr>
      </w:pPr>
      <w:r w:rsidRPr="00BE0596">
        <w:rPr>
          <w:sz w:val="20"/>
          <w:szCs w:val="20"/>
        </w:rPr>
        <w:t xml:space="preserve">Приказ Минтруда России от 11.12.2020 N 884н "Об </w:t>
      </w:r>
      <w:proofErr w:type="gramStart"/>
      <w:r w:rsidRPr="00BE0596">
        <w:rPr>
          <w:sz w:val="20"/>
          <w:szCs w:val="20"/>
        </w:rPr>
        <w:t>утверждении Правил</w:t>
      </w:r>
      <w:proofErr w:type="gramEnd"/>
      <w:r w:rsidRPr="00BE0596">
        <w:rPr>
          <w:sz w:val="20"/>
          <w:szCs w:val="20"/>
        </w:rPr>
        <w:t xml:space="preserve"> по охране труда при выполнении электросварочных и газосварочных работ" (Зарегистрировано в Минюсте России 29.12.2020 N 61904</w:t>
      </w:r>
      <w:r>
        <w:rPr>
          <w:sz w:val="20"/>
          <w:szCs w:val="20"/>
        </w:rPr>
        <w:t xml:space="preserve">) </w:t>
      </w:r>
    </w:p>
    <w:p w14:paraId="324412D3" w14:textId="77777777" w:rsidR="007A3963" w:rsidRPr="00A73C03" w:rsidRDefault="007A3963" w:rsidP="007A3963">
      <w:pPr>
        <w:pStyle w:val="aa"/>
        <w:numPr>
          <w:ilvl w:val="0"/>
          <w:numId w:val="20"/>
        </w:numPr>
        <w:tabs>
          <w:tab w:val="left" w:pos="426"/>
        </w:tabs>
        <w:ind w:left="0" w:firstLine="284"/>
        <w:jc w:val="both"/>
        <w:rPr>
          <w:sz w:val="20"/>
          <w:szCs w:val="20"/>
        </w:rPr>
      </w:pPr>
      <w:r w:rsidRPr="003B23A9">
        <w:rPr>
          <w:sz w:val="20"/>
          <w:szCs w:val="20"/>
        </w:rPr>
        <w:t xml:space="preserve">Приказ Минтруда России от 27.11.2020 N 835н "Об </w:t>
      </w:r>
      <w:proofErr w:type="gramStart"/>
      <w:r w:rsidRPr="003B23A9">
        <w:rPr>
          <w:sz w:val="20"/>
          <w:szCs w:val="20"/>
        </w:rPr>
        <w:t>утверждении Правил</w:t>
      </w:r>
      <w:proofErr w:type="gramEnd"/>
      <w:r w:rsidRPr="003B23A9">
        <w:rPr>
          <w:sz w:val="20"/>
          <w:szCs w:val="20"/>
        </w:rPr>
        <w:t xml:space="preserve"> по охране труда при работе с инструментом и приспособлениями" (Зарегистрировано в Минюсте России 11.12.2020 N 61411)</w:t>
      </w:r>
    </w:p>
    <w:p w14:paraId="7892F932" w14:textId="77777777" w:rsidR="007A3963" w:rsidRPr="005B099A" w:rsidRDefault="007A3963" w:rsidP="007A3963">
      <w:pPr>
        <w:pStyle w:val="aa"/>
        <w:numPr>
          <w:ilvl w:val="0"/>
          <w:numId w:val="20"/>
        </w:numPr>
        <w:tabs>
          <w:tab w:val="left" w:pos="426"/>
        </w:tabs>
        <w:ind w:left="0" w:firstLine="284"/>
        <w:jc w:val="both"/>
        <w:rPr>
          <w:color w:val="00B050"/>
          <w:sz w:val="20"/>
          <w:szCs w:val="20"/>
        </w:rPr>
      </w:pPr>
      <w:r w:rsidRPr="00E41A7E">
        <w:rPr>
          <w:sz w:val="20"/>
          <w:szCs w:val="20"/>
        </w:rPr>
        <w:t>Постановление Правительства РФ от 16.09.2020 N 1479 (ред. от 31.12.2020) "Об утверждении Правил противопожарного режима в Российской Федерации"</w:t>
      </w:r>
      <w:r>
        <w:rPr>
          <w:sz w:val="20"/>
          <w:szCs w:val="20"/>
        </w:rPr>
        <w:t>.</w:t>
      </w:r>
    </w:p>
    <w:p w14:paraId="396EFD7C" w14:textId="77777777" w:rsidR="007A3963" w:rsidRPr="005B099A" w:rsidRDefault="007A3963" w:rsidP="007A3963">
      <w:pPr>
        <w:pStyle w:val="aa"/>
        <w:tabs>
          <w:tab w:val="left" w:pos="426"/>
        </w:tabs>
        <w:ind w:left="0" w:firstLine="284"/>
        <w:jc w:val="both"/>
        <w:rPr>
          <w:sz w:val="20"/>
          <w:szCs w:val="20"/>
        </w:rPr>
      </w:pPr>
      <w:r>
        <w:rPr>
          <w:color w:val="FF0000"/>
          <w:sz w:val="20"/>
          <w:szCs w:val="20"/>
        </w:rPr>
        <w:t xml:space="preserve">     </w:t>
      </w:r>
      <w:r w:rsidRPr="005B099A">
        <w:rPr>
          <w:sz w:val="20"/>
          <w:szCs w:val="20"/>
        </w:rPr>
        <w:t xml:space="preserve">Приказ Минтруда России от 15.12.2020 N 903н "Об </w:t>
      </w:r>
      <w:proofErr w:type="gramStart"/>
      <w:r w:rsidRPr="005B099A">
        <w:rPr>
          <w:sz w:val="20"/>
          <w:szCs w:val="20"/>
        </w:rPr>
        <w:t>утверждении Правил</w:t>
      </w:r>
      <w:proofErr w:type="gramEnd"/>
      <w:r w:rsidRPr="005B099A">
        <w:rPr>
          <w:sz w:val="20"/>
          <w:szCs w:val="20"/>
        </w:rPr>
        <w:t xml:space="preserve"> по охране труда при эксплуатации электроустановок" (Зарегистрировано в Минюсте России 30.12.2020 N 61957</w:t>
      </w:r>
    </w:p>
    <w:p w14:paraId="71FF3D82"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Федеральный закон от 30.12.2001 №197-Ф3 (с изм. на 0</w:t>
      </w:r>
      <w:r>
        <w:rPr>
          <w:sz w:val="20"/>
          <w:szCs w:val="20"/>
        </w:rPr>
        <w:t>2</w:t>
      </w:r>
      <w:r w:rsidRPr="00A73C03">
        <w:rPr>
          <w:sz w:val="20"/>
          <w:szCs w:val="20"/>
        </w:rPr>
        <w:t>.0</w:t>
      </w:r>
      <w:r>
        <w:rPr>
          <w:sz w:val="20"/>
          <w:szCs w:val="20"/>
        </w:rPr>
        <w:t>8</w:t>
      </w:r>
      <w:r w:rsidRPr="00A73C03">
        <w:rPr>
          <w:sz w:val="20"/>
          <w:szCs w:val="20"/>
        </w:rPr>
        <w:t>.201</w:t>
      </w:r>
      <w:r>
        <w:rPr>
          <w:sz w:val="20"/>
          <w:szCs w:val="20"/>
        </w:rPr>
        <w:t>9</w:t>
      </w:r>
      <w:r w:rsidRPr="00A73C03">
        <w:rPr>
          <w:sz w:val="20"/>
          <w:szCs w:val="20"/>
        </w:rPr>
        <w:t>) «Трудовой кодекс Российской Федерации».</w:t>
      </w:r>
    </w:p>
    <w:p w14:paraId="67E79EA8" w14:textId="77777777" w:rsidR="007A3963" w:rsidRPr="00A73C03" w:rsidRDefault="007A3963" w:rsidP="007A3963">
      <w:pPr>
        <w:pStyle w:val="aa"/>
        <w:numPr>
          <w:ilvl w:val="0"/>
          <w:numId w:val="20"/>
        </w:numPr>
        <w:tabs>
          <w:tab w:val="left" w:pos="426"/>
        </w:tabs>
        <w:ind w:left="0" w:firstLine="284"/>
        <w:jc w:val="both"/>
        <w:rPr>
          <w:sz w:val="20"/>
          <w:szCs w:val="20"/>
        </w:rPr>
      </w:pPr>
      <w:r w:rsidRPr="008F3994">
        <w:rPr>
          <w:sz w:val="20"/>
          <w:szCs w:val="20"/>
        </w:rPr>
        <w:t>Федеральный закон от 30.03.1999 N 52-ФЗ (</w:t>
      </w:r>
      <w:r w:rsidRPr="001516F4">
        <w:rPr>
          <w:sz w:val="20"/>
          <w:szCs w:val="20"/>
        </w:rPr>
        <w:t xml:space="preserve">ред. от 13.07.2020) </w:t>
      </w:r>
      <w:r w:rsidRPr="008F3994">
        <w:rPr>
          <w:sz w:val="20"/>
          <w:szCs w:val="20"/>
        </w:rPr>
        <w:t>"О санитарно-эпидемиологическом благополучии населения"</w:t>
      </w:r>
    </w:p>
    <w:p w14:paraId="3BBE8BBE"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Федеральный закон от 24.07.1998 N 125-ФЗ (ред. от 08.12.2020) "Об обязательном социальном страховании от несчастных случаев на производстве и профессиональных заболеваний"</w:t>
      </w:r>
    </w:p>
    <w:p w14:paraId="1803C367"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21.12.1994 N 69-ФЗ (ред. от 22.12.2020) "О пожарной безопасности"</w:t>
      </w:r>
    </w:p>
    <w:p w14:paraId="636C15EA" w14:textId="77777777" w:rsidR="007A3963" w:rsidRPr="00F06A86" w:rsidRDefault="007A3963" w:rsidP="007A3963">
      <w:pPr>
        <w:pStyle w:val="aa"/>
        <w:numPr>
          <w:ilvl w:val="0"/>
          <w:numId w:val="20"/>
        </w:numPr>
        <w:tabs>
          <w:tab w:val="left" w:pos="426"/>
        </w:tabs>
        <w:ind w:left="0" w:firstLine="284"/>
        <w:jc w:val="both"/>
        <w:rPr>
          <w:color w:val="FF0000"/>
          <w:sz w:val="20"/>
          <w:szCs w:val="20"/>
        </w:rPr>
      </w:pPr>
      <w:r w:rsidRPr="006D78FC">
        <w:rPr>
          <w:sz w:val="20"/>
          <w:szCs w:val="20"/>
        </w:rPr>
        <w:t xml:space="preserve">Федеральный закон от 10.12.1995 N 196-ФЗ (ред. от 08.12.2020) </w:t>
      </w:r>
      <w:r w:rsidRPr="00F06A86">
        <w:rPr>
          <w:sz w:val="20"/>
          <w:szCs w:val="20"/>
        </w:rPr>
        <w:t>"О безопасности дорожного движения"</w:t>
      </w:r>
      <w:r>
        <w:rPr>
          <w:color w:val="FF0000"/>
          <w:sz w:val="20"/>
          <w:szCs w:val="20"/>
        </w:rPr>
        <w:t xml:space="preserve"> </w:t>
      </w:r>
    </w:p>
    <w:p w14:paraId="4491A77F"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6D78FC">
        <w:rPr>
          <w:sz w:val="20"/>
          <w:szCs w:val="20"/>
        </w:rPr>
        <w:t xml:space="preserve">  Приказом Минтруда России от 18.07.2019 N 512 н утвержден Перечень производств, работ и должностей с вредными или опасными условиями труда, на которых ограничивается применение труда женщин.</w:t>
      </w:r>
    </w:p>
    <w:p w14:paraId="22D385C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06.02.1993 г. № 105. «Нормы предельно допустимых нагрузок для женщин при подъеме и перемещении тяжестей вручную».</w:t>
      </w:r>
    </w:p>
    <w:p w14:paraId="27C030E9"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Правительства Российской Федерации от 25.02.2000 №163 (с изм. на 20.06.2011)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14:paraId="132119AA" w14:textId="77777777" w:rsidR="007A3963" w:rsidRPr="006D78FC" w:rsidRDefault="007A3963" w:rsidP="007A3963">
      <w:pPr>
        <w:pStyle w:val="aa"/>
        <w:numPr>
          <w:ilvl w:val="0"/>
          <w:numId w:val="20"/>
        </w:numPr>
        <w:tabs>
          <w:tab w:val="left" w:pos="426"/>
        </w:tabs>
        <w:spacing w:after="0"/>
        <w:ind w:left="0" w:firstLine="284"/>
        <w:jc w:val="both"/>
        <w:rPr>
          <w:sz w:val="20"/>
          <w:szCs w:val="20"/>
        </w:rPr>
      </w:pPr>
      <w:r w:rsidRPr="00251D27">
        <w:rPr>
          <w:sz w:val="20"/>
          <w:szCs w:val="20"/>
        </w:rPr>
        <w:t xml:space="preserve">Приказ Минздравсоцразвития России от 12.04.2011 N 302н </w:t>
      </w:r>
      <w:r w:rsidRPr="006D78FC">
        <w:rPr>
          <w:sz w:val="20"/>
          <w:szCs w:val="20"/>
        </w:rPr>
        <w:t>(ред. от 18.05.2020)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(Зарегистрировано в Минюсте России 21.10.2011 N 22111) (с изм. и доп., вступ. в силу с 01.07.2020)</w:t>
      </w:r>
    </w:p>
    <w:p w14:paraId="77E23904" w14:textId="77777777" w:rsidR="007A3963" w:rsidRPr="006D78FC" w:rsidRDefault="007A3963" w:rsidP="007A3963">
      <w:pPr>
        <w:pStyle w:val="aa"/>
        <w:numPr>
          <w:ilvl w:val="0"/>
          <w:numId w:val="20"/>
        </w:numPr>
        <w:tabs>
          <w:tab w:val="left" w:pos="426"/>
        </w:tabs>
        <w:ind w:left="0" w:firstLine="284"/>
        <w:jc w:val="both"/>
        <w:rPr>
          <w:sz w:val="20"/>
          <w:szCs w:val="20"/>
        </w:rPr>
      </w:pPr>
      <w:r w:rsidRPr="006D78FC">
        <w:rPr>
          <w:sz w:val="20"/>
          <w:szCs w:val="20"/>
        </w:rPr>
        <w:t>Федеральный закон от 28.12.2013 N 426-ФЗ (ред. от 30.12.2020) "О специальной оценке условий труда" (с изм. и доп., вступ. в силу с 01.01.2021)</w:t>
      </w:r>
    </w:p>
    <w:p w14:paraId="3CB23960"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Минздравсоцразвития России от 01.06.2009 №290н (с изм. на 12.01.2015)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14:paraId="1C4FF982" w14:textId="77777777" w:rsidR="007A3963" w:rsidRPr="006D78FC" w:rsidRDefault="007A3963" w:rsidP="007A3963">
      <w:pPr>
        <w:pStyle w:val="aa"/>
        <w:numPr>
          <w:ilvl w:val="0"/>
          <w:numId w:val="20"/>
        </w:numPr>
        <w:tabs>
          <w:tab w:val="left" w:pos="426"/>
        </w:tabs>
        <w:spacing w:after="0"/>
        <w:ind w:left="0" w:firstLine="284"/>
        <w:jc w:val="both"/>
        <w:rPr>
          <w:color w:val="00B050"/>
          <w:sz w:val="20"/>
          <w:szCs w:val="20"/>
        </w:rPr>
      </w:pPr>
      <w:r w:rsidRPr="006D78FC">
        <w:rPr>
          <w:sz w:val="20"/>
          <w:szCs w:val="20"/>
        </w:rPr>
        <w:t xml:space="preserve">Приказ Минтруда России от 28.10.2020 N 753н "Об </w:t>
      </w:r>
      <w:proofErr w:type="gramStart"/>
      <w:r w:rsidRPr="006D78FC">
        <w:rPr>
          <w:sz w:val="20"/>
          <w:szCs w:val="20"/>
        </w:rPr>
        <w:t>утверждении</w:t>
      </w:r>
      <w:r>
        <w:rPr>
          <w:sz w:val="20"/>
          <w:szCs w:val="20"/>
        </w:rPr>
        <w:t xml:space="preserve"> </w:t>
      </w:r>
      <w:r w:rsidRPr="006D78FC">
        <w:rPr>
          <w:sz w:val="20"/>
          <w:szCs w:val="20"/>
        </w:rPr>
        <w:t>Правил</w:t>
      </w:r>
      <w:proofErr w:type="gramEnd"/>
      <w:r w:rsidRPr="006D78FC">
        <w:rPr>
          <w:sz w:val="20"/>
          <w:szCs w:val="20"/>
        </w:rPr>
        <w:t xml:space="preserve"> по охране труда при погрузочно-разгрузочных работах и размещении грузов" (Зарегистрировано в Минюсте России 15.12.2020 N 61471)  </w:t>
      </w:r>
    </w:p>
    <w:p w14:paraId="4323BDB4" w14:textId="77777777" w:rsidR="007A3963" w:rsidRPr="00251D27" w:rsidRDefault="007A3963" w:rsidP="007A3963">
      <w:pPr>
        <w:pStyle w:val="aa"/>
        <w:tabs>
          <w:tab w:val="left" w:pos="426"/>
        </w:tabs>
        <w:ind w:left="284"/>
        <w:jc w:val="both"/>
        <w:rPr>
          <w:color w:val="FF0000"/>
          <w:sz w:val="20"/>
          <w:szCs w:val="20"/>
        </w:rPr>
      </w:pPr>
    </w:p>
    <w:p w14:paraId="4D317530" w14:textId="77777777" w:rsidR="007A3963" w:rsidRPr="00E20176" w:rsidRDefault="007A3963" w:rsidP="007A3963">
      <w:pPr>
        <w:pStyle w:val="aa"/>
        <w:numPr>
          <w:ilvl w:val="0"/>
          <w:numId w:val="20"/>
        </w:numPr>
        <w:tabs>
          <w:tab w:val="left" w:pos="426"/>
        </w:tabs>
        <w:spacing w:after="0"/>
        <w:ind w:left="0" w:firstLine="284"/>
        <w:jc w:val="both"/>
        <w:rPr>
          <w:sz w:val="20"/>
          <w:szCs w:val="20"/>
        </w:rPr>
      </w:pPr>
      <w:r w:rsidRPr="00E20176">
        <w:rPr>
          <w:sz w:val="20"/>
          <w:szCs w:val="20"/>
        </w:rPr>
        <w:t xml:space="preserve">Приказ Минтруда России от 18.11.2020 N 814н "Об </w:t>
      </w:r>
      <w:proofErr w:type="gramStart"/>
      <w:r w:rsidRPr="00E20176">
        <w:rPr>
          <w:sz w:val="20"/>
          <w:szCs w:val="20"/>
        </w:rPr>
        <w:t>утверждении Правил</w:t>
      </w:r>
      <w:proofErr w:type="gramEnd"/>
      <w:r w:rsidRPr="00E20176">
        <w:rPr>
          <w:sz w:val="20"/>
          <w:szCs w:val="20"/>
        </w:rPr>
        <w:t xml:space="preserve"> по охране труда при эксплуатации промышленного транспорта" (Зарегистрировано в Минюсте России 09.12.2020 N 61355)</w:t>
      </w:r>
    </w:p>
    <w:p w14:paraId="7D698142" w14:textId="77777777" w:rsidR="007A3963" w:rsidRPr="00A73C03" w:rsidRDefault="007A3963" w:rsidP="007A3963">
      <w:pPr>
        <w:pStyle w:val="aa"/>
        <w:numPr>
          <w:ilvl w:val="0"/>
          <w:numId w:val="20"/>
        </w:numPr>
        <w:tabs>
          <w:tab w:val="left" w:pos="426"/>
        </w:tabs>
        <w:spacing w:after="0"/>
        <w:ind w:left="0" w:firstLine="284"/>
        <w:jc w:val="both"/>
        <w:rPr>
          <w:sz w:val="20"/>
          <w:szCs w:val="20"/>
        </w:rPr>
      </w:pPr>
      <w:r w:rsidRPr="00405CC0">
        <w:rPr>
          <w:sz w:val="20"/>
          <w:szCs w:val="20"/>
        </w:rPr>
        <w:t xml:space="preserve">Приказ Минтруда России от 09.12.2020 N 871н "Об </w:t>
      </w:r>
      <w:proofErr w:type="gramStart"/>
      <w:r w:rsidRPr="00405CC0">
        <w:rPr>
          <w:sz w:val="20"/>
          <w:szCs w:val="20"/>
        </w:rPr>
        <w:t>утверждении Правил</w:t>
      </w:r>
      <w:proofErr w:type="gramEnd"/>
      <w:r w:rsidRPr="00405CC0">
        <w:rPr>
          <w:sz w:val="20"/>
          <w:szCs w:val="20"/>
        </w:rPr>
        <w:t xml:space="preserve"> по охране труда на автомобильном транспорте" (Зарегистрировано в Минюсте России 18.12.2020 N 61561)</w:t>
      </w:r>
      <w:r>
        <w:rPr>
          <w:sz w:val="20"/>
          <w:szCs w:val="20"/>
        </w:rPr>
        <w:t xml:space="preserve"> </w:t>
      </w:r>
    </w:p>
    <w:p w14:paraId="5390C47A"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Постановление Минтруда России от 24.10.2002 №73 (с изм. на 14.11.2016)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14:paraId="73CE4DC4"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15.04.2005 г. № 275 «О формах документов, необходимых для расследования несчастных случаев на производстве».</w:t>
      </w:r>
    </w:p>
    <w:p w14:paraId="4C8A430D" w14:textId="77777777" w:rsidR="007A3963" w:rsidRDefault="007A3963" w:rsidP="007A3963">
      <w:pPr>
        <w:pStyle w:val="aa"/>
        <w:numPr>
          <w:ilvl w:val="0"/>
          <w:numId w:val="20"/>
        </w:numPr>
        <w:tabs>
          <w:tab w:val="left" w:pos="426"/>
        </w:tabs>
        <w:ind w:left="0" w:firstLine="284"/>
        <w:jc w:val="both"/>
        <w:rPr>
          <w:sz w:val="20"/>
          <w:szCs w:val="20"/>
        </w:rPr>
      </w:pPr>
      <w:r w:rsidRPr="00A73C03">
        <w:rPr>
          <w:sz w:val="20"/>
          <w:szCs w:val="20"/>
        </w:rPr>
        <w:t>Приказ Министерства здравоохранения и социального развития Российской Федерации от 24.02.2005 г. № 160 «Об определении степени тяжести повреждения здоровья при несчастных случаях на производстве».</w:t>
      </w:r>
    </w:p>
    <w:p w14:paraId="6F3B2475" w14:textId="77777777" w:rsidR="007A3963" w:rsidRPr="00A73C03" w:rsidRDefault="007A3963" w:rsidP="007A3963">
      <w:pPr>
        <w:pStyle w:val="aa"/>
        <w:numPr>
          <w:ilvl w:val="0"/>
          <w:numId w:val="20"/>
        </w:numPr>
        <w:tabs>
          <w:tab w:val="left" w:pos="426"/>
        </w:tabs>
        <w:ind w:left="0" w:firstLine="284"/>
        <w:jc w:val="both"/>
        <w:rPr>
          <w:sz w:val="20"/>
          <w:szCs w:val="20"/>
        </w:rPr>
      </w:pPr>
      <w:r w:rsidRPr="00F038CB">
        <w:rPr>
          <w:sz w:val="20"/>
          <w:szCs w:val="20"/>
        </w:rPr>
        <w:t>Приказ Ростехнадзора от 15.12.2020 N 531 "Об утверждении федеральных норм и правил в области промышленной безопасности "Правила безопасности сетей газораспределения и газопотребления" (Зарегистрировано в Минюсте России 30.12.2020 N 61962)</w:t>
      </w:r>
    </w:p>
    <w:p w14:paraId="4AF29B6F" w14:textId="77777777" w:rsidR="007A3963" w:rsidRPr="00A73C03" w:rsidRDefault="007A3963" w:rsidP="007A3963">
      <w:pPr>
        <w:pStyle w:val="aa"/>
        <w:numPr>
          <w:ilvl w:val="0"/>
          <w:numId w:val="20"/>
        </w:numPr>
        <w:tabs>
          <w:tab w:val="left" w:pos="426"/>
        </w:tabs>
        <w:ind w:left="0" w:firstLine="284"/>
        <w:jc w:val="both"/>
        <w:rPr>
          <w:sz w:val="20"/>
          <w:szCs w:val="20"/>
        </w:rPr>
      </w:pPr>
      <w:r w:rsidRPr="00A73C03">
        <w:rPr>
          <w:sz w:val="20"/>
          <w:szCs w:val="20"/>
        </w:rPr>
        <w:lastRenderedPageBreak/>
        <w:t>Постановление Государственного комитета Российской Федерации по строительству и жилищно-коммунальному комплексу от 23.07.2001 №80 «О принятии строительных норм и правил Российской Федерации «Безопасность труда в строительс</w:t>
      </w:r>
      <w:r>
        <w:rPr>
          <w:sz w:val="20"/>
          <w:szCs w:val="20"/>
        </w:rPr>
        <w:t>тве. Часть 1. Общие требования».</w:t>
      </w:r>
    </w:p>
    <w:p w14:paraId="16A3606D" w14:textId="5841BFC6" w:rsidR="007A3963" w:rsidRPr="006D1603" w:rsidRDefault="007A3963" w:rsidP="00703BEC">
      <w:pPr>
        <w:pStyle w:val="aa"/>
        <w:jc w:val="right"/>
        <w:rPr>
          <w:szCs w:val="24"/>
        </w:rPr>
      </w:pPr>
    </w:p>
    <w:p w14:paraId="3BB2BD2D" w14:textId="092929C7" w:rsidR="007C3732" w:rsidRPr="006D1603" w:rsidRDefault="007C3732" w:rsidP="00E9647F">
      <w:pPr>
        <w:spacing w:after="0"/>
        <w:jc w:val="right"/>
        <w:rPr>
          <w:szCs w:val="24"/>
        </w:rPr>
      </w:pPr>
      <w:bookmarkStart w:id="11" w:name="_Hlk535323616"/>
    </w:p>
    <w:bookmarkEnd w:id="11"/>
    <w:p w14:paraId="4BD5B635" w14:textId="4B9ACC3E" w:rsidR="00E9647F" w:rsidRPr="006D1603" w:rsidRDefault="00E9647F" w:rsidP="00CB16A8">
      <w:pPr>
        <w:spacing w:after="0"/>
      </w:pPr>
    </w:p>
    <w:sectPr w:rsidR="00E9647F" w:rsidRPr="006D1603" w:rsidSect="00703BEC">
      <w:pgSz w:w="16839" w:h="11907" w:orient="landscape" w:code="9"/>
      <w:pgMar w:top="1134" w:right="851"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F1FDD" w14:textId="77777777" w:rsidR="00AF0A8E" w:rsidRDefault="00AF0A8E" w:rsidP="000902D4">
      <w:pPr>
        <w:spacing w:after="0" w:line="240" w:lineRule="auto"/>
      </w:pPr>
      <w:r>
        <w:separator/>
      </w:r>
    </w:p>
  </w:endnote>
  <w:endnote w:type="continuationSeparator" w:id="0">
    <w:p w14:paraId="56D64F9A" w14:textId="77777777" w:rsidR="00AF0A8E" w:rsidRDefault="00AF0A8E" w:rsidP="0009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867" w:type="dxa"/>
      <w:tblInd w:w="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5"/>
      <w:gridCol w:w="4349"/>
      <w:gridCol w:w="5593"/>
    </w:tblGrid>
    <w:tr w:rsidR="003864AF" w:rsidRPr="003864AF" w14:paraId="27F733E0" w14:textId="77777777" w:rsidTr="00547EF3">
      <w:trPr>
        <w:trHeight w:val="218"/>
      </w:trPr>
      <w:tc>
        <w:tcPr>
          <w:tcW w:w="3925" w:type="dxa"/>
          <w:shd w:val="clear" w:color="auto" w:fill="auto"/>
          <w:vAlign w:val="center"/>
        </w:tcPr>
        <w:p w14:paraId="0E84F319" w14:textId="77777777" w:rsidR="00581133" w:rsidRPr="003864AF" w:rsidRDefault="00581133" w:rsidP="00A93830">
          <w:pPr>
            <w:pStyle w:val="af1"/>
            <w:jc w:val="center"/>
            <w:rPr>
              <w:b/>
              <w:sz w:val="20"/>
              <w:szCs w:val="20"/>
            </w:rPr>
          </w:pPr>
          <w:r w:rsidRPr="003864AF">
            <w:rPr>
              <w:b/>
              <w:sz w:val="20"/>
              <w:szCs w:val="20"/>
            </w:rPr>
            <w:t>Техническое задание</w:t>
          </w:r>
        </w:p>
      </w:tc>
      <w:tc>
        <w:tcPr>
          <w:tcW w:w="4349" w:type="dxa"/>
          <w:shd w:val="clear" w:color="auto" w:fill="auto"/>
          <w:vAlign w:val="center"/>
        </w:tcPr>
        <w:p w14:paraId="1D6ED163" w14:textId="5597FC3B" w:rsidR="00581133" w:rsidRPr="003864AF" w:rsidRDefault="00581133" w:rsidP="000B7211">
          <w:pPr>
            <w:pStyle w:val="af1"/>
            <w:jc w:val="center"/>
            <w:rPr>
              <w:i/>
              <w:sz w:val="20"/>
              <w:szCs w:val="20"/>
            </w:rPr>
          </w:pPr>
          <w:r w:rsidRPr="003864AF">
            <w:rPr>
              <w:i/>
              <w:sz w:val="20"/>
              <w:szCs w:val="20"/>
            </w:rPr>
            <w:t xml:space="preserve">Версия </w:t>
          </w:r>
          <w:r w:rsidR="006B2A34">
            <w:rPr>
              <w:i/>
              <w:sz w:val="20"/>
              <w:szCs w:val="20"/>
            </w:rPr>
            <w:t>1</w:t>
          </w:r>
        </w:p>
      </w:tc>
      <w:tc>
        <w:tcPr>
          <w:tcW w:w="5593" w:type="dxa"/>
          <w:shd w:val="clear" w:color="auto" w:fill="auto"/>
          <w:vAlign w:val="center"/>
        </w:tcPr>
        <w:p w14:paraId="3F638B7F" w14:textId="670BC7C6" w:rsidR="00581133" w:rsidRPr="003864AF" w:rsidRDefault="00581133" w:rsidP="00A93830">
          <w:pPr>
            <w:pStyle w:val="af1"/>
            <w:jc w:val="center"/>
            <w:rPr>
              <w:i/>
              <w:sz w:val="20"/>
              <w:szCs w:val="20"/>
            </w:rPr>
          </w:pPr>
          <w:r w:rsidRPr="003864AF">
            <w:rPr>
              <w:i/>
              <w:sz w:val="20"/>
              <w:szCs w:val="20"/>
            </w:rPr>
            <w:t xml:space="preserve">Стр. </w:t>
          </w:r>
          <w:r w:rsidRPr="003864AF">
            <w:rPr>
              <w:i/>
              <w:sz w:val="20"/>
              <w:szCs w:val="20"/>
            </w:rPr>
            <w:fldChar w:fldCharType="begin"/>
          </w:r>
          <w:r w:rsidRPr="003864AF">
            <w:rPr>
              <w:i/>
              <w:sz w:val="20"/>
              <w:szCs w:val="20"/>
            </w:rPr>
            <w:instrText xml:space="preserve"> PAGE   \* MERGEFORMAT </w:instrText>
          </w:r>
          <w:r w:rsidRPr="003864AF">
            <w:rPr>
              <w:i/>
              <w:sz w:val="20"/>
              <w:szCs w:val="20"/>
            </w:rPr>
            <w:fldChar w:fldCharType="separate"/>
          </w:r>
          <w:r w:rsidR="000B7211">
            <w:rPr>
              <w:i/>
              <w:noProof/>
              <w:sz w:val="20"/>
              <w:szCs w:val="20"/>
            </w:rPr>
            <w:t>11</w:t>
          </w:r>
          <w:r w:rsidRPr="003864AF">
            <w:rPr>
              <w:i/>
              <w:sz w:val="20"/>
              <w:szCs w:val="20"/>
            </w:rPr>
            <w:fldChar w:fldCharType="end"/>
          </w:r>
          <w:r w:rsidRPr="003864AF">
            <w:rPr>
              <w:i/>
              <w:sz w:val="20"/>
              <w:szCs w:val="20"/>
            </w:rPr>
            <w:t xml:space="preserve"> из </w:t>
          </w:r>
          <w:r w:rsidRPr="003864AF">
            <w:rPr>
              <w:i/>
              <w:sz w:val="20"/>
              <w:szCs w:val="20"/>
            </w:rPr>
            <w:fldChar w:fldCharType="begin"/>
          </w:r>
          <w:r w:rsidRPr="003864AF">
            <w:rPr>
              <w:i/>
              <w:sz w:val="20"/>
              <w:szCs w:val="20"/>
            </w:rPr>
            <w:instrText xml:space="preserve"> NUMPAGES   \* MERGEFORMAT </w:instrText>
          </w:r>
          <w:r w:rsidRPr="003864AF">
            <w:rPr>
              <w:i/>
              <w:sz w:val="20"/>
              <w:szCs w:val="20"/>
            </w:rPr>
            <w:fldChar w:fldCharType="separate"/>
          </w:r>
          <w:r w:rsidR="000B7211">
            <w:rPr>
              <w:i/>
              <w:noProof/>
              <w:sz w:val="20"/>
              <w:szCs w:val="20"/>
            </w:rPr>
            <w:t>13</w:t>
          </w:r>
          <w:r w:rsidRPr="003864AF">
            <w:rPr>
              <w:i/>
              <w:sz w:val="20"/>
              <w:szCs w:val="20"/>
            </w:rPr>
            <w:fldChar w:fldCharType="end"/>
          </w:r>
        </w:p>
        <w:p w14:paraId="68EB5A61" w14:textId="77777777" w:rsidR="00581133" w:rsidRPr="003864AF" w:rsidRDefault="00581133" w:rsidP="00A93830">
          <w:pPr>
            <w:pStyle w:val="af1"/>
            <w:jc w:val="center"/>
            <w:rPr>
              <w:i/>
              <w:sz w:val="20"/>
              <w:szCs w:val="20"/>
            </w:rPr>
          </w:pPr>
        </w:p>
      </w:tc>
    </w:tr>
    <w:tr w:rsidR="00581133" w:rsidRPr="003864AF" w14:paraId="4A5BDEA4" w14:textId="77777777" w:rsidTr="00547EF3">
      <w:trPr>
        <w:trHeight w:val="321"/>
      </w:trPr>
      <w:tc>
        <w:tcPr>
          <w:tcW w:w="13867" w:type="dxa"/>
          <w:gridSpan w:val="3"/>
          <w:shd w:val="clear" w:color="auto" w:fill="auto"/>
          <w:vAlign w:val="center"/>
        </w:tcPr>
        <w:p w14:paraId="518DDCC9" w14:textId="7C57935C" w:rsidR="00581133" w:rsidRPr="003864AF" w:rsidRDefault="00900273" w:rsidP="00900273">
          <w:pPr>
            <w:spacing w:after="0"/>
            <w:jc w:val="center"/>
            <w:rPr>
              <w:rFonts w:eastAsia="Times New Roman"/>
              <w:iCs/>
              <w:szCs w:val="24"/>
              <w:lang w:eastAsia="ru-RU"/>
            </w:rPr>
          </w:pPr>
          <w:r w:rsidRPr="006D1603">
            <w:rPr>
              <w:sz w:val="22"/>
            </w:rPr>
            <w:t>Оказание услуг технологической связи основных каналов для объект</w:t>
          </w:r>
          <w:r>
            <w:rPr>
              <w:sz w:val="22"/>
            </w:rPr>
            <w:t>а</w:t>
          </w:r>
          <w:r w:rsidRPr="006D1603">
            <w:rPr>
              <w:sz w:val="22"/>
            </w:rPr>
            <w:t xml:space="preserve"> </w:t>
          </w:r>
          <w:r>
            <w:rPr>
              <w:sz w:val="22"/>
            </w:rPr>
            <w:t xml:space="preserve">Гражданская ВЭС </w:t>
          </w:r>
        </w:p>
      </w:tc>
    </w:tr>
  </w:tbl>
  <w:p w14:paraId="41790854" w14:textId="77777777" w:rsidR="00581133" w:rsidRPr="003864AF" w:rsidRDefault="00581133">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1C116" w14:textId="77777777" w:rsidR="00AF0A8E" w:rsidRDefault="00AF0A8E" w:rsidP="000902D4">
      <w:pPr>
        <w:spacing w:after="0" w:line="240" w:lineRule="auto"/>
      </w:pPr>
      <w:r>
        <w:separator/>
      </w:r>
    </w:p>
  </w:footnote>
  <w:footnote w:type="continuationSeparator" w:id="0">
    <w:p w14:paraId="208F8115" w14:textId="77777777" w:rsidR="00AF0A8E" w:rsidRDefault="00AF0A8E" w:rsidP="000902D4">
      <w:pPr>
        <w:spacing w:after="0" w:line="240" w:lineRule="auto"/>
      </w:pPr>
      <w:r>
        <w:continuationSeparator/>
      </w:r>
    </w:p>
  </w:footnote>
  <w:footnote w:id="1">
    <w:p w14:paraId="3A31E99D" w14:textId="3A98AB4B" w:rsidR="00FF4C61" w:rsidRDefault="00FF4C61">
      <w:pPr>
        <w:pStyle w:val="afc"/>
      </w:pPr>
      <w:r>
        <w:rPr>
          <w:rStyle w:val="afe"/>
        </w:rPr>
        <w:footnoteRef/>
      </w:r>
      <w:r>
        <w:t xml:space="preserve"> Н</w:t>
      </w:r>
      <w:r w:rsidRPr="00FF4C61">
        <w:t>аименовани</w:t>
      </w:r>
      <w:r>
        <w:t>я</w:t>
      </w:r>
      <w:r w:rsidRPr="00FF4C61">
        <w:t xml:space="preserve"> услуг</w:t>
      </w:r>
      <w:r>
        <w:t xml:space="preserve"> связи указаны в Таблице 2 Приложения 1 к Техническому заданию</w:t>
      </w:r>
      <w:r w:rsidR="00C45AEB">
        <w:t>.</w:t>
      </w:r>
    </w:p>
  </w:footnote>
  <w:footnote w:id="2">
    <w:p w14:paraId="79D415E5" w14:textId="77777777" w:rsidR="00685B72" w:rsidRDefault="00685B72" w:rsidP="004B0186">
      <w:pPr>
        <w:pStyle w:val="afc"/>
      </w:pPr>
      <w:r>
        <w:rPr>
          <w:rStyle w:val="afe"/>
        </w:rPr>
        <w:footnoteRef/>
      </w:r>
      <w:r>
        <w:t xml:space="preserve"> Услуга заказывается только при условии организации узла доступа к сети оператора на Покровской ВЭС</w:t>
      </w:r>
    </w:p>
  </w:footnote>
  <w:footnote w:id="3">
    <w:p w14:paraId="6D66EF96" w14:textId="77777777" w:rsidR="007A3963" w:rsidRDefault="007A3963" w:rsidP="007A3963">
      <w:pPr>
        <w:pStyle w:val="afc"/>
        <w:rPr>
          <w:rFonts w:eastAsia="Times New Roman"/>
        </w:rPr>
      </w:pPr>
      <w:r>
        <w:rPr>
          <w:rStyle w:val="afe"/>
        </w:rPr>
        <w:footnoteRef/>
      </w:r>
      <w:r>
        <w:t xml:space="preserve"> В части, применимой к выполняемому виду работ </w:t>
      </w:r>
    </w:p>
    <w:p w14:paraId="21023379" w14:textId="77777777" w:rsidR="007A3963" w:rsidRDefault="007A3963" w:rsidP="007A3963">
      <w:pPr>
        <w:pStyle w:val="afc"/>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A9311" w14:textId="77777777" w:rsidR="00581133" w:rsidRDefault="00581133">
    <w:pPr>
      <w:pStyle w:val="af"/>
    </w:pPr>
    <w:r>
      <w:rPr>
        <w:noProof/>
        <w:lang w:eastAsia="ru-RU"/>
      </w:rPr>
      <mc:AlternateContent>
        <mc:Choice Requires="wpg">
          <w:drawing>
            <wp:anchor distT="0" distB="0" distL="114300" distR="114300" simplePos="0" relativeHeight="251658752" behindDoc="0" locked="1" layoutInCell="1" allowOverlap="1" wp14:anchorId="6750D4E8" wp14:editId="2304C6D6">
              <wp:simplePos x="0" y="0"/>
              <wp:positionH relativeFrom="page">
                <wp:posOffset>3154680</wp:posOffset>
              </wp:positionH>
              <wp:positionV relativeFrom="page">
                <wp:posOffset>111125</wp:posOffset>
              </wp:positionV>
              <wp:extent cx="1479550" cy="600075"/>
              <wp:effectExtent l="0" t="0" r="6350" b="952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9550" cy="600075"/>
                        <a:chOff x="6127" y="631"/>
                        <a:chExt cx="2962" cy="1345"/>
                      </a:xfrm>
                    </wpg:grpSpPr>
                    <pic:pic xmlns:pic="http://schemas.openxmlformats.org/drawingml/2006/picture">
                      <pic:nvPicPr>
                        <pic:cNvPr id="4"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016" y="631"/>
                          <a:ext cx="999" cy="9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6"/>
                        <pic:cNvPicPr>
                          <a:picLocks noChangeAspect="1" noChangeArrowheads="1"/>
                        </pic:cNvPicPr>
                      </pic:nvPicPr>
                      <pic:blipFill>
                        <a:blip r:embed="rId2">
                          <a:extLst>
                            <a:ext uri="{28A0092B-C50C-407E-A947-70E740481C1C}">
                              <a14:useLocalDpi xmlns:a14="http://schemas.microsoft.com/office/drawing/2010/main" val="0"/>
                            </a:ext>
                          </a:extLst>
                        </a:blip>
                        <a:srcRect t="70261"/>
                        <a:stretch>
                          <a:fillRect/>
                        </a:stretch>
                      </pic:blipFill>
                      <pic:spPr bwMode="auto">
                        <a:xfrm>
                          <a:off x="6127" y="1576"/>
                          <a:ext cx="2962" cy="4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B22EA22" id="Group 4" o:spid="_x0000_s1026" style="position:absolute;margin-left:248.4pt;margin-top:8.75pt;width:116.5pt;height:47.25pt;z-index:251658752;mso-position-horizontal-relative:page;mso-position-vertical-relative:page" coordorigin="6127,631" coordsize="2962,13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7016;top:631;width:999;height:9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i1DAAAAA2gAAAA8AAABkcnMvZG93bnJldi54bWxEj0GLwjAUhO+C/yE8wZumFSlLNRZRCnta&#10;XLcHj4/m2Rabl9JEW/+9EYQ9DjPzDbPNRtOKB/WusawgXkYgiEurG64UFH/54guE88gaW8uk4EkO&#10;st10ssVU24F/6XH2lQgQdikqqL3vUildWZNBt7QdcfCutjfog+wrqXscAty0chVFiTTYcFiosaND&#10;TeXtfDcKhqLLk+RZ4M9dY75KLvHxhK1S89m434DwNPr/8Kf9rRWs4X0l3AC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r6LUMAAAADaAAAADwAAAAAAAAAAAAAAAACfAgAA&#10;ZHJzL2Rvd25yZXYueG1sUEsFBgAAAAAEAAQA9wAAAIwDAAAAAA==&#10;">
                <v:imagedata r:id="rId3" o:title=""/>
              </v:shape>
              <v:shape id="Picture 6" o:spid="_x0000_s1028" type="#_x0000_t75" style="position:absolute;left:6127;top:1576;width:2962;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gEBm+AAAA2gAAAA8AAABkcnMvZG93bnJldi54bWxET0tqwzAQ3RdyBzGBbkos1YtSnCghBAJZ&#10;2k4PMLHGH2yNHEtx3NtXi0CXj/ffHRY7iJkm3znW8JkoEMSVMx03Gn6u5803CB+QDQ6OScMveTjs&#10;V287zIx7ckFzGRoRQ9hnqKENYcyk9FVLFn3iRuLI1W6yGCKcGmkmfMZwO8hUqS9psePY0OJIp5aq&#10;vnxYDa4oZnVP69uS51zmH32dNmHW+n29HLcgAi3hX/xyX4yGuDVeiTdA7v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SgEBm+AAAA2gAAAA8AAAAAAAAAAAAAAAAAnwIAAGRy&#10;cy9kb3ducmV2LnhtbFBLBQYAAAAABAAEAPcAAACKAwAAAAA=&#10;">
                <v:imagedata r:id="rId4" o:title="" croptop="46046f"/>
              </v:shape>
              <w10:wrap anchorx="page" anchory="page"/>
              <w10:anchorlock/>
            </v:group>
          </w:pict>
        </mc:Fallback>
      </mc:AlternateContent>
    </w:r>
    <w:r>
      <w:rPr>
        <w:noProof/>
        <w:lang w:eastAsia="ru-RU"/>
      </w:rPr>
      <w:drawing>
        <wp:anchor distT="0" distB="0" distL="114300" distR="114300" simplePos="0" relativeHeight="251657728" behindDoc="0" locked="0" layoutInCell="1" allowOverlap="1" wp14:anchorId="094CD191" wp14:editId="631068A3">
          <wp:simplePos x="0" y="0"/>
          <wp:positionH relativeFrom="column">
            <wp:posOffset>13335</wp:posOffset>
          </wp:positionH>
          <wp:positionV relativeFrom="paragraph">
            <wp:posOffset>-205105</wp:posOffset>
          </wp:positionV>
          <wp:extent cx="1808480" cy="372110"/>
          <wp:effectExtent l="0" t="0" r="1270" b="8890"/>
          <wp:wrapNone/>
          <wp:docPr id="12"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8480" cy="372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6704" behindDoc="0" locked="0" layoutInCell="1" allowOverlap="1" wp14:anchorId="078B2191" wp14:editId="7F935DD0">
          <wp:simplePos x="0" y="0"/>
          <wp:positionH relativeFrom="column">
            <wp:posOffset>4683125</wp:posOffset>
          </wp:positionH>
          <wp:positionV relativeFrom="paragraph">
            <wp:posOffset>-299720</wp:posOffset>
          </wp:positionV>
          <wp:extent cx="1470660" cy="791845"/>
          <wp:effectExtent l="0" t="0" r="0" b="8255"/>
          <wp:wrapNone/>
          <wp:docPr id="1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0660" cy="791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9149"/>
        </w:tabs>
        <w:ind w:left="9149" w:hanging="360"/>
      </w:pPr>
    </w:lvl>
  </w:abstractNum>
  <w:abstractNum w:abstractNumId="1" w15:restartNumberingAfterBreak="0">
    <w:nsid w:val="04030B48"/>
    <w:multiLevelType w:val="multilevel"/>
    <w:tmpl w:val="0419001D"/>
    <w:styleLink w:val="8"/>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5162B3"/>
    <w:multiLevelType w:val="hybridMultilevel"/>
    <w:tmpl w:val="4BF093E4"/>
    <w:lvl w:ilvl="0" w:tplc="04190001">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3" w15:restartNumberingAfterBreak="0">
    <w:nsid w:val="0C344CD5"/>
    <w:multiLevelType w:val="hybridMultilevel"/>
    <w:tmpl w:val="30C8C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3851A0"/>
    <w:multiLevelType w:val="multilevel"/>
    <w:tmpl w:val="9E6C169A"/>
    <w:lvl w:ilvl="0">
      <w:start w:val="2"/>
      <w:numFmt w:val="decimal"/>
      <w:lvlText w:val="%1."/>
      <w:lvlJc w:val="left"/>
      <w:pPr>
        <w:tabs>
          <w:tab w:val="num" w:pos="1134"/>
        </w:tabs>
        <w:ind w:left="1134" w:hanging="1134"/>
      </w:pPr>
      <w:rPr>
        <w:rFonts w:hint="default"/>
      </w:rPr>
    </w:lvl>
    <w:lvl w:ilvl="1">
      <w:start w:val="1"/>
      <w:numFmt w:val="decimal"/>
      <w:pStyle w:val="5"/>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5"/>
      <w:lvlText w:val="%1.%2.%3.%4."/>
      <w:lvlJc w:val="left"/>
      <w:pPr>
        <w:tabs>
          <w:tab w:val="num" w:pos="2214"/>
        </w:tabs>
        <w:ind w:left="1134" w:firstLine="0"/>
      </w:pPr>
      <w:rPr>
        <w:rFonts w:hint="default"/>
      </w:rPr>
    </w:lvl>
    <w:lvl w:ilvl="4">
      <w:start w:val="1"/>
      <w:numFmt w:val="decimal"/>
      <w:suff w:val="space"/>
      <w:lvlText w:val="%1.%2.%3.%4.%5."/>
      <w:lvlJc w:val="left"/>
      <w:pPr>
        <w:ind w:left="1134" w:firstLine="567"/>
      </w:pPr>
      <w:rPr>
        <w:rFonts w:hint="default"/>
      </w:rPr>
    </w:lvl>
    <w:lvl w:ilvl="5">
      <w:start w:val="1"/>
      <w:numFmt w:val="decimal"/>
      <w:lvlText w:val="%1.%2.%3.%4.%5.%6."/>
      <w:lvlJc w:val="left"/>
      <w:pPr>
        <w:tabs>
          <w:tab w:val="num" w:pos="4581"/>
        </w:tabs>
        <w:ind w:left="4437" w:hanging="936"/>
      </w:pPr>
      <w:rPr>
        <w:rFonts w:hint="default"/>
      </w:rPr>
    </w:lvl>
    <w:lvl w:ilvl="6">
      <w:start w:val="1"/>
      <w:numFmt w:val="decimal"/>
      <w:lvlText w:val="%1.%2.%3.%4.%5.%6.%7."/>
      <w:lvlJc w:val="left"/>
      <w:pPr>
        <w:tabs>
          <w:tab w:val="num" w:pos="5301"/>
        </w:tabs>
        <w:ind w:left="4941" w:hanging="1080"/>
      </w:pPr>
      <w:rPr>
        <w:rFonts w:hint="default"/>
      </w:rPr>
    </w:lvl>
    <w:lvl w:ilvl="7">
      <w:start w:val="1"/>
      <w:numFmt w:val="decimal"/>
      <w:lvlText w:val="%1.%2.%3.%4.%5.%6.%7.%8."/>
      <w:lvlJc w:val="left"/>
      <w:pPr>
        <w:tabs>
          <w:tab w:val="num" w:pos="5661"/>
        </w:tabs>
        <w:ind w:left="5445" w:hanging="1224"/>
      </w:pPr>
      <w:rPr>
        <w:rFonts w:hint="default"/>
      </w:rPr>
    </w:lvl>
    <w:lvl w:ilvl="8">
      <w:start w:val="1"/>
      <w:numFmt w:val="decimal"/>
      <w:lvlText w:val="%1.%2.%3.%4.%5.%6.%7.%8.%9."/>
      <w:lvlJc w:val="left"/>
      <w:pPr>
        <w:tabs>
          <w:tab w:val="num" w:pos="6381"/>
        </w:tabs>
        <w:ind w:left="6021" w:hanging="1440"/>
      </w:pPr>
      <w:rPr>
        <w:rFonts w:hint="default"/>
      </w:rPr>
    </w:lvl>
  </w:abstractNum>
  <w:abstractNum w:abstractNumId="5" w15:restartNumberingAfterBreak="0">
    <w:nsid w:val="11AC23AA"/>
    <w:multiLevelType w:val="hybridMultilevel"/>
    <w:tmpl w:val="20023114"/>
    <w:lvl w:ilvl="0" w:tplc="7C30D000">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18C611B0"/>
    <w:multiLevelType w:val="multilevel"/>
    <w:tmpl w:val="0419001D"/>
    <w:styleLink w:va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134033"/>
    <w:multiLevelType w:val="hybridMultilevel"/>
    <w:tmpl w:val="4F18AFB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1C6452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AF4F91"/>
    <w:multiLevelType w:val="multilevel"/>
    <w:tmpl w:val="0419001D"/>
    <w:styleLink w:val="9"/>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091116E"/>
    <w:multiLevelType w:val="multilevel"/>
    <w:tmpl w:val="CA0CE188"/>
    <w:styleLink w:val="7"/>
    <w:lvl w:ilvl="0">
      <w:start w:val="4"/>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20AF00DD"/>
    <w:multiLevelType w:val="multilevel"/>
    <w:tmpl w:val="3E20DAB2"/>
    <w:lvl w:ilvl="0">
      <w:start w:val="1"/>
      <w:numFmt w:val="decimal"/>
      <w:suff w:val="nothing"/>
      <w:lvlText w:val="%1 "/>
      <w:lvlJc w:val="left"/>
      <w:pPr>
        <w:ind w:left="200" w:firstLine="509"/>
      </w:pPr>
      <w:rPr>
        <w:rFonts w:ascii="Times New Roman" w:hAnsi="Times New Roman" w:hint="default"/>
        <w:b/>
        <w:i w:val="0"/>
        <w:sz w:val="26"/>
      </w:rPr>
    </w:lvl>
    <w:lvl w:ilvl="1">
      <w:start w:val="1"/>
      <w:numFmt w:val="decimal"/>
      <w:lvlRestart w:val="0"/>
      <w:pStyle w:val="a"/>
      <w:suff w:val="nothing"/>
      <w:lvlText w:val="%1.%2 "/>
      <w:lvlJc w:val="left"/>
      <w:pPr>
        <w:ind w:left="0" w:firstLine="709"/>
      </w:pPr>
      <w:rPr>
        <w:rFonts w:hint="default"/>
      </w:rPr>
    </w:lvl>
    <w:lvl w:ilvl="2">
      <w:start w:val="1"/>
      <w:numFmt w:val="decimal"/>
      <w:lvlRestart w:val="0"/>
      <w:pStyle w:val="a0"/>
      <w:suff w:val="nothing"/>
      <w:lvlText w:val="%1.%2.%3 "/>
      <w:lvlJc w:val="left"/>
      <w:pPr>
        <w:ind w:left="0" w:firstLine="709"/>
      </w:pPr>
      <w:rPr>
        <w:rFonts w:hint="default"/>
      </w:rPr>
    </w:lvl>
    <w:lvl w:ilvl="3">
      <w:start w:val="1"/>
      <w:numFmt w:val="decimal"/>
      <w:lvlText w:val="%1.%2.%3.%4"/>
      <w:lvlJc w:val="left"/>
      <w:pPr>
        <w:tabs>
          <w:tab w:val="num" w:pos="842"/>
        </w:tabs>
        <w:ind w:left="-9" w:firstLine="709"/>
      </w:pPr>
      <w:rPr>
        <w:rFonts w:hint="default"/>
      </w:rPr>
    </w:lvl>
    <w:lvl w:ilvl="4">
      <w:start w:val="1"/>
      <w:numFmt w:val="decimal"/>
      <w:lvlText w:val="%1.%2.%3.%4.%5"/>
      <w:lvlJc w:val="left"/>
      <w:pPr>
        <w:tabs>
          <w:tab w:val="num" w:pos="842"/>
        </w:tabs>
        <w:ind w:left="-9" w:firstLine="709"/>
      </w:pPr>
      <w:rPr>
        <w:rFonts w:hint="default"/>
      </w:rPr>
    </w:lvl>
    <w:lvl w:ilvl="5">
      <w:start w:val="1"/>
      <w:numFmt w:val="decimal"/>
      <w:lvlText w:val="%1.%2.%3.%4.%5.%6"/>
      <w:lvlJc w:val="left"/>
      <w:pPr>
        <w:tabs>
          <w:tab w:val="num" w:pos="842"/>
        </w:tabs>
        <w:ind w:left="-9" w:firstLine="709"/>
      </w:pPr>
      <w:rPr>
        <w:rFonts w:hint="default"/>
      </w:rPr>
    </w:lvl>
    <w:lvl w:ilvl="6">
      <w:start w:val="1"/>
      <w:numFmt w:val="decimal"/>
      <w:lvlText w:val="%1.%2.%3.%4.%5.%6.%7"/>
      <w:lvlJc w:val="left"/>
      <w:pPr>
        <w:tabs>
          <w:tab w:val="num" w:pos="842"/>
        </w:tabs>
        <w:ind w:left="-9" w:firstLine="709"/>
      </w:pPr>
      <w:rPr>
        <w:rFonts w:hint="default"/>
      </w:rPr>
    </w:lvl>
    <w:lvl w:ilvl="7">
      <w:start w:val="1"/>
      <w:numFmt w:val="decimal"/>
      <w:lvlText w:val="%1.%2.%3.%4.%5.%6.%7.%8"/>
      <w:lvlJc w:val="left"/>
      <w:pPr>
        <w:tabs>
          <w:tab w:val="num" w:pos="842"/>
        </w:tabs>
        <w:ind w:left="-9" w:firstLine="709"/>
      </w:pPr>
      <w:rPr>
        <w:rFonts w:hint="default"/>
      </w:rPr>
    </w:lvl>
    <w:lvl w:ilvl="8">
      <w:start w:val="1"/>
      <w:numFmt w:val="decimal"/>
      <w:lvlText w:val="%1.%2.%3.%4.%5.%6.%7.%8.%9"/>
      <w:lvlJc w:val="left"/>
      <w:pPr>
        <w:tabs>
          <w:tab w:val="num" w:pos="842"/>
        </w:tabs>
        <w:ind w:left="-9" w:firstLine="709"/>
      </w:pPr>
      <w:rPr>
        <w:rFonts w:hint="default"/>
      </w:rPr>
    </w:lvl>
  </w:abstractNum>
  <w:abstractNum w:abstractNumId="12" w15:restartNumberingAfterBreak="0">
    <w:nsid w:val="213A6669"/>
    <w:multiLevelType w:val="multilevel"/>
    <w:tmpl w:val="0419001D"/>
    <w:styleLink w:va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F31DD7"/>
    <w:multiLevelType w:val="multilevel"/>
    <w:tmpl w:val="E83A7D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2ABD5240"/>
    <w:multiLevelType w:val="multilevel"/>
    <w:tmpl w:val="2FFE89A4"/>
    <w:lvl w:ilvl="0">
      <w:start w:val="1"/>
      <w:numFmt w:val="decimal"/>
      <w:lvlText w:val="%1."/>
      <w:lvlJc w:val="left"/>
      <w:pPr>
        <w:ind w:left="720" w:hanging="360"/>
      </w:pPr>
      <w:rPr>
        <w:b w:val="0"/>
        <w:color w:val="000000"/>
      </w:rPr>
    </w:lvl>
    <w:lvl w:ilvl="1">
      <w:start w:val="1"/>
      <w:numFmt w:val="decimal"/>
      <w:isLgl/>
      <w:lvlText w:val="%2."/>
      <w:lvlJc w:val="left"/>
      <w:pPr>
        <w:ind w:left="915" w:hanging="555"/>
      </w:pPr>
      <w:rPr>
        <w:rFonts w:ascii="Times New Roman" w:eastAsia="Arial Unicode MS" w:hAnsi="Times New Roman" w:cs="Times New Roman"/>
      </w:rPr>
    </w:lvl>
    <w:lvl w:ilvl="2">
      <w:start w:val="7"/>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2C9500B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0C698B"/>
    <w:multiLevelType w:val="hybridMultilevel"/>
    <w:tmpl w:val="A55C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2071EA"/>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F718B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2337C4C"/>
    <w:multiLevelType w:val="hybridMultilevel"/>
    <w:tmpl w:val="733AFC38"/>
    <w:lvl w:ilvl="0" w:tplc="A558ABE2">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20" w15:restartNumberingAfterBreak="0">
    <w:nsid w:val="35A40DA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5B23C5F"/>
    <w:multiLevelType w:val="multilevel"/>
    <w:tmpl w:val="F1CCBD02"/>
    <w:styleLink w:val="10"/>
    <w:lvl w:ilvl="0">
      <w:start w:val="2"/>
      <w:numFmt w:val="decimal"/>
      <w:lvlText w:val="%1.1"/>
      <w:lvlJc w:val="left"/>
      <w:pPr>
        <w:ind w:left="927"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791FC5"/>
    <w:multiLevelType w:val="multilevel"/>
    <w:tmpl w:val="D9762C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D1463B7"/>
    <w:multiLevelType w:val="multilevel"/>
    <w:tmpl w:val="75FE233C"/>
    <w:lvl w:ilvl="0">
      <w:start w:val="1"/>
      <w:numFmt w:val="decimal"/>
      <w:pStyle w:val="a1"/>
      <w:lvlText w:val="%1"/>
      <w:lvlJc w:val="left"/>
      <w:pPr>
        <w:tabs>
          <w:tab w:val="num" w:pos="1844"/>
        </w:tabs>
        <w:ind w:left="1844" w:hanging="1134"/>
      </w:pPr>
      <w:rPr>
        <w:rFonts w:hint="default"/>
      </w:rPr>
    </w:lvl>
    <w:lvl w:ilvl="1">
      <w:start w:val="1"/>
      <w:numFmt w:val="decimal"/>
      <w:pStyle w:val="a2"/>
      <w:lvlText w:val="%1.%2"/>
      <w:lvlJc w:val="left"/>
      <w:pPr>
        <w:tabs>
          <w:tab w:val="num" w:pos="2384"/>
        </w:tabs>
        <w:ind w:left="2384" w:hanging="1134"/>
      </w:pPr>
      <w:rPr>
        <w:rFonts w:hint="default"/>
      </w:rPr>
    </w:lvl>
    <w:lvl w:ilvl="2">
      <w:start w:val="1"/>
      <w:numFmt w:val="decimal"/>
      <w:pStyle w:val="a3"/>
      <w:lvlText w:val="%1.%2.%3"/>
      <w:lvlJc w:val="left"/>
      <w:pPr>
        <w:tabs>
          <w:tab w:val="num" w:pos="2330"/>
        </w:tabs>
        <w:ind w:left="1250" w:firstLine="0"/>
      </w:pPr>
      <w:rPr>
        <w:rFonts w:hint="default"/>
      </w:rPr>
    </w:lvl>
    <w:lvl w:ilvl="3">
      <w:start w:val="1"/>
      <w:numFmt w:val="decimal"/>
      <w:pStyle w:val="a4"/>
      <w:lvlText w:val="%1.%2.%3.%4."/>
      <w:lvlJc w:val="left"/>
      <w:pPr>
        <w:tabs>
          <w:tab w:val="num" w:pos="1790"/>
        </w:tabs>
        <w:ind w:left="710" w:firstLine="0"/>
      </w:pPr>
      <w:rPr>
        <w:rFonts w:hint="default"/>
      </w:rPr>
    </w:lvl>
    <w:lvl w:ilvl="4">
      <w:start w:val="1"/>
      <w:numFmt w:val="decimal"/>
      <w:pStyle w:val="a5"/>
      <w:lvlText w:val="%1.%2.%3.%4.%5."/>
      <w:lvlJc w:val="left"/>
      <w:pPr>
        <w:tabs>
          <w:tab w:val="num" w:pos="2150"/>
        </w:tabs>
        <w:ind w:left="1844" w:hanging="1134"/>
      </w:pPr>
      <w:rPr>
        <w:rFonts w:hint="default"/>
      </w:rPr>
    </w:lvl>
    <w:lvl w:ilvl="5">
      <w:start w:val="1"/>
      <w:numFmt w:val="decimal"/>
      <w:lvlText w:val="%1.%2.%3.%4.%5.%6."/>
      <w:lvlJc w:val="left"/>
      <w:pPr>
        <w:tabs>
          <w:tab w:val="num" w:pos="4157"/>
        </w:tabs>
        <w:ind w:left="4013" w:hanging="936"/>
      </w:pPr>
      <w:rPr>
        <w:rFonts w:hint="default"/>
      </w:rPr>
    </w:lvl>
    <w:lvl w:ilvl="6">
      <w:start w:val="1"/>
      <w:numFmt w:val="decimal"/>
      <w:lvlText w:val="%1.%2.%3.%4.%5.%6.%7."/>
      <w:lvlJc w:val="left"/>
      <w:pPr>
        <w:tabs>
          <w:tab w:val="num" w:pos="4877"/>
        </w:tabs>
        <w:ind w:left="4517" w:hanging="1080"/>
      </w:pPr>
      <w:rPr>
        <w:rFonts w:hint="default"/>
      </w:rPr>
    </w:lvl>
    <w:lvl w:ilvl="7">
      <w:start w:val="1"/>
      <w:numFmt w:val="decimal"/>
      <w:lvlText w:val="%1.%2.%3.%4.%5.%6.%7.%8."/>
      <w:lvlJc w:val="left"/>
      <w:pPr>
        <w:tabs>
          <w:tab w:val="num" w:pos="5237"/>
        </w:tabs>
        <w:ind w:left="5021" w:hanging="1224"/>
      </w:pPr>
      <w:rPr>
        <w:rFonts w:hint="default"/>
      </w:rPr>
    </w:lvl>
    <w:lvl w:ilvl="8">
      <w:start w:val="1"/>
      <w:numFmt w:val="decimal"/>
      <w:lvlText w:val="%1.%2.%3.%4.%5.%6.%7.%8.%9."/>
      <w:lvlJc w:val="left"/>
      <w:pPr>
        <w:tabs>
          <w:tab w:val="num" w:pos="5957"/>
        </w:tabs>
        <w:ind w:left="5597" w:hanging="1440"/>
      </w:pPr>
      <w:rPr>
        <w:rFonts w:hint="default"/>
      </w:rPr>
    </w:lvl>
  </w:abstractNum>
  <w:abstractNum w:abstractNumId="24" w15:restartNumberingAfterBreak="0">
    <w:nsid w:val="3E160381"/>
    <w:multiLevelType w:val="hybridMultilevel"/>
    <w:tmpl w:val="DEE8E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1249A5"/>
    <w:multiLevelType w:val="hybridMultilevel"/>
    <w:tmpl w:val="FA7860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196586"/>
    <w:multiLevelType w:val="hybridMultilevel"/>
    <w:tmpl w:val="E56E6E34"/>
    <w:lvl w:ilvl="0" w:tplc="6E8E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3F487B07"/>
    <w:multiLevelType w:val="multilevel"/>
    <w:tmpl w:val="996AEA38"/>
    <w:lvl w:ilvl="0">
      <w:start w:val="1"/>
      <w:numFmt w:val="decimal"/>
      <w:lvlText w:val="%1."/>
      <w:lvlJc w:val="left"/>
      <w:pPr>
        <w:ind w:left="2204" w:hanging="360"/>
      </w:pPr>
      <w:rPr>
        <w:sz w:val="20"/>
        <w:szCs w:val="20"/>
      </w:rPr>
    </w:lvl>
    <w:lvl w:ilvl="1">
      <w:start w:val="7"/>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5DB19B6"/>
    <w:multiLevelType w:val="hybridMultilevel"/>
    <w:tmpl w:val="18F278E6"/>
    <w:lvl w:ilvl="0" w:tplc="94B8EC00">
      <w:numFmt w:val="bullet"/>
      <w:lvlText w:val="•"/>
      <w:lvlJc w:val="left"/>
      <w:pPr>
        <w:ind w:left="1241" w:hanging="705"/>
      </w:pPr>
      <w:rPr>
        <w:rFonts w:ascii="Times New Roman" w:eastAsia="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9" w15:restartNumberingAfterBreak="0">
    <w:nsid w:val="521B2EA5"/>
    <w:multiLevelType w:val="multilevel"/>
    <w:tmpl w:val="CA0CE188"/>
    <w:styleLink w:val="3"/>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15:restartNumberingAfterBreak="0">
    <w:nsid w:val="53093AAD"/>
    <w:multiLevelType w:val="multilevel"/>
    <w:tmpl w:val="F54889FE"/>
    <w:styleLink w:val="11"/>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15:restartNumberingAfterBreak="0">
    <w:nsid w:val="569E213D"/>
    <w:multiLevelType w:val="hybridMultilevel"/>
    <w:tmpl w:val="A17A4368"/>
    <w:lvl w:ilvl="0" w:tplc="04190001">
      <w:start w:val="1"/>
      <w:numFmt w:val="bullet"/>
      <w:lvlText w:val=""/>
      <w:lvlJc w:val="left"/>
      <w:pPr>
        <w:ind w:left="1256" w:hanging="360"/>
      </w:pPr>
      <w:rPr>
        <w:rFonts w:ascii="Symbol" w:hAnsi="Symbol" w:hint="default"/>
      </w:rPr>
    </w:lvl>
    <w:lvl w:ilvl="1" w:tplc="04190003" w:tentative="1">
      <w:start w:val="1"/>
      <w:numFmt w:val="bullet"/>
      <w:lvlText w:val="o"/>
      <w:lvlJc w:val="left"/>
      <w:pPr>
        <w:ind w:left="1976" w:hanging="360"/>
      </w:pPr>
      <w:rPr>
        <w:rFonts w:ascii="Courier New" w:hAnsi="Courier New" w:cs="Courier New" w:hint="default"/>
      </w:rPr>
    </w:lvl>
    <w:lvl w:ilvl="2" w:tplc="04190005" w:tentative="1">
      <w:start w:val="1"/>
      <w:numFmt w:val="bullet"/>
      <w:lvlText w:val=""/>
      <w:lvlJc w:val="left"/>
      <w:pPr>
        <w:ind w:left="2696" w:hanging="360"/>
      </w:pPr>
      <w:rPr>
        <w:rFonts w:ascii="Wingdings" w:hAnsi="Wingdings" w:hint="default"/>
      </w:rPr>
    </w:lvl>
    <w:lvl w:ilvl="3" w:tplc="04190001" w:tentative="1">
      <w:start w:val="1"/>
      <w:numFmt w:val="bullet"/>
      <w:lvlText w:val=""/>
      <w:lvlJc w:val="left"/>
      <w:pPr>
        <w:ind w:left="3416" w:hanging="360"/>
      </w:pPr>
      <w:rPr>
        <w:rFonts w:ascii="Symbol" w:hAnsi="Symbol" w:hint="default"/>
      </w:rPr>
    </w:lvl>
    <w:lvl w:ilvl="4" w:tplc="04190003" w:tentative="1">
      <w:start w:val="1"/>
      <w:numFmt w:val="bullet"/>
      <w:lvlText w:val="o"/>
      <w:lvlJc w:val="left"/>
      <w:pPr>
        <w:ind w:left="4136" w:hanging="360"/>
      </w:pPr>
      <w:rPr>
        <w:rFonts w:ascii="Courier New" w:hAnsi="Courier New" w:cs="Courier New" w:hint="default"/>
      </w:rPr>
    </w:lvl>
    <w:lvl w:ilvl="5" w:tplc="04190005" w:tentative="1">
      <w:start w:val="1"/>
      <w:numFmt w:val="bullet"/>
      <w:lvlText w:val=""/>
      <w:lvlJc w:val="left"/>
      <w:pPr>
        <w:ind w:left="4856" w:hanging="360"/>
      </w:pPr>
      <w:rPr>
        <w:rFonts w:ascii="Wingdings" w:hAnsi="Wingdings" w:hint="default"/>
      </w:rPr>
    </w:lvl>
    <w:lvl w:ilvl="6" w:tplc="04190001" w:tentative="1">
      <w:start w:val="1"/>
      <w:numFmt w:val="bullet"/>
      <w:lvlText w:val=""/>
      <w:lvlJc w:val="left"/>
      <w:pPr>
        <w:ind w:left="5576" w:hanging="360"/>
      </w:pPr>
      <w:rPr>
        <w:rFonts w:ascii="Symbol" w:hAnsi="Symbol" w:hint="default"/>
      </w:rPr>
    </w:lvl>
    <w:lvl w:ilvl="7" w:tplc="04190003" w:tentative="1">
      <w:start w:val="1"/>
      <w:numFmt w:val="bullet"/>
      <w:lvlText w:val="o"/>
      <w:lvlJc w:val="left"/>
      <w:pPr>
        <w:ind w:left="6296" w:hanging="360"/>
      </w:pPr>
      <w:rPr>
        <w:rFonts w:ascii="Courier New" w:hAnsi="Courier New" w:cs="Courier New" w:hint="default"/>
      </w:rPr>
    </w:lvl>
    <w:lvl w:ilvl="8" w:tplc="04190005" w:tentative="1">
      <w:start w:val="1"/>
      <w:numFmt w:val="bullet"/>
      <w:lvlText w:val=""/>
      <w:lvlJc w:val="left"/>
      <w:pPr>
        <w:ind w:left="7016" w:hanging="360"/>
      </w:pPr>
      <w:rPr>
        <w:rFonts w:ascii="Wingdings" w:hAnsi="Wingdings" w:hint="default"/>
      </w:rPr>
    </w:lvl>
  </w:abstractNum>
  <w:abstractNum w:abstractNumId="32" w15:restartNumberingAfterBreak="0">
    <w:nsid w:val="58904EE8"/>
    <w:multiLevelType w:val="hybridMultilevel"/>
    <w:tmpl w:val="8E363ADA"/>
    <w:lvl w:ilvl="0" w:tplc="8A8EDBF8">
      <w:start w:val="1"/>
      <w:numFmt w:val="decimal"/>
      <w:lvlText w:val="%1."/>
      <w:lvlJc w:val="left"/>
      <w:pPr>
        <w:ind w:left="693" w:hanging="360"/>
      </w:pPr>
      <w:rPr>
        <w:rFonts w:ascii="Times New Roman" w:eastAsia="Times New Roman" w:hAnsi="Times New Roman" w:cs="Times New Roman"/>
        <w:b/>
        <w:i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33" w15:restartNumberingAfterBreak="0">
    <w:nsid w:val="5ADD2438"/>
    <w:multiLevelType w:val="hybridMultilevel"/>
    <w:tmpl w:val="C13A57DC"/>
    <w:lvl w:ilvl="0" w:tplc="A90008C0">
      <w:start w:val="1"/>
      <w:numFmt w:val="decimal"/>
      <w:lvlText w:val="%1."/>
      <w:lvlJc w:val="left"/>
      <w:pPr>
        <w:tabs>
          <w:tab w:val="num" w:pos="142"/>
        </w:tabs>
        <w:ind w:left="142" w:firstLine="0"/>
      </w:pPr>
      <w:rPr>
        <w:rFonts w:hint="default"/>
      </w:rPr>
    </w:lvl>
    <w:lvl w:ilvl="1" w:tplc="0C428EB2">
      <w:start w:val="1"/>
      <w:numFmt w:val="decimal"/>
      <w:lvlText w:val="%2."/>
      <w:lvlJc w:val="left"/>
      <w:pPr>
        <w:tabs>
          <w:tab w:val="num" w:pos="1222"/>
        </w:tabs>
        <w:ind w:left="1222" w:firstLine="0"/>
      </w:pPr>
      <w:rPr>
        <w:rFonts w:ascii="Times New Roman" w:hAnsi="Times New Roman" w:cs="Times New Roman" w:hint="default"/>
        <w:b w:val="0"/>
      </w:r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4" w15:restartNumberingAfterBreak="0">
    <w:nsid w:val="5CA735E1"/>
    <w:multiLevelType w:val="hybridMultilevel"/>
    <w:tmpl w:val="549C559C"/>
    <w:lvl w:ilvl="0" w:tplc="28A00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B30EF"/>
    <w:multiLevelType w:val="hybridMultilevel"/>
    <w:tmpl w:val="9DB0CE4C"/>
    <w:lvl w:ilvl="0" w:tplc="C5143C4E">
      <w:start w:val="1"/>
      <w:numFmt w:val="decimal"/>
      <w:lvlText w:val="%1."/>
      <w:lvlJc w:val="left"/>
      <w:pPr>
        <w:ind w:left="936"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E57984"/>
    <w:multiLevelType w:val="multilevel"/>
    <w:tmpl w:val="0419001D"/>
    <w:styleLink w:val="1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6453BBE"/>
    <w:multiLevelType w:val="multilevel"/>
    <w:tmpl w:val="51988D06"/>
    <w:styleLink w:val="1"/>
    <w:lvl w:ilvl="0">
      <w:start w:val="5"/>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8" w15:restartNumberingAfterBreak="0">
    <w:nsid w:val="696E71A1"/>
    <w:multiLevelType w:val="multilevel"/>
    <w:tmpl w:val="AE4AF98A"/>
    <w:styleLink w:val="2"/>
    <w:lvl w:ilvl="0">
      <w:start w:val="5"/>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9" w15:restartNumberingAfterBreak="0">
    <w:nsid w:val="6A5877CC"/>
    <w:multiLevelType w:val="multilevel"/>
    <w:tmpl w:val="CA0CE188"/>
    <w:styleLink w:val="50"/>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E4476AC"/>
    <w:multiLevelType w:val="multilevel"/>
    <w:tmpl w:val="D4A438D0"/>
    <w:styleLink w:val="13"/>
    <w:lvl w:ilvl="0">
      <w:start w:val="2"/>
      <w:numFmt w:val="decimal"/>
      <w:lvlText w:val="%1."/>
      <w:lvlJc w:val="left"/>
      <w:pPr>
        <w:ind w:left="720" w:hanging="360"/>
      </w:pPr>
      <w:rPr>
        <w:rFonts w:hint="default"/>
      </w:rPr>
    </w:lvl>
    <w:lvl w:ilvl="1">
      <w:start w:val="1"/>
      <w:numFmt w:val="decimal"/>
      <w:isLgl/>
      <w:lvlText w:val="%1.%2."/>
      <w:lvlJc w:val="left"/>
      <w:pPr>
        <w:ind w:left="1212" w:hanging="36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73DD2A46"/>
    <w:multiLevelType w:val="multilevel"/>
    <w:tmpl w:val="776031BC"/>
    <w:lvl w:ilvl="0">
      <w:start w:val="1"/>
      <w:numFmt w:val="decimal"/>
      <w:lvlText w:val="%1."/>
      <w:lvlJc w:val="left"/>
      <w:pPr>
        <w:ind w:left="720" w:hanging="360"/>
      </w:pPr>
      <w:rPr>
        <w:rFonts w:hint="default"/>
        <w:i w:val="0"/>
        <w:color w:val="auto"/>
      </w:rPr>
    </w:lvl>
    <w:lvl w:ilvl="1">
      <w:start w:val="1"/>
      <w:numFmt w:val="decimal"/>
      <w:isLgl/>
      <w:lvlText w:val="%2."/>
      <w:lvlJc w:val="left"/>
      <w:pPr>
        <w:ind w:left="1085" w:hanging="720"/>
      </w:pPr>
      <w:rPr>
        <w:rFonts w:ascii="Times New Roman" w:eastAsia="Arial Unicode MS" w:hAnsi="Times New Roman" w:cs="Times New Roman" w:hint="default"/>
      </w:rPr>
    </w:lvl>
    <w:lvl w:ilvl="2">
      <w:start w:val="1"/>
      <w:numFmt w:val="decimal"/>
      <w:isLgl/>
      <w:lvlText w:val="%1.%2.%3."/>
      <w:lvlJc w:val="left"/>
      <w:pPr>
        <w:ind w:left="1090"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825"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5" w:hanging="1800"/>
      </w:pPr>
      <w:rPr>
        <w:rFonts w:hint="default"/>
      </w:rPr>
    </w:lvl>
    <w:lvl w:ilvl="8">
      <w:start w:val="1"/>
      <w:numFmt w:val="decimal"/>
      <w:isLgl/>
      <w:lvlText w:val="%1.%2.%3.%4.%5.%6.%7.%8.%9."/>
      <w:lvlJc w:val="left"/>
      <w:pPr>
        <w:ind w:left="2200" w:hanging="1800"/>
      </w:pPr>
      <w:rPr>
        <w:rFonts w:hint="default"/>
      </w:rPr>
    </w:lvl>
  </w:abstractNum>
  <w:abstractNum w:abstractNumId="42" w15:restartNumberingAfterBreak="0">
    <w:nsid w:val="78871917"/>
    <w:multiLevelType w:val="hybridMultilevel"/>
    <w:tmpl w:val="67165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D2546A"/>
    <w:multiLevelType w:val="hybridMultilevel"/>
    <w:tmpl w:val="EDD6B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7"/>
  </w:num>
  <w:num w:numId="3">
    <w:abstractNumId w:val="38"/>
  </w:num>
  <w:num w:numId="4">
    <w:abstractNumId w:val="29"/>
  </w:num>
  <w:num w:numId="5">
    <w:abstractNumId w:val="12"/>
  </w:num>
  <w:num w:numId="6">
    <w:abstractNumId w:val="39"/>
  </w:num>
  <w:num w:numId="7">
    <w:abstractNumId w:val="6"/>
  </w:num>
  <w:num w:numId="8">
    <w:abstractNumId w:val="10"/>
  </w:num>
  <w:num w:numId="9">
    <w:abstractNumId w:val="1"/>
  </w:num>
  <w:num w:numId="10">
    <w:abstractNumId w:val="9"/>
  </w:num>
  <w:num w:numId="11">
    <w:abstractNumId w:val="40"/>
  </w:num>
  <w:num w:numId="12">
    <w:abstractNumId w:val="30"/>
  </w:num>
  <w:num w:numId="13">
    <w:abstractNumId w:val="36"/>
  </w:num>
  <w:num w:numId="14">
    <w:abstractNumId w:val="21"/>
  </w:num>
  <w:num w:numId="15">
    <w:abstractNumId w:val="4"/>
  </w:num>
  <w:num w:numId="16">
    <w:abstractNumId w:val="23"/>
  </w:num>
  <w:num w:numId="17">
    <w:abstractNumId w:val="32"/>
  </w:num>
  <w:num w:numId="18">
    <w:abstractNumId w:val="33"/>
  </w:num>
  <w:num w:numId="19">
    <w:abstractNumId w:val="22"/>
  </w:num>
  <w:num w:numId="20">
    <w:abstractNumId w:val="14"/>
  </w:num>
  <w:num w:numId="21">
    <w:abstractNumId w:val="41"/>
  </w:num>
  <w:num w:numId="22">
    <w:abstractNumId w:val="28"/>
  </w:num>
  <w:num w:numId="23">
    <w:abstractNumId w:val="25"/>
  </w:num>
  <w:num w:numId="24">
    <w:abstractNumId w:val="34"/>
  </w:num>
  <w:num w:numId="25">
    <w:abstractNumId w:val="16"/>
  </w:num>
  <w:num w:numId="26">
    <w:abstractNumId w:val="15"/>
  </w:num>
  <w:num w:numId="27">
    <w:abstractNumId w:val="8"/>
  </w:num>
  <w:num w:numId="28">
    <w:abstractNumId w:val="42"/>
  </w:num>
  <w:num w:numId="29">
    <w:abstractNumId w:val="17"/>
  </w:num>
  <w:num w:numId="30">
    <w:abstractNumId w:val="35"/>
  </w:num>
  <w:num w:numId="31">
    <w:abstractNumId w:val="7"/>
  </w:num>
  <w:num w:numId="32">
    <w:abstractNumId w:val="31"/>
  </w:num>
  <w:num w:numId="33">
    <w:abstractNumId w:val="2"/>
  </w:num>
  <w:num w:numId="34">
    <w:abstractNumId w:val="13"/>
  </w:num>
  <w:num w:numId="35">
    <w:abstractNumId w:val="26"/>
  </w:num>
  <w:num w:numId="36">
    <w:abstractNumId w:val="20"/>
  </w:num>
  <w:num w:numId="37">
    <w:abstractNumId w:val="18"/>
  </w:num>
  <w:num w:numId="38">
    <w:abstractNumId w:val="5"/>
  </w:num>
  <w:num w:numId="39">
    <w:abstractNumId w:val="3"/>
  </w:num>
  <w:num w:numId="40">
    <w:abstractNumId w:val="24"/>
  </w:num>
  <w:num w:numId="41">
    <w:abstractNumId w:val="43"/>
  </w:num>
  <w:num w:numId="42">
    <w:abstractNumId w:val="19"/>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8D"/>
    <w:rsid w:val="00000289"/>
    <w:rsid w:val="000003C6"/>
    <w:rsid w:val="0000074D"/>
    <w:rsid w:val="00000B4E"/>
    <w:rsid w:val="000021E3"/>
    <w:rsid w:val="00004B40"/>
    <w:rsid w:val="0000569A"/>
    <w:rsid w:val="0000700D"/>
    <w:rsid w:val="0000740B"/>
    <w:rsid w:val="00007FF5"/>
    <w:rsid w:val="00010817"/>
    <w:rsid w:val="00010865"/>
    <w:rsid w:val="00010D15"/>
    <w:rsid w:val="00011B9D"/>
    <w:rsid w:val="00013677"/>
    <w:rsid w:val="00014BE3"/>
    <w:rsid w:val="00015DEA"/>
    <w:rsid w:val="00016E08"/>
    <w:rsid w:val="00016E98"/>
    <w:rsid w:val="00016EF2"/>
    <w:rsid w:val="000173CE"/>
    <w:rsid w:val="000176AD"/>
    <w:rsid w:val="000177BA"/>
    <w:rsid w:val="00020761"/>
    <w:rsid w:val="000213D5"/>
    <w:rsid w:val="00021A67"/>
    <w:rsid w:val="0002285A"/>
    <w:rsid w:val="00023E67"/>
    <w:rsid w:val="0002442F"/>
    <w:rsid w:val="000245BA"/>
    <w:rsid w:val="00024691"/>
    <w:rsid w:val="00024791"/>
    <w:rsid w:val="00024A16"/>
    <w:rsid w:val="0002576E"/>
    <w:rsid w:val="000258AE"/>
    <w:rsid w:val="00026D1C"/>
    <w:rsid w:val="00027241"/>
    <w:rsid w:val="00027C5E"/>
    <w:rsid w:val="00027CE8"/>
    <w:rsid w:val="0003100B"/>
    <w:rsid w:val="00031340"/>
    <w:rsid w:val="00031839"/>
    <w:rsid w:val="00031FA0"/>
    <w:rsid w:val="000327DD"/>
    <w:rsid w:val="0003325B"/>
    <w:rsid w:val="00033831"/>
    <w:rsid w:val="00033A85"/>
    <w:rsid w:val="00034A51"/>
    <w:rsid w:val="00034FD0"/>
    <w:rsid w:val="0003569F"/>
    <w:rsid w:val="000369BA"/>
    <w:rsid w:val="00036FEC"/>
    <w:rsid w:val="00037A9F"/>
    <w:rsid w:val="0004032F"/>
    <w:rsid w:val="00040861"/>
    <w:rsid w:val="00041204"/>
    <w:rsid w:val="000418B2"/>
    <w:rsid w:val="000431DF"/>
    <w:rsid w:val="000442D0"/>
    <w:rsid w:val="000442E7"/>
    <w:rsid w:val="00044D11"/>
    <w:rsid w:val="00044DDA"/>
    <w:rsid w:val="000457AB"/>
    <w:rsid w:val="00045D09"/>
    <w:rsid w:val="00045D4C"/>
    <w:rsid w:val="00047BA8"/>
    <w:rsid w:val="00051099"/>
    <w:rsid w:val="00051489"/>
    <w:rsid w:val="000515DA"/>
    <w:rsid w:val="00051955"/>
    <w:rsid w:val="00051F93"/>
    <w:rsid w:val="00051FA6"/>
    <w:rsid w:val="0005276C"/>
    <w:rsid w:val="00052AF6"/>
    <w:rsid w:val="00052C2C"/>
    <w:rsid w:val="00052C3A"/>
    <w:rsid w:val="00052DD9"/>
    <w:rsid w:val="00053052"/>
    <w:rsid w:val="0005385E"/>
    <w:rsid w:val="000538E3"/>
    <w:rsid w:val="00053C30"/>
    <w:rsid w:val="00053F64"/>
    <w:rsid w:val="0005495B"/>
    <w:rsid w:val="000550C1"/>
    <w:rsid w:val="0005545E"/>
    <w:rsid w:val="0005559D"/>
    <w:rsid w:val="000562F4"/>
    <w:rsid w:val="000579A4"/>
    <w:rsid w:val="000603FA"/>
    <w:rsid w:val="000605F0"/>
    <w:rsid w:val="00060E05"/>
    <w:rsid w:val="00060EB6"/>
    <w:rsid w:val="0006138E"/>
    <w:rsid w:val="00061D1A"/>
    <w:rsid w:val="0006215A"/>
    <w:rsid w:val="000623C8"/>
    <w:rsid w:val="000626AB"/>
    <w:rsid w:val="000626EB"/>
    <w:rsid w:val="00062CB2"/>
    <w:rsid w:val="00063240"/>
    <w:rsid w:val="000632D5"/>
    <w:rsid w:val="000637A2"/>
    <w:rsid w:val="00064C8D"/>
    <w:rsid w:val="00066AE7"/>
    <w:rsid w:val="00070241"/>
    <w:rsid w:val="0007071D"/>
    <w:rsid w:val="0007073D"/>
    <w:rsid w:val="00071811"/>
    <w:rsid w:val="00071E06"/>
    <w:rsid w:val="00071EE6"/>
    <w:rsid w:val="000721C9"/>
    <w:rsid w:val="000723D9"/>
    <w:rsid w:val="00072DD9"/>
    <w:rsid w:val="000736C7"/>
    <w:rsid w:val="0007398D"/>
    <w:rsid w:val="00073F73"/>
    <w:rsid w:val="0007457C"/>
    <w:rsid w:val="000748A4"/>
    <w:rsid w:val="00075145"/>
    <w:rsid w:val="00076D6E"/>
    <w:rsid w:val="00076E84"/>
    <w:rsid w:val="00077A84"/>
    <w:rsid w:val="00080661"/>
    <w:rsid w:val="00081279"/>
    <w:rsid w:val="00082483"/>
    <w:rsid w:val="00082DC4"/>
    <w:rsid w:val="000831CD"/>
    <w:rsid w:val="00084152"/>
    <w:rsid w:val="00084AEF"/>
    <w:rsid w:val="00084BA4"/>
    <w:rsid w:val="00084D4E"/>
    <w:rsid w:val="000858C5"/>
    <w:rsid w:val="00086815"/>
    <w:rsid w:val="00086BEE"/>
    <w:rsid w:val="00087C03"/>
    <w:rsid w:val="00090116"/>
    <w:rsid w:val="000902D4"/>
    <w:rsid w:val="00091258"/>
    <w:rsid w:val="000920DF"/>
    <w:rsid w:val="0009234B"/>
    <w:rsid w:val="00093164"/>
    <w:rsid w:val="00093404"/>
    <w:rsid w:val="00094718"/>
    <w:rsid w:val="000947E7"/>
    <w:rsid w:val="00094C29"/>
    <w:rsid w:val="00095287"/>
    <w:rsid w:val="00095E66"/>
    <w:rsid w:val="000962C6"/>
    <w:rsid w:val="00096F32"/>
    <w:rsid w:val="00097124"/>
    <w:rsid w:val="000A0183"/>
    <w:rsid w:val="000A0509"/>
    <w:rsid w:val="000A1005"/>
    <w:rsid w:val="000A17A8"/>
    <w:rsid w:val="000A1980"/>
    <w:rsid w:val="000A1E00"/>
    <w:rsid w:val="000A3352"/>
    <w:rsid w:val="000A38FA"/>
    <w:rsid w:val="000A4396"/>
    <w:rsid w:val="000A43DB"/>
    <w:rsid w:val="000A48C4"/>
    <w:rsid w:val="000A54F8"/>
    <w:rsid w:val="000A5A61"/>
    <w:rsid w:val="000A6087"/>
    <w:rsid w:val="000A6638"/>
    <w:rsid w:val="000A67A0"/>
    <w:rsid w:val="000A6B78"/>
    <w:rsid w:val="000A71A4"/>
    <w:rsid w:val="000A72C6"/>
    <w:rsid w:val="000A757A"/>
    <w:rsid w:val="000A7D86"/>
    <w:rsid w:val="000B05D1"/>
    <w:rsid w:val="000B0A20"/>
    <w:rsid w:val="000B1866"/>
    <w:rsid w:val="000B214E"/>
    <w:rsid w:val="000B280F"/>
    <w:rsid w:val="000B33F5"/>
    <w:rsid w:val="000B3B7F"/>
    <w:rsid w:val="000B4741"/>
    <w:rsid w:val="000B49BF"/>
    <w:rsid w:val="000B4F11"/>
    <w:rsid w:val="000B5B64"/>
    <w:rsid w:val="000B70D1"/>
    <w:rsid w:val="000B7211"/>
    <w:rsid w:val="000B7571"/>
    <w:rsid w:val="000B757D"/>
    <w:rsid w:val="000C0564"/>
    <w:rsid w:val="000C0B42"/>
    <w:rsid w:val="000C0D77"/>
    <w:rsid w:val="000C1D35"/>
    <w:rsid w:val="000C2027"/>
    <w:rsid w:val="000C23BB"/>
    <w:rsid w:val="000C2B26"/>
    <w:rsid w:val="000C3D33"/>
    <w:rsid w:val="000C47C4"/>
    <w:rsid w:val="000C4EC6"/>
    <w:rsid w:val="000C5857"/>
    <w:rsid w:val="000C5AB5"/>
    <w:rsid w:val="000C5D37"/>
    <w:rsid w:val="000C63B6"/>
    <w:rsid w:val="000C7A68"/>
    <w:rsid w:val="000C7D61"/>
    <w:rsid w:val="000C7DEE"/>
    <w:rsid w:val="000D0108"/>
    <w:rsid w:val="000D1B8E"/>
    <w:rsid w:val="000D2226"/>
    <w:rsid w:val="000D32E5"/>
    <w:rsid w:val="000D3397"/>
    <w:rsid w:val="000D47DC"/>
    <w:rsid w:val="000D488B"/>
    <w:rsid w:val="000D4A5C"/>
    <w:rsid w:val="000D4A71"/>
    <w:rsid w:val="000D540E"/>
    <w:rsid w:val="000D5D21"/>
    <w:rsid w:val="000D6A07"/>
    <w:rsid w:val="000D6E3F"/>
    <w:rsid w:val="000D6E45"/>
    <w:rsid w:val="000E01D9"/>
    <w:rsid w:val="000E0709"/>
    <w:rsid w:val="000E0779"/>
    <w:rsid w:val="000E18EA"/>
    <w:rsid w:val="000E2BD8"/>
    <w:rsid w:val="000E3A78"/>
    <w:rsid w:val="000E3CEC"/>
    <w:rsid w:val="000E4B1E"/>
    <w:rsid w:val="000E4B9F"/>
    <w:rsid w:val="000E5D4D"/>
    <w:rsid w:val="000E63A6"/>
    <w:rsid w:val="000E66A2"/>
    <w:rsid w:val="000E671A"/>
    <w:rsid w:val="000E70C8"/>
    <w:rsid w:val="000F0E71"/>
    <w:rsid w:val="000F0E98"/>
    <w:rsid w:val="000F244F"/>
    <w:rsid w:val="000F35C7"/>
    <w:rsid w:val="000F39FB"/>
    <w:rsid w:val="000F4170"/>
    <w:rsid w:val="000F45A5"/>
    <w:rsid w:val="000F4C9F"/>
    <w:rsid w:val="000F4FCC"/>
    <w:rsid w:val="000F503A"/>
    <w:rsid w:val="000F51E6"/>
    <w:rsid w:val="000F5466"/>
    <w:rsid w:val="000F5BBE"/>
    <w:rsid w:val="000F6846"/>
    <w:rsid w:val="000F68C2"/>
    <w:rsid w:val="000F7E0D"/>
    <w:rsid w:val="00100AE9"/>
    <w:rsid w:val="00102ACA"/>
    <w:rsid w:val="00102BD9"/>
    <w:rsid w:val="0010376B"/>
    <w:rsid w:val="00103DEB"/>
    <w:rsid w:val="001049B1"/>
    <w:rsid w:val="00104C9D"/>
    <w:rsid w:val="001050D7"/>
    <w:rsid w:val="00105431"/>
    <w:rsid w:val="0010734F"/>
    <w:rsid w:val="00107F81"/>
    <w:rsid w:val="00111CBD"/>
    <w:rsid w:val="0011256C"/>
    <w:rsid w:val="001131BD"/>
    <w:rsid w:val="00113BDC"/>
    <w:rsid w:val="001140E8"/>
    <w:rsid w:val="001142CE"/>
    <w:rsid w:val="00114BFC"/>
    <w:rsid w:val="001155A6"/>
    <w:rsid w:val="00115672"/>
    <w:rsid w:val="0012034B"/>
    <w:rsid w:val="001207FC"/>
    <w:rsid w:val="00120C7F"/>
    <w:rsid w:val="001217F0"/>
    <w:rsid w:val="001219AD"/>
    <w:rsid w:val="001247AB"/>
    <w:rsid w:val="001247D9"/>
    <w:rsid w:val="001260AB"/>
    <w:rsid w:val="001261DB"/>
    <w:rsid w:val="001265AD"/>
    <w:rsid w:val="001271D5"/>
    <w:rsid w:val="00127665"/>
    <w:rsid w:val="0012788A"/>
    <w:rsid w:val="001310C4"/>
    <w:rsid w:val="001318DF"/>
    <w:rsid w:val="00131C78"/>
    <w:rsid w:val="001322E5"/>
    <w:rsid w:val="001329F5"/>
    <w:rsid w:val="00132CAA"/>
    <w:rsid w:val="00133C84"/>
    <w:rsid w:val="00133CAA"/>
    <w:rsid w:val="00134A1A"/>
    <w:rsid w:val="00134C5C"/>
    <w:rsid w:val="00135DDA"/>
    <w:rsid w:val="001378EB"/>
    <w:rsid w:val="00141484"/>
    <w:rsid w:val="00141582"/>
    <w:rsid w:val="0014196F"/>
    <w:rsid w:val="001428E6"/>
    <w:rsid w:val="0014431A"/>
    <w:rsid w:val="0014555E"/>
    <w:rsid w:val="00145DDF"/>
    <w:rsid w:val="00145E4C"/>
    <w:rsid w:val="00145F85"/>
    <w:rsid w:val="001466B4"/>
    <w:rsid w:val="00146A04"/>
    <w:rsid w:val="00147823"/>
    <w:rsid w:val="00147E81"/>
    <w:rsid w:val="00150797"/>
    <w:rsid w:val="0015087E"/>
    <w:rsid w:val="00150DAD"/>
    <w:rsid w:val="00151B30"/>
    <w:rsid w:val="001520C6"/>
    <w:rsid w:val="00152181"/>
    <w:rsid w:val="001524E6"/>
    <w:rsid w:val="001528E5"/>
    <w:rsid w:val="00154288"/>
    <w:rsid w:val="001545BE"/>
    <w:rsid w:val="0015489F"/>
    <w:rsid w:val="0015493E"/>
    <w:rsid w:val="00154976"/>
    <w:rsid w:val="00154DE3"/>
    <w:rsid w:val="00156251"/>
    <w:rsid w:val="001563AB"/>
    <w:rsid w:val="00156501"/>
    <w:rsid w:val="0015690B"/>
    <w:rsid w:val="001573FE"/>
    <w:rsid w:val="00157613"/>
    <w:rsid w:val="00157774"/>
    <w:rsid w:val="00157FD8"/>
    <w:rsid w:val="00162815"/>
    <w:rsid w:val="00163FCF"/>
    <w:rsid w:val="00164385"/>
    <w:rsid w:val="00164990"/>
    <w:rsid w:val="00165055"/>
    <w:rsid w:val="001667BF"/>
    <w:rsid w:val="00166C1E"/>
    <w:rsid w:val="0016718A"/>
    <w:rsid w:val="001678E4"/>
    <w:rsid w:val="00167DE9"/>
    <w:rsid w:val="001700E8"/>
    <w:rsid w:val="0017154C"/>
    <w:rsid w:val="00171C11"/>
    <w:rsid w:val="00171F99"/>
    <w:rsid w:val="00173AE4"/>
    <w:rsid w:val="00173D1C"/>
    <w:rsid w:val="00174935"/>
    <w:rsid w:val="001749BC"/>
    <w:rsid w:val="00175A0F"/>
    <w:rsid w:val="001766BD"/>
    <w:rsid w:val="0017799C"/>
    <w:rsid w:val="001802E6"/>
    <w:rsid w:val="00180978"/>
    <w:rsid w:val="00180C61"/>
    <w:rsid w:val="00181198"/>
    <w:rsid w:val="0018174B"/>
    <w:rsid w:val="00184953"/>
    <w:rsid w:val="0018578D"/>
    <w:rsid w:val="001857F1"/>
    <w:rsid w:val="00185983"/>
    <w:rsid w:val="00185B95"/>
    <w:rsid w:val="00187B07"/>
    <w:rsid w:val="00190092"/>
    <w:rsid w:val="001900EF"/>
    <w:rsid w:val="00190B8D"/>
    <w:rsid w:val="00190D8C"/>
    <w:rsid w:val="00190E14"/>
    <w:rsid w:val="001922D1"/>
    <w:rsid w:val="00192E8C"/>
    <w:rsid w:val="001934E1"/>
    <w:rsid w:val="001935B9"/>
    <w:rsid w:val="0019375B"/>
    <w:rsid w:val="00193DD5"/>
    <w:rsid w:val="00193F3B"/>
    <w:rsid w:val="00194FB9"/>
    <w:rsid w:val="00195287"/>
    <w:rsid w:val="00195F84"/>
    <w:rsid w:val="00196246"/>
    <w:rsid w:val="00196A8B"/>
    <w:rsid w:val="00196BCE"/>
    <w:rsid w:val="00196BF2"/>
    <w:rsid w:val="001974CD"/>
    <w:rsid w:val="00197E1A"/>
    <w:rsid w:val="001A0CE8"/>
    <w:rsid w:val="001A16EF"/>
    <w:rsid w:val="001A19D2"/>
    <w:rsid w:val="001A1ACE"/>
    <w:rsid w:val="001A24D0"/>
    <w:rsid w:val="001A2897"/>
    <w:rsid w:val="001A381E"/>
    <w:rsid w:val="001A5704"/>
    <w:rsid w:val="001A58AD"/>
    <w:rsid w:val="001A5907"/>
    <w:rsid w:val="001A5A35"/>
    <w:rsid w:val="001A65FF"/>
    <w:rsid w:val="001A6BEB"/>
    <w:rsid w:val="001B05A0"/>
    <w:rsid w:val="001B0F8E"/>
    <w:rsid w:val="001B2393"/>
    <w:rsid w:val="001B2D9C"/>
    <w:rsid w:val="001B3643"/>
    <w:rsid w:val="001B3DBE"/>
    <w:rsid w:val="001B3EE1"/>
    <w:rsid w:val="001B4007"/>
    <w:rsid w:val="001B42AB"/>
    <w:rsid w:val="001B4C6E"/>
    <w:rsid w:val="001B4FE6"/>
    <w:rsid w:val="001B6CD2"/>
    <w:rsid w:val="001B707D"/>
    <w:rsid w:val="001B713A"/>
    <w:rsid w:val="001B7630"/>
    <w:rsid w:val="001C3819"/>
    <w:rsid w:val="001C4A90"/>
    <w:rsid w:val="001C4D14"/>
    <w:rsid w:val="001C512B"/>
    <w:rsid w:val="001C623A"/>
    <w:rsid w:val="001C6303"/>
    <w:rsid w:val="001C65C9"/>
    <w:rsid w:val="001C6AC3"/>
    <w:rsid w:val="001C6EE1"/>
    <w:rsid w:val="001D26C4"/>
    <w:rsid w:val="001D366C"/>
    <w:rsid w:val="001D42BC"/>
    <w:rsid w:val="001D543E"/>
    <w:rsid w:val="001D5A37"/>
    <w:rsid w:val="001D5A5E"/>
    <w:rsid w:val="001D5E18"/>
    <w:rsid w:val="001D625E"/>
    <w:rsid w:val="001D632E"/>
    <w:rsid w:val="001D67DB"/>
    <w:rsid w:val="001E0609"/>
    <w:rsid w:val="001E06E3"/>
    <w:rsid w:val="001E06FB"/>
    <w:rsid w:val="001E0ACA"/>
    <w:rsid w:val="001E560F"/>
    <w:rsid w:val="001E596D"/>
    <w:rsid w:val="001E5A9F"/>
    <w:rsid w:val="001E5DC4"/>
    <w:rsid w:val="001E5EA5"/>
    <w:rsid w:val="001F1701"/>
    <w:rsid w:val="001F1F42"/>
    <w:rsid w:val="001F36C8"/>
    <w:rsid w:val="001F3E15"/>
    <w:rsid w:val="001F4747"/>
    <w:rsid w:val="001F57A8"/>
    <w:rsid w:val="001F5AA2"/>
    <w:rsid w:val="001F5BCB"/>
    <w:rsid w:val="001F7CEA"/>
    <w:rsid w:val="0020016E"/>
    <w:rsid w:val="00200295"/>
    <w:rsid w:val="00200CD8"/>
    <w:rsid w:val="002016E8"/>
    <w:rsid w:val="00201AA3"/>
    <w:rsid w:val="00202F89"/>
    <w:rsid w:val="00203F8A"/>
    <w:rsid w:val="00203F90"/>
    <w:rsid w:val="002048AC"/>
    <w:rsid w:val="00205275"/>
    <w:rsid w:val="00205317"/>
    <w:rsid w:val="00205A45"/>
    <w:rsid w:val="00206E7D"/>
    <w:rsid w:val="0020722E"/>
    <w:rsid w:val="002073BF"/>
    <w:rsid w:val="00207ECB"/>
    <w:rsid w:val="002102AD"/>
    <w:rsid w:val="002102FA"/>
    <w:rsid w:val="00210986"/>
    <w:rsid w:val="00211345"/>
    <w:rsid w:val="002125CE"/>
    <w:rsid w:val="0021379B"/>
    <w:rsid w:val="00213B3D"/>
    <w:rsid w:val="00213F87"/>
    <w:rsid w:val="00213FEB"/>
    <w:rsid w:val="002146F4"/>
    <w:rsid w:val="00215667"/>
    <w:rsid w:val="0021636D"/>
    <w:rsid w:val="00216566"/>
    <w:rsid w:val="0021677D"/>
    <w:rsid w:val="0021689E"/>
    <w:rsid w:val="00220B33"/>
    <w:rsid w:val="00220E48"/>
    <w:rsid w:val="00221482"/>
    <w:rsid w:val="00221BC9"/>
    <w:rsid w:val="00222975"/>
    <w:rsid w:val="00222E81"/>
    <w:rsid w:val="0022370F"/>
    <w:rsid w:val="002237B8"/>
    <w:rsid w:val="00223A62"/>
    <w:rsid w:val="0022474D"/>
    <w:rsid w:val="002254C9"/>
    <w:rsid w:val="00225574"/>
    <w:rsid w:val="002255C4"/>
    <w:rsid w:val="00225CD0"/>
    <w:rsid w:val="00226469"/>
    <w:rsid w:val="002273D9"/>
    <w:rsid w:val="00227E9A"/>
    <w:rsid w:val="00230CD7"/>
    <w:rsid w:val="00231321"/>
    <w:rsid w:val="00231A2B"/>
    <w:rsid w:val="00231ADE"/>
    <w:rsid w:val="002326D0"/>
    <w:rsid w:val="002334DE"/>
    <w:rsid w:val="00233BDA"/>
    <w:rsid w:val="00233E6B"/>
    <w:rsid w:val="0023454E"/>
    <w:rsid w:val="00234B9F"/>
    <w:rsid w:val="002352A4"/>
    <w:rsid w:val="002361E0"/>
    <w:rsid w:val="002362B2"/>
    <w:rsid w:val="0023675B"/>
    <w:rsid w:val="00237508"/>
    <w:rsid w:val="002401AC"/>
    <w:rsid w:val="00240DB9"/>
    <w:rsid w:val="00240DBC"/>
    <w:rsid w:val="00242262"/>
    <w:rsid w:val="0024368B"/>
    <w:rsid w:val="00244676"/>
    <w:rsid w:val="00244B15"/>
    <w:rsid w:val="0024509E"/>
    <w:rsid w:val="00245216"/>
    <w:rsid w:val="002452AC"/>
    <w:rsid w:val="00245F96"/>
    <w:rsid w:val="0024644F"/>
    <w:rsid w:val="00247076"/>
    <w:rsid w:val="00247ACA"/>
    <w:rsid w:val="00247C7F"/>
    <w:rsid w:val="00247ECD"/>
    <w:rsid w:val="00251548"/>
    <w:rsid w:val="002515CF"/>
    <w:rsid w:val="00252661"/>
    <w:rsid w:val="00252852"/>
    <w:rsid w:val="00252C98"/>
    <w:rsid w:val="002536B0"/>
    <w:rsid w:val="00253ED4"/>
    <w:rsid w:val="00254962"/>
    <w:rsid w:val="00255AE3"/>
    <w:rsid w:val="0025740A"/>
    <w:rsid w:val="0025780B"/>
    <w:rsid w:val="00260727"/>
    <w:rsid w:val="00260A27"/>
    <w:rsid w:val="002610DE"/>
    <w:rsid w:val="002620F5"/>
    <w:rsid w:val="00263284"/>
    <w:rsid w:val="00263474"/>
    <w:rsid w:val="00265229"/>
    <w:rsid w:val="00266007"/>
    <w:rsid w:val="0026600B"/>
    <w:rsid w:val="00266345"/>
    <w:rsid w:val="00267782"/>
    <w:rsid w:val="002677C1"/>
    <w:rsid w:val="00270A40"/>
    <w:rsid w:val="00270AB8"/>
    <w:rsid w:val="002713F4"/>
    <w:rsid w:val="002715D1"/>
    <w:rsid w:val="00271BB4"/>
    <w:rsid w:val="00274618"/>
    <w:rsid w:val="00274C40"/>
    <w:rsid w:val="00274C42"/>
    <w:rsid w:val="00274EAA"/>
    <w:rsid w:val="002751F3"/>
    <w:rsid w:val="00276537"/>
    <w:rsid w:val="0027785A"/>
    <w:rsid w:val="00277FB8"/>
    <w:rsid w:val="002804E7"/>
    <w:rsid w:val="00280D70"/>
    <w:rsid w:val="0028132B"/>
    <w:rsid w:val="0028162E"/>
    <w:rsid w:val="00281DEC"/>
    <w:rsid w:val="002826E5"/>
    <w:rsid w:val="00282764"/>
    <w:rsid w:val="00283C78"/>
    <w:rsid w:val="0028413E"/>
    <w:rsid w:val="002841ED"/>
    <w:rsid w:val="0028537B"/>
    <w:rsid w:val="00285410"/>
    <w:rsid w:val="00285572"/>
    <w:rsid w:val="00286A9C"/>
    <w:rsid w:val="00286CE1"/>
    <w:rsid w:val="00287D24"/>
    <w:rsid w:val="00287F0A"/>
    <w:rsid w:val="00290C68"/>
    <w:rsid w:val="002921D7"/>
    <w:rsid w:val="002922FC"/>
    <w:rsid w:val="00292552"/>
    <w:rsid w:val="002928D3"/>
    <w:rsid w:val="002929E6"/>
    <w:rsid w:val="00292D3B"/>
    <w:rsid w:val="00292F23"/>
    <w:rsid w:val="00292FA7"/>
    <w:rsid w:val="00293107"/>
    <w:rsid w:val="002931F3"/>
    <w:rsid w:val="002939EA"/>
    <w:rsid w:val="00295018"/>
    <w:rsid w:val="0029516E"/>
    <w:rsid w:val="0029524E"/>
    <w:rsid w:val="002952C7"/>
    <w:rsid w:val="00295B0F"/>
    <w:rsid w:val="002969E0"/>
    <w:rsid w:val="00297571"/>
    <w:rsid w:val="00297EE5"/>
    <w:rsid w:val="002A09A6"/>
    <w:rsid w:val="002A0D3A"/>
    <w:rsid w:val="002A25BF"/>
    <w:rsid w:val="002A26BF"/>
    <w:rsid w:val="002A3BF5"/>
    <w:rsid w:val="002A5656"/>
    <w:rsid w:val="002A56B7"/>
    <w:rsid w:val="002A5805"/>
    <w:rsid w:val="002A70DA"/>
    <w:rsid w:val="002A7B12"/>
    <w:rsid w:val="002A7B7C"/>
    <w:rsid w:val="002A7BD1"/>
    <w:rsid w:val="002A7F7C"/>
    <w:rsid w:val="002A7F7D"/>
    <w:rsid w:val="002A7FB9"/>
    <w:rsid w:val="002B0641"/>
    <w:rsid w:val="002B0C27"/>
    <w:rsid w:val="002B192B"/>
    <w:rsid w:val="002B3BE7"/>
    <w:rsid w:val="002B3CF4"/>
    <w:rsid w:val="002B4037"/>
    <w:rsid w:val="002B4523"/>
    <w:rsid w:val="002B4988"/>
    <w:rsid w:val="002B4AE7"/>
    <w:rsid w:val="002B5DB8"/>
    <w:rsid w:val="002C0363"/>
    <w:rsid w:val="002C0E9A"/>
    <w:rsid w:val="002C13D9"/>
    <w:rsid w:val="002C1BD1"/>
    <w:rsid w:val="002C368F"/>
    <w:rsid w:val="002C4F3F"/>
    <w:rsid w:val="002C5E0D"/>
    <w:rsid w:val="002C6128"/>
    <w:rsid w:val="002C65FA"/>
    <w:rsid w:val="002C6875"/>
    <w:rsid w:val="002C6D80"/>
    <w:rsid w:val="002C7223"/>
    <w:rsid w:val="002D03B1"/>
    <w:rsid w:val="002D0507"/>
    <w:rsid w:val="002D110D"/>
    <w:rsid w:val="002D1283"/>
    <w:rsid w:val="002D1B7D"/>
    <w:rsid w:val="002D1F41"/>
    <w:rsid w:val="002D2666"/>
    <w:rsid w:val="002D2C55"/>
    <w:rsid w:val="002D323C"/>
    <w:rsid w:val="002D4054"/>
    <w:rsid w:val="002D4474"/>
    <w:rsid w:val="002D4791"/>
    <w:rsid w:val="002D48E1"/>
    <w:rsid w:val="002D4EF9"/>
    <w:rsid w:val="002D5885"/>
    <w:rsid w:val="002D5B32"/>
    <w:rsid w:val="002D643D"/>
    <w:rsid w:val="002D6C00"/>
    <w:rsid w:val="002D737A"/>
    <w:rsid w:val="002D7683"/>
    <w:rsid w:val="002E071A"/>
    <w:rsid w:val="002E0E4B"/>
    <w:rsid w:val="002E11B8"/>
    <w:rsid w:val="002E1AE0"/>
    <w:rsid w:val="002E2344"/>
    <w:rsid w:val="002E39EB"/>
    <w:rsid w:val="002E43B3"/>
    <w:rsid w:val="002E44AA"/>
    <w:rsid w:val="002E4BBE"/>
    <w:rsid w:val="002E64E0"/>
    <w:rsid w:val="002E7834"/>
    <w:rsid w:val="002F11A4"/>
    <w:rsid w:val="002F2303"/>
    <w:rsid w:val="002F2377"/>
    <w:rsid w:val="002F3B4E"/>
    <w:rsid w:val="002F5597"/>
    <w:rsid w:val="002F5ACF"/>
    <w:rsid w:val="002F5C4A"/>
    <w:rsid w:val="002F6288"/>
    <w:rsid w:val="002F76EE"/>
    <w:rsid w:val="002F7A61"/>
    <w:rsid w:val="002F7BCA"/>
    <w:rsid w:val="00300493"/>
    <w:rsid w:val="003006E5"/>
    <w:rsid w:val="00301856"/>
    <w:rsid w:val="003019B2"/>
    <w:rsid w:val="00301DC1"/>
    <w:rsid w:val="00302538"/>
    <w:rsid w:val="00303611"/>
    <w:rsid w:val="0030369D"/>
    <w:rsid w:val="0030391C"/>
    <w:rsid w:val="00304C88"/>
    <w:rsid w:val="00304ED1"/>
    <w:rsid w:val="003068CE"/>
    <w:rsid w:val="00306EE6"/>
    <w:rsid w:val="003076C7"/>
    <w:rsid w:val="00307EF6"/>
    <w:rsid w:val="0031023D"/>
    <w:rsid w:val="003107E2"/>
    <w:rsid w:val="00310E62"/>
    <w:rsid w:val="00311185"/>
    <w:rsid w:val="003117BD"/>
    <w:rsid w:val="00312434"/>
    <w:rsid w:val="003124DF"/>
    <w:rsid w:val="00312C77"/>
    <w:rsid w:val="00312E18"/>
    <w:rsid w:val="00312E21"/>
    <w:rsid w:val="00313DAF"/>
    <w:rsid w:val="0031496E"/>
    <w:rsid w:val="00314C76"/>
    <w:rsid w:val="003154FE"/>
    <w:rsid w:val="003163C2"/>
    <w:rsid w:val="00316B57"/>
    <w:rsid w:val="00316D14"/>
    <w:rsid w:val="003211FC"/>
    <w:rsid w:val="003212D0"/>
    <w:rsid w:val="00322103"/>
    <w:rsid w:val="0032255F"/>
    <w:rsid w:val="0032263C"/>
    <w:rsid w:val="00322934"/>
    <w:rsid w:val="00322D0E"/>
    <w:rsid w:val="00323257"/>
    <w:rsid w:val="0032346D"/>
    <w:rsid w:val="00323BB7"/>
    <w:rsid w:val="0032482C"/>
    <w:rsid w:val="00324B02"/>
    <w:rsid w:val="00326255"/>
    <w:rsid w:val="00326B7A"/>
    <w:rsid w:val="00326EFF"/>
    <w:rsid w:val="00330185"/>
    <w:rsid w:val="00330B34"/>
    <w:rsid w:val="003314FB"/>
    <w:rsid w:val="00332A47"/>
    <w:rsid w:val="0033393A"/>
    <w:rsid w:val="00333D21"/>
    <w:rsid w:val="0033692B"/>
    <w:rsid w:val="00336B0B"/>
    <w:rsid w:val="00337247"/>
    <w:rsid w:val="00340D7C"/>
    <w:rsid w:val="003424F8"/>
    <w:rsid w:val="0034384D"/>
    <w:rsid w:val="00343895"/>
    <w:rsid w:val="003442A1"/>
    <w:rsid w:val="00345222"/>
    <w:rsid w:val="00345AE9"/>
    <w:rsid w:val="003465A9"/>
    <w:rsid w:val="00347200"/>
    <w:rsid w:val="00347B8F"/>
    <w:rsid w:val="00347E92"/>
    <w:rsid w:val="0035168B"/>
    <w:rsid w:val="00351FF0"/>
    <w:rsid w:val="0035441E"/>
    <w:rsid w:val="00354B81"/>
    <w:rsid w:val="00355CCD"/>
    <w:rsid w:val="0035691E"/>
    <w:rsid w:val="00357DFC"/>
    <w:rsid w:val="0036064E"/>
    <w:rsid w:val="00360B32"/>
    <w:rsid w:val="00360CA8"/>
    <w:rsid w:val="00360D0F"/>
    <w:rsid w:val="003614B7"/>
    <w:rsid w:val="003614B8"/>
    <w:rsid w:val="00361759"/>
    <w:rsid w:val="003619E3"/>
    <w:rsid w:val="003629B5"/>
    <w:rsid w:val="00362B7F"/>
    <w:rsid w:val="00362D1D"/>
    <w:rsid w:val="00362E8D"/>
    <w:rsid w:val="00362F4F"/>
    <w:rsid w:val="0036413E"/>
    <w:rsid w:val="0036447C"/>
    <w:rsid w:val="00364CBF"/>
    <w:rsid w:val="00364D4F"/>
    <w:rsid w:val="00365201"/>
    <w:rsid w:val="003659E2"/>
    <w:rsid w:val="00365B06"/>
    <w:rsid w:val="00365B78"/>
    <w:rsid w:val="00365DDF"/>
    <w:rsid w:val="003660D9"/>
    <w:rsid w:val="00367D96"/>
    <w:rsid w:val="0037026B"/>
    <w:rsid w:val="003707B3"/>
    <w:rsid w:val="00371466"/>
    <w:rsid w:val="00371663"/>
    <w:rsid w:val="00371EBA"/>
    <w:rsid w:val="00371FBC"/>
    <w:rsid w:val="0037289A"/>
    <w:rsid w:val="00372FE3"/>
    <w:rsid w:val="0037308A"/>
    <w:rsid w:val="00373439"/>
    <w:rsid w:val="00373CF0"/>
    <w:rsid w:val="0037445C"/>
    <w:rsid w:val="003756DD"/>
    <w:rsid w:val="00375923"/>
    <w:rsid w:val="00375D1A"/>
    <w:rsid w:val="00375D97"/>
    <w:rsid w:val="00376333"/>
    <w:rsid w:val="00376601"/>
    <w:rsid w:val="00376F67"/>
    <w:rsid w:val="00380981"/>
    <w:rsid w:val="003811B3"/>
    <w:rsid w:val="0038149D"/>
    <w:rsid w:val="00382237"/>
    <w:rsid w:val="00382587"/>
    <w:rsid w:val="00382CAD"/>
    <w:rsid w:val="00384501"/>
    <w:rsid w:val="00384F1C"/>
    <w:rsid w:val="0038564A"/>
    <w:rsid w:val="00385982"/>
    <w:rsid w:val="00385FA3"/>
    <w:rsid w:val="0038612E"/>
    <w:rsid w:val="003864AF"/>
    <w:rsid w:val="0038675D"/>
    <w:rsid w:val="0038697F"/>
    <w:rsid w:val="00386A88"/>
    <w:rsid w:val="003876AC"/>
    <w:rsid w:val="003879D9"/>
    <w:rsid w:val="00387E4B"/>
    <w:rsid w:val="003900F8"/>
    <w:rsid w:val="00390141"/>
    <w:rsid w:val="0039015C"/>
    <w:rsid w:val="00390817"/>
    <w:rsid w:val="00390B12"/>
    <w:rsid w:val="003919DB"/>
    <w:rsid w:val="00391AE0"/>
    <w:rsid w:val="00392576"/>
    <w:rsid w:val="003929F7"/>
    <w:rsid w:val="00393D2C"/>
    <w:rsid w:val="00393FE3"/>
    <w:rsid w:val="00394647"/>
    <w:rsid w:val="00394794"/>
    <w:rsid w:val="0039696A"/>
    <w:rsid w:val="003A1353"/>
    <w:rsid w:val="003A1580"/>
    <w:rsid w:val="003A225C"/>
    <w:rsid w:val="003A2327"/>
    <w:rsid w:val="003A25A5"/>
    <w:rsid w:val="003A2638"/>
    <w:rsid w:val="003A26C0"/>
    <w:rsid w:val="003A3483"/>
    <w:rsid w:val="003A3623"/>
    <w:rsid w:val="003A3EA6"/>
    <w:rsid w:val="003A4C77"/>
    <w:rsid w:val="003A5083"/>
    <w:rsid w:val="003A6465"/>
    <w:rsid w:val="003A67DB"/>
    <w:rsid w:val="003A6DBF"/>
    <w:rsid w:val="003A7274"/>
    <w:rsid w:val="003A75E0"/>
    <w:rsid w:val="003A7DED"/>
    <w:rsid w:val="003A7E0F"/>
    <w:rsid w:val="003A7F3E"/>
    <w:rsid w:val="003B0066"/>
    <w:rsid w:val="003B03E8"/>
    <w:rsid w:val="003B0EFD"/>
    <w:rsid w:val="003B1AAD"/>
    <w:rsid w:val="003B2741"/>
    <w:rsid w:val="003B31A1"/>
    <w:rsid w:val="003B31FA"/>
    <w:rsid w:val="003B3D24"/>
    <w:rsid w:val="003B3FC2"/>
    <w:rsid w:val="003B42C3"/>
    <w:rsid w:val="003B5182"/>
    <w:rsid w:val="003B53E2"/>
    <w:rsid w:val="003B6A44"/>
    <w:rsid w:val="003B7EB1"/>
    <w:rsid w:val="003C1349"/>
    <w:rsid w:val="003C188D"/>
    <w:rsid w:val="003C1C66"/>
    <w:rsid w:val="003C1C70"/>
    <w:rsid w:val="003C2BFD"/>
    <w:rsid w:val="003C40DD"/>
    <w:rsid w:val="003C59F0"/>
    <w:rsid w:val="003C5FE7"/>
    <w:rsid w:val="003C6BCD"/>
    <w:rsid w:val="003C6CE9"/>
    <w:rsid w:val="003C73D2"/>
    <w:rsid w:val="003C76BF"/>
    <w:rsid w:val="003C7771"/>
    <w:rsid w:val="003D10F4"/>
    <w:rsid w:val="003D117E"/>
    <w:rsid w:val="003D20EB"/>
    <w:rsid w:val="003D2ED4"/>
    <w:rsid w:val="003D3AC8"/>
    <w:rsid w:val="003D47A7"/>
    <w:rsid w:val="003D47DF"/>
    <w:rsid w:val="003D57C1"/>
    <w:rsid w:val="003E040B"/>
    <w:rsid w:val="003E0A3F"/>
    <w:rsid w:val="003E0F6B"/>
    <w:rsid w:val="003E0FF8"/>
    <w:rsid w:val="003E119C"/>
    <w:rsid w:val="003E234A"/>
    <w:rsid w:val="003E294F"/>
    <w:rsid w:val="003E3443"/>
    <w:rsid w:val="003E38CE"/>
    <w:rsid w:val="003E48A0"/>
    <w:rsid w:val="003E4C3C"/>
    <w:rsid w:val="003E5077"/>
    <w:rsid w:val="003E5B7B"/>
    <w:rsid w:val="003E5B9F"/>
    <w:rsid w:val="003E62AF"/>
    <w:rsid w:val="003E6563"/>
    <w:rsid w:val="003E6C75"/>
    <w:rsid w:val="003E6DE0"/>
    <w:rsid w:val="003E6E95"/>
    <w:rsid w:val="003E7EFE"/>
    <w:rsid w:val="003F0F2B"/>
    <w:rsid w:val="003F1FA3"/>
    <w:rsid w:val="003F2ADF"/>
    <w:rsid w:val="003F2EBE"/>
    <w:rsid w:val="003F4C1A"/>
    <w:rsid w:val="003F506D"/>
    <w:rsid w:val="003F5692"/>
    <w:rsid w:val="003F5B64"/>
    <w:rsid w:val="003F5C6B"/>
    <w:rsid w:val="003F6566"/>
    <w:rsid w:val="003F6EB9"/>
    <w:rsid w:val="004002B5"/>
    <w:rsid w:val="0040141D"/>
    <w:rsid w:val="00401E81"/>
    <w:rsid w:val="0040314C"/>
    <w:rsid w:val="00403E86"/>
    <w:rsid w:val="004042F3"/>
    <w:rsid w:val="00404647"/>
    <w:rsid w:val="00405ED7"/>
    <w:rsid w:val="00406500"/>
    <w:rsid w:val="00406610"/>
    <w:rsid w:val="00406808"/>
    <w:rsid w:val="004105EC"/>
    <w:rsid w:val="00410617"/>
    <w:rsid w:val="00411D7A"/>
    <w:rsid w:val="00412CD7"/>
    <w:rsid w:val="00412D09"/>
    <w:rsid w:val="004141C0"/>
    <w:rsid w:val="004146E2"/>
    <w:rsid w:val="00414F09"/>
    <w:rsid w:val="0041548D"/>
    <w:rsid w:val="004157A8"/>
    <w:rsid w:val="00415807"/>
    <w:rsid w:val="00415DF8"/>
    <w:rsid w:val="00416098"/>
    <w:rsid w:val="00416FF3"/>
    <w:rsid w:val="00417527"/>
    <w:rsid w:val="00420438"/>
    <w:rsid w:val="004205C9"/>
    <w:rsid w:val="00421D94"/>
    <w:rsid w:val="00422263"/>
    <w:rsid w:val="00422792"/>
    <w:rsid w:val="00422B96"/>
    <w:rsid w:val="00423154"/>
    <w:rsid w:val="00423544"/>
    <w:rsid w:val="004242E0"/>
    <w:rsid w:val="00425E65"/>
    <w:rsid w:val="004273A1"/>
    <w:rsid w:val="00431330"/>
    <w:rsid w:val="00431F20"/>
    <w:rsid w:val="00431FB4"/>
    <w:rsid w:val="0043218E"/>
    <w:rsid w:val="004326C3"/>
    <w:rsid w:val="00432D45"/>
    <w:rsid w:val="00433EEF"/>
    <w:rsid w:val="00434379"/>
    <w:rsid w:val="004351D1"/>
    <w:rsid w:val="00435619"/>
    <w:rsid w:val="00436C10"/>
    <w:rsid w:val="00437B0E"/>
    <w:rsid w:val="00440F8B"/>
    <w:rsid w:val="00441183"/>
    <w:rsid w:val="004413D4"/>
    <w:rsid w:val="00441607"/>
    <w:rsid w:val="00442B85"/>
    <w:rsid w:val="004430DC"/>
    <w:rsid w:val="004452C5"/>
    <w:rsid w:val="00445635"/>
    <w:rsid w:val="00445A0B"/>
    <w:rsid w:val="0044773D"/>
    <w:rsid w:val="00450018"/>
    <w:rsid w:val="00450C20"/>
    <w:rsid w:val="00451BF8"/>
    <w:rsid w:val="00452190"/>
    <w:rsid w:val="00452946"/>
    <w:rsid w:val="00452FF3"/>
    <w:rsid w:val="004537D3"/>
    <w:rsid w:val="00453C8F"/>
    <w:rsid w:val="0045418B"/>
    <w:rsid w:val="004550E5"/>
    <w:rsid w:val="004556E2"/>
    <w:rsid w:val="004557C3"/>
    <w:rsid w:val="004560A6"/>
    <w:rsid w:val="0045612E"/>
    <w:rsid w:val="00456D72"/>
    <w:rsid w:val="0045738E"/>
    <w:rsid w:val="004576CE"/>
    <w:rsid w:val="00457F41"/>
    <w:rsid w:val="0046006D"/>
    <w:rsid w:val="004604EE"/>
    <w:rsid w:val="0046062C"/>
    <w:rsid w:val="00460FF5"/>
    <w:rsid w:val="00463614"/>
    <w:rsid w:val="00463699"/>
    <w:rsid w:val="00463E68"/>
    <w:rsid w:val="00464607"/>
    <w:rsid w:val="0046628A"/>
    <w:rsid w:val="00466766"/>
    <w:rsid w:val="00466C7C"/>
    <w:rsid w:val="00467F91"/>
    <w:rsid w:val="004704A7"/>
    <w:rsid w:val="00470CE4"/>
    <w:rsid w:val="00470EE0"/>
    <w:rsid w:val="00471143"/>
    <w:rsid w:val="00471D85"/>
    <w:rsid w:val="00472370"/>
    <w:rsid w:val="004726CD"/>
    <w:rsid w:val="00472CE1"/>
    <w:rsid w:val="0047325C"/>
    <w:rsid w:val="00473581"/>
    <w:rsid w:val="00473F2F"/>
    <w:rsid w:val="004750EC"/>
    <w:rsid w:val="00475726"/>
    <w:rsid w:val="00477069"/>
    <w:rsid w:val="004779A4"/>
    <w:rsid w:val="00480A38"/>
    <w:rsid w:val="004814CE"/>
    <w:rsid w:val="004816EF"/>
    <w:rsid w:val="00482679"/>
    <w:rsid w:val="004829A3"/>
    <w:rsid w:val="00484671"/>
    <w:rsid w:val="00484B50"/>
    <w:rsid w:val="00484F8F"/>
    <w:rsid w:val="00485068"/>
    <w:rsid w:val="00485202"/>
    <w:rsid w:val="004860D0"/>
    <w:rsid w:val="004868FF"/>
    <w:rsid w:val="00490DE2"/>
    <w:rsid w:val="0049270F"/>
    <w:rsid w:val="0049433A"/>
    <w:rsid w:val="004948EE"/>
    <w:rsid w:val="00494E29"/>
    <w:rsid w:val="00494EFF"/>
    <w:rsid w:val="00496714"/>
    <w:rsid w:val="004974BE"/>
    <w:rsid w:val="0049781F"/>
    <w:rsid w:val="004A1964"/>
    <w:rsid w:val="004A1C1C"/>
    <w:rsid w:val="004A2FA1"/>
    <w:rsid w:val="004A3125"/>
    <w:rsid w:val="004A337A"/>
    <w:rsid w:val="004A40DA"/>
    <w:rsid w:val="004A44C9"/>
    <w:rsid w:val="004A483C"/>
    <w:rsid w:val="004A4FB3"/>
    <w:rsid w:val="004A56AB"/>
    <w:rsid w:val="004A7D2B"/>
    <w:rsid w:val="004B0055"/>
    <w:rsid w:val="004B01A5"/>
    <w:rsid w:val="004B0CA0"/>
    <w:rsid w:val="004B1A9F"/>
    <w:rsid w:val="004B275A"/>
    <w:rsid w:val="004B300F"/>
    <w:rsid w:val="004B31EF"/>
    <w:rsid w:val="004B3309"/>
    <w:rsid w:val="004B3C67"/>
    <w:rsid w:val="004B40A5"/>
    <w:rsid w:val="004B5547"/>
    <w:rsid w:val="004B6FA9"/>
    <w:rsid w:val="004B7B4D"/>
    <w:rsid w:val="004C014F"/>
    <w:rsid w:val="004C037A"/>
    <w:rsid w:val="004C04F7"/>
    <w:rsid w:val="004C119B"/>
    <w:rsid w:val="004C15E0"/>
    <w:rsid w:val="004C1B3B"/>
    <w:rsid w:val="004C1B55"/>
    <w:rsid w:val="004C1E03"/>
    <w:rsid w:val="004C1E6C"/>
    <w:rsid w:val="004C235D"/>
    <w:rsid w:val="004C2574"/>
    <w:rsid w:val="004C36E9"/>
    <w:rsid w:val="004C403A"/>
    <w:rsid w:val="004C40A3"/>
    <w:rsid w:val="004C567A"/>
    <w:rsid w:val="004C5CBF"/>
    <w:rsid w:val="004D228C"/>
    <w:rsid w:val="004D26CF"/>
    <w:rsid w:val="004D2741"/>
    <w:rsid w:val="004D2776"/>
    <w:rsid w:val="004D2DE6"/>
    <w:rsid w:val="004D414F"/>
    <w:rsid w:val="004D4662"/>
    <w:rsid w:val="004D5111"/>
    <w:rsid w:val="004D58BE"/>
    <w:rsid w:val="004D5CBA"/>
    <w:rsid w:val="004D7156"/>
    <w:rsid w:val="004D735C"/>
    <w:rsid w:val="004E0F65"/>
    <w:rsid w:val="004E163E"/>
    <w:rsid w:val="004E181B"/>
    <w:rsid w:val="004E19F5"/>
    <w:rsid w:val="004E1E91"/>
    <w:rsid w:val="004E3093"/>
    <w:rsid w:val="004E40ED"/>
    <w:rsid w:val="004E4A95"/>
    <w:rsid w:val="004E4B5A"/>
    <w:rsid w:val="004E4D69"/>
    <w:rsid w:val="004E5061"/>
    <w:rsid w:val="004E54F0"/>
    <w:rsid w:val="004E585A"/>
    <w:rsid w:val="004E7796"/>
    <w:rsid w:val="004E77EB"/>
    <w:rsid w:val="004E7A25"/>
    <w:rsid w:val="004F0BC8"/>
    <w:rsid w:val="004F1BA3"/>
    <w:rsid w:val="004F3501"/>
    <w:rsid w:val="004F3AA8"/>
    <w:rsid w:val="004F3AC6"/>
    <w:rsid w:val="004F406F"/>
    <w:rsid w:val="004F409E"/>
    <w:rsid w:val="004F41E8"/>
    <w:rsid w:val="004F46C8"/>
    <w:rsid w:val="004F4E58"/>
    <w:rsid w:val="004F4E61"/>
    <w:rsid w:val="004F4FE6"/>
    <w:rsid w:val="004F6467"/>
    <w:rsid w:val="004F7021"/>
    <w:rsid w:val="004F724F"/>
    <w:rsid w:val="004F790B"/>
    <w:rsid w:val="005000B4"/>
    <w:rsid w:val="00500A58"/>
    <w:rsid w:val="00500B3F"/>
    <w:rsid w:val="00500EBE"/>
    <w:rsid w:val="00502228"/>
    <w:rsid w:val="005024AE"/>
    <w:rsid w:val="00503CE2"/>
    <w:rsid w:val="005044D0"/>
    <w:rsid w:val="005054CC"/>
    <w:rsid w:val="0050644F"/>
    <w:rsid w:val="005065FF"/>
    <w:rsid w:val="00507E7E"/>
    <w:rsid w:val="00511738"/>
    <w:rsid w:val="00511850"/>
    <w:rsid w:val="00511DBF"/>
    <w:rsid w:val="00511FC0"/>
    <w:rsid w:val="0051259C"/>
    <w:rsid w:val="00512607"/>
    <w:rsid w:val="00514818"/>
    <w:rsid w:val="00515267"/>
    <w:rsid w:val="00515462"/>
    <w:rsid w:val="00515B5C"/>
    <w:rsid w:val="00515F90"/>
    <w:rsid w:val="00516B9D"/>
    <w:rsid w:val="00516F31"/>
    <w:rsid w:val="00517321"/>
    <w:rsid w:val="00517A1A"/>
    <w:rsid w:val="00521011"/>
    <w:rsid w:val="00521811"/>
    <w:rsid w:val="0052184F"/>
    <w:rsid w:val="005222EF"/>
    <w:rsid w:val="0052288E"/>
    <w:rsid w:val="00522CA1"/>
    <w:rsid w:val="00522D32"/>
    <w:rsid w:val="005231D3"/>
    <w:rsid w:val="00523452"/>
    <w:rsid w:val="0052483A"/>
    <w:rsid w:val="0052557D"/>
    <w:rsid w:val="00525A27"/>
    <w:rsid w:val="005264FE"/>
    <w:rsid w:val="005265F8"/>
    <w:rsid w:val="00527300"/>
    <w:rsid w:val="00530015"/>
    <w:rsid w:val="0053049C"/>
    <w:rsid w:val="00530AD8"/>
    <w:rsid w:val="00530F59"/>
    <w:rsid w:val="005316F3"/>
    <w:rsid w:val="005318BD"/>
    <w:rsid w:val="005322A3"/>
    <w:rsid w:val="00532FF4"/>
    <w:rsid w:val="00533B67"/>
    <w:rsid w:val="00533C27"/>
    <w:rsid w:val="00533FFD"/>
    <w:rsid w:val="005340AA"/>
    <w:rsid w:val="0053496D"/>
    <w:rsid w:val="0053598C"/>
    <w:rsid w:val="00535C48"/>
    <w:rsid w:val="00537581"/>
    <w:rsid w:val="005375EA"/>
    <w:rsid w:val="005376DC"/>
    <w:rsid w:val="00537FBA"/>
    <w:rsid w:val="00540CF0"/>
    <w:rsid w:val="00541C98"/>
    <w:rsid w:val="00541DE1"/>
    <w:rsid w:val="00541ECE"/>
    <w:rsid w:val="00541F83"/>
    <w:rsid w:val="00545D0C"/>
    <w:rsid w:val="0054644F"/>
    <w:rsid w:val="0054716B"/>
    <w:rsid w:val="0054726D"/>
    <w:rsid w:val="0054757E"/>
    <w:rsid w:val="005478AE"/>
    <w:rsid w:val="00547ABB"/>
    <w:rsid w:val="00547EF3"/>
    <w:rsid w:val="00552457"/>
    <w:rsid w:val="0055250C"/>
    <w:rsid w:val="00552D3D"/>
    <w:rsid w:val="00552F40"/>
    <w:rsid w:val="00553F9A"/>
    <w:rsid w:val="00553FE8"/>
    <w:rsid w:val="00555119"/>
    <w:rsid w:val="00555B10"/>
    <w:rsid w:val="0055637D"/>
    <w:rsid w:val="005567BE"/>
    <w:rsid w:val="005568B4"/>
    <w:rsid w:val="0055742D"/>
    <w:rsid w:val="005600EB"/>
    <w:rsid w:val="0056028E"/>
    <w:rsid w:val="00560789"/>
    <w:rsid w:val="00561AC2"/>
    <w:rsid w:val="00561FE4"/>
    <w:rsid w:val="00562322"/>
    <w:rsid w:val="0056270E"/>
    <w:rsid w:val="005629E8"/>
    <w:rsid w:val="005632C9"/>
    <w:rsid w:val="00563E5A"/>
    <w:rsid w:val="00564060"/>
    <w:rsid w:val="00564BEA"/>
    <w:rsid w:val="005651A1"/>
    <w:rsid w:val="00565757"/>
    <w:rsid w:val="00565F49"/>
    <w:rsid w:val="00566671"/>
    <w:rsid w:val="00566D46"/>
    <w:rsid w:val="005676CD"/>
    <w:rsid w:val="00567704"/>
    <w:rsid w:val="005707C2"/>
    <w:rsid w:val="00571018"/>
    <w:rsid w:val="0057151F"/>
    <w:rsid w:val="00571774"/>
    <w:rsid w:val="0057261F"/>
    <w:rsid w:val="00572B44"/>
    <w:rsid w:val="0057393A"/>
    <w:rsid w:val="0057472F"/>
    <w:rsid w:val="00575085"/>
    <w:rsid w:val="00575488"/>
    <w:rsid w:val="005755DF"/>
    <w:rsid w:val="00575CA3"/>
    <w:rsid w:val="00575E8A"/>
    <w:rsid w:val="005763E3"/>
    <w:rsid w:val="0058047C"/>
    <w:rsid w:val="00580FD1"/>
    <w:rsid w:val="00581133"/>
    <w:rsid w:val="00581198"/>
    <w:rsid w:val="00581F37"/>
    <w:rsid w:val="00582872"/>
    <w:rsid w:val="00583A82"/>
    <w:rsid w:val="00583D9C"/>
    <w:rsid w:val="00584E66"/>
    <w:rsid w:val="0058576F"/>
    <w:rsid w:val="00587F14"/>
    <w:rsid w:val="0059067E"/>
    <w:rsid w:val="00590941"/>
    <w:rsid w:val="005918F9"/>
    <w:rsid w:val="005925D7"/>
    <w:rsid w:val="00592846"/>
    <w:rsid w:val="00592BA5"/>
    <w:rsid w:val="005931FC"/>
    <w:rsid w:val="00594BB2"/>
    <w:rsid w:val="005951B3"/>
    <w:rsid w:val="00595CEE"/>
    <w:rsid w:val="005961AA"/>
    <w:rsid w:val="00596484"/>
    <w:rsid w:val="00596CD6"/>
    <w:rsid w:val="005975FF"/>
    <w:rsid w:val="00597780"/>
    <w:rsid w:val="005A090A"/>
    <w:rsid w:val="005A1E64"/>
    <w:rsid w:val="005A2F28"/>
    <w:rsid w:val="005A317F"/>
    <w:rsid w:val="005A38C8"/>
    <w:rsid w:val="005A5098"/>
    <w:rsid w:val="005A51F1"/>
    <w:rsid w:val="005A57D8"/>
    <w:rsid w:val="005A5DE1"/>
    <w:rsid w:val="005A60E8"/>
    <w:rsid w:val="005A62F3"/>
    <w:rsid w:val="005A7189"/>
    <w:rsid w:val="005B0540"/>
    <w:rsid w:val="005B0845"/>
    <w:rsid w:val="005B11A6"/>
    <w:rsid w:val="005B1817"/>
    <w:rsid w:val="005B18F8"/>
    <w:rsid w:val="005B1D25"/>
    <w:rsid w:val="005B25D4"/>
    <w:rsid w:val="005B2E04"/>
    <w:rsid w:val="005B3575"/>
    <w:rsid w:val="005B36C7"/>
    <w:rsid w:val="005B40BE"/>
    <w:rsid w:val="005B438F"/>
    <w:rsid w:val="005B4AAC"/>
    <w:rsid w:val="005B4DCF"/>
    <w:rsid w:val="005B5D7C"/>
    <w:rsid w:val="005B6471"/>
    <w:rsid w:val="005B6CB9"/>
    <w:rsid w:val="005B6EA5"/>
    <w:rsid w:val="005B7CF8"/>
    <w:rsid w:val="005C0149"/>
    <w:rsid w:val="005C0513"/>
    <w:rsid w:val="005C08B0"/>
    <w:rsid w:val="005C098F"/>
    <w:rsid w:val="005C116C"/>
    <w:rsid w:val="005C1B96"/>
    <w:rsid w:val="005C2DFF"/>
    <w:rsid w:val="005C2E03"/>
    <w:rsid w:val="005C3A63"/>
    <w:rsid w:val="005C462D"/>
    <w:rsid w:val="005C5632"/>
    <w:rsid w:val="005C58DE"/>
    <w:rsid w:val="005C5D80"/>
    <w:rsid w:val="005C608E"/>
    <w:rsid w:val="005C6816"/>
    <w:rsid w:val="005C6F78"/>
    <w:rsid w:val="005C72E1"/>
    <w:rsid w:val="005D0894"/>
    <w:rsid w:val="005D13AB"/>
    <w:rsid w:val="005D1BDF"/>
    <w:rsid w:val="005D255F"/>
    <w:rsid w:val="005D3533"/>
    <w:rsid w:val="005D387E"/>
    <w:rsid w:val="005D4341"/>
    <w:rsid w:val="005D45DB"/>
    <w:rsid w:val="005D5382"/>
    <w:rsid w:val="005D56B6"/>
    <w:rsid w:val="005D5AE0"/>
    <w:rsid w:val="005D7622"/>
    <w:rsid w:val="005E080C"/>
    <w:rsid w:val="005E1163"/>
    <w:rsid w:val="005E16DD"/>
    <w:rsid w:val="005E2BBB"/>
    <w:rsid w:val="005E3150"/>
    <w:rsid w:val="005E3B95"/>
    <w:rsid w:val="005E3BF8"/>
    <w:rsid w:val="005E3CAD"/>
    <w:rsid w:val="005E47B4"/>
    <w:rsid w:val="005E4F70"/>
    <w:rsid w:val="005E55CB"/>
    <w:rsid w:val="005E6084"/>
    <w:rsid w:val="005F0016"/>
    <w:rsid w:val="005F1E22"/>
    <w:rsid w:val="005F357B"/>
    <w:rsid w:val="005F3C24"/>
    <w:rsid w:val="005F45A8"/>
    <w:rsid w:val="005F4C53"/>
    <w:rsid w:val="005F52F3"/>
    <w:rsid w:val="005F6020"/>
    <w:rsid w:val="005F67E1"/>
    <w:rsid w:val="005F774C"/>
    <w:rsid w:val="005F7796"/>
    <w:rsid w:val="005F7D4B"/>
    <w:rsid w:val="00600093"/>
    <w:rsid w:val="006004F6"/>
    <w:rsid w:val="00600822"/>
    <w:rsid w:val="00600AAE"/>
    <w:rsid w:val="006012BF"/>
    <w:rsid w:val="00601D03"/>
    <w:rsid w:val="00602B00"/>
    <w:rsid w:val="00602B7C"/>
    <w:rsid w:val="00603068"/>
    <w:rsid w:val="0060318F"/>
    <w:rsid w:val="0060339A"/>
    <w:rsid w:val="00603751"/>
    <w:rsid w:val="00603CBB"/>
    <w:rsid w:val="00604511"/>
    <w:rsid w:val="00604AEA"/>
    <w:rsid w:val="00604C5C"/>
    <w:rsid w:val="00605119"/>
    <w:rsid w:val="0060637A"/>
    <w:rsid w:val="006064CD"/>
    <w:rsid w:val="00607351"/>
    <w:rsid w:val="0060758D"/>
    <w:rsid w:val="00610F6A"/>
    <w:rsid w:val="00610F97"/>
    <w:rsid w:val="006112E7"/>
    <w:rsid w:val="00611B32"/>
    <w:rsid w:val="00611E94"/>
    <w:rsid w:val="006123D5"/>
    <w:rsid w:val="00612A17"/>
    <w:rsid w:val="00612A73"/>
    <w:rsid w:val="00612CE4"/>
    <w:rsid w:val="00615629"/>
    <w:rsid w:val="00615D4D"/>
    <w:rsid w:val="00617626"/>
    <w:rsid w:val="0061765F"/>
    <w:rsid w:val="00620397"/>
    <w:rsid w:val="00622327"/>
    <w:rsid w:val="006226D6"/>
    <w:rsid w:val="006230AD"/>
    <w:rsid w:val="00624986"/>
    <w:rsid w:val="00624F3B"/>
    <w:rsid w:val="006254A0"/>
    <w:rsid w:val="00625A3A"/>
    <w:rsid w:val="006263CB"/>
    <w:rsid w:val="006272A3"/>
    <w:rsid w:val="0062746A"/>
    <w:rsid w:val="00627553"/>
    <w:rsid w:val="0063013D"/>
    <w:rsid w:val="00630974"/>
    <w:rsid w:val="00631199"/>
    <w:rsid w:val="006319CC"/>
    <w:rsid w:val="00631F3F"/>
    <w:rsid w:val="00632364"/>
    <w:rsid w:val="00632CB1"/>
    <w:rsid w:val="00632F0B"/>
    <w:rsid w:val="00633D35"/>
    <w:rsid w:val="00634C64"/>
    <w:rsid w:val="00634DA5"/>
    <w:rsid w:val="0063699E"/>
    <w:rsid w:val="006370C6"/>
    <w:rsid w:val="0064051A"/>
    <w:rsid w:val="0064160E"/>
    <w:rsid w:val="0064177B"/>
    <w:rsid w:val="0064242C"/>
    <w:rsid w:val="00642C24"/>
    <w:rsid w:val="00642CBC"/>
    <w:rsid w:val="00642FE3"/>
    <w:rsid w:val="00645063"/>
    <w:rsid w:val="0064513F"/>
    <w:rsid w:val="0064693E"/>
    <w:rsid w:val="00647F76"/>
    <w:rsid w:val="006504CC"/>
    <w:rsid w:val="00650613"/>
    <w:rsid w:val="006511ED"/>
    <w:rsid w:val="00652461"/>
    <w:rsid w:val="00652D4A"/>
    <w:rsid w:val="00653308"/>
    <w:rsid w:val="006533D1"/>
    <w:rsid w:val="0065386D"/>
    <w:rsid w:val="00653D61"/>
    <w:rsid w:val="00653E1C"/>
    <w:rsid w:val="0065562C"/>
    <w:rsid w:val="006563C9"/>
    <w:rsid w:val="006575FB"/>
    <w:rsid w:val="006576B6"/>
    <w:rsid w:val="00660B4C"/>
    <w:rsid w:val="006613E8"/>
    <w:rsid w:val="00661BEE"/>
    <w:rsid w:val="00662528"/>
    <w:rsid w:val="00662618"/>
    <w:rsid w:val="00663138"/>
    <w:rsid w:val="00663F95"/>
    <w:rsid w:val="00664C8A"/>
    <w:rsid w:val="00665B25"/>
    <w:rsid w:val="00665B33"/>
    <w:rsid w:val="00666572"/>
    <w:rsid w:val="00666B5A"/>
    <w:rsid w:val="006676F2"/>
    <w:rsid w:val="00670D5A"/>
    <w:rsid w:val="00671590"/>
    <w:rsid w:val="00671780"/>
    <w:rsid w:val="00671D26"/>
    <w:rsid w:val="006728C1"/>
    <w:rsid w:val="00672F07"/>
    <w:rsid w:val="00672F75"/>
    <w:rsid w:val="0067346A"/>
    <w:rsid w:val="00675AC0"/>
    <w:rsid w:val="00677BD0"/>
    <w:rsid w:val="00677D35"/>
    <w:rsid w:val="00677D7C"/>
    <w:rsid w:val="00677F48"/>
    <w:rsid w:val="00680E20"/>
    <w:rsid w:val="006814F8"/>
    <w:rsid w:val="00681A5F"/>
    <w:rsid w:val="00682224"/>
    <w:rsid w:val="006841B1"/>
    <w:rsid w:val="006841FA"/>
    <w:rsid w:val="00685B72"/>
    <w:rsid w:val="006865F9"/>
    <w:rsid w:val="006866A1"/>
    <w:rsid w:val="00686E30"/>
    <w:rsid w:val="006877F7"/>
    <w:rsid w:val="00690564"/>
    <w:rsid w:val="00691182"/>
    <w:rsid w:val="00691C04"/>
    <w:rsid w:val="00692537"/>
    <w:rsid w:val="0069384B"/>
    <w:rsid w:val="00693B36"/>
    <w:rsid w:val="00693B4C"/>
    <w:rsid w:val="00693DCF"/>
    <w:rsid w:val="006945D1"/>
    <w:rsid w:val="00695090"/>
    <w:rsid w:val="00695477"/>
    <w:rsid w:val="00696C46"/>
    <w:rsid w:val="00697DAB"/>
    <w:rsid w:val="006A0214"/>
    <w:rsid w:val="006A02AF"/>
    <w:rsid w:val="006A0700"/>
    <w:rsid w:val="006A0CB4"/>
    <w:rsid w:val="006A1181"/>
    <w:rsid w:val="006A186D"/>
    <w:rsid w:val="006A1E2D"/>
    <w:rsid w:val="006A2619"/>
    <w:rsid w:val="006A2CD5"/>
    <w:rsid w:val="006A37A6"/>
    <w:rsid w:val="006A3BB6"/>
    <w:rsid w:val="006A3E82"/>
    <w:rsid w:val="006A3EF9"/>
    <w:rsid w:val="006A4204"/>
    <w:rsid w:val="006A486E"/>
    <w:rsid w:val="006A4BB2"/>
    <w:rsid w:val="006A56DF"/>
    <w:rsid w:val="006A590C"/>
    <w:rsid w:val="006A5C84"/>
    <w:rsid w:val="006A6EA6"/>
    <w:rsid w:val="006A71CF"/>
    <w:rsid w:val="006A789B"/>
    <w:rsid w:val="006A7A3E"/>
    <w:rsid w:val="006B1A3B"/>
    <w:rsid w:val="006B1EDA"/>
    <w:rsid w:val="006B2A34"/>
    <w:rsid w:val="006B41D7"/>
    <w:rsid w:val="006B44CC"/>
    <w:rsid w:val="006B5322"/>
    <w:rsid w:val="006B56A9"/>
    <w:rsid w:val="006B58CA"/>
    <w:rsid w:val="006B6306"/>
    <w:rsid w:val="006B65A3"/>
    <w:rsid w:val="006B6837"/>
    <w:rsid w:val="006B71D6"/>
    <w:rsid w:val="006C008A"/>
    <w:rsid w:val="006C04CD"/>
    <w:rsid w:val="006C08FD"/>
    <w:rsid w:val="006C1329"/>
    <w:rsid w:val="006C34B7"/>
    <w:rsid w:val="006C42D1"/>
    <w:rsid w:val="006C48C6"/>
    <w:rsid w:val="006C4B64"/>
    <w:rsid w:val="006C4E03"/>
    <w:rsid w:val="006C5904"/>
    <w:rsid w:val="006C6703"/>
    <w:rsid w:val="006C70C1"/>
    <w:rsid w:val="006C7B84"/>
    <w:rsid w:val="006C7DA6"/>
    <w:rsid w:val="006C7E80"/>
    <w:rsid w:val="006D0118"/>
    <w:rsid w:val="006D1603"/>
    <w:rsid w:val="006D17DD"/>
    <w:rsid w:val="006D199E"/>
    <w:rsid w:val="006D25A4"/>
    <w:rsid w:val="006D25CF"/>
    <w:rsid w:val="006D30A5"/>
    <w:rsid w:val="006D48F1"/>
    <w:rsid w:val="006D51D5"/>
    <w:rsid w:val="006D55BB"/>
    <w:rsid w:val="006D5813"/>
    <w:rsid w:val="006D645F"/>
    <w:rsid w:val="006D6BB5"/>
    <w:rsid w:val="006D6C39"/>
    <w:rsid w:val="006D78FA"/>
    <w:rsid w:val="006D7FEE"/>
    <w:rsid w:val="006E070F"/>
    <w:rsid w:val="006E0BB5"/>
    <w:rsid w:val="006E1169"/>
    <w:rsid w:val="006E2728"/>
    <w:rsid w:val="006E2F7B"/>
    <w:rsid w:val="006E783F"/>
    <w:rsid w:val="006E7CAF"/>
    <w:rsid w:val="006F0F88"/>
    <w:rsid w:val="006F1FCC"/>
    <w:rsid w:val="006F241E"/>
    <w:rsid w:val="006F2E15"/>
    <w:rsid w:val="006F3487"/>
    <w:rsid w:val="006F4D98"/>
    <w:rsid w:val="006F5087"/>
    <w:rsid w:val="006F5437"/>
    <w:rsid w:val="006F7ACC"/>
    <w:rsid w:val="006F7EEB"/>
    <w:rsid w:val="0070047C"/>
    <w:rsid w:val="00700834"/>
    <w:rsid w:val="007015CD"/>
    <w:rsid w:val="007017AB"/>
    <w:rsid w:val="00701883"/>
    <w:rsid w:val="00701929"/>
    <w:rsid w:val="00701C70"/>
    <w:rsid w:val="007022B5"/>
    <w:rsid w:val="00702B39"/>
    <w:rsid w:val="00702CB7"/>
    <w:rsid w:val="0070333B"/>
    <w:rsid w:val="0070384A"/>
    <w:rsid w:val="007039DB"/>
    <w:rsid w:val="00703B24"/>
    <w:rsid w:val="00703BEC"/>
    <w:rsid w:val="00703E7C"/>
    <w:rsid w:val="007049CA"/>
    <w:rsid w:val="00705B9E"/>
    <w:rsid w:val="00705EE5"/>
    <w:rsid w:val="00706120"/>
    <w:rsid w:val="007070A7"/>
    <w:rsid w:val="007071CA"/>
    <w:rsid w:val="00707BF3"/>
    <w:rsid w:val="00710176"/>
    <w:rsid w:val="00710D00"/>
    <w:rsid w:val="00710E1F"/>
    <w:rsid w:val="007111D1"/>
    <w:rsid w:val="00712589"/>
    <w:rsid w:val="00713043"/>
    <w:rsid w:val="007149B3"/>
    <w:rsid w:val="0071639A"/>
    <w:rsid w:val="007169E9"/>
    <w:rsid w:val="00716DB0"/>
    <w:rsid w:val="00717053"/>
    <w:rsid w:val="00717FD0"/>
    <w:rsid w:val="0072023B"/>
    <w:rsid w:val="00721AAE"/>
    <w:rsid w:val="00721C49"/>
    <w:rsid w:val="00722E65"/>
    <w:rsid w:val="0072309D"/>
    <w:rsid w:val="00723392"/>
    <w:rsid w:val="00723CDC"/>
    <w:rsid w:val="007267FD"/>
    <w:rsid w:val="00726969"/>
    <w:rsid w:val="00726E90"/>
    <w:rsid w:val="007270C0"/>
    <w:rsid w:val="0073022C"/>
    <w:rsid w:val="0073063E"/>
    <w:rsid w:val="00730B2F"/>
    <w:rsid w:val="0073187E"/>
    <w:rsid w:val="00731CF9"/>
    <w:rsid w:val="00731F27"/>
    <w:rsid w:val="007322A1"/>
    <w:rsid w:val="00732437"/>
    <w:rsid w:val="00732E69"/>
    <w:rsid w:val="00733A17"/>
    <w:rsid w:val="00733A1C"/>
    <w:rsid w:val="00733C5C"/>
    <w:rsid w:val="0073457D"/>
    <w:rsid w:val="007353F1"/>
    <w:rsid w:val="00735585"/>
    <w:rsid w:val="00736112"/>
    <w:rsid w:val="0073614D"/>
    <w:rsid w:val="0073621F"/>
    <w:rsid w:val="00736B00"/>
    <w:rsid w:val="00737000"/>
    <w:rsid w:val="00737440"/>
    <w:rsid w:val="00737D57"/>
    <w:rsid w:val="00737EBC"/>
    <w:rsid w:val="00740057"/>
    <w:rsid w:val="00740DA5"/>
    <w:rsid w:val="00741C6C"/>
    <w:rsid w:val="00741CA1"/>
    <w:rsid w:val="00741F0B"/>
    <w:rsid w:val="0074228C"/>
    <w:rsid w:val="00742626"/>
    <w:rsid w:val="00743A84"/>
    <w:rsid w:val="00743CEE"/>
    <w:rsid w:val="007449A5"/>
    <w:rsid w:val="0074579E"/>
    <w:rsid w:val="00745F90"/>
    <w:rsid w:val="00746947"/>
    <w:rsid w:val="00746DA6"/>
    <w:rsid w:val="0074734B"/>
    <w:rsid w:val="007474DE"/>
    <w:rsid w:val="007475E0"/>
    <w:rsid w:val="00747ED4"/>
    <w:rsid w:val="00750C77"/>
    <w:rsid w:val="007517FE"/>
    <w:rsid w:val="007519F4"/>
    <w:rsid w:val="007527BB"/>
    <w:rsid w:val="00752B8D"/>
    <w:rsid w:val="00752D12"/>
    <w:rsid w:val="007534D3"/>
    <w:rsid w:val="0075416A"/>
    <w:rsid w:val="00754278"/>
    <w:rsid w:val="0075428A"/>
    <w:rsid w:val="00754565"/>
    <w:rsid w:val="00755444"/>
    <w:rsid w:val="00756103"/>
    <w:rsid w:val="007566FA"/>
    <w:rsid w:val="00756932"/>
    <w:rsid w:val="0075776F"/>
    <w:rsid w:val="00761FAF"/>
    <w:rsid w:val="00763968"/>
    <w:rsid w:val="00763B28"/>
    <w:rsid w:val="00763DAE"/>
    <w:rsid w:val="00764319"/>
    <w:rsid w:val="00764415"/>
    <w:rsid w:val="00765433"/>
    <w:rsid w:val="00765908"/>
    <w:rsid w:val="00765E6C"/>
    <w:rsid w:val="0076636E"/>
    <w:rsid w:val="00766959"/>
    <w:rsid w:val="00766A89"/>
    <w:rsid w:val="00766BBF"/>
    <w:rsid w:val="00767755"/>
    <w:rsid w:val="00767E7B"/>
    <w:rsid w:val="00767FDC"/>
    <w:rsid w:val="007703C2"/>
    <w:rsid w:val="0077058C"/>
    <w:rsid w:val="00770698"/>
    <w:rsid w:val="007723FE"/>
    <w:rsid w:val="007725A8"/>
    <w:rsid w:val="0077271E"/>
    <w:rsid w:val="00772DCD"/>
    <w:rsid w:val="00773550"/>
    <w:rsid w:val="007747EB"/>
    <w:rsid w:val="00775115"/>
    <w:rsid w:val="007760F6"/>
    <w:rsid w:val="00776F65"/>
    <w:rsid w:val="007776FA"/>
    <w:rsid w:val="00777A64"/>
    <w:rsid w:val="00780002"/>
    <w:rsid w:val="00781675"/>
    <w:rsid w:val="00781D3A"/>
    <w:rsid w:val="00783327"/>
    <w:rsid w:val="0078345E"/>
    <w:rsid w:val="00783E83"/>
    <w:rsid w:val="00786281"/>
    <w:rsid w:val="00786CE9"/>
    <w:rsid w:val="00790572"/>
    <w:rsid w:val="007906A7"/>
    <w:rsid w:val="0079144C"/>
    <w:rsid w:val="00791A9C"/>
    <w:rsid w:val="00792C3B"/>
    <w:rsid w:val="00792CA7"/>
    <w:rsid w:val="00793366"/>
    <w:rsid w:val="00793DAD"/>
    <w:rsid w:val="00793EEB"/>
    <w:rsid w:val="00794358"/>
    <w:rsid w:val="00794AB1"/>
    <w:rsid w:val="007957D6"/>
    <w:rsid w:val="00795CFE"/>
    <w:rsid w:val="0079637E"/>
    <w:rsid w:val="00796A84"/>
    <w:rsid w:val="0079740E"/>
    <w:rsid w:val="007A205E"/>
    <w:rsid w:val="007A356D"/>
    <w:rsid w:val="007A3963"/>
    <w:rsid w:val="007A6FDA"/>
    <w:rsid w:val="007A7A74"/>
    <w:rsid w:val="007A7AD0"/>
    <w:rsid w:val="007A7BAC"/>
    <w:rsid w:val="007B194A"/>
    <w:rsid w:val="007B232D"/>
    <w:rsid w:val="007B2B72"/>
    <w:rsid w:val="007B3398"/>
    <w:rsid w:val="007B3A19"/>
    <w:rsid w:val="007B3A2A"/>
    <w:rsid w:val="007B4454"/>
    <w:rsid w:val="007B4458"/>
    <w:rsid w:val="007B6E47"/>
    <w:rsid w:val="007B7FED"/>
    <w:rsid w:val="007C0DBC"/>
    <w:rsid w:val="007C27EB"/>
    <w:rsid w:val="007C2F09"/>
    <w:rsid w:val="007C2FC2"/>
    <w:rsid w:val="007C3008"/>
    <w:rsid w:val="007C3732"/>
    <w:rsid w:val="007C3ADC"/>
    <w:rsid w:val="007C48DF"/>
    <w:rsid w:val="007C4FC3"/>
    <w:rsid w:val="007C5900"/>
    <w:rsid w:val="007C5AAE"/>
    <w:rsid w:val="007C6408"/>
    <w:rsid w:val="007C6CC3"/>
    <w:rsid w:val="007C752A"/>
    <w:rsid w:val="007C7987"/>
    <w:rsid w:val="007D18CD"/>
    <w:rsid w:val="007D22CC"/>
    <w:rsid w:val="007D264A"/>
    <w:rsid w:val="007D295F"/>
    <w:rsid w:val="007D3337"/>
    <w:rsid w:val="007D45C8"/>
    <w:rsid w:val="007D4FA8"/>
    <w:rsid w:val="007D5D0A"/>
    <w:rsid w:val="007D5D54"/>
    <w:rsid w:val="007D5E64"/>
    <w:rsid w:val="007D6112"/>
    <w:rsid w:val="007E05B9"/>
    <w:rsid w:val="007E14D1"/>
    <w:rsid w:val="007E17E1"/>
    <w:rsid w:val="007E1938"/>
    <w:rsid w:val="007E219C"/>
    <w:rsid w:val="007E2E95"/>
    <w:rsid w:val="007E39D2"/>
    <w:rsid w:val="007E418C"/>
    <w:rsid w:val="007E4780"/>
    <w:rsid w:val="007E5A26"/>
    <w:rsid w:val="007E683A"/>
    <w:rsid w:val="007E7BD2"/>
    <w:rsid w:val="007F2072"/>
    <w:rsid w:val="007F35D1"/>
    <w:rsid w:val="007F3BE3"/>
    <w:rsid w:val="007F3F87"/>
    <w:rsid w:val="007F4580"/>
    <w:rsid w:val="007F5138"/>
    <w:rsid w:val="007F55C0"/>
    <w:rsid w:val="007F57DB"/>
    <w:rsid w:val="007F6290"/>
    <w:rsid w:val="007F6F9F"/>
    <w:rsid w:val="007F7140"/>
    <w:rsid w:val="0080036C"/>
    <w:rsid w:val="00800660"/>
    <w:rsid w:val="00800765"/>
    <w:rsid w:val="008020B7"/>
    <w:rsid w:val="00802751"/>
    <w:rsid w:val="00802C1D"/>
    <w:rsid w:val="00804612"/>
    <w:rsid w:val="008049B0"/>
    <w:rsid w:val="00804BD6"/>
    <w:rsid w:val="00805467"/>
    <w:rsid w:val="008055CB"/>
    <w:rsid w:val="00805941"/>
    <w:rsid w:val="00806B29"/>
    <w:rsid w:val="00806F45"/>
    <w:rsid w:val="00810456"/>
    <w:rsid w:val="00811D50"/>
    <w:rsid w:val="00813595"/>
    <w:rsid w:val="0081369C"/>
    <w:rsid w:val="008136A7"/>
    <w:rsid w:val="008161D0"/>
    <w:rsid w:val="008164A9"/>
    <w:rsid w:val="00820936"/>
    <w:rsid w:val="00821B4A"/>
    <w:rsid w:val="00822912"/>
    <w:rsid w:val="0082350E"/>
    <w:rsid w:val="00824B66"/>
    <w:rsid w:val="00826C17"/>
    <w:rsid w:val="00831492"/>
    <w:rsid w:val="00831FED"/>
    <w:rsid w:val="00832304"/>
    <w:rsid w:val="00832646"/>
    <w:rsid w:val="0083275C"/>
    <w:rsid w:val="00833EF4"/>
    <w:rsid w:val="008354E8"/>
    <w:rsid w:val="00836331"/>
    <w:rsid w:val="0083718E"/>
    <w:rsid w:val="0083751B"/>
    <w:rsid w:val="00840808"/>
    <w:rsid w:val="008421BF"/>
    <w:rsid w:val="008436E7"/>
    <w:rsid w:val="00843C1F"/>
    <w:rsid w:val="00844965"/>
    <w:rsid w:val="0084535F"/>
    <w:rsid w:val="00846131"/>
    <w:rsid w:val="008465C0"/>
    <w:rsid w:val="008468D3"/>
    <w:rsid w:val="00846E43"/>
    <w:rsid w:val="008504F3"/>
    <w:rsid w:val="00850516"/>
    <w:rsid w:val="0085059A"/>
    <w:rsid w:val="008524FE"/>
    <w:rsid w:val="00852577"/>
    <w:rsid w:val="0085354B"/>
    <w:rsid w:val="008539E0"/>
    <w:rsid w:val="00853DC6"/>
    <w:rsid w:val="008549FA"/>
    <w:rsid w:val="00854BEB"/>
    <w:rsid w:val="00856065"/>
    <w:rsid w:val="00860101"/>
    <w:rsid w:val="00860672"/>
    <w:rsid w:val="0086173A"/>
    <w:rsid w:val="00861E79"/>
    <w:rsid w:val="00862B98"/>
    <w:rsid w:val="008637E0"/>
    <w:rsid w:val="0086498E"/>
    <w:rsid w:val="008653AC"/>
    <w:rsid w:val="00865E86"/>
    <w:rsid w:val="00866C27"/>
    <w:rsid w:val="00866F4C"/>
    <w:rsid w:val="008675E3"/>
    <w:rsid w:val="00867E82"/>
    <w:rsid w:val="008701EB"/>
    <w:rsid w:val="00870770"/>
    <w:rsid w:val="00870E30"/>
    <w:rsid w:val="00871FC6"/>
    <w:rsid w:val="00872287"/>
    <w:rsid w:val="00872F29"/>
    <w:rsid w:val="0087353A"/>
    <w:rsid w:val="00874903"/>
    <w:rsid w:val="00874A94"/>
    <w:rsid w:val="00874DE1"/>
    <w:rsid w:val="00875081"/>
    <w:rsid w:val="00875E81"/>
    <w:rsid w:val="00875FA5"/>
    <w:rsid w:val="00876D82"/>
    <w:rsid w:val="00876EF6"/>
    <w:rsid w:val="00877143"/>
    <w:rsid w:val="00877969"/>
    <w:rsid w:val="008848FE"/>
    <w:rsid w:val="00885CA8"/>
    <w:rsid w:val="00886F86"/>
    <w:rsid w:val="0088728D"/>
    <w:rsid w:val="0088765A"/>
    <w:rsid w:val="00887AED"/>
    <w:rsid w:val="00890D66"/>
    <w:rsid w:val="00890E14"/>
    <w:rsid w:val="0089113C"/>
    <w:rsid w:val="008912AC"/>
    <w:rsid w:val="008913D5"/>
    <w:rsid w:val="0089181F"/>
    <w:rsid w:val="0089214D"/>
    <w:rsid w:val="0089246D"/>
    <w:rsid w:val="0089257B"/>
    <w:rsid w:val="00893BCB"/>
    <w:rsid w:val="00894750"/>
    <w:rsid w:val="00894870"/>
    <w:rsid w:val="00894A8D"/>
    <w:rsid w:val="00894E5D"/>
    <w:rsid w:val="00895BD9"/>
    <w:rsid w:val="00895BFF"/>
    <w:rsid w:val="00895E03"/>
    <w:rsid w:val="0089658A"/>
    <w:rsid w:val="00896B18"/>
    <w:rsid w:val="008A018B"/>
    <w:rsid w:val="008A06C0"/>
    <w:rsid w:val="008A0EF3"/>
    <w:rsid w:val="008A1AF4"/>
    <w:rsid w:val="008A2354"/>
    <w:rsid w:val="008A25F7"/>
    <w:rsid w:val="008A6087"/>
    <w:rsid w:val="008A668F"/>
    <w:rsid w:val="008A6BC9"/>
    <w:rsid w:val="008A723A"/>
    <w:rsid w:val="008A7982"/>
    <w:rsid w:val="008A7E6A"/>
    <w:rsid w:val="008B0C64"/>
    <w:rsid w:val="008B140F"/>
    <w:rsid w:val="008B1945"/>
    <w:rsid w:val="008B1DB0"/>
    <w:rsid w:val="008B25CF"/>
    <w:rsid w:val="008B3AD6"/>
    <w:rsid w:val="008B3E26"/>
    <w:rsid w:val="008B4194"/>
    <w:rsid w:val="008B52E2"/>
    <w:rsid w:val="008B5F31"/>
    <w:rsid w:val="008B6543"/>
    <w:rsid w:val="008B6D7E"/>
    <w:rsid w:val="008B6E41"/>
    <w:rsid w:val="008C01E9"/>
    <w:rsid w:val="008C05DB"/>
    <w:rsid w:val="008C0AA5"/>
    <w:rsid w:val="008C2262"/>
    <w:rsid w:val="008C2778"/>
    <w:rsid w:val="008C2D43"/>
    <w:rsid w:val="008C356E"/>
    <w:rsid w:val="008C545B"/>
    <w:rsid w:val="008C5591"/>
    <w:rsid w:val="008C60E8"/>
    <w:rsid w:val="008C62ED"/>
    <w:rsid w:val="008C64DC"/>
    <w:rsid w:val="008C6589"/>
    <w:rsid w:val="008C6F52"/>
    <w:rsid w:val="008C7685"/>
    <w:rsid w:val="008D014D"/>
    <w:rsid w:val="008D0AF3"/>
    <w:rsid w:val="008D11B6"/>
    <w:rsid w:val="008D122F"/>
    <w:rsid w:val="008D1FCA"/>
    <w:rsid w:val="008D20F3"/>
    <w:rsid w:val="008D2201"/>
    <w:rsid w:val="008D2B08"/>
    <w:rsid w:val="008D30EF"/>
    <w:rsid w:val="008D3402"/>
    <w:rsid w:val="008D7760"/>
    <w:rsid w:val="008D7DE0"/>
    <w:rsid w:val="008D7DEE"/>
    <w:rsid w:val="008E1034"/>
    <w:rsid w:val="008E1ABA"/>
    <w:rsid w:val="008E35AB"/>
    <w:rsid w:val="008E374A"/>
    <w:rsid w:val="008E4C80"/>
    <w:rsid w:val="008E4E0D"/>
    <w:rsid w:val="008E55B8"/>
    <w:rsid w:val="008E5F06"/>
    <w:rsid w:val="008E6D87"/>
    <w:rsid w:val="008E7ABA"/>
    <w:rsid w:val="008F03EE"/>
    <w:rsid w:val="008F1174"/>
    <w:rsid w:val="008F134B"/>
    <w:rsid w:val="008F1FC8"/>
    <w:rsid w:val="008F2323"/>
    <w:rsid w:val="008F2565"/>
    <w:rsid w:val="008F30E1"/>
    <w:rsid w:val="008F3565"/>
    <w:rsid w:val="008F3E8E"/>
    <w:rsid w:val="008F40B7"/>
    <w:rsid w:val="008F420D"/>
    <w:rsid w:val="008F4383"/>
    <w:rsid w:val="008F4AE6"/>
    <w:rsid w:val="008F61E0"/>
    <w:rsid w:val="008F64E0"/>
    <w:rsid w:val="008F6A96"/>
    <w:rsid w:val="008F6BCD"/>
    <w:rsid w:val="008F6EDC"/>
    <w:rsid w:val="008F6EE4"/>
    <w:rsid w:val="008F7F2B"/>
    <w:rsid w:val="00900273"/>
    <w:rsid w:val="0090033D"/>
    <w:rsid w:val="00900C41"/>
    <w:rsid w:val="009028B8"/>
    <w:rsid w:val="00903392"/>
    <w:rsid w:val="009039BC"/>
    <w:rsid w:val="00903C8A"/>
    <w:rsid w:val="00905913"/>
    <w:rsid w:val="00906909"/>
    <w:rsid w:val="009106D0"/>
    <w:rsid w:val="009113EF"/>
    <w:rsid w:val="00911B0E"/>
    <w:rsid w:val="00911B4B"/>
    <w:rsid w:val="00911F0C"/>
    <w:rsid w:val="00912F7E"/>
    <w:rsid w:val="0091316D"/>
    <w:rsid w:val="00913B33"/>
    <w:rsid w:val="00914121"/>
    <w:rsid w:val="009143B4"/>
    <w:rsid w:val="009143C1"/>
    <w:rsid w:val="00914D1C"/>
    <w:rsid w:val="0091569C"/>
    <w:rsid w:val="0091585E"/>
    <w:rsid w:val="00917044"/>
    <w:rsid w:val="0092002E"/>
    <w:rsid w:val="00923A6F"/>
    <w:rsid w:val="00923A85"/>
    <w:rsid w:val="00924648"/>
    <w:rsid w:val="009258D1"/>
    <w:rsid w:val="00925E4D"/>
    <w:rsid w:val="009262B2"/>
    <w:rsid w:val="00926CB5"/>
    <w:rsid w:val="00927884"/>
    <w:rsid w:val="009306B6"/>
    <w:rsid w:val="00930D73"/>
    <w:rsid w:val="0093114A"/>
    <w:rsid w:val="00932078"/>
    <w:rsid w:val="009323F6"/>
    <w:rsid w:val="009325FB"/>
    <w:rsid w:val="009329AE"/>
    <w:rsid w:val="00932A63"/>
    <w:rsid w:val="00932D35"/>
    <w:rsid w:val="0093375F"/>
    <w:rsid w:val="009337D9"/>
    <w:rsid w:val="00934218"/>
    <w:rsid w:val="00934528"/>
    <w:rsid w:val="00935DA2"/>
    <w:rsid w:val="00935FCF"/>
    <w:rsid w:val="00935FDF"/>
    <w:rsid w:val="0093620C"/>
    <w:rsid w:val="00936A65"/>
    <w:rsid w:val="009377AF"/>
    <w:rsid w:val="009379EA"/>
    <w:rsid w:val="00937CE3"/>
    <w:rsid w:val="00941CDA"/>
    <w:rsid w:val="00942061"/>
    <w:rsid w:val="009424FE"/>
    <w:rsid w:val="00945CFC"/>
    <w:rsid w:val="00947079"/>
    <w:rsid w:val="009471B0"/>
    <w:rsid w:val="00947FB6"/>
    <w:rsid w:val="0095026C"/>
    <w:rsid w:val="00950884"/>
    <w:rsid w:val="00950A9F"/>
    <w:rsid w:val="00950B41"/>
    <w:rsid w:val="00950C6C"/>
    <w:rsid w:val="00951A6B"/>
    <w:rsid w:val="00951D0F"/>
    <w:rsid w:val="0095215B"/>
    <w:rsid w:val="00952200"/>
    <w:rsid w:val="00952400"/>
    <w:rsid w:val="009545BC"/>
    <w:rsid w:val="0095477D"/>
    <w:rsid w:val="00954B16"/>
    <w:rsid w:val="009552EC"/>
    <w:rsid w:val="009559E9"/>
    <w:rsid w:val="009560CB"/>
    <w:rsid w:val="0095786A"/>
    <w:rsid w:val="00957A6F"/>
    <w:rsid w:val="009600EE"/>
    <w:rsid w:val="00960B09"/>
    <w:rsid w:val="00960B7C"/>
    <w:rsid w:val="00961305"/>
    <w:rsid w:val="0096265B"/>
    <w:rsid w:val="009640C9"/>
    <w:rsid w:val="00964507"/>
    <w:rsid w:val="00964DC1"/>
    <w:rsid w:val="00964DCE"/>
    <w:rsid w:val="00964F4D"/>
    <w:rsid w:val="0096574D"/>
    <w:rsid w:val="009660E9"/>
    <w:rsid w:val="00967317"/>
    <w:rsid w:val="00967524"/>
    <w:rsid w:val="009676CD"/>
    <w:rsid w:val="009704BC"/>
    <w:rsid w:val="00972B71"/>
    <w:rsid w:val="00973834"/>
    <w:rsid w:val="00973DF4"/>
    <w:rsid w:val="00974605"/>
    <w:rsid w:val="00974EFA"/>
    <w:rsid w:val="00974FA2"/>
    <w:rsid w:val="009750C8"/>
    <w:rsid w:val="009750D7"/>
    <w:rsid w:val="0097511F"/>
    <w:rsid w:val="00975307"/>
    <w:rsid w:val="0097724C"/>
    <w:rsid w:val="0097773F"/>
    <w:rsid w:val="0098175D"/>
    <w:rsid w:val="00981980"/>
    <w:rsid w:val="00982B22"/>
    <w:rsid w:val="009836EE"/>
    <w:rsid w:val="009837E3"/>
    <w:rsid w:val="00983C12"/>
    <w:rsid w:val="0098429C"/>
    <w:rsid w:val="00984707"/>
    <w:rsid w:val="0098580D"/>
    <w:rsid w:val="00985C99"/>
    <w:rsid w:val="00985ECD"/>
    <w:rsid w:val="00985FDE"/>
    <w:rsid w:val="00986781"/>
    <w:rsid w:val="00986D25"/>
    <w:rsid w:val="00987F18"/>
    <w:rsid w:val="0099294B"/>
    <w:rsid w:val="00992984"/>
    <w:rsid w:val="00992C57"/>
    <w:rsid w:val="009932F0"/>
    <w:rsid w:val="00993391"/>
    <w:rsid w:val="00993C52"/>
    <w:rsid w:val="009946AB"/>
    <w:rsid w:val="00994840"/>
    <w:rsid w:val="00994C7F"/>
    <w:rsid w:val="009957EA"/>
    <w:rsid w:val="00995ED2"/>
    <w:rsid w:val="00995FEC"/>
    <w:rsid w:val="00996688"/>
    <w:rsid w:val="009966CC"/>
    <w:rsid w:val="009969B7"/>
    <w:rsid w:val="00996BB7"/>
    <w:rsid w:val="00996E04"/>
    <w:rsid w:val="009971AD"/>
    <w:rsid w:val="009971DF"/>
    <w:rsid w:val="009979E1"/>
    <w:rsid w:val="00997CBE"/>
    <w:rsid w:val="009A111A"/>
    <w:rsid w:val="009A1408"/>
    <w:rsid w:val="009A276B"/>
    <w:rsid w:val="009A3BFC"/>
    <w:rsid w:val="009A4977"/>
    <w:rsid w:val="009A6C59"/>
    <w:rsid w:val="009A7AD4"/>
    <w:rsid w:val="009B067B"/>
    <w:rsid w:val="009B0706"/>
    <w:rsid w:val="009B0FF9"/>
    <w:rsid w:val="009B1BC7"/>
    <w:rsid w:val="009B1EC5"/>
    <w:rsid w:val="009B20E4"/>
    <w:rsid w:val="009B3241"/>
    <w:rsid w:val="009B3392"/>
    <w:rsid w:val="009B36AC"/>
    <w:rsid w:val="009B454D"/>
    <w:rsid w:val="009B460D"/>
    <w:rsid w:val="009B4F08"/>
    <w:rsid w:val="009B4FB5"/>
    <w:rsid w:val="009B68EA"/>
    <w:rsid w:val="009B6B94"/>
    <w:rsid w:val="009C015C"/>
    <w:rsid w:val="009C020F"/>
    <w:rsid w:val="009C0853"/>
    <w:rsid w:val="009C1094"/>
    <w:rsid w:val="009C1781"/>
    <w:rsid w:val="009C1F47"/>
    <w:rsid w:val="009C2174"/>
    <w:rsid w:val="009C29CD"/>
    <w:rsid w:val="009C2AE7"/>
    <w:rsid w:val="009C38F1"/>
    <w:rsid w:val="009C3A3E"/>
    <w:rsid w:val="009C42BD"/>
    <w:rsid w:val="009C4ED9"/>
    <w:rsid w:val="009C57FF"/>
    <w:rsid w:val="009C645D"/>
    <w:rsid w:val="009C671D"/>
    <w:rsid w:val="009C6F04"/>
    <w:rsid w:val="009C753A"/>
    <w:rsid w:val="009D1F57"/>
    <w:rsid w:val="009D21F5"/>
    <w:rsid w:val="009D257F"/>
    <w:rsid w:val="009D297E"/>
    <w:rsid w:val="009D361D"/>
    <w:rsid w:val="009D58CC"/>
    <w:rsid w:val="009D6B6D"/>
    <w:rsid w:val="009D6EF3"/>
    <w:rsid w:val="009D7DDB"/>
    <w:rsid w:val="009E0099"/>
    <w:rsid w:val="009E3D41"/>
    <w:rsid w:val="009E4FAB"/>
    <w:rsid w:val="009E51F5"/>
    <w:rsid w:val="009E55DD"/>
    <w:rsid w:val="009E5919"/>
    <w:rsid w:val="009E6DEE"/>
    <w:rsid w:val="009E6EC3"/>
    <w:rsid w:val="009E788C"/>
    <w:rsid w:val="009E7D69"/>
    <w:rsid w:val="009F029C"/>
    <w:rsid w:val="009F0D8F"/>
    <w:rsid w:val="009F1474"/>
    <w:rsid w:val="009F1651"/>
    <w:rsid w:val="009F1A14"/>
    <w:rsid w:val="009F1E9F"/>
    <w:rsid w:val="009F20E5"/>
    <w:rsid w:val="009F2399"/>
    <w:rsid w:val="009F2838"/>
    <w:rsid w:val="009F2CB6"/>
    <w:rsid w:val="009F2F56"/>
    <w:rsid w:val="009F4894"/>
    <w:rsid w:val="009F5165"/>
    <w:rsid w:val="009F5842"/>
    <w:rsid w:val="009F6CCC"/>
    <w:rsid w:val="009F6D0E"/>
    <w:rsid w:val="009F7297"/>
    <w:rsid w:val="009F72F5"/>
    <w:rsid w:val="009F7476"/>
    <w:rsid w:val="009F77E3"/>
    <w:rsid w:val="00A00CFE"/>
    <w:rsid w:val="00A01067"/>
    <w:rsid w:val="00A011FB"/>
    <w:rsid w:val="00A01595"/>
    <w:rsid w:val="00A0349D"/>
    <w:rsid w:val="00A04744"/>
    <w:rsid w:val="00A05832"/>
    <w:rsid w:val="00A05CE7"/>
    <w:rsid w:val="00A06228"/>
    <w:rsid w:val="00A065AA"/>
    <w:rsid w:val="00A06C45"/>
    <w:rsid w:val="00A06F07"/>
    <w:rsid w:val="00A07292"/>
    <w:rsid w:val="00A1070F"/>
    <w:rsid w:val="00A10C4D"/>
    <w:rsid w:val="00A117D2"/>
    <w:rsid w:val="00A12E75"/>
    <w:rsid w:val="00A142B8"/>
    <w:rsid w:val="00A14DF1"/>
    <w:rsid w:val="00A154DC"/>
    <w:rsid w:val="00A1596B"/>
    <w:rsid w:val="00A15BAC"/>
    <w:rsid w:val="00A15E6F"/>
    <w:rsid w:val="00A21A5F"/>
    <w:rsid w:val="00A2219B"/>
    <w:rsid w:val="00A22CD6"/>
    <w:rsid w:val="00A22E29"/>
    <w:rsid w:val="00A2537D"/>
    <w:rsid w:val="00A2596B"/>
    <w:rsid w:val="00A27257"/>
    <w:rsid w:val="00A3148D"/>
    <w:rsid w:val="00A31AE7"/>
    <w:rsid w:val="00A32418"/>
    <w:rsid w:val="00A32C0F"/>
    <w:rsid w:val="00A3309A"/>
    <w:rsid w:val="00A3405C"/>
    <w:rsid w:val="00A34C30"/>
    <w:rsid w:val="00A350FE"/>
    <w:rsid w:val="00A3558B"/>
    <w:rsid w:val="00A356F7"/>
    <w:rsid w:val="00A35C3B"/>
    <w:rsid w:val="00A35D0D"/>
    <w:rsid w:val="00A35F12"/>
    <w:rsid w:val="00A369D6"/>
    <w:rsid w:val="00A36D14"/>
    <w:rsid w:val="00A37144"/>
    <w:rsid w:val="00A40624"/>
    <w:rsid w:val="00A40D83"/>
    <w:rsid w:val="00A4134D"/>
    <w:rsid w:val="00A4202F"/>
    <w:rsid w:val="00A422FD"/>
    <w:rsid w:val="00A42AA4"/>
    <w:rsid w:val="00A42E43"/>
    <w:rsid w:val="00A43E53"/>
    <w:rsid w:val="00A444C7"/>
    <w:rsid w:val="00A44748"/>
    <w:rsid w:val="00A44DB5"/>
    <w:rsid w:val="00A46861"/>
    <w:rsid w:val="00A468DC"/>
    <w:rsid w:val="00A468E5"/>
    <w:rsid w:val="00A46AAD"/>
    <w:rsid w:val="00A477EE"/>
    <w:rsid w:val="00A47EC5"/>
    <w:rsid w:val="00A47F13"/>
    <w:rsid w:val="00A50167"/>
    <w:rsid w:val="00A50969"/>
    <w:rsid w:val="00A51E18"/>
    <w:rsid w:val="00A52C1C"/>
    <w:rsid w:val="00A53171"/>
    <w:rsid w:val="00A5346A"/>
    <w:rsid w:val="00A53744"/>
    <w:rsid w:val="00A54BCE"/>
    <w:rsid w:val="00A54F3B"/>
    <w:rsid w:val="00A56400"/>
    <w:rsid w:val="00A56E4B"/>
    <w:rsid w:val="00A56FEB"/>
    <w:rsid w:val="00A57792"/>
    <w:rsid w:val="00A619C7"/>
    <w:rsid w:val="00A61D75"/>
    <w:rsid w:val="00A624B4"/>
    <w:rsid w:val="00A6277B"/>
    <w:rsid w:val="00A62799"/>
    <w:rsid w:val="00A63B73"/>
    <w:rsid w:val="00A63E84"/>
    <w:rsid w:val="00A65C2B"/>
    <w:rsid w:val="00A66AA2"/>
    <w:rsid w:val="00A67954"/>
    <w:rsid w:val="00A67E4F"/>
    <w:rsid w:val="00A719C0"/>
    <w:rsid w:val="00A71E10"/>
    <w:rsid w:val="00A71EEC"/>
    <w:rsid w:val="00A71F0A"/>
    <w:rsid w:val="00A72158"/>
    <w:rsid w:val="00A7271D"/>
    <w:rsid w:val="00A734DE"/>
    <w:rsid w:val="00A74310"/>
    <w:rsid w:val="00A7441D"/>
    <w:rsid w:val="00A74D7B"/>
    <w:rsid w:val="00A7595C"/>
    <w:rsid w:val="00A76399"/>
    <w:rsid w:val="00A768BD"/>
    <w:rsid w:val="00A768F0"/>
    <w:rsid w:val="00A76CCF"/>
    <w:rsid w:val="00A77DC0"/>
    <w:rsid w:val="00A805E1"/>
    <w:rsid w:val="00A80714"/>
    <w:rsid w:val="00A80858"/>
    <w:rsid w:val="00A80F66"/>
    <w:rsid w:val="00A81446"/>
    <w:rsid w:val="00A81E75"/>
    <w:rsid w:val="00A833BA"/>
    <w:rsid w:val="00A83545"/>
    <w:rsid w:val="00A84ECA"/>
    <w:rsid w:val="00A84F5D"/>
    <w:rsid w:val="00A85B30"/>
    <w:rsid w:val="00A85BF1"/>
    <w:rsid w:val="00A86139"/>
    <w:rsid w:val="00A86700"/>
    <w:rsid w:val="00A86D3D"/>
    <w:rsid w:val="00A87266"/>
    <w:rsid w:val="00A876E2"/>
    <w:rsid w:val="00A87D6D"/>
    <w:rsid w:val="00A9164D"/>
    <w:rsid w:val="00A931F5"/>
    <w:rsid w:val="00A933AB"/>
    <w:rsid w:val="00A93830"/>
    <w:rsid w:val="00A9436D"/>
    <w:rsid w:val="00A9466D"/>
    <w:rsid w:val="00A95514"/>
    <w:rsid w:val="00A96CAA"/>
    <w:rsid w:val="00AA0748"/>
    <w:rsid w:val="00AA0B58"/>
    <w:rsid w:val="00AA155B"/>
    <w:rsid w:val="00AA293E"/>
    <w:rsid w:val="00AA299A"/>
    <w:rsid w:val="00AA4A7E"/>
    <w:rsid w:val="00AA596F"/>
    <w:rsid w:val="00AA64B9"/>
    <w:rsid w:val="00AA653F"/>
    <w:rsid w:val="00AA6FA0"/>
    <w:rsid w:val="00AB00B6"/>
    <w:rsid w:val="00AB120A"/>
    <w:rsid w:val="00AB186C"/>
    <w:rsid w:val="00AB19A5"/>
    <w:rsid w:val="00AB1D5A"/>
    <w:rsid w:val="00AB2690"/>
    <w:rsid w:val="00AB2A69"/>
    <w:rsid w:val="00AB2BD2"/>
    <w:rsid w:val="00AB321F"/>
    <w:rsid w:val="00AB4828"/>
    <w:rsid w:val="00AB5C56"/>
    <w:rsid w:val="00AB6FB9"/>
    <w:rsid w:val="00AC131E"/>
    <w:rsid w:val="00AC18D2"/>
    <w:rsid w:val="00AC1DD5"/>
    <w:rsid w:val="00AC29FB"/>
    <w:rsid w:val="00AC2D3A"/>
    <w:rsid w:val="00AC31F5"/>
    <w:rsid w:val="00AC3630"/>
    <w:rsid w:val="00AC370F"/>
    <w:rsid w:val="00AC3B65"/>
    <w:rsid w:val="00AC45D4"/>
    <w:rsid w:val="00AC4777"/>
    <w:rsid w:val="00AC4A8B"/>
    <w:rsid w:val="00AC650E"/>
    <w:rsid w:val="00AC6F60"/>
    <w:rsid w:val="00AC746B"/>
    <w:rsid w:val="00AC7D7D"/>
    <w:rsid w:val="00AD0731"/>
    <w:rsid w:val="00AD100F"/>
    <w:rsid w:val="00AD1023"/>
    <w:rsid w:val="00AD1917"/>
    <w:rsid w:val="00AD2ED2"/>
    <w:rsid w:val="00AD3D81"/>
    <w:rsid w:val="00AD487A"/>
    <w:rsid w:val="00AD5BEA"/>
    <w:rsid w:val="00AD6B47"/>
    <w:rsid w:val="00AD7327"/>
    <w:rsid w:val="00AD7B03"/>
    <w:rsid w:val="00AD7CF6"/>
    <w:rsid w:val="00AE0C62"/>
    <w:rsid w:val="00AE0C69"/>
    <w:rsid w:val="00AE0DDB"/>
    <w:rsid w:val="00AE0E00"/>
    <w:rsid w:val="00AE131D"/>
    <w:rsid w:val="00AE191F"/>
    <w:rsid w:val="00AE1A87"/>
    <w:rsid w:val="00AE2318"/>
    <w:rsid w:val="00AE24F5"/>
    <w:rsid w:val="00AE362A"/>
    <w:rsid w:val="00AE38A5"/>
    <w:rsid w:val="00AE468F"/>
    <w:rsid w:val="00AE4D30"/>
    <w:rsid w:val="00AE6A7E"/>
    <w:rsid w:val="00AE6FBE"/>
    <w:rsid w:val="00AE7D8F"/>
    <w:rsid w:val="00AE7EEA"/>
    <w:rsid w:val="00AF0571"/>
    <w:rsid w:val="00AF099C"/>
    <w:rsid w:val="00AF0A8E"/>
    <w:rsid w:val="00AF0B78"/>
    <w:rsid w:val="00AF0D5F"/>
    <w:rsid w:val="00AF1B17"/>
    <w:rsid w:val="00AF2E10"/>
    <w:rsid w:val="00AF426A"/>
    <w:rsid w:val="00AF4646"/>
    <w:rsid w:val="00AF56CA"/>
    <w:rsid w:val="00AF5D45"/>
    <w:rsid w:val="00AF6509"/>
    <w:rsid w:val="00AF7610"/>
    <w:rsid w:val="00AF764B"/>
    <w:rsid w:val="00AF78AA"/>
    <w:rsid w:val="00B00297"/>
    <w:rsid w:val="00B0030A"/>
    <w:rsid w:val="00B01780"/>
    <w:rsid w:val="00B019EE"/>
    <w:rsid w:val="00B01EB2"/>
    <w:rsid w:val="00B02471"/>
    <w:rsid w:val="00B03DB1"/>
    <w:rsid w:val="00B05561"/>
    <w:rsid w:val="00B05786"/>
    <w:rsid w:val="00B05A44"/>
    <w:rsid w:val="00B06C9F"/>
    <w:rsid w:val="00B0702B"/>
    <w:rsid w:val="00B079D7"/>
    <w:rsid w:val="00B105D4"/>
    <w:rsid w:val="00B10ADB"/>
    <w:rsid w:val="00B11915"/>
    <w:rsid w:val="00B11B1D"/>
    <w:rsid w:val="00B11F2E"/>
    <w:rsid w:val="00B122CA"/>
    <w:rsid w:val="00B126E8"/>
    <w:rsid w:val="00B139A7"/>
    <w:rsid w:val="00B1420B"/>
    <w:rsid w:val="00B14E43"/>
    <w:rsid w:val="00B16200"/>
    <w:rsid w:val="00B16DD1"/>
    <w:rsid w:val="00B17473"/>
    <w:rsid w:val="00B2006F"/>
    <w:rsid w:val="00B208EF"/>
    <w:rsid w:val="00B21638"/>
    <w:rsid w:val="00B2231A"/>
    <w:rsid w:val="00B2293C"/>
    <w:rsid w:val="00B22D70"/>
    <w:rsid w:val="00B230C7"/>
    <w:rsid w:val="00B235F4"/>
    <w:rsid w:val="00B23E66"/>
    <w:rsid w:val="00B246F8"/>
    <w:rsid w:val="00B248D7"/>
    <w:rsid w:val="00B249CF"/>
    <w:rsid w:val="00B24F42"/>
    <w:rsid w:val="00B25883"/>
    <w:rsid w:val="00B25B60"/>
    <w:rsid w:val="00B2630A"/>
    <w:rsid w:val="00B26717"/>
    <w:rsid w:val="00B26A80"/>
    <w:rsid w:val="00B30E0F"/>
    <w:rsid w:val="00B3187B"/>
    <w:rsid w:val="00B3202D"/>
    <w:rsid w:val="00B32B74"/>
    <w:rsid w:val="00B32C89"/>
    <w:rsid w:val="00B33381"/>
    <w:rsid w:val="00B33596"/>
    <w:rsid w:val="00B33898"/>
    <w:rsid w:val="00B33E05"/>
    <w:rsid w:val="00B341C9"/>
    <w:rsid w:val="00B34B60"/>
    <w:rsid w:val="00B34C63"/>
    <w:rsid w:val="00B356B7"/>
    <w:rsid w:val="00B3752E"/>
    <w:rsid w:val="00B37830"/>
    <w:rsid w:val="00B37E52"/>
    <w:rsid w:val="00B37EAB"/>
    <w:rsid w:val="00B4067A"/>
    <w:rsid w:val="00B40AE5"/>
    <w:rsid w:val="00B41510"/>
    <w:rsid w:val="00B41AE9"/>
    <w:rsid w:val="00B42AEC"/>
    <w:rsid w:val="00B42BBC"/>
    <w:rsid w:val="00B4323C"/>
    <w:rsid w:val="00B433C3"/>
    <w:rsid w:val="00B4425A"/>
    <w:rsid w:val="00B4542B"/>
    <w:rsid w:val="00B4558A"/>
    <w:rsid w:val="00B4587F"/>
    <w:rsid w:val="00B45FFA"/>
    <w:rsid w:val="00B46852"/>
    <w:rsid w:val="00B47763"/>
    <w:rsid w:val="00B47ABF"/>
    <w:rsid w:val="00B502A3"/>
    <w:rsid w:val="00B505A1"/>
    <w:rsid w:val="00B505B5"/>
    <w:rsid w:val="00B516A7"/>
    <w:rsid w:val="00B52018"/>
    <w:rsid w:val="00B52C40"/>
    <w:rsid w:val="00B52CFC"/>
    <w:rsid w:val="00B52FE4"/>
    <w:rsid w:val="00B53878"/>
    <w:rsid w:val="00B53A00"/>
    <w:rsid w:val="00B53A02"/>
    <w:rsid w:val="00B549B2"/>
    <w:rsid w:val="00B55E2C"/>
    <w:rsid w:val="00B55FFB"/>
    <w:rsid w:val="00B56681"/>
    <w:rsid w:val="00B566B4"/>
    <w:rsid w:val="00B573B7"/>
    <w:rsid w:val="00B5768C"/>
    <w:rsid w:val="00B57996"/>
    <w:rsid w:val="00B60222"/>
    <w:rsid w:val="00B60B4C"/>
    <w:rsid w:val="00B60E8E"/>
    <w:rsid w:val="00B61878"/>
    <w:rsid w:val="00B61B57"/>
    <w:rsid w:val="00B6220C"/>
    <w:rsid w:val="00B62595"/>
    <w:rsid w:val="00B62C1D"/>
    <w:rsid w:val="00B62F5C"/>
    <w:rsid w:val="00B6449B"/>
    <w:rsid w:val="00B65B80"/>
    <w:rsid w:val="00B6660F"/>
    <w:rsid w:val="00B67022"/>
    <w:rsid w:val="00B67210"/>
    <w:rsid w:val="00B67CD4"/>
    <w:rsid w:val="00B702D8"/>
    <w:rsid w:val="00B70B92"/>
    <w:rsid w:val="00B70C40"/>
    <w:rsid w:val="00B70F28"/>
    <w:rsid w:val="00B71E15"/>
    <w:rsid w:val="00B72C1C"/>
    <w:rsid w:val="00B72D70"/>
    <w:rsid w:val="00B72D78"/>
    <w:rsid w:val="00B73250"/>
    <w:rsid w:val="00B74275"/>
    <w:rsid w:val="00B7429C"/>
    <w:rsid w:val="00B74C85"/>
    <w:rsid w:val="00B774D8"/>
    <w:rsid w:val="00B775F6"/>
    <w:rsid w:val="00B80D38"/>
    <w:rsid w:val="00B81258"/>
    <w:rsid w:val="00B816E7"/>
    <w:rsid w:val="00B816F2"/>
    <w:rsid w:val="00B81E74"/>
    <w:rsid w:val="00B823C8"/>
    <w:rsid w:val="00B82BBC"/>
    <w:rsid w:val="00B83119"/>
    <w:rsid w:val="00B8386A"/>
    <w:rsid w:val="00B85C6D"/>
    <w:rsid w:val="00B86A7D"/>
    <w:rsid w:val="00B875C9"/>
    <w:rsid w:val="00B87B34"/>
    <w:rsid w:val="00B90438"/>
    <w:rsid w:val="00B90AE7"/>
    <w:rsid w:val="00B91845"/>
    <w:rsid w:val="00B930A6"/>
    <w:rsid w:val="00B93519"/>
    <w:rsid w:val="00B93A9E"/>
    <w:rsid w:val="00B93CF3"/>
    <w:rsid w:val="00B94C47"/>
    <w:rsid w:val="00B94EC3"/>
    <w:rsid w:val="00B95F7F"/>
    <w:rsid w:val="00B95FF5"/>
    <w:rsid w:val="00B97296"/>
    <w:rsid w:val="00B976B0"/>
    <w:rsid w:val="00B97F66"/>
    <w:rsid w:val="00BA0C2F"/>
    <w:rsid w:val="00BA0F31"/>
    <w:rsid w:val="00BA174A"/>
    <w:rsid w:val="00BA4B84"/>
    <w:rsid w:val="00BA4CD2"/>
    <w:rsid w:val="00BA4F41"/>
    <w:rsid w:val="00BA6337"/>
    <w:rsid w:val="00BA63F7"/>
    <w:rsid w:val="00BA71B4"/>
    <w:rsid w:val="00BA72EC"/>
    <w:rsid w:val="00BB1B2D"/>
    <w:rsid w:val="00BB424E"/>
    <w:rsid w:val="00BB4DBA"/>
    <w:rsid w:val="00BB4E08"/>
    <w:rsid w:val="00BB592F"/>
    <w:rsid w:val="00BB6059"/>
    <w:rsid w:val="00BB6171"/>
    <w:rsid w:val="00BB64C3"/>
    <w:rsid w:val="00BB6DF9"/>
    <w:rsid w:val="00BB6E3B"/>
    <w:rsid w:val="00BB7275"/>
    <w:rsid w:val="00BC0C87"/>
    <w:rsid w:val="00BC1F2E"/>
    <w:rsid w:val="00BC22FC"/>
    <w:rsid w:val="00BC2548"/>
    <w:rsid w:val="00BC25D7"/>
    <w:rsid w:val="00BC2BCB"/>
    <w:rsid w:val="00BC3156"/>
    <w:rsid w:val="00BC3706"/>
    <w:rsid w:val="00BC40E4"/>
    <w:rsid w:val="00BC5FD4"/>
    <w:rsid w:val="00BC647A"/>
    <w:rsid w:val="00BC6645"/>
    <w:rsid w:val="00BC6869"/>
    <w:rsid w:val="00BC68CE"/>
    <w:rsid w:val="00BC71C6"/>
    <w:rsid w:val="00BC7A05"/>
    <w:rsid w:val="00BD1029"/>
    <w:rsid w:val="00BD15C7"/>
    <w:rsid w:val="00BD1B2B"/>
    <w:rsid w:val="00BD30E6"/>
    <w:rsid w:val="00BD3B8F"/>
    <w:rsid w:val="00BD3E12"/>
    <w:rsid w:val="00BD451C"/>
    <w:rsid w:val="00BD45C3"/>
    <w:rsid w:val="00BD47CE"/>
    <w:rsid w:val="00BD4F07"/>
    <w:rsid w:val="00BD5164"/>
    <w:rsid w:val="00BD549E"/>
    <w:rsid w:val="00BD5699"/>
    <w:rsid w:val="00BD5A4B"/>
    <w:rsid w:val="00BD5F98"/>
    <w:rsid w:val="00BD7006"/>
    <w:rsid w:val="00BD7151"/>
    <w:rsid w:val="00BD7800"/>
    <w:rsid w:val="00BD79A1"/>
    <w:rsid w:val="00BD7BD7"/>
    <w:rsid w:val="00BE0212"/>
    <w:rsid w:val="00BE0E43"/>
    <w:rsid w:val="00BE0FF1"/>
    <w:rsid w:val="00BE2457"/>
    <w:rsid w:val="00BE282C"/>
    <w:rsid w:val="00BE333A"/>
    <w:rsid w:val="00BE519A"/>
    <w:rsid w:val="00BE5B81"/>
    <w:rsid w:val="00BE5F50"/>
    <w:rsid w:val="00BE6345"/>
    <w:rsid w:val="00BE64DC"/>
    <w:rsid w:val="00BE6DC0"/>
    <w:rsid w:val="00BE733F"/>
    <w:rsid w:val="00BE78DB"/>
    <w:rsid w:val="00BE79A2"/>
    <w:rsid w:val="00BE7A25"/>
    <w:rsid w:val="00BF0533"/>
    <w:rsid w:val="00BF09C2"/>
    <w:rsid w:val="00BF0D5C"/>
    <w:rsid w:val="00BF17A1"/>
    <w:rsid w:val="00BF3AA4"/>
    <w:rsid w:val="00BF481E"/>
    <w:rsid w:val="00BF4DE2"/>
    <w:rsid w:val="00BF656D"/>
    <w:rsid w:val="00BF6646"/>
    <w:rsid w:val="00BF7559"/>
    <w:rsid w:val="00BF77FF"/>
    <w:rsid w:val="00C0012B"/>
    <w:rsid w:val="00C0152D"/>
    <w:rsid w:val="00C0236C"/>
    <w:rsid w:val="00C02916"/>
    <w:rsid w:val="00C02A12"/>
    <w:rsid w:val="00C040AF"/>
    <w:rsid w:val="00C04A8D"/>
    <w:rsid w:val="00C058E0"/>
    <w:rsid w:val="00C05C46"/>
    <w:rsid w:val="00C10440"/>
    <w:rsid w:val="00C1077C"/>
    <w:rsid w:val="00C108A8"/>
    <w:rsid w:val="00C11181"/>
    <w:rsid w:val="00C117AE"/>
    <w:rsid w:val="00C1181A"/>
    <w:rsid w:val="00C11F5C"/>
    <w:rsid w:val="00C12053"/>
    <w:rsid w:val="00C12227"/>
    <w:rsid w:val="00C1223E"/>
    <w:rsid w:val="00C1328C"/>
    <w:rsid w:val="00C13774"/>
    <w:rsid w:val="00C14B2F"/>
    <w:rsid w:val="00C15709"/>
    <w:rsid w:val="00C15E23"/>
    <w:rsid w:val="00C15F49"/>
    <w:rsid w:val="00C20260"/>
    <w:rsid w:val="00C22735"/>
    <w:rsid w:val="00C228A9"/>
    <w:rsid w:val="00C22C24"/>
    <w:rsid w:val="00C235DE"/>
    <w:rsid w:val="00C23BEC"/>
    <w:rsid w:val="00C24470"/>
    <w:rsid w:val="00C2501C"/>
    <w:rsid w:val="00C25093"/>
    <w:rsid w:val="00C2586A"/>
    <w:rsid w:val="00C25939"/>
    <w:rsid w:val="00C25CAE"/>
    <w:rsid w:val="00C25D39"/>
    <w:rsid w:val="00C2623B"/>
    <w:rsid w:val="00C262CD"/>
    <w:rsid w:val="00C27927"/>
    <w:rsid w:val="00C301B0"/>
    <w:rsid w:val="00C3020C"/>
    <w:rsid w:val="00C30563"/>
    <w:rsid w:val="00C30A57"/>
    <w:rsid w:val="00C31CAD"/>
    <w:rsid w:val="00C31E90"/>
    <w:rsid w:val="00C336BC"/>
    <w:rsid w:val="00C33DB2"/>
    <w:rsid w:val="00C33EE7"/>
    <w:rsid w:val="00C34A65"/>
    <w:rsid w:val="00C34F7C"/>
    <w:rsid w:val="00C3501E"/>
    <w:rsid w:val="00C35197"/>
    <w:rsid w:val="00C3527A"/>
    <w:rsid w:val="00C353F3"/>
    <w:rsid w:val="00C355E9"/>
    <w:rsid w:val="00C35649"/>
    <w:rsid w:val="00C3567D"/>
    <w:rsid w:val="00C373CC"/>
    <w:rsid w:val="00C4093C"/>
    <w:rsid w:val="00C41255"/>
    <w:rsid w:val="00C42241"/>
    <w:rsid w:val="00C4258B"/>
    <w:rsid w:val="00C42685"/>
    <w:rsid w:val="00C42C60"/>
    <w:rsid w:val="00C4330C"/>
    <w:rsid w:val="00C43472"/>
    <w:rsid w:val="00C4389D"/>
    <w:rsid w:val="00C43BC0"/>
    <w:rsid w:val="00C45AEB"/>
    <w:rsid w:val="00C4681A"/>
    <w:rsid w:val="00C4710A"/>
    <w:rsid w:val="00C4733C"/>
    <w:rsid w:val="00C5070F"/>
    <w:rsid w:val="00C51B87"/>
    <w:rsid w:val="00C51D6A"/>
    <w:rsid w:val="00C524F6"/>
    <w:rsid w:val="00C53B28"/>
    <w:rsid w:val="00C54723"/>
    <w:rsid w:val="00C54C6D"/>
    <w:rsid w:val="00C566A0"/>
    <w:rsid w:val="00C567A2"/>
    <w:rsid w:val="00C56BE8"/>
    <w:rsid w:val="00C56FEB"/>
    <w:rsid w:val="00C572AA"/>
    <w:rsid w:val="00C57745"/>
    <w:rsid w:val="00C57FA4"/>
    <w:rsid w:val="00C6000A"/>
    <w:rsid w:val="00C602E9"/>
    <w:rsid w:val="00C609F9"/>
    <w:rsid w:val="00C612BD"/>
    <w:rsid w:val="00C61635"/>
    <w:rsid w:val="00C6274F"/>
    <w:rsid w:val="00C63E1C"/>
    <w:rsid w:val="00C64028"/>
    <w:rsid w:val="00C64577"/>
    <w:rsid w:val="00C64E68"/>
    <w:rsid w:val="00C65432"/>
    <w:rsid w:val="00C65B40"/>
    <w:rsid w:val="00C661E9"/>
    <w:rsid w:val="00C66C47"/>
    <w:rsid w:val="00C706F9"/>
    <w:rsid w:val="00C707A7"/>
    <w:rsid w:val="00C70905"/>
    <w:rsid w:val="00C71185"/>
    <w:rsid w:val="00C7161D"/>
    <w:rsid w:val="00C735B7"/>
    <w:rsid w:val="00C7451B"/>
    <w:rsid w:val="00C75621"/>
    <w:rsid w:val="00C75B9D"/>
    <w:rsid w:val="00C76033"/>
    <w:rsid w:val="00C766C3"/>
    <w:rsid w:val="00C76DFE"/>
    <w:rsid w:val="00C7707E"/>
    <w:rsid w:val="00C77099"/>
    <w:rsid w:val="00C7750F"/>
    <w:rsid w:val="00C777C8"/>
    <w:rsid w:val="00C7797A"/>
    <w:rsid w:val="00C805EE"/>
    <w:rsid w:val="00C80CBC"/>
    <w:rsid w:val="00C80D48"/>
    <w:rsid w:val="00C824D3"/>
    <w:rsid w:val="00C828DB"/>
    <w:rsid w:val="00C82DC6"/>
    <w:rsid w:val="00C8304F"/>
    <w:rsid w:val="00C858A4"/>
    <w:rsid w:val="00C85AEB"/>
    <w:rsid w:val="00C85AF1"/>
    <w:rsid w:val="00C869DC"/>
    <w:rsid w:val="00C872D3"/>
    <w:rsid w:val="00C8783D"/>
    <w:rsid w:val="00C87841"/>
    <w:rsid w:val="00C878B3"/>
    <w:rsid w:val="00C878D3"/>
    <w:rsid w:val="00C87CD7"/>
    <w:rsid w:val="00C87DE1"/>
    <w:rsid w:val="00C87F8D"/>
    <w:rsid w:val="00C901E8"/>
    <w:rsid w:val="00C9075B"/>
    <w:rsid w:val="00C90BAB"/>
    <w:rsid w:val="00C91D51"/>
    <w:rsid w:val="00C92005"/>
    <w:rsid w:val="00C92F08"/>
    <w:rsid w:val="00C93F4B"/>
    <w:rsid w:val="00C94840"/>
    <w:rsid w:val="00C94985"/>
    <w:rsid w:val="00C94D74"/>
    <w:rsid w:val="00C95CF3"/>
    <w:rsid w:val="00C9654E"/>
    <w:rsid w:val="00C96F75"/>
    <w:rsid w:val="00C97176"/>
    <w:rsid w:val="00C9725D"/>
    <w:rsid w:val="00C978BD"/>
    <w:rsid w:val="00CA06A9"/>
    <w:rsid w:val="00CA0C81"/>
    <w:rsid w:val="00CA12A9"/>
    <w:rsid w:val="00CA1FFE"/>
    <w:rsid w:val="00CA2579"/>
    <w:rsid w:val="00CA2F8C"/>
    <w:rsid w:val="00CA300B"/>
    <w:rsid w:val="00CA39D3"/>
    <w:rsid w:val="00CA48A9"/>
    <w:rsid w:val="00CA4E37"/>
    <w:rsid w:val="00CA4E99"/>
    <w:rsid w:val="00CA529E"/>
    <w:rsid w:val="00CA55BA"/>
    <w:rsid w:val="00CA5AE9"/>
    <w:rsid w:val="00CA5B7B"/>
    <w:rsid w:val="00CA6136"/>
    <w:rsid w:val="00CA61E0"/>
    <w:rsid w:val="00CA699F"/>
    <w:rsid w:val="00CA69FE"/>
    <w:rsid w:val="00CA71B6"/>
    <w:rsid w:val="00CA76E8"/>
    <w:rsid w:val="00CB0C5C"/>
    <w:rsid w:val="00CB115F"/>
    <w:rsid w:val="00CB1276"/>
    <w:rsid w:val="00CB16A8"/>
    <w:rsid w:val="00CB16EB"/>
    <w:rsid w:val="00CB19A0"/>
    <w:rsid w:val="00CB1E78"/>
    <w:rsid w:val="00CB380E"/>
    <w:rsid w:val="00CB4694"/>
    <w:rsid w:val="00CB5EF3"/>
    <w:rsid w:val="00CB7637"/>
    <w:rsid w:val="00CB7855"/>
    <w:rsid w:val="00CB7EEB"/>
    <w:rsid w:val="00CC068B"/>
    <w:rsid w:val="00CC0CE1"/>
    <w:rsid w:val="00CC1169"/>
    <w:rsid w:val="00CC25F1"/>
    <w:rsid w:val="00CC2C7F"/>
    <w:rsid w:val="00CC4395"/>
    <w:rsid w:val="00CC4F5B"/>
    <w:rsid w:val="00CC555C"/>
    <w:rsid w:val="00CC5790"/>
    <w:rsid w:val="00CC63E9"/>
    <w:rsid w:val="00CC6742"/>
    <w:rsid w:val="00CC735C"/>
    <w:rsid w:val="00CC7CA3"/>
    <w:rsid w:val="00CD031F"/>
    <w:rsid w:val="00CD03D4"/>
    <w:rsid w:val="00CD05BC"/>
    <w:rsid w:val="00CD05BD"/>
    <w:rsid w:val="00CD10EF"/>
    <w:rsid w:val="00CD256C"/>
    <w:rsid w:val="00CD2C12"/>
    <w:rsid w:val="00CD3429"/>
    <w:rsid w:val="00CD34C9"/>
    <w:rsid w:val="00CD3893"/>
    <w:rsid w:val="00CD4879"/>
    <w:rsid w:val="00CD5E95"/>
    <w:rsid w:val="00CD63EA"/>
    <w:rsid w:val="00CD67FB"/>
    <w:rsid w:val="00CD6A09"/>
    <w:rsid w:val="00CD6AE6"/>
    <w:rsid w:val="00CD7636"/>
    <w:rsid w:val="00CD7B87"/>
    <w:rsid w:val="00CD7FA1"/>
    <w:rsid w:val="00CE0215"/>
    <w:rsid w:val="00CE102C"/>
    <w:rsid w:val="00CE1200"/>
    <w:rsid w:val="00CE2565"/>
    <w:rsid w:val="00CE264D"/>
    <w:rsid w:val="00CE26F5"/>
    <w:rsid w:val="00CE30B2"/>
    <w:rsid w:val="00CE3152"/>
    <w:rsid w:val="00CE32DC"/>
    <w:rsid w:val="00CE34A7"/>
    <w:rsid w:val="00CE364F"/>
    <w:rsid w:val="00CE4133"/>
    <w:rsid w:val="00CE47A7"/>
    <w:rsid w:val="00CE4BE4"/>
    <w:rsid w:val="00CE4EB1"/>
    <w:rsid w:val="00CE579F"/>
    <w:rsid w:val="00CE5CD0"/>
    <w:rsid w:val="00CE5DFE"/>
    <w:rsid w:val="00CE675B"/>
    <w:rsid w:val="00CE747F"/>
    <w:rsid w:val="00CE7B9C"/>
    <w:rsid w:val="00CF057E"/>
    <w:rsid w:val="00CF197A"/>
    <w:rsid w:val="00CF1AFC"/>
    <w:rsid w:val="00CF1B12"/>
    <w:rsid w:val="00CF2CD8"/>
    <w:rsid w:val="00CF3AAE"/>
    <w:rsid w:val="00CF43FC"/>
    <w:rsid w:val="00CF4D2D"/>
    <w:rsid w:val="00CF4EF6"/>
    <w:rsid w:val="00CF4F4D"/>
    <w:rsid w:val="00CF54C7"/>
    <w:rsid w:val="00CF59C9"/>
    <w:rsid w:val="00CF5D96"/>
    <w:rsid w:val="00CF66BE"/>
    <w:rsid w:val="00D006AD"/>
    <w:rsid w:val="00D013A9"/>
    <w:rsid w:val="00D017F2"/>
    <w:rsid w:val="00D018B3"/>
    <w:rsid w:val="00D0250C"/>
    <w:rsid w:val="00D025F9"/>
    <w:rsid w:val="00D030CA"/>
    <w:rsid w:val="00D034BF"/>
    <w:rsid w:val="00D0470F"/>
    <w:rsid w:val="00D05F22"/>
    <w:rsid w:val="00D05F8D"/>
    <w:rsid w:val="00D070A1"/>
    <w:rsid w:val="00D0721B"/>
    <w:rsid w:val="00D103BA"/>
    <w:rsid w:val="00D1099D"/>
    <w:rsid w:val="00D1303B"/>
    <w:rsid w:val="00D13788"/>
    <w:rsid w:val="00D13A1D"/>
    <w:rsid w:val="00D13BA9"/>
    <w:rsid w:val="00D15692"/>
    <w:rsid w:val="00D1586C"/>
    <w:rsid w:val="00D15C9D"/>
    <w:rsid w:val="00D15D46"/>
    <w:rsid w:val="00D1637B"/>
    <w:rsid w:val="00D1644D"/>
    <w:rsid w:val="00D17A92"/>
    <w:rsid w:val="00D17D98"/>
    <w:rsid w:val="00D207A2"/>
    <w:rsid w:val="00D209AD"/>
    <w:rsid w:val="00D20BC9"/>
    <w:rsid w:val="00D20D28"/>
    <w:rsid w:val="00D20DEA"/>
    <w:rsid w:val="00D2177F"/>
    <w:rsid w:val="00D240D6"/>
    <w:rsid w:val="00D24712"/>
    <w:rsid w:val="00D25F1D"/>
    <w:rsid w:val="00D2657E"/>
    <w:rsid w:val="00D26A53"/>
    <w:rsid w:val="00D27911"/>
    <w:rsid w:val="00D27996"/>
    <w:rsid w:val="00D304E1"/>
    <w:rsid w:val="00D30909"/>
    <w:rsid w:val="00D30C5F"/>
    <w:rsid w:val="00D30E4F"/>
    <w:rsid w:val="00D32065"/>
    <w:rsid w:val="00D3233A"/>
    <w:rsid w:val="00D326E1"/>
    <w:rsid w:val="00D331E5"/>
    <w:rsid w:val="00D35475"/>
    <w:rsid w:val="00D3552E"/>
    <w:rsid w:val="00D35895"/>
    <w:rsid w:val="00D35F51"/>
    <w:rsid w:val="00D36657"/>
    <w:rsid w:val="00D36D0A"/>
    <w:rsid w:val="00D36DB4"/>
    <w:rsid w:val="00D370A6"/>
    <w:rsid w:val="00D372FE"/>
    <w:rsid w:val="00D375A7"/>
    <w:rsid w:val="00D37B42"/>
    <w:rsid w:val="00D401C2"/>
    <w:rsid w:val="00D40391"/>
    <w:rsid w:val="00D40603"/>
    <w:rsid w:val="00D40879"/>
    <w:rsid w:val="00D41B61"/>
    <w:rsid w:val="00D42038"/>
    <w:rsid w:val="00D42053"/>
    <w:rsid w:val="00D42E07"/>
    <w:rsid w:val="00D42F43"/>
    <w:rsid w:val="00D43101"/>
    <w:rsid w:val="00D432E0"/>
    <w:rsid w:val="00D43845"/>
    <w:rsid w:val="00D4600E"/>
    <w:rsid w:val="00D461C5"/>
    <w:rsid w:val="00D463F8"/>
    <w:rsid w:val="00D46990"/>
    <w:rsid w:val="00D47F83"/>
    <w:rsid w:val="00D510A3"/>
    <w:rsid w:val="00D51B3D"/>
    <w:rsid w:val="00D51E67"/>
    <w:rsid w:val="00D522FB"/>
    <w:rsid w:val="00D52A8A"/>
    <w:rsid w:val="00D534BE"/>
    <w:rsid w:val="00D546AC"/>
    <w:rsid w:val="00D54E10"/>
    <w:rsid w:val="00D55788"/>
    <w:rsid w:val="00D5587A"/>
    <w:rsid w:val="00D562B5"/>
    <w:rsid w:val="00D562F3"/>
    <w:rsid w:val="00D56933"/>
    <w:rsid w:val="00D56BC6"/>
    <w:rsid w:val="00D56BE5"/>
    <w:rsid w:val="00D57BDE"/>
    <w:rsid w:val="00D61E60"/>
    <w:rsid w:val="00D625BD"/>
    <w:rsid w:val="00D6351A"/>
    <w:rsid w:val="00D63CB6"/>
    <w:rsid w:val="00D648D2"/>
    <w:rsid w:val="00D64F8E"/>
    <w:rsid w:val="00D65D04"/>
    <w:rsid w:val="00D66BBC"/>
    <w:rsid w:val="00D7147F"/>
    <w:rsid w:val="00D7201B"/>
    <w:rsid w:val="00D726C9"/>
    <w:rsid w:val="00D732B5"/>
    <w:rsid w:val="00D739DB"/>
    <w:rsid w:val="00D73AFC"/>
    <w:rsid w:val="00D74818"/>
    <w:rsid w:val="00D74AD1"/>
    <w:rsid w:val="00D758AC"/>
    <w:rsid w:val="00D75B18"/>
    <w:rsid w:val="00D76896"/>
    <w:rsid w:val="00D76FDA"/>
    <w:rsid w:val="00D77CE4"/>
    <w:rsid w:val="00D77E0E"/>
    <w:rsid w:val="00D77EE4"/>
    <w:rsid w:val="00D806F0"/>
    <w:rsid w:val="00D80B2A"/>
    <w:rsid w:val="00D8133C"/>
    <w:rsid w:val="00D81D28"/>
    <w:rsid w:val="00D81FD5"/>
    <w:rsid w:val="00D820A7"/>
    <w:rsid w:val="00D828AA"/>
    <w:rsid w:val="00D82B0D"/>
    <w:rsid w:val="00D83881"/>
    <w:rsid w:val="00D83D19"/>
    <w:rsid w:val="00D84C89"/>
    <w:rsid w:val="00D854C4"/>
    <w:rsid w:val="00D8579B"/>
    <w:rsid w:val="00D85FA4"/>
    <w:rsid w:val="00D904A3"/>
    <w:rsid w:val="00D90C6B"/>
    <w:rsid w:val="00D912A6"/>
    <w:rsid w:val="00D927E9"/>
    <w:rsid w:val="00D929E6"/>
    <w:rsid w:val="00D92B83"/>
    <w:rsid w:val="00D9310C"/>
    <w:rsid w:val="00D93991"/>
    <w:rsid w:val="00D93ABA"/>
    <w:rsid w:val="00D94453"/>
    <w:rsid w:val="00D9449B"/>
    <w:rsid w:val="00D945D3"/>
    <w:rsid w:val="00D94916"/>
    <w:rsid w:val="00D95009"/>
    <w:rsid w:val="00D95703"/>
    <w:rsid w:val="00D95C3F"/>
    <w:rsid w:val="00D96559"/>
    <w:rsid w:val="00DA0782"/>
    <w:rsid w:val="00DA08F3"/>
    <w:rsid w:val="00DA15CD"/>
    <w:rsid w:val="00DA2BA1"/>
    <w:rsid w:val="00DA35D4"/>
    <w:rsid w:val="00DA372F"/>
    <w:rsid w:val="00DA3D89"/>
    <w:rsid w:val="00DA3DC8"/>
    <w:rsid w:val="00DA517F"/>
    <w:rsid w:val="00DA53EE"/>
    <w:rsid w:val="00DA64AA"/>
    <w:rsid w:val="00DA6F0E"/>
    <w:rsid w:val="00DA7558"/>
    <w:rsid w:val="00DA767E"/>
    <w:rsid w:val="00DB00C4"/>
    <w:rsid w:val="00DB0993"/>
    <w:rsid w:val="00DB0A18"/>
    <w:rsid w:val="00DB0DC0"/>
    <w:rsid w:val="00DB14D7"/>
    <w:rsid w:val="00DB305B"/>
    <w:rsid w:val="00DB382C"/>
    <w:rsid w:val="00DB4A90"/>
    <w:rsid w:val="00DB4BFE"/>
    <w:rsid w:val="00DB59DC"/>
    <w:rsid w:val="00DB5DB6"/>
    <w:rsid w:val="00DB68A1"/>
    <w:rsid w:val="00DB72BD"/>
    <w:rsid w:val="00DB740D"/>
    <w:rsid w:val="00DB7A34"/>
    <w:rsid w:val="00DC0655"/>
    <w:rsid w:val="00DC0D65"/>
    <w:rsid w:val="00DC1FAB"/>
    <w:rsid w:val="00DC35EC"/>
    <w:rsid w:val="00DC3B96"/>
    <w:rsid w:val="00DC4713"/>
    <w:rsid w:val="00DC5E8D"/>
    <w:rsid w:val="00DC6106"/>
    <w:rsid w:val="00DC7030"/>
    <w:rsid w:val="00DC7DAB"/>
    <w:rsid w:val="00DD026B"/>
    <w:rsid w:val="00DD051C"/>
    <w:rsid w:val="00DD0834"/>
    <w:rsid w:val="00DD0A22"/>
    <w:rsid w:val="00DD102A"/>
    <w:rsid w:val="00DD2207"/>
    <w:rsid w:val="00DD23AB"/>
    <w:rsid w:val="00DD297E"/>
    <w:rsid w:val="00DD2C90"/>
    <w:rsid w:val="00DD38AD"/>
    <w:rsid w:val="00DD3EF9"/>
    <w:rsid w:val="00DD4705"/>
    <w:rsid w:val="00DD516B"/>
    <w:rsid w:val="00DD6CEB"/>
    <w:rsid w:val="00DD70F6"/>
    <w:rsid w:val="00DD7D82"/>
    <w:rsid w:val="00DD7EE5"/>
    <w:rsid w:val="00DE0FBD"/>
    <w:rsid w:val="00DE118D"/>
    <w:rsid w:val="00DE2F11"/>
    <w:rsid w:val="00DE652C"/>
    <w:rsid w:val="00DE6CF4"/>
    <w:rsid w:val="00DE6E22"/>
    <w:rsid w:val="00DE6FEB"/>
    <w:rsid w:val="00DE78A1"/>
    <w:rsid w:val="00DE7C57"/>
    <w:rsid w:val="00DE7F6E"/>
    <w:rsid w:val="00DF0036"/>
    <w:rsid w:val="00DF00EF"/>
    <w:rsid w:val="00DF15BA"/>
    <w:rsid w:val="00DF200F"/>
    <w:rsid w:val="00DF25AF"/>
    <w:rsid w:val="00DF33B9"/>
    <w:rsid w:val="00DF3BA3"/>
    <w:rsid w:val="00DF4427"/>
    <w:rsid w:val="00DF4451"/>
    <w:rsid w:val="00DF52BE"/>
    <w:rsid w:val="00DF56CB"/>
    <w:rsid w:val="00DF60CE"/>
    <w:rsid w:val="00DF6E8E"/>
    <w:rsid w:val="00DF719B"/>
    <w:rsid w:val="00DF758F"/>
    <w:rsid w:val="00DF7CBE"/>
    <w:rsid w:val="00DF7F9F"/>
    <w:rsid w:val="00E00083"/>
    <w:rsid w:val="00E00452"/>
    <w:rsid w:val="00E0118B"/>
    <w:rsid w:val="00E0124E"/>
    <w:rsid w:val="00E0141B"/>
    <w:rsid w:val="00E017B2"/>
    <w:rsid w:val="00E019C2"/>
    <w:rsid w:val="00E01C3B"/>
    <w:rsid w:val="00E02AFC"/>
    <w:rsid w:val="00E02F55"/>
    <w:rsid w:val="00E05607"/>
    <w:rsid w:val="00E05738"/>
    <w:rsid w:val="00E05BE6"/>
    <w:rsid w:val="00E06C7C"/>
    <w:rsid w:val="00E0764B"/>
    <w:rsid w:val="00E07C44"/>
    <w:rsid w:val="00E1050F"/>
    <w:rsid w:val="00E108DD"/>
    <w:rsid w:val="00E11105"/>
    <w:rsid w:val="00E11254"/>
    <w:rsid w:val="00E130BD"/>
    <w:rsid w:val="00E13791"/>
    <w:rsid w:val="00E13E84"/>
    <w:rsid w:val="00E14718"/>
    <w:rsid w:val="00E14B2C"/>
    <w:rsid w:val="00E14B84"/>
    <w:rsid w:val="00E14E38"/>
    <w:rsid w:val="00E15938"/>
    <w:rsid w:val="00E160A2"/>
    <w:rsid w:val="00E16A28"/>
    <w:rsid w:val="00E17221"/>
    <w:rsid w:val="00E17776"/>
    <w:rsid w:val="00E1781B"/>
    <w:rsid w:val="00E20415"/>
    <w:rsid w:val="00E2049B"/>
    <w:rsid w:val="00E204FE"/>
    <w:rsid w:val="00E20F6A"/>
    <w:rsid w:val="00E21915"/>
    <w:rsid w:val="00E21B78"/>
    <w:rsid w:val="00E25B18"/>
    <w:rsid w:val="00E25D69"/>
    <w:rsid w:val="00E26724"/>
    <w:rsid w:val="00E27EF4"/>
    <w:rsid w:val="00E30446"/>
    <w:rsid w:val="00E305B9"/>
    <w:rsid w:val="00E30A96"/>
    <w:rsid w:val="00E30D1F"/>
    <w:rsid w:val="00E30ED8"/>
    <w:rsid w:val="00E31440"/>
    <w:rsid w:val="00E31698"/>
    <w:rsid w:val="00E31C94"/>
    <w:rsid w:val="00E32D7E"/>
    <w:rsid w:val="00E32FE1"/>
    <w:rsid w:val="00E331D2"/>
    <w:rsid w:val="00E345B9"/>
    <w:rsid w:val="00E34D09"/>
    <w:rsid w:val="00E34D43"/>
    <w:rsid w:val="00E357ED"/>
    <w:rsid w:val="00E36AE5"/>
    <w:rsid w:val="00E36FE0"/>
    <w:rsid w:val="00E373DB"/>
    <w:rsid w:val="00E377C2"/>
    <w:rsid w:val="00E37862"/>
    <w:rsid w:val="00E400BC"/>
    <w:rsid w:val="00E400EB"/>
    <w:rsid w:val="00E40480"/>
    <w:rsid w:val="00E407D7"/>
    <w:rsid w:val="00E407EF"/>
    <w:rsid w:val="00E40DA9"/>
    <w:rsid w:val="00E41376"/>
    <w:rsid w:val="00E418A7"/>
    <w:rsid w:val="00E41B29"/>
    <w:rsid w:val="00E41CEA"/>
    <w:rsid w:val="00E41E78"/>
    <w:rsid w:val="00E425C1"/>
    <w:rsid w:val="00E43082"/>
    <w:rsid w:val="00E432C8"/>
    <w:rsid w:val="00E43371"/>
    <w:rsid w:val="00E4373B"/>
    <w:rsid w:val="00E43DBE"/>
    <w:rsid w:val="00E44739"/>
    <w:rsid w:val="00E45B5D"/>
    <w:rsid w:val="00E45BBE"/>
    <w:rsid w:val="00E479AB"/>
    <w:rsid w:val="00E47B1B"/>
    <w:rsid w:val="00E47C99"/>
    <w:rsid w:val="00E47E1B"/>
    <w:rsid w:val="00E51815"/>
    <w:rsid w:val="00E52430"/>
    <w:rsid w:val="00E52E88"/>
    <w:rsid w:val="00E5362E"/>
    <w:rsid w:val="00E538B6"/>
    <w:rsid w:val="00E53CBC"/>
    <w:rsid w:val="00E53D6A"/>
    <w:rsid w:val="00E540C7"/>
    <w:rsid w:val="00E5417C"/>
    <w:rsid w:val="00E54463"/>
    <w:rsid w:val="00E55AC3"/>
    <w:rsid w:val="00E57C8A"/>
    <w:rsid w:val="00E57E38"/>
    <w:rsid w:val="00E60A0A"/>
    <w:rsid w:val="00E60F1A"/>
    <w:rsid w:val="00E61214"/>
    <w:rsid w:val="00E61440"/>
    <w:rsid w:val="00E6245A"/>
    <w:rsid w:val="00E663CC"/>
    <w:rsid w:val="00E66B6D"/>
    <w:rsid w:val="00E674CF"/>
    <w:rsid w:val="00E6766C"/>
    <w:rsid w:val="00E67772"/>
    <w:rsid w:val="00E67899"/>
    <w:rsid w:val="00E67F25"/>
    <w:rsid w:val="00E67F54"/>
    <w:rsid w:val="00E7017A"/>
    <w:rsid w:val="00E70DDF"/>
    <w:rsid w:val="00E713FC"/>
    <w:rsid w:val="00E71E7C"/>
    <w:rsid w:val="00E72A64"/>
    <w:rsid w:val="00E72D28"/>
    <w:rsid w:val="00E72DDD"/>
    <w:rsid w:val="00E736A8"/>
    <w:rsid w:val="00E74A13"/>
    <w:rsid w:val="00E74DB1"/>
    <w:rsid w:val="00E753C6"/>
    <w:rsid w:val="00E754AF"/>
    <w:rsid w:val="00E75DC7"/>
    <w:rsid w:val="00E75E55"/>
    <w:rsid w:val="00E80519"/>
    <w:rsid w:val="00E80952"/>
    <w:rsid w:val="00E81123"/>
    <w:rsid w:val="00E813F2"/>
    <w:rsid w:val="00E832F2"/>
    <w:rsid w:val="00E83EA8"/>
    <w:rsid w:val="00E842A5"/>
    <w:rsid w:val="00E84367"/>
    <w:rsid w:val="00E843F2"/>
    <w:rsid w:val="00E84742"/>
    <w:rsid w:val="00E847A3"/>
    <w:rsid w:val="00E8512E"/>
    <w:rsid w:val="00E86017"/>
    <w:rsid w:val="00E86421"/>
    <w:rsid w:val="00E86AC0"/>
    <w:rsid w:val="00E9004E"/>
    <w:rsid w:val="00E907D9"/>
    <w:rsid w:val="00E91BD5"/>
    <w:rsid w:val="00E91FE2"/>
    <w:rsid w:val="00E92725"/>
    <w:rsid w:val="00E92BC2"/>
    <w:rsid w:val="00E93319"/>
    <w:rsid w:val="00E93558"/>
    <w:rsid w:val="00E94BA3"/>
    <w:rsid w:val="00E94ED5"/>
    <w:rsid w:val="00E95426"/>
    <w:rsid w:val="00E9545C"/>
    <w:rsid w:val="00E955DE"/>
    <w:rsid w:val="00E9647F"/>
    <w:rsid w:val="00E9662C"/>
    <w:rsid w:val="00E973C2"/>
    <w:rsid w:val="00E97A68"/>
    <w:rsid w:val="00EA195B"/>
    <w:rsid w:val="00EA1A80"/>
    <w:rsid w:val="00EA2FB9"/>
    <w:rsid w:val="00EA3AB9"/>
    <w:rsid w:val="00EA42A7"/>
    <w:rsid w:val="00EA4B98"/>
    <w:rsid w:val="00EA50AA"/>
    <w:rsid w:val="00EA5F7E"/>
    <w:rsid w:val="00EA624C"/>
    <w:rsid w:val="00EA62F6"/>
    <w:rsid w:val="00EA7A45"/>
    <w:rsid w:val="00EA7CEF"/>
    <w:rsid w:val="00EB0A22"/>
    <w:rsid w:val="00EB1072"/>
    <w:rsid w:val="00EB1FFF"/>
    <w:rsid w:val="00EB2055"/>
    <w:rsid w:val="00EB2179"/>
    <w:rsid w:val="00EB2CE6"/>
    <w:rsid w:val="00EB37D7"/>
    <w:rsid w:val="00EB4847"/>
    <w:rsid w:val="00EB52D8"/>
    <w:rsid w:val="00EB5490"/>
    <w:rsid w:val="00EB57B8"/>
    <w:rsid w:val="00EB5863"/>
    <w:rsid w:val="00EB638E"/>
    <w:rsid w:val="00EB6C22"/>
    <w:rsid w:val="00EB79BC"/>
    <w:rsid w:val="00EB7AAA"/>
    <w:rsid w:val="00EB7C37"/>
    <w:rsid w:val="00EC0077"/>
    <w:rsid w:val="00EC0BCE"/>
    <w:rsid w:val="00EC1A1D"/>
    <w:rsid w:val="00EC24F1"/>
    <w:rsid w:val="00EC26B2"/>
    <w:rsid w:val="00EC2A40"/>
    <w:rsid w:val="00EC2E75"/>
    <w:rsid w:val="00EC3FBC"/>
    <w:rsid w:val="00EC51FD"/>
    <w:rsid w:val="00EC525F"/>
    <w:rsid w:val="00EC5564"/>
    <w:rsid w:val="00EC5FCB"/>
    <w:rsid w:val="00EC6032"/>
    <w:rsid w:val="00EC6A90"/>
    <w:rsid w:val="00EC7AB8"/>
    <w:rsid w:val="00EC7B78"/>
    <w:rsid w:val="00ED0248"/>
    <w:rsid w:val="00ED0534"/>
    <w:rsid w:val="00ED2ABC"/>
    <w:rsid w:val="00ED318B"/>
    <w:rsid w:val="00ED4671"/>
    <w:rsid w:val="00ED4C6F"/>
    <w:rsid w:val="00ED565A"/>
    <w:rsid w:val="00ED5B8C"/>
    <w:rsid w:val="00ED62A0"/>
    <w:rsid w:val="00ED6D72"/>
    <w:rsid w:val="00ED7130"/>
    <w:rsid w:val="00ED72F3"/>
    <w:rsid w:val="00ED73D4"/>
    <w:rsid w:val="00ED75A3"/>
    <w:rsid w:val="00ED7EC7"/>
    <w:rsid w:val="00EE10E0"/>
    <w:rsid w:val="00EE11D6"/>
    <w:rsid w:val="00EE28B5"/>
    <w:rsid w:val="00EE2D24"/>
    <w:rsid w:val="00EE38EC"/>
    <w:rsid w:val="00EE50E8"/>
    <w:rsid w:val="00EE60B9"/>
    <w:rsid w:val="00EE62E0"/>
    <w:rsid w:val="00EE683F"/>
    <w:rsid w:val="00EE6CAD"/>
    <w:rsid w:val="00EE7625"/>
    <w:rsid w:val="00EE7D51"/>
    <w:rsid w:val="00EF058D"/>
    <w:rsid w:val="00EF078B"/>
    <w:rsid w:val="00EF0A91"/>
    <w:rsid w:val="00EF0E39"/>
    <w:rsid w:val="00EF1800"/>
    <w:rsid w:val="00EF1E68"/>
    <w:rsid w:val="00EF2254"/>
    <w:rsid w:val="00EF27FA"/>
    <w:rsid w:val="00EF2DB3"/>
    <w:rsid w:val="00EF30B3"/>
    <w:rsid w:val="00EF32DC"/>
    <w:rsid w:val="00EF3DE1"/>
    <w:rsid w:val="00EF4476"/>
    <w:rsid w:val="00EF6B01"/>
    <w:rsid w:val="00EF70BC"/>
    <w:rsid w:val="00EF7707"/>
    <w:rsid w:val="00EF7981"/>
    <w:rsid w:val="00EF7FF7"/>
    <w:rsid w:val="00F00E6F"/>
    <w:rsid w:val="00F0102B"/>
    <w:rsid w:val="00F01490"/>
    <w:rsid w:val="00F01ABE"/>
    <w:rsid w:val="00F020D8"/>
    <w:rsid w:val="00F02AD9"/>
    <w:rsid w:val="00F048B8"/>
    <w:rsid w:val="00F050D0"/>
    <w:rsid w:val="00F060BE"/>
    <w:rsid w:val="00F06100"/>
    <w:rsid w:val="00F06D81"/>
    <w:rsid w:val="00F07075"/>
    <w:rsid w:val="00F10B1E"/>
    <w:rsid w:val="00F110AB"/>
    <w:rsid w:val="00F111AE"/>
    <w:rsid w:val="00F12290"/>
    <w:rsid w:val="00F13B4A"/>
    <w:rsid w:val="00F13D7E"/>
    <w:rsid w:val="00F13E9F"/>
    <w:rsid w:val="00F14E71"/>
    <w:rsid w:val="00F15EA8"/>
    <w:rsid w:val="00F16DDE"/>
    <w:rsid w:val="00F20E62"/>
    <w:rsid w:val="00F21B05"/>
    <w:rsid w:val="00F22117"/>
    <w:rsid w:val="00F222A6"/>
    <w:rsid w:val="00F22AF0"/>
    <w:rsid w:val="00F231B2"/>
    <w:rsid w:val="00F2591C"/>
    <w:rsid w:val="00F25ADB"/>
    <w:rsid w:val="00F2600E"/>
    <w:rsid w:val="00F27A71"/>
    <w:rsid w:val="00F31E57"/>
    <w:rsid w:val="00F31FAB"/>
    <w:rsid w:val="00F32057"/>
    <w:rsid w:val="00F338C6"/>
    <w:rsid w:val="00F34506"/>
    <w:rsid w:val="00F363DE"/>
    <w:rsid w:val="00F3658F"/>
    <w:rsid w:val="00F369DD"/>
    <w:rsid w:val="00F37F98"/>
    <w:rsid w:val="00F405C6"/>
    <w:rsid w:val="00F418B9"/>
    <w:rsid w:val="00F42658"/>
    <w:rsid w:val="00F435B9"/>
    <w:rsid w:val="00F438F8"/>
    <w:rsid w:val="00F443C9"/>
    <w:rsid w:val="00F45252"/>
    <w:rsid w:val="00F45388"/>
    <w:rsid w:val="00F46C51"/>
    <w:rsid w:val="00F47601"/>
    <w:rsid w:val="00F4798C"/>
    <w:rsid w:val="00F47C2F"/>
    <w:rsid w:val="00F47E5E"/>
    <w:rsid w:val="00F47FC3"/>
    <w:rsid w:val="00F50368"/>
    <w:rsid w:val="00F51773"/>
    <w:rsid w:val="00F51F37"/>
    <w:rsid w:val="00F52258"/>
    <w:rsid w:val="00F522F8"/>
    <w:rsid w:val="00F536EE"/>
    <w:rsid w:val="00F54BD4"/>
    <w:rsid w:val="00F54F79"/>
    <w:rsid w:val="00F552D9"/>
    <w:rsid w:val="00F568A5"/>
    <w:rsid w:val="00F56C16"/>
    <w:rsid w:val="00F57076"/>
    <w:rsid w:val="00F57128"/>
    <w:rsid w:val="00F607DB"/>
    <w:rsid w:val="00F636A0"/>
    <w:rsid w:val="00F6420B"/>
    <w:rsid w:val="00F6462D"/>
    <w:rsid w:val="00F64E44"/>
    <w:rsid w:val="00F66047"/>
    <w:rsid w:val="00F662D6"/>
    <w:rsid w:val="00F66514"/>
    <w:rsid w:val="00F66BD6"/>
    <w:rsid w:val="00F67A9A"/>
    <w:rsid w:val="00F67E8C"/>
    <w:rsid w:val="00F7063F"/>
    <w:rsid w:val="00F708B7"/>
    <w:rsid w:val="00F71723"/>
    <w:rsid w:val="00F71B0F"/>
    <w:rsid w:val="00F7244C"/>
    <w:rsid w:val="00F72B49"/>
    <w:rsid w:val="00F72B6A"/>
    <w:rsid w:val="00F73838"/>
    <w:rsid w:val="00F742F2"/>
    <w:rsid w:val="00F747D4"/>
    <w:rsid w:val="00F74D59"/>
    <w:rsid w:val="00F74DA6"/>
    <w:rsid w:val="00F75A99"/>
    <w:rsid w:val="00F75DDC"/>
    <w:rsid w:val="00F75F13"/>
    <w:rsid w:val="00F76C1E"/>
    <w:rsid w:val="00F76E96"/>
    <w:rsid w:val="00F77EBA"/>
    <w:rsid w:val="00F810E9"/>
    <w:rsid w:val="00F8175C"/>
    <w:rsid w:val="00F820FD"/>
    <w:rsid w:val="00F826DC"/>
    <w:rsid w:val="00F82FC7"/>
    <w:rsid w:val="00F831CB"/>
    <w:rsid w:val="00F83314"/>
    <w:rsid w:val="00F84094"/>
    <w:rsid w:val="00F84E0E"/>
    <w:rsid w:val="00F85D1E"/>
    <w:rsid w:val="00F85FFA"/>
    <w:rsid w:val="00F86BB8"/>
    <w:rsid w:val="00F87335"/>
    <w:rsid w:val="00F90E0C"/>
    <w:rsid w:val="00F9154D"/>
    <w:rsid w:val="00F91E58"/>
    <w:rsid w:val="00F9294C"/>
    <w:rsid w:val="00F92D2E"/>
    <w:rsid w:val="00F932A1"/>
    <w:rsid w:val="00F937A9"/>
    <w:rsid w:val="00F94BF2"/>
    <w:rsid w:val="00F94F66"/>
    <w:rsid w:val="00F9538D"/>
    <w:rsid w:val="00F96A44"/>
    <w:rsid w:val="00F97950"/>
    <w:rsid w:val="00FA071D"/>
    <w:rsid w:val="00FA0F1F"/>
    <w:rsid w:val="00FA176B"/>
    <w:rsid w:val="00FA1F08"/>
    <w:rsid w:val="00FA212B"/>
    <w:rsid w:val="00FA2286"/>
    <w:rsid w:val="00FA2CD5"/>
    <w:rsid w:val="00FA3DAB"/>
    <w:rsid w:val="00FA4B5B"/>
    <w:rsid w:val="00FA4EEA"/>
    <w:rsid w:val="00FA5836"/>
    <w:rsid w:val="00FA76D6"/>
    <w:rsid w:val="00FB04C6"/>
    <w:rsid w:val="00FB0E08"/>
    <w:rsid w:val="00FB14DE"/>
    <w:rsid w:val="00FB194F"/>
    <w:rsid w:val="00FB2E7D"/>
    <w:rsid w:val="00FB3147"/>
    <w:rsid w:val="00FB3CD4"/>
    <w:rsid w:val="00FB435B"/>
    <w:rsid w:val="00FB4C66"/>
    <w:rsid w:val="00FB4E4E"/>
    <w:rsid w:val="00FB58E7"/>
    <w:rsid w:val="00FB5BD2"/>
    <w:rsid w:val="00FB5C67"/>
    <w:rsid w:val="00FB5F06"/>
    <w:rsid w:val="00FB6332"/>
    <w:rsid w:val="00FC0278"/>
    <w:rsid w:val="00FC0D8B"/>
    <w:rsid w:val="00FC1238"/>
    <w:rsid w:val="00FC1900"/>
    <w:rsid w:val="00FC1BD2"/>
    <w:rsid w:val="00FC20A8"/>
    <w:rsid w:val="00FC212B"/>
    <w:rsid w:val="00FC2222"/>
    <w:rsid w:val="00FC266E"/>
    <w:rsid w:val="00FC289F"/>
    <w:rsid w:val="00FC3320"/>
    <w:rsid w:val="00FC338B"/>
    <w:rsid w:val="00FC4352"/>
    <w:rsid w:val="00FC46AB"/>
    <w:rsid w:val="00FC4CA7"/>
    <w:rsid w:val="00FC4FE8"/>
    <w:rsid w:val="00FC608F"/>
    <w:rsid w:val="00FC62A5"/>
    <w:rsid w:val="00FD01B7"/>
    <w:rsid w:val="00FD2039"/>
    <w:rsid w:val="00FD216D"/>
    <w:rsid w:val="00FD21B5"/>
    <w:rsid w:val="00FD3035"/>
    <w:rsid w:val="00FD33EA"/>
    <w:rsid w:val="00FD4DB5"/>
    <w:rsid w:val="00FD4FDF"/>
    <w:rsid w:val="00FD50E6"/>
    <w:rsid w:val="00FD55C5"/>
    <w:rsid w:val="00FD57E1"/>
    <w:rsid w:val="00FE0CFE"/>
    <w:rsid w:val="00FE1650"/>
    <w:rsid w:val="00FE1F95"/>
    <w:rsid w:val="00FE38E8"/>
    <w:rsid w:val="00FE4836"/>
    <w:rsid w:val="00FE4C50"/>
    <w:rsid w:val="00FE4F35"/>
    <w:rsid w:val="00FE518C"/>
    <w:rsid w:val="00FE5EDA"/>
    <w:rsid w:val="00FE6AEB"/>
    <w:rsid w:val="00FE6C17"/>
    <w:rsid w:val="00FE70CE"/>
    <w:rsid w:val="00FE7213"/>
    <w:rsid w:val="00FF051D"/>
    <w:rsid w:val="00FF0675"/>
    <w:rsid w:val="00FF0C76"/>
    <w:rsid w:val="00FF0CE7"/>
    <w:rsid w:val="00FF13A3"/>
    <w:rsid w:val="00FF16A4"/>
    <w:rsid w:val="00FF35EA"/>
    <w:rsid w:val="00FF369E"/>
    <w:rsid w:val="00FF3B08"/>
    <w:rsid w:val="00FF441A"/>
    <w:rsid w:val="00FF474E"/>
    <w:rsid w:val="00FF4B5C"/>
    <w:rsid w:val="00FF4C61"/>
    <w:rsid w:val="00FF58B6"/>
    <w:rsid w:val="00FF5D95"/>
    <w:rsid w:val="00FF6E97"/>
    <w:rsid w:val="00FF6EBF"/>
    <w:rsid w:val="00FF73A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D9390"/>
  <w15:docId w15:val="{FEE3490B-4F9A-44CC-BA56-4E42B23DE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52483A"/>
    <w:pPr>
      <w:spacing w:after="200" w:line="276" w:lineRule="auto"/>
    </w:pPr>
    <w:rPr>
      <w:rFonts w:ascii="Times New Roman" w:hAnsi="Times New Roman"/>
      <w:sz w:val="24"/>
      <w:szCs w:val="22"/>
      <w:lang w:val="ru-RU"/>
    </w:rPr>
  </w:style>
  <w:style w:type="paragraph" w:styleId="14">
    <w:name w:val="heading 1"/>
    <w:basedOn w:val="a6"/>
    <w:next w:val="a6"/>
    <w:link w:val="15"/>
    <w:uiPriority w:val="9"/>
    <w:qFormat/>
    <w:rsid w:val="00BE282C"/>
    <w:pPr>
      <w:keepNext/>
      <w:keepLines/>
      <w:spacing w:before="200" w:after="0"/>
      <w:outlineLvl w:val="0"/>
    </w:pPr>
    <w:rPr>
      <w:rFonts w:eastAsia="Times New Roman"/>
      <w:b/>
      <w:bCs/>
      <w:sz w:val="28"/>
      <w:szCs w:val="28"/>
    </w:rPr>
  </w:style>
  <w:style w:type="paragraph" w:styleId="20">
    <w:name w:val="heading 2"/>
    <w:basedOn w:val="a6"/>
    <w:next w:val="a6"/>
    <w:link w:val="21"/>
    <w:uiPriority w:val="9"/>
    <w:unhideWhenUsed/>
    <w:qFormat/>
    <w:rsid w:val="001F5BCB"/>
    <w:pPr>
      <w:keepNext/>
      <w:keepLines/>
      <w:spacing w:before="200" w:after="0"/>
      <w:outlineLvl w:val="1"/>
    </w:pPr>
    <w:rPr>
      <w:rFonts w:eastAsia="Times New Roman"/>
      <w:b/>
      <w:bCs/>
      <w:sz w:val="26"/>
      <w:szCs w:val="26"/>
    </w:rPr>
  </w:style>
  <w:style w:type="paragraph" w:styleId="60">
    <w:name w:val="heading 6"/>
    <w:basedOn w:val="a6"/>
    <w:next w:val="a6"/>
    <w:link w:val="61"/>
    <w:qFormat/>
    <w:rsid w:val="00ED5B8C"/>
    <w:pPr>
      <w:spacing w:before="240" w:after="60" w:line="240" w:lineRule="auto"/>
      <w:outlineLvl w:val="5"/>
    </w:pPr>
    <w:rPr>
      <w:rFonts w:eastAsia="Times New Roman"/>
      <w:b/>
      <w:bCs/>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List Paragraph"/>
    <w:aliases w:val="Алроса_маркер (Уровень 4),Маркер,ПАРАГРАФ,Абзац списка2,Lists,FooterText,numbered,Paragraphe de liste1,Bulletr List Paragraph,列出段落,列出段落1,Parágrafo da Lista1,リスト段落1,List Paragraph11,Colorful List - Accent 11,????,????1,?????1,List Paragraph1"/>
    <w:basedOn w:val="a6"/>
    <w:link w:val="ab"/>
    <w:uiPriority w:val="34"/>
    <w:qFormat/>
    <w:rsid w:val="00C04A8D"/>
    <w:pPr>
      <w:ind w:left="720"/>
      <w:contextualSpacing/>
    </w:pPr>
  </w:style>
  <w:style w:type="character" w:customStyle="1" w:styleId="15">
    <w:name w:val="Заголовок 1 Знак"/>
    <w:link w:val="14"/>
    <w:uiPriority w:val="9"/>
    <w:rsid w:val="00BE282C"/>
    <w:rPr>
      <w:rFonts w:ascii="Times New Roman" w:eastAsia="Times New Roman" w:hAnsi="Times New Roman" w:cs="Times New Roman"/>
      <w:b/>
      <w:bCs/>
      <w:sz w:val="28"/>
      <w:szCs w:val="28"/>
    </w:rPr>
  </w:style>
  <w:style w:type="paragraph" w:styleId="ac">
    <w:name w:val="Body Text Indent"/>
    <w:basedOn w:val="a6"/>
    <w:link w:val="ad"/>
    <w:semiHidden/>
    <w:rsid w:val="00BB4DBA"/>
    <w:pPr>
      <w:spacing w:after="0" w:line="240" w:lineRule="auto"/>
      <w:ind w:firstLine="708"/>
    </w:pPr>
    <w:rPr>
      <w:rFonts w:eastAsia="Times New Roman"/>
      <w:szCs w:val="24"/>
      <w:lang w:eastAsia="ru-RU"/>
    </w:rPr>
  </w:style>
  <w:style w:type="character" w:customStyle="1" w:styleId="ad">
    <w:name w:val="Основной текст с отступом Знак"/>
    <w:link w:val="ac"/>
    <w:semiHidden/>
    <w:rsid w:val="00BB4DBA"/>
    <w:rPr>
      <w:rFonts w:ascii="Times New Roman" w:eastAsia="Times New Roman" w:hAnsi="Times New Roman" w:cs="Times New Roman"/>
      <w:sz w:val="24"/>
      <w:szCs w:val="24"/>
      <w:lang w:eastAsia="ru-RU"/>
    </w:rPr>
  </w:style>
  <w:style w:type="paragraph" w:customStyle="1" w:styleId="a">
    <w:name w:val="Подзаголовок ДИ"/>
    <w:basedOn w:val="a6"/>
    <w:link w:val="ae"/>
    <w:autoRedefine/>
    <w:rsid w:val="00BB4DBA"/>
    <w:pPr>
      <w:widowControl w:val="0"/>
      <w:numPr>
        <w:ilvl w:val="1"/>
        <w:numId w:val="1"/>
      </w:numPr>
      <w:spacing w:after="0" w:line="264" w:lineRule="auto"/>
      <w:jc w:val="both"/>
    </w:pPr>
    <w:rPr>
      <w:rFonts w:eastAsia="Times New Roman"/>
      <w:szCs w:val="24"/>
      <w:lang w:eastAsia="ru-RU"/>
    </w:rPr>
  </w:style>
  <w:style w:type="character" w:customStyle="1" w:styleId="ae">
    <w:name w:val="Подзаголовок ДИ Знак Знак"/>
    <w:link w:val="a"/>
    <w:rsid w:val="00BB4DBA"/>
    <w:rPr>
      <w:rFonts w:ascii="Times New Roman" w:eastAsia="Times New Roman" w:hAnsi="Times New Roman"/>
      <w:sz w:val="24"/>
      <w:szCs w:val="24"/>
      <w:lang w:val="ru-RU" w:eastAsia="ru-RU"/>
    </w:rPr>
  </w:style>
  <w:style w:type="paragraph" w:customStyle="1" w:styleId="a0">
    <w:name w:val="Подподзаголовок"/>
    <w:basedOn w:val="a6"/>
    <w:autoRedefine/>
    <w:rsid w:val="00BB4DBA"/>
    <w:pPr>
      <w:widowControl w:val="0"/>
      <w:numPr>
        <w:ilvl w:val="2"/>
        <w:numId w:val="1"/>
      </w:numPr>
      <w:spacing w:before="120" w:after="0" w:line="312" w:lineRule="auto"/>
      <w:jc w:val="both"/>
    </w:pPr>
    <w:rPr>
      <w:rFonts w:eastAsia="Times New Roman"/>
      <w:b/>
      <w:i/>
      <w:sz w:val="26"/>
      <w:szCs w:val="26"/>
      <w:lang w:eastAsia="ru-RU"/>
    </w:rPr>
  </w:style>
  <w:style w:type="character" w:customStyle="1" w:styleId="21">
    <w:name w:val="Заголовок 2 Знак"/>
    <w:link w:val="20"/>
    <w:uiPriority w:val="9"/>
    <w:rsid w:val="001F5BCB"/>
    <w:rPr>
      <w:rFonts w:ascii="Times New Roman" w:eastAsia="Times New Roman" w:hAnsi="Times New Roman" w:cs="Times New Roman"/>
      <w:b/>
      <w:bCs/>
      <w:sz w:val="26"/>
      <w:szCs w:val="26"/>
    </w:rPr>
  </w:style>
  <w:style w:type="numbering" w:customStyle="1" w:styleId="1">
    <w:name w:val="Стиль1"/>
    <w:uiPriority w:val="99"/>
    <w:rsid w:val="00EB5863"/>
    <w:pPr>
      <w:numPr>
        <w:numId w:val="2"/>
      </w:numPr>
    </w:pPr>
  </w:style>
  <w:style w:type="numbering" w:customStyle="1" w:styleId="2">
    <w:name w:val="Стиль2"/>
    <w:uiPriority w:val="99"/>
    <w:rsid w:val="0064177B"/>
    <w:pPr>
      <w:numPr>
        <w:numId w:val="3"/>
      </w:numPr>
    </w:pPr>
  </w:style>
  <w:style w:type="paragraph" w:styleId="af">
    <w:name w:val="header"/>
    <w:basedOn w:val="a6"/>
    <w:link w:val="af0"/>
    <w:uiPriority w:val="99"/>
    <w:unhideWhenUsed/>
    <w:rsid w:val="000902D4"/>
    <w:pPr>
      <w:tabs>
        <w:tab w:val="center" w:pos="4677"/>
        <w:tab w:val="right" w:pos="9355"/>
      </w:tabs>
      <w:spacing w:after="0" w:line="240" w:lineRule="auto"/>
    </w:pPr>
  </w:style>
  <w:style w:type="character" w:customStyle="1" w:styleId="af0">
    <w:name w:val="Верхний колонтитул Знак"/>
    <w:basedOn w:val="a7"/>
    <w:link w:val="af"/>
    <w:uiPriority w:val="99"/>
    <w:rsid w:val="000902D4"/>
  </w:style>
  <w:style w:type="paragraph" w:styleId="af1">
    <w:name w:val="footer"/>
    <w:basedOn w:val="a6"/>
    <w:link w:val="af2"/>
    <w:uiPriority w:val="99"/>
    <w:unhideWhenUsed/>
    <w:rsid w:val="000902D4"/>
    <w:pPr>
      <w:tabs>
        <w:tab w:val="center" w:pos="4677"/>
        <w:tab w:val="right" w:pos="9355"/>
      </w:tabs>
      <w:spacing w:after="0" w:line="240" w:lineRule="auto"/>
    </w:pPr>
  </w:style>
  <w:style w:type="character" w:customStyle="1" w:styleId="af2">
    <w:name w:val="Нижний колонтитул Знак"/>
    <w:basedOn w:val="a7"/>
    <w:link w:val="af1"/>
    <w:uiPriority w:val="99"/>
    <w:rsid w:val="000902D4"/>
  </w:style>
  <w:style w:type="paragraph" w:styleId="af3">
    <w:name w:val="Balloon Text"/>
    <w:basedOn w:val="a6"/>
    <w:link w:val="af4"/>
    <w:uiPriority w:val="99"/>
    <w:semiHidden/>
    <w:unhideWhenUsed/>
    <w:rsid w:val="000902D4"/>
    <w:pPr>
      <w:spacing w:after="0" w:line="240" w:lineRule="auto"/>
    </w:pPr>
    <w:rPr>
      <w:rFonts w:ascii="Tahoma" w:hAnsi="Tahoma" w:cs="Tahoma"/>
      <w:sz w:val="16"/>
      <w:szCs w:val="16"/>
    </w:rPr>
  </w:style>
  <w:style w:type="character" w:customStyle="1" w:styleId="af4">
    <w:name w:val="Текст выноски Знак"/>
    <w:link w:val="af3"/>
    <w:uiPriority w:val="99"/>
    <w:semiHidden/>
    <w:rsid w:val="000902D4"/>
    <w:rPr>
      <w:rFonts w:ascii="Tahoma" w:hAnsi="Tahoma" w:cs="Tahoma"/>
      <w:sz w:val="16"/>
      <w:szCs w:val="16"/>
    </w:rPr>
  </w:style>
  <w:style w:type="table" w:styleId="af5">
    <w:name w:val="Table Grid"/>
    <w:basedOn w:val="a8"/>
    <w:uiPriority w:val="59"/>
    <w:rsid w:val="000902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Title"/>
    <w:basedOn w:val="a6"/>
    <w:next w:val="a6"/>
    <w:link w:val="af7"/>
    <w:uiPriority w:val="10"/>
    <w:qFormat/>
    <w:rsid w:val="000902D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7">
    <w:name w:val="Заголовок Знак"/>
    <w:link w:val="af6"/>
    <w:uiPriority w:val="10"/>
    <w:rsid w:val="000902D4"/>
    <w:rPr>
      <w:rFonts w:ascii="Cambria" w:eastAsia="Times New Roman" w:hAnsi="Cambria" w:cs="Times New Roman"/>
      <w:color w:val="17365D"/>
      <w:spacing w:val="5"/>
      <w:kern w:val="28"/>
      <w:sz w:val="52"/>
      <w:szCs w:val="52"/>
    </w:rPr>
  </w:style>
  <w:style w:type="paragraph" w:styleId="af8">
    <w:name w:val="TOC Heading"/>
    <w:basedOn w:val="14"/>
    <w:next w:val="a6"/>
    <w:uiPriority w:val="39"/>
    <w:unhideWhenUsed/>
    <w:qFormat/>
    <w:rsid w:val="000902D4"/>
    <w:pPr>
      <w:outlineLvl w:val="9"/>
    </w:pPr>
  </w:style>
  <w:style w:type="table" w:customStyle="1" w:styleId="16">
    <w:name w:val="Сетка таблицы1"/>
    <w:basedOn w:val="a8"/>
    <w:next w:val="af5"/>
    <w:uiPriority w:val="59"/>
    <w:rsid w:val="003619E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toc 2"/>
    <w:basedOn w:val="a6"/>
    <w:next w:val="a6"/>
    <w:autoRedefine/>
    <w:uiPriority w:val="39"/>
    <w:unhideWhenUsed/>
    <w:rsid w:val="000902D4"/>
    <w:pPr>
      <w:spacing w:after="100"/>
      <w:ind w:left="220"/>
    </w:pPr>
  </w:style>
  <w:style w:type="character" w:styleId="af9">
    <w:name w:val="Hyperlink"/>
    <w:uiPriority w:val="99"/>
    <w:unhideWhenUsed/>
    <w:rsid w:val="000902D4"/>
    <w:rPr>
      <w:color w:val="0000FF"/>
      <w:u w:val="single"/>
    </w:rPr>
  </w:style>
  <w:style w:type="paragraph" w:styleId="afa">
    <w:name w:val="Body Text"/>
    <w:basedOn w:val="a6"/>
    <w:link w:val="afb"/>
    <w:uiPriority w:val="99"/>
    <w:unhideWhenUsed/>
    <w:rsid w:val="00ED5B8C"/>
    <w:pPr>
      <w:spacing w:after="120"/>
    </w:pPr>
  </w:style>
  <w:style w:type="character" w:customStyle="1" w:styleId="afb">
    <w:name w:val="Основной текст Знак"/>
    <w:basedOn w:val="a7"/>
    <w:link w:val="afa"/>
    <w:uiPriority w:val="99"/>
    <w:rsid w:val="00ED5B8C"/>
  </w:style>
  <w:style w:type="character" w:customStyle="1" w:styleId="61">
    <w:name w:val="Заголовок 6 Знак"/>
    <w:link w:val="60"/>
    <w:rsid w:val="00ED5B8C"/>
    <w:rPr>
      <w:rFonts w:ascii="Times New Roman" w:eastAsia="Times New Roman" w:hAnsi="Times New Roman" w:cs="Times New Roman"/>
      <w:b/>
      <w:bCs/>
      <w:lang w:eastAsia="ru-RU"/>
    </w:rPr>
  </w:style>
  <w:style w:type="paragraph" w:customStyle="1" w:styleId="ConsPlusNonformat">
    <w:name w:val="ConsPlusNonformat"/>
    <w:rsid w:val="00ED5B8C"/>
    <w:pPr>
      <w:widowControl w:val="0"/>
      <w:autoSpaceDE w:val="0"/>
      <w:autoSpaceDN w:val="0"/>
      <w:adjustRightInd w:val="0"/>
    </w:pPr>
    <w:rPr>
      <w:rFonts w:ascii="Courier New" w:hAnsi="Courier New" w:cs="Courier New"/>
      <w:lang w:val="ru-RU" w:eastAsia="ru-RU"/>
    </w:rPr>
  </w:style>
  <w:style w:type="numbering" w:customStyle="1" w:styleId="3">
    <w:name w:val="Стиль3"/>
    <w:uiPriority w:val="99"/>
    <w:rsid w:val="00764415"/>
    <w:pPr>
      <w:numPr>
        <w:numId w:val="4"/>
      </w:numPr>
    </w:pPr>
  </w:style>
  <w:style w:type="numbering" w:customStyle="1" w:styleId="4">
    <w:name w:val="Стиль4"/>
    <w:uiPriority w:val="99"/>
    <w:rsid w:val="00764415"/>
    <w:pPr>
      <w:numPr>
        <w:numId w:val="5"/>
      </w:numPr>
    </w:pPr>
  </w:style>
  <w:style w:type="paragraph" w:styleId="afc">
    <w:name w:val="footnote text"/>
    <w:basedOn w:val="a6"/>
    <w:link w:val="afd"/>
    <w:uiPriority w:val="99"/>
    <w:semiHidden/>
    <w:unhideWhenUsed/>
    <w:rsid w:val="00675AC0"/>
    <w:pPr>
      <w:spacing w:after="0" w:line="240" w:lineRule="auto"/>
    </w:pPr>
    <w:rPr>
      <w:sz w:val="20"/>
      <w:szCs w:val="20"/>
    </w:rPr>
  </w:style>
  <w:style w:type="character" w:customStyle="1" w:styleId="afd">
    <w:name w:val="Текст сноски Знак"/>
    <w:link w:val="afc"/>
    <w:uiPriority w:val="99"/>
    <w:semiHidden/>
    <w:rsid w:val="00675AC0"/>
    <w:rPr>
      <w:sz w:val="20"/>
      <w:szCs w:val="20"/>
    </w:rPr>
  </w:style>
  <w:style w:type="character" w:styleId="afe">
    <w:name w:val="footnote reference"/>
    <w:uiPriority w:val="99"/>
    <w:semiHidden/>
    <w:unhideWhenUsed/>
    <w:rsid w:val="00675AC0"/>
    <w:rPr>
      <w:vertAlign w:val="superscript"/>
    </w:rPr>
  </w:style>
  <w:style w:type="numbering" w:customStyle="1" w:styleId="50">
    <w:name w:val="Стиль5"/>
    <w:uiPriority w:val="99"/>
    <w:rsid w:val="00F54F79"/>
    <w:pPr>
      <w:numPr>
        <w:numId w:val="6"/>
      </w:numPr>
    </w:pPr>
  </w:style>
  <w:style w:type="numbering" w:customStyle="1" w:styleId="6">
    <w:name w:val="Стиль6"/>
    <w:uiPriority w:val="99"/>
    <w:rsid w:val="00CD4879"/>
    <w:pPr>
      <w:numPr>
        <w:numId w:val="7"/>
      </w:numPr>
    </w:pPr>
  </w:style>
  <w:style w:type="numbering" w:customStyle="1" w:styleId="7">
    <w:name w:val="Стиль7"/>
    <w:uiPriority w:val="99"/>
    <w:rsid w:val="00CD4879"/>
    <w:pPr>
      <w:numPr>
        <w:numId w:val="8"/>
      </w:numPr>
    </w:pPr>
  </w:style>
  <w:style w:type="character" w:styleId="aff">
    <w:name w:val="annotation reference"/>
    <w:uiPriority w:val="99"/>
    <w:semiHidden/>
    <w:unhideWhenUsed/>
    <w:rsid w:val="0065386D"/>
    <w:rPr>
      <w:sz w:val="16"/>
      <w:szCs w:val="16"/>
    </w:rPr>
  </w:style>
  <w:style w:type="paragraph" w:styleId="aff0">
    <w:name w:val="annotation text"/>
    <w:basedOn w:val="a6"/>
    <w:link w:val="aff1"/>
    <w:unhideWhenUsed/>
    <w:rsid w:val="0065386D"/>
    <w:pPr>
      <w:spacing w:line="240" w:lineRule="auto"/>
    </w:pPr>
    <w:rPr>
      <w:sz w:val="20"/>
      <w:szCs w:val="20"/>
    </w:rPr>
  </w:style>
  <w:style w:type="character" w:customStyle="1" w:styleId="aff1">
    <w:name w:val="Текст примечания Знак"/>
    <w:link w:val="aff0"/>
    <w:rsid w:val="0065386D"/>
    <w:rPr>
      <w:sz w:val="20"/>
      <w:szCs w:val="20"/>
    </w:rPr>
  </w:style>
  <w:style w:type="paragraph" w:styleId="aff2">
    <w:name w:val="annotation subject"/>
    <w:basedOn w:val="aff0"/>
    <w:next w:val="aff0"/>
    <w:link w:val="aff3"/>
    <w:uiPriority w:val="99"/>
    <w:semiHidden/>
    <w:unhideWhenUsed/>
    <w:rsid w:val="0065386D"/>
    <w:rPr>
      <w:b/>
      <w:bCs/>
    </w:rPr>
  </w:style>
  <w:style w:type="character" w:customStyle="1" w:styleId="aff3">
    <w:name w:val="Тема примечания Знак"/>
    <w:link w:val="aff2"/>
    <w:uiPriority w:val="99"/>
    <w:semiHidden/>
    <w:rsid w:val="0065386D"/>
    <w:rPr>
      <w:b/>
      <w:bCs/>
      <w:sz w:val="20"/>
      <w:szCs w:val="20"/>
    </w:rPr>
  </w:style>
  <w:style w:type="numbering" w:customStyle="1" w:styleId="8">
    <w:name w:val="8"/>
    <w:uiPriority w:val="99"/>
    <w:pPr>
      <w:numPr>
        <w:numId w:val="9"/>
      </w:numPr>
    </w:pPr>
  </w:style>
  <w:style w:type="numbering" w:customStyle="1" w:styleId="9">
    <w:name w:val="9"/>
    <w:uiPriority w:val="99"/>
    <w:pPr>
      <w:numPr>
        <w:numId w:val="10"/>
      </w:numPr>
    </w:pPr>
  </w:style>
  <w:style w:type="numbering" w:customStyle="1" w:styleId="13">
    <w:name w:val="13"/>
    <w:uiPriority w:val="99"/>
    <w:pPr>
      <w:numPr>
        <w:numId w:val="11"/>
      </w:numPr>
    </w:pPr>
  </w:style>
  <w:style w:type="numbering" w:customStyle="1" w:styleId="11">
    <w:name w:val="11"/>
    <w:uiPriority w:val="99"/>
    <w:pPr>
      <w:numPr>
        <w:numId w:val="12"/>
      </w:numPr>
    </w:pPr>
  </w:style>
  <w:style w:type="numbering" w:customStyle="1" w:styleId="12">
    <w:name w:val="12"/>
    <w:uiPriority w:val="99"/>
    <w:pPr>
      <w:numPr>
        <w:numId w:val="13"/>
      </w:numPr>
    </w:pPr>
  </w:style>
  <w:style w:type="numbering" w:customStyle="1" w:styleId="10">
    <w:name w:val="10"/>
    <w:uiPriority w:val="99"/>
    <w:pPr>
      <w:numPr>
        <w:numId w:val="14"/>
      </w:numPr>
    </w:pPr>
  </w:style>
  <w:style w:type="paragraph" w:styleId="23">
    <w:name w:val="Body Text 2"/>
    <w:basedOn w:val="a6"/>
    <w:link w:val="24"/>
    <w:uiPriority w:val="99"/>
    <w:unhideWhenUsed/>
    <w:rsid w:val="00824B66"/>
    <w:pPr>
      <w:spacing w:after="120" w:line="480" w:lineRule="auto"/>
    </w:pPr>
  </w:style>
  <w:style w:type="character" w:customStyle="1" w:styleId="24">
    <w:name w:val="Основной текст 2 Знак"/>
    <w:basedOn w:val="a7"/>
    <w:link w:val="23"/>
    <w:uiPriority w:val="99"/>
    <w:rsid w:val="00824B66"/>
  </w:style>
  <w:style w:type="paragraph" w:styleId="30">
    <w:name w:val="Body Text Indent 3"/>
    <w:basedOn w:val="a6"/>
    <w:link w:val="31"/>
    <w:uiPriority w:val="99"/>
    <w:semiHidden/>
    <w:unhideWhenUsed/>
    <w:rsid w:val="00B71E15"/>
    <w:pPr>
      <w:spacing w:after="120"/>
      <w:ind w:left="283"/>
    </w:pPr>
    <w:rPr>
      <w:sz w:val="16"/>
      <w:szCs w:val="16"/>
    </w:rPr>
  </w:style>
  <w:style w:type="character" w:customStyle="1" w:styleId="31">
    <w:name w:val="Основной текст с отступом 3 Знак"/>
    <w:link w:val="30"/>
    <w:uiPriority w:val="99"/>
    <w:semiHidden/>
    <w:rsid w:val="00B71E15"/>
    <w:rPr>
      <w:sz w:val="16"/>
      <w:szCs w:val="16"/>
    </w:rPr>
  </w:style>
  <w:style w:type="paragraph" w:styleId="aff4">
    <w:name w:val="Block Text"/>
    <w:basedOn w:val="a6"/>
    <w:rsid w:val="00452190"/>
    <w:pPr>
      <w:spacing w:after="0" w:line="240" w:lineRule="auto"/>
      <w:ind w:left="1701" w:right="993"/>
      <w:jc w:val="both"/>
    </w:pPr>
    <w:rPr>
      <w:rFonts w:eastAsia="Times New Roman"/>
      <w:szCs w:val="20"/>
      <w:lang w:eastAsia="ru-RU"/>
    </w:rPr>
  </w:style>
  <w:style w:type="paragraph" w:customStyle="1" w:styleId="90">
    <w:name w:val="Обычный 9пт"/>
    <w:basedOn w:val="a6"/>
    <w:rsid w:val="00473F2F"/>
    <w:pPr>
      <w:tabs>
        <w:tab w:val="left" w:pos="680"/>
        <w:tab w:val="left" w:pos="2495"/>
        <w:tab w:val="left" w:pos="3742"/>
        <w:tab w:val="left" w:pos="4990"/>
        <w:tab w:val="left" w:pos="6237"/>
        <w:tab w:val="left" w:pos="7484"/>
        <w:tab w:val="left" w:pos="8732"/>
        <w:tab w:val="left" w:pos="9979"/>
      </w:tabs>
      <w:spacing w:after="0" w:line="240" w:lineRule="auto"/>
      <w:jc w:val="both"/>
    </w:pPr>
    <w:rPr>
      <w:rFonts w:eastAsia="Times New Roman"/>
      <w:sz w:val="18"/>
      <w:szCs w:val="24"/>
      <w:lang w:eastAsia="ru-RU"/>
    </w:rPr>
  </w:style>
  <w:style w:type="paragraph" w:styleId="aff5">
    <w:name w:val="Plain Text"/>
    <w:basedOn w:val="a6"/>
    <w:link w:val="aff6"/>
    <w:uiPriority w:val="99"/>
    <w:rsid w:val="00A805E1"/>
    <w:pPr>
      <w:spacing w:after="0" w:line="240" w:lineRule="auto"/>
    </w:pPr>
    <w:rPr>
      <w:rFonts w:ascii="Courier New" w:eastAsia="Times New Roman" w:hAnsi="Courier New"/>
      <w:sz w:val="20"/>
      <w:szCs w:val="20"/>
      <w:lang w:eastAsia="ru-RU"/>
    </w:rPr>
  </w:style>
  <w:style w:type="character" w:customStyle="1" w:styleId="aff6">
    <w:name w:val="Текст Знак"/>
    <w:link w:val="aff5"/>
    <w:uiPriority w:val="99"/>
    <w:rsid w:val="00A805E1"/>
    <w:rPr>
      <w:rFonts w:ascii="Courier New" w:eastAsia="Times New Roman" w:hAnsi="Courier New" w:cs="Times New Roman"/>
      <w:sz w:val="20"/>
      <w:szCs w:val="20"/>
      <w:lang w:eastAsia="ru-RU"/>
    </w:rPr>
  </w:style>
  <w:style w:type="paragraph" w:customStyle="1" w:styleId="Iauiue">
    <w:name w:val="Iau?iue"/>
    <w:rsid w:val="00A805E1"/>
    <w:rPr>
      <w:rFonts w:ascii="Times New Roman" w:eastAsia="Times New Roman" w:hAnsi="Times New Roman"/>
      <w:lang w:eastAsia="ru-RU"/>
    </w:rPr>
  </w:style>
  <w:style w:type="character" w:styleId="aff7">
    <w:name w:val="FollowedHyperlink"/>
    <w:uiPriority w:val="99"/>
    <w:semiHidden/>
    <w:unhideWhenUsed/>
    <w:rsid w:val="00285572"/>
    <w:rPr>
      <w:color w:val="800080"/>
      <w:u w:val="single"/>
    </w:rPr>
  </w:style>
  <w:style w:type="paragraph" w:customStyle="1" w:styleId="a2">
    <w:name w:val="Раздел"/>
    <w:basedOn w:val="a6"/>
    <w:next w:val="a3"/>
    <w:rsid w:val="000C2027"/>
    <w:pPr>
      <w:keepNext/>
      <w:numPr>
        <w:ilvl w:val="1"/>
        <w:numId w:val="16"/>
      </w:numPr>
      <w:spacing w:before="120" w:after="0" w:line="240" w:lineRule="auto"/>
      <w:jc w:val="both"/>
      <w:outlineLvl w:val="1"/>
    </w:pPr>
    <w:rPr>
      <w:rFonts w:eastAsia="Times New Roman"/>
      <w:b/>
      <w:szCs w:val="20"/>
      <w:lang w:eastAsia="ru-RU"/>
    </w:rPr>
  </w:style>
  <w:style w:type="paragraph" w:customStyle="1" w:styleId="a3">
    <w:name w:val="Подраздел"/>
    <w:basedOn w:val="a6"/>
    <w:rsid w:val="000C2027"/>
    <w:pPr>
      <w:numPr>
        <w:ilvl w:val="2"/>
        <w:numId w:val="16"/>
      </w:numPr>
      <w:spacing w:before="60" w:after="0" w:line="240" w:lineRule="auto"/>
      <w:jc w:val="both"/>
      <w:outlineLvl w:val="2"/>
    </w:pPr>
    <w:rPr>
      <w:rFonts w:eastAsia="Times New Roman"/>
      <w:bCs/>
      <w:szCs w:val="20"/>
      <w:lang w:eastAsia="ru-RU"/>
    </w:rPr>
  </w:style>
  <w:style w:type="paragraph" w:customStyle="1" w:styleId="a1">
    <w:name w:val="Глава"/>
    <w:basedOn w:val="a6"/>
    <w:next w:val="a2"/>
    <w:rsid w:val="000C2027"/>
    <w:pPr>
      <w:keepNext/>
      <w:keepLines/>
      <w:numPr>
        <w:numId w:val="16"/>
      </w:numPr>
      <w:spacing w:before="180" w:after="0" w:line="240" w:lineRule="auto"/>
      <w:jc w:val="both"/>
    </w:pPr>
    <w:rPr>
      <w:rFonts w:eastAsia="Times New Roman"/>
      <w:b/>
      <w:bCs/>
      <w:sz w:val="28"/>
      <w:szCs w:val="20"/>
      <w:lang w:eastAsia="ru-RU"/>
    </w:rPr>
  </w:style>
  <w:style w:type="paragraph" w:customStyle="1" w:styleId="a4">
    <w:name w:val="Пункт"/>
    <w:basedOn w:val="a6"/>
    <w:rsid w:val="000C2027"/>
    <w:pPr>
      <w:numPr>
        <w:ilvl w:val="3"/>
        <w:numId w:val="16"/>
      </w:numPr>
      <w:spacing w:before="60" w:after="0" w:line="240" w:lineRule="auto"/>
      <w:jc w:val="both"/>
      <w:outlineLvl w:val="3"/>
    </w:pPr>
    <w:rPr>
      <w:rFonts w:eastAsia="Times New Roman"/>
      <w:szCs w:val="24"/>
      <w:lang w:eastAsia="ru-RU"/>
    </w:rPr>
  </w:style>
  <w:style w:type="paragraph" w:customStyle="1" w:styleId="a5">
    <w:name w:val="Подпункт"/>
    <w:basedOn w:val="a6"/>
    <w:rsid w:val="000C2027"/>
    <w:pPr>
      <w:numPr>
        <w:ilvl w:val="4"/>
        <w:numId w:val="16"/>
      </w:numPr>
      <w:spacing w:after="120" w:line="240" w:lineRule="auto"/>
      <w:jc w:val="both"/>
      <w:outlineLvl w:val="4"/>
    </w:pPr>
    <w:rPr>
      <w:rFonts w:eastAsia="Times New Roman"/>
      <w:szCs w:val="24"/>
      <w:lang w:eastAsia="ru-RU"/>
    </w:rPr>
  </w:style>
  <w:style w:type="paragraph" w:customStyle="1" w:styleId="5">
    <w:name w:val="5 уровень"/>
    <w:basedOn w:val="a6"/>
    <w:rsid w:val="000C2027"/>
    <w:pPr>
      <w:numPr>
        <w:ilvl w:val="3"/>
        <w:numId w:val="15"/>
      </w:numPr>
      <w:tabs>
        <w:tab w:val="clear" w:pos="2214"/>
      </w:tabs>
      <w:spacing w:after="0" w:line="240" w:lineRule="auto"/>
      <w:ind w:firstLine="567"/>
      <w:jc w:val="both"/>
      <w:outlineLvl w:val="4"/>
    </w:pPr>
    <w:rPr>
      <w:rFonts w:eastAsia="Times New Roman"/>
      <w:szCs w:val="20"/>
      <w:lang w:eastAsia="ru-RU"/>
    </w:rPr>
  </w:style>
  <w:style w:type="paragraph" w:styleId="32">
    <w:name w:val="toc 3"/>
    <w:basedOn w:val="a6"/>
    <w:next w:val="a6"/>
    <w:autoRedefine/>
    <w:uiPriority w:val="39"/>
    <w:unhideWhenUsed/>
    <w:rsid w:val="0052483A"/>
    <w:pPr>
      <w:spacing w:after="100"/>
      <w:ind w:left="440"/>
    </w:pPr>
  </w:style>
  <w:style w:type="paragraph" w:styleId="aff8">
    <w:name w:val="Normal Indent"/>
    <w:basedOn w:val="a6"/>
    <w:rsid w:val="00CC5790"/>
    <w:pPr>
      <w:spacing w:after="120" w:line="240" w:lineRule="auto"/>
      <w:ind w:left="1304" w:firstLine="539"/>
    </w:pPr>
    <w:rPr>
      <w:rFonts w:eastAsia="Times New Roman"/>
      <w:snapToGrid w:val="0"/>
      <w:szCs w:val="24"/>
      <w:lang w:val="en-GB" w:eastAsia="ru-RU"/>
    </w:rPr>
  </w:style>
  <w:style w:type="paragraph" w:styleId="aff9">
    <w:name w:val="Revision"/>
    <w:hidden/>
    <w:uiPriority w:val="99"/>
    <w:semiHidden/>
    <w:rsid w:val="00FD21B5"/>
    <w:rPr>
      <w:rFonts w:ascii="Times New Roman" w:hAnsi="Times New Roman"/>
      <w:sz w:val="24"/>
      <w:szCs w:val="22"/>
      <w:lang w:val="ru-RU"/>
    </w:rPr>
  </w:style>
  <w:style w:type="paragraph" w:styleId="affa">
    <w:name w:val="caption"/>
    <w:basedOn w:val="a6"/>
    <w:next w:val="a6"/>
    <w:qFormat/>
    <w:rsid w:val="00A54BCE"/>
    <w:pPr>
      <w:spacing w:after="0" w:line="240" w:lineRule="auto"/>
    </w:pPr>
    <w:rPr>
      <w:rFonts w:eastAsia="Times New Roman"/>
      <w:b/>
      <w:bCs/>
      <w:sz w:val="20"/>
      <w:szCs w:val="20"/>
      <w:lang w:eastAsia="ru-RU"/>
    </w:rPr>
  </w:style>
  <w:style w:type="paragraph" w:customStyle="1" w:styleId="affb">
    <w:name w:val="Таблица"/>
    <w:basedOn w:val="a6"/>
    <w:rsid w:val="00A54BCE"/>
    <w:pPr>
      <w:spacing w:after="0" w:line="240" w:lineRule="auto"/>
    </w:pPr>
    <w:rPr>
      <w:rFonts w:eastAsia="Times New Roman"/>
      <w:sz w:val="20"/>
      <w:szCs w:val="20"/>
      <w:lang w:eastAsia="ru-RU"/>
    </w:rPr>
  </w:style>
  <w:style w:type="paragraph" w:styleId="affc">
    <w:name w:val="Normal (Web)"/>
    <w:basedOn w:val="a6"/>
    <w:uiPriority w:val="99"/>
    <w:unhideWhenUsed/>
    <w:rsid w:val="00AF4646"/>
    <w:pPr>
      <w:spacing w:before="100" w:beforeAutospacing="1" w:after="100" w:afterAutospacing="1" w:line="240" w:lineRule="auto"/>
    </w:pPr>
    <w:rPr>
      <w:rFonts w:eastAsia="Times New Roman"/>
      <w:szCs w:val="24"/>
      <w:lang w:eastAsia="ru-RU"/>
    </w:rPr>
  </w:style>
  <w:style w:type="paragraph" w:customStyle="1" w:styleId="Default">
    <w:name w:val="Default"/>
    <w:rsid w:val="001D632E"/>
    <w:pPr>
      <w:autoSpaceDE w:val="0"/>
      <w:autoSpaceDN w:val="0"/>
      <w:adjustRightInd w:val="0"/>
    </w:pPr>
    <w:rPr>
      <w:rFonts w:ascii="Times New Roman" w:hAnsi="Times New Roman"/>
      <w:color w:val="000000"/>
      <w:sz w:val="24"/>
      <w:szCs w:val="24"/>
      <w:lang w:val="ru-RU" w:eastAsia="ru-RU"/>
    </w:rPr>
  </w:style>
  <w:style w:type="paragraph" w:customStyle="1" w:styleId="affd">
    <w:name w:val="Пункт Знак"/>
    <w:basedOn w:val="a6"/>
    <w:link w:val="affe"/>
    <w:rsid w:val="000B70D1"/>
    <w:pPr>
      <w:tabs>
        <w:tab w:val="left" w:pos="851"/>
        <w:tab w:val="left" w:pos="1134"/>
        <w:tab w:val="num" w:pos="1844"/>
      </w:tabs>
      <w:spacing w:after="0" w:line="360" w:lineRule="auto"/>
      <w:ind w:left="1844" w:hanging="567"/>
      <w:jc w:val="both"/>
    </w:pPr>
    <w:rPr>
      <w:rFonts w:eastAsia="Times New Roman"/>
      <w:b/>
      <w:snapToGrid w:val="0"/>
      <w:sz w:val="28"/>
      <w:szCs w:val="20"/>
      <w:lang w:eastAsia="ru-RU"/>
    </w:rPr>
  </w:style>
  <w:style w:type="paragraph" w:customStyle="1" w:styleId="afff">
    <w:name w:val="Подподпункт"/>
    <w:basedOn w:val="a5"/>
    <w:rsid w:val="000B70D1"/>
    <w:pPr>
      <w:numPr>
        <w:ilvl w:val="0"/>
        <w:numId w:val="0"/>
      </w:numPr>
      <w:tabs>
        <w:tab w:val="left" w:pos="851"/>
        <w:tab w:val="left" w:pos="1134"/>
        <w:tab w:val="num" w:pos="1277"/>
        <w:tab w:val="left" w:pos="1418"/>
      </w:tabs>
      <w:spacing w:after="0" w:line="360" w:lineRule="auto"/>
      <w:ind w:left="1277" w:hanging="567"/>
      <w:outlineLvl w:val="9"/>
    </w:pPr>
    <w:rPr>
      <w:b/>
      <w:sz w:val="28"/>
      <w:szCs w:val="20"/>
    </w:rPr>
  </w:style>
  <w:style w:type="paragraph" w:customStyle="1" w:styleId="afff0">
    <w:name w:val="Подподподпункт"/>
    <w:basedOn w:val="a6"/>
    <w:rsid w:val="000B70D1"/>
    <w:pPr>
      <w:tabs>
        <w:tab w:val="left" w:pos="1134"/>
        <w:tab w:val="left" w:pos="1701"/>
        <w:tab w:val="num" w:pos="3560"/>
      </w:tabs>
      <w:spacing w:after="0" w:line="360" w:lineRule="auto"/>
      <w:ind w:left="3560" w:hanging="1008"/>
      <w:jc w:val="both"/>
    </w:pPr>
    <w:rPr>
      <w:rFonts w:eastAsia="Times New Roman"/>
      <w:snapToGrid w:val="0"/>
      <w:sz w:val="28"/>
      <w:szCs w:val="20"/>
      <w:lang w:eastAsia="ru-RU"/>
    </w:rPr>
  </w:style>
  <w:style w:type="paragraph" w:customStyle="1" w:styleId="17">
    <w:name w:val="Пункт1"/>
    <w:basedOn w:val="a6"/>
    <w:rsid w:val="000B70D1"/>
    <w:pPr>
      <w:tabs>
        <w:tab w:val="num" w:pos="567"/>
      </w:tabs>
      <w:spacing w:before="240" w:after="0" w:line="360" w:lineRule="auto"/>
      <w:ind w:left="567" w:hanging="279"/>
      <w:jc w:val="center"/>
    </w:pPr>
    <w:rPr>
      <w:rFonts w:ascii="Arial" w:eastAsia="Times New Roman" w:hAnsi="Arial"/>
      <w:b/>
      <w:snapToGrid w:val="0"/>
      <w:sz w:val="28"/>
      <w:szCs w:val="28"/>
      <w:lang w:eastAsia="ru-RU"/>
    </w:rPr>
  </w:style>
  <w:style w:type="character" w:customStyle="1" w:styleId="affe">
    <w:name w:val="Пункт Знак Знак"/>
    <w:link w:val="affd"/>
    <w:rsid w:val="000B70D1"/>
    <w:rPr>
      <w:rFonts w:ascii="Times New Roman" w:eastAsia="Times New Roman" w:hAnsi="Times New Roman"/>
      <w:b/>
      <w:snapToGrid w:val="0"/>
      <w:sz w:val="28"/>
    </w:rPr>
  </w:style>
  <w:style w:type="paragraph" w:customStyle="1" w:styleId="consnonformat">
    <w:name w:val="consnonformat"/>
    <w:basedOn w:val="a6"/>
    <w:rsid w:val="00B32C89"/>
    <w:pPr>
      <w:spacing w:before="100" w:beforeAutospacing="1" w:after="100" w:afterAutospacing="1" w:line="240" w:lineRule="auto"/>
    </w:pPr>
    <w:rPr>
      <w:rFonts w:eastAsia="Times New Roman"/>
      <w:szCs w:val="24"/>
      <w:lang w:eastAsia="ru-RU"/>
    </w:rPr>
  </w:style>
  <w:style w:type="paragraph" w:customStyle="1" w:styleId="Style3">
    <w:name w:val="Style3"/>
    <w:basedOn w:val="a6"/>
    <w:uiPriority w:val="99"/>
    <w:rsid w:val="00CD10EF"/>
    <w:pPr>
      <w:widowControl w:val="0"/>
      <w:autoSpaceDE w:val="0"/>
      <w:autoSpaceDN w:val="0"/>
      <w:adjustRightInd w:val="0"/>
      <w:spacing w:after="0" w:line="256" w:lineRule="exact"/>
    </w:pPr>
    <w:rPr>
      <w:rFonts w:ascii="MS Reference Sans Serif" w:eastAsia="Times New Roman" w:hAnsi="MS Reference Sans Serif"/>
      <w:szCs w:val="24"/>
      <w:lang w:val="en-US" w:eastAsia="ru-RU"/>
    </w:rPr>
  </w:style>
  <w:style w:type="character" w:customStyle="1" w:styleId="FontStyle11">
    <w:name w:val="Font Style11"/>
    <w:uiPriority w:val="99"/>
    <w:rsid w:val="00CD10EF"/>
    <w:rPr>
      <w:rFonts w:ascii="MS Reference Sans Serif" w:hAnsi="MS Reference Sans Serif" w:cs="MS Reference Sans Serif"/>
      <w:sz w:val="20"/>
      <w:szCs w:val="20"/>
      <w:lang w:val="en-US"/>
    </w:rPr>
  </w:style>
  <w:style w:type="paragraph" w:styleId="18">
    <w:name w:val="toc 1"/>
    <w:basedOn w:val="a6"/>
    <w:next w:val="a6"/>
    <w:autoRedefine/>
    <w:uiPriority w:val="39"/>
    <w:unhideWhenUsed/>
    <w:rsid w:val="006C42D1"/>
  </w:style>
  <w:style w:type="character" w:customStyle="1" w:styleId="FontStyle47">
    <w:name w:val="Font Style47"/>
    <w:uiPriority w:val="99"/>
    <w:rsid w:val="00600093"/>
    <w:rPr>
      <w:rFonts w:ascii="Arial" w:hAnsi="Arial" w:cs="Arial"/>
      <w:sz w:val="18"/>
      <w:szCs w:val="18"/>
    </w:rPr>
  </w:style>
  <w:style w:type="paragraph" w:customStyle="1" w:styleId="25">
    <w:name w:val="Пункт_2"/>
    <w:basedOn w:val="a6"/>
    <w:rsid w:val="006E2F7B"/>
    <w:pPr>
      <w:tabs>
        <w:tab w:val="num" w:pos="1134"/>
      </w:tabs>
      <w:spacing w:after="0" w:line="360" w:lineRule="auto"/>
      <w:ind w:left="1134" w:hanging="1133"/>
      <w:jc w:val="both"/>
    </w:pPr>
    <w:rPr>
      <w:rFonts w:eastAsia="Times New Roman"/>
      <w:snapToGrid w:val="0"/>
      <w:sz w:val="28"/>
      <w:szCs w:val="20"/>
      <w:lang w:eastAsia="ru-RU"/>
    </w:rPr>
  </w:style>
  <w:style w:type="paragraph" w:customStyle="1" w:styleId="33">
    <w:name w:val="Пункт_3"/>
    <w:basedOn w:val="25"/>
    <w:rsid w:val="006E2F7B"/>
  </w:style>
  <w:style w:type="paragraph" w:customStyle="1" w:styleId="40">
    <w:name w:val="Пункт_4"/>
    <w:basedOn w:val="33"/>
    <w:rsid w:val="006E2F7B"/>
    <w:pPr>
      <w:ind w:hanging="1134"/>
    </w:pPr>
    <w:rPr>
      <w:snapToGrid/>
    </w:rPr>
  </w:style>
  <w:style w:type="paragraph" w:customStyle="1" w:styleId="5ABCD">
    <w:name w:val="Пункт_5_ABCD"/>
    <w:basedOn w:val="a6"/>
    <w:rsid w:val="006E2F7B"/>
    <w:pPr>
      <w:tabs>
        <w:tab w:val="num" w:pos="1418"/>
      </w:tabs>
      <w:spacing w:after="0" w:line="360" w:lineRule="auto"/>
      <w:ind w:left="1418" w:hanging="567"/>
      <w:jc w:val="both"/>
    </w:pPr>
    <w:rPr>
      <w:rFonts w:eastAsia="Times New Roman"/>
      <w:snapToGrid w:val="0"/>
      <w:sz w:val="28"/>
      <w:szCs w:val="20"/>
      <w:lang w:eastAsia="ru-RU"/>
    </w:rPr>
  </w:style>
  <w:style w:type="paragraph" w:customStyle="1" w:styleId="19">
    <w:name w:val="Пункт_1"/>
    <w:basedOn w:val="a6"/>
    <w:rsid w:val="006E2F7B"/>
    <w:pPr>
      <w:keepNext/>
      <w:tabs>
        <w:tab w:val="num" w:pos="568"/>
      </w:tabs>
      <w:spacing w:before="480" w:after="240" w:line="240" w:lineRule="auto"/>
      <w:ind w:left="567" w:hanging="567"/>
      <w:jc w:val="center"/>
      <w:outlineLvl w:val="0"/>
    </w:pPr>
    <w:rPr>
      <w:rFonts w:ascii="Arial" w:eastAsia="Times New Roman" w:hAnsi="Arial"/>
      <w:b/>
      <w:snapToGrid w:val="0"/>
      <w:sz w:val="32"/>
      <w:szCs w:val="28"/>
      <w:lang w:eastAsia="ru-RU"/>
    </w:rPr>
  </w:style>
  <w:style w:type="paragraph" w:styleId="afff1">
    <w:name w:val="endnote text"/>
    <w:basedOn w:val="a6"/>
    <w:link w:val="afff2"/>
    <w:uiPriority w:val="99"/>
    <w:semiHidden/>
    <w:unhideWhenUsed/>
    <w:rsid w:val="00575085"/>
    <w:rPr>
      <w:sz w:val="20"/>
      <w:szCs w:val="20"/>
    </w:rPr>
  </w:style>
  <w:style w:type="character" w:customStyle="1" w:styleId="afff2">
    <w:name w:val="Текст концевой сноски Знак"/>
    <w:link w:val="afff1"/>
    <w:uiPriority w:val="99"/>
    <w:semiHidden/>
    <w:rsid w:val="00575085"/>
    <w:rPr>
      <w:rFonts w:ascii="Times New Roman" w:hAnsi="Times New Roman"/>
      <w:lang w:eastAsia="en-US"/>
    </w:rPr>
  </w:style>
  <w:style w:type="character" w:styleId="afff3">
    <w:name w:val="endnote reference"/>
    <w:uiPriority w:val="99"/>
    <w:semiHidden/>
    <w:unhideWhenUsed/>
    <w:rsid w:val="00575085"/>
    <w:rPr>
      <w:vertAlign w:val="superscript"/>
    </w:rPr>
  </w:style>
  <w:style w:type="paragraph" w:customStyle="1" w:styleId="447350">
    <w:name w:val="447350"/>
    <w:basedOn w:val="a6"/>
    <w:rsid w:val="00EC1A1D"/>
    <w:pPr>
      <w:spacing w:after="75" w:line="225" w:lineRule="atLeast"/>
      <w:jc w:val="both"/>
    </w:pPr>
    <w:rPr>
      <w:rFonts w:eastAsia="Times New Roman"/>
      <w:szCs w:val="24"/>
      <w:lang w:eastAsia="ru-RU"/>
    </w:rPr>
  </w:style>
  <w:style w:type="character" w:customStyle="1" w:styleId="b-serp-urlitem">
    <w:name w:val="b-serp-url__item"/>
    <w:rsid w:val="003919DB"/>
  </w:style>
  <w:style w:type="character" w:customStyle="1" w:styleId="b-serp-itemlinks-item">
    <w:name w:val="b-serp-item__links-item"/>
    <w:rsid w:val="003919DB"/>
  </w:style>
  <w:style w:type="character" w:customStyle="1" w:styleId="apple-style-span">
    <w:name w:val="apple-style-span"/>
    <w:rsid w:val="00D7201B"/>
  </w:style>
  <w:style w:type="character" w:customStyle="1" w:styleId="ab">
    <w:name w:val="Абзац списка Знак"/>
    <w:aliases w:val="Алроса_маркер (Уровень 4) Знак,Маркер Знак,ПАРАГРАФ Знак,Абзац списка2 Знак,Lists Знак,FooterText Знак,numbered Знак,Paragraphe de liste1 Знак,Bulletr List Paragraph Знак,列出段落 Знак,列出段落1 Знак,Parágrafo da Lista1 Знак,リスト段落1 Знак"/>
    <w:link w:val="aa"/>
    <w:uiPriority w:val="34"/>
    <w:locked/>
    <w:rsid w:val="00D7201B"/>
    <w:rPr>
      <w:rFonts w:ascii="Times New Roman" w:hAnsi="Times New Roman"/>
      <w:sz w:val="24"/>
      <w:szCs w:val="22"/>
      <w:lang w:val="ru-RU"/>
    </w:rPr>
  </w:style>
  <w:style w:type="paragraph" w:styleId="afff4">
    <w:name w:val="No Spacing"/>
    <w:uiPriority w:val="1"/>
    <w:qFormat/>
    <w:rsid w:val="00511FC0"/>
    <w:rPr>
      <w:rFonts w:ascii="Times New Roman" w:hAnsi="Times New Roman"/>
      <w:sz w:val="24"/>
      <w:szCs w:val="22"/>
      <w:lang w:val="ru-RU"/>
    </w:rPr>
  </w:style>
  <w:style w:type="character" w:customStyle="1" w:styleId="urtxtstd2">
    <w:name w:val="urtxtstd2"/>
    <w:basedOn w:val="a7"/>
    <w:rsid w:val="0001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34593">
      <w:bodyDiv w:val="1"/>
      <w:marLeft w:val="0"/>
      <w:marRight w:val="0"/>
      <w:marTop w:val="0"/>
      <w:marBottom w:val="0"/>
      <w:divBdr>
        <w:top w:val="none" w:sz="0" w:space="0" w:color="auto"/>
        <w:left w:val="none" w:sz="0" w:space="0" w:color="auto"/>
        <w:bottom w:val="none" w:sz="0" w:space="0" w:color="auto"/>
        <w:right w:val="none" w:sz="0" w:space="0" w:color="auto"/>
      </w:divBdr>
    </w:div>
    <w:div w:id="81269627">
      <w:bodyDiv w:val="1"/>
      <w:marLeft w:val="0"/>
      <w:marRight w:val="0"/>
      <w:marTop w:val="0"/>
      <w:marBottom w:val="0"/>
      <w:divBdr>
        <w:top w:val="none" w:sz="0" w:space="0" w:color="auto"/>
        <w:left w:val="none" w:sz="0" w:space="0" w:color="auto"/>
        <w:bottom w:val="none" w:sz="0" w:space="0" w:color="auto"/>
        <w:right w:val="none" w:sz="0" w:space="0" w:color="auto"/>
      </w:divBdr>
    </w:div>
    <w:div w:id="100733572">
      <w:bodyDiv w:val="1"/>
      <w:marLeft w:val="0"/>
      <w:marRight w:val="0"/>
      <w:marTop w:val="0"/>
      <w:marBottom w:val="0"/>
      <w:divBdr>
        <w:top w:val="none" w:sz="0" w:space="0" w:color="auto"/>
        <w:left w:val="none" w:sz="0" w:space="0" w:color="auto"/>
        <w:bottom w:val="none" w:sz="0" w:space="0" w:color="auto"/>
        <w:right w:val="none" w:sz="0" w:space="0" w:color="auto"/>
      </w:divBdr>
    </w:div>
    <w:div w:id="173736613">
      <w:bodyDiv w:val="1"/>
      <w:marLeft w:val="0"/>
      <w:marRight w:val="0"/>
      <w:marTop w:val="0"/>
      <w:marBottom w:val="0"/>
      <w:divBdr>
        <w:top w:val="none" w:sz="0" w:space="0" w:color="auto"/>
        <w:left w:val="none" w:sz="0" w:space="0" w:color="auto"/>
        <w:bottom w:val="none" w:sz="0" w:space="0" w:color="auto"/>
        <w:right w:val="none" w:sz="0" w:space="0" w:color="auto"/>
      </w:divBdr>
    </w:div>
    <w:div w:id="179398287">
      <w:bodyDiv w:val="1"/>
      <w:marLeft w:val="0"/>
      <w:marRight w:val="0"/>
      <w:marTop w:val="0"/>
      <w:marBottom w:val="0"/>
      <w:divBdr>
        <w:top w:val="none" w:sz="0" w:space="0" w:color="auto"/>
        <w:left w:val="none" w:sz="0" w:space="0" w:color="auto"/>
        <w:bottom w:val="none" w:sz="0" w:space="0" w:color="auto"/>
        <w:right w:val="none" w:sz="0" w:space="0" w:color="auto"/>
      </w:divBdr>
      <w:divsChild>
        <w:div w:id="705495671">
          <w:marLeft w:val="0"/>
          <w:marRight w:val="0"/>
          <w:marTop w:val="0"/>
          <w:marBottom w:val="0"/>
          <w:divBdr>
            <w:top w:val="none" w:sz="0" w:space="0" w:color="auto"/>
            <w:left w:val="none" w:sz="0" w:space="0" w:color="auto"/>
            <w:bottom w:val="none" w:sz="0" w:space="0" w:color="auto"/>
            <w:right w:val="none" w:sz="0" w:space="0" w:color="auto"/>
          </w:divBdr>
        </w:div>
      </w:divsChild>
    </w:div>
    <w:div w:id="218440981">
      <w:bodyDiv w:val="1"/>
      <w:marLeft w:val="0"/>
      <w:marRight w:val="0"/>
      <w:marTop w:val="0"/>
      <w:marBottom w:val="0"/>
      <w:divBdr>
        <w:top w:val="none" w:sz="0" w:space="0" w:color="auto"/>
        <w:left w:val="none" w:sz="0" w:space="0" w:color="auto"/>
        <w:bottom w:val="none" w:sz="0" w:space="0" w:color="auto"/>
        <w:right w:val="none" w:sz="0" w:space="0" w:color="auto"/>
      </w:divBdr>
    </w:div>
    <w:div w:id="254021492">
      <w:bodyDiv w:val="1"/>
      <w:marLeft w:val="0"/>
      <w:marRight w:val="0"/>
      <w:marTop w:val="0"/>
      <w:marBottom w:val="0"/>
      <w:divBdr>
        <w:top w:val="none" w:sz="0" w:space="0" w:color="auto"/>
        <w:left w:val="none" w:sz="0" w:space="0" w:color="auto"/>
        <w:bottom w:val="none" w:sz="0" w:space="0" w:color="auto"/>
        <w:right w:val="none" w:sz="0" w:space="0" w:color="auto"/>
      </w:divBdr>
    </w:div>
    <w:div w:id="262539267">
      <w:bodyDiv w:val="1"/>
      <w:marLeft w:val="0"/>
      <w:marRight w:val="0"/>
      <w:marTop w:val="0"/>
      <w:marBottom w:val="0"/>
      <w:divBdr>
        <w:top w:val="none" w:sz="0" w:space="0" w:color="auto"/>
        <w:left w:val="none" w:sz="0" w:space="0" w:color="auto"/>
        <w:bottom w:val="none" w:sz="0" w:space="0" w:color="auto"/>
        <w:right w:val="none" w:sz="0" w:space="0" w:color="auto"/>
      </w:divBdr>
    </w:div>
    <w:div w:id="302807213">
      <w:bodyDiv w:val="1"/>
      <w:marLeft w:val="0"/>
      <w:marRight w:val="0"/>
      <w:marTop w:val="0"/>
      <w:marBottom w:val="0"/>
      <w:divBdr>
        <w:top w:val="none" w:sz="0" w:space="0" w:color="auto"/>
        <w:left w:val="none" w:sz="0" w:space="0" w:color="auto"/>
        <w:bottom w:val="none" w:sz="0" w:space="0" w:color="auto"/>
        <w:right w:val="none" w:sz="0" w:space="0" w:color="auto"/>
      </w:divBdr>
    </w:div>
    <w:div w:id="327834324">
      <w:bodyDiv w:val="1"/>
      <w:marLeft w:val="0"/>
      <w:marRight w:val="0"/>
      <w:marTop w:val="0"/>
      <w:marBottom w:val="0"/>
      <w:divBdr>
        <w:top w:val="none" w:sz="0" w:space="0" w:color="auto"/>
        <w:left w:val="none" w:sz="0" w:space="0" w:color="auto"/>
        <w:bottom w:val="none" w:sz="0" w:space="0" w:color="auto"/>
        <w:right w:val="none" w:sz="0" w:space="0" w:color="auto"/>
      </w:divBdr>
    </w:div>
    <w:div w:id="347485224">
      <w:bodyDiv w:val="1"/>
      <w:marLeft w:val="0"/>
      <w:marRight w:val="0"/>
      <w:marTop w:val="0"/>
      <w:marBottom w:val="0"/>
      <w:divBdr>
        <w:top w:val="none" w:sz="0" w:space="0" w:color="auto"/>
        <w:left w:val="none" w:sz="0" w:space="0" w:color="auto"/>
        <w:bottom w:val="none" w:sz="0" w:space="0" w:color="auto"/>
        <w:right w:val="none" w:sz="0" w:space="0" w:color="auto"/>
      </w:divBdr>
    </w:div>
    <w:div w:id="361395622">
      <w:bodyDiv w:val="1"/>
      <w:marLeft w:val="0"/>
      <w:marRight w:val="0"/>
      <w:marTop w:val="0"/>
      <w:marBottom w:val="0"/>
      <w:divBdr>
        <w:top w:val="none" w:sz="0" w:space="0" w:color="auto"/>
        <w:left w:val="none" w:sz="0" w:space="0" w:color="auto"/>
        <w:bottom w:val="none" w:sz="0" w:space="0" w:color="auto"/>
        <w:right w:val="none" w:sz="0" w:space="0" w:color="auto"/>
      </w:divBdr>
    </w:div>
    <w:div w:id="385838178">
      <w:bodyDiv w:val="1"/>
      <w:marLeft w:val="0"/>
      <w:marRight w:val="0"/>
      <w:marTop w:val="0"/>
      <w:marBottom w:val="0"/>
      <w:divBdr>
        <w:top w:val="none" w:sz="0" w:space="0" w:color="auto"/>
        <w:left w:val="none" w:sz="0" w:space="0" w:color="auto"/>
        <w:bottom w:val="none" w:sz="0" w:space="0" w:color="auto"/>
        <w:right w:val="none" w:sz="0" w:space="0" w:color="auto"/>
      </w:divBdr>
      <w:divsChild>
        <w:div w:id="2066565853">
          <w:marLeft w:val="0"/>
          <w:marRight w:val="0"/>
          <w:marTop w:val="0"/>
          <w:marBottom w:val="0"/>
          <w:divBdr>
            <w:top w:val="none" w:sz="0" w:space="0" w:color="auto"/>
            <w:left w:val="none" w:sz="0" w:space="0" w:color="auto"/>
            <w:bottom w:val="none" w:sz="0" w:space="0" w:color="auto"/>
            <w:right w:val="none" w:sz="0" w:space="0" w:color="auto"/>
          </w:divBdr>
          <w:divsChild>
            <w:div w:id="1358265099">
              <w:marLeft w:val="0"/>
              <w:marRight w:val="0"/>
              <w:marTop w:val="0"/>
              <w:marBottom w:val="0"/>
              <w:divBdr>
                <w:top w:val="none" w:sz="0" w:space="0" w:color="auto"/>
                <w:left w:val="none" w:sz="0" w:space="0" w:color="auto"/>
                <w:bottom w:val="none" w:sz="0" w:space="0" w:color="auto"/>
                <w:right w:val="none" w:sz="0" w:space="0" w:color="auto"/>
              </w:divBdr>
              <w:divsChild>
                <w:div w:id="1482621202">
                  <w:marLeft w:val="75"/>
                  <w:marRight w:val="75"/>
                  <w:marTop w:val="0"/>
                  <w:marBottom w:val="0"/>
                  <w:divBdr>
                    <w:top w:val="none" w:sz="0" w:space="0" w:color="auto"/>
                    <w:left w:val="none" w:sz="0" w:space="0" w:color="auto"/>
                    <w:bottom w:val="none" w:sz="0" w:space="0" w:color="auto"/>
                    <w:right w:val="none" w:sz="0" w:space="0" w:color="auto"/>
                  </w:divBdr>
                  <w:divsChild>
                    <w:div w:id="1060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45021">
      <w:bodyDiv w:val="1"/>
      <w:marLeft w:val="0"/>
      <w:marRight w:val="0"/>
      <w:marTop w:val="0"/>
      <w:marBottom w:val="0"/>
      <w:divBdr>
        <w:top w:val="none" w:sz="0" w:space="0" w:color="auto"/>
        <w:left w:val="none" w:sz="0" w:space="0" w:color="auto"/>
        <w:bottom w:val="none" w:sz="0" w:space="0" w:color="auto"/>
        <w:right w:val="none" w:sz="0" w:space="0" w:color="auto"/>
      </w:divBdr>
    </w:div>
    <w:div w:id="433717675">
      <w:bodyDiv w:val="1"/>
      <w:marLeft w:val="0"/>
      <w:marRight w:val="0"/>
      <w:marTop w:val="0"/>
      <w:marBottom w:val="0"/>
      <w:divBdr>
        <w:top w:val="none" w:sz="0" w:space="0" w:color="auto"/>
        <w:left w:val="none" w:sz="0" w:space="0" w:color="auto"/>
        <w:bottom w:val="none" w:sz="0" w:space="0" w:color="auto"/>
        <w:right w:val="none" w:sz="0" w:space="0" w:color="auto"/>
      </w:divBdr>
    </w:div>
    <w:div w:id="511646949">
      <w:bodyDiv w:val="1"/>
      <w:marLeft w:val="0"/>
      <w:marRight w:val="0"/>
      <w:marTop w:val="0"/>
      <w:marBottom w:val="0"/>
      <w:divBdr>
        <w:top w:val="none" w:sz="0" w:space="0" w:color="auto"/>
        <w:left w:val="none" w:sz="0" w:space="0" w:color="auto"/>
        <w:bottom w:val="none" w:sz="0" w:space="0" w:color="auto"/>
        <w:right w:val="none" w:sz="0" w:space="0" w:color="auto"/>
      </w:divBdr>
    </w:div>
    <w:div w:id="519010089">
      <w:bodyDiv w:val="1"/>
      <w:marLeft w:val="0"/>
      <w:marRight w:val="0"/>
      <w:marTop w:val="0"/>
      <w:marBottom w:val="0"/>
      <w:divBdr>
        <w:top w:val="none" w:sz="0" w:space="0" w:color="auto"/>
        <w:left w:val="none" w:sz="0" w:space="0" w:color="auto"/>
        <w:bottom w:val="none" w:sz="0" w:space="0" w:color="auto"/>
        <w:right w:val="none" w:sz="0" w:space="0" w:color="auto"/>
      </w:divBdr>
    </w:div>
    <w:div w:id="543294499">
      <w:bodyDiv w:val="1"/>
      <w:marLeft w:val="30"/>
      <w:marRight w:val="30"/>
      <w:marTop w:val="0"/>
      <w:marBottom w:val="0"/>
      <w:divBdr>
        <w:top w:val="none" w:sz="0" w:space="0" w:color="auto"/>
        <w:left w:val="none" w:sz="0" w:space="0" w:color="auto"/>
        <w:bottom w:val="none" w:sz="0" w:space="0" w:color="auto"/>
        <w:right w:val="none" w:sz="0" w:space="0" w:color="auto"/>
      </w:divBdr>
      <w:divsChild>
        <w:div w:id="1468082340">
          <w:marLeft w:val="0"/>
          <w:marRight w:val="0"/>
          <w:marTop w:val="0"/>
          <w:marBottom w:val="0"/>
          <w:divBdr>
            <w:top w:val="none" w:sz="0" w:space="0" w:color="auto"/>
            <w:left w:val="none" w:sz="0" w:space="0" w:color="auto"/>
            <w:bottom w:val="none" w:sz="0" w:space="0" w:color="auto"/>
            <w:right w:val="none" w:sz="0" w:space="0" w:color="auto"/>
          </w:divBdr>
          <w:divsChild>
            <w:div w:id="1811361134">
              <w:marLeft w:val="0"/>
              <w:marRight w:val="0"/>
              <w:marTop w:val="0"/>
              <w:marBottom w:val="0"/>
              <w:divBdr>
                <w:top w:val="none" w:sz="0" w:space="0" w:color="auto"/>
                <w:left w:val="none" w:sz="0" w:space="0" w:color="auto"/>
                <w:bottom w:val="none" w:sz="0" w:space="0" w:color="auto"/>
                <w:right w:val="none" w:sz="0" w:space="0" w:color="auto"/>
              </w:divBdr>
              <w:divsChild>
                <w:div w:id="1023095244">
                  <w:marLeft w:val="180"/>
                  <w:marRight w:val="0"/>
                  <w:marTop w:val="0"/>
                  <w:marBottom w:val="0"/>
                  <w:divBdr>
                    <w:top w:val="none" w:sz="0" w:space="0" w:color="auto"/>
                    <w:left w:val="none" w:sz="0" w:space="0" w:color="auto"/>
                    <w:bottom w:val="none" w:sz="0" w:space="0" w:color="auto"/>
                    <w:right w:val="none" w:sz="0" w:space="0" w:color="auto"/>
                  </w:divBdr>
                  <w:divsChild>
                    <w:div w:id="9437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55446">
      <w:bodyDiv w:val="1"/>
      <w:marLeft w:val="0"/>
      <w:marRight w:val="0"/>
      <w:marTop w:val="0"/>
      <w:marBottom w:val="0"/>
      <w:divBdr>
        <w:top w:val="none" w:sz="0" w:space="0" w:color="auto"/>
        <w:left w:val="none" w:sz="0" w:space="0" w:color="auto"/>
        <w:bottom w:val="none" w:sz="0" w:space="0" w:color="auto"/>
        <w:right w:val="none" w:sz="0" w:space="0" w:color="auto"/>
      </w:divBdr>
      <w:divsChild>
        <w:div w:id="788821144">
          <w:marLeft w:val="0"/>
          <w:marRight w:val="0"/>
          <w:marTop w:val="0"/>
          <w:marBottom w:val="0"/>
          <w:divBdr>
            <w:top w:val="none" w:sz="0" w:space="0" w:color="auto"/>
            <w:left w:val="none" w:sz="0" w:space="0" w:color="auto"/>
            <w:bottom w:val="none" w:sz="0" w:space="0" w:color="auto"/>
            <w:right w:val="none" w:sz="0" w:space="0" w:color="auto"/>
          </w:divBdr>
          <w:divsChild>
            <w:div w:id="700594798">
              <w:marLeft w:val="0"/>
              <w:marRight w:val="0"/>
              <w:marTop w:val="0"/>
              <w:marBottom w:val="0"/>
              <w:divBdr>
                <w:top w:val="none" w:sz="0" w:space="0" w:color="auto"/>
                <w:left w:val="none" w:sz="0" w:space="0" w:color="auto"/>
                <w:bottom w:val="none" w:sz="0" w:space="0" w:color="auto"/>
                <w:right w:val="none" w:sz="0" w:space="0" w:color="auto"/>
              </w:divBdr>
              <w:divsChild>
                <w:div w:id="1560362236">
                  <w:marLeft w:val="0"/>
                  <w:marRight w:val="0"/>
                  <w:marTop w:val="0"/>
                  <w:marBottom w:val="0"/>
                  <w:divBdr>
                    <w:top w:val="none" w:sz="0" w:space="0" w:color="auto"/>
                    <w:left w:val="none" w:sz="0" w:space="0" w:color="auto"/>
                    <w:bottom w:val="none" w:sz="0" w:space="0" w:color="auto"/>
                    <w:right w:val="none" w:sz="0" w:space="0" w:color="auto"/>
                  </w:divBdr>
                  <w:divsChild>
                    <w:div w:id="1809668124">
                      <w:marLeft w:val="0"/>
                      <w:marRight w:val="0"/>
                      <w:marTop w:val="0"/>
                      <w:marBottom w:val="0"/>
                      <w:divBdr>
                        <w:top w:val="none" w:sz="0" w:space="0" w:color="auto"/>
                        <w:left w:val="none" w:sz="0" w:space="0" w:color="auto"/>
                        <w:bottom w:val="none" w:sz="0" w:space="0" w:color="auto"/>
                        <w:right w:val="none" w:sz="0" w:space="0" w:color="auto"/>
                      </w:divBdr>
                      <w:divsChild>
                        <w:div w:id="18922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373178">
      <w:bodyDiv w:val="1"/>
      <w:marLeft w:val="0"/>
      <w:marRight w:val="0"/>
      <w:marTop w:val="0"/>
      <w:marBottom w:val="0"/>
      <w:divBdr>
        <w:top w:val="none" w:sz="0" w:space="0" w:color="auto"/>
        <w:left w:val="none" w:sz="0" w:space="0" w:color="auto"/>
        <w:bottom w:val="none" w:sz="0" w:space="0" w:color="auto"/>
        <w:right w:val="none" w:sz="0" w:space="0" w:color="auto"/>
      </w:divBdr>
      <w:divsChild>
        <w:div w:id="1607690165">
          <w:marLeft w:val="0"/>
          <w:marRight w:val="0"/>
          <w:marTop w:val="0"/>
          <w:marBottom w:val="0"/>
          <w:divBdr>
            <w:top w:val="none" w:sz="0" w:space="0" w:color="auto"/>
            <w:left w:val="none" w:sz="0" w:space="0" w:color="auto"/>
            <w:bottom w:val="none" w:sz="0" w:space="0" w:color="auto"/>
            <w:right w:val="none" w:sz="0" w:space="0" w:color="auto"/>
          </w:divBdr>
          <w:divsChild>
            <w:div w:id="1819758874">
              <w:marLeft w:val="0"/>
              <w:marRight w:val="0"/>
              <w:marTop w:val="0"/>
              <w:marBottom w:val="0"/>
              <w:divBdr>
                <w:top w:val="none" w:sz="0" w:space="0" w:color="auto"/>
                <w:left w:val="none" w:sz="0" w:space="0" w:color="auto"/>
                <w:bottom w:val="none" w:sz="0" w:space="0" w:color="auto"/>
                <w:right w:val="none" w:sz="0" w:space="0" w:color="auto"/>
              </w:divBdr>
              <w:divsChild>
                <w:div w:id="1065684212">
                  <w:marLeft w:val="0"/>
                  <w:marRight w:val="0"/>
                  <w:marTop w:val="0"/>
                  <w:marBottom w:val="0"/>
                  <w:divBdr>
                    <w:top w:val="none" w:sz="0" w:space="0" w:color="auto"/>
                    <w:left w:val="none" w:sz="0" w:space="0" w:color="auto"/>
                    <w:bottom w:val="none" w:sz="0" w:space="0" w:color="auto"/>
                    <w:right w:val="none" w:sz="0" w:space="0" w:color="auto"/>
                  </w:divBdr>
                  <w:divsChild>
                    <w:div w:id="1875460606">
                      <w:marLeft w:val="0"/>
                      <w:marRight w:val="0"/>
                      <w:marTop w:val="0"/>
                      <w:marBottom w:val="0"/>
                      <w:divBdr>
                        <w:top w:val="none" w:sz="0" w:space="0" w:color="auto"/>
                        <w:left w:val="none" w:sz="0" w:space="0" w:color="auto"/>
                        <w:bottom w:val="none" w:sz="0" w:space="0" w:color="auto"/>
                        <w:right w:val="none" w:sz="0" w:space="0" w:color="auto"/>
                      </w:divBdr>
                      <w:divsChild>
                        <w:div w:id="1489177373">
                          <w:marLeft w:val="0"/>
                          <w:marRight w:val="0"/>
                          <w:marTop w:val="0"/>
                          <w:marBottom w:val="0"/>
                          <w:divBdr>
                            <w:top w:val="none" w:sz="0" w:space="0" w:color="auto"/>
                            <w:left w:val="none" w:sz="0" w:space="0" w:color="auto"/>
                            <w:bottom w:val="none" w:sz="0" w:space="0" w:color="auto"/>
                            <w:right w:val="none" w:sz="0" w:space="0" w:color="auto"/>
                          </w:divBdr>
                          <w:divsChild>
                            <w:div w:id="30297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611004">
      <w:bodyDiv w:val="1"/>
      <w:marLeft w:val="0"/>
      <w:marRight w:val="0"/>
      <w:marTop w:val="0"/>
      <w:marBottom w:val="0"/>
      <w:divBdr>
        <w:top w:val="none" w:sz="0" w:space="0" w:color="auto"/>
        <w:left w:val="none" w:sz="0" w:space="0" w:color="auto"/>
        <w:bottom w:val="none" w:sz="0" w:space="0" w:color="auto"/>
        <w:right w:val="none" w:sz="0" w:space="0" w:color="auto"/>
      </w:divBdr>
    </w:div>
    <w:div w:id="688721174">
      <w:bodyDiv w:val="1"/>
      <w:marLeft w:val="0"/>
      <w:marRight w:val="0"/>
      <w:marTop w:val="0"/>
      <w:marBottom w:val="0"/>
      <w:divBdr>
        <w:top w:val="none" w:sz="0" w:space="0" w:color="auto"/>
        <w:left w:val="none" w:sz="0" w:space="0" w:color="auto"/>
        <w:bottom w:val="none" w:sz="0" w:space="0" w:color="auto"/>
        <w:right w:val="none" w:sz="0" w:space="0" w:color="auto"/>
      </w:divBdr>
    </w:div>
    <w:div w:id="699740329">
      <w:bodyDiv w:val="1"/>
      <w:marLeft w:val="0"/>
      <w:marRight w:val="0"/>
      <w:marTop w:val="0"/>
      <w:marBottom w:val="0"/>
      <w:divBdr>
        <w:top w:val="none" w:sz="0" w:space="0" w:color="auto"/>
        <w:left w:val="none" w:sz="0" w:space="0" w:color="auto"/>
        <w:bottom w:val="none" w:sz="0" w:space="0" w:color="auto"/>
        <w:right w:val="none" w:sz="0" w:space="0" w:color="auto"/>
      </w:divBdr>
    </w:div>
    <w:div w:id="725688894">
      <w:bodyDiv w:val="1"/>
      <w:marLeft w:val="0"/>
      <w:marRight w:val="0"/>
      <w:marTop w:val="0"/>
      <w:marBottom w:val="0"/>
      <w:divBdr>
        <w:top w:val="none" w:sz="0" w:space="0" w:color="auto"/>
        <w:left w:val="none" w:sz="0" w:space="0" w:color="auto"/>
        <w:bottom w:val="none" w:sz="0" w:space="0" w:color="auto"/>
        <w:right w:val="none" w:sz="0" w:space="0" w:color="auto"/>
      </w:divBdr>
    </w:div>
    <w:div w:id="733553656">
      <w:bodyDiv w:val="1"/>
      <w:marLeft w:val="0"/>
      <w:marRight w:val="0"/>
      <w:marTop w:val="0"/>
      <w:marBottom w:val="0"/>
      <w:divBdr>
        <w:top w:val="none" w:sz="0" w:space="0" w:color="auto"/>
        <w:left w:val="none" w:sz="0" w:space="0" w:color="auto"/>
        <w:bottom w:val="none" w:sz="0" w:space="0" w:color="auto"/>
        <w:right w:val="none" w:sz="0" w:space="0" w:color="auto"/>
      </w:divBdr>
    </w:div>
    <w:div w:id="781730620">
      <w:bodyDiv w:val="1"/>
      <w:marLeft w:val="0"/>
      <w:marRight w:val="0"/>
      <w:marTop w:val="0"/>
      <w:marBottom w:val="0"/>
      <w:divBdr>
        <w:top w:val="none" w:sz="0" w:space="0" w:color="auto"/>
        <w:left w:val="none" w:sz="0" w:space="0" w:color="auto"/>
        <w:bottom w:val="none" w:sz="0" w:space="0" w:color="auto"/>
        <w:right w:val="none" w:sz="0" w:space="0" w:color="auto"/>
      </w:divBdr>
    </w:div>
    <w:div w:id="805127279">
      <w:bodyDiv w:val="1"/>
      <w:marLeft w:val="0"/>
      <w:marRight w:val="0"/>
      <w:marTop w:val="0"/>
      <w:marBottom w:val="0"/>
      <w:divBdr>
        <w:top w:val="none" w:sz="0" w:space="0" w:color="auto"/>
        <w:left w:val="none" w:sz="0" w:space="0" w:color="auto"/>
        <w:bottom w:val="none" w:sz="0" w:space="0" w:color="auto"/>
        <w:right w:val="none" w:sz="0" w:space="0" w:color="auto"/>
      </w:divBdr>
    </w:div>
    <w:div w:id="836652501">
      <w:bodyDiv w:val="1"/>
      <w:marLeft w:val="0"/>
      <w:marRight w:val="0"/>
      <w:marTop w:val="0"/>
      <w:marBottom w:val="0"/>
      <w:divBdr>
        <w:top w:val="none" w:sz="0" w:space="0" w:color="auto"/>
        <w:left w:val="none" w:sz="0" w:space="0" w:color="auto"/>
        <w:bottom w:val="none" w:sz="0" w:space="0" w:color="auto"/>
        <w:right w:val="none" w:sz="0" w:space="0" w:color="auto"/>
      </w:divBdr>
    </w:div>
    <w:div w:id="981932124">
      <w:bodyDiv w:val="1"/>
      <w:marLeft w:val="0"/>
      <w:marRight w:val="0"/>
      <w:marTop w:val="0"/>
      <w:marBottom w:val="0"/>
      <w:divBdr>
        <w:top w:val="none" w:sz="0" w:space="0" w:color="auto"/>
        <w:left w:val="none" w:sz="0" w:space="0" w:color="auto"/>
        <w:bottom w:val="none" w:sz="0" w:space="0" w:color="auto"/>
        <w:right w:val="none" w:sz="0" w:space="0" w:color="auto"/>
      </w:divBdr>
      <w:divsChild>
        <w:div w:id="1389498454">
          <w:marLeft w:val="0"/>
          <w:marRight w:val="0"/>
          <w:marTop w:val="0"/>
          <w:marBottom w:val="0"/>
          <w:divBdr>
            <w:top w:val="none" w:sz="0" w:space="0" w:color="auto"/>
            <w:left w:val="none" w:sz="0" w:space="0" w:color="auto"/>
            <w:bottom w:val="none" w:sz="0" w:space="0" w:color="auto"/>
            <w:right w:val="none" w:sz="0" w:space="0" w:color="auto"/>
          </w:divBdr>
          <w:divsChild>
            <w:div w:id="1305162447">
              <w:marLeft w:val="0"/>
              <w:marRight w:val="0"/>
              <w:marTop w:val="0"/>
              <w:marBottom w:val="0"/>
              <w:divBdr>
                <w:top w:val="none" w:sz="0" w:space="0" w:color="auto"/>
                <w:left w:val="none" w:sz="0" w:space="0" w:color="auto"/>
                <w:bottom w:val="none" w:sz="0" w:space="0" w:color="auto"/>
                <w:right w:val="none" w:sz="0" w:space="0" w:color="auto"/>
              </w:divBdr>
              <w:divsChild>
                <w:div w:id="1634217616">
                  <w:marLeft w:val="0"/>
                  <w:marRight w:val="0"/>
                  <w:marTop w:val="0"/>
                  <w:marBottom w:val="0"/>
                  <w:divBdr>
                    <w:top w:val="none" w:sz="0" w:space="0" w:color="auto"/>
                    <w:left w:val="none" w:sz="0" w:space="0" w:color="auto"/>
                    <w:bottom w:val="none" w:sz="0" w:space="0" w:color="auto"/>
                    <w:right w:val="none" w:sz="0" w:space="0" w:color="auto"/>
                  </w:divBdr>
                  <w:divsChild>
                    <w:div w:id="2012177848">
                      <w:marLeft w:val="0"/>
                      <w:marRight w:val="0"/>
                      <w:marTop w:val="0"/>
                      <w:marBottom w:val="0"/>
                      <w:divBdr>
                        <w:top w:val="none" w:sz="0" w:space="0" w:color="auto"/>
                        <w:left w:val="none" w:sz="0" w:space="0" w:color="auto"/>
                        <w:bottom w:val="none" w:sz="0" w:space="0" w:color="auto"/>
                        <w:right w:val="none" w:sz="0" w:space="0" w:color="auto"/>
                      </w:divBdr>
                      <w:divsChild>
                        <w:div w:id="1341734909">
                          <w:marLeft w:val="0"/>
                          <w:marRight w:val="0"/>
                          <w:marTop w:val="0"/>
                          <w:marBottom w:val="0"/>
                          <w:divBdr>
                            <w:top w:val="none" w:sz="0" w:space="0" w:color="auto"/>
                            <w:left w:val="none" w:sz="0" w:space="0" w:color="auto"/>
                            <w:bottom w:val="none" w:sz="0" w:space="0" w:color="auto"/>
                            <w:right w:val="none" w:sz="0" w:space="0" w:color="auto"/>
                          </w:divBdr>
                          <w:divsChild>
                            <w:div w:id="1493060922">
                              <w:marLeft w:val="0"/>
                              <w:marRight w:val="0"/>
                              <w:marTop w:val="0"/>
                              <w:marBottom w:val="0"/>
                              <w:divBdr>
                                <w:top w:val="none" w:sz="0" w:space="0" w:color="auto"/>
                                <w:left w:val="none" w:sz="0" w:space="0" w:color="auto"/>
                                <w:bottom w:val="none" w:sz="0" w:space="0" w:color="auto"/>
                                <w:right w:val="none" w:sz="0" w:space="0" w:color="auto"/>
                              </w:divBdr>
                              <w:divsChild>
                                <w:div w:id="9228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7540">
      <w:bodyDiv w:val="1"/>
      <w:marLeft w:val="0"/>
      <w:marRight w:val="0"/>
      <w:marTop w:val="0"/>
      <w:marBottom w:val="0"/>
      <w:divBdr>
        <w:top w:val="none" w:sz="0" w:space="0" w:color="auto"/>
        <w:left w:val="none" w:sz="0" w:space="0" w:color="auto"/>
        <w:bottom w:val="none" w:sz="0" w:space="0" w:color="auto"/>
        <w:right w:val="none" w:sz="0" w:space="0" w:color="auto"/>
      </w:divBdr>
      <w:divsChild>
        <w:div w:id="957106129">
          <w:marLeft w:val="0"/>
          <w:marRight w:val="0"/>
          <w:marTop w:val="0"/>
          <w:marBottom w:val="0"/>
          <w:divBdr>
            <w:top w:val="none" w:sz="0" w:space="0" w:color="auto"/>
            <w:left w:val="none" w:sz="0" w:space="0" w:color="auto"/>
            <w:bottom w:val="none" w:sz="0" w:space="0" w:color="auto"/>
            <w:right w:val="none" w:sz="0" w:space="0" w:color="auto"/>
          </w:divBdr>
          <w:divsChild>
            <w:div w:id="1588879171">
              <w:marLeft w:val="0"/>
              <w:marRight w:val="0"/>
              <w:marTop w:val="0"/>
              <w:marBottom w:val="0"/>
              <w:divBdr>
                <w:top w:val="none" w:sz="0" w:space="0" w:color="auto"/>
                <w:left w:val="none" w:sz="0" w:space="0" w:color="auto"/>
                <w:bottom w:val="none" w:sz="0" w:space="0" w:color="auto"/>
                <w:right w:val="none" w:sz="0" w:space="0" w:color="auto"/>
              </w:divBdr>
              <w:divsChild>
                <w:div w:id="1286933464">
                  <w:marLeft w:val="0"/>
                  <w:marRight w:val="0"/>
                  <w:marTop w:val="0"/>
                  <w:marBottom w:val="0"/>
                  <w:divBdr>
                    <w:top w:val="none" w:sz="0" w:space="0" w:color="auto"/>
                    <w:left w:val="none" w:sz="0" w:space="0" w:color="auto"/>
                    <w:bottom w:val="none" w:sz="0" w:space="0" w:color="auto"/>
                    <w:right w:val="none" w:sz="0" w:space="0" w:color="auto"/>
                  </w:divBdr>
                  <w:divsChild>
                    <w:div w:id="1649285704">
                      <w:marLeft w:val="0"/>
                      <w:marRight w:val="0"/>
                      <w:marTop w:val="0"/>
                      <w:marBottom w:val="0"/>
                      <w:divBdr>
                        <w:top w:val="none" w:sz="0" w:space="0" w:color="auto"/>
                        <w:left w:val="none" w:sz="0" w:space="0" w:color="auto"/>
                        <w:bottom w:val="none" w:sz="0" w:space="0" w:color="auto"/>
                        <w:right w:val="none" w:sz="0" w:space="0" w:color="auto"/>
                      </w:divBdr>
                      <w:divsChild>
                        <w:div w:id="1048913265">
                          <w:marLeft w:val="0"/>
                          <w:marRight w:val="0"/>
                          <w:marTop w:val="0"/>
                          <w:marBottom w:val="0"/>
                          <w:divBdr>
                            <w:top w:val="none" w:sz="0" w:space="0" w:color="auto"/>
                            <w:left w:val="none" w:sz="0" w:space="0" w:color="auto"/>
                            <w:bottom w:val="none" w:sz="0" w:space="0" w:color="auto"/>
                            <w:right w:val="none" w:sz="0" w:space="0" w:color="auto"/>
                          </w:divBdr>
                          <w:divsChild>
                            <w:div w:id="493298378">
                              <w:marLeft w:val="0"/>
                              <w:marRight w:val="0"/>
                              <w:marTop w:val="0"/>
                              <w:marBottom w:val="0"/>
                              <w:divBdr>
                                <w:top w:val="none" w:sz="0" w:space="0" w:color="auto"/>
                                <w:left w:val="none" w:sz="0" w:space="0" w:color="auto"/>
                                <w:bottom w:val="none" w:sz="0" w:space="0" w:color="auto"/>
                                <w:right w:val="none" w:sz="0" w:space="0" w:color="auto"/>
                              </w:divBdr>
                              <w:divsChild>
                                <w:div w:id="11885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937230">
      <w:bodyDiv w:val="1"/>
      <w:marLeft w:val="0"/>
      <w:marRight w:val="0"/>
      <w:marTop w:val="0"/>
      <w:marBottom w:val="0"/>
      <w:divBdr>
        <w:top w:val="none" w:sz="0" w:space="0" w:color="auto"/>
        <w:left w:val="none" w:sz="0" w:space="0" w:color="auto"/>
        <w:bottom w:val="none" w:sz="0" w:space="0" w:color="auto"/>
        <w:right w:val="none" w:sz="0" w:space="0" w:color="auto"/>
      </w:divBdr>
    </w:div>
    <w:div w:id="1123812175">
      <w:bodyDiv w:val="1"/>
      <w:marLeft w:val="0"/>
      <w:marRight w:val="0"/>
      <w:marTop w:val="0"/>
      <w:marBottom w:val="0"/>
      <w:divBdr>
        <w:top w:val="none" w:sz="0" w:space="0" w:color="auto"/>
        <w:left w:val="none" w:sz="0" w:space="0" w:color="auto"/>
        <w:bottom w:val="none" w:sz="0" w:space="0" w:color="auto"/>
        <w:right w:val="none" w:sz="0" w:space="0" w:color="auto"/>
      </w:divBdr>
    </w:div>
    <w:div w:id="1131485580">
      <w:bodyDiv w:val="1"/>
      <w:marLeft w:val="0"/>
      <w:marRight w:val="0"/>
      <w:marTop w:val="0"/>
      <w:marBottom w:val="0"/>
      <w:divBdr>
        <w:top w:val="none" w:sz="0" w:space="0" w:color="auto"/>
        <w:left w:val="none" w:sz="0" w:space="0" w:color="auto"/>
        <w:bottom w:val="none" w:sz="0" w:space="0" w:color="auto"/>
        <w:right w:val="none" w:sz="0" w:space="0" w:color="auto"/>
      </w:divBdr>
    </w:div>
    <w:div w:id="1140533824">
      <w:bodyDiv w:val="1"/>
      <w:marLeft w:val="0"/>
      <w:marRight w:val="0"/>
      <w:marTop w:val="0"/>
      <w:marBottom w:val="0"/>
      <w:divBdr>
        <w:top w:val="none" w:sz="0" w:space="0" w:color="auto"/>
        <w:left w:val="none" w:sz="0" w:space="0" w:color="auto"/>
        <w:bottom w:val="none" w:sz="0" w:space="0" w:color="auto"/>
        <w:right w:val="none" w:sz="0" w:space="0" w:color="auto"/>
      </w:divBdr>
    </w:div>
    <w:div w:id="1202401198">
      <w:bodyDiv w:val="1"/>
      <w:marLeft w:val="0"/>
      <w:marRight w:val="0"/>
      <w:marTop w:val="0"/>
      <w:marBottom w:val="0"/>
      <w:divBdr>
        <w:top w:val="none" w:sz="0" w:space="0" w:color="auto"/>
        <w:left w:val="none" w:sz="0" w:space="0" w:color="auto"/>
        <w:bottom w:val="none" w:sz="0" w:space="0" w:color="auto"/>
        <w:right w:val="none" w:sz="0" w:space="0" w:color="auto"/>
      </w:divBdr>
    </w:div>
    <w:div w:id="1268662078">
      <w:bodyDiv w:val="1"/>
      <w:marLeft w:val="0"/>
      <w:marRight w:val="0"/>
      <w:marTop w:val="0"/>
      <w:marBottom w:val="0"/>
      <w:divBdr>
        <w:top w:val="none" w:sz="0" w:space="0" w:color="auto"/>
        <w:left w:val="none" w:sz="0" w:space="0" w:color="auto"/>
        <w:bottom w:val="none" w:sz="0" w:space="0" w:color="auto"/>
        <w:right w:val="none" w:sz="0" w:space="0" w:color="auto"/>
      </w:divBdr>
    </w:div>
    <w:div w:id="1283882996">
      <w:bodyDiv w:val="1"/>
      <w:marLeft w:val="0"/>
      <w:marRight w:val="0"/>
      <w:marTop w:val="0"/>
      <w:marBottom w:val="0"/>
      <w:divBdr>
        <w:top w:val="none" w:sz="0" w:space="0" w:color="auto"/>
        <w:left w:val="none" w:sz="0" w:space="0" w:color="auto"/>
        <w:bottom w:val="none" w:sz="0" w:space="0" w:color="auto"/>
        <w:right w:val="none" w:sz="0" w:space="0" w:color="auto"/>
      </w:divBdr>
    </w:div>
    <w:div w:id="1315335525">
      <w:bodyDiv w:val="1"/>
      <w:marLeft w:val="0"/>
      <w:marRight w:val="0"/>
      <w:marTop w:val="0"/>
      <w:marBottom w:val="0"/>
      <w:divBdr>
        <w:top w:val="none" w:sz="0" w:space="0" w:color="auto"/>
        <w:left w:val="none" w:sz="0" w:space="0" w:color="auto"/>
        <w:bottom w:val="none" w:sz="0" w:space="0" w:color="auto"/>
        <w:right w:val="none" w:sz="0" w:space="0" w:color="auto"/>
      </w:divBdr>
    </w:div>
    <w:div w:id="1400596307">
      <w:bodyDiv w:val="1"/>
      <w:marLeft w:val="0"/>
      <w:marRight w:val="0"/>
      <w:marTop w:val="0"/>
      <w:marBottom w:val="0"/>
      <w:divBdr>
        <w:top w:val="none" w:sz="0" w:space="0" w:color="auto"/>
        <w:left w:val="none" w:sz="0" w:space="0" w:color="auto"/>
        <w:bottom w:val="none" w:sz="0" w:space="0" w:color="auto"/>
        <w:right w:val="none" w:sz="0" w:space="0" w:color="auto"/>
      </w:divBdr>
    </w:div>
    <w:div w:id="1408503315">
      <w:bodyDiv w:val="1"/>
      <w:marLeft w:val="0"/>
      <w:marRight w:val="0"/>
      <w:marTop w:val="0"/>
      <w:marBottom w:val="0"/>
      <w:divBdr>
        <w:top w:val="none" w:sz="0" w:space="0" w:color="auto"/>
        <w:left w:val="none" w:sz="0" w:space="0" w:color="auto"/>
        <w:bottom w:val="none" w:sz="0" w:space="0" w:color="auto"/>
        <w:right w:val="none" w:sz="0" w:space="0" w:color="auto"/>
      </w:divBdr>
    </w:div>
    <w:div w:id="1444231094">
      <w:bodyDiv w:val="1"/>
      <w:marLeft w:val="0"/>
      <w:marRight w:val="0"/>
      <w:marTop w:val="0"/>
      <w:marBottom w:val="0"/>
      <w:divBdr>
        <w:top w:val="none" w:sz="0" w:space="0" w:color="auto"/>
        <w:left w:val="none" w:sz="0" w:space="0" w:color="auto"/>
        <w:bottom w:val="none" w:sz="0" w:space="0" w:color="auto"/>
        <w:right w:val="none" w:sz="0" w:space="0" w:color="auto"/>
      </w:divBdr>
    </w:div>
    <w:div w:id="1467776947">
      <w:bodyDiv w:val="1"/>
      <w:marLeft w:val="0"/>
      <w:marRight w:val="0"/>
      <w:marTop w:val="0"/>
      <w:marBottom w:val="0"/>
      <w:divBdr>
        <w:top w:val="none" w:sz="0" w:space="0" w:color="auto"/>
        <w:left w:val="none" w:sz="0" w:space="0" w:color="auto"/>
        <w:bottom w:val="none" w:sz="0" w:space="0" w:color="auto"/>
        <w:right w:val="none" w:sz="0" w:space="0" w:color="auto"/>
      </w:divBdr>
    </w:div>
    <w:div w:id="1571697123">
      <w:bodyDiv w:val="1"/>
      <w:marLeft w:val="0"/>
      <w:marRight w:val="0"/>
      <w:marTop w:val="0"/>
      <w:marBottom w:val="0"/>
      <w:divBdr>
        <w:top w:val="none" w:sz="0" w:space="0" w:color="auto"/>
        <w:left w:val="none" w:sz="0" w:space="0" w:color="auto"/>
        <w:bottom w:val="none" w:sz="0" w:space="0" w:color="auto"/>
        <w:right w:val="none" w:sz="0" w:space="0" w:color="auto"/>
      </w:divBdr>
    </w:div>
    <w:div w:id="1574002027">
      <w:bodyDiv w:val="1"/>
      <w:marLeft w:val="0"/>
      <w:marRight w:val="0"/>
      <w:marTop w:val="0"/>
      <w:marBottom w:val="0"/>
      <w:divBdr>
        <w:top w:val="none" w:sz="0" w:space="0" w:color="auto"/>
        <w:left w:val="none" w:sz="0" w:space="0" w:color="auto"/>
        <w:bottom w:val="none" w:sz="0" w:space="0" w:color="auto"/>
        <w:right w:val="none" w:sz="0" w:space="0" w:color="auto"/>
      </w:divBdr>
    </w:div>
    <w:div w:id="1578244271">
      <w:bodyDiv w:val="1"/>
      <w:marLeft w:val="0"/>
      <w:marRight w:val="0"/>
      <w:marTop w:val="0"/>
      <w:marBottom w:val="0"/>
      <w:divBdr>
        <w:top w:val="none" w:sz="0" w:space="0" w:color="auto"/>
        <w:left w:val="none" w:sz="0" w:space="0" w:color="auto"/>
        <w:bottom w:val="none" w:sz="0" w:space="0" w:color="auto"/>
        <w:right w:val="none" w:sz="0" w:space="0" w:color="auto"/>
      </w:divBdr>
    </w:div>
    <w:div w:id="1599292976">
      <w:bodyDiv w:val="1"/>
      <w:marLeft w:val="0"/>
      <w:marRight w:val="0"/>
      <w:marTop w:val="0"/>
      <w:marBottom w:val="0"/>
      <w:divBdr>
        <w:top w:val="none" w:sz="0" w:space="0" w:color="auto"/>
        <w:left w:val="none" w:sz="0" w:space="0" w:color="auto"/>
        <w:bottom w:val="none" w:sz="0" w:space="0" w:color="auto"/>
        <w:right w:val="none" w:sz="0" w:space="0" w:color="auto"/>
      </w:divBdr>
    </w:div>
    <w:div w:id="1628463821">
      <w:bodyDiv w:val="1"/>
      <w:marLeft w:val="0"/>
      <w:marRight w:val="0"/>
      <w:marTop w:val="0"/>
      <w:marBottom w:val="0"/>
      <w:divBdr>
        <w:top w:val="none" w:sz="0" w:space="0" w:color="auto"/>
        <w:left w:val="none" w:sz="0" w:space="0" w:color="auto"/>
        <w:bottom w:val="none" w:sz="0" w:space="0" w:color="auto"/>
        <w:right w:val="none" w:sz="0" w:space="0" w:color="auto"/>
      </w:divBdr>
      <w:divsChild>
        <w:div w:id="285162823">
          <w:marLeft w:val="0"/>
          <w:marRight w:val="0"/>
          <w:marTop w:val="0"/>
          <w:marBottom w:val="0"/>
          <w:divBdr>
            <w:top w:val="none" w:sz="0" w:space="0" w:color="auto"/>
            <w:left w:val="none" w:sz="0" w:space="0" w:color="auto"/>
            <w:bottom w:val="none" w:sz="0" w:space="0" w:color="auto"/>
            <w:right w:val="none" w:sz="0" w:space="0" w:color="auto"/>
          </w:divBdr>
          <w:divsChild>
            <w:div w:id="640689699">
              <w:marLeft w:val="0"/>
              <w:marRight w:val="0"/>
              <w:marTop w:val="0"/>
              <w:marBottom w:val="0"/>
              <w:divBdr>
                <w:top w:val="none" w:sz="0" w:space="0" w:color="auto"/>
                <w:left w:val="none" w:sz="0" w:space="0" w:color="auto"/>
                <w:bottom w:val="none" w:sz="0" w:space="0" w:color="auto"/>
                <w:right w:val="none" w:sz="0" w:space="0" w:color="auto"/>
              </w:divBdr>
              <w:divsChild>
                <w:div w:id="1607232977">
                  <w:marLeft w:val="0"/>
                  <w:marRight w:val="0"/>
                  <w:marTop w:val="0"/>
                  <w:marBottom w:val="0"/>
                  <w:divBdr>
                    <w:top w:val="none" w:sz="0" w:space="0" w:color="auto"/>
                    <w:left w:val="none" w:sz="0" w:space="0" w:color="auto"/>
                    <w:bottom w:val="none" w:sz="0" w:space="0" w:color="auto"/>
                    <w:right w:val="none" w:sz="0" w:space="0" w:color="auto"/>
                  </w:divBdr>
                  <w:divsChild>
                    <w:div w:id="902301335">
                      <w:marLeft w:val="0"/>
                      <w:marRight w:val="0"/>
                      <w:marTop w:val="0"/>
                      <w:marBottom w:val="0"/>
                      <w:divBdr>
                        <w:top w:val="none" w:sz="0" w:space="0" w:color="auto"/>
                        <w:left w:val="none" w:sz="0" w:space="0" w:color="auto"/>
                        <w:bottom w:val="none" w:sz="0" w:space="0" w:color="auto"/>
                        <w:right w:val="none" w:sz="0" w:space="0" w:color="auto"/>
                      </w:divBdr>
                      <w:divsChild>
                        <w:div w:id="1554150720">
                          <w:marLeft w:val="0"/>
                          <w:marRight w:val="0"/>
                          <w:marTop w:val="0"/>
                          <w:marBottom w:val="0"/>
                          <w:divBdr>
                            <w:top w:val="none" w:sz="0" w:space="0" w:color="auto"/>
                            <w:left w:val="none" w:sz="0" w:space="0" w:color="auto"/>
                            <w:bottom w:val="none" w:sz="0" w:space="0" w:color="auto"/>
                            <w:right w:val="none" w:sz="0" w:space="0" w:color="auto"/>
                          </w:divBdr>
                          <w:divsChild>
                            <w:div w:id="1943567671">
                              <w:marLeft w:val="0"/>
                              <w:marRight w:val="0"/>
                              <w:marTop w:val="0"/>
                              <w:marBottom w:val="0"/>
                              <w:divBdr>
                                <w:top w:val="none" w:sz="0" w:space="0" w:color="auto"/>
                                <w:left w:val="none" w:sz="0" w:space="0" w:color="auto"/>
                                <w:bottom w:val="none" w:sz="0" w:space="0" w:color="auto"/>
                                <w:right w:val="none" w:sz="0" w:space="0" w:color="auto"/>
                              </w:divBdr>
                              <w:divsChild>
                                <w:div w:id="4071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830733">
      <w:bodyDiv w:val="1"/>
      <w:marLeft w:val="0"/>
      <w:marRight w:val="0"/>
      <w:marTop w:val="0"/>
      <w:marBottom w:val="0"/>
      <w:divBdr>
        <w:top w:val="none" w:sz="0" w:space="0" w:color="auto"/>
        <w:left w:val="none" w:sz="0" w:space="0" w:color="auto"/>
        <w:bottom w:val="none" w:sz="0" w:space="0" w:color="auto"/>
        <w:right w:val="none" w:sz="0" w:space="0" w:color="auto"/>
      </w:divBdr>
      <w:divsChild>
        <w:div w:id="1418819682">
          <w:marLeft w:val="0"/>
          <w:marRight w:val="0"/>
          <w:marTop w:val="0"/>
          <w:marBottom w:val="0"/>
          <w:divBdr>
            <w:top w:val="none" w:sz="0" w:space="0" w:color="auto"/>
            <w:left w:val="none" w:sz="0" w:space="0" w:color="auto"/>
            <w:bottom w:val="none" w:sz="0" w:space="0" w:color="auto"/>
            <w:right w:val="none" w:sz="0" w:space="0" w:color="auto"/>
          </w:divBdr>
          <w:divsChild>
            <w:div w:id="1507357666">
              <w:marLeft w:val="0"/>
              <w:marRight w:val="0"/>
              <w:marTop w:val="0"/>
              <w:marBottom w:val="150"/>
              <w:divBdr>
                <w:top w:val="single" w:sz="2" w:space="0" w:color="808080"/>
                <w:left w:val="single" w:sz="2" w:space="0" w:color="808080"/>
                <w:bottom w:val="single" w:sz="2" w:space="0" w:color="808080"/>
                <w:right w:val="single" w:sz="2" w:space="0" w:color="808080"/>
              </w:divBdr>
              <w:divsChild>
                <w:div w:id="1931966531">
                  <w:marLeft w:val="0"/>
                  <w:marRight w:val="0"/>
                  <w:marTop w:val="0"/>
                  <w:marBottom w:val="0"/>
                  <w:divBdr>
                    <w:top w:val="none" w:sz="0" w:space="0" w:color="auto"/>
                    <w:left w:val="none" w:sz="0" w:space="0" w:color="auto"/>
                    <w:bottom w:val="none" w:sz="0" w:space="0" w:color="auto"/>
                    <w:right w:val="none" w:sz="0" w:space="0" w:color="auto"/>
                  </w:divBdr>
                  <w:divsChild>
                    <w:div w:id="82729776">
                      <w:marLeft w:val="240"/>
                      <w:marRight w:val="0"/>
                      <w:marTop w:val="270"/>
                      <w:marBottom w:val="0"/>
                      <w:divBdr>
                        <w:top w:val="none" w:sz="0" w:space="0" w:color="auto"/>
                        <w:left w:val="none" w:sz="0" w:space="0" w:color="auto"/>
                        <w:bottom w:val="none" w:sz="0" w:space="0" w:color="auto"/>
                        <w:right w:val="none" w:sz="0" w:space="0" w:color="auto"/>
                      </w:divBdr>
                      <w:divsChild>
                        <w:div w:id="1326780787">
                          <w:marLeft w:val="0"/>
                          <w:marRight w:val="0"/>
                          <w:marTop w:val="0"/>
                          <w:marBottom w:val="0"/>
                          <w:divBdr>
                            <w:top w:val="none" w:sz="0" w:space="0" w:color="auto"/>
                            <w:left w:val="none" w:sz="0" w:space="0" w:color="auto"/>
                            <w:bottom w:val="none" w:sz="0" w:space="0" w:color="auto"/>
                            <w:right w:val="none" w:sz="0" w:space="0" w:color="auto"/>
                          </w:divBdr>
                          <w:divsChild>
                            <w:div w:id="1888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432610">
      <w:bodyDiv w:val="1"/>
      <w:marLeft w:val="0"/>
      <w:marRight w:val="0"/>
      <w:marTop w:val="0"/>
      <w:marBottom w:val="0"/>
      <w:divBdr>
        <w:top w:val="none" w:sz="0" w:space="0" w:color="auto"/>
        <w:left w:val="none" w:sz="0" w:space="0" w:color="auto"/>
        <w:bottom w:val="none" w:sz="0" w:space="0" w:color="auto"/>
        <w:right w:val="none" w:sz="0" w:space="0" w:color="auto"/>
      </w:divBdr>
    </w:div>
    <w:div w:id="1800803967">
      <w:bodyDiv w:val="1"/>
      <w:marLeft w:val="0"/>
      <w:marRight w:val="0"/>
      <w:marTop w:val="0"/>
      <w:marBottom w:val="0"/>
      <w:divBdr>
        <w:top w:val="none" w:sz="0" w:space="0" w:color="auto"/>
        <w:left w:val="none" w:sz="0" w:space="0" w:color="auto"/>
        <w:bottom w:val="none" w:sz="0" w:space="0" w:color="auto"/>
        <w:right w:val="none" w:sz="0" w:space="0" w:color="auto"/>
      </w:divBdr>
    </w:div>
    <w:div w:id="1829054759">
      <w:bodyDiv w:val="1"/>
      <w:marLeft w:val="0"/>
      <w:marRight w:val="0"/>
      <w:marTop w:val="0"/>
      <w:marBottom w:val="0"/>
      <w:divBdr>
        <w:top w:val="none" w:sz="0" w:space="0" w:color="auto"/>
        <w:left w:val="none" w:sz="0" w:space="0" w:color="auto"/>
        <w:bottom w:val="none" w:sz="0" w:space="0" w:color="auto"/>
        <w:right w:val="none" w:sz="0" w:space="0" w:color="auto"/>
      </w:divBdr>
    </w:div>
    <w:div w:id="1903364352">
      <w:bodyDiv w:val="1"/>
      <w:marLeft w:val="0"/>
      <w:marRight w:val="0"/>
      <w:marTop w:val="0"/>
      <w:marBottom w:val="0"/>
      <w:divBdr>
        <w:top w:val="none" w:sz="0" w:space="0" w:color="auto"/>
        <w:left w:val="none" w:sz="0" w:space="0" w:color="auto"/>
        <w:bottom w:val="none" w:sz="0" w:space="0" w:color="auto"/>
        <w:right w:val="none" w:sz="0" w:space="0" w:color="auto"/>
      </w:divBdr>
    </w:div>
    <w:div w:id="213078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_________Microsoft_Visio_2003_20101111111.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eanbook.ru/elektroenergetika-i-elektrobezopasnost/pravila-organizatsii-tehnicheskogo-obsluzhivaniya-i-remonta-ob-ektov-elektroenergetik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mpany.rt.ru/upload/iblock/a94/166728.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2015B4C2DF56488293F90745FC8ED3" ma:contentTypeVersion="0" ma:contentTypeDescription="Create a new document." ma:contentTypeScope="" ma:versionID="c562b4698a657b301eba3cd728366faf">
  <xsd:schema xmlns:xsd="http://www.w3.org/2001/XMLSchema" xmlns:xs="http://www.w3.org/2001/XMLSchema" xmlns:p="http://schemas.microsoft.com/office/2006/metadata/properties" targetNamespace="http://schemas.microsoft.com/office/2006/metadata/properties" ma:root="true" ma:fieldsID="cbb7b0385c27fa845133372102f2bd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B918A-09EF-4068-8CC1-C6B5EE90E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C089BD-165F-4F24-A87C-A597BCE37AB1}">
  <ds:schemaRefs>
    <ds:schemaRef ds:uri="http://schemas.microsoft.com/sharepoint/v3/contenttype/forms"/>
  </ds:schemaRefs>
</ds:datastoreItem>
</file>

<file path=customXml/itemProps3.xml><?xml version="1.0" encoding="utf-8"?>
<ds:datastoreItem xmlns:ds="http://schemas.openxmlformats.org/officeDocument/2006/customXml" ds:itemID="{8C57E23E-436F-41ED-B0BD-15E2A85983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769715-FE10-4603-92B3-58CFB8007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21</Pages>
  <Words>6223</Words>
  <Characters>35472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Каналы до насосных ТТЭЦ2, ЧТЭЦ3, ЧТЭЦ2</vt:lpstr>
      <vt:lpstr>ТЗ на выбор оператора основного канала</vt:lpstr>
    </vt:vector>
  </TitlesOfParts>
  <Company>Fortum</Company>
  <LinksUpToDate>false</LinksUpToDate>
  <CharactersWithSpaces>41612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Каналы до насосных ТТЭЦ2, ЧТЭЦ3, ЧТЭЦ2</dc:title>
  <dc:creator>Сергей Рыдарь</dc:creator>
  <cp:lastModifiedBy>Ветров Александр Сергеевич</cp:lastModifiedBy>
  <cp:revision>76</cp:revision>
  <cp:lastPrinted>2020-11-05T14:23:00Z</cp:lastPrinted>
  <dcterms:created xsi:type="dcterms:W3CDTF">2020-01-21T11:09:00Z</dcterms:created>
  <dcterms:modified xsi:type="dcterms:W3CDTF">2021-05-06T14:12:00Z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0x010100562015B4C2DF56488293F90745FC8ED3</vt:lpwstr>
  </property>
  <property fmtid="{D5CDD505-2E9C-101B-9397-08002B2CF9AE}" pid="3" name="_NewReviewCycle">
    <vt:lpwstr/>
  </property>
  <property fmtid="{D5CDD505-2E9C-101B-9397-08002B2CF9AE}" pid="4" name="FortumDMLanguage">
    <vt:lpwstr>5;#Russian|7f587bc2-9126-4c58-86a3-3be8c1e34c97</vt:lpwstr>
  </property>
  <property fmtid="{D5CDD505-2E9C-101B-9397-08002B2CF9AE}" pid="5" name="FortumDMDocumentType">
    <vt:lpwstr/>
  </property>
  <property fmtid="{D5CDD505-2E9C-101B-9397-08002B2CF9AE}" pid="6" name="FortumDMOrganisation">
    <vt:lpwstr>15;#Russia|ea841ca3-8142-4a89-8868-c477e9cfbdc1</vt:lpwstr>
  </property>
  <property fmtid="{D5CDD505-2E9C-101B-9397-08002B2CF9AE}" pid="7" name="FortumDMLocation">
    <vt:lpwstr>6;#Russia|573a3e97-0f39-41d7-82c9-e449c2856524</vt:lpwstr>
  </property>
  <property fmtid="{D5CDD505-2E9C-101B-9397-08002B2CF9AE}" pid="8" name="FortumDMConfidentiality">
    <vt:lpwstr>4;#Confidential|44fcd3a7-acf2-4fc0-ac52-c3252f32fb55</vt:lpwstr>
  </property>
  <property fmtid="{D5CDD505-2E9C-101B-9397-08002B2CF9AE}" pid="9" name="_dlc_DocIdItemGuid">
    <vt:lpwstr>1dcaeab2-9b41-4b7f-8f55-ce6acf9a5926</vt:lpwstr>
  </property>
  <property fmtid="{D5CDD505-2E9C-101B-9397-08002B2CF9AE}" pid="10" name="MSIP_Label_65c3b1a5-3e25-4525-b923-a0572e679d8b_Enabled">
    <vt:lpwstr>True</vt:lpwstr>
  </property>
  <property fmtid="{D5CDD505-2E9C-101B-9397-08002B2CF9AE}" pid="11" name="MSIP_Label_65c3b1a5-3e25-4525-b923-a0572e679d8b_SiteId">
    <vt:lpwstr>62a9c2c8-8b09-43be-a7fb-9a87875714a9</vt:lpwstr>
  </property>
  <property fmtid="{D5CDD505-2E9C-101B-9397-08002B2CF9AE}" pid="12" name="MSIP_Label_65c3b1a5-3e25-4525-b923-a0572e679d8b_Owner">
    <vt:lpwstr>Kseniya.Domnikova@fortum.com</vt:lpwstr>
  </property>
  <property fmtid="{D5CDD505-2E9C-101B-9397-08002B2CF9AE}" pid="13" name="MSIP_Label_65c3b1a5-3e25-4525-b923-a0572e679d8b_SetDate">
    <vt:lpwstr>2018-12-28T16:54:29.2574951Z</vt:lpwstr>
  </property>
  <property fmtid="{D5CDD505-2E9C-101B-9397-08002B2CF9AE}" pid="14" name="MSIP_Label_65c3b1a5-3e25-4525-b923-a0572e679d8b_Name">
    <vt:lpwstr>Internal</vt:lpwstr>
  </property>
  <property fmtid="{D5CDD505-2E9C-101B-9397-08002B2CF9AE}" pid="15" name="MSIP_Label_65c3b1a5-3e25-4525-b923-a0572e679d8b_Application">
    <vt:lpwstr>Microsoft Azure Information Protection</vt:lpwstr>
  </property>
  <property fmtid="{D5CDD505-2E9C-101B-9397-08002B2CF9AE}" pid="16" name="MSIP_Label_65c3b1a5-3e25-4525-b923-a0572e679d8b_Extended_MSFT_Method">
    <vt:lpwstr>Automatic</vt:lpwstr>
  </property>
  <property fmtid="{D5CDD505-2E9C-101B-9397-08002B2CF9AE}" pid="17" name="MSIP_Label_f45044c0-b6aa-4b2b-834d-65c9ef8bb134_Enabled">
    <vt:lpwstr>True</vt:lpwstr>
  </property>
  <property fmtid="{D5CDD505-2E9C-101B-9397-08002B2CF9AE}" pid="18" name="MSIP_Label_f45044c0-b6aa-4b2b-834d-65c9ef8bb134_SiteId">
    <vt:lpwstr>62a9c2c8-8b09-43be-a7fb-9a87875714a9</vt:lpwstr>
  </property>
  <property fmtid="{D5CDD505-2E9C-101B-9397-08002B2CF9AE}" pid="19" name="MSIP_Label_f45044c0-b6aa-4b2b-834d-65c9ef8bb134_Owner">
    <vt:lpwstr>Kseniya.Domnikova@fortum.com</vt:lpwstr>
  </property>
  <property fmtid="{D5CDD505-2E9C-101B-9397-08002B2CF9AE}" pid="20" name="MSIP_Label_f45044c0-b6aa-4b2b-834d-65c9ef8bb134_SetDate">
    <vt:lpwstr>2018-12-28T16:54:29.2574951Z</vt:lpwstr>
  </property>
  <property fmtid="{D5CDD505-2E9C-101B-9397-08002B2CF9AE}" pid="21" name="MSIP_Label_f45044c0-b6aa-4b2b-834d-65c9ef8bb134_Name">
    <vt:lpwstr>Hide Visual Label</vt:lpwstr>
  </property>
  <property fmtid="{D5CDD505-2E9C-101B-9397-08002B2CF9AE}" pid="22" name="MSIP_Label_f45044c0-b6aa-4b2b-834d-65c9ef8bb134_Application">
    <vt:lpwstr>Microsoft Azure Information Protection</vt:lpwstr>
  </property>
  <property fmtid="{D5CDD505-2E9C-101B-9397-08002B2CF9AE}" pid="23" name="MSIP_Label_f45044c0-b6aa-4b2b-834d-65c9ef8bb134_Parent">
    <vt:lpwstr>65c3b1a5-3e25-4525-b923-a0572e679d8b</vt:lpwstr>
  </property>
  <property fmtid="{D5CDD505-2E9C-101B-9397-08002B2CF9AE}" pid="24" name="MSIP_Label_f45044c0-b6aa-4b2b-834d-65c9ef8bb134_Extended_MSFT_Method">
    <vt:lpwstr>Automatic</vt:lpwstr>
  </property>
  <property fmtid="{D5CDD505-2E9C-101B-9397-08002B2CF9AE}" pid="25" name="Sensitivity">
    <vt:lpwstr>Internal Hide Visual Label</vt:lpwstr>
  </property>
</Properties>
</file>