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1DC8" w14:textId="5E9EA749" w:rsidR="00446F85" w:rsidRDefault="001D30D8" w:rsidP="001D3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изменений закупки № </w:t>
      </w:r>
      <w:r w:rsidR="007B7207" w:rsidRPr="007B7207">
        <w:rPr>
          <w:rFonts w:ascii="Times New Roman" w:hAnsi="Times New Roman" w:cs="Times New Roman"/>
          <w:sz w:val="28"/>
          <w:szCs w:val="28"/>
        </w:rPr>
        <w:t>32312055931</w:t>
      </w:r>
      <w:r w:rsidRPr="001D30D8">
        <w:rPr>
          <w:rFonts w:ascii="Times New Roman" w:hAnsi="Times New Roman" w:cs="Times New Roman"/>
          <w:sz w:val="28"/>
          <w:szCs w:val="28"/>
        </w:rPr>
        <w:t xml:space="preserve"> </w:t>
      </w:r>
      <w:r w:rsidR="007B7207">
        <w:rPr>
          <w:rFonts w:ascii="Times New Roman" w:hAnsi="Times New Roman" w:cs="Times New Roman"/>
          <w:sz w:val="28"/>
          <w:szCs w:val="28"/>
        </w:rPr>
        <w:t>«</w:t>
      </w:r>
      <w:r w:rsidR="007B7207" w:rsidRPr="007B7207">
        <w:rPr>
          <w:rFonts w:ascii="Times New Roman" w:hAnsi="Times New Roman" w:cs="Times New Roman"/>
          <w:sz w:val="28"/>
          <w:szCs w:val="28"/>
        </w:rPr>
        <w:t>Оказание услуг по пассажирской перевозке работников стрелковых команд Казанского отряда автомобильным транспортом при прохождении периодических проверок на пригодность к действиям в условиях связанных с применением огнестрельного оружия и специальных средств для нужд филиала ФГП ВО ЖДТ России на Горьковской железной дороге</w:t>
      </w:r>
      <w:r w:rsidR="007B7207" w:rsidRPr="007B7207">
        <w:rPr>
          <w:rFonts w:ascii="Times New Roman" w:hAnsi="Times New Roman" w:cs="Times New Roman"/>
          <w:sz w:val="28"/>
          <w:szCs w:val="28"/>
        </w:rPr>
        <w:t>»</w:t>
      </w:r>
    </w:p>
    <w:p w14:paraId="269049FA" w14:textId="0872C507" w:rsidR="001D30D8" w:rsidRDefault="001D30D8" w:rsidP="001D30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30D8" w14:paraId="59256904" w14:textId="77777777" w:rsidTr="001D30D8">
        <w:tc>
          <w:tcPr>
            <w:tcW w:w="4672" w:type="dxa"/>
          </w:tcPr>
          <w:p w14:paraId="2DD00FEA" w14:textId="1FB70FBA" w:rsidR="001D30D8" w:rsidRPr="001D30D8" w:rsidRDefault="001D30D8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изменений</w:t>
            </w:r>
          </w:p>
        </w:tc>
        <w:tc>
          <w:tcPr>
            <w:tcW w:w="4673" w:type="dxa"/>
          </w:tcPr>
          <w:p w14:paraId="21FF45CC" w14:textId="00702251" w:rsidR="001D30D8" w:rsidRDefault="001D30D8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изменений</w:t>
            </w:r>
          </w:p>
        </w:tc>
      </w:tr>
      <w:tr w:rsidR="001D30D8" w14:paraId="00B102E5" w14:textId="77777777" w:rsidTr="001D30D8">
        <w:tc>
          <w:tcPr>
            <w:tcW w:w="4672" w:type="dxa"/>
          </w:tcPr>
          <w:p w14:paraId="5EF51112" w14:textId="120F9522" w:rsidR="004B5DEF" w:rsidRPr="007B7207" w:rsidRDefault="004B5DEF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15.3. 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Документации: 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(пяти) дней с даты размещения в ЕИС итогового протокола, составленного по результатам закупки, Заказчик размещает на электронной площадке без своей подписи проект договора, который составляется </w:t>
            </w:r>
            <w:proofErr w:type="spellStart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proofErr w:type="spellEnd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 в проект договора, прилагаемый к документации или извещению об аукционе, цены договора, предложенной участником электронного аукциона, с которым заключается договор, либо предложение о цене за право заключения договора в случае, указанном в пункте 7.5.12 Документации о закупке, информации о товаре (товарном знаке и (или) конкретных показателях товара), указанных в заявке, окончательном предложении участника аукциона.</w:t>
            </w:r>
          </w:p>
          <w:p w14:paraId="79F54DEE" w14:textId="77777777" w:rsidR="001D30D8" w:rsidRDefault="001D30D8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021C5C1" w14:textId="7CD81CBF" w:rsidR="004B5DEF" w:rsidRPr="007B7207" w:rsidRDefault="004B5DEF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15.3. Документации: В течение 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) дней с даты размещения в ЕИС итогового протокола, составленного по результатам закупки, Заказчик размещает на электронной площадке без своей подписи проект договора, который составляется </w:t>
            </w:r>
            <w:proofErr w:type="spellStart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proofErr w:type="spellEnd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 в проект договора, прилагаемый к документации или извещению об аукционе, цены договора, предложенной участником электронного аукциона, с которым заключается договор, либо предложение о цене за право заключения договора в случае, указанном в пункте 7.5.12 Документации о закупке, информации о товаре (товарном знаке и (или) конкретных показателях товара), указанных в заявке, окончательном предложении участника аукциона.</w:t>
            </w:r>
          </w:p>
          <w:p w14:paraId="52BB90DB" w14:textId="6471F0ED" w:rsidR="001D30D8" w:rsidRDefault="001D30D8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D8" w14:paraId="64EB345E" w14:textId="77777777" w:rsidTr="001D30D8">
        <w:tc>
          <w:tcPr>
            <w:tcW w:w="4672" w:type="dxa"/>
          </w:tcPr>
          <w:p w14:paraId="239E3BF4" w14:textId="11039B01" w:rsidR="004B5DEF" w:rsidRPr="007B7207" w:rsidRDefault="004B5DEF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Документации: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исполнении договора, </w:t>
            </w:r>
            <w:proofErr w:type="spellStart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заключенного</w:t>
            </w:r>
            <w:proofErr w:type="spellEnd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участником закупки, которому предоставлен приоритет в соответствии с Постановлением № 925, не допускается замена страны происхождения товаров за исключением случая, когда в результате такой замены вместо иностранных товаров поставляются российские товары, при этом 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качество, технические и функциональные характеристики (потребительские свойства) таких товаров не уступают качеству, соответствующим техническим и функциональным характеристикам товаров, указанных в договоре.</w:t>
            </w:r>
          </w:p>
          <w:p w14:paraId="21C8BCCC" w14:textId="35A33CF2" w:rsidR="001D30D8" w:rsidRPr="001D30D8" w:rsidRDefault="001D30D8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CFF9B07" w14:textId="2257D473" w:rsidR="001D30D8" w:rsidRDefault="004B5DEF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</w:t>
            </w:r>
            <w:proofErr w:type="spellEnd"/>
          </w:p>
        </w:tc>
      </w:tr>
      <w:tr w:rsidR="001D30D8" w14:paraId="3BBB0BB6" w14:textId="77777777" w:rsidTr="001D30D8">
        <w:tc>
          <w:tcPr>
            <w:tcW w:w="4672" w:type="dxa"/>
          </w:tcPr>
          <w:p w14:paraId="2E44F405" w14:textId="7A12EF84" w:rsidR="001D30D8" w:rsidRPr="007B7207" w:rsidRDefault="004B5DEF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абзац п. 17 Документации: «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При исполнении договора, </w:t>
            </w:r>
            <w:proofErr w:type="spellStart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заключенного</w:t>
            </w:r>
            <w:proofErr w:type="spellEnd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участником закупки, которому предоставлен приоритет в соответствии с Постановлением № 925, не допускается замена страны происхождения товаров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14:paraId="26523B56" w14:textId="4D9F6E1F" w:rsidR="001D30D8" w:rsidRPr="00CE703E" w:rsidRDefault="004B5DEF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  <w:proofErr w:type="spellEnd"/>
          </w:p>
        </w:tc>
      </w:tr>
      <w:tr w:rsidR="003C7146" w14:paraId="1744E003" w14:textId="77777777" w:rsidTr="004B5DEF">
        <w:trPr>
          <w:trHeight w:val="901"/>
        </w:trPr>
        <w:tc>
          <w:tcPr>
            <w:tcW w:w="4672" w:type="dxa"/>
          </w:tcPr>
          <w:p w14:paraId="623C2026" w14:textId="578E6A46" w:rsidR="003C7146" w:rsidRDefault="004B5DEF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Заявки на участие в аукционе должны быть поданы не позднее: 09:00 часов «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» февраля 2023 года (время местное).</w:t>
            </w:r>
          </w:p>
        </w:tc>
        <w:tc>
          <w:tcPr>
            <w:tcW w:w="4673" w:type="dxa"/>
          </w:tcPr>
          <w:p w14:paraId="37AA31CA" w14:textId="49185885" w:rsidR="003C7146" w:rsidRDefault="004B5DEF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Заявки на участие в аукционе должны быть поданы не позднее: 09:00 часов «15» февраля 2023 года (время местное).</w:t>
            </w:r>
          </w:p>
        </w:tc>
      </w:tr>
      <w:tr w:rsidR="003C7146" w14:paraId="7445E805" w14:textId="77777777" w:rsidTr="001D30D8">
        <w:tc>
          <w:tcPr>
            <w:tcW w:w="4672" w:type="dxa"/>
          </w:tcPr>
          <w:p w14:paraId="4138406B" w14:textId="13B1C08C" w:rsidR="004B5DEF" w:rsidRPr="007B7207" w:rsidRDefault="004B5DEF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» февраля 2023 года в 17:00 ч.   (время местное)</w:t>
            </w:r>
          </w:p>
          <w:p w14:paraId="68764FA9" w14:textId="3F42D374" w:rsidR="003C7146" w:rsidRPr="00F92C51" w:rsidRDefault="003C7146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0307DB7" w14:textId="77777777" w:rsidR="004B5DEF" w:rsidRPr="007B7207" w:rsidRDefault="004B5DEF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«16» февраля 2023 года в 17:00 ч.   (время местное)</w:t>
            </w:r>
          </w:p>
          <w:p w14:paraId="1DDAF717" w14:textId="4D9098CD" w:rsidR="003C7146" w:rsidRPr="00F92C51" w:rsidRDefault="003C7146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46" w14:paraId="65E6FD5C" w14:textId="77777777" w:rsidTr="001D30D8">
        <w:tc>
          <w:tcPr>
            <w:tcW w:w="4672" w:type="dxa"/>
          </w:tcPr>
          <w:p w14:paraId="33FD83A4" w14:textId="22E6805F" w:rsidR="004B5DEF" w:rsidRPr="007B7207" w:rsidRDefault="004B5DEF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» февраля 2023 года в 09:00 ч. (время местное)</w:t>
            </w:r>
          </w:p>
          <w:p w14:paraId="3B63DAF8" w14:textId="77777777" w:rsidR="003C7146" w:rsidRDefault="003C7146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12B08FA" w14:textId="77777777" w:rsidR="004B5DEF" w:rsidRPr="007B7207" w:rsidRDefault="004B5DEF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«17» февраля 2023 года в 09:00 ч. (время местное)</w:t>
            </w:r>
          </w:p>
          <w:p w14:paraId="00D426F4" w14:textId="77777777" w:rsidR="003C7146" w:rsidRDefault="003C7146" w:rsidP="007B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46" w14:paraId="75EF4CB7" w14:textId="77777777" w:rsidTr="001D30D8">
        <w:tc>
          <w:tcPr>
            <w:tcW w:w="4672" w:type="dxa"/>
          </w:tcPr>
          <w:p w14:paraId="20B70A3C" w14:textId="1DDC98FD" w:rsidR="003C7146" w:rsidRDefault="004B5DEF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» февраля 2023 года в 14:00 ч.  (время местное)</w:t>
            </w:r>
          </w:p>
        </w:tc>
        <w:tc>
          <w:tcPr>
            <w:tcW w:w="4673" w:type="dxa"/>
          </w:tcPr>
          <w:p w14:paraId="29106B40" w14:textId="5B030C5F" w:rsidR="003C7146" w:rsidRDefault="004B5DEF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«20» февраля 2023 года в 14:00 ч.  (время местное)</w:t>
            </w:r>
          </w:p>
        </w:tc>
      </w:tr>
      <w:tr w:rsidR="00F92C51" w14:paraId="509CB449" w14:textId="77777777" w:rsidTr="001D30D8">
        <w:tc>
          <w:tcPr>
            <w:tcW w:w="4672" w:type="dxa"/>
          </w:tcPr>
          <w:p w14:paraId="734BB6D3" w14:textId="55E2F21A" w:rsidR="00F92C51" w:rsidRPr="00F92C51" w:rsidRDefault="004B5DEF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Дата окончания предоставления разъяснений: «07» февраля 2023, 17:00 ч. (</w:t>
            </w:r>
            <w:proofErr w:type="gramStart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МСК)  года</w:t>
            </w:r>
            <w:proofErr w:type="gramEnd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, при условии, что запрос о предоставлении разъяснений документации об 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Аукционе поступил заказчику не позднее «03 » февраля 2023 года.</w:t>
            </w:r>
          </w:p>
        </w:tc>
        <w:tc>
          <w:tcPr>
            <w:tcW w:w="4673" w:type="dxa"/>
          </w:tcPr>
          <w:p w14:paraId="3AB1C343" w14:textId="765B9B9D" w:rsidR="00F92C51" w:rsidRPr="00F92C51" w:rsidRDefault="007B7207" w:rsidP="001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окончания предоставления разъяснений: «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» февраля 2023, 17:00 ч. (</w:t>
            </w:r>
            <w:proofErr w:type="gramStart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МСК)  года</w:t>
            </w:r>
            <w:proofErr w:type="gramEnd"/>
            <w:r w:rsidRPr="007B7207">
              <w:rPr>
                <w:rFonts w:ascii="Times New Roman" w:hAnsi="Times New Roman" w:cs="Times New Roman"/>
                <w:sz w:val="28"/>
                <w:szCs w:val="28"/>
              </w:rPr>
              <w:t xml:space="preserve">, при условии, что запрос о предоставлении разъяснений документации об 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Аукционе поступил заказчику не позднее «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7207">
              <w:rPr>
                <w:rFonts w:ascii="Times New Roman" w:hAnsi="Times New Roman" w:cs="Times New Roman"/>
                <w:sz w:val="28"/>
                <w:szCs w:val="28"/>
              </w:rPr>
              <w:t>» февраля 2023 года.</w:t>
            </w:r>
          </w:p>
        </w:tc>
      </w:tr>
    </w:tbl>
    <w:p w14:paraId="35FD62C7" w14:textId="196BA15F" w:rsidR="001D30D8" w:rsidRDefault="001D30D8" w:rsidP="001D30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1A7F92" w14:textId="77777777" w:rsidR="00F92C51" w:rsidRPr="001D30D8" w:rsidRDefault="00F92C51" w:rsidP="001D30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2C51" w:rsidRPr="001D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1D"/>
    <w:rsid w:val="000A4621"/>
    <w:rsid w:val="001D30D8"/>
    <w:rsid w:val="0024410C"/>
    <w:rsid w:val="003B06E8"/>
    <w:rsid w:val="003C7146"/>
    <w:rsid w:val="00446F85"/>
    <w:rsid w:val="004B5DEF"/>
    <w:rsid w:val="006E7515"/>
    <w:rsid w:val="007B7207"/>
    <w:rsid w:val="00CE703E"/>
    <w:rsid w:val="00EE3B1D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C248"/>
  <w15:chartTrackingRefBased/>
  <w15:docId w15:val="{112AD8A1-7AA1-4754-9426-1F1208F0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92C51"/>
    <w:rPr>
      <w:color w:val="0000FF"/>
      <w:u w:val="single"/>
    </w:rPr>
  </w:style>
  <w:style w:type="paragraph" w:customStyle="1" w:styleId="10">
    <w:name w:val="Обычный10"/>
    <w:uiPriority w:val="99"/>
    <w:rsid w:val="0024410C"/>
    <w:pPr>
      <w:widowControl w:val="0"/>
      <w:spacing w:after="0" w:line="280" w:lineRule="auto"/>
      <w:ind w:firstLine="6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2023-02-07T11:53:00Z</dcterms:created>
  <dcterms:modified xsi:type="dcterms:W3CDTF">2023-02-07T13:31:00Z</dcterms:modified>
</cp:coreProperties>
</file>