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9C" w:rsidRPr="00541D81" w:rsidRDefault="00DB539C" w:rsidP="008C5F88">
      <w:pPr>
        <w:spacing w:after="0"/>
        <w:jc w:val="right"/>
        <w:rPr>
          <w:rFonts w:ascii="Times New Roman" w:hAnsi="Times New Roman"/>
          <w:b/>
        </w:rPr>
      </w:pPr>
      <w:r w:rsidRPr="00541D81">
        <w:rPr>
          <w:rFonts w:ascii="Times New Roman" w:hAnsi="Times New Roman"/>
          <w:b/>
        </w:rPr>
        <w:tab/>
      </w:r>
      <w:r w:rsidRPr="00541D81">
        <w:rPr>
          <w:rFonts w:ascii="Times New Roman" w:hAnsi="Times New Roman"/>
          <w:b/>
        </w:rPr>
        <w:tab/>
      </w:r>
      <w:r w:rsidRPr="00541D81">
        <w:rPr>
          <w:rFonts w:ascii="Times New Roman" w:hAnsi="Times New Roman"/>
          <w:b/>
        </w:rPr>
        <w:tab/>
      </w:r>
      <w:r w:rsidRPr="00541D81">
        <w:rPr>
          <w:rFonts w:ascii="Times New Roman" w:hAnsi="Times New Roman"/>
          <w:b/>
        </w:rPr>
        <w:tab/>
      </w:r>
      <w:r w:rsidRPr="00541D81">
        <w:rPr>
          <w:rFonts w:ascii="Times New Roman" w:hAnsi="Times New Roman"/>
          <w:b/>
        </w:rPr>
        <w:tab/>
      </w:r>
      <w:r w:rsidRPr="00541D81">
        <w:rPr>
          <w:rFonts w:ascii="Times New Roman" w:hAnsi="Times New Roman"/>
          <w:b/>
        </w:rPr>
        <w:tab/>
      </w:r>
      <w:r w:rsidRPr="00541D81">
        <w:rPr>
          <w:rFonts w:ascii="Times New Roman" w:hAnsi="Times New Roman"/>
          <w:b/>
        </w:rPr>
        <w:tab/>
        <w:t>У Т В Е Р Ж Д А Ю:</w:t>
      </w:r>
    </w:p>
    <w:p w:rsidR="00513AC5" w:rsidRDefault="00DB539C" w:rsidP="008C5F88">
      <w:pPr>
        <w:spacing w:after="0"/>
        <w:jc w:val="right"/>
        <w:rPr>
          <w:rFonts w:ascii="Times New Roman" w:hAnsi="Times New Roman"/>
        </w:rPr>
      </w:pP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="00513AC5">
        <w:rPr>
          <w:rFonts w:ascii="Times New Roman" w:hAnsi="Times New Roman"/>
        </w:rPr>
        <w:t>Заместитель директора</w:t>
      </w:r>
    </w:p>
    <w:p w:rsidR="00DB539C" w:rsidRPr="00541D81" w:rsidRDefault="00513AC5" w:rsidP="008C5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техническим вопросам</w:t>
      </w:r>
      <w:r w:rsidR="008C5F88">
        <w:rPr>
          <w:rFonts w:ascii="Times New Roman" w:hAnsi="Times New Roman"/>
        </w:rPr>
        <w:t xml:space="preserve"> </w:t>
      </w:r>
    </w:p>
    <w:p w:rsidR="00DB539C" w:rsidRPr="00541D81" w:rsidRDefault="00DB539C" w:rsidP="008C5F88">
      <w:pPr>
        <w:spacing w:after="0"/>
        <w:jc w:val="right"/>
        <w:rPr>
          <w:rFonts w:ascii="Times New Roman" w:hAnsi="Times New Roman"/>
        </w:rPr>
      </w:pP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 xml:space="preserve">МУП «ТВК» </w:t>
      </w:r>
      <w:proofErr w:type="spellStart"/>
      <w:r w:rsidRPr="00541D81">
        <w:rPr>
          <w:rFonts w:ascii="Times New Roman" w:hAnsi="Times New Roman"/>
        </w:rPr>
        <w:t>г.Заволжья</w:t>
      </w:r>
      <w:proofErr w:type="spellEnd"/>
    </w:p>
    <w:p w:rsidR="00DB539C" w:rsidRPr="00541D81" w:rsidRDefault="00DB539C" w:rsidP="008C5F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C5F88">
        <w:rPr>
          <w:rFonts w:ascii="Times New Roman" w:hAnsi="Times New Roman"/>
        </w:rPr>
        <w:t xml:space="preserve">____________ </w:t>
      </w:r>
      <w:proofErr w:type="spellStart"/>
      <w:r w:rsidR="00513AC5">
        <w:rPr>
          <w:rFonts w:ascii="Times New Roman" w:hAnsi="Times New Roman"/>
        </w:rPr>
        <w:t>А.Г.Конев</w:t>
      </w:r>
      <w:proofErr w:type="spellEnd"/>
    </w:p>
    <w:p w:rsidR="00DB539C" w:rsidRPr="00541D81" w:rsidRDefault="00DB539C" w:rsidP="008C5F88">
      <w:pPr>
        <w:spacing w:after="0"/>
        <w:jc w:val="right"/>
        <w:rPr>
          <w:rFonts w:ascii="Times New Roman" w:hAnsi="Times New Roman"/>
        </w:rPr>
      </w:pP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</w:r>
      <w:r w:rsidRPr="00541D81">
        <w:rPr>
          <w:rFonts w:ascii="Times New Roman" w:hAnsi="Times New Roman"/>
        </w:rPr>
        <w:tab/>
        <w:t>«______» ___________ г.</w:t>
      </w:r>
    </w:p>
    <w:p w:rsidR="00DB539C" w:rsidRDefault="00DB539C" w:rsidP="00386964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DB539C" w:rsidRDefault="00DB539C" w:rsidP="00386964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DB539C" w:rsidRDefault="00DB539C" w:rsidP="00386964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DB539C" w:rsidRDefault="00DB539C" w:rsidP="00386964">
      <w:pPr>
        <w:pStyle w:val="1"/>
        <w:ind w:firstLine="0"/>
        <w:jc w:val="center"/>
        <w:rPr>
          <w:b/>
          <w:bCs/>
          <w:sz w:val="24"/>
          <w:szCs w:val="24"/>
        </w:rPr>
      </w:pPr>
    </w:p>
    <w:p w:rsidR="0043477E" w:rsidRPr="00386964" w:rsidRDefault="0043477E" w:rsidP="00386964">
      <w:pPr>
        <w:pStyle w:val="1"/>
        <w:ind w:firstLine="0"/>
        <w:jc w:val="center"/>
        <w:rPr>
          <w:sz w:val="24"/>
          <w:szCs w:val="24"/>
        </w:rPr>
      </w:pPr>
      <w:r w:rsidRPr="00386964">
        <w:rPr>
          <w:b/>
          <w:bCs/>
          <w:sz w:val="24"/>
          <w:szCs w:val="24"/>
        </w:rPr>
        <w:t>ТЕХНИЧЕСКОЕ ЗАДАНИЕ</w:t>
      </w:r>
    </w:p>
    <w:p w:rsidR="0043477E" w:rsidRPr="002B0513" w:rsidRDefault="006B6641" w:rsidP="00386964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Поставка электрической энергии и мощности для нужд</w:t>
      </w:r>
      <w:r w:rsidR="002B0513">
        <w:rPr>
          <w:sz w:val="24"/>
          <w:szCs w:val="24"/>
        </w:rPr>
        <w:t xml:space="preserve"> МУП «ТВК» г. Заволжья</w:t>
      </w:r>
    </w:p>
    <w:p w:rsidR="0043477E" w:rsidRPr="00386964" w:rsidRDefault="0043477E" w:rsidP="00386964">
      <w:pPr>
        <w:pStyle w:val="1"/>
        <w:ind w:firstLine="0"/>
        <w:jc w:val="center"/>
        <w:rPr>
          <w:sz w:val="24"/>
          <w:szCs w:val="24"/>
        </w:rPr>
      </w:pPr>
    </w:p>
    <w:p w:rsidR="0043477E" w:rsidRDefault="00434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7149C">
        <w:rPr>
          <w:rFonts w:ascii="Times New Roman" w:hAnsi="Times New Roman"/>
          <w:i/>
          <w:sz w:val="24"/>
          <w:szCs w:val="24"/>
        </w:rPr>
        <w:t>Структура технического задания:</w:t>
      </w:r>
    </w:p>
    <w:p w:rsidR="006A7FAD" w:rsidRPr="006D2888" w:rsidRDefault="0043477E" w:rsidP="006B664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FAD">
        <w:rPr>
          <w:rFonts w:ascii="Times New Roman" w:hAnsi="Times New Roman"/>
          <w:b/>
          <w:sz w:val="24"/>
          <w:szCs w:val="24"/>
        </w:rPr>
        <w:t xml:space="preserve">Объект </w:t>
      </w:r>
      <w:r w:rsidR="00EE1E4F" w:rsidRPr="006A7FAD">
        <w:rPr>
          <w:rFonts w:ascii="Times New Roman" w:hAnsi="Times New Roman"/>
          <w:b/>
          <w:sz w:val="24"/>
          <w:szCs w:val="24"/>
        </w:rPr>
        <w:t xml:space="preserve">закупки: </w:t>
      </w:r>
      <w:r w:rsidR="006B6641" w:rsidRPr="006B6641">
        <w:rPr>
          <w:rFonts w:ascii="Times New Roman" w:hAnsi="Times New Roman"/>
          <w:sz w:val="24"/>
          <w:szCs w:val="24"/>
        </w:rPr>
        <w:t>Поставка электрической энергии и мощности</w:t>
      </w:r>
    </w:p>
    <w:p w:rsidR="00B81586" w:rsidRDefault="0043477E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7149C">
        <w:rPr>
          <w:rFonts w:ascii="Times New Roman" w:hAnsi="Times New Roman"/>
          <w:b/>
          <w:sz w:val="24"/>
          <w:szCs w:val="24"/>
        </w:rPr>
        <w:t>2) Начальна</w:t>
      </w:r>
      <w:r w:rsidR="004D7987">
        <w:rPr>
          <w:rFonts w:ascii="Times New Roman" w:hAnsi="Times New Roman"/>
          <w:b/>
          <w:sz w:val="24"/>
          <w:szCs w:val="24"/>
        </w:rPr>
        <w:t>я (максимальная) цена контракта:</w:t>
      </w:r>
      <w:r w:rsidR="004066E8">
        <w:rPr>
          <w:rFonts w:ascii="Times New Roman" w:hAnsi="Times New Roman"/>
          <w:b/>
          <w:sz w:val="24"/>
          <w:szCs w:val="24"/>
        </w:rPr>
        <w:t xml:space="preserve"> </w:t>
      </w:r>
    </w:p>
    <w:p w:rsidR="00B81586" w:rsidRDefault="00B81586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81586" w:rsidRDefault="00B81586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41C67" w:rsidRPr="00B032AF" w:rsidRDefault="009F0DA1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Формула для расчета НМЦ</w:t>
      </w:r>
      <w:r w:rsidR="00B16DD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 приведена в п.13 настоящего технического задания.</w:t>
      </w:r>
    </w:p>
    <w:p w:rsidR="0043477E" w:rsidRPr="00B032AF" w:rsidRDefault="00EE1E4F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Источник финансирования: </w:t>
      </w:r>
      <w:r w:rsidR="00341C67" w:rsidRPr="00B032AF">
        <w:rPr>
          <w:rFonts w:ascii="Times New Roman" w:hAnsi="Times New Roman"/>
          <w:i/>
          <w:sz w:val="24"/>
          <w:szCs w:val="24"/>
        </w:rPr>
        <w:t xml:space="preserve">собственные </w:t>
      </w:r>
      <w:proofErr w:type="gramStart"/>
      <w:r w:rsidR="00341C67" w:rsidRPr="00B032AF">
        <w:rPr>
          <w:rFonts w:ascii="Times New Roman" w:hAnsi="Times New Roman"/>
          <w:i/>
          <w:sz w:val="24"/>
          <w:szCs w:val="24"/>
        </w:rPr>
        <w:t xml:space="preserve">средства </w:t>
      </w:r>
      <w:r w:rsidRPr="00B032AF">
        <w:rPr>
          <w:rFonts w:ascii="Times New Roman" w:hAnsi="Times New Roman"/>
          <w:i/>
          <w:sz w:val="24"/>
          <w:szCs w:val="24"/>
        </w:rPr>
        <w:t xml:space="preserve"> МУП</w:t>
      </w:r>
      <w:proofErr w:type="gramEnd"/>
      <w:r w:rsidRPr="00B032AF">
        <w:rPr>
          <w:rFonts w:ascii="Times New Roman" w:hAnsi="Times New Roman"/>
          <w:i/>
          <w:sz w:val="24"/>
          <w:szCs w:val="24"/>
        </w:rPr>
        <w:t xml:space="preserve"> «ТВК» г. Заволжья</w:t>
      </w:r>
    </w:p>
    <w:p w:rsidR="006B6641" w:rsidRPr="00B032AF" w:rsidRDefault="0043477E" w:rsidP="006B66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A7149C">
        <w:rPr>
          <w:rFonts w:ascii="Times New Roman" w:hAnsi="Times New Roman"/>
          <w:b/>
          <w:sz w:val="24"/>
          <w:szCs w:val="24"/>
        </w:rPr>
        <w:t>4) Код бюджетной классификации Российской Федерации, Код ОКПД</w:t>
      </w:r>
      <w:r w:rsidR="00341C67">
        <w:rPr>
          <w:rFonts w:ascii="Times New Roman" w:hAnsi="Times New Roman"/>
          <w:b/>
          <w:sz w:val="24"/>
          <w:szCs w:val="24"/>
        </w:rPr>
        <w:t xml:space="preserve"> 2</w:t>
      </w:r>
      <w:r w:rsidR="006B6641">
        <w:rPr>
          <w:rFonts w:ascii="Times New Roman" w:hAnsi="Times New Roman"/>
          <w:b/>
          <w:sz w:val="24"/>
          <w:szCs w:val="24"/>
        </w:rPr>
        <w:t>:</w:t>
      </w:r>
      <w:r w:rsidR="006B6641" w:rsidRPr="006B6641">
        <w:rPr>
          <w:rFonts w:ascii="Times New Roman" w:hAnsi="Times New Roman"/>
          <w:i/>
          <w:sz w:val="24"/>
          <w:szCs w:val="24"/>
        </w:rPr>
        <w:t xml:space="preserve"> 35.14.10.000 </w:t>
      </w:r>
    </w:p>
    <w:p w:rsidR="003313FF" w:rsidRDefault="0043477E" w:rsidP="006B66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149C">
        <w:rPr>
          <w:rFonts w:ascii="Times New Roman" w:hAnsi="Times New Roman"/>
          <w:b/>
          <w:sz w:val="24"/>
          <w:szCs w:val="24"/>
        </w:rPr>
        <w:t>5) Краткие характеристики выполняемых работ, оказываем</w:t>
      </w:r>
      <w:r w:rsidR="00561729">
        <w:rPr>
          <w:rFonts w:ascii="Times New Roman" w:hAnsi="Times New Roman"/>
          <w:b/>
          <w:sz w:val="24"/>
          <w:szCs w:val="24"/>
        </w:rPr>
        <w:t>ых услуг и поставляемых товаров:</w:t>
      </w:r>
      <w:r w:rsidR="006B6641" w:rsidRPr="006B6641">
        <w:rPr>
          <w:rFonts w:ascii="Times New Roman" w:hAnsi="Times New Roman"/>
          <w:sz w:val="24"/>
          <w:szCs w:val="24"/>
        </w:rPr>
        <w:t xml:space="preserve"> </w:t>
      </w:r>
    </w:p>
    <w:p w:rsidR="006B6641" w:rsidRDefault="006B6641" w:rsidP="006B66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Электрическая энергия (мощность</w:t>
      </w:r>
      <w:r w:rsidRPr="006B664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 соответствие с</w:t>
      </w:r>
      <w:r w:rsidRPr="006B6641">
        <w:rPr>
          <w:rFonts w:ascii="Times New Roman" w:hAnsi="Times New Roman"/>
          <w:sz w:val="24"/>
          <w:szCs w:val="24"/>
        </w:rPr>
        <w:t xml:space="preserve"> ГОСТ 32144-2013</w:t>
      </w:r>
    </w:p>
    <w:p w:rsidR="006B6641" w:rsidRDefault="006B6641" w:rsidP="006B66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3313FF">
        <w:rPr>
          <w:rFonts w:ascii="Times New Roman" w:hAnsi="Times New Roman"/>
          <w:sz w:val="24"/>
          <w:szCs w:val="24"/>
        </w:rPr>
        <w:t xml:space="preserve">Поставка электроэнергии (мощности) должна осуществляться в соответствие с перечнем точек и приборов коммерческого </w:t>
      </w:r>
      <w:r w:rsidR="001F20D1" w:rsidRPr="003313FF">
        <w:rPr>
          <w:rFonts w:ascii="Times New Roman" w:hAnsi="Times New Roman"/>
          <w:sz w:val="24"/>
          <w:szCs w:val="24"/>
        </w:rPr>
        <w:t>учета,</w:t>
      </w:r>
      <w:r w:rsidRPr="003313FF">
        <w:rPr>
          <w:rFonts w:ascii="Times New Roman" w:hAnsi="Times New Roman"/>
          <w:sz w:val="24"/>
          <w:szCs w:val="24"/>
        </w:rPr>
        <w:t xml:space="preserve"> представленных в Приложении 1</w:t>
      </w:r>
      <w:r w:rsidRPr="006B6641">
        <w:rPr>
          <w:rFonts w:ascii="Times New Roman" w:hAnsi="Times New Roman"/>
          <w:i/>
          <w:sz w:val="24"/>
          <w:szCs w:val="24"/>
        </w:rPr>
        <w:t xml:space="preserve">. </w:t>
      </w:r>
    </w:p>
    <w:p w:rsidR="0043477E" w:rsidRDefault="0043477E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6B6641" w:rsidRDefault="0043477E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7149C">
        <w:rPr>
          <w:rFonts w:ascii="Times New Roman" w:hAnsi="Times New Roman"/>
          <w:b/>
          <w:sz w:val="24"/>
          <w:szCs w:val="24"/>
        </w:rPr>
        <w:t xml:space="preserve">6) Количество поставляемого товара, выполняемых работ и </w:t>
      </w:r>
      <w:proofErr w:type="gramStart"/>
      <w:r w:rsidRPr="00A7149C">
        <w:rPr>
          <w:rFonts w:ascii="Times New Roman" w:hAnsi="Times New Roman"/>
          <w:b/>
          <w:sz w:val="24"/>
          <w:szCs w:val="24"/>
        </w:rPr>
        <w:t>услуг для каждой позиции</w:t>
      </w:r>
      <w:proofErr w:type="gramEnd"/>
      <w:r w:rsidRPr="00A7149C">
        <w:rPr>
          <w:rFonts w:ascii="Times New Roman" w:hAnsi="Times New Roman"/>
          <w:b/>
          <w:sz w:val="24"/>
          <w:szCs w:val="24"/>
        </w:rPr>
        <w:t xml:space="preserve"> и вида</w:t>
      </w:r>
      <w:r w:rsidR="00561729">
        <w:rPr>
          <w:rFonts w:ascii="Times New Roman" w:hAnsi="Times New Roman"/>
          <w:b/>
          <w:sz w:val="24"/>
          <w:szCs w:val="24"/>
        </w:rPr>
        <w:t>, номенклатуры или ассортимента:</w:t>
      </w:r>
      <w:r w:rsidR="000E2659">
        <w:rPr>
          <w:rFonts w:ascii="Times New Roman" w:hAnsi="Times New Roman"/>
          <w:b/>
          <w:sz w:val="24"/>
          <w:szCs w:val="24"/>
        </w:rPr>
        <w:t xml:space="preserve"> </w:t>
      </w:r>
      <w:r w:rsidR="006B6641" w:rsidRPr="006B6641">
        <w:rPr>
          <w:rFonts w:ascii="Times New Roman" w:hAnsi="Times New Roman"/>
          <w:sz w:val="24"/>
          <w:szCs w:val="24"/>
        </w:rPr>
        <w:t>Плановое потребление электроэнергии и вел</w:t>
      </w:r>
      <w:r w:rsidR="00B11DC4">
        <w:rPr>
          <w:rFonts w:ascii="Times New Roman" w:hAnsi="Times New Roman"/>
          <w:sz w:val="24"/>
          <w:szCs w:val="24"/>
        </w:rPr>
        <w:t>и</w:t>
      </w:r>
      <w:r w:rsidR="00513AC5">
        <w:rPr>
          <w:rFonts w:ascii="Times New Roman" w:hAnsi="Times New Roman"/>
          <w:sz w:val="24"/>
          <w:szCs w:val="24"/>
        </w:rPr>
        <w:t>чина заявленной мощности на 2021</w:t>
      </w:r>
      <w:r w:rsidR="006B6641">
        <w:rPr>
          <w:rFonts w:ascii="Times New Roman" w:hAnsi="Times New Roman"/>
          <w:sz w:val="24"/>
          <w:szCs w:val="24"/>
        </w:rPr>
        <w:t xml:space="preserve"> г. согласно Приложению 2 технического задания.</w:t>
      </w:r>
    </w:p>
    <w:p w:rsidR="004D7987" w:rsidRDefault="0043477E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7149C">
        <w:rPr>
          <w:rFonts w:ascii="Times New Roman" w:hAnsi="Times New Roman"/>
          <w:b/>
          <w:sz w:val="24"/>
          <w:szCs w:val="24"/>
        </w:rPr>
        <w:t>7) Сопутствующие работы, услуги, перечень, сроки выпо</w:t>
      </w:r>
      <w:r w:rsidR="00561729">
        <w:rPr>
          <w:rFonts w:ascii="Times New Roman" w:hAnsi="Times New Roman"/>
          <w:b/>
          <w:sz w:val="24"/>
          <w:szCs w:val="24"/>
        </w:rPr>
        <w:t xml:space="preserve">лнения, требования к выполнению: </w:t>
      </w:r>
    </w:p>
    <w:p w:rsidR="006B6641" w:rsidRPr="006B6641" w:rsidRDefault="006B6641" w:rsidP="006B66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641">
        <w:rPr>
          <w:rFonts w:ascii="Times New Roman" w:hAnsi="Times New Roman"/>
          <w:sz w:val="24"/>
          <w:szCs w:val="24"/>
        </w:rPr>
        <w:t xml:space="preserve">Начало исполнения обязательств по договору и начало поставки электрической энергии </w:t>
      </w:r>
      <w:r w:rsidR="000D7B69">
        <w:rPr>
          <w:rFonts w:ascii="Times New Roman" w:hAnsi="Times New Roman"/>
          <w:sz w:val="24"/>
          <w:szCs w:val="24"/>
        </w:rPr>
        <w:t>(</w:t>
      </w:r>
      <w:r w:rsidR="00513AC5">
        <w:rPr>
          <w:rFonts w:ascii="Times New Roman" w:hAnsi="Times New Roman"/>
          <w:sz w:val="24"/>
          <w:szCs w:val="24"/>
        </w:rPr>
        <w:t>мощности) 00.00 часов 01.01.2021</w:t>
      </w:r>
      <w:r w:rsidRPr="006B6641">
        <w:rPr>
          <w:rFonts w:ascii="Times New Roman" w:hAnsi="Times New Roman"/>
          <w:sz w:val="24"/>
          <w:szCs w:val="24"/>
        </w:rPr>
        <w:t xml:space="preserve"> г. </w:t>
      </w:r>
    </w:p>
    <w:p w:rsidR="006B6641" w:rsidRPr="006B6641" w:rsidRDefault="006B6641" w:rsidP="006B664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641">
        <w:rPr>
          <w:rFonts w:ascii="Times New Roman" w:hAnsi="Times New Roman"/>
          <w:sz w:val="24"/>
          <w:szCs w:val="24"/>
        </w:rPr>
        <w:t xml:space="preserve">Окончание исполнения обязательств по договору и конец поставки электрической энергии </w:t>
      </w:r>
      <w:r w:rsidR="000D7B69">
        <w:rPr>
          <w:rFonts w:ascii="Times New Roman" w:hAnsi="Times New Roman"/>
          <w:sz w:val="24"/>
          <w:szCs w:val="24"/>
        </w:rPr>
        <w:t>(</w:t>
      </w:r>
      <w:r w:rsidR="00513AC5">
        <w:rPr>
          <w:rFonts w:ascii="Times New Roman" w:hAnsi="Times New Roman"/>
          <w:sz w:val="24"/>
          <w:szCs w:val="24"/>
        </w:rPr>
        <w:t>мощности) 24.00 часов 31.12.2021</w:t>
      </w:r>
      <w:r w:rsidRPr="006B6641">
        <w:rPr>
          <w:rFonts w:ascii="Times New Roman" w:hAnsi="Times New Roman"/>
          <w:sz w:val="24"/>
          <w:szCs w:val="24"/>
        </w:rPr>
        <w:t xml:space="preserve"> г. </w:t>
      </w:r>
    </w:p>
    <w:p w:rsidR="006B6641" w:rsidRDefault="0043477E" w:rsidP="005617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7149C">
        <w:rPr>
          <w:rFonts w:ascii="Times New Roman" w:hAnsi="Times New Roman"/>
          <w:b/>
          <w:sz w:val="24"/>
          <w:szCs w:val="24"/>
        </w:rPr>
        <w:t>8) Общие требования к работам, услугам, товарам, требования по объему гарантий качества, требования по сроку гарантий качества на р</w:t>
      </w:r>
      <w:r w:rsidR="00561729">
        <w:rPr>
          <w:rFonts w:ascii="Times New Roman" w:hAnsi="Times New Roman"/>
          <w:b/>
          <w:sz w:val="24"/>
          <w:szCs w:val="24"/>
        </w:rPr>
        <w:t xml:space="preserve">езультаты осуществления закупок: </w:t>
      </w:r>
    </w:p>
    <w:p w:rsidR="00425447" w:rsidRDefault="00425447" w:rsidP="005617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Договорные отношения между поставщиком и потребителем электрической энергии регулируются </w:t>
      </w:r>
      <w:r w:rsidRPr="0042544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425447">
        <w:rPr>
          <w:rFonts w:ascii="Times New Roman" w:hAnsi="Times New Roman"/>
          <w:sz w:val="24"/>
          <w:szCs w:val="24"/>
        </w:rPr>
        <w:t xml:space="preserve"> Правительства РФ от 04.05.2012 г. № 442</w:t>
      </w:r>
      <w:r w:rsidR="003313FF">
        <w:rPr>
          <w:rFonts w:ascii="Times New Roman" w:hAnsi="Times New Roman"/>
          <w:sz w:val="24"/>
          <w:szCs w:val="24"/>
        </w:rPr>
        <w:t>.</w:t>
      </w:r>
    </w:p>
    <w:p w:rsidR="003313FF" w:rsidRDefault="003313FF" w:rsidP="005617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13FF">
        <w:rPr>
          <w:rFonts w:ascii="Times New Roman" w:hAnsi="Times New Roman"/>
          <w:sz w:val="24"/>
          <w:szCs w:val="24"/>
        </w:rPr>
        <w:t xml:space="preserve">Цена за поставляемую электроэнергию (мощность) должна определяться разницей цены за 1кВт*ч по соответствующему уровню напряжения и ценовой категории, опубликованной на сайте Гарантирующего поставщика (ПАО «ТНС </w:t>
      </w:r>
      <w:proofErr w:type="spellStart"/>
      <w:r w:rsidRPr="003313FF">
        <w:rPr>
          <w:rFonts w:ascii="Times New Roman" w:hAnsi="Times New Roman"/>
          <w:sz w:val="24"/>
          <w:szCs w:val="24"/>
        </w:rPr>
        <w:t>энерго</w:t>
      </w:r>
      <w:proofErr w:type="spellEnd"/>
      <w:r w:rsidRPr="003313FF">
        <w:rPr>
          <w:rFonts w:ascii="Times New Roman" w:hAnsi="Times New Roman"/>
          <w:sz w:val="24"/>
          <w:szCs w:val="24"/>
        </w:rPr>
        <w:t xml:space="preserve"> Нижний Новгород») за соответствующий расчетный период, и скидки предоставляемой Поставщиком.</w:t>
      </w:r>
    </w:p>
    <w:p w:rsidR="003313FF" w:rsidRDefault="003313FF" w:rsidP="005617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13FF" w:rsidRDefault="003313FF" w:rsidP="003313FF">
      <w:pPr>
        <w:spacing w:after="0" w:line="240" w:lineRule="atLeast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812A84" w:rsidRPr="00812A84">
        <w:rPr>
          <w:rFonts w:ascii="Times New Roman" w:hAnsi="Times New Roman"/>
          <w:sz w:val="24"/>
        </w:rPr>
        <w:t xml:space="preserve">Предложение Поставщика должно содержать величину скидки, в рублях за 1 кВт*ч по </w:t>
      </w:r>
      <w:proofErr w:type="spellStart"/>
      <w:proofErr w:type="gramStart"/>
      <w:r w:rsidR="00812A84" w:rsidRPr="00812A84">
        <w:rPr>
          <w:rFonts w:ascii="Times New Roman" w:hAnsi="Times New Roman"/>
          <w:sz w:val="24"/>
        </w:rPr>
        <w:t>одноставочной</w:t>
      </w:r>
      <w:proofErr w:type="spellEnd"/>
      <w:r w:rsidR="00812A84" w:rsidRPr="00812A84">
        <w:rPr>
          <w:rFonts w:ascii="Times New Roman" w:hAnsi="Times New Roman"/>
          <w:sz w:val="24"/>
        </w:rPr>
        <w:t>(</w:t>
      </w:r>
      <w:proofErr w:type="gramEnd"/>
      <w:r w:rsidR="00812A84" w:rsidRPr="00812A84">
        <w:rPr>
          <w:rFonts w:ascii="Times New Roman" w:hAnsi="Times New Roman"/>
          <w:sz w:val="24"/>
        </w:rPr>
        <w:t xml:space="preserve">1-я ценовая категория) и </w:t>
      </w:r>
      <w:proofErr w:type="spellStart"/>
      <w:r w:rsidR="00812A84" w:rsidRPr="00812A84">
        <w:rPr>
          <w:rFonts w:ascii="Times New Roman" w:hAnsi="Times New Roman"/>
          <w:sz w:val="24"/>
        </w:rPr>
        <w:t>двуставочной</w:t>
      </w:r>
      <w:proofErr w:type="spellEnd"/>
      <w:r w:rsidR="00812A84" w:rsidRPr="00812A84">
        <w:rPr>
          <w:rFonts w:ascii="Times New Roman" w:hAnsi="Times New Roman"/>
          <w:sz w:val="24"/>
        </w:rPr>
        <w:t xml:space="preserve">(4-я ценовая категория) цене, но не менее 0,08 руб. за 1 кВт*ч по </w:t>
      </w:r>
      <w:proofErr w:type="spellStart"/>
      <w:r w:rsidR="00812A84" w:rsidRPr="00812A84">
        <w:rPr>
          <w:rFonts w:ascii="Times New Roman" w:hAnsi="Times New Roman"/>
          <w:sz w:val="24"/>
        </w:rPr>
        <w:t>одноставочному</w:t>
      </w:r>
      <w:proofErr w:type="spellEnd"/>
      <w:r w:rsidR="00812A84" w:rsidRPr="00812A84">
        <w:rPr>
          <w:rFonts w:ascii="Times New Roman" w:hAnsi="Times New Roman"/>
          <w:sz w:val="24"/>
        </w:rPr>
        <w:t xml:space="preserve"> тарифу(1-я ценовая категория) и не менее 0,1 руб. за 1 кВт*ч по </w:t>
      </w:r>
      <w:proofErr w:type="spellStart"/>
      <w:r w:rsidR="00812A84" w:rsidRPr="00812A84">
        <w:rPr>
          <w:rFonts w:ascii="Times New Roman" w:hAnsi="Times New Roman"/>
          <w:sz w:val="24"/>
        </w:rPr>
        <w:t>двухставочному</w:t>
      </w:r>
      <w:proofErr w:type="spellEnd"/>
      <w:r w:rsidR="00812A84" w:rsidRPr="00812A84">
        <w:rPr>
          <w:rFonts w:ascii="Times New Roman" w:hAnsi="Times New Roman"/>
          <w:sz w:val="24"/>
        </w:rPr>
        <w:t xml:space="preserve"> тарифу(4-я ценовая категория), удовлетворяя </w:t>
      </w:r>
      <w:proofErr w:type="spellStart"/>
      <w:r w:rsidR="00812A84" w:rsidRPr="00812A84">
        <w:rPr>
          <w:rFonts w:ascii="Times New Roman" w:hAnsi="Times New Roman"/>
          <w:sz w:val="24"/>
        </w:rPr>
        <w:t>требовани</w:t>
      </w:r>
      <w:proofErr w:type="spellEnd"/>
      <w:r w:rsidR="00812A84" w:rsidRPr="00812A84">
        <w:rPr>
          <w:rFonts w:ascii="Times New Roman" w:hAnsi="Times New Roman"/>
          <w:sz w:val="24"/>
        </w:rPr>
        <w:t>-ям таблицы №1 технических условий.</w:t>
      </w:r>
    </w:p>
    <w:p w:rsidR="003313FF" w:rsidRDefault="003313FF" w:rsidP="003313FF">
      <w:pPr>
        <w:spacing w:after="0" w:line="240" w:lineRule="atLeast"/>
        <w:ind w:right="-185"/>
        <w:rPr>
          <w:rFonts w:ascii="Times New Roman" w:hAnsi="Times New Roman"/>
          <w:sz w:val="24"/>
        </w:rPr>
      </w:pPr>
    </w:p>
    <w:p w:rsidR="00602F4E" w:rsidRDefault="00602F4E" w:rsidP="003313FF">
      <w:pPr>
        <w:spacing w:after="0" w:line="240" w:lineRule="atLeast"/>
        <w:ind w:right="-185"/>
        <w:rPr>
          <w:rFonts w:ascii="Times New Roman" w:hAnsi="Times New Roman"/>
          <w:sz w:val="24"/>
        </w:rPr>
      </w:pPr>
    </w:p>
    <w:p w:rsidR="00602F4E" w:rsidRDefault="00602F4E" w:rsidP="003313FF">
      <w:pPr>
        <w:spacing w:after="0" w:line="240" w:lineRule="atLeast"/>
        <w:ind w:right="-185"/>
        <w:rPr>
          <w:rFonts w:ascii="Times New Roman" w:hAnsi="Times New Roman"/>
          <w:sz w:val="24"/>
        </w:rPr>
      </w:pPr>
    </w:p>
    <w:p w:rsidR="00B81586" w:rsidRDefault="00B81586" w:rsidP="003313FF">
      <w:pPr>
        <w:spacing w:after="0" w:line="240" w:lineRule="atLeast"/>
        <w:ind w:right="-185"/>
        <w:rPr>
          <w:rFonts w:ascii="Times New Roman" w:hAnsi="Times New Roman"/>
          <w:sz w:val="24"/>
        </w:rPr>
      </w:pPr>
    </w:p>
    <w:p w:rsidR="00B81586" w:rsidRDefault="00B81586" w:rsidP="003313FF">
      <w:pPr>
        <w:spacing w:after="0" w:line="240" w:lineRule="atLeast"/>
        <w:ind w:right="-185"/>
        <w:rPr>
          <w:rFonts w:ascii="Times New Roman" w:hAnsi="Times New Roman"/>
          <w:sz w:val="24"/>
        </w:rPr>
      </w:pPr>
    </w:p>
    <w:p w:rsidR="003313FF" w:rsidRDefault="003313FF" w:rsidP="003313FF">
      <w:pPr>
        <w:spacing w:after="0" w:line="240" w:lineRule="atLeast"/>
        <w:ind w:right="-1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Таблица№1</w:t>
      </w:r>
      <w:r w:rsidRPr="00201533">
        <w:t xml:space="preserve"> </w:t>
      </w:r>
      <w:r>
        <w:t>(</w:t>
      </w:r>
      <w:r>
        <w:rPr>
          <w:rFonts w:ascii="Times New Roman" w:hAnsi="Times New Roman"/>
          <w:sz w:val="24"/>
        </w:rPr>
        <w:t>начальная максимальная цена отпуска электрической энергии)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C6223A" w:rsidRPr="0044613E" w:rsidTr="00C6223A">
        <w:tc>
          <w:tcPr>
            <w:tcW w:w="5245" w:type="dxa"/>
            <w:shd w:val="clear" w:color="auto" w:fill="auto"/>
          </w:tcPr>
          <w:p w:rsidR="00C6223A" w:rsidRPr="0044613E" w:rsidRDefault="00C6223A" w:rsidP="00AC5B83">
            <w:pPr>
              <w:spacing w:after="0" w:line="240" w:lineRule="atLeast"/>
              <w:ind w:right="-185"/>
              <w:rPr>
                <w:rFonts w:ascii="Times New Roman" w:hAnsi="Times New Roman"/>
                <w:sz w:val="24"/>
              </w:rPr>
            </w:pPr>
            <w:r w:rsidRPr="0044613E">
              <w:rPr>
                <w:rFonts w:ascii="Times New Roman" w:hAnsi="Times New Roman"/>
                <w:sz w:val="24"/>
              </w:rPr>
              <w:t>Ценовая категория, уровень напряжения</w:t>
            </w:r>
          </w:p>
        </w:tc>
        <w:tc>
          <w:tcPr>
            <w:tcW w:w="4536" w:type="dxa"/>
            <w:shd w:val="clear" w:color="auto" w:fill="auto"/>
          </w:tcPr>
          <w:p w:rsidR="00C6223A" w:rsidRPr="0044613E" w:rsidRDefault="00C6223A" w:rsidP="00AC5B83">
            <w:pPr>
              <w:spacing w:after="0" w:line="240" w:lineRule="atLeast"/>
              <w:ind w:right="-185"/>
              <w:jc w:val="center"/>
              <w:rPr>
                <w:rFonts w:ascii="Times New Roman" w:hAnsi="Times New Roman"/>
                <w:sz w:val="24"/>
              </w:rPr>
            </w:pPr>
            <w:r w:rsidRPr="0044613E">
              <w:rPr>
                <w:rFonts w:ascii="Times New Roman" w:hAnsi="Times New Roman"/>
                <w:sz w:val="24"/>
              </w:rPr>
              <w:t xml:space="preserve">Начальная максимальная цена, </w:t>
            </w:r>
            <w:proofErr w:type="spellStart"/>
            <w:r w:rsidRPr="0044613E">
              <w:rPr>
                <w:rFonts w:ascii="Times New Roman" w:hAnsi="Times New Roman"/>
                <w:sz w:val="24"/>
              </w:rPr>
              <w:t>руб</w:t>
            </w:r>
            <w:proofErr w:type="spellEnd"/>
            <w:r w:rsidRPr="0044613E">
              <w:rPr>
                <w:rFonts w:ascii="Times New Roman" w:hAnsi="Times New Roman"/>
                <w:sz w:val="24"/>
              </w:rPr>
              <w:t>/кВт*ч</w:t>
            </w:r>
          </w:p>
        </w:tc>
      </w:tr>
      <w:tr w:rsidR="00C6223A" w:rsidRPr="0044613E" w:rsidTr="00C6223A">
        <w:tc>
          <w:tcPr>
            <w:tcW w:w="5245" w:type="dxa"/>
            <w:shd w:val="clear" w:color="auto" w:fill="auto"/>
          </w:tcPr>
          <w:p w:rsidR="00C6223A" w:rsidRPr="0044613E" w:rsidRDefault="00C6223A" w:rsidP="00AC5B83">
            <w:pPr>
              <w:spacing w:after="0" w:line="240" w:lineRule="atLeast"/>
              <w:ind w:right="-185"/>
              <w:rPr>
                <w:rFonts w:ascii="Times New Roman" w:hAnsi="Times New Roman"/>
                <w:sz w:val="24"/>
              </w:rPr>
            </w:pPr>
            <w:r w:rsidRPr="0044613E">
              <w:rPr>
                <w:rFonts w:ascii="Times New Roman" w:hAnsi="Times New Roman"/>
                <w:sz w:val="24"/>
              </w:rPr>
              <w:t>1-я ценовая категория,     уровень напряжения ВН (</w:t>
            </w:r>
            <w:proofErr w:type="spellStart"/>
            <w:r w:rsidRPr="0044613E">
              <w:rPr>
                <w:rFonts w:ascii="Times New Roman" w:hAnsi="Times New Roman"/>
                <w:sz w:val="24"/>
              </w:rPr>
              <w:t>одноставочный</w:t>
            </w:r>
            <w:proofErr w:type="spellEnd"/>
            <w:r w:rsidRPr="0044613E">
              <w:rPr>
                <w:rFonts w:ascii="Times New Roman" w:hAnsi="Times New Roman"/>
                <w:sz w:val="24"/>
              </w:rPr>
              <w:t xml:space="preserve"> тариф)</w:t>
            </w:r>
          </w:p>
        </w:tc>
        <w:tc>
          <w:tcPr>
            <w:tcW w:w="4536" w:type="dxa"/>
            <w:shd w:val="clear" w:color="auto" w:fill="auto"/>
          </w:tcPr>
          <w:p w:rsidR="00C6223A" w:rsidRPr="0044613E" w:rsidRDefault="00513AC5" w:rsidP="00AC5B83">
            <w:pPr>
              <w:spacing w:after="0" w:line="240" w:lineRule="atLeast"/>
              <w:ind w:right="-185"/>
              <w:jc w:val="both"/>
              <w:rPr>
                <w:rFonts w:ascii="Times New Roman" w:hAnsi="Times New Roman"/>
                <w:sz w:val="24"/>
              </w:rPr>
            </w:pPr>
            <w:r w:rsidRPr="005E7BE4">
              <w:rPr>
                <w:rFonts w:ascii="Times New Roman" w:hAnsi="Times New Roman"/>
                <w:position w:val="-56"/>
                <w:sz w:val="24"/>
                <w:lang w:val="en-US"/>
              </w:rPr>
              <w:object w:dxaOrig="2659" w:dyaOrig="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40.5pt" o:ole="">
                  <v:imagedata r:id="rId6" o:title=""/>
                </v:shape>
                <o:OLEObject Type="Embed" ProgID="Equation.3" ShapeID="_x0000_i1025" DrawAspect="Content" ObjectID="_1665207026" r:id="rId7"/>
              </w:object>
            </w:r>
          </w:p>
        </w:tc>
      </w:tr>
      <w:tr w:rsidR="00C6223A" w:rsidRPr="0044613E" w:rsidTr="00C6223A">
        <w:tc>
          <w:tcPr>
            <w:tcW w:w="5245" w:type="dxa"/>
            <w:shd w:val="clear" w:color="auto" w:fill="auto"/>
          </w:tcPr>
          <w:p w:rsidR="00C6223A" w:rsidRPr="0044613E" w:rsidRDefault="00C6223A" w:rsidP="00AC5B83">
            <w:pPr>
              <w:spacing w:after="0" w:line="240" w:lineRule="atLeast"/>
              <w:ind w:right="-185"/>
              <w:rPr>
                <w:rFonts w:ascii="Times New Roman" w:hAnsi="Times New Roman"/>
                <w:sz w:val="24"/>
              </w:rPr>
            </w:pPr>
            <w:r w:rsidRPr="0044613E">
              <w:rPr>
                <w:rFonts w:ascii="Times New Roman" w:hAnsi="Times New Roman"/>
                <w:sz w:val="24"/>
              </w:rPr>
              <w:t>1-я ценовая категория,     уровень напряжения СН2 (</w:t>
            </w:r>
            <w:proofErr w:type="spellStart"/>
            <w:r w:rsidRPr="0044613E">
              <w:rPr>
                <w:rFonts w:ascii="Times New Roman" w:hAnsi="Times New Roman"/>
                <w:sz w:val="24"/>
              </w:rPr>
              <w:t>одноставочный</w:t>
            </w:r>
            <w:proofErr w:type="spellEnd"/>
            <w:r w:rsidRPr="0044613E">
              <w:rPr>
                <w:rFonts w:ascii="Times New Roman" w:hAnsi="Times New Roman"/>
                <w:sz w:val="24"/>
              </w:rPr>
              <w:t xml:space="preserve"> тариф)</w:t>
            </w:r>
          </w:p>
        </w:tc>
        <w:tc>
          <w:tcPr>
            <w:tcW w:w="4536" w:type="dxa"/>
            <w:shd w:val="clear" w:color="auto" w:fill="auto"/>
          </w:tcPr>
          <w:p w:rsidR="00C6223A" w:rsidRPr="0044613E" w:rsidRDefault="00513AC5" w:rsidP="00AC5B83">
            <w:pPr>
              <w:spacing w:after="0" w:line="240" w:lineRule="atLeast"/>
              <w:ind w:right="-185"/>
              <w:jc w:val="both"/>
              <w:rPr>
                <w:rFonts w:ascii="Times New Roman" w:hAnsi="Times New Roman"/>
                <w:sz w:val="24"/>
              </w:rPr>
            </w:pPr>
            <w:r w:rsidRPr="005E7BE4">
              <w:rPr>
                <w:rFonts w:ascii="Times New Roman" w:hAnsi="Times New Roman"/>
                <w:position w:val="-28"/>
                <w:sz w:val="24"/>
                <w:lang w:val="en-US"/>
              </w:rPr>
              <w:object w:dxaOrig="2960" w:dyaOrig="540">
                <v:shape id="_x0000_i1026" type="#_x0000_t75" style="width:148.5pt;height:27pt" o:ole="">
                  <v:imagedata r:id="rId8" o:title=""/>
                </v:shape>
                <o:OLEObject Type="Embed" ProgID="Equation.3" ShapeID="_x0000_i1026" DrawAspect="Content" ObjectID="_1665207027" r:id="rId9"/>
              </w:object>
            </w:r>
          </w:p>
        </w:tc>
      </w:tr>
      <w:tr w:rsidR="00C6223A" w:rsidRPr="0044613E" w:rsidTr="00C6223A">
        <w:tc>
          <w:tcPr>
            <w:tcW w:w="5245" w:type="dxa"/>
            <w:shd w:val="clear" w:color="auto" w:fill="auto"/>
          </w:tcPr>
          <w:p w:rsidR="00C6223A" w:rsidRPr="0044613E" w:rsidRDefault="00C6223A" w:rsidP="00AC5B83">
            <w:pPr>
              <w:spacing w:after="0" w:line="240" w:lineRule="atLeast"/>
              <w:ind w:right="-185"/>
              <w:rPr>
                <w:rFonts w:ascii="Times New Roman" w:hAnsi="Times New Roman"/>
                <w:sz w:val="24"/>
              </w:rPr>
            </w:pPr>
            <w:r w:rsidRPr="0044613E">
              <w:rPr>
                <w:rFonts w:ascii="Times New Roman" w:hAnsi="Times New Roman"/>
                <w:sz w:val="24"/>
              </w:rPr>
              <w:t>1-я ценовая категория,     уровень напряжения НН (</w:t>
            </w:r>
            <w:proofErr w:type="spellStart"/>
            <w:r w:rsidRPr="0044613E">
              <w:rPr>
                <w:rFonts w:ascii="Times New Roman" w:hAnsi="Times New Roman"/>
                <w:sz w:val="24"/>
              </w:rPr>
              <w:t>одноставочный</w:t>
            </w:r>
            <w:proofErr w:type="spellEnd"/>
            <w:r w:rsidRPr="0044613E">
              <w:rPr>
                <w:rFonts w:ascii="Times New Roman" w:hAnsi="Times New Roman"/>
                <w:sz w:val="24"/>
              </w:rPr>
              <w:t xml:space="preserve"> тариф)</w:t>
            </w:r>
          </w:p>
        </w:tc>
        <w:tc>
          <w:tcPr>
            <w:tcW w:w="4536" w:type="dxa"/>
            <w:shd w:val="clear" w:color="auto" w:fill="auto"/>
          </w:tcPr>
          <w:p w:rsidR="00C6223A" w:rsidRPr="0044613E" w:rsidRDefault="00513AC5" w:rsidP="00AC5B83">
            <w:pPr>
              <w:spacing w:after="0" w:line="240" w:lineRule="atLeast"/>
              <w:ind w:right="-185"/>
              <w:jc w:val="both"/>
              <w:rPr>
                <w:rFonts w:ascii="Times New Roman" w:hAnsi="Times New Roman"/>
                <w:sz w:val="24"/>
              </w:rPr>
            </w:pPr>
            <w:r w:rsidRPr="005B6462">
              <w:rPr>
                <w:rFonts w:ascii="Times New Roman" w:hAnsi="Times New Roman"/>
                <w:position w:val="-14"/>
                <w:sz w:val="24"/>
                <w:lang w:val="en-US"/>
              </w:rPr>
              <w:object w:dxaOrig="2700" w:dyaOrig="400">
                <v:shape id="_x0000_i1027" type="#_x0000_t75" style="width:135pt;height:20.25pt" o:ole="">
                  <v:imagedata r:id="rId10" o:title=""/>
                </v:shape>
                <o:OLEObject Type="Embed" ProgID="Equation.3" ShapeID="_x0000_i1027" DrawAspect="Content" ObjectID="_1665207028" r:id="rId11"/>
              </w:object>
            </w:r>
          </w:p>
        </w:tc>
      </w:tr>
      <w:tr w:rsidR="00C6223A" w:rsidRPr="0044613E" w:rsidTr="00C6223A">
        <w:tc>
          <w:tcPr>
            <w:tcW w:w="5245" w:type="dxa"/>
            <w:shd w:val="clear" w:color="auto" w:fill="auto"/>
          </w:tcPr>
          <w:p w:rsidR="00C6223A" w:rsidRPr="0044613E" w:rsidRDefault="00C6223A" w:rsidP="00AC5B83">
            <w:pPr>
              <w:spacing w:after="0" w:line="240" w:lineRule="atLeast"/>
              <w:ind w:right="-185"/>
              <w:rPr>
                <w:rFonts w:ascii="Times New Roman" w:hAnsi="Times New Roman"/>
                <w:sz w:val="24"/>
              </w:rPr>
            </w:pPr>
            <w:r w:rsidRPr="0044613E">
              <w:rPr>
                <w:rFonts w:ascii="Times New Roman" w:hAnsi="Times New Roman"/>
                <w:sz w:val="24"/>
              </w:rPr>
              <w:t>4-я ценовая категория,    уровень напряжения ВН (</w:t>
            </w:r>
            <w:proofErr w:type="spellStart"/>
            <w:r w:rsidRPr="0044613E">
              <w:rPr>
                <w:rFonts w:ascii="Times New Roman" w:hAnsi="Times New Roman"/>
                <w:sz w:val="24"/>
              </w:rPr>
              <w:t>двухставочный</w:t>
            </w:r>
            <w:proofErr w:type="spellEnd"/>
            <w:r w:rsidRPr="0044613E">
              <w:rPr>
                <w:rFonts w:ascii="Times New Roman" w:hAnsi="Times New Roman"/>
                <w:sz w:val="24"/>
              </w:rPr>
              <w:t xml:space="preserve"> тариф)*</w:t>
            </w:r>
          </w:p>
        </w:tc>
        <w:tc>
          <w:tcPr>
            <w:tcW w:w="4536" w:type="dxa"/>
            <w:shd w:val="clear" w:color="auto" w:fill="auto"/>
          </w:tcPr>
          <w:p w:rsidR="00C6223A" w:rsidRPr="0044613E" w:rsidRDefault="00513AC5" w:rsidP="00AC5B83">
            <w:pPr>
              <w:spacing w:after="0" w:line="240" w:lineRule="atLeast"/>
              <w:ind w:right="-185"/>
              <w:jc w:val="both"/>
              <w:rPr>
                <w:rFonts w:ascii="Times New Roman" w:hAnsi="Times New Roman"/>
                <w:sz w:val="24"/>
              </w:rPr>
            </w:pPr>
            <w:r w:rsidRPr="005B6462">
              <w:rPr>
                <w:rFonts w:ascii="Times New Roman" w:hAnsi="Times New Roman"/>
                <w:position w:val="-14"/>
                <w:sz w:val="24"/>
                <w:lang w:val="en-US"/>
              </w:rPr>
              <w:object w:dxaOrig="2980" w:dyaOrig="400">
                <v:shape id="_x0000_i1028" type="#_x0000_t75" style="width:149.25pt;height:20.25pt" o:ole="">
                  <v:imagedata r:id="rId12" o:title=""/>
                </v:shape>
                <o:OLEObject Type="Embed" ProgID="Equation.3" ShapeID="_x0000_i1028" DrawAspect="Content" ObjectID="_1665207029" r:id="rId13"/>
              </w:object>
            </w:r>
          </w:p>
          <w:p w:rsidR="00C6223A" w:rsidRPr="0044613E" w:rsidRDefault="00513AC5" w:rsidP="00AC5B83">
            <w:pPr>
              <w:spacing w:after="0" w:line="240" w:lineRule="atLeast"/>
              <w:ind w:right="-185"/>
              <w:jc w:val="both"/>
              <w:rPr>
                <w:rFonts w:ascii="Times New Roman" w:hAnsi="Times New Roman"/>
                <w:sz w:val="24"/>
              </w:rPr>
            </w:pPr>
            <w:r w:rsidRPr="0044613E">
              <w:rPr>
                <w:position w:val="-14"/>
                <w:lang w:val="en-US"/>
              </w:rPr>
              <w:object w:dxaOrig="2160" w:dyaOrig="400">
                <v:shape id="_x0000_i1029" type="#_x0000_t75" style="width:108pt;height:20.25pt" o:ole="">
                  <v:imagedata r:id="rId14" o:title=""/>
                </v:shape>
                <o:OLEObject Type="Embed" ProgID="Equation.3" ShapeID="_x0000_i1029" DrawAspect="Content" ObjectID="_1665207030" r:id="rId15"/>
              </w:object>
            </w:r>
          </w:p>
        </w:tc>
      </w:tr>
    </w:tbl>
    <w:p w:rsidR="003313FF" w:rsidRPr="001F20D1" w:rsidRDefault="00513AC5" w:rsidP="003313FF">
      <w:pPr>
        <w:spacing w:after="0" w:line="240" w:lineRule="atLeast"/>
        <w:ind w:right="-2"/>
        <w:jc w:val="both"/>
        <w:rPr>
          <w:rFonts w:ascii="Times New Roman" w:hAnsi="Times New Roman"/>
        </w:rPr>
      </w:pPr>
      <w:r w:rsidRPr="001D7DDF">
        <w:rPr>
          <w:position w:val="-14"/>
          <w:lang w:val="en-US"/>
        </w:rPr>
        <w:object w:dxaOrig="960" w:dyaOrig="400">
          <v:shape id="_x0000_i1030" type="#_x0000_t75" style="width:48pt;height:20.25pt" o:ole="">
            <v:imagedata r:id="rId16" o:title=""/>
          </v:shape>
          <o:OLEObject Type="Embed" ProgID="Equation.3" ShapeID="_x0000_i1030" DrawAspect="Content" ObjectID="_1665207031" r:id="rId17"/>
        </w:object>
      </w:r>
      <w:r w:rsidR="003313FF" w:rsidRPr="0045039E">
        <w:rPr>
          <w:position w:val="-12"/>
        </w:rPr>
        <w:t xml:space="preserve">, </w:t>
      </w:r>
      <w:r w:rsidRPr="001D7DDF">
        <w:rPr>
          <w:position w:val="-14"/>
          <w:lang w:val="en-US"/>
        </w:rPr>
        <w:object w:dxaOrig="1080" w:dyaOrig="400">
          <v:shape id="_x0000_i1031" type="#_x0000_t75" style="width:54pt;height:20.25pt" o:ole="">
            <v:imagedata r:id="rId18" o:title=""/>
          </v:shape>
          <o:OLEObject Type="Embed" ProgID="Equation.3" ShapeID="_x0000_i1031" DrawAspect="Content" ObjectID="_1665207032" r:id="rId19"/>
        </w:object>
      </w:r>
      <w:r w:rsidR="003313FF" w:rsidRPr="0045039E">
        <w:rPr>
          <w:position w:val="-12"/>
        </w:rPr>
        <w:t xml:space="preserve">, </w:t>
      </w:r>
      <w:r w:rsidRPr="001D7DDF">
        <w:rPr>
          <w:position w:val="-14"/>
          <w:lang w:val="en-US"/>
        </w:rPr>
        <w:object w:dxaOrig="980" w:dyaOrig="400">
          <v:shape id="_x0000_i1032" type="#_x0000_t75" style="width:49.5pt;height:20.25pt" o:ole="">
            <v:imagedata r:id="rId20" o:title=""/>
          </v:shape>
          <o:OLEObject Type="Embed" ProgID="Equation.3" ShapeID="_x0000_i1032" DrawAspect="Content" ObjectID="_1665207033" r:id="rId21"/>
        </w:object>
      </w:r>
      <w:r w:rsidR="003313FF" w:rsidRPr="003F4400">
        <w:rPr>
          <w:rFonts w:ascii="Times New Roman" w:hAnsi="Times New Roman"/>
          <w:sz w:val="24"/>
        </w:rPr>
        <w:t xml:space="preserve">- </w:t>
      </w:r>
      <w:r w:rsidR="003313FF" w:rsidRPr="001F20D1">
        <w:rPr>
          <w:rFonts w:ascii="Times New Roman" w:hAnsi="Times New Roman"/>
        </w:rPr>
        <w:t>свободная цен</w:t>
      </w:r>
      <w:r w:rsidR="00AC121F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за электрическую энергию в 2021</w:t>
      </w:r>
      <w:r w:rsidR="003313FF" w:rsidRPr="001F20D1">
        <w:rPr>
          <w:rFonts w:ascii="Times New Roman" w:hAnsi="Times New Roman"/>
        </w:rPr>
        <w:t>г. по первой ценовой категории.</w:t>
      </w:r>
    </w:p>
    <w:p w:rsidR="003313FF" w:rsidRDefault="003313FF" w:rsidP="003313FF">
      <w:pPr>
        <w:spacing w:after="0" w:line="240" w:lineRule="atLeast"/>
        <w:ind w:right="-2"/>
        <w:jc w:val="both"/>
        <w:rPr>
          <w:rFonts w:ascii="Times New Roman" w:hAnsi="Times New Roman"/>
          <w:sz w:val="24"/>
        </w:rPr>
      </w:pPr>
      <w:r w:rsidRPr="005C6FFB">
        <w:rPr>
          <w:position w:val="-28"/>
          <w:lang w:val="en-US"/>
        </w:rPr>
        <w:object w:dxaOrig="780" w:dyaOrig="540">
          <v:shape id="_x0000_i1033" type="#_x0000_t75" style="width:39.75pt;height:27pt" o:ole="">
            <v:imagedata r:id="rId22" o:title=""/>
          </v:shape>
          <o:OLEObject Type="Embed" ProgID="Equation.3" ShapeID="_x0000_i1033" DrawAspect="Content" ObjectID="_1665207034" r:id="rId23"/>
        </w:object>
      </w:r>
      <w:r>
        <w:rPr>
          <w:position w:val="-12"/>
        </w:rPr>
        <w:t xml:space="preserve">, </w:t>
      </w:r>
      <w:r w:rsidRPr="005C6FFB">
        <w:rPr>
          <w:position w:val="-28"/>
          <w:lang w:val="en-US"/>
        </w:rPr>
        <w:object w:dxaOrig="820" w:dyaOrig="540">
          <v:shape id="_x0000_i1034" type="#_x0000_t75" style="width:41.25pt;height:27pt" o:ole="">
            <v:imagedata r:id="rId24" o:title=""/>
          </v:shape>
          <o:OLEObject Type="Embed" ProgID="Equation.3" ShapeID="_x0000_i1034" DrawAspect="Content" ObjectID="_1665207035" r:id="rId25"/>
        </w:object>
      </w:r>
      <w:r>
        <w:rPr>
          <w:position w:val="-12"/>
        </w:rPr>
        <w:t xml:space="preserve">, </w:t>
      </w:r>
      <w:r w:rsidRPr="005C6FFB">
        <w:rPr>
          <w:position w:val="-28"/>
          <w:lang w:val="en-US"/>
        </w:rPr>
        <w:object w:dxaOrig="780" w:dyaOrig="540">
          <v:shape id="_x0000_i1035" type="#_x0000_t75" style="width:39.75pt;height:27pt" o:ole="">
            <v:imagedata r:id="rId26" o:title=""/>
          </v:shape>
          <o:OLEObject Type="Embed" ProgID="Equation.3" ShapeID="_x0000_i1035" DrawAspect="Content" ObjectID="_1665207036" r:id="rId27"/>
        </w:object>
      </w:r>
      <w:r>
        <w:t xml:space="preserve">- </w:t>
      </w:r>
      <w:r w:rsidRPr="003F4400">
        <w:rPr>
          <w:rFonts w:ascii="Times New Roman" w:hAnsi="Times New Roman"/>
        </w:rPr>
        <w:t>свободная цена Гарантирующего  поставщика по первой ценовой категории прочие потребители на соответствующей подгруппе</w:t>
      </w:r>
      <w:r>
        <w:rPr>
          <w:rFonts w:ascii="Times New Roman" w:hAnsi="Times New Roman"/>
        </w:rPr>
        <w:t xml:space="preserve"> </w:t>
      </w:r>
      <w:r w:rsidRPr="001B191B">
        <w:rPr>
          <w:rFonts w:ascii="Times New Roman" w:hAnsi="Times New Roman"/>
        </w:rPr>
        <w:t>к настоящ</w:t>
      </w:r>
      <w:r>
        <w:rPr>
          <w:rFonts w:ascii="Times New Roman" w:hAnsi="Times New Roman"/>
        </w:rPr>
        <w:t>им</w:t>
      </w:r>
      <w:r w:rsidRPr="001B19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техническим условиям.</w:t>
      </w:r>
    </w:p>
    <w:p w:rsidR="003313FF" w:rsidRDefault="003313FF" w:rsidP="003313FF">
      <w:pPr>
        <w:spacing w:after="0" w:line="240" w:lineRule="atLeast"/>
        <w:ind w:left="-851" w:right="-185"/>
        <w:jc w:val="both"/>
        <w:rPr>
          <w:rFonts w:ascii="Times New Roman" w:hAnsi="Times New Roman"/>
        </w:rPr>
      </w:pPr>
    </w:p>
    <w:p w:rsidR="003313FF" w:rsidRDefault="00513AC5" w:rsidP="003313FF">
      <w:pPr>
        <w:spacing w:after="0" w:line="240" w:lineRule="atLeast"/>
        <w:ind w:right="-2"/>
        <w:jc w:val="both"/>
        <w:rPr>
          <w:rFonts w:ascii="Times New Roman" w:hAnsi="Times New Roman"/>
        </w:rPr>
      </w:pPr>
      <w:r w:rsidRPr="001D7DDF">
        <w:rPr>
          <w:position w:val="-14"/>
          <w:lang w:val="en-US"/>
        </w:rPr>
        <w:object w:dxaOrig="980" w:dyaOrig="400">
          <v:shape id="_x0000_i1036" type="#_x0000_t75" style="width:49.5pt;height:19.5pt" o:ole="">
            <v:imagedata r:id="rId28" o:title=""/>
          </v:shape>
          <o:OLEObject Type="Embed" ProgID="Equation.3" ShapeID="_x0000_i1036" DrawAspect="Content" ObjectID="_1665207037" r:id="rId29"/>
        </w:object>
      </w:r>
      <w:r w:rsidR="003313FF">
        <w:rPr>
          <w:position w:val="-12"/>
        </w:rPr>
        <w:t>,</w:t>
      </w:r>
      <w:r w:rsidRPr="001D7DDF">
        <w:rPr>
          <w:position w:val="-14"/>
          <w:lang w:val="en-US"/>
        </w:rPr>
        <w:object w:dxaOrig="980" w:dyaOrig="400">
          <v:shape id="_x0000_i1037" type="#_x0000_t75" style="width:49.5pt;height:19.5pt" o:ole="">
            <v:imagedata r:id="rId30" o:title=""/>
          </v:shape>
          <o:OLEObject Type="Embed" ProgID="Equation.3" ShapeID="_x0000_i1037" DrawAspect="Content" ObjectID="_1665207038" r:id="rId31"/>
        </w:object>
      </w:r>
      <w:r w:rsidR="003313FF" w:rsidRPr="00BD296C">
        <w:t xml:space="preserve"> - </w:t>
      </w:r>
      <w:r w:rsidR="003313FF" w:rsidRPr="003F4400">
        <w:rPr>
          <w:rFonts w:ascii="Times New Roman" w:hAnsi="Times New Roman"/>
        </w:rPr>
        <w:t>свободная цена за элект</w:t>
      </w:r>
      <w:r w:rsidR="00AC121F">
        <w:rPr>
          <w:rFonts w:ascii="Times New Roman" w:hAnsi="Times New Roman"/>
        </w:rPr>
        <w:t>рическую энергию, мощность в 202</w:t>
      </w:r>
      <w:r>
        <w:rPr>
          <w:rFonts w:ascii="Times New Roman" w:hAnsi="Times New Roman"/>
        </w:rPr>
        <w:t>1</w:t>
      </w:r>
      <w:r w:rsidR="003313FF" w:rsidRPr="003F4400">
        <w:rPr>
          <w:rFonts w:ascii="Times New Roman" w:hAnsi="Times New Roman"/>
        </w:rPr>
        <w:t>г</w:t>
      </w:r>
      <w:r w:rsidR="003313FF">
        <w:rPr>
          <w:rFonts w:ascii="Times New Roman" w:hAnsi="Times New Roman"/>
        </w:rPr>
        <w:t>. по четвертой ценовой категории.</w:t>
      </w:r>
    </w:p>
    <w:p w:rsidR="00436E0C" w:rsidRDefault="003313FF" w:rsidP="00436E0C">
      <w:pPr>
        <w:spacing w:after="0" w:line="240" w:lineRule="atLeast"/>
        <w:ind w:right="-2"/>
        <w:jc w:val="both"/>
        <w:rPr>
          <w:rFonts w:ascii="Times New Roman" w:hAnsi="Times New Roman"/>
          <w:sz w:val="24"/>
        </w:rPr>
      </w:pPr>
      <w:r w:rsidRPr="00BD296C">
        <w:rPr>
          <w:position w:val="-28"/>
          <w:lang w:val="en-US"/>
        </w:rPr>
        <w:object w:dxaOrig="1040" w:dyaOrig="540">
          <v:shape id="_x0000_i1038" type="#_x0000_t75" style="width:52.5pt;height:27pt" o:ole="">
            <v:imagedata r:id="rId32" o:title=""/>
          </v:shape>
          <o:OLEObject Type="Embed" ProgID="Equation.3" ShapeID="_x0000_i1038" DrawAspect="Content" ObjectID="_1665207039" r:id="rId33"/>
        </w:object>
      </w:r>
      <w:r>
        <w:rPr>
          <w:position w:val="-12"/>
        </w:rPr>
        <w:t>,</w:t>
      </w:r>
      <w:r w:rsidRPr="00BD296C">
        <w:rPr>
          <w:position w:val="-28"/>
          <w:lang w:val="en-US"/>
        </w:rPr>
        <w:object w:dxaOrig="920" w:dyaOrig="540">
          <v:shape id="_x0000_i1039" type="#_x0000_t75" style="width:46.5pt;height:27pt" o:ole="">
            <v:imagedata r:id="rId34" o:title=""/>
          </v:shape>
          <o:OLEObject Type="Embed" ProgID="Equation.3" ShapeID="_x0000_i1039" DrawAspect="Content" ObjectID="_1665207040" r:id="rId35"/>
        </w:object>
      </w:r>
      <w:r w:rsidRPr="00BD296C">
        <w:t xml:space="preserve"> -</w:t>
      </w:r>
      <w:r w:rsidRPr="001B191B">
        <w:rPr>
          <w:rFonts w:ascii="Times New Roman" w:hAnsi="Times New Roman"/>
        </w:rPr>
        <w:t xml:space="preserve"> свободная цена Гарантирующего  поставщика за электрическую энергию, мощность по четвертой ценовой категории на соответствующей подгруппе, указанной в приложении №</w:t>
      </w:r>
      <w:r>
        <w:rPr>
          <w:rFonts w:ascii="Times New Roman" w:hAnsi="Times New Roman"/>
        </w:rPr>
        <w:t>1</w:t>
      </w:r>
      <w:r w:rsidRPr="001B191B">
        <w:rPr>
          <w:rFonts w:ascii="Times New Roman" w:hAnsi="Times New Roman"/>
        </w:rPr>
        <w:t xml:space="preserve"> к настоящ</w:t>
      </w:r>
      <w:r>
        <w:rPr>
          <w:rFonts w:ascii="Times New Roman" w:hAnsi="Times New Roman"/>
        </w:rPr>
        <w:t>им</w:t>
      </w:r>
      <w:r w:rsidR="00436E0C" w:rsidRPr="00436E0C">
        <w:rPr>
          <w:rFonts w:ascii="Times New Roman" w:hAnsi="Times New Roman"/>
          <w:sz w:val="24"/>
        </w:rPr>
        <w:t xml:space="preserve"> </w:t>
      </w:r>
      <w:r w:rsidR="00436E0C">
        <w:rPr>
          <w:rFonts w:ascii="Times New Roman" w:hAnsi="Times New Roman"/>
          <w:sz w:val="24"/>
        </w:rPr>
        <w:t>техническим условиям.</w:t>
      </w:r>
    </w:p>
    <w:p w:rsidR="001F20D1" w:rsidRPr="001F20D1" w:rsidRDefault="001F20D1" w:rsidP="00436E0C">
      <w:pPr>
        <w:spacing w:after="0" w:line="240" w:lineRule="atLeast"/>
        <w:ind w:right="-2"/>
        <w:jc w:val="both"/>
        <w:rPr>
          <w:rFonts w:ascii="Times New Roman" w:hAnsi="Times New Roman"/>
        </w:rPr>
      </w:pPr>
      <w:r w:rsidRPr="00C577F8">
        <w:rPr>
          <w:position w:val="-12"/>
        </w:rPr>
        <w:object w:dxaOrig="540" w:dyaOrig="360">
          <v:shape id="_x0000_i1040" type="#_x0000_t75" style="width:27pt;height:18pt" o:ole="">
            <v:imagedata r:id="rId36" o:title=""/>
          </v:shape>
          <o:OLEObject Type="Embed" ProgID="Equation.3" ShapeID="_x0000_i1040" DrawAspect="Content" ObjectID="_1665207041" r:id="rId37"/>
        </w:object>
      </w:r>
      <w:r w:rsidRPr="001F20D1">
        <w:t xml:space="preserve"> </w:t>
      </w:r>
      <w:r w:rsidR="00E62F26">
        <w:t>,</w:t>
      </w:r>
      <w:r w:rsidRPr="00C577F8">
        <w:rPr>
          <w:position w:val="-12"/>
        </w:rPr>
        <w:object w:dxaOrig="620" w:dyaOrig="360">
          <v:shape id="_x0000_i1041" type="#_x0000_t75" style="width:30.75pt;height:18pt" o:ole="">
            <v:imagedata r:id="rId38" o:title=""/>
          </v:shape>
          <o:OLEObject Type="Embed" ProgID="Equation.3" ShapeID="_x0000_i1041" DrawAspect="Content" ObjectID="_1665207042" r:id="rId39"/>
        </w:object>
      </w:r>
      <w:r w:rsidRPr="001F20D1">
        <w:t xml:space="preserve"> </w:t>
      </w:r>
      <w:r w:rsidR="00E62F26">
        <w:t>,</w:t>
      </w:r>
      <w:r w:rsidRPr="00C577F8">
        <w:rPr>
          <w:position w:val="-12"/>
        </w:rPr>
        <w:object w:dxaOrig="560" w:dyaOrig="360">
          <v:shape id="_x0000_i1042" type="#_x0000_t75" style="width:27.75pt;height:18pt" o:ole="">
            <v:imagedata r:id="rId40" o:title=""/>
          </v:shape>
          <o:OLEObject Type="Embed" ProgID="Equation.3" ShapeID="_x0000_i1042" DrawAspect="Content" ObjectID="_1665207043" r:id="rId41"/>
        </w:object>
      </w:r>
      <w:r>
        <w:t>-</w:t>
      </w:r>
      <w:r w:rsidRPr="001F20D1">
        <w:rPr>
          <w:rFonts w:ascii="Times New Roman" w:hAnsi="Times New Roman"/>
        </w:rPr>
        <w:t>величина</w:t>
      </w:r>
      <w:r w:rsidRPr="001F20D1">
        <w:t xml:space="preserve"> </w:t>
      </w:r>
      <w:r w:rsidRPr="001F20D1">
        <w:rPr>
          <w:rFonts w:ascii="Times New Roman" w:hAnsi="Times New Roman"/>
        </w:rPr>
        <w:t>скидки Поставщика, в рублях за 1 кВт*ч от цены Гарантирующего поставщика по первой ценовой категории прочие потребители на соответствующей подгруппе.</w:t>
      </w:r>
    </w:p>
    <w:p w:rsidR="001F20D1" w:rsidRDefault="001F20D1" w:rsidP="001F20D1">
      <w:pPr>
        <w:spacing w:after="0" w:line="240" w:lineRule="atLeast"/>
        <w:ind w:right="-2"/>
        <w:jc w:val="both"/>
        <w:rPr>
          <w:rFonts w:ascii="Times New Roman" w:hAnsi="Times New Roman"/>
          <w:sz w:val="24"/>
        </w:rPr>
      </w:pPr>
      <w:r w:rsidRPr="00C577F8">
        <w:rPr>
          <w:position w:val="-10"/>
        </w:rPr>
        <w:object w:dxaOrig="540" w:dyaOrig="340">
          <v:shape id="_x0000_i1043" type="#_x0000_t75" style="width:27pt;height:17.25pt" o:ole="">
            <v:imagedata r:id="rId42" o:title=""/>
          </v:shape>
          <o:OLEObject Type="Embed" ProgID="Equation.3" ShapeID="_x0000_i1043" DrawAspect="Content" ObjectID="_1665207044" r:id="rId43"/>
        </w:object>
      </w:r>
      <w:r>
        <w:t>-</w:t>
      </w:r>
      <w:r w:rsidRPr="001F20D1">
        <w:rPr>
          <w:rFonts w:ascii="Times New Roman" w:hAnsi="Times New Roman"/>
        </w:rPr>
        <w:t xml:space="preserve"> величина</w:t>
      </w:r>
      <w:r w:rsidRPr="001F20D1">
        <w:t xml:space="preserve"> </w:t>
      </w:r>
      <w:r w:rsidRPr="001F20D1">
        <w:rPr>
          <w:rFonts w:ascii="Times New Roman" w:hAnsi="Times New Roman"/>
        </w:rPr>
        <w:t>скидки Поставщика, в рублях за 1 кВт*ч от цены Гарантирующего поставщика по четвертой ценовой категории прочие потребители на соответствующей подгруппе.</w:t>
      </w:r>
    </w:p>
    <w:p w:rsidR="001F20D1" w:rsidRDefault="001F20D1" w:rsidP="0056172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477E" w:rsidRDefault="00914940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3477E" w:rsidRPr="00A7149C">
        <w:rPr>
          <w:rFonts w:ascii="Times New Roman" w:hAnsi="Times New Roman"/>
          <w:b/>
          <w:sz w:val="24"/>
          <w:szCs w:val="24"/>
        </w:rPr>
        <w:t>)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</w:t>
      </w:r>
      <w:r w:rsidR="00084D07">
        <w:rPr>
          <w:rFonts w:ascii="Times New Roman" w:hAnsi="Times New Roman"/>
          <w:b/>
          <w:sz w:val="24"/>
          <w:szCs w:val="24"/>
        </w:rPr>
        <w:t>ы исполненных условий контракта:</w:t>
      </w:r>
    </w:p>
    <w:p w:rsidR="00A66F2F" w:rsidRDefault="00A66F2F" w:rsidP="00A66F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Авансовый платеж за потребленную электрическую энергию вносится в соответствие с долями и сроками, определенными п.82 ПП РФ от 04.05.2012г. №442, в соответствие с договорными величинами (Приложение 2) расчетного месяца авансового платежа. </w:t>
      </w:r>
    </w:p>
    <w:p w:rsidR="00A66F2F" w:rsidRDefault="00A66F2F" w:rsidP="00A66F2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641">
        <w:rPr>
          <w:rFonts w:ascii="Times New Roman" w:hAnsi="Times New Roman"/>
          <w:sz w:val="24"/>
          <w:szCs w:val="24"/>
        </w:rPr>
        <w:t xml:space="preserve">Оплата за фактический объем </w:t>
      </w:r>
      <w:proofErr w:type="gramStart"/>
      <w:r w:rsidRPr="006B6641">
        <w:rPr>
          <w:rFonts w:ascii="Times New Roman" w:hAnsi="Times New Roman"/>
          <w:sz w:val="24"/>
          <w:szCs w:val="24"/>
        </w:rPr>
        <w:t>потребления  электроэнергии</w:t>
      </w:r>
      <w:proofErr w:type="gramEnd"/>
      <w:r w:rsidRPr="006B6641">
        <w:rPr>
          <w:rFonts w:ascii="Times New Roman" w:hAnsi="Times New Roman"/>
          <w:sz w:val="24"/>
          <w:szCs w:val="24"/>
        </w:rPr>
        <w:t xml:space="preserve"> (мощности) должна производится ежемесячно до 18 числа месяца, следующего за расчетным.</w:t>
      </w:r>
    </w:p>
    <w:p w:rsidR="00A66F2F" w:rsidRDefault="00914940" w:rsidP="004C63A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B16DDD">
        <w:rPr>
          <w:rFonts w:ascii="Times New Roman" w:hAnsi="Times New Roman"/>
          <w:b/>
          <w:sz w:val="24"/>
          <w:szCs w:val="24"/>
        </w:rPr>
        <w:t>) Расчет НМЦД</w:t>
      </w:r>
      <w:r w:rsidR="009F0DA1">
        <w:rPr>
          <w:rFonts w:ascii="Times New Roman" w:hAnsi="Times New Roman"/>
          <w:b/>
          <w:sz w:val="24"/>
          <w:szCs w:val="24"/>
        </w:rPr>
        <w:t>:</w:t>
      </w:r>
    </w:p>
    <w:p w:rsidR="004D7987" w:rsidRDefault="00B16DDD" w:rsidP="00526A17">
      <w:pPr>
        <w:spacing w:after="0" w:line="240" w:lineRule="auto"/>
      </w:pPr>
      <w:r>
        <w:rPr>
          <w:rFonts w:ascii="Times New Roman" w:hAnsi="Times New Roman"/>
        </w:rPr>
        <w:t>НМЦД</w:t>
      </w:r>
      <w:r w:rsidR="009F0DA1" w:rsidRPr="009F0DA1">
        <w:rPr>
          <w:rFonts w:ascii="Times New Roman" w:hAnsi="Times New Roman"/>
        </w:rPr>
        <w:t>=</w:t>
      </w:r>
      <w:r w:rsidR="009F0DA1" w:rsidRPr="00992BC3">
        <w:rPr>
          <w:position w:val="-32"/>
        </w:rPr>
        <w:object w:dxaOrig="8880" w:dyaOrig="580">
          <v:shape id="_x0000_i1044" type="#_x0000_t75" style="width:444pt;height:28.5pt" o:ole="">
            <v:imagedata r:id="rId44" o:title=""/>
          </v:shape>
          <o:OLEObject Type="Embed" ProgID="Equation.3" ShapeID="_x0000_i1044" DrawAspect="Content" ObjectID="_1665207045" r:id="rId45"/>
        </w:object>
      </w:r>
      <w:r w:rsidR="005171CC" w:rsidRPr="005171CC">
        <w:rPr>
          <w:position w:val="-10"/>
        </w:rPr>
        <w:object w:dxaOrig="180" w:dyaOrig="340">
          <v:shape id="_x0000_i1045" type="#_x0000_t75" style="width:9pt;height:17.25pt" o:ole="">
            <v:imagedata r:id="rId46" o:title=""/>
          </v:shape>
          <o:OLEObject Type="Embed" ProgID="Equation.3" ShapeID="_x0000_i1045" DrawAspect="Content" ObjectID="_1665207046" r:id="rId47"/>
        </w:object>
      </w:r>
      <w:r w:rsidR="009F0DA1" w:rsidRPr="00D414E4">
        <w:rPr>
          <w:position w:val="-14"/>
        </w:rPr>
        <w:object w:dxaOrig="4959" w:dyaOrig="400">
          <v:shape id="_x0000_i1046" type="#_x0000_t75" style="width:248.25pt;height:20.25pt" o:ole="">
            <v:imagedata r:id="rId48" o:title=""/>
          </v:shape>
          <o:OLEObject Type="Embed" ProgID="Equation.3" ShapeID="_x0000_i1046" DrawAspect="Content" ObjectID="_1665207047" r:id="rId49"/>
        </w:object>
      </w:r>
      <w:r w:rsidR="005171CC" w:rsidRPr="005171CC">
        <w:rPr>
          <w:rFonts w:ascii="Times New Roman" w:hAnsi="Times New Roman"/>
        </w:rPr>
        <w:t>, где</w:t>
      </w:r>
    </w:p>
    <w:p w:rsidR="004D7987" w:rsidRDefault="005171CC" w:rsidP="00526A17">
      <w:pPr>
        <w:spacing w:after="0" w:line="240" w:lineRule="auto"/>
        <w:rPr>
          <w:rFonts w:ascii="Times New Roman" w:hAnsi="Times New Roman"/>
        </w:rPr>
      </w:pPr>
      <w:r w:rsidRPr="00D414E4">
        <w:rPr>
          <w:position w:val="-14"/>
        </w:rPr>
        <w:object w:dxaOrig="620" w:dyaOrig="380">
          <v:shape id="_x0000_i1047" type="#_x0000_t75" style="width:31.5pt;height:18.75pt" o:ole="">
            <v:imagedata r:id="rId50" o:title=""/>
          </v:shape>
          <o:OLEObject Type="Embed" ProgID="Equation.3" ShapeID="_x0000_i1047" DrawAspect="Content" ObjectID="_1665207048" r:id="rId51"/>
        </w:object>
      </w:r>
      <w:r>
        <w:t>,</w:t>
      </w:r>
      <w:r w:rsidRPr="00D414E4">
        <w:rPr>
          <w:position w:val="-14"/>
        </w:rPr>
        <w:object w:dxaOrig="700" w:dyaOrig="380">
          <v:shape id="_x0000_i1048" type="#_x0000_t75" style="width:35.25pt;height:18.75pt" o:ole="">
            <v:imagedata r:id="rId52" o:title=""/>
          </v:shape>
          <o:OLEObject Type="Embed" ProgID="Equation.3" ShapeID="_x0000_i1048" DrawAspect="Content" ObjectID="_1665207049" r:id="rId53"/>
        </w:object>
      </w:r>
      <w:r>
        <w:t>,</w:t>
      </w:r>
      <w:r w:rsidRPr="00D414E4">
        <w:rPr>
          <w:position w:val="-14"/>
        </w:rPr>
        <w:object w:dxaOrig="639" w:dyaOrig="380">
          <v:shape id="_x0000_i1049" type="#_x0000_t75" style="width:32.25pt;height:18.75pt" o:ole="">
            <v:imagedata r:id="rId54" o:title=""/>
          </v:shape>
          <o:OLEObject Type="Embed" ProgID="Equation.3" ShapeID="_x0000_i1049" DrawAspect="Content" ObjectID="_1665207050" r:id="rId55"/>
        </w:object>
      </w:r>
      <w:r>
        <w:t>-</w:t>
      </w:r>
      <w:r w:rsidRPr="005171CC">
        <w:rPr>
          <w:rFonts w:ascii="Times New Roman" w:hAnsi="Times New Roman"/>
        </w:rPr>
        <w:t xml:space="preserve">объем потребленной электрической энергии по 1 </w:t>
      </w:r>
      <w:r>
        <w:rPr>
          <w:rFonts w:ascii="Times New Roman" w:hAnsi="Times New Roman"/>
        </w:rPr>
        <w:t xml:space="preserve">ценовой </w:t>
      </w:r>
      <w:r w:rsidRPr="005171CC">
        <w:rPr>
          <w:rFonts w:ascii="Times New Roman" w:hAnsi="Times New Roman"/>
        </w:rPr>
        <w:t xml:space="preserve">категории на соответствующей подгруппе в </w:t>
      </w:r>
      <w:proofErr w:type="spellStart"/>
      <w:r w:rsidRPr="005171CC">
        <w:rPr>
          <w:rFonts w:ascii="Times New Roman" w:hAnsi="Times New Roman"/>
          <w:i/>
          <w:lang w:val="en-US"/>
        </w:rPr>
        <w:t>i</w:t>
      </w:r>
      <w:proofErr w:type="spellEnd"/>
      <w:r w:rsidRPr="005171CC">
        <w:rPr>
          <w:rFonts w:ascii="Times New Roman" w:hAnsi="Times New Roman"/>
          <w:i/>
        </w:rPr>
        <w:t>-</w:t>
      </w:r>
      <w:r w:rsidRPr="005171CC">
        <w:rPr>
          <w:rFonts w:ascii="Times New Roman" w:hAnsi="Times New Roman"/>
        </w:rPr>
        <w:t>м месяце</w:t>
      </w:r>
      <w:r>
        <w:rPr>
          <w:rFonts w:ascii="Times New Roman" w:hAnsi="Times New Roman"/>
        </w:rPr>
        <w:t>.</w:t>
      </w:r>
    </w:p>
    <w:p w:rsidR="005171CC" w:rsidRDefault="005171CC" w:rsidP="005171CC">
      <w:pPr>
        <w:spacing w:after="0" w:line="240" w:lineRule="auto"/>
        <w:rPr>
          <w:rFonts w:ascii="Times New Roman" w:hAnsi="Times New Roman"/>
        </w:rPr>
      </w:pPr>
      <w:r w:rsidRPr="00D414E4">
        <w:rPr>
          <w:position w:val="-14"/>
        </w:rPr>
        <w:object w:dxaOrig="660" w:dyaOrig="380">
          <v:shape id="_x0000_i1050" type="#_x0000_t75" style="width:33pt;height:18.75pt" o:ole="">
            <v:imagedata r:id="rId56" o:title=""/>
          </v:shape>
          <o:OLEObject Type="Embed" ProgID="Equation.3" ShapeID="_x0000_i1050" DrawAspect="Content" ObjectID="_1665207051" r:id="rId57"/>
        </w:object>
      </w:r>
      <w:r>
        <w:t>-</w:t>
      </w:r>
      <w:r w:rsidRPr="005171CC">
        <w:rPr>
          <w:rFonts w:ascii="Times New Roman" w:hAnsi="Times New Roman"/>
        </w:rPr>
        <w:t xml:space="preserve">объем потребленной электрической энергии </w:t>
      </w:r>
      <w:r>
        <w:rPr>
          <w:rFonts w:ascii="Times New Roman" w:hAnsi="Times New Roman"/>
        </w:rPr>
        <w:t>по 4</w:t>
      </w:r>
      <w:r w:rsidRPr="005171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ценовой </w:t>
      </w:r>
      <w:r w:rsidRPr="005171CC">
        <w:rPr>
          <w:rFonts w:ascii="Times New Roman" w:hAnsi="Times New Roman"/>
        </w:rPr>
        <w:t xml:space="preserve">категории на соответствующей подгруппе в </w:t>
      </w:r>
      <w:proofErr w:type="spellStart"/>
      <w:r w:rsidRPr="005171CC">
        <w:rPr>
          <w:rFonts w:ascii="Times New Roman" w:hAnsi="Times New Roman"/>
          <w:i/>
          <w:lang w:val="en-US"/>
        </w:rPr>
        <w:t>i</w:t>
      </w:r>
      <w:proofErr w:type="spellEnd"/>
      <w:r w:rsidRPr="005171CC">
        <w:rPr>
          <w:rFonts w:ascii="Times New Roman" w:hAnsi="Times New Roman"/>
          <w:i/>
        </w:rPr>
        <w:t>-</w:t>
      </w:r>
      <w:r w:rsidRPr="005171CC">
        <w:rPr>
          <w:rFonts w:ascii="Times New Roman" w:hAnsi="Times New Roman"/>
        </w:rPr>
        <w:t>м месяце</w:t>
      </w:r>
      <w:r>
        <w:rPr>
          <w:rFonts w:ascii="Times New Roman" w:hAnsi="Times New Roman"/>
        </w:rPr>
        <w:t>.</w:t>
      </w:r>
    </w:p>
    <w:p w:rsidR="005171CC" w:rsidRDefault="009F0DA1" w:rsidP="005171CC">
      <w:pPr>
        <w:spacing w:after="0" w:line="240" w:lineRule="auto"/>
        <w:rPr>
          <w:rFonts w:ascii="Times New Roman" w:hAnsi="Times New Roman"/>
        </w:rPr>
      </w:pPr>
      <w:r w:rsidRPr="00D414E4">
        <w:rPr>
          <w:position w:val="-12"/>
        </w:rPr>
        <w:object w:dxaOrig="300" w:dyaOrig="360">
          <v:shape id="_x0000_i1051" type="#_x0000_t75" style="width:15pt;height:18pt" o:ole="">
            <v:imagedata r:id="rId58" o:title=""/>
          </v:shape>
          <o:OLEObject Type="Embed" ProgID="Equation.3" ShapeID="_x0000_i1051" DrawAspect="Content" ObjectID="_1665207052" r:id="rId59"/>
        </w:object>
      </w:r>
      <w:r w:rsidR="005171CC">
        <w:t>-</w:t>
      </w:r>
      <w:r w:rsidRPr="009F0DA1">
        <w:rPr>
          <w:rFonts w:ascii="Times New Roman" w:hAnsi="Times New Roman"/>
        </w:rPr>
        <w:t>потребленная</w:t>
      </w:r>
      <w:r>
        <w:t xml:space="preserve"> </w:t>
      </w:r>
      <w:r w:rsidR="005171CC" w:rsidRPr="005171CC">
        <w:rPr>
          <w:rFonts w:ascii="Times New Roman" w:hAnsi="Times New Roman"/>
        </w:rPr>
        <w:t>электрическая мощность</w:t>
      </w:r>
      <w:r w:rsidRPr="009F0DA1">
        <w:t xml:space="preserve"> </w:t>
      </w:r>
      <w:r w:rsidRPr="009F0DA1">
        <w:rPr>
          <w:rFonts w:ascii="Times New Roman" w:hAnsi="Times New Roman"/>
        </w:rPr>
        <w:t>по 4 ценовой категории на соответствующей подгруппе в i-м месяце.</w:t>
      </w:r>
    </w:p>
    <w:p w:rsidR="009F0DA1" w:rsidRDefault="0083449E" w:rsidP="00526A1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7409E25" wp14:editId="04FFDC4B">
            <wp:simplePos x="0" y="0"/>
            <wp:positionH relativeFrom="column">
              <wp:posOffset>3277235</wp:posOffset>
            </wp:positionH>
            <wp:positionV relativeFrom="paragraph">
              <wp:posOffset>-2540</wp:posOffset>
            </wp:positionV>
            <wp:extent cx="1316990" cy="6521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DA1" w:rsidRPr="00AC59C5" w:rsidRDefault="009F0DA1" w:rsidP="00526A17">
      <w:pPr>
        <w:spacing w:after="0" w:line="240" w:lineRule="auto"/>
        <w:rPr>
          <w:rFonts w:ascii="Times New Roman" w:hAnsi="Times New Roman"/>
        </w:rPr>
      </w:pPr>
    </w:p>
    <w:p w:rsidR="00AC59C5" w:rsidRDefault="00513AC5" w:rsidP="00526A1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Вед.инженер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ОПП и ЭО</w:t>
      </w:r>
      <w:r w:rsidR="0043477E" w:rsidRPr="00AC59C5">
        <w:rPr>
          <w:rFonts w:ascii="Times New Roman" w:hAnsi="Times New Roman"/>
        </w:rPr>
        <w:tab/>
      </w:r>
      <w:r w:rsidR="0043477E" w:rsidRPr="00AC59C5">
        <w:rPr>
          <w:rFonts w:ascii="Times New Roman" w:hAnsi="Times New Roman"/>
        </w:rPr>
        <w:tab/>
      </w:r>
      <w:r w:rsidR="0043477E" w:rsidRPr="00AC59C5">
        <w:rPr>
          <w:rFonts w:ascii="Times New Roman" w:hAnsi="Times New Roman"/>
        </w:rPr>
        <w:tab/>
      </w:r>
      <w:r w:rsidR="004D7987" w:rsidRPr="00AC59C5">
        <w:rPr>
          <w:rFonts w:ascii="Times New Roman" w:hAnsi="Times New Roman"/>
        </w:rPr>
        <w:t xml:space="preserve">                                  </w:t>
      </w:r>
      <w:r w:rsidR="006B6A86" w:rsidRPr="00AC59C5">
        <w:rPr>
          <w:rFonts w:ascii="Times New Roman" w:hAnsi="Times New Roman"/>
        </w:rPr>
        <w:t xml:space="preserve">  </w:t>
      </w:r>
      <w:r w:rsidR="00AC59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Н.С.Дудкин</w:t>
      </w:r>
      <w:proofErr w:type="spellEnd"/>
    </w:p>
    <w:p w:rsidR="00513AC5" w:rsidRDefault="00513AC5" w:rsidP="00526A17">
      <w:pPr>
        <w:spacing w:after="0" w:line="240" w:lineRule="auto"/>
        <w:rPr>
          <w:rFonts w:ascii="Times New Roman" w:hAnsi="Times New Roman"/>
        </w:rPr>
      </w:pPr>
    </w:p>
    <w:p w:rsidR="0043477E" w:rsidRPr="00AC59C5" w:rsidRDefault="00513AC5" w:rsidP="00526A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ОПП и ЭО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А.И.Филатов</w:t>
      </w:r>
      <w:proofErr w:type="spellEnd"/>
    </w:p>
    <w:tbl>
      <w:tblPr>
        <w:tblW w:w="9916" w:type="dxa"/>
        <w:tblInd w:w="108" w:type="dxa"/>
        <w:tblLook w:val="04A0" w:firstRow="1" w:lastRow="0" w:firstColumn="1" w:lastColumn="0" w:noHBand="0" w:noVBand="1"/>
      </w:tblPr>
      <w:tblGrid>
        <w:gridCol w:w="404"/>
        <w:gridCol w:w="414"/>
        <w:gridCol w:w="984"/>
        <w:gridCol w:w="255"/>
        <w:gridCol w:w="1191"/>
        <w:gridCol w:w="2116"/>
        <w:gridCol w:w="1100"/>
        <w:gridCol w:w="562"/>
        <w:gridCol w:w="1003"/>
        <w:gridCol w:w="992"/>
        <w:gridCol w:w="895"/>
      </w:tblGrid>
      <w:tr w:rsidR="00F65DC8" w:rsidRPr="00F65DC8" w:rsidTr="005414A9">
        <w:trPr>
          <w:trHeight w:val="100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                                                                        к техническому заданию на поставку</w:t>
            </w: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электрической энергии (мощности) на                          МУП «</w:t>
            </w:r>
            <w:proofErr w:type="spellStart"/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Тепловодоканал</w:t>
            </w:r>
            <w:proofErr w:type="spellEnd"/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г.Заволжья</w:t>
            </w:r>
            <w:proofErr w:type="spellEnd"/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2021г.</w:t>
            </w:r>
          </w:p>
        </w:tc>
      </w:tr>
      <w:tr w:rsidR="00F65DC8" w:rsidRPr="00F65DC8" w:rsidTr="005414A9">
        <w:trPr>
          <w:trHeight w:val="25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5DC8" w:rsidRPr="00F65DC8" w:rsidTr="00F65DC8">
        <w:trPr>
          <w:trHeight w:val="315"/>
        </w:trPr>
        <w:tc>
          <w:tcPr>
            <w:tcW w:w="9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точек и приборов коммерческого учета</w:t>
            </w:r>
          </w:p>
        </w:tc>
      </w:tr>
      <w:tr w:rsidR="00F65DC8" w:rsidRPr="00F65DC8" w:rsidTr="005414A9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5DC8" w:rsidRPr="00F65DC8" w:rsidTr="005414A9">
        <w:trPr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</w:t>
            </w: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 xml:space="preserve"> п/п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№ расчетного счетчика / тип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Место установки учета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Расчетный коэффициент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Потери электроэнергии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Расчетный уровень напряжения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Подгруппа</w:t>
            </w:r>
          </w:p>
        </w:tc>
      </w:tr>
      <w:tr w:rsidR="00F65DC8" w:rsidRPr="00F65DC8" w:rsidTr="005414A9">
        <w:trPr>
          <w:trHeight w:val="5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ЛЭП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транс форматоре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65DC8" w:rsidRPr="00F65DC8" w:rsidTr="005414A9">
        <w:trPr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F65DC8" w:rsidRPr="00F65DC8" w:rsidTr="00F65DC8">
        <w:trPr>
          <w:trHeight w:val="315"/>
        </w:trPr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F65DC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 объектам Потребителя 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22007142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AR-03 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ТП-76,87 Бойлерная  №5,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35402621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AR-03 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ТП-87 Бойлерная  №5,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16768781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ТП-76,87 Бойлерная  №5,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ул.Привокзальная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41029652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ТП-108 Бойлерная № 6 учет-1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41193691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ТП-108 Бойлерная №6, учет-2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03009445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ПСЧ-4А.05.2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ТП-108 Бойлерная №6, учет-3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73006286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ПСЧ-4А.05.2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ТП-32 ЦТП № 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41193510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ТП-32 ЦТП № 60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14740347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230АRT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ТП-36 ЦТП № 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41173034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ТП-36 ЦТП № 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41175798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ТП-80 Газовая котельная 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ул.Пирогова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41173117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ТП-80 Газовая котельная,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ул.Пирогова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0106063167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СЭТ-4ТМ.03.10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 Т-1 ф.616 Котельная №2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670 кВт до 10 МВт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04060345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СЭТ-4ТМ.02.2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ТП-2 Т-2 ф.633 Котельная №2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 670 кВт до 10 МВт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25467462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ТП-131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Передвиж.пункт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уч.бойл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37843850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ТП-83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Передвиж.пункт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уч.бойл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2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08982079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Пестовская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 638 ТП-80 Переносной пункт ЦТФ-1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63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08980080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Пестовская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 638 ТП-80  Переносной пункт ЦТФ-2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12000443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Передвиж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насососная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07943466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АRT-02 PQRSN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ТП-68 Служба механика,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ул.Гидростроительная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04014987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ПСЧ-3ТА.07.612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ТП-98 Мини-котельная,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ул.Лесозаводская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13882579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ВРУ теплового пункта учета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4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22935996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Циркуляционный насос, пр. Дзержинского 71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16939441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ARТ-03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1-го подъема, ввод 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16939981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ARТ-03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1-го подъема, ввод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-7,97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64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13142137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AR-03R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ТП-114 2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сек.Фильтростанция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асчё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</w:t>
            </w: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методом ежемесячно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79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13142264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AR-03R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ТП-114 1 сек.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Фильтростанция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асчё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</w:t>
            </w: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методом ежемесячно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41193570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ТП-109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Фильтростанция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41193474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ТП-109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Фильтростанция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41482353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ТП-32,33 ВНС №62, ул.Пушкина,26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4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41260004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ТП-38 ВНС №63,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ул.Грунина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41193580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ТП-43 ВНС, ул. Рождественская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41260432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 108 Насосная , пр. Дзержинского 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38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11002604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ТП-89 Насосная подкачки воды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13980631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231 АМ-01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ТП-96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Передвиж.пункт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пр.Мира1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9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13977771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231 АМ-01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Передвиж.пункт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Дзер.50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5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08977571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Пестовская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 638 ТП-80 Переносной пункт ЦВКХ-1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6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08977773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Пестовская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 638 ТП-80 Переносной пункт ЦВКХ-2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8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24270573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ПС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Пестовская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 638 ТП-80 Переносной пункт ЦВКХ-3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41260422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 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ТП-80 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Админ.техн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здание ЦВКХ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2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12000913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ТП-96 Насосная 1 подъема (КНС Веденеева)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12001050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ТП-106 Насосная 1 подъема (КНС Веденеева)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2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12000929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ТП-131 КНС №27,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пр.Дзержинского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6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12016292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ПСЧ-3А.05.204.3а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ТП-132 КНС №27,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пр.Дзержинского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0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12000782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ТП-63  КНС №38 ул.Пушкина,15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41193628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ТП-34 КНС №58,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41193631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ТП-34 КНС №58,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6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41193592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ТП-35 КНС №60,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4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41193636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ТП-35 КНС №60,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ул.Пушкина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5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42264806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 КНС 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5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42264812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ТП-41 КНС 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ул.Рождественская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9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020011867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ТП-42 КНС МЖК, ул. Молодежная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0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12000931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ТП-43 КНС №38-а,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ул.Весенняя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73006227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ПСЧ-4А.05.2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ТП-38 КНС 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ул.Грунина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39169541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ТП-38 КНС 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ул.Грунина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5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07973950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230ART02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Канал.насосная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ТП-53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6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00329732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Меркурий 230 АМ-01 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ТП-69 КНС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ул.Овражная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99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07974296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230ART02 PQRSTN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КНС УЖД ул.Железнодорожная,1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8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21156962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Меркурий 230 ART-01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КНС ул. Гидростроительная, д. 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0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08001102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ТП-80 Административное здание,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пр.Мира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09000186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ПСЧ-3А.05.2М.301.1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ТП-73 Технический отдел, ул.Графтио,5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9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28887655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ТП-81 Центр. склад 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ул.Чайковского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57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28887769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201.6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ТП-132 Служебное 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помещение,пр.Дзержинского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1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26956634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ТП-81 Служба </w:t>
            </w:r>
            <w:proofErr w:type="spellStart"/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энер.ул.Чайковского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3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12013903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ПЧ-3ТА.07.112.2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ТП-87 Автотранспортный цех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5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41259956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Меркурий 230 АМ-02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ТП-80 Здание бани, </w:t>
            </w:r>
            <w:proofErr w:type="spellStart"/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ул.Пирогова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36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01251529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1805 RL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яч-55 ГПП-2 ОАО "ЗМЗ"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5414A9">
        <w:trPr>
          <w:trHeight w:val="42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01251530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1805 RL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яч-9 ГПП-2 ОАО "ЗМЗ"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менее 670 кВт</w:t>
            </w:r>
          </w:p>
        </w:tc>
      </w:tr>
      <w:tr w:rsidR="00F65DC8" w:rsidRPr="00F65DC8" w:rsidTr="00F65DC8">
        <w:trPr>
          <w:trHeight w:val="285"/>
        </w:trPr>
        <w:tc>
          <w:tcPr>
            <w:tcW w:w="9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сторонние потребители(вычитаемая нагрузка):</w:t>
            </w:r>
          </w:p>
        </w:tc>
      </w:tr>
      <w:tr w:rsidR="00F65DC8" w:rsidRPr="00F65DC8" w:rsidTr="005414A9">
        <w:trPr>
          <w:trHeight w:val="54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04478910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Вымпелком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БС № 55854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09302448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"ПССР" БС 84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2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09318124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"МегаФон" БС 52148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2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09344528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"МегаФон" БС 52148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4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10165850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"МТС" БС 52111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32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07958305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"МТС" БС 52111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34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04479161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Вымпелком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БС №53773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35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38635799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 АМ-02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"</w:t>
            </w:r>
            <w:proofErr w:type="spellStart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Газсервис</w:t>
            </w:r>
            <w:proofErr w:type="spellEnd"/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37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04410917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"МТС" БС 52303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2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04410883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"МТС" БС 52303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0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10169968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"ПССР" БС 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1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10169880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"ПССР" БС 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17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10168037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"МегаФон" БС 52116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22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10169779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ОАО "МегаФон" БС 52116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15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11117750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  Никифоров К.В. гаражи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21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11141094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 Калягин И.П. гараж Т1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65DC8" w:rsidRPr="00F65DC8" w:rsidTr="005414A9">
        <w:trPr>
          <w:trHeight w:val="413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11141094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Меркурий 230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 Калягин И.П. гараж Т2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DC8" w:rsidRPr="00F65DC8" w:rsidRDefault="00F65DC8" w:rsidP="00F65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65D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402207" w:rsidRDefault="00402207" w:rsidP="000D5B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2207" w:rsidRDefault="00402207" w:rsidP="000D5B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02207" w:rsidRDefault="00402207" w:rsidP="000D5B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25284" w:rsidRDefault="00725284" w:rsidP="000D5BC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  <w:sectPr w:rsidR="00725284" w:rsidSect="00DB539C">
          <w:pgSz w:w="11906" w:h="16838"/>
          <w:pgMar w:top="737" w:right="794" w:bottom="567" w:left="1304" w:header="709" w:footer="709" w:gutter="0"/>
          <w:cols w:space="708"/>
          <w:docGrid w:linePitch="360"/>
        </w:sectPr>
      </w:pPr>
    </w:p>
    <w:tbl>
      <w:tblPr>
        <w:tblW w:w="31584" w:type="dxa"/>
        <w:tblInd w:w="108" w:type="dxa"/>
        <w:tblLook w:val="04A0" w:firstRow="1" w:lastRow="0" w:firstColumn="1" w:lastColumn="0" w:noHBand="0" w:noVBand="1"/>
      </w:tblPr>
      <w:tblGrid>
        <w:gridCol w:w="16154"/>
        <w:gridCol w:w="3160"/>
        <w:gridCol w:w="924"/>
        <w:gridCol w:w="854"/>
        <w:gridCol w:w="874"/>
        <w:gridCol w:w="943"/>
        <w:gridCol w:w="854"/>
        <w:gridCol w:w="807"/>
        <w:gridCol w:w="807"/>
        <w:gridCol w:w="807"/>
        <w:gridCol w:w="924"/>
        <w:gridCol w:w="949"/>
        <w:gridCol w:w="868"/>
        <w:gridCol w:w="855"/>
        <w:gridCol w:w="858"/>
        <w:gridCol w:w="946"/>
      </w:tblGrid>
      <w:tr w:rsidR="00AD4D48" w:rsidRPr="00AD4D48" w:rsidTr="0083449E">
        <w:trPr>
          <w:trHeight w:val="973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5938" w:type="dxa"/>
              <w:tblLook w:val="04A0" w:firstRow="1" w:lastRow="0" w:firstColumn="1" w:lastColumn="0" w:noHBand="0" w:noVBand="1"/>
            </w:tblPr>
            <w:tblGrid>
              <w:gridCol w:w="459"/>
              <w:gridCol w:w="2736"/>
              <w:gridCol w:w="956"/>
              <w:gridCol w:w="846"/>
              <w:gridCol w:w="996"/>
              <w:gridCol w:w="1076"/>
              <w:gridCol w:w="976"/>
              <w:gridCol w:w="836"/>
              <w:gridCol w:w="836"/>
              <w:gridCol w:w="836"/>
              <w:gridCol w:w="956"/>
              <w:gridCol w:w="938"/>
              <w:gridCol w:w="859"/>
              <w:gridCol w:w="846"/>
              <w:gridCol w:w="850"/>
              <w:gridCol w:w="936"/>
            </w:tblGrid>
            <w:tr w:rsidR="0083449E" w:rsidRPr="0083449E" w:rsidTr="0083449E">
              <w:trPr>
                <w:trHeight w:val="99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  <w:r w:rsidRPr="0083449E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Приложение №2 к техническому заданию</w:t>
                  </w:r>
                  <w:r w:rsidRPr="0083449E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br/>
                    <w:t>на поставку электрической энергии (мощности) на МУП «</w:t>
                  </w:r>
                  <w:proofErr w:type="spellStart"/>
                  <w:r w:rsidRPr="0083449E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Тепловодоканал</w:t>
                  </w:r>
                  <w:proofErr w:type="spellEnd"/>
                  <w:r w:rsidRPr="0083449E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» </w:t>
                  </w:r>
                  <w:proofErr w:type="spellStart"/>
                  <w:r w:rsidRPr="0083449E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>г.Заволжья</w:t>
                  </w:r>
                  <w:proofErr w:type="spellEnd"/>
                  <w:r w:rsidRPr="0083449E"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  <w:t xml:space="preserve"> на 2021г.</w:t>
                  </w:r>
                </w:p>
              </w:tc>
            </w:tr>
            <w:tr w:rsidR="0083449E" w:rsidRPr="0083449E" w:rsidTr="0083449E">
              <w:trPr>
                <w:trHeight w:val="31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eastAsia="Times New Roman" w:cs="Calibri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УТВЕРЖДАЮ:</w:t>
                  </w:r>
                </w:p>
              </w:tc>
            </w:tr>
            <w:tr w:rsidR="0083449E" w:rsidRPr="0083449E" w:rsidTr="0083449E">
              <w:trPr>
                <w:trHeight w:val="5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Директор</w:t>
                  </w: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br/>
                    <w:t>МУП «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Тепловодоканал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» г. Заволжья</w:t>
                  </w:r>
                </w:p>
              </w:tc>
            </w:tr>
            <w:tr w:rsidR="0083449E" w:rsidRPr="0083449E" w:rsidTr="0083449E">
              <w:trPr>
                <w:trHeight w:val="34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___________________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В.И.Фомин</w:t>
                  </w:r>
                  <w:proofErr w:type="spellEnd"/>
                </w:p>
              </w:tc>
            </w:tr>
            <w:tr w:rsidR="0083449E" w:rsidRPr="0083449E" w:rsidTr="0083449E">
              <w:trPr>
                <w:trHeight w:val="37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>"______"_________________  2020г.</w:t>
                  </w:r>
                </w:p>
              </w:tc>
            </w:tr>
            <w:tr w:rsidR="0083449E" w:rsidRPr="0083449E" w:rsidTr="0083449E">
              <w:trPr>
                <w:trHeight w:val="24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449E" w:rsidRPr="0083449E" w:rsidTr="0083449E">
              <w:trPr>
                <w:trHeight w:val="315"/>
              </w:trPr>
              <w:tc>
                <w:tcPr>
                  <w:tcW w:w="1593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Договорные величины потребления электрической энергии и мощности на 2021 год по МУП "ТВК" г. Заволжья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1593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</w:t>
                  </w:r>
                </w:p>
              </w:tc>
            </w:tr>
            <w:tr w:rsidR="0083449E" w:rsidRPr="0083449E" w:rsidTr="0083449E">
              <w:trPr>
                <w:trHeight w:val="48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Потребители (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одноставочный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тариф)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Присоединение</w:t>
                  </w: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ВН (&lt;670кВт):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кВт*ч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249000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234000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246000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250000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247000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247000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246000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244000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246000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249000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249000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249000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2956000</w:t>
                  </w:r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Присоединение </w:t>
                  </w: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НН (&lt;670кВт):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кВт*ч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343260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343690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326300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339280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184780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114320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110620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126800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122850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283850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340300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341100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2977150</w:t>
                  </w:r>
                </w:p>
              </w:tc>
            </w:tr>
            <w:tr w:rsidR="0083449E" w:rsidRPr="0083449E" w:rsidTr="0083449E">
              <w:trPr>
                <w:trHeight w:val="360"/>
              </w:trPr>
              <w:tc>
                <w:tcPr>
                  <w:tcW w:w="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Присоединение </w:t>
                  </w: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СН2(&lt;670 кВт)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кВт*ч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26500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26200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22800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23600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22300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22700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22700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23200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23700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24500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24500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284700</w:t>
                  </w:r>
                </w:p>
              </w:tc>
            </w:tr>
            <w:tr w:rsidR="0083449E" w:rsidRPr="0083449E" w:rsidTr="0083449E">
              <w:trPr>
                <w:trHeight w:val="330"/>
              </w:trPr>
              <w:tc>
                <w:tcPr>
                  <w:tcW w:w="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Всего по 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одноставочному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тарифу: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кВт*ч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618760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603890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595100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612880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454080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384020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378620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393500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392050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556550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613800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614600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6217850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1593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Двухставочный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тариф</w:t>
                  </w:r>
                </w:p>
              </w:tc>
            </w:tr>
            <w:tr w:rsidR="0083449E" w:rsidRPr="0083449E" w:rsidTr="0083449E">
              <w:trPr>
                <w:trHeight w:val="48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№ п/п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Потребители (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двухставочный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тариф)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Ед.изм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Январь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Февраль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Март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Апрель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Май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Июнь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Июль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Август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Сентябрь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Октябрь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Ноябрь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Декабрь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83449E" w:rsidRPr="0083449E" w:rsidTr="0083449E">
              <w:trPr>
                <w:trHeight w:val="495"/>
              </w:trPr>
              <w:tc>
                <w:tcPr>
                  <w:tcW w:w="4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Котельная №2 , 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эл.энергия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: </w:t>
                  </w: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ВН             (670кВт-10МВт)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кВт*ч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810000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720000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780000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720000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210000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190000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120000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195000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230000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730000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760000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800000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6265000</w:t>
                  </w:r>
                </w:p>
              </w:tc>
            </w:tr>
            <w:tr w:rsidR="0083449E" w:rsidRPr="0083449E" w:rsidTr="0083449E">
              <w:trPr>
                <w:trHeight w:val="540"/>
              </w:trPr>
              <w:tc>
                <w:tcPr>
                  <w:tcW w:w="4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Абонированная мощность:  </w:t>
                  </w: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ВН            (670кВт-10МВт)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1210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1210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1160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1210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10030</w:t>
                  </w:r>
                </w:p>
              </w:tc>
            </w:tr>
            <w:tr w:rsidR="0083449E" w:rsidRPr="0083449E" w:rsidTr="0083449E">
              <w:trPr>
                <w:trHeight w:val="285"/>
              </w:trPr>
              <w:tc>
                <w:tcPr>
                  <w:tcW w:w="15938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кВт*ч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1428760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1323890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1375100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1332880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664080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574020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498620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588500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622050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1286550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1373800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1414600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12482850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15938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Договорные величины потребляемой мощности, кВт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Мощность ВН 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двухст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.,  кВт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1210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1210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1160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250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390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450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1040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1210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10030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Мощность ВН 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одност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.,  кВт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547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577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570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582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582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6905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Мощность СН2 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одност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.,кВт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337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333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300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289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289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295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301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3621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Мощность НН </w:t>
                  </w:r>
                  <w:proofErr w:type="spellStart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одност</w:t>
                  </w:r>
                  <w:proofErr w:type="spellEnd"/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., кВт.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кВт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1723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1725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1638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1703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928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574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555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636</w:t>
                  </w: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617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1425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1712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14944</w:t>
                  </w:r>
                </w:p>
              </w:tc>
            </w:tr>
            <w:tr w:rsidR="0083449E" w:rsidRPr="0083449E" w:rsidTr="0083449E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1415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 xml:space="preserve">Заместитель директора по техническим вопросам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83449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А.Г.Конев</w:t>
                  </w:r>
                  <w:proofErr w:type="spellEnd"/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971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 xml:space="preserve">Начальник ОПП и ЭО                                                                                                               </w:t>
                  </w: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А.И. Филатов</w:t>
                  </w:r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1415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Default="004804E2" w:rsidP="005415E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 wp14:anchorId="7867EBF0" wp14:editId="45D3411C">
                        <wp:simplePos x="0" y="0"/>
                        <wp:positionH relativeFrom="column">
                          <wp:posOffset>7011035</wp:posOffset>
                        </wp:positionH>
                        <wp:positionV relativeFrom="paragraph">
                          <wp:posOffset>-170815</wp:posOffset>
                        </wp:positionV>
                        <wp:extent cx="1314450" cy="65722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3449E" w:rsidRPr="0083449E" w:rsidRDefault="0083449E" w:rsidP="005415E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83449E">
                    <w:rPr>
                      <w:rFonts w:ascii="Times New Roman" w:eastAsia="Times New Roman" w:hAnsi="Times New Roman"/>
                      <w:lang w:eastAsia="ru-RU"/>
                    </w:rPr>
                    <w:t xml:space="preserve">Ведущий инженер ОПП и ЭО                                         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541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83449E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Н.С.Дудкин</w:t>
                  </w:r>
                  <w:proofErr w:type="spellEnd"/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1415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3449E" w:rsidRPr="0083449E" w:rsidRDefault="0083449E" w:rsidP="005415E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1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3449E" w:rsidRPr="0083449E" w:rsidRDefault="0083449E" w:rsidP="005415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83449E" w:rsidRPr="0083449E" w:rsidTr="0083449E">
              <w:trPr>
                <w:trHeight w:val="30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49E" w:rsidRPr="0083449E" w:rsidRDefault="0083449E" w:rsidP="00834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4D48" w:rsidRPr="00AD4D48" w:rsidTr="0083449E">
        <w:trPr>
          <w:trHeight w:val="309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4804E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8" w:rsidRPr="00AD4D48" w:rsidTr="0083449E">
        <w:trPr>
          <w:trHeight w:val="545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4804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8" w:rsidRPr="00AD4D48" w:rsidTr="0083449E">
        <w:trPr>
          <w:trHeight w:val="339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8" w:rsidRPr="00AD4D48" w:rsidTr="0083449E">
        <w:trPr>
          <w:trHeight w:val="368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4D48" w:rsidRPr="00AD4D48" w:rsidTr="0083449E">
        <w:trPr>
          <w:trHeight w:val="235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D48" w:rsidRPr="00AD4D48" w:rsidTr="0083449E">
        <w:trPr>
          <w:trHeight w:val="309"/>
        </w:trPr>
        <w:tc>
          <w:tcPr>
            <w:tcW w:w="31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D48" w:rsidRPr="00AD4D48" w:rsidRDefault="00AD4D48" w:rsidP="00AD4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4D48" w:rsidRPr="00AD4D48" w:rsidTr="0083449E">
        <w:trPr>
          <w:trHeight w:val="294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D48" w:rsidRPr="00AD4D48" w:rsidTr="0083449E">
        <w:trPr>
          <w:trHeight w:val="294"/>
        </w:trPr>
        <w:tc>
          <w:tcPr>
            <w:tcW w:w="25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D4D48" w:rsidRPr="00AD4D48" w:rsidTr="0083449E">
        <w:trPr>
          <w:trHeight w:val="294"/>
        </w:trPr>
        <w:tc>
          <w:tcPr>
            <w:tcW w:w="16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D48" w:rsidRPr="00AD4D48" w:rsidTr="0083449E">
        <w:trPr>
          <w:trHeight w:val="294"/>
        </w:trPr>
        <w:tc>
          <w:tcPr>
            <w:tcW w:w="297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D48" w:rsidRPr="00AD4D48" w:rsidRDefault="00AD4D48" w:rsidP="00AD4D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4D48" w:rsidRPr="00AD4D48" w:rsidRDefault="00AD4D48" w:rsidP="00AD4D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402207" w:rsidRPr="00E53B5E" w:rsidRDefault="00402207" w:rsidP="00AD4D4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iCs/>
          <w:sz w:val="24"/>
          <w:szCs w:val="24"/>
        </w:rPr>
      </w:pPr>
    </w:p>
    <w:sectPr w:rsidR="00402207" w:rsidRPr="00E53B5E" w:rsidSect="0083449E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roman"/>
    <w:pitch w:val="default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5A4D"/>
    <w:multiLevelType w:val="hybridMultilevel"/>
    <w:tmpl w:val="DB42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17BA0"/>
    <w:multiLevelType w:val="hybridMultilevel"/>
    <w:tmpl w:val="BBB6D132"/>
    <w:lvl w:ilvl="0" w:tplc="156AF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A5CFF"/>
    <w:rsid w:val="00031664"/>
    <w:rsid w:val="00083D4C"/>
    <w:rsid w:val="00084D07"/>
    <w:rsid w:val="0009779F"/>
    <w:rsid w:val="000A20EE"/>
    <w:rsid w:val="000D5BCF"/>
    <w:rsid w:val="000D7B69"/>
    <w:rsid w:val="000E2659"/>
    <w:rsid w:val="000E5BCE"/>
    <w:rsid w:val="00121D71"/>
    <w:rsid w:val="00123FF8"/>
    <w:rsid w:val="001251F4"/>
    <w:rsid w:val="0013219A"/>
    <w:rsid w:val="001528F4"/>
    <w:rsid w:val="00173FA7"/>
    <w:rsid w:val="0017630C"/>
    <w:rsid w:val="001A6E85"/>
    <w:rsid w:val="001F20D1"/>
    <w:rsid w:val="0025102C"/>
    <w:rsid w:val="002A0A55"/>
    <w:rsid w:val="002B0513"/>
    <w:rsid w:val="002B628D"/>
    <w:rsid w:val="002D7AFA"/>
    <w:rsid w:val="003313FF"/>
    <w:rsid w:val="00341C67"/>
    <w:rsid w:val="003563E9"/>
    <w:rsid w:val="00386964"/>
    <w:rsid w:val="003E064D"/>
    <w:rsid w:val="003F3392"/>
    <w:rsid w:val="00402207"/>
    <w:rsid w:val="004066E8"/>
    <w:rsid w:val="00425447"/>
    <w:rsid w:val="0043477E"/>
    <w:rsid w:val="00436E0C"/>
    <w:rsid w:val="0044720E"/>
    <w:rsid w:val="00461EFF"/>
    <w:rsid w:val="0047155E"/>
    <w:rsid w:val="004804E2"/>
    <w:rsid w:val="00491DDF"/>
    <w:rsid w:val="004C04B2"/>
    <w:rsid w:val="004C63A5"/>
    <w:rsid w:val="004D7987"/>
    <w:rsid w:val="004E0B04"/>
    <w:rsid w:val="00513AC5"/>
    <w:rsid w:val="005171CC"/>
    <w:rsid w:val="00521A86"/>
    <w:rsid w:val="00526A17"/>
    <w:rsid w:val="005414A9"/>
    <w:rsid w:val="00545210"/>
    <w:rsid w:val="00561729"/>
    <w:rsid w:val="005A1871"/>
    <w:rsid w:val="005A362C"/>
    <w:rsid w:val="005A7839"/>
    <w:rsid w:val="005C4120"/>
    <w:rsid w:val="005E032A"/>
    <w:rsid w:val="005E7BE4"/>
    <w:rsid w:val="00602F4E"/>
    <w:rsid w:val="006112BB"/>
    <w:rsid w:val="006207C7"/>
    <w:rsid w:val="0067395E"/>
    <w:rsid w:val="006A45ED"/>
    <w:rsid w:val="006A7FAD"/>
    <w:rsid w:val="006B6275"/>
    <w:rsid w:val="006B6641"/>
    <w:rsid w:val="006B6A86"/>
    <w:rsid w:val="006D2888"/>
    <w:rsid w:val="006D75CC"/>
    <w:rsid w:val="006E552A"/>
    <w:rsid w:val="0070671B"/>
    <w:rsid w:val="0071032B"/>
    <w:rsid w:val="00725284"/>
    <w:rsid w:val="0074514C"/>
    <w:rsid w:val="007651F2"/>
    <w:rsid w:val="00774EA9"/>
    <w:rsid w:val="00792837"/>
    <w:rsid w:val="007A2A9B"/>
    <w:rsid w:val="00812A84"/>
    <w:rsid w:val="00813F6A"/>
    <w:rsid w:val="0083449E"/>
    <w:rsid w:val="00835A79"/>
    <w:rsid w:val="00864888"/>
    <w:rsid w:val="00893BBA"/>
    <w:rsid w:val="008A5CFF"/>
    <w:rsid w:val="008C5F88"/>
    <w:rsid w:val="00914940"/>
    <w:rsid w:val="0096553F"/>
    <w:rsid w:val="009851B0"/>
    <w:rsid w:val="00992BC3"/>
    <w:rsid w:val="009B7CCF"/>
    <w:rsid w:val="009F0DA1"/>
    <w:rsid w:val="00A57CB9"/>
    <w:rsid w:val="00A66F2F"/>
    <w:rsid w:val="00A706A7"/>
    <w:rsid w:val="00A7149C"/>
    <w:rsid w:val="00A71A80"/>
    <w:rsid w:val="00AA3319"/>
    <w:rsid w:val="00AC121F"/>
    <w:rsid w:val="00AC59C5"/>
    <w:rsid w:val="00AC5B83"/>
    <w:rsid w:val="00AD088B"/>
    <w:rsid w:val="00AD4D48"/>
    <w:rsid w:val="00AD5267"/>
    <w:rsid w:val="00B032AF"/>
    <w:rsid w:val="00B11DC4"/>
    <w:rsid w:val="00B16DDD"/>
    <w:rsid w:val="00B203F0"/>
    <w:rsid w:val="00B448FD"/>
    <w:rsid w:val="00B81586"/>
    <w:rsid w:val="00C6223A"/>
    <w:rsid w:val="00C67FA5"/>
    <w:rsid w:val="00C94DC2"/>
    <w:rsid w:val="00CF216B"/>
    <w:rsid w:val="00D4657B"/>
    <w:rsid w:val="00D82BDB"/>
    <w:rsid w:val="00DB539C"/>
    <w:rsid w:val="00DC233B"/>
    <w:rsid w:val="00DD1EA0"/>
    <w:rsid w:val="00DE5F8B"/>
    <w:rsid w:val="00E53B5E"/>
    <w:rsid w:val="00E62F26"/>
    <w:rsid w:val="00E8746C"/>
    <w:rsid w:val="00EE1E4F"/>
    <w:rsid w:val="00EF102E"/>
    <w:rsid w:val="00F65DC8"/>
    <w:rsid w:val="00FB18F1"/>
    <w:rsid w:val="00FE2DE3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8A8A2"/>
  <w15:docId w15:val="{2B7CDA4D-9D21-45A1-8C0E-925499F2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86964"/>
    <w:pPr>
      <w:ind w:firstLine="709"/>
    </w:pPr>
    <w:rPr>
      <w:rFonts w:ascii="Times New Roman" w:eastAsia="Times New Roman" w:hAnsi="Times New Roman"/>
      <w:color w:val="000000"/>
      <w:sz w:val="28"/>
    </w:rPr>
  </w:style>
  <w:style w:type="paragraph" w:styleId="a3">
    <w:name w:val="List Paragraph"/>
    <w:basedOn w:val="a"/>
    <w:uiPriority w:val="99"/>
    <w:qFormat/>
    <w:rsid w:val="00A71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CCF"/>
    <w:rPr>
      <w:rFonts w:ascii="Tahoma" w:hAnsi="Tahoma" w:cs="Tahoma"/>
      <w:sz w:val="16"/>
      <w:szCs w:val="16"/>
      <w:lang w:eastAsia="en-US"/>
    </w:rPr>
  </w:style>
  <w:style w:type="character" w:styleId="a6">
    <w:name w:val="Placeholder Text"/>
    <w:basedOn w:val="a0"/>
    <w:uiPriority w:val="99"/>
    <w:semiHidden/>
    <w:rsid w:val="005A36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image" Target="media/image29.pn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FF7B7-AB5C-4211-94E2-07401008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Николай</cp:lastModifiedBy>
  <cp:revision>23</cp:revision>
  <cp:lastPrinted>2019-11-06T04:36:00Z</cp:lastPrinted>
  <dcterms:created xsi:type="dcterms:W3CDTF">2017-11-22T11:49:00Z</dcterms:created>
  <dcterms:modified xsi:type="dcterms:W3CDTF">2020-10-26T05:43:00Z</dcterms:modified>
</cp:coreProperties>
</file>