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C1" w:rsidRPr="00DE1E0E" w:rsidRDefault="00355DC1" w:rsidP="00355DC1">
      <w:pPr>
        <w:jc w:val="right"/>
        <w:rPr>
          <w:b/>
          <w:sz w:val="22"/>
          <w:szCs w:val="22"/>
        </w:rPr>
      </w:pPr>
      <w:r w:rsidRPr="00DE1E0E">
        <w:rPr>
          <w:b/>
          <w:sz w:val="22"/>
          <w:szCs w:val="22"/>
        </w:rPr>
        <w:t>ПРОЕКТ</w:t>
      </w:r>
    </w:p>
    <w:p w:rsidR="00355DC1" w:rsidRPr="00DE1E0E" w:rsidRDefault="00355DC1" w:rsidP="00320E6B">
      <w:pPr>
        <w:jc w:val="center"/>
        <w:rPr>
          <w:b/>
          <w:sz w:val="22"/>
          <w:szCs w:val="22"/>
        </w:rPr>
      </w:pPr>
    </w:p>
    <w:p w:rsidR="00AB5DC4" w:rsidRPr="00DE1E0E" w:rsidRDefault="00AB5DC4" w:rsidP="00320E6B">
      <w:pPr>
        <w:jc w:val="center"/>
        <w:rPr>
          <w:b/>
          <w:sz w:val="22"/>
          <w:szCs w:val="22"/>
        </w:rPr>
      </w:pPr>
      <w:r w:rsidRPr="00DE1E0E">
        <w:rPr>
          <w:b/>
          <w:sz w:val="22"/>
          <w:szCs w:val="22"/>
        </w:rPr>
        <w:t>Договор купли – продажи № __</w:t>
      </w:r>
    </w:p>
    <w:p w:rsidR="00AB5DC4" w:rsidRPr="00DE1E0E" w:rsidRDefault="00AB5DC4" w:rsidP="00320E6B">
      <w:pPr>
        <w:jc w:val="both"/>
        <w:rPr>
          <w:b/>
          <w:bCs/>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5031"/>
      </w:tblGrid>
      <w:tr w:rsidR="00AB5DC4" w:rsidRPr="00DE1E0E" w:rsidTr="000C15D1">
        <w:tc>
          <w:tcPr>
            <w:tcW w:w="4977" w:type="dxa"/>
            <w:tcBorders>
              <w:top w:val="nil"/>
              <w:left w:val="nil"/>
              <w:bottom w:val="nil"/>
              <w:right w:val="nil"/>
            </w:tcBorders>
          </w:tcPr>
          <w:p w:rsidR="00AB5DC4" w:rsidRPr="00DE1E0E" w:rsidRDefault="00AB5DC4" w:rsidP="00355DC1">
            <w:pPr>
              <w:jc w:val="both"/>
              <w:rPr>
                <w:sz w:val="22"/>
                <w:szCs w:val="22"/>
              </w:rPr>
            </w:pPr>
            <w:r w:rsidRPr="00DE1E0E">
              <w:rPr>
                <w:sz w:val="22"/>
                <w:szCs w:val="22"/>
              </w:rPr>
              <w:t xml:space="preserve">г. </w:t>
            </w:r>
            <w:r w:rsidR="00355DC1" w:rsidRPr="00DE1E0E">
              <w:rPr>
                <w:sz w:val="22"/>
                <w:szCs w:val="22"/>
              </w:rPr>
              <w:t>Новосибирск</w:t>
            </w:r>
          </w:p>
        </w:tc>
        <w:tc>
          <w:tcPr>
            <w:tcW w:w="5031" w:type="dxa"/>
            <w:tcBorders>
              <w:top w:val="nil"/>
              <w:left w:val="nil"/>
              <w:bottom w:val="nil"/>
              <w:right w:val="nil"/>
            </w:tcBorders>
          </w:tcPr>
          <w:p w:rsidR="00AB5DC4" w:rsidRPr="00DE1E0E" w:rsidRDefault="004A381F" w:rsidP="00C450A8">
            <w:pPr>
              <w:shd w:val="clear" w:color="auto" w:fill="FFFFFF"/>
              <w:spacing w:line="533" w:lineRule="exact"/>
              <w:ind w:right="21"/>
              <w:jc w:val="right"/>
              <w:rPr>
                <w:color w:val="000000"/>
                <w:spacing w:val="-4"/>
                <w:sz w:val="22"/>
                <w:szCs w:val="22"/>
              </w:rPr>
            </w:pPr>
            <w:r w:rsidRPr="00DE1E0E">
              <w:rPr>
                <w:color w:val="000000"/>
                <w:spacing w:val="-4"/>
                <w:sz w:val="22"/>
                <w:szCs w:val="22"/>
              </w:rPr>
              <w:t>«___» ________________ 20</w:t>
            </w:r>
            <w:r w:rsidR="00881107" w:rsidRPr="00DE1E0E">
              <w:rPr>
                <w:color w:val="000000"/>
                <w:spacing w:val="-4"/>
                <w:sz w:val="22"/>
                <w:szCs w:val="22"/>
              </w:rPr>
              <w:t>2</w:t>
            </w:r>
            <w:r w:rsidR="00C450A8">
              <w:rPr>
                <w:color w:val="000000"/>
                <w:spacing w:val="-4"/>
                <w:sz w:val="22"/>
                <w:szCs w:val="22"/>
              </w:rPr>
              <w:t>1</w:t>
            </w:r>
            <w:r w:rsidR="00AB5DC4" w:rsidRPr="00DE1E0E">
              <w:rPr>
                <w:color w:val="000000"/>
                <w:spacing w:val="-4"/>
                <w:sz w:val="22"/>
                <w:szCs w:val="22"/>
              </w:rPr>
              <w:t>г.</w:t>
            </w:r>
          </w:p>
        </w:tc>
      </w:tr>
    </w:tbl>
    <w:p w:rsidR="00AB5DC4" w:rsidRPr="00DE1E0E" w:rsidRDefault="00AB5DC4" w:rsidP="00320E6B">
      <w:pPr>
        <w:jc w:val="both"/>
        <w:rPr>
          <w:sz w:val="22"/>
          <w:szCs w:val="22"/>
        </w:rPr>
      </w:pPr>
    </w:p>
    <w:p w:rsidR="003B7395" w:rsidRPr="00DE1E0E" w:rsidRDefault="00860F5A" w:rsidP="003B7395">
      <w:pPr>
        <w:ind w:firstLine="720"/>
        <w:jc w:val="both"/>
        <w:rPr>
          <w:b/>
          <w:noProof/>
          <w:sz w:val="22"/>
          <w:szCs w:val="22"/>
        </w:rPr>
      </w:pPr>
      <w:r w:rsidRPr="00DE1E0E">
        <w:rPr>
          <w:b/>
          <w:sz w:val="22"/>
          <w:szCs w:val="22"/>
        </w:rPr>
        <w:t>ООО «Альфа Брокер Капитал»</w:t>
      </w:r>
      <w:r w:rsidRPr="00DE1E0E">
        <w:rPr>
          <w:sz w:val="22"/>
          <w:szCs w:val="22"/>
        </w:rPr>
        <w:t xml:space="preserve"> (ИНН 5402455173, КПП 540601001, ОГРН 1055402028098, юридический адрес: 630007, г. Новосибирск, ул. Октябрьская Магистраль, д. 4, офис 1201)</w:t>
      </w:r>
      <w:r w:rsidRPr="00DE1E0E">
        <w:rPr>
          <w:noProof/>
          <w:sz w:val="22"/>
          <w:szCs w:val="22"/>
        </w:rPr>
        <w:t xml:space="preserve">, </w:t>
      </w:r>
      <w:r w:rsidRPr="00DE1E0E">
        <w:rPr>
          <w:b/>
          <w:noProof/>
          <w:sz w:val="22"/>
          <w:szCs w:val="22"/>
        </w:rPr>
        <w:t xml:space="preserve">в лице конкурсного управляющего Ващенко Евгения Михайловича </w:t>
      </w:r>
      <w:r w:rsidRPr="00DE1E0E">
        <w:rPr>
          <w:noProof/>
          <w:sz w:val="22"/>
          <w:szCs w:val="22"/>
        </w:rPr>
        <w:t>(ИНН 227700182903), действующего на основании решения Арбитражного суда Новосибирской области от 04.02.2020г. по делу №А45-27674/2019</w:t>
      </w:r>
      <w:r w:rsidR="003B7395" w:rsidRPr="00DE1E0E">
        <w:rPr>
          <w:noProof/>
          <w:sz w:val="22"/>
          <w:szCs w:val="22"/>
        </w:rPr>
        <w:t>, именуем</w:t>
      </w:r>
      <w:r w:rsidR="008408FF" w:rsidRPr="00DE1E0E">
        <w:rPr>
          <w:noProof/>
          <w:sz w:val="22"/>
          <w:szCs w:val="22"/>
        </w:rPr>
        <w:t>ое</w:t>
      </w:r>
      <w:r w:rsidR="003B7395" w:rsidRPr="00DE1E0E">
        <w:rPr>
          <w:noProof/>
          <w:sz w:val="22"/>
          <w:szCs w:val="22"/>
        </w:rPr>
        <w:t xml:space="preserve"> в  дальнейшем «Продавец», </w:t>
      </w:r>
      <w:r w:rsidR="003B7395" w:rsidRPr="00DE1E0E">
        <w:rPr>
          <w:spacing w:val="13"/>
          <w:sz w:val="22"/>
          <w:szCs w:val="22"/>
        </w:rPr>
        <w:t xml:space="preserve">с одной стороны, и </w:t>
      </w:r>
    </w:p>
    <w:p w:rsidR="00AB5DC4" w:rsidRPr="00DE1E0E" w:rsidRDefault="000A2A06" w:rsidP="008918FA">
      <w:pPr>
        <w:ind w:firstLine="720"/>
        <w:jc w:val="both"/>
        <w:rPr>
          <w:sz w:val="22"/>
          <w:szCs w:val="22"/>
        </w:rPr>
      </w:pPr>
      <w:r w:rsidRPr="00DE1E0E">
        <w:rPr>
          <w:b/>
          <w:sz w:val="22"/>
          <w:szCs w:val="22"/>
        </w:rPr>
        <w:t>_________________________________</w:t>
      </w:r>
      <w:r w:rsidR="00FE2E5F" w:rsidRPr="00DE1E0E">
        <w:rPr>
          <w:sz w:val="22"/>
          <w:szCs w:val="22"/>
        </w:rPr>
        <w:t xml:space="preserve"> (</w:t>
      </w:r>
      <w:r w:rsidRPr="00DE1E0E">
        <w:rPr>
          <w:sz w:val="22"/>
          <w:szCs w:val="22"/>
        </w:rPr>
        <w:t>________________________________________________</w:t>
      </w:r>
      <w:r w:rsidR="00FE2E5F" w:rsidRPr="00DE1E0E">
        <w:rPr>
          <w:sz w:val="22"/>
          <w:szCs w:val="22"/>
        </w:rPr>
        <w:t>)</w:t>
      </w:r>
      <w:r w:rsidR="00AB5DC4" w:rsidRPr="00DE1E0E">
        <w:rPr>
          <w:sz w:val="22"/>
          <w:szCs w:val="22"/>
        </w:rPr>
        <w:t>,</w:t>
      </w:r>
      <w:r w:rsidR="00AB5DC4" w:rsidRPr="00DE1E0E">
        <w:rPr>
          <w:noProof/>
          <w:sz w:val="22"/>
          <w:szCs w:val="22"/>
        </w:rPr>
        <w:t xml:space="preserve"> </w:t>
      </w:r>
      <w:r w:rsidR="00AB5DC4" w:rsidRPr="00DE1E0E">
        <w:rPr>
          <w:sz w:val="22"/>
          <w:szCs w:val="22"/>
        </w:rPr>
        <w:t>именуемый в дальнейшем «П</w:t>
      </w:r>
      <w:r w:rsidR="00AB5DC4" w:rsidRPr="00DE1E0E">
        <w:rPr>
          <w:noProof/>
          <w:sz w:val="22"/>
          <w:szCs w:val="22"/>
        </w:rPr>
        <w:t>окупатель</w:t>
      </w:r>
      <w:r w:rsidR="00AB5DC4" w:rsidRPr="00DE1E0E">
        <w:rPr>
          <w:sz w:val="22"/>
          <w:szCs w:val="22"/>
        </w:rPr>
        <w:t xml:space="preserve">», именуемые в дальнейшем «Стороны», на основании </w:t>
      </w:r>
      <w:r w:rsidR="004B4843" w:rsidRPr="004B4843">
        <w:rPr>
          <w:color w:val="000000" w:themeColor="text1"/>
          <w:sz w:val="21"/>
          <w:szCs w:val="21"/>
        </w:rPr>
        <w:t>Протокол</w:t>
      </w:r>
      <w:r w:rsidR="004B4843">
        <w:rPr>
          <w:color w:val="000000" w:themeColor="text1"/>
          <w:sz w:val="21"/>
          <w:szCs w:val="21"/>
        </w:rPr>
        <w:t>а</w:t>
      </w:r>
      <w:r w:rsidR="004B4843" w:rsidRPr="004B4843">
        <w:rPr>
          <w:color w:val="000000" w:themeColor="text1"/>
          <w:sz w:val="21"/>
          <w:szCs w:val="21"/>
        </w:rPr>
        <w:t xml:space="preserve"> подведения итогов в процедуре "Публично</w:t>
      </w:r>
      <w:r w:rsidR="004B4843">
        <w:rPr>
          <w:color w:val="000000" w:themeColor="text1"/>
          <w:sz w:val="21"/>
          <w:szCs w:val="21"/>
        </w:rPr>
        <w:t>е предложение продавца № _____</w:t>
      </w:r>
      <w:r w:rsidR="004B4843" w:rsidRPr="004B4843">
        <w:rPr>
          <w:color w:val="000000" w:themeColor="text1"/>
          <w:sz w:val="21"/>
          <w:szCs w:val="21"/>
        </w:rPr>
        <w:t>"</w:t>
      </w:r>
      <w:r w:rsidR="00AB5DC4" w:rsidRPr="004B4843">
        <w:rPr>
          <w:color w:val="000000" w:themeColor="text1"/>
          <w:sz w:val="22"/>
          <w:szCs w:val="22"/>
        </w:rPr>
        <w:t>от</w:t>
      </w:r>
      <w:r w:rsidR="00295F2D" w:rsidRPr="004B4843">
        <w:rPr>
          <w:color w:val="000000" w:themeColor="text1"/>
          <w:sz w:val="22"/>
          <w:szCs w:val="22"/>
        </w:rPr>
        <w:t xml:space="preserve"> «</w:t>
      </w:r>
      <w:r w:rsidRPr="004B4843">
        <w:rPr>
          <w:color w:val="000000" w:themeColor="text1"/>
          <w:sz w:val="22"/>
          <w:szCs w:val="22"/>
        </w:rPr>
        <w:t>__</w:t>
      </w:r>
      <w:r w:rsidR="00295F2D" w:rsidRPr="004B4843">
        <w:rPr>
          <w:color w:val="000000" w:themeColor="text1"/>
          <w:sz w:val="22"/>
          <w:szCs w:val="22"/>
        </w:rPr>
        <w:t>»</w:t>
      </w:r>
      <w:r w:rsidR="00652570" w:rsidRPr="004B4843">
        <w:rPr>
          <w:color w:val="000000" w:themeColor="text1"/>
          <w:sz w:val="22"/>
          <w:szCs w:val="22"/>
        </w:rPr>
        <w:t xml:space="preserve"> </w:t>
      </w:r>
      <w:r w:rsidRPr="004B4843">
        <w:rPr>
          <w:color w:val="000000" w:themeColor="text1"/>
          <w:sz w:val="22"/>
          <w:szCs w:val="22"/>
        </w:rPr>
        <w:t>______</w:t>
      </w:r>
      <w:r w:rsidR="00652570" w:rsidRPr="00DE1E0E">
        <w:rPr>
          <w:sz w:val="22"/>
          <w:szCs w:val="22"/>
        </w:rPr>
        <w:t xml:space="preserve"> </w:t>
      </w:r>
      <w:r w:rsidR="00295F2D" w:rsidRPr="00DE1E0E">
        <w:rPr>
          <w:sz w:val="22"/>
          <w:szCs w:val="22"/>
        </w:rPr>
        <w:t>20</w:t>
      </w:r>
      <w:r w:rsidR="00C450A8">
        <w:rPr>
          <w:sz w:val="22"/>
          <w:szCs w:val="22"/>
        </w:rPr>
        <w:t>21</w:t>
      </w:r>
      <w:r w:rsidR="00AB5DC4" w:rsidRPr="00DE1E0E">
        <w:rPr>
          <w:sz w:val="22"/>
          <w:szCs w:val="22"/>
        </w:rPr>
        <w:t xml:space="preserve">г. на электронной площадке ООО «Фабрикант.ру» на сайте в сети «Интернет» </w:t>
      </w:r>
      <w:hyperlink r:id="rId7" w:history="1">
        <w:r w:rsidR="00AB5DC4" w:rsidRPr="00DE1E0E">
          <w:rPr>
            <w:rStyle w:val="a7"/>
            <w:sz w:val="22"/>
            <w:szCs w:val="22"/>
            <w:lang w:val="en-US"/>
          </w:rPr>
          <w:t>www</w:t>
        </w:r>
        <w:r w:rsidR="00AB5DC4" w:rsidRPr="00DE1E0E">
          <w:rPr>
            <w:rStyle w:val="a7"/>
            <w:sz w:val="22"/>
            <w:szCs w:val="22"/>
          </w:rPr>
          <w:t>.</w:t>
        </w:r>
        <w:r w:rsidR="00AB5DC4" w:rsidRPr="00DE1E0E">
          <w:rPr>
            <w:rStyle w:val="a7"/>
            <w:sz w:val="22"/>
            <w:szCs w:val="22"/>
            <w:lang w:val="en-US"/>
          </w:rPr>
          <w:t>fabrikant</w:t>
        </w:r>
        <w:r w:rsidR="00AB5DC4" w:rsidRPr="00DE1E0E">
          <w:rPr>
            <w:rStyle w:val="a7"/>
            <w:sz w:val="22"/>
            <w:szCs w:val="22"/>
          </w:rPr>
          <w:t>.</w:t>
        </w:r>
        <w:r w:rsidR="00AB5DC4" w:rsidRPr="00DE1E0E">
          <w:rPr>
            <w:rStyle w:val="a7"/>
            <w:sz w:val="22"/>
            <w:szCs w:val="22"/>
            <w:lang w:val="en-US"/>
          </w:rPr>
          <w:t>ru</w:t>
        </w:r>
      </w:hyperlink>
      <w:r w:rsidR="00AB5DC4" w:rsidRPr="00DE1E0E">
        <w:rPr>
          <w:sz w:val="22"/>
          <w:szCs w:val="22"/>
        </w:rPr>
        <w:t xml:space="preserve"> по продаже имущества </w:t>
      </w:r>
      <w:r w:rsidR="00E17FBA" w:rsidRPr="00DE1E0E">
        <w:rPr>
          <w:sz w:val="22"/>
          <w:szCs w:val="22"/>
        </w:rPr>
        <w:t>ООО «</w:t>
      </w:r>
      <w:r w:rsidR="00860F5A" w:rsidRPr="00DE1E0E">
        <w:rPr>
          <w:sz w:val="22"/>
          <w:szCs w:val="22"/>
        </w:rPr>
        <w:t>Альфа Брокер Капитал</w:t>
      </w:r>
      <w:r w:rsidR="00E17FBA" w:rsidRPr="00DE1E0E">
        <w:rPr>
          <w:sz w:val="22"/>
          <w:szCs w:val="22"/>
        </w:rPr>
        <w:t>»</w:t>
      </w:r>
      <w:r w:rsidR="00BF4C38" w:rsidRPr="00DE1E0E">
        <w:rPr>
          <w:sz w:val="22"/>
          <w:szCs w:val="22"/>
        </w:rPr>
        <w:t xml:space="preserve"> </w:t>
      </w:r>
      <w:r w:rsidR="004B4843">
        <w:rPr>
          <w:sz w:val="22"/>
          <w:szCs w:val="22"/>
        </w:rPr>
        <w:t>посредством публичного предложения»</w:t>
      </w:r>
      <w:r w:rsidR="003B7395" w:rsidRPr="00DE1E0E">
        <w:rPr>
          <w:sz w:val="22"/>
          <w:szCs w:val="22"/>
        </w:rPr>
        <w:t xml:space="preserve">, </w:t>
      </w:r>
      <w:r w:rsidR="00AB5DC4" w:rsidRPr="00DE1E0E">
        <w:rPr>
          <w:sz w:val="22"/>
          <w:szCs w:val="22"/>
        </w:rPr>
        <w:t>заключили настоящий Договор (далее – Договор) о нижеследующем:</w:t>
      </w:r>
    </w:p>
    <w:p w:rsidR="00AB5DC4" w:rsidRPr="00DE1E0E" w:rsidRDefault="00AB5DC4" w:rsidP="008918FA">
      <w:pPr>
        <w:jc w:val="both"/>
        <w:rPr>
          <w:bCs/>
          <w:sz w:val="22"/>
          <w:szCs w:val="22"/>
        </w:rPr>
      </w:pPr>
    </w:p>
    <w:p w:rsidR="00AB5DC4" w:rsidRPr="00DE1E0E" w:rsidRDefault="00AB5DC4" w:rsidP="007D4D63">
      <w:pPr>
        <w:pStyle w:val="a6"/>
        <w:numPr>
          <w:ilvl w:val="0"/>
          <w:numId w:val="1"/>
        </w:numPr>
        <w:jc w:val="center"/>
        <w:rPr>
          <w:b/>
          <w:bCs/>
          <w:sz w:val="22"/>
          <w:szCs w:val="22"/>
        </w:rPr>
      </w:pPr>
      <w:r w:rsidRPr="00DE1E0E">
        <w:rPr>
          <w:b/>
          <w:bCs/>
          <w:sz w:val="22"/>
          <w:szCs w:val="22"/>
        </w:rPr>
        <w:t>ПРЕДМЕТ ДОГОВОРА</w:t>
      </w:r>
    </w:p>
    <w:p w:rsidR="00AB5DC4" w:rsidRPr="00DE1E0E" w:rsidRDefault="00AB5DC4" w:rsidP="00B449BD">
      <w:pPr>
        <w:rPr>
          <w:b/>
          <w:bCs/>
          <w:sz w:val="22"/>
          <w:szCs w:val="22"/>
        </w:rPr>
      </w:pPr>
    </w:p>
    <w:p w:rsidR="00C450A8" w:rsidRPr="00C450A8" w:rsidRDefault="00AB5DC4" w:rsidP="00C450A8">
      <w:pPr>
        <w:pStyle w:val="a6"/>
        <w:numPr>
          <w:ilvl w:val="1"/>
          <w:numId w:val="4"/>
        </w:numPr>
        <w:ind w:left="0" w:firstLine="0"/>
        <w:jc w:val="both"/>
        <w:rPr>
          <w:sz w:val="22"/>
          <w:szCs w:val="22"/>
        </w:rPr>
      </w:pPr>
      <w:r w:rsidRPr="00DE1E0E">
        <w:rPr>
          <w:sz w:val="22"/>
          <w:szCs w:val="22"/>
        </w:rPr>
        <w:t>Продавец продал, а Покупатель приобрел в собственность Имущество</w:t>
      </w:r>
      <w:r w:rsidR="00ED4F21">
        <w:rPr>
          <w:sz w:val="22"/>
          <w:szCs w:val="22"/>
        </w:rPr>
        <w:t xml:space="preserve"> (далее – Имущество</w:t>
      </w:r>
      <w:r w:rsidR="00764E70" w:rsidRPr="00DE1E0E">
        <w:rPr>
          <w:sz w:val="22"/>
          <w:szCs w:val="22"/>
        </w:rPr>
        <w:t>)</w:t>
      </w:r>
      <w:r w:rsidRPr="00DE1E0E">
        <w:rPr>
          <w:sz w:val="22"/>
          <w:szCs w:val="22"/>
        </w:rPr>
        <w:t xml:space="preserve"> (</w:t>
      </w:r>
      <w:r w:rsidRPr="00DE1E0E">
        <w:rPr>
          <w:b/>
          <w:sz w:val="22"/>
          <w:szCs w:val="22"/>
        </w:rPr>
        <w:t>Лот №</w:t>
      </w:r>
      <w:r w:rsidR="003B7395" w:rsidRPr="00DE1E0E">
        <w:rPr>
          <w:b/>
          <w:sz w:val="22"/>
          <w:szCs w:val="22"/>
        </w:rPr>
        <w:t>1</w:t>
      </w:r>
      <w:r w:rsidRPr="00DE1E0E">
        <w:rPr>
          <w:sz w:val="22"/>
          <w:szCs w:val="22"/>
        </w:rPr>
        <w:t xml:space="preserve">): </w:t>
      </w:r>
      <w:r w:rsidR="00C450A8" w:rsidRPr="00C450A8">
        <w:rPr>
          <w:b/>
          <w:sz w:val="22"/>
          <w:szCs w:val="22"/>
        </w:rPr>
        <w:t>Акции ОАО Деревообрабатывающий комбинат "Красный Октябрь" (Обыкновенные акции ДОК-О номинал: 1 руб. гос.рег.номер: 1-01-00071-F в количестве 168 157).</w:t>
      </w:r>
      <w:r w:rsidR="00C450A8" w:rsidRPr="00C450A8">
        <w:rPr>
          <w:b/>
          <w:bCs/>
          <w:sz w:val="22"/>
          <w:szCs w:val="22"/>
        </w:rPr>
        <w:t xml:space="preserve"> </w:t>
      </w:r>
    </w:p>
    <w:p w:rsidR="00AB5DC4" w:rsidRPr="006C2498" w:rsidRDefault="00310BC6" w:rsidP="008F6339">
      <w:pPr>
        <w:pStyle w:val="a6"/>
        <w:numPr>
          <w:ilvl w:val="1"/>
          <w:numId w:val="4"/>
        </w:numPr>
        <w:ind w:left="0" w:firstLine="0"/>
        <w:jc w:val="both"/>
        <w:rPr>
          <w:bCs/>
          <w:sz w:val="22"/>
          <w:szCs w:val="22"/>
        </w:rPr>
      </w:pPr>
      <w:r w:rsidRPr="006C2498">
        <w:rPr>
          <w:sz w:val="22"/>
          <w:szCs w:val="22"/>
        </w:rPr>
        <w:t xml:space="preserve">Продавец довел до сведения Покупателя, а последний принял к сведению, что на момент подписания настоящего договора вышеуказанное имущество никому не продано, свободно от любых прав и притязаний третьих лиц. </w:t>
      </w:r>
    </w:p>
    <w:p w:rsidR="006C2498" w:rsidRPr="006C2498" w:rsidRDefault="006C2498" w:rsidP="006C2498">
      <w:pPr>
        <w:pStyle w:val="a6"/>
        <w:ind w:left="0"/>
        <w:jc w:val="both"/>
        <w:rPr>
          <w:bCs/>
          <w:sz w:val="22"/>
          <w:szCs w:val="22"/>
        </w:rPr>
      </w:pPr>
      <w:bookmarkStart w:id="0" w:name="_GoBack"/>
      <w:bookmarkEnd w:id="0"/>
    </w:p>
    <w:p w:rsidR="00AB5DC4" w:rsidRPr="00DE1E0E" w:rsidRDefault="00AB5DC4" w:rsidP="00455069">
      <w:pPr>
        <w:pStyle w:val="a6"/>
        <w:numPr>
          <w:ilvl w:val="0"/>
          <w:numId w:val="1"/>
        </w:numPr>
        <w:jc w:val="center"/>
        <w:rPr>
          <w:b/>
          <w:bCs/>
          <w:sz w:val="22"/>
          <w:szCs w:val="22"/>
        </w:rPr>
      </w:pPr>
      <w:r w:rsidRPr="00DE1E0E">
        <w:rPr>
          <w:b/>
          <w:bCs/>
          <w:sz w:val="22"/>
          <w:szCs w:val="22"/>
        </w:rPr>
        <w:t>ЦЕНА ДОГОВОРА И УСЛОВИЯ ОПЛАТЫ</w:t>
      </w:r>
    </w:p>
    <w:p w:rsidR="00AB5DC4" w:rsidRPr="00DE1E0E" w:rsidRDefault="00AB5DC4" w:rsidP="002B68CA">
      <w:pPr>
        <w:rPr>
          <w:b/>
          <w:bCs/>
          <w:sz w:val="22"/>
          <w:szCs w:val="22"/>
        </w:rPr>
      </w:pPr>
    </w:p>
    <w:p w:rsidR="008B3F8E" w:rsidRPr="00DE1E0E" w:rsidRDefault="00AB5DC4" w:rsidP="008B3F8E">
      <w:pPr>
        <w:jc w:val="both"/>
        <w:rPr>
          <w:sz w:val="22"/>
          <w:szCs w:val="22"/>
        </w:rPr>
      </w:pPr>
      <w:r w:rsidRPr="00DE1E0E">
        <w:rPr>
          <w:sz w:val="22"/>
          <w:szCs w:val="22"/>
        </w:rPr>
        <w:t>2</w:t>
      </w:r>
      <w:r w:rsidR="008B3F8E" w:rsidRPr="00DE1E0E">
        <w:rPr>
          <w:sz w:val="22"/>
          <w:szCs w:val="22"/>
        </w:rPr>
        <w:t xml:space="preserve">.1. Установленная цена продажи Имущества составляет </w:t>
      </w:r>
      <w:r w:rsidR="008B3F8E" w:rsidRPr="00DE1E0E">
        <w:rPr>
          <w:b/>
          <w:sz w:val="22"/>
          <w:szCs w:val="22"/>
        </w:rPr>
        <w:t>_______ () рублей 00 копеек</w:t>
      </w:r>
      <w:r w:rsidR="008B3F8E" w:rsidRPr="00DE1E0E">
        <w:rPr>
          <w:sz w:val="22"/>
          <w:szCs w:val="22"/>
        </w:rPr>
        <w:t xml:space="preserve"> (без НДС).</w:t>
      </w:r>
    </w:p>
    <w:p w:rsidR="008B3F8E" w:rsidRPr="00DE1E0E" w:rsidRDefault="008B3F8E" w:rsidP="008B3F8E">
      <w:pPr>
        <w:jc w:val="both"/>
        <w:rPr>
          <w:sz w:val="22"/>
          <w:szCs w:val="22"/>
        </w:rPr>
      </w:pPr>
      <w:r w:rsidRPr="00DE1E0E">
        <w:rPr>
          <w:sz w:val="22"/>
          <w:szCs w:val="22"/>
        </w:rPr>
        <w:t>2.2. Покупатель перечисляет сумму, указанную в п. 2.1. настоящего Договора в следующем порядке:</w:t>
      </w:r>
    </w:p>
    <w:p w:rsidR="008B3F8E" w:rsidRPr="00DE1E0E" w:rsidRDefault="008B3F8E" w:rsidP="008B3F8E">
      <w:pPr>
        <w:jc w:val="both"/>
        <w:rPr>
          <w:sz w:val="22"/>
          <w:szCs w:val="22"/>
        </w:rPr>
      </w:pPr>
      <w:r w:rsidRPr="00DE1E0E">
        <w:rPr>
          <w:sz w:val="22"/>
          <w:szCs w:val="22"/>
        </w:rPr>
        <w:t xml:space="preserve">2.2.1. Сумму в размере </w:t>
      </w:r>
      <w:r w:rsidRPr="00DE1E0E">
        <w:rPr>
          <w:b/>
          <w:sz w:val="22"/>
          <w:szCs w:val="22"/>
        </w:rPr>
        <w:t>_____ () рублей 00 копеек</w:t>
      </w:r>
      <w:r w:rsidRPr="00DE1E0E">
        <w:rPr>
          <w:sz w:val="22"/>
          <w:szCs w:val="22"/>
        </w:rPr>
        <w:t xml:space="preserve"> на расчетный счет должника:</w:t>
      </w:r>
    </w:p>
    <w:p w:rsidR="00881107" w:rsidRPr="00DE1E0E" w:rsidRDefault="007A33DE" w:rsidP="008B3F8E">
      <w:pPr>
        <w:jc w:val="both"/>
        <w:rPr>
          <w:b/>
          <w:sz w:val="22"/>
          <w:szCs w:val="22"/>
        </w:rPr>
      </w:pPr>
      <w:r w:rsidRPr="00DE1E0E">
        <w:rPr>
          <w:b/>
          <w:sz w:val="22"/>
          <w:szCs w:val="22"/>
        </w:rPr>
        <w:t xml:space="preserve">ИНН/КПП организации </w:t>
      </w:r>
      <w:r w:rsidR="00860F5A" w:rsidRPr="00DE1E0E">
        <w:rPr>
          <w:b/>
          <w:sz w:val="22"/>
          <w:szCs w:val="22"/>
        </w:rPr>
        <w:t>5402455173/540601001</w:t>
      </w:r>
      <w:r w:rsidRPr="00DE1E0E">
        <w:rPr>
          <w:b/>
          <w:sz w:val="22"/>
          <w:szCs w:val="22"/>
        </w:rPr>
        <w:t xml:space="preserve">, </w:t>
      </w:r>
      <w:r w:rsidR="00061F86" w:rsidRPr="00DE1E0E">
        <w:rPr>
          <w:b/>
          <w:sz w:val="22"/>
          <w:szCs w:val="22"/>
        </w:rPr>
        <w:t xml:space="preserve">Банк получатель: </w:t>
      </w:r>
      <w:r w:rsidR="00881107" w:rsidRPr="00DE1E0E">
        <w:rPr>
          <w:b/>
          <w:sz w:val="22"/>
          <w:szCs w:val="22"/>
        </w:rPr>
        <w:t>Публичное акционерное общество «БАНК УРАЛСИБ», р/сч 40701810132050000390, ИНН банка 0274062111, БИК 045004725, корр.счет 30101810400000000725</w:t>
      </w:r>
      <w:r w:rsidR="004E15E5">
        <w:rPr>
          <w:b/>
          <w:sz w:val="22"/>
          <w:szCs w:val="22"/>
        </w:rPr>
        <w:t>, либо в кассу</w:t>
      </w:r>
      <w:r w:rsidR="00881107" w:rsidRPr="00DE1E0E">
        <w:rPr>
          <w:b/>
          <w:sz w:val="22"/>
          <w:szCs w:val="22"/>
        </w:rPr>
        <w:t>.</w:t>
      </w:r>
    </w:p>
    <w:p w:rsidR="00F857BD" w:rsidRPr="00DE1E0E" w:rsidRDefault="00F857BD" w:rsidP="00F857BD">
      <w:pPr>
        <w:shd w:val="clear" w:color="auto" w:fill="FFFFFF"/>
        <w:spacing w:line="274" w:lineRule="exact"/>
        <w:ind w:left="29" w:right="19"/>
        <w:jc w:val="both"/>
        <w:rPr>
          <w:bCs/>
          <w:sz w:val="22"/>
          <w:szCs w:val="22"/>
        </w:rPr>
      </w:pPr>
      <w:r w:rsidRPr="00DE1E0E">
        <w:rPr>
          <w:bCs/>
          <w:sz w:val="22"/>
          <w:szCs w:val="22"/>
        </w:rPr>
        <w:t xml:space="preserve">2.2.2. </w:t>
      </w:r>
      <w:r w:rsidRPr="00DE1E0E">
        <w:rPr>
          <w:b/>
          <w:bCs/>
          <w:sz w:val="22"/>
          <w:szCs w:val="22"/>
        </w:rPr>
        <w:t>Сумма задатка в размере ___ () рублей 00 копеек</w:t>
      </w:r>
      <w:r w:rsidRPr="00DE1E0E">
        <w:rPr>
          <w:bCs/>
          <w:sz w:val="22"/>
          <w:szCs w:val="22"/>
        </w:rPr>
        <w:t>, внесенная Покупателем на специальный банковский счет по Договору о задатке № __ от «___»_____________20___г., засчитывается в сумму цены имущества на момент заключения настоящего Договора</w:t>
      </w:r>
    </w:p>
    <w:p w:rsidR="00AB5DC4" w:rsidRPr="00DE1E0E" w:rsidRDefault="00AB5DC4" w:rsidP="00881107">
      <w:pPr>
        <w:shd w:val="clear" w:color="auto" w:fill="FFFFFF"/>
        <w:spacing w:line="274" w:lineRule="exact"/>
        <w:ind w:left="29" w:right="19"/>
        <w:jc w:val="both"/>
        <w:rPr>
          <w:sz w:val="22"/>
          <w:szCs w:val="22"/>
        </w:rPr>
      </w:pPr>
      <w:r w:rsidRPr="00DE1E0E">
        <w:rPr>
          <w:sz w:val="22"/>
          <w:szCs w:val="22"/>
        </w:rPr>
        <w:t>2.3. Срок оплаты Имущества – не позднее чем через 30 дней с момента заключения договора купли-продажи. Подтверждением оплаты является оригинал платежного документа.</w:t>
      </w:r>
    </w:p>
    <w:p w:rsidR="00233DA1" w:rsidRPr="00DE1E0E" w:rsidRDefault="00233DA1" w:rsidP="00401FFA">
      <w:pPr>
        <w:jc w:val="both"/>
        <w:rPr>
          <w:sz w:val="22"/>
          <w:szCs w:val="22"/>
        </w:rPr>
      </w:pPr>
      <w:r w:rsidRPr="00DE1E0E">
        <w:rPr>
          <w:sz w:val="22"/>
          <w:szCs w:val="22"/>
        </w:rPr>
        <w:t xml:space="preserve">2.4. Расходы по </w:t>
      </w:r>
      <w:r w:rsidR="00A71F2E">
        <w:rPr>
          <w:sz w:val="22"/>
          <w:szCs w:val="22"/>
        </w:rPr>
        <w:t>внесению</w:t>
      </w:r>
      <w:r w:rsidR="00A71F2E" w:rsidRPr="00A71F2E">
        <w:rPr>
          <w:sz w:val="22"/>
          <w:szCs w:val="22"/>
        </w:rPr>
        <w:t xml:space="preserve"> приходной записи по лицевому счету приобретателя </w:t>
      </w:r>
      <w:r w:rsidRPr="00DE1E0E">
        <w:rPr>
          <w:sz w:val="22"/>
          <w:szCs w:val="22"/>
        </w:rPr>
        <w:t>несет Покупатель, их сумма не входит в цену продажи Имущества.</w:t>
      </w:r>
    </w:p>
    <w:p w:rsidR="00AB5DC4" w:rsidRPr="00DE1E0E" w:rsidRDefault="00AB5DC4" w:rsidP="00881107">
      <w:pPr>
        <w:rPr>
          <w:b/>
          <w:bCs/>
          <w:sz w:val="22"/>
          <w:szCs w:val="22"/>
        </w:rPr>
      </w:pPr>
    </w:p>
    <w:p w:rsidR="00AB5DC4" w:rsidRPr="00DE1E0E" w:rsidRDefault="00F24B01" w:rsidP="00E66767">
      <w:pPr>
        <w:pStyle w:val="ConsPlusNormal"/>
        <w:widowControl/>
        <w:ind w:firstLine="0"/>
        <w:jc w:val="center"/>
        <w:rPr>
          <w:rFonts w:ascii="Times New Roman" w:hAnsi="Times New Roman" w:cs="Times New Roman"/>
          <w:b/>
          <w:sz w:val="22"/>
          <w:szCs w:val="22"/>
        </w:rPr>
      </w:pPr>
      <w:r w:rsidRPr="00DE1E0E">
        <w:rPr>
          <w:rFonts w:ascii="Times New Roman" w:hAnsi="Times New Roman" w:cs="Times New Roman"/>
          <w:b/>
          <w:sz w:val="22"/>
          <w:szCs w:val="22"/>
        </w:rPr>
        <w:t>3</w:t>
      </w:r>
      <w:r w:rsidR="00AB5DC4" w:rsidRPr="00DE1E0E">
        <w:rPr>
          <w:rFonts w:ascii="Times New Roman" w:hAnsi="Times New Roman" w:cs="Times New Roman"/>
          <w:b/>
          <w:sz w:val="22"/>
          <w:szCs w:val="22"/>
        </w:rPr>
        <w:t>. ОБЯЗАННОСТИ СТОРОН</w:t>
      </w:r>
    </w:p>
    <w:p w:rsidR="00AB5DC4" w:rsidRPr="00DE1E0E" w:rsidRDefault="00F24B01" w:rsidP="00E66767">
      <w:pPr>
        <w:autoSpaceDE w:val="0"/>
        <w:autoSpaceDN w:val="0"/>
        <w:adjustRightInd w:val="0"/>
        <w:jc w:val="both"/>
        <w:rPr>
          <w:bCs/>
          <w:sz w:val="22"/>
          <w:szCs w:val="22"/>
          <w:u w:val="single"/>
          <w:lang w:eastAsia="en-US"/>
        </w:rPr>
      </w:pPr>
      <w:r w:rsidRPr="00DE1E0E">
        <w:rPr>
          <w:bCs/>
          <w:sz w:val="22"/>
          <w:szCs w:val="22"/>
          <w:lang w:eastAsia="en-US"/>
        </w:rPr>
        <w:t>3</w:t>
      </w:r>
      <w:r w:rsidR="00AB5DC4" w:rsidRPr="00DE1E0E">
        <w:rPr>
          <w:bCs/>
          <w:sz w:val="22"/>
          <w:szCs w:val="22"/>
          <w:lang w:eastAsia="en-US"/>
        </w:rPr>
        <w:t xml:space="preserve">.1. </w:t>
      </w:r>
      <w:r w:rsidR="00AB5DC4" w:rsidRPr="00DE1E0E">
        <w:rPr>
          <w:bCs/>
          <w:sz w:val="22"/>
          <w:szCs w:val="22"/>
          <w:u w:val="single"/>
          <w:lang w:eastAsia="en-US"/>
        </w:rPr>
        <w:t>Продавец обязуется:</w:t>
      </w:r>
    </w:p>
    <w:p w:rsidR="00AB5DC4" w:rsidRPr="00DE1E0E" w:rsidRDefault="00F24B01" w:rsidP="00E66767">
      <w:pPr>
        <w:autoSpaceDE w:val="0"/>
        <w:autoSpaceDN w:val="0"/>
        <w:adjustRightInd w:val="0"/>
        <w:jc w:val="both"/>
        <w:rPr>
          <w:bCs/>
          <w:sz w:val="22"/>
          <w:szCs w:val="22"/>
          <w:lang w:eastAsia="en-US"/>
        </w:rPr>
      </w:pPr>
      <w:r w:rsidRPr="00DE1E0E">
        <w:rPr>
          <w:bCs/>
          <w:sz w:val="22"/>
          <w:szCs w:val="22"/>
          <w:lang w:eastAsia="en-US"/>
        </w:rPr>
        <w:t>3</w:t>
      </w:r>
      <w:r w:rsidR="00AB5DC4" w:rsidRPr="00DE1E0E">
        <w:rPr>
          <w:bCs/>
          <w:sz w:val="22"/>
          <w:szCs w:val="22"/>
          <w:lang w:eastAsia="en-US"/>
        </w:rPr>
        <w:t>.1.1. Выполнять в полном объеме условия настоящего Договора.</w:t>
      </w:r>
    </w:p>
    <w:p w:rsidR="00AB5DC4" w:rsidRPr="00DE1E0E" w:rsidRDefault="00F24B01" w:rsidP="00E66767">
      <w:pPr>
        <w:autoSpaceDE w:val="0"/>
        <w:autoSpaceDN w:val="0"/>
        <w:adjustRightInd w:val="0"/>
        <w:jc w:val="both"/>
        <w:rPr>
          <w:bCs/>
          <w:sz w:val="22"/>
          <w:szCs w:val="22"/>
          <w:lang w:eastAsia="en-US"/>
        </w:rPr>
      </w:pPr>
      <w:r w:rsidRPr="00DE1E0E">
        <w:rPr>
          <w:bCs/>
          <w:sz w:val="22"/>
          <w:szCs w:val="22"/>
          <w:lang w:eastAsia="en-US"/>
        </w:rPr>
        <w:t>3</w:t>
      </w:r>
      <w:r w:rsidR="00AB5DC4" w:rsidRPr="00DE1E0E">
        <w:rPr>
          <w:bCs/>
          <w:sz w:val="22"/>
          <w:szCs w:val="22"/>
          <w:lang w:eastAsia="en-US"/>
        </w:rPr>
        <w:t xml:space="preserve">.1.2. Передать Покупателю Имущество по акту приема-передачи не позднее 3-х рабочих дней </w:t>
      </w:r>
      <w:r w:rsidR="00AB5DC4" w:rsidRPr="00DE1E0E">
        <w:rPr>
          <w:sz w:val="22"/>
          <w:szCs w:val="22"/>
        </w:rPr>
        <w:t>со дня его полной оплаты</w:t>
      </w:r>
      <w:r w:rsidR="00AB5DC4" w:rsidRPr="00DE1E0E">
        <w:rPr>
          <w:bCs/>
          <w:sz w:val="22"/>
          <w:szCs w:val="22"/>
          <w:lang w:eastAsia="en-US"/>
        </w:rPr>
        <w:t>.</w:t>
      </w:r>
    </w:p>
    <w:p w:rsidR="009515DD" w:rsidRPr="00DE1E0E" w:rsidRDefault="009515DD" w:rsidP="00E66767">
      <w:pPr>
        <w:autoSpaceDE w:val="0"/>
        <w:autoSpaceDN w:val="0"/>
        <w:adjustRightInd w:val="0"/>
        <w:jc w:val="both"/>
        <w:rPr>
          <w:bCs/>
          <w:sz w:val="22"/>
          <w:szCs w:val="22"/>
          <w:lang w:eastAsia="en-US"/>
        </w:rPr>
      </w:pPr>
      <w:r w:rsidRPr="00DE1E0E">
        <w:rPr>
          <w:bCs/>
          <w:sz w:val="22"/>
          <w:szCs w:val="22"/>
          <w:lang w:eastAsia="en-US"/>
        </w:rPr>
        <w:t>3</w:t>
      </w:r>
      <w:r w:rsidR="00AB5DC4" w:rsidRPr="00DE1E0E">
        <w:rPr>
          <w:bCs/>
          <w:sz w:val="22"/>
          <w:szCs w:val="22"/>
          <w:lang w:eastAsia="en-US"/>
        </w:rPr>
        <w:t>.1.3. В течение 3-х (трех) рабочих дней после полной оплаты Имуществ</w:t>
      </w:r>
      <w:r w:rsidRPr="00DE1E0E">
        <w:rPr>
          <w:bCs/>
          <w:sz w:val="22"/>
          <w:szCs w:val="22"/>
          <w:lang w:eastAsia="en-US"/>
        </w:rPr>
        <w:t>а</w:t>
      </w:r>
      <w:r w:rsidR="00AB5DC4" w:rsidRPr="00DE1E0E">
        <w:rPr>
          <w:bCs/>
          <w:sz w:val="22"/>
          <w:szCs w:val="22"/>
          <w:lang w:eastAsia="en-US"/>
        </w:rPr>
        <w:t xml:space="preserve"> передать Покупателю</w:t>
      </w:r>
      <w:r w:rsidRPr="00DE1E0E">
        <w:rPr>
          <w:bCs/>
          <w:sz w:val="22"/>
          <w:szCs w:val="22"/>
          <w:lang w:eastAsia="en-US"/>
        </w:rPr>
        <w:t xml:space="preserve"> Имущество.</w:t>
      </w:r>
    </w:p>
    <w:p w:rsidR="00AB5DC4" w:rsidRPr="00DE1E0E" w:rsidRDefault="00AB5DC4" w:rsidP="00E66767">
      <w:pPr>
        <w:autoSpaceDE w:val="0"/>
        <w:autoSpaceDN w:val="0"/>
        <w:adjustRightInd w:val="0"/>
        <w:jc w:val="both"/>
        <w:rPr>
          <w:bCs/>
          <w:sz w:val="22"/>
          <w:szCs w:val="22"/>
          <w:u w:val="single"/>
          <w:lang w:eastAsia="en-US"/>
        </w:rPr>
      </w:pPr>
      <w:r w:rsidRPr="00DE1E0E">
        <w:rPr>
          <w:bCs/>
          <w:sz w:val="22"/>
          <w:szCs w:val="22"/>
          <w:u w:val="single"/>
          <w:lang w:eastAsia="en-US"/>
        </w:rPr>
        <w:t>Покупатель обязуется:</w:t>
      </w:r>
    </w:p>
    <w:p w:rsidR="00AB5DC4" w:rsidRPr="00DE1E0E" w:rsidRDefault="00F24B01" w:rsidP="00E66767">
      <w:pPr>
        <w:autoSpaceDE w:val="0"/>
        <w:autoSpaceDN w:val="0"/>
        <w:adjustRightInd w:val="0"/>
        <w:jc w:val="both"/>
        <w:rPr>
          <w:bCs/>
          <w:sz w:val="22"/>
          <w:szCs w:val="22"/>
          <w:lang w:eastAsia="en-US"/>
        </w:rPr>
      </w:pPr>
      <w:r w:rsidRPr="00DE1E0E">
        <w:rPr>
          <w:bCs/>
          <w:sz w:val="22"/>
          <w:szCs w:val="22"/>
          <w:lang w:eastAsia="en-US"/>
        </w:rPr>
        <w:t>3</w:t>
      </w:r>
      <w:r w:rsidR="00AB5DC4" w:rsidRPr="00DE1E0E">
        <w:rPr>
          <w:bCs/>
          <w:sz w:val="22"/>
          <w:szCs w:val="22"/>
          <w:lang w:eastAsia="en-US"/>
        </w:rPr>
        <w:t>.2.1. Принять Имущество по акту приема-передачи.</w:t>
      </w:r>
    </w:p>
    <w:p w:rsidR="00AB5DC4" w:rsidRPr="00DE1E0E" w:rsidRDefault="00F24B01" w:rsidP="00E66767">
      <w:pPr>
        <w:autoSpaceDE w:val="0"/>
        <w:autoSpaceDN w:val="0"/>
        <w:adjustRightInd w:val="0"/>
        <w:jc w:val="both"/>
        <w:rPr>
          <w:bCs/>
          <w:sz w:val="22"/>
          <w:szCs w:val="22"/>
          <w:lang w:eastAsia="en-US"/>
        </w:rPr>
      </w:pPr>
      <w:r w:rsidRPr="00DE1E0E">
        <w:rPr>
          <w:bCs/>
          <w:sz w:val="22"/>
          <w:szCs w:val="22"/>
          <w:lang w:eastAsia="en-US"/>
        </w:rPr>
        <w:t>3</w:t>
      </w:r>
      <w:r w:rsidR="00AB5DC4" w:rsidRPr="00DE1E0E">
        <w:rPr>
          <w:bCs/>
          <w:sz w:val="22"/>
          <w:szCs w:val="22"/>
          <w:lang w:eastAsia="en-US"/>
        </w:rPr>
        <w:t>.2.2. Полностью оплатить цену Имущества в размере, порядке и сроки, установленные настоящим Договором.</w:t>
      </w:r>
    </w:p>
    <w:p w:rsidR="00D347C0" w:rsidRPr="00DE1E0E" w:rsidRDefault="00D347C0" w:rsidP="00E66767">
      <w:pPr>
        <w:autoSpaceDE w:val="0"/>
        <w:autoSpaceDN w:val="0"/>
        <w:adjustRightInd w:val="0"/>
        <w:jc w:val="both"/>
        <w:rPr>
          <w:bCs/>
          <w:sz w:val="22"/>
          <w:szCs w:val="22"/>
          <w:lang w:eastAsia="en-US"/>
        </w:rPr>
      </w:pPr>
      <w:r w:rsidRPr="00DE1E0E">
        <w:rPr>
          <w:bCs/>
          <w:sz w:val="22"/>
          <w:szCs w:val="22"/>
          <w:lang w:eastAsia="en-US"/>
        </w:rPr>
        <w:t xml:space="preserve">3.2.3. Нести расходы, связанные </w:t>
      </w:r>
      <w:r w:rsidR="00A71F2E">
        <w:rPr>
          <w:bCs/>
          <w:sz w:val="22"/>
          <w:szCs w:val="22"/>
          <w:lang w:eastAsia="en-US"/>
        </w:rPr>
        <w:t>со внесением</w:t>
      </w:r>
      <w:r w:rsidR="00A71F2E" w:rsidRPr="00A71F2E">
        <w:rPr>
          <w:bCs/>
          <w:sz w:val="22"/>
          <w:szCs w:val="22"/>
          <w:lang w:eastAsia="en-US"/>
        </w:rPr>
        <w:t xml:space="preserve"> приходной записи по лицевому счету приобретателя </w:t>
      </w:r>
      <w:r w:rsidR="00A71F2E">
        <w:rPr>
          <w:bCs/>
          <w:sz w:val="22"/>
          <w:szCs w:val="22"/>
          <w:lang w:eastAsia="en-US"/>
        </w:rPr>
        <w:t>по настоящему Договору</w:t>
      </w:r>
      <w:r w:rsidRPr="00DE1E0E">
        <w:rPr>
          <w:bCs/>
          <w:sz w:val="22"/>
          <w:szCs w:val="22"/>
          <w:lang w:eastAsia="en-US"/>
        </w:rPr>
        <w:t>.</w:t>
      </w:r>
    </w:p>
    <w:p w:rsidR="00AB5DC4" w:rsidRPr="00DE1E0E" w:rsidRDefault="00F24B01" w:rsidP="00E66767">
      <w:pPr>
        <w:autoSpaceDE w:val="0"/>
        <w:autoSpaceDN w:val="0"/>
        <w:adjustRightInd w:val="0"/>
        <w:jc w:val="both"/>
        <w:rPr>
          <w:bCs/>
          <w:sz w:val="22"/>
          <w:szCs w:val="22"/>
          <w:lang w:eastAsia="en-US"/>
        </w:rPr>
      </w:pPr>
      <w:r w:rsidRPr="00DE1E0E">
        <w:rPr>
          <w:bCs/>
          <w:sz w:val="22"/>
          <w:szCs w:val="22"/>
          <w:lang w:eastAsia="en-US"/>
        </w:rPr>
        <w:t>3</w:t>
      </w:r>
      <w:r w:rsidR="00AB5DC4" w:rsidRPr="00DE1E0E">
        <w:rPr>
          <w:bCs/>
          <w:sz w:val="22"/>
          <w:szCs w:val="22"/>
          <w:lang w:eastAsia="en-US"/>
        </w:rPr>
        <w:t>.2.</w:t>
      </w:r>
      <w:r w:rsidR="00D347C0" w:rsidRPr="00DE1E0E">
        <w:rPr>
          <w:bCs/>
          <w:sz w:val="22"/>
          <w:szCs w:val="22"/>
          <w:lang w:eastAsia="en-US"/>
        </w:rPr>
        <w:t>4</w:t>
      </w:r>
      <w:r w:rsidR="00AB5DC4" w:rsidRPr="00DE1E0E">
        <w:rPr>
          <w:bCs/>
          <w:sz w:val="22"/>
          <w:szCs w:val="22"/>
          <w:lang w:eastAsia="en-US"/>
        </w:rPr>
        <w:t>. В течение 3-х (трех) рабочих дней после полной оплаты цены Имущества представить Продавцу банковские платежные документы, подтверждающие такую оплату.</w:t>
      </w:r>
    </w:p>
    <w:p w:rsidR="00AB5DC4" w:rsidRPr="00DE1E0E" w:rsidRDefault="00F24B01" w:rsidP="00E66767">
      <w:pPr>
        <w:autoSpaceDE w:val="0"/>
        <w:autoSpaceDN w:val="0"/>
        <w:adjustRightInd w:val="0"/>
        <w:jc w:val="both"/>
        <w:rPr>
          <w:bCs/>
          <w:sz w:val="22"/>
          <w:szCs w:val="22"/>
          <w:lang w:eastAsia="en-US"/>
        </w:rPr>
      </w:pPr>
      <w:r w:rsidRPr="00DE1E0E">
        <w:rPr>
          <w:bCs/>
          <w:sz w:val="22"/>
          <w:szCs w:val="22"/>
          <w:lang w:eastAsia="en-US"/>
        </w:rPr>
        <w:lastRenderedPageBreak/>
        <w:t>3</w:t>
      </w:r>
      <w:r w:rsidR="00AB5DC4" w:rsidRPr="00DE1E0E">
        <w:rPr>
          <w:bCs/>
          <w:sz w:val="22"/>
          <w:szCs w:val="22"/>
          <w:lang w:eastAsia="en-US"/>
        </w:rPr>
        <w:t>.3. Во всем остальном, что не предусмотрено настоящим Договором, Стороны руководствуются действующим законодательством.</w:t>
      </w:r>
    </w:p>
    <w:p w:rsidR="00AB5DC4" w:rsidRPr="00DE1E0E" w:rsidRDefault="00AB5DC4" w:rsidP="00320E6B">
      <w:pPr>
        <w:jc w:val="both"/>
        <w:rPr>
          <w:sz w:val="22"/>
          <w:szCs w:val="22"/>
        </w:rPr>
      </w:pPr>
    </w:p>
    <w:p w:rsidR="00AB5DC4" w:rsidRPr="00444BC6" w:rsidRDefault="00AB5DC4" w:rsidP="00444BC6">
      <w:pPr>
        <w:pStyle w:val="a6"/>
        <w:numPr>
          <w:ilvl w:val="0"/>
          <w:numId w:val="8"/>
        </w:numPr>
        <w:jc w:val="center"/>
        <w:rPr>
          <w:b/>
          <w:bCs/>
          <w:sz w:val="22"/>
          <w:szCs w:val="22"/>
        </w:rPr>
      </w:pPr>
      <w:r w:rsidRPr="00444BC6">
        <w:rPr>
          <w:b/>
          <w:bCs/>
          <w:sz w:val="22"/>
          <w:szCs w:val="22"/>
        </w:rPr>
        <w:t>ПЕРЕДАЧА ИМУЩЕСТВА</w:t>
      </w:r>
    </w:p>
    <w:p w:rsidR="00AB5DC4" w:rsidRPr="00DE1E0E" w:rsidRDefault="00AB5DC4" w:rsidP="002B68CA">
      <w:pPr>
        <w:rPr>
          <w:b/>
          <w:bCs/>
          <w:sz w:val="22"/>
          <w:szCs w:val="22"/>
        </w:rPr>
      </w:pPr>
    </w:p>
    <w:p w:rsidR="00AB5DC4" w:rsidRPr="00DE1E0E" w:rsidRDefault="00444BC6" w:rsidP="00320E6B">
      <w:pPr>
        <w:jc w:val="both"/>
        <w:rPr>
          <w:bCs/>
          <w:sz w:val="22"/>
          <w:szCs w:val="22"/>
        </w:rPr>
      </w:pPr>
      <w:r>
        <w:rPr>
          <w:bCs/>
          <w:sz w:val="22"/>
          <w:szCs w:val="22"/>
        </w:rPr>
        <w:t>4</w:t>
      </w:r>
      <w:r w:rsidR="00AB5DC4" w:rsidRPr="00DE1E0E">
        <w:rPr>
          <w:bCs/>
          <w:sz w:val="22"/>
          <w:szCs w:val="22"/>
        </w:rPr>
        <w:t>.1. Имущество считается переданным покупателю по настоящему Договору после подписания акта приема-передачи</w:t>
      </w:r>
      <w:r w:rsidR="00FA7040" w:rsidRPr="00DE1E0E">
        <w:rPr>
          <w:bCs/>
          <w:sz w:val="22"/>
          <w:szCs w:val="22"/>
        </w:rPr>
        <w:t>,</w:t>
      </w:r>
      <w:r w:rsidR="00AB5DC4" w:rsidRPr="00DE1E0E">
        <w:rPr>
          <w:bCs/>
          <w:sz w:val="22"/>
          <w:szCs w:val="22"/>
        </w:rPr>
        <w:t xml:space="preserve"> являющимся неотъемлемой частью настоящего договора.</w:t>
      </w:r>
    </w:p>
    <w:p w:rsidR="00AB5DC4" w:rsidRPr="00DE1E0E" w:rsidRDefault="00444BC6" w:rsidP="00320E6B">
      <w:pPr>
        <w:jc w:val="both"/>
        <w:rPr>
          <w:bCs/>
          <w:sz w:val="22"/>
          <w:szCs w:val="22"/>
        </w:rPr>
      </w:pPr>
      <w:r>
        <w:rPr>
          <w:bCs/>
          <w:sz w:val="22"/>
          <w:szCs w:val="22"/>
        </w:rPr>
        <w:t>4</w:t>
      </w:r>
      <w:r w:rsidR="00AB5DC4" w:rsidRPr="00DE1E0E">
        <w:rPr>
          <w:bCs/>
          <w:sz w:val="22"/>
          <w:szCs w:val="22"/>
        </w:rPr>
        <w:t>.2. Передача Имущества осуществляется после полной оплаты и получения подтверждения оплаты Имущества в соответствии с п.2.1.</w:t>
      </w:r>
    </w:p>
    <w:p w:rsidR="00AB5DC4" w:rsidRPr="00DE1E0E" w:rsidRDefault="00444BC6" w:rsidP="00320E6B">
      <w:pPr>
        <w:jc w:val="both"/>
        <w:rPr>
          <w:bCs/>
          <w:sz w:val="22"/>
          <w:szCs w:val="22"/>
        </w:rPr>
      </w:pPr>
      <w:r>
        <w:rPr>
          <w:bCs/>
          <w:sz w:val="22"/>
          <w:szCs w:val="22"/>
        </w:rPr>
        <w:t>4</w:t>
      </w:r>
      <w:r w:rsidR="00AB5DC4" w:rsidRPr="00DE1E0E">
        <w:rPr>
          <w:bCs/>
          <w:sz w:val="22"/>
          <w:szCs w:val="22"/>
        </w:rPr>
        <w:t>.3. С момента подписания акта приема-передачи к Покупателю переходят риски, связанные со случайной гибелью и (или) случайной порчей Имущества.</w:t>
      </w:r>
    </w:p>
    <w:p w:rsidR="00F70621" w:rsidRPr="00DE1E0E" w:rsidRDefault="00444BC6" w:rsidP="00F70621">
      <w:pPr>
        <w:jc w:val="both"/>
        <w:rPr>
          <w:bCs/>
          <w:sz w:val="22"/>
          <w:szCs w:val="22"/>
        </w:rPr>
      </w:pPr>
      <w:r>
        <w:rPr>
          <w:bCs/>
          <w:sz w:val="22"/>
          <w:szCs w:val="22"/>
        </w:rPr>
        <w:t>4</w:t>
      </w:r>
      <w:r w:rsidR="000C0A0A">
        <w:rPr>
          <w:bCs/>
          <w:sz w:val="22"/>
          <w:szCs w:val="22"/>
        </w:rPr>
        <w:t>.4</w:t>
      </w:r>
      <w:r w:rsidR="00F70621" w:rsidRPr="00DE1E0E">
        <w:rPr>
          <w:bCs/>
          <w:sz w:val="22"/>
          <w:szCs w:val="22"/>
        </w:rPr>
        <w:t xml:space="preserve">. Право собственности на имущество возникает у Покупателя с </w:t>
      </w:r>
      <w:r w:rsidR="00463BC0" w:rsidRPr="00463BC0">
        <w:rPr>
          <w:bCs/>
          <w:sz w:val="22"/>
          <w:szCs w:val="22"/>
        </w:rPr>
        <w:t>даты внесения приходной записи по лицевому счету приобретателя</w:t>
      </w:r>
      <w:r w:rsidR="00F70621" w:rsidRPr="00DE1E0E">
        <w:rPr>
          <w:bCs/>
          <w:sz w:val="22"/>
          <w:szCs w:val="22"/>
        </w:rPr>
        <w:t xml:space="preserve"> в установленном законом порядке.</w:t>
      </w:r>
    </w:p>
    <w:p w:rsidR="00AB5DC4" w:rsidRPr="00DE1E0E" w:rsidRDefault="00AB5DC4" w:rsidP="00320E6B">
      <w:pPr>
        <w:jc w:val="center"/>
        <w:rPr>
          <w:b/>
          <w:bCs/>
          <w:sz w:val="22"/>
          <w:szCs w:val="22"/>
        </w:rPr>
      </w:pPr>
    </w:p>
    <w:p w:rsidR="00AB5DC4" w:rsidRPr="00DE1E0E" w:rsidRDefault="00AB5DC4" w:rsidP="00444BC6">
      <w:pPr>
        <w:pStyle w:val="a6"/>
        <w:numPr>
          <w:ilvl w:val="0"/>
          <w:numId w:val="8"/>
        </w:numPr>
        <w:jc w:val="center"/>
        <w:rPr>
          <w:b/>
          <w:bCs/>
          <w:sz w:val="22"/>
          <w:szCs w:val="22"/>
        </w:rPr>
      </w:pPr>
      <w:r w:rsidRPr="00DE1E0E">
        <w:rPr>
          <w:b/>
          <w:bCs/>
          <w:sz w:val="22"/>
          <w:szCs w:val="22"/>
        </w:rPr>
        <w:t>ОТВЕТСТВЕННОСТЬ СТОРОН</w:t>
      </w:r>
    </w:p>
    <w:p w:rsidR="00AB5DC4" w:rsidRPr="00DE1E0E" w:rsidRDefault="00AB5DC4" w:rsidP="002B68CA">
      <w:pPr>
        <w:rPr>
          <w:b/>
          <w:bCs/>
          <w:sz w:val="22"/>
          <w:szCs w:val="22"/>
        </w:rPr>
      </w:pPr>
    </w:p>
    <w:p w:rsidR="00D347C0" w:rsidRPr="00DE1E0E" w:rsidRDefault="00463BC0" w:rsidP="00D347C0">
      <w:pPr>
        <w:jc w:val="both"/>
        <w:rPr>
          <w:bCs/>
          <w:sz w:val="22"/>
          <w:szCs w:val="22"/>
        </w:rPr>
      </w:pPr>
      <w:r>
        <w:rPr>
          <w:bCs/>
          <w:sz w:val="22"/>
          <w:szCs w:val="22"/>
        </w:rPr>
        <w:t>5</w:t>
      </w:r>
      <w:r w:rsidR="00D347C0" w:rsidRPr="00DE1E0E">
        <w:rPr>
          <w:bCs/>
          <w:sz w:val="22"/>
          <w:szCs w:val="22"/>
        </w:rPr>
        <w:t>.1.</w:t>
      </w:r>
      <w:r w:rsidR="00D347C0" w:rsidRPr="00DE1E0E">
        <w:rPr>
          <w:bCs/>
          <w:sz w:val="22"/>
          <w:szCs w:val="22"/>
        </w:rPr>
        <w:tab/>
        <w:t xml:space="preserve">В случае отказа от оплаты Имущества или (и) признания Покупателя ненадлежащей стороной Продавец имеет право на односторонний отказ от Договора (исполнения Договора). Такой односторонний отказ выражается путем уведомления Покупателя об отказе от договора (исполнения договора) и направления Покупателю Соглашения о расторжении Договора. При этом Договор прекращается независимо от получения Покупателем имущества уведомления об отказе от договора (исполнения договора) и Соглашения о расторжении Договора с даты направления данного уведомления и Соглашения в адрес Покупателя. В случае одностороннего отказа от договора (исполнения договора) Договор считается расторгнутым. Внесенный задаток в этом случае Покупателю не возвращается, а Имущество подлежит повторной продаже в порядке, предусмотренном Положением о </w:t>
      </w:r>
      <w:r w:rsidR="002C1FC3" w:rsidRPr="00DE1E0E">
        <w:rPr>
          <w:bCs/>
          <w:sz w:val="22"/>
          <w:szCs w:val="22"/>
        </w:rPr>
        <w:t>порядке, сроках и условия</w:t>
      </w:r>
      <w:r w:rsidR="00DE1E0E">
        <w:rPr>
          <w:bCs/>
          <w:sz w:val="22"/>
          <w:szCs w:val="22"/>
        </w:rPr>
        <w:t xml:space="preserve">х реализации имущества должника ООО </w:t>
      </w:r>
      <w:r w:rsidR="002C1FC3" w:rsidRPr="00DE1E0E">
        <w:rPr>
          <w:bCs/>
          <w:sz w:val="22"/>
          <w:szCs w:val="22"/>
        </w:rPr>
        <w:t>«</w:t>
      </w:r>
      <w:r w:rsidR="00126AD8" w:rsidRPr="00DE1E0E">
        <w:rPr>
          <w:bCs/>
          <w:sz w:val="22"/>
          <w:szCs w:val="22"/>
        </w:rPr>
        <w:t>Альфа Брокер Капитал</w:t>
      </w:r>
      <w:r w:rsidR="002C1FC3" w:rsidRPr="00DE1E0E">
        <w:rPr>
          <w:bCs/>
          <w:sz w:val="22"/>
          <w:szCs w:val="22"/>
        </w:rPr>
        <w:t>»</w:t>
      </w:r>
      <w:r w:rsidR="00D347C0" w:rsidRPr="00DE1E0E">
        <w:rPr>
          <w:bCs/>
          <w:sz w:val="22"/>
          <w:szCs w:val="22"/>
        </w:rPr>
        <w:t xml:space="preserve"> для стадии, на которой Покупатель был признан победителем.</w:t>
      </w:r>
    </w:p>
    <w:p w:rsidR="00AB5DC4" w:rsidRPr="00DE1E0E" w:rsidRDefault="00463BC0" w:rsidP="00D347C0">
      <w:pPr>
        <w:jc w:val="both"/>
        <w:rPr>
          <w:bCs/>
          <w:sz w:val="22"/>
          <w:szCs w:val="22"/>
        </w:rPr>
      </w:pPr>
      <w:r>
        <w:rPr>
          <w:bCs/>
          <w:sz w:val="22"/>
          <w:szCs w:val="22"/>
        </w:rPr>
        <w:t>5</w:t>
      </w:r>
      <w:r w:rsidR="00D347C0" w:rsidRPr="00DE1E0E">
        <w:rPr>
          <w:bCs/>
          <w:sz w:val="22"/>
          <w:szCs w:val="22"/>
        </w:rPr>
        <w:t>.</w:t>
      </w:r>
      <w:r>
        <w:rPr>
          <w:bCs/>
          <w:sz w:val="22"/>
          <w:szCs w:val="22"/>
        </w:rPr>
        <w:t>2</w:t>
      </w:r>
      <w:r w:rsidR="00D347C0" w:rsidRPr="00DE1E0E">
        <w:rPr>
          <w:bCs/>
          <w:sz w:val="22"/>
          <w:szCs w:val="22"/>
        </w:rPr>
        <w:t>.</w:t>
      </w:r>
      <w:r w:rsidR="00D347C0" w:rsidRPr="00DE1E0E">
        <w:rPr>
          <w:bCs/>
          <w:sz w:val="22"/>
          <w:szCs w:val="22"/>
        </w:rPr>
        <w:tab/>
        <w:t>Неоплата Имущества свыше тридцати дней с момента подписания Договора считается отказом Покупателя от исполнения обязательств по настоящему Договору, что дает право Продавцу на односторонний отказ от договора (исполнения договора) в порядке, установлен</w:t>
      </w:r>
      <w:r w:rsidR="00655BB3">
        <w:rPr>
          <w:bCs/>
          <w:sz w:val="22"/>
          <w:szCs w:val="22"/>
        </w:rPr>
        <w:t>ном п. 5</w:t>
      </w:r>
      <w:r>
        <w:rPr>
          <w:bCs/>
          <w:sz w:val="22"/>
          <w:szCs w:val="22"/>
        </w:rPr>
        <w:t>.1. настоящего Договора</w:t>
      </w:r>
      <w:r w:rsidR="00D347C0" w:rsidRPr="00DE1E0E">
        <w:rPr>
          <w:bCs/>
          <w:sz w:val="22"/>
          <w:szCs w:val="22"/>
        </w:rPr>
        <w:t xml:space="preserve">. </w:t>
      </w:r>
      <w:r w:rsidR="00AB5DC4" w:rsidRPr="00DE1E0E">
        <w:rPr>
          <w:bCs/>
          <w:sz w:val="22"/>
          <w:szCs w:val="22"/>
        </w:rPr>
        <w:t xml:space="preserve"> </w:t>
      </w:r>
    </w:p>
    <w:p w:rsidR="00AB5DC4" w:rsidRPr="00DE1E0E" w:rsidRDefault="00AB5DC4" w:rsidP="001F6891">
      <w:pPr>
        <w:rPr>
          <w:b/>
          <w:bCs/>
          <w:sz w:val="22"/>
          <w:szCs w:val="22"/>
        </w:rPr>
      </w:pPr>
    </w:p>
    <w:p w:rsidR="00AB5DC4" w:rsidRPr="00DE1E0E" w:rsidRDefault="00AB5DC4" w:rsidP="00444BC6">
      <w:pPr>
        <w:pStyle w:val="a6"/>
        <w:numPr>
          <w:ilvl w:val="0"/>
          <w:numId w:val="8"/>
        </w:numPr>
        <w:jc w:val="center"/>
        <w:rPr>
          <w:b/>
          <w:bCs/>
          <w:sz w:val="22"/>
          <w:szCs w:val="22"/>
        </w:rPr>
      </w:pPr>
      <w:r w:rsidRPr="00DE1E0E">
        <w:rPr>
          <w:b/>
          <w:bCs/>
          <w:sz w:val="22"/>
          <w:szCs w:val="22"/>
        </w:rPr>
        <w:t>ЗАКЛЮЧИТЕЛЬНЫЕ ПОЛОЖЕНИЯ</w:t>
      </w:r>
    </w:p>
    <w:p w:rsidR="00AB5DC4" w:rsidRPr="00DE1E0E" w:rsidRDefault="00AB5DC4" w:rsidP="002B68CA">
      <w:pPr>
        <w:rPr>
          <w:b/>
          <w:bCs/>
          <w:sz w:val="22"/>
          <w:szCs w:val="22"/>
        </w:rPr>
      </w:pPr>
    </w:p>
    <w:p w:rsidR="00AB5DC4" w:rsidRPr="00DE1E0E" w:rsidRDefault="00463BC0" w:rsidP="00320E6B">
      <w:pPr>
        <w:jc w:val="both"/>
        <w:rPr>
          <w:sz w:val="22"/>
          <w:szCs w:val="22"/>
        </w:rPr>
      </w:pPr>
      <w:r>
        <w:rPr>
          <w:sz w:val="22"/>
          <w:szCs w:val="22"/>
        </w:rPr>
        <w:t>6</w:t>
      </w:r>
      <w:r w:rsidR="00AB5DC4" w:rsidRPr="00DE1E0E">
        <w:rPr>
          <w:sz w:val="22"/>
          <w:szCs w:val="22"/>
        </w:rPr>
        <w:t>.1. Настоящий Договор вступает в силу с момента его подписания и действует до полного исполнения Сторонами своих обязательств.</w:t>
      </w:r>
    </w:p>
    <w:p w:rsidR="00AB5DC4" w:rsidRPr="00DE1E0E" w:rsidRDefault="00463BC0" w:rsidP="00320E6B">
      <w:pPr>
        <w:jc w:val="both"/>
        <w:rPr>
          <w:sz w:val="22"/>
          <w:szCs w:val="22"/>
        </w:rPr>
      </w:pPr>
      <w:r>
        <w:rPr>
          <w:sz w:val="22"/>
          <w:szCs w:val="22"/>
        </w:rPr>
        <w:t>6</w:t>
      </w:r>
      <w:r w:rsidR="00AB5DC4" w:rsidRPr="00DE1E0E">
        <w:rPr>
          <w:sz w:val="22"/>
          <w:szCs w:val="22"/>
        </w:rPr>
        <w:t>.2. Все изменения и дополнения к настоящему Договору составляются в письменной форме.</w:t>
      </w:r>
    </w:p>
    <w:p w:rsidR="00AB5DC4" w:rsidRPr="00DE1E0E" w:rsidRDefault="00463BC0" w:rsidP="00C947E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w:t>
      </w:r>
      <w:r w:rsidR="00AB5DC4" w:rsidRPr="00DE1E0E">
        <w:rPr>
          <w:rFonts w:ascii="Times New Roman" w:hAnsi="Times New Roman" w:cs="Times New Roman"/>
          <w:sz w:val="22"/>
          <w:szCs w:val="22"/>
        </w:rPr>
        <w:t>.3. Настоящий Договор составлен в трех подлинных экземплярах, имеющих одинаковую юридическую силу.</w:t>
      </w:r>
    </w:p>
    <w:p w:rsidR="00AB5DC4" w:rsidRPr="00DE1E0E" w:rsidRDefault="00AB5DC4" w:rsidP="00320E6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B5DC4" w:rsidRPr="00DE1E0E" w:rsidTr="000F2DFD">
        <w:trPr>
          <w:trHeight w:val="1670"/>
        </w:trPr>
        <w:tc>
          <w:tcPr>
            <w:tcW w:w="4785" w:type="dxa"/>
          </w:tcPr>
          <w:p w:rsidR="00AB5DC4" w:rsidRPr="00DE1E0E" w:rsidRDefault="00AB5DC4" w:rsidP="00A8410D">
            <w:pPr>
              <w:pStyle w:val="ConsNormal"/>
              <w:widowControl/>
              <w:ind w:right="0" w:firstLine="0"/>
              <w:jc w:val="both"/>
              <w:rPr>
                <w:rFonts w:ascii="Times New Roman" w:hAnsi="Times New Roman" w:cs="Times New Roman"/>
                <w:b/>
                <w:sz w:val="22"/>
                <w:szCs w:val="22"/>
              </w:rPr>
            </w:pPr>
            <w:r w:rsidRPr="00DE1E0E">
              <w:rPr>
                <w:rFonts w:ascii="Times New Roman" w:hAnsi="Times New Roman" w:cs="Times New Roman"/>
                <w:b/>
                <w:bCs/>
                <w:sz w:val="22"/>
                <w:szCs w:val="22"/>
              </w:rPr>
              <w:t>«Продавец»:</w:t>
            </w:r>
          </w:p>
          <w:p w:rsidR="00DE1E0E" w:rsidRDefault="00DE1E0E" w:rsidP="00E17FBA">
            <w:pPr>
              <w:rPr>
                <w:b/>
                <w:sz w:val="22"/>
                <w:szCs w:val="22"/>
              </w:rPr>
            </w:pPr>
            <w:r>
              <w:rPr>
                <w:b/>
                <w:sz w:val="22"/>
                <w:szCs w:val="22"/>
              </w:rPr>
              <w:t>Конкурсный управляющий</w:t>
            </w:r>
          </w:p>
          <w:p w:rsidR="002C1FC3" w:rsidRDefault="002C1FC3" w:rsidP="00E17FBA">
            <w:pPr>
              <w:rPr>
                <w:b/>
                <w:sz w:val="22"/>
                <w:szCs w:val="22"/>
              </w:rPr>
            </w:pPr>
            <w:r w:rsidRPr="00DE1E0E">
              <w:rPr>
                <w:b/>
                <w:sz w:val="22"/>
                <w:szCs w:val="22"/>
              </w:rPr>
              <w:t>ООО «</w:t>
            </w:r>
            <w:r w:rsidR="00881107" w:rsidRPr="00DE1E0E">
              <w:rPr>
                <w:b/>
                <w:sz w:val="22"/>
                <w:szCs w:val="22"/>
              </w:rPr>
              <w:t>Альфа Брокер Капитал</w:t>
            </w:r>
            <w:r w:rsidRPr="00DE1E0E">
              <w:rPr>
                <w:b/>
                <w:sz w:val="22"/>
                <w:szCs w:val="22"/>
              </w:rPr>
              <w:t>»</w:t>
            </w:r>
          </w:p>
          <w:p w:rsidR="00DE1E0E" w:rsidRPr="00DE1E0E" w:rsidRDefault="00DE1E0E" w:rsidP="00E17FBA">
            <w:pPr>
              <w:rPr>
                <w:b/>
                <w:sz w:val="22"/>
                <w:szCs w:val="22"/>
              </w:rPr>
            </w:pPr>
            <w:r>
              <w:rPr>
                <w:b/>
                <w:sz w:val="22"/>
                <w:szCs w:val="22"/>
              </w:rPr>
              <w:t>Ващенко Евгений Михайлович</w:t>
            </w:r>
          </w:p>
          <w:p w:rsidR="00881107" w:rsidRPr="00DE1E0E" w:rsidRDefault="00881107" w:rsidP="00A8410D">
            <w:pPr>
              <w:pStyle w:val="ConsPlusNonformat"/>
              <w:tabs>
                <w:tab w:val="left" w:pos="284"/>
              </w:tabs>
              <w:jc w:val="both"/>
              <w:rPr>
                <w:rFonts w:ascii="Times New Roman" w:hAnsi="Times New Roman" w:cs="Times New Roman"/>
                <w:sz w:val="22"/>
                <w:szCs w:val="22"/>
              </w:rPr>
            </w:pPr>
            <w:r w:rsidRPr="00DE1E0E">
              <w:rPr>
                <w:rFonts w:ascii="Times New Roman" w:hAnsi="Times New Roman" w:cs="Times New Roman"/>
                <w:sz w:val="22"/>
                <w:szCs w:val="22"/>
              </w:rPr>
              <w:t xml:space="preserve">ИНН 5402455173, ОГРН 1055402028098, юридический адрес: 630007, г. Новосибирск, </w:t>
            </w:r>
          </w:p>
          <w:p w:rsidR="00881107" w:rsidRPr="00DE1E0E" w:rsidRDefault="00881107" w:rsidP="00A8410D">
            <w:pPr>
              <w:pStyle w:val="ConsPlusNonformat"/>
              <w:tabs>
                <w:tab w:val="left" w:pos="284"/>
              </w:tabs>
              <w:jc w:val="both"/>
              <w:rPr>
                <w:rFonts w:ascii="Times New Roman" w:hAnsi="Times New Roman" w:cs="Times New Roman"/>
                <w:sz w:val="22"/>
                <w:szCs w:val="22"/>
              </w:rPr>
            </w:pPr>
            <w:r w:rsidRPr="00DE1E0E">
              <w:rPr>
                <w:rFonts w:ascii="Times New Roman" w:hAnsi="Times New Roman" w:cs="Times New Roman"/>
                <w:sz w:val="22"/>
                <w:szCs w:val="22"/>
              </w:rPr>
              <w:t>ул. Октябрьская Магистраль, д. 4, офис 1201</w:t>
            </w:r>
          </w:p>
          <w:p w:rsidR="002C1FC3" w:rsidRPr="00DE1E0E" w:rsidRDefault="00860F5A" w:rsidP="00A8410D">
            <w:pPr>
              <w:pStyle w:val="ConsPlusNonformat"/>
              <w:tabs>
                <w:tab w:val="left" w:pos="284"/>
              </w:tabs>
              <w:jc w:val="both"/>
              <w:rPr>
                <w:rFonts w:ascii="Times New Roman" w:hAnsi="Times New Roman" w:cs="Times New Roman"/>
                <w:sz w:val="22"/>
                <w:szCs w:val="22"/>
              </w:rPr>
            </w:pPr>
            <w:r w:rsidRPr="00DE1E0E">
              <w:rPr>
                <w:rFonts w:ascii="Times New Roman" w:hAnsi="Times New Roman" w:cs="Times New Roman"/>
                <w:sz w:val="22"/>
                <w:szCs w:val="22"/>
              </w:rPr>
              <w:t>Б</w:t>
            </w:r>
            <w:r w:rsidR="00A7365D" w:rsidRPr="00DE1E0E">
              <w:rPr>
                <w:rFonts w:ascii="Times New Roman" w:hAnsi="Times New Roman" w:cs="Times New Roman"/>
                <w:sz w:val="22"/>
                <w:szCs w:val="22"/>
              </w:rPr>
              <w:t xml:space="preserve">анк получатель: </w:t>
            </w:r>
            <w:r w:rsidR="00881107" w:rsidRPr="00DE1E0E">
              <w:rPr>
                <w:rFonts w:ascii="Times New Roman" w:hAnsi="Times New Roman" w:cs="Times New Roman"/>
                <w:sz w:val="22"/>
                <w:szCs w:val="22"/>
              </w:rPr>
              <w:t xml:space="preserve">Публичное акционерное общество «БАНК УРАЛСИБ», </w:t>
            </w:r>
            <w:r w:rsidR="00881107" w:rsidRPr="00DE1E0E">
              <w:rPr>
                <w:rFonts w:ascii="Times New Roman" w:hAnsi="Times New Roman" w:cs="Times New Roman"/>
                <w:b/>
                <w:sz w:val="22"/>
                <w:szCs w:val="22"/>
              </w:rPr>
              <w:t>р/сч 40701810132050000390</w:t>
            </w:r>
            <w:r w:rsidR="00881107" w:rsidRPr="00DE1E0E">
              <w:rPr>
                <w:rFonts w:ascii="Times New Roman" w:hAnsi="Times New Roman" w:cs="Times New Roman"/>
                <w:sz w:val="22"/>
                <w:szCs w:val="22"/>
              </w:rPr>
              <w:t>, ИНН банка 0274062111, БИК 045004725, корр.счет 30101810400000000725</w:t>
            </w:r>
          </w:p>
          <w:p w:rsidR="00881107" w:rsidRPr="00DE1E0E" w:rsidRDefault="00881107" w:rsidP="00A8410D">
            <w:pPr>
              <w:pStyle w:val="ConsPlusNonformat"/>
              <w:tabs>
                <w:tab w:val="left" w:pos="284"/>
              </w:tabs>
              <w:jc w:val="both"/>
              <w:rPr>
                <w:rFonts w:ascii="Times New Roman" w:hAnsi="Times New Roman" w:cs="Times New Roman"/>
                <w:sz w:val="22"/>
                <w:szCs w:val="22"/>
              </w:rPr>
            </w:pPr>
          </w:p>
          <w:p w:rsidR="00881107" w:rsidRPr="00DE1E0E" w:rsidRDefault="00881107" w:rsidP="00A8410D">
            <w:pPr>
              <w:pStyle w:val="ConsPlusNonformat"/>
              <w:tabs>
                <w:tab w:val="left" w:pos="284"/>
              </w:tabs>
              <w:jc w:val="both"/>
              <w:rPr>
                <w:rFonts w:ascii="Times New Roman" w:hAnsi="Times New Roman" w:cs="Times New Roman"/>
                <w:sz w:val="22"/>
                <w:szCs w:val="22"/>
              </w:rPr>
            </w:pPr>
          </w:p>
          <w:p w:rsidR="00AB5DC4" w:rsidRPr="00DE1E0E" w:rsidRDefault="00AB5DC4" w:rsidP="00A8410D">
            <w:pPr>
              <w:pStyle w:val="ConsPlusNonformat"/>
              <w:tabs>
                <w:tab w:val="left" w:pos="284"/>
              </w:tabs>
              <w:jc w:val="both"/>
              <w:rPr>
                <w:rFonts w:ascii="Times New Roman" w:hAnsi="Times New Roman" w:cs="Times New Roman"/>
                <w:sz w:val="22"/>
                <w:szCs w:val="22"/>
              </w:rPr>
            </w:pPr>
            <w:r w:rsidRPr="00DE1E0E">
              <w:rPr>
                <w:rFonts w:ascii="Times New Roman" w:hAnsi="Times New Roman" w:cs="Times New Roman"/>
                <w:sz w:val="22"/>
                <w:szCs w:val="22"/>
              </w:rPr>
              <w:t>_______________________ Е.М. Ващенко</w:t>
            </w:r>
          </w:p>
          <w:p w:rsidR="007D6E95" w:rsidRPr="00DE1E0E" w:rsidRDefault="007D6E95" w:rsidP="00A8410D">
            <w:pPr>
              <w:pStyle w:val="ConsPlusNonformat"/>
              <w:tabs>
                <w:tab w:val="left" w:pos="284"/>
              </w:tabs>
              <w:jc w:val="both"/>
              <w:rPr>
                <w:rFonts w:ascii="Times New Roman" w:hAnsi="Times New Roman" w:cs="Times New Roman"/>
                <w:sz w:val="22"/>
                <w:szCs w:val="22"/>
              </w:rPr>
            </w:pPr>
          </w:p>
        </w:tc>
        <w:tc>
          <w:tcPr>
            <w:tcW w:w="4786" w:type="dxa"/>
          </w:tcPr>
          <w:p w:rsidR="00AB5DC4" w:rsidRPr="00DE1E0E" w:rsidRDefault="00AB5DC4" w:rsidP="00A8410D">
            <w:pPr>
              <w:rPr>
                <w:b/>
                <w:bCs/>
                <w:sz w:val="22"/>
                <w:szCs w:val="22"/>
              </w:rPr>
            </w:pPr>
            <w:r w:rsidRPr="00DE1E0E">
              <w:rPr>
                <w:b/>
                <w:bCs/>
                <w:sz w:val="22"/>
                <w:szCs w:val="22"/>
              </w:rPr>
              <w:t>«Покупатель»:</w:t>
            </w:r>
          </w:p>
          <w:p w:rsidR="00F70621" w:rsidRPr="00DE1E0E" w:rsidRDefault="002C1FC3" w:rsidP="00A8410D">
            <w:pPr>
              <w:rPr>
                <w:bCs/>
                <w:sz w:val="22"/>
                <w:szCs w:val="22"/>
              </w:rPr>
            </w:pPr>
            <w:r w:rsidRPr="00DE1E0E">
              <w:rPr>
                <w:b/>
                <w:bCs/>
                <w:sz w:val="22"/>
                <w:szCs w:val="22"/>
              </w:rPr>
              <w:t>________________________________________</w:t>
            </w:r>
          </w:p>
          <w:p w:rsidR="00B73B3A" w:rsidRPr="00DE1E0E" w:rsidRDefault="002C1FC3" w:rsidP="00A8410D">
            <w:pPr>
              <w:rPr>
                <w:bCs/>
                <w:sz w:val="22"/>
                <w:szCs w:val="22"/>
              </w:rPr>
            </w:pPr>
            <w:r w:rsidRPr="00DE1E0E">
              <w:rPr>
                <w:bCs/>
                <w:sz w:val="22"/>
                <w:szCs w:val="22"/>
              </w:rPr>
              <w:t>________________________________________</w:t>
            </w:r>
          </w:p>
          <w:p w:rsidR="00B73B3A" w:rsidRPr="00DE1E0E" w:rsidRDefault="002C1FC3" w:rsidP="00A8410D">
            <w:pPr>
              <w:rPr>
                <w:bCs/>
                <w:sz w:val="22"/>
                <w:szCs w:val="22"/>
              </w:rPr>
            </w:pPr>
            <w:r w:rsidRPr="00DE1E0E">
              <w:rPr>
                <w:bCs/>
                <w:sz w:val="22"/>
                <w:szCs w:val="22"/>
              </w:rPr>
              <w:t>________________________________________</w:t>
            </w:r>
          </w:p>
          <w:p w:rsidR="00B73B3A" w:rsidRPr="00DE1E0E" w:rsidRDefault="002C1FC3" w:rsidP="00A8410D">
            <w:pPr>
              <w:rPr>
                <w:bCs/>
                <w:sz w:val="22"/>
                <w:szCs w:val="22"/>
              </w:rPr>
            </w:pPr>
            <w:r w:rsidRPr="00DE1E0E">
              <w:rPr>
                <w:bCs/>
                <w:sz w:val="22"/>
                <w:szCs w:val="22"/>
              </w:rPr>
              <w:t>________________________________________</w:t>
            </w:r>
          </w:p>
          <w:p w:rsidR="00B73B3A" w:rsidRPr="00DE1E0E" w:rsidRDefault="00B73B3A" w:rsidP="00A8410D">
            <w:pPr>
              <w:rPr>
                <w:bCs/>
                <w:sz w:val="22"/>
                <w:szCs w:val="22"/>
              </w:rPr>
            </w:pPr>
          </w:p>
          <w:p w:rsidR="00B73B3A" w:rsidRPr="00DE1E0E" w:rsidRDefault="00B73B3A" w:rsidP="00A8410D">
            <w:pPr>
              <w:rPr>
                <w:bCs/>
                <w:sz w:val="22"/>
                <w:szCs w:val="22"/>
              </w:rPr>
            </w:pPr>
          </w:p>
          <w:p w:rsidR="00B73B3A" w:rsidRPr="00DE1E0E" w:rsidRDefault="00B73B3A" w:rsidP="00A8410D">
            <w:pPr>
              <w:rPr>
                <w:bCs/>
                <w:sz w:val="22"/>
                <w:szCs w:val="22"/>
              </w:rPr>
            </w:pPr>
          </w:p>
          <w:p w:rsidR="00B73B3A" w:rsidRPr="00DE1E0E" w:rsidRDefault="00B73B3A" w:rsidP="00A8410D">
            <w:pPr>
              <w:rPr>
                <w:bCs/>
                <w:sz w:val="22"/>
                <w:szCs w:val="22"/>
              </w:rPr>
            </w:pPr>
          </w:p>
          <w:p w:rsidR="00B73B3A" w:rsidRPr="00DE1E0E" w:rsidRDefault="00B73B3A" w:rsidP="00A8410D">
            <w:pPr>
              <w:rPr>
                <w:bCs/>
                <w:sz w:val="22"/>
                <w:szCs w:val="22"/>
              </w:rPr>
            </w:pPr>
          </w:p>
          <w:p w:rsidR="00B73B3A" w:rsidRPr="00DE1E0E" w:rsidRDefault="00B73B3A" w:rsidP="00A8410D">
            <w:pPr>
              <w:rPr>
                <w:bCs/>
                <w:sz w:val="22"/>
                <w:szCs w:val="22"/>
              </w:rPr>
            </w:pPr>
          </w:p>
          <w:p w:rsidR="00A170E0" w:rsidRPr="00DE1E0E" w:rsidRDefault="00A170E0" w:rsidP="00CC0B50">
            <w:pPr>
              <w:rPr>
                <w:bCs/>
                <w:sz w:val="22"/>
                <w:szCs w:val="22"/>
              </w:rPr>
            </w:pPr>
          </w:p>
          <w:p w:rsidR="00DE1E0E" w:rsidRDefault="00DE1E0E" w:rsidP="00CC0B50">
            <w:pPr>
              <w:rPr>
                <w:bCs/>
                <w:sz w:val="22"/>
                <w:szCs w:val="22"/>
              </w:rPr>
            </w:pPr>
          </w:p>
          <w:p w:rsidR="00DE1E0E" w:rsidRDefault="00DE1E0E" w:rsidP="00CC0B50">
            <w:pPr>
              <w:rPr>
                <w:bCs/>
                <w:sz w:val="22"/>
                <w:szCs w:val="22"/>
              </w:rPr>
            </w:pPr>
          </w:p>
          <w:p w:rsidR="00B73B3A" w:rsidRPr="00DE1E0E" w:rsidRDefault="00B73B3A" w:rsidP="00CC0B50">
            <w:pPr>
              <w:rPr>
                <w:bCs/>
                <w:sz w:val="22"/>
                <w:szCs w:val="22"/>
              </w:rPr>
            </w:pPr>
            <w:r w:rsidRPr="00DE1E0E">
              <w:rPr>
                <w:bCs/>
                <w:sz w:val="22"/>
                <w:szCs w:val="22"/>
              </w:rPr>
              <w:t xml:space="preserve">________________________ </w:t>
            </w:r>
            <w:r w:rsidR="00CC0B50" w:rsidRPr="00DE1E0E">
              <w:rPr>
                <w:bCs/>
                <w:sz w:val="22"/>
                <w:szCs w:val="22"/>
              </w:rPr>
              <w:t>______________</w:t>
            </w:r>
          </w:p>
        </w:tc>
      </w:tr>
    </w:tbl>
    <w:p w:rsidR="00AE27F2" w:rsidRPr="00DE1E0E" w:rsidRDefault="00AE27F2" w:rsidP="00EA4F05">
      <w:pPr>
        <w:rPr>
          <w:sz w:val="22"/>
          <w:szCs w:val="22"/>
        </w:rPr>
      </w:pPr>
    </w:p>
    <w:p w:rsidR="00AE27F2" w:rsidRPr="00DE1E0E" w:rsidRDefault="00AE27F2" w:rsidP="00EA4F05">
      <w:pPr>
        <w:rPr>
          <w:sz w:val="22"/>
          <w:szCs w:val="22"/>
        </w:rPr>
      </w:pPr>
    </w:p>
    <w:p w:rsidR="00AE27F2" w:rsidRPr="00DE1E0E" w:rsidRDefault="00AE27F2" w:rsidP="00EA4F05">
      <w:pPr>
        <w:rPr>
          <w:sz w:val="22"/>
          <w:szCs w:val="22"/>
        </w:rPr>
      </w:pPr>
    </w:p>
    <w:p w:rsidR="00AE27F2" w:rsidRPr="00DE1E0E" w:rsidRDefault="00AE27F2" w:rsidP="00EA4F05">
      <w:pPr>
        <w:rPr>
          <w:sz w:val="22"/>
          <w:szCs w:val="22"/>
        </w:rPr>
      </w:pPr>
    </w:p>
    <w:p w:rsidR="00AE27F2" w:rsidRPr="00DE1E0E" w:rsidRDefault="00AE27F2" w:rsidP="00EA4F05">
      <w:pPr>
        <w:rPr>
          <w:sz w:val="22"/>
          <w:szCs w:val="22"/>
        </w:rPr>
      </w:pPr>
    </w:p>
    <w:p w:rsidR="00AE27F2" w:rsidRPr="00DE1E0E" w:rsidRDefault="00AE27F2" w:rsidP="00EA4F05">
      <w:pPr>
        <w:rPr>
          <w:sz w:val="22"/>
          <w:szCs w:val="22"/>
        </w:rPr>
      </w:pPr>
    </w:p>
    <w:p w:rsidR="00AE27F2" w:rsidRPr="00DE1E0E" w:rsidRDefault="00AE27F2" w:rsidP="00EA4F05">
      <w:pPr>
        <w:rPr>
          <w:sz w:val="22"/>
          <w:szCs w:val="22"/>
        </w:rPr>
      </w:pPr>
    </w:p>
    <w:sectPr w:rsidR="00AE27F2" w:rsidRPr="00DE1E0E" w:rsidSect="003B7395">
      <w:footerReference w:type="default" r:id="rId8"/>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300" w:rsidRDefault="00DD7300" w:rsidP="007B684D">
      <w:r>
        <w:separator/>
      </w:r>
    </w:p>
  </w:endnote>
  <w:endnote w:type="continuationSeparator" w:id="0">
    <w:p w:rsidR="00DD7300" w:rsidRDefault="00DD7300" w:rsidP="007B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C4" w:rsidRDefault="00FB53B6" w:rsidP="00710F4C">
    <w:pPr>
      <w:pStyle w:val="a3"/>
      <w:jc w:val="right"/>
    </w:pPr>
    <w:r>
      <w:rPr>
        <w:rStyle w:val="a5"/>
      </w:rPr>
      <w:fldChar w:fldCharType="begin"/>
    </w:r>
    <w:r w:rsidR="00AB5DC4">
      <w:rPr>
        <w:rStyle w:val="a5"/>
      </w:rPr>
      <w:instrText xml:space="preserve"> PAGE </w:instrText>
    </w:r>
    <w:r>
      <w:rPr>
        <w:rStyle w:val="a5"/>
      </w:rPr>
      <w:fldChar w:fldCharType="separate"/>
    </w:r>
    <w:r w:rsidR="006C2498">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300" w:rsidRDefault="00DD7300" w:rsidP="007B684D">
      <w:r>
        <w:separator/>
      </w:r>
    </w:p>
  </w:footnote>
  <w:footnote w:type="continuationSeparator" w:id="0">
    <w:p w:rsidR="00DD7300" w:rsidRDefault="00DD7300" w:rsidP="007B6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11ABA"/>
    <w:multiLevelType w:val="hybridMultilevel"/>
    <w:tmpl w:val="911C7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77C1A"/>
    <w:multiLevelType w:val="hybridMultilevel"/>
    <w:tmpl w:val="82C667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B71B9"/>
    <w:multiLevelType w:val="multilevel"/>
    <w:tmpl w:val="161224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3A093050"/>
    <w:multiLevelType w:val="hybridMultilevel"/>
    <w:tmpl w:val="2DDA86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B2603C0"/>
    <w:multiLevelType w:val="multilevel"/>
    <w:tmpl w:val="962A4A5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C875FF6"/>
    <w:multiLevelType w:val="multilevel"/>
    <w:tmpl w:val="3B1C06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9505A3"/>
    <w:multiLevelType w:val="hybridMultilevel"/>
    <w:tmpl w:val="59826122"/>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FDE4CA2"/>
    <w:multiLevelType w:val="multilevel"/>
    <w:tmpl w:val="D81E7A34"/>
    <w:lvl w:ilvl="0">
      <w:start w:val="4"/>
      <w:numFmt w:val="decimal"/>
      <w:lvlText w:val="%1."/>
      <w:lvlJc w:val="left"/>
      <w:pPr>
        <w:ind w:left="108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3"/>
  </w:num>
  <w:num w:numId="2">
    <w:abstractNumId w:val="6"/>
  </w:num>
  <w:num w:numId="3">
    <w:abstractNumId w:val="2"/>
  </w:num>
  <w:num w:numId="4">
    <w:abstractNumId w:val="5"/>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13A9"/>
    <w:rsid w:val="00015C59"/>
    <w:rsid w:val="00015D50"/>
    <w:rsid w:val="0003605B"/>
    <w:rsid w:val="00036F31"/>
    <w:rsid w:val="00043A63"/>
    <w:rsid w:val="00046C8F"/>
    <w:rsid w:val="000521A6"/>
    <w:rsid w:val="00054DF3"/>
    <w:rsid w:val="00056062"/>
    <w:rsid w:val="00061F86"/>
    <w:rsid w:val="000743E1"/>
    <w:rsid w:val="00091394"/>
    <w:rsid w:val="000A2A06"/>
    <w:rsid w:val="000A5865"/>
    <w:rsid w:val="000A7E52"/>
    <w:rsid w:val="000B0D50"/>
    <w:rsid w:val="000C0667"/>
    <w:rsid w:val="000C0A0A"/>
    <w:rsid w:val="000C15D1"/>
    <w:rsid w:val="000C5E42"/>
    <w:rsid w:val="000D1E48"/>
    <w:rsid w:val="000D71E8"/>
    <w:rsid w:val="000F0947"/>
    <w:rsid w:val="000F2DFD"/>
    <w:rsid w:val="00112637"/>
    <w:rsid w:val="00120F0F"/>
    <w:rsid w:val="00124009"/>
    <w:rsid w:val="00126AD8"/>
    <w:rsid w:val="001326AC"/>
    <w:rsid w:val="00155306"/>
    <w:rsid w:val="0018320D"/>
    <w:rsid w:val="001927EF"/>
    <w:rsid w:val="001A4B4D"/>
    <w:rsid w:val="001A6C54"/>
    <w:rsid w:val="001A71F5"/>
    <w:rsid w:val="001B55BB"/>
    <w:rsid w:val="001B6682"/>
    <w:rsid w:val="001D0249"/>
    <w:rsid w:val="001F0188"/>
    <w:rsid w:val="001F1863"/>
    <w:rsid w:val="001F3225"/>
    <w:rsid w:val="001F6891"/>
    <w:rsid w:val="002033A7"/>
    <w:rsid w:val="00220C7C"/>
    <w:rsid w:val="002213A9"/>
    <w:rsid w:val="00225DB9"/>
    <w:rsid w:val="00232E0B"/>
    <w:rsid w:val="00233DA1"/>
    <w:rsid w:val="00235BF5"/>
    <w:rsid w:val="002611C8"/>
    <w:rsid w:val="00263691"/>
    <w:rsid w:val="00287A61"/>
    <w:rsid w:val="00295F2D"/>
    <w:rsid w:val="002A007E"/>
    <w:rsid w:val="002A3A0B"/>
    <w:rsid w:val="002B176B"/>
    <w:rsid w:val="002B68CA"/>
    <w:rsid w:val="002C1FC3"/>
    <w:rsid w:val="002C3B1C"/>
    <w:rsid w:val="00300DB5"/>
    <w:rsid w:val="00305AF9"/>
    <w:rsid w:val="00310BC6"/>
    <w:rsid w:val="00320E6B"/>
    <w:rsid w:val="00321E2D"/>
    <w:rsid w:val="00331C83"/>
    <w:rsid w:val="00337578"/>
    <w:rsid w:val="00351AD1"/>
    <w:rsid w:val="00355DC1"/>
    <w:rsid w:val="00360323"/>
    <w:rsid w:val="00371262"/>
    <w:rsid w:val="00372159"/>
    <w:rsid w:val="0037464C"/>
    <w:rsid w:val="00383BEF"/>
    <w:rsid w:val="003A0078"/>
    <w:rsid w:val="003A6502"/>
    <w:rsid w:val="003B108D"/>
    <w:rsid w:val="003B4D53"/>
    <w:rsid w:val="003B7395"/>
    <w:rsid w:val="003C4547"/>
    <w:rsid w:val="003C651B"/>
    <w:rsid w:val="003D7143"/>
    <w:rsid w:val="003E25D9"/>
    <w:rsid w:val="003F011A"/>
    <w:rsid w:val="00401FFA"/>
    <w:rsid w:val="00421404"/>
    <w:rsid w:val="00432CA8"/>
    <w:rsid w:val="00440136"/>
    <w:rsid w:val="0044111C"/>
    <w:rsid w:val="004431A3"/>
    <w:rsid w:val="00444BC6"/>
    <w:rsid w:val="00445B24"/>
    <w:rsid w:val="00455069"/>
    <w:rsid w:val="00463BC0"/>
    <w:rsid w:val="0046446B"/>
    <w:rsid w:val="00470B5D"/>
    <w:rsid w:val="00481C51"/>
    <w:rsid w:val="00492F9D"/>
    <w:rsid w:val="004A2CC8"/>
    <w:rsid w:val="004A381F"/>
    <w:rsid w:val="004B4843"/>
    <w:rsid w:val="004B647C"/>
    <w:rsid w:val="004C6D32"/>
    <w:rsid w:val="004D1021"/>
    <w:rsid w:val="004D7349"/>
    <w:rsid w:val="004D76EB"/>
    <w:rsid w:val="004E15E5"/>
    <w:rsid w:val="004F192C"/>
    <w:rsid w:val="004F48D6"/>
    <w:rsid w:val="00504EDC"/>
    <w:rsid w:val="005240E2"/>
    <w:rsid w:val="0052603D"/>
    <w:rsid w:val="00527736"/>
    <w:rsid w:val="00556AC8"/>
    <w:rsid w:val="005651A3"/>
    <w:rsid w:val="005730BC"/>
    <w:rsid w:val="0059664A"/>
    <w:rsid w:val="005A766A"/>
    <w:rsid w:val="005B190E"/>
    <w:rsid w:val="005B1E21"/>
    <w:rsid w:val="005E406B"/>
    <w:rsid w:val="005E4C13"/>
    <w:rsid w:val="005E4E8A"/>
    <w:rsid w:val="005F0AA3"/>
    <w:rsid w:val="006126A6"/>
    <w:rsid w:val="00612CB1"/>
    <w:rsid w:val="00615CDE"/>
    <w:rsid w:val="0062580B"/>
    <w:rsid w:val="006260D1"/>
    <w:rsid w:val="006260E0"/>
    <w:rsid w:val="00642E93"/>
    <w:rsid w:val="00647139"/>
    <w:rsid w:val="00652570"/>
    <w:rsid w:val="00655BB3"/>
    <w:rsid w:val="00670B87"/>
    <w:rsid w:val="006712B0"/>
    <w:rsid w:val="006723ED"/>
    <w:rsid w:val="00694BCE"/>
    <w:rsid w:val="006B3242"/>
    <w:rsid w:val="006C2498"/>
    <w:rsid w:val="006C3B91"/>
    <w:rsid w:val="006E53C7"/>
    <w:rsid w:val="00704A36"/>
    <w:rsid w:val="007070D3"/>
    <w:rsid w:val="00710F4C"/>
    <w:rsid w:val="00711236"/>
    <w:rsid w:val="00717F50"/>
    <w:rsid w:val="00737C86"/>
    <w:rsid w:val="00752A90"/>
    <w:rsid w:val="00764E70"/>
    <w:rsid w:val="00786EB3"/>
    <w:rsid w:val="007A19FD"/>
    <w:rsid w:val="007A33DE"/>
    <w:rsid w:val="007B684D"/>
    <w:rsid w:val="007D27A3"/>
    <w:rsid w:val="007D4D63"/>
    <w:rsid w:val="007D6E95"/>
    <w:rsid w:val="007E3475"/>
    <w:rsid w:val="007E78D9"/>
    <w:rsid w:val="007F0613"/>
    <w:rsid w:val="00812019"/>
    <w:rsid w:val="00820E87"/>
    <w:rsid w:val="0083063C"/>
    <w:rsid w:val="00837F1E"/>
    <w:rsid w:val="008408FF"/>
    <w:rsid w:val="00852CFE"/>
    <w:rsid w:val="00857F07"/>
    <w:rsid w:val="00860582"/>
    <w:rsid w:val="00860F5A"/>
    <w:rsid w:val="0086217A"/>
    <w:rsid w:val="008631F2"/>
    <w:rsid w:val="00881107"/>
    <w:rsid w:val="00885B24"/>
    <w:rsid w:val="008918FA"/>
    <w:rsid w:val="008A4B5A"/>
    <w:rsid w:val="008A50A1"/>
    <w:rsid w:val="008A7390"/>
    <w:rsid w:val="008B3F8E"/>
    <w:rsid w:val="008C6443"/>
    <w:rsid w:val="008C7838"/>
    <w:rsid w:val="008D03B9"/>
    <w:rsid w:val="008F759D"/>
    <w:rsid w:val="009039D4"/>
    <w:rsid w:val="009059D2"/>
    <w:rsid w:val="00912636"/>
    <w:rsid w:val="00917EA9"/>
    <w:rsid w:val="009515DD"/>
    <w:rsid w:val="0095437E"/>
    <w:rsid w:val="00966B71"/>
    <w:rsid w:val="00970B03"/>
    <w:rsid w:val="00980CA3"/>
    <w:rsid w:val="009850FC"/>
    <w:rsid w:val="00985370"/>
    <w:rsid w:val="00993005"/>
    <w:rsid w:val="00993970"/>
    <w:rsid w:val="009B5029"/>
    <w:rsid w:val="009C1E63"/>
    <w:rsid w:val="009C295B"/>
    <w:rsid w:val="009C57DC"/>
    <w:rsid w:val="009D51E9"/>
    <w:rsid w:val="009D550E"/>
    <w:rsid w:val="009E563D"/>
    <w:rsid w:val="009F2AB1"/>
    <w:rsid w:val="009F7CF0"/>
    <w:rsid w:val="00A05F48"/>
    <w:rsid w:val="00A170E0"/>
    <w:rsid w:val="00A24D86"/>
    <w:rsid w:val="00A258BA"/>
    <w:rsid w:val="00A40042"/>
    <w:rsid w:val="00A504CD"/>
    <w:rsid w:val="00A54FFE"/>
    <w:rsid w:val="00A5500F"/>
    <w:rsid w:val="00A5582C"/>
    <w:rsid w:val="00A6427D"/>
    <w:rsid w:val="00A71F2E"/>
    <w:rsid w:val="00A7365D"/>
    <w:rsid w:val="00A8410D"/>
    <w:rsid w:val="00A908F3"/>
    <w:rsid w:val="00AA1927"/>
    <w:rsid w:val="00AA4ED4"/>
    <w:rsid w:val="00AA5155"/>
    <w:rsid w:val="00AA7A63"/>
    <w:rsid w:val="00AB5DC4"/>
    <w:rsid w:val="00AC48C3"/>
    <w:rsid w:val="00AD15D7"/>
    <w:rsid w:val="00AD3B6F"/>
    <w:rsid w:val="00AE27F2"/>
    <w:rsid w:val="00AE5877"/>
    <w:rsid w:val="00AF5537"/>
    <w:rsid w:val="00B03A6E"/>
    <w:rsid w:val="00B30193"/>
    <w:rsid w:val="00B37046"/>
    <w:rsid w:val="00B449BD"/>
    <w:rsid w:val="00B61F76"/>
    <w:rsid w:val="00B66E55"/>
    <w:rsid w:val="00B7004D"/>
    <w:rsid w:val="00B73B3A"/>
    <w:rsid w:val="00B74583"/>
    <w:rsid w:val="00B93E48"/>
    <w:rsid w:val="00BD52BC"/>
    <w:rsid w:val="00BF232D"/>
    <w:rsid w:val="00BF364D"/>
    <w:rsid w:val="00BF4009"/>
    <w:rsid w:val="00BF4C38"/>
    <w:rsid w:val="00BF55A2"/>
    <w:rsid w:val="00C06A84"/>
    <w:rsid w:val="00C0774A"/>
    <w:rsid w:val="00C07CA6"/>
    <w:rsid w:val="00C329C4"/>
    <w:rsid w:val="00C3648B"/>
    <w:rsid w:val="00C450A8"/>
    <w:rsid w:val="00C46CA1"/>
    <w:rsid w:val="00C6295D"/>
    <w:rsid w:val="00C8789D"/>
    <w:rsid w:val="00C947EC"/>
    <w:rsid w:val="00C97452"/>
    <w:rsid w:val="00CC0B50"/>
    <w:rsid w:val="00CC7947"/>
    <w:rsid w:val="00CD0C93"/>
    <w:rsid w:val="00CF1CA7"/>
    <w:rsid w:val="00CF6681"/>
    <w:rsid w:val="00CF696E"/>
    <w:rsid w:val="00D03C36"/>
    <w:rsid w:val="00D11A89"/>
    <w:rsid w:val="00D136A8"/>
    <w:rsid w:val="00D16DF9"/>
    <w:rsid w:val="00D24687"/>
    <w:rsid w:val="00D347C0"/>
    <w:rsid w:val="00D55C8C"/>
    <w:rsid w:val="00D61F20"/>
    <w:rsid w:val="00D97D76"/>
    <w:rsid w:val="00DA4319"/>
    <w:rsid w:val="00DB4E22"/>
    <w:rsid w:val="00DB643B"/>
    <w:rsid w:val="00DD12BC"/>
    <w:rsid w:val="00DD56FD"/>
    <w:rsid w:val="00DD7300"/>
    <w:rsid w:val="00DE1E0E"/>
    <w:rsid w:val="00DE278F"/>
    <w:rsid w:val="00DE7C29"/>
    <w:rsid w:val="00DF34FE"/>
    <w:rsid w:val="00DF501E"/>
    <w:rsid w:val="00E00170"/>
    <w:rsid w:val="00E02BBA"/>
    <w:rsid w:val="00E046B6"/>
    <w:rsid w:val="00E051F8"/>
    <w:rsid w:val="00E17FBA"/>
    <w:rsid w:val="00E227AD"/>
    <w:rsid w:val="00E2431E"/>
    <w:rsid w:val="00E336A6"/>
    <w:rsid w:val="00E34548"/>
    <w:rsid w:val="00E3746B"/>
    <w:rsid w:val="00E40FD4"/>
    <w:rsid w:val="00E6062D"/>
    <w:rsid w:val="00E60B21"/>
    <w:rsid w:val="00E63D54"/>
    <w:rsid w:val="00E66767"/>
    <w:rsid w:val="00E73F3D"/>
    <w:rsid w:val="00E7796A"/>
    <w:rsid w:val="00E937C2"/>
    <w:rsid w:val="00EA4F05"/>
    <w:rsid w:val="00EA6ECF"/>
    <w:rsid w:val="00EB10ED"/>
    <w:rsid w:val="00EB4E56"/>
    <w:rsid w:val="00EB56D1"/>
    <w:rsid w:val="00ED3165"/>
    <w:rsid w:val="00ED4F21"/>
    <w:rsid w:val="00EE0DC9"/>
    <w:rsid w:val="00EE62BD"/>
    <w:rsid w:val="00F24B01"/>
    <w:rsid w:val="00F2574F"/>
    <w:rsid w:val="00F4443A"/>
    <w:rsid w:val="00F473EC"/>
    <w:rsid w:val="00F52E01"/>
    <w:rsid w:val="00F60199"/>
    <w:rsid w:val="00F70621"/>
    <w:rsid w:val="00F768CE"/>
    <w:rsid w:val="00F849A9"/>
    <w:rsid w:val="00F857BD"/>
    <w:rsid w:val="00FA7040"/>
    <w:rsid w:val="00FB53B6"/>
    <w:rsid w:val="00FC77B9"/>
    <w:rsid w:val="00FE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2719EE-00C8-4C77-AB7F-B767EB66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D76"/>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213A9"/>
    <w:pPr>
      <w:tabs>
        <w:tab w:val="center" w:pos="4677"/>
        <w:tab w:val="right" w:pos="9355"/>
      </w:tabs>
    </w:pPr>
  </w:style>
  <w:style w:type="character" w:customStyle="1" w:styleId="a4">
    <w:name w:val="Нижний колонтитул Знак"/>
    <w:link w:val="a3"/>
    <w:uiPriority w:val="99"/>
    <w:locked/>
    <w:rsid w:val="002213A9"/>
    <w:rPr>
      <w:rFonts w:ascii="Times New Roman" w:hAnsi="Times New Roman" w:cs="Times New Roman"/>
      <w:sz w:val="20"/>
      <w:szCs w:val="20"/>
      <w:lang w:eastAsia="ru-RU"/>
    </w:rPr>
  </w:style>
  <w:style w:type="character" w:styleId="a5">
    <w:name w:val="page number"/>
    <w:uiPriority w:val="99"/>
    <w:rsid w:val="002213A9"/>
    <w:rPr>
      <w:rFonts w:cs="Times New Roman"/>
    </w:rPr>
  </w:style>
  <w:style w:type="paragraph" w:styleId="a6">
    <w:name w:val="List Paragraph"/>
    <w:basedOn w:val="a"/>
    <w:uiPriority w:val="99"/>
    <w:qFormat/>
    <w:rsid w:val="00455069"/>
    <w:pPr>
      <w:ind w:left="720"/>
      <w:contextualSpacing/>
    </w:pPr>
  </w:style>
  <w:style w:type="character" w:styleId="a7">
    <w:name w:val="Hyperlink"/>
    <w:uiPriority w:val="99"/>
    <w:rsid w:val="003F011A"/>
    <w:rPr>
      <w:rFonts w:cs="Times New Roman"/>
      <w:color w:val="0000FF"/>
      <w:u w:val="single"/>
    </w:rPr>
  </w:style>
  <w:style w:type="paragraph" w:customStyle="1" w:styleId="ConsPlusNormal">
    <w:name w:val="ConsPlusNormal"/>
    <w:uiPriority w:val="99"/>
    <w:rsid w:val="00E66767"/>
    <w:pPr>
      <w:widowControl w:val="0"/>
      <w:autoSpaceDE w:val="0"/>
      <w:autoSpaceDN w:val="0"/>
      <w:adjustRightInd w:val="0"/>
      <w:ind w:firstLine="720"/>
    </w:pPr>
    <w:rPr>
      <w:rFonts w:ascii="Arial" w:hAnsi="Arial" w:cs="Arial"/>
    </w:rPr>
  </w:style>
  <w:style w:type="paragraph" w:customStyle="1" w:styleId="ConsPlusNonformat">
    <w:name w:val="ConsPlusNonformat"/>
    <w:rsid w:val="00E046B6"/>
    <w:pPr>
      <w:widowControl w:val="0"/>
      <w:autoSpaceDE w:val="0"/>
      <w:autoSpaceDN w:val="0"/>
      <w:adjustRightInd w:val="0"/>
    </w:pPr>
    <w:rPr>
      <w:rFonts w:ascii="Courier New" w:hAnsi="Courier New" w:cs="Courier New"/>
    </w:rPr>
  </w:style>
  <w:style w:type="paragraph" w:customStyle="1" w:styleId="ConsNormal">
    <w:name w:val="ConsNormal"/>
    <w:rsid w:val="00E046B6"/>
    <w:pPr>
      <w:widowControl w:val="0"/>
      <w:autoSpaceDE w:val="0"/>
      <w:autoSpaceDN w:val="0"/>
      <w:adjustRightInd w:val="0"/>
      <w:ind w:right="19772" w:firstLine="720"/>
    </w:pPr>
    <w:rPr>
      <w:rFonts w:ascii="Arial" w:hAnsi="Arial" w:cs="Arial"/>
    </w:rPr>
  </w:style>
  <w:style w:type="paragraph" w:styleId="a8">
    <w:name w:val="Balloon Text"/>
    <w:basedOn w:val="a"/>
    <w:link w:val="a9"/>
    <w:uiPriority w:val="99"/>
    <w:semiHidden/>
    <w:unhideWhenUsed/>
    <w:rsid w:val="00F849A9"/>
    <w:rPr>
      <w:rFonts w:ascii="Segoe UI" w:hAnsi="Segoe UI" w:cs="Segoe UI"/>
      <w:sz w:val="18"/>
      <w:szCs w:val="18"/>
    </w:rPr>
  </w:style>
  <w:style w:type="character" w:customStyle="1" w:styleId="a9">
    <w:name w:val="Текст выноски Знак"/>
    <w:basedOn w:val="a0"/>
    <w:link w:val="a8"/>
    <w:uiPriority w:val="99"/>
    <w:semiHidden/>
    <w:rsid w:val="00F849A9"/>
    <w:rPr>
      <w:rFonts w:ascii="Segoe UI" w:eastAsia="Times New Roman" w:hAnsi="Segoe UI" w:cs="Segoe UI"/>
      <w:sz w:val="18"/>
      <w:szCs w:val="18"/>
    </w:rPr>
  </w:style>
  <w:style w:type="paragraph" w:customStyle="1" w:styleId="Standard">
    <w:name w:val="Standard"/>
    <w:rsid w:val="00AE27F2"/>
    <w:pPr>
      <w:suppressAutoHyphens/>
      <w:autoSpaceDN w:val="0"/>
    </w:pPr>
    <w:rPr>
      <w:rFonts w:ascii="Times New Roman" w:eastAsia="Times New Roman" w:hAnsi="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Админ</cp:lastModifiedBy>
  <cp:revision>118</cp:revision>
  <cp:lastPrinted>2020-12-24T05:51:00Z</cp:lastPrinted>
  <dcterms:created xsi:type="dcterms:W3CDTF">2016-01-18T07:13:00Z</dcterms:created>
  <dcterms:modified xsi:type="dcterms:W3CDTF">2021-04-22T01:55:00Z</dcterms:modified>
</cp:coreProperties>
</file>