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EC" w:rsidRPr="00E11947" w:rsidRDefault="00F937EC" w:rsidP="001248ED">
      <w:pPr>
        <w:widowControl w:val="0"/>
        <w:tabs>
          <w:tab w:val="left" w:pos="3228"/>
        </w:tabs>
        <w:spacing w:after="0" w:line="240" w:lineRule="auto"/>
        <w:jc w:val="right"/>
        <w:rPr>
          <w:rFonts w:ascii="Times New Roman" w:eastAsia="Times New Roman" w:hAnsi="Times New Roman" w:cs="Times New Roman"/>
          <w:b/>
          <w:bCs/>
          <w:i/>
          <w:sz w:val="24"/>
          <w:szCs w:val="24"/>
          <w:lang w:eastAsia="zh-CN"/>
        </w:rPr>
      </w:pPr>
      <w:r w:rsidRPr="00E11947">
        <w:rPr>
          <w:rFonts w:ascii="Times New Roman" w:eastAsia="Times New Roman" w:hAnsi="Times New Roman" w:cs="Times New Roman"/>
          <w:b/>
          <w:bCs/>
          <w:i/>
          <w:sz w:val="24"/>
          <w:szCs w:val="24"/>
          <w:lang w:eastAsia="zh-CN"/>
        </w:rPr>
        <w:t>ПРОЕКТ</w:t>
      </w:r>
    </w:p>
    <w:p w:rsidR="00F937EC" w:rsidRPr="00E11947" w:rsidRDefault="00F937EC" w:rsidP="001248ED">
      <w:pPr>
        <w:widowControl w:val="0"/>
        <w:tabs>
          <w:tab w:val="left" w:pos="3228"/>
        </w:tabs>
        <w:spacing w:after="0" w:line="240" w:lineRule="auto"/>
        <w:jc w:val="center"/>
        <w:rPr>
          <w:rFonts w:ascii="Times New Roman" w:eastAsia="Times New Roman" w:hAnsi="Times New Roman" w:cs="Times New Roman"/>
          <w:b/>
          <w:bCs/>
          <w:sz w:val="24"/>
          <w:szCs w:val="24"/>
          <w:lang w:eastAsia="zh-CN"/>
        </w:rPr>
      </w:pPr>
    </w:p>
    <w:p w:rsidR="00F937EC" w:rsidRPr="00E11947" w:rsidRDefault="00F937EC" w:rsidP="001248ED">
      <w:pPr>
        <w:suppressAutoHyphens/>
        <w:spacing w:after="0" w:line="240" w:lineRule="auto"/>
        <w:jc w:val="center"/>
        <w:rPr>
          <w:rFonts w:ascii="Times New Roman" w:eastAsia="Times New Roman" w:hAnsi="Times New Roman" w:cs="Times New Roman"/>
          <w:b/>
          <w:sz w:val="24"/>
          <w:szCs w:val="24"/>
          <w:lang w:eastAsia="ru-RU"/>
        </w:rPr>
      </w:pPr>
      <w:r w:rsidRPr="00E11947">
        <w:rPr>
          <w:rFonts w:ascii="Times New Roman" w:eastAsia="Times New Roman" w:hAnsi="Times New Roman" w:cs="Times New Roman"/>
          <w:b/>
          <w:bCs/>
          <w:sz w:val="24"/>
          <w:szCs w:val="24"/>
          <w:lang w:eastAsia="ru-RU"/>
        </w:rPr>
        <w:t xml:space="preserve">ДОГОВОР </w:t>
      </w:r>
      <w:r w:rsidRPr="00E11947">
        <w:rPr>
          <w:rFonts w:ascii="Times New Roman" w:eastAsia="Times New Roman" w:hAnsi="Times New Roman" w:cs="Times New Roman"/>
          <w:b/>
          <w:sz w:val="24"/>
          <w:szCs w:val="24"/>
          <w:lang w:eastAsia="ru-RU"/>
        </w:rPr>
        <w:t xml:space="preserve">№ </w:t>
      </w:r>
      <w:r w:rsidRPr="00E11947">
        <w:rPr>
          <w:rFonts w:ascii="Times New Roman" w:eastAsia="Times New Roman" w:hAnsi="Times New Roman" w:cs="Times New Roman"/>
          <w:b/>
          <w:sz w:val="24"/>
          <w:szCs w:val="24"/>
          <w:highlight w:val="yellow"/>
          <w:lang w:eastAsia="ru-RU"/>
        </w:rPr>
        <w:t>_________</w:t>
      </w:r>
    </w:p>
    <w:p w:rsidR="00F937EC" w:rsidRPr="00E11947" w:rsidRDefault="00F937EC" w:rsidP="001248ED">
      <w:pPr>
        <w:suppressAutoHyphens/>
        <w:spacing w:after="0" w:line="240" w:lineRule="auto"/>
        <w:jc w:val="center"/>
        <w:rPr>
          <w:rFonts w:ascii="Times New Roman" w:eastAsia="Times New Roman" w:hAnsi="Times New Roman" w:cs="Times New Roman"/>
          <w:b/>
          <w:sz w:val="24"/>
          <w:szCs w:val="24"/>
          <w:lang w:eastAsia="ru-RU"/>
        </w:rPr>
      </w:pPr>
    </w:p>
    <w:p w:rsidR="00F937EC" w:rsidRPr="00E11947" w:rsidRDefault="00F937EC" w:rsidP="001248ED">
      <w:pPr>
        <w:tabs>
          <w:tab w:val="left" w:pos="0"/>
        </w:tabs>
        <w:suppressAutoHyphens/>
        <w:spacing w:after="0" w:line="240" w:lineRule="auto"/>
        <w:jc w:val="both"/>
        <w:rPr>
          <w:rFonts w:ascii="Times New Roman" w:eastAsia="Times New Roman" w:hAnsi="Times New Roman" w:cs="Times New Roman"/>
          <w:bCs/>
          <w:sz w:val="24"/>
          <w:szCs w:val="24"/>
          <w:lang w:eastAsia="ru-RU"/>
        </w:rPr>
      </w:pPr>
      <w:r w:rsidRPr="00E11947">
        <w:rPr>
          <w:rFonts w:ascii="Times New Roman" w:eastAsia="Times New Roman" w:hAnsi="Times New Roman" w:cs="Times New Roman"/>
          <w:bCs/>
          <w:sz w:val="24"/>
          <w:szCs w:val="24"/>
          <w:lang w:eastAsia="ru-RU"/>
        </w:rPr>
        <w:t xml:space="preserve">г. Москва                                                                           </w:t>
      </w:r>
      <w:r w:rsidR="00406B36" w:rsidRPr="00E11947">
        <w:rPr>
          <w:rFonts w:ascii="Times New Roman" w:eastAsia="Times New Roman" w:hAnsi="Times New Roman" w:cs="Times New Roman"/>
          <w:bCs/>
          <w:sz w:val="24"/>
          <w:szCs w:val="24"/>
          <w:lang w:eastAsia="ru-RU"/>
        </w:rPr>
        <w:t xml:space="preserve">         </w:t>
      </w:r>
      <w:r w:rsidR="00712492" w:rsidRPr="00E11947">
        <w:rPr>
          <w:rFonts w:ascii="Times New Roman" w:eastAsia="Times New Roman" w:hAnsi="Times New Roman" w:cs="Times New Roman"/>
          <w:bCs/>
          <w:sz w:val="24"/>
          <w:szCs w:val="24"/>
          <w:lang w:eastAsia="ru-RU"/>
        </w:rPr>
        <w:t xml:space="preserve">      </w:t>
      </w:r>
      <w:r w:rsidRPr="00E11947">
        <w:rPr>
          <w:rFonts w:ascii="Times New Roman" w:eastAsia="Times New Roman" w:hAnsi="Times New Roman" w:cs="Times New Roman"/>
          <w:bCs/>
          <w:sz w:val="24"/>
          <w:szCs w:val="24"/>
          <w:highlight w:val="yellow"/>
          <w:lang w:eastAsia="ru-RU"/>
        </w:rPr>
        <w:t>«___» ______________ 20</w:t>
      </w:r>
      <w:r w:rsidR="00363F84" w:rsidRPr="00E11947">
        <w:rPr>
          <w:rFonts w:ascii="Times New Roman" w:eastAsia="Times New Roman" w:hAnsi="Times New Roman" w:cs="Times New Roman"/>
          <w:bCs/>
          <w:sz w:val="24"/>
          <w:szCs w:val="24"/>
          <w:highlight w:val="yellow"/>
          <w:lang w:eastAsia="ru-RU"/>
        </w:rPr>
        <w:t>2</w:t>
      </w:r>
      <w:r w:rsidR="00E11947">
        <w:rPr>
          <w:rFonts w:ascii="Times New Roman" w:eastAsia="Times New Roman" w:hAnsi="Times New Roman" w:cs="Times New Roman"/>
          <w:bCs/>
          <w:sz w:val="24"/>
          <w:szCs w:val="24"/>
          <w:highlight w:val="yellow"/>
          <w:lang w:eastAsia="ru-RU"/>
        </w:rPr>
        <w:t>3</w:t>
      </w:r>
      <w:r w:rsidRPr="00E11947">
        <w:rPr>
          <w:rFonts w:ascii="Times New Roman" w:eastAsia="Times New Roman" w:hAnsi="Times New Roman" w:cs="Times New Roman"/>
          <w:bCs/>
          <w:sz w:val="24"/>
          <w:szCs w:val="24"/>
          <w:highlight w:val="yellow"/>
          <w:lang w:eastAsia="ru-RU"/>
        </w:rPr>
        <w:t xml:space="preserve"> г.</w:t>
      </w:r>
    </w:p>
    <w:p w:rsidR="00F937EC" w:rsidRPr="00E11947" w:rsidRDefault="00F937EC" w:rsidP="001248ED">
      <w:pPr>
        <w:suppressAutoHyphens/>
        <w:spacing w:after="0" w:line="240" w:lineRule="auto"/>
        <w:rPr>
          <w:rFonts w:ascii="Times New Roman" w:eastAsia="Times New Roman" w:hAnsi="Times New Roman" w:cs="Times New Roman"/>
          <w:b/>
          <w:bCs/>
          <w:sz w:val="24"/>
          <w:szCs w:val="24"/>
          <w:lang w:eastAsia="ru-RU"/>
        </w:rPr>
      </w:pPr>
    </w:p>
    <w:p w:rsidR="00F937EC" w:rsidRPr="00E11947" w:rsidRDefault="00884319" w:rsidP="006C5582">
      <w:pPr>
        <w:suppressAutoHyphens/>
        <w:spacing w:after="0" w:line="240" w:lineRule="auto"/>
        <w:ind w:firstLine="708"/>
        <w:jc w:val="both"/>
        <w:rPr>
          <w:rFonts w:ascii="Times New Roman" w:eastAsia="Times New Roman" w:hAnsi="Times New Roman" w:cs="Times New Roman"/>
          <w:bCs/>
          <w:sz w:val="24"/>
          <w:szCs w:val="24"/>
          <w:lang w:eastAsia="ru-RU"/>
        </w:rPr>
      </w:pPr>
      <w:proofErr w:type="gramStart"/>
      <w:r w:rsidRPr="00E11947">
        <w:rPr>
          <w:rFonts w:ascii="Times New Roman" w:hAnsi="Times New Roman" w:cs="Times New Roman"/>
          <w:bCs/>
          <w:sz w:val="24"/>
          <w:szCs w:val="24"/>
        </w:rPr>
        <w:t xml:space="preserve">Федеральное государственное предприятие «Ведомственная охрана железнодорожного транспорта Российской Федерации» (ФГП ВО ЖДТ России), именуемое в дальнейшем «Заказчик», в лице </w:t>
      </w:r>
      <w:r w:rsidR="002312A6" w:rsidRPr="00E11947">
        <w:rPr>
          <w:rFonts w:ascii="Times New Roman" w:hAnsi="Times New Roman" w:cs="Times New Roman"/>
          <w:bCs/>
          <w:sz w:val="24"/>
          <w:szCs w:val="24"/>
        </w:rPr>
        <w:t>Д</w:t>
      </w:r>
      <w:r w:rsidRPr="00E11947">
        <w:rPr>
          <w:rFonts w:ascii="Times New Roman" w:hAnsi="Times New Roman" w:cs="Times New Roman"/>
          <w:bCs/>
          <w:sz w:val="24"/>
          <w:szCs w:val="24"/>
        </w:rPr>
        <w:t xml:space="preserve">иректора филиала ФГП ВО ЖДТ России на Московской железной дороге </w:t>
      </w:r>
      <w:proofErr w:type="spellStart"/>
      <w:r w:rsidR="009A3899" w:rsidRPr="00E11947">
        <w:rPr>
          <w:rFonts w:ascii="Times New Roman" w:hAnsi="Times New Roman" w:cs="Times New Roman"/>
          <w:bCs/>
          <w:sz w:val="24"/>
          <w:szCs w:val="24"/>
        </w:rPr>
        <w:t>Хуснутдинова</w:t>
      </w:r>
      <w:proofErr w:type="spellEnd"/>
      <w:r w:rsidR="009A3899" w:rsidRPr="00E11947">
        <w:rPr>
          <w:rFonts w:ascii="Times New Roman" w:hAnsi="Times New Roman" w:cs="Times New Roman"/>
          <w:bCs/>
          <w:sz w:val="24"/>
          <w:szCs w:val="24"/>
        </w:rPr>
        <w:t xml:space="preserve"> Марата </w:t>
      </w:r>
      <w:proofErr w:type="spellStart"/>
      <w:r w:rsidR="009A3899" w:rsidRPr="00E11947">
        <w:rPr>
          <w:rFonts w:ascii="Times New Roman" w:hAnsi="Times New Roman" w:cs="Times New Roman"/>
          <w:bCs/>
          <w:sz w:val="24"/>
          <w:szCs w:val="24"/>
        </w:rPr>
        <w:t>Ри</w:t>
      </w:r>
      <w:r w:rsidR="002312A6" w:rsidRPr="00E11947">
        <w:rPr>
          <w:rFonts w:ascii="Times New Roman" w:hAnsi="Times New Roman" w:cs="Times New Roman"/>
          <w:bCs/>
          <w:sz w:val="24"/>
          <w:szCs w:val="24"/>
        </w:rPr>
        <w:t>натовича</w:t>
      </w:r>
      <w:proofErr w:type="spellEnd"/>
      <w:r w:rsidRPr="00E11947">
        <w:rPr>
          <w:rFonts w:ascii="Times New Roman" w:hAnsi="Times New Roman" w:cs="Times New Roman"/>
          <w:bCs/>
          <w:sz w:val="24"/>
          <w:szCs w:val="24"/>
        </w:rPr>
        <w:t xml:space="preserve">, действующего на основании доверенности  № </w:t>
      </w:r>
      <w:r w:rsidR="002312A6" w:rsidRPr="00E11947">
        <w:rPr>
          <w:rFonts w:ascii="Times New Roman" w:hAnsi="Times New Roman" w:cs="Times New Roman"/>
          <w:sz w:val="24"/>
          <w:szCs w:val="24"/>
        </w:rPr>
        <w:t>77/735-н/77-2020-1-24 от 25.11.</w:t>
      </w:r>
      <w:r w:rsidRPr="00E11947">
        <w:rPr>
          <w:rFonts w:ascii="Times New Roman" w:hAnsi="Times New Roman" w:cs="Times New Roman"/>
          <w:sz w:val="24"/>
          <w:szCs w:val="24"/>
        </w:rPr>
        <w:t>2020</w:t>
      </w:r>
      <w:r w:rsidR="00F937EC" w:rsidRPr="00E11947">
        <w:rPr>
          <w:rFonts w:ascii="Times New Roman" w:eastAsia="Times New Roman" w:hAnsi="Times New Roman" w:cs="Times New Roman"/>
          <w:bCs/>
          <w:sz w:val="24"/>
          <w:szCs w:val="24"/>
          <w:lang w:eastAsia="ru-RU"/>
        </w:rPr>
        <w:t xml:space="preserve">, с одной стороны и </w:t>
      </w:r>
      <w:r w:rsidR="00F937EC" w:rsidRPr="00E11947">
        <w:rPr>
          <w:rFonts w:ascii="Times New Roman" w:eastAsia="Times New Roman" w:hAnsi="Times New Roman" w:cs="Times New Roman"/>
          <w:bCs/>
          <w:sz w:val="24"/>
          <w:szCs w:val="24"/>
          <w:highlight w:val="yellow"/>
          <w:lang w:eastAsia="ru-RU"/>
        </w:rPr>
        <w:t>_______________,</w:t>
      </w:r>
      <w:r w:rsidR="00F937EC" w:rsidRPr="00E11947">
        <w:rPr>
          <w:rFonts w:ascii="Times New Roman" w:eastAsia="Times New Roman" w:hAnsi="Times New Roman" w:cs="Times New Roman"/>
          <w:bCs/>
          <w:sz w:val="24"/>
          <w:szCs w:val="24"/>
          <w:lang w:eastAsia="ru-RU"/>
        </w:rPr>
        <w:t xml:space="preserve"> именуемое в дальнейшем «Исполнитель», в лице </w:t>
      </w:r>
      <w:r w:rsidR="00F937EC" w:rsidRPr="00E11947">
        <w:rPr>
          <w:rFonts w:ascii="Times New Roman" w:eastAsia="Times New Roman" w:hAnsi="Times New Roman" w:cs="Times New Roman"/>
          <w:bCs/>
          <w:sz w:val="24"/>
          <w:szCs w:val="24"/>
          <w:highlight w:val="yellow"/>
          <w:lang w:eastAsia="ru-RU"/>
        </w:rPr>
        <w:t>____________,</w:t>
      </w:r>
      <w:r w:rsidR="00F937EC" w:rsidRPr="00E11947">
        <w:rPr>
          <w:rFonts w:ascii="Times New Roman" w:eastAsia="Times New Roman" w:hAnsi="Times New Roman" w:cs="Times New Roman"/>
          <w:bCs/>
          <w:sz w:val="24"/>
          <w:szCs w:val="24"/>
          <w:lang w:eastAsia="ru-RU"/>
        </w:rPr>
        <w:t xml:space="preserve"> действующего на основании </w:t>
      </w:r>
      <w:r w:rsidR="00F937EC" w:rsidRPr="00E11947">
        <w:rPr>
          <w:rFonts w:ascii="Times New Roman" w:eastAsia="Times New Roman" w:hAnsi="Times New Roman" w:cs="Times New Roman"/>
          <w:bCs/>
          <w:sz w:val="24"/>
          <w:szCs w:val="24"/>
          <w:highlight w:val="yellow"/>
          <w:lang w:eastAsia="ru-RU"/>
        </w:rPr>
        <w:t>_________,</w:t>
      </w:r>
      <w:r w:rsidR="00F937EC" w:rsidRPr="00E11947">
        <w:rPr>
          <w:rFonts w:ascii="Times New Roman" w:eastAsia="Times New Roman" w:hAnsi="Times New Roman" w:cs="Times New Roman"/>
          <w:bCs/>
          <w:sz w:val="24"/>
          <w:szCs w:val="24"/>
          <w:lang w:eastAsia="ru-RU"/>
        </w:rPr>
        <w:t xml:space="preserve"> с другой стороны, каждый в отдельности</w:t>
      </w:r>
      <w:proofErr w:type="gramEnd"/>
      <w:r w:rsidR="00F937EC" w:rsidRPr="00E11947">
        <w:rPr>
          <w:rFonts w:ascii="Times New Roman" w:eastAsia="Times New Roman" w:hAnsi="Times New Roman" w:cs="Times New Roman"/>
          <w:bCs/>
          <w:sz w:val="24"/>
          <w:szCs w:val="24"/>
          <w:lang w:eastAsia="ru-RU"/>
        </w:rPr>
        <w:t xml:space="preserve"> </w:t>
      </w:r>
      <w:proofErr w:type="gramStart"/>
      <w:r w:rsidR="00F937EC" w:rsidRPr="00E11947">
        <w:rPr>
          <w:rFonts w:ascii="Times New Roman" w:eastAsia="Times New Roman" w:hAnsi="Times New Roman" w:cs="Times New Roman"/>
          <w:bCs/>
          <w:sz w:val="24"/>
          <w:szCs w:val="24"/>
          <w:lang w:eastAsia="ru-RU"/>
        </w:rPr>
        <w:t>или вместе могут именоваться в дальнейшем, соответственно, «Сторона» или «Стороны», в соответствии с Федеральным законом РФ от 18.07.2011 N 223-ФЗ "О закупках товаров, работ, услуг отдельными видами юридических лиц", решением Единой комиссии по осуществлению закупок товаров, работ, услуг для нужд филиала Федерального государственного предприятия «Ведомственная охрана железнодорожного транспорта Российской Федерации» на Московской железной дороге на основании Протокола подведения итогов аукциона</w:t>
      </w:r>
      <w:proofErr w:type="gramEnd"/>
      <w:r w:rsidR="00F937EC" w:rsidRPr="00E11947">
        <w:rPr>
          <w:rFonts w:ascii="Times New Roman" w:eastAsia="Times New Roman" w:hAnsi="Times New Roman" w:cs="Times New Roman"/>
          <w:bCs/>
          <w:sz w:val="24"/>
          <w:szCs w:val="24"/>
          <w:lang w:eastAsia="ru-RU"/>
        </w:rPr>
        <w:t xml:space="preserve"> в электронной форме (реестровый номер процедуры </w:t>
      </w:r>
      <w:r w:rsidR="00F937EC" w:rsidRPr="00E11947">
        <w:rPr>
          <w:rFonts w:ascii="Times New Roman" w:eastAsia="Times New Roman" w:hAnsi="Times New Roman" w:cs="Times New Roman"/>
          <w:bCs/>
          <w:sz w:val="24"/>
          <w:szCs w:val="24"/>
          <w:highlight w:val="yellow"/>
          <w:lang w:eastAsia="ru-RU"/>
        </w:rPr>
        <w:t>______</w:t>
      </w:r>
      <w:r w:rsidR="001C2D51" w:rsidRPr="00E11947">
        <w:rPr>
          <w:rFonts w:ascii="Times New Roman" w:eastAsia="Times New Roman" w:hAnsi="Times New Roman" w:cs="Times New Roman"/>
          <w:bCs/>
          <w:sz w:val="24"/>
          <w:szCs w:val="24"/>
          <w:highlight w:val="yellow"/>
          <w:lang w:eastAsia="ru-RU"/>
        </w:rPr>
        <w:t>_____)</w:t>
      </w:r>
      <w:r w:rsidR="001C2D51" w:rsidRPr="00E11947">
        <w:rPr>
          <w:rFonts w:ascii="Times New Roman" w:eastAsia="Times New Roman" w:hAnsi="Times New Roman" w:cs="Times New Roman"/>
          <w:bCs/>
          <w:sz w:val="24"/>
          <w:szCs w:val="24"/>
          <w:lang w:eastAsia="ru-RU"/>
        </w:rPr>
        <w:t xml:space="preserve"> от </w:t>
      </w:r>
      <w:r w:rsidR="001C2D51" w:rsidRPr="00E11947">
        <w:rPr>
          <w:rFonts w:ascii="Times New Roman" w:eastAsia="Times New Roman" w:hAnsi="Times New Roman" w:cs="Times New Roman"/>
          <w:bCs/>
          <w:sz w:val="24"/>
          <w:szCs w:val="24"/>
          <w:highlight w:val="yellow"/>
          <w:lang w:eastAsia="ru-RU"/>
        </w:rPr>
        <w:t>«___»</w:t>
      </w:r>
      <w:r w:rsidR="001C2D51" w:rsidRPr="00E11947">
        <w:rPr>
          <w:rFonts w:ascii="Times New Roman" w:eastAsia="Times New Roman" w:hAnsi="Times New Roman" w:cs="Times New Roman"/>
          <w:bCs/>
          <w:sz w:val="24"/>
          <w:szCs w:val="24"/>
          <w:lang w:eastAsia="ru-RU"/>
        </w:rPr>
        <w:t xml:space="preserve"> </w:t>
      </w:r>
      <w:r w:rsidR="001C2D51" w:rsidRPr="00E11947">
        <w:rPr>
          <w:rFonts w:ascii="Times New Roman" w:eastAsia="Times New Roman" w:hAnsi="Times New Roman" w:cs="Times New Roman"/>
          <w:bCs/>
          <w:sz w:val="24"/>
          <w:szCs w:val="24"/>
          <w:highlight w:val="yellow"/>
          <w:lang w:eastAsia="ru-RU"/>
        </w:rPr>
        <w:t>___________</w:t>
      </w:r>
      <w:r w:rsidR="001C2D51" w:rsidRPr="00E11947">
        <w:rPr>
          <w:rFonts w:ascii="Times New Roman" w:eastAsia="Times New Roman" w:hAnsi="Times New Roman" w:cs="Times New Roman"/>
          <w:bCs/>
          <w:sz w:val="24"/>
          <w:szCs w:val="24"/>
          <w:lang w:eastAsia="ru-RU"/>
        </w:rPr>
        <w:t xml:space="preserve"> 20</w:t>
      </w:r>
      <w:r w:rsidR="00363F84" w:rsidRPr="00E11947">
        <w:rPr>
          <w:rFonts w:ascii="Times New Roman" w:eastAsia="Times New Roman" w:hAnsi="Times New Roman" w:cs="Times New Roman"/>
          <w:bCs/>
          <w:sz w:val="24"/>
          <w:szCs w:val="24"/>
          <w:lang w:eastAsia="ru-RU"/>
        </w:rPr>
        <w:t>2</w:t>
      </w:r>
      <w:r w:rsidR="00712492" w:rsidRPr="00E11947">
        <w:rPr>
          <w:rFonts w:ascii="Times New Roman" w:eastAsia="Times New Roman" w:hAnsi="Times New Roman" w:cs="Times New Roman"/>
          <w:bCs/>
          <w:sz w:val="24"/>
          <w:szCs w:val="24"/>
          <w:highlight w:val="yellow"/>
          <w:lang w:eastAsia="ru-RU"/>
        </w:rPr>
        <w:t>___</w:t>
      </w:r>
      <w:r w:rsidR="00F937EC" w:rsidRPr="00E11947">
        <w:rPr>
          <w:rFonts w:ascii="Times New Roman" w:eastAsia="Times New Roman" w:hAnsi="Times New Roman" w:cs="Times New Roman"/>
          <w:bCs/>
          <w:sz w:val="24"/>
          <w:szCs w:val="24"/>
          <w:lang w:eastAsia="ru-RU"/>
        </w:rPr>
        <w:t xml:space="preserve"> г. заключили настоящий Договор о нижеследующем:</w:t>
      </w:r>
    </w:p>
    <w:p w:rsidR="00282B1C" w:rsidRPr="00E11947" w:rsidRDefault="00282B1C" w:rsidP="001248ED">
      <w:pPr>
        <w:spacing w:after="0" w:line="240" w:lineRule="auto"/>
        <w:jc w:val="center"/>
        <w:rPr>
          <w:rFonts w:ascii="Times New Roman" w:eastAsia="Calibri" w:hAnsi="Times New Roman" w:cs="Times New Roman"/>
          <w:b/>
          <w:sz w:val="24"/>
          <w:szCs w:val="24"/>
        </w:rPr>
      </w:pPr>
    </w:p>
    <w:p w:rsidR="003B71FF" w:rsidRPr="00E11947" w:rsidRDefault="003B71FF" w:rsidP="001248ED">
      <w:pPr>
        <w:spacing w:after="0" w:line="240" w:lineRule="auto"/>
        <w:jc w:val="center"/>
        <w:rPr>
          <w:rFonts w:ascii="Times New Roman" w:eastAsia="Calibri" w:hAnsi="Times New Roman" w:cs="Times New Roman"/>
          <w:b/>
          <w:spacing w:val="-14"/>
          <w:sz w:val="24"/>
          <w:szCs w:val="24"/>
        </w:rPr>
      </w:pPr>
      <w:r w:rsidRPr="00E11947">
        <w:rPr>
          <w:rFonts w:ascii="Times New Roman" w:eastAsia="Calibri" w:hAnsi="Times New Roman" w:cs="Times New Roman"/>
          <w:b/>
          <w:sz w:val="24"/>
          <w:szCs w:val="24"/>
        </w:rPr>
        <w:t>1. Предмет Договора</w:t>
      </w:r>
    </w:p>
    <w:p w:rsidR="003B71FF" w:rsidRPr="00E11947" w:rsidRDefault="003B71FF" w:rsidP="006C5582">
      <w:pPr>
        <w:spacing w:after="0" w:line="240" w:lineRule="auto"/>
        <w:ind w:firstLine="708"/>
        <w:jc w:val="both"/>
        <w:rPr>
          <w:rFonts w:ascii="Times New Roman" w:eastAsia="Times New Roman" w:hAnsi="Times New Roman" w:cs="Times New Roman"/>
          <w:sz w:val="24"/>
          <w:szCs w:val="24"/>
          <w:lang w:eastAsia="ru-RU"/>
        </w:rPr>
      </w:pPr>
      <w:r w:rsidRPr="00E11947">
        <w:rPr>
          <w:rFonts w:ascii="Times New Roman" w:eastAsia="Times New Roman" w:hAnsi="Times New Roman" w:cs="Times New Roman"/>
          <w:spacing w:val="-14"/>
          <w:sz w:val="24"/>
          <w:szCs w:val="24"/>
          <w:lang w:eastAsia="ru-RU"/>
        </w:rPr>
        <w:t>1.1.</w:t>
      </w:r>
      <w:r w:rsidRPr="00E11947">
        <w:rPr>
          <w:rFonts w:ascii="Times New Roman" w:eastAsia="Times New Roman" w:hAnsi="Times New Roman" w:cs="Times New Roman"/>
          <w:sz w:val="24"/>
          <w:szCs w:val="24"/>
          <w:lang w:eastAsia="ru-RU"/>
        </w:rPr>
        <w:t xml:space="preserve"> Заказчик поручает, а Исполнитель принимает на себя обязательства </w:t>
      </w:r>
      <w:r w:rsidR="00E11947" w:rsidRPr="00E11947">
        <w:rPr>
          <w:rFonts w:ascii="Times New Roman" w:hAnsi="Times New Roman" w:cs="Times New Roman"/>
          <w:sz w:val="24"/>
          <w:szCs w:val="24"/>
        </w:rPr>
        <w:t xml:space="preserve">оказания услуг </w:t>
      </w:r>
      <w:r w:rsidR="00E11947" w:rsidRPr="00E11947">
        <w:rPr>
          <w:rFonts w:ascii="Times New Roman" w:hAnsi="Times New Roman" w:cs="Times New Roman"/>
          <w:bCs/>
          <w:sz w:val="24"/>
          <w:szCs w:val="24"/>
        </w:rPr>
        <w:t>по предоставлению широкополосного доступа к</w:t>
      </w:r>
      <w:r w:rsidR="00E11947" w:rsidRPr="00E11947">
        <w:rPr>
          <w:rFonts w:ascii="Times New Roman" w:hAnsi="Times New Roman" w:cs="Times New Roman"/>
          <w:sz w:val="24"/>
          <w:szCs w:val="24"/>
        </w:rPr>
        <w:t xml:space="preserve"> информационно-телекоммуникационной сети Интернет для подразделения     филиала ФГП ВО ЖДТ России на Московской железной дороге по адресу: 125438, г</w:t>
      </w:r>
      <w:proofErr w:type="gramStart"/>
      <w:r w:rsidR="00E11947" w:rsidRPr="00E11947">
        <w:rPr>
          <w:rFonts w:ascii="Times New Roman" w:hAnsi="Times New Roman" w:cs="Times New Roman"/>
          <w:sz w:val="24"/>
          <w:szCs w:val="24"/>
        </w:rPr>
        <w:t>.М</w:t>
      </w:r>
      <w:proofErr w:type="gramEnd"/>
      <w:r w:rsidR="00E11947" w:rsidRPr="00E11947">
        <w:rPr>
          <w:rFonts w:ascii="Times New Roman" w:hAnsi="Times New Roman" w:cs="Times New Roman"/>
          <w:sz w:val="24"/>
          <w:szCs w:val="24"/>
        </w:rPr>
        <w:t>осква, ул. Пакгаузное шоссе, д. 19.</w:t>
      </w:r>
      <w:r w:rsidR="00B342EA" w:rsidRPr="00E11947">
        <w:rPr>
          <w:rFonts w:ascii="Times New Roman" w:hAnsi="Times New Roman" w:cs="Times New Roman"/>
          <w:color w:val="000000"/>
          <w:sz w:val="24"/>
          <w:szCs w:val="24"/>
          <w:shd w:val="clear" w:color="auto" w:fill="FFFFFF"/>
        </w:rPr>
        <w:t xml:space="preserve">, </w:t>
      </w:r>
      <w:r w:rsidR="00F523E8" w:rsidRPr="00E11947">
        <w:rPr>
          <w:rFonts w:ascii="Times New Roman" w:eastAsia="Times New Roman" w:hAnsi="Times New Roman" w:cs="Times New Roman"/>
          <w:sz w:val="24"/>
          <w:szCs w:val="24"/>
          <w:lang w:eastAsia="ru-RU"/>
        </w:rPr>
        <w:t>согласно</w:t>
      </w:r>
      <w:r w:rsidRPr="00E11947">
        <w:rPr>
          <w:rFonts w:ascii="Times New Roman" w:eastAsia="Times New Roman" w:hAnsi="Times New Roman" w:cs="Times New Roman"/>
          <w:sz w:val="24"/>
          <w:szCs w:val="24"/>
          <w:lang w:eastAsia="ru-RU"/>
        </w:rPr>
        <w:t xml:space="preserve"> Техническому заданию (Приложение № 1), </w:t>
      </w:r>
      <w:r w:rsidR="00D33248" w:rsidRPr="00E11947">
        <w:rPr>
          <w:rFonts w:ascii="Times New Roman" w:eastAsia="Times New Roman" w:hAnsi="Times New Roman" w:cs="Times New Roman"/>
          <w:sz w:val="24"/>
          <w:szCs w:val="24"/>
          <w:lang w:eastAsia="ru-RU"/>
        </w:rPr>
        <w:t>которое является</w:t>
      </w:r>
      <w:r w:rsidRPr="00E11947">
        <w:rPr>
          <w:rFonts w:ascii="Times New Roman" w:eastAsia="Times New Roman" w:hAnsi="Times New Roman" w:cs="Times New Roman"/>
          <w:sz w:val="24"/>
          <w:szCs w:val="24"/>
          <w:lang w:eastAsia="ru-RU"/>
        </w:rPr>
        <w:t xml:space="preserve"> неотъемлемой частью настоящего Договора. </w:t>
      </w:r>
    </w:p>
    <w:p w:rsidR="003B71FF" w:rsidRPr="00E11947" w:rsidRDefault="003B71FF" w:rsidP="001248ED">
      <w:pPr>
        <w:spacing w:after="0" w:line="240" w:lineRule="auto"/>
        <w:jc w:val="both"/>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1.2. Срок и периодичность оказа</w:t>
      </w:r>
      <w:r w:rsidR="00363F84" w:rsidRPr="00E11947">
        <w:rPr>
          <w:rFonts w:ascii="Times New Roman" w:eastAsia="Times New Roman" w:hAnsi="Times New Roman" w:cs="Times New Roman"/>
          <w:sz w:val="24"/>
          <w:szCs w:val="24"/>
          <w:lang w:eastAsia="ru-RU"/>
        </w:rPr>
        <w:t>ния услуг: согласно Техническому заданию</w:t>
      </w:r>
      <w:r w:rsidRPr="00E11947">
        <w:rPr>
          <w:rFonts w:ascii="Times New Roman" w:eastAsia="Times New Roman" w:hAnsi="Times New Roman" w:cs="Times New Roman"/>
          <w:sz w:val="24"/>
          <w:szCs w:val="24"/>
          <w:lang w:eastAsia="ru-RU"/>
        </w:rPr>
        <w:t xml:space="preserve"> (Приложение №1).</w:t>
      </w:r>
    </w:p>
    <w:p w:rsidR="00282B1C" w:rsidRPr="00E11947" w:rsidRDefault="00282B1C" w:rsidP="001248ED">
      <w:pPr>
        <w:widowControl w:val="0"/>
        <w:spacing w:after="0" w:line="240" w:lineRule="auto"/>
        <w:jc w:val="center"/>
        <w:rPr>
          <w:rFonts w:ascii="Times New Roman" w:eastAsia="Calibri" w:hAnsi="Times New Roman" w:cs="Times New Roman"/>
          <w:b/>
          <w:bCs/>
          <w:snapToGrid w:val="0"/>
          <w:sz w:val="24"/>
          <w:szCs w:val="24"/>
          <w:lang w:eastAsia="ru-RU"/>
        </w:rPr>
      </w:pPr>
    </w:p>
    <w:p w:rsidR="00F937EC" w:rsidRPr="00E11947" w:rsidRDefault="00F937EC" w:rsidP="001248ED">
      <w:pPr>
        <w:widowControl w:val="0"/>
        <w:spacing w:after="0" w:line="240" w:lineRule="auto"/>
        <w:jc w:val="center"/>
        <w:rPr>
          <w:rFonts w:ascii="Times New Roman" w:eastAsia="Calibri" w:hAnsi="Times New Roman" w:cs="Times New Roman"/>
          <w:b/>
          <w:bCs/>
          <w:snapToGrid w:val="0"/>
          <w:sz w:val="24"/>
          <w:szCs w:val="24"/>
          <w:lang w:eastAsia="ru-RU"/>
        </w:rPr>
      </w:pPr>
      <w:r w:rsidRPr="00E11947">
        <w:rPr>
          <w:rFonts w:ascii="Times New Roman" w:eastAsia="Calibri" w:hAnsi="Times New Roman" w:cs="Times New Roman"/>
          <w:b/>
          <w:bCs/>
          <w:snapToGrid w:val="0"/>
          <w:sz w:val="24"/>
          <w:szCs w:val="24"/>
          <w:lang w:eastAsia="ru-RU"/>
        </w:rPr>
        <w:t xml:space="preserve">2. Цена </w:t>
      </w:r>
      <w:r w:rsidR="00346C11" w:rsidRPr="00E11947">
        <w:rPr>
          <w:rFonts w:ascii="Times New Roman" w:eastAsia="Calibri" w:hAnsi="Times New Roman" w:cs="Times New Roman"/>
          <w:b/>
          <w:bCs/>
          <w:snapToGrid w:val="0"/>
          <w:sz w:val="24"/>
          <w:szCs w:val="24"/>
          <w:lang w:eastAsia="ru-RU"/>
        </w:rPr>
        <w:t>Договора</w:t>
      </w:r>
    </w:p>
    <w:p w:rsidR="00346C11" w:rsidRPr="00E11947" w:rsidRDefault="00346C11" w:rsidP="006C5582">
      <w:pPr>
        <w:autoSpaceDE w:val="0"/>
        <w:spacing w:after="0" w:line="240" w:lineRule="auto"/>
        <w:ind w:firstLine="708"/>
        <w:jc w:val="both"/>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 xml:space="preserve">2.1 Общая цена Договора составляет </w:t>
      </w:r>
      <w:r w:rsidRPr="00E11947">
        <w:rPr>
          <w:rFonts w:ascii="Times New Roman" w:eastAsia="Times New Roman" w:hAnsi="Times New Roman" w:cs="Times New Roman"/>
          <w:sz w:val="24"/>
          <w:szCs w:val="24"/>
          <w:highlight w:val="yellow"/>
          <w:lang w:eastAsia="ru-RU"/>
        </w:rPr>
        <w:t>____________</w:t>
      </w:r>
      <w:r w:rsidRPr="00E11947">
        <w:rPr>
          <w:rFonts w:ascii="Times New Roman" w:eastAsia="Times New Roman" w:hAnsi="Times New Roman" w:cs="Times New Roman"/>
          <w:sz w:val="24"/>
          <w:szCs w:val="24"/>
          <w:lang w:eastAsia="ru-RU"/>
        </w:rPr>
        <w:t xml:space="preserve"> (сумма прописью) рублей </w:t>
      </w:r>
      <w:r w:rsidRPr="00E11947">
        <w:rPr>
          <w:rFonts w:ascii="Times New Roman" w:eastAsia="Times New Roman" w:hAnsi="Times New Roman" w:cs="Times New Roman"/>
          <w:sz w:val="24"/>
          <w:szCs w:val="24"/>
          <w:highlight w:val="yellow"/>
          <w:lang w:eastAsia="ru-RU"/>
        </w:rPr>
        <w:t>____</w:t>
      </w:r>
      <w:r w:rsidRPr="00E11947">
        <w:rPr>
          <w:rFonts w:ascii="Times New Roman" w:eastAsia="Times New Roman" w:hAnsi="Times New Roman" w:cs="Times New Roman"/>
          <w:sz w:val="24"/>
          <w:szCs w:val="24"/>
          <w:lang w:eastAsia="ru-RU"/>
        </w:rPr>
        <w:t xml:space="preserve"> копеек, в том числе НДС </w:t>
      </w:r>
      <w:r w:rsidR="0031432A" w:rsidRPr="00E11947">
        <w:rPr>
          <w:rFonts w:ascii="Times New Roman" w:eastAsia="Times New Roman" w:hAnsi="Times New Roman" w:cs="Times New Roman"/>
          <w:sz w:val="24"/>
          <w:szCs w:val="24"/>
          <w:lang w:eastAsia="ru-RU"/>
        </w:rPr>
        <w:t>20</w:t>
      </w:r>
      <w:r w:rsidRPr="00E11947">
        <w:rPr>
          <w:rFonts w:ascii="Times New Roman" w:eastAsia="Times New Roman" w:hAnsi="Times New Roman" w:cs="Times New Roman"/>
          <w:sz w:val="24"/>
          <w:szCs w:val="24"/>
          <w:lang w:eastAsia="ru-RU"/>
        </w:rPr>
        <w:t xml:space="preserve">% - </w:t>
      </w:r>
      <w:r w:rsidRPr="00E11947">
        <w:rPr>
          <w:rFonts w:ascii="Times New Roman" w:eastAsia="Times New Roman" w:hAnsi="Times New Roman" w:cs="Times New Roman"/>
          <w:sz w:val="24"/>
          <w:szCs w:val="24"/>
          <w:highlight w:val="yellow"/>
          <w:lang w:eastAsia="ru-RU"/>
        </w:rPr>
        <w:t>______________</w:t>
      </w:r>
      <w:r w:rsidRPr="00E11947">
        <w:rPr>
          <w:rFonts w:ascii="Times New Roman" w:eastAsia="Times New Roman" w:hAnsi="Times New Roman" w:cs="Times New Roman"/>
          <w:sz w:val="24"/>
          <w:szCs w:val="24"/>
          <w:lang w:eastAsia="ru-RU"/>
        </w:rPr>
        <w:t xml:space="preserve"> (сумма прописью) рублей </w:t>
      </w:r>
      <w:r w:rsidRPr="00E11947">
        <w:rPr>
          <w:rFonts w:ascii="Times New Roman" w:eastAsia="Times New Roman" w:hAnsi="Times New Roman" w:cs="Times New Roman"/>
          <w:sz w:val="24"/>
          <w:szCs w:val="24"/>
          <w:highlight w:val="yellow"/>
          <w:lang w:eastAsia="ru-RU"/>
        </w:rPr>
        <w:t>____</w:t>
      </w:r>
      <w:r w:rsidRPr="00E11947">
        <w:rPr>
          <w:rFonts w:ascii="Times New Roman" w:eastAsia="Times New Roman" w:hAnsi="Times New Roman" w:cs="Times New Roman"/>
          <w:sz w:val="24"/>
          <w:szCs w:val="24"/>
          <w:lang w:eastAsia="ru-RU"/>
        </w:rPr>
        <w:t xml:space="preserve"> копеек. Авансирование не предусмотрено.</w:t>
      </w:r>
    </w:p>
    <w:p w:rsidR="00393DE6" w:rsidRPr="00E11947" w:rsidRDefault="00393DE6" w:rsidP="006C5582">
      <w:pPr>
        <w:widowControl w:val="0"/>
        <w:autoSpaceDE w:val="0"/>
        <w:autoSpaceDN w:val="0"/>
        <w:adjustRightInd w:val="0"/>
        <w:spacing w:after="0" w:line="240" w:lineRule="auto"/>
        <w:jc w:val="both"/>
        <w:rPr>
          <w:rFonts w:ascii="Times New Roman" w:hAnsi="Times New Roman" w:cs="Times New Roman"/>
          <w:b/>
          <w:sz w:val="24"/>
          <w:szCs w:val="24"/>
        </w:rPr>
      </w:pPr>
      <w:r w:rsidRPr="00E11947">
        <w:rPr>
          <w:rFonts w:ascii="Times New Roman" w:hAnsi="Times New Roman" w:cs="Times New Roman"/>
          <w:b/>
          <w:sz w:val="24"/>
          <w:szCs w:val="24"/>
        </w:rPr>
        <w:t>В случае</w:t>
      </w:r>
      <w:proofErr w:type="gramStart"/>
      <w:r w:rsidRPr="00E11947">
        <w:rPr>
          <w:rFonts w:ascii="Times New Roman" w:hAnsi="Times New Roman" w:cs="Times New Roman"/>
          <w:b/>
          <w:sz w:val="24"/>
          <w:szCs w:val="24"/>
        </w:rPr>
        <w:t>,</w:t>
      </w:r>
      <w:proofErr w:type="gramEnd"/>
      <w:r w:rsidRPr="00E11947">
        <w:rPr>
          <w:rFonts w:ascii="Times New Roman" w:hAnsi="Times New Roman" w:cs="Times New Roman"/>
          <w:b/>
          <w:sz w:val="24"/>
          <w:szCs w:val="24"/>
        </w:rPr>
        <w:t xml:space="preserve">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393DE6" w:rsidRPr="00E11947" w:rsidRDefault="00393DE6" w:rsidP="006C5582">
      <w:pPr>
        <w:widowControl w:val="0"/>
        <w:autoSpaceDE w:val="0"/>
        <w:autoSpaceDN w:val="0"/>
        <w:adjustRightInd w:val="0"/>
        <w:spacing w:after="0" w:line="240" w:lineRule="auto"/>
        <w:jc w:val="both"/>
        <w:rPr>
          <w:rFonts w:ascii="Times New Roman" w:hAnsi="Times New Roman" w:cs="Times New Roman"/>
          <w:sz w:val="24"/>
          <w:szCs w:val="24"/>
        </w:rPr>
      </w:pPr>
      <w:r w:rsidRPr="00E11947">
        <w:rPr>
          <w:rFonts w:ascii="Times New Roman" w:hAnsi="Times New Roman" w:cs="Times New Roman"/>
          <w:b/>
          <w:sz w:val="24"/>
          <w:szCs w:val="24"/>
        </w:rPr>
        <w:t>В случае</w:t>
      </w:r>
      <w:proofErr w:type="gramStart"/>
      <w:r w:rsidRPr="00E11947">
        <w:rPr>
          <w:rFonts w:ascii="Times New Roman" w:hAnsi="Times New Roman" w:cs="Times New Roman"/>
          <w:b/>
          <w:sz w:val="24"/>
          <w:szCs w:val="24"/>
        </w:rPr>
        <w:t>,</w:t>
      </w:r>
      <w:proofErr w:type="gramEnd"/>
      <w:r w:rsidRPr="00E11947">
        <w:rPr>
          <w:rFonts w:ascii="Times New Roman" w:hAnsi="Times New Roman" w:cs="Times New Roman"/>
          <w:b/>
          <w:sz w:val="24"/>
          <w:szCs w:val="24"/>
        </w:rPr>
        <w:t xml:space="preserve"> если в отношении победителя закупочной процедуры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346C11" w:rsidRPr="00E11947" w:rsidRDefault="00346C11" w:rsidP="006C5582">
      <w:pPr>
        <w:spacing w:after="0" w:line="240" w:lineRule="auto"/>
        <w:ind w:firstLine="567"/>
        <w:jc w:val="both"/>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 xml:space="preserve">2.2. Цена включает все расходы на перевозку, доставку, страхование, уплату таможенных пошлин, разработку и оформление необходимой документации, налогов и сборов, и иных расходов, и обязательных платежей, связанных с исполнением </w:t>
      </w:r>
      <w:r w:rsidR="00282B1C" w:rsidRPr="00E11947">
        <w:rPr>
          <w:rFonts w:ascii="Times New Roman" w:eastAsia="Times New Roman" w:hAnsi="Times New Roman" w:cs="Times New Roman"/>
          <w:sz w:val="24"/>
          <w:szCs w:val="24"/>
          <w:lang w:eastAsia="ru-RU"/>
        </w:rPr>
        <w:t>Д</w:t>
      </w:r>
      <w:r w:rsidR="0031432A" w:rsidRPr="00E11947">
        <w:rPr>
          <w:rFonts w:ascii="Times New Roman" w:eastAsia="Times New Roman" w:hAnsi="Times New Roman" w:cs="Times New Roman"/>
          <w:sz w:val="24"/>
          <w:szCs w:val="24"/>
          <w:lang w:eastAsia="ru-RU"/>
        </w:rPr>
        <w:t>оговора</w:t>
      </w:r>
      <w:r w:rsidR="006C5582" w:rsidRPr="00E11947">
        <w:rPr>
          <w:rFonts w:ascii="Times New Roman" w:eastAsia="Times New Roman" w:hAnsi="Times New Roman" w:cs="Times New Roman"/>
          <w:sz w:val="24"/>
          <w:szCs w:val="24"/>
          <w:lang w:eastAsia="ru-RU"/>
        </w:rPr>
        <w:t xml:space="preserve">, а также </w:t>
      </w:r>
      <w:r w:rsidRPr="00E11947">
        <w:rPr>
          <w:rFonts w:ascii="Times New Roman" w:eastAsia="Times New Roman" w:hAnsi="Times New Roman" w:cs="Times New Roman"/>
          <w:sz w:val="24"/>
          <w:szCs w:val="24"/>
          <w:lang w:eastAsia="ru-RU"/>
        </w:rPr>
        <w:t>стоимость услуг</w:t>
      </w:r>
      <w:r w:rsidR="006C5582" w:rsidRPr="00E11947">
        <w:rPr>
          <w:rFonts w:ascii="Times New Roman" w:eastAsia="Times New Roman" w:hAnsi="Times New Roman" w:cs="Times New Roman"/>
          <w:sz w:val="24"/>
          <w:szCs w:val="24"/>
          <w:lang w:eastAsia="ru-RU"/>
        </w:rPr>
        <w:t>, а также всех затрат на оказание услуг</w:t>
      </w:r>
      <w:r w:rsidRPr="00E11947">
        <w:rPr>
          <w:rFonts w:ascii="Times New Roman" w:eastAsia="Times New Roman" w:hAnsi="Times New Roman" w:cs="Times New Roman"/>
          <w:sz w:val="24"/>
          <w:szCs w:val="24"/>
          <w:lang w:eastAsia="ru-RU"/>
        </w:rPr>
        <w:t>.</w:t>
      </w:r>
    </w:p>
    <w:p w:rsidR="006C5582" w:rsidRPr="00E11947" w:rsidRDefault="00346C11" w:rsidP="006C5582">
      <w:pPr>
        <w:spacing w:after="0" w:line="240" w:lineRule="auto"/>
        <w:ind w:firstLine="567"/>
        <w:jc w:val="both"/>
        <w:rPr>
          <w:rFonts w:ascii="Times New Roman" w:hAnsi="Times New Roman" w:cs="Times New Roman"/>
          <w:color w:val="000000"/>
          <w:sz w:val="24"/>
          <w:szCs w:val="24"/>
          <w:shd w:val="clear" w:color="auto" w:fill="FFFFFF"/>
        </w:rPr>
      </w:pPr>
      <w:r w:rsidRPr="00E11947">
        <w:rPr>
          <w:rFonts w:ascii="Times New Roman" w:eastAsia="Times New Roman" w:hAnsi="Times New Roman" w:cs="Times New Roman"/>
          <w:sz w:val="24"/>
          <w:szCs w:val="24"/>
          <w:lang w:eastAsia="ru-RU"/>
        </w:rPr>
        <w:t xml:space="preserve">2.3. </w:t>
      </w:r>
      <w:r w:rsidR="008B0572" w:rsidRPr="00E11947">
        <w:rPr>
          <w:rFonts w:ascii="Times New Roman" w:eastAsia="Times New Roman" w:hAnsi="Times New Roman" w:cs="Times New Roman"/>
          <w:sz w:val="24"/>
          <w:szCs w:val="24"/>
          <w:lang w:eastAsia="ru-RU"/>
        </w:rPr>
        <w:t xml:space="preserve">Оплата Услуг осуществляется безналичным расчетом </w:t>
      </w:r>
      <w:r w:rsidR="007015D7" w:rsidRPr="00E11947">
        <w:rPr>
          <w:rFonts w:ascii="Times New Roman" w:eastAsia="Times New Roman" w:hAnsi="Times New Roman" w:cs="Times New Roman"/>
          <w:sz w:val="24"/>
          <w:szCs w:val="24"/>
          <w:highlight w:val="lightGray"/>
          <w:lang w:eastAsia="ru-RU"/>
        </w:rPr>
        <w:t>в течение 45 (сорока пяти)</w:t>
      </w:r>
      <w:r w:rsidR="008B0572" w:rsidRPr="00E11947">
        <w:rPr>
          <w:rFonts w:ascii="Times New Roman" w:eastAsia="Times New Roman" w:hAnsi="Times New Roman" w:cs="Times New Roman"/>
          <w:sz w:val="24"/>
          <w:szCs w:val="24"/>
          <w:highlight w:val="lightGray"/>
          <w:lang w:eastAsia="ru-RU"/>
        </w:rPr>
        <w:t xml:space="preserve"> дней </w:t>
      </w:r>
      <w:r w:rsidR="006C5582" w:rsidRPr="00E11947">
        <w:rPr>
          <w:rFonts w:ascii="Times New Roman" w:eastAsia="Arial Unicode MS" w:hAnsi="Times New Roman" w:cs="Times New Roman"/>
          <w:color w:val="000000"/>
          <w:sz w:val="24"/>
          <w:szCs w:val="24"/>
        </w:rPr>
        <w:t xml:space="preserve">по факту оказания Услуг и одновременного предоставления Исполнителем оформленных в соответствии с законодательством </w:t>
      </w:r>
      <w:r w:rsidR="006C5582" w:rsidRPr="00E11947">
        <w:rPr>
          <w:rFonts w:ascii="Times New Roman" w:eastAsia="Arial Unicode MS" w:hAnsi="Times New Roman" w:cs="Times New Roman"/>
          <w:sz w:val="24"/>
          <w:szCs w:val="24"/>
        </w:rPr>
        <w:t>Российской Федерации</w:t>
      </w:r>
      <w:r w:rsidR="006C5582" w:rsidRPr="00E11947">
        <w:rPr>
          <w:rFonts w:ascii="Times New Roman" w:eastAsia="Arial Unicode MS" w:hAnsi="Times New Roman" w:cs="Times New Roman"/>
          <w:color w:val="008000"/>
          <w:sz w:val="24"/>
          <w:szCs w:val="24"/>
        </w:rPr>
        <w:t xml:space="preserve"> </w:t>
      </w:r>
      <w:r w:rsidR="006C5582" w:rsidRPr="00E11947">
        <w:rPr>
          <w:rFonts w:ascii="Times New Roman" w:eastAsia="Arial Unicode MS" w:hAnsi="Times New Roman" w:cs="Times New Roman"/>
          <w:color w:val="000000"/>
          <w:sz w:val="24"/>
          <w:szCs w:val="24"/>
        </w:rPr>
        <w:t xml:space="preserve">бухгалтерских документов </w:t>
      </w:r>
      <w:r w:rsidR="006C5582" w:rsidRPr="00E11947">
        <w:rPr>
          <w:rFonts w:ascii="Times New Roman" w:hAnsi="Times New Roman" w:cs="Times New Roman"/>
          <w:sz w:val="24"/>
          <w:szCs w:val="24"/>
        </w:rPr>
        <w:t xml:space="preserve">(счет, акт выполненных работ услуг или УПД). </w:t>
      </w:r>
      <w:r w:rsidR="006C5582" w:rsidRPr="00E11947">
        <w:rPr>
          <w:rFonts w:ascii="Times New Roman" w:hAnsi="Times New Roman" w:cs="Times New Roman"/>
          <w:sz w:val="24"/>
          <w:szCs w:val="24"/>
          <w:shd w:val="clear" w:color="auto" w:fill="FFFFFF"/>
        </w:rPr>
        <w:t>Предоставление Исполнителем необходимых документов для приемки и</w:t>
      </w:r>
      <w:r w:rsidR="006C5582" w:rsidRPr="00E11947">
        <w:rPr>
          <w:rFonts w:ascii="Times New Roman" w:hAnsi="Times New Roman" w:cs="Times New Roman"/>
          <w:color w:val="000000"/>
          <w:sz w:val="24"/>
          <w:szCs w:val="24"/>
          <w:shd w:val="clear" w:color="auto" w:fill="FFFFFF"/>
        </w:rPr>
        <w:t xml:space="preserve"> оплаты Услуг является условием оплаты счета. </w:t>
      </w:r>
    </w:p>
    <w:p w:rsidR="006C5582" w:rsidRPr="00E11947" w:rsidRDefault="006C5582" w:rsidP="006C5582">
      <w:pPr>
        <w:autoSpaceDN w:val="0"/>
        <w:spacing w:after="0" w:line="240" w:lineRule="auto"/>
        <w:ind w:firstLine="709"/>
        <w:jc w:val="both"/>
        <w:rPr>
          <w:rFonts w:ascii="Times New Roman" w:eastAsia="Arial Unicode MS" w:hAnsi="Times New Roman" w:cs="Times New Roman"/>
          <w:color w:val="000000"/>
          <w:sz w:val="24"/>
          <w:szCs w:val="24"/>
        </w:rPr>
      </w:pPr>
      <w:r w:rsidRPr="00E11947">
        <w:rPr>
          <w:rFonts w:ascii="Times New Roman" w:hAnsi="Times New Roman" w:cs="Times New Roman"/>
          <w:sz w:val="24"/>
          <w:szCs w:val="24"/>
        </w:rPr>
        <w:lastRenderedPageBreak/>
        <w:t>Документы, необходимые для осуществления платежа по настоящему Договору, передаются Исполнителем Заказчику в электронной форме по телекоммуникационным каналам связи в системе ЭДО и в соответствии с Приложением № 3 или на бумажном носителе (при отсутствии технической возможности передачи документов по телекоммуникационным каналам связи в системе ЭДО)</w:t>
      </w:r>
      <w:r w:rsidRPr="00E11947">
        <w:rPr>
          <w:rFonts w:ascii="Times New Roman" w:eastAsia="Arial Unicode MS" w:hAnsi="Times New Roman" w:cs="Times New Roman"/>
          <w:color w:val="000000"/>
          <w:sz w:val="24"/>
          <w:szCs w:val="24"/>
        </w:rPr>
        <w:t xml:space="preserve">. </w:t>
      </w:r>
    </w:p>
    <w:p w:rsidR="006C5582" w:rsidRPr="00E11947" w:rsidRDefault="006C5582" w:rsidP="006C5582">
      <w:pPr>
        <w:spacing w:after="0" w:line="240" w:lineRule="auto"/>
        <w:ind w:firstLine="708"/>
        <w:jc w:val="both"/>
        <w:rPr>
          <w:rFonts w:ascii="Times New Roman" w:hAnsi="Times New Roman" w:cs="Times New Roman"/>
          <w:sz w:val="24"/>
          <w:szCs w:val="24"/>
        </w:rPr>
      </w:pPr>
      <w:r w:rsidRPr="00E11947">
        <w:rPr>
          <w:rFonts w:ascii="Times New Roman" w:hAnsi="Times New Roman" w:cs="Times New Roman"/>
          <w:sz w:val="24"/>
          <w:szCs w:val="24"/>
        </w:rPr>
        <w:t>В случае нарушения Исполнителем срока предоставления комплекта документов, предусмотренного пунктом 2.3. настоящего договора</w:t>
      </w:r>
      <w:r w:rsidRPr="00E11947">
        <w:rPr>
          <w:rFonts w:ascii="Times New Roman" w:eastAsia="Arial Unicode MS" w:hAnsi="Times New Roman" w:cs="Times New Roman"/>
          <w:color w:val="000000"/>
          <w:sz w:val="24"/>
          <w:szCs w:val="24"/>
        </w:rPr>
        <w:t xml:space="preserve"> или предоставление их с нарушением формы, либо с не согласованными исправлениями, является для Заказчика основанием для неоплаты счета до устранения указанных недостатков.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r w:rsidRPr="00E11947">
        <w:rPr>
          <w:rFonts w:ascii="Times New Roman" w:hAnsi="Times New Roman" w:cs="Times New Roman"/>
          <w:sz w:val="24"/>
          <w:szCs w:val="24"/>
        </w:rPr>
        <w:t xml:space="preserve"> Срок оплаты увеличивается соразмерно сроку просрочки предоставления комплекта документов.</w:t>
      </w:r>
    </w:p>
    <w:p w:rsidR="006C5582" w:rsidRPr="00E11947" w:rsidRDefault="006C5582" w:rsidP="006C5582">
      <w:pPr>
        <w:snapToGrid w:val="0"/>
        <w:spacing w:after="0" w:line="240" w:lineRule="auto"/>
        <w:ind w:firstLine="567"/>
        <w:jc w:val="both"/>
        <w:rPr>
          <w:rFonts w:ascii="Times New Roman" w:hAnsi="Times New Roman" w:cs="Times New Roman"/>
          <w:color w:val="000000"/>
          <w:sz w:val="24"/>
          <w:szCs w:val="24"/>
        </w:rPr>
      </w:pPr>
      <w:r w:rsidRPr="00E11947">
        <w:rPr>
          <w:rFonts w:ascii="Times New Roman" w:hAnsi="Times New Roman" w:cs="Times New Roman"/>
          <w:sz w:val="24"/>
          <w:szCs w:val="24"/>
        </w:rPr>
        <w:t xml:space="preserve">2.4. </w:t>
      </w:r>
      <w:proofErr w:type="gramStart"/>
      <w:r w:rsidRPr="00E11947">
        <w:rPr>
          <w:rFonts w:ascii="Times New Roman" w:hAnsi="Times New Roman" w:cs="Times New Roman"/>
          <w:sz w:val="24"/>
          <w:szCs w:val="24"/>
        </w:rPr>
        <w:t>Заказчик</w:t>
      </w:r>
      <w:r w:rsidRPr="00E11947">
        <w:rPr>
          <w:rFonts w:ascii="Times New Roman" w:hAnsi="Times New Roman" w:cs="Times New Roman"/>
          <w:color w:val="000000"/>
          <w:sz w:val="24"/>
          <w:szCs w:val="24"/>
        </w:rPr>
        <w:t xml:space="preserve"> признается исполнившим свои обязательства по оплате Услуг в полном объеме с момента </w:t>
      </w:r>
      <w:r w:rsidRPr="00E11947">
        <w:rPr>
          <w:rFonts w:ascii="Times New Roman" w:hAnsi="Times New Roman" w:cs="Times New Roman"/>
          <w:sz w:val="24"/>
          <w:szCs w:val="24"/>
        </w:rPr>
        <w:t>списания денежных средств со счета Заказчика</w:t>
      </w:r>
      <w:r w:rsidRPr="00E11947">
        <w:rPr>
          <w:rFonts w:ascii="Times New Roman" w:hAnsi="Times New Roman" w:cs="Times New Roman"/>
          <w:color w:val="000000"/>
          <w:sz w:val="24"/>
          <w:szCs w:val="24"/>
        </w:rPr>
        <w:t xml:space="preserve"> в сумме, указанной в пункте 2.2 настоящего Договора (кроме стоимости Услуг, имеющих недостатки, которые исключают их применение и не могут быть устранены Исполнителем в приемлемые для Заказчика сроки или являются существенными и (или) неустранимыми).</w:t>
      </w:r>
      <w:proofErr w:type="gramEnd"/>
    </w:p>
    <w:p w:rsidR="000552AD" w:rsidRPr="00E11947" w:rsidRDefault="006C5582" w:rsidP="006C5582">
      <w:pPr>
        <w:spacing w:after="0" w:line="240" w:lineRule="auto"/>
        <w:ind w:firstLine="567"/>
        <w:jc w:val="both"/>
        <w:rPr>
          <w:rFonts w:ascii="Times New Roman" w:hAnsi="Times New Roman" w:cs="Times New Roman"/>
          <w:sz w:val="24"/>
          <w:szCs w:val="24"/>
        </w:rPr>
      </w:pPr>
      <w:r w:rsidRPr="00E11947">
        <w:rPr>
          <w:rFonts w:ascii="Times New Roman" w:hAnsi="Times New Roman" w:cs="Times New Roman"/>
          <w:color w:val="000000"/>
          <w:sz w:val="24"/>
          <w:szCs w:val="24"/>
        </w:rPr>
        <w:t xml:space="preserve">2.5. </w:t>
      </w:r>
      <w:r w:rsidRPr="00E11947">
        <w:rPr>
          <w:rFonts w:ascii="Times New Roman" w:hAnsi="Times New Roman" w:cs="Times New Roman"/>
          <w:sz w:val="24"/>
          <w:szCs w:val="24"/>
        </w:rPr>
        <w:t>Оплата по договору осуществляется в безналичном порядке путем перечисления денежных средств со счета Заказчика на счет Исполнителя. Датой оплаты считается дата списания денежных средств со счета Заказчика</w:t>
      </w:r>
      <w:r w:rsidRPr="00E11947">
        <w:rPr>
          <w:rFonts w:ascii="Times New Roman" w:hAnsi="Times New Roman" w:cs="Times New Roman"/>
          <w:color w:val="000000"/>
          <w:sz w:val="24"/>
          <w:szCs w:val="24"/>
          <w:shd w:val="clear" w:color="auto" w:fill="FFFFFF"/>
        </w:rPr>
        <w:t>».</w:t>
      </w:r>
    </w:p>
    <w:p w:rsidR="00F63AED" w:rsidRPr="00E11947" w:rsidRDefault="00F63AED" w:rsidP="001248ED">
      <w:pPr>
        <w:spacing w:after="0" w:line="240" w:lineRule="auto"/>
        <w:jc w:val="both"/>
        <w:rPr>
          <w:rFonts w:ascii="Times New Roman" w:eastAsia="Times New Roman" w:hAnsi="Times New Roman" w:cs="Times New Roman"/>
          <w:sz w:val="24"/>
          <w:szCs w:val="24"/>
          <w:lang w:eastAsia="ru-RU"/>
        </w:rPr>
      </w:pPr>
    </w:p>
    <w:p w:rsidR="00884319" w:rsidRPr="00E11947" w:rsidRDefault="00884319" w:rsidP="001248ED">
      <w:pPr>
        <w:spacing w:after="0" w:line="240" w:lineRule="auto"/>
        <w:jc w:val="center"/>
        <w:rPr>
          <w:rFonts w:ascii="Times New Roman" w:hAnsi="Times New Roman" w:cs="Times New Roman"/>
          <w:b/>
          <w:sz w:val="24"/>
          <w:szCs w:val="24"/>
        </w:rPr>
      </w:pPr>
      <w:r w:rsidRPr="00E11947">
        <w:rPr>
          <w:rFonts w:ascii="Times New Roman" w:hAnsi="Times New Roman" w:cs="Times New Roman"/>
          <w:b/>
          <w:sz w:val="24"/>
          <w:szCs w:val="24"/>
        </w:rPr>
        <w:t>3. Права и обязанности Сторон</w:t>
      </w:r>
    </w:p>
    <w:p w:rsidR="00884319" w:rsidRPr="00E11947" w:rsidRDefault="00884319" w:rsidP="001248ED">
      <w:pPr>
        <w:spacing w:after="0" w:line="240" w:lineRule="auto"/>
        <w:jc w:val="both"/>
        <w:rPr>
          <w:rFonts w:ascii="Times New Roman" w:hAnsi="Times New Roman" w:cs="Times New Roman"/>
          <w:b/>
          <w:sz w:val="24"/>
          <w:szCs w:val="24"/>
        </w:rPr>
      </w:pPr>
      <w:r w:rsidRPr="00E11947">
        <w:rPr>
          <w:rFonts w:ascii="Times New Roman" w:hAnsi="Times New Roman" w:cs="Times New Roman"/>
          <w:b/>
          <w:sz w:val="24"/>
          <w:szCs w:val="24"/>
        </w:rPr>
        <w:t>3.1. Заказчик обязан:</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3.1.1. Совершить все необходимые действия, обеспечивающие принятие надлежащим образом результата оказания Услуг в соответствии с условиями настоящего Договора.</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3.1.2. Оплатить оказанные Услуги в порядке, установленном настоящим Договором.</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3.1.3. Своевременно предоставлять Исполнителю информацию, необходимую для выполнения обязательств по настоящему Договору.</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 xml:space="preserve">3.1.4. Осуществлять </w:t>
      </w:r>
      <w:proofErr w:type="gramStart"/>
      <w:r w:rsidRPr="00E11947">
        <w:rPr>
          <w:rFonts w:ascii="Times New Roman" w:hAnsi="Times New Roman" w:cs="Times New Roman"/>
          <w:sz w:val="24"/>
          <w:szCs w:val="24"/>
        </w:rPr>
        <w:t>контроль за</w:t>
      </w:r>
      <w:proofErr w:type="gramEnd"/>
      <w:r w:rsidRPr="00E11947">
        <w:rPr>
          <w:rFonts w:ascii="Times New Roman" w:hAnsi="Times New Roman" w:cs="Times New Roman"/>
          <w:sz w:val="24"/>
          <w:szCs w:val="24"/>
        </w:rPr>
        <w:t xml:space="preserve"> объемами и сроками оказания Услуг.</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3.1.5. Направить Исполнителю соответствующее уведомление в письменной форме о недостатках, обнаруженных в ходе оказания Услуг.</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3.1.6. Обеспечить Исполнителю доступ к месту оказания Услуг, предусмотренных настоящим Договором.</w:t>
      </w:r>
    </w:p>
    <w:p w:rsidR="00884319" w:rsidRPr="00E11947" w:rsidRDefault="00884319" w:rsidP="001248ED">
      <w:pPr>
        <w:spacing w:after="0" w:line="240" w:lineRule="auto"/>
        <w:jc w:val="both"/>
        <w:rPr>
          <w:rFonts w:ascii="Times New Roman" w:hAnsi="Times New Roman" w:cs="Times New Roman"/>
          <w:b/>
          <w:sz w:val="24"/>
          <w:szCs w:val="24"/>
        </w:rPr>
      </w:pPr>
      <w:r w:rsidRPr="00E11947">
        <w:rPr>
          <w:rFonts w:ascii="Times New Roman" w:hAnsi="Times New Roman" w:cs="Times New Roman"/>
          <w:b/>
          <w:sz w:val="24"/>
          <w:szCs w:val="24"/>
        </w:rPr>
        <w:t>3.2. Исполнитель обязан:</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3.2.1. Своевременно и надлежащим образом оказать Услуги и представить Заказчику документы, подтверждающие исполнение настоящего Договора.</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3.2.2. Обеспечивать соответствие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884319" w:rsidRPr="00E11947" w:rsidRDefault="00884319" w:rsidP="001248ED">
      <w:pPr>
        <w:autoSpaceDE w:val="0"/>
        <w:autoSpaceDN w:val="0"/>
        <w:adjustRightInd w:val="0"/>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3.2.3. Обеспечить специалистов, оказывающих Услуги по настоящему Договору, инструментом, расходными материалами, комплектующими и прочим имуществом и оборудованием, необходимыми для оказания Услуг.</w:t>
      </w:r>
    </w:p>
    <w:p w:rsidR="00884319" w:rsidRPr="00E11947" w:rsidRDefault="00884319" w:rsidP="001248ED">
      <w:pPr>
        <w:autoSpaceDE w:val="0"/>
        <w:autoSpaceDN w:val="0"/>
        <w:adjustRightInd w:val="0"/>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3.2.4. Нести в полном объеме ответственность за материальный ущерб, порчу имущества Заказчика, возникшие в результате оказания Услуг по вине Исполнителя.</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3.2.5. Обеспечить устранение за свой счет выявленных недостатков оказанных Услуг, не позднее пяти календарных дней со дня получения соответствующего уведомления Заказчика, если более длительный срок не установлен Заказчиком в данном уведомлении.</w:t>
      </w:r>
    </w:p>
    <w:p w:rsidR="00884319" w:rsidRPr="00E11947" w:rsidRDefault="00884319" w:rsidP="001248ED">
      <w:pPr>
        <w:suppressAutoHyphens/>
        <w:autoSpaceDE w:val="0"/>
        <w:autoSpaceDN w:val="0"/>
        <w:adjustRightInd w:val="0"/>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 xml:space="preserve">3.2.6. Представить Заказчику сведения об изменении своего фактического места нахождения, банковских реквизитов в срок не позднее одного рабочего дня со дня соответствующего изменения. В случае непредставления в установленный срок уведомления, фактическим </w:t>
      </w:r>
      <w:r w:rsidRPr="00E11947">
        <w:rPr>
          <w:rFonts w:ascii="Times New Roman" w:hAnsi="Times New Roman" w:cs="Times New Roman"/>
          <w:sz w:val="24"/>
          <w:szCs w:val="24"/>
        </w:rPr>
        <w:lastRenderedPageBreak/>
        <w:t>местом нахождения и банковскими реквизитами Исполнителя будут считаться сведения, указанные в настоящем Договоре.</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 xml:space="preserve">3.2.7. Обеспечить оказание всех Услуг в соответствии с условиями настоящего Договора, требованиями законов и иных нормативных правовых актов о качестве, безопасности Услуг, об охране окружающей среды. </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3.2.8. Осуществлять исполнение настоящего Договора с учетом графика работы и иных особенностей деятельности Заказчика.</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3.2.9. Соблюдать правила противопожарной безопасности, требования по охране труда, технике безопасности.</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3.2.10. За свой счет устранить допущенные недостатки, обнаруженные в течение 36 месяцев со дня подписания Заказчиком Акта о приемке оказанных Услуг, при поступлении претензии от Заказчика по качеству и объему оказанных Услуг в срок, установленный Заказчиком.</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3.2.11. Обеспечить соблюдение работниками Исполнителя установленного режима на объектах Заказчика и выполнение законных и обоснованных требований уполномоченных работников Заказчика, не допускать к работе работников, находящихся в состоянии алкогольного, наркотического, токсического опьянения, не допускать употребление работниками спиртных напитков, психотропных и наркотических веществ во время оказания услуг, употребление табачных изделий в неустановленных местах.</w:t>
      </w:r>
    </w:p>
    <w:p w:rsidR="00884319" w:rsidRPr="00E11947" w:rsidRDefault="00884319" w:rsidP="001248ED">
      <w:pPr>
        <w:spacing w:after="0" w:line="240" w:lineRule="auto"/>
        <w:jc w:val="both"/>
        <w:rPr>
          <w:rFonts w:ascii="Times New Roman" w:hAnsi="Times New Roman" w:cs="Times New Roman"/>
          <w:b/>
          <w:sz w:val="24"/>
          <w:szCs w:val="24"/>
        </w:rPr>
      </w:pPr>
      <w:r w:rsidRPr="00E11947">
        <w:rPr>
          <w:rFonts w:ascii="Times New Roman" w:hAnsi="Times New Roman" w:cs="Times New Roman"/>
          <w:b/>
          <w:sz w:val="24"/>
          <w:szCs w:val="24"/>
        </w:rPr>
        <w:t>3.3. Заказчик вправе:</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 xml:space="preserve">3.3.1. Осуществлять </w:t>
      </w:r>
      <w:proofErr w:type="gramStart"/>
      <w:r w:rsidRPr="00E11947">
        <w:rPr>
          <w:rFonts w:ascii="Times New Roman" w:hAnsi="Times New Roman" w:cs="Times New Roman"/>
          <w:sz w:val="24"/>
          <w:szCs w:val="24"/>
        </w:rPr>
        <w:t>контроль за</w:t>
      </w:r>
      <w:proofErr w:type="gramEnd"/>
      <w:r w:rsidRPr="00E11947">
        <w:rPr>
          <w:rFonts w:ascii="Times New Roman" w:hAnsi="Times New Roman" w:cs="Times New Roman"/>
          <w:sz w:val="24"/>
          <w:szCs w:val="24"/>
        </w:rPr>
        <w:t xml:space="preserve"> выполнением Исполнителем условий настоящего Договора, в том числе запрашивать у Исполнителя информацию о ходе и состоянии оказания Услуг без вмешательства в оперативно-хозяйственную деятельность Исполнителя.</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3.3.2.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3.3.3.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настоящего Договора.</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3.3.4. Привлекать в целях приемки оказанных Услуг независимую экспертную организацию (экспертов).</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3.3.5. При оказании Услуг ненадлежащего качества в разумные сроки потребовать по своему выбору:</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 возмещения своих расходов на устранение недостатков Услуг в 20-дневный срок.</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 устранения выявленных недостатков оказанных Услуг в 5-дневный срок.</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 расторжения Договора.</w:t>
      </w:r>
    </w:p>
    <w:p w:rsidR="00884319" w:rsidRPr="00E11947" w:rsidRDefault="00884319" w:rsidP="001248ED">
      <w:pPr>
        <w:spacing w:after="0" w:line="240" w:lineRule="auto"/>
        <w:jc w:val="both"/>
        <w:rPr>
          <w:rFonts w:ascii="Times New Roman" w:hAnsi="Times New Roman" w:cs="Times New Roman"/>
          <w:b/>
          <w:sz w:val="24"/>
          <w:szCs w:val="24"/>
        </w:rPr>
      </w:pPr>
      <w:r w:rsidRPr="00E11947">
        <w:rPr>
          <w:rFonts w:ascii="Times New Roman" w:hAnsi="Times New Roman" w:cs="Times New Roman"/>
          <w:b/>
          <w:sz w:val="24"/>
          <w:szCs w:val="24"/>
        </w:rPr>
        <w:t>3.4. Исполнитель вправе:</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3.4.1. Требовать своевременного подписания Заказчиком Акта о приемке оказанных Услуг по настоящему Договору на основании представленных Исполнителем надлежащим образом оформленных документов, указанных в разделе 5 настоящего Договора.</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3.4.2. Требовать своевременной оплаты оказанных Услуг в соответствии с условиями настоящего Договора.</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3.4.3. Привлечь к исполнению своих обязательств по настоящему Договору других лиц – соисполнителей, обладающих специальными знаниями, навыками, квалификацией, специальным оборудованием и т. п. При этом Исполнитель несет ответственность перед Заказчиком за неисполнение или ненадлежащее исполнение обязательств по настоящему Договору соисполнителями.</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 xml:space="preserve">Привлечение </w:t>
      </w:r>
      <w:proofErr w:type="spellStart"/>
      <w:r w:rsidRPr="00E11947">
        <w:rPr>
          <w:rFonts w:ascii="Times New Roman" w:hAnsi="Times New Roman" w:cs="Times New Roman"/>
          <w:sz w:val="24"/>
          <w:szCs w:val="24"/>
        </w:rPr>
        <w:t>субисполнителей</w:t>
      </w:r>
      <w:proofErr w:type="spellEnd"/>
      <w:r w:rsidRPr="00E11947">
        <w:rPr>
          <w:rFonts w:ascii="Times New Roman" w:hAnsi="Times New Roman" w:cs="Times New Roman"/>
          <w:sz w:val="24"/>
          <w:szCs w:val="24"/>
        </w:rPr>
        <w:t xml:space="preserve"> не влечет изменение цены Договора </w:t>
      </w:r>
      <w:proofErr w:type="gramStart"/>
      <w:r w:rsidRPr="00E11947">
        <w:rPr>
          <w:rFonts w:ascii="Times New Roman" w:hAnsi="Times New Roman" w:cs="Times New Roman"/>
          <w:sz w:val="24"/>
          <w:szCs w:val="24"/>
        </w:rPr>
        <w:t>и(</w:t>
      </w:r>
      <w:proofErr w:type="gramEnd"/>
      <w:r w:rsidRPr="00E11947">
        <w:rPr>
          <w:rFonts w:ascii="Times New Roman" w:hAnsi="Times New Roman" w:cs="Times New Roman"/>
          <w:sz w:val="24"/>
          <w:szCs w:val="24"/>
        </w:rPr>
        <w:t>или) объемов Услуг по настоящему Договору. </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3.4.4. Запрашивать у Заказчика разъяснения и уточнения относительно оказания Услуг в рамках настоящего Договора.</w:t>
      </w:r>
    </w:p>
    <w:p w:rsidR="00884319" w:rsidRPr="00E11947" w:rsidRDefault="00884319"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rPr>
        <w:t>3.4.5. Получать от Заказчика информацию, необходимую для выполнения обязательств по настоящему Договору.</w:t>
      </w:r>
    </w:p>
    <w:p w:rsidR="00884319" w:rsidRPr="00E11947" w:rsidRDefault="00884319" w:rsidP="001248ED">
      <w:pPr>
        <w:spacing w:after="0" w:line="240" w:lineRule="auto"/>
        <w:jc w:val="center"/>
        <w:rPr>
          <w:rFonts w:ascii="Times New Roman" w:eastAsia="Calibri" w:hAnsi="Times New Roman" w:cs="Times New Roman"/>
          <w:b/>
          <w:color w:val="000000"/>
          <w:sz w:val="24"/>
          <w:szCs w:val="24"/>
        </w:rPr>
      </w:pPr>
    </w:p>
    <w:p w:rsidR="00884319" w:rsidRPr="00E11947" w:rsidRDefault="00884319" w:rsidP="001248ED">
      <w:pPr>
        <w:spacing w:after="0" w:line="240" w:lineRule="auto"/>
        <w:jc w:val="center"/>
        <w:rPr>
          <w:rFonts w:ascii="Times New Roman" w:eastAsia="Calibri" w:hAnsi="Times New Roman" w:cs="Times New Roman"/>
          <w:b/>
          <w:color w:val="000000"/>
          <w:sz w:val="24"/>
          <w:szCs w:val="24"/>
        </w:rPr>
      </w:pPr>
      <w:r w:rsidRPr="00E11947">
        <w:rPr>
          <w:rFonts w:ascii="Times New Roman" w:eastAsia="Calibri" w:hAnsi="Times New Roman" w:cs="Times New Roman"/>
          <w:b/>
          <w:color w:val="000000"/>
          <w:sz w:val="24"/>
          <w:szCs w:val="24"/>
        </w:rPr>
        <w:t>4. Гарантия качества оказываемых услуг</w:t>
      </w:r>
    </w:p>
    <w:p w:rsidR="00884319" w:rsidRPr="00E11947" w:rsidRDefault="00884319" w:rsidP="001248ED">
      <w:pPr>
        <w:spacing w:after="0" w:line="240" w:lineRule="auto"/>
        <w:jc w:val="both"/>
        <w:rPr>
          <w:rFonts w:ascii="Times New Roman" w:eastAsia="Times New Roman" w:hAnsi="Times New Roman" w:cs="Times New Roman"/>
          <w:bCs/>
          <w:sz w:val="24"/>
          <w:szCs w:val="24"/>
          <w:lang w:eastAsia="ru-RU"/>
        </w:rPr>
      </w:pPr>
      <w:r w:rsidRPr="00E11947">
        <w:rPr>
          <w:rFonts w:ascii="Times New Roman" w:eastAsia="Times New Roman" w:hAnsi="Times New Roman" w:cs="Times New Roman"/>
          <w:bCs/>
          <w:sz w:val="24"/>
          <w:szCs w:val="24"/>
          <w:lang w:eastAsia="ru-RU"/>
        </w:rPr>
        <w:t>4.1. Гарантийный срок на результаты оказания Услуг, с момента подписания Акта выполненных работ составляет 36 месяцев.</w:t>
      </w:r>
    </w:p>
    <w:p w:rsidR="00884319" w:rsidRPr="00E11947" w:rsidRDefault="00884319" w:rsidP="001248ED">
      <w:pPr>
        <w:spacing w:after="0" w:line="240" w:lineRule="auto"/>
        <w:jc w:val="both"/>
        <w:rPr>
          <w:rFonts w:ascii="Times New Roman" w:eastAsia="Times New Roman" w:hAnsi="Times New Roman" w:cs="Times New Roman"/>
          <w:bCs/>
          <w:sz w:val="24"/>
          <w:szCs w:val="24"/>
          <w:lang w:eastAsia="ru-RU"/>
        </w:rPr>
      </w:pPr>
      <w:r w:rsidRPr="00E11947">
        <w:rPr>
          <w:rFonts w:ascii="Times New Roman" w:eastAsia="Times New Roman" w:hAnsi="Times New Roman" w:cs="Times New Roman"/>
          <w:bCs/>
          <w:sz w:val="24"/>
          <w:szCs w:val="24"/>
          <w:lang w:eastAsia="ru-RU"/>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884319" w:rsidRPr="00E11947" w:rsidRDefault="00884319" w:rsidP="001248E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11947">
        <w:rPr>
          <w:rFonts w:ascii="Times New Roman" w:eastAsia="Times New Roman" w:hAnsi="Times New Roman" w:cs="Times New Roman"/>
          <w:bCs/>
          <w:sz w:val="24"/>
          <w:szCs w:val="24"/>
          <w:lang w:eastAsia="ru-RU"/>
        </w:rPr>
        <w:t>4.2. В случае оказания Исполнителем услуг ненадлежащего качества или с нарушением сроков, указанных в Техническом задании (Приложение № 1) Исполнитель обязуется:</w:t>
      </w:r>
    </w:p>
    <w:p w:rsidR="00884319" w:rsidRPr="00E11947" w:rsidRDefault="00884319" w:rsidP="001248E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11947">
        <w:rPr>
          <w:rFonts w:ascii="Times New Roman" w:eastAsia="Times New Roman" w:hAnsi="Times New Roman" w:cs="Times New Roman"/>
          <w:bCs/>
          <w:sz w:val="24"/>
          <w:szCs w:val="24"/>
          <w:lang w:eastAsia="ru-RU"/>
        </w:rPr>
        <w:t xml:space="preserve">- безвозмездно устранить недостатки, обнаруженные при оказании услуг в оговоренные Сторонами сроки, но не позднее пяти календарных дней со дня обнаружения недостатков; </w:t>
      </w:r>
    </w:p>
    <w:p w:rsidR="00884319" w:rsidRPr="00E11947" w:rsidRDefault="00884319" w:rsidP="001248E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11947">
        <w:rPr>
          <w:rFonts w:ascii="Times New Roman" w:eastAsia="Times New Roman" w:hAnsi="Times New Roman" w:cs="Times New Roman"/>
          <w:bCs/>
          <w:sz w:val="24"/>
          <w:szCs w:val="24"/>
          <w:lang w:eastAsia="ru-RU"/>
        </w:rPr>
        <w:t>- возместить расходы Заказчика по устранению таких недостатков в оговоренные Сторонами сроки;</w:t>
      </w:r>
    </w:p>
    <w:p w:rsidR="00884319" w:rsidRPr="00E11947" w:rsidRDefault="00884319" w:rsidP="001248E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11947">
        <w:rPr>
          <w:rFonts w:ascii="Times New Roman" w:eastAsia="Times New Roman" w:hAnsi="Times New Roman" w:cs="Times New Roman"/>
          <w:bCs/>
          <w:sz w:val="24"/>
          <w:szCs w:val="24"/>
          <w:lang w:eastAsia="ru-RU"/>
        </w:rPr>
        <w:t>4.3. Гарантийный срок по настоящему Договору исчисляется с момента подписания Заказчиком акта приемки оказанных услуг.</w:t>
      </w:r>
    </w:p>
    <w:p w:rsidR="00884319" w:rsidRPr="00E11947" w:rsidRDefault="00884319" w:rsidP="001248E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884319" w:rsidRPr="00E11947" w:rsidRDefault="00884319" w:rsidP="001248E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884319" w:rsidRPr="00E11947" w:rsidRDefault="00884319" w:rsidP="001248ED">
      <w:pPr>
        <w:widowControl w:val="0"/>
        <w:autoSpaceDE w:val="0"/>
        <w:autoSpaceDN w:val="0"/>
        <w:adjustRightInd w:val="0"/>
        <w:spacing w:after="0" w:line="240" w:lineRule="auto"/>
        <w:jc w:val="center"/>
        <w:outlineLvl w:val="0"/>
        <w:rPr>
          <w:rFonts w:ascii="Times New Roman" w:eastAsia="Calibri" w:hAnsi="Times New Roman" w:cs="Times New Roman"/>
          <w:b/>
          <w:color w:val="000000"/>
          <w:sz w:val="24"/>
          <w:szCs w:val="24"/>
        </w:rPr>
      </w:pPr>
      <w:r w:rsidRPr="00E11947">
        <w:rPr>
          <w:rFonts w:ascii="Times New Roman" w:eastAsia="Calibri" w:hAnsi="Times New Roman" w:cs="Times New Roman"/>
          <w:b/>
          <w:color w:val="000000"/>
          <w:sz w:val="24"/>
          <w:szCs w:val="24"/>
        </w:rPr>
        <w:t>5. Порядок сдачи и приемки оказанных Услуг</w:t>
      </w:r>
    </w:p>
    <w:p w:rsidR="00393DE6" w:rsidRPr="00E11947" w:rsidRDefault="00884319" w:rsidP="001248ED">
      <w:pPr>
        <w:widowControl w:val="0"/>
        <w:autoSpaceDE w:val="0"/>
        <w:autoSpaceDN w:val="0"/>
        <w:adjustRightInd w:val="0"/>
        <w:spacing w:after="0" w:line="240" w:lineRule="auto"/>
        <w:outlineLvl w:val="0"/>
        <w:rPr>
          <w:rFonts w:ascii="Times New Roman" w:hAnsi="Times New Roman" w:cs="Times New Roman"/>
          <w:sz w:val="24"/>
          <w:szCs w:val="24"/>
        </w:rPr>
      </w:pPr>
      <w:r w:rsidRPr="00E11947">
        <w:rPr>
          <w:rFonts w:ascii="Times New Roman" w:eastAsia="Calibri" w:hAnsi="Times New Roman" w:cs="Times New Roman"/>
          <w:color w:val="000000"/>
          <w:sz w:val="24"/>
          <w:szCs w:val="24"/>
        </w:rPr>
        <w:t xml:space="preserve">          5.1. Срок оказания Услуг: </w:t>
      </w:r>
      <w:r w:rsidR="00393DE6" w:rsidRPr="00E11947">
        <w:rPr>
          <w:rFonts w:ascii="Times New Roman" w:hAnsi="Times New Roman" w:cs="Times New Roman"/>
          <w:sz w:val="24"/>
          <w:szCs w:val="24"/>
        </w:rPr>
        <w:t xml:space="preserve">с </w:t>
      </w:r>
      <w:r w:rsidR="00E11947" w:rsidRPr="00E11947">
        <w:rPr>
          <w:rFonts w:ascii="Times New Roman" w:hAnsi="Times New Roman" w:cs="Times New Roman"/>
          <w:sz w:val="24"/>
          <w:szCs w:val="24"/>
        </w:rPr>
        <w:t>01.05.2023 г.</w:t>
      </w:r>
      <w:r w:rsidR="007C1B9B" w:rsidRPr="00E11947">
        <w:rPr>
          <w:rFonts w:ascii="Times New Roman" w:hAnsi="Times New Roman" w:cs="Times New Roman"/>
          <w:sz w:val="24"/>
          <w:szCs w:val="24"/>
        </w:rPr>
        <w:t xml:space="preserve"> по</w:t>
      </w:r>
      <w:r w:rsidR="00E11947" w:rsidRPr="00E11947">
        <w:rPr>
          <w:rFonts w:ascii="Times New Roman" w:hAnsi="Times New Roman" w:cs="Times New Roman"/>
          <w:sz w:val="24"/>
          <w:szCs w:val="24"/>
        </w:rPr>
        <w:t xml:space="preserve"> 30.04.2028 г</w:t>
      </w:r>
      <w:r w:rsidR="00393DE6" w:rsidRPr="00E11947">
        <w:rPr>
          <w:rFonts w:ascii="Times New Roman" w:hAnsi="Times New Roman" w:cs="Times New Roman"/>
          <w:sz w:val="24"/>
          <w:szCs w:val="24"/>
        </w:rPr>
        <w:t xml:space="preserve">. </w:t>
      </w:r>
    </w:p>
    <w:p w:rsidR="00884319" w:rsidRPr="00E11947" w:rsidRDefault="00393DE6" w:rsidP="001248E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11947">
        <w:rPr>
          <w:rFonts w:ascii="Times New Roman" w:hAnsi="Times New Roman" w:cs="Times New Roman"/>
          <w:sz w:val="24"/>
          <w:szCs w:val="24"/>
        </w:rPr>
        <w:t xml:space="preserve">          </w:t>
      </w:r>
      <w:r w:rsidR="00884319" w:rsidRPr="00E11947">
        <w:rPr>
          <w:rFonts w:ascii="Times New Roman" w:eastAsia="Times New Roman" w:hAnsi="Times New Roman" w:cs="Times New Roman"/>
          <w:sz w:val="24"/>
          <w:szCs w:val="24"/>
          <w:lang w:eastAsia="ru-RU"/>
        </w:rPr>
        <w:t xml:space="preserve">5.2. 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 </w:t>
      </w:r>
    </w:p>
    <w:p w:rsidR="00884319" w:rsidRPr="00E11947" w:rsidRDefault="00884319"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1947">
        <w:rPr>
          <w:rFonts w:ascii="Times New Roman" w:eastAsia="Times New Roman" w:hAnsi="Times New Roman" w:cs="Times New Roman"/>
          <w:sz w:val="24"/>
          <w:szCs w:val="24"/>
          <w:lang w:eastAsia="ru-RU"/>
        </w:rPr>
        <w:t>5.3. После завершения оказания Услуг (этапа оказания Услуг), предусмотренных Договором</w:t>
      </w:r>
      <w:r w:rsidRPr="00E11947">
        <w:rPr>
          <w:rFonts w:ascii="Times New Roman" w:eastAsia="Times New Roman" w:hAnsi="Times New Roman" w:cs="Times New Roman"/>
          <w:color w:val="000000"/>
          <w:sz w:val="24"/>
          <w:szCs w:val="24"/>
          <w:lang w:eastAsia="ru-RU"/>
        </w:rPr>
        <w:t>, Исполнитель один раз в месяц направляет Заказчику в</w:t>
      </w:r>
      <w:r w:rsidRPr="00E11947">
        <w:rPr>
          <w:rFonts w:ascii="Times New Roman" w:hAnsi="Times New Roman" w:cs="Times New Roman"/>
          <w:sz w:val="24"/>
          <w:szCs w:val="24"/>
        </w:rPr>
        <w:t xml:space="preserve"> </w:t>
      </w:r>
      <w:r w:rsidRPr="00E11947">
        <w:rPr>
          <w:rFonts w:ascii="Times New Roman" w:eastAsia="Times New Roman" w:hAnsi="Times New Roman" w:cs="Times New Roman"/>
          <w:color w:val="000000"/>
          <w:sz w:val="24"/>
          <w:szCs w:val="24"/>
          <w:lang w:eastAsia="ru-RU"/>
        </w:rPr>
        <w:t>течение пяти рабочих дней акт приемки оказанных услуг в двух экземплярах, счет, счет-фактуру, а также иные необходимые документы, используемые Исполнителем при оказании Услуг.</w:t>
      </w:r>
      <w:r w:rsidRPr="00E11947">
        <w:rPr>
          <w:rFonts w:ascii="Times New Roman" w:hAnsi="Times New Roman" w:cs="Times New Roman"/>
          <w:sz w:val="24"/>
          <w:szCs w:val="24"/>
        </w:rPr>
        <w:t xml:space="preserve"> </w:t>
      </w:r>
    </w:p>
    <w:p w:rsidR="00884319" w:rsidRPr="00E11947" w:rsidRDefault="00884319" w:rsidP="001248ED">
      <w:pPr>
        <w:widowControl w:val="0"/>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1947">
        <w:rPr>
          <w:rFonts w:ascii="Times New Roman" w:eastAsia="Times New Roman" w:hAnsi="Times New Roman" w:cs="Times New Roman"/>
          <w:color w:val="000000"/>
          <w:sz w:val="24"/>
          <w:szCs w:val="24"/>
          <w:lang w:eastAsia="ru-RU"/>
        </w:rPr>
        <w:t>5.4. Не позднее пяти рабочих дней после получения от Исполнителя документов, указанных в п. 5.3 Договора, Заказчик рассматривает результаты и осуществляет приемку оказанных Услуг (этапа оказания Услуг) по Договору на предмет соответствия их объема и качества требованиям, изложенным в Договоре.</w:t>
      </w:r>
    </w:p>
    <w:p w:rsidR="00884319" w:rsidRPr="00E11947" w:rsidRDefault="00884319" w:rsidP="001248E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1947">
        <w:rPr>
          <w:rFonts w:ascii="Times New Roman" w:eastAsia="Times New Roman" w:hAnsi="Times New Roman" w:cs="Times New Roman"/>
          <w:color w:val="000000"/>
          <w:sz w:val="24"/>
          <w:szCs w:val="24"/>
          <w:lang w:eastAsia="ru-RU"/>
        </w:rPr>
        <w:t>Для проверки оказанных Исполнителем Услуг на их соответствие условиям Договора, Заказчик вправе провести экспертизу. Экспертиза Услуг может проводиться Заказчиком своими силами или к ее проведению могут привлекаться сторонние эксперты, экспертные организации.</w:t>
      </w:r>
    </w:p>
    <w:p w:rsidR="00884319" w:rsidRPr="00E11947" w:rsidRDefault="00884319" w:rsidP="001248ED">
      <w:pPr>
        <w:spacing w:after="0" w:line="240" w:lineRule="auto"/>
        <w:jc w:val="both"/>
        <w:rPr>
          <w:rFonts w:ascii="Times New Roman" w:eastAsia="Times New Roman" w:hAnsi="Times New Roman" w:cs="Times New Roman"/>
          <w:color w:val="000000"/>
          <w:sz w:val="24"/>
          <w:szCs w:val="24"/>
          <w:lang w:eastAsia="ru-RU"/>
        </w:rPr>
      </w:pPr>
      <w:r w:rsidRPr="00E11947">
        <w:rPr>
          <w:rFonts w:ascii="Times New Roman" w:eastAsia="Times New Roman" w:hAnsi="Times New Roman" w:cs="Times New Roman"/>
          <w:color w:val="000000"/>
          <w:sz w:val="24"/>
          <w:szCs w:val="24"/>
          <w:lang w:eastAsia="ru-RU"/>
        </w:rPr>
        <w:t xml:space="preserve">5.5. Заказчик в течение пяти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w:t>
      </w:r>
    </w:p>
    <w:p w:rsidR="00884319" w:rsidRPr="00E11947" w:rsidRDefault="00884319" w:rsidP="001248ED">
      <w:pPr>
        <w:spacing w:after="0" w:line="240" w:lineRule="auto"/>
        <w:jc w:val="both"/>
        <w:rPr>
          <w:rFonts w:ascii="Times New Roman" w:eastAsia="Times New Roman" w:hAnsi="Times New Roman" w:cs="Times New Roman"/>
          <w:color w:val="000000"/>
          <w:sz w:val="24"/>
          <w:szCs w:val="24"/>
          <w:lang w:eastAsia="ru-RU"/>
        </w:rPr>
      </w:pPr>
      <w:r w:rsidRPr="00E11947">
        <w:rPr>
          <w:rFonts w:ascii="Times New Roman" w:eastAsia="Times New Roman" w:hAnsi="Times New Roman" w:cs="Times New Roman"/>
          <w:color w:val="000000"/>
          <w:sz w:val="24"/>
          <w:szCs w:val="24"/>
          <w:lang w:eastAsia="ru-RU"/>
        </w:rPr>
        <w:t xml:space="preserve">5.6. В сроки, указанные Заказчиком в мотивированном отказе от приемки оказанных Услуг, </w:t>
      </w:r>
      <w:bookmarkStart w:id="0" w:name="OLE_LINK22"/>
      <w:bookmarkStart w:id="1" w:name="OLE_LINK23"/>
      <w:bookmarkStart w:id="2" w:name="OLE_LINK24"/>
      <w:bookmarkStart w:id="3" w:name="OLE_LINK25"/>
      <w:bookmarkStart w:id="4" w:name="OLE_LINK26"/>
      <w:bookmarkStart w:id="5" w:name="OLE_LINK27"/>
      <w:bookmarkStart w:id="6" w:name="OLE_LINK28"/>
      <w:bookmarkStart w:id="7" w:name="OLE_LINK29"/>
      <w:bookmarkStart w:id="8" w:name="OLE_LINK30"/>
      <w:bookmarkStart w:id="9" w:name="OLE_LINK31"/>
      <w:r w:rsidRPr="00E11947">
        <w:rPr>
          <w:rFonts w:ascii="Times New Roman" w:eastAsia="Times New Roman" w:hAnsi="Times New Roman" w:cs="Times New Roman"/>
          <w:color w:val="000000"/>
          <w:sz w:val="24"/>
          <w:szCs w:val="24"/>
          <w:lang w:eastAsia="ru-RU"/>
        </w:rPr>
        <w:t>Исполнитель</w:t>
      </w:r>
      <w:bookmarkEnd w:id="0"/>
      <w:bookmarkEnd w:id="1"/>
      <w:bookmarkEnd w:id="2"/>
      <w:bookmarkEnd w:id="3"/>
      <w:bookmarkEnd w:id="4"/>
      <w:bookmarkEnd w:id="5"/>
      <w:bookmarkEnd w:id="6"/>
      <w:bookmarkEnd w:id="7"/>
      <w:bookmarkEnd w:id="8"/>
      <w:bookmarkEnd w:id="9"/>
      <w:r w:rsidRPr="00E11947">
        <w:rPr>
          <w:rFonts w:ascii="Times New Roman" w:eastAsia="Times New Roman" w:hAnsi="Times New Roman" w:cs="Times New Roman"/>
          <w:color w:val="000000"/>
          <w:sz w:val="24"/>
          <w:szCs w:val="24"/>
          <w:lang w:eastAsia="ru-RU"/>
        </w:rPr>
        <w:t xml:space="preserve"> обязан за свой счет и своими силами, устранить обнаруженные недостатки. В этом случае акт приемки оказанных Услуг Заказчик подписывает в течение пяти рабочих дней после устранения Исполнителем указанных недостатков.</w:t>
      </w:r>
    </w:p>
    <w:p w:rsidR="00EB0C82" w:rsidRPr="00E11947" w:rsidRDefault="00EB0C82" w:rsidP="001248ED">
      <w:pPr>
        <w:spacing w:after="0" w:line="240" w:lineRule="auto"/>
        <w:jc w:val="both"/>
        <w:rPr>
          <w:rFonts w:ascii="Times New Roman" w:eastAsia="Times New Roman" w:hAnsi="Times New Roman" w:cs="Times New Roman"/>
          <w:color w:val="000000"/>
          <w:sz w:val="24"/>
          <w:szCs w:val="24"/>
          <w:lang w:eastAsia="ru-RU"/>
        </w:rPr>
      </w:pPr>
    </w:p>
    <w:p w:rsidR="00F63AED" w:rsidRPr="00E11947" w:rsidRDefault="005553EB" w:rsidP="001248ED">
      <w:pPr>
        <w:spacing w:after="0" w:line="240" w:lineRule="auto"/>
        <w:jc w:val="center"/>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b/>
          <w:caps/>
          <w:sz w:val="24"/>
          <w:szCs w:val="24"/>
          <w:highlight w:val="lightGray"/>
          <w:lang w:eastAsia="ru-RU"/>
        </w:rPr>
        <w:t>6.</w:t>
      </w:r>
      <w:r w:rsidRPr="00E11947">
        <w:rPr>
          <w:rFonts w:ascii="Times New Roman" w:hAnsi="Times New Roman" w:cs="Times New Roman"/>
          <w:sz w:val="24"/>
          <w:szCs w:val="24"/>
          <w:highlight w:val="lightGray"/>
        </w:rPr>
        <w:t xml:space="preserve"> </w:t>
      </w:r>
      <w:r w:rsidR="00282B1C" w:rsidRPr="00E11947">
        <w:rPr>
          <w:rFonts w:ascii="Times New Roman" w:eastAsia="Times New Roman" w:hAnsi="Times New Roman" w:cs="Times New Roman"/>
          <w:b/>
          <w:sz w:val="24"/>
          <w:szCs w:val="24"/>
          <w:highlight w:val="lightGray"/>
          <w:lang w:eastAsia="ru-RU"/>
        </w:rPr>
        <w:t>Ответственность сторон</w:t>
      </w:r>
    </w:p>
    <w:p w:rsidR="00F63AED" w:rsidRPr="00E11947"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6.1. За нарушение условий настоящего Договора Стороны несут ответственность в порядке, установленном законодательством Российской Федерации и настоящим Договором.</w:t>
      </w:r>
    </w:p>
    <w:p w:rsidR="00F63AED" w:rsidRPr="00E11947"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6.2.  Ответственность Заказчика:</w:t>
      </w:r>
    </w:p>
    <w:p w:rsidR="00F63AED" w:rsidRPr="00E11947"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6.2.1.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w:t>
      </w:r>
      <w:r w:rsidR="00505666" w:rsidRPr="00E11947">
        <w:rPr>
          <w:rFonts w:ascii="Times New Roman" w:eastAsia="Times New Roman" w:hAnsi="Times New Roman" w:cs="Times New Roman"/>
          <w:sz w:val="24"/>
          <w:szCs w:val="24"/>
          <w:highlight w:val="lightGray"/>
          <w:lang w:eastAsia="ru-RU"/>
        </w:rPr>
        <w:t>ом</w:t>
      </w:r>
      <w:r w:rsidRPr="00E11947">
        <w:rPr>
          <w:rFonts w:ascii="Times New Roman" w:eastAsia="Times New Roman" w:hAnsi="Times New Roman" w:cs="Times New Roman"/>
          <w:sz w:val="24"/>
          <w:szCs w:val="24"/>
          <w:highlight w:val="lightGray"/>
          <w:lang w:eastAsia="ru-RU"/>
        </w:rPr>
        <w:t>, размер штрафа устанавливается в виде фиксированной суммы, определяемой в следующем порядке:</w:t>
      </w:r>
    </w:p>
    <w:p w:rsidR="00F63AED" w:rsidRPr="00E11947"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а) 1000 рублей, если цена Договора не превышает 3 млн. рублей (включительно);</w:t>
      </w:r>
    </w:p>
    <w:p w:rsidR="00F63AED" w:rsidRPr="00E11947"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б) 5000 рублей, если цена Договора составляет от 3 млн. рублей до 50 млн. рублей (включительно);</w:t>
      </w:r>
    </w:p>
    <w:p w:rsidR="00F63AED" w:rsidRPr="00E11947"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lastRenderedPageBreak/>
        <w:t>в) 10000 рублей, если цена Договора составляет от 50 млн. рублей до 100 млн. рублей (включительно);</w:t>
      </w:r>
    </w:p>
    <w:p w:rsidR="00F63AED" w:rsidRPr="00E11947"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г) 100000 рублей, если цена Договора превышает 100 млн. рублей.</w:t>
      </w:r>
    </w:p>
    <w:p w:rsidR="00F63AED" w:rsidRPr="00E11947"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6.2.2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F63AED" w:rsidRPr="00E11947"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 xml:space="preserve">6.3.  Ответственность </w:t>
      </w:r>
      <w:r w:rsidR="00FF5B81" w:rsidRPr="00E11947">
        <w:rPr>
          <w:rFonts w:ascii="Times New Roman" w:eastAsia="Times New Roman" w:hAnsi="Times New Roman" w:cs="Times New Roman"/>
          <w:sz w:val="24"/>
          <w:szCs w:val="24"/>
          <w:highlight w:val="lightGray"/>
          <w:lang w:eastAsia="ru-RU"/>
        </w:rPr>
        <w:t>Исполнителя</w:t>
      </w:r>
      <w:r w:rsidRPr="00E11947">
        <w:rPr>
          <w:rFonts w:ascii="Times New Roman" w:eastAsia="Times New Roman" w:hAnsi="Times New Roman" w:cs="Times New Roman"/>
          <w:sz w:val="24"/>
          <w:szCs w:val="24"/>
          <w:highlight w:val="lightGray"/>
          <w:lang w:eastAsia="ru-RU"/>
        </w:rPr>
        <w:t>:</w:t>
      </w:r>
    </w:p>
    <w:p w:rsidR="007F2398" w:rsidRPr="00E11947" w:rsidRDefault="007F2398" w:rsidP="001248ED">
      <w:pPr>
        <w:pStyle w:val="ConsPlusNormal"/>
        <w:ind w:firstLine="0"/>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xml:space="preserve">6.3.1. За каждый факт неисполнения или ненадлежащего исполнения </w:t>
      </w:r>
      <w:r w:rsidR="00FF5B81" w:rsidRPr="00E11947">
        <w:rPr>
          <w:rFonts w:ascii="Times New Roman" w:hAnsi="Times New Roman" w:cs="Times New Roman"/>
          <w:sz w:val="24"/>
          <w:szCs w:val="24"/>
          <w:highlight w:val="lightGray"/>
        </w:rPr>
        <w:t>Исполнителем</w:t>
      </w:r>
      <w:r w:rsidRPr="00E11947">
        <w:rPr>
          <w:rFonts w:ascii="Times New Roman" w:hAnsi="Times New Roman" w:cs="Times New Roman"/>
          <w:sz w:val="24"/>
          <w:szCs w:val="24"/>
          <w:highlight w:val="lightGray"/>
        </w:rPr>
        <w:t xml:space="preserve">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7F2398" w:rsidRPr="00E11947" w:rsidRDefault="007F2398" w:rsidP="001248ED">
      <w:pPr>
        <w:spacing w:after="0" w:line="240" w:lineRule="auto"/>
        <w:jc w:val="both"/>
        <w:rPr>
          <w:rFonts w:ascii="Times New Roman" w:hAnsi="Times New Roman" w:cs="Times New Roman"/>
          <w:bCs/>
          <w:sz w:val="24"/>
          <w:szCs w:val="24"/>
          <w:highlight w:val="lightGray"/>
        </w:rPr>
      </w:pPr>
      <w:proofErr w:type="gramStart"/>
      <w:r w:rsidRPr="00E11947">
        <w:rPr>
          <w:rFonts w:ascii="Times New Roman" w:hAnsi="Times New Roman" w:cs="Times New Roman"/>
          <w:bCs/>
          <w:sz w:val="24"/>
          <w:szCs w:val="24"/>
          <w:highlight w:val="lightGray"/>
        </w:rPr>
        <w:t>а) 10 (десять) процентов цены договора (этапа) в случае, если цена договора (этапа) не превышает 3 (три) миллиона рублей;</w:t>
      </w:r>
      <w:proofErr w:type="gramEnd"/>
    </w:p>
    <w:p w:rsidR="007F2398" w:rsidRPr="00E11947" w:rsidRDefault="007F239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б) 5 (пять) процентов цены договора (этапа) в случае, если цена договора (этапа) составляет от 3 (трех) миллиона рублей до 50 (пятидесяти) миллионов рублей (включительно);</w:t>
      </w:r>
    </w:p>
    <w:p w:rsidR="007F2398" w:rsidRPr="00E11947" w:rsidRDefault="007F239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в) 1 (один) процент цены договора (этапа) в случае, если цена договора (этапа) составляет от 50 (пятидесяти) миллионов рублей до 100 (ста) миллионов рублей (включительно);</w:t>
      </w:r>
    </w:p>
    <w:p w:rsidR="007F2398" w:rsidRPr="00E11947" w:rsidRDefault="007F239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г) 0,5 (ноль целых пяти десятых) процента цены договора (этапа) в случае, если цена договора (этапа) составляет от 100 (ста) миллионов рублей до 500 (пяти ста) миллионов рублей (включительно);</w:t>
      </w:r>
    </w:p>
    <w:p w:rsidR="007F2398" w:rsidRPr="00E11947" w:rsidRDefault="007F2398" w:rsidP="001248ED">
      <w:pPr>
        <w:spacing w:after="0" w:line="240" w:lineRule="auto"/>
        <w:jc w:val="both"/>
        <w:rPr>
          <w:rFonts w:ascii="Times New Roman" w:hAnsi="Times New Roman" w:cs="Times New Roman"/>
          <w:bCs/>
          <w:sz w:val="24"/>
          <w:szCs w:val="24"/>
          <w:highlight w:val="lightGray"/>
        </w:rPr>
      </w:pPr>
      <w:proofErr w:type="spellStart"/>
      <w:r w:rsidRPr="00E11947">
        <w:rPr>
          <w:rFonts w:ascii="Times New Roman" w:hAnsi="Times New Roman" w:cs="Times New Roman"/>
          <w:bCs/>
          <w:sz w:val="24"/>
          <w:szCs w:val="24"/>
          <w:highlight w:val="lightGray"/>
        </w:rPr>
        <w:t>д</w:t>
      </w:r>
      <w:proofErr w:type="spellEnd"/>
      <w:r w:rsidRPr="00E11947">
        <w:rPr>
          <w:rFonts w:ascii="Times New Roman" w:hAnsi="Times New Roman" w:cs="Times New Roman"/>
          <w:bCs/>
          <w:sz w:val="24"/>
          <w:szCs w:val="24"/>
          <w:highlight w:val="lightGray"/>
        </w:rPr>
        <w:t>) 0,4 (ноль целых четырех десятых) процента цены договора (этапа) в случае, если цена договора (этапа) составляет свыше 500 (пяти ста) миллионов рублей.</w:t>
      </w:r>
    </w:p>
    <w:p w:rsidR="007F2398" w:rsidRPr="00E11947" w:rsidRDefault="007F239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6.3.2. </w:t>
      </w:r>
      <w:proofErr w:type="gramStart"/>
      <w:r w:rsidRPr="00E11947">
        <w:rPr>
          <w:rFonts w:ascii="Times New Roman" w:hAnsi="Times New Roman" w:cs="Times New Roman"/>
          <w:bCs/>
          <w:sz w:val="24"/>
          <w:szCs w:val="24"/>
          <w:highlight w:val="lightGray"/>
        </w:rPr>
        <w:t xml:space="preserve">За каждый факт неисполнения или ненадлежащего исполнения </w:t>
      </w:r>
      <w:r w:rsidR="00FF5B81" w:rsidRPr="00E11947">
        <w:rPr>
          <w:rFonts w:ascii="Times New Roman" w:hAnsi="Times New Roman" w:cs="Times New Roman"/>
          <w:bCs/>
          <w:sz w:val="24"/>
          <w:szCs w:val="24"/>
          <w:highlight w:val="lightGray"/>
        </w:rPr>
        <w:t>Исполнителем</w:t>
      </w:r>
      <w:r w:rsidRPr="00E11947">
        <w:rPr>
          <w:rFonts w:ascii="Times New Roman" w:hAnsi="Times New Roman" w:cs="Times New Roman"/>
          <w:bCs/>
          <w:sz w:val="24"/>
          <w:szCs w:val="24"/>
          <w:highlight w:val="lightGray"/>
        </w:rPr>
        <w:t xml:space="preserve"> обязательств, предусмотренных договором, заключенным с победителем закупки (или с иным участником закупки в случаях, установленных Положением</w:t>
      </w:r>
      <w:r w:rsidRPr="00E11947">
        <w:rPr>
          <w:rFonts w:ascii="Times New Roman" w:hAnsi="Times New Roman" w:cs="Times New Roman"/>
          <w:sz w:val="24"/>
          <w:szCs w:val="24"/>
          <w:highlight w:val="lightGray"/>
        </w:rPr>
        <w:t xml:space="preserve"> </w:t>
      </w:r>
      <w:r w:rsidRPr="00E11947">
        <w:rPr>
          <w:rFonts w:ascii="Times New Roman" w:hAnsi="Times New Roman" w:cs="Times New Roman"/>
          <w:bCs/>
          <w:sz w:val="24"/>
          <w:szCs w:val="24"/>
          <w:highlight w:val="lightGray"/>
        </w:rPr>
        <w:t>о закупке), предложившим наиболее высокую цену за право заключения договора, размер штрафа рассчитывается в порядке, (в том числе гарантийного обязательства), предусмотренных договором, и устанавливается в виде фиксированной суммы, определяемой в следующем порядке:</w:t>
      </w:r>
      <w:proofErr w:type="gramEnd"/>
    </w:p>
    <w:p w:rsidR="007F2398" w:rsidRPr="00E11947" w:rsidRDefault="007F239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 xml:space="preserve">а) 10 (десять) процентов начальной (максимальной) цены договора в случае, если начальная (максимальная) цена договора не превышает 3 (три) миллиона рублей; </w:t>
      </w:r>
    </w:p>
    <w:p w:rsidR="007F2398" w:rsidRPr="00E11947" w:rsidRDefault="007F239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б) 5 (пять) процентов начальной (максимальной) цены договора в случае, если начальная (максимальная) цена договора составляет от 3 (трех) миллионов рублей до 50 (пятидесяти) миллионов рублей (включительно);</w:t>
      </w:r>
    </w:p>
    <w:p w:rsidR="007F2398" w:rsidRPr="00E11947" w:rsidRDefault="007F239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в) 1 (один) процент начальной (максимальной) цены договора в случае, если начальная (максимальная) цена договора составляет свыше 50 (пятидесяти) миллионов рублей.</w:t>
      </w:r>
    </w:p>
    <w:p w:rsidR="007F2398" w:rsidRPr="00E11947" w:rsidRDefault="007F2398" w:rsidP="001248ED">
      <w:pPr>
        <w:spacing w:after="0" w:line="240" w:lineRule="auto"/>
        <w:jc w:val="both"/>
        <w:rPr>
          <w:rFonts w:ascii="Times New Roman" w:hAnsi="Times New Roman" w:cs="Times New Roman"/>
          <w:bCs/>
          <w:color w:val="000000" w:themeColor="text1"/>
          <w:sz w:val="24"/>
          <w:szCs w:val="24"/>
          <w:highlight w:val="lightGray"/>
        </w:rPr>
      </w:pPr>
      <w:r w:rsidRPr="00E11947">
        <w:rPr>
          <w:rFonts w:ascii="Times New Roman" w:hAnsi="Times New Roman" w:cs="Times New Roman"/>
          <w:bCs/>
          <w:sz w:val="24"/>
          <w:szCs w:val="24"/>
          <w:highlight w:val="lightGray"/>
        </w:rPr>
        <w:t xml:space="preserve">6.3.3. За каждый факт неисполнения или ненадлежащего исполнения </w:t>
      </w:r>
      <w:r w:rsidR="00FF5B81" w:rsidRPr="00E11947">
        <w:rPr>
          <w:rFonts w:ascii="Times New Roman" w:hAnsi="Times New Roman" w:cs="Times New Roman"/>
          <w:bCs/>
          <w:sz w:val="24"/>
          <w:szCs w:val="24"/>
          <w:highlight w:val="lightGray"/>
        </w:rPr>
        <w:t>Исполнителем</w:t>
      </w:r>
      <w:r w:rsidRPr="00E11947">
        <w:rPr>
          <w:rFonts w:ascii="Times New Roman" w:hAnsi="Times New Roman" w:cs="Times New Roman"/>
          <w:bCs/>
          <w:sz w:val="24"/>
          <w:szCs w:val="24"/>
          <w:highlight w:val="lightGray"/>
        </w:rPr>
        <w:t xml:space="preserve">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w:t>
      </w:r>
      <w:r w:rsidRPr="00E11947">
        <w:rPr>
          <w:rFonts w:ascii="Times New Roman" w:hAnsi="Times New Roman" w:cs="Times New Roman"/>
          <w:bCs/>
          <w:color w:val="000000" w:themeColor="text1"/>
          <w:sz w:val="24"/>
          <w:szCs w:val="24"/>
          <w:highlight w:val="lightGray"/>
        </w:rPr>
        <w:t>) в виде фиксированной суммы, определяемой в следующем порядке:</w:t>
      </w:r>
    </w:p>
    <w:p w:rsidR="007F2398" w:rsidRPr="00E11947" w:rsidRDefault="007F2398" w:rsidP="001248ED">
      <w:pPr>
        <w:spacing w:after="0" w:line="240" w:lineRule="auto"/>
        <w:jc w:val="both"/>
        <w:rPr>
          <w:rFonts w:ascii="Times New Roman" w:hAnsi="Times New Roman" w:cs="Times New Roman"/>
          <w:bCs/>
          <w:color w:val="000000" w:themeColor="text1"/>
          <w:sz w:val="24"/>
          <w:szCs w:val="24"/>
          <w:highlight w:val="lightGray"/>
        </w:rPr>
      </w:pPr>
      <w:r w:rsidRPr="00E11947">
        <w:rPr>
          <w:rFonts w:ascii="Times New Roman" w:hAnsi="Times New Roman" w:cs="Times New Roman"/>
          <w:bCs/>
          <w:color w:val="000000" w:themeColor="text1"/>
          <w:sz w:val="24"/>
          <w:szCs w:val="24"/>
          <w:highlight w:val="lightGray"/>
        </w:rPr>
        <w:t>а) 1 000 (одна тысяча) рублей, если цена договора не превышает 3 (трех) миллионов рублей;</w:t>
      </w:r>
    </w:p>
    <w:p w:rsidR="007F2398" w:rsidRPr="00E11947" w:rsidRDefault="007F2398" w:rsidP="001248ED">
      <w:pPr>
        <w:spacing w:after="0" w:line="240" w:lineRule="auto"/>
        <w:jc w:val="both"/>
        <w:rPr>
          <w:rFonts w:ascii="Times New Roman" w:hAnsi="Times New Roman" w:cs="Times New Roman"/>
          <w:bCs/>
          <w:color w:val="000000" w:themeColor="text1"/>
          <w:sz w:val="24"/>
          <w:szCs w:val="24"/>
          <w:highlight w:val="lightGray"/>
        </w:rPr>
      </w:pPr>
      <w:r w:rsidRPr="00E11947">
        <w:rPr>
          <w:rFonts w:ascii="Times New Roman" w:hAnsi="Times New Roman" w:cs="Times New Roman"/>
          <w:bCs/>
          <w:color w:val="000000" w:themeColor="text1"/>
          <w:sz w:val="24"/>
          <w:szCs w:val="24"/>
          <w:highlight w:val="lightGray"/>
        </w:rPr>
        <w:t>б) 5 000 (пять тысяч) рублей, если цена договора составляет от 3 (трех) миллионов рублей до 50 (пятидесяти) миллионов рублей (включительно);</w:t>
      </w:r>
    </w:p>
    <w:p w:rsidR="007F2398" w:rsidRPr="00E11947" w:rsidRDefault="007F2398" w:rsidP="001248ED">
      <w:pPr>
        <w:spacing w:after="0" w:line="240" w:lineRule="auto"/>
        <w:jc w:val="both"/>
        <w:rPr>
          <w:rFonts w:ascii="Times New Roman" w:hAnsi="Times New Roman" w:cs="Times New Roman"/>
          <w:bCs/>
          <w:color w:val="000000" w:themeColor="text1"/>
          <w:sz w:val="24"/>
          <w:szCs w:val="24"/>
          <w:highlight w:val="lightGray"/>
        </w:rPr>
      </w:pPr>
      <w:r w:rsidRPr="00E11947">
        <w:rPr>
          <w:rFonts w:ascii="Times New Roman" w:hAnsi="Times New Roman" w:cs="Times New Roman"/>
          <w:bCs/>
          <w:color w:val="000000" w:themeColor="text1"/>
          <w:sz w:val="24"/>
          <w:szCs w:val="24"/>
          <w:highlight w:val="lightGray"/>
        </w:rPr>
        <w:t>в) 10 000 (десять тысяч) рублей, если цена договора составляет от 50 (пятидесяти) миллионов рублей до 100 (ста) миллионов рублей (включительно);</w:t>
      </w:r>
    </w:p>
    <w:p w:rsidR="007F2398" w:rsidRPr="00E11947" w:rsidRDefault="007F2398" w:rsidP="001248ED">
      <w:pPr>
        <w:pStyle w:val="ConsPlusNormal"/>
        <w:ind w:firstLine="0"/>
        <w:jc w:val="both"/>
        <w:rPr>
          <w:rFonts w:ascii="Times New Roman" w:hAnsi="Times New Roman" w:cs="Times New Roman"/>
          <w:bCs/>
          <w:color w:val="000000" w:themeColor="text1"/>
          <w:sz w:val="24"/>
          <w:szCs w:val="24"/>
          <w:highlight w:val="lightGray"/>
        </w:rPr>
      </w:pPr>
      <w:r w:rsidRPr="00E11947">
        <w:rPr>
          <w:rFonts w:ascii="Times New Roman" w:hAnsi="Times New Roman" w:cs="Times New Roman"/>
          <w:bCs/>
          <w:color w:val="000000" w:themeColor="text1"/>
          <w:sz w:val="24"/>
          <w:szCs w:val="24"/>
          <w:highlight w:val="lightGray"/>
        </w:rPr>
        <w:t>г) 100 000 (сто тысяч) рублей, если цена договора превышает 100 (сто) миллионов рублей.</w:t>
      </w:r>
    </w:p>
    <w:p w:rsidR="007F2398" w:rsidRPr="00E11947" w:rsidRDefault="007F2398" w:rsidP="001248ED">
      <w:pPr>
        <w:pStyle w:val="ConsPlusNormal"/>
        <w:ind w:firstLine="0"/>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6.3.2.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7F2398" w:rsidRPr="00E11947" w:rsidRDefault="007F2398" w:rsidP="001248ED">
      <w:pPr>
        <w:pStyle w:val="ConsPlusNormal"/>
        <w:ind w:firstLine="0"/>
        <w:jc w:val="both"/>
        <w:rPr>
          <w:rFonts w:ascii="Times New Roman" w:hAnsi="Times New Roman" w:cs="Times New Roman"/>
          <w:sz w:val="24"/>
          <w:szCs w:val="24"/>
          <w:highlight w:val="lightGray"/>
        </w:rPr>
      </w:pPr>
      <w:proofErr w:type="gramStart"/>
      <w:r w:rsidRPr="00E11947">
        <w:rPr>
          <w:rFonts w:ascii="Times New Roman" w:hAnsi="Times New Roman" w:cs="Times New Roman"/>
          <w:sz w:val="24"/>
          <w:szCs w:val="24"/>
          <w:highlight w:val="lightGray"/>
        </w:rPr>
        <w:t>а) 1000 рублей, если цена Договора (этапа) не превышает 3 млн. рублей;</w:t>
      </w:r>
      <w:proofErr w:type="gramEnd"/>
    </w:p>
    <w:p w:rsidR="007F2398" w:rsidRPr="00E11947" w:rsidRDefault="007F2398" w:rsidP="001248ED">
      <w:pPr>
        <w:pStyle w:val="ConsPlusNormal"/>
        <w:ind w:firstLine="0"/>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xml:space="preserve">б) 5000 рублей, если цена Договора (этапа) составляет от 3 млн. рублей до 50 млн. рублей </w:t>
      </w:r>
      <w:r w:rsidRPr="00E11947">
        <w:rPr>
          <w:rFonts w:ascii="Times New Roman" w:hAnsi="Times New Roman" w:cs="Times New Roman"/>
          <w:sz w:val="24"/>
          <w:szCs w:val="24"/>
          <w:highlight w:val="lightGray"/>
        </w:rPr>
        <w:lastRenderedPageBreak/>
        <w:t>(включительно);</w:t>
      </w:r>
    </w:p>
    <w:p w:rsidR="00F63AED" w:rsidRPr="00E11947" w:rsidRDefault="007F2398"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hAnsi="Times New Roman" w:cs="Times New Roman"/>
          <w:sz w:val="24"/>
          <w:szCs w:val="24"/>
          <w:highlight w:val="lightGray"/>
        </w:rPr>
        <w:t>в) 10000 рублей, если цена Договора (этапа) составляет от 50 млн. рублей до 100 млн. рублей (включительно).</w:t>
      </w:r>
    </w:p>
    <w:p w:rsidR="00F63AED" w:rsidRPr="00E11947"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 xml:space="preserve">6.4 Пеня начисляется за каждый день просрочки исполнения </w:t>
      </w:r>
      <w:r w:rsidR="00FF5B81" w:rsidRPr="00E11947">
        <w:rPr>
          <w:rFonts w:ascii="Times New Roman" w:eastAsia="Times New Roman" w:hAnsi="Times New Roman" w:cs="Times New Roman"/>
          <w:sz w:val="24"/>
          <w:szCs w:val="24"/>
          <w:highlight w:val="lightGray"/>
          <w:lang w:eastAsia="ru-RU"/>
        </w:rPr>
        <w:t xml:space="preserve">Исполнителем </w:t>
      </w:r>
      <w:r w:rsidRPr="00E11947">
        <w:rPr>
          <w:rFonts w:ascii="Times New Roman" w:eastAsia="Times New Roman" w:hAnsi="Times New Roman" w:cs="Times New Roman"/>
          <w:sz w:val="24"/>
          <w:szCs w:val="24"/>
          <w:highlight w:val="lightGray"/>
          <w:lang w:eastAsia="ru-RU"/>
        </w:rPr>
        <w:t>обязательства, предусмотренного настоящ</w:t>
      </w:r>
      <w:r w:rsidR="00505666" w:rsidRPr="00E11947">
        <w:rPr>
          <w:rFonts w:ascii="Times New Roman" w:eastAsia="Times New Roman" w:hAnsi="Times New Roman" w:cs="Times New Roman"/>
          <w:sz w:val="24"/>
          <w:szCs w:val="24"/>
          <w:highlight w:val="lightGray"/>
          <w:lang w:eastAsia="ru-RU"/>
        </w:rPr>
        <w:t>им</w:t>
      </w:r>
      <w:r w:rsidRPr="00E11947">
        <w:rPr>
          <w:rFonts w:ascii="Times New Roman" w:eastAsia="Times New Roman" w:hAnsi="Times New Roman" w:cs="Times New Roman"/>
          <w:sz w:val="24"/>
          <w:szCs w:val="24"/>
          <w:highlight w:val="lightGray"/>
          <w:lang w:eastAsia="ru-RU"/>
        </w:rPr>
        <w:t xml:space="preserve"> Договор</w:t>
      </w:r>
      <w:r w:rsidR="00505666" w:rsidRPr="00E11947">
        <w:rPr>
          <w:rFonts w:ascii="Times New Roman" w:eastAsia="Times New Roman" w:hAnsi="Times New Roman" w:cs="Times New Roman"/>
          <w:sz w:val="24"/>
          <w:szCs w:val="24"/>
          <w:highlight w:val="lightGray"/>
          <w:lang w:eastAsia="ru-RU"/>
        </w:rPr>
        <w:t>ом</w:t>
      </w:r>
      <w:r w:rsidRPr="00E11947">
        <w:rPr>
          <w:rFonts w:ascii="Times New Roman" w:eastAsia="Times New Roman" w:hAnsi="Times New Roman" w:cs="Times New Roman"/>
          <w:sz w:val="24"/>
          <w:szCs w:val="24"/>
          <w:highlight w:val="lightGray"/>
          <w:lang w:eastAsia="ru-RU"/>
        </w:rPr>
        <w:t xml:space="preserve">,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FF5B81" w:rsidRPr="00E11947">
        <w:rPr>
          <w:rFonts w:ascii="Times New Roman" w:eastAsia="Times New Roman" w:hAnsi="Times New Roman" w:cs="Times New Roman"/>
          <w:sz w:val="24"/>
          <w:szCs w:val="24"/>
          <w:highlight w:val="lightGray"/>
          <w:lang w:eastAsia="ru-RU"/>
        </w:rPr>
        <w:t>Исполнителем</w:t>
      </w:r>
      <w:r w:rsidRPr="00E11947">
        <w:rPr>
          <w:rFonts w:ascii="Times New Roman" w:eastAsia="Times New Roman" w:hAnsi="Times New Roman" w:cs="Times New Roman"/>
          <w:sz w:val="24"/>
          <w:szCs w:val="24"/>
          <w:highlight w:val="lightGray"/>
          <w:lang w:eastAsia="ru-RU"/>
        </w:rPr>
        <w:t>.</w:t>
      </w:r>
    </w:p>
    <w:p w:rsidR="00F63AED" w:rsidRPr="00E11947"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 xml:space="preserve">6.5. Общая сумма начисленной неустойки (штрафов, пени) за неисполнение или ненадлежащее исполнение </w:t>
      </w:r>
      <w:r w:rsidR="00FF5B81" w:rsidRPr="00E11947">
        <w:rPr>
          <w:rFonts w:ascii="Times New Roman" w:eastAsia="Times New Roman" w:hAnsi="Times New Roman" w:cs="Times New Roman"/>
          <w:sz w:val="24"/>
          <w:szCs w:val="24"/>
          <w:highlight w:val="lightGray"/>
          <w:lang w:eastAsia="ru-RU"/>
        </w:rPr>
        <w:t xml:space="preserve">Исполнителем </w:t>
      </w:r>
      <w:r w:rsidRPr="00E11947">
        <w:rPr>
          <w:rFonts w:ascii="Times New Roman" w:eastAsia="Times New Roman" w:hAnsi="Times New Roman" w:cs="Times New Roman"/>
          <w:sz w:val="24"/>
          <w:szCs w:val="24"/>
          <w:highlight w:val="lightGray"/>
          <w:lang w:eastAsia="ru-RU"/>
        </w:rPr>
        <w:t>обязательств, предусмотренных настоящим Договором, не может превышать цену Договора.</w:t>
      </w:r>
    </w:p>
    <w:p w:rsidR="00F63AED" w:rsidRPr="00E11947"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6.6. Уплата неустойки не освобождает Стороны от выполнения своих обязательств.</w:t>
      </w:r>
    </w:p>
    <w:p w:rsidR="00F63AED" w:rsidRPr="00E11947"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highlight w:val="lightGray"/>
          <w:lang w:eastAsia="ru-RU"/>
        </w:rPr>
        <w:t xml:space="preserve">6.7. Если в качестве обеспечения исполнения Договора </w:t>
      </w:r>
      <w:r w:rsidR="00FF5B81" w:rsidRPr="00E11947">
        <w:rPr>
          <w:rFonts w:ascii="Times New Roman" w:eastAsia="Times New Roman" w:hAnsi="Times New Roman" w:cs="Times New Roman"/>
          <w:sz w:val="24"/>
          <w:szCs w:val="24"/>
          <w:highlight w:val="lightGray"/>
          <w:lang w:eastAsia="ru-RU"/>
        </w:rPr>
        <w:t xml:space="preserve">Исполнителем </w:t>
      </w:r>
      <w:r w:rsidRPr="00E11947">
        <w:rPr>
          <w:rFonts w:ascii="Times New Roman" w:eastAsia="Times New Roman" w:hAnsi="Times New Roman" w:cs="Times New Roman"/>
          <w:sz w:val="24"/>
          <w:szCs w:val="24"/>
          <w:highlight w:val="lightGray"/>
          <w:lang w:eastAsia="ru-RU"/>
        </w:rPr>
        <w:t>представлена банковская (независимая) гарантия, Заказчик осуществляет взыскание обеспечения исполнения Договора в полном объеме в соответствии с требованиями Гражданского кодекса Российской Федерации, путем направления письменного требования Гаранту.</w:t>
      </w:r>
    </w:p>
    <w:p w:rsidR="00D41B2B" w:rsidRPr="00E11947" w:rsidRDefault="00D41B2B" w:rsidP="001248ED">
      <w:pPr>
        <w:widowControl w:val="0"/>
        <w:autoSpaceDE w:val="0"/>
        <w:spacing w:after="0" w:line="240" w:lineRule="auto"/>
        <w:jc w:val="center"/>
        <w:rPr>
          <w:rFonts w:ascii="Times New Roman" w:eastAsia="Times New Roman" w:hAnsi="Times New Roman" w:cs="Times New Roman"/>
          <w:b/>
          <w:color w:val="000000"/>
          <w:sz w:val="24"/>
          <w:szCs w:val="24"/>
          <w:lang w:eastAsia="ru-RU"/>
        </w:rPr>
      </w:pPr>
    </w:p>
    <w:p w:rsidR="005A5268" w:rsidRPr="00E11947" w:rsidRDefault="005A5268" w:rsidP="001248ED">
      <w:pPr>
        <w:widowControl w:val="0"/>
        <w:autoSpaceDE w:val="0"/>
        <w:spacing w:after="0" w:line="240" w:lineRule="auto"/>
        <w:jc w:val="center"/>
        <w:rPr>
          <w:rFonts w:ascii="Times New Roman" w:eastAsia="Times New Roman" w:hAnsi="Times New Roman" w:cs="Times New Roman"/>
          <w:sz w:val="24"/>
          <w:szCs w:val="24"/>
          <w:lang w:eastAsia="ru-RU"/>
        </w:rPr>
      </w:pPr>
      <w:r w:rsidRPr="00E11947">
        <w:rPr>
          <w:rFonts w:ascii="Times New Roman" w:eastAsia="Times New Roman" w:hAnsi="Times New Roman" w:cs="Times New Roman"/>
          <w:b/>
          <w:color w:val="000000"/>
          <w:sz w:val="24"/>
          <w:szCs w:val="24"/>
          <w:lang w:eastAsia="ru-RU"/>
        </w:rPr>
        <w:t xml:space="preserve">7. </w:t>
      </w:r>
      <w:r w:rsidR="00577082" w:rsidRPr="00E11947">
        <w:rPr>
          <w:rFonts w:ascii="Times New Roman" w:eastAsia="Times New Roman" w:hAnsi="Times New Roman" w:cs="Times New Roman"/>
          <w:b/>
          <w:sz w:val="24"/>
          <w:szCs w:val="24"/>
          <w:lang w:eastAsia="ru-RU"/>
        </w:rPr>
        <w:t xml:space="preserve">Обеспечение </w:t>
      </w:r>
      <w:r w:rsidR="002370E1" w:rsidRPr="00E11947">
        <w:rPr>
          <w:rFonts w:ascii="Times New Roman" w:eastAsia="Times New Roman" w:hAnsi="Times New Roman" w:cs="Times New Roman"/>
          <w:b/>
          <w:sz w:val="24"/>
          <w:szCs w:val="24"/>
          <w:lang w:eastAsia="ru-RU"/>
        </w:rPr>
        <w:t>договора</w:t>
      </w:r>
    </w:p>
    <w:p w:rsidR="00363F84" w:rsidRPr="00E11947" w:rsidRDefault="005A5268" w:rsidP="001248ED">
      <w:pPr>
        <w:spacing w:after="0" w:line="240" w:lineRule="auto"/>
        <w:jc w:val="both"/>
        <w:rPr>
          <w:rFonts w:ascii="Times New Roman" w:hAnsi="Times New Roman" w:cs="Times New Roman"/>
          <w:color w:val="000000"/>
          <w:sz w:val="24"/>
          <w:szCs w:val="24"/>
        </w:rPr>
      </w:pPr>
      <w:r w:rsidRPr="00E11947">
        <w:rPr>
          <w:rFonts w:ascii="Times New Roman" w:eastAsia="Times New Roman" w:hAnsi="Times New Roman" w:cs="Times New Roman"/>
          <w:color w:val="000000"/>
          <w:sz w:val="24"/>
          <w:szCs w:val="24"/>
          <w:lang w:eastAsia="ru-RU"/>
        </w:rPr>
        <w:t xml:space="preserve">7.1. </w:t>
      </w:r>
      <w:proofErr w:type="gramStart"/>
      <w:r w:rsidR="00363F84" w:rsidRPr="00E11947">
        <w:rPr>
          <w:rFonts w:ascii="Times New Roman" w:hAnsi="Times New Roman" w:cs="Times New Roman"/>
          <w:sz w:val="24"/>
          <w:szCs w:val="24"/>
        </w:rPr>
        <w:t xml:space="preserve">Исполнение договора может обеспечиваться предоставлением банковской гарантии, выданной банком и соответствующей требованиям п. 25. статьи 3.2 «Порядок осуществления конкурентной закупки» Федерального закона от 18.07.2011 г. № 223-ФЗ </w:t>
      </w:r>
      <w:r w:rsidR="00363F84" w:rsidRPr="00E11947">
        <w:rPr>
          <w:rFonts w:ascii="Times New Roman" w:hAnsi="Times New Roman" w:cs="Times New Roman"/>
          <w:color w:val="000000"/>
          <w:sz w:val="24"/>
          <w:szCs w:val="24"/>
        </w:rPr>
        <w:t>"О закупках товаров, работ, услуг отдельными видами юридических лиц"</w:t>
      </w:r>
      <w:r w:rsidR="00363F84" w:rsidRPr="00E11947">
        <w:rPr>
          <w:rFonts w:ascii="Times New Roman" w:hAnsi="Times New Roman" w:cs="Times New Roman"/>
          <w:sz w:val="24"/>
          <w:szCs w:val="24"/>
        </w:rPr>
        <w:t>, срок действия банковской гарантии должен превышать срок действия договора не менее чем на один месяц, или внесением денежных средств на указанный заказчиком счет</w:t>
      </w:r>
      <w:r w:rsidR="00363F84" w:rsidRPr="00E11947">
        <w:rPr>
          <w:rFonts w:ascii="Times New Roman" w:hAnsi="Times New Roman" w:cs="Times New Roman"/>
          <w:color w:val="000000"/>
          <w:sz w:val="24"/>
          <w:szCs w:val="24"/>
        </w:rPr>
        <w:t>, на котором</w:t>
      </w:r>
      <w:proofErr w:type="gramEnd"/>
      <w:r w:rsidR="00363F84" w:rsidRPr="00E11947">
        <w:rPr>
          <w:rFonts w:ascii="Times New Roman" w:hAnsi="Times New Roman" w:cs="Times New Roman"/>
          <w:color w:val="000000"/>
          <w:sz w:val="24"/>
          <w:szCs w:val="24"/>
        </w:rPr>
        <w:t xml:space="preserve">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884319" w:rsidRPr="00E11947" w:rsidRDefault="005A5268" w:rsidP="001248ED">
      <w:pPr>
        <w:spacing w:after="0" w:line="240" w:lineRule="auto"/>
        <w:jc w:val="both"/>
        <w:rPr>
          <w:rFonts w:ascii="Times New Roman" w:hAnsi="Times New Roman" w:cs="Times New Roman"/>
          <w:sz w:val="24"/>
          <w:szCs w:val="24"/>
        </w:rPr>
      </w:pPr>
      <w:r w:rsidRPr="00E11947">
        <w:rPr>
          <w:rFonts w:ascii="Times New Roman" w:eastAsia="Times New Roman" w:hAnsi="Times New Roman" w:cs="Times New Roman"/>
          <w:color w:val="000000"/>
          <w:sz w:val="24"/>
          <w:szCs w:val="24"/>
          <w:lang w:eastAsia="ru-RU"/>
        </w:rPr>
        <w:t>Размер обеспечения исполнения договора 5% от начальной (максимальной) цены договора и составляет</w:t>
      </w:r>
      <w:r w:rsidR="008F0F9C" w:rsidRPr="00E11947">
        <w:rPr>
          <w:rFonts w:ascii="Times New Roman" w:eastAsia="Times New Roman" w:hAnsi="Times New Roman" w:cs="Times New Roman"/>
          <w:color w:val="000000"/>
          <w:sz w:val="24"/>
          <w:szCs w:val="24"/>
          <w:lang w:eastAsia="ru-RU"/>
        </w:rPr>
        <w:t xml:space="preserve"> </w:t>
      </w:r>
      <w:r w:rsidR="00E11947" w:rsidRPr="00E11947">
        <w:rPr>
          <w:rFonts w:ascii="Times New Roman" w:hAnsi="Times New Roman" w:cs="Times New Roman"/>
          <w:sz w:val="24"/>
          <w:szCs w:val="24"/>
        </w:rPr>
        <w:t>54 000</w:t>
      </w:r>
      <w:r w:rsidR="00E11947" w:rsidRPr="00E11947">
        <w:rPr>
          <w:rFonts w:ascii="Times New Roman" w:hAnsi="Times New Roman" w:cs="Times New Roman"/>
          <w:color w:val="000000"/>
          <w:sz w:val="24"/>
          <w:szCs w:val="24"/>
        </w:rPr>
        <w:t xml:space="preserve"> </w:t>
      </w:r>
      <w:r w:rsidR="00E11947" w:rsidRPr="00E11947">
        <w:rPr>
          <w:rFonts w:ascii="Times New Roman" w:hAnsi="Times New Roman" w:cs="Times New Roman"/>
          <w:sz w:val="24"/>
          <w:szCs w:val="24"/>
        </w:rPr>
        <w:t>(пятьдесят четыре тысячи) рублей 00 копеек</w:t>
      </w:r>
      <w:r w:rsidR="00884319" w:rsidRPr="00E11947">
        <w:rPr>
          <w:rFonts w:ascii="Times New Roman" w:hAnsi="Times New Roman" w:cs="Times New Roman"/>
          <w:sz w:val="24"/>
          <w:szCs w:val="24"/>
        </w:rPr>
        <w:t>.</w:t>
      </w:r>
    </w:p>
    <w:p w:rsidR="005A5268" w:rsidRPr="00E11947" w:rsidRDefault="00282B1C" w:rsidP="001248ED">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ab/>
      </w:r>
      <w:r w:rsidR="005A5268" w:rsidRPr="00E11947">
        <w:rPr>
          <w:rFonts w:ascii="Times New Roman" w:eastAsia="Times New Roman" w:hAnsi="Times New Roman" w:cs="Times New Roman"/>
          <w:sz w:val="24"/>
          <w:szCs w:val="24"/>
          <w:lang w:eastAsia="ru-RU"/>
        </w:rPr>
        <w:t>7</w:t>
      </w:r>
      <w:r w:rsidR="005A5268" w:rsidRPr="00E11947">
        <w:rPr>
          <w:rFonts w:ascii="Times New Roman" w:eastAsia="Times New Roman" w:hAnsi="Times New Roman" w:cs="Times New Roman"/>
          <w:color w:val="000000"/>
          <w:sz w:val="24"/>
          <w:szCs w:val="24"/>
          <w:lang w:eastAsia="ru-RU"/>
        </w:rPr>
        <w:t xml:space="preserve">.2. Одновременно с Договором победитель обязан представить Заказчику документ, подтверждающий предоставление обеспечения исполнения Договора в размере, который предусмотрен конкурсной документацией. </w:t>
      </w:r>
    </w:p>
    <w:p w:rsidR="005A5268" w:rsidRPr="00E11947" w:rsidRDefault="005A5268" w:rsidP="001248ED">
      <w:pPr>
        <w:spacing w:after="0" w:line="240" w:lineRule="auto"/>
        <w:jc w:val="both"/>
        <w:rPr>
          <w:rFonts w:ascii="Times New Roman" w:eastAsia="Times New Roman" w:hAnsi="Times New Roman" w:cs="Times New Roman"/>
          <w:color w:val="000000"/>
          <w:sz w:val="24"/>
          <w:szCs w:val="24"/>
          <w:lang w:eastAsia="ru-RU"/>
        </w:rPr>
      </w:pPr>
      <w:r w:rsidRPr="00E11947">
        <w:rPr>
          <w:rFonts w:ascii="Times New Roman" w:eastAsia="Times New Roman" w:hAnsi="Times New Roman" w:cs="Times New Roman"/>
          <w:color w:val="000000"/>
          <w:sz w:val="24"/>
          <w:szCs w:val="24"/>
          <w:lang w:eastAsia="ru-RU"/>
        </w:rPr>
        <w:t>В случае обеспечения исполнения Договора путем внесения денежных средств, денежные средства вносятся на расчетный счет:</w:t>
      </w:r>
    </w:p>
    <w:p w:rsidR="005A5268" w:rsidRPr="00E11947"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1947">
        <w:rPr>
          <w:rFonts w:ascii="Times New Roman" w:eastAsia="Times New Roman" w:hAnsi="Times New Roman" w:cs="Times New Roman"/>
          <w:color w:val="000000"/>
          <w:sz w:val="24"/>
          <w:szCs w:val="24"/>
          <w:lang w:eastAsia="ru-RU"/>
        </w:rPr>
        <w:t>реквизиты:</w:t>
      </w:r>
    </w:p>
    <w:p w:rsidR="005A5268" w:rsidRPr="00E11947"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1947">
        <w:rPr>
          <w:rFonts w:ascii="Times New Roman" w:eastAsia="Times New Roman" w:hAnsi="Times New Roman" w:cs="Times New Roman"/>
          <w:color w:val="000000"/>
          <w:sz w:val="24"/>
          <w:szCs w:val="24"/>
          <w:lang w:eastAsia="ru-RU"/>
        </w:rPr>
        <w:t>ИНН 7701330105,</w:t>
      </w:r>
    </w:p>
    <w:p w:rsidR="005A5268" w:rsidRPr="00E11947"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1947">
        <w:rPr>
          <w:rFonts w:ascii="Times New Roman" w:eastAsia="Times New Roman" w:hAnsi="Times New Roman" w:cs="Times New Roman"/>
          <w:color w:val="000000"/>
          <w:sz w:val="24"/>
          <w:szCs w:val="24"/>
          <w:lang w:eastAsia="ru-RU"/>
        </w:rPr>
        <w:t>КПП 772243001,</w:t>
      </w:r>
    </w:p>
    <w:p w:rsidR="005A5268" w:rsidRPr="00E11947"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1947">
        <w:rPr>
          <w:rFonts w:ascii="Times New Roman" w:eastAsia="Times New Roman" w:hAnsi="Times New Roman" w:cs="Times New Roman"/>
          <w:color w:val="000000"/>
          <w:sz w:val="24"/>
          <w:szCs w:val="24"/>
          <w:lang w:eastAsia="ru-RU"/>
        </w:rPr>
        <w:t>БИК 044525187,</w:t>
      </w:r>
    </w:p>
    <w:p w:rsidR="005A5268" w:rsidRPr="00E11947"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E11947">
        <w:rPr>
          <w:rFonts w:ascii="Times New Roman" w:eastAsia="Times New Roman" w:hAnsi="Times New Roman" w:cs="Times New Roman"/>
          <w:color w:val="000000"/>
          <w:sz w:val="24"/>
          <w:szCs w:val="24"/>
          <w:lang w:eastAsia="ru-RU"/>
        </w:rPr>
        <w:t>р</w:t>
      </w:r>
      <w:proofErr w:type="gramEnd"/>
      <w:r w:rsidRPr="00E11947">
        <w:rPr>
          <w:rFonts w:ascii="Times New Roman" w:eastAsia="Times New Roman" w:hAnsi="Times New Roman" w:cs="Times New Roman"/>
          <w:color w:val="000000"/>
          <w:sz w:val="24"/>
          <w:szCs w:val="24"/>
          <w:lang w:eastAsia="ru-RU"/>
        </w:rPr>
        <w:t>/счет № 40502810</w:t>
      </w:r>
      <w:r w:rsidR="00501FED" w:rsidRPr="00E11947">
        <w:rPr>
          <w:rFonts w:ascii="Times New Roman" w:eastAsia="Times New Roman" w:hAnsi="Times New Roman" w:cs="Times New Roman"/>
          <w:color w:val="000000"/>
          <w:sz w:val="24"/>
          <w:szCs w:val="24"/>
          <w:lang w:eastAsia="ru-RU"/>
        </w:rPr>
        <w:t>445800000012</w:t>
      </w:r>
    </w:p>
    <w:p w:rsidR="005A5268" w:rsidRPr="00E11947"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1947">
        <w:rPr>
          <w:rFonts w:ascii="Times New Roman" w:eastAsia="Times New Roman" w:hAnsi="Times New Roman" w:cs="Times New Roman"/>
          <w:color w:val="000000"/>
          <w:sz w:val="24"/>
          <w:szCs w:val="24"/>
          <w:lang w:eastAsia="ru-RU"/>
        </w:rPr>
        <w:t>в Банк ВТБ (ПАО) г. Москва,</w:t>
      </w:r>
    </w:p>
    <w:p w:rsidR="005A5268" w:rsidRPr="00E11947"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E11947">
        <w:rPr>
          <w:rFonts w:ascii="Times New Roman" w:eastAsia="Times New Roman" w:hAnsi="Times New Roman" w:cs="Times New Roman"/>
          <w:color w:val="000000"/>
          <w:sz w:val="24"/>
          <w:szCs w:val="24"/>
          <w:lang w:eastAsia="ru-RU"/>
        </w:rPr>
        <w:t>к</w:t>
      </w:r>
      <w:proofErr w:type="gramEnd"/>
      <w:r w:rsidRPr="00E11947">
        <w:rPr>
          <w:rFonts w:ascii="Times New Roman" w:eastAsia="Times New Roman" w:hAnsi="Times New Roman" w:cs="Times New Roman"/>
          <w:color w:val="000000"/>
          <w:sz w:val="24"/>
          <w:szCs w:val="24"/>
          <w:lang w:eastAsia="ru-RU"/>
        </w:rPr>
        <w:t xml:space="preserve">/счет № 30101810700000000187.  </w:t>
      </w:r>
    </w:p>
    <w:p w:rsidR="005A5268" w:rsidRPr="00E11947" w:rsidRDefault="005A5268" w:rsidP="001248ED">
      <w:pPr>
        <w:keepNext/>
        <w:spacing w:after="0" w:line="240" w:lineRule="auto"/>
        <w:jc w:val="both"/>
        <w:outlineLvl w:val="1"/>
        <w:rPr>
          <w:rFonts w:ascii="Times New Roman" w:eastAsia="Times New Roman" w:hAnsi="Times New Roman" w:cs="Times New Roman"/>
          <w:bCs/>
          <w:sz w:val="24"/>
          <w:szCs w:val="24"/>
          <w:lang w:eastAsia="ru-RU"/>
        </w:rPr>
      </w:pPr>
      <w:r w:rsidRPr="00E11947">
        <w:rPr>
          <w:rFonts w:ascii="Times New Roman" w:eastAsia="Times New Roman" w:hAnsi="Times New Roman" w:cs="Times New Roman"/>
          <w:sz w:val="24"/>
          <w:szCs w:val="24"/>
          <w:lang w:eastAsia="ru-RU"/>
        </w:rPr>
        <w:t>Назначение платежа: «</w:t>
      </w:r>
      <w:r w:rsidR="003509AB" w:rsidRPr="00E11947">
        <w:rPr>
          <w:rFonts w:ascii="Times New Roman" w:eastAsia="Times New Roman" w:hAnsi="Times New Roman" w:cs="Times New Roman"/>
          <w:sz w:val="24"/>
          <w:szCs w:val="24"/>
          <w:lang w:eastAsia="ru-RU"/>
        </w:rPr>
        <w:t xml:space="preserve">Обеспечение договора на </w:t>
      </w:r>
      <w:r w:rsidR="00E11947" w:rsidRPr="00E11947">
        <w:rPr>
          <w:rFonts w:ascii="Times New Roman" w:hAnsi="Times New Roman" w:cs="Times New Roman"/>
          <w:sz w:val="24"/>
          <w:szCs w:val="24"/>
        </w:rPr>
        <w:t xml:space="preserve">оказание услуг </w:t>
      </w:r>
      <w:r w:rsidR="00E11947" w:rsidRPr="00E11947">
        <w:rPr>
          <w:rFonts w:ascii="Times New Roman" w:hAnsi="Times New Roman" w:cs="Times New Roman"/>
          <w:bCs/>
          <w:sz w:val="24"/>
          <w:szCs w:val="24"/>
        </w:rPr>
        <w:t>по предоставлению широкополосного доступа к</w:t>
      </w:r>
      <w:r w:rsidR="00E11947" w:rsidRPr="00E11947">
        <w:rPr>
          <w:rFonts w:ascii="Times New Roman" w:hAnsi="Times New Roman" w:cs="Times New Roman"/>
          <w:sz w:val="24"/>
          <w:szCs w:val="24"/>
        </w:rPr>
        <w:t xml:space="preserve"> информационно-телекоммуникационной сети Интернет для подразделения филиала ФГП ВО ЖДТ России на Московской железной дороге по адресу: 125438, г. Москва, ул. Пакгаузное шоссе, д. 19</w:t>
      </w:r>
      <w:r w:rsidR="00E11947" w:rsidRPr="00E11947">
        <w:rPr>
          <w:rFonts w:ascii="Times New Roman" w:eastAsia="Times New Roman" w:hAnsi="Times New Roman" w:cs="Times New Roman"/>
          <w:sz w:val="24"/>
          <w:szCs w:val="24"/>
          <w:lang w:eastAsia="ru-RU"/>
        </w:rPr>
        <w:t xml:space="preserve"> </w:t>
      </w:r>
      <w:r w:rsidRPr="00E11947">
        <w:rPr>
          <w:rFonts w:ascii="Times New Roman" w:eastAsia="Times New Roman" w:hAnsi="Times New Roman" w:cs="Times New Roman"/>
          <w:sz w:val="24"/>
          <w:szCs w:val="24"/>
          <w:lang w:eastAsia="ru-RU"/>
        </w:rPr>
        <w:t>(указывается наименование закупки, по которой перечисляется обеспечение, номер аукциона, номер извещения в ЕИС)</w:t>
      </w:r>
      <w:r w:rsidRPr="00E11947">
        <w:rPr>
          <w:rFonts w:ascii="Times New Roman" w:eastAsia="Times New Roman" w:hAnsi="Times New Roman" w:cs="Times New Roman"/>
          <w:color w:val="000000"/>
          <w:sz w:val="24"/>
          <w:szCs w:val="24"/>
          <w:lang w:eastAsia="ru-RU"/>
        </w:rPr>
        <w:t xml:space="preserve">». </w:t>
      </w: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 xml:space="preserve">7.3. В случае, если в качестве обеспечения </w:t>
      </w:r>
      <w:r w:rsidR="00EC4FB4" w:rsidRPr="00E11947">
        <w:rPr>
          <w:rFonts w:ascii="Times New Roman" w:eastAsia="Times New Roman" w:hAnsi="Times New Roman" w:cs="Times New Roman"/>
          <w:sz w:val="24"/>
          <w:szCs w:val="24"/>
          <w:lang w:eastAsia="ru-RU"/>
        </w:rPr>
        <w:t>Д</w:t>
      </w:r>
      <w:r w:rsidRPr="00E11947">
        <w:rPr>
          <w:rFonts w:ascii="Times New Roman" w:eastAsia="Times New Roman" w:hAnsi="Times New Roman" w:cs="Times New Roman"/>
          <w:sz w:val="24"/>
          <w:szCs w:val="24"/>
          <w:lang w:eastAsia="ru-RU"/>
        </w:rPr>
        <w:t xml:space="preserve">оговора </w:t>
      </w:r>
      <w:r w:rsidR="00FF5B81" w:rsidRPr="00E11947">
        <w:rPr>
          <w:rFonts w:ascii="Times New Roman" w:hAnsi="Times New Roman" w:cs="Times New Roman"/>
          <w:bCs/>
          <w:sz w:val="24"/>
          <w:szCs w:val="24"/>
        </w:rPr>
        <w:t>Исполнителем</w:t>
      </w:r>
      <w:r w:rsidRPr="00E11947">
        <w:rPr>
          <w:rFonts w:ascii="Times New Roman" w:eastAsia="Times New Roman" w:hAnsi="Times New Roman" w:cs="Times New Roman"/>
          <w:sz w:val="24"/>
          <w:szCs w:val="24"/>
          <w:lang w:eastAsia="ru-RU"/>
        </w:rPr>
        <w:t xml:space="preserve"> внесены денежные средства на указанный Заказчиком счет, то возврат денежных средств, в внесённых в качестве обеспечения исполнения </w:t>
      </w:r>
      <w:r w:rsidR="00EC4FB4" w:rsidRPr="00E11947">
        <w:rPr>
          <w:rFonts w:ascii="Times New Roman" w:eastAsia="Times New Roman" w:hAnsi="Times New Roman" w:cs="Times New Roman"/>
          <w:sz w:val="24"/>
          <w:szCs w:val="24"/>
          <w:lang w:eastAsia="ru-RU"/>
        </w:rPr>
        <w:t>Д</w:t>
      </w:r>
      <w:r w:rsidRPr="00E11947">
        <w:rPr>
          <w:rFonts w:ascii="Times New Roman" w:eastAsia="Times New Roman" w:hAnsi="Times New Roman" w:cs="Times New Roman"/>
          <w:sz w:val="24"/>
          <w:szCs w:val="24"/>
          <w:lang w:eastAsia="ru-RU"/>
        </w:rPr>
        <w:t>оговора, осуществляется в течени</w:t>
      </w:r>
      <w:proofErr w:type="gramStart"/>
      <w:r w:rsidRPr="00E11947">
        <w:rPr>
          <w:rFonts w:ascii="Times New Roman" w:eastAsia="Times New Roman" w:hAnsi="Times New Roman" w:cs="Times New Roman"/>
          <w:sz w:val="24"/>
          <w:szCs w:val="24"/>
          <w:lang w:eastAsia="ru-RU"/>
        </w:rPr>
        <w:t>и</w:t>
      </w:r>
      <w:proofErr w:type="gramEnd"/>
      <w:r w:rsidRPr="00E11947">
        <w:rPr>
          <w:rFonts w:ascii="Times New Roman" w:eastAsia="Times New Roman" w:hAnsi="Times New Roman" w:cs="Times New Roman"/>
          <w:sz w:val="24"/>
          <w:szCs w:val="24"/>
          <w:lang w:eastAsia="ru-RU"/>
        </w:rPr>
        <w:t xml:space="preserve"> 30 (тридцати) календарных дней при условии надлежащего исполнения обязательств по </w:t>
      </w:r>
      <w:r w:rsidR="00EC4FB4" w:rsidRPr="00E11947">
        <w:rPr>
          <w:rFonts w:ascii="Times New Roman" w:eastAsia="Times New Roman" w:hAnsi="Times New Roman" w:cs="Times New Roman"/>
          <w:sz w:val="24"/>
          <w:szCs w:val="24"/>
          <w:lang w:eastAsia="ru-RU"/>
        </w:rPr>
        <w:t>Д</w:t>
      </w:r>
      <w:r w:rsidRPr="00E11947">
        <w:rPr>
          <w:rFonts w:ascii="Times New Roman" w:eastAsia="Times New Roman" w:hAnsi="Times New Roman" w:cs="Times New Roman"/>
          <w:sz w:val="24"/>
          <w:szCs w:val="24"/>
          <w:lang w:eastAsia="ru-RU"/>
        </w:rPr>
        <w:t xml:space="preserve">оговору </w:t>
      </w:r>
      <w:r w:rsidR="00FF5B81" w:rsidRPr="00E11947">
        <w:rPr>
          <w:rFonts w:ascii="Times New Roman" w:eastAsia="Times New Roman" w:hAnsi="Times New Roman" w:cs="Times New Roman"/>
          <w:sz w:val="24"/>
          <w:szCs w:val="24"/>
          <w:lang w:eastAsia="ru-RU"/>
        </w:rPr>
        <w:t>Исполнителем</w:t>
      </w:r>
      <w:r w:rsidRPr="00E11947">
        <w:rPr>
          <w:rFonts w:ascii="Times New Roman" w:eastAsia="Times New Roman" w:hAnsi="Times New Roman" w:cs="Times New Roman"/>
          <w:sz w:val="24"/>
          <w:szCs w:val="24"/>
          <w:lang w:eastAsia="ru-RU"/>
        </w:rPr>
        <w:t xml:space="preserve"> со дня получения Заказчиком соответствующего письменного требования. Денежные средства </w:t>
      </w:r>
      <w:r w:rsidRPr="00E11947">
        <w:rPr>
          <w:rFonts w:ascii="Times New Roman" w:eastAsia="Times New Roman" w:hAnsi="Times New Roman" w:cs="Times New Roman"/>
          <w:sz w:val="24"/>
          <w:szCs w:val="24"/>
          <w:lang w:eastAsia="ru-RU"/>
        </w:rPr>
        <w:lastRenderedPageBreak/>
        <w:t xml:space="preserve">возвращаются на банковский счет, указанный </w:t>
      </w:r>
      <w:r w:rsidR="00FF5B81" w:rsidRPr="00E11947">
        <w:rPr>
          <w:rFonts w:ascii="Times New Roman" w:eastAsia="Times New Roman" w:hAnsi="Times New Roman" w:cs="Times New Roman"/>
          <w:sz w:val="24"/>
          <w:szCs w:val="24"/>
          <w:lang w:eastAsia="ru-RU"/>
        </w:rPr>
        <w:t>Исполнителем</w:t>
      </w:r>
      <w:r w:rsidRPr="00E11947">
        <w:rPr>
          <w:rFonts w:ascii="Times New Roman" w:eastAsia="Times New Roman" w:hAnsi="Times New Roman" w:cs="Times New Roman"/>
          <w:sz w:val="24"/>
          <w:szCs w:val="24"/>
          <w:lang w:eastAsia="ru-RU"/>
        </w:rPr>
        <w:t xml:space="preserve"> в письменном требовании</w:t>
      </w:r>
      <w:r w:rsidR="00961CFB" w:rsidRPr="00E11947">
        <w:rPr>
          <w:rFonts w:ascii="Times New Roman" w:eastAsia="Times New Roman" w:hAnsi="Times New Roman" w:cs="Times New Roman"/>
          <w:sz w:val="24"/>
          <w:szCs w:val="24"/>
          <w:lang w:eastAsia="ru-RU"/>
        </w:rPr>
        <w:t xml:space="preserve"> и подписанного акта сверки</w:t>
      </w:r>
      <w:r w:rsidRPr="00E11947">
        <w:rPr>
          <w:rFonts w:ascii="Times New Roman" w:eastAsia="Times New Roman" w:hAnsi="Times New Roman" w:cs="Times New Roman"/>
          <w:sz w:val="24"/>
          <w:szCs w:val="24"/>
          <w:lang w:eastAsia="ru-RU"/>
        </w:rPr>
        <w:t>.</w:t>
      </w: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 xml:space="preserve">7.4. В случае представления </w:t>
      </w:r>
      <w:r w:rsidR="00FF5B81" w:rsidRPr="00E11947">
        <w:rPr>
          <w:rFonts w:ascii="Times New Roman" w:eastAsia="Times New Roman" w:hAnsi="Times New Roman" w:cs="Times New Roman"/>
          <w:sz w:val="24"/>
          <w:szCs w:val="24"/>
          <w:lang w:eastAsia="ru-RU"/>
        </w:rPr>
        <w:t xml:space="preserve">Исполнителем </w:t>
      </w:r>
      <w:r w:rsidRPr="00E11947">
        <w:rPr>
          <w:rFonts w:ascii="Times New Roman" w:eastAsia="Times New Roman" w:hAnsi="Times New Roman" w:cs="Times New Roman"/>
          <w:sz w:val="24"/>
          <w:szCs w:val="24"/>
          <w:lang w:eastAsia="ru-RU"/>
        </w:rPr>
        <w:t xml:space="preserve">обеспечения исполнения Договора путем перечисления денежных средств на указанный Заказчиком счет, Заказчик вправе обратить взыскание на эти средства без обращения в суд при условии неисполнения или ненадлежащего исполнения обязательств по </w:t>
      </w:r>
      <w:r w:rsidR="002370E1" w:rsidRPr="00E11947">
        <w:rPr>
          <w:rFonts w:ascii="Times New Roman" w:eastAsia="Times New Roman" w:hAnsi="Times New Roman" w:cs="Times New Roman"/>
          <w:sz w:val="24"/>
          <w:szCs w:val="24"/>
          <w:lang w:eastAsia="ru-RU"/>
        </w:rPr>
        <w:t>Договору</w:t>
      </w:r>
      <w:r w:rsidRPr="00E11947">
        <w:rPr>
          <w:rFonts w:ascii="Times New Roman" w:eastAsia="Times New Roman" w:hAnsi="Times New Roman" w:cs="Times New Roman"/>
          <w:sz w:val="24"/>
          <w:szCs w:val="24"/>
          <w:lang w:eastAsia="ru-RU"/>
        </w:rPr>
        <w:t xml:space="preserve"> в пределах срока действия Договора, уведомив </w:t>
      </w:r>
      <w:r w:rsidR="00FF5B81" w:rsidRPr="00E11947">
        <w:rPr>
          <w:rFonts w:ascii="Times New Roman" w:eastAsia="Times New Roman" w:hAnsi="Times New Roman" w:cs="Times New Roman"/>
          <w:sz w:val="24"/>
          <w:szCs w:val="24"/>
          <w:lang w:eastAsia="ru-RU"/>
        </w:rPr>
        <w:t>Исполнителя</w:t>
      </w:r>
      <w:r w:rsidRPr="00E11947">
        <w:rPr>
          <w:rFonts w:ascii="Times New Roman" w:eastAsia="Times New Roman" w:hAnsi="Times New Roman" w:cs="Times New Roman"/>
          <w:sz w:val="24"/>
          <w:szCs w:val="24"/>
          <w:lang w:eastAsia="ru-RU"/>
        </w:rPr>
        <w:t>.</w:t>
      </w:r>
    </w:p>
    <w:p w:rsidR="00480B6A" w:rsidRPr="00E11947" w:rsidRDefault="00480B6A" w:rsidP="001248ED">
      <w:pPr>
        <w:tabs>
          <w:tab w:val="left" w:pos="2410"/>
        </w:tabs>
        <w:suppressAutoHyphens/>
        <w:spacing w:after="0" w:line="240" w:lineRule="auto"/>
        <w:jc w:val="center"/>
        <w:rPr>
          <w:rFonts w:ascii="Times New Roman" w:eastAsia="Times New Roman" w:hAnsi="Times New Roman" w:cs="Times New Roman"/>
          <w:b/>
          <w:sz w:val="24"/>
          <w:szCs w:val="24"/>
          <w:highlight w:val="lightGray"/>
          <w:lang w:eastAsia="ru-RU"/>
        </w:rPr>
      </w:pPr>
      <w:r w:rsidRPr="00E11947">
        <w:rPr>
          <w:rFonts w:ascii="Times New Roman" w:eastAsia="Times New Roman" w:hAnsi="Times New Roman" w:cs="Times New Roman"/>
          <w:b/>
          <w:sz w:val="24"/>
          <w:szCs w:val="24"/>
          <w:highlight w:val="lightGray"/>
          <w:lang w:eastAsia="ru-RU"/>
        </w:rPr>
        <w:t>8. Антидемпинговые меры</w:t>
      </w:r>
    </w:p>
    <w:p w:rsidR="007F2398" w:rsidRPr="00E11947" w:rsidRDefault="007F2398"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8.1. Антидемпинговые меры при проведен</w:t>
      </w:r>
      <w:proofErr w:type="gramStart"/>
      <w:r w:rsidRPr="00E11947">
        <w:rPr>
          <w:rFonts w:ascii="Times New Roman" w:hAnsi="Times New Roman" w:cs="Times New Roman"/>
          <w:sz w:val="24"/>
          <w:szCs w:val="24"/>
          <w:highlight w:val="lightGray"/>
        </w:rPr>
        <w:t>ии ау</w:t>
      </w:r>
      <w:proofErr w:type="gramEnd"/>
      <w:r w:rsidRPr="00E11947">
        <w:rPr>
          <w:rFonts w:ascii="Times New Roman" w:hAnsi="Times New Roman" w:cs="Times New Roman"/>
          <w:sz w:val="24"/>
          <w:szCs w:val="24"/>
          <w:highlight w:val="lightGray"/>
        </w:rPr>
        <w:t xml:space="preserve">кциона применяются в случае, если по результатам проведения аукциона участником закупки, с которым заключается договор, предложена цена договора, которая на 25 (двадцать пять) процентов и более ниже начальной (максимальной) цены договора (далее – демпинговая цена). </w:t>
      </w:r>
    </w:p>
    <w:p w:rsidR="007F2398" w:rsidRPr="00E11947" w:rsidRDefault="007F2398"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8.2. Если при проведен</w:t>
      </w:r>
      <w:proofErr w:type="gramStart"/>
      <w:r w:rsidRPr="00E11947">
        <w:rPr>
          <w:rFonts w:ascii="Times New Roman" w:hAnsi="Times New Roman" w:cs="Times New Roman"/>
          <w:sz w:val="24"/>
          <w:szCs w:val="24"/>
          <w:highlight w:val="lightGray"/>
        </w:rPr>
        <w:t>ии ау</w:t>
      </w:r>
      <w:proofErr w:type="gramEnd"/>
      <w:r w:rsidRPr="00E11947">
        <w:rPr>
          <w:rFonts w:ascii="Times New Roman" w:hAnsi="Times New Roman" w:cs="Times New Roman"/>
          <w:sz w:val="24"/>
          <w:szCs w:val="24"/>
          <w:highlight w:val="lightGray"/>
        </w:rPr>
        <w:t>кциона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
    <w:p w:rsidR="007F2398" w:rsidRPr="00E11947" w:rsidRDefault="007F2398"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8.3. </w:t>
      </w:r>
      <w:proofErr w:type="gramStart"/>
      <w:r w:rsidRPr="00E11947">
        <w:rPr>
          <w:rFonts w:ascii="Times New Roman" w:hAnsi="Times New Roman" w:cs="Times New Roman"/>
          <w:sz w:val="24"/>
          <w:szCs w:val="24"/>
          <w:highlight w:val="lightGray"/>
        </w:rPr>
        <w:t>Если при проведении аукциона, в случае если в извещении об осуществлении закупки, документации о закупке не было установлено требование об обеспечении исполнения договора, а участником,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5 (пяти) процентов начальной (максимальной) цены договора.</w:t>
      </w:r>
      <w:proofErr w:type="gramEnd"/>
    </w:p>
    <w:p w:rsidR="007F2398" w:rsidRPr="00E11947" w:rsidRDefault="007F2398"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xml:space="preserve">8.4. Обеспечение, указанное в пунктах </w:t>
      </w:r>
      <w:r w:rsidR="00D33248" w:rsidRPr="00E11947">
        <w:rPr>
          <w:rFonts w:ascii="Times New Roman" w:hAnsi="Times New Roman" w:cs="Times New Roman"/>
          <w:sz w:val="24"/>
          <w:szCs w:val="24"/>
          <w:highlight w:val="lightGray"/>
        </w:rPr>
        <w:t>7</w:t>
      </w:r>
      <w:r w:rsidRPr="00E11947">
        <w:rPr>
          <w:rFonts w:ascii="Times New Roman" w:hAnsi="Times New Roman" w:cs="Times New Roman"/>
          <w:sz w:val="24"/>
          <w:szCs w:val="24"/>
          <w:highlight w:val="lightGray"/>
        </w:rPr>
        <w:t>.</w:t>
      </w:r>
      <w:r w:rsidR="00D33248" w:rsidRPr="00E11947">
        <w:rPr>
          <w:rFonts w:ascii="Times New Roman" w:hAnsi="Times New Roman" w:cs="Times New Roman"/>
          <w:sz w:val="24"/>
          <w:szCs w:val="24"/>
          <w:highlight w:val="lightGray"/>
        </w:rPr>
        <w:t>1.</w:t>
      </w:r>
      <w:r w:rsidRPr="00E11947">
        <w:rPr>
          <w:rFonts w:ascii="Times New Roman" w:hAnsi="Times New Roman" w:cs="Times New Roman"/>
          <w:sz w:val="24"/>
          <w:szCs w:val="24"/>
          <w:highlight w:val="lightGray"/>
        </w:rPr>
        <w:t xml:space="preserve">, </w:t>
      </w:r>
      <w:r w:rsidR="00D33248" w:rsidRPr="00E11947">
        <w:rPr>
          <w:rFonts w:ascii="Times New Roman" w:hAnsi="Times New Roman" w:cs="Times New Roman"/>
          <w:sz w:val="24"/>
          <w:szCs w:val="24"/>
          <w:highlight w:val="lightGray"/>
        </w:rPr>
        <w:t>7</w:t>
      </w:r>
      <w:r w:rsidRPr="00E11947">
        <w:rPr>
          <w:rFonts w:ascii="Times New Roman" w:hAnsi="Times New Roman" w:cs="Times New Roman"/>
          <w:sz w:val="24"/>
          <w:szCs w:val="24"/>
          <w:highlight w:val="lightGray"/>
        </w:rPr>
        <w:t>.</w:t>
      </w:r>
      <w:r w:rsidR="00D33248" w:rsidRPr="00E11947">
        <w:rPr>
          <w:rFonts w:ascii="Times New Roman" w:hAnsi="Times New Roman" w:cs="Times New Roman"/>
          <w:sz w:val="24"/>
          <w:szCs w:val="24"/>
          <w:highlight w:val="lightGray"/>
        </w:rPr>
        <w:t>2.</w:t>
      </w:r>
      <w:r w:rsidRPr="00E11947">
        <w:rPr>
          <w:rFonts w:ascii="Times New Roman" w:hAnsi="Times New Roman" w:cs="Times New Roman"/>
          <w:sz w:val="24"/>
          <w:szCs w:val="24"/>
          <w:highlight w:val="lightGray"/>
        </w:rPr>
        <w:t>, предоставляется участником закупки, с которым заключается договор, при направлении Заказчику подписанного проекта договора до окончания срока на подписание договора со стороны участника закупки.</w:t>
      </w:r>
    </w:p>
    <w:p w:rsidR="007F2398" w:rsidRPr="00E11947" w:rsidRDefault="007F2398"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33248" w:rsidRPr="00E11947" w:rsidRDefault="007F239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hAnsi="Times New Roman" w:cs="Times New Roman"/>
          <w:sz w:val="24"/>
          <w:szCs w:val="24"/>
          <w:highlight w:val="lightGray"/>
        </w:rPr>
        <w:t>8.5. </w:t>
      </w:r>
      <w:proofErr w:type="gramStart"/>
      <w:r w:rsidRPr="00E11947">
        <w:rPr>
          <w:rFonts w:ascii="Times New Roman" w:hAnsi="Times New Roman" w:cs="Times New Roman"/>
          <w:sz w:val="24"/>
          <w:szCs w:val="24"/>
          <w:highlight w:val="lightGray"/>
        </w:rPr>
        <w:t>В случае признания победителя конкурентной закупки уклонившимся от заключения договора, на участника закупки, с которым заключается договор, распространяются требования настоящего раздела в полном объеме.</w:t>
      </w:r>
      <w:r w:rsidR="00480B6A" w:rsidRPr="00E11947">
        <w:rPr>
          <w:rFonts w:ascii="Times New Roman" w:eastAsia="Times New Roman" w:hAnsi="Times New Roman" w:cs="Times New Roman"/>
          <w:sz w:val="24"/>
          <w:szCs w:val="24"/>
          <w:highlight w:val="lightGray"/>
          <w:lang w:eastAsia="ru-RU"/>
        </w:rPr>
        <w:t xml:space="preserve"> </w:t>
      </w:r>
      <w:proofErr w:type="gramEnd"/>
    </w:p>
    <w:p w:rsidR="00241A78" w:rsidRPr="00E11947" w:rsidRDefault="00917EC0" w:rsidP="001248ED">
      <w:pPr>
        <w:tabs>
          <w:tab w:val="left" w:pos="2410"/>
        </w:tabs>
        <w:suppressAutoHyphens/>
        <w:spacing w:after="0" w:line="240" w:lineRule="auto"/>
        <w:jc w:val="center"/>
        <w:rPr>
          <w:rFonts w:ascii="Times New Roman" w:eastAsia="Times New Roman" w:hAnsi="Times New Roman" w:cs="Times New Roman"/>
          <w:b/>
          <w:sz w:val="24"/>
          <w:szCs w:val="24"/>
          <w:highlight w:val="lightGray"/>
          <w:lang w:eastAsia="ru-RU"/>
        </w:rPr>
      </w:pPr>
      <w:r w:rsidRPr="00E11947">
        <w:rPr>
          <w:rFonts w:ascii="Times New Roman" w:eastAsia="Times New Roman" w:hAnsi="Times New Roman" w:cs="Times New Roman"/>
          <w:sz w:val="24"/>
          <w:szCs w:val="24"/>
          <w:highlight w:val="lightGray"/>
          <w:lang w:eastAsia="ru-RU"/>
        </w:rPr>
        <w:t xml:space="preserve">  </w:t>
      </w:r>
      <w:r w:rsidR="00241A78" w:rsidRPr="00E11947">
        <w:rPr>
          <w:rFonts w:ascii="Times New Roman" w:eastAsia="Times New Roman" w:hAnsi="Times New Roman" w:cs="Times New Roman"/>
          <w:b/>
          <w:sz w:val="24"/>
          <w:szCs w:val="24"/>
          <w:highlight w:val="lightGray"/>
          <w:lang w:eastAsia="ru-RU"/>
        </w:rPr>
        <w:t>9. Порядок изменения и расторжения договора</w:t>
      </w:r>
    </w:p>
    <w:p w:rsidR="00241A78" w:rsidRPr="00E11947"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 xml:space="preserve">  9.1. </w:t>
      </w:r>
      <w:r w:rsidRPr="00E11947">
        <w:rPr>
          <w:rFonts w:ascii="Times New Roman" w:hAnsi="Times New Roman" w:cs="Times New Roman"/>
          <w:bCs/>
          <w:sz w:val="24"/>
          <w:szCs w:val="24"/>
          <w:highlight w:val="lightGray"/>
        </w:rPr>
        <w:t>Изменение существенных условий договора при его исполнении не допускается, за исключением изменений, предусмотренных законодательством Российской Федерации, а также по соглашению сторон (если возможность изменения условий договора была предусмотрена договором) в следующих случаях</w:t>
      </w:r>
      <w:r w:rsidRPr="00E11947">
        <w:rPr>
          <w:rFonts w:ascii="Times New Roman" w:hAnsi="Times New Roman" w:cs="Times New Roman"/>
          <w:sz w:val="24"/>
          <w:szCs w:val="24"/>
          <w:highlight w:val="lightGray"/>
          <w:lang w:eastAsia="ar-SA"/>
        </w:rPr>
        <w:t>:</w:t>
      </w:r>
    </w:p>
    <w:p w:rsidR="00241A78" w:rsidRPr="00E11947" w:rsidRDefault="00241A78" w:rsidP="001248ED">
      <w:pPr>
        <w:widowControl w:val="0"/>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9.1.1. При снижении цены договора без изменения предусмотренных договором объема услуги, качества оказываемой услуги и иных условий договора;</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sz w:val="24"/>
          <w:szCs w:val="24"/>
          <w:highlight w:val="lightGray"/>
        </w:rPr>
        <w:t>9.1.2. </w:t>
      </w:r>
      <w:r w:rsidRPr="00E11947">
        <w:rPr>
          <w:rFonts w:ascii="Times New Roman" w:hAnsi="Times New Roman" w:cs="Times New Roman"/>
          <w:bCs/>
          <w:sz w:val="24"/>
          <w:szCs w:val="24"/>
          <w:highlight w:val="lightGray"/>
        </w:rPr>
        <w:t>Если по предложению Заказчика увеличиваются предусмотренные договором количество товара, объем работ или услуг не более чем на 15 (пятнадцать) процентов цены договора или уменьшаются предусмотренные договором объем оказываемой услуги не более чем на 15 (пятнадцать) процентов цены договора.</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При увеличении предусмотренных договором количества товара, объема работ или услуг не более чем на 15 (пятнадцать) процентов возможно увеличение сроков исполнения договора пропорционально сроку, предусмотренному в договоре на оказание такой услуги.</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 xml:space="preserve">Цена единицы дополнительно оказываемой услуги не должна превышать цену единицы </w:t>
      </w:r>
      <w:proofErr w:type="gramStart"/>
      <w:r w:rsidRPr="00E11947">
        <w:rPr>
          <w:rFonts w:ascii="Times New Roman" w:hAnsi="Times New Roman" w:cs="Times New Roman"/>
          <w:bCs/>
          <w:sz w:val="24"/>
          <w:szCs w:val="24"/>
          <w:highlight w:val="lightGray"/>
        </w:rPr>
        <w:t>услуги</w:t>
      </w:r>
      <w:proofErr w:type="gramEnd"/>
      <w:r w:rsidRPr="00E11947">
        <w:rPr>
          <w:rFonts w:ascii="Times New Roman" w:hAnsi="Times New Roman" w:cs="Times New Roman"/>
          <w:bCs/>
          <w:sz w:val="24"/>
          <w:szCs w:val="24"/>
          <w:highlight w:val="lightGray"/>
        </w:rPr>
        <w:t xml:space="preserve"> установившуюся в ходе закупки по результатам которой заключен договор.</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 xml:space="preserve">При уменьшении </w:t>
      </w:r>
      <w:proofErr w:type="gramStart"/>
      <w:r w:rsidRPr="00E11947">
        <w:rPr>
          <w:rFonts w:ascii="Times New Roman" w:hAnsi="Times New Roman" w:cs="Times New Roman"/>
          <w:bCs/>
          <w:sz w:val="24"/>
          <w:szCs w:val="24"/>
          <w:highlight w:val="lightGray"/>
        </w:rPr>
        <w:t>предусмотренных</w:t>
      </w:r>
      <w:proofErr w:type="gramEnd"/>
      <w:r w:rsidRPr="00E11947">
        <w:rPr>
          <w:rFonts w:ascii="Times New Roman" w:hAnsi="Times New Roman" w:cs="Times New Roman"/>
          <w:bCs/>
          <w:sz w:val="24"/>
          <w:szCs w:val="24"/>
          <w:highlight w:val="lightGray"/>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lastRenderedPageBreak/>
        <w:t>Цена единицы при уменьшении, предусмотренного договором объема оказываемых услуг должна быть равна цене единицы услуги указанной в договоре;</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 xml:space="preserve">9.1.3. </w:t>
      </w:r>
      <w:proofErr w:type="gramStart"/>
      <w:r w:rsidRPr="00E11947">
        <w:rPr>
          <w:rFonts w:ascii="Times New Roman" w:hAnsi="Times New Roman" w:cs="Times New Roman"/>
          <w:bCs/>
          <w:sz w:val="24"/>
          <w:szCs w:val="24"/>
          <w:highlight w:val="lightGray"/>
        </w:rPr>
        <w:t>Если в срок действия договора Заказчик не выбрал предусмотренные договором количество товара, объем работ, услуг или цену договора, по согласованию с поставщиком (подрядчиком, исполнителем) Заказчик вправе увеличить срок поставки товара, выполнения работ, оказания услуг, а также срок действия договора при этом срок оплаты договора должен быть в пределах календарного года даты окончания срока действия такого договора;</w:t>
      </w:r>
      <w:proofErr w:type="gramEnd"/>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9.1.4. Если цена заключенного на срок не менее чем 3 (три) года договора составляет либо превышает 50 (пятьдесят) миллионов рублей и исполнение указанного договора по независящим от сторон договора обстоятельствам без изменения его условий невозможно;</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9.1.5. Изменение в соответствии с законодательством Российской Федерации регулируемых цен (тарифов) на товары, работы, услуги;</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9.1.6.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w:t>
      </w:r>
      <w:r w:rsidRPr="00E11947">
        <w:rPr>
          <w:rFonts w:ascii="Times New Roman" w:hAnsi="Times New Roman" w:cs="Times New Roman"/>
          <w:sz w:val="24"/>
          <w:szCs w:val="24"/>
          <w:highlight w:val="lightGray"/>
        </w:rPr>
        <w:t xml:space="preserve"> </w:t>
      </w:r>
      <w:r w:rsidRPr="00E11947">
        <w:rPr>
          <w:rFonts w:ascii="Times New Roman" w:hAnsi="Times New Roman" w:cs="Times New Roman"/>
          <w:bCs/>
          <w:sz w:val="24"/>
          <w:szCs w:val="24"/>
          <w:highlight w:val="lightGray"/>
        </w:rPr>
        <w:t xml:space="preserve">в связи с мобилизацией в Российской Федерации в период </w:t>
      </w:r>
      <w:proofErr w:type="gramStart"/>
      <w:r w:rsidRPr="00E11947">
        <w:rPr>
          <w:rFonts w:ascii="Times New Roman" w:hAnsi="Times New Roman" w:cs="Times New Roman"/>
          <w:bCs/>
          <w:sz w:val="24"/>
          <w:szCs w:val="24"/>
          <w:highlight w:val="lightGray"/>
        </w:rPr>
        <w:t>срока действия Указа Президента Российской Федерации</w:t>
      </w:r>
      <w:proofErr w:type="gramEnd"/>
      <w:r w:rsidRPr="00E11947">
        <w:rPr>
          <w:rFonts w:ascii="Times New Roman" w:hAnsi="Times New Roman" w:cs="Times New Roman"/>
          <w:bCs/>
          <w:sz w:val="24"/>
          <w:szCs w:val="24"/>
          <w:highlight w:val="lightGray"/>
        </w:rPr>
        <w:t xml:space="preserve"> от 21 сентября 2022 г. № 647 «Об объявлении частичной мобилизации».</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9.1.7. При исполнении договора,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изменения цены договора и иных условий.</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9.1.8.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9.1.9.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Положением</w:t>
      </w:r>
      <w:r w:rsidRPr="00E11947">
        <w:rPr>
          <w:rFonts w:ascii="Times New Roman" w:hAnsi="Times New Roman" w:cs="Times New Roman"/>
          <w:sz w:val="24"/>
          <w:szCs w:val="24"/>
          <w:highlight w:val="lightGray"/>
        </w:rPr>
        <w:t xml:space="preserve"> </w:t>
      </w:r>
      <w:r w:rsidRPr="00E11947">
        <w:rPr>
          <w:rFonts w:ascii="Times New Roman" w:hAnsi="Times New Roman" w:cs="Times New Roman"/>
          <w:bCs/>
          <w:sz w:val="24"/>
          <w:szCs w:val="24"/>
          <w:highlight w:val="lightGray"/>
        </w:rPr>
        <w:t>о закупке, при условии, если это было предусмотрено договором.</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9.1.10.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договора.</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proofErr w:type="gramStart"/>
      <w:r w:rsidRPr="00E11947">
        <w:rPr>
          <w:rFonts w:ascii="Times New Roman" w:hAnsi="Times New Roman" w:cs="Times New Roman"/>
          <w:bCs/>
          <w:sz w:val="24"/>
          <w:szCs w:val="24"/>
          <w:highlight w:val="lightGray"/>
        </w:rPr>
        <w:t>9.1.11.Решение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Исполнителю по адресу Исполнителя, указанному в договоре, по почте, или с использованием иных средств связи или доставки, обеспечивающих фиксирование факта направления Исполнителю решения Заказчика об одностороннем отказе от исполнения договора.</w:t>
      </w:r>
      <w:proofErr w:type="gramEnd"/>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9.1.12. Решение Заказчика об одностороннем отказе от исполнения договора вступает в </w:t>
      </w:r>
      <w:proofErr w:type="gramStart"/>
      <w:r w:rsidRPr="00E11947">
        <w:rPr>
          <w:rFonts w:ascii="Times New Roman" w:hAnsi="Times New Roman" w:cs="Times New Roman"/>
          <w:bCs/>
          <w:sz w:val="24"/>
          <w:szCs w:val="24"/>
          <w:highlight w:val="lightGray"/>
        </w:rPr>
        <w:t>силу</w:t>
      </w:r>
      <w:proofErr w:type="gramEnd"/>
      <w:r w:rsidRPr="00E11947">
        <w:rPr>
          <w:rFonts w:ascii="Times New Roman" w:hAnsi="Times New Roman" w:cs="Times New Roman"/>
          <w:bCs/>
          <w:sz w:val="24"/>
          <w:szCs w:val="24"/>
          <w:highlight w:val="lightGray"/>
        </w:rPr>
        <w:t xml:space="preserve"> и договор считается расторгнутым через 5 (пять) дней с даты надлежащего уведомления Заказчиком Исполнителю об одностороннем отказе от исполнения договора.</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Датой надлежащего уведомления признается:</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а) дата получения Заказчиком подтверждения о вручении Исполнителю решения Заказчика об одностороннем отказе от исполнения договора;</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Исполнителю, указанная в системе отслеживания почтовых отправлений.</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 xml:space="preserve">9.1.13. Заказчик обязан отменить не вступившее в силу решение об одностороннем отказе от исполнения договора, если в течение 5 (пяти) дней с даты надлежащего уведомления поставщика (подрядчика, исполнителя) о принятом </w:t>
      </w:r>
      <w:proofErr w:type="gramStart"/>
      <w:r w:rsidRPr="00E11947">
        <w:rPr>
          <w:rFonts w:ascii="Times New Roman" w:hAnsi="Times New Roman" w:cs="Times New Roman"/>
          <w:bCs/>
          <w:sz w:val="24"/>
          <w:szCs w:val="24"/>
          <w:highlight w:val="lightGray"/>
        </w:rPr>
        <w:t>решении</w:t>
      </w:r>
      <w:proofErr w:type="gramEnd"/>
      <w:r w:rsidRPr="00E11947">
        <w:rPr>
          <w:rFonts w:ascii="Times New Roman" w:hAnsi="Times New Roman" w:cs="Times New Roman"/>
          <w:bCs/>
          <w:sz w:val="24"/>
          <w:szCs w:val="24"/>
          <w:highlight w:val="lightGray"/>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w:t>
      </w:r>
      <w:r w:rsidRPr="00E11947">
        <w:rPr>
          <w:rFonts w:ascii="Times New Roman" w:hAnsi="Times New Roman" w:cs="Times New Roman"/>
          <w:bCs/>
          <w:sz w:val="24"/>
          <w:szCs w:val="24"/>
          <w:highlight w:val="lightGray"/>
        </w:rPr>
        <w:lastRenderedPageBreak/>
        <w:t>соответствии с гражданским законодательством являются основанием для одностороннего отказа Заказчика от исполнения договора. Поставщик (подрядчик, исполнитель) обязан компенсировать Заказчику затраты на проведение экспертизы в соответствии с пунктом 10.28 настоящего раздела, послужившей основанием для принятия решения об одностороннем отказе от исполнения договора.</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9.1.14. </w:t>
      </w:r>
      <w:proofErr w:type="gramStart"/>
      <w:r w:rsidRPr="00E11947">
        <w:rPr>
          <w:rFonts w:ascii="Times New Roman" w:hAnsi="Times New Roman" w:cs="Times New Roman"/>
          <w:bCs/>
          <w:sz w:val="24"/>
          <w:szCs w:val="24"/>
          <w:highlight w:val="lightGray"/>
        </w:rPr>
        <w:t>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выполняемые работы, оказываемые услуги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выполняемым работам, оказываемым услугам или представил недостоверную информацию о своем</w:t>
      </w:r>
      <w:proofErr w:type="gramEnd"/>
      <w:r w:rsidRPr="00E11947">
        <w:rPr>
          <w:rFonts w:ascii="Times New Roman" w:hAnsi="Times New Roman" w:cs="Times New Roman"/>
          <w:bCs/>
          <w:sz w:val="24"/>
          <w:szCs w:val="24"/>
          <w:highlight w:val="lightGray"/>
        </w:rPr>
        <w:t xml:space="preserve"> </w:t>
      </w:r>
      <w:proofErr w:type="gramStart"/>
      <w:r w:rsidRPr="00E11947">
        <w:rPr>
          <w:rFonts w:ascii="Times New Roman" w:hAnsi="Times New Roman" w:cs="Times New Roman"/>
          <w:bCs/>
          <w:sz w:val="24"/>
          <w:szCs w:val="24"/>
          <w:highlight w:val="lightGray"/>
        </w:rPr>
        <w:t>соответствии</w:t>
      </w:r>
      <w:proofErr w:type="gramEnd"/>
      <w:r w:rsidRPr="00E11947">
        <w:rPr>
          <w:rFonts w:ascii="Times New Roman" w:hAnsi="Times New Roman" w:cs="Times New Roman"/>
          <w:bCs/>
          <w:sz w:val="24"/>
          <w:szCs w:val="24"/>
          <w:highlight w:val="lightGray"/>
        </w:rPr>
        <w:t xml:space="preserve"> и (или) соответствии поставляемого товара, выполняемых работ, оказываемых услуг таким требованиям, что позволило ему стать победителем определения поставщика (подрядчика, исполнителя).</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9.1.15. В случае расторжения договора, в связи с односторонним отказом Заказчика от исполнения договора, Заказчик вправе осуществить закупку услуги, оказание которых являлись предметом расторгнутого договора, в случае указанном в подпункте 24 пункта 27.1 Положения</w:t>
      </w:r>
      <w:r w:rsidRPr="00E11947">
        <w:rPr>
          <w:rFonts w:ascii="Times New Roman" w:hAnsi="Times New Roman" w:cs="Times New Roman"/>
          <w:sz w:val="24"/>
          <w:szCs w:val="24"/>
          <w:highlight w:val="lightGray"/>
        </w:rPr>
        <w:t xml:space="preserve"> </w:t>
      </w:r>
      <w:r w:rsidRPr="00E11947">
        <w:rPr>
          <w:rFonts w:ascii="Times New Roman" w:hAnsi="Times New Roman" w:cs="Times New Roman"/>
          <w:bCs/>
          <w:sz w:val="24"/>
          <w:szCs w:val="24"/>
          <w:highlight w:val="lightGray"/>
        </w:rPr>
        <w:t>о закупке.</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9.1.15.1. Если до расторжения договора Исполнитель частично исполнил обязательства, предусмотренные договором, при заключении нового договора количество объем оказываемой услуги должны быть уменьшены с учетом объема оказанной услуги по расторгнутому договору. При этом цена договора, заключаемого в соответствии с подпунктом 24 пункта 27.1 Положения</w:t>
      </w:r>
      <w:r w:rsidRPr="00E11947">
        <w:rPr>
          <w:rFonts w:ascii="Times New Roman" w:hAnsi="Times New Roman" w:cs="Times New Roman"/>
          <w:sz w:val="24"/>
          <w:szCs w:val="24"/>
          <w:highlight w:val="lightGray"/>
        </w:rPr>
        <w:t xml:space="preserve"> </w:t>
      </w:r>
      <w:r w:rsidRPr="00E11947">
        <w:rPr>
          <w:rFonts w:ascii="Times New Roman" w:hAnsi="Times New Roman" w:cs="Times New Roman"/>
          <w:bCs/>
          <w:sz w:val="24"/>
          <w:szCs w:val="24"/>
          <w:highlight w:val="lightGray"/>
        </w:rPr>
        <w:t>о закупке, должна быть уменьшена пропорционально объему оказанной услуги.</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 xml:space="preserve">9.1.16.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Исполнитель обязан отменить не вступившее в силу решение об одностороннем отказе от исполнения договора, если в течение 5 (пяти) дней с даты надлежащего уведомления Заказчика о принятом </w:t>
      </w:r>
      <w:proofErr w:type="gramStart"/>
      <w:r w:rsidRPr="00E11947">
        <w:rPr>
          <w:rFonts w:ascii="Times New Roman" w:hAnsi="Times New Roman" w:cs="Times New Roman"/>
          <w:bCs/>
          <w:sz w:val="24"/>
          <w:szCs w:val="24"/>
          <w:highlight w:val="lightGray"/>
        </w:rPr>
        <w:t>решении</w:t>
      </w:r>
      <w:proofErr w:type="gramEnd"/>
      <w:r w:rsidRPr="00E11947">
        <w:rPr>
          <w:rFonts w:ascii="Times New Roman" w:hAnsi="Times New Roman" w:cs="Times New Roman"/>
          <w:bCs/>
          <w:sz w:val="24"/>
          <w:szCs w:val="24"/>
          <w:highlight w:val="lightGray"/>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 xml:space="preserve">9.1.17. </w:t>
      </w:r>
      <w:proofErr w:type="gramStart"/>
      <w:r w:rsidRPr="00E11947">
        <w:rPr>
          <w:rFonts w:ascii="Times New Roman" w:hAnsi="Times New Roman" w:cs="Times New Roman"/>
          <w:bCs/>
          <w:sz w:val="24"/>
          <w:szCs w:val="24"/>
          <w:highlight w:val="lightGray"/>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roofErr w:type="gramEnd"/>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9.1.18. </w:t>
      </w:r>
      <w:proofErr w:type="gramStart"/>
      <w:r w:rsidRPr="00E11947">
        <w:rPr>
          <w:rFonts w:ascii="Times New Roman" w:hAnsi="Times New Roman" w:cs="Times New Roman"/>
          <w:bCs/>
          <w:sz w:val="24"/>
          <w:szCs w:val="24"/>
          <w:highlight w:val="lightGray"/>
        </w:rPr>
        <w:t xml:space="preserve">При исполнении договора, заключенного с участником закупки, которому предоставлен приоритет в соответствии с </w:t>
      </w:r>
      <w:r w:rsidRPr="00E11947">
        <w:rPr>
          <w:rFonts w:ascii="Times New Roman" w:hAnsi="Times New Roman" w:cs="Times New Roman"/>
          <w:sz w:val="24"/>
          <w:szCs w:val="24"/>
          <w:highlight w:val="lightGray"/>
        </w:rPr>
        <w:t>Постановлением № 925</w:t>
      </w:r>
      <w:r w:rsidRPr="00E11947">
        <w:rPr>
          <w:rFonts w:ascii="Times New Roman" w:hAnsi="Times New Roman" w:cs="Times New Roman"/>
          <w:bCs/>
          <w:sz w:val="24"/>
          <w:szCs w:val="24"/>
          <w:highlight w:val="lightGray"/>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соответствующим техническим и функциональным характеристикам товаров, указанных в договоре.</w:t>
      </w:r>
      <w:proofErr w:type="gramEnd"/>
    </w:p>
    <w:p w:rsidR="00241A78" w:rsidRPr="00E11947"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 xml:space="preserve">   9.2 Настоящий </w:t>
      </w:r>
      <w:proofErr w:type="gramStart"/>
      <w:r w:rsidRPr="00E11947">
        <w:rPr>
          <w:rFonts w:ascii="Times New Roman" w:eastAsia="Times New Roman" w:hAnsi="Times New Roman" w:cs="Times New Roman"/>
          <w:sz w:val="24"/>
          <w:szCs w:val="24"/>
          <w:highlight w:val="lightGray"/>
          <w:lang w:eastAsia="ru-RU"/>
        </w:rPr>
        <w:t>Договор</w:t>
      </w:r>
      <w:proofErr w:type="gramEnd"/>
      <w:r w:rsidRPr="00E11947">
        <w:rPr>
          <w:rFonts w:ascii="Times New Roman" w:eastAsia="Times New Roman" w:hAnsi="Times New Roman" w:cs="Times New Roman"/>
          <w:sz w:val="24"/>
          <w:szCs w:val="24"/>
          <w:highlight w:val="lightGray"/>
          <w:lang w:eastAsia="ru-RU"/>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w:t>
      </w:r>
    </w:p>
    <w:p w:rsidR="00241A78" w:rsidRPr="00E11947"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 xml:space="preserve">   9.3 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proofErr w:type="gramStart"/>
      <w:r w:rsidRPr="00E11947">
        <w:rPr>
          <w:rFonts w:ascii="Times New Roman" w:eastAsia="Times New Roman" w:hAnsi="Times New Roman" w:cs="Times New Roman"/>
          <w:sz w:val="24"/>
          <w:szCs w:val="24"/>
          <w:highlight w:val="lightGray"/>
          <w:lang w:eastAsia="ru-RU"/>
        </w:rPr>
        <w:t xml:space="preserve">9.4 </w:t>
      </w:r>
      <w:r w:rsidRPr="00E11947">
        <w:rPr>
          <w:rFonts w:ascii="Times New Roman" w:hAnsi="Times New Roman" w:cs="Times New Roman"/>
          <w:bCs/>
          <w:sz w:val="24"/>
          <w:szCs w:val="24"/>
          <w:highlight w:val="lightGray"/>
        </w:rPr>
        <w:t xml:space="preserve">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w:t>
      </w:r>
      <w:r w:rsidRPr="00E11947">
        <w:rPr>
          <w:rFonts w:ascii="Times New Roman" w:hAnsi="Times New Roman" w:cs="Times New Roman"/>
          <w:bCs/>
          <w:sz w:val="24"/>
          <w:szCs w:val="24"/>
          <w:highlight w:val="lightGray"/>
        </w:rPr>
        <w:lastRenderedPageBreak/>
        <w:t>Исполнителю по адресу Исполнителя, указанному в договоре, по почте, или с использованием иных средств связи или доставки, обеспечивающих фиксирование факта направления Исполнителю решения Заказчика об одностороннем отказе от исполнения договора.</w:t>
      </w:r>
      <w:proofErr w:type="gramEnd"/>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Решение Заказчика об одностороннем отказе от исполнения договора вступает в </w:t>
      </w:r>
      <w:proofErr w:type="gramStart"/>
      <w:r w:rsidRPr="00E11947">
        <w:rPr>
          <w:rFonts w:ascii="Times New Roman" w:hAnsi="Times New Roman" w:cs="Times New Roman"/>
          <w:bCs/>
          <w:sz w:val="24"/>
          <w:szCs w:val="24"/>
          <w:highlight w:val="lightGray"/>
        </w:rPr>
        <w:t>силу</w:t>
      </w:r>
      <w:proofErr w:type="gramEnd"/>
      <w:r w:rsidRPr="00E11947">
        <w:rPr>
          <w:rFonts w:ascii="Times New Roman" w:hAnsi="Times New Roman" w:cs="Times New Roman"/>
          <w:bCs/>
          <w:sz w:val="24"/>
          <w:szCs w:val="24"/>
          <w:highlight w:val="lightGray"/>
        </w:rPr>
        <w:t xml:space="preserve"> и договор считается расторгнутым через 5 (пять) дней с даты надлежащего уведомления Заказчиком Исполнителя об одностороннем отказе от исполнения договора.</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Датой надлежащего уведомления признается:</w:t>
      </w:r>
    </w:p>
    <w:p w:rsidR="00241A78" w:rsidRPr="00E11947" w:rsidRDefault="00241A78" w:rsidP="001248ED">
      <w:pPr>
        <w:spacing w:after="0" w:line="240" w:lineRule="auto"/>
        <w:jc w:val="both"/>
        <w:rPr>
          <w:rFonts w:ascii="Times New Roman" w:hAnsi="Times New Roman" w:cs="Times New Roman"/>
          <w:bCs/>
          <w:sz w:val="24"/>
          <w:szCs w:val="24"/>
          <w:highlight w:val="lightGray"/>
        </w:rPr>
      </w:pPr>
      <w:r w:rsidRPr="00E11947">
        <w:rPr>
          <w:rFonts w:ascii="Times New Roman" w:hAnsi="Times New Roman" w:cs="Times New Roman"/>
          <w:bCs/>
          <w:sz w:val="24"/>
          <w:szCs w:val="24"/>
          <w:highlight w:val="lightGray"/>
        </w:rPr>
        <w:t>а) дата получения Заказчиком подтверждения о вручении Исполнителю решения Заказчика об одностороннем отказе от исполнения договора;</w:t>
      </w:r>
    </w:p>
    <w:p w:rsidR="00241A78" w:rsidRPr="00E11947"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hAnsi="Times New Roman" w:cs="Times New Roman"/>
          <w:bCs/>
          <w:sz w:val="24"/>
          <w:szCs w:val="24"/>
          <w:highlight w:val="lightGray"/>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Исполнителю, указанная в системе отслеживания почтовых отправлений.</w:t>
      </w:r>
    </w:p>
    <w:p w:rsidR="00241A78" w:rsidRPr="00E11947"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 xml:space="preserve">При невозможности получения указанных подтверждений либо информации датой такого надлежащего уведомления признается дата по истечении 30 (тридцати) дней </w:t>
      </w:r>
      <w:proofErr w:type="gramStart"/>
      <w:r w:rsidRPr="00E11947">
        <w:rPr>
          <w:rFonts w:ascii="Times New Roman" w:eastAsia="Times New Roman" w:hAnsi="Times New Roman" w:cs="Times New Roman"/>
          <w:sz w:val="24"/>
          <w:szCs w:val="24"/>
          <w:highlight w:val="lightGray"/>
          <w:lang w:eastAsia="ru-RU"/>
        </w:rPr>
        <w:t>с даты размещения</w:t>
      </w:r>
      <w:proofErr w:type="gramEnd"/>
      <w:r w:rsidRPr="00E11947">
        <w:rPr>
          <w:rFonts w:ascii="Times New Roman" w:eastAsia="Times New Roman" w:hAnsi="Times New Roman" w:cs="Times New Roman"/>
          <w:sz w:val="24"/>
          <w:szCs w:val="24"/>
          <w:highlight w:val="lightGray"/>
          <w:lang w:eastAsia="ru-RU"/>
        </w:rPr>
        <w:t xml:space="preserve"> решения Заказчика об одностороннем отказе от исполнения договора в единой информационной системе.</w:t>
      </w:r>
    </w:p>
    <w:p w:rsidR="00241A78" w:rsidRPr="00E11947"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 xml:space="preserve">     9.5 Исполнитель вправе отказаться от исполнения Договора в одностороннем порядке в случаях, предусмотренных гражданским законодательством Российской Федерации.</w:t>
      </w:r>
    </w:p>
    <w:p w:rsidR="00241A78" w:rsidRPr="00E11947"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 xml:space="preserve">    9.6</w:t>
      </w:r>
      <w:proofErr w:type="gramStart"/>
      <w:r w:rsidRPr="00E11947">
        <w:rPr>
          <w:rFonts w:ascii="Times New Roman" w:eastAsia="Times New Roman" w:hAnsi="Times New Roman" w:cs="Times New Roman"/>
          <w:sz w:val="24"/>
          <w:szCs w:val="24"/>
          <w:highlight w:val="lightGray"/>
          <w:lang w:eastAsia="ru-RU"/>
        </w:rPr>
        <w:t xml:space="preserve"> Л</w:t>
      </w:r>
      <w:proofErr w:type="gramEnd"/>
      <w:r w:rsidRPr="00E11947">
        <w:rPr>
          <w:rFonts w:ascii="Times New Roman" w:eastAsia="Times New Roman" w:hAnsi="Times New Roman" w:cs="Times New Roman"/>
          <w:sz w:val="24"/>
          <w:szCs w:val="24"/>
          <w:highlight w:val="lightGray"/>
          <w:lang w:eastAsia="ru-RU"/>
        </w:rPr>
        <w:t>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w:t>
      </w:r>
    </w:p>
    <w:p w:rsidR="00241A78" w:rsidRPr="00E11947" w:rsidRDefault="00241A78" w:rsidP="001248ED">
      <w:pPr>
        <w:tabs>
          <w:tab w:val="left" w:pos="0"/>
        </w:tabs>
        <w:suppressAutoHyphens/>
        <w:spacing w:after="0" w:line="240" w:lineRule="auto"/>
        <w:ind w:left="1080"/>
        <w:jc w:val="center"/>
        <w:rPr>
          <w:rFonts w:ascii="Times New Roman" w:eastAsia="Times New Roman" w:hAnsi="Times New Roman" w:cs="Times New Roman"/>
          <w:b/>
          <w:bCs/>
          <w:sz w:val="24"/>
          <w:szCs w:val="24"/>
          <w:highlight w:val="lightGray"/>
          <w:lang w:eastAsia="ru-RU"/>
        </w:rPr>
      </w:pPr>
      <w:r w:rsidRPr="00E11947">
        <w:rPr>
          <w:rFonts w:ascii="Times New Roman" w:eastAsia="Times New Roman" w:hAnsi="Times New Roman" w:cs="Times New Roman"/>
          <w:b/>
          <w:bCs/>
          <w:sz w:val="24"/>
          <w:szCs w:val="24"/>
          <w:highlight w:val="lightGray"/>
          <w:lang w:eastAsia="ru-RU"/>
        </w:rPr>
        <w:t>10. Рассмотрение споров</w:t>
      </w:r>
    </w:p>
    <w:p w:rsidR="00241A78" w:rsidRPr="00E11947" w:rsidRDefault="00241A78"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10.1. Все споры и разногласия, которые могут возникнуть между Сторонами из настоящего Договора или в связи с ним, регулируется ими путем переговоров с применением претензионного порядка.</w:t>
      </w:r>
    </w:p>
    <w:p w:rsidR="00241A78" w:rsidRPr="00E11947" w:rsidRDefault="00241A78"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xml:space="preserve">10.2. Претензии  </w:t>
      </w:r>
      <w:proofErr w:type="gramStart"/>
      <w:r w:rsidRPr="00E11947">
        <w:rPr>
          <w:rFonts w:ascii="Times New Roman" w:hAnsi="Times New Roman" w:cs="Times New Roman"/>
          <w:sz w:val="24"/>
          <w:szCs w:val="24"/>
          <w:highlight w:val="lightGray"/>
        </w:rPr>
        <w:t>рассматриваются</w:t>
      </w:r>
      <w:proofErr w:type="gramEnd"/>
      <w:r w:rsidRPr="00E11947">
        <w:rPr>
          <w:rFonts w:ascii="Times New Roman" w:hAnsi="Times New Roman" w:cs="Times New Roman"/>
          <w:sz w:val="24"/>
          <w:szCs w:val="24"/>
          <w:highlight w:val="lightGray"/>
        </w:rPr>
        <w:t xml:space="preserve"> и ответ на них направляется к предъявившей их Стороне в течение 30 (тридцати) календарных дней с даты их поступления.</w:t>
      </w:r>
    </w:p>
    <w:p w:rsidR="00241A78" w:rsidRPr="00E11947" w:rsidRDefault="00241A78" w:rsidP="001248ED">
      <w:pPr>
        <w:tabs>
          <w:tab w:val="left" w:pos="2410"/>
        </w:tabs>
        <w:suppressAutoHyphens/>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highlight w:val="lightGray"/>
        </w:rPr>
        <w:t xml:space="preserve">10.3. При невозможности урегулирования споров и разногласий путем переговоров с применением претензионного порядка, спор передается на разрешение Арбитражным судом </w:t>
      </w:r>
      <w:proofErr w:type="gramStart"/>
      <w:r w:rsidRPr="00E11947">
        <w:rPr>
          <w:rFonts w:ascii="Times New Roman" w:hAnsi="Times New Roman" w:cs="Times New Roman"/>
          <w:sz w:val="24"/>
          <w:szCs w:val="24"/>
          <w:highlight w:val="lightGray"/>
        </w:rPr>
        <w:t>г</w:t>
      </w:r>
      <w:proofErr w:type="gramEnd"/>
      <w:r w:rsidRPr="00E11947">
        <w:rPr>
          <w:rFonts w:ascii="Times New Roman" w:hAnsi="Times New Roman" w:cs="Times New Roman"/>
          <w:sz w:val="24"/>
          <w:szCs w:val="24"/>
          <w:highlight w:val="lightGray"/>
        </w:rPr>
        <w:t>. Москвы.</w:t>
      </w:r>
    </w:p>
    <w:p w:rsidR="005A5268" w:rsidRPr="00E11947" w:rsidRDefault="000B301C" w:rsidP="001248ED">
      <w:pPr>
        <w:tabs>
          <w:tab w:val="left" w:pos="2410"/>
        </w:tabs>
        <w:suppressAutoHyphens/>
        <w:spacing w:after="0" w:line="240" w:lineRule="auto"/>
        <w:jc w:val="center"/>
        <w:rPr>
          <w:rFonts w:ascii="Times New Roman" w:eastAsia="Times New Roman" w:hAnsi="Times New Roman" w:cs="Times New Roman"/>
          <w:b/>
          <w:bCs/>
          <w:sz w:val="24"/>
          <w:szCs w:val="24"/>
          <w:highlight w:val="lightGray"/>
          <w:lang w:eastAsia="ru-RU"/>
        </w:rPr>
      </w:pPr>
      <w:r w:rsidRPr="00E11947">
        <w:rPr>
          <w:rFonts w:ascii="Times New Roman" w:eastAsia="Times New Roman" w:hAnsi="Times New Roman" w:cs="Times New Roman"/>
          <w:b/>
          <w:bCs/>
          <w:sz w:val="24"/>
          <w:szCs w:val="24"/>
          <w:highlight w:val="lightGray"/>
          <w:lang w:eastAsia="ru-RU"/>
        </w:rPr>
        <w:t>11</w:t>
      </w:r>
      <w:r w:rsidR="005A5268" w:rsidRPr="00E11947">
        <w:rPr>
          <w:rFonts w:ascii="Times New Roman" w:eastAsia="Times New Roman" w:hAnsi="Times New Roman" w:cs="Times New Roman"/>
          <w:b/>
          <w:bCs/>
          <w:sz w:val="24"/>
          <w:szCs w:val="24"/>
          <w:highlight w:val="lightGray"/>
          <w:lang w:eastAsia="ru-RU"/>
        </w:rPr>
        <w:t xml:space="preserve">. </w:t>
      </w:r>
      <w:r w:rsidR="00DE594C" w:rsidRPr="00E11947">
        <w:rPr>
          <w:rFonts w:ascii="Times New Roman" w:eastAsia="Times New Roman" w:hAnsi="Times New Roman" w:cs="Times New Roman"/>
          <w:b/>
          <w:sz w:val="24"/>
          <w:szCs w:val="24"/>
          <w:highlight w:val="lightGray"/>
          <w:lang w:eastAsia="ru-RU"/>
        </w:rPr>
        <w:t>Обработка и передача персональных данных</w:t>
      </w:r>
    </w:p>
    <w:p w:rsidR="00282B1C" w:rsidRPr="00E11947" w:rsidRDefault="000B301C" w:rsidP="001248ED">
      <w:pPr>
        <w:tabs>
          <w:tab w:val="left" w:pos="1276"/>
          <w:tab w:val="left" w:pos="1418"/>
        </w:tabs>
        <w:suppressAutoHyphens/>
        <w:spacing w:after="0" w:line="240" w:lineRule="auto"/>
        <w:jc w:val="both"/>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sz w:val="24"/>
          <w:szCs w:val="24"/>
          <w:highlight w:val="lightGray"/>
          <w:lang w:eastAsia="ru-RU"/>
        </w:rPr>
        <w:t>11</w:t>
      </w:r>
      <w:r w:rsidR="005A5268" w:rsidRPr="00E11947">
        <w:rPr>
          <w:rFonts w:ascii="Times New Roman" w:eastAsia="Times New Roman" w:hAnsi="Times New Roman" w:cs="Times New Roman"/>
          <w:sz w:val="24"/>
          <w:szCs w:val="24"/>
          <w:highlight w:val="lightGray"/>
          <w:lang w:eastAsia="ru-RU"/>
        </w:rPr>
        <w:t xml:space="preserve">.1. Исполнитель обязуется использовать персональные данные, полученные от Заказчика, исключительно для целей, связанных с исполнением настоящего Договора, для предоставления Заказчику информации о предлагаемых Исполнителем услугах, а также для проведения исследований рынка и опросов потребителей, направленных на дальнейшее улучшение качества предлагаемых Исполнителем услуг. Персональные данные, полученные Исполнителем,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w:t>
      </w:r>
      <w:r w:rsidR="005A5268" w:rsidRPr="00E11947">
        <w:rPr>
          <w:rFonts w:ascii="Times New Roman" w:eastAsia="Times New Roman" w:hAnsi="Times New Roman" w:cs="Times New Roman"/>
          <w:bCs/>
          <w:sz w:val="24"/>
          <w:szCs w:val="24"/>
          <w:highlight w:val="lightGray"/>
          <w:lang w:eastAsia="ru-RU"/>
        </w:rPr>
        <w:t xml:space="preserve">Исполнитель </w:t>
      </w:r>
      <w:r w:rsidR="005A5268" w:rsidRPr="00E11947">
        <w:rPr>
          <w:rFonts w:ascii="Times New Roman" w:eastAsia="Times New Roman" w:hAnsi="Times New Roman" w:cs="Times New Roman"/>
          <w:sz w:val="24"/>
          <w:szCs w:val="24"/>
          <w:highlight w:val="lightGray"/>
          <w:lang w:eastAsia="ru-RU"/>
        </w:rPr>
        <w:t xml:space="preserve">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w:t>
      </w:r>
      <w:r w:rsidR="005A5268" w:rsidRPr="00E11947">
        <w:rPr>
          <w:rFonts w:ascii="Times New Roman" w:eastAsia="Times New Roman" w:hAnsi="Times New Roman" w:cs="Times New Roman"/>
          <w:bCs/>
          <w:sz w:val="24"/>
          <w:szCs w:val="24"/>
          <w:highlight w:val="lightGray"/>
          <w:lang w:eastAsia="ru-RU"/>
        </w:rPr>
        <w:t xml:space="preserve">Исполнителя </w:t>
      </w:r>
      <w:r w:rsidR="005A5268" w:rsidRPr="00E11947">
        <w:rPr>
          <w:rFonts w:ascii="Times New Roman" w:eastAsia="Times New Roman" w:hAnsi="Times New Roman" w:cs="Times New Roman"/>
          <w:sz w:val="24"/>
          <w:szCs w:val="24"/>
          <w:highlight w:val="lightGray"/>
          <w:lang w:eastAsia="ru-RU"/>
        </w:rPr>
        <w:t xml:space="preserve">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десять лет. </w:t>
      </w:r>
      <w:r w:rsidR="005A5268" w:rsidRPr="00E11947">
        <w:rPr>
          <w:rFonts w:ascii="Times New Roman" w:eastAsia="Times New Roman" w:hAnsi="Times New Roman" w:cs="Times New Roman"/>
          <w:bCs/>
          <w:sz w:val="24"/>
          <w:szCs w:val="24"/>
          <w:highlight w:val="lightGray"/>
          <w:lang w:eastAsia="ru-RU"/>
        </w:rPr>
        <w:t xml:space="preserve">Исполнитель </w:t>
      </w:r>
      <w:r w:rsidR="005A5268" w:rsidRPr="00E11947">
        <w:rPr>
          <w:rFonts w:ascii="Times New Roman" w:eastAsia="Times New Roman" w:hAnsi="Times New Roman" w:cs="Times New Roman"/>
          <w:sz w:val="24"/>
          <w:szCs w:val="24"/>
          <w:highlight w:val="lightGray"/>
          <w:lang w:eastAsia="ru-RU"/>
        </w:rPr>
        <w:t xml:space="preserve">уведомлен и согласен с тем, что указанное согласие может быть отозвано путем направления в письменной форме уведомления </w:t>
      </w:r>
      <w:r w:rsidR="005A5268" w:rsidRPr="00E11947">
        <w:rPr>
          <w:rFonts w:ascii="Times New Roman" w:eastAsia="Times New Roman" w:hAnsi="Times New Roman" w:cs="Times New Roman"/>
          <w:bCs/>
          <w:sz w:val="24"/>
          <w:szCs w:val="24"/>
          <w:highlight w:val="lightGray"/>
          <w:lang w:eastAsia="ru-RU"/>
        </w:rPr>
        <w:t xml:space="preserve">Исполнителю </w:t>
      </w:r>
      <w:r w:rsidR="005A5268" w:rsidRPr="00E11947">
        <w:rPr>
          <w:rFonts w:ascii="Times New Roman" w:eastAsia="Times New Roman" w:hAnsi="Times New Roman" w:cs="Times New Roman"/>
          <w:sz w:val="24"/>
          <w:szCs w:val="24"/>
          <w:highlight w:val="lightGray"/>
          <w:lang w:eastAsia="ru-RU"/>
        </w:rPr>
        <w:t xml:space="preserve">заказным почтовым отправлением с описью вложения, либо вручено лично под роспись уполномоченному представителю </w:t>
      </w:r>
      <w:r w:rsidR="005A5268" w:rsidRPr="00E11947">
        <w:rPr>
          <w:rFonts w:ascii="Times New Roman" w:eastAsia="Times New Roman" w:hAnsi="Times New Roman" w:cs="Times New Roman"/>
          <w:bCs/>
          <w:sz w:val="24"/>
          <w:szCs w:val="24"/>
          <w:highlight w:val="lightGray"/>
          <w:lang w:eastAsia="ru-RU"/>
        </w:rPr>
        <w:t>Исполнителя</w:t>
      </w:r>
      <w:r w:rsidR="005A5268" w:rsidRPr="00E11947">
        <w:rPr>
          <w:rFonts w:ascii="Times New Roman" w:eastAsia="Times New Roman" w:hAnsi="Times New Roman" w:cs="Times New Roman"/>
          <w:sz w:val="24"/>
          <w:szCs w:val="24"/>
          <w:highlight w:val="lightGray"/>
          <w:lang w:eastAsia="ru-RU"/>
        </w:rPr>
        <w:t>.</w:t>
      </w:r>
    </w:p>
    <w:p w:rsidR="005A5268" w:rsidRPr="00E11947" w:rsidRDefault="000B301C" w:rsidP="001248ED">
      <w:pPr>
        <w:spacing w:after="0" w:line="240" w:lineRule="auto"/>
        <w:ind w:right="-1"/>
        <w:jc w:val="center"/>
        <w:rPr>
          <w:rFonts w:ascii="Times New Roman" w:eastAsia="Times New Roman" w:hAnsi="Times New Roman" w:cs="Times New Roman"/>
          <w:sz w:val="24"/>
          <w:szCs w:val="24"/>
          <w:highlight w:val="lightGray"/>
          <w:lang w:eastAsia="ru-RU"/>
        </w:rPr>
      </w:pPr>
      <w:r w:rsidRPr="00E11947">
        <w:rPr>
          <w:rFonts w:ascii="Times New Roman" w:eastAsia="Times New Roman" w:hAnsi="Times New Roman" w:cs="Times New Roman"/>
          <w:b/>
          <w:bCs/>
          <w:sz w:val="24"/>
          <w:szCs w:val="24"/>
          <w:highlight w:val="lightGray"/>
          <w:lang w:eastAsia="ru-RU"/>
        </w:rPr>
        <w:t>12</w:t>
      </w:r>
      <w:r w:rsidR="005A5268" w:rsidRPr="00E11947">
        <w:rPr>
          <w:rFonts w:ascii="Times New Roman" w:eastAsia="Times New Roman" w:hAnsi="Times New Roman" w:cs="Times New Roman"/>
          <w:b/>
          <w:bCs/>
          <w:sz w:val="24"/>
          <w:szCs w:val="24"/>
          <w:highlight w:val="lightGray"/>
          <w:lang w:eastAsia="ru-RU"/>
        </w:rPr>
        <w:t xml:space="preserve">. </w:t>
      </w:r>
      <w:r w:rsidR="00E71062" w:rsidRPr="00E11947">
        <w:rPr>
          <w:rFonts w:ascii="Times New Roman" w:eastAsia="Times New Roman" w:hAnsi="Times New Roman" w:cs="Times New Roman"/>
          <w:b/>
          <w:sz w:val="24"/>
          <w:szCs w:val="24"/>
          <w:highlight w:val="lightGray"/>
          <w:lang w:eastAsia="ru-RU"/>
        </w:rPr>
        <w:t>Антикоррупционная оговорка</w:t>
      </w:r>
    </w:p>
    <w:p w:rsidR="005A5268" w:rsidRPr="00E11947" w:rsidRDefault="005A5268" w:rsidP="001248ED">
      <w:pPr>
        <w:spacing w:after="0" w:line="240" w:lineRule="auto"/>
        <w:ind w:right="-1"/>
        <w:jc w:val="both"/>
        <w:rPr>
          <w:rFonts w:ascii="Times New Roman" w:eastAsia="Times New Roman" w:hAnsi="Times New Roman" w:cs="Times New Roman"/>
          <w:sz w:val="24"/>
          <w:szCs w:val="24"/>
          <w:highlight w:val="lightGray"/>
          <w:lang w:eastAsia="ar-SA"/>
        </w:rPr>
      </w:pPr>
      <w:r w:rsidRPr="00E11947">
        <w:rPr>
          <w:rFonts w:ascii="Times New Roman" w:eastAsia="Times New Roman" w:hAnsi="Times New Roman" w:cs="Times New Roman"/>
          <w:sz w:val="24"/>
          <w:szCs w:val="24"/>
          <w:highlight w:val="lightGray"/>
          <w:lang w:eastAsia="ar-SA"/>
        </w:rPr>
        <w:lastRenderedPageBreak/>
        <w:t>1</w:t>
      </w:r>
      <w:r w:rsidR="000B301C" w:rsidRPr="00E11947">
        <w:rPr>
          <w:rFonts w:ascii="Times New Roman" w:eastAsia="Times New Roman" w:hAnsi="Times New Roman" w:cs="Times New Roman"/>
          <w:sz w:val="24"/>
          <w:szCs w:val="24"/>
          <w:highlight w:val="lightGray"/>
          <w:lang w:eastAsia="ar-SA"/>
        </w:rPr>
        <w:t>2</w:t>
      </w:r>
      <w:r w:rsidRPr="00E11947">
        <w:rPr>
          <w:rFonts w:ascii="Times New Roman" w:eastAsia="Times New Roman" w:hAnsi="Times New Roman" w:cs="Times New Roman"/>
          <w:sz w:val="24"/>
          <w:szCs w:val="24"/>
          <w:highlight w:val="lightGray"/>
          <w:lang w:eastAsia="ar-SA"/>
        </w:rPr>
        <w:t xml:space="preserve">.1. </w:t>
      </w:r>
      <w:proofErr w:type="gramStart"/>
      <w:r w:rsidRPr="00E11947">
        <w:rPr>
          <w:rFonts w:ascii="Times New Roman" w:eastAsia="Times New Roman" w:hAnsi="Times New Roman" w:cs="Times New Roman"/>
          <w:sz w:val="24"/>
          <w:szCs w:val="24"/>
          <w:highlight w:val="lightGray"/>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A5268" w:rsidRPr="00E11947" w:rsidRDefault="000B301C" w:rsidP="001248ED">
      <w:pPr>
        <w:spacing w:after="0" w:line="240" w:lineRule="auto"/>
        <w:ind w:right="-1"/>
        <w:jc w:val="both"/>
        <w:rPr>
          <w:rFonts w:ascii="Times New Roman" w:eastAsia="Times New Roman" w:hAnsi="Times New Roman" w:cs="Times New Roman"/>
          <w:bCs/>
          <w:sz w:val="24"/>
          <w:szCs w:val="24"/>
          <w:highlight w:val="lightGray"/>
          <w:lang w:eastAsia="ar-SA"/>
        </w:rPr>
      </w:pPr>
      <w:r w:rsidRPr="00E11947">
        <w:rPr>
          <w:rFonts w:ascii="Times New Roman" w:eastAsia="Times New Roman" w:hAnsi="Times New Roman" w:cs="Times New Roman"/>
          <w:sz w:val="24"/>
          <w:szCs w:val="24"/>
          <w:highlight w:val="lightGray"/>
          <w:lang w:eastAsia="ar-SA"/>
        </w:rPr>
        <w:t>12</w:t>
      </w:r>
      <w:r w:rsidR="005A5268" w:rsidRPr="00E11947">
        <w:rPr>
          <w:rFonts w:ascii="Times New Roman" w:eastAsia="Times New Roman" w:hAnsi="Times New Roman" w:cs="Times New Roman"/>
          <w:sz w:val="24"/>
          <w:szCs w:val="24"/>
          <w:highlight w:val="lightGray"/>
          <w:lang w:eastAsia="ar-SA"/>
        </w:rPr>
        <w:t xml:space="preserve">.2. </w:t>
      </w:r>
      <w:proofErr w:type="gramStart"/>
      <w:r w:rsidR="005A5268" w:rsidRPr="00E11947">
        <w:rPr>
          <w:rFonts w:ascii="Times New Roman" w:eastAsia="Times New Roman" w:hAnsi="Times New Roman" w:cs="Times New Roman"/>
          <w:sz w:val="24"/>
          <w:szCs w:val="24"/>
          <w:highlight w:val="lightGray"/>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A5268" w:rsidRPr="00E11947" w:rsidRDefault="000B301C" w:rsidP="001248ED">
      <w:pPr>
        <w:spacing w:after="0" w:line="240" w:lineRule="auto"/>
        <w:ind w:right="-1"/>
        <w:jc w:val="both"/>
        <w:rPr>
          <w:rFonts w:ascii="Times New Roman" w:eastAsia="Times New Roman" w:hAnsi="Times New Roman" w:cs="Times New Roman"/>
          <w:sz w:val="24"/>
          <w:szCs w:val="24"/>
          <w:highlight w:val="lightGray"/>
          <w:lang w:eastAsia="ar-SA"/>
        </w:rPr>
      </w:pPr>
      <w:r w:rsidRPr="00E11947">
        <w:rPr>
          <w:rFonts w:ascii="Times New Roman" w:eastAsia="Times New Roman" w:hAnsi="Times New Roman" w:cs="Times New Roman"/>
          <w:sz w:val="24"/>
          <w:szCs w:val="24"/>
          <w:highlight w:val="lightGray"/>
          <w:lang w:eastAsia="ar-SA"/>
        </w:rPr>
        <w:t>12</w:t>
      </w:r>
      <w:r w:rsidR="005A5268" w:rsidRPr="00E11947">
        <w:rPr>
          <w:rFonts w:ascii="Times New Roman" w:eastAsia="Times New Roman" w:hAnsi="Times New Roman" w:cs="Times New Roman"/>
          <w:sz w:val="24"/>
          <w:szCs w:val="24"/>
          <w:highlight w:val="lightGray"/>
          <w:lang w:eastAsia="ar-SA"/>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5A5268" w:rsidRPr="00E11947">
        <w:rPr>
          <w:rFonts w:ascii="Times New Roman" w:eastAsia="Times New Roman" w:hAnsi="Times New Roman" w:cs="Times New Roman"/>
          <w:bCs/>
          <w:sz w:val="24"/>
          <w:szCs w:val="24"/>
          <w:highlight w:val="lightGray"/>
          <w:lang w:eastAsia="ar-SA"/>
        </w:rPr>
        <w:t xml:space="preserve"> Это подтверждение должно быть направлено в течение десяти рабочих дней </w:t>
      </w:r>
      <w:proofErr w:type="gramStart"/>
      <w:r w:rsidR="005A5268" w:rsidRPr="00E11947">
        <w:rPr>
          <w:rFonts w:ascii="Times New Roman" w:eastAsia="Times New Roman" w:hAnsi="Times New Roman" w:cs="Times New Roman"/>
          <w:bCs/>
          <w:sz w:val="24"/>
          <w:szCs w:val="24"/>
          <w:highlight w:val="lightGray"/>
          <w:lang w:eastAsia="ar-SA"/>
        </w:rPr>
        <w:t>с даты направления</w:t>
      </w:r>
      <w:proofErr w:type="gramEnd"/>
      <w:r w:rsidR="005A5268" w:rsidRPr="00E11947">
        <w:rPr>
          <w:rFonts w:ascii="Times New Roman" w:eastAsia="Times New Roman" w:hAnsi="Times New Roman" w:cs="Times New Roman"/>
          <w:bCs/>
          <w:sz w:val="24"/>
          <w:szCs w:val="24"/>
          <w:highlight w:val="lightGray"/>
          <w:lang w:eastAsia="ar-SA"/>
        </w:rPr>
        <w:t xml:space="preserve"> письменного уведомления.</w:t>
      </w:r>
    </w:p>
    <w:p w:rsidR="005A5268" w:rsidRPr="00E11947" w:rsidRDefault="005A5268" w:rsidP="001248ED">
      <w:pPr>
        <w:spacing w:after="0" w:line="240" w:lineRule="auto"/>
        <w:ind w:right="-1"/>
        <w:jc w:val="both"/>
        <w:rPr>
          <w:rFonts w:ascii="Times New Roman" w:eastAsia="Times New Roman" w:hAnsi="Times New Roman" w:cs="Times New Roman"/>
          <w:sz w:val="24"/>
          <w:szCs w:val="24"/>
          <w:highlight w:val="lightGray"/>
          <w:lang w:eastAsia="ar-SA"/>
        </w:rPr>
      </w:pPr>
      <w:r w:rsidRPr="00E11947">
        <w:rPr>
          <w:rFonts w:ascii="Times New Roman" w:eastAsia="Times New Roman" w:hAnsi="Times New Roman" w:cs="Times New Roman"/>
          <w:sz w:val="24"/>
          <w:szCs w:val="24"/>
          <w:highlight w:val="lightGray"/>
          <w:lang w:eastAsia="ar-SA"/>
        </w:rPr>
        <w:t>1</w:t>
      </w:r>
      <w:r w:rsidR="000B301C" w:rsidRPr="00E11947">
        <w:rPr>
          <w:rFonts w:ascii="Times New Roman" w:eastAsia="Times New Roman" w:hAnsi="Times New Roman" w:cs="Times New Roman"/>
          <w:sz w:val="24"/>
          <w:szCs w:val="24"/>
          <w:highlight w:val="lightGray"/>
          <w:lang w:eastAsia="ar-SA"/>
        </w:rPr>
        <w:t>2</w:t>
      </w:r>
      <w:r w:rsidRPr="00E11947">
        <w:rPr>
          <w:rFonts w:ascii="Times New Roman" w:eastAsia="Times New Roman" w:hAnsi="Times New Roman" w:cs="Times New Roman"/>
          <w:sz w:val="24"/>
          <w:szCs w:val="24"/>
          <w:highlight w:val="lightGray"/>
          <w:lang w:eastAsia="ar-SA"/>
        </w:rPr>
        <w:t xml:space="preserve">.4. </w:t>
      </w:r>
      <w:proofErr w:type="gramStart"/>
      <w:r w:rsidRPr="00E11947">
        <w:rPr>
          <w:rFonts w:ascii="Times New Roman" w:eastAsia="Times New Roman" w:hAnsi="Times New Roman" w:cs="Times New Roman"/>
          <w:sz w:val="24"/>
          <w:szCs w:val="24"/>
          <w:highlight w:val="lightGray"/>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11947">
        <w:rPr>
          <w:rFonts w:ascii="Times New Roman" w:eastAsia="Times New Roman" w:hAnsi="Times New Roman" w:cs="Times New Roman"/>
          <w:sz w:val="24"/>
          <w:szCs w:val="24"/>
          <w:highlight w:val="lightGray"/>
          <w:lang w:eastAsia="ar-SA"/>
        </w:rPr>
        <w:t xml:space="preserve"> доходов, полученных преступным путем.</w:t>
      </w:r>
    </w:p>
    <w:p w:rsidR="005A5268" w:rsidRPr="00E11947" w:rsidRDefault="005A5268" w:rsidP="001248ED">
      <w:pPr>
        <w:spacing w:after="0" w:line="240" w:lineRule="auto"/>
        <w:ind w:right="-1"/>
        <w:jc w:val="both"/>
        <w:rPr>
          <w:rFonts w:ascii="Times New Roman" w:eastAsia="Times New Roman" w:hAnsi="Times New Roman" w:cs="Times New Roman"/>
          <w:sz w:val="24"/>
          <w:szCs w:val="24"/>
          <w:lang w:eastAsia="ar-SA"/>
        </w:rPr>
      </w:pPr>
      <w:r w:rsidRPr="00E11947">
        <w:rPr>
          <w:rFonts w:ascii="Times New Roman" w:eastAsia="Times New Roman" w:hAnsi="Times New Roman" w:cs="Times New Roman"/>
          <w:sz w:val="24"/>
          <w:szCs w:val="24"/>
          <w:highlight w:val="lightGray"/>
          <w:lang w:eastAsia="ar-SA"/>
        </w:rPr>
        <w:t>1</w:t>
      </w:r>
      <w:r w:rsidR="000B301C" w:rsidRPr="00E11947">
        <w:rPr>
          <w:rFonts w:ascii="Times New Roman" w:eastAsia="Times New Roman" w:hAnsi="Times New Roman" w:cs="Times New Roman"/>
          <w:sz w:val="24"/>
          <w:szCs w:val="24"/>
          <w:highlight w:val="lightGray"/>
          <w:lang w:eastAsia="ar-SA"/>
        </w:rPr>
        <w:t>2</w:t>
      </w:r>
      <w:r w:rsidRPr="00E11947">
        <w:rPr>
          <w:rFonts w:ascii="Times New Roman" w:eastAsia="Times New Roman" w:hAnsi="Times New Roman" w:cs="Times New Roman"/>
          <w:sz w:val="24"/>
          <w:szCs w:val="24"/>
          <w:highlight w:val="lightGray"/>
          <w:lang w:eastAsia="ar-SA"/>
        </w:rPr>
        <w:t xml:space="preserve">.5. </w:t>
      </w:r>
      <w:proofErr w:type="gramStart"/>
      <w:r w:rsidRPr="00E11947">
        <w:rPr>
          <w:rFonts w:ascii="Times New Roman" w:eastAsia="Times New Roman" w:hAnsi="Times New Roman" w:cs="Times New Roman"/>
          <w:sz w:val="24"/>
          <w:szCs w:val="24"/>
          <w:highlight w:val="lightGray"/>
          <w:lang w:eastAsia="ar-SA"/>
        </w:rPr>
        <w:t>В случае нарушения одной Стороной обязательств воздерживаться от запрещенных в настоящем пункте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E11947">
        <w:rPr>
          <w:rFonts w:ascii="Times New Roman" w:eastAsia="Times New Roman" w:hAnsi="Times New Roman" w:cs="Times New Roman"/>
          <w:sz w:val="24"/>
          <w:szCs w:val="24"/>
          <w:highlight w:val="lightGray"/>
          <w:lang w:eastAsia="ar-SA"/>
        </w:rPr>
        <w:t xml:space="preserve"> Сторона, по чьей инициативе </w:t>
      </w:r>
      <w:proofErr w:type="gramStart"/>
      <w:r w:rsidRPr="00E11947">
        <w:rPr>
          <w:rFonts w:ascii="Times New Roman" w:eastAsia="Times New Roman" w:hAnsi="Times New Roman" w:cs="Times New Roman"/>
          <w:sz w:val="24"/>
          <w:szCs w:val="24"/>
          <w:highlight w:val="lightGray"/>
          <w:lang w:eastAsia="ar-SA"/>
        </w:rPr>
        <w:t>был</w:t>
      </w:r>
      <w:proofErr w:type="gramEnd"/>
      <w:r w:rsidRPr="00E11947">
        <w:rPr>
          <w:rFonts w:ascii="Times New Roman" w:eastAsia="Times New Roman" w:hAnsi="Times New Roman" w:cs="Times New Roman"/>
          <w:sz w:val="24"/>
          <w:szCs w:val="24"/>
          <w:highlight w:val="lightGray"/>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D14AF" w:rsidRPr="00E11947" w:rsidRDefault="009D14AF" w:rsidP="001248ED">
      <w:pPr>
        <w:spacing w:line="240" w:lineRule="auto"/>
        <w:jc w:val="center"/>
        <w:rPr>
          <w:rFonts w:ascii="Times New Roman" w:hAnsi="Times New Roman" w:cs="Times New Roman"/>
          <w:b/>
          <w:bCs/>
          <w:sz w:val="24"/>
          <w:szCs w:val="24"/>
          <w:highlight w:val="lightGray"/>
        </w:rPr>
      </w:pPr>
      <w:r w:rsidRPr="00E11947">
        <w:rPr>
          <w:rFonts w:ascii="Times New Roman" w:hAnsi="Times New Roman" w:cs="Times New Roman"/>
          <w:b/>
          <w:bCs/>
          <w:sz w:val="24"/>
          <w:szCs w:val="24"/>
          <w:highlight w:val="lightGray"/>
        </w:rPr>
        <w:t>13. Заверения об обстоятельствах</w:t>
      </w:r>
    </w:p>
    <w:p w:rsidR="009D14AF" w:rsidRPr="00E11947" w:rsidRDefault="009D14AF" w:rsidP="001248ED">
      <w:pPr>
        <w:tabs>
          <w:tab w:val="left" w:pos="720"/>
        </w:tabs>
        <w:spacing w:after="0" w:line="240" w:lineRule="auto"/>
        <w:jc w:val="center"/>
        <w:rPr>
          <w:rFonts w:ascii="Times New Roman" w:hAnsi="Times New Roman" w:cs="Times New Roman"/>
          <w:i/>
          <w:sz w:val="24"/>
          <w:szCs w:val="24"/>
          <w:highlight w:val="lightGray"/>
        </w:rPr>
      </w:pPr>
      <w:r w:rsidRPr="00E11947">
        <w:rPr>
          <w:rFonts w:ascii="Times New Roman" w:eastAsia="Calibri" w:hAnsi="Times New Roman" w:cs="Times New Roman"/>
          <w:i/>
          <w:iCs/>
          <w:sz w:val="24"/>
          <w:szCs w:val="24"/>
          <w:highlight w:val="lightGray"/>
        </w:rPr>
        <w:t xml:space="preserve">(в случае если товар, работа, услуга НДС не облагается </w:t>
      </w:r>
      <w:proofErr w:type="gramStart"/>
      <w:r w:rsidRPr="00E11947">
        <w:rPr>
          <w:rFonts w:ascii="Times New Roman" w:hAnsi="Times New Roman" w:cs="Times New Roman"/>
          <w:i/>
          <w:sz w:val="24"/>
          <w:szCs w:val="24"/>
          <w:highlight w:val="lightGray"/>
        </w:rPr>
        <w:t>согласно</w:t>
      </w:r>
      <w:proofErr w:type="gramEnd"/>
      <w:r w:rsidRPr="00E11947">
        <w:rPr>
          <w:rFonts w:ascii="Times New Roman" w:hAnsi="Times New Roman" w:cs="Times New Roman"/>
          <w:i/>
          <w:sz w:val="24"/>
          <w:szCs w:val="24"/>
          <w:highlight w:val="lightGray"/>
        </w:rPr>
        <w:t xml:space="preserve"> Налогового кодекса Российской Федерации, положения настоящего раздела, в части касающейся НДС, не применяются)</w:t>
      </w:r>
    </w:p>
    <w:p w:rsidR="009D14AF" w:rsidRPr="00E11947" w:rsidRDefault="009D14AF"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13.1. </w:t>
      </w:r>
      <w:r w:rsidR="00FF5B81" w:rsidRPr="00E11947">
        <w:rPr>
          <w:rFonts w:ascii="Times New Roman" w:eastAsia="Times New Roman" w:hAnsi="Times New Roman" w:cs="Times New Roman"/>
          <w:sz w:val="24"/>
          <w:szCs w:val="24"/>
          <w:highlight w:val="lightGray"/>
          <w:lang w:eastAsia="ru-RU"/>
        </w:rPr>
        <w:t xml:space="preserve">Исполнитель </w:t>
      </w:r>
      <w:r w:rsidRPr="00E11947">
        <w:rPr>
          <w:rFonts w:ascii="Times New Roman" w:hAnsi="Times New Roman" w:cs="Times New Roman"/>
          <w:sz w:val="24"/>
          <w:szCs w:val="24"/>
          <w:highlight w:val="lightGray"/>
        </w:rPr>
        <w:t>дает свое со</w:t>
      </w:r>
      <w:r w:rsidR="00FF5B81" w:rsidRPr="00E11947">
        <w:rPr>
          <w:rFonts w:ascii="Times New Roman" w:hAnsi="Times New Roman" w:cs="Times New Roman"/>
          <w:sz w:val="24"/>
          <w:szCs w:val="24"/>
          <w:highlight w:val="lightGray"/>
        </w:rPr>
        <w:t xml:space="preserve">гласие на раскрытие информации об </w:t>
      </w:r>
      <w:r w:rsidR="00FF5B81" w:rsidRPr="00E11947">
        <w:rPr>
          <w:rFonts w:ascii="Times New Roman" w:eastAsia="Times New Roman" w:hAnsi="Times New Roman" w:cs="Times New Roman"/>
          <w:sz w:val="24"/>
          <w:szCs w:val="24"/>
          <w:highlight w:val="lightGray"/>
          <w:lang w:eastAsia="ru-RU"/>
        </w:rPr>
        <w:t>Исполнителе</w:t>
      </w:r>
      <w:r w:rsidRPr="00E11947">
        <w:rPr>
          <w:rFonts w:ascii="Times New Roman" w:hAnsi="Times New Roman" w:cs="Times New Roman"/>
          <w:sz w:val="24"/>
          <w:szCs w:val="24"/>
          <w:highlight w:val="lightGray"/>
        </w:rPr>
        <w:t xml:space="preserve">, составляющей налоговую тайну, в том числе, </w:t>
      </w:r>
      <w:proofErr w:type="gramStart"/>
      <w:r w:rsidRPr="00E11947">
        <w:rPr>
          <w:rFonts w:ascii="Times New Roman" w:hAnsi="Times New Roman" w:cs="Times New Roman"/>
          <w:sz w:val="24"/>
          <w:szCs w:val="24"/>
          <w:highlight w:val="lightGray"/>
        </w:rPr>
        <w:t>но</w:t>
      </w:r>
      <w:proofErr w:type="gramEnd"/>
      <w:r w:rsidRPr="00E11947">
        <w:rPr>
          <w:rFonts w:ascii="Times New Roman" w:hAnsi="Times New Roman" w:cs="Times New Roman"/>
          <w:sz w:val="24"/>
          <w:szCs w:val="24"/>
          <w:highlight w:val="lightGray"/>
        </w:rPr>
        <w:t xml:space="preserve"> не ограничиваясь, о наличии признаков несформированного источника по цепочке исполнителей (соисполнителей) товаров (работ, услуг) для принятия к вычету сумм НДС по операциям с участием </w:t>
      </w:r>
      <w:r w:rsidR="00FF5B81" w:rsidRPr="00E11947">
        <w:rPr>
          <w:rFonts w:ascii="Times New Roman" w:eastAsia="Times New Roman" w:hAnsi="Times New Roman" w:cs="Times New Roman"/>
          <w:sz w:val="24"/>
          <w:szCs w:val="24"/>
          <w:highlight w:val="lightGray"/>
          <w:lang w:eastAsia="ru-RU"/>
        </w:rPr>
        <w:t>Исполнителя</w:t>
      </w:r>
      <w:r w:rsidRPr="00E11947">
        <w:rPr>
          <w:rFonts w:ascii="Times New Roman" w:hAnsi="Times New Roman" w:cs="Times New Roman"/>
          <w:sz w:val="24"/>
          <w:szCs w:val="24"/>
          <w:highlight w:val="lightGray"/>
        </w:rPr>
        <w:t xml:space="preserve">, ставшей известной Заказчику из договорных отношений с </w:t>
      </w:r>
      <w:r w:rsidR="00FF5B81" w:rsidRPr="00E11947">
        <w:rPr>
          <w:rFonts w:ascii="Times New Roman" w:eastAsia="Times New Roman" w:hAnsi="Times New Roman" w:cs="Times New Roman"/>
          <w:sz w:val="24"/>
          <w:szCs w:val="24"/>
          <w:highlight w:val="lightGray"/>
          <w:lang w:eastAsia="ru-RU"/>
        </w:rPr>
        <w:t xml:space="preserve">Исполнителем </w:t>
      </w:r>
      <w:r w:rsidRPr="00E11947">
        <w:rPr>
          <w:rFonts w:ascii="Times New Roman" w:hAnsi="Times New Roman" w:cs="Times New Roman"/>
          <w:sz w:val="24"/>
          <w:szCs w:val="24"/>
          <w:highlight w:val="lightGray"/>
        </w:rPr>
        <w:t>и/или из других источ</w:t>
      </w:r>
      <w:r w:rsidR="00363F84" w:rsidRPr="00E11947">
        <w:rPr>
          <w:rFonts w:ascii="Times New Roman" w:hAnsi="Times New Roman" w:cs="Times New Roman"/>
          <w:sz w:val="24"/>
          <w:szCs w:val="24"/>
          <w:highlight w:val="lightGray"/>
        </w:rPr>
        <w:t>ников за период с 01 января 2020</w:t>
      </w:r>
      <w:r w:rsidRPr="00E11947">
        <w:rPr>
          <w:rFonts w:ascii="Times New Roman" w:hAnsi="Times New Roman" w:cs="Times New Roman"/>
          <w:sz w:val="24"/>
          <w:szCs w:val="24"/>
          <w:highlight w:val="lightGray"/>
        </w:rPr>
        <w:t xml:space="preserve"> г. </w:t>
      </w:r>
      <w:r w:rsidR="00FF5B81" w:rsidRPr="00E11947">
        <w:rPr>
          <w:rFonts w:ascii="Times New Roman" w:eastAsia="Times New Roman" w:hAnsi="Times New Roman" w:cs="Times New Roman"/>
          <w:sz w:val="24"/>
          <w:szCs w:val="24"/>
          <w:highlight w:val="lightGray"/>
          <w:lang w:eastAsia="ru-RU"/>
        </w:rPr>
        <w:t xml:space="preserve">Исполнитель </w:t>
      </w:r>
      <w:r w:rsidRPr="00E11947">
        <w:rPr>
          <w:rFonts w:ascii="Times New Roman" w:hAnsi="Times New Roman" w:cs="Times New Roman"/>
          <w:sz w:val="24"/>
          <w:szCs w:val="24"/>
          <w:highlight w:val="lightGray"/>
        </w:rPr>
        <w:t>дает свое согласие на публикацию такой информации в телекоммуникационной сети Интернет.</w:t>
      </w:r>
    </w:p>
    <w:p w:rsidR="009D14AF" w:rsidRPr="00E11947" w:rsidRDefault="009D14AF"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13.2. </w:t>
      </w:r>
      <w:r w:rsidR="00FF5B81" w:rsidRPr="00E11947">
        <w:rPr>
          <w:rFonts w:ascii="Times New Roman" w:eastAsia="Times New Roman" w:hAnsi="Times New Roman" w:cs="Times New Roman"/>
          <w:sz w:val="24"/>
          <w:szCs w:val="24"/>
          <w:highlight w:val="lightGray"/>
          <w:lang w:eastAsia="ru-RU"/>
        </w:rPr>
        <w:t xml:space="preserve">Исполнитель </w:t>
      </w:r>
      <w:r w:rsidRPr="00E11947">
        <w:rPr>
          <w:rFonts w:ascii="Times New Roman" w:hAnsi="Times New Roman" w:cs="Times New Roman"/>
          <w:sz w:val="24"/>
          <w:szCs w:val="24"/>
          <w:highlight w:val="lightGray"/>
        </w:rPr>
        <w:t>в порядке статьи 431.2 Гражданского кодекса Российской Федерации заверяет Заказчика в том, что:</w:t>
      </w:r>
    </w:p>
    <w:p w:rsidR="009D14AF" w:rsidRPr="00E11947"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E11947">
        <w:rPr>
          <w:rFonts w:ascii="Times New Roman" w:eastAsia="Calibri" w:hAnsi="Times New Roman" w:cs="Times New Roman"/>
          <w:sz w:val="24"/>
          <w:szCs w:val="24"/>
          <w:highlight w:val="lightGray"/>
        </w:rPr>
        <w:t xml:space="preserve">- является юридическим лицом, надлежащим </w:t>
      </w:r>
      <w:proofErr w:type="gramStart"/>
      <w:r w:rsidRPr="00E11947">
        <w:rPr>
          <w:rFonts w:ascii="Times New Roman" w:eastAsia="Calibri" w:hAnsi="Times New Roman" w:cs="Times New Roman"/>
          <w:sz w:val="24"/>
          <w:szCs w:val="24"/>
          <w:highlight w:val="lightGray"/>
        </w:rPr>
        <w:t>образом</w:t>
      </w:r>
      <w:proofErr w:type="gramEnd"/>
      <w:r w:rsidRPr="00E11947">
        <w:rPr>
          <w:rFonts w:ascii="Times New Roman" w:eastAsia="Calibri" w:hAnsi="Times New Roman" w:cs="Times New Roman"/>
          <w:sz w:val="24"/>
          <w:szCs w:val="24"/>
          <w:highlight w:val="lightGray"/>
        </w:rPr>
        <w:t xml:space="preserve"> учрежденным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 однодневкой и не вступает в договорные отношения с фирмами-однодневками;</w:t>
      </w:r>
    </w:p>
    <w:p w:rsidR="009D14AF" w:rsidRPr="00E11947"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E11947">
        <w:rPr>
          <w:rFonts w:ascii="Times New Roman" w:eastAsia="Calibri" w:hAnsi="Times New Roman" w:cs="Times New Roman"/>
          <w:sz w:val="24"/>
          <w:szCs w:val="24"/>
          <w:highlight w:val="lightGray"/>
        </w:rPr>
        <w:lastRenderedPageBreak/>
        <w:t xml:space="preserve">- в зависимости от применяемой им системы налогообложения </w:t>
      </w:r>
      <w:r w:rsidR="00FF5B81" w:rsidRPr="00E11947">
        <w:rPr>
          <w:rFonts w:ascii="Times New Roman" w:eastAsia="Times New Roman" w:hAnsi="Times New Roman" w:cs="Times New Roman"/>
          <w:sz w:val="24"/>
          <w:szCs w:val="24"/>
          <w:highlight w:val="lightGray"/>
          <w:lang w:eastAsia="ru-RU"/>
        </w:rPr>
        <w:t xml:space="preserve">Исполнителем </w:t>
      </w:r>
      <w:r w:rsidRPr="00E11947">
        <w:rPr>
          <w:rFonts w:ascii="Times New Roman" w:eastAsia="Calibri" w:hAnsi="Times New Roman" w:cs="Times New Roman"/>
          <w:sz w:val="24"/>
          <w:szCs w:val="24"/>
          <w:highlight w:val="lightGray"/>
        </w:rPr>
        <w:t>уплачиваются все налоги и сборы в соответствии с законодательством Российской Федерации, в том числе уплачивается НДС;</w:t>
      </w:r>
    </w:p>
    <w:p w:rsidR="009D14AF" w:rsidRPr="00E11947"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E11947">
        <w:rPr>
          <w:rFonts w:ascii="Times New Roman" w:eastAsia="Calibri" w:hAnsi="Times New Roman" w:cs="Times New Roman"/>
          <w:sz w:val="24"/>
          <w:szCs w:val="24"/>
          <w:highlight w:val="lightGray"/>
        </w:rPr>
        <w:t xml:space="preserve">- все операции </w:t>
      </w:r>
      <w:r w:rsidR="00FF5B81" w:rsidRPr="00E11947">
        <w:rPr>
          <w:rFonts w:ascii="Times New Roman" w:eastAsia="Times New Roman" w:hAnsi="Times New Roman" w:cs="Times New Roman"/>
          <w:sz w:val="24"/>
          <w:szCs w:val="24"/>
          <w:highlight w:val="lightGray"/>
          <w:lang w:eastAsia="ru-RU"/>
        </w:rPr>
        <w:t xml:space="preserve">Исполнителя </w:t>
      </w:r>
      <w:r w:rsidRPr="00E11947">
        <w:rPr>
          <w:rFonts w:ascii="Times New Roman" w:eastAsia="Calibri" w:hAnsi="Times New Roman" w:cs="Times New Roman"/>
          <w:sz w:val="24"/>
          <w:szCs w:val="24"/>
          <w:highlight w:val="lightGray"/>
        </w:rPr>
        <w:t xml:space="preserve">по оказанию услуг и прочие хозяйственные операции, связанные с исполнением обязательств по Договору, полностью отражены в первичной документации </w:t>
      </w:r>
      <w:r w:rsidR="00FF5B81" w:rsidRPr="00E11947">
        <w:rPr>
          <w:rFonts w:ascii="Times New Roman" w:eastAsia="Times New Roman" w:hAnsi="Times New Roman" w:cs="Times New Roman"/>
          <w:sz w:val="24"/>
          <w:szCs w:val="24"/>
          <w:highlight w:val="lightGray"/>
          <w:lang w:eastAsia="ru-RU"/>
        </w:rPr>
        <w:t>Исполнителя</w:t>
      </w:r>
      <w:r w:rsidRPr="00E11947">
        <w:rPr>
          <w:rFonts w:ascii="Times New Roman" w:eastAsia="Calibri" w:hAnsi="Times New Roman" w:cs="Times New Roman"/>
          <w:sz w:val="24"/>
          <w:szCs w:val="24"/>
          <w:highlight w:val="lightGray"/>
        </w:rPr>
        <w:t xml:space="preserve">, в бухгалтерской, налоговой, статистической и любой иной отчётности, </w:t>
      </w:r>
      <w:proofErr w:type="gramStart"/>
      <w:r w:rsidRPr="00E11947">
        <w:rPr>
          <w:rFonts w:ascii="Times New Roman" w:eastAsia="Calibri" w:hAnsi="Times New Roman" w:cs="Times New Roman"/>
          <w:sz w:val="24"/>
          <w:szCs w:val="24"/>
          <w:highlight w:val="lightGray"/>
        </w:rPr>
        <w:t>обязанность</w:t>
      </w:r>
      <w:proofErr w:type="gramEnd"/>
      <w:r w:rsidRPr="00E11947">
        <w:rPr>
          <w:rFonts w:ascii="Times New Roman" w:eastAsia="Calibri" w:hAnsi="Times New Roman" w:cs="Times New Roman"/>
          <w:sz w:val="24"/>
          <w:szCs w:val="24"/>
          <w:highlight w:val="lightGray"/>
        </w:rPr>
        <w:t xml:space="preserve"> по ведению которой возлагается на </w:t>
      </w:r>
      <w:r w:rsidR="00FF5B81" w:rsidRPr="00E11947">
        <w:rPr>
          <w:rFonts w:ascii="Times New Roman" w:eastAsia="Times New Roman" w:hAnsi="Times New Roman" w:cs="Times New Roman"/>
          <w:sz w:val="24"/>
          <w:szCs w:val="24"/>
          <w:highlight w:val="lightGray"/>
          <w:lang w:eastAsia="ru-RU"/>
        </w:rPr>
        <w:t>Исполнителя</w:t>
      </w:r>
      <w:r w:rsidRPr="00E11947">
        <w:rPr>
          <w:rFonts w:ascii="Times New Roman" w:eastAsia="Calibri" w:hAnsi="Times New Roman" w:cs="Times New Roman"/>
          <w:sz w:val="24"/>
          <w:szCs w:val="24"/>
          <w:highlight w:val="lightGray"/>
        </w:rPr>
        <w:t>;</w:t>
      </w:r>
    </w:p>
    <w:p w:rsidR="009D14AF" w:rsidRPr="00E11947"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E11947">
        <w:rPr>
          <w:rFonts w:ascii="Times New Roman" w:eastAsia="Calibri" w:hAnsi="Times New Roman" w:cs="Times New Roman"/>
          <w:sz w:val="24"/>
          <w:szCs w:val="24"/>
          <w:highlight w:val="lightGray"/>
        </w:rPr>
        <w:t>- </w:t>
      </w:r>
      <w:r w:rsidR="00FF5B81" w:rsidRPr="00E11947">
        <w:rPr>
          <w:rFonts w:ascii="Times New Roman" w:eastAsia="Times New Roman" w:hAnsi="Times New Roman" w:cs="Times New Roman"/>
          <w:sz w:val="24"/>
          <w:szCs w:val="24"/>
          <w:highlight w:val="lightGray"/>
          <w:lang w:eastAsia="ru-RU"/>
        </w:rPr>
        <w:t xml:space="preserve">Исполнитель </w:t>
      </w:r>
      <w:r w:rsidRPr="00E11947">
        <w:rPr>
          <w:rFonts w:ascii="Times New Roman" w:eastAsia="Calibri" w:hAnsi="Times New Roman" w:cs="Times New Roman"/>
          <w:sz w:val="24"/>
          <w:szCs w:val="24"/>
          <w:highlight w:val="lightGray"/>
        </w:rPr>
        <w:t>отражает в налоговой отчетности НДС, уплаченный Заказчиком в составе цены товара, работ, услуг;</w:t>
      </w:r>
    </w:p>
    <w:p w:rsidR="009D14AF" w:rsidRPr="00E11947"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E11947">
        <w:rPr>
          <w:rFonts w:ascii="Times New Roman" w:eastAsia="Calibri" w:hAnsi="Times New Roman" w:cs="Times New Roman"/>
          <w:sz w:val="24"/>
          <w:szCs w:val="24"/>
          <w:highlight w:val="lightGray"/>
        </w:rPr>
        <w:t xml:space="preserve">- предоставит Заказчику достоверные, полностью соответствующие законодательству Российской Федерации первичные документы, которыми оформляется передача (отгрузка) товара, выполнение работ, оказание услуг по Договору (включая, </w:t>
      </w:r>
      <w:proofErr w:type="gramStart"/>
      <w:r w:rsidRPr="00E11947">
        <w:rPr>
          <w:rFonts w:ascii="Times New Roman" w:eastAsia="Calibri" w:hAnsi="Times New Roman" w:cs="Times New Roman"/>
          <w:sz w:val="24"/>
          <w:szCs w:val="24"/>
          <w:highlight w:val="lightGray"/>
        </w:rPr>
        <w:t>но</w:t>
      </w:r>
      <w:proofErr w:type="gramEnd"/>
      <w:r w:rsidRPr="00E11947">
        <w:rPr>
          <w:rFonts w:ascii="Times New Roman" w:eastAsia="Calibri" w:hAnsi="Times New Roman" w:cs="Times New Roman"/>
          <w:sz w:val="24"/>
          <w:szCs w:val="24"/>
          <w:highlight w:val="lightGray"/>
        </w:rPr>
        <w:t xml:space="preserve"> не ограничиваясь, счета-фактуры, универсальный передаточный документ, товарные накладные по форме ТОРГ-12, товарно-транспортные накладные, спецификации, акты приема-передачи и т.д.);</w:t>
      </w:r>
    </w:p>
    <w:p w:rsidR="009D14AF" w:rsidRPr="00E11947"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proofErr w:type="gramStart"/>
      <w:r w:rsidRPr="00E11947">
        <w:rPr>
          <w:rFonts w:ascii="Times New Roman" w:eastAsia="Calibri" w:hAnsi="Times New Roman" w:cs="Times New Roman"/>
          <w:sz w:val="24"/>
          <w:szCs w:val="24"/>
          <w:highlight w:val="lightGray"/>
        </w:rPr>
        <w:t>- предоставит по первому требованию Заказчика или налоговых органов (в том числе при проведении встречной налоговой проверки), надлежащим образом заверенные копии документов, относящихся к передаче (отгрузке) товара, выполнению работ, оказанию услуг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roofErr w:type="gramEnd"/>
    </w:p>
    <w:p w:rsidR="009D14AF" w:rsidRPr="00E11947"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E11947">
        <w:rPr>
          <w:rFonts w:ascii="Times New Roman" w:eastAsia="Calibri" w:hAnsi="Times New Roman" w:cs="Times New Roman"/>
          <w:sz w:val="24"/>
          <w:szCs w:val="24"/>
          <w:highlight w:val="lightGray"/>
        </w:rPr>
        <w:t>- предоставит по первому требованию Заказчика справку из налоговых органов об исполнении обязанности по уплате налогов, сборов, пеней, штрафов, процентов не позднее 15 (пятнадцати) рабочих дней с момента получения соответствующего требования от Заказчика.</w:t>
      </w:r>
    </w:p>
    <w:p w:rsidR="009D14AF" w:rsidRPr="00E11947" w:rsidRDefault="009D14AF" w:rsidP="001248ED">
      <w:pPr>
        <w:spacing w:after="0" w:line="240" w:lineRule="auto"/>
        <w:jc w:val="both"/>
        <w:rPr>
          <w:rFonts w:ascii="Times New Roman" w:hAnsi="Times New Roman" w:cs="Times New Roman"/>
          <w:sz w:val="24"/>
          <w:szCs w:val="24"/>
          <w:highlight w:val="lightGray"/>
        </w:rPr>
      </w:pPr>
      <w:proofErr w:type="gramStart"/>
      <w:r w:rsidRPr="00E11947">
        <w:rPr>
          <w:rFonts w:ascii="Times New Roman" w:hAnsi="Times New Roman" w:cs="Times New Roman"/>
          <w:sz w:val="24"/>
          <w:szCs w:val="24"/>
          <w:highlight w:val="lightGray"/>
        </w:rPr>
        <w:t>-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пп.1 п.1 ст.102 Налогового кодекса Российской Федерации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(работ, услуг) для принятия к вычету сумм</w:t>
      </w:r>
      <w:proofErr w:type="gramEnd"/>
      <w:r w:rsidRPr="00E11947">
        <w:rPr>
          <w:rFonts w:ascii="Times New Roman" w:hAnsi="Times New Roman" w:cs="Times New Roman"/>
          <w:sz w:val="24"/>
          <w:szCs w:val="24"/>
          <w:highlight w:val="lightGray"/>
        </w:rPr>
        <w:t xml:space="preserve"> НДС сроком действий с начала календарного квартала, в котором заключен настоящий Договор, бессрочно.</w:t>
      </w:r>
    </w:p>
    <w:p w:rsidR="009D14AF" w:rsidRPr="00E11947" w:rsidRDefault="009D14AF"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13.3. </w:t>
      </w:r>
      <w:proofErr w:type="gramStart"/>
      <w:r w:rsidRPr="00E11947">
        <w:rPr>
          <w:rFonts w:ascii="Times New Roman" w:hAnsi="Times New Roman" w:cs="Times New Roman"/>
          <w:sz w:val="24"/>
          <w:szCs w:val="24"/>
          <w:highlight w:val="lightGray"/>
        </w:rPr>
        <w:t>При получении уведомления от Заказчика о наличии сведений о несформированном по цепочке</w:t>
      </w:r>
      <w:proofErr w:type="gramEnd"/>
      <w:r w:rsidRPr="00E11947">
        <w:rPr>
          <w:rFonts w:ascii="Times New Roman" w:hAnsi="Times New Roman" w:cs="Times New Roman"/>
          <w:sz w:val="24"/>
          <w:szCs w:val="24"/>
          <w:highlight w:val="lightGray"/>
        </w:rPr>
        <w:t xml:space="preserve"> хозяйственных операций с участием </w:t>
      </w:r>
      <w:r w:rsidR="00FF5B81" w:rsidRPr="00E11947">
        <w:rPr>
          <w:rFonts w:ascii="Times New Roman" w:eastAsia="Times New Roman" w:hAnsi="Times New Roman" w:cs="Times New Roman"/>
          <w:sz w:val="24"/>
          <w:szCs w:val="24"/>
          <w:highlight w:val="lightGray"/>
          <w:lang w:eastAsia="ru-RU"/>
        </w:rPr>
        <w:t xml:space="preserve">Исполнителя </w:t>
      </w:r>
      <w:r w:rsidRPr="00E11947">
        <w:rPr>
          <w:rFonts w:ascii="Times New Roman" w:hAnsi="Times New Roman" w:cs="Times New Roman"/>
          <w:sz w:val="24"/>
          <w:szCs w:val="24"/>
          <w:highlight w:val="lightGray"/>
        </w:rPr>
        <w:t xml:space="preserve">источнике для принятия к вычету сумм НДС </w:t>
      </w:r>
      <w:r w:rsidR="00FF5B81" w:rsidRPr="00E11947">
        <w:rPr>
          <w:rFonts w:ascii="Times New Roman" w:eastAsia="Times New Roman" w:hAnsi="Times New Roman" w:cs="Times New Roman"/>
          <w:sz w:val="24"/>
          <w:szCs w:val="24"/>
          <w:highlight w:val="lightGray"/>
          <w:lang w:eastAsia="ru-RU"/>
        </w:rPr>
        <w:t xml:space="preserve">Исполнитель </w:t>
      </w:r>
      <w:r w:rsidRPr="00E11947">
        <w:rPr>
          <w:rFonts w:ascii="Times New Roman" w:hAnsi="Times New Roman" w:cs="Times New Roman"/>
          <w:sz w:val="24"/>
          <w:szCs w:val="24"/>
          <w:highlight w:val="lightGray"/>
        </w:rPr>
        <w:t>обязуется устранить такие признаки в течение 1 (одного) месяца с момента получения указанного Уведомления.</w:t>
      </w:r>
    </w:p>
    <w:p w:rsidR="009D14AF" w:rsidRPr="00E11947" w:rsidRDefault="009D14AF"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При этом Стороны определяют следующее:</w:t>
      </w:r>
    </w:p>
    <w:p w:rsidR="009D14AF" w:rsidRPr="00E11947" w:rsidRDefault="009D14AF" w:rsidP="001248ED">
      <w:pPr>
        <w:spacing w:after="0" w:line="240" w:lineRule="auto"/>
        <w:jc w:val="both"/>
        <w:rPr>
          <w:rFonts w:ascii="Times New Roman" w:hAnsi="Times New Roman" w:cs="Times New Roman"/>
          <w:sz w:val="24"/>
          <w:szCs w:val="24"/>
          <w:highlight w:val="lightGray"/>
        </w:rPr>
      </w:pPr>
      <w:proofErr w:type="gramStart"/>
      <w:r w:rsidRPr="00E11947">
        <w:rPr>
          <w:rFonts w:ascii="Times New Roman" w:hAnsi="Times New Roman" w:cs="Times New Roman"/>
          <w:sz w:val="24"/>
          <w:szCs w:val="24"/>
          <w:highlight w:val="lightGray"/>
        </w:rPr>
        <w:t xml:space="preserve">Наличие признаков несформированного источника для принятия к вычету сумм НДС определяется по цепочке исполнителей (соисполнителей) товаров (работ, услуг), не ограничиваясь прямой сделкой с </w:t>
      </w:r>
      <w:r w:rsidR="00FF5B81" w:rsidRPr="00E11947">
        <w:rPr>
          <w:rFonts w:ascii="Times New Roman" w:eastAsia="Times New Roman" w:hAnsi="Times New Roman" w:cs="Times New Roman"/>
          <w:sz w:val="24"/>
          <w:szCs w:val="24"/>
          <w:highlight w:val="lightGray"/>
          <w:lang w:eastAsia="ru-RU"/>
        </w:rPr>
        <w:t xml:space="preserve">Исполнителем </w:t>
      </w:r>
      <w:r w:rsidRPr="00E11947">
        <w:rPr>
          <w:rFonts w:ascii="Times New Roman" w:hAnsi="Times New Roman" w:cs="Times New Roman"/>
          <w:sz w:val="24"/>
          <w:szCs w:val="24"/>
          <w:highlight w:val="lightGray"/>
        </w:rPr>
        <w:t xml:space="preserve">по настоящему Договору, но и в ситуации, когда </w:t>
      </w:r>
      <w:r w:rsidR="00FF5B81" w:rsidRPr="00E11947">
        <w:rPr>
          <w:rFonts w:ascii="Times New Roman" w:eastAsia="Times New Roman" w:hAnsi="Times New Roman" w:cs="Times New Roman"/>
          <w:sz w:val="24"/>
          <w:szCs w:val="24"/>
          <w:highlight w:val="lightGray"/>
          <w:lang w:eastAsia="ru-RU"/>
        </w:rPr>
        <w:t xml:space="preserve">Исполнитель </w:t>
      </w:r>
      <w:r w:rsidRPr="00E11947">
        <w:rPr>
          <w:rFonts w:ascii="Times New Roman" w:hAnsi="Times New Roman" w:cs="Times New Roman"/>
          <w:sz w:val="24"/>
          <w:szCs w:val="24"/>
          <w:highlight w:val="lightGray"/>
        </w:rPr>
        <w:t>или его соисполнители не обеспечили наличие источника для применения вычета по НДС по сделкам в цепочке (цепочке движения товаров, работ, услуг).</w:t>
      </w:r>
      <w:proofErr w:type="gramEnd"/>
    </w:p>
    <w:p w:rsidR="009D14AF" w:rsidRPr="00E11947" w:rsidRDefault="009D14AF"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xml:space="preserve">При определении несформированного источника для принятия к вычету сумму НДС под </w:t>
      </w:r>
      <w:r w:rsidR="00FF5B81" w:rsidRPr="00E11947">
        <w:rPr>
          <w:rFonts w:ascii="Times New Roman" w:eastAsia="Times New Roman" w:hAnsi="Times New Roman" w:cs="Times New Roman"/>
          <w:sz w:val="24"/>
          <w:szCs w:val="24"/>
          <w:highlight w:val="lightGray"/>
          <w:lang w:eastAsia="ru-RU"/>
        </w:rPr>
        <w:t>Исполнителем</w:t>
      </w:r>
      <w:r w:rsidRPr="00E11947">
        <w:rPr>
          <w:rFonts w:ascii="Times New Roman" w:hAnsi="Times New Roman" w:cs="Times New Roman"/>
          <w:sz w:val="24"/>
          <w:szCs w:val="24"/>
          <w:highlight w:val="lightGray"/>
        </w:rPr>
        <w:t xml:space="preserve"> так же понимается агент/комиссионер, а под не</w:t>
      </w:r>
      <w:r w:rsidR="00E62CB1" w:rsidRPr="00E11947">
        <w:rPr>
          <w:rFonts w:ascii="Times New Roman" w:hAnsi="Times New Roman" w:cs="Times New Roman"/>
          <w:sz w:val="24"/>
          <w:szCs w:val="24"/>
          <w:highlight w:val="lightGray"/>
        </w:rPr>
        <w:t xml:space="preserve"> </w:t>
      </w:r>
      <w:r w:rsidRPr="00E11947">
        <w:rPr>
          <w:rFonts w:ascii="Times New Roman" w:hAnsi="Times New Roman" w:cs="Times New Roman"/>
          <w:sz w:val="24"/>
          <w:szCs w:val="24"/>
          <w:highlight w:val="lightGray"/>
        </w:rPr>
        <w:t>отражением операций в налоговой декларации по НДС в таком случае – в том числе, не</w:t>
      </w:r>
      <w:r w:rsidR="00E62CB1" w:rsidRPr="00E11947">
        <w:rPr>
          <w:rFonts w:ascii="Times New Roman" w:hAnsi="Times New Roman" w:cs="Times New Roman"/>
          <w:sz w:val="24"/>
          <w:szCs w:val="24"/>
          <w:highlight w:val="lightGray"/>
        </w:rPr>
        <w:t xml:space="preserve"> </w:t>
      </w:r>
      <w:r w:rsidRPr="00E11947">
        <w:rPr>
          <w:rFonts w:ascii="Times New Roman" w:hAnsi="Times New Roman" w:cs="Times New Roman"/>
          <w:sz w:val="24"/>
          <w:szCs w:val="24"/>
          <w:highlight w:val="lightGray"/>
        </w:rPr>
        <w:t>отражение операций в журнале учета полученных и выставленных счетов-фактур.</w:t>
      </w:r>
    </w:p>
    <w:p w:rsidR="009D14AF" w:rsidRPr="00E11947" w:rsidRDefault="009D14AF" w:rsidP="001248ED">
      <w:pPr>
        <w:spacing w:after="0" w:line="240" w:lineRule="auto"/>
        <w:jc w:val="both"/>
        <w:rPr>
          <w:rFonts w:ascii="Times New Roman" w:hAnsi="Times New Roman" w:cs="Times New Roman"/>
          <w:sz w:val="24"/>
          <w:szCs w:val="24"/>
          <w:highlight w:val="lightGray"/>
        </w:rPr>
      </w:pPr>
      <w:proofErr w:type="gramStart"/>
      <w:r w:rsidRPr="00E11947">
        <w:rPr>
          <w:rFonts w:ascii="Times New Roman" w:hAnsi="Times New Roman" w:cs="Times New Roman"/>
          <w:sz w:val="24"/>
          <w:szCs w:val="24"/>
          <w:highlight w:val="lightGray"/>
        </w:rPr>
        <w:t xml:space="preserve">Устранение признаков несформированного по цепочке хозяйственных операций с участием </w:t>
      </w:r>
      <w:r w:rsidR="00FF5B81" w:rsidRPr="00E11947">
        <w:rPr>
          <w:rFonts w:ascii="Times New Roman" w:eastAsia="Times New Roman" w:hAnsi="Times New Roman" w:cs="Times New Roman"/>
          <w:sz w:val="24"/>
          <w:szCs w:val="24"/>
          <w:highlight w:val="lightGray"/>
          <w:lang w:eastAsia="ru-RU"/>
        </w:rPr>
        <w:t xml:space="preserve">Исполнителя </w:t>
      </w:r>
      <w:r w:rsidRPr="00E11947">
        <w:rPr>
          <w:rFonts w:ascii="Times New Roman" w:hAnsi="Times New Roman" w:cs="Times New Roman"/>
          <w:sz w:val="24"/>
          <w:szCs w:val="24"/>
          <w:highlight w:val="lightGray"/>
        </w:rPr>
        <w:t xml:space="preserve">источника для принятия к вычету сумм НДС осуществляется путем обеспечения </w:t>
      </w:r>
      <w:r w:rsidR="00FF5B81" w:rsidRPr="00E11947">
        <w:rPr>
          <w:rFonts w:ascii="Times New Roman" w:eastAsia="Times New Roman" w:hAnsi="Times New Roman" w:cs="Times New Roman"/>
          <w:sz w:val="24"/>
          <w:szCs w:val="24"/>
          <w:highlight w:val="lightGray"/>
          <w:lang w:eastAsia="ru-RU"/>
        </w:rPr>
        <w:t xml:space="preserve">Исполнителем </w:t>
      </w:r>
      <w:r w:rsidRPr="00E11947">
        <w:rPr>
          <w:rFonts w:ascii="Times New Roman" w:hAnsi="Times New Roman" w:cs="Times New Roman"/>
          <w:sz w:val="24"/>
          <w:szCs w:val="24"/>
          <w:highlight w:val="lightGray"/>
        </w:rPr>
        <w:t xml:space="preserve">формирования в бюджете источника для применения Заказчиком вычета по НДС в сумме, уплаченной </w:t>
      </w:r>
      <w:r w:rsidR="00FF5B81" w:rsidRPr="00E11947">
        <w:rPr>
          <w:rFonts w:ascii="Times New Roman" w:eastAsia="Times New Roman" w:hAnsi="Times New Roman" w:cs="Times New Roman"/>
          <w:sz w:val="24"/>
          <w:szCs w:val="24"/>
          <w:highlight w:val="lightGray"/>
          <w:lang w:eastAsia="ru-RU"/>
        </w:rPr>
        <w:t xml:space="preserve">Исполнителю </w:t>
      </w:r>
      <w:r w:rsidRPr="00E11947">
        <w:rPr>
          <w:rFonts w:ascii="Times New Roman" w:hAnsi="Times New Roman" w:cs="Times New Roman"/>
          <w:sz w:val="24"/>
          <w:szCs w:val="24"/>
          <w:highlight w:val="lightGray"/>
        </w:rPr>
        <w:t>по настоящему Договору в составе стоимости товара, работ, услуг, т.е. путем надлежащего декларирования и уплаты соответствующей суммы НДС в бюджет.</w:t>
      </w:r>
      <w:proofErr w:type="gramEnd"/>
    </w:p>
    <w:p w:rsidR="009D14AF" w:rsidRPr="00E11947" w:rsidRDefault="009D14AF"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lastRenderedPageBreak/>
        <w:t xml:space="preserve">Если </w:t>
      </w:r>
      <w:r w:rsidR="00FF5B81" w:rsidRPr="00E11947">
        <w:rPr>
          <w:rFonts w:ascii="Times New Roman" w:eastAsia="Times New Roman" w:hAnsi="Times New Roman" w:cs="Times New Roman"/>
          <w:sz w:val="24"/>
          <w:szCs w:val="24"/>
          <w:highlight w:val="lightGray"/>
          <w:lang w:eastAsia="ru-RU"/>
        </w:rPr>
        <w:t xml:space="preserve">Исполнитель </w:t>
      </w:r>
      <w:r w:rsidRPr="00E11947">
        <w:rPr>
          <w:rFonts w:ascii="Times New Roman" w:hAnsi="Times New Roman" w:cs="Times New Roman"/>
          <w:sz w:val="24"/>
          <w:szCs w:val="24"/>
          <w:highlight w:val="lightGray"/>
        </w:rPr>
        <w:t xml:space="preserve">не устранит признаки несформированного </w:t>
      </w:r>
      <w:proofErr w:type="gramStart"/>
      <w:r w:rsidRPr="00E11947">
        <w:rPr>
          <w:rFonts w:ascii="Times New Roman" w:hAnsi="Times New Roman" w:cs="Times New Roman"/>
          <w:sz w:val="24"/>
          <w:szCs w:val="24"/>
          <w:highlight w:val="lightGray"/>
        </w:rPr>
        <w:t xml:space="preserve">по цепочке хозяйственных операций с участием </w:t>
      </w:r>
      <w:r w:rsidR="00FF5B81" w:rsidRPr="00E11947">
        <w:rPr>
          <w:rFonts w:ascii="Times New Roman" w:eastAsia="Times New Roman" w:hAnsi="Times New Roman" w:cs="Times New Roman"/>
          <w:sz w:val="24"/>
          <w:szCs w:val="24"/>
          <w:highlight w:val="lightGray"/>
          <w:lang w:eastAsia="ru-RU"/>
        </w:rPr>
        <w:t xml:space="preserve">Исполнителя </w:t>
      </w:r>
      <w:r w:rsidRPr="00E11947">
        <w:rPr>
          <w:rFonts w:ascii="Times New Roman" w:hAnsi="Times New Roman" w:cs="Times New Roman"/>
          <w:sz w:val="24"/>
          <w:szCs w:val="24"/>
          <w:highlight w:val="lightGray"/>
        </w:rPr>
        <w:t>источника для принятия Заказчиком к вычету сумм НДС в указанный срок</w:t>
      </w:r>
      <w:proofErr w:type="gramEnd"/>
      <w:r w:rsidRPr="00E11947">
        <w:rPr>
          <w:rFonts w:ascii="Times New Roman" w:hAnsi="Times New Roman" w:cs="Times New Roman"/>
          <w:sz w:val="24"/>
          <w:szCs w:val="24"/>
          <w:highlight w:val="lightGray"/>
        </w:rPr>
        <w:t xml:space="preserve">, </w:t>
      </w:r>
      <w:r w:rsidR="00FF5B81" w:rsidRPr="00E11947">
        <w:rPr>
          <w:rFonts w:ascii="Times New Roman" w:eastAsia="Times New Roman" w:hAnsi="Times New Roman" w:cs="Times New Roman"/>
          <w:sz w:val="24"/>
          <w:szCs w:val="24"/>
          <w:highlight w:val="lightGray"/>
          <w:lang w:eastAsia="ru-RU"/>
        </w:rPr>
        <w:t xml:space="preserve">Исполнитель </w:t>
      </w:r>
      <w:r w:rsidRPr="00E11947">
        <w:rPr>
          <w:rFonts w:ascii="Times New Roman" w:hAnsi="Times New Roman" w:cs="Times New Roman"/>
          <w:sz w:val="24"/>
          <w:szCs w:val="24"/>
          <w:highlight w:val="lightGray"/>
        </w:rPr>
        <w:t>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9D14AF" w:rsidRPr="00E11947" w:rsidRDefault="009D14AF"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xml:space="preserve">Имущественные потери Заказчика, подлежащие возмещению </w:t>
      </w:r>
      <w:r w:rsidR="00FF5B81" w:rsidRPr="00E11947">
        <w:rPr>
          <w:rFonts w:ascii="Times New Roman" w:eastAsia="Times New Roman" w:hAnsi="Times New Roman" w:cs="Times New Roman"/>
          <w:sz w:val="24"/>
          <w:szCs w:val="24"/>
          <w:highlight w:val="lightGray"/>
          <w:lang w:eastAsia="ru-RU"/>
        </w:rPr>
        <w:t>Исполнителем</w:t>
      </w:r>
      <w:r w:rsidRPr="00E11947">
        <w:rPr>
          <w:rFonts w:ascii="Times New Roman" w:hAnsi="Times New Roman" w:cs="Times New Roman"/>
          <w:sz w:val="24"/>
          <w:szCs w:val="24"/>
          <w:highlight w:val="lightGray"/>
        </w:rPr>
        <w:t xml:space="preserve">, вследствие не устранения признаков несформированного по цепочке хозяйственных операций с участием </w:t>
      </w:r>
      <w:r w:rsidR="00FF5B81" w:rsidRPr="00E11947">
        <w:rPr>
          <w:rFonts w:ascii="Times New Roman" w:eastAsia="Times New Roman" w:hAnsi="Times New Roman" w:cs="Times New Roman"/>
          <w:sz w:val="24"/>
          <w:szCs w:val="24"/>
          <w:highlight w:val="lightGray"/>
          <w:lang w:eastAsia="ru-RU"/>
        </w:rPr>
        <w:t xml:space="preserve">Исполнителя </w:t>
      </w:r>
      <w:r w:rsidRPr="00E11947">
        <w:rPr>
          <w:rFonts w:ascii="Times New Roman" w:hAnsi="Times New Roman" w:cs="Times New Roman"/>
          <w:sz w:val="24"/>
          <w:szCs w:val="24"/>
          <w:highlight w:val="lightGray"/>
        </w:rPr>
        <w:t>источника для принятия Заказчиком к вычету сумм НДС определяются в размере:</w:t>
      </w:r>
    </w:p>
    <w:p w:rsidR="009D14AF" w:rsidRPr="00E11947" w:rsidRDefault="009D14AF"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xml:space="preserve">- сумм, указанных в требованиях органов власти, предъявленных к Заказчику или третьему лицу, прямо или косвенно приобретшему товар (работу, услугу) по цепочке взаимоотношений с </w:t>
      </w:r>
      <w:r w:rsidR="00FF5B81" w:rsidRPr="00E11947">
        <w:rPr>
          <w:rFonts w:ascii="Times New Roman" w:eastAsia="Times New Roman" w:hAnsi="Times New Roman" w:cs="Times New Roman"/>
          <w:sz w:val="24"/>
          <w:szCs w:val="24"/>
          <w:highlight w:val="lightGray"/>
          <w:lang w:eastAsia="ru-RU"/>
        </w:rPr>
        <w:t>Исполнителем</w:t>
      </w:r>
      <w:r w:rsidRPr="00E11947">
        <w:rPr>
          <w:rFonts w:ascii="Times New Roman" w:hAnsi="Times New Roman" w:cs="Times New Roman"/>
          <w:sz w:val="24"/>
          <w:szCs w:val="24"/>
          <w:highlight w:val="lightGray"/>
        </w:rPr>
        <w:t>.</w:t>
      </w:r>
    </w:p>
    <w:p w:rsidR="009D14AF" w:rsidRPr="00E11947" w:rsidRDefault="009D14AF"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В случае неправомерного, а также ненадлежащего оформления счета-фактуры, а также несвоевременного его предоставления, не</w:t>
      </w:r>
      <w:r w:rsidR="00E62CB1" w:rsidRPr="00E11947">
        <w:rPr>
          <w:rFonts w:ascii="Times New Roman" w:hAnsi="Times New Roman" w:cs="Times New Roman"/>
          <w:sz w:val="24"/>
          <w:szCs w:val="24"/>
          <w:highlight w:val="lightGray"/>
        </w:rPr>
        <w:t xml:space="preserve"> </w:t>
      </w:r>
      <w:r w:rsidRPr="00E11947">
        <w:rPr>
          <w:rFonts w:ascii="Times New Roman" w:hAnsi="Times New Roman" w:cs="Times New Roman"/>
          <w:sz w:val="24"/>
          <w:szCs w:val="24"/>
          <w:highlight w:val="lightGray"/>
        </w:rPr>
        <w:t xml:space="preserve">отражения в налоговой отчетности соответствующих налоговых обязательств, вследствие чего сумма налога на добавленную стоимость не будет принята к вычету (возмещению) налоговыми органами из бюджета, </w:t>
      </w:r>
      <w:r w:rsidR="00FF5B81" w:rsidRPr="00E11947">
        <w:rPr>
          <w:rFonts w:ascii="Times New Roman" w:eastAsia="Times New Roman" w:hAnsi="Times New Roman" w:cs="Times New Roman"/>
          <w:sz w:val="24"/>
          <w:szCs w:val="24"/>
          <w:highlight w:val="lightGray"/>
          <w:lang w:eastAsia="ru-RU"/>
        </w:rPr>
        <w:t xml:space="preserve">Исполнитель </w:t>
      </w:r>
      <w:r w:rsidRPr="00E11947">
        <w:rPr>
          <w:rFonts w:ascii="Times New Roman" w:hAnsi="Times New Roman" w:cs="Times New Roman"/>
          <w:sz w:val="24"/>
          <w:szCs w:val="24"/>
          <w:highlight w:val="lightGray"/>
        </w:rPr>
        <w:t>по требованию Заказчика возмещает убытки, вызванные отказом в вычете (возмещении).</w:t>
      </w:r>
    </w:p>
    <w:p w:rsidR="009D14AF" w:rsidRPr="00E11947" w:rsidRDefault="00FF5B81" w:rsidP="001248ED">
      <w:pPr>
        <w:spacing w:after="0" w:line="240" w:lineRule="auto"/>
        <w:jc w:val="both"/>
        <w:rPr>
          <w:rFonts w:ascii="Times New Roman" w:hAnsi="Times New Roman" w:cs="Times New Roman"/>
          <w:sz w:val="24"/>
          <w:szCs w:val="24"/>
          <w:highlight w:val="lightGray"/>
        </w:rPr>
      </w:pPr>
      <w:r w:rsidRPr="00E11947">
        <w:rPr>
          <w:rFonts w:ascii="Times New Roman" w:eastAsia="Times New Roman" w:hAnsi="Times New Roman" w:cs="Times New Roman"/>
          <w:sz w:val="24"/>
          <w:szCs w:val="24"/>
          <w:highlight w:val="lightGray"/>
          <w:lang w:eastAsia="ru-RU"/>
        </w:rPr>
        <w:t xml:space="preserve">Исполнитель </w:t>
      </w:r>
      <w:r w:rsidR="009D14AF" w:rsidRPr="00E11947">
        <w:rPr>
          <w:rFonts w:ascii="Times New Roman" w:hAnsi="Times New Roman" w:cs="Times New Roman"/>
          <w:sz w:val="24"/>
          <w:szCs w:val="24"/>
          <w:highlight w:val="lightGray"/>
        </w:rPr>
        <w:t xml:space="preserve">в срок не более 5 (пяти)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Pr="00E11947">
        <w:rPr>
          <w:rFonts w:ascii="Times New Roman" w:eastAsia="Times New Roman" w:hAnsi="Times New Roman" w:cs="Times New Roman"/>
          <w:sz w:val="24"/>
          <w:szCs w:val="24"/>
          <w:highlight w:val="lightGray"/>
          <w:lang w:eastAsia="ru-RU"/>
        </w:rPr>
        <w:t>Исполнителем</w:t>
      </w:r>
      <w:r w:rsidR="009D14AF" w:rsidRPr="00E11947">
        <w:rPr>
          <w:rFonts w:ascii="Times New Roman" w:hAnsi="Times New Roman" w:cs="Times New Roman"/>
          <w:sz w:val="24"/>
          <w:szCs w:val="24"/>
          <w:highlight w:val="lightGray"/>
        </w:rPr>
        <w:t>.</w:t>
      </w:r>
    </w:p>
    <w:p w:rsidR="009D14AF" w:rsidRPr="00E11947" w:rsidRDefault="009D14AF"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xml:space="preserve">13.4. В случае нарушения </w:t>
      </w:r>
      <w:r w:rsidR="00FF5B81" w:rsidRPr="00E11947">
        <w:rPr>
          <w:rFonts w:ascii="Times New Roman" w:eastAsia="Times New Roman" w:hAnsi="Times New Roman" w:cs="Times New Roman"/>
          <w:sz w:val="24"/>
          <w:szCs w:val="24"/>
          <w:highlight w:val="lightGray"/>
          <w:lang w:eastAsia="ru-RU"/>
        </w:rPr>
        <w:t xml:space="preserve">Исполнителем </w:t>
      </w:r>
      <w:r w:rsidRPr="00E11947">
        <w:rPr>
          <w:rFonts w:ascii="Times New Roman" w:hAnsi="Times New Roman" w:cs="Times New Roman"/>
          <w:sz w:val="24"/>
          <w:szCs w:val="24"/>
          <w:highlight w:val="lightGray"/>
        </w:rPr>
        <w:t xml:space="preserve">заверений, указанных в пункте 13.2 настоящего раздела, </w:t>
      </w:r>
      <w:r w:rsidR="00FF5B81" w:rsidRPr="00E11947">
        <w:rPr>
          <w:rFonts w:ascii="Times New Roman" w:eastAsia="Times New Roman" w:hAnsi="Times New Roman" w:cs="Times New Roman"/>
          <w:sz w:val="24"/>
          <w:szCs w:val="24"/>
          <w:highlight w:val="lightGray"/>
          <w:lang w:eastAsia="ru-RU"/>
        </w:rPr>
        <w:t xml:space="preserve">Исполнитель </w:t>
      </w:r>
      <w:r w:rsidRPr="00E11947">
        <w:rPr>
          <w:rFonts w:ascii="Times New Roman" w:hAnsi="Times New Roman" w:cs="Times New Roman"/>
          <w:sz w:val="24"/>
          <w:szCs w:val="24"/>
          <w:highlight w:val="lightGray"/>
        </w:rPr>
        <w:t>обязуется возместить убытки Заказчика (и/или третьих лиц), вызванные таким нарушением в размере:</w:t>
      </w:r>
    </w:p>
    <w:p w:rsidR="009D14AF" w:rsidRPr="00E11947" w:rsidRDefault="009D14AF"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xml:space="preserve">-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w:t>
      </w:r>
      <w:r w:rsidR="00FF5B81" w:rsidRPr="00E11947">
        <w:rPr>
          <w:rFonts w:ascii="Times New Roman" w:eastAsia="Times New Roman" w:hAnsi="Times New Roman" w:cs="Times New Roman"/>
          <w:sz w:val="24"/>
          <w:szCs w:val="24"/>
          <w:highlight w:val="lightGray"/>
          <w:lang w:eastAsia="ru-RU"/>
        </w:rPr>
        <w:t xml:space="preserve">Исполнителю </w:t>
      </w:r>
      <w:r w:rsidRPr="00E11947">
        <w:rPr>
          <w:rFonts w:ascii="Times New Roman" w:hAnsi="Times New Roman" w:cs="Times New Roman"/>
          <w:sz w:val="24"/>
          <w:szCs w:val="24"/>
          <w:highlight w:val="lightGray"/>
        </w:rPr>
        <w:t>в составе цены товара, работ, услуг, решений (требований) об уплате пени и штрафов на указанный размер НДС;</w:t>
      </w:r>
    </w:p>
    <w:p w:rsidR="009D14AF" w:rsidRPr="00E11947" w:rsidRDefault="009D14AF"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сумм, возмещенных Заказчиком иным лицам, прямо или косвенно приобретшим товар (работу, услугу) у Заказчика, уплаченных ими в бюджет на основании решений (требований) налоговых органов об уплате.</w:t>
      </w:r>
    </w:p>
    <w:p w:rsidR="009D14AF" w:rsidRPr="00E11947" w:rsidRDefault="00FF5B81" w:rsidP="001248ED">
      <w:pPr>
        <w:spacing w:after="0" w:line="240" w:lineRule="auto"/>
        <w:jc w:val="both"/>
        <w:rPr>
          <w:rFonts w:ascii="Times New Roman" w:hAnsi="Times New Roman" w:cs="Times New Roman"/>
          <w:sz w:val="24"/>
          <w:szCs w:val="24"/>
          <w:highlight w:val="lightGray"/>
        </w:rPr>
      </w:pPr>
      <w:r w:rsidRPr="00E11947">
        <w:rPr>
          <w:rFonts w:ascii="Times New Roman" w:eastAsia="Times New Roman" w:hAnsi="Times New Roman" w:cs="Times New Roman"/>
          <w:sz w:val="24"/>
          <w:szCs w:val="24"/>
          <w:highlight w:val="lightGray"/>
          <w:lang w:eastAsia="ru-RU"/>
        </w:rPr>
        <w:t>Исполнитель</w:t>
      </w:r>
      <w:r w:rsidR="009D14AF" w:rsidRPr="00E11947">
        <w:rPr>
          <w:rFonts w:ascii="Times New Roman" w:hAnsi="Times New Roman" w:cs="Times New Roman"/>
          <w:sz w:val="24"/>
          <w:szCs w:val="24"/>
          <w:highlight w:val="lightGray"/>
        </w:rPr>
        <w:t>, нарушивший указанные в настоящем разделе Договора заверения, возмещает Заказчику помимо определенных выше сумм все убытки, вызванные таким нарушением.</w:t>
      </w:r>
    </w:p>
    <w:p w:rsidR="009D14AF" w:rsidRPr="00E11947" w:rsidRDefault="00FF5B81" w:rsidP="001248ED">
      <w:pPr>
        <w:spacing w:after="0" w:line="240" w:lineRule="auto"/>
        <w:jc w:val="both"/>
        <w:rPr>
          <w:rFonts w:ascii="Times New Roman" w:hAnsi="Times New Roman" w:cs="Times New Roman"/>
          <w:sz w:val="24"/>
          <w:szCs w:val="24"/>
          <w:highlight w:val="lightGray"/>
        </w:rPr>
      </w:pPr>
      <w:r w:rsidRPr="00E11947">
        <w:rPr>
          <w:rFonts w:ascii="Times New Roman" w:eastAsia="Times New Roman" w:hAnsi="Times New Roman" w:cs="Times New Roman"/>
          <w:sz w:val="24"/>
          <w:szCs w:val="24"/>
          <w:highlight w:val="lightGray"/>
          <w:lang w:eastAsia="ru-RU"/>
        </w:rPr>
        <w:t xml:space="preserve">Исполнитель </w:t>
      </w:r>
      <w:r w:rsidR="009D14AF" w:rsidRPr="00E11947">
        <w:rPr>
          <w:rFonts w:ascii="Times New Roman" w:hAnsi="Times New Roman" w:cs="Times New Roman"/>
          <w:sz w:val="24"/>
          <w:szCs w:val="24"/>
          <w:highlight w:val="lightGray"/>
        </w:rPr>
        <w:t xml:space="preserve">в срок не более 5 (пяти) дней с момента получения соответствующего требования от Заказчика обязан возместить указанные убытки Заказчику. Заказчик вправе удержать сумму возмещения потерь из иных расчетов по любым сделкам с </w:t>
      </w:r>
      <w:r w:rsidRPr="00E11947">
        <w:rPr>
          <w:rFonts w:ascii="Times New Roman" w:eastAsia="Times New Roman" w:hAnsi="Times New Roman" w:cs="Times New Roman"/>
          <w:sz w:val="24"/>
          <w:szCs w:val="24"/>
          <w:highlight w:val="lightGray"/>
          <w:lang w:eastAsia="ru-RU"/>
        </w:rPr>
        <w:t>Исполнителем</w:t>
      </w:r>
      <w:r w:rsidR="009D14AF" w:rsidRPr="00E11947">
        <w:rPr>
          <w:rFonts w:ascii="Times New Roman" w:hAnsi="Times New Roman" w:cs="Times New Roman"/>
          <w:sz w:val="24"/>
          <w:szCs w:val="24"/>
          <w:highlight w:val="lightGray"/>
        </w:rPr>
        <w:t>.</w:t>
      </w:r>
    </w:p>
    <w:p w:rsidR="009D14AF" w:rsidRPr="00E11947" w:rsidRDefault="009D14AF" w:rsidP="001248ED">
      <w:pPr>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highlight w:val="lightGray"/>
        </w:rPr>
        <w:t xml:space="preserve">13.5. Нарушение </w:t>
      </w:r>
      <w:r w:rsidR="00FF5B81" w:rsidRPr="00E11947">
        <w:rPr>
          <w:rFonts w:ascii="Times New Roman" w:eastAsia="Times New Roman" w:hAnsi="Times New Roman" w:cs="Times New Roman"/>
          <w:sz w:val="24"/>
          <w:szCs w:val="24"/>
          <w:highlight w:val="lightGray"/>
          <w:lang w:eastAsia="ru-RU"/>
        </w:rPr>
        <w:t xml:space="preserve">Исполнителем </w:t>
      </w:r>
      <w:r w:rsidRPr="00E11947">
        <w:rPr>
          <w:rFonts w:ascii="Times New Roman" w:hAnsi="Times New Roman" w:cs="Times New Roman"/>
          <w:sz w:val="24"/>
          <w:szCs w:val="24"/>
          <w:highlight w:val="lightGray"/>
        </w:rPr>
        <w:t xml:space="preserve">гарантий и заверений, указанных в пункте 13.2 настоящего раздела, является основанием для одностороннего внесудебного отказа Заказчика от настоящего Договора с отнесением на </w:t>
      </w:r>
      <w:r w:rsidR="00FF5B81" w:rsidRPr="00E11947">
        <w:rPr>
          <w:rFonts w:ascii="Times New Roman" w:eastAsia="Times New Roman" w:hAnsi="Times New Roman" w:cs="Times New Roman"/>
          <w:sz w:val="24"/>
          <w:szCs w:val="24"/>
          <w:highlight w:val="lightGray"/>
          <w:lang w:eastAsia="ru-RU"/>
        </w:rPr>
        <w:t xml:space="preserve">Исполнителя </w:t>
      </w:r>
      <w:r w:rsidRPr="00E11947">
        <w:rPr>
          <w:rFonts w:ascii="Times New Roman" w:hAnsi="Times New Roman" w:cs="Times New Roman"/>
          <w:sz w:val="24"/>
          <w:szCs w:val="24"/>
          <w:highlight w:val="lightGray"/>
        </w:rPr>
        <w:t xml:space="preserve">обязательства по возмещению имущественных потерь Заказчика от такого отказа. </w:t>
      </w:r>
      <w:r w:rsidR="00FF5B81" w:rsidRPr="00E11947">
        <w:rPr>
          <w:rFonts w:ascii="Times New Roman" w:eastAsia="Times New Roman" w:hAnsi="Times New Roman" w:cs="Times New Roman"/>
          <w:sz w:val="24"/>
          <w:szCs w:val="24"/>
          <w:highlight w:val="lightGray"/>
          <w:lang w:eastAsia="ru-RU"/>
        </w:rPr>
        <w:t xml:space="preserve">Исполнитель </w:t>
      </w:r>
      <w:r w:rsidRPr="00E11947">
        <w:rPr>
          <w:rFonts w:ascii="Times New Roman" w:hAnsi="Times New Roman" w:cs="Times New Roman"/>
          <w:sz w:val="24"/>
          <w:szCs w:val="24"/>
          <w:highlight w:val="lightGray"/>
        </w:rPr>
        <w:t>в таком случае не вправе требовать от Заказчика возмещения каких-либо убытков и/или расходов, вызванных отказом Заказчика от Договора.</w:t>
      </w:r>
    </w:p>
    <w:p w:rsidR="009D14AF" w:rsidRPr="00E11947" w:rsidRDefault="009D14AF" w:rsidP="001248ED">
      <w:pPr>
        <w:suppressAutoHyphens/>
        <w:spacing w:after="0" w:line="240" w:lineRule="auto"/>
        <w:jc w:val="center"/>
        <w:rPr>
          <w:rFonts w:ascii="Times New Roman" w:eastAsia="Calibri" w:hAnsi="Times New Roman" w:cs="Times New Roman"/>
          <w:b/>
          <w:bCs/>
          <w:sz w:val="24"/>
          <w:szCs w:val="24"/>
        </w:rPr>
      </w:pPr>
      <w:r w:rsidRPr="00E11947">
        <w:rPr>
          <w:rFonts w:ascii="Times New Roman" w:eastAsia="Calibri" w:hAnsi="Times New Roman" w:cs="Times New Roman"/>
          <w:b/>
          <w:bCs/>
          <w:sz w:val="24"/>
          <w:szCs w:val="24"/>
        </w:rPr>
        <w:t>14. ПОРЯДОК ПРИВЛЕЧЕНИЯ СОИСПОЛНИТЕЛЕЙ</w:t>
      </w:r>
    </w:p>
    <w:p w:rsidR="009D14AF" w:rsidRPr="00E11947" w:rsidRDefault="009D14AF" w:rsidP="001248ED">
      <w:pPr>
        <w:autoSpaceDE w:val="0"/>
        <w:autoSpaceDN w:val="0"/>
        <w:spacing w:after="0" w:line="240" w:lineRule="auto"/>
        <w:jc w:val="both"/>
        <w:rPr>
          <w:rFonts w:ascii="Times New Roman" w:eastAsia="Calibri" w:hAnsi="Times New Roman" w:cs="Times New Roman"/>
          <w:sz w:val="24"/>
          <w:szCs w:val="24"/>
        </w:rPr>
      </w:pPr>
      <w:r w:rsidRPr="00E11947">
        <w:rPr>
          <w:rFonts w:ascii="Times New Roman" w:eastAsia="Calibri" w:hAnsi="Times New Roman" w:cs="Times New Roman"/>
          <w:sz w:val="24"/>
          <w:szCs w:val="24"/>
        </w:rPr>
        <w:t>14.1. </w:t>
      </w:r>
      <w:r w:rsidR="00FF5B81" w:rsidRPr="00E11947">
        <w:rPr>
          <w:rFonts w:ascii="Times New Roman" w:eastAsia="Times New Roman" w:hAnsi="Times New Roman" w:cs="Times New Roman"/>
          <w:sz w:val="24"/>
          <w:szCs w:val="24"/>
          <w:lang w:eastAsia="ru-RU"/>
        </w:rPr>
        <w:t xml:space="preserve">Исполнитель </w:t>
      </w:r>
      <w:r w:rsidRPr="00E11947">
        <w:rPr>
          <w:rFonts w:ascii="Times New Roman" w:eastAsia="Calibri" w:hAnsi="Times New Roman" w:cs="Times New Roman"/>
          <w:sz w:val="24"/>
          <w:szCs w:val="24"/>
        </w:rPr>
        <w:t>вправе привлекать соисполнителей и письменно уведомлять об этом Заказчика.</w:t>
      </w:r>
    </w:p>
    <w:p w:rsidR="009D14AF" w:rsidRPr="00E11947" w:rsidRDefault="009D14AF" w:rsidP="001248ED">
      <w:pPr>
        <w:autoSpaceDE w:val="0"/>
        <w:autoSpaceDN w:val="0"/>
        <w:spacing w:after="0" w:line="240" w:lineRule="auto"/>
        <w:jc w:val="both"/>
        <w:rPr>
          <w:rFonts w:ascii="Times New Roman" w:eastAsia="Calibri" w:hAnsi="Times New Roman" w:cs="Times New Roman"/>
          <w:sz w:val="24"/>
          <w:szCs w:val="24"/>
        </w:rPr>
      </w:pPr>
      <w:r w:rsidRPr="00E11947">
        <w:rPr>
          <w:rFonts w:ascii="Times New Roman" w:eastAsia="Calibri" w:hAnsi="Times New Roman" w:cs="Times New Roman"/>
          <w:sz w:val="24"/>
          <w:szCs w:val="24"/>
        </w:rPr>
        <w:t xml:space="preserve">Деятельность привлекаемых на основании договоров соисполнителей к исполнению обязательств по настоящему </w:t>
      </w:r>
      <w:r w:rsidRPr="00E11947">
        <w:rPr>
          <w:rFonts w:ascii="Times New Roman" w:eastAsia="Microsoft YaHei" w:hAnsi="Times New Roman" w:cs="Times New Roman"/>
          <w:sz w:val="24"/>
          <w:szCs w:val="24"/>
        </w:rPr>
        <w:t>Договору</w:t>
      </w:r>
      <w:r w:rsidRPr="00E11947">
        <w:rPr>
          <w:rFonts w:ascii="Times New Roman" w:eastAsia="Calibri" w:hAnsi="Times New Roman" w:cs="Times New Roman"/>
          <w:sz w:val="24"/>
          <w:szCs w:val="24"/>
        </w:rPr>
        <w:t xml:space="preserve"> не должна иметь признаков нарушений, изложенных в письмах ФНС России от 31.10.2017 № ЕД-4-9/22123@, от 16.08.2017 № СА-4-7/16152@.</w:t>
      </w:r>
    </w:p>
    <w:p w:rsidR="009D14AF" w:rsidRPr="00E11947" w:rsidRDefault="009D14AF" w:rsidP="001248ED">
      <w:pPr>
        <w:spacing w:after="0" w:line="240" w:lineRule="auto"/>
        <w:jc w:val="both"/>
        <w:rPr>
          <w:rFonts w:ascii="Times New Roman" w:eastAsia="Calibri" w:hAnsi="Times New Roman" w:cs="Times New Roman"/>
          <w:sz w:val="24"/>
          <w:szCs w:val="24"/>
        </w:rPr>
      </w:pPr>
      <w:r w:rsidRPr="00E11947">
        <w:rPr>
          <w:rFonts w:ascii="Times New Roman" w:eastAsia="Calibri" w:hAnsi="Times New Roman" w:cs="Times New Roman"/>
          <w:sz w:val="24"/>
          <w:szCs w:val="24"/>
        </w:rPr>
        <w:t>14.2. </w:t>
      </w:r>
      <w:r w:rsidR="00FF5B81" w:rsidRPr="00E11947">
        <w:rPr>
          <w:rFonts w:ascii="Times New Roman" w:eastAsia="Times New Roman" w:hAnsi="Times New Roman" w:cs="Times New Roman"/>
          <w:sz w:val="24"/>
          <w:szCs w:val="24"/>
          <w:lang w:eastAsia="ru-RU"/>
        </w:rPr>
        <w:t xml:space="preserve">Исполнитель </w:t>
      </w:r>
      <w:r w:rsidRPr="00E11947">
        <w:rPr>
          <w:rFonts w:ascii="Times New Roman" w:eastAsia="Calibri" w:hAnsi="Times New Roman" w:cs="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E11947">
        <w:rPr>
          <w:rFonts w:ascii="Times New Roman" w:eastAsia="Microsoft YaHei" w:hAnsi="Times New Roman" w:cs="Times New Roman"/>
          <w:sz w:val="24"/>
          <w:szCs w:val="24"/>
        </w:rPr>
        <w:t>Договору</w:t>
      </w:r>
      <w:r w:rsidRPr="00E11947">
        <w:rPr>
          <w:rFonts w:ascii="Times New Roman" w:eastAsia="Calibri" w:hAnsi="Times New Roman" w:cs="Times New Roman"/>
          <w:sz w:val="24"/>
          <w:szCs w:val="24"/>
          <w:lang w:eastAsia="ar-SA"/>
        </w:rPr>
        <w:t xml:space="preserve"> соисполнителями, а также риск причинения последними убытков во время </w:t>
      </w:r>
      <w:r w:rsidR="00FF5B81" w:rsidRPr="00E11947">
        <w:rPr>
          <w:rFonts w:ascii="Times New Roman" w:eastAsia="Calibri" w:hAnsi="Times New Roman" w:cs="Times New Roman"/>
          <w:sz w:val="24"/>
          <w:szCs w:val="24"/>
          <w:lang w:eastAsia="ar-SA"/>
        </w:rPr>
        <w:t xml:space="preserve">оказания услуг </w:t>
      </w:r>
      <w:r w:rsidRPr="00E11947">
        <w:rPr>
          <w:rFonts w:ascii="Times New Roman" w:eastAsia="Calibri" w:hAnsi="Times New Roman" w:cs="Times New Roman"/>
          <w:sz w:val="24"/>
          <w:szCs w:val="24"/>
          <w:lang w:eastAsia="ar-SA"/>
        </w:rPr>
        <w:t xml:space="preserve">по настоящему </w:t>
      </w:r>
      <w:r w:rsidRPr="00E11947">
        <w:rPr>
          <w:rFonts w:ascii="Times New Roman" w:eastAsia="Microsoft YaHei" w:hAnsi="Times New Roman" w:cs="Times New Roman"/>
          <w:sz w:val="24"/>
          <w:szCs w:val="24"/>
        </w:rPr>
        <w:t>Договору</w:t>
      </w:r>
      <w:r w:rsidRPr="00E11947">
        <w:rPr>
          <w:rFonts w:ascii="Times New Roman" w:eastAsia="Calibri" w:hAnsi="Times New Roman" w:cs="Times New Roman"/>
          <w:sz w:val="24"/>
          <w:szCs w:val="24"/>
          <w:lang w:eastAsia="ar-SA"/>
        </w:rPr>
        <w:t>.</w:t>
      </w:r>
    </w:p>
    <w:p w:rsidR="009D14AF" w:rsidRPr="00E11947" w:rsidRDefault="009D14AF" w:rsidP="001248ED">
      <w:pPr>
        <w:spacing w:after="0" w:line="240" w:lineRule="auto"/>
        <w:jc w:val="both"/>
        <w:rPr>
          <w:rFonts w:ascii="Times New Roman" w:eastAsia="Calibri" w:hAnsi="Times New Roman" w:cs="Times New Roman"/>
          <w:sz w:val="24"/>
          <w:szCs w:val="24"/>
        </w:rPr>
      </w:pPr>
      <w:r w:rsidRPr="00E11947">
        <w:rPr>
          <w:rFonts w:ascii="Times New Roman" w:eastAsia="Calibri" w:hAnsi="Times New Roman" w:cs="Times New Roman"/>
          <w:sz w:val="24"/>
          <w:szCs w:val="24"/>
        </w:rPr>
        <w:lastRenderedPageBreak/>
        <w:t>14.3. </w:t>
      </w:r>
      <w:r w:rsidR="00FF5B81" w:rsidRPr="00E11947">
        <w:rPr>
          <w:rFonts w:ascii="Times New Roman" w:eastAsia="Times New Roman" w:hAnsi="Times New Roman" w:cs="Times New Roman"/>
          <w:sz w:val="24"/>
          <w:szCs w:val="24"/>
          <w:lang w:eastAsia="ru-RU"/>
        </w:rPr>
        <w:t xml:space="preserve">Исполнитель </w:t>
      </w:r>
      <w:r w:rsidRPr="00E11947">
        <w:rPr>
          <w:rFonts w:ascii="Times New Roman" w:eastAsia="Calibri" w:hAnsi="Times New Roman" w:cs="Times New Roman"/>
          <w:sz w:val="24"/>
          <w:szCs w:val="24"/>
        </w:rPr>
        <w:t xml:space="preserve">несет гражданско-правовую ответственность перед Заказчиком по обязательствам по настоящему </w:t>
      </w:r>
      <w:r w:rsidRPr="00E11947">
        <w:rPr>
          <w:rFonts w:ascii="Times New Roman" w:eastAsia="Microsoft YaHei" w:hAnsi="Times New Roman" w:cs="Times New Roman"/>
          <w:sz w:val="24"/>
          <w:szCs w:val="24"/>
        </w:rPr>
        <w:t>Договору</w:t>
      </w:r>
      <w:r w:rsidRPr="00E11947">
        <w:rPr>
          <w:rFonts w:ascii="Times New Roman" w:eastAsia="Calibri" w:hAnsi="Times New Roman" w:cs="Times New Roman"/>
          <w:sz w:val="24"/>
          <w:szCs w:val="24"/>
        </w:rPr>
        <w:t>, исполнение которых было осуществлено с привлечением соисполнителей.</w:t>
      </w:r>
    </w:p>
    <w:p w:rsidR="009D14AF" w:rsidRPr="00E11947" w:rsidRDefault="009D14AF" w:rsidP="001248ED">
      <w:pPr>
        <w:spacing w:after="0" w:line="240" w:lineRule="auto"/>
        <w:jc w:val="both"/>
        <w:rPr>
          <w:rFonts w:ascii="Times New Roman" w:eastAsia="Calibri" w:hAnsi="Times New Roman" w:cs="Times New Roman"/>
          <w:sz w:val="24"/>
          <w:szCs w:val="24"/>
        </w:rPr>
      </w:pPr>
      <w:r w:rsidRPr="00E11947">
        <w:rPr>
          <w:rFonts w:ascii="Times New Roman" w:eastAsia="Calibri" w:hAnsi="Times New Roman" w:cs="Times New Roman"/>
          <w:sz w:val="24"/>
          <w:szCs w:val="24"/>
        </w:rPr>
        <w:t xml:space="preserve">14.4. Все споры </w:t>
      </w:r>
      <w:r w:rsidR="00FF5B81" w:rsidRPr="00E11947">
        <w:rPr>
          <w:rFonts w:ascii="Times New Roman" w:eastAsia="Times New Roman" w:hAnsi="Times New Roman" w:cs="Times New Roman"/>
          <w:sz w:val="24"/>
          <w:szCs w:val="24"/>
          <w:lang w:eastAsia="ru-RU"/>
        </w:rPr>
        <w:t xml:space="preserve">Исполнителя </w:t>
      </w:r>
      <w:r w:rsidRPr="00E11947">
        <w:rPr>
          <w:rFonts w:ascii="Times New Roman" w:eastAsia="Calibri" w:hAnsi="Times New Roman" w:cs="Times New Roman"/>
          <w:sz w:val="24"/>
          <w:szCs w:val="24"/>
        </w:rPr>
        <w:t xml:space="preserve">с соисполнителями решаются в порядке, установленном законодательством Российской Федерации, не оказывая влияния на исполнение </w:t>
      </w:r>
      <w:r w:rsidR="00FF5B81" w:rsidRPr="00E11947">
        <w:rPr>
          <w:rFonts w:ascii="Times New Roman" w:eastAsia="Times New Roman" w:hAnsi="Times New Roman" w:cs="Times New Roman"/>
          <w:sz w:val="24"/>
          <w:szCs w:val="24"/>
          <w:lang w:eastAsia="ru-RU"/>
        </w:rPr>
        <w:t xml:space="preserve">Исполнителем </w:t>
      </w:r>
      <w:r w:rsidRPr="00E11947">
        <w:rPr>
          <w:rFonts w:ascii="Times New Roman" w:eastAsia="Calibri" w:hAnsi="Times New Roman" w:cs="Times New Roman"/>
          <w:sz w:val="24"/>
          <w:szCs w:val="24"/>
        </w:rPr>
        <w:t xml:space="preserve">обязательств по настоящему </w:t>
      </w:r>
      <w:r w:rsidRPr="00E11947">
        <w:rPr>
          <w:rFonts w:ascii="Times New Roman" w:eastAsia="Microsoft YaHei" w:hAnsi="Times New Roman" w:cs="Times New Roman"/>
          <w:sz w:val="24"/>
          <w:szCs w:val="24"/>
        </w:rPr>
        <w:t>Договору</w:t>
      </w:r>
      <w:r w:rsidRPr="00E11947">
        <w:rPr>
          <w:rFonts w:ascii="Times New Roman" w:eastAsia="Calibri" w:hAnsi="Times New Roman" w:cs="Times New Roman"/>
          <w:sz w:val="24"/>
          <w:szCs w:val="24"/>
        </w:rPr>
        <w:t>.</w:t>
      </w:r>
    </w:p>
    <w:p w:rsidR="009D14AF" w:rsidRPr="00E11947" w:rsidRDefault="009D14AF" w:rsidP="001248ED">
      <w:pPr>
        <w:spacing w:after="0" w:line="240" w:lineRule="auto"/>
        <w:jc w:val="both"/>
        <w:rPr>
          <w:rFonts w:ascii="Times New Roman" w:eastAsia="Calibri" w:hAnsi="Times New Roman" w:cs="Times New Roman"/>
          <w:sz w:val="24"/>
          <w:szCs w:val="24"/>
        </w:rPr>
      </w:pPr>
      <w:r w:rsidRPr="00E11947">
        <w:rPr>
          <w:rFonts w:ascii="Times New Roman" w:eastAsia="Calibri" w:hAnsi="Times New Roman" w:cs="Times New Roman"/>
          <w:sz w:val="24"/>
          <w:szCs w:val="24"/>
        </w:rPr>
        <w:t>14.5. </w:t>
      </w:r>
      <w:r w:rsidR="00FF5B81" w:rsidRPr="00E11947">
        <w:rPr>
          <w:rFonts w:ascii="Times New Roman" w:eastAsia="Times New Roman" w:hAnsi="Times New Roman" w:cs="Times New Roman"/>
          <w:sz w:val="24"/>
          <w:szCs w:val="24"/>
          <w:lang w:eastAsia="ru-RU"/>
        </w:rPr>
        <w:t xml:space="preserve">Исполнитель </w:t>
      </w:r>
      <w:r w:rsidRPr="00E11947">
        <w:rPr>
          <w:rFonts w:ascii="Times New Roman" w:eastAsia="Calibri" w:hAnsi="Times New Roman" w:cs="Times New Roman"/>
          <w:sz w:val="24"/>
          <w:szCs w:val="24"/>
        </w:rPr>
        <w:t xml:space="preserve">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E11947">
        <w:rPr>
          <w:rFonts w:ascii="Times New Roman" w:eastAsia="Microsoft YaHei" w:hAnsi="Times New Roman" w:cs="Times New Roman"/>
          <w:sz w:val="24"/>
          <w:szCs w:val="24"/>
        </w:rPr>
        <w:t>Договора</w:t>
      </w:r>
      <w:r w:rsidRPr="00E11947">
        <w:rPr>
          <w:rFonts w:ascii="Times New Roman" w:eastAsia="Calibri" w:hAnsi="Times New Roman" w:cs="Times New Roman"/>
          <w:sz w:val="24"/>
          <w:szCs w:val="24"/>
        </w:rPr>
        <w:t xml:space="preserve"> соисполнителей.</w:t>
      </w:r>
    </w:p>
    <w:p w:rsidR="009D14AF" w:rsidRPr="00E11947" w:rsidRDefault="009D14AF" w:rsidP="001248ED">
      <w:pPr>
        <w:spacing w:after="0" w:line="240" w:lineRule="auto"/>
        <w:jc w:val="both"/>
        <w:rPr>
          <w:rFonts w:ascii="Times New Roman" w:eastAsia="Calibri" w:hAnsi="Times New Roman" w:cs="Times New Roman"/>
          <w:sz w:val="24"/>
          <w:szCs w:val="24"/>
        </w:rPr>
      </w:pPr>
      <w:r w:rsidRPr="00E11947">
        <w:rPr>
          <w:rFonts w:ascii="Times New Roman" w:eastAsia="Calibri" w:hAnsi="Times New Roman" w:cs="Times New Roman"/>
          <w:sz w:val="24"/>
          <w:szCs w:val="24"/>
        </w:rPr>
        <w:t xml:space="preserve">14.6. В период действия </w:t>
      </w:r>
      <w:r w:rsidRPr="00E11947">
        <w:rPr>
          <w:rFonts w:ascii="Times New Roman" w:eastAsia="Microsoft YaHei" w:hAnsi="Times New Roman" w:cs="Times New Roman"/>
          <w:sz w:val="24"/>
          <w:szCs w:val="24"/>
        </w:rPr>
        <w:t>Договора</w:t>
      </w:r>
      <w:r w:rsidRPr="00E11947">
        <w:rPr>
          <w:rFonts w:ascii="Times New Roman" w:eastAsia="Calibri" w:hAnsi="Times New Roman" w:cs="Times New Roman"/>
          <w:sz w:val="24"/>
          <w:szCs w:val="24"/>
        </w:rPr>
        <w:t xml:space="preserve">, по письменному запросу Заказчика, </w:t>
      </w:r>
      <w:r w:rsidR="00FF5B81" w:rsidRPr="00E11947">
        <w:rPr>
          <w:rFonts w:ascii="Times New Roman" w:eastAsia="Times New Roman" w:hAnsi="Times New Roman" w:cs="Times New Roman"/>
          <w:sz w:val="24"/>
          <w:szCs w:val="24"/>
          <w:lang w:eastAsia="ru-RU"/>
        </w:rPr>
        <w:t xml:space="preserve">Исполнитель </w:t>
      </w:r>
      <w:r w:rsidRPr="00E11947">
        <w:rPr>
          <w:rFonts w:ascii="Times New Roman" w:eastAsia="Calibri" w:hAnsi="Times New Roman" w:cs="Times New Roman"/>
          <w:sz w:val="24"/>
          <w:szCs w:val="24"/>
        </w:rPr>
        <w:t xml:space="preserve">обязан в течение 5 (пяти) рабочих дней, следующих за днем получения (вручения) такого запроса, представить Заказчику заверенные </w:t>
      </w:r>
      <w:r w:rsidR="00FF5B81" w:rsidRPr="00E11947">
        <w:rPr>
          <w:rFonts w:ascii="Times New Roman" w:eastAsia="Times New Roman" w:hAnsi="Times New Roman" w:cs="Times New Roman"/>
          <w:sz w:val="24"/>
          <w:szCs w:val="24"/>
          <w:lang w:eastAsia="ru-RU"/>
        </w:rPr>
        <w:t xml:space="preserve">Исполнителем </w:t>
      </w:r>
      <w:r w:rsidRPr="00E11947">
        <w:rPr>
          <w:rFonts w:ascii="Times New Roman" w:eastAsia="Calibri" w:hAnsi="Times New Roman" w:cs="Times New Roman"/>
          <w:sz w:val="24"/>
          <w:szCs w:val="24"/>
        </w:rPr>
        <w:t>копии договоров с соисполнителями со всеми приложениями и с учетом дополнительных соглашений (изменений).</w:t>
      </w:r>
    </w:p>
    <w:p w:rsidR="005A5268" w:rsidRPr="00E11947" w:rsidRDefault="000B301C" w:rsidP="001248ED">
      <w:pPr>
        <w:suppressAutoHyphens/>
        <w:spacing w:after="0" w:line="240" w:lineRule="auto"/>
        <w:ind w:left="720"/>
        <w:contextualSpacing/>
        <w:jc w:val="center"/>
        <w:rPr>
          <w:rFonts w:ascii="Times New Roman" w:eastAsia="Times New Roman" w:hAnsi="Times New Roman" w:cs="Times New Roman"/>
          <w:b/>
          <w:bCs/>
          <w:sz w:val="24"/>
          <w:szCs w:val="24"/>
          <w:lang w:eastAsia="ru-RU"/>
        </w:rPr>
      </w:pPr>
      <w:r w:rsidRPr="00E11947">
        <w:rPr>
          <w:rFonts w:ascii="Times New Roman" w:eastAsia="Times New Roman" w:hAnsi="Times New Roman" w:cs="Times New Roman"/>
          <w:b/>
          <w:bCs/>
          <w:sz w:val="24"/>
          <w:szCs w:val="24"/>
          <w:lang w:eastAsia="ru-RU"/>
        </w:rPr>
        <w:t>1</w:t>
      </w:r>
      <w:r w:rsidR="009D14AF" w:rsidRPr="00E11947">
        <w:rPr>
          <w:rFonts w:ascii="Times New Roman" w:eastAsia="Times New Roman" w:hAnsi="Times New Roman" w:cs="Times New Roman"/>
          <w:b/>
          <w:bCs/>
          <w:sz w:val="24"/>
          <w:szCs w:val="24"/>
          <w:lang w:eastAsia="ru-RU"/>
        </w:rPr>
        <w:t>5</w:t>
      </w:r>
      <w:r w:rsidRPr="00E11947">
        <w:rPr>
          <w:rFonts w:ascii="Times New Roman" w:eastAsia="Times New Roman" w:hAnsi="Times New Roman" w:cs="Times New Roman"/>
          <w:b/>
          <w:bCs/>
          <w:sz w:val="24"/>
          <w:szCs w:val="24"/>
          <w:lang w:eastAsia="ru-RU"/>
        </w:rPr>
        <w:t>.</w:t>
      </w:r>
      <w:r w:rsidR="00A27685" w:rsidRPr="00E11947">
        <w:rPr>
          <w:rFonts w:ascii="Times New Roman" w:eastAsia="Times New Roman" w:hAnsi="Times New Roman" w:cs="Times New Roman"/>
          <w:b/>
          <w:bCs/>
          <w:sz w:val="24"/>
          <w:szCs w:val="24"/>
          <w:lang w:eastAsia="ru-RU"/>
        </w:rPr>
        <w:t>Срок действия договора</w:t>
      </w:r>
    </w:p>
    <w:p w:rsidR="005A5268" w:rsidRPr="00E11947" w:rsidRDefault="005A5268" w:rsidP="001248ED">
      <w:pPr>
        <w:suppressAutoHyphens/>
        <w:spacing w:after="0" w:line="240" w:lineRule="auto"/>
        <w:jc w:val="both"/>
        <w:rPr>
          <w:rFonts w:ascii="Times New Roman" w:eastAsia="Times New Roman" w:hAnsi="Times New Roman" w:cs="Times New Roman"/>
          <w:bCs/>
          <w:sz w:val="24"/>
          <w:szCs w:val="24"/>
          <w:lang w:eastAsia="ru-RU"/>
        </w:rPr>
      </w:pPr>
      <w:r w:rsidRPr="00E11947">
        <w:rPr>
          <w:rFonts w:ascii="Times New Roman" w:eastAsia="Times New Roman" w:hAnsi="Times New Roman" w:cs="Times New Roman"/>
          <w:bCs/>
          <w:sz w:val="24"/>
          <w:szCs w:val="24"/>
          <w:lang w:eastAsia="ru-RU"/>
        </w:rPr>
        <w:t>1</w:t>
      </w:r>
      <w:r w:rsidR="009D14AF" w:rsidRPr="00E11947">
        <w:rPr>
          <w:rFonts w:ascii="Times New Roman" w:eastAsia="Times New Roman" w:hAnsi="Times New Roman" w:cs="Times New Roman"/>
          <w:bCs/>
          <w:sz w:val="24"/>
          <w:szCs w:val="24"/>
          <w:lang w:eastAsia="ru-RU"/>
        </w:rPr>
        <w:t>5</w:t>
      </w:r>
      <w:r w:rsidRPr="00E11947">
        <w:rPr>
          <w:rFonts w:ascii="Times New Roman" w:eastAsia="Times New Roman" w:hAnsi="Times New Roman" w:cs="Times New Roman"/>
          <w:bCs/>
          <w:sz w:val="24"/>
          <w:szCs w:val="24"/>
          <w:lang w:eastAsia="ru-RU"/>
        </w:rPr>
        <w:t>.1. </w:t>
      </w:r>
      <w:proofErr w:type="gramStart"/>
      <w:r w:rsidRPr="00E11947">
        <w:rPr>
          <w:rFonts w:ascii="Times New Roman" w:eastAsia="Times New Roman" w:hAnsi="Times New Roman" w:cs="Times New Roman"/>
          <w:bCs/>
          <w:sz w:val="24"/>
          <w:szCs w:val="24"/>
          <w:lang w:eastAsia="ru-RU"/>
        </w:rPr>
        <w:t>Срок действия настоящего Договора устанавливается с</w:t>
      </w:r>
      <w:r w:rsidR="00A85B63" w:rsidRPr="00E11947">
        <w:rPr>
          <w:rFonts w:ascii="Times New Roman" w:eastAsia="Times New Roman" w:hAnsi="Times New Roman" w:cs="Times New Roman"/>
          <w:bCs/>
          <w:sz w:val="24"/>
          <w:szCs w:val="24"/>
          <w:lang w:eastAsia="ru-RU"/>
        </w:rPr>
        <w:t xml:space="preserve"> </w:t>
      </w:r>
      <w:r w:rsidR="007C1B9B" w:rsidRPr="00E11947">
        <w:rPr>
          <w:rFonts w:ascii="Times New Roman" w:eastAsia="Times New Roman" w:hAnsi="Times New Roman" w:cs="Times New Roman"/>
          <w:bCs/>
          <w:sz w:val="24"/>
          <w:szCs w:val="24"/>
          <w:highlight w:val="yellow"/>
          <w:lang w:eastAsia="ru-RU"/>
        </w:rPr>
        <w:t>______________________</w:t>
      </w:r>
      <w:r w:rsidR="00891FBB" w:rsidRPr="00E11947">
        <w:rPr>
          <w:rFonts w:ascii="Times New Roman" w:hAnsi="Times New Roman" w:cs="Times New Roman"/>
          <w:sz w:val="24"/>
          <w:szCs w:val="24"/>
        </w:rPr>
        <w:t xml:space="preserve"> по </w:t>
      </w:r>
      <w:r w:rsidR="001248ED" w:rsidRPr="00E11947">
        <w:rPr>
          <w:rFonts w:ascii="Times New Roman" w:hAnsi="Times New Roman" w:cs="Times New Roman"/>
          <w:sz w:val="24"/>
          <w:szCs w:val="24"/>
          <w:highlight w:val="yellow"/>
        </w:rPr>
        <w:t>____________________________</w:t>
      </w:r>
      <w:r w:rsidRPr="00E11947">
        <w:rPr>
          <w:rFonts w:ascii="Times New Roman" w:eastAsia="Times New Roman" w:hAnsi="Times New Roman" w:cs="Times New Roman"/>
          <w:bCs/>
          <w:sz w:val="24"/>
          <w:szCs w:val="24"/>
          <w:lang w:eastAsia="ru-RU"/>
        </w:rPr>
        <w:t xml:space="preserve"> а по гарантийным обязательствам - до дня их полного исполнения.</w:t>
      </w:r>
      <w:proofErr w:type="gramEnd"/>
    </w:p>
    <w:p w:rsidR="005A5268" w:rsidRPr="00E11947" w:rsidRDefault="005A5268" w:rsidP="001248ED">
      <w:pPr>
        <w:suppressAutoHyphens/>
        <w:spacing w:after="0" w:line="240" w:lineRule="auto"/>
        <w:jc w:val="both"/>
        <w:rPr>
          <w:rFonts w:ascii="Times New Roman" w:eastAsia="Times New Roman" w:hAnsi="Times New Roman" w:cs="Times New Roman"/>
          <w:bCs/>
          <w:sz w:val="24"/>
          <w:szCs w:val="24"/>
          <w:lang w:eastAsia="ru-RU"/>
        </w:rPr>
      </w:pPr>
      <w:r w:rsidRPr="00E11947">
        <w:rPr>
          <w:rFonts w:ascii="Times New Roman" w:eastAsia="Times New Roman" w:hAnsi="Times New Roman" w:cs="Times New Roman"/>
          <w:bCs/>
          <w:sz w:val="24"/>
          <w:szCs w:val="24"/>
          <w:lang w:eastAsia="ru-RU"/>
        </w:rPr>
        <w:t>1</w:t>
      </w:r>
      <w:r w:rsidR="009D14AF" w:rsidRPr="00E11947">
        <w:rPr>
          <w:rFonts w:ascii="Times New Roman" w:eastAsia="Times New Roman" w:hAnsi="Times New Roman" w:cs="Times New Roman"/>
          <w:bCs/>
          <w:sz w:val="24"/>
          <w:szCs w:val="24"/>
          <w:lang w:eastAsia="ru-RU"/>
        </w:rPr>
        <w:t>5</w:t>
      </w:r>
      <w:r w:rsidRPr="00E11947">
        <w:rPr>
          <w:rFonts w:ascii="Times New Roman" w:eastAsia="Times New Roman" w:hAnsi="Times New Roman" w:cs="Times New Roman"/>
          <w:bCs/>
          <w:sz w:val="24"/>
          <w:szCs w:val="24"/>
          <w:lang w:eastAsia="ru-RU"/>
        </w:rPr>
        <w:t>.2. Окончание срока действия Договора влечет за собой прекращение обязатель</w:t>
      </w:r>
      <w:proofErr w:type="gramStart"/>
      <w:r w:rsidRPr="00E11947">
        <w:rPr>
          <w:rFonts w:ascii="Times New Roman" w:eastAsia="Times New Roman" w:hAnsi="Times New Roman" w:cs="Times New Roman"/>
          <w:bCs/>
          <w:sz w:val="24"/>
          <w:szCs w:val="24"/>
          <w:lang w:eastAsia="ru-RU"/>
        </w:rPr>
        <w:t>ств Ст</w:t>
      </w:r>
      <w:proofErr w:type="gramEnd"/>
      <w:r w:rsidRPr="00E11947">
        <w:rPr>
          <w:rFonts w:ascii="Times New Roman" w:eastAsia="Times New Roman" w:hAnsi="Times New Roman" w:cs="Times New Roman"/>
          <w:bCs/>
          <w:sz w:val="24"/>
          <w:szCs w:val="24"/>
          <w:lang w:eastAsia="ru-RU"/>
        </w:rPr>
        <w:t>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Договора, если таковые имели место при исполнении Договора.</w:t>
      </w:r>
    </w:p>
    <w:p w:rsidR="00282B1C" w:rsidRPr="00E11947" w:rsidRDefault="00282B1C" w:rsidP="001248ED">
      <w:pPr>
        <w:suppressAutoHyphens/>
        <w:spacing w:after="0" w:line="240" w:lineRule="auto"/>
        <w:jc w:val="both"/>
        <w:rPr>
          <w:rFonts w:ascii="Times New Roman" w:eastAsia="Times New Roman" w:hAnsi="Times New Roman" w:cs="Times New Roman"/>
          <w:bCs/>
          <w:sz w:val="24"/>
          <w:szCs w:val="24"/>
          <w:lang w:eastAsia="ru-RU"/>
        </w:rPr>
      </w:pPr>
    </w:p>
    <w:p w:rsidR="005A5268" w:rsidRPr="00E11947" w:rsidRDefault="000B301C" w:rsidP="001248ED">
      <w:pPr>
        <w:tabs>
          <w:tab w:val="left" w:pos="0"/>
        </w:tabs>
        <w:suppressAutoHyphens/>
        <w:spacing w:after="0" w:line="240" w:lineRule="auto"/>
        <w:jc w:val="center"/>
        <w:rPr>
          <w:rFonts w:ascii="Times New Roman" w:eastAsia="Times New Roman" w:hAnsi="Times New Roman" w:cs="Times New Roman"/>
          <w:b/>
          <w:bCs/>
          <w:sz w:val="24"/>
          <w:szCs w:val="24"/>
          <w:lang w:eastAsia="ru-RU"/>
        </w:rPr>
      </w:pPr>
      <w:r w:rsidRPr="00E11947">
        <w:rPr>
          <w:rFonts w:ascii="Times New Roman" w:eastAsia="Times New Roman" w:hAnsi="Times New Roman" w:cs="Times New Roman"/>
          <w:b/>
          <w:bCs/>
          <w:sz w:val="24"/>
          <w:szCs w:val="24"/>
          <w:lang w:eastAsia="ru-RU"/>
        </w:rPr>
        <w:t>1</w:t>
      </w:r>
      <w:r w:rsidR="009D14AF" w:rsidRPr="00E11947">
        <w:rPr>
          <w:rFonts w:ascii="Times New Roman" w:eastAsia="Times New Roman" w:hAnsi="Times New Roman" w:cs="Times New Roman"/>
          <w:b/>
          <w:bCs/>
          <w:sz w:val="24"/>
          <w:szCs w:val="24"/>
          <w:lang w:eastAsia="ru-RU"/>
        </w:rPr>
        <w:t>6</w:t>
      </w:r>
      <w:r w:rsidR="005A5268" w:rsidRPr="00E11947">
        <w:rPr>
          <w:rFonts w:ascii="Times New Roman" w:eastAsia="Times New Roman" w:hAnsi="Times New Roman" w:cs="Times New Roman"/>
          <w:b/>
          <w:bCs/>
          <w:sz w:val="24"/>
          <w:szCs w:val="24"/>
          <w:lang w:eastAsia="ru-RU"/>
        </w:rPr>
        <w:t xml:space="preserve">. </w:t>
      </w:r>
      <w:r w:rsidR="00462ACF" w:rsidRPr="00E11947">
        <w:rPr>
          <w:rFonts w:ascii="Times New Roman" w:eastAsia="Times New Roman" w:hAnsi="Times New Roman" w:cs="Times New Roman"/>
          <w:b/>
          <w:bCs/>
          <w:sz w:val="24"/>
          <w:szCs w:val="24"/>
          <w:lang w:eastAsia="ru-RU"/>
        </w:rPr>
        <w:t>Заключительные положения</w:t>
      </w:r>
    </w:p>
    <w:p w:rsidR="005A5268" w:rsidRPr="00E11947" w:rsidRDefault="005A5268" w:rsidP="001248ED">
      <w:pPr>
        <w:tabs>
          <w:tab w:val="left" w:pos="0"/>
          <w:tab w:val="left" w:pos="472"/>
        </w:tabs>
        <w:spacing w:after="0" w:line="240" w:lineRule="auto"/>
        <w:jc w:val="both"/>
        <w:rPr>
          <w:rFonts w:ascii="Times New Roman" w:eastAsia="Calibri" w:hAnsi="Times New Roman" w:cs="Times New Roman"/>
          <w:sz w:val="24"/>
          <w:szCs w:val="24"/>
          <w:lang w:eastAsia="ru-RU"/>
        </w:rPr>
      </w:pPr>
      <w:r w:rsidRPr="00E11947">
        <w:rPr>
          <w:rFonts w:ascii="Times New Roman" w:eastAsia="Calibri" w:hAnsi="Times New Roman" w:cs="Times New Roman"/>
          <w:sz w:val="24"/>
          <w:szCs w:val="24"/>
          <w:lang w:eastAsia="ru-RU"/>
        </w:rPr>
        <w:tab/>
      </w:r>
      <w:r w:rsidRPr="00E11947">
        <w:rPr>
          <w:rFonts w:ascii="Times New Roman" w:eastAsia="Calibri" w:hAnsi="Times New Roman" w:cs="Times New Roman"/>
          <w:sz w:val="24"/>
          <w:szCs w:val="24"/>
          <w:lang w:eastAsia="ru-RU"/>
        </w:rPr>
        <w:tab/>
        <w:t>1</w:t>
      </w:r>
      <w:r w:rsidR="009D14AF" w:rsidRPr="00E11947">
        <w:rPr>
          <w:rFonts w:ascii="Times New Roman" w:eastAsia="Calibri" w:hAnsi="Times New Roman" w:cs="Times New Roman"/>
          <w:sz w:val="24"/>
          <w:szCs w:val="24"/>
          <w:lang w:eastAsia="ru-RU"/>
        </w:rPr>
        <w:t>6</w:t>
      </w:r>
      <w:r w:rsidRPr="00E11947">
        <w:rPr>
          <w:rFonts w:ascii="Times New Roman" w:eastAsia="Calibri" w:hAnsi="Times New Roman" w:cs="Times New Roman"/>
          <w:sz w:val="24"/>
          <w:szCs w:val="24"/>
          <w:lang w:eastAsia="ru-RU"/>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A5268" w:rsidRPr="00E11947" w:rsidRDefault="005A5268" w:rsidP="001248ED">
      <w:pPr>
        <w:widowControl w:val="0"/>
        <w:tabs>
          <w:tab w:val="left" w:pos="472"/>
        </w:tabs>
        <w:spacing w:after="0" w:line="240" w:lineRule="auto"/>
        <w:jc w:val="both"/>
        <w:rPr>
          <w:rFonts w:ascii="Times New Roman" w:eastAsia="Calibri" w:hAnsi="Times New Roman" w:cs="Times New Roman"/>
          <w:sz w:val="24"/>
          <w:szCs w:val="24"/>
          <w:lang w:eastAsia="ru-RU"/>
        </w:rPr>
      </w:pPr>
      <w:r w:rsidRPr="00E11947">
        <w:rPr>
          <w:rFonts w:ascii="Times New Roman" w:eastAsia="Calibri" w:hAnsi="Times New Roman" w:cs="Times New Roman"/>
          <w:sz w:val="24"/>
          <w:szCs w:val="24"/>
          <w:lang w:eastAsia="ru-RU"/>
        </w:rPr>
        <w:tab/>
      </w:r>
      <w:r w:rsidRPr="00E11947">
        <w:rPr>
          <w:rFonts w:ascii="Times New Roman" w:eastAsia="Calibri" w:hAnsi="Times New Roman" w:cs="Times New Roman"/>
          <w:sz w:val="24"/>
          <w:szCs w:val="24"/>
          <w:lang w:eastAsia="ru-RU"/>
        </w:rPr>
        <w:tab/>
      </w:r>
      <w:r w:rsidR="000B301C" w:rsidRPr="00E11947">
        <w:rPr>
          <w:rFonts w:ascii="Times New Roman" w:eastAsia="Times New Roman" w:hAnsi="Times New Roman" w:cs="Times New Roman"/>
          <w:sz w:val="24"/>
          <w:szCs w:val="24"/>
          <w:lang w:eastAsia="ru-RU"/>
        </w:rPr>
        <w:t>1</w:t>
      </w:r>
      <w:r w:rsidR="009D14AF" w:rsidRPr="00E11947">
        <w:rPr>
          <w:rFonts w:ascii="Times New Roman" w:eastAsia="Times New Roman" w:hAnsi="Times New Roman" w:cs="Times New Roman"/>
          <w:sz w:val="24"/>
          <w:szCs w:val="24"/>
          <w:lang w:eastAsia="ru-RU"/>
        </w:rPr>
        <w:t>6</w:t>
      </w:r>
      <w:r w:rsidRPr="00E11947">
        <w:rPr>
          <w:rFonts w:ascii="Times New Roman" w:eastAsia="Times New Roman" w:hAnsi="Times New Roman" w:cs="Times New Roman"/>
          <w:sz w:val="24"/>
          <w:szCs w:val="24"/>
          <w:lang w:eastAsia="ru-RU"/>
        </w:rPr>
        <w:t>.3. Все изменения и дополнения в настоящий Договор вносятся в письменном виде при условии их подписания уполномоченными представителями Сторон и являются его неотъемлемой частью.</w:t>
      </w:r>
    </w:p>
    <w:p w:rsidR="005A5268" w:rsidRPr="00E11947" w:rsidRDefault="000B301C"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1</w:t>
      </w:r>
      <w:r w:rsidR="009D14AF" w:rsidRPr="00E11947">
        <w:rPr>
          <w:rFonts w:ascii="Times New Roman" w:eastAsia="Times New Roman" w:hAnsi="Times New Roman" w:cs="Times New Roman"/>
          <w:sz w:val="24"/>
          <w:szCs w:val="24"/>
          <w:lang w:eastAsia="ru-RU"/>
        </w:rPr>
        <w:t>6</w:t>
      </w:r>
      <w:r w:rsidR="005A5268" w:rsidRPr="00E11947">
        <w:rPr>
          <w:rFonts w:ascii="Times New Roman" w:eastAsia="Times New Roman" w:hAnsi="Times New Roman" w:cs="Times New Roman"/>
          <w:sz w:val="24"/>
          <w:szCs w:val="24"/>
          <w:lang w:eastAsia="ru-RU"/>
        </w:rPr>
        <w:t>.4. Во всем ином, что не предусмотрено настоящим Договором, Стороны руководствуются законодательством Российской Федерации.</w:t>
      </w: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1</w:t>
      </w:r>
      <w:r w:rsidR="009D14AF" w:rsidRPr="00E11947">
        <w:rPr>
          <w:rFonts w:ascii="Times New Roman" w:eastAsia="Times New Roman" w:hAnsi="Times New Roman" w:cs="Times New Roman"/>
          <w:sz w:val="24"/>
          <w:szCs w:val="24"/>
          <w:lang w:eastAsia="ru-RU"/>
        </w:rPr>
        <w:t>6</w:t>
      </w:r>
      <w:r w:rsidRPr="00E11947">
        <w:rPr>
          <w:rFonts w:ascii="Times New Roman" w:eastAsia="Times New Roman" w:hAnsi="Times New Roman" w:cs="Times New Roman"/>
          <w:sz w:val="24"/>
          <w:szCs w:val="24"/>
          <w:lang w:eastAsia="ru-RU"/>
        </w:rPr>
        <w:t>.5. Ни одна из Сторон не вправе передавать свои права и обязанности по Договору третьим лицам.</w:t>
      </w: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1</w:t>
      </w:r>
      <w:r w:rsidR="009D14AF" w:rsidRPr="00E11947">
        <w:rPr>
          <w:rFonts w:ascii="Times New Roman" w:eastAsia="Times New Roman" w:hAnsi="Times New Roman" w:cs="Times New Roman"/>
          <w:sz w:val="24"/>
          <w:szCs w:val="24"/>
          <w:lang w:eastAsia="ru-RU"/>
        </w:rPr>
        <w:t>6</w:t>
      </w:r>
      <w:r w:rsidRPr="00E11947">
        <w:rPr>
          <w:rFonts w:ascii="Times New Roman" w:eastAsia="Times New Roman" w:hAnsi="Times New Roman" w:cs="Times New Roman"/>
          <w:sz w:val="24"/>
          <w:szCs w:val="24"/>
          <w:lang w:eastAsia="ru-RU"/>
        </w:rPr>
        <w:t>.6. Изменения наименования Сторон, не связанные с реорганизацией, юридического адреса, адреса местонахождения, банковских реквизитов, оформляются дополнительным соглашением Сторон в письменной форме.</w:t>
      </w:r>
    </w:p>
    <w:p w:rsidR="005A5268" w:rsidRPr="00E11947" w:rsidRDefault="005A5268" w:rsidP="001248ED">
      <w:pPr>
        <w:spacing w:after="0" w:line="240" w:lineRule="auto"/>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 xml:space="preserve">            1</w:t>
      </w:r>
      <w:r w:rsidR="009D14AF" w:rsidRPr="00E11947">
        <w:rPr>
          <w:rFonts w:ascii="Times New Roman" w:eastAsia="Times New Roman" w:hAnsi="Times New Roman" w:cs="Times New Roman"/>
          <w:sz w:val="24"/>
          <w:szCs w:val="24"/>
          <w:lang w:eastAsia="ru-RU"/>
        </w:rPr>
        <w:t>6</w:t>
      </w:r>
      <w:r w:rsidRPr="00E11947">
        <w:rPr>
          <w:rFonts w:ascii="Times New Roman" w:eastAsia="Times New Roman" w:hAnsi="Times New Roman" w:cs="Times New Roman"/>
          <w:sz w:val="24"/>
          <w:szCs w:val="24"/>
          <w:lang w:eastAsia="ru-RU"/>
        </w:rPr>
        <w:t>.7. Настоящий Договор подписан в двух экземплярах, имеющих равную юридическую силу, один экземпляр для Исполнителя и один экземпляр для Заказчика.</w:t>
      </w: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1</w:t>
      </w:r>
      <w:r w:rsidR="009D14AF" w:rsidRPr="00E11947">
        <w:rPr>
          <w:rFonts w:ascii="Times New Roman" w:eastAsia="Times New Roman" w:hAnsi="Times New Roman" w:cs="Times New Roman"/>
          <w:sz w:val="24"/>
          <w:szCs w:val="24"/>
          <w:lang w:eastAsia="ru-RU"/>
        </w:rPr>
        <w:t>6</w:t>
      </w:r>
      <w:r w:rsidRPr="00E11947">
        <w:rPr>
          <w:rFonts w:ascii="Times New Roman" w:eastAsia="Times New Roman" w:hAnsi="Times New Roman" w:cs="Times New Roman"/>
          <w:sz w:val="24"/>
          <w:szCs w:val="24"/>
          <w:lang w:eastAsia="ru-RU"/>
        </w:rPr>
        <w:t>.8. К настоящему Договор прилагаются и являются его неотъемлемой частью:</w:t>
      </w: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Приложение № 1</w:t>
      </w:r>
      <w:r w:rsidR="00502ED3" w:rsidRPr="00E11947">
        <w:rPr>
          <w:rFonts w:ascii="Times New Roman" w:eastAsia="Times New Roman" w:hAnsi="Times New Roman" w:cs="Times New Roman"/>
          <w:sz w:val="24"/>
          <w:szCs w:val="24"/>
          <w:lang w:eastAsia="ru-RU"/>
        </w:rPr>
        <w:t xml:space="preserve"> -</w:t>
      </w:r>
      <w:r w:rsidRPr="00E11947">
        <w:rPr>
          <w:rFonts w:ascii="Times New Roman" w:eastAsia="Times New Roman" w:hAnsi="Times New Roman" w:cs="Times New Roman"/>
          <w:sz w:val="24"/>
          <w:szCs w:val="24"/>
          <w:lang w:eastAsia="ru-RU"/>
        </w:rPr>
        <w:t xml:space="preserve"> Техническое задание;</w:t>
      </w: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Приложение № 2</w:t>
      </w:r>
      <w:r w:rsidR="00502ED3" w:rsidRPr="00E11947">
        <w:rPr>
          <w:rFonts w:ascii="Times New Roman" w:eastAsia="Times New Roman" w:hAnsi="Times New Roman" w:cs="Times New Roman"/>
          <w:sz w:val="24"/>
          <w:szCs w:val="24"/>
          <w:lang w:eastAsia="ru-RU"/>
        </w:rPr>
        <w:t xml:space="preserve"> </w:t>
      </w:r>
      <w:r w:rsidR="000552AD" w:rsidRPr="00E11947">
        <w:rPr>
          <w:rFonts w:ascii="Times New Roman" w:eastAsia="Times New Roman" w:hAnsi="Times New Roman" w:cs="Times New Roman"/>
          <w:sz w:val="24"/>
          <w:szCs w:val="24"/>
          <w:lang w:eastAsia="ru-RU"/>
        </w:rPr>
        <w:t>– Спецификация;</w:t>
      </w:r>
    </w:p>
    <w:p w:rsidR="000552AD" w:rsidRPr="00E11947" w:rsidRDefault="000552AD"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E11947">
        <w:rPr>
          <w:rFonts w:ascii="Times New Roman" w:hAnsi="Times New Roman" w:cs="Times New Roman"/>
          <w:sz w:val="24"/>
          <w:szCs w:val="24"/>
        </w:rPr>
        <w:t xml:space="preserve">Приложение № 3. </w:t>
      </w:r>
      <w:r w:rsidRPr="00E11947">
        <w:rPr>
          <w:rFonts w:ascii="Times New Roman" w:hAnsi="Times New Roman" w:cs="Times New Roman"/>
          <w:iCs/>
          <w:color w:val="000000"/>
          <w:sz w:val="24"/>
          <w:szCs w:val="24"/>
        </w:rPr>
        <w:t>Порядок электронного документооборота.</w:t>
      </w:r>
    </w:p>
    <w:p w:rsidR="00613E6C" w:rsidRPr="00E11947" w:rsidRDefault="00613E6C" w:rsidP="001248ED">
      <w:pPr>
        <w:suppressAutoHyphens/>
        <w:spacing w:after="0" w:line="240" w:lineRule="auto"/>
        <w:jc w:val="center"/>
        <w:rPr>
          <w:rFonts w:ascii="Times New Roman" w:eastAsia="Times New Roman" w:hAnsi="Times New Roman" w:cs="Times New Roman"/>
          <w:b/>
          <w:bCs/>
          <w:sz w:val="24"/>
          <w:szCs w:val="24"/>
          <w:lang w:eastAsia="ru-RU"/>
        </w:rPr>
      </w:pPr>
    </w:p>
    <w:p w:rsidR="005A5268" w:rsidRPr="00E11947" w:rsidRDefault="005A5268" w:rsidP="001248ED">
      <w:pPr>
        <w:suppressAutoHyphens/>
        <w:spacing w:after="0" w:line="240" w:lineRule="auto"/>
        <w:jc w:val="center"/>
        <w:rPr>
          <w:rFonts w:ascii="Times New Roman" w:eastAsia="Times New Roman" w:hAnsi="Times New Roman" w:cs="Times New Roman"/>
          <w:bCs/>
          <w:sz w:val="24"/>
          <w:szCs w:val="24"/>
          <w:lang w:eastAsia="ru-RU"/>
        </w:rPr>
      </w:pPr>
      <w:r w:rsidRPr="00E11947">
        <w:rPr>
          <w:rFonts w:ascii="Times New Roman" w:eastAsia="Times New Roman" w:hAnsi="Times New Roman" w:cs="Times New Roman"/>
          <w:b/>
          <w:bCs/>
          <w:sz w:val="24"/>
          <w:szCs w:val="24"/>
          <w:lang w:eastAsia="ru-RU"/>
        </w:rPr>
        <w:t>1</w:t>
      </w:r>
      <w:r w:rsidR="009D14AF" w:rsidRPr="00E11947">
        <w:rPr>
          <w:rFonts w:ascii="Times New Roman" w:eastAsia="Times New Roman" w:hAnsi="Times New Roman" w:cs="Times New Roman"/>
          <w:b/>
          <w:bCs/>
          <w:sz w:val="24"/>
          <w:szCs w:val="24"/>
          <w:lang w:eastAsia="ru-RU"/>
        </w:rPr>
        <w:t>7</w:t>
      </w:r>
      <w:r w:rsidRPr="00E11947">
        <w:rPr>
          <w:rFonts w:ascii="Times New Roman" w:eastAsia="Times New Roman" w:hAnsi="Times New Roman" w:cs="Times New Roman"/>
          <w:b/>
          <w:bCs/>
          <w:sz w:val="24"/>
          <w:szCs w:val="24"/>
          <w:lang w:eastAsia="ru-RU"/>
        </w:rPr>
        <w:t>. </w:t>
      </w:r>
      <w:r w:rsidR="00462ACF" w:rsidRPr="00E11947">
        <w:rPr>
          <w:rFonts w:ascii="Times New Roman" w:eastAsia="Times New Roman" w:hAnsi="Times New Roman" w:cs="Times New Roman"/>
          <w:b/>
          <w:bCs/>
          <w:sz w:val="24"/>
          <w:szCs w:val="24"/>
          <w:lang w:eastAsia="ru-RU"/>
        </w:rPr>
        <w:t>Адреса и банковские реквизиты сторон</w:t>
      </w:r>
    </w:p>
    <w:tbl>
      <w:tblPr>
        <w:tblW w:w="10114" w:type="dxa"/>
        <w:tblLook w:val="01E0"/>
      </w:tblPr>
      <w:tblGrid>
        <w:gridCol w:w="4747"/>
        <w:gridCol w:w="5034"/>
        <w:gridCol w:w="333"/>
      </w:tblGrid>
      <w:tr w:rsidR="005A5268" w:rsidRPr="00E11947" w:rsidTr="00C242B9">
        <w:trPr>
          <w:trHeight w:val="4490"/>
        </w:trPr>
        <w:tc>
          <w:tcPr>
            <w:tcW w:w="4747" w:type="dxa"/>
            <w:shd w:val="clear" w:color="auto" w:fill="auto"/>
          </w:tcPr>
          <w:p w:rsidR="00613E6C" w:rsidRPr="00E11947" w:rsidRDefault="00613E6C" w:rsidP="001248ED">
            <w:pPr>
              <w:tabs>
                <w:tab w:val="left" w:pos="2410"/>
              </w:tabs>
              <w:suppressAutoHyphens/>
              <w:spacing w:after="0" w:line="240" w:lineRule="auto"/>
              <w:jc w:val="both"/>
              <w:rPr>
                <w:rFonts w:ascii="Times New Roman" w:eastAsia="Times New Roman" w:hAnsi="Times New Roman" w:cs="Times New Roman"/>
                <w:b/>
                <w:bCs/>
                <w:sz w:val="24"/>
                <w:szCs w:val="24"/>
                <w:lang w:eastAsia="ru-RU"/>
              </w:rPr>
            </w:pPr>
          </w:p>
          <w:p w:rsidR="005A5268" w:rsidRPr="00E11947" w:rsidRDefault="009A3899" w:rsidP="001248ED">
            <w:pPr>
              <w:tabs>
                <w:tab w:val="left" w:pos="2410"/>
              </w:tabs>
              <w:suppressAutoHyphens/>
              <w:spacing w:after="0" w:line="240" w:lineRule="auto"/>
              <w:jc w:val="both"/>
              <w:rPr>
                <w:rFonts w:ascii="Times New Roman" w:eastAsia="Times New Roman" w:hAnsi="Times New Roman" w:cs="Times New Roman"/>
                <w:b/>
                <w:bCs/>
                <w:sz w:val="24"/>
                <w:szCs w:val="24"/>
                <w:lang w:eastAsia="ru-RU"/>
              </w:rPr>
            </w:pPr>
            <w:r w:rsidRPr="00E11947">
              <w:rPr>
                <w:rFonts w:ascii="Times New Roman" w:eastAsia="Times New Roman" w:hAnsi="Times New Roman" w:cs="Times New Roman"/>
                <w:b/>
                <w:bCs/>
                <w:sz w:val="24"/>
                <w:szCs w:val="24"/>
                <w:lang w:eastAsia="ru-RU"/>
              </w:rPr>
              <w:t>ИСПОЛНИТЕЛЬ</w:t>
            </w:r>
            <w:r w:rsidR="00980E37" w:rsidRPr="00E11947">
              <w:rPr>
                <w:rFonts w:ascii="Times New Roman" w:eastAsia="Times New Roman" w:hAnsi="Times New Roman" w:cs="Times New Roman"/>
                <w:b/>
                <w:bCs/>
                <w:sz w:val="24"/>
                <w:szCs w:val="24"/>
                <w:lang w:eastAsia="ru-RU"/>
              </w:rPr>
              <w:t>:</w:t>
            </w: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tc>
        <w:tc>
          <w:tcPr>
            <w:tcW w:w="5367" w:type="dxa"/>
            <w:gridSpan w:val="2"/>
            <w:shd w:val="clear" w:color="auto" w:fill="auto"/>
          </w:tcPr>
          <w:p w:rsidR="00613E6C" w:rsidRPr="00E11947" w:rsidRDefault="00613E6C" w:rsidP="001248ED">
            <w:pPr>
              <w:tabs>
                <w:tab w:val="left" w:pos="2410"/>
              </w:tabs>
              <w:suppressAutoHyphens/>
              <w:spacing w:after="0" w:line="240" w:lineRule="auto"/>
              <w:jc w:val="both"/>
              <w:rPr>
                <w:rFonts w:ascii="Times New Roman" w:eastAsia="Times New Roman" w:hAnsi="Times New Roman" w:cs="Times New Roman"/>
                <w:b/>
                <w:bCs/>
                <w:sz w:val="24"/>
                <w:szCs w:val="24"/>
                <w:lang w:eastAsia="ru-RU"/>
              </w:rPr>
            </w:pPr>
          </w:p>
          <w:p w:rsidR="005A5268" w:rsidRPr="00E11947" w:rsidRDefault="005A5268" w:rsidP="001248ED">
            <w:pPr>
              <w:tabs>
                <w:tab w:val="left" w:pos="2410"/>
              </w:tabs>
              <w:suppressAutoHyphens/>
              <w:spacing w:after="0" w:line="240" w:lineRule="auto"/>
              <w:jc w:val="both"/>
              <w:rPr>
                <w:rFonts w:ascii="Times New Roman" w:eastAsia="Times New Roman" w:hAnsi="Times New Roman" w:cs="Times New Roman"/>
                <w:b/>
                <w:bCs/>
                <w:sz w:val="24"/>
                <w:szCs w:val="24"/>
                <w:lang w:eastAsia="ru-RU"/>
              </w:rPr>
            </w:pPr>
            <w:r w:rsidRPr="00E11947">
              <w:rPr>
                <w:rFonts w:ascii="Times New Roman" w:eastAsia="Times New Roman" w:hAnsi="Times New Roman" w:cs="Times New Roman"/>
                <w:b/>
                <w:bCs/>
                <w:sz w:val="24"/>
                <w:szCs w:val="24"/>
                <w:lang w:eastAsia="ru-RU"/>
              </w:rPr>
              <w:t>ЗАКАЗЧИК:</w:t>
            </w:r>
          </w:p>
          <w:p w:rsidR="005A5268" w:rsidRPr="00E11947" w:rsidRDefault="005A5268" w:rsidP="001248ED">
            <w:pPr>
              <w:suppressAutoHyphens/>
              <w:spacing w:after="0" w:line="240" w:lineRule="auto"/>
              <w:jc w:val="both"/>
              <w:rPr>
                <w:rFonts w:ascii="Times New Roman" w:eastAsia="Times New Roman" w:hAnsi="Times New Roman" w:cs="Times New Roman"/>
                <w:b/>
                <w:sz w:val="24"/>
                <w:szCs w:val="24"/>
                <w:lang w:eastAsia="ru-RU"/>
              </w:rPr>
            </w:pPr>
            <w:r w:rsidRPr="00E11947">
              <w:rPr>
                <w:rFonts w:ascii="Times New Roman" w:eastAsia="Times New Roman" w:hAnsi="Times New Roman" w:cs="Times New Roman"/>
                <w:b/>
                <w:sz w:val="24"/>
                <w:szCs w:val="24"/>
                <w:lang w:eastAsia="ru-RU"/>
              </w:rPr>
              <w:t xml:space="preserve">ФГП ВО ЖДТ России </w:t>
            </w:r>
          </w:p>
          <w:p w:rsidR="005A5268" w:rsidRPr="00E11947" w:rsidRDefault="005A5268" w:rsidP="001248ED">
            <w:pPr>
              <w:shd w:val="clear" w:color="auto" w:fill="FFFFFF"/>
              <w:suppressAutoHyphens/>
              <w:spacing w:after="0" w:line="240" w:lineRule="auto"/>
              <w:rPr>
                <w:rFonts w:ascii="Times New Roman" w:eastAsia="Times New Roman" w:hAnsi="Times New Roman" w:cs="Times New Roman"/>
                <w:sz w:val="24"/>
                <w:szCs w:val="24"/>
                <w:u w:val="single"/>
                <w:lang w:eastAsia="ru-RU"/>
              </w:rPr>
            </w:pPr>
            <w:r w:rsidRPr="00E11947">
              <w:rPr>
                <w:rFonts w:ascii="Times New Roman" w:eastAsia="Times New Roman" w:hAnsi="Times New Roman" w:cs="Times New Roman"/>
                <w:sz w:val="24"/>
                <w:szCs w:val="24"/>
                <w:u w:val="single"/>
                <w:lang w:eastAsia="ru-RU"/>
              </w:rPr>
              <w:t>Юридический адрес:</w:t>
            </w:r>
          </w:p>
          <w:p w:rsidR="005A5268" w:rsidRPr="00E11947" w:rsidRDefault="005A5268" w:rsidP="001248ED">
            <w:pPr>
              <w:shd w:val="clear" w:color="auto" w:fill="FFFFFF"/>
              <w:suppressAutoHyphens/>
              <w:spacing w:after="0" w:line="240" w:lineRule="auto"/>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 xml:space="preserve">105120, г. Москва, </w:t>
            </w:r>
            <w:proofErr w:type="spellStart"/>
            <w:r w:rsidRPr="00E11947">
              <w:rPr>
                <w:rFonts w:ascii="Times New Roman" w:eastAsia="Times New Roman" w:hAnsi="Times New Roman" w:cs="Times New Roman"/>
                <w:sz w:val="24"/>
                <w:szCs w:val="24"/>
                <w:lang w:eastAsia="ru-RU"/>
              </w:rPr>
              <w:t>Костомаровский</w:t>
            </w:r>
            <w:proofErr w:type="spellEnd"/>
            <w:r w:rsidRPr="00E11947">
              <w:rPr>
                <w:rFonts w:ascii="Times New Roman" w:eastAsia="Times New Roman" w:hAnsi="Times New Roman" w:cs="Times New Roman"/>
                <w:sz w:val="24"/>
                <w:szCs w:val="24"/>
                <w:lang w:eastAsia="ru-RU"/>
              </w:rPr>
              <w:t xml:space="preserve"> пер., д. 2</w:t>
            </w:r>
          </w:p>
          <w:p w:rsidR="005A5268" w:rsidRPr="00E11947" w:rsidRDefault="005A5268" w:rsidP="001248ED">
            <w:pPr>
              <w:shd w:val="clear" w:color="auto" w:fill="FFFFFF"/>
              <w:suppressAutoHyphens/>
              <w:spacing w:after="0" w:line="240" w:lineRule="auto"/>
              <w:rPr>
                <w:rFonts w:ascii="Times New Roman" w:eastAsia="Times New Roman" w:hAnsi="Times New Roman" w:cs="Times New Roman"/>
                <w:b/>
                <w:sz w:val="24"/>
                <w:szCs w:val="24"/>
                <w:lang w:eastAsia="ru-RU"/>
              </w:rPr>
            </w:pPr>
            <w:r w:rsidRPr="00E11947">
              <w:rPr>
                <w:rFonts w:ascii="Times New Roman" w:eastAsia="Times New Roman" w:hAnsi="Times New Roman" w:cs="Times New Roman"/>
                <w:b/>
                <w:sz w:val="24"/>
                <w:szCs w:val="24"/>
                <w:lang w:eastAsia="ru-RU"/>
              </w:rPr>
              <w:t>ПЛАТЕЛЬЩИК:</w:t>
            </w:r>
            <w:r w:rsidRPr="00E11947">
              <w:rPr>
                <w:rFonts w:ascii="Times New Roman" w:eastAsia="Times New Roman" w:hAnsi="Times New Roman" w:cs="Times New Roman"/>
                <w:sz w:val="24"/>
                <w:szCs w:val="24"/>
                <w:lang w:eastAsia="ru-RU"/>
              </w:rPr>
              <w:t xml:space="preserve"> Филиал ФГП ВО ЖДТ России на Московской железной дороге</w:t>
            </w:r>
          </w:p>
          <w:p w:rsidR="005A5268" w:rsidRPr="00E11947" w:rsidRDefault="005A5268" w:rsidP="001248ED">
            <w:pPr>
              <w:shd w:val="clear" w:color="auto" w:fill="FFFFFF"/>
              <w:suppressAutoHyphens/>
              <w:spacing w:after="0" w:line="240" w:lineRule="auto"/>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Фактический адрес: 111250, г. Москва,                  ул. Госпитальная, д.4</w:t>
            </w:r>
            <w:proofErr w:type="gramStart"/>
            <w:r w:rsidRPr="00E11947">
              <w:rPr>
                <w:rFonts w:ascii="Times New Roman" w:eastAsia="Times New Roman" w:hAnsi="Times New Roman" w:cs="Times New Roman"/>
                <w:sz w:val="24"/>
                <w:szCs w:val="24"/>
                <w:lang w:eastAsia="ru-RU"/>
              </w:rPr>
              <w:t xml:space="preserve"> А</w:t>
            </w:r>
            <w:proofErr w:type="gramEnd"/>
            <w:r w:rsidRPr="00E11947">
              <w:rPr>
                <w:rFonts w:ascii="Times New Roman" w:eastAsia="Times New Roman" w:hAnsi="Times New Roman" w:cs="Times New Roman"/>
                <w:sz w:val="24"/>
                <w:szCs w:val="24"/>
                <w:lang w:eastAsia="ru-RU"/>
              </w:rPr>
              <w:t xml:space="preserve">, стр.1 </w:t>
            </w:r>
          </w:p>
          <w:p w:rsidR="005A5268" w:rsidRPr="00E11947" w:rsidRDefault="005A5268" w:rsidP="001248ED">
            <w:pPr>
              <w:shd w:val="clear" w:color="auto" w:fill="FFFFFF"/>
              <w:suppressAutoHyphens/>
              <w:spacing w:after="0" w:line="240" w:lineRule="auto"/>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ИНН 7701330105, КПП 772243001</w:t>
            </w:r>
          </w:p>
          <w:p w:rsidR="005A5268" w:rsidRPr="00E11947" w:rsidRDefault="005A5268" w:rsidP="001248ED">
            <w:pPr>
              <w:shd w:val="clear" w:color="auto" w:fill="FFFFFF"/>
              <w:suppressAutoHyphens/>
              <w:spacing w:after="0" w:line="240" w:lineRule="auto"/>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u w:val="single"/>
                <w:lang w:eastAsia="ru-RU"/>
              </w:rPr>
              <w:t xml:space="preserve">Реквизиты Банка: </w:t>
            </w:r>
            <w:r w:rsidRPr="00E11947">
              <w:rPr>
                <w:rFonts w:ascii="Times New Roman" w:eastAsia="Times New Roman" w:hAnsi="Times New Roman" w:cs="Times New Roman"/>
                <w:sz w:val="24"/>
                <w:szCs w:val="24"/>
                <w:lang w:eastAsia="ru-RU"/>
              </w:rPr>
              <w:t>ПАО Банк ВТБ г. Москва</w:t>
            </w:r>
          </w:p>
          <w:p w:rsidR="005A5268" w:rsidRPr="00E11947" w:rsidRDefault="005A5268" w:rsidP="001248ED">
            <w:pPr>
              <w:shd w:val="clear" w:color="auto" w:fill="FFFFFF"/>
              <w:suppressAutoHyphens/>
              <w:spacing w:after="0" w:line="240" w:lineRule="auto"/>
              <w:rPr>
                <w:rFonts w:ascii="Times New Roman" w:eastAsia="Times New Roman" w:hAnsi="Times New Roman" w:cs="Times New Roman"/>
                <w:sz w:val="24"/>
                <w:szCs w:val="24"/>
                <w:lang w:eastAsia="ru-RU"/>
              </w:rPr>
            </w:pPr>
            <w:proofErr w:type="gramStart"/>
            <w:r w:rsidRPr="00E11947">
              <w:rPr>
                <w:rFonts w:ascii="Times New Roman" w:eastAsia="Times New Roman" w:hAnsi="Times New Roman" w:cs="Times New Roman"/>
                <w:sz w:val="24"/>
                <w:szCs w:val="24"/>
                <w:lang w:eastAsia="ru-RU"/>
              </w:rPr>
              <w:t>р</w:t>
            </w:r>
            <w:proofErr w:type="gramEnd"/>
            <w:r w:rsidRPr="00E11947">
              <w:rPr>
                <w:rFonts w:ascii="Times New Roman" w:eastAsia="Times New Roman" w:hAnsi="Times New Roman" w:cs="Times New Roman"/>
                <w:sz w:val="24"/>
                <w:szCs w:val="24"/>
                <w:lang w:eastAsia="ru-RU"/>
              </w:rPr>
              <w:t>/с  40502810</w:t>
            </w:r>
            <w:r w:rsidR="00501FED" w:rsidRPr="00E11947">
              <w:rPr>
                <w:rFonts w:ascii="Times New Roman" w:eastAsia="Times New Roman" w:hAnsi="Times New Roman" w:cs="Times New Roman"/>
                <w:sz w:val="24"/>
                <w:szCs w:val="24"/>
                <w:lang w:eastAsia="ru-RU"/>
              </w:rPr>
              <w:t>445800000012</w:t>
            </w:r>
          </w:p>
          <w:p w:rsidR="005A5268" w:rsidRPr="00E11947" w:rsidRDefault="005A5268" w:rsidP="001248ED">
            <w:pPr>
              <w:spacing w:after="0" w:line="240" w:lineRule="auto"/>
              <w:rPr>
                <w:rFonts w:ascii="Times New Roman" w:eastAsia="Times New Roman" w:hAnsi="Times New Roman" w:cs="Times New Roman"/>
                <w:sz w:val="24"/>
                <w:szCs w:val="24"/>
                <w:lang w:eastAsia="ru-RU"/>
              </w:rPr>
            </w:pPr>
            <w:proofErr w:type="gramStart"/>
            <w:r w:rsidRPr="00E11947">
              <w:rPr>
                <w:rFonts w:ascii="Times New Roman" w:eastAsia="Times New Roman" w:hAnsi="Times New Roman" w:cs="Times New Roman"/>
                <w:sz w:val="24"/>
                <w:szCs w:val="24"/>
                <w:lang w:eastAsia="ru-RU"/>
              </w:rPr>
              <w:t>кор./счет</w:t>
            </w:r>
            <w:proofErr w:type="gramEnd"/>
            <w:r w:rsidRPr="00E11947">
              <w:rPr>
                <w:rFonts w:ascii="Times New Roman" w:eastAsia="Times New Roman" w:hAnsi="Times New Roman" w:cs="Times New Roman"/>
                <w:sz w:val="24"/>
                <w:szCs w:val="24"/>
                <w:lang w:eastAsia="ru-RU"/>
              </w:rPr>
              <w:t xml:space="preserve">  30101810700000000187</w:t>
            </w:r>
          </w:p>
          <w:p w:rsidR="005A5268" w:rsidRPr="00E11947" w:rsidRDefault="005A5268" w:rsidP="001248ED">
            <w:pPr>
              <w:spacing w:after="0" w:line="240" w:lineRule="auto"/>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БИК 044525187, ОКПО  70286386</w:t>
            </w:r>
          </w:p>
          <w:p w:rsidR="005A5268" w:rsidRPr="00E11947" w:rsidRDefault="005A5268" w:rsidP="001248ED">
            <w:pPr>
              <w:spacing w:after="0" w:line="240" w:lineRule="auto"/>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ОКТМО  45388000,</w:t>
            </w:r>
          </w:p>
          <w:p w:rsidR="005A5268" w:rsidRPr="00E11947" w:rsidRDefault="005A5268" w:rsidP="001248ED">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тел. 8 (499) 261-50-85, 8 (499) 261-58-91,                   8 (499) 261-50-85 доб. 1168</w:t>
            </w:r>
          </w:p>
          <w:p w:rsidR="005A5268" w:rsidRPr="00E11947" w:rsidRDefault="005A5268" w:rsidP="001248ED">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282A" w:rsidRPr="00E11947" w:rsidTr="00C242B9">
        <w:trPr>
          <w:gridAfter w:val="1"/>
          <w:wAfter w:w="333" w:type="dxa"/>
          <w:trHeight w:val="2916"/>
        </w:trPr>
        <w:tc>
          <w:tcPr>
            <w:tcW w:w="4747" w:type="dxa"/>
          </w:tcPr>
          <w:p w:rsidR="00B9282A" w:rsidRPr="00E11947"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r w:rsidRPr="00E11947">
              <w:rPr>
                <w:rFonts w:ascii="Times New Roman" w:hAnsi="Times New Roman" w:cs="Times New Roman"/>
                <w:b/>
                <w:sz w:val="24"/>
                <w:szCs w:val="24"/>
                <w:highlight w:val="yellow"/>
              </w:rPr>
              <w:t>ИСПОЛНИТЕЛЬ:</w:t>
            </w:r>
          </w:p>
          <w:p w:rsidR="00B9282A" w:rsidRPr="00E11947"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p>
          <w:p w:rsidR="00B9282A" w:rsidRPr="00E11947"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p>
          <w:p w:rsidR="00B9282A" w:rsidRPr="00E11947"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p>
          <w:p w:rsidR="00B9282A" w:rsidRPr="00E11947"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p>
          <w:p w:rsidR="00B9282A" w:rsidRPr="00E11947"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p>
          <w:p w:rsidR="00B9282A" w:rsidRPr="00E11947" w:rsidRDefault="00B9282A" w:rsidP="001248ED">
            <w:pPr>
              <w:widowControl w:val="0"/>
              <w:autoSpaceDE w:val="0"/>
              <w:autoSpaceDN w:val="0"/>
              <w:adjustRightInd w:val="0"/>
              <w:spacing w:after="0" w:line="240" w:lineRule="auto"/>
              <w:rPr>
                <w:rFonts w:ascii="Times New Roman" w:hAnsi="Times New Roman" w:cs="Times New Roman"/>
                <w:sz w:val="24"/>
                <w:szCs w:val="24"/>
                <w:highlight w:val="yellow"/>
              </w:rPr>
            </w:pPr>
            <w:r w:rsidRPr="00E11947">
              <w:rPr>
                <w:rFonts w:ascii="Times New Roman" w:hAnsi="Times New Roman" w:cs="Times New Roman"/>
                <w:sz w:val="24"/>
                <w:szCs w:val="24"/>
                <w:highlight w:val="yellow"/>
              </w:rPr>
              <w:t>_____________________ /____________/</w:t>
            </w:r>
          </w:p>
        </w:tc>
        <w:tc>
          <w:tcPr>
            <w:tcW w:w="5034" w:type="dxa"/>
          </w:tcPr>
          <w:p w:rsidR="00B9282A" w:rsidRPr="00E11947" w:rsidRDefault="00B9282A" w:rsidP="001248ED">
            <w:pPr>
              <w:widowControl w:val="0"/>
              <w:autoSpaceDE w:val="0"/>
              <w:autoSpaceDN w:val="0"/>
              <w:adjustRightInd w:val="0"/>
              <w:spacing w:after="0" w:line="240" w:lineRule="auto"/>
              <w:rPr>
                <w:rFonts w:ascii="Times New Roman" w:hAnsi="Times New Roman" w:cs="Times New Roman"/>
                <w:b/>
                <w:sz w:val="24"/>
                <w:szCs w:val="24"/>
              </w:rPr>
            </w:pPr>
            <w:r w:rsidRPr="00E11947">
              <w:rPr>
                <w:rFonts w:ascii="Times New Roman" w:hAnsi="Times New Roman" w:cs="Times New Roman"/>
                <w:b/>
                <w:sz w:val="24"/>
                <w:szCs w:val="24"/>
              </w:rPr>
              <w:t>ЗАКАЗЧИК:</w:t>
            </w:r>
          </w:p>
          <w:p w:rsidR="00B9282A" w:rsidRPr="00E11947" w:rsidRDefault="00B9282A" w:rsidP="001248ED">
            <w:pPr>
              <w:widowControl w:val="0"/>
              <w:autoSpaceDE w:val="0"/>
              <w:autoSpaceDN w:val="0"/>
              <w:adjustRightInd w:val="0"/>
              <w:spacing w:after="0" w:line="240" w:lineRule="auto"/>
              <w:rPr>
                <w:rFonts w:ascii="Times New Roman" w:hAnsi="Times New Roman" w:cs="Times New Roman"/>
                <w:sz w:val="24"/>
                <w:szCs w:val="24"/>
              </w:rPr>
            </w:pPr>
            <w:r w:rsidRPr="00E11947">
              <w:rPr>
                <w:rFonts w:ascii="Times New Roman" w:hAnsi="Times New Roman" w:cs="Times New Roman"/>
                <w:sz w:val="24"/>
                <w:szCs w:val="24"/>
              </w:rPr>
              <w:t>Директор филиала</w:t>
            </w:r>
          </w:p>
          <w:p w:rsidR="00B9282A" w:rsidRPr="00E11947" w:rsidRDefault="00B9282A" w:rsidP="001248ED">
            <w:pPr>
              <w:widowControl w:val="0"/>
              <w:autoSpaceDE w:val="0"/>
              <w:autoSpaceDN w:val="0"/>
              <w:adjustRightInd w:val="0"/>
              <w:spacing w:after="0" w:line="240" w:lineRule="auto"/>
              <w:rPr>
                <w:rFonts w:ascii="Times New Roman" w:hAnsi="Times New Roman" w:cs="Times New Roman"/>
                <w:sz w:val="24"/>
                <w:szCs w:val="24"/>
              </w:rPr>
            </w:pPr>
            <w:r w:rsidRPr="00E11947">
              <w:rPr>
                <w:rFonts w:ascii="Times New Roman" w:hAnsi="Times New Roman" w:cs="Times New Roman"/>
                <w:sz w:val="24"/>
                <w:szCs w:val="24"/>
              </w:rPr>
              <w:t xml:space="preserve">ФГП ВО ЖДТ России </w:t>
            </w:r>
          </w:p>
          <w:p w:rsidR="00B9282A" w:rsidRPr="00E11947" w:rsidRDefault="00B9282A" w:rsidP="001248ED">
            <w:pPr>
              <w:widowControl w:val="0"/>
              <w:autoSpaceDE w:val="0"/>
              <w:autoSpaceDN w:val="0"/>
              <w:adjustRightInd w:val="0"/>
              <w:spacing w:after="0" w:line="240" w:lineRule="auto"/>
              <w:rPr>
                <w:rFonts w:ascii="Times New Roman" w:hAnsi="Times New Roman" w:cs="Times New Roman"/>
                <w:sz w:val="24"/>
                <w:szCs w:val="24"/>
              </w:rPr>
            </w:pPr>
            <w:r w:rsidRPr="00E11947">
              <w:rPr>
                <w:rFonts w:ascii="Times New Roman" w:hAnsi="Times New Roman" w:cs="Times New Roman"/>
                <w:sz w:val="24"/>
                <w:szCs w:val="24"/>
              </w:rPr>
              <w:t>на Московской ж.д.</w:t>
            </w:r>
          </w:p>
          <w:p w:rsidR="00B9282A" w:rsidRPr="00E11947" w:rsidRDefault="00B9282A" w:rsidP="001248ED">
            <w:pPr>
              <w:widowControl w:val="0"/>
              <w:autoSpaceDE w:val="0"/>
              <w:autoSpaceDN w:val="0"/>
              <w:adjustRightInd w:val="0"/>
              <w:spacing w:after="0" w:line="240" w:lineRule="auto"/>
              <w:rPr>
                <w:rFonts w:ascii="Times New Roman" w:hAnsi="Times New Roman" w:cs="Times New Roman"/>
                <w:sz w:val="24"/>
                <w:szCs w:val="24"/>
              </w:rPr>
            </w:pPr>
          </w:p>
          <w:p w:rsidR="00B9282A" w:rsidRPr="00E11947" w:rsidRDefault="00B9282A" w:rsidP="001248ED">
            <w:pPr>
              <w:widowControl w:val="0"/>
              <w:autoSpaceDE w:val="0"/>
              <w:autoSpaceDN w:val="0"/>
              <w:adjustRightInd w:val="0"/>
              <w:spacing w:after="0" w:line="240" w:lineRule="auto"/>
              <w:rPr>
                <w:rFonts w:ascii="Times New Roman" w:hAnsi="Times New Roman" w:cs="Times New Roman"/>
                <w:sz w:val="24"/>
                <w:szCs w:val="24"/>
              </w:rPr>
            </w:pPr>
          </w:p>
          <w:p w:rsidR="00B9282A" w:rsidRPr="00E11947" w:rsidRDefault="00B9282A" w:rsidP="001248ED">
            <w:pPr>
              <w:widowControl w:val="0"/>
              <w:autoSpaceDE w:val="0"/>
              <w:autoSpaceDN w:val="0"/>
              <w:adjustRightInd w:val="0"/>
              <w:spacing w:after="0" w:line="240" w:lineRule="auto"/>
              <w:rPr>
                <w:rFonts w:ascii="Times New Roman" w:hAnsi="Times New Roman" w:cs="Times New Roman"/>
                <w:sz w:val="24"/>
                <w:szCs w:val="24"/>
              </w:rPr>
            </w:pPr>
            <w:r w:rsidRPr="00E11947">
              <w:rPr>
                <w:rFonts w:ascii="Times New Roman" w:hAnsi="Times New Roman" w:cs="Times New Roman"/>
                <w:sz w:val="24"/>
                <w:szCs w:val="24"/>
              </w:rPr>
              <w:t xml:space="preserve">____________________ /М.Р. </w:t>
            </w:r>
            <w:proofErr w:type="spellStart"/>
            <w:r w:rsidRPr="00E11947">
              <w:rPr>
                <w:rFonts w:ascii="Times New Roman" w:hAnsi="Times New Roman" w:cs="Times New Roman"/>
                <w:sz w:val="24"/>
                <w:szCs w:val="24"/>
              </w:rPr>
              <w:t>Хуснутдинов</w:t>
            </w:r>
            <w:proofErr w:type="spellEnd"/>
          </w:p>
        </w:tc>
      </w:tr>
    </w:tbl>
    <w:p w:rsidR="00B9282A" w:rsidRPr="00E11947"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E11947"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E11947"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E11947"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E11947"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E11947"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E11947"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E11947"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61338B" w:rsidRPr="00E11947" w:rsidRDefault="0061338B" w:rsidP="001248ED">
      <w:pPr>
        <w:tabs>
          <w:tab w:val="left" w:pos="851"/>
        </w:tabs>
        <w:spacing w:after="0" w:line="240" w:lineRule="auto"/>
        <w:jc w:val="right"/>
        <w:rPr>
          <w:rFonts w:ascii="Times New Roman" w:eastAsia="Times New Roman" w:hAnsi="Times New Roman" w:cs="Times New Roman"/>
          <w:sz w:val="24"/>
          <w:szCs w:val="24"/>
          <w:lang w:eastAsia="ru-RU"/>
        </w:rPr>
      </w:pPr>
    </w:p>
    <w:p w:rsidR="0061338B" w:rsidRPr="00E11947" w:rsidRDefault="0061338B"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E11947"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E11947"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E11947"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E11947"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E11947"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E11947"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E11947"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E11947"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E11947"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E11947"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E11947"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E11947"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E11947"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E11947"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F937EC" w:rsidRPr="00E11947" w:rsidRDefault="00F937EC" w:rsidP="001248ED">
      <w:pPr>
        <w:tabs>
          <w:tab w:val="left" w:pos="851"/>
        </w:tabs>
        <w:spacing w:after="0" w:line="240" w:lineRule="auto"/>
        <w:jc w:val="right"/>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lastRenderedPageBreak/>
        <w:t>Приложение № 1</w:t>
      </w:r>
    </w:p>
    <w:p w:rsidR="00F937EC" w:rsidRPr="00E11947" w:rsidRDefault="00F937EC" w:rsidP="001248ED">
      <w:pPr>
        <w:spacing w:after="0" w:line="240" w:lineRule="auto"/>
        <w:jc w:val="right"/>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 xml:space="preserve">к </w:t>
      </w:r>
      <w:r w:rsidR="00282B1C" w:rsidRPr="00E11947">
        <w:rPr>
          <w:rFonts w:ascii="Times New Roman" w:eastAsia="Times New Roman" w:hAnsi="Times New Roman" w:cs="Times New Roman"/>
          <w:sz w:val="24"/>
          <w:szCs w:val="24"/>
          <w:lang w:eastAsia="ru-RU"/>
        </w:rPr>
        <w:t>Д</w:t>
      </w:r>
      <w:r w:rsidR="00680837" w:rsidRPr="00E11947">
        <w:rPr>
          <w:rFonts w:ascii="Times New Roman" w:eastAsia="Times New Roman" w:hAnsi="Times New Roman" w:cs="Times New Roman"/>
          <w:sz w:val="24"/>
          <w:szCs w:val="24"/>
          <w:lang w:eastAsia="ru-RU"/>
        </w:rPr>
        <w:t>оговору</w:t>
      </w:r>
      <w:r w:rsidRPr="00E11947">
        <w:rPr>
          <w:rFonts w:ascii="Times New Roman" w:eastAsia="Times New Roman" w:hAnsi="Times New Roman" w:cs="Times New Roman"/>
          <w:sz w:val="24"/>
          <w:szCs w:val="24"/>
          <w:lang w:eastAsia="ru-RU"/>
        </w:rPr>
        <w:t xml:space="preserve">____________________ </w:t>
      </w:r>
    </w:p>
    <w:p w:rsidR="00F937EC" w:rsidRPr="00E11947" w:rsidRDefault="00F937EC" w:rsidP="001248ED">
      <w:pPr>
        <w:spacing w:after="0" w:line="240" w:lineRule="auto"/>
        <w:jc w:val="right"/>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«___»_________________ 20</w:t>
      </w:r>
      <w:r w:rsidR="00363F84" w:rsidRPr="00E11947">
        <w:rPr>
          <w:rFonts w:ascii="Times New Roman" w:eastAsia="Times New Roman" w:hAnsi="Times New Roman" w:cs="Times New Roman"/>
          <w:sz w:val="24"/>
          <w:szCs w:val="24"/>
          <w:lang w:eastAsia="ru-RU"/>
        </w:rPr>
        <w:t>2</w:t>
      </w:r>
      <w:r w:rsidR="001248ED" w:rsidRPr="00E11947">
        <w:rPr>
          <w:rFonts w:ascii="Times New Roman" w:eastAsia="Times New Roman" w:hAnsi="Times New Roman" w:cs="Times New Roman"/>
          <w:sz w:val="24"/>
          <w:szCs w:val="24"/>
          <w:lang w:eastAsia="ru-RU"/>
        </w:rPr>
        <w:t>3</w:t>
      </w:r>
      <w:r w:rsidRPr="00E11947">
        <w:rPr>
          <w:rFonts w:ascii="Times New Roman" w:eastAsia="Times New Roman" w:hAnsi="Times New Roman" w:cs="Times New Roman"/>
          <w:sz w:val="24"/>
          <w:szCs w:val="24"/>
          <w:lang w:eastAsia="ru-RU"/>
        </w:rPr>
        <w:t xml:space="preserve"> года</w:t>
      </w:r>
    </w:p>
    <w:p w:rsidR="00142064" w:rsidRPr="00E11947" w:rsidRDefault="00142064" w:rsidP="001248ED">
      <w:pPr>
        <w:spacing w:after="0" w:line="240" w:lineRule="auto"/>
        <w:jc w:val="right"/>
        <w:rPr>
          <w:rFonts w:ascii="Times New Roman" w:eastAsia="Times New Roman" w:hAnsi="Times New Roman" w:cs="Times New Roman"/>
          <w:sz w:val="24"/>
          <w:szCs w:val="24"/>
          <w:lang w:eastAsia="ru-RU"/>
        </w:rPr>
      </w:pPr>
    </w:p>
    <w:p w:rsidR="00E11947" w:rsidRPr="00E11947" w:rsidRDefault="00E11947" w:rsidP="00E11947">
      <w:pPr>
        <w:pStyle w:val="aa"/>
        <w:tabs>
          <w:tab w:val="num" w:pos="0"/>
        </w:tabs>
        <w:spacing w:after="0" w:line="240" w:lineRule="auto"/>
        <w:ind w:left="0" w:firstLine="284"/>
        <w:jc w:val="center"/>
        <w:rPr>
          <w:rFonts w:ascii="Times New Roman" w:hAnsi="Times New Roman" w:cs="Times New Roman"/>
          <w:b/>
          <w:bCs/>
          <w:sz w:val="24"/>
          <w:szCs w:val="24"/>
        </w:rPr>
      </w:pPr>
      <w:r w:rsidRPr="00E11947">
        <w:rPr>
          <w:rFonts w:ascii="Times New Roman" w:hAnsi="Times New Roman" w:cs="Times New Roman"/>
          <w:b/>
          <w:bCs/>
          <w:sz w:val="24"/>
          <w:szCs w:val="24"/>
        </w:rPr>
        <w:t xml:space="preserve">ТЕХНИЧЕСКОЕ ЗАДАНИЕ  </w:t>
      </w:r>
    </w:p>
    <w:p w:rsidR="00E11947" w:rsidRPr="00E11947" w:rsidRDefault="00E11947" w:rsidP="00E11947">
      <w:pPr>
        <w:pStyle w:val="aa"/>
        <w:tabs>
          <w:tab w:val="center" w:pos="709"/>
        </w:tabs>
        <w:spacing w:line="240" w:lineRule="auto"/>
        <w:ind w:left="709"/>
        <w:jc w:val="both"/>
        <w:rPr>
          <w:rFonts w:ascii="Times New Roman" w:hAnsi="Times New Roman" w:cs="Times New Roman"/>
          <w:b/>
          <w:sz w:val="24"/>
          <w:szCs w:val="24"/>
        </w:rPr>
      </w:pPr>
      <w:r w:rsidRPr="00E11947">
        <w:rPr>
          <w:rFonts w:ascii="Times New Roman" w:hAnsi="Times New Roman" w:cs="Times New Roman"/>
          <w:b/>
          <w:sz w:val="24"/>
          <w:szCs w:val="24"/>
        </w:rPr>
        <w:t xml:space="preserve">на </w:t>
      </w:r>
      <w:r w:rsidRPr="00E11947">
        <w:rPr>
          <w:rFonts w:ascii="Times New Roman" w:hAnsi="Times New Roman" w:cs="Times New Roman"/>
          <w:b/>
          <w:bCs/>
          <w:sz w:val="24"/>
          <w:szCs w:val="24"/>
        </w:rPr>
        <w:t>оказание услуг по предоставлению широкополосного доступа к</w:t>
      </w:r>
      <w:r w:rsidRPr="00E11947">
        <w:rPr>
          <w:rFonts w:ascii="Times New Roman" w:hAnsi="Times New Roman" w:cs="Times New Roman"/>
          <w:b/>
          <w:sz w:val="24"/>
          <w:szCs w:val="24"/>
        </w:rPr>
        <w:t xml:space="preserve"> информационно-телекоммуникационной сети Интернет  для подразделения филиала ФГП ВО ЖДТ России на Московской железной дороге по адресу: </w:t>
      </w:r>
    </w:p>
    <w:p w:rsidR="00E11947" w:rsidRPr="00E11947" w:rsidRDefault="00E11947" w:rsidP="00E11947">
      <w:pPr>
        <w:pStyle w:val="aa"/>
        <w:tabs>
          <w:tab w:val="center" w:pos="709"/>
        </w:tabs>
        <w:spacing w:line="240" w:lineRule="auto"/>
        <w:ind w:left="709"/>
        <w:jc w:val="both"/>
        <w:rPr>
          <w:rFonts w:ascii="Times New Roman" w:hAnsi="Times New Roman" w:cs="Times New Roman"/>
          <w:b/>
          <w:sz w:val="24"/>
          <w:szCs w:val="24"/>
        </w:rPr>
      </w:pPr>
      <w:r w:rsidRPr="00E11947">
        <w:rPr>
          <w:rFonts w:ascii="Times New Roman" w:hAnsi="Times New Roman" w:cs="Times New Roman"/>
          <w:b/>
          <w:sz w:val="24"/>
          <w:szCs w:val="24"/>
        </w:rPr>
        <w:t>125438, г</w:t>
      </w:r>
      <w:proofErr w:type="gramStart"/>
      <w:r w:rsidRPr="00E11947">
        <w:rPr>
          <w:rFonts w:ascii="Times New Roman" w:hAnsi="Times New Roman" w:cs="Times New Roman"/>
          <w:b/>
          <w:sz w:val="24"/>
          <w:szCs w:val="24"/>
        </w:rPr>
        <w:t>.М</w:t>
      </w:r>
      <w:proofErr w:type="gramEnd"/>
      <w:r w:rsidRPr="00E11947">
        <w:rPr>
          <w:rFonts w:ascii="Times New Roman" w:hAnsi="Times New Roman" w:cs="Times New Roman"/>
          <w:b/>
          <w:sz w:val="24"/>
          <w:szCs w:val="24"/>
        </w:rPr>
        <w:t>осква, ул. Пакгаузное шоссе, д. 19.</w:t>
      </w:r>
    </w:p>
    <w:p w:rsidR="00E11947" w:rsidRPr="00E11947" w:rsidRDefault="00E11947" w:rsidP="00E11947">
      <w:pPr>
        <w:pStyle w:val="aa"/>
        <w:widowControl w:val="0"/>
        <w:numPr>
          <w:ilvl w:val="0"/>
          <w:numId w:val="9"/>
        </w:numPr>
        <w:adjustRightInd w:val="0"/>
        <w:spacing w:after="200" w:line="276" w:lineRule="auto"/>
        <w:jc w:val="both"/>
        <w:rPr>
          <w:rFonts w:ascii="Times New Roman" w:hAnsi="Times New Roman" w:cs="Times New Roman"/>
          <w:b/>
          <w:sz w:val="24"/>
          <w:szCs w:val="24"/>
        </w:rPr>
      </w:pPr>
      <w:r w:rsidRPr="00E11947">
        <w:rPr>
          <w:rFonts w:ascii="Times New Roman" w:hAnsi="Times New Roman" w:cs="Times New Roman"/>
          <w:b/>
          <w:sz w:val="24"/>
          <w:szCs w:val="24"/>
        </w:rPr>
        <w:t>Наименование услуг</w:t>
      </w:r>
    </w:p>
    <w:p w:rsidR="00E11947" w:rsidRPr="00E11947" w:rsidRDefault="00E11947" w:rsidP="00E11947">
      <w:pPr>
        <w:pStyle w:val="aa"/>
        <w:numPr>
          <w:ilvl w:val="1"/>
          <w:numId w:val="26"/>
        </w:numPr>
        <w:spacing w:after="0" w:line="240" w:lineRule="auto"/>
        <w:ind w:left="0"/>
        <w:jc w:val="both"/>
        <w:rPr>
          <w:rFonts w:ascii="Times New Roman" w:hAnsi="Times New Roman" w:cs="Times New Roman"/>
          <w:sz w:val="24"/>
          <w:szCs w:val="24"/>
        </w:rPr>
      </w:pPr>
      <w:r w:rsidRPr="00E11947">
        <w:rPr>
          <w:rFonts w:ascii="Times New Roman" w:hAnsi="Times New Roman" w:cs="Times New Roman"/>
          <w:sz w:val="24"/>
          <w:szCs w:val="24"/>
        </w:rPr>
        <w:t xml:space="preserve">Оказание услуг по предоставлению широкополосного доступа к информационно-телекоммуникационной сети Интернет с гарантированной пропускной способностью: 50 Мбит/сек без ограничения объема трафика, согласно приложению №1. </w:t>
      </w:r>
    </w:p>
    <w:p w:rsidR="00E11947" w:rsidRPr="00E11947" w:rsidRDefault="00E11947" w:rsidP="00E11947">
      <w:pPr>
        <w:widowControl w:val="0"/>
        <w:adjustRightInd w:val="0"/>
        <w:ind w:firstLine="720"/>
        <w:contextualSpacing/>
        <w:jc w:val="both"/>
        <w:rPr>
          <w:rFonts w:ascii="Times New Roman" w:hAnsi="Times New Roman" w:cs="Times New Roman"/>
          <w:sz w:val="24"/>
          <w:szCs w:val="24"/>
        </w:rPr>
      </w:pPr>
      <w:r w:rsidRPr="00E11947">
        <w:rPr>
          <w:rFonts w:ascii="Times New Roman" w:hAnsi="Times New Roman" w:cs="Times New Roman"/>
          <w:sz w:val="24"/>
          <w:szCs w:val="24"/>
        </w:rPr>
        <w:t>Тип подключения Интернет-услуг:</w:t>
      </w:r>
      <w:r>
        <w:rPr>
          <w:rFonts w:ascii="Times New Roman" w:hAnsi="Times New Roman" w:cs="Times New Roman"/>
          <w:sz w:val="24"/>
          <w:szCs w:val="24"/>
        </w:rPr>
        <w:t xml:space="preserve"> </w:t>
      </w:r>
      <w:r w:rsidRPr="00E11947">
        <w:rPr>
          <w:rFonts w:ascii="Times New Roman" w:hAnsi="Times New Roman" w:cs="Times New Roman"/>
          <w:sz w:val="24"/>
          <w:szCs w:val="24"/>
        </w:rPr>
        <w:t>волоконно-оптический кабель (ВОЛС)</w:t>
      </w:r>
    </w:p>
    <w:p w:rsidR="00E11947" w:rsidRPr="00E11947" w:rsidRDefault="00E11947" w:rsidP="00E11947">
      <w:pPr>
        <w:pStyle w:val="aa"/>
        <w:numPr>
          <w:ilvl w:val="1"/>
          <w:numId w:val="26"/>
        </w:numPr>
        <w:tabs>
          <w:tab w:val="center" w:pos="709"/>
        </w:tabs>
        <w:spacing w:after="0" w:line="240" w:lineRule="auto"/>
        <w:ind w:left="0" w:firstLine="709"/>
        <w:jc w:val="both"/>
        <w:rPr>
          <w:rFonts w:ascii="Times New Roman" w:hAnsi="Times New Roman" w:cs="Times New Roman"/>
          <w:sz w:val="24"/>
          <w:szCs w:val="24"/>
        </w:rPr>
      </w:pPr>
      <w:r w:rsidRPr="00E11947">
        <w:rPr>
          <w:rFonts w:ascii="Times New Roman" w:hAnsi="Times New Roman" w:cs="Times New Roman"/>
          <w:sz w:val="24"/>
          <w:szCs w:val="24"/>
        </w:rPr>
        <w:t>Оказание услуг по предоставлению широкополосного доступа к информационно-телекоммуникационной сети Интернет с гарантированной пропускной способностью 50 Мбит/с по адресу: 125438, г</w:t>
      </w:r>
      <w:proofErr w:type="gramStart"/>
      <w:r w:rsidRPr="00E11947">
        <w:rPr>
          <w:rFonts w:ascii="Times New Roman" w:hAnsi="Times New Roman" w:cs="Times New Roman"/>
          <w:sz w:val="24"/>
          <w:szCs w:val="24"/>
        </w:rPr>
        <w:t>.М</w:t>
      </w:r>
      <w:proofErr w:type="gramEnd"/>
      <w:r w:rsidRPr="00E11947">
        <w:rPr>
          <w:rFonts w:ascii="Times New Roman" w:hAnsi="Times New Roman" w:cs="Times New Roman"/>
          <w:sz w:val="24"/>
          <w:szCs w:val="24"/>
        </w:rPr>
        <w:t>осква, ул. Пакгаузное шоссе, д. 19.</w:t>
      </w:r>
    </w:p>
    <w:p w:rsidR="00E11947" w:rsidRPr="00E11947" w:rsidRDefault="00E11947" w:rsidP="00E11947">
      <w:pPr>
        <w:pStyle w:val="aa"/>
        <w:tabs>
          <w:tab w:val="center" w:pos="709"/>
        </w:tabs>
        <w:spacing w:after="0" w:line="240" w:lineRule="auto"/>
        <w:ind w:left="709"/>
        <w:jc w:val="both"/>
        <w:rPr>
          <w:rFonts w:ascii="Times New Roman" w:hAnsi="Times New Roman" w:cs="Times New Roman"/>
          <w:sz w:val="24"/>
          <w:szCs w:val="24"/>
        </w:rPr>
      </w:pPr>
    </w:p>
    <w:p w:rsidR="00E11947" w:rsidRPr="00E11947" w:rsidRDefault="00E11947" w:rsidP="00E11947">
      <w:pPr>
        <w:pStyle w:val="aa"/>
        <w:numPr>
          <w:ilvl w:val="0"/>
          <w:numId w:val="26"/>
        </w:numPr>
        <w:shd w:val="clear" w:color="auto" w:fill="FFFFFF"/>
        <w:tabs>
          <w:tab w:val="center" w:pos="0"/>
          <w:tab w:val="center" w:pos="709"/>
          <w:tab w:val="center" w:pos="993"/>
        </w:tabs>
        <w:spacing w:after="0" w:line="240" w:lineRule="auto"/>
        <w:ind w:left="0" w:firstLine="709"/>
        <w:rPr>
          <w:rFonts w:ascii="Times New Roman" w:hAnsi="Times New Roman" w:cs="Times New Roman"/>
          <w:b/>
          <w:sz w:val="24"/>
          <w:szCs w:val="24"/>
        </w:rPr>
      </w:pPr>
      <w:r w:rsidRPr="00E11947">
        <w:rPr>
          <w:rFonts w:ascii="Times New Roman" w:hAnsi="Times New Roman" w:cs="Times New Roman"/>
          <w:b/>
          <w:sz w:val="24"/>
          <w:szCs w:val="24"/>
        </w:rPr>
        <w:t>Качественные характеристики услуги.</w:t>
      </w:r>
    </w:p>
    <w:p w:rsidR="00E11947" w:rsidRPr="00E11947" w:rsidRDefault="00E11947" w:rsidP="00E11947">
      <w:pPr>
        <w:widowControl w:val="0"/>
        <w:numPr>
          <w:ilvl w:val="0"/>
          <w:numId w:val="27"/>
        </w:numPr>
        <w:shd w:val="clear" w:color="auto" w:fill="FFFFFF"/>
        <w:tabs>
          <w:tab w:val="left" w:pos="371"/>
        </w:tabs>
        <w:autoSpaceDE w:val="0"/>
        <w:autoSpaceDN w:val="0"/>
        <w:adjustRightInd w:val="0"/>
        <w:spacing w:after="0" w:line="240" w:lineRule="auto"/>
        <w:ind w:left="11" w:right="4"/>
        <w:contextualSpacing/>
        <w:jc w:val="both"/>
        <w:rPr>
          <w:rFonts w:ascii="Times New Roman" w:hAnsi="Times New Roman" w:cs="Times New Roman"/>
          <w:spacing w:val="-4"/>
          <w:sz w:val="24"/>
          <w:szCs w:val="24"/>
        </w:rPr>
      </w:pPr>
      <w:r w:rsidRPr="00E11947">
        <w:rPr>
          <w:rFonts w:ascii="Times New Roman" w:hAnsi="Times New Roman" w:cs="Times New Roman"/>
          <w:sz w:val="24"/>
          <w:szCs w:val="24"/>
        </w:rPr>
        <w:t>Обеспечение предоставления услуги - 24 часа в сутки, 7 дней в неделю, за исключением перерывов для проведения аварийных работ и перерывов, вызванных выходом из строя оборудования, а также необходимых ремонтных и профилактических работ.</w:t>
      </w:r>
    </w:p>
    <w:p w:rsidR="00E11947" w:rsidRPr="00E11947" w:rsidRDefault="00E11947" w:rsidP="00E11947">
      <w:pPr>
        <w:widowControl w:val="0"/>
        <w:numPr>
          <w:ilvl w:val="0"/>
          <w:numId w:val="27"/>
        </w:numPr>
        <w:shd w:val="clear" w:color="auto" w:fill="FFFFFF"/>
        <w:tabs>
          <w:tab w:val="left" w:pos="371"/>
        </w:tabs>
        <w:autoSpaceDE w:val="0"/>
        <w:autoSpaceDN w:val="0"/>
        <w:adjustRightInd w:val="0"/>
        <w:spacing w:after="0" w:line="240" w:lineRule="auto"/>
        <w:ind w:left="11" w:right="4"/>
        <w:contextualSpacing/>
        <w:jc w:val="both"/>
        <w:rPr>
          <w:rFonts w:ascii="Times New Roman" w:hAnsi="Times New Roman" w:cs="Times New Roman"/>
          <w:spacing w:val="-4"/>
          <w:sz w:val="24"/>
          <w:szCs w:val="24"/>
        </w:rPr>
      </w:pPr>
      <w:r w:rsidRPr="00E11947">
        <w:rPr>
          <w:rFonts w:ascii="Times New Roman" w:hAnsi="Times New Roman" w:cs="Times New Roman"/>
          <w:sz w:val="24"/>
          <w:szCs w:val="24"/>
        </w:rPr>
        <w:t>Проведение ремонтных и профилактических работ, необходимых для поддержания качества услуги, без прерывания.</w:t>
      </w:r>
    </w:p>
    <w:p w:rsidR="00E11947" w:rsidRPr="00E11947" w:rsidRDefault="00E11947" w:rsidP="00E11947">
      <w:pPr>
        <w:widowControl w:val="0"/>
        <w:numPr>
          <w:ilvl w:val="0"/>
          <w:numId w:val="27"/>
        </w:numPr>
        <w:shd w:val="clear" w:color="auto" w:fill="FFFFFF"/>
        <w:tabs>
          <w:tab w:val="left" w:pos="371"/>
        </w:tabs>
        <w:autoSpaceDE w:val="0"/>
        <w:autoSpaceDN w:val="0"/>
        <w:adjustRightInd w:val="0"/>
        <w:spacing w:after="0" w:line="240" w:lineRule="auto"/>
        <w:ind w:left="11" w:right="7"/>
        <w:contextualSpacing/>
        <w:jc w:val="both"/>
        <w:rPr>
          <w:rFonts w:ascii="Times New Roman" w:hAnsi="Times New Roman" w:cs="Times New Roman"/>
          <w:spacing w:val="-3"/>
          <w:sz w:val="24"/>
          <w:szCs w:val="24"/>
        </w:rPr>
      </w:pPr>
      <w:r w:rsidRPr="00E11947">
        <w:rPr>
          <w:rFonts w:ascii="Times New Roman" w:hAnsi="Times New Roman" w:cs="Times New Roman"/>
          <w:sz w:val="24"/>
          <w:szCs w:val="24"/>
        </w:rPr>
        <w:t>Время восстановления работоспособности услуги (в случае неисправности оборудования или кабеля) - не более 4 (Четырех) часов с момента оповещения Исполнителя о неисправности.</w:t>
      </w:r>
    </w:p>
    <w:p w:rsidR="00E11947" w:rsidRPr="00E11947" w:rsidRDefault="00E11947" w:rsidP="00E11947">
      <w:pPr>
        <w:shd w:val="clear" w:color="auto" w:fill="FFFFFF"/>
        <w:ind w:left="14"/>
        <w:contextualSpacing/>
        <w:jc w:val="both"/>
        <w:rPr>
          <w:rFonts w:ascii="Times New Roman" w:hAnsi="Times New Roman" w:cs="Times New Roman"/>
          <w:sz w:val="24"/>
          <w:szCs w:val="24"/>
        </w:rPr>
      </w:pPr>
      <w:r w:rsidRPr="00E11947">
        <w:rPr>
          <w:rFonts w:ascii="Times New Roman" w:hAnsi="Times New Roman" w:cs="Times New Roman"/>
          <w:sz w:val="24"/>
          <w:szCs w:val="24"/>
        </w:rPr>
        <w:t>Граница ответственности за канал связи должна проходить в точках подключения канала связи Исполнителя к оборудованию Заказчика.</w:t>
      </w:r>
    </w:p>
    <w:p w:rsidR="00E11947" w:rsidRPr="00E11947" w:rsidRDefault="00E11947" w:rsidP="00E11947">
      <w:pPr>
        <w:shd w:val="clear" w:color="auto" w:fill="FFFFFF"/>
        <w:tabs>
          <w:tab w:val="left" w:pos="212"/>
          <w:tab w:val="center" w:pos="993"/>
        </w:tabs>
        <w:ind w:left="11" w:firstLine="698"/>
        <w:contextualSpacing/>
        <w:rPr>
          <w:rFonts w:ascii="Times New Roman" w:hAnsi="Times New Roman" w:cs="Times New Roman"/>
          <w:b/>
          <w:sz w:val="24"/>
          <w:szCs w:val="24"/>
        </w:rPr>
      </w:pPr>
      <w:r w:rsidRPr="00E11947">
        <w:rPr>
          <w:rFonts w:ascii="Times New Roman" w:hAnsi="Times New Roman" w:cs="Times New Roman"/>
          <w:b/>
          <w:spacing w:val="-8"/>
          <w:sz w:val="24"/>
          <w:szCs w:val="24"/>
        </w:rPr>
        <w:t>3.</w:t>
      </w:r>
      <w:r w:rsidRPr="00E11947">
        <w:rPr>
          <w:rFonts w:ascii="Times New Roman" w:hAnsi="Times New Roman" w:cs="Times New Roman"/>
          <w:b/>
          <w:sz w:val="24"/>
          <w:szCs w:val="24"/>
        </w:rPr>
        <w:tab/>
        <w:t xml:space="preserve"> Технические характеристики и состав услуги.</w:t>
      </w:r>
    </w:p>
    <w:p w:rsidR="00E11947" w:rsidRPr="00E11947" w:rsidRDefault="00E11947" w:rsidP="00E11947">
      <w:pPr>
        <w:shd w:val="clear" w:color="auto" w:fill="FFFFFF"/>
        <w:tabs>
          <w:tab w:val="left" w:pos="367"/>
        </w:tabs>
        <w:ind w:left="18"/>
        <w:contextualSpacing/>
        <w:rPr>
          <w:rFonts w:ascii="Times New Roman" w:hAnsi="Times New Roman" w:cs="Times New Roman"/>
          <w:sz w:val="24"/>
          <w:szCs w:val="24"/>
        </w:rPr>
      </w:pPr>
      <w:r w:rsidRPr="00E11947">
        <w:rPr>
          <w:rFonts w:ascii="Times New Roman" w:hAnsi="Times New Roman" w:cs="Times New Roman"/>
          <w:spacing w:val="-5"/>
          <w:sz w:val="24"/>
          <w:szCs w:val="24"/>
        </w:rPr>
        <w:t>3.1.</w:t>
      </w:r>
      <w:r w:rsidRPr="00E11947">
        <w:rPr>
          <w:rFonts w:ascii="Times New Roman" w:hAnsi="Times New Roman" w:cs="Times New Roman"/>
          <w:sz w:val="24"/>
          <w:szCs w:val="24"/>
        </w:rPr>
        <w:tab/>
        <w:t>Технические характеристики.</w:t>
      </w:r>
    </w:p>
    <w:p w:rsidR="00E11947" w:rsidRPr="00E11947" w:rsidRDefault="00E11947" w:rsidP="00E11947">
      <w:pPr>
        <w:widowControl w:val="0"/>
        <w:numPr>
          <w:ilvl w:val="0"/>
          <w:numId w:val="28"/>
        </w:numPr>
        <w:shd w:val="clear" w:color="auto" w:fill="FFFFFF"/>
        <w:tabs>
          <w:tab w:val="left" w:pos="212"/>
        </w:tabs>
        <w:autoSpaceDE w:val="0"/>
        <w:autoSpaceDN w:val="0"/>
        <w:adjustRightInd w:val="0"/>
        <w:spacing w:after="0" w:line="240" w:lineRule="auto"/>
        <w:ind w:left="11"/>
        <w:contextualSpacing/>
        <w:rPr>
          <w:rFonts w:ascii="Times New Roman" w:hAnsi="Times New Roman" w:cs="Times New Roman"/>
          <w:spacing w:val="-6"/>
          <w:sz w:val="24"/>
          <w:szCs w:val="24"/>
        </w:rPr>
      </w:pPr>
      <w:r w:rsidRPr="00E11947">
        <w:rPr>
          <w:rFonts w:ascii="Times New Roman" w:hAnsi="Times New Roman" w:cs="Times New Roman"/>
          <w:sz w:val="24"/>
          <w:szCs w:val="24"/>
        </w:rPr>
        <w:t xml:space="preserve"> канал связи  </w:t>
      </w:r>
      <w:r w:rsidRPr="00E11947">
        <w:rPr>
          <w:rFonts w:ascii="Times New Roman" w:hAnsi="Times New Roman" w:cs="Times New Roman"/>
          <w:sz w:val="24"/>
          <w:szCs w:val="24"/>
          <w:lang w:val="en-US"/>
        </w:rPr>
        <w:t>5</w:t>
      </w:r>
      <w:r w:rsidRPr="00E11947">
        <w:rPr>
          <w:rFonts w:ascii="Times New Roman" w:hAnsi="Times New Roman" w:cs="Times New Roman"/>
          <w:sz w:val="24"/>
          <w:szCs w:val="24"/>
        </w:rPr>
        <w:t>0 Мбит/</w:t>
      </w:r>
      <w:proofErr w:type="gramStart"/>
      <w:r w:rsidRPr="00E11947">
        <w:rPr>
          <w:rFonts w:ascii="Times New Roman" w:hAnsi="Times New Roman" w:cs="Times New Roman"/>
          <w:sz w:val="24"/>
          <w:szCs w:val="24"/>
        </w:rPr>
        <w:t>с</w:t>
      </w:r>
      <w:proofErr w:type="gramEnd"/>
      <w:r w:rsidRPr="00E11947">
        <w:rPr>
          <w:rFonts w:ascii="Times New Roman" w:hAnsi="Times New Roman" w:cs="Times New Roman"/>
          <w:sz w:val="24"/>
          <w:szCs w:val="24"/>
        </w:rPr>
        <w:t xml:space="preserve">, </w:t>
      </w:r>
    </w:p>
    <w:p w:rsidR="00E11947" w:rsidRPr="00E11947" w:rsidRDefault="00E11947" w:rsidP="00E11947">
      <w:pPr>
        <w:widowControl w:val="0"/>
        <w:numPr>
          <w:ilvl w:val="0"/>
          <w:numId w:val="28"/>
        </w:numPr>
        <w:shd w:val="clear" w:color="auto" w:fill="FFFFFF"/>
        <w:tabs>
          <w:tab w:val="left" w:pos="212"/>
        </w:tabs>
        <w:autoSpaceDE w:val="0"/>
        <w:autoSpaceDN w:val="0"/>
        <w:adjustRightInd w:val="0"/>
        <w:spacing w:after="0" w:line="240" w:lineRule="auto"/>
        <w:ind w:left="11"/>
        <w:contextualSpacing/>
        <w:rPr>
          <w:rFonts w:ascii="Times New Roman" w:hAnsi="Times New Roman" w:cs="Times New Roman"/>
          <w:spacing w:val="-6"/>
          <w:sz w:val="24"/>
          <w:szCs w:val="24"/>
        </w:rPr>
      </w:pPr>
      <w:r w:rsidRPr="00E11947">
        <w:rPr>
          <w:rFonts w:ascii="Times New Roman" w:hAnsi="Times New Roman" w:cs="Times New Roman"/>
          <w:sz w:val="24"/>
          <w:szCs w:val="24"/>
        </w:rPr>
        <w:t>Каналообразующее оборудование (с оптики на медь) (от поставщика услуг);</w:t>
      </w:r>
    </w:p>
    <w:p w:rsidR="00E11947" w:rsidRPr="00E11947" w:rsidRDefault="00E11947" w:rsidP="00E11947">
      <w:pPr>
        <w:pStyle w:val="aa"/>
        <w:ind w:left="0" w:right="-21" w:firstLine="709"/>
        <w:jc w:val="both"/>
        <w:rPr>
          <w:rFonts w:ascii="Times New Roman" w:hAnsi="Times New Roman" w:cs="Times New Roman"/>
          <w:b/>
          <w:sz w:val="24"/>
          <w:szCs w:val="24"/>
        </w:rPr>
      </w:pPr>
      <w:r w:rsidRPr="00E11947">
        <w:rPr>
          <w:rFonts w:ascii="Times New Roman" w:hAnsi="Times New Roman" w:cs="Times New Roman"/>
          <w:b/>
          <w:sz w:val="24"/>
          <w:szCs w:val="24"/>
        </w:rPr>
        <w:t>4. Срок оказания услуг:</w:t>
      </w:r>
    </w:p>
    <w:p w:rsidR="00E11947" w:rsidRPr="00E11947" w:rsidRDefault="00E11947" w:rsidP="00E11947">
      <w:pPr>
        <w:pStyle w:val="aa"/>
        <w:ind w:left="0" w:right="-21"/>
        <w:jc w:val="both"/>
        <w:rPr>
          <w:rFonts w:ascii="Times New Roman" w:hAnsi="Times New Roman" w:cs="Times New Roman"/>
          <w:sz w:val="24"/>
          <w:szCs w:val="24"/>
        </w:rPr>
      </w:pPr>
      <w:r w:rsidRPr="00E11947">
        <w:rPr>
          <w:rFonts w:ascii="Times New Roman" w:hAnsi="Times New Roman" w:cs="Times New Roman"/>
          <w:sz w:val="24"/>
          <w:szCs w:val="24"/>
        </w:rPr>
        <w:t>4.1.Срок оказания услуг с 01.05.2023 по 30.04.2028 исчисляется с момента (дня) подключения подразделения/</w:t>
      </w:r>
      <w:proofErr w:type="spellStart"/>
      <w:r w:rsidRPr="00E11947">
        <w:rPr>
          <w:rFonts w:ascii="Times New Roman" w:hAnsi="Times New Roman" w:cs="Times New Roman"/>
          <w:sz w:val="24"/>
          <w:szCs w:val="24"/>
        </w:rPr>
        <w:t>ний</w:t>
      </w:r>
      <w:proofErr w:type="spellEnd"/>
      <w:r w:rsidRPr="00E11947">
        <w:rPr>
          <w:rFonts w:ascii="Times New Roman" w:hAnsi="Times New Roman" w:cs="Times New Roman"/>
          <w:sz w:val="24"/>
          <w:szCs w:val="24"/>
        </w:rPr>
        <w:t xml:space="preserve"> Заказчика к сети Интернет, в соответствии с условиями настоящего технического задания.</w:t>
      </w:r>
    </w:p>
    <w:p w:rsidR="00E11947" w:rsidRPr="00E11947" w:rsidRDefault="00E11947" w:rsidP="00E11947">
      <w:pPr>
        <w:pStyle w:val="aa"/>
        <w:ind w:left="0" w:right="-21"/>
        <w:jc w:val="both"/>
        <w:rPr>
          <w:rFonts w:ascii="Times New Roman" w:hAnsi="Times New Roman" w:cs="Times New Roman"/>
          <w:sz w:val="24"/>
          <w:szCs w:val="24"/>
        </w:rPr>
      </w:pPr>
      <w:r w:rsidRPr="00E11947">
        <w:rPr>
          <w:rFonts w:ascii="Times New Roman" w:hAnsi="Times New Roman" w:cs="Times New Roman"/>
          <w:sz w:val="24"/>
          <w:szCs w:val="24"/>
        </w:rPr>
        <w:t xml:space="preserve">4.2.В случае подключения структурного подразделения к сети Интернет после 01.05.2023, количество оказываемых услуг (срок оказания услуг) уменьшается пропорционально тому </w:t>
      </w:r>
      <w:proofErr w:type="gramStart"/>
      <w:r w:rsidRPr="00E11947">
        <w:rPr>
          <w:rFonts w:ascii="Times New Roman" w:hAnsi="Times New Roman" w:cs="Times New Roman"/>
          <w:sz w:val="24"/>
          <w:szCs w:val="24"/>
        </w:rPr>
        <w:t>времени</w:t>
      </w:r>
      <w:proofErr w:type="gramEnd"/>
      <w:r w:rsidRPr="00E11947">
        <w:rPr>
          <w:rFonts w:ascii="Times New Roman" w:hAnsi="Times New Roman" w:cs="Times New Roman"/>
          <w:sz w:val="24"/>
          <w:szCs w:val="24"/>
        </w:rPr>
        <w:t xml:space="preserve"> на которое позже была подана Заказчиком заявка на подключение и времени на подготовку подразделения/</w:t>
      </w:r>
      <w:proofErr w:type="spellStart"/>
      <w:r w:rsidRPr="00E11947">
        <w:rPr>
          <w:rFonts w:ascii="Times New Roman" w:hAnsi="Times New Roman" w:cs="Times New Roman"/>
          <w:sz w:val="24"/>
          <w:szCs w:val="24"/>
        </w:rPr>
        <w:t>ний</w:t>
      </w:r>
      <w:proofErr w:type="spellEnd"/>
      <w:r w:rsidRPr="00E11947">
        <w:rPr>
          <w:rFonts w:ascii="Times New Roman" w:hAnsi="Times New Roman" w:cs="Times New Roman"/>
          <w:sz w:val="24"/>
          <w:szCs w:val="24"/>
        </w:rPr>
        <w:t xml:space="preserve"> Исполнителем к оказанию услуг (подключение оборудования, пусконаладочные работы и т.д.).</w:t>
      </w:r>
    </w:p>
    <w:p w:rsidR="00E11947" w:rsidRPr="00E11947" w:rsidRDefault="00E11947" w:rsidP="00E11947">
      <w:pPr>
        <w:pStyle w:val="aa"/>
        <w:widowControl w:val="0"/>
        <w:numPr>
          <w:ilvl w:val="0"/>
          <w:numId w:val="9"/>
        </w:numPr>
        <w:adjustRightInd w:val="0"/>
        <w:spacing w:after="200" w:line="276" w:lineRule="auto"/>
        <w:jc w:val="both"/>
        <w:rPr>
          <w:rFonts w:ascii="Times New Roman" w:hAnsi="Times New Roman" w:cs="Times New Roman"/>
          <w:b/>
          <w:sz w:val="24"/>
          <w:szCs w:val="24"/>
        </w:rPr>
      </w:pPr>
      <w:r w:rsidRPr="00E11947">
        <w:rPr>
          <w:rFonts w:ascii="Times New Roman" w:hAnsi="Times New Roman" w:cs="Times New Roman"/>
          <w:b/>
          <w:sz w:val="24"/>
          <w:szCs w:val="24"/>
        </w:rPr>
        <w:t>Назначение</w:t>
      </w:r>
    </w:p>
    <w:p w:rsidR="00E11947" w:rsidRPr="00E11947" w:rsidRDefault="00E11947" w:rsidP="00E11947">
      <w:pPr>
        <w:pStyle w:val="aa"/>
        <w:numPr>
          <w:ilvl w:val="1"/>
          <w:numId w:val="9"/>
        </w:numPr>
        <w:spacing w:after="200" w:line="276" w:lineRule="auto"/>
        <w:ind w:left="0" w:firstLine="153"/>
        <w:jc w:val="both"/>
        <w:rPr>
          <w:rFonts w:ascii="Times New Roman" w:hAnsi="Times New Roman" w:cs="Times New Roman"/>
          <w:sz w:val="24"/>
          <w:szCs w:val="24"/>
        </w:rPr>
      </w:pPr>
      <w:r w:rsidRPr="00E11947">
        <w:rPr>
          <w:rFonts w:ascii="Times New Roman" w:hAnsi="Times New Roman" w:cs="Times New Roman"/>
          <w:sz w:val="24"/>
          <w:szCs w:val="24"/>
        </w:rPr>
        <w:t>Услуга «Доступ в «Интернет»» представляет собой подключение оконечного оборудования Заказчика к сети Исполнителя с целью обеспечения взаимодействия с ресурсами сети «Интернет», а также с целью обеспечения взаимодействия подразделений Заказчика между собой посредством сети «Интернет». В рамках оказания Услуги Исполнитель осуществляет передачу данных Заказчика, а именно двунаправленную передачу пакетов между Оконечным оборудованием Заказчика и сетью «Интернет».</w:t>
      </w:r>
    </w:p>
    <w:p w:rsidR="00E11947" w:rsidRPr="00E11947" w:rsidRDefault="00E11947" w:rsidP="00E11947">
      <w:pPr>
        <w:ind w:firstLine="709"/>
        <w:jc w:val="both"/>
        <w:rPr>
          <w:rFonts w:ascii="Times New Roman" w:hAnsi="Times New Roman" w:cs="Times New Roman"/>
          <w:b/>
          <w:sz w:val="24"/>
          <w:szCs w:val="24"/>
        </w:rPr>
      </w:pPr>
    </w:p>
    <w:p w:rsidR="00E11947" w:rsidRPr="00E11947" w:rsidRDefault="00E11947" w:rsidP="00E11947">
      <w:pPr>
        <w:pStyle w:val="aa"/>
        <w:widowControl w:val="0"/>
        <w:numPr>
          <w:ilvl w:val="0"/>
          <w:numId w:val="9"/>
        </w:numPr>
        <w:adjustRightInd w:val="0"/>
        <w:spacing w:after="200" w:line="276" w:lineRule="auto"/>
        <w:jc w:val="both"/>
        <w:rPr>
          <w:rFonts w:ascii="Times New Roman" w:hAnsi="Times New Roman" w:cs="Times New Roman"/>
          <w:b/>
          <w:sz w:val="24"/>
          <w:szCs w:val="24"/>
        </w:rPr>
      </w:pPr>
      <w:r w:rsidRPr="00E11947">
        <w:rPr>
          <w:rFonts w:ascii="Times New Roman" w:hAnsi="Times New Roman" w:cs="Times New Roman"/>
          <w:b/>
          <w:sz w:val="24"/>
          <w:szCs w:val="24"/>
        </w:rPr>
        <w:t>Обязательные требования</w:t>
      </w:r>
    </w:p>
    <w:p w:rsidR="00E11947" w:rsidRPr="00E11947" w:rsidRDefault="00E11947" w:rsidP="00E11947">
      <w:pPr>
        <w:pStyle w:val="aa"/>
        <w:numPr>
          <w:ilvl w:val="1"/>
          <w:numId w:val="29"/>
        </w:numPr>
        <w:spacing w:after="200" w:line="276" w:lineRule="auto"/>
        <w:ind w:left="0"/>
        <w:jc w:val="both"/>
        <w:rPr>
          <w:rFonts w:ascii="Times New Roman" w:hAnsi="Times New Roman" w:cs="Times New Roman"/>
          <w:sz w:val="24"/>
          <w:szCs w:val="24"/>
        </w:rPr>
      </w:pPr>
      <w:proofErr w:type="gramStart"/>
      <w:r w:rsidRPr="00E11947">
        <w:rPr>
          <w:rFonts w:ascii="Times New Roman" w:hAnsi="Times New Roman" w:cs="Times New Roman"/>
          <w:sz w:val="24"/>
          <w:szCs w:val="24"/>
        </w:rPr>
        <w:t xml:space="preserve">Качество оказываемых Услуг должно соответствовать требованиям Федерального закона от 07.07.2003 №126-ФЗ «О связи», правилам оказания </w:t>
      </w:r>
      <w:proofErr w:type="spellStart"/>
      <w:r w:rsidRPr="00E11947">
        <w:rPr>
          <w:rFonts w:ascii="Times New Roman" w:hAnsi="Times New Roman" w:cs="Times New Roman"/>
          <w:sz w:val="24"/>
          <w:szCs w:val="24"/>
        </w:rPr>
        <w:t>телематических</w:t>
      </w:r>
      <w:proofErr w:type="spellEnd"/>
      <w:r w:rsidRPr="00E11947">
        <w:rPr>
          <w:rFonts w:ascii="Times New Roman" w:hAnsi="Times New Roman" w:cs="Times New Roman"/>
          <w:sz w:val="24"/>
          <w:szCs w:val="24"/>
        </w:rPr>
        <w:t xml:space="preserve"> услуг связи, утвержденным Постановлением Правительства Российской Федерации от 10.09.2007 № 575, техническим нормам и стандартам, установленными приказом Министерства информационных технологий и связи Российской Федерации от 27 сентября 2007 г. № 113 «Об утверждении требований к организационно-техническому обеспечению устойчивого функционирования сети связи общего пользования», а также требованиям</w:t>
      </w:r>
      <w:proofErr w:type="gramEnd"/>
      <w:r w:rsidRPr="00E11947">
        <w:rPr>
          <w:rFonts w:ascii="Times New Roman" w:hAnsi="Times New Roman" w:cs="Times New Roman"/>
          <w:sz w:val="24"/>
          <w:szCs w:val="24"/>
        </w:rPr>
        <w:t xml:space="preserve"> иных норм и правил, регламентирующих услуги доступа в сеть «Интернет» и обеспечивать постоянное бесперебойное соединение.</w:t>
      </w:r>
    </w:p>
    <w:p w:rsidR="00E11947" w:rsidRPr="00E11947" w:rsidRDefault="00E11947" w:rsidP="00E11947">
      <w:pPr>
        <w:pStyle w:val="aa"/>
        <w:numPr>
          <w:ilvl w:val="1"/>
          <w:numId w:val="29"/>
        </w:numPr>
        <w:spacing w:after="200" w:line="276" w:lineRule="auto"/>
        <w:ind w:left="0"/>
        <w:jc w:val="both"/>
        <w:rPr>
          <w:rFonts w:ascii="Times New Roman" w:hAnsi="Times New Roman" w:cs="Times New Roman"/>
          <w:sz w:val="24"/>
          <w:szCs w:val="24"/>
        </w:rPr>
      </w:pPr>
      <w:r w:rsidRPr="00E11947">
        <w:rPr>
          <w:rFonts w:ascii="Times New Roman" w:hAnsi="Times New Roman" w:cs="Times New Roman"/>
          <w:sz w:val="24"/>
          <w:szCs w:val="24"/>
        </w:rPr>
        <w:t>Канал связи доступа в сеть Интернет для оказания услуг, описанных в п. 1.1 настоящего ТЗ, должен быть предоставлен непосредственно в серверную комнату по адресам, указанным в Приложении №1 Технического задания. Тип физического интерфейса на оборудовании со стороны провайдера в серверной комнате Заказчика – Ethernet-порт (</w:t>
      </w:r>
      <w:r w:rsidRPr="00E11947">
        <w:rPr>
          <w:rFonts w:ascii="Times New Roman" w:hAnsi="Times New Roman" w:cs="Times New Roman"/>
          <w:sz w:val="24"/>
          <w:szCs w:val="24"/>
          <w:lang w:val="en-US"/>
        </w:rPr>
        <w:t>RJ</w:t>
      </w:r>
      <w:r w:rsidRPr="00E11947">
        <w:rPr>
          <w:rFonts w:ascii="Times New Roman" w:hAnsi="Times New Roman" w:cs="Times New Roman"/>
          <w:sz w:val="24"/>
          <w:szCs w:val="24"/>
        </w:rPr>
        <w:t>-45).</w:t>
      </w:r>
    </w:p>
    <w:p w:rsidR="00E11947" w:rsidRPr="00E11947" w:rsidRDefault="00E11947" w:rsidP="00E11947">
      <w:pPr>
        <w:pStyle w:val="aa"/>
        <w:numPr>
          <w:ilvl w:val="1"/>
          <w:numId w:val="29"/>
        </w:numPr>
        <w:spacing w:after="200" w:line="276" w:lineRule="auto"/>
        <w:ind w:left="0"/>
        <w:jc w:val="both"/>
        <w:rPr>
          <w:rFonts w:ascii="Times New Roman" w:hAnsi="Times New Roman" w:cs="Times New Roman"/>
          <w:sz w:val="24"/>
          <w:szCs w:val="24"/>
        </w:rPr>
      </w:pPr>
      <w:r w:rsidRPr="00E11947">
        <w:rPr>
          <w:rFonts w:ascii="Times New Roman" w:hAnsi="Times New Roman" w:cs="Times New Roman"/>
          <w:sz w:val="24"/>
          <w:szCs w:val="24"/>
        </w:rPr>
        <w:t xml:space="preserve">Обязательным требованием является подключения к сети Интернет посредством статического </w:t>
      </w:r>
      <w:proofErr w:type="spellStart"/>
      <w:r w:rsidRPr="00E11947">
        <w:rPr>
          <w:rFonts w:ascii="Times New Roman" w:hAnsi="Times New Roman" w:cs="Times New Roman"/>
          <w:sz w:val="24"/>
          <w:szCs w:val="24"/>
          <w:lang w:val="en-US"/>
        </w:rPr>
        <w:t>ip</w:t>
      </w:r>
      <w:proofErr w:type="spellEnd"/>
      <w:r w:rsidRPr="00E11947">
        <w:rPr>
          <w:rFonts w:ascii="Times New Roman" w:hAnsi="Times New Roman" w:cs="Times New Roman"/>
          <w:sz w:val="24"/>
          <w:szCs w:val="24"/>
        </w:rPr>
        <w:t xml:space="preserve">-адреса без использования технологий </w:t>
      </w:r>
      <w:proofErr w:type="spellStart"/>
      <w:r w:rsidRPr="00E11947">
        <w:rPr>
          <w:rFonts w:ascii="Times New Roman" w:hAnsi="Times New Roman" w:cs="Times New Roman"/>
          <w:sz w:val="24"/>
          <w:szCs w:val="24"/>
          <w:lang w:val="en-US"/>
        </w:rPr>
        <w:t>PPPoE</w:t>
      </w:r>
      <w:proofErr w:type="spellEnd"/>
      <w:r w:rsidRPr="00E11947">
        <w:rPr>
          <w:rFonts w:ascii="Times New Roman" w:hAnsi="Times New Roman" w:cs="Times New Roman"/>
          <w:sz w:val="24"/>
          <w:szCs w:val="24"/>
        </w:rPr>
        <w:t xml:space="preserve">, </w:t>
      </w:r>
      <w:r w:rsidRPr="00E11947">
        <w:rPr>
          <w:rFonts w:ascii="Times New Roman" w:hAnsi="Times New Roman" w:cs="Times New Roman"/>
          <w:sz w:val="24"/>
          <w:szCs w:val="24"/>
          <w:lang w:val="en-US"/>
        </w:rPr>
        <w:t>L</w:t>
      </w:r>
      <w:r w:rsidRPr="00E11947">
        <w:rPr>
          <w:rFonts w:ascii="Times New Roman" w:hAnsi="Times New Roman" w:cs="Times New Roman"/>
          <w:sz w:val="24"/>
          <w:szCs w:val="24"/>
        </w:rPr>
        <w:t>2</w:t>
      </w:r>
      <w:r w:rsidRPr="00E11947">
        <w:rPr>
          <w:rFonts w:ascii="Times New Roman" w:hAnsi="Times New Roman" w:cs="Times New Roman"/>
          <w:sz w:val="24"/>
          <w:szCs w:val="24"/>
          <w:lang w:val="en-US"/>
        </w:rPr>
        <w:t>TP</w:t>
      </w:r>
      <w:r w:rsidRPr="00E11947">
        <w:rPr>
          <w:rFonts w:ascii="Times New Roman" w:hAnsi="Times New Roman" w:cs="Times New Roman"/>
          <w:sz w:val="24"/>
          <w:szCs w:val="24"/>
        </w:rPr>
        <w:t xml:space="preserve">, </w:t>
      </w:r>
      <w:r w:rsidRPr="00E11947">
        <w:rPr>
          <w:rFonts w:ascii="Times New Roman" w:hAnsi="Times New Roman" w:cs="Times New Roman"/>
          <w:sz w:val="24"/>
          <w:szCs w:val="24"/>
          <w:lang w:val="en-US"/>
        </w:rPr>
        <w:t>PPTP</w:t>
      </w:r>
      <w:r w:rsidRPr="00E11947">
        <w:rPr>
          <w:rFonts w:ascii="Times New Roman" w:hAnsi="Times New Roman" w:cs="Times New Roman"/>
          <w:sz w:val="24"/>
          <w:szCs w:val="24"/>
        </w:rPr>
        <w:t xml:space="preserve"> или аналогичных.</w:t>
      </w:r>
    </w:p>
    <w:p w:rsidR="00E11947" w:rsidRPr="00E11947" w:rsidRDefault="00E11947" w:rsidP="00E11947">
      <w:pPr>
        <w:pStyle w:val="aa"/>
        <w:numPr>
          <w:ilvl w:val="1"/>
          <w:numId w:val="29"/>
        </w:numPr>
        <w:spacing w:after="200" w:line="276" w:lineRule="auto"/>
        <w:ind w:left="0"/>
        <w:jc w:val="both"/>
        <w:rPr>
          <w:rFonts w:ascii="Times New Roman" w:hAnsi="Times New Roman" w:cs="Times New Roman"/>
          <w:sz w:val="24"/>
          <w:szCs w:val="24"/>
        </w:rPr>
      </w:pPr>
      <w:r w:rsidRPr="00E11947">
        <w:rPr>
          <w:rFonts w:ascii="Times New Roman" w:hAnsi="Times New Roman" w:cs="Times New Roman"/>
          <w:sz w:val="24"/>
          <w:szCs w:val="24"/>
        </w:rPr>
        <w:t>Должен быть открыт полный диапазон портов (TCP, UDP, GRE)</w:t>
      </w:r>
    </w:p>
    <w:p w:rsidR="00E11947" w:rsidRPr="00E11947" w:rsidRDefault="00E11947" w:rsidP="00E11947">
      <w:pPr>
        <w:pStyle w:val="aa"/>
        <w:numPr>
          <w:ilvl w:val="1"/>
          <w:numId w:val="29"/>
        </w:numPr>
        <w:spacing w:after="200" w:line="276" w:lineRule="auto"/>
        <w:ind w:left="0"/>
        <w:jc w:val="both"/>
        <w:rPr>
          <w:rFonts w:ascii="Times New Roman" w:hAnsi="Times New Roman" w:cs="Times New Roman"/>
          <w:sz w:val="24"/>
          <w:szCs w:val="24"/>
        </w:rPr>
      </w:pPr>
      <w:r w:rsidRPr="00E11947">
        <w:rPr>
          <w:rFonts w:ascii="Times New Roman" w:hAnsi="Times New Roman" w:cs="Times New Roman"/>
          <w:sz w:val="24"/>
          <w:szCs w:val="24"/>
        </w:rPr>
        <w:t xml:space="preserve">Обеспечение технической поддержкой Услуг (по телефону, электронной почте) и работоспособность Услуг 24 (двадцать четыре) часа в сутки, 7 (семь) дней в неделю, без перерывов, за исключением времени, необходимого для проведения профилактических и/или регламентных работ. Профилактические и/или регламентные работы не должны превышать 6 часов в месяц от общего времени предоставления Услуг Заказчику и проводиться по возможности в ночное время. </w:t>
      </w:r>
    </w:p>
    <w:p w:rsidR="00E11947" w:rsidRPr="00E11947" w:rsidRDefault="00E11947" w:rsidP="00E11947">
      <w:pPr>
        <w:pStyle w:val="aa"/>
        <w:numPr>
          <w:ilvl w:val="1"/>
          <w:numId w:val="29"/>
        </w:numPr>
        <w:spacing w:after="200" w:line="276" w:lineRule="auto"/>
        <w:ind w:left="0"/>
        <w:jc w:val="both"/>
        <w:rPr>
          <w:rFonts w:ascii="Times New Roman" w:hAnsi="Times New Roman" w:cs="Times New Roman"/>
          <w:sz w:val="24"/>
          <w:szCs w:val="24"/>
        </w:rPr>
      </w:pPr>
      <w:r w:rsidRPr="00E11947">
        <w:rPr>
          <w:rFonts w:ascii="Times New Roman" w:hAnsi="Times New Roman" w:cs="Times New Roman"/>
          <w:sz w:val="24"/>
          <w:szCs w:val="24"/>
        </w:rPr>
        <w:t>Время реагирования на аварийную заявку Заказчика не более 1-го (одного) часа. Время восстановления канала связи в случае аварии не должно превышать 4 часов, вне зависимости от дня недели. Время восстановления канала связи в случае обрыва кабеля не должно превышать 18 часов вне зависимости от дня недели.</w:t>
      </w:r>
    </w:p>
    <w:p w:rsidR="00E11947" w:rsidRPr="00E11947" w:rsidRDefault="00E11947" w:rsidP="00E11947">
      <w:pPr>
        <w:pStyle w:val="aa"/>
        <w:ind w:left="153"/>
        <w:jc w:val="both"/>
        <w:rPr>
          <w:rFonts w:ascii="Times New Roman" w:hAnsi="Times New Roman" w:cs="Times New Roman"/>
          <w:sz w:val="24"/>
          <w:szCs w:val="24"/>
        </w:rPr>
      </w:pPr>
      <w:r w:rsidRPr="00E11947">
        <w:rPr>
          <w:rFonts w:ascii="Times New Roman" w:hAnsi="Times New Roman" w:cs="Times New Roman"/>
          <w:sz w:val="24"/>
          <w:szCs w:val="24"/>
        </w:rPr>
        <w:t>Недоступность в связи с проведением профилактических работ – не более 0,5%</w:t>
      </w:r>
    </w:p>
    <w:p w:rsidR="00E11947" w:rsidRPr="00E11947" w:rsidRDefault="00E11947" w:rsidP="00E11947">
      <w:pPr>
        <w:pStyle w:val="aa"/>
        <w:numPr>
          <w:ilvl w:val="1"/>
          <w:numId w:val="29"/>
        </w:numPr>
        <w:spacing w:after="200" w:line="276" w:lineRule="auto"/>
        <w:ind w:left="0"/>
        <w:jc w:val="both"/>
        <w:rPr>
          <w:rFonts w:ascii="Times New Roman" w:hAnsi="Times New Roman" w:cs="Times New Roman"/>
          <w:sz w:val="24"/>
          <w:szCs w:val="24"/>
        </w:rPr>
      </w:pPr>
      <w:r w:rsidRPr="00E11947">
        <w:rPr>
          <w:rFonts w:ascii="Times New Roman" w:hAnsi="Times New Roman" w:cs="Times New Roman"/>
          <w:sz w:val="24"/>
          <w:szCs w:val="24"/>
        </w:rPr>
        <w:t xml:space="preserve">Отчетные документы за оказанные Услуги (акт выполненных услуг, счет, счет-фактура, детализация) должны представляться до 5 (пятого) числа месяца, следующего за месяцем оказания услуг в электронном виде (в формате HTML или </w:t>
      </w:r>
      <w:r w:rsidRPr="00E11947">
        <w:rPr>
          <w:rFonts w:ascii="Times New Roman" w:hAnsi="Times New Roman" w:cs="Times New Roman"/>
          <w:sz w:val="24"/>
          <w:szCs w:val="24"/>
          <w:lang w:val="en-US"/>
        </w:rPr>
        <w:t>Excel</w:t>
      </w:r>
      <w:r w:rsidRPr="00E11947">
        <w:rPr>
          <w:rFonts w:ascii="Times New Roman" w:hAnsi="Times New Roman" w:cs="Times New Roman"/>
          <w:sz w:val="24"/>
          <w:szCs w:val="24"/>
        </w:rPr>
        <w:t>) с подписями ответственных лиц и до 10 (десятого) числа – на бумажном носителе.</w:t>
      </w:r>
    </w:p>
    <w:p w:rsidR="00E11947" w:rsidRPr="00E11947" w:rsidRDefault="00E11947" w:rsidP="00E11947">
      <w:pPr>
        <w:pStyle w:val="aa"/>
        <w:widowControl w:val="0"/>
        <w:numPr>
          <w:ilvl w:val="0"/>
          <w:numId w:val="9"/>
        </w:numPr>
        <w:adjustRightInd w:val="0"/>
        <w:spacing w:after="200" w:line="276" w:lineRule="auto"/>
        <w:jc w:val="both"/>
        <w:rPr>
          <w:rFonts w:ascii="Times New Roman" w:hAnsi="Times New Roman" w:cs="Times New Roman"/>
          <w:b/>
          <w:sz w:val="24"/>
          <w:szCs w:val="24"/>
        </w:rPr>
      </w:pPr>
      <w:r w:rsidRPr="00E11947">
        <w:rPr>
          <w:rFonts w:ascii="Times New Roman" w:hAnsi="Times New Roman" w:cs="Times New Roman"/>
          <w:b/>
          <w:sz w:val="24"/>
          <w:szCs w:val="24"/>
        </w:rPr>
        <w:t>Общие требования</w:t>
      </w:r>
    </w:p>
    <w:p w:rsidR="00E11947" w:rsidRPr="00E11947" w:rsidRDefault="00E11947" w:rsidP="00E11947">
      <w:pPr>
        <w:pStyle w:val="aa"/>
        <w:numPr>
          <w:ilvl w:val="1"/>
          <w:numId w:val="29"/>
        </w:numPr>
        <w:spacing w:after="200" w:line="276" w:lineRule="auto"/>
        <w:ind w:left="0"/>
        <w:jc w:val="both"/>
        <w:rPr>
          <w:rFonts w:ascii="Times New Roman" w:hAnsi="Times New Roman" w:cs="Times New Roman"/>
          <w:sz w:val="24"/>
          <w:szCs w:val="24"/>
        </w:rPr>
      </w:pPr>
      <w:r w:rsidRPr="00E11947">
        <w:rPr>
          <w:rFonts w:ascii="Times New Roman" w:hAnsi="Times New Roman" w:cs="Times New Roman"/>
          <w:sz w:val="24"/>
          <w:szCs w:val="24"/>
        </w:rPr>
        <w:t>Исполнитель должен организовать бесплатное и круглосуточное консультирование по вопросам пользования Услугами и расчетов за Услуги, в т.ч. предоставления информации о тарифах на Услуги, состоянии лицевого счета Заказчика и задолженности по оплате Услуг.</w:t>
      </w:r>
    </w:p>
    <w:p w:rsidR="00E11947" w:rsidRPr="00E11947" w:rsidRDefault="00E11947" w:rsidP="00E11947">
      <w:pPr>
        <w:pStyle w:val="aa"/>
        <w:numPr>
          <w:ilvl w:val="1"/>
          <w:numId w:val="29"/>
        </w:numPr>
        <w:spacing w:after="200" w:line="276" w:lineRule="auto"/>
        <w:ind w:left="0"/>
        <w:jc w:val="both"/>
        <w:rPr>
          <w:rFonts w:ascii="Times New Roman" w:hAnsi="Times New Roman" w:cs="Times New Roman"/>
          <w:sz w:val="24"/>
          <w:szCs w:val="24"/>
        </w:rPr>
      </w:pPr>
      <w:r w:rsidRPr="00E11947">
        <w:rPr>
          <w:rFonts w:ascii="Times New Roman" w:hAnsi="Times New Roman" w:cs="Times New Roman"/>
          <w:sz w:val="24"/>
          <w:szCs w:val="24"/>
        </w:rPr>
        <w:t>Наличие у Исполнителя собственных эксплуатационных бригад в составе каждого филиала Исполнителя в местах дислокации филиалов (отрядов) Заказчика, имеющих допуски на объекты Филиалов и Дирекций ОАО «РЖД», где располагаются объекты Заказчика, с целевым временем прибытия на объекты не более 3 часов от места дислокации бригады. Соотношение количества объектов Заказчика к количеству бригад не должно быть выше значения 6:1 вне зависимости от региона.</w:t>
      </w:r>
    </w:p>
    <w:p w:rsidR="00E11947" w:rsidRPr="00E11947" w:rsidRDefault="00E11947" w:rsidP="00E11947">
      <w:pPr>
        <w:pStyle w:val="aa"/>
        <w:numPr>
          <w:ilvl w:val="1"/>
          <w:numId w:val="29"/>
        </w:numPr>
        <w:spacing w:after="200" w:line="276" w:lineRule="auto"/>
        <w:ind w:left="0"/>
        <w:jc w:val="both"/>
        <w:rPr>
          <w:rFonts w:ascii="Times New Roman" w:hAnsi="Times New Roman" w:cs="Times New Roman"/>
          <w:sz w:val="24"/>
          <w:szCs w:val="24"/>
        </w:rPr>
      </w:pPr>
      <w:r w:rsidRPr="00E11947">
        <w:rPr>
          <w:rFonts w:ascii="Times New Roman" w:hAnsi="Times New Roman" w:cs="Times New Roman"/>
          <w:sz w:val="24"/>
          <w:szCs w:val="24"/>
        </w:rPr>
        <w:t xml:space="preserve">Исполнитель должен иметь лицензию на оказание </w:t>
      </w:r>
      <w:proofErr w:type="spellStart"/>
      <w:r w:rsidRPr="00E11947">
        <w:rPr>
          <w:rFonts w:ascii="Times New Roman" w:hAnsi="Times New Roman" w:cs="Times New Roman"/>
          <w:sz w:val="24"/>
          <w:szCs w:val="24"/>
        </w:rPr>
        <w:t>телематических</w:t>
      </w:r>
      <w:proofErr w:type="spellEnd"/>
      <w:r w:rsidRPr="00E11947">
        <w:rPr>
          <w:rFonts w:ascii="Times New Roman" w:hAnsi="Times New Roman" w:cs="Times New Roman"/>
          <w:sz w:val="24"/>
          <w:szCs w:val="24"/>
        </w:rPr>
        <w:t xml:space="preserve"> услуг связи в соответствии с постановлением Правительства Российской Федерации от 18 февраля 2005г. №87 «Об </w:t>
      </w:r>
      <w:r w:rsidRPr="00E11947">
        <w:rPr>
          <w:rFonts w:ascii="Times New Roman" w:hAnsi="Times New Roman" w:cs="Times New Roman"/>
          <w:sz w:val="24"/>
          <w:szCs w:val="24"/>
        </w:rPr>
        <w:lastRenderedPageBreak/>
        <w:t>утверждении перечня наименований услуг связи, вносимых в лицензии, и перечней лицензионных условий» - основание Федеральный Закон от 04.05.2011г. № 99-ФЗ «О лицензировании отдельных видов деятельности» ст.12 п.36.</w:t>
      </w:r>
    </w:p>
    <w:p w:rsidR="00E11947" w:rsidRPr="00E11947" w:rsidRDefault="00E11947" w:rsidP="00E11947">
      <w:pPr>
        <w:pStyle w:val="aa"/>
        <w:numPr>
          <w:ilvl w:val="2"/>
          <w:numId w:val="29"/>
        </w:numPr>
        <w:spacing w:after="0" w:line="276" w:lineRule="auto"/>
        <w:jc w:val="both"/>
        <w:rPr>
          <w:rFonts w:ascii="Times New Roman" w:hAnsi="Times New Roman" w:cs="Times New Roman"/>
          <w:sz w:val="24"/>
          <w:szCs w:val="24"/>
        </w:rPr>
      </w:pPr>
      <w:r w:rsidRPr="00E11947">
        <w:rPr>
          <w:rFonts w:ascii="Times New Roman" w:hAnsi="Times New Roman" w:cs="Times New Roman"/>
          <w:sz w:val="24"/>
          <w:szCs w:val="24"/>
        </w:rPr>
        <w:t xml:space="preserve">исполнитель должен иметь обученный и </w:t>
      </w:r>
      <w:proofErr w:type="spellStart"/>
      <w:r w:rsidRPr="00E11947">
        <w:rPr>
          <w:rFonts w:ascii="Times New Roman" w:hAnsi="Times New Roman" w:cs="Times New Roman"/>
          <w:sz w:val="24"/>
          <w:szCs w:val="24"/>
        </w:rPr>
        <w:t>квалицированный</w:t>
      </w:r>
      <w:proofErr w:type="spellEnd"/>
      <w:r w:rsidRPr="00E11947">
        <w:rPr>
          <w:rFonts w:ascii="Times New Roman" w:hAnsi="Times New Roman" w:cs="Times New Roman"/>
          <w:sz w:val="24"/>
          <w:szCs w:val="24"/>
        </w:rPr>
        <w:t xml:space="preserve"> персонал не менее 3-х человек с соответствующим подтверждением от производителя используемого оборудования;</w:t>
      </w:r>
    </w:p>
    <w:p w:rsidR="00E11947" w:rsidRPr="00E11947" w:rsidRDefault="00E11947" w:rsidP="00E11947">
      <w:pPr>
        <w:pStyle w:val="aa"/>
        <w:numPr>
          <w:ilvl w:val="2"/>
          <w:numId w:val="29"/>
        </w:numPr>
        <w:spacing w:after="0" w:line="276" w:lineRule="auto"/>
        <w:jc w:val="both"/>
        <w:rPr>
          <w:rFonts w:ascii="Times New Roman" w:hAnsi="Times New Roman" w:cs="Times New Roman"/>
          <w:sz w:val="24"/>
          <w:szCs w:val="24"/>
        </w:rPr>
      </w:pPr>
      <w:r w:rsidRPr="00E11947">
        <w:rPr>
          <w:rFonts w:ascii="Times New Roman" w:hAnsi="Times New Roman" w:cs="Times New Roman"/>
          <w:sz w:val="24"/>
          <w:szCs w:val="24"/>
        </w:rPr>
        <w:t>исполнитель обязан предоставлять услугу в режиме 24х7 без необходимости выделения Заказчиком своих технических специалистов</w:t>
      </w:r>
    </w:p>
    <w:p w:rsidR="00E11947" w:rsidRPr="00E11947" w:rsidRDefault="00E11947" w:rsidP="00E11947">
      <w:pPr>
        <w:pStyle w:val="aa"/>
        <w:widowControl w:val="0"/>
        <w:numPr>
          <w:ilvl w:val="0"/>
          <w:numId w:val="9"/>
        </w:numPr>
        <w:adjustRightInd w:val="0"/>
        <w:spacing w:after="0" w:line="276" w:lineRule="auto"/>
        <w:jc w:val="both"/>
        <w:rPr>
          <w:rFonts w:ascii="Times New Roman" w:hAnsi="Times New Roman" w:cs="Times New Roman"/>
          <w:b/>
          <w:sz w:val="24"/>
          <w:szCs w:val="24"/>
        </w:rPr>
      </w:pPr>
      <w:r w:rsidRPr="00E11947">
        <w:rPr>
          <w:rFonts w:ascii="Times New Roman" w:hAnsi="Times New Roman" w:cs="Times New Roman"/>
          <w:b/>
          <w:sz w:val="24"/>
          <w:szCs w:val="24"/>
        </w:rPr>
        <w:t>Место оказания услуг</w:t>
      </w:r>
    </w:p>
    <w:p w:rsidR="00E11947" w:rsidRPr="00E11947" w:rsidRDefault="00E11947" w:rsidP="00E11947">
      <w:pPr>
        <w:ind w:firstLine="709"/>
        <w:contextualSpacing/>
        <w:jc w:val="both"/>
        <w:rPr>
          <w:rFonts w:ascii="Times New Roman" w:hAnsi="Times New Roman" w:cs="Times New Roman"/>
          <w:sz w:val="24"/>
          <w:szCs w:val="24"/>
        </w:rPr>
      </w:pPr>
      <w:r w:rsidRPr="00E11947">
        <w:rPr>
          <w:rFonts w:ascii="Times New Roman" w:hAnsi="Times New Roman" w:cs="Times New Roman"/>
          <w:sz w:val="24"/>
          <w:szCs w:val="24"/>
        </w:rPr>
        <w:t xml:space="preserve">Места нахождения структурных подразделений филиала ФГП ВО ЖДТ России на МЖД и сведения о потребности Интернет-услуг (Приложение №1 технического задания). </w:t>
      </w:r>
    </w:p>
    <w:p w:rsidR="00E11947" w:rsidRPr="00E11947" w:rsidRDefault="00E11947" w:rsidP="00E11947">
      <w:pPr>
        <w:ind w:firstLine="709"/>
        <w:contextualSpacing/>
        <w:jc w:val="right"/>
        <w:rPr>
          <w:rFonts w:ascii="Times New Roman" w:hAnsi="Times New Roman" w:cs="Times New Roman"/>
          <w:sz w:val="24"/>
          <w:szCs w:val="24"/>
        </w:rPr>
      </w:pPr>
    </w:p>
    <w:p w:rsidR="00E11947" w:rsidRPr="00E11947" w:rsidRDefault="00E11947" w:rsidP="00E11947">
      <w:pPr>
        <w:ind w:firstLine="709"/>
        <w:contextualSpacing/>
        <w:jc w:val="right"/>
        <w:rPr>
          <w:rFonts w:ascii="Times New Roman" w:hAnsi="Times New Roman" w:cs="Times New Roman"/>
          <w:sz w:val="24"/>
          <w:szCs w:val="24"/>
        </w:rPr>
      </w:pPr>
      <w:r w:rsidRPr="00E11947">
        <w:rPr>
          <w:rFonts w:ascii="Times New Roman" w:hAnsi="Times New Roman" w:cs="Times New Roman"/>
          <w:sz w:val="24"/>
          <w:szCs w:val="24"/>
        </w:rPr>
        <w:t>Приложение 1</w:t>
      </w:r>
    </w:p>
    <w:p w:rsidR="00E11947" w:rsidRPr="00E11947" w:rsidRDefault="00E11947" w:rsidP="00E11947">
      <w:pPr>
        <w:ind w:firstLine="709"/>
        <w:contextualSpacing/>
        <w:jc w:val="right"/>
        <w:rPr>
          <w:rFonts w:ascii="Times New Roman" w:hAnsi="Times New Roman" w:cs="Times New Roman"/>
          <w:sz w:val="24"/>
          <w:szCs w:val="24"/>
        </w:rPr>
      </w:pPr>
    </w:p>
    <w:tbl>
      <w:tblPr>
        <w:tblStyle w:val="a5"/>
        <w:tblW w:w="0" w:type="auto"/>
        <w:tblLook w:val="04A0"/>
      </w:tblPr>
      <w:tblGrid>
        <w:gridCol w:w="806"/>
        <w:gridCol w:w="3847"/>
        <w:gridCol w:w="2564"/>
        <w:gridCol w:w="2354"/>
      </w:tblGrid>
      <w:tr w:rsidR="00E11947" w:rsidRPr="00E11947" w:rsidTr="00E877E6">
        <w:tc>
          <w:tcPr>
            <w:tcW w:w="806" w:type="dxa"/>
          </w:tcPr>
          <w:p w:rsidR="00E11947" w:rsidRPr="00E11947" w:rsidRDefault="00E11947" w:rsidP="00E877E6">
            <w:pPr>
              <w:contextualSpacing/>
              <w:jc w:val="both"/>
              <w:rPr>
                <w:rFonts w:ascii="Times New Roman" w:hAnsi="Times New Roman"/>
                <w:sz w:val="24"/>
                <w:szCs w:val="24"/>
              </w:rPr>
            </w:pPr>
            <w:r w:rsidRPr="00E11947">
              <w:rPr>
                <w:rFonts w:ascii="Times New Roman" w:hAnsi="Times New Roman"/>
                <w:sz w:val="24"/>
                <w:szCs w:val="24"/>
              </w:rPr>
              <w:t>№ п.п.</w:t>
            </w:r>
          </w:p>
        </w:tc>
        <w:tc>
          <w:tcPr>
            <w:tcW w:w="3847" w:type="dxa"/>
          </w:tcPr>
          <w:p w:rsidR="00E11947" w:rsidRPr="00E11947" w:rsidRDefault="00E11947" w:rsidP="00E877E6">
            <w:pPr>
              <w:contextualSpacing/>
              <w:jc w:val="both"/>
              <w:rPr>
                <w:rFonts w:ascii="Times New Roman" w:hAnsi="Times New Roman"/>
                <w:sz w:val="24"/>
                <w:szCs w:val="24"/>
              </w:rPr>
            </w:pPr>
            <w:r w:rsidRPr="00E11947">
              <w:rPr>
                <w:rFonts w:ascii="Times New Roman" w:hAnsi="Times New Roman"/>
                <w:sz w:val="24"/>
                <w:szCs w:val="24"/>
              </w:rPr>
              <w:t>Наименование подразделения</w:t>
            </w:r>
          </w:p>
        </w:tc>
        <w:tc>
          <w:tcPr>
            <w:tcW w:w="2564" w:type="dxa"/>
          </w:tcPr>
          <w:p w:rsidR="00E11947" w:rsidRPr="00E11947" w:rsidRDefault="00E11947" w:rsidP="00E877E6">
            <w:pPr>
              <w:contextualSpacing/>
              <w:jc w:val="both"/>
              <w:rPr>
                <w:rFonts w:ascii="Times New Roman" w:hAnsi="Times New Roman"/>
                <w:sz w:val="24"/>
                <w:szCs w:val="24"/>
              </w:rPr>
            </w:pPr>
            <w:r w:rsidRPr="00E11947">
              <w:rPr>
                <w:rFonts w:ascii="Times New Roman" w:hAnsi="Times New Roman"/>
                <w:sz w:val="24"/>
                <w:szCs w:val="24"/>
              </w:rPr>
              <w:t>Почтовый адрес</w:t>
            </w:r>
          </w:p>
        </w:tc>
        <w:tc>
          <w:tcPr>
            <w:tcW w:w="2354" w:type="dxa"/>
          </w:tcPr>
          <w:p w:rsidR="00E11947" w:rsidRPr="00E11947" w:rsidRDefault="00E11947" w:rsidP="00E877E6">
            <w:pPr>
              <w:contextualSpacing/>
              <w:jc w:val="both"/>
              <w:rPr>
                <w:rFonts w:ascii="Times New Roman" w:hAnsi="Times New Roman"/>
                <w:sz w:val="24"/>
                <w:szCs w:val="24"/>
              </w:rPr>
            </w:pPr>
            <w:r w:rsidRPr="00E11947">
              <w:rPr>
                <w:rFonts w:ascii="Times New Roman" w:hAnsi="Times New Roman"/>
                <w:sz w:val="24"/>
                <w:szCs w:val="24"/>
              </w:rPr>
              <w:t>Примечание</w:t>
            </w:r>
          </w:p>
        </w:tc>
      </w:tr>
      <w:tr w:rsidR="00E11947" w:rsidRPr="00E11947" w:rsidTr="00E877E6">
        <w:trPr>
          <w:trHeight w:val="1270"/>
        </w:trPr>
        <w:tc>
          <w:tcPr>
            <w:tcW w:w="806" w:type="dxa"/>
          </w:tcPr>
          <w:p w:rsidR="00E11947" w:rsidRPr="00E11947" w:rsidRDefault="00E11947" w:rsidP="00E877E6">
            <w:pPr>
              <w:contextualSpacing/>
              <w:jc w:val="both"/>
              <w:rPr>
                <w:rFonts w:ascii="Times New Roman" w:hAnsi="Times New Roman"/>
                <w:sz w:val="24"/>
                <w:szCs w:val="24"/>
              </w:rPr>
            </w:pPr>
            <w:r w:rsidRPr="00E11947">
              <w:rPr>
                <w:rFonts w:ascii="Times New Roman" w:hAnsi="Times New Roman"/>
                <w:sz w:val="24"/>
                <w:szCs w:val="24"/>
              </w:rPr>
              <w:t>1</w:t>
            </w:r>
          </w:p>
        </w:tc>
        <w:tc>
          <w:tcPr>
            <w:tcW w:w="3847" w:type="dxa"/>
          </w:tcPr>
          <w:p w:rsidR="00E11947" w:rsidRPr="00E11947" w:rsidRDefault="00E11947" w:rsidP="00E877E6">
            <w:pPr>
              <w:contextualSpacing/>
              <w:jc w:val="both"/>
              <w:rPr>
                <w:rFonts w:ascii="Times New Roman" w:hAnsi="Times New Roman"/>
                <w:sz w:val="24"/>
                <w:szCs w:val="24"/>
              </w:rPr>
            </w:pPr>
            <w:r w:rsidRPr="00E11947">
              <w:rPr>
                <w:rFonts w:ascii="Times New Roman" w:hAnsi="Times New Roman"/>
                <w:sz w:val="24"/>
                <w:szCs w:val="24"/>
              </w:rPr>
              <w:t>Управление Объединенного Московского отряда филиала ФГП ВО ЖДТ России на МЖД</w:t>
            </w:r>
          </w:p>
        </w:tc>
        <w:tc>
          <w:tcPr>
            <w:tcW w:w="2564" w:type="dxa"/>
          </w:tcPr>
          <w:p w:rsidR="00E11947" w:rsidRPr="00E11947" w:rsidRDefault="00E11947" w:rsidP="00E877E6">
            <w:pPr>
              <w:pStyle w:val="aa"/>
              <w:ind w:left="153" w:hanging="153"/>
              <w:jc w:val="both"/>
              <w:rPr>
                <w:rFonts w:ascii="Times New Roman" w:hAnsi="Times New Roman"/>
                <w:sz w:val="24"/>
                <w:szCs w:val="24"/>
              </w:rPr>
            </w:pPr>
            <w:r w:rsidRPr="00E11947">
              <w:rPr>
                <w:rFonts w:ascii="Times New Roman" w:hAnsi="Times New Roman"/>
                <w:sz w:val="24"/>
                <w:szCs w:val="24"/>
              </w:rPr>
              <w:t>251438, г</w:t>
            </w:r>
            <w:proofErr w:type="gramStart"/>
            <w:r w:rsidRPr="00E11947">
              <w:rPr>
                <w:rFonts w:ascii="Times New Roman" w:hAnsi="Times New Roman"/>
                <w:sz w:val="24"/>
                <w:szCs w:val="24"/>
              </w:rPr>
              <w:t>.М</w:t>
            </w:r>
            <w:proofErr w:type="gramEnd"/>
            <w:r w:rsidRPr="00E11947">
              <w:rPr>
                <w:rFonts w:ascii="Times New Roman" w:hAnsi="Times New Roman"/>
                <w:sz w:val="24"/>
                <w:szCs w:val="24"/>
              </w:rPr>
              <w:t xml:space="preserve">осква, ул. Пакгаузное шоссе, д. 19 </w:t>
            </w:r>
          </w:p>
        </w:tc>
        <w:tc>
          <w:tcPr>
            <w:tcW w:w="2354" w:type="dxa"/>
          </w:tcPr>
          <w:p w:rsidR="00E11947" w:rsidRPr="00E11947" w:rsidRDefault="00E11947" w:rsidP="00E877E6">
            <w:pPr>
              <w:contextualSpacing/>
              <w:jc w:val="both"/>
              <w:rPr>
                <w:rFonts w:ascii="Times New Roman" w:hAnsi="Times New Roman"/>
                <w:sz w:val="24"/>
                <w:szCs w:val="24"/>
              </w:rPr>
            </w:pPr>
            <w:r w:rsidRPr="00E11947">
              <w:rPr>
                <w:rFonts w:ascii="Times New Roman" w:hAnsi="Times New Roman"/>
                <w:sz w:val="24"/>
                <w:szCs w:val="24"/>
              </w:rPr>
              <w:t xml:space="preserve">Последняя миля – подключение  ВОЛС со скоростью </w:t>
            </w:r>
            <w:r w:rsidRPr="00E11947">
              <w:rPr>
                <w:rFonts w:ascii="Times New Roman" w:hAnsi="Times New Roman"/>
                <w:sz w:val="24"/>
                <w:szCs w:val="24"/>
                <w:lang w:val="en-US"/>
              </w:rPr>
              <w:t>5</w:t>
            </w:r>
            <w:r w:rsidRPr="00E11947">
              <w:rPr>
                <w:rFonts w:ascii="Times New Roman" w:hAnsi="Times New Roman"/>
                <w:sz w:val="24"/>
                <w:szCs w:val="24"/>
              </w:rPr>
              <w:t>0 Мб/</w:t>
            </w:r>
            <w:proofErr w:type="gramStart"/>
            <w:r w:rsidRPr="00E11947">
              <w:rPr>
                <w:rFonts w:ascii="Times New Roman" w:hAnsi="Times New Roman"/>
                <w:sz w:val="24"/>
                <w:szCs w:val="24"/>
              </w:rPr>
              <w:t>с</w:t>
            </w:r>
            <w:proofErr w:type="gramEnd"/>
          </w:p>
        </w:tc>
      </w:tr>
    </w:tbl>
    <w:p w:rsidR="00E11947" w:rsidRPr="00E11947" w:rsidRDefault="00E11947" w:rsidP="00E11947">
      <w:pPr>
        <w:ind w:firstLine="709"/>
        <w:contextualSpacing/>
        <w:jc w:val="both"/>
        <w:rPr>
          <w:rFonts w:ascii="Times New Roman" w:hAnsi="Times New Roman" w:cs="Times New Roman"/>
          <w:sz w:val="24"/>
          <w:szCs w:val="24"/>
        </w:rPr>
      </w:pPr>
    </w:p>
    <w:p w:rsidR="00282B1C" w:rsidRPr="00E11947" w:rsidRDefault="00F523E8" w:rsidP="001248ED">
      <w:pPr>
        <w:shd w:val="clear" w:color="auto" w:fill="FFFFFF"/>
        <w:spacing w:after="0" w:line="240" w:lineRule="auto"/>
        <w:jc w:val="both"/>
        <w:rPr>
          <w:rFonts w:ascii="Times New Roman" w:hAnsi="Times New Roman" w:cs="Times New Roman"/>
          <w:sz w:val="24"/>
          <w:szCs w:val="24"/>
        </w:rPr>
      </w:pPr>
      <w:r w:rsidRPr="00E11947">
        <w:rPr>
          <w:rFonts w:ascii="Times New Roman" w:eastAsia="Times New Roman" w:hAnsi="Times New Roman" w:cs="Times New Roman"/>
          <w:color w:val="000000"/>
          <w:sz w:val="24"/>
          <w:szCs w:val="24"/>
          <w:lang w:eastAsia="ru-RU"/>
        </w:rPr>
        <w:t xml:space="preserve">         </w:t>
      </w:r>
    </w:p>
    <w:tbl>
      <w:tblPr>
        <w:tblW w:w="10173" w:type="dxa"/>
        <w:tblLook w:val="01E0"/>
      </w:tblPr>
      <w:tblGrid>
        <w:gridCol w:w="4896"/>
        <w:gridCol w:w="5277"/>
      </w:tblGrid>
      <w:tr w:rsidR="009A3899" w:rsidRPr="00E11947" w:rsidTr="00C242B9">
        <w:tc>
          <w:tcPr>
            <w:tcW w:w="4896" w:type="dxa"/>
          </w:tcPr>
          <w:p w:rsidR="009A3899" w:rsidRPr="00E11947" w:rsidRDefault="009A3899" w:rsidP="001248ED">
            <w:pPr>
              <w:widowControl w:val="0"/>
              <w:autoSpaceDE w:val="0"/>
              <w:autoSpaceDN w:val="0"/>
              <w:adjustRightInd w:val="0"/>
              <w:spacing w:after="0" w:line="240" w:lineRule="auto"/>
              <w:rPr>
                <w:rFonts w:ascii="Times New Roman" w:hAnsi="Times New Roman" w:cs="Times New Roman"/>
                <w:b/>
                <w:sz w:val="24"/>
                <w:szCs w:val="24"/>
              </w:rPr>
            </w:pPr>
            <w:r w:rsidRPr="00E11947">
              <w:rPr>
                <w:rFonts w:ascii="Times New Roman" w:hAnsi="Times New Roman" w:cs="Times New Roman"/>
                <w:b/>
                <w:sz w:val="24"/>
                <w:szCs w:val="24"/>
              </w:rPr>
              <w:t>ИСПОЛНИТЕЛЬ:</w:t>
            </w:r>
          </w:p>
          <w:p w:rsidR="009A3899" w:rsidRPr="00E11947" w:rsidRDefault="009A3899" w:rsidP="001248ED">
            <w:pPr>
              <w:widowControl w:val="0"/>
              <w:autoSpaceDE w:val="0"/>
              <w:autoSpaceDN w:val="0"/>
              <w:adjustRightInd w:val="0"/>
              <w:spacing w:after="0" w:line="240" w:lineRule="auto"/>
              <w:rPr>
                <w:rFonts w:ascii="Times New Roman" w:hAnsi="Times New Roman" w:cs="Times New Roman"/>
                <w:b/>
                <w:sz w:val="24"/>
                <w:szCs w:val="24"/>
              </w:rPr>
            </w:pPr>
          </w:p>
          <w:p w:rsidR="009A3899" w:rsidRPr="00E11947" w:rsidRDefault="009A3899" w:rsidP="001248ED">
            <w:pPr>
              <w:widowControl w:val="0"/>
              <w:autoSpaceDE w:val="0"/>
              <w:autoSpaceDN w:val="0"/>
              <w:adjustRightInd w:val="0"/>
              <w:spacing w:after="0" w:line="240" w:lineRule="auto"/>
              <w:rPr>
                <w:rFonts w:ascii="Times New Roman" w:hAnsi="Times New Roman" w:cs="Times New Roman"/>
                <w:b/>
                <w:sz w:val="24"/>
                <w:szCs w:val="24"/>
              </w:rPr>
            </w:pPr>
          </w:p>
          <w:p w:rsidR="009A3899" w:rsidRPr="00E11947" w:rsidRDefault="009A3899" w:rsidP="001248ED">
            <w:pPr>
              <w:widowControl w:val="0"/>
              <w:autoSpaceDE w:val="0"/>
              <w:autoSpaceDN w:val="0"/>
              <w:adjustRightInd w:val="0"/>
              <w:spacing w:after="0" w:line="240" w:lineRule="auto"/>
              <w:rPr>
                <w:rFonts w:ascii="Times New Roman" w:hAnsi="Times New Roman" w:cs="Times New Roman"/>
                <w:b/>
                <w:sz w:val="24"/>
                <w:szCs w:val="24"/>
              </w:rPr>
            </w:pPr>
          </w:p>
          <w:p w:rsidR="009A3899" w:rsidRPr="00E11947" w:rsidRDefault="009A3899" w:rsidP="001248ED">
            <w:pPr>
              <w:widowControl w:val="0"/>
              <w:autoSpaceDE w:val="0"/>
              <w:autoSpaceDN w:val="0"/>
              <w:adjustRightInd w:val="0"/>
              <w:spacing w:after="0" w:line="240" w:lineRule="auto"/>
              <w:rPr>
                <w:rFonts w:ascii="Times New Roman" w:hAnsi="Times New Roman" w:cs="Times New Roman"/>
                <w:b/>
                <w:sz w:val="24"/>
                <w:szCs w:val="24"/>
              </w:rPr>
            </w:pPr>
          </w:p>
          <w:p w:rsidR="009A3899" w:rsidRPr="00E11947" w:rsidRDefault="009A3899" w:rsidP="001248ED">
            <w:pPr>
              <w:widowControl w:val="0"/>
              <w:autoSpaceDE w:val="0"/>
              <w:autoSpaceDN w:val="0"/>
              <w:adjustRightInd w:val="0"/>
              <w:spacing w:after="0" w:line="240" w:lineRule="auto"/>
              <w:rPr>
                <w:rFonts w:ascii="Times New Roman" w:hAnsi="Times New Roman" w:cs="Times New Roman"/>
                <w:b/>
                <w:sz w:val="24"/>
                <w:szCs w:val="24"/>
              </w:rPr>
            </w:pPr>
          </w:p>
          <w:p w:rsidR="009A3899" w:rsidRPr="00E11947" w:rsidRDefault="009A3899" w:rsidP="001248ED">
            <w:pPr>
              <w:widowControl w:val="0"/>
              <w:autoSpaceDE w:val="0"/>
              <w:autoSpaceDN w:val="0"/>
              <w:adjustRightInd w:val="0"/>
              <w:spacing w:after="0" w:line="240" w:lineRule="auto"/>
              <w:rPr>
                <w:rFonts w:ascii="Times New Roman" w:hAnsi="Times New Roman" w:cs="Times New Roman"/>
                <w:sz w:val="24"/>
                <w:szCs w:val="24"/>
              </w:rPr>
            </w:pPr>
            <w:r w:rsidRPr="00E11947">
              <w:rPr>
                <w:rFonts w:ascii="Times New Roman" w:hAnsi="Times New Roman" w:cs="Times New Roman"/>
                <w:sz w:val="24"/>
                <w:szCs w:val="24"/>
              </w:rPr>
              <w:t>_____________________ /____________/</w:t>
            </w:r>
          </w:p>
        </w:tc>
        <w:tc>
          <w:tcPr>
            <w:tcW w:w="5277" w:type="dxa"/>
          </w:tcPr>
          <w:p w:rsidR="009A3899" w:rsidRPr="00E11947" w:rsidRDefault="009A3899" w:rsidP="001248ED">
            <w:pPr>
              <w:widowControl w:val="0"/>
              <w:autoSpaceDE w:val="0"/>
              <w:autoSpaceDN w:val="0"/>
              <w:adjustRightInd w:val="0"/>
              <w:spacing w:after="0" w:line="240" w:lineRule="auto"/>
              <w:rPr>
                <w:rFonts w:ascii="Times New Roman" w:hAnsi="Times New Roman" w:cs="Times New Roman"/>
                <w:b/>
                <w:sz w:val="24"/>
                <w:szCs w:val="24"/>
              </w:rPr>
            </w:pPr>
            <w:r w:rsidRPr="00E11947">
              <w:rPr>
                <w:rFonts w:ascii="Times New Roman" w:hAnsi="Times New Roman" w:cs="Times New Roman"/>
                <w:b/>
                <w:sz w:val="24"/>
                <w:szCs w:val="24"/>
              </w:rPr>
              <w:t>ЗАКАЗЧИК:</w:t>
            </w:r>
          </w:p>
          <w:p w:rsidR="009A3899" w:rsidRPr="00E11947" w:rsidRDefault="009A3899" w:rsidP="001248ED">
            <w:pPr>
              <w:widowControl w:val="0"/>
              <w:autoSpaceDE w:val="0"/>
              <w:autoSpaceDN w:val="0"/>
              <w:adjustRightInd w:val="0"/>
              <w:spacing w:after="0" w:line="240" w:lineRule="auto"/>
              <w:rPr>
                <w:rFonts w:ascii="Times New Roman" w:hAnsi="Times New Roman" w:cs="Times New Roman"/>
                <w:sz w:val="24"/>
                <w:szCs w:val="24"/>
              </w:rPr>
            </w:pPr>
            <w:r w:rsidRPr="00E11947">
              <w:rPr>
                <w:rFonts w:ascii="Times New Roman" w:hAnsi="Times New Roman" w:cs="Times New Roman"/>
                <w:sz w:val="24"/>
                <w:szCs w:val="24"/>
              </w:rPr>
              <w:t>Директор филиала</w:t>
            </w:r>
          </w:p>
          <w:p w:rsidR="009A3899" w:rsidRPr="00E11947" w:rsidRDefault="009A3899" w:rsidP="001248ED">
            <w:pPr>
              <w:widowControl w:val="0"/>
              <w:autoSpaceDE w:val="0"/>
              <w:autoSpaceDN w:val="0"/>
              <w:adjustRightInd w:val="0"/>
              <w:spacing w:after="0" w:line="240" w:lineRule="auto"/>
              <w:rPr>
                <w:rFonts w:ascii="Times New Roman" w:hAnsi="Times New Roman" w:cs="Times New Roman"/>
                <w:sz w:val="24"/>
                <w:szCs w:val="24"/>
              </w:rPr>
            </w:pPr>
            <w:r w:rsidRPr="00E11947">
              <w:rPr>
                <w:rFonts w:ascii="Times New Roman" w:hAnsi="Times New Roman" w:cs="Times New Roman"/>
                <w:sz w:val="24"/>
                <w:szCs w:val="24"/>
              </w:rPr>
              <w:t xml:space="preserve">ФГП ВО ЖДТ России </w:t>
            </w:r>
          </w:p>
          <w:p w:rsidR="009A3899" w:rsidRPr="00E11947" w:rsidRDefault="009A3899" w:rsidP="001248ED">
            <w:pPr>
              <w:widowControl w:val="0"/>
              <w:autoSpaceDE w:val="0"/>
              <w:autoSpaceDN w:val="0"/>
              <w:adjustRightInd w:val="0"/>
              <w:spacing w:after="0" w:line="240" w:lineRule="auto"/>
              <w:rPr>
                <w:rFonts w:ascii="Times New Roman" w:hAnsi="Times New Roman" w:cs="Times New Roman"/>
                <w:sz w:val="24"/>
                <w:szCs w:val="24"/>
              </w:rPr>
            </w:pPr>
            <w:r w:rsidRPr="00E11947">
              <w:rPr>
                <w:rFonts w:ascii="Times New Roman" w:hAnsi="Times New Roman" w:cs="Times New Roman"/>
                <w:sz w:val="24"/>
                <w:szCs w:val="24"/>
              </w:rPr>
              <w:t>на Московской ж.д.</w:t>
            </w:r>
          </w:p>
          <w:p w:rsidR="009A3899" w:rsidRPr="00E11947" w:rsidRDefault="009A3899" w:rsidP="001248ED">
            <w:pPr>
              <w:widowControl w:val="0"/>
              <w:autoSpaceDE w:val="0"/>
              <w:autoSpaceDN w:val="0"/>
              <w:adjustRightInd w:val="0"/>
              <w:spacing w:after="0" w:line="240" w:lineRule="auto"/>
              <w:rPr>
                <w:rFonts w:ascii="Times New Roman" w:hAnsi="Times New Roman" w:cs="Times New Roman"/>
                <w:sz w:val="24"/>
                <w:szCs w:val="24"/>
              </w:rPr>
            </w:pPr>
          </w:p>
          <w:p w:rsidR="009A3899" w:rsidRPr="00E11947" w:rsidRDefault="009A3899" w:rsidP="001248ED">
            <w:pPr>
              <w:widowControl w:val="0"/>
              <w:autoSpaceDE w:val="0"/>
              <w:autoSpaceDN w:val="0"/>
              <w:adjustRightInd w:val="0"/>
              <w:spacing w:after="0" w:line="240" w:lineRule="auto"/>
              <w:rPr>
                <w:rFonts w:ascii="Times New Roman" w:hAnsi="Times New Roman" w:cs="Times New Roman"/>
                <w:sz w:val="24"/>
                <w:szCs w:val="24"/>
              </w:rPr>
            </w:pPr>
          </w:p>
          <w:p w:rsidR="009A3899" w:rsidRPr="00E11947" w:rsidRDefault="009A3899" w:rsidP="001248ED">
            <w:pPr>
              <w:widowControl w:val="0"/>
              <w:autoSpaceDE w:val="0"/>
              <w:autoSpaceDN w:val="0"/>
              <w:adjustRightInd w:val="0"/>
              <w:spacing w:after="0" w:line="240" w:lineRule="auto"/>
              <w:rPr>
                <w:rFonts w:ascii="Times New Roman" w:hAnsi="Times New Roman" w:cs="Times New Roman"/>
                <w:sz w:val="24"/>
                <w:szCs w:val="24"/>
              </w:rPr>
            </w:pPr>
            <w:r w:rsidRPr="00E11947">
              <w:rPr>
                <w:rFonts w:ascii="Times New Roman" w:hAnsi="Times New Roman" w:cs="Times New Roman"/>
                <w:sz w:val="24"/>
                <w:szCs w:val="24"/>
              </w:rPr>
              <w:t xml:space="preserve">____________________ /М.Р. </w:t>
            </w:r>
            <w:proofErr w:type="spellStart"/>
            <w:r w:rsidRPr="00E11947">
              <w:rPr>
                <w:rFonts w:ascii="Times New Roman" w:hAnsi="Times New Roman" w:cs="Times New Roman"/>
                <w:sz w:val="24"/>
                <w:szCs w:val="24"/>
              </w:rPr>
              <w:t>Хуснутдинов</w:t>
            </w:r>
            <w:proofErr w:type="spellEnd"/>
          </w:p>
        </w:tc>
      </w:tr>
    </w:tbl>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E11947" w:rsidRDefault="00E11947" w:rsidP="001248ED">
      <w:pPr>
        <w:spacing w:after="0" w:line="240" w:lineRule="auto"/>
        <w:jc w:val="right"/>
        <w:rPr>
          <w:rFonts w:ascii="Times New Roman" w:eastAsia="Times New Roman" w:hAnsi="Times New Roman" w:cs="Times New Roman"/>
          <w:sz w:val="24"/>
          <w:szCs w:val="24"/>
          <w:lang w:eastAsia="ru-RU"/>
        </w:rPr>
      </w:pPr>
    </w:p>
    <w:p w:rsidR="00F937EC" w:rsidRPr="00E11947" w:rsidRDefault="00F937EC" w:rsidP="001248ED">
      <w:pPr>
        <w:spacing w:after="0" w:line="240" w:lineRule="auto"/>
        <w:jc w:val="right"/>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lastRenderedPageBreak/>
        <w:t>Приложение № 2</w:t>
      </w:r>
    </w:p>
    <w:p w:rsidR="00F937EC" w:rsidRPr="00E11947" w:rsidRDefault="00213558" w:rsidP="001248ED">
      <w:pPr>
        <w:spacing w:after="0" w:line="240" w:lineRule="auto"/>
        <w:jc w:val="right"/>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 xml:space="preserve">к </w:t>
      </w:r>
      <w:r w:rsidR="00282B1C" w:rsidRPr="00E11947">
        <w:rPr>
          <w:rFonts w:ascii="Times New Roman" w:eastAsia="Times New Roman" w:hAnsi="Times New Roman" w:cs="Times New Roman"/>
          <w:sz w:val="24"/>
          <w:szCs w:val="24"/>
          <w:lang w:eastAsia="ru-RU"/>
        </w:rPr>
        <w:t>Д</w:t>
      </w:r>
      <w:r w:rsidRPr="00E11947">
        <w:rPr>
          <w:rFonts w:ascii="Times New Roman" w:eastAsia="Times New Roman" w:hAnsi="Times New Roman" w:cs="Times New Roman"/>
          <w:sz w:val="24"/>
          <w:szCs w:val="24"/>
          <w:lang w:eastAsia="ru-RU"/>
        </w:rPr>
        <w:t>оговору</w:t>
      </w:r>
      <w:r w:rsidR="00F937EC" w:rsidRPr="00E11947">
        <w:rPr>
          <w:rFonts w:ascii="Times New Roman" w:eastAsia="Times New Roman" w:hAnsi="Times New Roman" w:cs="Times New Roman"/>
          <w:sz w:val="24"/>
          <w:szCs w:val="24"/>
          <w:lang w:eastAsia="ru-RU"/>
        </w:rPr>
        <w:t xml:space="preserve">____________________ </w:t>
      </w:r>
    </w:p>
    <w:p w:rsidR="00F937EC" w:rsidRPr="00E11947" w:rsidRDefault="00F937EC" w:rsidP="001248ED">
      <w:pPr>
        <w:spacing w:after="0" w:line="240" w:lineRule="auto"/>
        <w:jc w:val="right"/>
        <w:rPr>
          <w:rFonts w:ascii="Times New Roman" w:eastAsia="Times New Roman" w:hAnsi="Times New Roman" w:cs="Times New Roman"/>
          <w:sz w:val="24"/>
          <w:szCs w:val="24"/>
          <w:lang w:eastAsia="ru-RU"/>
        </w:rPr>
      </w:pPr>
      <w:r w:rsidRPr="00E11947">
        <w:rPr>
          <w:rFonts w:ascii="Times New Roman" w:eastAsia="Times New Roman" w:hAnsi="Times New Roman" w:cs="Times New Roman"/>
          <w:sz w:val="24"/>
          <w:szCs w:val="24"/>
          <w:lang w:eastAsia="ru-RU"/>
        </w:rPr>
        <w:t>«___»_________________ 20</w:t>
      </w:r>
      <w:r w:rsidR="00363F84" w:rsidRPr="00E11947">
        <w:rPr>
          <w:rFonts w:ascii="Times New Roman" w:eastAsia="Times New Roman" w:hAnsi="Times New Roman" w:cs="Times New Roman"/>
          <w:sz w:val="24"/>
          <w:szCs w:val="24"/>
          <w:lang w:eastAsia="ru-RU"/>
        </w:rPr>
        <w:t>2</w:t>
      </w:r>
      <w:r w:rsidR="001248ED" w:rsidRPr="00E11947">
        <w:rPr>
          <w:rFonts w:ascii="Times New Roman" w:eastAsia="Times New Roman" w:hAnsi="Times New Roman" w:cs="Times New Roman"/>
          <w:sz w:val="24"/>
          <w:szCs w:val="24"/>
          <w:lang w:eastAsia="ru-RU"/>
        </w:rPr>
        <w:t>3</w:t>
      </w:r>
      <w:r w:rsidRPr="00E11947">
        <w:rPr>
          <w:rFonts w:ascii="Times New Roman" w:eastAsia="Times New Roman" w:hAnsi="Times New Roman" w:cs="Times New Roman"/>
          <w:sz w:val="24"/>
          <w:szCs w:val="24"/>
          <w:lang w:eastAsia="ru-RU"/>
        </w:rPr>
        <w:t xml:space="preserve"> года</w:t>
      </w:r>
    </w:p>
    <w:p w:rsidR="00F937EC" w:rsidRPr="00E11947" w:rsidRDefault="00F937EC" w:rsidP="001248ED">
      <w:pPr>
        <w:spacing w:after="0" w:line="240" w:lineRule="auto"/>
        <w:jc w:val="right"/>
        <w:rPr>
          <w:rFonts w:ascii="Times New Roman" w:eastAsia="Times New Roman" w:hAnsi="Times New Roman" w:cs="Times New Roman"/>
          <w:sz w:val="24"/>
          <w:szCs w:val="24"/>
          <w:lang w:eastAsia="ru-RU"/>
        </w:rPr>
      </w:pPr>
    </w:p>
    <w:p w:rsidR="00F937EC" w:rsidRPr="00E11947" w:rsidRDefault="00F937EC" w:rsidP="001248ED">
      <w:pPr>
        <w:spacing w:after="0" w:line="240" w:lineRule="auto"/>
        <w:jc w:val="right"/>
        <w:rPr>
          <w:rFonts w:ascii="Times New Roman" w:eastAsia="Times New Roman" w:hAnsi="Times New Roman" w:cs="Times New Roman"/>
          <w:sz w:val="24"/>
          <w:szCs w:val="24"/>
          <w:lang w:eastAsia="ru-RU"/>
        </w:rPr>
      </w:pPr>
    </w:p>
    <w:p w:rsidR="00AA4C5B" w:rsidRPr="00E11947" w:rsidRDefault="00AA4C5B" w:rsidP="001248ED">
      <w:pPr>
        <w:spacing w:after="0" w:line="240" w:lineRule="auto"/>
        <w:jc w:val="center"/>
        <w:rPr>
          <w:rFonts w:ascii="Times New Roman" w:hAnsi="Times New Roman" w:cs="Times New Roman"/>
          <w:b/>
          <w:sz w:val="24"/>
          <w:szCs w:val="24"/>
        </w:rPr>
      </w:pPr>
      <w:r w:rsidRPr="00E11947">
        <w:rPr>
          <w:rFonts w:ascii="Times New Roman" w:hAnsi="Times New Roman" w:cs="Times New Roman"/>
          <w:b/>
          <w:sz w:val="24"/>
          <w:szCs w:val="24"/>
        </w:rPr>
        <w:t>СПЕЦИФИКАЦИЯ</w:t>
      </w:r>
    </w:p>
    <w:p w:rsidR="00AA4C5B" w:rsidRPr="00E11947" w:rsidRDefault="00AA4C5B" w:rsidP="001248ED">
      <w:pPr>
        <w:widowControl w:val="0"/>
        <w:tabs>
          <w:tab w:val="left" w:pos="1276"/>
        </w:tabs>
        <w:spacing w:after="0" w:line="240" w:lineRule="auto"/>
        <w:jc w:val="center"/>
        <w:rPr>
          <w:rFonts w:ascii="Times New Roman" w:hAnsi="Times New Roman" w:cs="Times New Roman"/>
          <w:i/>
          <w:sz w:val="24"/>
          <w:szCs w:val="24"/>
        </w:rPr>
      </w:pPr>
      <w:proofErr w:type="gramStart"/>
      <w:r w:rsidRPr="00E11947">
        <w:rPr>
          <w:rFonts w:ascii="Times New Roman" w:hAnsi="Times New Roman" w:cs="Times New Roman"/>
          <w:i/>
          <w:sz w:val="24"/>
          <w:szCs w:val="24"/>
        </w:rPr>
        <w:t>(будет заполнено по результатам проведения закупки</w:t>
      </w:r>
      <w:proofErr w:type="gramEnd"/>
    </w:p>
    <w:p w:rsidR="00AA4C5B" w:rsidRPr="00E11947" w:rsidRDefault="00AA4C5B" w:rsidP="001248ED">
      <w:pPr>
        <w:spacing w:after="0" w:line="240" w:lineRule="auto"/>
        <w:jc w:val="center"/>
        <w:rPr>
          <w:rFonts w:ascii="Times New Roman" w:hAnsi="Times New Roman" w:cs="Times New Roman"/>
          <w:i/>
          <w:sz w:val="24"/>
          <w:szCs w:val="24"/>
        </w:rPr>
      </w:pPr>
      <w:r w:rsidRPr="00E11947">
        <w:rPr>
          <w:rFonts w:ascii="Times New Roman" w:hAnsi="Times New Roman" w:cs="Times New Roman"/>
          <w:i/>
          <w:sz w:val="24"/>
          <w:szCs w:val="24"/>
        </w:rPr>
        <w:t>с учетом предложения победителя закупки)</w:t>
      </w:r>
    </w:p>
    <w:tbl>
      <w:tblPr>
        <w:tblpPr w:leftFromText="180" w:rightFromText="180" w:vertAnchor="text" w:horzAnchor="margin" w:tblpXSpec="center" w:tblpY="263"/>
        <w:tblOverlap w:val="never"/>
        <w:tblW w:w="9614" w:type="dxa"/>
        <w:tblLayout w:type="fixed"/>
        <w:tblLook w:val="04A0"/>
      </w:tblPr>
      <w:tblGrid>
        <w:gridCol w:w="534"/>
        <w:gridCol w:w="4260"/>
        <w:gridCol w:w="992"/>
        <w:gridCol w:w="992"/>
        <w:gridCol w:w="1418"/>
        <w:gridCol w:w="1418"/>
      </w:tblGrid>
      <w:tr w:rsidR="00AA4C5B" w:rsidRPr="00E11947" w:rsidTr="00B75311">
        <w:trPr>
          <w:trHeight w:val="1111"/>
        </w:trPr>
        <w:tc>
          <w:tcPr>
            <w:tcW w:w="534" w:type="dxa"/>
            <w:tcBorders>
              <w:top w:val="single" w:sz="4" w:space="0" w:color="auto"/>
              <w:left w:val="single" w:sz="4" w:space="0" w:color="auto"/>
              <w:bottom w:val="single" w:sz="4" w:space="0" w:color="auto"/>
              <w:right w:val="single" w:sz="4" w:space="0" w:color="auto"/>
            </w:tcBorders>
            <w:vAlign w:val="center"/>
          </w:tcPr>
          <w:p w:rsidR="00AA4C5B" w:rsidRPr="00E11947" w:rsidRDefault="00AA4C5B" w:rsidP="001248ED">
            <w:pPr>
              <w:spacing w:line="240" w:lineRule="auto"/>
              <w:jc w:val="center"/>
              <w:rPr>
                <w:rFonts w:ascii="Times New Roman" w:hAnsi="Times New Roman" w:cs="Times New Roman"/>
                <w:bCs/>
                <w:color w:val="000000"/>
                <w:sz w:val="24"/>
                <w:szCs w:val="24"/>
              </w:rPr>
            </w:pPr>
            <w:r w:rsidRPr="00E11947">
              <w:rPr>
                <w:rFonts w:ascii="Times New Roman" w:hAnsi="Times New Roman" w:cs="Times New Roman"/>
                <w:bCs/>
                <w:color w:val="000000"/>
                <w:sz w:val="24"/>
                <w:szCs w:val="24"/>
              </w:rPr>
              <w:t>№</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C5B" w:rsidRPr="00E11947" w:rsidRDefault="00AA4C5B" w:rsidP="001248ED">
            <w:pPr>
              <w:autoSpaceDE w:val="0"/>
              <w:autoSpaceDN w:val="0"/>
              <w:adjustRightInd w:val="0"/>
              <w:spacing w:line="240" w:lineRule="auto"/>
              <w:jc w:val="center"/>
              <w:rPr>
                <w:rFonts w:ascii="Times New Roman" w:hAnsi="Times New Roman" w:cs="Times New Roman"/>
                <w:b/>
                <w:bCs/>
                <w:color w:val="000000"/>
                <w:sz w:val="24"/>
                <w:szCs w:val="24"/>
              </w:rPr>
            </w:pPr>
            <w:r w:rsidRPr="00E11947">
              <w:rPr>
                <w:rFonts w:ascii="Times New Roman" w:hAnsi="Times New Roman" w:cs="Times New Roman"/>
                <w:b/>
                <w:bCs/>
                <w:color w:val="000000"/>
                <w:sz w:val="24"/>
                <w:szCs w:val="24"/>
              </w:rPr>
              <w:t xml:space="preserve">Наименование услуг. </w:t>
            </w:r>
            <w:r w:rsidR="00B75311" w:rsidRPr="00E11947">
              <w:rPr>
                <w:rFonts w:ascii="Times New Roman" w:hAnsi="Times New Roman" w:cs="Times New Roman"/>
                <w:b/>
                <w:bCs/>
                <w:color w:val="000000"/>
                <w:sz w:val="24"/>
                <w:szCs w:val="24"/>
              </w:rPr>
              <w:t>Описание услуг.</w:t>
            </w:r>
          </w:p>
        </w:tc>
        <w:tc>
          <w:tcPr>
            <w:tcW w:w="992" w:type="dxa"/>
            <w:tcBorders>
              <w:top w:val="single" w:sz="4" w:space="0" w:color="auto"/>
              <w:left w:val="single" w:sz="4" w:space="0" w:color="auto"/>
              <w:bottom w:val="single" w:sz="4" w:space="0" w:color="auto"/>
              <w:right w:val="single" w:sz="4" w:space="0" w:color="auto"/>
            </w:tcBorders>
            <w:vAlign w:val="center"/>
          </w:tcPr>
          <w:p w:rsidR="00AA4C5B" w:rsidRPr="00E11947" w:rsidRDefault="00AA4C5B" w:rsidP="001248ED">
            <w:pPr>
              <w:autoSpaceDE w:val="0"/>
              <w:autoSpaceDN w:val="0"/>
              <w:adjustRightInd w:val="0"/>
              <w:spacing w:line="240" w:lineRule="auto"/>
              <w:jc w:val="center"/>
              <w:rPr>
                <w:rFonts w:ascii="Times New Roman" w:hAnsi="Times New Roman" w:cs="Times New Roman"/>
                <w:b/>
                <w:bCs/>
                <w:color w:val="000000"/>
                <w:sz w:val="24"/>
                <w:szCs w:val="24"/>
              </w:rPr>
            </w:pPr>
            <w:r w:rsidRPr="00E11947">
              <w:rPr>
                <w:rFonts w:ascii="Times New Roman" w:hAnsi="Times New Roman" w:cs="Times New Roman"/>
                <w:b/>
                <w:bCs/>
                <w:color w:val="000000"/>
                <w:sz w:val="24"/>
                <w:szCs w:val="24"/>
              </w:rPr>
              <w:t xml:space="preserve">Ед. </w:t>
            </w:r>
            <w:proofErr w:type="spellStart"/>
            <w:r w:rsidRPr="00E11947">
              <w:rPr>
                <w:rFonts w:ascii="Times New Roman" w:hAnsi="Times New Roman" w:cs="Times New Roman"/>
                <w:b/>
                <w:bCs/>
                <w:color w:val="000000"/>
                <w:sz w:val="24"/>
                <w:szCs w:val="24"/>
              </w:rPr>
              <w:t>изм</w:t>
            </w:r>
            <w:proofErr w:type="spellEnd"/>
            <w:r w:rsidRPr="00E11947">
              <w:rPr>
                <w:rFonts w:ascii="Times New Roman" w:hAnsi="Times New Roman" w:cs="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C5B" w:rsidRPr="00E11947" w:rsidRDefault="00AA4C5B" w:rsidP="001248ED">
            <w:pPr>
              <w:autoSpaceDE w:val="0"/>
              <w:autoSpaceDN w:val="0"/>
              <w:adjustRightInd w:val="0"/>
              <w:spacing w:line="240" w:lineRule="auto"/>
              <w:jc w:val="center"/>
              <w:rPr>
                <w:rFonts w:ascii="Times New Roman" w:hAnsi="Times New Roman" w:cs="Times New Roman"/>
                <w:b/>
                <w:bCs/>
                <w:color w:val="000000"/>
                <w:sz w:val="24"/>
                <w:szCs w:val="24"/>
              </w:rPr>
            </w:pPr>
            <w:r w:rsidRPr="00E11947">
              <w:rPr>
                <w:rFonts w:ascii="Times New Roman" w:hAnsi="Times New Roman" w:cs="Times New Roman"/>
                <w:b/>
                <w:bCs/>
                <w:color w:val="000000"/>
                <w:sz w:val="24"/>
                <w:szCs w:val="24"/>
              </w:rPr>
              <w:t>Количество</w:t>
            </w:r>
          </w:p>
        </w:tc>
        <w:tc>
          <w:tcPr>
            <w:tcW w:w="1418" w:type="dxa"/>
            <w:tcBorders>
              <w:top w:val="single" w:sz="4" w:space="0" w:color="auto"/>
              <w:left w:val="single" w:sz="4" w:space="0" w:color="auto"/>
              <w:bottom w:val="single" w:sz="4" w:space="0" w:color="auto"/>
              <w:right w:val="single" w:sz="4" w:space="0" w:color="auto"/>
            </w:tcBorders>
            <w:vAlign w:val="center"/>
          </w:tcPr>
          <w:p w:rsidR="00AA4C5B" w:rsidRPr="00E11947" w:rsidRDefault="00AA4C5B" w:rsidP="001248ED">
            <w:pPr>
              <w:spacing w:line="240" w:lineRule="auto"/>
              <w:jc w:val="center"/>
              <w:rPr>
                <w:rFonts w:ascii="Times New Roman" w:hAnsi="Times New Roman" w:cs="Times New Roman"/>
                <w:color w:val="000000"/>
                <w:sz w:val="24"/>
                <w:szCs w:val="24"/>
              </w:rPr>
            </w:pPr>
            <w:r w:rsidRPr="00E11947">
              <w:rPr>
                <w:rFonts w:ascii="Times New Roman" w:hAnsi="Times New Roman" w:cs="Times New Roman"/>
                <w:color w:val="000000"/>
                <w:sz w:val="24"/>
                <w:szCs w:val="24"/>
              </w:rPr>
              <w:t>Цена руб.</w:t>
            </w:r>
          </w:p>
        </w:tc>
        <w:tc>
          <w:tcPr>
            <w:tcW w:w="1418" w:type="dxa"/>
            <w:tcBorders>
              <w:top w:val="single" w:sz="4" w:space="0" w:color="auto"/>
              <w:left w:val="single" w:sz="4" w:space="0" w:color="auto"/>
              <w:bottom w:val="single" w:sz="4" w:space="0" w:color="auto"/>
              <w:right w:val="single" w:sz="4" w:space="0" w:color="auto"/>
            </w:tcBorders>
            <w:vAlign w:val="center"/>
          </w:tcPr>
          <w:p w:rsidR="00AA4C5B" w:rsidRPr="00E11947" w:rsidRDefault="00AA4C5B" w:rsidP="001248ED">
            <w:pPr>
              <w:spacing w:line="240" w:lineRule="auto"/>
              <w:jc w:val="center"/>
              <w:rPr>
                <w:rFonts w:ascii="Times New Roman" w:hAnsi="Times New Roman" w:cs="Times New Roman"/>
                <w:color w:val="000000"/>
                <w:sz w:val="24"/>
                <w:szCs w:val="24"/>
              </w:rPr>
            </w:pPr>
            <w:r w:rsidRPr="00E11947">
              <w:rPr>
                <w:rFonts w:ascii="Times New Roman" w:hAnsi="Times New Roman" w:cs="Times New Roman"/>
                <w:color w:val="000000"/>
                <w:sz w:val="24"/>
                <w:szCs w:val="24"/>
              </w:rPr>
              <w:t>Сумма руб.</w:t>
            </w:r>
          </w:p>
        </w:tc>
      </w:tr>
      <w:tr w:rsidR="00AA4C5B" w:rsidRPr="00E11947" w:rsidTr="00AA4C5B">
        <w:trPr>
          <w:trHeight w:val="440"/>
        </w:trPr>
        <w:tc>
          <w:tcPr>
            <w:tcW w:w="534" w:type="dxa"/>
            <w:tcBorders>
              <w:top w:val="single" w:sz="4" w:space="0" w:color="auto"/>
              <w:left w:val="single" w:sz="4" w:space="0" w:color="auto"/>
              <w:bottom w:val="single" w:sz="4" w:space="0" w:color="auto"/>
              <w:right w:val="single" w:sz="4" w:space="0" w:color="auto"/>
            </w:tcBorders>
            <w:vAlign w:val="center"/>
          </w:tcPr>
          <w:p w:rsidR="00AA4C5B" w:rsidRPr="00E11947" w:rsidRDefault="00AA4C5B" w:rsidP="00E11947">
            <w:pPr>
              <w:spacing w:after="0" w:line="240" w:lineRule="auto"/>
              <w:jc w:val="center"/>
              <w:rPr>
                <w:rFonts w:ascii="Times New Roman" w:hAnsi="Times New Roman" w:cs="Times New Roman"/>
                <w:sz w:val="24"/>
                <w:szCs w:val="24"/>
              </w:rPr>
            </w:pPr>
            <w:r w:rsidRPr="00E11947">
              <w:rPr>
                <w:rFonts w:ascii="Times New Roman" w:hAnsi="Times New Roman" w:cs="Times New Roman"/>
                <w:sz w:val="24"/>
                <w:szCs w:val="24"/>
              </w:rPr>
              <w:t>1</w:t>
            </w:r>
          </w:p>
        </w:tc>
        <w:tc>
          <w:tcPr>
            <w:tcW w:w="4260" w:type="dxa"/>
            <w:tcBorders>
              <w:top w:val="single" w:sz="4" w:space="0" w:color="auto"/>
              <w:left w:val="single" w:sz="4" w:space="0" w:color="auto"/>
              <w:bottom w:val="single" w:sz="4" w:space="0" w:color="auto"/>
              <w:right w:val="single" w:sz="4" w:space="0" w:color="auto"/>
            </w:tcBorders>
            <w:vAlign w:val="center"/>
          </w:tcPr>
          <w:p w:rsidR="00AA4C5B" w:rsidRPr="00E11947" w:rsidRDefault="00E11947" w:rsidP="00E11947">
            <w:pPr>
              <w:spacing w:after="0" w:line="240" w:lineRule="auto"/>
              <w:jc w:val="center"/>
              <w:rPr>
                <w:rFonts w:ascii="Times New Roman" w:hAnsi="Times New Roman" w:cs="Times New Roman"/>
                <w:sz w:val="24"/>
                <w:szCs w:val="24"/>
              </w:rPr>
            </w:pPr>
            <w:r w:rsidRPr="00E11947">
              <w:rPr>
                <w:rFonts w:ascii="Times New Roman" w:hAnsi="Times New Roman" w:cs="Times New Roman"/>
                <w:sz w:val="24"/>
                <w:szCs w:val="24"/>
              </w:rPr>
              <w:t xml:space="preserve">Оказание услуг </w:t>
            </w:r>
            <w:r w:rsidRPr="00E11947">
              <w:rPr>
                <w:rFonts w:ascii="Times New Roman" w:hAnsi="Times New Roman" w:cs="Times New Roman"/>
                <w:bCs/>
                <w:sz w:val="24"/>
                <w:szCs w:val="24"/>
              </w:rPr>
              <w:t>по предоставлению широкополосного доступа к</w:t>
            </w:r>
            <w:r w:rsidRPr="00E11947">
              <w:rPr>
                <w:rFonts w:ascii="Times New Roman" w:hAnsi="Times New Roman" w:cs="Times New Roman"/>
                <w:sz w:val="24"/>
                <w:szCs w:val="24"/>
              </w:rPr>
              <w:t xml:space="preserve"> информационно-телекоммуникационной сети Интернет для подразделения     филиала ФГП ВО ЖДТ России на Московской железной дороге по адресу: 125438, г</w:t>
            </w:r>
            <w:proofErr w:type="gramStart"/>
            <w:r w:rsidRPr="00E11947">
              <w:rPr>
                <w:rFonts w:ascii="Times New Roman" w:hAnsi="Times New Roman" w:cs="Times New Roman"/>
                <w:sz w:val="24"/>
                <w:szCs w:val="24"/>
              </w:rPr>
              <w:t>.М</w:t>
            </w:r>
            <w:proofErr w:type="gramEnd"/>
            <w:r w:rsidRPr="00E11947">
              <w:rPr>
                <w:rFonts w:ascii="Times New Roman" w:hAnsi="Times New Roman" w:cs="Times New Roman"/>
                <w:sz w:val="24"/>
                <w:szCs w:val="24"/>
              </w:rPr>
              <w:t>осква, ул. Пакгаузное шоссе, д. 19</w:t>
            </w:r>
          </w:p>
        </w:tc>
        <w:tc>
          <w:tcPr>
            <w:tcW w:w="992" w:type="dxa"/>
            <w:tcBorders>
              <w:top w:val="single" w:sz="4" w:space="0" w:color="auto"/>
              <w:left w:val="single" w:sz="4" w:space="0" w:color="auto"/>
              <w:bottom w:val="single" w:sz="4" w:space="0" w:color="auto"/>
              <w:right w:val="single" w:sz="4" w:space="0" w:color="auto"/>
            </w:tcBorders>
            <w:vAlign w:val="center"/>
          </w:tcPr>
          <w:p w:rsidR="00AA4C5B" w:rsidRPr="00E11947" w:rsidRDefault="00E11947" w:rsidP="00E11947">
            <w:pPr>
              <w:spacing w:after="0" w:line="240" w:lineRule="auto"/>
              <w:jc w:val="center"/>
              <w:rPr>
                <w:rFonts w:ascii="Times New Roman" w:hAnsi="Times New Roman" w:cs="Times New Roman"/>
                <w:sz w:val="24"/>
                <w:szCs w:val="24"/>
              </w:rPr>
            </w:pPr>
            <w:r w:rsidRPr="00E11947">
              <w:rPr>
                <w:rFonts w:ascii="Times New Roman" w:hAnsi="Times New Roman" w:cs="Times New Roman"/>
                <w:sz w:val="24"/>
                <w:szCs w:val="24"/>
              </w:rPr>
              <w:t>Мес.</w:t>
            </w:r>
          </w:p>
        </w:tc>
        <w:tc>
          <w:tcPr>
            <w:tcW w:w="992" w:type="dxa"/>
            <w:tcBorders>
              <w:top w:val="single" w:sz="4" w:space="0" w:color="auto"/>
              <w:left w:val="single" w:sz="4" w:space="0" w:color="auto"/>
              <w:bottom w:val="single" w:sz="4" w:space="0" w:color="auto"/>
              <w:right w:val="single" w:sz="4" w:space="0" w:color="auto"/>
            </w:tcBorders>
            <w:vAlign w:val="center"/>
          </w:tcPr>
          <w:p w:rsidR="00AA4C5B" w:rsidRPr="00E11947" w:rsidRDefault="00E11947" w:rsidP="00E11947">
            <w:pPr>
              <w:spacing w:after="0" w:line="240" w:lineRule="auto"/>
              <w:jc w:val="center"/>
              <w:rPr>
                <w:rFonts w:ascii="Times New Roman" w:hAnsi="Times New Roman" w:cs="Times New Roman"/>
                <w:sz w:val="24"/>
                <w:szCs w:val="24"/>
              </w:rPr>
            </w:pPr>
            <w:r w:rsidRPr="00E11947">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AA4C5B" w:rsidRPr="00E11947" w:rsidRDefault="00AA4C5B" w:rsidP="00E11947">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A4C5B" w:rsidRPr="00E11947" w:rsidRDefault="00AA4C5B" w:rsidP="00E11947">
            <w:pPr>
              <w:spacing w:after="0" w:line="240" w:lineRule="auto"/>
              <w:jc w:val="center"/>
              <w:rPr>
                <w:rFonts w:ascii="Times New Roman" w:hAnsi="Times New Roman" w:cs="Times New Roman"/>
                <w:sz w:val="24"/>
                <w:szCs w:val="24"/>
              </w:rPr>
            </w:pPr>
          </w:p>
        </w:tc>
      </w:tr>
      <w:tr w:rsidR="00AA4C5B" w:rsidRPr="00E11947" w:rsidTr="00AA4C5B">
        <w:trPr>
          <w:trHeight w:val="440"/>
        </w:trPr>
        <w:tc>
          <w:tcPr>
            <w:tcW w:w="534" w:type="dxa"/>
            <w:tcBorders>
              <w:top w:val="single" w:sz="4" w:space="0" w:color="auto"/>
              <w:left w:val="single" w:sz="4" w:space="0" w:color="auto"/>
              <w:bottom w:val="single" w:sz="4" w:space="0" w:color="auto"/>
              <w:right w:val="single" w:sz="4" w:space="0" w:color="auto"/>
            </w:tcBorders>
            <w:vAlign w:val="center"/>
          </w:tcPr>
          <w:p w:rsidR="00AA4C5B" w:rsidRPr="00E11947" w:rsidRDefault="00AA4C5B" w:rsidP="00E11947">
            <w:pPr>
              <w:spacing w:after="0" w:line="240" w:lineRule="auto"/>
              <w:jc w:val="center"/>
              <w:rPr>
                <w:rFonts w:ascii="Times New Roman" w:hAnsi="Times New Roman" w:cs="Times New Roman"/>
                <w:b/>
                <w:sz w:val="24"/>
                <w:szCs w:val="24"/>
              </w:rPr>
            </w:pPr>
          </w:p>
        </w:tc>
        <w:tc>
          <w:tcPr>
            <w:tcW w:w="4260" w:type="dxa"/>
            <w:tcBorders>
              <w:top w:val="single" w:sz="4" w:space="0" w:color="auto"/>
              <w:left w:val="single" w:sz="4" w:space="0" w:color="auto"/>
              <w:bottom w:val="single" w:sz="4" w:space="0" w:color="auto"/>
              <w:right w:val="single" w:sz="4" w:space="0" w:color="auto"/>
            </w:tcBorders>
            <w:vAlign w:val="center"/>
          </w:tcPr>
          <w:p w:rsidR="00AA4C5B" w:rsidRPr="00E11947" w:rsidRDefault="00AA4C5B" w:rsidP="001248ED">
            <w:pPr>
              <w:spacing w:line="240" w:lineRule="auto"/>
              <w:jc w:val="center"/>
              <w:rPr>
                <w:rFonts w:ascii="Times New Roman" w:hAnsi="Times New Roman" w:cs="Times New Roman"/>
                <w:b/>
                <w:color w:val="000000"/>
                <w:sz w:val="24"/>
                <w:szCs w:val="24"/>
              </w:rPr>
            </w:pPr>
            <w:r w:rsidRPr="00E11947">
              <w:rPr>
                <w:rFonts w:ascii="Times New Roman" w:hAnsi="Times New Roman" w:cs="Times New Roman"/>
                <w:b/>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AA4C5B" w:rsidRPr="00E11947" w:rsidRDefault="00AA4C5B" w:rsidP="001248ED">
            <w:pPr>
              <w:spacing w:line="240" w:lineRule="auto"/>
              <w:jc w:val="center"/>
              <w:rPr>
                <w:rFonts w:ascii="Times New Roman" w:hAnsi="Times New Roman" w:cs="Times New Roman"/>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A4C5B" w:rsidRPr="00E11947" w:rsidRDefault="00E11947" w:rsidP="001248ED">
            <w:pPr>
              <w:spacing w:line="240" w:lineRule="auto"/>
              <w:jc w:val="center"/>
              <w:rPr>
                <w:rFonts w:ascii="Times New Roman" w:hAnsi="Times New Roman" w:cs="Times New Roman"/>
                <w:b/>
                <w:color w:val="000000"/>
                <w:sz w:val="24"/>
                <w:szCs w:val="24"/>
              </w:rPr>
            </w:pPr>
            <w:r w:rsidRPr="00E11947">
              <w:rPr>
                <w:rFonts w:ascii="Times New Roman" w:hAnsi="Times New Roman" w:cs="Times New Roman"/>
                <w:b/>
                <w:color w:val="000000"/>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AA4C5B" w:rsidRPr="00E11947" w:rsidRDefault="00AA4C5B" w:rsidP="001248ED">
            <w:pPr>
              <w:spacing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A4C5B" w:rsidRPr="00E11947" w:rsidRDefault="00AA4C5B" w:rsidP="001248ED">
            <w:pPr>
              <w:spacing w:line="240" w:lineRule="auto"/>
              <w:jc w:val="center"/>
              <w:rPr>
                <w:rFonts w:ascii="Times New Roman" w:hAnsi="Times New Roman" w:cs="Times New Roman"/>
                <w:b/>
                <w:sz w:val="24"/>
                <w:szCs w:val="24"/>
              </w:rPr>
            </w:pPr>
          </w:p>
        </w:tc>
      </w:tr>
    </w:tbl>
    <w:p w:rsidR="00AA4C5B" w:rsidRPr="00E11947" w:rsidRDefault="00AA4C5B" w:rsidP="001248ED">
      <w:pPr>
        <w:spacing w:line="240" w:lineRule="auto"/>
        <w:jc w:val="center"/>
        <w:rPr>
          <w:rFonts w:ascii="Times New Roman" w:hAnsi="Times New Roman" w:cs="Times New Roman"/>
          <w:b/>
          <w:sz w:val="24"/>
          <w:szCs w:val="24"/>
        </w:rPr>
      </w:pPr>
    </w:p>
    <w:p w:rsidR="00AA4C5B" w:rsidRPr="00E11947" w:rsidRDefault="00AA4C5B" w:rsidP="001248ED">
      <w:pPr>
        <w:spacing w:line="240" w:lineRule="auto"/>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7"/>
      </w:tblGrid>
      <w:tr w:rsidR="00AA4C5B" w:rsidRPr="00E11947" w:rsidTr="00AA4C5B">
        <w:tc>
          <w:tcPr>
            <w:tcW w:w="4856" w:type="dxa"/>
          </w:tcPr>
          <w:p w:rsidR="00AA4C5B" w:rsidRPr="00E11947" w:rsidRDefault="00AA4C5B" w:rsidP="001248ED">
            <w:pPr>
              <w:widowControl w:val="0"/>
              <w:autoSpaceDE w:val="0"/>
              <w:autoSpaceDN w:val="0"/>
              <w:adjustRightInd w:val="0"/>
              <w:rPr>
                <w:rFonts w:ascii="Times New Roman" w:hAnsi="Times New Roman"/>
                <w:b/>
                <w:sz w:val="24"/>
                <w:szCs w:val="24"/>
              </w:rPr>
            </w:pPr>
          </w:p>
          <w:p w:rsidR="00AA4C5B" w:rsidRPr="00E11947" w:rsidRDefault="00B75311" w:rsidP="001248ED">
            <w:pPr>
              <w:widowControl w:val="0"/>
              <w:autoSpaceDE w:val="0"/>
              <w:autoSpaceDN w:val="0"/>
              <w:adjustRightInd w:val="0"/>
              <w:rPr>
                <w:rFonts w:ascii="Times New Roman" w:hAnsi="Times New Roman"/>
                <w:b/>
                <w:sz w:val="24"/>
                <w:szCs w:val="24"/>
              </w:rPr>
            </w:pPr>
            <w:r w:rsidRPr="00E11947">
              <w:rPr>
                <w:rFonts w:ascii="Times New Roman" w:hAnsi="Times New Roman"/>
                <w:b/>
                <w:sz w:val="24"/>
                <w:szCs w:val="24"/>
              </w:rPr>
              <w:t>ИСПОЛНИТЕЛЬ</w:t>
            </w:r>
            <w:r w:rsidR="00AA4C5B" w:rsidRPr="00E11947">
              <w:rPr>
                <w:rFonts w:ascii="Times New Roman" w:hAnsi="Times New Roman"/>
                <w:b/>
                <w:sz w:val="24"/>
                <w:szCs w:val="24"/>
              </w:rPr>
              <w:t>:</w:t>
            </w:r>
          </w:p>
          <w:p w:rsidR="00AA4C5B" w:rsidRPr="00E11947" w:rsidRDefault="00AA4C5B" w:rsidP="001248ED">
            <w:pPr>
              <w:widowControl w:val="0"/>
              <w:autoSpaceDE w:val="0"/>
              <w:autoSpaceDN w:val="0"/>
              <w:adjustRightInd w:val="0"/>
              <w:rPr>
                <w:rFonts w:ascii="Times New Roman" w:hAnsi="Times New Roman"/>
                <w:b/>
                <w:sz w:val="24"/>
                <w:szCs w:val="24"/>
              </w:rPr>
            </w:pPr>
          </w:p>
          <w:p w:rsidR="00AA4C5B" w:rsidRPr="00E11947" w:rsidRDefault="00AA4C5B" w:rsidP="001248ED">
            <w:pPr>
              <w:widowControl w:val="0"/>
              <w:autoSpaceDE w:val="0"/>
              <w:autoSpaceDN w:val="0"/>
              <w:adjustRightInd w:val="0"/>
              <w:rPr>
                <w:rFonts w:ascii="Times New Roman" w:hAnsi="Times New Roman"/>
                <w:b/>
                <w:sz w:val="24"/>
                <w:szCs w:val="24"/>
              </w:rPr>
            </w:pPr>
          </w:p>
          <w:p w:rsidR="00AA4C5B" w:rsidRPr="00E11947" w:rsidRDefault="00AA4C5B" w:rsidP="001248ED">
            <w:pPr>
              <w:widowControl w:val="0"/>
              <w:autoSpaceDE w:val="0"/>
              <w:autoSpaceDN w:val="0"/>
              <w:adjustRightInd w:val="0"/>
              <w:rPr>
                <w:rFonts w:ascii="Times New Roman" w:hAnsi="Times New Roman"/>
                <w:b/>
                <w:sz w:val="24"/>
                <w:szCs w:val="24"/>
              </w:rPr>
            </w:pPr>
          </w:p>
          <w:p w:rsidR="00AA4C5B" w:rsidRPr="00E11947" w:rsidRDefault="00AA4C5B" w:rsidP="001248ED">
            <w:pPr>
              <w:widowControl w:val="0"/>
              <w:autoSpaceDE w:val="0"/>
              <w:autoSpaceDN w:val="0"/>
              <w:adjustRightInd w:val="0"/>
              <w:rPr>
                <w:rFonts w:ascii="Times New Roman" w:hAnsi="Times New Roman"/>
                <w:b/>
                <w:sz w:val="24"/>
                <w:szCs w:val="24"/>
              </w:rPr>
            </w:pPr>
          </w:p>
          <w:p w:rsidR="00AA4C5B" w:rsidRPr="00E11947" w:rsidRDefault="00AA4C5B" w:rsidP="001248ED">
            <w:pPr>
              <w:widowControl w:val="0"/>
              <w:autoSpaceDE w:val="0"/>
              <w:autoSpaceDN w:val="0"/>
              <w:adjustRightInd w:val="0"/>
              <w:rPr>
                <w:rFonts w:ascii="Times New Roman" w:hAnsi="Times New Roman"/>
                <w:b/>
                <w:sz w:val="24"/>
                <w:szCs w:val="24"/>
              </w:rPr>
            </w:pPr>
          </w:p>
          <w:p w:rsidR="00AA4C5B" w:rsidRPr="00E11947" w:rsidRDefault="00AA4C5B" w:rsidP="001248ED">
            <w:pPr>
              <w:suppressAutoHyphens/>
              <w:rPr>
                <w:rFonts w:ascii="Times New Roman" w:hAnsi="Times New Roman"/>
                <w:b/>
                <w:bCs/>
                <w:sz w:val="24"/>
                <w:szCs w:val="24"/>
                <w:lang w:val="en-US"/>
              </w:rPr>
            </w:pPr>
            <w:r w:rsidRPr="00E11947">
              <w:rPr>
                <w:rFonts w:ascii="Times New Roman" w:hAnsi="Times New Roman"/>
                <w:sz w:val="24"/>
                <w:szCs w:val="24"/>
              </w:rPr>
              <w:t>_____________________ /____________/</w:t>
            </w:r>
          </w:p>
        </w:tc>
        <w:tc>
          <w:tcPr>
            <w:tcW w:w="4857" w:type="dxa"/>
          </w:tcPr>
          <w:p w:rsidR="00AA4C5B" w:rsidRPr="00E11947" w:rsidRDefault="00AA4C5B" w:rsidP="001248ED">
            <w:pPr>
              <w:widowControl w:val="0"/>
              <w:autoSpaceDE w:val="0"/>
              <w:autoSpaceDN w:val="0"/>
              <w:adjustRightInd w:val="0"/>
              <w:rPr>
                <w:rFonts w:ascii="Times New Roman" w:hAnsi="Times New Roman"/>
                <w:b/>
                <w:sz w:val="24"/>
                <w:szCs w:val="24"/>
              </w:rPr>
            </w:pPr>
          </w:p>
          <w:p w:rsidR="00AA4C5B" w:rsidRPr="00E11947" w:rsidRDefault="00AA4C5B" w:rsidP="001248ED">
            <w:pPr>
              <w:widowControl w:val="0"/>
              <w:autoSpaceDE w:val="0"/>
              <w:autoSpaceDN w:val="0"/>
              <w:adjustRightInd w:val="0"/>
              <w:rPr>
                <w:rFonts w:ascii="Times New Roman" w:hAnsi="Times New Roman"/>
                <w:b/>
                <w:sz w:val="24"/>
                <w:szCs w:val="24"/>
              </w:rPr>
            </w:pPr>
            <w:r w:rsidRPr="00E11947">
              <w:rPr>
                <w:rFonts w:ascii="Times New Roman" w:hAnsi="Times New Roman"/>
                <w:b/>
                <w:sz w:val="24"/>
                <w:szCs w:val="24"/>
              </w:rPr>
              <w:t>ЗАКАЗЧИК:</w:t>
            </w:r>
          </w:p>
          <w:p w:rsidR="00AA4C5B" w:rsidRPr="00E11947" w:rsidRDefault="00AA4C5B" w:rsidP="001248ED">
            <w:pPr>
              <w:widowControl w:val="0"/>
              <w:autoSpaceDE w:val="0"/>
              <w:autoSpaceDN w:val="0"/>
              <w:adjustRightInd w:val="0"/>
              <w:rPr>
                <w:rFonts w:ascii="Times New Roman" w:hAnsi="Times New Roman"/>
                <w:sz w:val="24"/>
                <w:szCs w:val="24"/>
              </w:rPr>
            </w:pPr>
            <w:r w:rsidRPr="00E11947">
              <w:rPr>
                <w:rFonts w:ascii="Times New Roman" w:hAnsi="Times New Roman"/>
                <w:sz w:val="24"/>
                <w:szCs w:val="24"/>
              </w:rPr>
              <w:t>Директор филиала</w:t>
            </w:r>
          </w:p>
          <w:p w:rsidR="00AA4C5B" w:rsidRPr="00E11947" w:rsidRDefault="00AA4C5B" w:rsidP="001248ED">
            <w:pPr>
              <w:widowControl w:val="0"/>
              <w:autoSpaceDE w:val="0"/>
              <w:autoSpaceDN w:val="0"/>
              <w:adjustRightInd w:val="0"/>
              <w:rPr>
                <w:rFonts w:ascii="Times New Roman" w:hAnsi="Times New Roman"/>
                <w:sz w:val="24"/>
                <w:szCs w:val="24"/>
              </w:rPr>
            </w:pPr>
            <w:r w:rsidRPr="00E11947">
              <w:rPr>
                <w:rFonts w:ascii="Times New Roman" w:hAnsi="Times New Roman"/>
                <w:sz w:val="24"/>
                <w:szCs w:val="24"/>
              </w:rPr>
              <w:t xml:space="preserve">ФГП ВО ЖДТ России </w:t>
            </w:r>
          </w:p>
          <w:p w:rsidR="00AA4C5B" w:rsidRPr="00E11947" w:rsidRDefault="00AA4C5B" w:rsidP="001248ED">
            <w:pPr>
              <w:widowControl w:val="0"/>
              <w:autoSpaceDE w:val="0"/>
              <w:autoSpaceDN w:val="0"/>
              <w:adjustRightInd w:val="0"/>
              <w:rPr>
                <w:rFonts w:ascii="Times New Roman" w:hAnsi="Times New Roman"/>
                <w:sz w:val="24"/>
                <w:szCs w:val="24"/>
              </w:rPr>
            </w:pPr>
            <w:r w:rsidRPr="00E11947">
              <w:rPr>
                <w:rFonts w:ascii="Times New Roman" w:hAnsi="Times New Roman"/>
                <w:sz w:val="24"/>
                <w:szCs w:val="24"/>
              </w:rPr>
              <w:t>на Московской ж.д.</w:t>
            </w:r>
          </w:p>
          <w:p w:rsidR="00AA4C5B" w:rsidRPr="00E11947" w:rsidRDefault="00AA4C5B" w:rsidP="001248ED">
            <w:pPr>
              <w:widowControl w:val="0"/>
              <w:autoSpaceDE w:val="0"/>
              <w:autoSpaceDN w:val="0"/>
              <w:adjustRightInd w:val="0"/>
              <w:rPr>
                <w:rFonts w:ascii="Times New Roman" w:hAnsi="Times New Roman"/>
                <w:sz w:val="24"/>
                <w:szCs w:val="24"/>
              </w:rPr>
            </w:pPr>
          </w:p>
          <w:p w:rsidR="00AA4C5B" w:rsidRPr="00E11947" w:rsidRDefault="00AA4C5B" w:rsidP="001248ED">
            <w:pPr>
              <w:widowControl w:val="0"/>
              <w:autoSpaceDE w:val="0"/>
              <w:autoSpaceDN w:val="0"/>
              <w:adjustRightInd w:val="0"/>
              <w:rPr>
                <w:rFonts w:ascii="Times New Roman" w:hAnsi="Times New Roman"/>
                <w:sz w:val="24"/>
                <w:szCs w:val="24"/>
              </w:rPr>
            </w:pPr>
          </w:p>
          <w:p w:rsidR="00AA4C5B" w:rsidRPr="00E11947" w:rsidRDefault="00AA4C5B" w:rsidP="001248ED">
            <w:pPr>
              <w:widowControl w:val="0"/>
              <w:autoSpaceDE w:val="0"/>
              <w:autoSpaceDN w:val="0"/>
              <w:adjustRightInd w:val="0"/>
              <w:rPr>
                <w:rFonts w:ascii="Times New Roman" w:hAnsi="Times New Roman"/>
                <w:sz w:val="24"/>
                <w:szCs w:val="24"/>
              </w:rPr>
            </w:pPr>
            <w:r w:rsidRPr="00E11947">
              <w:rPr>
                <w:rFonts w:ascii="Times New Roman" w:hAnsi="Times New Roman"/>
                <w:sz w:val="24"/>
                <w:szCs w:val="24"/>
              </w:rPr>
              <w:t xml:space="preserve">____________________ /М.Р. </w:t>
            </w:r>
            <w:proofErr w:type="spellStart"/>
            <w:r w:rsidRPr="00E11947">
              <w:rPr>
                <w:rFonts w:ascii="Times New Roman" w:hAnsi="Times New Roman"/>
                <w:sz w:val="24"/>
                <w:szCs w:val="24"/>
              </w:rPr>
              <w:t>Хуснутдинов</w:t>
            </w:r>
            <w:proofErr w:type="spellEnd"/>
            <w:r w:rsidRPr="00E11947">
              <w:rPr>
                <w:rFonts w:ascii="Times New Roman" w:hAnsi="Times New Roman"/>
                <w:sz w:val="24"/>
                <w:szCs w:val="24"/>
              </w:rPr>
              <w:t>/</w:t>
            </w:r>
          </w:p>
          <w:p w:rsidR="00AA4C5B" w:rsidRPr="00E11947" w:rsidRDefault="00AA4C5B" w:rsidP="001248ED">
            <w:pPr>
              <w:suppressAutoHyphens/>
              <w:rPr>
                <w:rFonts w:ascii="Times New Roman" w:hAnsi="Times New Roman"/>
                <w:b/>
                <w:bCs/>
                <w:sz w:val="24"/>
                <w:szCs w:val="24"/>
              </w:rPr>
            </w:pPr>
          </w:p>
        </w:tc>
      </w:tr>
    </w:tbl>
    <w:p w:rsidR="00F937EC" w:rsidRPr="00E11947" w:rsidRDefault="00F937EC" w:rsidP="001248ED">
      <w:pPr>
        <w:spacing w:line="240" w:lineRule="auto"/>
        <w:rPr>
          <w:rFonts w:ascii="Times New Roman" w:hAnsi="Times New Roman" w:cs="Times New Roman"/>
          <w:sz w:val="24"/>
          <w:szCs w:val="24"/>
        </w:rPr>
      </w:pPr>
    </w:p>
    <w:p w:rsidR="000552AD" w:rsidRPr="00E11947" w:rsidRDefault="000552AD" w:rsidP="001248ED">
      <w:pPr>
        <w:spacing w:line="240" w:lineRule="auto"/>
        <w:rPr>
          <w:rFonts w:ascii="Times New Roman" w:hAnsi="Times New Roman" w:cs="Times New Roman"/>
          <w:sz w:val="24"/>
          <w:szCs w:val="24"/>
        </w:rPr>
      </w:pPr>
    </w:p>
    <w:p w:rsidR="000552AD" w:rsidRPr="00E11947" w:rsidRDefault="000552AD" w:rsidP="001248ED">
      <w:pPr>
        <w:spacing w:line="240" w:lineRule="auto"/>
        <w:rPr>
          <w:rFonts w:ascii="Times New Roman" w:hAnsi="Times New Roman" w:cs="Times New Roman"/>
          <w:sz w:val="24"/>
          <w:szCs w:val="24"/>
        </w:rPr>
      </w:pPr>
    </w:p>
    <w:p w:rsidR="000552AD" w:rsidRPr="00E11947" w:rsidRDefault="000552AD" w:rsidP="001248ED">
      <w:pPr>
        <w:spacing w:line="240" w:lineRule="auto"/>
        <w:rPr>
          <w:rFonts w:ascii="Times New Roman" w:hAnsi="Times New Roman" w:cs="Times New Roman"/>
          <w:sz w:val="24"/>
          <w:szCs w:val="24"/>
        </w:rPr>
      </w:pPr>
    </w:p>
    <w:p w:rsidR="000552AD" w:rsidRPr="00E11947" w:rsidRDefault="000552AD" w:rsidP="001248ED">
      <w:pPr>
        <w:spacing w:line="240" w:lineRule="auto"/>
        <w:rPr>
          <w:rFonts w:ascii="Times New Roman" w:hAnsi="Times New Roman" w:cs="Times New Roman"/>
          <w:sz w:val="24"/>
          <w:szCs w:val="24"/>
        </w:rPr>
      </w:pPr>
    </w:p>
    <w:p w:rsidR="000552AD" w:rsidRPr="00E11947" w:rsidRDefault="000552AD" w:rsidP="001248ED">
      <w:pPr>
        <w:spacing w:line="240" w:lineRule="auto"/>
        <w:rPr>
          <w:rFonts w:ascii="Times New Roman" w:hAnsi="Times New Roman" w:cs="Times New Roman"/>
          <w:sz w:val="24"/>
          <w:szCs w:val="24"/>
        </w:rPr>
      </w:pPr>
    </w:p>
    <w:p w:rsidR="000552AD" w:rsidRPr="00E11947" w:rsidRDefault="000552AD" w:rsidP="001248ED">
      <w:pPr>
        <w:spacing w:line="240" w:lineRule="auto"/>
        <w:rPr>
          <w:rFonts w:ascii="Times New Roman" w:hAnsi="Times New Roman" w:cs="Times New Roman"/>
          <w:sz w:val="24"/>
          <w:szCs w:val="24"/>
        </w:rPr>
      </w:pPr>
    </w:p>
    <w:p w:rsidR="000552AD" w:rsidRPr="00E11947" w:rsidRDefault="000552AD" w:rsidP="001248ED">
      <w:pPr>
        <w:spacing w:line="240" w:lineRule="auto"/>
        <w:rPr>
          <w:rFonts w:ascii="Times New Roman" w:hAnsi="Times New Roman" w:cs="Times New Roman"/>
          <w:sz w:val="24"/>
          <w:szCs w:val="24"/>
        </w:rPr>
      </w:pPr>
    </w:p>
    <w:p w:rsidR="000552AD" w:rsidRPr="00E11947" w:rsidRDefault="000552AD" w:rsidP="001248ED">
      <w:pPr>
        <w:spacing w:line="240" w:lineRule="auto"/>
        <w:rPr>
          <w:rFonts w:ascii="Times New Roman" w:hAnsi="Times New Roman" w:cs="Times New Roman"/>
          <w:sz w:val="24"/>
          <w:szCs w:val="24"/>
        </w:rPr>
      </w:pPr>
    </w:p>
    <w:p w:rsidR="000552AD" w:rsidRPr="00E11947" w:rsidRDefault="000552AD" w:rsidP="001248ED">
      <w:pPr>
        <w:spacing w:line="240" w:lineRule="auto"/>
        <w:rPr>
          <w:rFonts w:ascii="Times New Roman" w:hAnsi="Times New Roman" w:cs="Times New Roman"/>
          <w:sz w:val="24"/>
          <w:szCs w:val="24"/>
        </w:rPr>
      </w:pPr>
    </w:p>
    <w:p w:rsidR="00917EC0" w:rsidRPr="00E11947" w:rsidRDefault="00917EC0" w:rsidP="001248ED">
      <w:pPr>
        <w:spacing w:line="240" w:lineRule="auto"/>
        <w:rPr>
          <w:rFonts w:ascii="Times New Roman" w:hAnsi="Times New Roman" w:cs="Times New Roman"/>
          <w:sz w:val="24"/>
          <w:szCs w:val="24"/>
        </w:rPr>
      </w:pPr>
    </w:p>
    <w:p w:rsidR="000552AD" w:rsidRPr="00E11947" w:rsidRDefault="000552AD" w:rsidP="001248ED">
      <w:pPr>
        <w:spacing w:after="0" w:line="240" w:lineRule="auto"/>
        <w:jc w:val="right"/>
        <w:rPr>
          <w:rFonts w:ascii="Times New Roman" w:hAnsi="Times New Roman" w:cs="Times New Roman"/>
          <w:sz w:val="24"/>
          <w:szCs w:val="24"/>
        </w:rPr>
      </w:pPr>
      <w:r w:rsidRPr="00E11947">
        <w:rPr>
          <w:rFonts w:ascii="Times New Roman" w:hAnsi="Times New Roman" w:cs="Times New Roman"/>
          <w:sz w:val="24"/>
          <w:szCs w:val="24"/>
        </w:rPr>
        <w:lastRenderedPageBreak/>
        <w:t>Приложение № 3</w:t>
      </w:r>
    </w:p>
    <w:p w:rsidR="000552AD" w:rsidRPr="00E11947" w:rsidRDefault="000552AD" w:rsidP="001248ED">
      <w:pPr>
        <w:spacing w:after="0" w:line="240" w:lineRule="auto"/>
        <w:jc w:val="right"/>
        <w:rPr>
          <w:rFonts w:ascii="Times New Roman" w:hAnsi="Times New Roman" w:cs="Times New Roman"/>
          <w:sz w:val="24"/>
          <w:szCs w:val="24"/>
        </w:rPr>
      </w:pPr>
      <w:r w:rsidRPr="00E11947">
        <w:rPr>
          <w:rFonts w:ascii="Times New Roman" w:hAnsi="Times New Roman" w:cs="Times New Roman"/>
          <w:sz w:val="24"/>
          <w:szCs w:val="24"/>
        </w:rPr>
        <w:t xml:space="preserve">к Договору _________________________ </w:t>
      </w:r>
    </w:p>
    <w:p w:rsidR="000552AD" w:rsidRPr="00E11947" w:rsidRDefault="000552AD" w:rsidP="001248ED">
      <w:pPr>
        <w:spacing w:after="0" w:line="240" w:lineRule="auto"/>
        <w:jc w:val="right"/>
        <w:rPr>
          <w:rFonts w:ascii="Times New Roman" w:hAnsi="Times New Roman" w:cs="Times New Roman"/>
          <w:sz w:val="24"/>
          <w:szCs w:val="24"/>
        </w:rPr>
      </w:pPr>
      <w:r w:rsidRPr="00E11947">
        <w:rPr>
          <w:rFonts w:ascii="Times New Roman" w:hAnsi="Times New Roman" w:cs="Times New Roman"/>
          <w:sz w:val="24"/>
          <w:szCs w:val="24"/>
        </w:rPr>
        <w:t>от «___» ____________ 202</w:t>
      </w:r>
      <w:r w:rsidR="00E11947">
        <w:rPr>
          <w:rFonts w:ascii="Times New Roman" w:hAnsi="Times New Roman" w:cs="Times New Roman"/>
          <w:sz w:val="24"/>
          <w:szCs w:val="24"/>
        </w:rPr>
        <w:t>3</w:t>
      </w:r>
      <w:r w:rsidRPr="00E11947">
        <w:rPr>
          <w:rFonts w:ascii="Times New Roman" w:hAnsi="Times New Roman" w:cs="Times New Roman"/>
          <w:sz w:val="24"/>
          <w:szCs w:val="24"/>
        </w:rPr>
        <w:t>г.</w:t>
      </w:r>
    </w:p>
    <w:p w:rsidR="000552AD" w:rsidRPr="00E11947" w:rsidRDefault="000552AD" w:rsidP="001248ED">
      <w:pPr>
        <w:spacing w:after="0" w:line="240" w:lineRule="auto"/>
        <w:rPr>
          <w:rFonts w:ascii="Times New Roman" w:hAnsi="Times New Roman" w:cs="Times New Roman"/>
          <w:sz w:val="24"/>
          <w:szCs w:val="24"/>
        </w:rPr>
      </w:pPr>
    </w:p>
    <w:p w:rsidR="000552AD" w:rsidRPr="00E11947" w:rsidRDefault="000552AD" w:rsidP="001248ED">
      <w:pPr>
        <w:autoSpaceDE w:val="0"/>
        <w:autoSpaceDN w:val="0"/>
        <w:adjustRightInd w:val="0"/>
        <w:spacing w:after="0" w:line="240" w:lineRule="auto"/>
        <w:jc w:val="center"/>
        <w:rPr>
          <w:rFonts w:ascii="Times New Roman" w:hAnsi="Times New Roman" w:cs="Times New Roman"/>
          <w:b/>
          <w:iCs/>
          <w:color w:val="000000"/>
          <w:sz w:val="24"/>
          <w:szCs w:val="24"/>
          <w:highlight w:val="lightGray"/>
        </w:rPr>
      </w:pPr>
      <w:r w:rsidRPr="00E11947">
        <w:rPr>
          <w:rFonts w:ascii="Times New Roman" w:hAnsi="Times New Roman" w:cs="Times New Roman"/>
          <w:b/>
          <w:iCs/>
          <w:color w:val="000000"/>
          <w:sz w:val="24"/>
          <w:szCs w:val="24"/>
          <w:highlight w:val="lightGray"/>
        </w:rPr>
        <w:t>Порядок электронного документооборота</w:t>
      </w:r>
    </w:p>
    <w:p w:rsidR="000552AD" w:rsidRPr="00E11947" w:rsidRDefault="000552AD" w:rsidP="001248ED">
      <w:pPr>
        <w:autoSpaceDE w:val="0"/>
        <w:autoSpaceDN w:val="0"/>
        <w:adjustRightInd w:val="0"/>
        <w:spacing w:after="0" w:line="240" w:lineRule="auto"/>
        <w:jc w:val="center"/>
        <w:rPr>
          <w:rFonts w:ascii="Times New Roman" w:hAnsi="Times New Roman" w:cs="Times New Roman"/>
          <w:b/>
          <w:iCs/>
          <w:color w:val="000000"/>
          <w:sz w:val="24"/>
          <w:szCs w:val="24"/>
          <w:highlight w:val="lightGray"/>
        </w:rPr>
      </w:pPr>
    </w:p>
    <w:p w:rsidR="000552AD" w:rsidRPr="00E11947" w:rsidRDefault="000552AD" w:rsidP="001248ED">
      <w:pPr>
        <w:autoSpaceDE w:val="0"/>
        <w:autoSpaceDN w:val="0"/>
        <w:adjustRightInd w:val="0"/>
        <w:spacing w:after="0" w:line="240" w:lineRule="auto"/>
        <w:jc w:val="center"/>
        <w:rPr>
          <w:rFonts w:ascii="Times New Roman" w:hAnsi="Times New Roman" w:cs="Times New Roman"/>
          <w:b/>
          <w:iCs/>
          <w:color w:val="000000"/>
          <w:sz w:val="24"/>
          <w:szCs w:val="24"/>
          <w:highlight w:val="lightGray"/>
        </w:rPr>
      </w:pPr>
      <w:r w:rsidRPr="00E11947">
        <w:rPr>
          <w:rFonts w:ascii="Times New Roman" w:hAnsi="Times New Roman" w:cs="Times New Roman"/>
          <w:b/>
          <w:iCs/>
          <w:color w:val="000000"/>
          <w:sz w:val="24"/>
          <w:szCs w:val="24"/>
          <w:highlight w:val="lightGray"/>
        </w:rPr>
        <w:t>1. Общие положения</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b/>
          <w:bCs/>
          <w:iCs/>
          <w:color w:val="000000"/>
          <w:sz w:val="24"/>
          <w:szCs w:val="24"/>
          <w:highlight w:val="lightGray"/>
        </w:rPr>
        <w:tab/>
      </w:r>
      <w:r w:rsidRPr="00E11947">
        <w:rPr>
          <w:rFonts w:ascii="Times New Roman" w:hAnsi="Times New Roman" w:cs="Times New Roman"/>
          <w:sz w:val="24"/>
          <w:szCs w:val="24"/>
          <w:highlight w:val="lightGray"/>
        </w:rPr>
        <w:t>1. Для целей настоящего Порядка используются следующие основные понятия:</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ab/>
      </w:r>
      <w:proofErr w:type="gramStart"/>
      <w:r w:rsidRPr="00E11947">
        <w:rPr>
          <w:rFonts w:ascii="Times New Roman" w:hAnsi="Times New Roman" w:cs="Times New Roman"/>
          <w:sz w:val="24"/>
          <w:szCs w:val="24"/>
          <w:highlight w:val="lightGray"/>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roofErr w:type="gramEnd"/>
    </w:p>
    <w:p w:rsidR="000552AD" w:rsidRPr="00E11947"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E11947">
        <w:rPr>
          <w:rFonts w:ascii="Times New Roman" w:hAnsi="Times New Roman" w:cs="Times New Roman"/>
          <w:color w:val="000000"/>
          <w:sz w:val="24"/>
          <w:szCs w:val="24"/>
          <w:highlight w:val="lightGray"/>
        </w:rPr>
        <w:tab/>
        <w:t>2) квалифицированная электронная подпись – вид усиленной электронной подписи, ключ проверки которой указан в квалифицированном сертификате;</w:t>
      </w:r>
    </w:p>
    <w:p w:rsidR="000552AD" w:rsidRPr="00E11947"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E11947">
        <w:rPr>
          <w:rFonts w:ascii="Times New Roman" w:hAnsi="Times New Roman" w:cs="Times New Roman"/>
          <w:color w:val="000000"/>
          <w:sz w:val="24"/>
          <w:szCs w:val="24"/>
          <w:highlight w:val="lightGray"/>
        </w:rPr>
        <w:tab/>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0552AD" w:rsidRPr="00E11947"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E11947">
        <w:rPr>
          <w:rFonts w:ascii="Times New Roman" w:hAnsi="Times New Roman" w:cs="Times New Roman"/>
          <w:color w:val="000000"/>
          <w:sz w:val="24"/>
          <w:szCs w:val="24"/>
          <w:highlight w:val="lightGray"/>
        </w:rPr>
        <w:tab/>
        <w:t xml:space="preserve">4) удостоверяющий центр – </w:t>
      </w:r>
      <w:r w:rsidRPr="00E11947">
        <w:rPr>
          <w:rFonts w:ascii="Times New Roman" w:eastAsia="Calibri" w:hAnsi="Times New Roman" w:cs="Times New Roman"/>
          <w:sz w:val="24"/>
          <w:szCs w:val="24"/>
          <w:highlight w:val="lightGray"/>
        </w:rPr>
        <w:t>юридическое лицо, индивидуальный предприниматель либо государственный орган или орган местного самоуправления</w:t>
      </w:r>
      <w:r w:rsidRPr="00E11947">
        <w:rPr>
          <w:rFonts w:ascii="Times New Roman" w:hAnsi="Times New Roman" w:cs="Times New Roman"/>
          <w:color w:val="000000"/>
          <w:sz w:val="24"/>
          <w:szCs w:val="24"/>
          <w:highlight w:val="lightGray"/>
        </w:rPr>
        <w:t>,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0552AD" w:rsidRPr="00E11947"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E11947">
        <w:rPr>
          <w:rFonts w:ascii="Times New Roman" w:hAnsi="Times New Roman" w:cs="Times New Roman"/>
          <w:color w:val="000000"/>
          <w:sz w:val="24"/>
          <w:szCs w:val="24"/>
          <w:highlight w:val="lightGray"/>
        </w:rPr>
        <w:tab/>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ab/>
        <w:t>6) электронный документ – это информация в электронной форме, подписанная квалифицированной электронной подписью;</w:t>
      </w:r>
    </w:p>
    <w:p w:rsidR="000552AD" w:rsidRPr="00E11947" w:rsidRDefault="000552AD" w:rsidP="001248ED">
      <w:pPr>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ab/>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0552AD" w:rsidRPr="00E11947"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E11947">
        <w:rPr>
          <w:rFonts w:ascii="Times New Roman" w:hAnsi="Times New Roman" w:cs="Times New Roman"/>
          <w:sz w:val="24"/>
          <w:szCs w:val="24"/>
          <w:highlight w:val="lightGray"/>
        </w:rPr>
        <w:tab/>
        <w:t>8)</w:t>
      </w:r>
      <w:r w:rsidRPr="00E11947">
        <w:rPr>
          <w:rFonts w:ascii="Times New Roman" w:hAnsi="Times New Roman" w:cs="Times New Roman"/>
          <w:color w:val="000000"/>
          <w:sz w:val="24"/>
          <w:szCs w:val="24"/>
          <w:highlight w:val="lightGray"/>
        </w:rPr>
        <w:t xml:space="preserve"> электронный счет-фактура – это счет-фактура, составленный в соответствии с требованиями </w:t>
      </w:r>
      <w:hyperlink r:id="rId8" w:history="1">
        <w:r w:rsidRPr="00E11947">
          <w:rPr>
            <w:rStyle w:val="ae"/>
            <w:rFonts w:ascii="Times New Roman" w:eastAsia="Calibri" w:hAnsi="Times New Roman" w:cs="Times New Roman"/>
            <w:color w:val="000000"/>
            <w:sz w:val="24"/>
            <w:szCs w:val="24"/>
            <w:highlight w:val="lightGray"/>
          </w:rPr>
          <w:t>статьи 169</w:t>
        </w:r>
      </w:hyperlink>
      <w:r w:rsidRPr="00E11947">
        <w:rPr>
          <w:rFonts w:ascii="Times New Roman" w:hAnsi="Times New Roman" w:cs="Times New Roman"/>
          <w:color w:val="000000"/>
          <w:sz w:val="24"/>
          <w:szCs w:val="24"/>
          <w:highlight w:val="lightGray"/>
        </w:rPr>
        <w:t xml:space="preserve"> Налогового кодекса Российской Федерации и подписанный электронной подписью;</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ab/>
        <w:t xml:space="preserve">9) </w:t>
      </w:r>
      <w:r w:rsidRPr="00E11947">
        <w:rPr>
          <w:rFonts w:ascii="Times New Roman" w:hAnsi="Times New Roman" w:cs="Times New Roman"/>
          <w:color w:val="000000"/>
          <w:sz w:val="24"/>
          <w:szCs w:val="24"/>
          <w:highlight w:val="lightGray"/>
        </w:rPr>
        <w:t>направляющая сторона – Сторона, направляющая электронный документ по телекоммуникационным каналам связи другой Стороне;</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ab/>
        <w:t>10) получающая сторона – Сторона, получающая от направляющей стороны электронный документ по телекоммуникационным каналам связи.</w:t>
      </w:r>
      <w:r w:rsidRPr="00E11947">
        <w:rPr>
          <w:rFonts w:ascii="Times New Roman" w:hAnsi="Times New Roman" w:cs="Times New Roman"/>
          <w:color w:val="000000"/>
          <w:sz w:val="24"/>
          <w:szCs w:val="24"/>
          <w:highlight w:val="lightGray"/>
        </w:rPr>
        <w:t xml:space="preserve"> </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bCs/>
          <w:iCs/>
          <w:color w:val="000000"/>
          <w:sz w:val="24"/>
          <w:szCs w:val="24"/>
          <w:highlight w:val="lightGray"/>
        </w:rPr>
        <w:tab/>
        <w:t>2. При осуществлении электронного документооборота Стороны руководствуются:</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ab/>
        <w:t>Гражданским кодексом Российской Федерации;</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ab/>
        <w:t>Налоговым кодексом Российской Федерации;</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ab/>
        <w:t>Федеральным законом от 6 апреля 2011 г. № 63-ФЗ «Об электронной подписи»;</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ab/>
        <w:t>Федеральным законом от 6 декабря 2011 г. № 402-ФЗ «О бухгалтерском учете»;</w:t>
      </w:r>
    </w:p>
    <w:p w:rsidR="000552AD" w:rsidRPr="00E11947" w:rsidRDefault="000552AD" w:rsidP="001248ED">
      <w:pPr>
        <w:tabs>
          <w:tab w:val="left" w:pos="709"/>
        </w:tabs>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E11947">
        <w:rPr>
          <w:rFonts w:ascii="Times New Roman" w:hAnsi="Times New Roman" w:cs="Times New Roman"/>
          <w:color w:val="000000"/>
          <w:sz w:val="24"/>
          <w:szCs w:val="24"/>
          <w:highlight w:val="lightGray"/>
        </w:rPr>
        <w:tab/>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05.02.2021 г. № 14н;</w:t>
      </w:r>
    </w:p>
    <w:p w:rsidR="000552AD" w:rsidRPr="00E11947" w:rsidRDefault="000552AD" w:rsidP="001248ED">
      <w:pPr>
        <w:tabs>
          <w:tab w:val="left" w:pos="709"/>
        </w:tabs>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ab/>
        <w:t>договором с оператором электронного документооборота.</w:t>
      </w:r>
    </w:p>
    <w:p w:rsidR="000552AD" w:rsidRPr="00E11947" w:rsidRDefault="000552AD" w:rsidP="001248ED">
      <w:pPr>
        <w:autoSpaceDE w:val="0"/>
        <w:autoSpaceDN w:val="0"/>
        <w:adjustRightInd w:val="0"/>
        <w:spacing w:after="0" w:line="240" w:lineRule="auto"/>
        <w:jc w:val="both"/>
        <w:rPr>
          <w:rFonts w:ascii="Times New Roman" w:eastAsia="Calibri" w:hAnsi="Times New Roman" w:cs="Times New Roman"/>
          <w:sz w:val="24"/>
          <w:szCs w:val="24"/>
          <w:highlight w:val="lightGray"/>
        </w:rPr>
      </w:pPr>
      <w:r w:rsidRPr="00E11947">
        <w:rPr>
          <w:rFonts w:ascii="Times New Roman" w:eastAsia="Calibri" w:hAnsi="Times New Roman" w:cs="Times New Roman"/>
          <w:sz w:val="24"/>
          <w:szCs w:val="24"/>
          <w:highlight w:val="lightGray"/>
        </w:rPr>
        <w:tab/>
        <w:t xml:space="preserve">3. Электронными документами, которыми обмениваются Стороны, являются: </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xml:space="preserve">– акт оказанных услуг; </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счет-фактура;</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корректировочный акт оказанных услуг;</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корректировочный счет-фактура;</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lastRenderedPageBreak/>
        <w:t>– универсальный передаточный документ;</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универсальный корректировочный документ;</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иные документы, предусмотренные условиями настоящего Договора.</w:t>
      </w:r>
    </w:p>
    <w:p w:rsidR="000552AD" w:rsidRPr="00E11947" w:rsidRDefault="000552AD" w:rsidP="001248ED">
      <w:pPr>
        <w:tabs>
          <w:tab w:val="left" w:pos="709"/>
        </w:tabs>
        <w:autoSpaceDE w:val="0"/>
        <w:autoSpaceDN w:val="0"/>
        <w:adjustRightInd w:val="0"/>
        <w:spacing w:after="0" w:line="240" w:lineRule="auto"/>
        <w:jc w:val="center"/>
        <w:rPr>
          <w:rFonts w:ascii="Times New Roman" w:hAnsi="Times New Roman" w:cs="Times New Roman"/>
          <w:b/>
          <w:sz w:val="24"/>
          <w:szCs w:val="24"/>
          <w:highlight w:val="lightGray"/>
        </w:rPr>
      </w:pPr>
    </w:p>
    <w:p w:rsidR="000552AD" w:rsidRPr="00E11947" w:rsidRDefault="000552AD" w:rsidP="001248ED">
      <w:pPr>
        <w:tabs>
          <w:tab w:val="left" w:pos="709"/>
        </w:tabs>
        <w:autoSpaceDE w:val="0"/>
        <w:autoSpaceDN w:val="0"/>
        <w:adjustRightInd w:val="0"/>
        <w:spacing w:after="0" w:line="240" w:lineRule="auto"/>
        <w:jc w:val="center"/>
        <w:rPr>
          <w:rFonts w:ascii="Times New Roman" w:hAnsi="Times New Roman" w:cs="Times New Roman"/>
          <w:b/>
          <w:sz w:val="24"/>
          <w:szCs w:val="24"/>
          <w:highlight w:val="lightGray"/>
        </w:rPr>
      </w:pPr>
      <w:r w:rsidRPr="00E11947">
        <w:rPr>
          <w:rFonts w:ascii="Times New Roman" w:hAnsi="Times New Roman" w:cs="Times New Roman"/>
          <w:b/>
          <w:sz w:val="24"/>
          <w:szCs w:val="24"/>
          <w:highlight w:val="lightGray"/>
        </w:rPr>
        <w:t>2. Порядок обмена электронными документами</w:t>
      </w:r>
    </w:p>
    <w:p w:rsidR="000552AD" w:rsidRPr="00E11947" w:rsidRDefault="000552AD" w:rsidP="001248ED">
      <w:pPr>
        <w:autoSpaceDE w:val="0"/>
        <w:autoSpaceDN w:val="0"/>
        <w:adjustRightInd w:val="0"/>
        <w:spacing w:after="0" w:line="240" w:lineRule="auto"/>
        <w:jc w:val="both"/>
        <w:rPr>
          <w:rFonts w:ascii="Times New Roman" w:hAnsi="Times New Roman" w:cs="Times New Roman"/>
          <w:bCs/>
          <w:iCs/>
          <w:color w:val="000000"/>
          <w:sz w:val="24"/>
          <w:szCs w:val="24"/>
          <w:highlight w:val="lightGray"/>
        </w:rPr>
      </w:pPr>
      <w:r w:rsidRPr="00E11947">
        <w:rPr>
          <w:rFonts w:ascii="Times New Roman" w:hAnsi="Times New Roman" w:cs="Times New Roman"/>
          <w:sz w:val="24"/>
          <w:szCs w:val="24"/>
          <w:highlight w:val="lightGray"/>
        </w:rPr>
        <w:tab/>
        <w:t xml:space="preserve">4. </w:t>
      </w:r>
      <w:r w:rsidRPr="00E11947">
        <w:rPr>
          <w:rFonts w:ascii="Times New Roman" w:hAnsi="Times New Roman" w:cs="Times New Roman"/>
          <w:bCs/>
          <w:iCs/>
          <w:color w:val="000000"/>
          <w:sz w:val="24"/>
          <w:szCs w:val="24"/>
          <w:highlight w:val="lightGray"/>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0552AD" w:rsidRPr="00E11947"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E11947">
        <w:rPr>
          <w:rFonts w:ascii="Times New Roman" w:hAnsi="Times New Roman" w:cs="Times New Roman"/>
          <w:color w:val="000000"/>
          <w:sz w:val="24"/>
          <w:szCs w:val="24"/>
          <w:highlight w:val="lightGray"/>
        </w:rPr>
        <w:t>получить квалифицированные сертификаты электронной подписи;</w:t>
      </w:r>
    </w:p>
    <w:p w:rsidR="000552AD" w:rsidRPr="00E11947"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E11947">
        <w:rPr>
          <w:rFonts w:ascii="Times New Roman" w:hAnsi="Times New Roman" w:cs="Times New Roman"/>
          <w:color w:val="000000"/>
          <w:sz w:val="24"/>
          <w:szCs w:val="24"/>
          <w:highlight w:val="lightGray"/>
        </w:rPr>
        <w:t>заключить  договор с Оператором.</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ab/>
        <w:t>5. Электронные первичные документы и электронные счета-фактуры, которыми обмениваются Стороны, должны быть сформированы по формату, утвержденному ФНС России, действующему на дату выставления документа. В случае</w:t>
      </w:r>
      <w:proofErr w:type="gramStart"/>
      <w:r w:rsidRPr="00E11947">
        <w:rPr>
          <w:rFonts w:ascii="Times New Roman" w:hAnsi="Times New Roman" w:cs="Times New Roman"/>
          <w:sz w:val="24"/>
          <w:szCs w:val="24"/>
          <w:highlight w:val="lightGray"/>
        </w:rPr>
        <w:t>,</w:t>
      </w:r>
      <w:proofErr w:type="gramEnd"/>
      <w:r w:rsidRPr="00E11947">
        <w:rPr>
          <w:rFonts w:ascii="Times New Roman" w:hAnsi="Times New Roman" w:cs="Times New Roman"/>
          <w:sz w:val="24"/>
          <w:szCs w:val="24"/>
          <w:highlight w:val="lightGray"/>
        </w:rPr>
        <w:t xml:space="preserve"> если действует более одного формата одновременно, то применяется формат, согласованный Сторонами.</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Иные электронные документы (в том числе первичные), которыми обмениваются  Стороны, формируются по согласованному Сторонами формату в соответствии с Федеральным законом от 6 апреля 2011 г. № 63-ФЗ «Об электронной подписи»;</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ab/>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ab/>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0552AD" w:rsidRPr="00E11947"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E11947">
        <w:rPr>
          <w:rFonts w:ascii="Times New Roman" w:hAnsi="Times New Roman" w:cs="Times New Roman"/>
          <w:sz w:val="24"/>
          <w:szCs w:val="24"/>
          <w:highlight w:val="lightGray"/>
        </w:rPr>
        <w:tab/>
        <w:t xml:space="preserve">2) </w:t>
      </w:r>
      <w:r w:rsidRPr="00E11947">
        <w:rPr>
          <w:rFonts w:ascii="Times New Roman" w:hAnsi="Times New Roman" w:cs="Times New Roman"/>
          <w:color w:val="000000"/>
          <w:sz w:val="24"/>
          <w:szCs w:val="24"/>
          <w:highlight w:val="lightGray"/>
        </w:rPr>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ab/>
        <w:t>3) подтверждено отсутствие изменений, внесенных в электронный документ после его подписания;</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 xml:space="preserve"> </w:t>
      </w:r>
      <w:r w:rsidRPr="00E11947">
        <w:rPr>
          <w:rFonts w:ascii="Times New Roman" w:hAnsi="Times New Roman" w:cs="Times New Roman"/>
          <w:sz w:val="24"/>
          <w:szCs w:val="24"/>
          <w:highlight w:val="lightGray"/>
        </w:rPr>
        <w:tab/>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ab/>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0552AD" w:rsidRPr="00E11947"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E11947">
        <w:rPr>
          <w:rFonts w:ascii="Times New Roman" w:hAnsi="Times New Roman" w:cs="Times New Roman"/>
          <w:sz w:val="24"/>
          <w:szCs w:val="24"/>
          <w:highlight w:val="lightGray"/>
        </w:rPr>
        <w:tab/>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0552AD" w:rsidRPr="00E11947" w:rsidRDefault="000552AD" w:rsidP="001248ED">
      <w:pPr>
        <w:autoSpaceDE w:val="0"/>
        <w:autoSpaceDN w:val="0"/>
        <w:adjustRightInd w:val="0"/>
        <w:spacing w:after="0" w:line="240" w:lineRule="auto"/>
        <w:jc w:val="both"/>
        <w:rPr>
          <w:rFonts w:ascii="Times New Roman" w:hAnsi="Times New Roman" w:cs="Times New Roman"/>
          <w:b/>
          <w:bCs/>
          <w:i/>
          <w:iCs/>
          <w:color w:val="000000"/>
          <w:sz w:val="24"/>
          <w:szCs w:val="24"/>
          <w:highlight w:val="lightGray"/>
        </w:rPr>
      </w:pPr>
      <w:r w:rsidRPr="00E11947">
        <w:rPr>
          <w:rFonts w:ascii="Times New Roman" w:hAnsi="Times New Roman" w:cs="Times New Roman"/>
          <w:sz w:val="24"/>
          <w:szCs w:val="24"/>
          <w:highlight w:val="lightGray"/>
        </w:rPr>
        <w:tab/>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E11947">
        <w:rPr>
          <w:rFonts w:ascii="Times New Roman" w:hAnsi="Times New Roman" w:cs="Times New Roman"/>
          <w:b/>
          <w:bCs/>
          <w:i/>
          <w:iCs/>
          <w:color w:val="000000"/>
          <w:sz w:val="24"/>
          <w:szCs w:val="24"/>
          <w:highlight w:val="lightGray"/>
        </w:rPr>
        <w:t>.</w:t>
      </w:r>
    </w:p>
    <w:p w:rsidR="000552AD" w:rsidRPr="00E11947"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E11947">
        <w:rPr>
          <w:rFonts w:ascii="Times New Roman" w:hAnsi="Times New Roman" w:cs="Times New Roman"/>
          <w:color w:val="000000"/>
          <w:sz w:val="24"/>
          <w:szCs w:val="24"/>
          <w:highlight w:val="lightGray"/>
        </w:rPr>
        <w:tab/>
        <w:t xml:space="preserve">10. 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0552AD" w:rsidRPr="00E11947"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E11947">
        <w:rPr>
          <w:rFonts w:ascii="Times New Roman" w:hAnsi="Times New Roman" w:cs="Times New Roman"/>
          <w:color w:val="000000"/>
          <w:sz w:val="24"/>
          <w:szCs w:val="24"/>
          <w:highlight w:val="lightGray"/>
        </w:rPr>
        <w:tab/>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0552AD" w:rsidRPr="00E11947"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E11947">
        <w:rPr>
          <w:rFonts w:ascii="Times New Roman" w:hAnsi="Times New Roman" w:cs="Times New Roman"/>
          <w:color w:val="000000"/>
          <w:sz w:val="24"/>
          <w:szCs w:val="24"/>
          <w:highlight w:val="lightGray"/>
        </w:rPr>
        <w:tab/>
        <w:t>12. Проверка действительности сертификата электронной подписи производится в соответствии с регламентом удостоверяющего центра.</w:t>
      </w:r>
    </w:p>
    <w:p w:rsidR="000552AD" w:rsidRPr="00E11947" w:rsidRDefault="000552AD" w:rsidP="001248ED">
      <w:pPr>
        <w:tabs>
          <w:tab w:val="left" w:pos="709"/>
        </w:tabs>
        <w:autoSpaceDE w:val="0"/>
        <w:autoSpaceDN w:val="0"/>
        <w:adjustRightInd w:val="0"/>
        <w:spacing w:after="0" w:line="240" w:lineRule="auto"/>
        <w:jc w:val="center"/>
        <w:rPr>
          <w:rFonts w:ascii="Times New Roman" w:hAnsi="Times New Roman" w:cs="Times New Roman"/>
          <w:b/>
          <w:sz w:val="24"/>
          <w:szCs w:val="24"/>
          <w:highlight w:val="lightGray"/>
        </w:rPr>
      </w:pPr>
    </w:p>
    <w:p w:rsidR="000552AD" w:rsidRPr="00E11947" w:rsidRDefault="000552AD" w:rsidP="001248ED">
      <w:pPr>
        <w:tabs>
          <w:tab w:val="left" w:pos="709"/>
        </w:tabs>
        <w:autoSpaceDE w:val="0"/>
        <w:autoSpaceDN w:val="0"/>
        <w:adjustRightInd w:val="0"/>
        <w:spacing w:after="0" w:line="240" w:lineRule="auto"/>
        <w:jc w:val="center"/>
        <w:rPr>
          <w:rFonts w:ascii="Times New Roman" w:hAnsi="Times New Roman" w:cs="Times New Roman"/>
          <w:b/>
          <w:sz w:val="24"/>
          <w:szCs w:val="24"/>
          <w:highlight w:val="lightGray"/>
        </w:rPr>
      </w:pPr>
      <w:r w:rsidRPr="00E11947">
        <w:rPr>
          <w:rFonts w:ascii="Times New Roman" w:hAnsi="Times New Roman" w:cs="Times New Roman"/>
          <w:b/>
          <w:sz w:val="24"/>
          <w:szCs w:val="24"/>
          <w:highlight w:val="lightGray"/>
        </w:rPr>
        <w:t>3. Особенности электронного документооборота.</w:t>
      </w:r>
    </w:p>
    <w:p w:rsidR="000552AD" w:rsidRPr="00E11947" w:rsidRDefault="000552AD" w:rsidP="001248ED">
      <w:pPr>
        <w:tabs>
          <w:tab w:val="left" w:pos="709"/>
        </w:tabs>
        <w:autoSpaceDE w:val="0"/>
        <w:autoSpaceDN w:val="0"/>
        <w:adjustRightInd w:val="0"/>
        <w:spacing w:after="0" w:line="240" w:lineRule="auto"/>
        <w:jc w:val="center"/>
        <w:rPr>
          <w:rFonts w:ascii="Times New Roman" w:hAnsi="Times New Roman" w:cs="Times New Roman"/>
          <w:b/>
          <w:sz w:val="24"/>
          <w:szCs w:val="24"/>
          <w:highlight w:val="lightGray"/>
        </w:rPr>
      </w:pPr>
    </w:p>
    <w:p w:rsidR="000552AD" w:rsidRPr="00E11947"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E11947">
        <w:rPr>
          <w:rFonts w:ascii="Times New Roman" w:hAnsi="Times New Roman" w:cs="Times New Roman"/>
          <w:color w:val="000000"/>
          <w:sz w:val="24"/>
          <w:szCs w:val="24"/>
          <w:highlight w:val="lightGray"/>
        </w:rPr>
        <w:lastRenderedPageBreak/>
        <w:t>13. Порядок и сроки предоставления документов при осуществлении электронного документооборота аналогичны порядку и срокам предоставления на бумажном носителе в соответствии с условиями настоящего Договора.</w:t>
      </w:r>
    </w:p>
    <w:p w:rsidR="000552AD" w:rsidRPr="00E11947"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E11947">
        <w:rPr>
          <w:rFonts w:ascii="Times New Roman" w:hAnsi="Times New Roman" w:cs="Times New Roman"/>
          <w:color w:val="000000"/>
          <w:sz w:val="24"/>
          <w:szCs w:val="24"/>
          <w:highlight w:val="lightGray"/>
        </w:rPr>
        <w:t>14. При невозможности получения (направления) электронных документов Стороны обязаны:</w:t>
      </w:r>
    </w:p>
    <w:p w:rsidR="000552AD" w:rsidRPr="00E11947"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E11947">
        <w:rPr>
          <w:rFonts w:ascii="Times New Roman" w:hAnsi="Times New Roman" w:cs="Times New Roman"/>
          <w:color w:val="000000"/>
          <w:sz w:val="24"/>
          <w:szCs w:val="24"/>
          <w:highlight w:val="lightGray"/>
        </w:rPr>
        <w:t>проинформировать о сбое в работе другую Сторону путем письменного уведомления;</w:t>
      </w:r>
    </w:p>
    <w:p w:rsidR="000552AD" w:rsidRPr="00E11947"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E11947">
        <w:rPr>
          <w:rFonts w:ascii="Times New Roman" w:hAnsi="Times New Roman" w:cs="Times New Roman"/>
          <w:color w:val="000000"/>
          <w:sz w:val="24"/>
          <w:szCs w:val="24"/>
          <w:highlight w:val="lightGray"/>
        </w:rPr>
        <w:t>производить в период действия сбоя обмен документами на бумажном носителе, оформленном в соответствии с требованиями законодательства и условиями настоящего Договора.</w:t>
      </w:r>
    </w:p>
    <w:p w:rsidR="000552AD" w:rsidRPr="00E11947" w:rsidRDefault="000552AD" w:rsidP="001248ED">
      <w:pPr>
        <w:autoSpaceDE w:val="0"/>
        <w:autoSpaceDN w:val="0"/>
        <w:spacing w:after="0" w:line="240" w:lineRule="auto"/>
        <w:jc w:val="both"/>
        <w:rPr>
          <w:rFonts w:ascii="Times New Roman" w:hAnsi="Times New Roman" w:cs="Times New Roman"/>
          <w:sz w:val="24"/>
          <w:szCs w:val="24"/>
        </w:rPr>
      </w:pPr>
      <w:r w:rsidRPr="00E11947">
        <w:rPr>
          <w:rFonts w:ascii="Times New Roman" w:hAnsi="Times New Roman" w:cs="Times New Roman"/>
          <w:sz w:val="24"/>
          <w:szCs w:val="24"/>
          <w:highlight w:val="lightGray"/>
        </w:rPr>
        <w:t xml:space="preserve">15.2. Комплект документов, указанный в пункте 2.3 настоящего Договора может быть передан </w:t>
      </w:r>
      <w:r w:rsidR="00FF5B81" w:rsidRPr="00E11947">
        <w:rPr>
          <w:rFonts w:ascii="Times New Roman" w:hAnsi="Times New Roman" w:cs="Times New Roman"/>
          <w:sz w:val="24"/>
          <w:szCs w:val="24"/>
          <w:highlight w:val="lightGray"/>
        </w:rPr>
        <w:t>Заказчику</w:t>
      </w:r>
      <w:r w:rsidRPr="00E11947">
        <w:rPr>
          <w:rFonts w:ascii="Times New Roman" w:hAnsi="Times New Roman" w:cs="Times New Roman"/>
          <w:sz w:val="24"/>
          <w:szCs w:val="24"/>
          <w:highlight w:val="lightGray"/>
        </w:rPr>
        <w:t xml:space="preserve"> нарочно, почтовым отправлением либо иным другим способом, позволяющим достоверно установить получение комплекта документов </w:t>
      </w:r>
      <w:r w:rsidR="00FF5B81" w:rsidRPr="00E11947">
        <w:rPr>
          <w:rFonts w:ascii="Times New Roman" w:hAnsi="Times New Roman" w:cs="Times New Roman"/>
          <w:sz w:val="24"/>
          <w:szCs w:val="24"/>
          <w:highlight w:val="lightGray"/>
        </w:rPr>
        <w:t>Заказчиком</w:t>
      </w:r>
      <w:r w:rsidRPr="00E11947">
        <w:rPr>
          <w:rFonts w:ascii="Times New Roman" w:hAnsi="Times New Roman" w:cs="Times New Roman"/>
          <w:sz w:val="24"/>
          <w:szCs w:val="24"/>
          <w:highlight w:val="lightGray"/>
        </w:rPr>
        <w:t>.</w:t>
      </w:r>
    </w:p>
    <w:p w:rsidR="000552AD" w:rsidRPr="00E11947" w:rsidRDefault="000552AD" w:rsidP="001248ED">
      <w:pPr>
        <w:spacing w:after="0" w:line="240" w:lineRule="auto"/>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7"/>
      </w:tblGrid>
      <w:tr w:rsidR="000552AD" w:rsidRPr="00E11947" w:rsidTr="00FF5B81">
        <w:tc>
          <w:tcPr>
            <w:tcW w:w="4856" w:type="dxa"/>
          </w:tcPr>
          <w:p w:rsidR="000552AD" w:rsidRPr="00E11947" w:rsidRDefault="000552AD" w:rsidP="001248ED">
            <w:pPr>
              <w:widowControl w:val="0"/>
              <w:autoSpaceDE w:val="0"/>
              <w:autoSpaceDN w:val="0"/>
              <w:adjustRightInd w:val="0"/>
              <w:rPr>
                <w:rFonts w:ascii="Times New Roman" w:hAnsi="Times New Roman"/>
                <w:b/>
                <w:sz w:val="24"/>
                <w:szCs w:val="24"/>
              </w:rPr>
            </w:pPr>
          </w:p>
          <w:p w:rsidR="000552AD" w:rsidRPr="00E11947" w:rsidRDefault="00FF5B81" w:rsidP="001248ED">
            <w:pPr>
              <w:widowControl w:val="0"/>
              <w:autoSpaceDE w:val="0"/>
              <w:autoSpaceDN w:val="0"/>
              <w:adjustRightInd w:val="0"/>
              <w:rPr>
                <w:rFonts w:ascii="Times New Roman" w:hAnsi="Times New Roman"/>
                <w:b/>
                <w:sz w:val="24"/>
                <w:szCs w:val="24"/>
              </w:rPr>
            </w:pPr>
            <w:r w:rsidRPr="00E11947">
              <w:rPr>
                <w:rFonts w:ascii="Times New Roman" w:hAnsi="Times New Roman"/>
                <w:b/>
                <w:sz w:val="24"/>
                <w:szCs w:val="24"/>
              </w:rPr>
              <w:t>ИСПОЛНИТЕЛЬ</w:t>
            </w:r>
            <w:r w:rsidR="000552AD" w:rsidRPr="00E11947">
              <w:rPr>
                <w:rFonts w:ascii="Times New Roman" w:hAnsi="Times New Roman"/>
                <w:b/>
                <w:sz w:val="24"/>
                <w:szCs w:val="24"/>
              </w:rPr>
              <w:t>:</w:t>
            </w:r>
          </w:p>
          <w:p w:rsidR="000552AD" w:rsidRPr="00E11947" w:rsidRDefault="000552AD" w:rsidP="001248ED">
            <w:pPr>
              <w:widowControl w:val="0"/>
              <w:autoSpaceDE w:val="0"/>
              <w:autoSpaceDN w:val="0"/>
              <w:adjustRightInd w:val="0"/>
              <w:rPr>
                <w:rFonts w:ascii="Times New Roman" w:hAnsi="Times New Roman"/>
                <w:b/>
                <w:sz w:val="24"/>
                <w:szCs w:val="24"/>
              </w:rPr>
            </w:pPr>
          </w:p>
          <w:p w:rsidR="000552AD" w:rsidRPr="00E11947" w:rsidRDefault="000552AD" w:rsidP="001248ED">
            <w:pPr>
              <w:widowControl w:val="0"/>
              <w:autoSpaceDE w:val="0"/>
              <w:autoSpaceDN w:val="0"/>
              <w:adjustRightInd w:val="0"/>
              <w:rPr>
                <w:rFonts w:ascii="Times New Roman" w:hAnsi="Times New Roman"/>
                <w:b/>
                <w:sz w:val="24"/>
                <w:szCs w:val="24"/>
              </w:rPr>
            </w:pPr>
          </w:p>
          <w:p w:rsidR="000552AD" w:rsidRPr="00E11947" w:rsidRDefault="000552AD" w:rsidP="001248ED">
            <w:pPr>
              <w:widowControl w:val="0"/>
              <w:autoSpaceDE w:val="0"/>
              <w:autoSpaceDN w:val="0"/>
              <w:adjustRightInd w:val="0"/>
              <w:rPr>
                <w:rFonts w:ascii="Times New Roman" w:hAnsi="Times New Roman"/>
                <w:b/>
                <w:sz w:val="24"/>
                <w:szCs w:val="24"/>
              </w:rPr>
            </w:pPr>
          </w:p>
          <w:p w:rsidR="000552AD" w:rsidRPr="00E11947" w:rsidRDefault="000552AD" w:rsidP="001248ED">
            <w:pPr>
              <w:widowControl w:val="0"/>
              <w:autoSpaceDE w:val="0"/>
              <w:autoSpaceDN w:val="0"/>
              <w:adjustRightInd w:val="0"/>
              <w:rPr>
                <w:rFonts w:ascii="Times New Roman" w:hAnsi="Times New Roman"/>
                <w:b/>
                <w:sz w:val="24"/>
                <w:szCs w:val="24"/>
              </w:rPr>
            </w:pPr>
          </w:p>
          <w:p w:rsidR="000552AD" w:rsidRPr="00E11947" w:rsidRDefault="000552AD" w:rsidP="001248ED">
            <w:pPr>
              <w:widowControl w:val="0"/>
              <w:autoSpaceDE w:val="0"/>
              <w:autoSpaceDN w:val="0"/>
              <w:adjustRightInd w:val="0"/>
              <w:rPr>
                <w:rFonts w:ascii="Times New Roman" w:hAnsi="Times New Roman"/>
                <w:b/>
                <w:sz w:val="24"/>
                <w:szCs w:val="24"/>
              </w:rPr>
            </w:pPr>
          </w:p>
          <w:p w:rsidR="000552AD" w:rsidRPr="00E11947" w:rsidRDefault="000552AD" w:rsidP="001248ED">
            <w:pPr>
              <w:suppressAutoHyphens/>
              <w:rPr>
                <w:rFonts w:ascii="Times New Roman" w:hAnsi="Times New Roman"/>
                <w:b/>
                <w:bCs/>
                <w:sz w:val="24"/>
                <w:szCs w:val="24"/>
                <w:lang w:val="en-US"/>
              </w:rPr>
            </w:pPr>
            <w:r w:rsidRPr="00E11947">
              <w:rPr>
                <w:rFonts w:ascii="Times New Roman" w:hAnsi="Times New Roman"/>
                <w:sz w:val="24"/>
                <w:szCs w:val="24"/>
              </w:rPr>
              <w:t>_____________________ /____________/</w:t>
            </w:r>
          </w:p>
        </w:tc>
        <w:tc>
          <w:tcPr>
            <w:tcW w:w="4857" w:type="dxa"/>
          </w:tcPr>
          <w:p w:rsidR="000552AD" w:rsidRPr="00E11947" w:rsidRDefault="000552AD" w:rsidP="001248ED">
            <w:pPr>
              <w:widowControl w:val="0"/>
              <w:autoSpaceDE w:val="0"/>
              <w:autoSpaceDN w:val="0"/>
              <w:adjustRightInd w:val="0"/>
              <w:rPr>
                <w:rFonts w:ascii="Times New Roman" w:hAnsi="Times New Roman"/>
                <w:b/>
                <w:sz w:val="24"/>
                <w:szCs w:val="24"/>
              </w:rPr>
            </w:pPr>
          </w:p>
          <w:p w:rsidR="000552AD" w:rsidRPr="00E11947" w:rsidRDefault="000552AD" w:rsidP="001248ED">
            <w:pPr>
              <w:widowControl w:val="0"/>
              <w:autoSpaceDE w:val="0"/>
              <w:autoSpaceDN w:val="0"/>
              <w:adjustRightInd w:val="0"/>
              <w:rPr>
                <w:rFonts w:ascii="Times New Roman" w:hAnsi="Times New Roman"/>
                <w:b/>
                <w:sz w:val="24"/>
                <w:szCs w:val="24"/>
              </w:rPr>
            </w:pPr>
            <w:r w:rsidRPr="00E11947">
              <w:rPr>
                <w:rFonts w:ascii="Times New Roman" w:hAnsi="Times New Roman"/>
                <w:b/>
                <w:sz w:val="24"/>
                <w:szCs w:val="24"/>
              </w:rPr>
              <w:t>ЗАКАЗЧИК:</w:t>
            </w:r>
          </w:p>
          <w:p w:rsidR="000552AD" w:rsidRPr="00E11947" w:rsidRDefault="000552AD" w:rsidP="001248ED">
            <w:pPr>
              <w:widowControl w:val="0"/>
              <w:autoSpaceDE w:val="0"/>
              <w:autoSpaceDN w:val="0"/>
              <w:adjustRightInd w:val="0"/>
              <w:rPr>
                <w:rFonts w:ascii="Times New Roman" w:hAnsi="Times New Roman"/>
                <w:sz w:val="24"/>
                <w:szCs w:val="24"/>
              </w:rPr>
            </w:pPr>
            <w:r w:rsidRPr="00E11947">
              <w:rPr>
                <w:rFonts w:ascii="Times New Roman" w:hAnsi="Times New Roman"/>
                <w:sz w:val="24"/>
                <w:szCs w:val="24"/>
              </w:rPr>
              <w:t>Директор филиала</w:t>
            </w:r>
          </w:p>
          <w:p w:rsidR="000552AD" w:rsidRPr="00E11947" w:rsidRDefault="000552AD" w:rsidP="001248ED">
            <w:pPr>
              <w:widowControl w:val="0"/>
              <w:autoSpaceDE w:val="0"/>
              <w:autoSpaceDN w:val="0"/>
              <w:adjustRightInd w:val="0"/>
              <w:rPr>
                <w:rFonts w:ascii="Times New Roman" w:hAnsi="Times New Roman"/>
                <w:sz w:val="24"/>
                <w:szCs w:val="24"/>
              </w:rPr>
            </w:pPr>
            <w:r w:rsidRPr="00E11947">
              <w:rPr>
                <w:rFonts w:ascii="Times New Roman" w:hAnsi="Times New Roman"/>
                <w:sz w:val="24"/>
                <w:szCs w:val="24"/>
              </w:rPr>
              <w:t xml:space="preserve">ФГП ВО ЖДТ России </w:t>
            </w:r>
          </w:p>
          <w:p w:rsidR="000552AD" w:rsidRPr="00E11947" w:rsidRDefault="000552AD" w:rsidP="001248ED">
            <w:pPr>
              <w:widowControl w:val="0"/>
              <w:autoSpaceDE w:val="0"/>
              <w:autoSpaceDN w:val="0"/>
              <w:adjustRightInd w:val="0"/>
              <w:rPr>
                <w:rFonts w:ascii="Times New Roman" w:hAnsi="Times New Roman"/>
                <w:sz w:val="24"/>
                <w:szCs w:val="24"/>
              </w:rPr>
            </w:pPr>
            <w:r w:rsidRPr="00E11947">
              <w:rPr>
                <w:rFonts w:ascii="Times New Roman" w:hAnsi="Times New Roman"/>
                <w:sz w:val="24"/>
                <w:szCs w:val="24"/>
              </w:rPr>
              <w:t>на Московской ж.д.</w:t>
            </w:r>
          </w:p>
          <w:p w:rsidR="000552AD" w:rsidRPr="00E11947" w:rsidRDefault="000552AD" w:rsidP="001248ED">
            <w:pPr>
              <w:widowControl w:val="0"/>
              <w:autoSpaceDE w:val="0"/>
              <w:autoSpaceDN w:val="0"/>
              <w:adjustRightInd w:val="0"/>
              <w:rPr>
                <w:rFonts w:ascii="Times New Roman" w:hAnsi="Times New Roman"/>
                <w:sz w:val="24"/>
                <w:szCs w:val="24"/>
              </w:rPr>
            </w:pPr>
          </w:p>
          <w:p w:rsidR="000552AD" w:rsidRPr="00E11947" w:rsidRDefault="000552AD" w:rsidP="001248ED">
            <w:pPr>
              <w:widowControl w:val="0"/>
              <w:autoSpaceDE w:val="0"/>
              <w:autoSpaceDN w:val="0"/>
              <w:adjustRightInd w:val="0"/>
              <w:rPr>
                <w:rFonts w:ascii="Times New Roman" w:hAnsi="Times New Roman"/>
                <w:sz w:val="24"/>
                <w:szCs w:val="24"/>
              </w:rPr>
            </w:pPr>
          </w:p>
          <w:p w:rsidR="000552AD" w:rsidRPr="00E11947" w:rsidRDefault="000552AD" w:rsidP="001248ED">
            <w:pPr>
              <w:widowControl w:val="0"/>
              <w:autoSpaceDE w:val="0"/>
              <w:autoSpaceDN w:val="0"/>
              <w:adjustRightInd w:val="0"/>
              <w:rPr>
                <w:rFonts w:ascii="Times New Roman" w:hAnsi="Times New Roman"/>
                <w:sz w:val="24"/>
                <w:szCs w:val="24"/>
              </w:rPr>
            </w:pPr>
            <w:r w:rsidRPr="00E11947">
              <w:rPr>
                <w:rFonts w:ascii="Times New Roman" w:hAnsi="Times New Roman"/>
                <w:sz w:val="24"/>
                <w:szCs w:val="24"/>
              </w:rPr>
              <w:t xml:space="preserve">____________________ /М.Р. </w:t>
            </w:r>
            <w:proofErr w:type="spellStart"/>
            <w:r w:rsidRPr="00E11947">
              <w:rPr>
                <w:rFonts w:ascii="Times New Roman" w:hAnsi="Times New Roman"/>
                <w:sz w:val="24"/>
                <w:szCs w:val="24"/>
              </w:rPr>
              <w:t>Хуснутдинов</w:t>
            </w:r>
            <w:proofErr w:type="spellEnd"/>
            <w:r w:rsidRPr="00E11947">
              <w:rPr>
                <w:rFonts w:ascii="Times New Roman" w:hAnsi="Times New Roman"/>
                <w:sz w:val="24"/>
                <w:szCs w:val="24"/>
              </w:rPr>
              <w:t>/</w:t>
            </w:r>
          </w:p>
          <w:p w:rsidR="000552AD" w:rsidRPr="00E11947" w:rsidRDefault="000552AD" w:rsidP="001248ED">
            <w:pPr>
              <w:suppressAutoHyphens/>
              <w:rPr>
                <w:rFonts w:ascii="Times New Roman" w:hAnsi="Times New Roman"/>
                <w:b/>
                <w:bCs/>
                <w:sz w:val="24"/>
                <w:szCs w:val="24"/>
              </w:rPr>
            </w:pPr>
          </w:p>
        </w:tc>
      </w:tr>
    </w:tbl>
    <w:p w:rsidR="000552AD" w:rsidRPr="00E11947" w:rsidRDefault="000552AD" w:rsidP="001248ED">
      <w:pPr>
        <w:spacing w:after="0" w:line="240" w:lineRule="auto"/>
        <w:rPr>
          <w:rFonts w:ascii="Times New Roman" w:hAnsi="Times New Roman" w:cs="Times New Roman"/>
          <w:sz w:val="24"/>
          <w:szCs w:val="24"/>
        </w:rPr>
      </w:pPr>
    </w:p>
    <w:p w:rsidR="000552AD" w:rsidRPr="00E11947" w:rsidRDefault="000552AD" w:rsidP="001248ED">
      <w:pPr>
        <w:spacing w:line="240" w:lineRule="auto"/>
        <w:rPr>
          <w:rFonts w:ascii="Times New Roman" w:hAnsi="Times New Roman" w:cs="Times New Roman"/>
          <w:sz w:val="24"/>
          <w:szCs w:val="24"/>
        </w:rPr>
      </w:pPr>
    </w:p>
    <w:p w:rsidR="000552AD" w:rsidRPr="00E11947" w:rsidRDefault="000552AD" w:rsidP="001248ED">
      <w:pPr>
        <w:spacing w:line="240" w:lineRule="auto"/>
        <w:rPr>
          <w:rFonts w:ascii="Times New Roman" w:hAnsi="Times New Roman" w:cs="Times New Roman"/>
          <w:sz w:val="24"/>
          <w:szCs w:val="24"/>
        </w:rPr>
      </w:pPr>
    </w:p>
    <w:sectPr w:rsidR="000552AD" w:rsidRPr="00E11947" w:rsidSect="0015512F">
      <w:headerReference w:type="default" r:id="rId9"/>
      <w:pgSz w:w="11906" w:h="16838"/>
      <w:pgMar w:top="1134"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C40" w:rsidRDefault="00967C40">
      <w:pPr>
        <w:spacing w:after="0" w:line="240" w:lineRule="auto"/>
      </w:pPr>
      <w:r>
        <w:separator/>
      </w:r>
    </w:p>
  </w:endnote>
  <w:endnote w:type="continuationSeparator" w:id="0">
    <w:p w:rsidR="00967C40" w:rsidRDefault="00967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C40" w:rsidRDefault="00967C40">
      <w:pPr>
        <w:spacing w:after="0" w:line="240" w:lineRule="auto"/>
      </w:pPr>
      <w:r>
        <w:separator/>
      </w:r>
    </w:p>
  </w:footnote>
  <w:footnote w:type="continuationSeparator" w:id="0">
    <w:p w:rsidR="00967C40" w:rsidRDefault="00967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40" w:rsidRDefault="00CA7C10">
    <w:pPr>
      <w:pStyle w:val="a3"/>
      <w:jc w:val="center"/>
    </w:pPr>
    <w:fldSimple w:instr="PAGE   \* MERGEFORMAT">
      <w:r w:rsidR="00E11947">
        <w:rPr>
          <w:noProof/>
        </w:rPr>
        <w:t>1</w:t>
      </w:r>
    </w:fldSimple>
  </w:p>
  <w:p w:rsidR="00967C40" w:rsidRDefault="00967C40" w:rsidP="00C242B9">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4EA"/>
    <w:multiLevelType w:val="hybridMultilevel"/>
    <w:tmpl w:val="EE083092"/>
    <w:lvl w:ilvl="0" w:tplc="348EB3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02243"/>
    <w:multiLevelType w:val="hybridMultilevel"/>
    <w:tmpl w:val="766EDC0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B9746D"/>
    <w:multiLevelType w:val="multilevel"/>
    <w:tmpl w:val="C988DC78"/>
    <w:lvl w:ilvl="0">
      <w:start w:val="1"/>
      <w:numFmt w:val="decimal"/>
      <w:lvlText w:val="%1."/>
      <w:legacy w:legacy="1" w:legacySpace="0" w:legacyIndent="201"/>
      <w:lvlJc w:val="left"/>
      <w:pPr>
        <w:ind w:left="0" w:firstLine="0"/>
      </w:pPr>
      <w:rPr>
        <w:rFonts w:ascii="Times New Roman" w:hAnsi="Times New Roman"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3">
    <w:nsid w:val="16784007"/>
    <w:multiLevelType w:val="multilevel"/>
    <w:tmpl w:val="9424C8FE"/>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4">
    <w:nsid w:val="18720563"/>
    <w:multiLevelType w:val="hybridMultilevel"/>
    <w:tmpl w:val="21E24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20E2B"/>
    <w:multiLevelType w:val="hybridMultilevel"/>
    <w:tmpl w:val="6F847E58"/>
    <w:lvl w:ilvl="0" w:tplc="8BF247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6">
    <w:nsid w:val="21A02C5B"/>
    <w:multiLevelType w:val="hybridMultilevel"/>
    <w:tmpl w:val="5234ED4E"/>
    <w:lvl w:ilvl="0" w:tplc="420A00D6">
      <w:start w:val="2"/>
      <w:numFmt w:val="bullet"/>
      <w:lvlText w:val="-"/>
      <w:lvlJc w:val="left"/>
      <w:pPr>
        <w:tabs>
          <w:tab w:val="num" w:pos="1086"/>
        </w:tabs>
        <w:ind w:left="1086" w:hanging="360"/>
      </w:pPr>
      <w:rPr>
        <w:rFonts w:ascii="Courier New" w:eastAsia="Times New Roman" w:hAnsi="Courier New" w:cs="Courier New" w:hint="default"/>
      </w:rPr>
    </w:lvl>
    <w:lvl w:ilvl="1" w:tplc="04090003" w:tentative="1">
      <w:start w:val="1"/>
      <w:numFmt w:val="bullet"/>
      <w:lvlText w:val="o"/>
      <w:lvlJc w:val="left"/>
      <w:pPr>
        <w:tabs>
          <w:tab w:val="num" w:pos="1806"/>
        </w:tabs>
        <w:ind w:left="1806" w:hanging="360"/>
      </w:pPr>
      <w:rPr>
        <w:rFonts w:ascii="Courier New" w:hAnsi="Courier New" w:hint="default"/>
      </w:rPr>
    </w:lvl>
    <w:lvl w:ilvl="2" w:tplc="04090005" w:tentative="1">
      <w:start w:val="1"/>
      <w:numFmt w:val="bullet"/>
      <w:lvlText w:val=""/>
      <w:lvlJc w:val="left"/>
      <w:pPr>
        <w:tabs>
          <w:tab w:val="num" w:pos="2526"/>
        </w:tabs>
        <w:ind w:left="2526" w:hanging="360"/>
      </w:pPr>
      <w:rPr>
        <w:rFonts w:ascii="Wingdings" w:hAnsi="Wingdings" w:hint="default"/>
      </w:rPr>
    </w:lvl>
    <w:lvl w:ilvl="3" w:tplc="04090001" w:tentative="1">
      <w:start w:val="1"/>
      <w:numFmt w:val="bullet"/>
      <w:lvlText w:val=""/>
      <w:lvlJc w:val="left"/>
      <w:pPr>
        <w:tabs>
          <w:tab w:val="num" w:pos="3246"/>
        </w:tabs>
        <w:ind w:left="3246" w:hanging="360"/>
      </w:pPr>
      <w:rPr>
        <w:rFonts w:ascii="Symbol" w:hAnsi="Symbol" w:hint="default"/>
      </w:rPr>
    </w:lvl>
    <w:lvl w:ilvl="4" w:tplc="04090003" w:tentative="1">
      <w:start w:val="1"/>
      <w:numFmt w:val="bullet"/>
      <w:lvlText w:val="o"/>
      <w:lvlJc w:val="left"/>
      <w:pPr>
        <w:tabs>
          <w:tab w:val="num" w:pos="3966"/>
        </w:tabs>
        <w:ind w:left="3966" w:hanging="360"/>
      </w:pPr>
      <w:rPr>
        <w:rFonts w:ascii="Courier New" w:hAnsi="Courier New" w:hint="default"/>
      </w:rPr>
    </w:lvl>
    <w:lvl w:ilvl="5" w:tplc="04090005" w:tentative="1">
      <w:start w:val="1"/>
      <w:numFmt w:val="bullet"/>
      <w:lvlText w:val=""/>
      <w:lvlJc w:val="left"/>
      <w:pPr>
        <w:tabs>
          <w:tab w:val="num" w:pos="4686"/>
        </w:tabs>
        <w:ind w:left="4686" w:hanging="360"/>
      </w:pPr>
      <w:rPr>
        <w:rFonts w:ascii="Wingdings" w:hAnsi="Wingdings" w:hint="default"/>
      </w:rPr>
    </w:lvl>
    <w:lvl w:ilvl="6" w:tplc="04090001" w:tentative="1">
      <w:start w:val="1"/>
      <w:numFmt w:val="bullet"/>
      <w:lvlText w:val=""/>
      <w:lvlJc w:val="left"/>
      <w:pPr>
        <w:tabs>
          <w:tab w:val="num" w:pos="5406"/>
        </w:tabs>
        <w:ind w:left="5406" w:hanging="360"/>
      </w:pPr>
      <w:rPr>
        <w:rFonts w:ascii="Symbol" w:hAnsi="Symbol" w:hint="default"/>
      </w:rPr>
    </w:lvl>
    <w:lvl w:ilvl="7" w:tplc="04090003" w:tentative="1">
      <w:start w:val="1"/>
      <w:numFmt w:val="bullet"/>
      <w:lvlText w:val="o"/>
      <w:lvlJc w:val="left"/>
      <w:pPr>
        <w:tabs>
          <w:tab w:val="num" w:pos="6126"/>
        </w:tabs>
        <w:ind w:left="6126" w:hanging="360"/>
      </w:pPr>
      <w:rPr>
        <w:rFonts w:ascii="Courier New" w:hAnsi="Courier New" w:hint="default"/>
      </w:rPr>
    </w:lvl>
    <w:lvl w:ilvl="8" w:tplc="04090005" w:tentative="1">
      <w:start w:val="1"/>
      <w:numFmt w:val="bullet"/>
      <w:lvlText w:val=""/>
      <w:lvlJc w:val="left"/>
      <w:pPr>
        <w:tabs>
          <w:tab w:val="num" w:pos="6846"/>
        </w:tabs>
        <w:ind w:left="6846" w:hanging="360"/>
      </w:pPr>
      <w:rPr>
        <w:rFonts w:ascii="Wingdings" w:hAnsi="Wingdings" w:hint="default"/>
      </w:rPr>
    </w:lvl>
  </w:abstractNum>
  <w:abstractNum w:abstractNumId="7">
    <w:nsid w:val="28325331"/>
    <w:multiLevelType w:val="hybridMultilevel"/>
    <w:tmpl w:val="A0F8BB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C8D6033"/>
    <w:multiLevelType w:val="hybridMultilevel"/>
    <w:tmpl w:val="29D6405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51B1E"/>
    <w:multiLevelType w:val="hybridMultilevel"/>
    <w:tmpl w:val="21E24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E24F8"/>
    <w:multiLevelType w:val="multilevel"/>
    <w:tmpl w:val="96BAEE0A"/>
    <w:lvl w:ilvl="0">
      <w:start w:val="2"/>
      <w:numFmt w:val="decimal"/>
      <w:lvlText w:val="%1."/>
      <w:lvlJc w:val="left"/>
      <w:pPr>
        <w:ind w:left="108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3A177FD"/>
    <w:multiLevelType w:val="singleLevel"/>
    <w:tmpl w:val="FE3CE1A6"/>
    <w:lvl w:ilvl="0">
      <w:start w:val="1"/>
      <w:numFmt w:val="decimal"/>
      <w:lvlText w:val="2.%1."/>
      <w:legacy w:legacy="1" w:legacySpace="0" w:legacyIndent="360"/>
      <w:lvlJc w:val="left"/>
      <w:pPr>
        <w:ind w:left="0" w:firstLine="0"/>
      </w:pPr>
      <w:rPr>
        <w:rFonts w:ascii="Times New Roman" w:hAnsi="Times New Roman" w:cs="Times New Roman" w:hint="default"/>
      </w:rPr>
    </w:lvl>
  </w:abstractNum>
  <w:abstractNum w:abstractNumId="12">
    <w:nsid w:val="377B1C68"/>
    <w:multiLevelType w:val="multilevel"/>
    <w:tmpl w:val="E1E25B66"/>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nsid w:val="38683F16"/>
    <w:multiLevelType w:val="hybridMultilevel"/>
    <w:tmpl w:val="16369C92"/>
    <w:lvl w:ilvl="0" w:tplc="004E0BA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0E3BD9"/>
    <w:multiLevelType w:val="multilevel"/>
    <w:tmpl w:val="3520918C"/>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4170EA"/>
    <w:multiLevelType w:val="hybridMultilevel"/>
    <w:tmpl w:val="0B18E706"/>
    <w:lvl w:ilvl="0" w:tplc="8CE48D3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5004B"/>
    <w:multiLevelType w:val="hybridMultilevel"/>
    <w:tmpl w:val="241A5FB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A33ACA"/>
    <w:multiLevelType w:val="hybridMultilevel"/>
    <w:tmpl w:val="46F8F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C34950"/>
    <w:multiLevelType w:val="multilevel"/>
    <w:tmpl w:val="5324F888"/>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48541139"/>
    <w:multiLevelType w:val="hybridMultilevel"/>
    <w:tmpl w:val="46F8F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E65ACC"/>
    <w:multiLevelType w:val="hybridMultilevel"/>
    <w:tmpl w:val="BC58EE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071671"/>
    <w:multiLevelType w:val="hybridMultilevel"/>
    <w:tmpl w:val="46F8F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D1331B"/>
    <w:multiLevelType w:val="multilevel"/>
    <w:tmpl w:val="9424C8FE"/>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3">
    <w:nsid w:val="60877265"/>
    <w:multiLevelType w:val="hybridMultilevel"/>
    <w:tmpl w:val="0352C022"/>
    <w:lvl w:ilvl="0" w:tplc="D548C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EB0775"/>
    <w:multiLevelType w:val="hybridMultilevel"/>
    <w:tmpl w:val="3D7412A0"/>
    <w:lvl w:ilvl="0" w:tplc="AC98DEF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57444CB"/>
    <w:multiLevelType w:val="multilevel"/>
    <w:tmpl w:val="066CD15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94513E4"/>
    <w:multiLevelType w:val="multilevel"/>
    <w:tmpl w:val="7990F264"/>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0"/>
  </w:num>
  <w:num w:numId="2">
    <w:abstractNumId w:val="24"/>
  </w:num>
  <w:num w:numId="3">
    <w:abstractNumId w:val="13"/>
  </w:num>
  <w:num w:numId="4">
    <w:abstractNumId w:val="16"/>
  </w:num>
  <w:num w:numId="5">
    <w:abstractNumId w:val="25"/>
  </w:num>
  <w:num w:numId="6">
    <w:abstractNumId w:val="14"/>
  </w:num>
  <w:num w:numId="7">
    <w:abstractNumId w:val="26"/>
  </w:num>
  <w:num w:numId="8">
    <w:abstractNumId w:val="7"/>
  </w:num>
  <w:num w:numId="9">
    <w:abstractNumId w:val="22"/>
  </w:num>
  <w:num w:numId="10">
    <w:abstractNumId w:val="22"/>
    <w:lvlOverride w:ilvl="0">
      <w:lvl w:ilvl="0">
        <w:start w:val="1"/>
        <w:numFmt w:val="decimal"/>
        <w:lvlText w:val="%1."/>
        <w:lvlJc w:val="left"/>
        <w:pPr>
          <w:ind w:left="1080" w:hanging="360"/>
        </w:pPr>
        <w:rPr>
          <w:rFonts w:hint="default"/>
        </w:rPr>
      </w:lvl>
    </w:lvlOverride>
    <w:lvlOverride w:ilvl="1">
      <w:lvl w:ilvl="1">
        <w:start w:val="1"/>
        <w:numFmt w:val="decimal"/>
        <w:isLgl/>
        <w:lvlText w:val="%1.%2"/>
        <w:lvlJc w:val="left"/>
        <w:pPr>
          <w:ind w:left="982" w:firstLine="153"/>
        </w:pPr>
        <w:rPr>
          <w:rFonts w:eastAsia="Calibri" w:hint="default"/>
          <w:b w:val="0"/>
          <w:i w:val="0"/>
        </w:rPr>
      </w:lvl>
    </w:lvlOverride>
    <w:lvlOverride w:ilvl="2">
      <w:lvl w:ilvl="2">
        <w:start w:val="1"/>
        <w:numFmt w:val="decimal"/>
        <w:isLgl/>
        <w:lvlText w:val="%1.%2.%3"/>
        <w:lvlJc w:val="left"/>
        <w:pPr>
          <w:ind w:left="1440" w:hanging="720"/>
        </w:pPr>
        <w:rPr>
          <w:rFonts w:eastAsia="Calibri" w:hint="default"/>
        </w:rPr>
      </w:lvl>
    </w:lvlOverride>
    <w:lvlOverride w:ilvl="3">
      <w:lvl w:ilvl="3">
        <w:start w:val="1"/>
        <w:numFmt w:val="decimal"/>
        <w:isLgl/>
        <w:lvlText w:val="%1.%2.%3.%4"/>
        <w:lvlJc w:val="left"/>
        <w:pPr>
          <w:ind w:left="1440" w:hanging="720"/>
        </w:pPr>
        <w:rPr>
          <w:rFonts w:eastAsia="Calibri" w:hint="default"/>
        </w:rPr>
      </w:lvl>
    </w:lvlOverride>
    <w:lvlOverride w:ilvl="4">
      <w:lvl w:ilvl="4">
        <w:start w:val="1"/>
        <w:numFmt w:val="decimal"/>
        <w:isLgl/>
        <w:lvlText w:val="%1.%2.%3.%4.%5"/>
        <w:lvlJc w:val="left"/>
        <w:pPr>
          <w:ind w:left="1800" w:hanging="1080"/>
        </w:pPr>
        <w:rPr>
          <w:rFonts w:eastAsia="Calibri" w:hint="default"/>
        </w:rPr>
      </w:lvl>
    </w:lvlOverride>
    <w:lvlOverride w:ilvl="5">
      <w:lvl w:ilvl="5">
        <w:start w:val="1"/>
        <w:numFmt w:val="decimal"/>
        <w:isLgl/>
        <w:lvlText w:val="%1.%2.%3.%4.%5.%6"/>
        <w:lvlJc w:val="left"/>
        <w:pPr>
          <w:ind w:left="1800" w:hanging="1080"/>
        </w:pPr>
        <w:rPr>
          <w:rFonts w:eastAsia="Calibri" w:hint="default"/>
        </w:rPr>
      </w:lvl>
    </w:lvlOverride>
    <w:lvlOverride w:ilvl="6">
      <w:lvl w:ilvl="6">
        <w:start w:val="1"/>
        <w:numFmt w:val="decimal"/>
        <w:isLgl/>
        <w:lvlText w:val="%1.%2.%3.%4.%5.%6.%7"/>
        <w:lvlJc w:val="left"/>
        <w:pPr>
          <w:ind w:left="2160" w:hanging="1440"/>
        </w:pPr>
        <w:rPr>
          <w:rFonts w:eastAsia="Calibri" w:hint="default"/>
        </w:rPr>
      </w:lvl>
    </w:lvlOverride>
    <w:lvlOverride w:ilvl="7">
      <w:lvl w:ilvl="7">
        <w:start w:val="1"/>
        <w:numFmt w:val="decimal"/>
        <w:isLgl/>
        <w:lvlText w:val="%1.%2.%3.%4.%5.%6.%7.%8"/>
        <w:lvlJc w:val="left"/>
        <w:pPr>
          <w:ind w:left="2160" w:hanging="1440"/>
        </w:pPr>
        <w:rPr>
          <w:rFonts w:eastAsia="Calibri" w:hint="default"/>
        </w:rPr>
      </w:lvl>
    </w:lvlOverride>
    <w:lvlOverride w:ilvl="8">
      <w:lvl w:ilvl="8">
        <w:start w:val="1"/>
        <w:numFmt w:val="decimal"/>
        <w:isLgl/>
        <w:lvlText w:val="%1.%2.%3.%4.%5.%6.%7.%8.%9"/>
        <w:lvlJc w:val="left"/>
        <w:pPr>
          <w:ind w:left="2520" w:hanging="1800"/>
        </w:pPr>
        <w:rPr>
          <w:rFonts w:eastAsia="Calibri" w:hint="default"/>
        </w:rPr>
      </w:lvl>
    </w:lvlOverride>
  </w:num>
  <w:num w:numId="11">
    <w:abstractNumId w:val="1"/>
  </w:num>
  <w:num w:numId="12">
    <w:abstractNumId w:val="10"/>
  </w:num>
  <w:num w:numId="13">
    <w:abstractNumId w:val="5"/>
  </w:num>
  <w:num w:numId="14">
    <w:abstractNumId w:val="6"/>
  </w:num>
  <w:num w:numId="15">
    <w:abstractNumId w:val="18"/>
  </w:num>
  <w:num w:numId="16">
    <w:abstractNumId w:val="12"/>
  </w:num>
  <w:num w:numId="17">
    <w:abstractNumId w:val="8"/>
  </w:num>
  <w:num w:numId="18">
    <w:abstractNumId w:val="23"/>
  </w:num>
  <w:num w:numId="19">
    <w:abstractNumId w:val="19"/>
  </w:num>
  <w:num w:numId="20">
    <w:abstractNumId w:val="4"/>
  </w:num>
  <w:num w:numId="21">
    <w:abstractNumId w:val="15"/>
  </w:num>
  <w:num w:numId="22">
    <w:abstractNumId w:val="0"/>
  </w:num>
  <w:num w:numId="23">
    <w:abstractNumId w:val="21"/>
  </w:num>
  <w:num w:numId="24">
    <w:abstractNumId w:val="17"/>
  </w:num>
  <w:num w:numId="25">
    <w:abstractNumId w:val="9"/>
  </w:num>
  <w:num w:numId="26">
    <w:abstractNumId w:val="22"/>
    <w:lvlOverride w:ilvl="0">
      <w:lvl w:ilvl="0">
        <w:start w:val="1"/>
        <w:numFmt w:val="decimal"/>
        <w:lvlText w:val="%1."/>
        <w:lvlJc w:val="left"/>
        <w:pPr>
          <w:ind w:left="1080" w:hanging="360"/>
        </w:pPr>
        <w:rPr>
          <w:rFonts w:hint="default"/>
        </w:rPr>
      </w:lvl>
    </w:lvlOverride>
    <w:lvlOverride w:ilvl="1">
      <w:lvl w:ilvl="1">
        <w:start w:val="1"/>
        <w:numFmt w:val="decimal"/>
        <w:isLgl/>
        <w:lvlText w:val="%1.%2"/>
        <w:lvlJc w:val="left"/>
        <w:pPr>
          <w:ind w:left="-153" w:firstLine="153"/>
        </w:pPr>
        <w:rPr>
          <w:rFonts w:eastAsia="Calibri" w:hint="default"/>
          <w:b w:val="0"/>
          <w:i w:val="0"/>
        </w:rPr>
      </w:lvl>
    </w:lvlOverride>
    <w:lvlOverride w:ilvl="2">
      <w:lvl w:ilvl="2">
        <w:start w:val="1"/>
        <w:numFmt w:val="decimal"/>
        <w:isLgl/>
        <w:lvlText w:val="%1.%2.%3"/>
        <w:lvlJc w:val="left"/>
        <w:pPr>
          <w:ind w:left="1440" w:hanging="720"/>
        </w:pPr>
        <w:rPr>
          <w:rFonts w:eastAsia="Calibri" w:hint="default"/>
        </w:rPr>
      </w:lvl>
    </w:lvlOverride>
    <w:lvlOverride w:ilvl="3">
      <w:lvl w:ilvl="3">
        <w:start w:val="1"/>
        <w:numFmt w:val="decimal"/>
        <w:isLgl/>
        <w:lvlText w:val="%1.%2.%3.%4"/>
        <w:lvlJc w:val="left"/>
        <w:pPr>
          <w:ind w:left="1440" w:hanging="720"/>
        </w:pPr>
        <w:rPr>
          <w:rFonts w:eastAsia="Calibri" w:hint="default"/>
        </w:rPr>
      </w:lvl>
    </w:lvlOverride>
    <w:lvlOverride w:ilvl="4">
      <w:lvl w:ilvl="4">
        <w:start w:val="1"/>
        <w:numFmt w:val="decimal"/>
        <w:isLgl/>
        <w:lvlText w:val="%1.%2.%3.%4.%5"/>
        <w:lvlJc w:val="left"/>
        <w:pPr>
          <w:ind w:left="1800" w:hanging="1080"/>
        </w:pPr>
        <w:rPr>
          <w:rFonts w:eastAsia="Calibri" w:hint="default"/>
        </w:rPr>
      </w:lvl>
    </w:lvlOverride>
    <w:lvlOverride w:ilvl="5">
      <w:lvl w:ilvl="5">
        <w:start w:val="1"/>
        <w:numFmt w:val="decimal"/>
        <w:isLgl/>
        <w:lvlText w:val="%1.%2.%3.%4.%5.%6"/>
        <w:lvlJc w:val="left"/>
        <w:pPr>
          <w:ind w:left="1800" w:hanging="1080"/>
        </w:pPr>
        <w:rPr>
          <w:rFonts w:eastAsia="Calibri" w:hint="default"/>
        </w:rPr>
      </w:lvl>
    </w:lvlOverride>
    <w:lvlOverride w:ilvl="6">
      <w:lvl w:ilvl="6">
        <w:start w:val="1"/>
        <w:numFmt w:val="decimal"/>
        <w:isLgl/>
        <w:lvlText w:val="%1.%2.%3.%4.%5.%6.%7"/>
        <w:lvlJc w:val="left"/>
        <w:pPr>
          <w:ind w:left="2160" w:hanging="1440"/>
        </w:pPr>
        <w:rPr>
          <w:rFonts w:eastAsia="Calibri" w:hint="default"/>
        </w:rPr>
      </w:lvl>
    </w:lvlOverride>
    <w:lvlOverride w:ilvl="7">
      <w:lvl w:ilvl="7">
        <w:start w:val="1"/>
        <w:numFmt w:val="decimal"/>
        <w:isLgl/>
        <w:lvlText w:val="%1.%2.%3.%4.%5.%6.%7.%8"/>
        <w:lvlJc w:val="left"/>
        <w:pPr>
          <w:ind w:left="2160" w:hanging="1440"/>
        </w:pPr>
        <w:rPr>
          <w:rFonts w:eastAsia="Calibri" w:hint="default"/>
        </w:rPr>
      </w:lvl>
    </w:lvlOverride>
    <w:lvlOverride w:ilvl="8">
      <w:lvl w:ilvl="8">
        <w:start w:val="1"/>
        <w:numFmt w:val="decimal"/>
        <w:isLgl/>
        <w:lvlText w:val="%1.%2.%3.%4.%5.%6.%7.%8.%9"/>
        <w:lvlJc w:val="left"/>
        <w:pPr>
          <w:ind w:left="2520" w:hanging="1800"/>
        </w:pPr>
        <w:rPr>
          <w:rFonts w:eastAsia="Calibri" w:hint="default"/>
        </w:rPr>
      </w:lvl>
    </w:lvlOverride>
  </w:num>
  <w:num w:numId="27">
    <w:abstractNumId w:val="11"/>
    <w:lvlOverride w:ilvl="0">
      <w:startOverride w:val="1"/>
    </w:lvlOverride>
  </w:num>
  <w:num w:numId="28">
    <w:abstractNumId w:val="2"/>
    <w:lvlOverride w:ilvl="0">
      <w:startOverride w:val="1"/>
    </w:lvlOverride>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FF41EF"/>
    <w:rsid w:val="000317F6"/>
    <w:rsid w:val="000552AD"/>
    <w:rsid w:val="00086AC3"/>
    <w:rsid w:val="000A1147"/>
    <w:rsid w:val="000A6318"/>
    <w:rsid w:val="000B301C"/>
    <w:rsid w:val="000F4288"/>
    <w:rsid w:val="0010242E"/>
    <w:rsid w:val="001248ED"/>
    <w:rsid w:val="001256A3"/>
    <w:rsid w:val="00125E9A"/>
    <w:rsid w:val="00136F84"/>
    <w:rsid w:val="00142064"/>
    <w:rsid w:val="00142D0C"/>
    <w:rsid w:val="0015512F"/>
    <w:rsid w:val="001602CC"/>
    <w:rsid w:val="00160AA6"/>
    <w:rsid w:val="001724B9"/>
    <w:rsid w:val="00191EC1"/>
    <w:rsid w:val="001A1371"/>
    <w:rsid w:val="001B1877"/>
    <w:rsid w:val="001C2D51"/>
    <w:rsid w:val="001E2AA1"/>
    <w:rsid w:val="00201030"/>
    <w:rsid w:val="00213558"/>
    <w:rsid w:val="002136E1"/>
    <w:rsid w:val="002312A6"/>
    <w:rsid w:val="0023223A"/>
    <w:rsid w:val="002370E1"/>
    <w:rsid w:val="00241A78"/>
    <w:rsid w:val="002433BE"/>
    <w:rsid w:val="00254C2F"/>
    <w:rsid w:val="00282B1C"/>
    <w:rsid w:val="002951FC"/>
    <w:rsid w:val="002A5200"/>
    <w:rsid w:val="002B6424"/>
    <w:rsid w:val="002B6898"/>
    <w:rsid w:val="002D564F"/>
    <w:rsid w:val="002E3FFE"/>
    <w:rsid w:val="002F3FDC"/>
    <w:rsid w:val="0030782C"/>
    <w:rsid w:val="0031432A"/>
    <w:rsid w:val="003440DD"/>
    <w:rsid w:val="00346C11"/>
    <w:rsid w:val="003509AB"/>
    <w:rsid w:val="00363F84"/>
    <w:rsid w:val="00393DE6"/>
    <w:rsid w:val="003A15ED"/>
    <w:rsid w:val="003B71FF"/>
    <w:rsid w:val="003D550B"/>
    <w:rsid w:val="003D57E0"/>
    <w:rsid w:val="003F0758"/>
    <w:rsid w:val="00403486"/>
    <w:rsid w:val="00406B36"/>
    <w:rsid w:val="004564D6"/>
    <w:rsid w:val="004612C2"/>
    <w:rsid w:val="00462ACF"/>
    <w:rsid w:val="00470777"/>
    <w:rsid w:val="00474663"/>
    <w:rsid w:val="00480B6A"/>
    <w:rsid w:val="004A05A5"/>
    <w:rsid w:val="00501FED"/>
    <w:rsid w:val="00502ED3"/>
    <w:rsid w:val="00505666"/>
    <w:rsid w:val="00517CA9"/>
    <w:rsid w:val="00525927"/>
    <w:rsid w:val="005351D8"/>
    <w:rsid w:val="00535A73"/>
    <w:rsid w:val="00545F52"/>
    <w:rsid w:val="00552D87"/>
    <w:rsid w:val="00555189"/>
    <w:rsid w:val="005553EB"/>
    <w:rsid w:val="00560605"/>
    <w:rsid w:val="00577082"/>
    <w:rsid w:val="00580E23"/>
    <w:rsid w:val="00585474"/>
    <w:rsid w:val="00587030"/>
    <w:rsid w:val="0059564A"/>
    <w:rsid w:val="005A5268"/>
    <w:rsid w:val="005C42E8"/>
    <w:rsid w:val="005D057C"/>
    <w:rsid w:val="005F2F5A"/>
    <w:rsid w:val="006049FD"/>
    <w:rsid w:val="0061338B"/>
    <w:rsid w:val="00613E6C"/>
    <w:rsid w:val="00634E08"/>
    <w:rsid w:val="00636E70"/>
    <w:rsid w:val="00665005"/>
    <w:rsid w:val="00680837"/>
    <w:rsid w:val="006B4887"/>
    <w:rsid w:val="006B4FDC"/>
    <w:rsid w:val="006C3F59"/>
    <w:rsid w:val="006C5582"/>
    <w:rsid w:val="006F1596"/>
    <w:rsid w:val="006F41D1"/>
    <w:rsid w:val="007015D7"/>
    <w:rsid w:val="00712492"/>
    <w:rsid w:val="00723BE9"/>
    <w:rsid w:val="00725620"/>
    <w:rsid w:val="00746C54"/>
    <w:rsid w:val="00764EF6"/>
    <w:rsid w:val="00770B2D"/>
    <w:rsid w:val="007947DD"/>
    <w:rsid w:val="007A107E"/>
    <w:rsid w:val="007A171A"/>
    <w:rsid w:val="007C1B9B"/>
    <w:rsid w:val="007D2B81"/>
    <w:rsid w:val="007F2398"/>
    <w:rsid w:val="008026CA"/>
    <w:rsid w:val="00846EE5"/>
    <w:rsid w:val="008506F6"/>
    <w:rsid w:val="00852516"/>
    <w:rsid w:val="00881106"/>
    <w:rsid w:val="00884319"/>
    <w:rsid w:val="00887046"/>
    <w:rsid w:val="00891FBB"/>
    <w:rsid w:val="008A7434"/>
    <w:rsid w:val="008B0572"/>
    <w:rsid w:val="008B4815"/>
    <w:rsid w:val="008C3109"/>
    <w:rsid w:val="008E1291"/>
    <w:rsid w:val="008E7A05"/>
    <w:rsid w:val="008F0F9C"/>
    <w:rsid w:val="00903463"/>
    <w:rsid w:val="00903A0E"/>
    <w:rsid w:val="009103C2"/>
    <w:rsid w:val="00914AB9"/>
    <w:rsid w:val="00917EC0"/>
    <w:rsid w:val="00961CFB"/>
    <w:rsid w:val="00967C40"/>
    <w:rsid w:val="00980E37"/>
    <w:rsid w:val="00995FD8"/>
    <w:rsid w:val="0099795D"/>
    <w:rsid w:val="009A3899"/>
    <w:rsid w:val="009C58A1"/>
    <w:rsid w:val="009D14AF"/>
    <w:rsid w:val="00A03159"/>
    <w:rsid w:val="00A170CB"/>
    <w:rsid w:val="00A1730B"/>
    <w:rsid w:val="00A27685"/>
    <w:rsid w:val="00A27C62"/>
    <w:rsid w:val="00A443CD"/>
    <w:rsid w:val="00A845D5"/>
    <w:rsid w:val="00A85B63"/>
    <w:rsid w:val="00AA4C5B"/>
    <w:rsid w:val="00AA5157"/>
    <w:rsid w:val="00AA5984"/>
    <w:rsid w:val="00AF5789"/>
    <w:rsid w:val="00B20C50"/>
    <w:rsid w:val="00B342EA"/>
    <w:rsid w:val="00B53A0F"/>
    <w:rsid w:val="00B565F8"/>
    <w:rsid w:val="00B75311"/>
    <w:rsid w:val="00B87CC5"/>
    <w:rsid w:val="00B921E7"/>
    <w:rsid w:val="00B9282A"/>
    <w:rsid w:val="00BB3384"/>
    <w:rsid w:val="00BB6EA0"/>
    <w:rsid w:val="00BC2AB0"/>
    <w:rsid w:val="00C06CA0"/>
    <w:rsid w:val="00C13B6E"/>
    <w:rsid w:val="00C242B9"/>
    <w:rsid w:val="00C31C66"/>
    <w:rsid w:val="00C7537D"/>
    <w:rsid w:val="00C84E1C"/>
    <w:rsid w:val="00C860CC"/>
    <w:rsid w:val="00C94947"/>
    <w:rsid w:val="00CA7C10"/>
    <w:rsid w:val="00CB2968"/>
    <w:rsid w:val="00CC732E"/>
    <w:rsid w:val="00D111F4"/>
    <w:rsid w:val="00D16076"/>
    <w:rsid w:val="00D33248"/>
    <w:rsid w:val="00D41B2B"/>
    <w:rsid w:val="00D5204B"/>
    <w:rsid w:val="00D96F25"/>
    <w:rsid w:val="00DB62B8"/>
    <w:rsid w:val="00DC5E8D"/>
    <w:rsid w:val="00DE594C"/>
    <w:rsid w:val="00E07ABE"/>
    <w:rsid w:val="00E11947"/>
    <w:rsid w:val="00E228A1"/>
    <w:rsid w:val="00E22D5E"/>
    <w:rsid w:val="00E3444F"/>
    <w:rsid w:val="00E53623"/>
    <w:rsid w:val="00E62CB1"/>
    <w:rsid w:val="00E71062"/>
    <w:rsid w:val="00E92586"/>
    <w:rsid w:val="00E9750C"/>
    <w:rsid w:val="00EB0C82"/>
    <w:rsid w:val="00EC4FB4"/>
    <w:rsid w:val="00EE0E2D"/>
    <w:rsid w:val="00EF78D6"/>
    <w:rsid w:val="00F02C04"/>
    <w:rsid w:val="00F33881"/>
    <w:rsid w:val="00F3399A"/>
    <w:rsid w:val="00F355E9"/>
    <w:rsid w:val="00F35805"/>
    <w:rsid w:val="00F523E8"/>
    <w:rsid w:val="00F638A3"/>
    <w:rsid w:val="00F63AED"/>
    <w:rsid w:val="00F64D95"/>
    <w:rsid w:val="00F716EE"/>
    <w:rsid w:val="00F76BF4"/>
    <w:rsid w:val="00F81B9A"/>
    <w:rsid w:val="00F937EC"/>
    <w:rsid w:val="00FF41EF"/>
    <w:rsid w:val="00FF5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2E"/>
  </w:style>
  <w:style w:type="paragraph" w:styleId="5">
    <w:name w:val="heading 5"/>
    <w:basedOn w:val="a"/>
    <w:next w:val="a"/>
    <w:link w:val="50"/>
    <w:uiPriority w:val="9"/>
    <w:semiHidden/>
    <w:unhideWhenUsed/>
    <w:qFormat/>
    <w:rsid w:val="00E92586"/>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7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37EC"/>
  </w:style>
  <w:style w:type="table" w:styleId="a5">
    <w:name w:val="Table Grid"/>
    <w:basedOn w:val="a1"/>
    <w:uiPriority w:val="39"/>
    <w:rsid w:val="00F937E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E92586"/>
    <w:rPr>
      <w:rFonts w:asciiTheme="majorHAnsi" w:eastAsiaTheme="majorEastAsia" w:hAnsiTheme="majorHAnsi" w:cstheme="majorBidi"/>
      <w:color w:val="1F4D78" w:themeColor="accent1" w:themeShade="7F"/>
      <w:sz w:val="24"/>
      <w:szCs w:val="24"/>
      <w:lang w:eastAsia="ru-RU"/>
    </w:rPr>
  </w:style>
  <w:style w:type="paragraph" w:customStyle="1" w:styleId="ConsNonformat">
    <w:name w:val="ConsNonformat"/>
    <w:rsid w:val="00E9258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6">
    <w:name w:val="footer"/>
    <w:basedOn w:val="a"/>
    <w:link w:val="a7"/>
    <w:uiPriority w:val="99"/>
    <w:unhideWhenUsed/>
    <w:rsid w:val="002E3F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FFE"/>
  </w:style>
  <w:style w:type="paragraph" w:styleId="a8">
    <w:name w:val="Balloon Text"/>
    <w:basedOn w:val="a"/>
    <w:link w:val="a9"/>
    <w:uiPriority w:val="99"/>
    <w:semiHidden/>
    <w:unhideWhenUsed/>
    <w:rsid w:val="00AF57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5789"/>
    <w:rPr>
      <w:rFonts w:ascii="Segoe UI" w:hAnsi="Segoe UI" w:cs="Segoe UI"/>
      <w:sz w:val="18"/>
      <w:szCs w:val="18"/>
    </w:rPr>
  </w:style>
  <w:style w:type="table" w:customStyle="1" w:styleId="1">
    <w:name w:val="Сетка таблицы1"/>
    <w:basedOn w:val="a1"/>
    <w:next w:val="a5"/>
    <w:uiPriority w:val="39"/>
    <w:rsid w:val="00613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142D0C"/>
    <w:pPr>
      <w:spacing w:after="0" w:line="240" w:lineRule="auto"/>
      <w:ind w:left="708"/>
    </w:pPr>
    <w:rPr>
      <w:rFonts w:ascii="Times New Roman" w:eastAsia="Calibri" w:hAnsi="Times New Roman" w:cs="Times New Roman"/>
      <w:sz w:val="24"/>
      <w:szCs w:val="24"/>
      <w:lang w:eastAsia="ru-RU"/>
    </w:rPr>
  </w:style>
  <w:style w:type="table" w:customStyle="1" w:styleId="2">
    <w:name w:val="Сетка таблицы2"/>
    <w:basedOn w:val="a1"/>
    <w:next w:val="a5"/>
    <w:uiPriority w:val="59"/>
    <w:rsid w:val="00F52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Маркер,название,Bullet List,FooterText,numbered,SL_Абзац списка,f_Абзац 1,Bullet Number,Нумерованый список,lp1,ПАРАГРАФ,Абзац списка литеральный,Абзац списка4,Абзац списка3,Paragraphe de liste1,Абзац списка_п,Раздел 3"/>
    <w:basedOn w:val="a"/>
    <w:link w:val="ab"/>
    <w:qFormat/>
    <w:rsid w:val="0015512F"/>
    <w:pPr>
      <w:ind w:left="720"/>
      <w:contextualSpacing/>
    </w:pPr>
  </w:style>
  <w:style w:type="character" w:customStyle="1" w:styleId="3">
    <w:name w:val="Основной текст (3)_"/>
    <w:basedOn w:val="a0"/>
    <w:link w:val="30"/>
    <w:rsid w:val="0015512F"/>
    <w:rPr>
      <w:sz w:val="25"/>
      <w:szCs w:val="25"/>
      <w:shd w:val="clear" w:color="auto" w:fill="FFFFFF"/>
    </w:rPr>
  </w:style>
  <w:style w:type="paragraph" w:customStyle="1" w:styleId="30">
    <w:name w:val="Основной текст (3)"/>
    <w:basedOn w:val="a"/>
    <w:link w:val="3"/>
    <w:rsid w:val="0015512F"/>
    <w:pPr>
      <w:widowControl w:val="0"/>
      <w:shd w:val="clear" w:color="auto" w:fill="FFFFFF"/>
      <w:spacing w:before="3240" w:after="240" w:line="314" w:lineRule="exact"/>
      <w:jc w:val="center"/>
    </w:pPr>
    <w:rPr>
      <w:sz w:val="25"/>
      <w:szCs w:val="25"/>
    </w:rPr>
  </w:style>
  <w:style w:type="paragraph" w:styleId="ac">
    <w:name w:val="No Spacing"/>
    <w:link w:val="ad"/>
    <w:uiPriority w:val="1"/>
    <w:qFormat/>
    <w:rsid w:val="0015512F"/>
    <w:pPr>
      <w:spacing w:after="0" w:line="240" w:lineRule="auto"/>
    </w:pPr>
    <w:rPr>
      <w:rFonts w:ascii="Times New Roman" w:eastAsia="Times New Roman" w:hAnsi="Times New Roman" w:cs="Times New Roman"/>
      <w:sz w:val="28"/>
      <w:szCs w:val="28"/>
      <w:lang w:eastAsia="ru-RU"/>
    </w:rPr>
  </w:style>
  <w:style w:type="character" w:customStyle="1" w:styleId="ad">
    <w:name w:val="Без интервала Знак"/>
    <w:basedOn w:val="a0"/>
    <w:link w:val="ac"/>
    <w:uiPriority w:val="1"/>
    <w:rsid w:val="0015512F"/>
    <w:rPr>
      <w:rFonts w:ascii="Times New Roman" w:eastAsia="Times New Roman" w:hAnsi="Times New Roman" w:cs="Times New Roman"/>
      <w:sz w:val="28"/>
      <w:szCs w:val="28"/>
      <w:lang w:eastAsia="ru-RU"/>
    </w:rPr>
  </w:style>
  <w:style w:type="paragraph" w:customStyle="1" w:styleId="ConsPlusNormal">
    <w:name w:val="ConsPlusNormal"/>
    <w:qFormat/>
    <w:rsid w:val="007F23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0552AD"/>
    <w:rPr>
      <w:color w:val="0000FF"/>
      <w:u w:val="single"/>
    </w:rPr>
  </w:style>
  <w:style w:type="paragraph" w:styleId="af">
    <w:name w:val="Normal (Web)"/>
    <w:aliases w:val="Обычный (Web),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1"/>
    <w:uiPriority w:val="99"/>
    <w:rsid w:val="00613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Маркер Знак,название Знак,Bullet List Знак,FooterText Знак,numbered Знак,SL_Абзац списка Знак,f_Абзац 1 Знак,Bullet Number Знак,Нумерованый список Знак,lp1 Знак,ПАРАГРАФ Знак,Абзац списка литеральный Знак,Абзац списка4 Знак"/>
    <w:link w:val="aa"/>
    <w:locked/>
    <w:rsid w:val="0061338B"/>
  </w:style>
  <w:style w:type="character" w:customStyle="1" w:styleId="11">
    <w:name w:val="Обычный (веб) Знак1"/>
    <w:aliases w:val="Обычный (Web) Знак,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Знак Знак6 Знак"/>
    <w:link w:val="af"/>
    <w:uiPriority w:val="99"/>
    <w:locked/>
    <w:rsid w:val="0061338B"/>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7C1B9B"/>
    <w:rPr>
      <w:sz w:val="16"/>
      <w:szCs w:val="16"/>
    </w:rPr>
  </w:style>
  <w:style w:type="paragraph" w:styleId="af1">
    <w:name w:val="annotation text"/>
    <w:basedOn w:val="a"/>
    <w:link w:val="af2"/>
    <w:uiPriority w:val="99"/>
    <w:semiHidden/>
    <w:unhideWhenUsed/>
    <w:rsid w:val="007C1B9B"/>
    <w:pPr>
      <w:spacing w:line="240" w:lineRule="auto"/>
    </w:pPr>
    <w:rPr>
      <w:sz w:val="20"/>
      <w:szCs w:val="20"/>
    </w:rPr>
  </w:style>
  <w:style w:type="character" w:customStyle="1" w:styleId="af2">
    <w:name w:val="Текст примечания Знак"/>
    <w:basedOn w:val="a0"/>
    <w:link w:val="af1"/>
    <w:uiPriority w:val="99"/>
    <w:semiHidden/>
    <w:rsid w:val="007C1B9B"/>
    <w:rPr>
      <w:sz w:val="20"/>
      <w:szCs w:val="20"/>
    </w:rPr>
  </w:style>
  <w:style w:type="paragraph" w:styleId="af3">
    <w:name w:val="annotation subject"/>
    <w:basedOn w:val="af1"/>
    <w:next w:val="af1"/>
    <w:link w:val="af4"/>
    <w:uiPriority w:val="99"/>
    <w:semiHidden/>
    <w:unhideWhenUsed/>
    <w:rsid w:val="007C1B9B"/>
    <w:rPr>
      <w:b/>
      <w:bCs/>
    </w:rPr>
  </w:style>
  <w:style w:type="character" w:customStyle="1" w:styleId="af4">
    <w:name w:val="Тема примечания Знак"/>
    <w:basedOn w:val="af2"/>
    <w:link w:val="af3"/>
    <w:uiPriority w:val="99"/>
    <w:semiHidden/>
    <w:rsid w:val="007C1B9B"/>
    <w:rPr>
      <w:b/>
      <w:bCs/>
    </w:rPr>
  </w:style>
</w:styles>
</file>

<file path=word/webSettings.xml><?xml version="1.0" encoding="utf-8"?>
<w:webSettings xmlns:r="http://schemas.openxmlformats.org/officeDocument/2006/relationships" xmlns:w="http://schemas.openxmlformats.org/wordprocessingml/2006/main">
  <w:divs>
    <w:div w:id="1953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945CCF98A24724DFE23067DF41DF41BFEBF15C304D04EC6AD86D21D0CD63F042BD58934A076572Bm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E13C5-2893-45EC-93D9-2A186118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22</Pages>
  <Words>9763</Words>
  <Characters>55653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БлиноваАВ</dc:creator>
  <cp:lastModifiedBy>smirnovaev</cp:lastModifiedBy>
  <cp:revision>47</cp:revision>
  <cp:lastPrinted>2020-11-18T08:40:00Z</cp:lastPrinted>
  <dcterms:created xsi:type="dcterms:W3CDTF">2019-11-28T10:07:00Z</dcterms:created>
  <dcterms:modified xsi:type="dcterms:W3CDTF">2023-03-02T12:58:00Z</dcterms:modified>
</cp:coreProperties>
</file>