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16994" w14:textId="77777777" w:rsidR="00C8244C" w:rsidRPr="008E3289" w:rsidRDefault="00C8244C" w:rsidP="00C8244C">
      <w:pPr>
        <w:tabs>
          <w:tab w:val="left" w:pos="708"/>
          <w:tab w:val="num" w:pos="1701"/>
        </w:tabs>
        <w:ind w:right="-1"/>
        <w:jc w:val="center"/>
        <w:rPr>
          <w:rFonts w:eastAsia="Calibri"/>
          <w:sz w:val="24"/>
        </w:rPr>
      </w:pPr>
      <w:r w:rsidRPr="008E3289">
        <w:rPr>
          <w:rFonts w:eastAsia="Calibri"/>
          <w:sz w:val="24"/>
        </w:rPr>
        <w:t>ИНФОРМАЦИОННОЕ СООБЩЕНИЕ</w:t>
      </w:r>
    </w:p>
    <w:p w14:paraId="785C0617" w14:textId="77777777" w:rsidR="00C8244C" w:rsidRPr="006014A5" w:rsidRDefault="00C8244C" w:rsidP="00C8244C">
      <w:pPr>
        <w:tabs>
          <w:tab w:val="left" w:pos="708"/>
          <w:tab w:val="num" w:pos="1701"/>
        </w:tabs>
        <w:ind w:right="-1"/>
        <w:jc w:val="center"/>
        <w:rPr>
          <w:rFonts w:eastAsia="Calibri"/>
        </w:rPr>
      </w:pPr>
    </w:p>
    <w:p w14:paraId="7D628A73" w14:textId="77777777" w:rsidR="00C8244C" w:rsidRPr="008E3289" w:rsidRDefault="00C8244C" w:rsidP="00C8244C">
      <w:pPr>
        <w:tabs>
          <w:tab w:val="left" w:pos="708"/>
          <w:tab w:val="num" w:pos="1701"/>
        </w:tabs>
        <w:ind w:right="-1"/>
        <w:jc w:val="center"/>
        <w:rPr>
          <w:rFonts w:eastAsia="Calibri"/>
          <w:sz w:val="24"/>
        </w:rPr>
      </w:pPr>
      <w:r w:rsidRPr="008E3289">
        <w:rPr>
          <w:rFonts w:eastAsia="Calibri"/>
          <w:sz w:val="24"/>
        </w:rPr>
        <w:t>О проведении процедуры приглашения делать оферты (далее - ПДО)</w:t>
      </w:r>
    </w:p>
    <w:p w14:paraId="486665C6" w14:textId="77777777" w:rsidR="00790E53" w:rsidRPr="008E3289" w:rsidRDefault="00790E53" w:rsidP="00790E53">
      <w:pPr>
        <w:tabs>
          <w:tab w:val="left" w:pos="708"/>
          <w:tab w:val="num" w:pos="1701"/>
        </w:tabs>
        <w:ind w:right="-1"/>
        <w:jc w:val="center"/>
        <w:rPr>
          <w:b/>
          <w:i/>
          <w:sz w:val="24"/>
        </w:rPr>
      </w:pPr>
    </w:p>
    <w:p w14:paraId="1B5B2A7C" w14:textId="1E1D13F5" w:rsidR="008E318E" w:rsidRPr="008E3289" w:rsidRDefault="00C16D66" w:rsidP="00660E3E">
      <w:pPr>
        <w:spacing w:before="0"/>
        <w:ind w:firstLine="851"/>
        <w:jc w:val="both"/>
        <w:rPr>
          <w:sz w:val="24"/>
          <w:szCs w:val="24"/>
        </w:rPr>
      </w:pPr>
      <w:r w:rsidRPr="008E3289">
        <w:rPr>
          <w:sz w:val="24"/>
          <w:szCs w:val="24"/>
        </w:rPr>
        <w:t xml:space="preserve">С целью </w:t>
      </w:r>
      <w:r w:rsidR="002067A6" w:rsidRPr="008E3289">
        <w:rPr>
          <w:sz w:val="24"/>
          <w:szCs w:val="24"/>
        </w:rPr>
        <w:t>сбора ин</w:t>
      </w:r>
      <w:r w:rsidR="006D6BFD" w:rsidRPr="008E3289">
        <w:rPr>
          <w:sz w:val="24"/>
          <w:szCs w:val="24"/>
        </w:rPr>
        <w:t xml:space="preserve">формации по стоимости и </w:t>
      </w:r>
      <w:r w:rsidR="005B7481" w:rsidRPr="008E3289">
        <w:rPr>
          <w:sz w:val="24"/>
          <w:szCs w:val="24"/>
        </w:rPr>
        <w:t>условиям</w:t>
      </w:r>
      <w:r w:rsidR="00811FF3" w:rsidRPr="008E3289">
        <w:rPr>
          <w:sz w:val="24"/>
          <w:szCs w:val="24"/>
        </w:rPr>
        <w:t xml:space="preserve"> </w:t>
      </w:r>
      <w:r w:rsidR="00524C8B" w:rsidRPr="008E3289">
        <w:rPr>
          <w:b/>
          <w:sz w:val="24"/>
          <w:szCs w:val="24"/>
        </w:rPr>
        <w:t xml:space="preserve">поставки </w:t>
      </w:r>
      <w:r w:rsidR="00AC678B" w:rsidRPr="008E3289">
        <w:rPr>
          <w:b/>
          <w:sz w:val="24"/>
          <w:szCs w:val="24"/>
        </w:rPr>
        <w:t>ис</w:t>
      </w:r>
      <w:r w:rsidR="00D70018">
        <w:rPr>
          <w:b/>
          <w:sz w:val="24"/>
          <w:szCs w:val="24"/>
        </w:rPr>
        <w:t>точников бесперебойного питания</w:t>
      </w:r>
      <w:r w:rsidR="008C4F35" w:rsidRPr="008E3289">
        <w:rPr>
          <w:sz w:val="24"/>
          <w:szCs w:val="24"/>
        </w:rPr>
        <w:t xml:space="preserve"> </w:t>
      </w:r>
      <w:r w:rsidR="00495A97" w:rsidRPr="008E3289">
        <w:rPr>
          <w:sz w:val="24"/>
          <w:szCs w:val="24"/>
        </w:rPr>
        <w:t>АО</w:t>
      </w:r>
      <w:r w:rsidR="005F0FA0" w:rsidRPr="008E3289">
        <w:rPr>
          <w:sz w:val="24"/>
          <w:szCs w:val="24"/>
        </w:rPr>
        <w:t xml:space="preserve"> «Почта Банк» просит всех заинтересованных лиц представить свои</w:t>
      </w:r>
      <w:r w:rsidR="002067A6" w:rsidRPr="008E3289">
        <w:rPr>
          <w:sz w:val="24"/>
          <w:szCs w:val="24"/>
        </w:rPr>
        <w:t xml:space="preserve"> </w:t>
      </w:r>
      <w:r w:rsidR="008E318E" w:rsidRPr="008E3289">
        <w:rPr>
          <w:sz w:val="24"/>
          <w:szCs w:val="24"/>
        </w:rPr>
        <w:t>коммерческие предложения</w:t>
      </w:r>
      <w:r w:rsidR="002067A6" w:rsidRPr="008E3289">
        <w:rPr>
          <w:sz w:val="24"/>
          <w:szCs w:val="24"/>
        </w:rPr>
        <w:t xml:space="preserve"> (далее – Предложения)</w:t>
      </w:r>
      <w:r w:rsidR="005F0FA0" w:rsidRPr="008E3289">
        <w:rPr>
          <w:sz w:val="24"/>
          <w:szCs w:val="24"/>
        </w:rPr>
        <w:t>.</w:t>
      </w:r>
    </w:p>
    <w:p w14:paraId="13798A73" w14:textId="7DF189AE" w:rsidR="00145E38" w:rsidRPr="008E3289" w:rsidRDefault="00145E38" w:rsidP="00145E38">
      <w:pPr>
        <w:spacing w:before="0"/>
        <w:ind w:firstLine="851"/>
        <w:jc w:val="both"/>
        <w:rPr>
          <w:sz w:val="24"/>
          <w:szCs w:val="24"/>
        </w:rPr>
      </w:pPr>
      <w:r w:rsidRPr="008E3289">
        <w:rPr>
          <w:sz w:val="24"/>
          <w:szCs w:val="24"/>
        </w:rPr>
        <w:t xml:space="preserve">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38C1287B" w14:textId="2DB1314C" w:rsidR="00145E38" w:rsidRPr="008E3289" w:rsidRDefault="00145E38" w:rsidP="00145E38">
      <w:pPr>
        <w:spacing w:before="0"/>
        <w:ind w:firstLine="851"/>
        <w:jc w:val="both"/>
        <w:rPr>
          <w:sz w:val="24"/>
          <w:szCs w:val="24"/>
        </w:rPr>
      </w:pPr>
      <w:r w:rsidRPr="008E3289">
        <w:rPr>
          <w:sz w:val="24"/>
          <w:szCs w:val="24"/>
        </w:rPr>
        <w:t>АО «Почта Банк» сообщает, что Предложения, полученные по окончании установленного срока рассматриваться, не будут.</w:t>
      </w:r>
    </w:p>
    <w:p w14:paraId="653AD431" w14:textId="77777777" w:rsidR="00145E38" w:rsidRPr="008E3289" w:rsidRDefault="00145E38" w:rsidP="00145E38">
      <w:pPr>
        <w:spacing w:before="0"/>
        <w:ind w:firstLine="851"/>
        <w:jc w:val="both"/>
        <w:rPr>
          <w:sz w:val="24"/>
          <w:szCs w:val="24"/>
        </w:rPr>
      </w:pPr>
      <w:r w:rsidRPr="008E3289">
        <w:rPr>
          <w:sz w:val="24"/>
          <w:szCs w:val="24"/>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1CEB5004" w14:textId="77777777" w:rsidR="00C8244C" w:rsidRPr="008E3289" w:rsidRDefault="00145E38" w:rsidP="00145E38">
      <w:pPr>
        <w:spacing w:before="0"/>
        <w:ind w:firstLine="851"/>
        <w:jc w:val="both"/>
        <w:rPr>
          <w:sz w:val="24"/>
          <w:szCs w:val="24"/>
        </w:rPr>
      </w:pPr>
      <w:r w:rsidRPr="008E3289">
        <w:rPr>
          <w:sz w:val="24"/>
          <w:szCs w:val="24"/>
        </w:rPr>
        <w:t xml:space="preserve">Предложения должны быть поданы в соответствии с регламентом ЭТП по адресу электронной торговой площадки, расположенной в сети интернет: </w:t>
      </w:r>
      <w:hyperlink r:id="rId8" w:history="1">
        <w:r w:rsidRPr="008E3289">
          <w:rPr>
            <w:sz w:val="24"/>
            <w:szCs w:val="24"/>
          </w:rPr>
          <w:t>https://www.fabrikant.ru</w:t>
        </w:r>
      </w:hyperlink>
      <w:r w:rsidRPr="008E3289">
        <w:rPr>
          <w:sz w:val="24"/>
          <w:szCs w:val="24"/>
        </w:rPr>
        <w:t xml:space="preserve"> </w:t>
      </w:r>
      <w:r w:rsidR="00C8244C" w:rsidRPr="008E3289">
        <w:rPr>
          <w:sz w:val="24"/>
          <w:szCs w:val="24"/>
        </w:rPr>
        <w:t>и содержать в обязательном порядке:</w:t>
      </w:r>
    </w:p>
    <w:p w14:paraId="0A6978BB" w14:textId="77777777" w:rsidR="005F0FA0" w:rsidRPr="008E3289" w:rsidRDefault="00653049" w:rsidP="00660E3E">
      <w:pPr>
        <w:pStyle w:val="ab"/>
        <w:numPr>
          <w:ilvl w:val="0"/>
          <w:numId w:val="12"/>
        </w:numPr>
        <w:tabs>
          <w:tab w:val="left" w:pos="284"/>
        </w:tabs>
        <w:spacing w:before="0"/>
        <w:ind w:left="0" w:firstLine="0"/>
        <w:jc w:val="both"/>
        <w:rPr>
          <w:sz w:val="24"/>
          <w:szCs w:val="24"/>
        </w:rPr>
      </w:pPr>
      <w:r w:rsidRPr="008E3289">
        <w:rPr>
          <w:i/>
          <w:sz w:val="24"/>
          <w:szCs w:val="24"/>
        </w:rPr>
        <w:t>К</w:t>
      </w:r>
      <w:r w:rsidR="001C6C4F" w:rsidRPr="008E3289">
        <w:rPr>
          <w:i/>
          <w:sz w:val="24"/>
          <w:szCs w:val="24"/>
        </w:rPr>
        <w:t>оммерческое предложение</w:t>
      </w:r>
      <w:r w:rsidR="00AE075B" w:rsidRPr="008E3289">
        <w:rPr>
          <w:i/>
          <w:sz w:val="24"/>
          <w:szCs w:val="24"/>
        </w:rPr>
        <w:t xml:space="preserve"> </w:t>
      </w:r>
      <w:r w:rsidR="005D719D" w:rsidRPr="008E3289">
        <w:rPr>
          <w:sz w:val="24"/>
          <w:szCs w:val="24"/>
        </w:rPr>
        <w:t>по форме Приложения №1</w:t>
      </w:r>
      <w:r w:rsidR="00F06836" w:rsidRPr="008E3289">
        <w:rPr>
          <w:sz w:val="24"/>
          <w:szCs w:val="24"/>
        </w:rPr>
        <w:t>;</w:t>
      </w:r>
    </w:p>
    <w:p w14:paraId="0B495828" w14:textId="5DB79B07" w:rsidR="00074F1D" w:rsidRPr="008E3289" w:rsidRDefault="000947BD" w:rsidP="00660E3E">
      <w:pPr>
        <w:pStyle w:val="ab"/>
        <w:numPr>
          <w:ilvl w:val="0"/>
          <w:numId w:val="12"/>
        </w:numPr>
        <w:tabs>
          <w:tab w:val="left" w:pos="284"/>
        </w:tabs>
        <w:spacing w:before="0"/>
        <w:ind w:left="0" w:firstLine="0"/>
        <w:jc w:val="both"/>
        <w:rPr>
          <w:sz w:val="24"/>
          <w:szCs w:val="24"/>
        </w:rPr>
      </w:pPr>
      <w:r w:rsidRPr="008E3289">
        <w:rPr>
          <w:i/>
          <w:sz w:val="24"/>
          <w:szCs w:val="24"/>
        </w:rPr>
        <w:t>Анкету</w:t>
      </w:r>
      <w:r w:rsidR="00074F1D" w:rsidRPr="008E3289">
        <w:rPr>
          <w:i/>
          <w:sz w:val="24"/>
          <w:szCs w:val="24"/>
        </w:rPr>
        <w:t xml:space="preserve"> </w:t>
      </w:r>
      <w:r w:rsidR="005D719D" w:rsidRPr="008E3289">
        <w:rPr>
          <w:sz w:val="24"/>
          <w:szCs w:val="24"/>
        </w:rPr>
        <w:t>по форме Приложения №2</w:t>
      </w:r>
      <w:r w:rsidR="00074F1D" w:rsidRPr="008E3289">
        <w:rPr>
          <w:sz w:val="24"/>
          <w:szCs w:val="24"/>
        </w:rPr>
        <w:t>;</w:t>
      </w:r>
    </w:p>
    <w:p w14:paraId="17C7AF2E" w14:textId="77777777" w:rsidR="00074F1D" w:rsidRPr="008E3289" w:rsidRDefault="00074F1D" w:rsidP="00660E3E">
      <w:pPr>
        <w:pStyle w:val="ab"/>
        <w:numPr>
          <w:ilvl w:val="0"/>
          <w:numId w:val="12"/>
        </w:numPr>
        <w:tabs>
          <w:tab w:val="left" w:pos="284"/>
        </w:tabs>
        <w:spacing w:before="0"/>
        <w:ind w:left="0" w:firstLine="0"/>
        <w:jc w:val="both"/>
        <w:rPr>
          <w:sz w:val="24"/>
          <w:szCs w:val="24"/>
        </w:rPr>
      </w:pPr>
      <w:r w:rsidRPr="008E3289">
        <w:rPr>
          <w:i/>
          <w:sz w:val="24"/>
          <w:szCs w:val="24"/>
        </w:rPr>
        <w:t xml:space="preserve">Согласие на обработку персональных данных </w:t>
      </w:r>
      <w:r w:rsidR="005D719D" w:rsidRPr="008E3289">
        <w:rPr>
          <w:sz w:val="24"/>
          <w:szCs w:val="24"/>
        </w:rPr>
        <w:t>по форме Приложения №3</w:t>
      </w:r>
      <w:r w:rsidRPr="008E3289">
        <w:rPr>
          <w:sz w:val="24"/>
          <w:szCs w:val="24"/>
        </w:rPr>
        <w:t>;</w:t>
      </w:r>
    </w:p>
    <w:p w14:paraId="62983779" w14:textId="77777777" w:rsidR="00D607E8" w:rsidRPr="008E3289" w:rsidRDefault="00D607E8" w:rsidP="00D607E8">
      <w:pPr>
        <w:spacing w:before="0"/>
        <w:ind w:firstLine="851"/>
        <w:jc w:val="both"/>
        <w:rPr>
          <w:sz w:val="24"/>
          <w:szCs w:val="24"/>
        </w:rPr>
      </w:pPr>
      <w:r w:rsidRPr="008E3289">
        <w:rPr>
          <w:sz w:val="24"/>
          <w:szCs w:val="24"/>
        </w:rPr>
        <w:t>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w:t>
      </w:r>
    </w:p>
    <w:p w14:paraId="04950CE7" w14:textId="77777777" w:rsidR="00D607E8" w:rsidRDefault="00D607E8" w:rsidP="00D607E8">
      <w:pPr>
        <w:pStyle w:val="ab"/>
        <w:tabs>
          <w:tab w:val="left" w:pos="284"/>
        </w:tabs>
        <w:spacing w:before="0"/>
        <w:ind w:left="0"/>
        <w:jc w:val="both"/>
        <w:rPr>
          <w:sz w:val="24"/>
          <w:szCs w:val="24"/>
        </w:rPr>
      </w:pPr>
    </w:p>
    <w:p w14:paraId="651CBBA1" w14:textId="6629FDB6" w:rsidR="00D62D93" w:rsidRDefault="00AE075B" w:rsidP="005B7481">
      <w:pPr>
        <w:spacing w:before="0"/>
        <w:jc w:val="center"/>
        <w:rPr>
          <w:b/>
          <w:sz w:val="24"/>
          <w:szCs w:val="24"/>
        </w:rPr>
      </w:pPr>
      <w:r w:rsidRPr="00AE075B">
        <w:rPr>
          <w:b/>
          <w:sz w:val="24"/>
          <w:szCs w:val="24"/>
        </w:rPr>
        <w:t xml:space="preserve">Основная информация о </w:t>
      </w:r>
      <w:r w:rsidR="000C626F">
        <w:rPr>
          <w:b/>
          <w:sz w:val="24"/>
          <w:szCs w:val="24"/>
        </w:rPr>
        <w:t xml:space="preserve">процедуре </w:t>
      </w:r>
      <w:r w:rsidR="00EC6F89">
        <w:rPr>
          <w:b/>
          <w:sz w:val="24"/>
          <w:szCs w:val="24"/>
        </w:rPr>
        <w:t>ПДО</w:t>
      </w:r>
      <w:r w:rsidR="00D62D93">
        <w:rPr>
          <w:b/>
          <w:sz w:val="24"/>
          <w:szCs w:val="24"/>
        </w:rPr>
        <w:t xml:space="preserve"> </w:t>
      </w:r>
      <w:r w:rsidR="00D62D93" w:rsidRPr="00D62D93">
        <w:rPr>
          <w:b/>
          <w:sz w:val="24"/>
          <w:szCs w:val="24"/>
        </w:rPr>
        <w:t xml:space="preserve">на </w:t>
      </w:r>
      <w:r w:rsidR="00524C8B" w:rsidRPr="00524C8B">
        <w:rPr>
          <w:b/>
          <w:sz w:val="24"/>
          <w:szCs w:val="24"/>
        </w:rPr>
        <w:t>поставк</w:t>
      </w:r>
      <w:r w:rsidR="00524C8B">
        <w:rPr>
          <w:b/>
          <w:sz w:val="24"/>
          <w:szCs w:val="24"/>
        </w:rPr>
        <w:t>у</w:t>
      </w:r>
      <w:r w:rsidR="00524C8B" w:rsidRPr="00524C8B">
        <w:rPr>
          <w:b/>
          <w:sz w:val="24"/>
          <w:szCs w:val="24"/>
        </w:rPr>
        <w:t xml:space="preserve"> </w:t>
      </w:r>
      <w:r w:rsidR="00AC678B">
        <w:rPr>
          <w:b/>
          <w:sz w:val="24"/>
          <w:szCs w:val="24"/>
        </w:rPr>
        <w:t>ис</w:t>
      </w:r>
      <w:r w:rsidR="00D70018">
        <w:rPr>
          <w:b/>
          <w:sz w:val="24"/>
          <w:szCs w:val="24"/>
        </w:rPr>
        <w:t>точников бесперебойного питания</w:t>
      </w:r>
    </w:p>
    <w:p w14:paraId="73F71983" w14:textId="77777777" w:rsidR="00D70018" w:rsidRDefault="00D70018" w:rsidP="005B7481">
      <w:pPr>
        <w:spacing w:before="0"/>
        <w:jc w:val="center"/>
        <w:rPr>
          <w:b/>
          <w:sz w:val="24"/>
          <w:szCs w:val="24"/>
        </w:rPr>
      </w:pPr>
    </w:p>
    <w:tbl>
      <w:tblPr>
        <w:tblStyle w:val="aa"/>
        <w:tblW w:w="0" w:type="auto"/>
        <w:tblLook w:val="04A0" w:firstRow="1" w:lastRow="0" w:firstColumn="1" w:lastColumn="0" w:noHBand="0" w:noVBand="1"/>
      </w:tblPr>
      <w:tblGrid>
        <w:gridCol w:w="562"/>
        <w:gridCol w:w="4536"/>
        <w:gridCol w:w="4678"/>
      </w:tblGrid>
      <w:tr w:rsidR="00AE075B" w:rsidRPr="00D70018" w14:paraId="79015943" w14:textId="77777777" w:rsidTr="005B7481">
        <w:tc>
          <w:tcPr>
            <w:tcW w:w="562" w:type="dxa"/>
            <w:vAlign w:val="center"/>
          </w:tcPr>
          <w:p w14:paraId="1A56F4CB" w14:textId="77777777" w:rsidR="00AE075B" w:rsidRPr="00D70018" w:rsidRDefault="00280438" w:rsidP="00280438">
            <w:pPr>
              <w:jc w:val="center"/>
              <w:rPr>
                <w:sz w:val="24"/>
                <w:szCs w:val="24"/>
              </w:rPr>
            </w:pPr>
            <w:bookmarkStart w:id="0" w:name="_Hlk515018812"/>
            <w:r w:rsidRPr="00D70018">
              <w:rPr>
                <w:sz w:val="24"/>
                <w:szCs w:val="24"/>
              </w:rPr>
              <w:t>№</w:t>
            </w:r>
            <w:r w:rsidRPr="00D70018">
              <w:rPr>
                <w:sz w:val="24"/>
                <w:szCs w:val="24"/>
              </w:rPr>
              <w:br/>
              <w:t>п/п</w:t>
            </w:r>
          </w:p>
        </w:tc>
        <w:tc>
          <w:tcPr>
            <w:tcW w:w="4536" w:type="dxa"/>
            <w:vAlign w:val="center"/>
          </w:tcPr>
          <w:p w14:paraId="14F9D967" w14:textId="77777777" w:rsidR="00AE075B" w:rsidRPr="00D70018" w:rsidRDefault="00280438" w:rsidP="00280438">
            <w:pPr>
              <w:jc w:val="center"/>
              <w:rPr>
                <w:sz w:val="24"/>
                <w:szCs w:val="24"/>
              </w:rPr>
            </w:pPr>
            <w:r w:rsidRPr="00D70018">
              <w:rPr>
                <w:sz w:val="24"/>
                <w:szCs w:val="24"/>
              </w:rPr>
              <w:t>Наименование данных</w:t>
            </w:r>
          </w:p>
        </w:tc>
        <w:tc>
          <w:tcPr>
            <w:tcW w:w="4678" w:type="dxa"/>
            <w:vAlign w:val="center"/>
          </w:tcPr>
          <w:p w14:paraId="50160D19" w14:textId="77777777" w:rsidR="00AE075B" w:rsidRPr="00D70018" w:rsidRDefault="00280438" w:rsidP="00280438">
            <w:pPr>
              <w:jc w:val="center"/>
              <w:rPr>
                <w:sz w:val="24"/>
                <w:szCs w:val="24"/>
              </w:rPr>
            </w:pPr>
            <w:r w:rsidRPr="00D70018">
              <w:rPr>
                <w:sz w:val="24"/>
                <w:szCs w:val="24"/>
              </w:rPr>
              <w:t>Данные</w:t>
            </w:r>
          </w:p>
        </w:tc>
      </w:tr>
      <w:tr w:rsidR="00D607E8" w:rsidRPr="00D70018" w14:paraId="4F709688" w14:textId="77777777" w:rsidTr="00C8244C">
        <w:tc>
          <w:tcPr>
            <w:tcW w:w="562" w:type="dxa"/>
            <w:vAlign w:val="center"/>
          </w:tcPr>
          <w:p w14:paraId="43CA4FBB" w14:textId="77777777" w:rsidR="00D607E8" w:rsidRPr="00D70018" w:rsidRDefault="00D607E8" w:rsidP="00D607E8">
            <w:pPr>
              <w:ind w:left="-120"/>
              <w:jc w:val="center"/>
              <w:rPr>
                <w:sz w:val="24"/>
                <w:szCs w:val="24"/>
              </w:rPr>
            </w:pPr>
            <w:r w:rsidRPr="00D70018">
              <w:rPr>
                <w:sz w:val="24"/>
                <w:szCs w:val="24"/>
              </w:rPr>
              <w:t>1</w:t>
            </w:r>
          </w:p>
        </w:tc>
        <w:tc>
          <w:tcPr>
            <w:tcW w:w="4536" w:type="dxa"/>
            <w:vAlign w:val="center"/>
          </w:tcPr>
          <w:p w14:paraId="4361A475" w14:textId="77777777" w:rsidR="00D607E8" w:rsidRPr="00D70018" w:rsidRDefault="00D607E8" w:rsidP="00D607E8">
            <w:pPr>
              <w:jc w:val="both"/>
              <w:rPr>
                <w:sz w:val="24"/>
                <w:szCs w:val="24"/>
              </w:rPr>
            </w:pPr>
            <w:r w:rsidRPr="00D70018">
              <w:rPr>
                <w:sz w:val="24"/>
                <w:szCs w:val="24"/>
              </w:rPr>
              <w:t xml:space="preserve">Общее наименование процедуры </w:t>
            </w:r>
          </w:p>
        </w:tc>
        <w:tc>
          <w:tcPr>
            <w:tcW w:w="4678" w:type="dxa"/>
          </w:tcPr>
          <w:p w14:paraId="13EEE915" w14:textId="77777777" w:rsidR="00D607E8" w:rsidRPr="00D70018" w:rsidRDefault="00D607E8" w:rsidP="00D607E8">
            <w:pPr>
              <w:jc w:val="both"/>
              <w:rPr>
                <w:sz w:val="24"/>
                <w:szCs w:val="24"/>
              </w:rPr>
            </w:pPr>
            <w:r w:rsidRPr="00D70018">
              <w:rPr>
                <w:sz w:val="24"/>
                <w:szCs w:val="24"/>
              </w:rPr>
              <w:t>Предложение делать оферты</w:t>
            </w:r>
          </w:p>
        </w:tc>
      </w:tr>
      <w:tr w:rsidR="00D607E8" w:rsidRPr="00D70018" w14:paraId="079A620A" w14:textId="77777777" w:rsidTr="00C8244C">
        <w:tc>
          <w:tcPr>
            <w:tcW w:w="562" w:type="dxa"/>
            <w:vAlign w:val="center"/>
          </w:tcPr>
          <w:p w14:paraId="2D4BB952" w14:textId="77777777" w:rsidR="00D607E8" w:rsidRPr="00D70018" w:rsidRDefault="00D607E8" w:rsidP="00D607E8">
            <w:pPr>
              <w:ind w:left="-120"/>
              <w:jc w:val="center"/>
              <w:rPr>
                <w:sz w:val="24"/>
                <w:szCs w:val="24"/>
              </w:rPr>
            </w:pPr>
            <w:r w:rsidRPr="00D70018">
              <w:rPr>
                <w:sz w:val="24"/>
                <w:szCs w:val="24"/>
              </w:rPr>
              <w:t>2</w:t>
            </w:r>
          </w:p>
        </w:tc>
        <w:tc>
          <w:tcPr>
            <w:tcW w:w="4536" w:type="dxa"/>
            <w:vAlign w:val="center"/>
          </w:tcPr>
          <w:p w14:paraId="4D11576E" w14:textId="77777777" w:rsidR="00D607E8" w:rsidRPr="00D70018" w:rsidRDefault="00D607E8" w:rsidP="00D607E8">
            <w:pPr>
              <w:jc w:val="both"/>
              <w:rPr>
                <w:sz w:val="24"/>
                <w:szCs w:val="24"/>
              </w:rPr>
            </w:pPr>
            <w:r w:rsidRPr="00D70018">
              <w:rPr>
                <w:sz w:val="24"/>
                <w:szCs w:val="24"/>
              </w:rPr>
              <w:t xml:space="preserve">Дата завершения приема предложений </w:t>
            </w:r>
          </w:p>
        </w:tc>
        <w:tc>
          <w:tcPr>
            <w:tcW w:w="4678" w:type="dxa"/>
          </w:tcPr>
          <w:p w14:paraId="2D53EC3B" w14:textId="28D54D5E" w:rsidR="00D607E8" w:rsidRPr="00D70018" w:rsidRDefault="0034665A" w:rsidP="00D607E8">
            <w:pPr>
              <w:jc w:val="both"/>
              <w:rPr>
                <w:sz w:val="24"/>
                <w:szCs w:val="24"/>
              </w:rPr>
            </w:pPr>
            <w:r w:rsidRPr="0034665A">
              <w:rPr>
                <w:sz w:val="24"/>
                <w:szCs w:val="24"/>
              </w:rPr>
              <w:t>19.07.2021</w:t>
            </w:r>
          </w:p>
        </w:tc>
      </w:tr>
      <w:tr w:rsidR="00D607E8" w:rsidRPr="00D70018" w14:paraId="70E07D7F" w14:textId="77777777" w:rsidTr="00C8244C">
        <w:tc>
          <w:tcPr>
            <w:tcW w:w="562" w:type="dxa"/>
            <w:vAlign w:val="center"/>
          </w:tcPr>
          <w:p w14:paraId="48AFBB80" w14:textId="77777777" w:rsidR="00D607E8" w:rsidRPr="00D70018" w:rsidRDefault="00D607E8" w:rsidP="00D607E8">
            <w:pPr>
              <w:ind w:left="-120"/>
              <w:jc w:val="center"/>
              <w:rPr>
                <w:sz w:val="24"/>
                <w:szCs w:val="24"/>
              </w:rPr>
            </w:pPr>
            <w:r w:rsidRPr="00D70018">
              <w:rPr>
                <w:sz w:val="24"/>
                <w:szCs w:val="24"/>
              </w:rPr>
              <w:t>3</w:t>
            </w:r>
          </w:p>
        </w:tc>
        <w:tc>
          <w:tcPr>
            <w:tcW w:w="4536" w:type="dxa"/>
            <w:vAlign w:val="center"/>
          </w:tcPr>
          <w:p w14:paraId="18B8FB3D" w14:textId="77777777" w:rsidR="00D607E8" w:rsidRPr="00D70018" w:rsidRDefault="00D607E8" w:rsidP="00D607E8">
            <w:pPr>
              <w:rPr>
                <w:sz w:val="24"/>
                <w:szCs w:val="24"/>
              </w:rPr>
            </w:pPr>
            <w:r w:rsidRPr="00D70018">
              <w:rPr>
                <w:sz w:val="24"/>
                <w:szCs w:val="24"/>
              </w:rPr>
              <w:t>Валюта </w:t>
            </w:r>
          </w:p>
        </w:tc>
        <w:tc>
          <w:tcPr>
            <w:tcW w:w="4678" w:type="dxa"/>
          </w:tcPr>
          <w:p w14:paraId="0B8B0F8E" w14:textId="77777777" w:rsidR="00D607E8" w:rsidRPr="00D70018" w:rsidRDefault="00D607E8" w:rsidP="00D607E8">
            <w:pPr>
              <w:jc w:val="both"/>
              <w:rPr>
                <w:sz w:val="24"/>
                <w:szCs w:val="24"/>
              </w:rPr>
            </w:pPr>
            <w:r w:rsidRPr="00D70018">
              <w:rPr>
                <w:sz w:val="24"/>
                <w:szCs w:val="24"/>
              </w:rPr>
              <w:t>Российский рубль</w:t>
            </w:r>
          </w:p>
        </w:tc>
      </w:tr>
      <w:tr w:rsidR="00D607E8" w:rsidRPr="00D70018" w14:paraId="3346C7A5" w14:textId="77777777" w:rsidTr="00C8244C">
        <w:tc>
          <w:tcPr>
            <w:tcW w:w="562" w:type="dxa"/>
            <w:vAlign w:val="center"/>
          </w:tcPr>
          <w:p w14:paraId="6F3B52D7" w14:textId="77777777" w:rsidR="00D607E8" w:rsidRPr="00D70018" w:rsidRDefault="00D607E8" w:rsidP="00D607E8">
            <w:pPr>
              <w:ind w:left="-120"/>
              <w:jc w:val="center"/>
              <w:rPr>
                <w:sz w:val="24"/>
                <w:szCs w:val="24"/>
              </w:rPr>
            </w:pPr>
            <w:r w:rsidRPr="00D70018">
              <w:rPr>
                <w:sz w:val="24"/>
                <w:szCs w:val="24"/>
              </w:rPr>
              <w:t>4</w:t>
            </w:r>
          </w:p>
        </w:tc>
        <w:tc>
          <w:tcPr>
            <w:tcW w:w="4536" w:type="dxa"/>
            <w:vAlign w:val="center"/>
          </w:tcPr>
          <w:p w14:paraId="51E5FCEA" w14:textId="77777777" w:rsidR="00D607E8" w:rsidRPr="00D70018" w:rsidRDefault="00D607E8" w:rsidP="00D607E8">
            <w:pPr>
              <w:jc w:val="both"/>
              <w:rPr>
                <w:sz w:val="24"/>
                <w:szCs w:val="24"/>
              </w:rPr>
            </w:pPr>
            <w:r w:rsidRPr="00D70018">
              <w:rPr>
                <w:sz w:val="24"/>
                <w:szCs w:val="24"/>
              </w:rPr>
              <w:t xml:space="preserve">Предмет договора </w:t>
            </w:r>
          </w:p>
        </w:tc>
        <w:tc>
          <w:tcPr>
            <w:tcW w:w="4678" w:type="dxa"/>
          </w:tcPr>
          <w:p w14:paraId="7F246BC1" w14:textId="57FD397E" w:rsidR="00D607E8" w:rsidRPr="00D70018" w:rsidRDefault="00D70018" w:rsidP="00D607E8">
            <w:pPr>
              <w:jc w:val="both"/>
              <w:rPr>
                <w:sz w:val="24"/>
                <w:szCs w:val="24"/>
              </w:rPr>
            </w:pPr>
            <w:r>
              <w:rPr>
                <w:sz w:val="24"/>
                <w:szCs w:val="24"/>
              </w:rPr>
              <w:t>П</w:t>
            </w:r>
            <w:r w:rsidR="00D607E8" w:rsidRPr="00D70018">
              <w:rPr>
                <w:sz w:val="24"/>
                <w:szCs w:val="24"/>
              </w:rPr>
              <w:t xml:space="preserve">оставка </w:t>
            </w:r>
            <w:r w:rsidR="00AC678B" w:rsidRPr="00D70018">
              <w:rPr>
                <w:sz w:val="24"/>
                <w:szCs w:val="24"/>
              </w:rPr>
              <w:t>ис</w:t>
            </w:r>
            <w:r>
              <w:rPr>
                <w:sz w:val="24"/>
                <w:szCs w:val="24"/>
              </w:rPr>
              <w:t>точников бесперебойного питания</w:t>
            </w:r>
            <w:r w:rsidR="0046629C">
              <w:rPr>
                <w:sz w:val="24"/>
                <w:szCs w:val="24"/>
              </w:rPr>
              <w:t xml:space="preserve"> (далее – ИБП)</w:t>
            </w:r>
          </w:p>
        </w:tc>
      </w:tr>
      <w:tr w:rsidR="00D607E8" w:rsidRPr="00D70018" w14:paraId="655D4A26" w14:textId="77777777" w:rsidTr="00C8244C">
        <w:tc>
          <w:tcPr>
            <w:tcW w:w="562" w:type="dxa"/>
            <w:vAlign w:val="center"/>
          </w:tcPr>
          <w:p w14:paraId="3D65DA96" w14:textId="77777777" w:rsidR="00D607E8" w:rsidRPr="00D70018" w:rsidRDefault="00D607E8" w:rsidP="00D607E8">
            <w:pPr>
              <w:ind w:left="-120"/>
              <w:jc w:val="center"/>
              <w:rPr>
                <w:sz w:val="24"/>
                <w:szCs w:val="24"/>
              </w:rPr>
            </w:pPr>
            <w:r w:rsidRPr="00D70018">
              <w:rPr>
                <w:sz w:val="24"/>
                <w:szCs w:val="24"/>
              </w:rPr>
              <w:t>5</w:t>
            </w:r>
          </w:p>
        </w:tc>
        <w:tc>
          <w:tcPr>
            <w:tcW w:w="4536" w:type="dxa"/>
            <w:vAlign w:val="center"/>
          </w:tcPr>
          <w:p w14:paraId="077F7793" w14:textId="77777777" w:rsidR="00D607E8" w:rsidRPr="00D70018" w:rsidRDefault="00C8244C" w:rsidP="00D607E8">
            <w:pPr>
              <w:jc w:val="both"/>
              <w:rPr>
                <w:sz w:val="24"/>
                <w:szCs w:val="24"/>
              </w:rPr>
            </w:pPr>
            <w:r w:rsidRPr="00D70018">
              <w:rPr>
                <w:sz w:val="24"/>
                <w:szCs w:val="24"/>
              </w:rPr>
              <w:t>Количество, ед. изм.</w:t>
            </w:r>
          </w:p>
        </w:tc>
        <w:tc>
          <w:tcPr>
            <w:tcW w:w="4678" w:type="dxa"/>
          </w:tcPr>
          <w:p w14:paraId="6F93AC03" w14:textId="13EF66F2" w:rsidR="00D607E8" w:rsidRPr="00D70018" w:rsidRDefault="0046629C" w:rsidP="00D607E8">
            <w:pPr>
              <w:jc w:val="both"/>
              <w:rPr>
                <w:sz w:val="24"/>
                <w:szCs w:val="24"/>
              </w:rPr>
            </w:pPr>
            <w:r>
              <w:rPr>
                <w:sz w:val="24"/>
                <w:szCs w:val="24"/>
              </w:rPr>
              <w:t xml:space="preserve">ИБП </w:t>
            </w:r>
            <w:r w:rsidR="00693B67" w:rsidRPr="00D70018">
              <w:rPr>
                <w:sz w:val="24"/>
                <w:szCs w:val="24"/>
              </w:rPr>
              <w:t xml:space="preserve">Тип № </w:t>
            </w:r>
            <w:r w:rsidR="0050511E">
              <w:rPr>
                <w:sz w:val="24"/>
                <w:szCs w:val="24"/>
              </w:rPr>
              <w:t>1</w:t>
            </w:r>
            <w:r w:rsidR="0050511E">
              <w:rPr>
                <w:rStyle w:val="afc"/>
                <w:sz w:val="24"/>
                <w:szCs w:val="24"/>
              </w:rPr>
              <w:footnoteReference w:id="1"/>
            </w:r>
            <w:r w:rsidR="00693B67" w:rsidRPr="00D70018">
              <w:rPr>
                <w:sz w:val="24"/>
                <w:szCs w:val="24"/>
              </w:rPr>
              <w:t xml:space="preserve"> – 253 шт.</w:t>
            </w:r>
          </w:p>
          <w:p w14:paraId="401AF607" w14:textId="13B1FDE9" w:rsidR="00693B67" w:rsidRPr="00D70018" w:rsidRDefault="0046629C" w:rsidP="00D607E8">
            <w:pPr>
              <w:jc w:val="both"/>
              <w:rPr>
                <w:sz w:val="24"/>
                <w:szCs w:val="24"/>
              </w:rPr>
            </w:pPr>
            <w:r>
              <w:rPr>
                <w:sz w:val="24"/>
                <w:szCs w:val="24"/>
              </w:rPr>
              <w:t xml:space="preserve">ИБП </w:t>
            </w:r>
            <w:r w:rsidR="00693B67" w:rsidRPr="00D70018">
              <w:rPr>
                <w:sz w:val="24"/>
                <w:szCs w:val="24"/>
              </w:rPr>
              <w:t xml:space="preserve">Тип </w:t>
            </w:r>
            <w:proofErr w:type="gramStart"/>
            <w:r w:rsidR="00693B67" w:rsidRPr="00D70018">
              <w:rPr>
                <w:sz w:val="24"/>
                <w:szCs w:val="24"/>
              </w:rPr>
              <w:t>№ 2 – 355</w:t>
            </w:r>
            <w:proofErr w:type="gramEnd"/>
            <w:r w:rsidR="00693B67" w:rsidRPr="00D70018">
              <w:rPr>
                <w:sz w:val="24"/>
                <w:szCs w:val="24"/>
              </w:rPr>
              <w:t xml:space="preserve"> шт.</w:t>
            </w:r>
          </w:p>
        </w:tc>
      </w:tr>
      <w:tr w:rsidR="00D607E8" w:rsidRPr="00D70018" w14:paraId="539D581E" w14:textId="77777777" w:rsidTr="00C8244C">
        <w:tc>
          <w:tcPr>
            <w:tcW w:w="562" w:type="dxa"/>
            <w:vAlign w:val="center"/>
          </w:tcPr>
          <w:p w14:paraId="46F28B51" w14:textId="77777777" w:rsidR="00D607E8" w:rsidRPr="00D70018" w:rsidRDefault="00D607E8" w:rsidP="00D607E8">
            <w:pPr>
              <w:ind w:left="-120"/>
              <w:jc w:val="center"/>
              <w:rPr>
                <w:sz w:val="24"/>
                <w:szCs w:val="24"/>
              </w:rPr>
            </w:pPr>
            <w:r w:rsidRPr="00D70018">
              <w:rPr>
                <w:sz w:val="24"/>
                <w:szCs w:val="24"/>
              </w:rPr>
              <w:t>6</w:t>
            </w:r>
          </w:p>
        </w:tc>
        <w:tc>
          <w:tcPr>
            <w:tcW w:w="4536" w:type="dxa"/>
            <w:vAlign w:val="center"/>
          </w:tcPr>
          <w:p w14:paraId="61D77166" w14:textId="77777777" w:rsidR="00D607E8" w:rsidRPr="00D70018" w:rsidRDefault="00D607E8" w:rsidP="00D607E8">
            <w:pPr>
              <w:jc w:val="both"/>
              <w:rPr>
                <w:sz w:val="24"/>
                <w:szCs w:val="24"/>
              </w:rPr>
            </w:pPr>
            <w:r w:rsidRPr="00D70018">
              <w:rPr>
                <w:sz w:val="24"/>
                <w:szCs w:val="24"/>
              </w:rPr>
              <w:t>Категория для рассылки (ОКПД 2)</w:t>
            </w:r>
          </w:p>
        </w:tc>
        <w:tc>
          <w:tcPr>
            <w:tcW w:w="4678" w:type="dxa"/>
          </w:tcPr>
          <w:p w14:paraId="21264121" w14:textId="77777777" w:rsidR="00D607E8" w:rsidRPr="00D70018" w:rsidRDefault="00D607E8" w:rsidP="00D607E8">
            <w:pPr>
              <w:jc w:val="both"/>
              <w:rPr>
                <w:sz w:val="24"/>
                <w:szCs w:val="24"/>
                <w:highlight w:val="yellow"/>
                <w:lang w:val="en-US"/>
              </w:rPr>
            </w:pPr>
            <w:r w:rsidRPr="00D70018">
              <w:rPr>
                <w:sz w:val="24"/>
                <w:szCs w:val="24"/>
                <w:lang w:val="en-US"/>
              </w:rPr>
              <w:t>26.20.1</w:t>
            </w:r>
          </w:p>
        </w:tc>
      </w:tr>
      <w:tr w:rsidR="00D607E8" w:rsidRPr="00D70018" w14:paraId="57689490" w14:textId="77777777" w:rsidTr="00C8244C">
        <w:tc>
          <w:tcPr>
            <w:tcW w:w="562" w:type="dxa"/>
            <w:vAlign w:val="center"/>
          </w:tcPr>
          <w:p w14:paraId="564A5B87" w14:textId="77777777" w:rsidR="00D607E8" w:rsidRPr="00D70018" w:rsidRDefault="00D607E8" w:rsidP="00D607E8">
            <w:pPr>
              <w:ind w:left="-120"/>
              <w:jc w:val="center"/>
              <w:rPr>
                <w:sz w:val="24"/>
                <w:szCs w:val="24"/>
              </w:rPr>
            </w:pPr>
            <w:r w:rsidRPr="00D70018">
              <w:rPr>
                <w:sz w:val="24"/>
                <w:szCs w:val="24"/>
              </w:rPr>
              <w:t>7</w:t>
            </w:r>
          </w:p>
        </w:tc>
        <w:tc>
          <w:tcPr>
            <w:tcW w:w="4536" w:type="dxa"/>
            <w:vAlign w:val="center"/>
          </w:tcPr>
          <w:p w14:paraId="7DA621B5" w14:textId="77777777" w:rsidR="00D607E8" w:rsidRPr="00D70018" w:rsidRDefault="00D607E8" w:rsidP="00D607E8">
            <w:pPr>
              <w:jc w:val="both"/>
              <w:rPr>
                <w:sz w:val="24"/>
                <w:szCs w:val="24"/>
              </w:rPr>
            </w:pPr>
            <w:r w:rsidRPr="00D70018">
              <w:rPr>
                <w:sz w:val="24"/>
                <w:szCs w:val="24"/>
              </w:rPr>
              <w:t>Краткое описание продукции/услуг/работ</w:t>
            </w:r>
          </w:p>
        </w:tc>
        <w:tc>
          <w:tcPr>
            <w:tcW w:w="4678" w:type="dxa"/>
          </w:tcPr>
          <w:p w14:paraId="69680A86" w14:textId="33E8C0E5" w:rsidR="00D607E8" w:rsidRPr="00D70018" w:rsidRDefault="0046629C" w:rsidP="00D607E8">
            <w:pPr>
              <w:jc w:val="both"/>
              <w:rPr>
                <w:sz w:val="24"/>
                <w:szCs w:val="24"/>
              </w:rPr>
            </w:pPr>
            <w:r>
              <w:rPr>
                <w:sz w:val="24"/>
                <w:szCs w:val="24"/>
              </w:rPr>
              <w:t xml:space="preserve">В соответствии с Приложением №4 «Техническое задание» </w:t>
            </w:r>
          </w:p>
        </w:tc>
      </w:tr>
      <w:tr w:rsidR="00D607E8" w:rsidRPr="00D70018" w14:paraId="3FE53C35" w14:textId="77777777" w:rsidTr="00C8244C">
        <w:tc>
          <w:tcPr>
            <w:tcW w:w="562" w:type="dxa"/>
            <w:vAlign w:val="center"/>
          </w:tcPr>
          <w:p w14:paraId="62184901" w14:textId="77777777" w:rsidR="00D607E8" w:rsidRPr="00D70018" w:rsidRDefault="00D607E8" w:rsidP="00D607E8">
            <w:pPr>
              <w:ind w:left="-120"/>
              <w:jc w:val="center"/>
              <w:rPr>
                <w:sz w:val="24"/>
                <w:szCs w:val="24"/>
              </w:rPr>
            </w:pPr>
            <w:r w:rsidRPr="00D70018">
              <w:rPr>
                <w:sz w:val="24"/>
                <w:szCs w:val="24"/>
              </w:rPr>
              <w:t>8</w:t>
            </w:r>
          </w:p>
        </w:tc>
        <w:tc>
          <w:tcPr>
            <w:tcW w:w="4536" w:type="dxa"/>
            <w:vAlign w:val="center"/>
          </w:tcPr>
          <w:p w14:paraId="58B58C65" w14:textId="77777777" w:rsidR="00D607E8" w:rsidRPr="00D70018" w:rsidRDefault="00D607E8" w:rsidP="00D607E8">
            <w:pPr>
              <w:jc w:val="both"/>
              <w:rPr>
                <w:sz w:val="24"/>
                <w:szCs w:val="24"/>
              </w:rPr>
            </w:pPr>
            <w:r w:rsidRPr="00D70018">
              <w:rPr>
                <w:sz w:val="24"/>
                <w:szCs w:val="24"/>
              </w:rPr>
              <w:t xml:space="preserve">Регион поставки </w:t>
            </w:r>
          </w:p>
        </w:tc>
        <w:tc>
          <w:tcPr>
            <w:tcW w:w="4678" w:type="dxa"/>
          </w:tcPr>
          <w:p w14:paraId="47D7E126" w14:textId="033CDB86" w:rsidR="00D607E8" w:rsidRPr="00D70018" w:rsidRDefault="00D607E8" w:rsidP="00D607E8">
            <w:pPr>
              <w:jc w:val="both"/>
              <w:rPr>
                <w:sz w:val="24"/>
                <w:szCs w:val="24"/>
              </w:rPr>
            </w:pPr>
            <w:r w:rsidRPr="00D70018">
              <w:rPr>
                <w:sz w:val="24"/>
                <w:szCs w:val="24"/>
              </w:rPr>
              <w:t>Место поставки:</w:t>
            </w:r>
            <w:r w:rsidRPr="00D70018">
              <w:rPr>
                <w:bCs/>
                <w:color w:val="000000"/>
                <w:sz w:val="24"/>
                <w:szCs w:val="24"/>
              </w:rPr>
              <w:t xml:space="preserve"> </w:t>
            </w:r>
            <w:r w:rsidR="00F62410" w:rsidRPr="00D70018">
              <w:rPr>
                <w:bCs/>
                <w:color w:val="000000"/>
                <w:sz w:val="24"/>
                <w:szCs w:val="24"/>
              </w:rPr>
              <w:t xml:space="preserve">127015, г. </w:t>
            </w:r>
            <w:proofErr w:type="gramStart"/>
            <w:r w:rsidR="00F62410" w:rsidRPr="00D70018">
              <w:rPr>
                <w:bCs/>
                <w:color w:val="000000"/>
                <w:sz w:val="24"/>
                <w:szCs w:val="24"/>
              </w:rPr>
              <w:t>Москва,</w:t>
            </w:r>
            <w:r w:rsidR="0046629C">
              <w:rPr>
                <w:bCs/>
                <w:color w:val="000000"/>
                <w:sz w:val="24"/>
                <w:szCs w:val="24"/>
              </w:rPr>
              <w:t xml:space="preserve">   </w:t>
            </w:r>
            <w:proofErr w:type="gramEnd"/>
            <w:r w:rsidR="0046629C">
              <w:rPr>
                <w:bCs/>
                <w:color w:val="000000"/>
                <w:sz w:val="24"/>
                <w:szCs w:val="24"/>
              </w:rPr>
              <w:t xml:space="preserve">                     </w:t>
            </w:r>
            <w:r w:rsidR="00F62410" w:rsidRPr="00D70018">
              <w:rPr>
                <w:bCs/>
                <w:color w:val="000000"/>
                <w:sz w:val="24"/>
                <w:szCs w:val="24"/>
              </w:rPr>
              <w:t xml:space="preserve">ул. Большая </w:t>
            </w:r>
            <w:proofErr w:type="spellStart"/>
            <w:r w:rsidR="00F62410" w:rsidRPr="00D70018">
              <w:rPr>
                <w:bCs/>
                <w:color w:val="000000"/>
                <w:sz w:val="24"/>
                <w:szCs w:val="24"/>
              </w:rPr>
              <w:t>Новодмитровская</w:t>
            </w:r>
            <w:proofErr w:type="spellEnd"/>
            <w:r w:rsidR="00F62410" w:rsidRPr="00D70018">
              <w:rPr>
                <w:bCs/>
                <w:color w:val="000000"/>
                <w:sz w:val="24"/>
                <w:szCs w:val="24"/>
              </w:rPr>
              <w:t>, д.14</w:t>
            </w:r>
          </w:p>
        </w:tc>
      </w:tr>
      <w:tr w:rsidR="00D607E8" w:rsidRPr="00D70018" w14:paraId="1D935927" w14:textId="77777777" w:rsidTr="00C8244C">
        <w:tc>
          <w:tcPr>
            <w:tcW w:w="562" w:type="dxa"/>
            <w:vAlign w:val="center"/>
          </w:tcPr>
          <w:p w14:paraId="58438915" w14:textId="77777777" w:rsidR="00D607E8" w:rsidRPr="00D70018" w:rsidRDefault="00D607E8" w:rsidP="00D607E8">
            <w:pPr>
              <w:ind w:left="-120"/>
              <w:jc w:val="center"/>
              <w:rPr>
                <w:sz w:val="24"/>
                <w:szCs w:val="24"/>
              </w:rPr>
            </w:pPr>
            <w:r w:rsidRPr="00D70018">
              <w:rPr>
                <w:sz w:val="24"/>
                <w:szCs w:val="24"/>
              </w:rPr>
              <w:t>9</w:t>
            </w:r>
          </w:p>
        </w:tc>
        <w:tc>
          <w:tcPr>
            <w:tcW w:w="4536" w:type="dxa"/>
            <w:vAlign w:val="center"/>
          </w:tcPr>
          <w:p w14:paraId="31EEBD93" w14:textId="77777777" w:rsidR="00D607E8" w:rsidRPr="00D70018" w:rsidRDefault="00D607E8" w:rsidP="00D607E8">
            <w:pPr>
              <w:jc w:val="both"/>
              <w:rPr>
                <w:sz w:val="24"/>
                <w:szCs w:val="24"/>
              </w:rPr>
            </w:pPr>
            <w:r w:rsidRPr="00D70018">
              <w:rPr>
                <w:sz w:val="24"/>
                <w:szCs w:val="24"/>
              </w:rPr>
              <w:t>Условия оплаты</w:t>
            </w:r>
          </w:p>
        </w:tc>
        <w:tc>
          <w:tcPr>
            <w:tcW w:w="4678" w:type="dxa"/>
          </w:tcPr>
          <w:p w14:paraId="2EEB8D2A" w14:textId="0FC8C746" w:rsidR="00D607E8" w:rsidRPr="006B3F12" w:rsidRDefault="00D70018" w:rsidP="00D607E8">
            <w:pPr>
              <w:pStyle w:val="af5"/>
              <w:spacing w:after="0"/>
              <w:ind w:left="0"/>
              <w:jc w:val="both"/>
              <w:rPr>
                <w:rFonts w:ascii="Times New Roman" w:hAnsi="Times New Roman"/>
                <w:sz w:val="24"/>
                <w:szCs w:val="24"/>
                <w:lang w:val="ru-RU"/>
              </w:rPr>
            </w:pPr>
            <w:r w:rsidRPr="00D70018">
              <w:rPr>
                <w:rFonts w:ascii="Times New Roman" w:hAnsi="Times New Roman"/>
                <w:sz w:val="24"/>
                <w:szCs w:val="24"/>
                <w:lang w:val="ru-RU"/>
              </w:rPr>
              <w:t>Оплата осуществляется в течение 20 (двадцати) рабочих дней со дня подписания товарной накладной на основании счета</w:t>
            </w:r>
          </w:p>
        </w:tc>
      </w:tr>
      <w:tr w:rsidR="00D607E8" w:rsidRPr="00D70018" w14:paraId="02A8A9C2" w14:textId="77777777" w:rsidTr="00C8244C">
        <w:tc>
          <w:tcPr>
            <w:tcW w:w="562" w:type="dxa"/>
            <w:vAlign w:val="center"/>
          </w:tcPr>
          <w:p w14:paraId="38CFFF4A" w14:textId="77777777" w:rsidR="00D607E8" w:rsidRPr="00D70018" w:rsidRDefault="00D607E8" w:rsidP="00D607E8">
            <w:pPr>
              <w:ind w:left="-120"/>
              <w:jc w:val="center"/>
              <w:rPr>
                <w:sz w:val="24"/>
                <w:szCs w:val="24"/>
              </w:rPr>
            </w:pPr>
            <w:r w:rsidRPr="00D70018">
              <w:rPr>
                <w:sz w:val="24"/>
                <w:szCs w:val="24"/>
              </w:rPr>
              <w:t>10</w:t>
            </w:r>
          </w:p>
        </w:tc>
        <w:tc>
          <w:tcPr>
            <w:tcW w:w="4536" w:type="dxa"/>
            <w:vAlign w:val="center"/>
          </w:tcPr>
          <w:p w14:paraId="1E8196B9" w14:textId="77777777" w:rsidR="00D607E8" w:rsidRPr="00D70018" w:rsidRDefault="00D607E8" w:rsidP="00D607E8">
            <w:pPr>
              <w:jc w:val="both"/>
              <w:rPr>
                <w:sz w:val="24"/>
                <w:szCs w:val="24"/>
              </w:rPr>
            </w:pPr>
            <w:r w:rsidRPr="00D70018">
              <w:rPr>
                <w:sz w:val="24"/>
                <w:szCs w:val="24"/>
              </w:rPr>
              <w:t>Условия поставки</w:t>
            </w:r>
          </w:p>
        </w:tc>
        <w:tc>
          <w:tcPr>
            <w:tcW w:w="4678" w:type="dxa"/>
          </w:tcPr>
          <w:p w14:paraId="6C7FECB4" w14:textId="6D5C4B7C" w:rsidR="00D607E8" w:rsidRPr="00D70018" w:rsidRDefault="007C60E4" w:rsidP="00D607E8">
            <w:pPr>
              <w:jc w:val="both"/>
              <w:rPr>
                <w:sz w:val="24"/>
                <w:szCs w:val="24"/>
              </w:rPr>
            </w:pPr>
            <w:r w:rsidRPr="00D70018">
              <w:rPr>
                <w:sz w:val="24"/>
                <w:szCs w:val="24"/>
              </w:rPr>
              <w:t>В</w:t>
            </w:r>
            <w:r w:rsidR="00D607E8" w:rsidRPr="00D70018">
              <w:rPr>
                <w:sz w:val="24"/>
                <w:szCs w:val="24"/>
              </w:rPr>
              <w:t xml:space="preserve"> </w:t>
            </w:r>
            <w:r w:rsidR="00C8244C" w:rsidRPr="00D70018">
              <w:rPr>
                <w:sz w:val="24"/>
                <w:szCs w:val="24"/>
              </w:rPr>
              <w:t>соответствии с</w:t>
            </w:r>
            <w:r w:rsidR="0050511E">
              <w:rPr>
                <w:sz w:val="24"/>
                <w:szCs w:val="24"/>
              </w:rPr>
              <w:t xml:space="preserve"> Техническим заданием</w:t>
            </w:r>
            <w:r w:rsidRPr="00D70018">
              <w:rPr>
                <w:sz w:val="24"/>
                <w:szCs w:val="24"/>
              </w:rPr>
              <w:t xml:space="preserve"> </w:t>
            </w:r>
            <w:r w:rsidR="0050511E">
              <w:rPr>
                <w:sz w:val="24"/>
                <w:szCs w:val="24"/>
              </w:rPr>
              <w:t>(</w:t>
            </w:r>
            <w:r w:rsidRPr="00D70018">
              <w:rPr>
                <w:sz w:val="24"/>
                <w:szCs w:val="24"/>
              </w:rPr>
              <w:t>Приложением №</w:t>
            </w:r>
            <w:r w:rsidR="0050511E">
              <w:rPr>
                <w:sz w:val="24"/>
                <w:szCs w:val="24"/>
              </w:rPr>
              <w:t>4)</w:t>
            </w:r>
          </w:p>
        </w:tc>
      </w:tr>
      <w:tr w:rsidR="00D607E8" w:rsidRPr="00D70018" w14:paraId="5B9A93FD" w14:textId="77777777" w:rsidTr="00C8244C">
        <w:tc>
          <w:tcPr>
            <w:tcW w:w="562" w:type="dxa"/>
            <w:vAlign w:val="center"/>
          </w:tcPr>
          <w:p w14:paraId="1B852E67" w14:textId="77777777" w:rsidR="00D607E8" w:rsidRPr="00D70018" w:rsidRDefault="00D607E8" w:rsidP="00D607E8">
            <w:pPr>
              <w:ind w:left="-120"/>
              <w:jc w:val="center"/>
              <w:rPr>
                <w:sz w:val="24"/>
                <w:szCs w:val="24"/>
                <w:lang w:val="en-US"/>
              </w:rPr>
            </w:pPr>
            <w:r w:rsidRPr="00D70018">
              <w:rPr>
                <w:sz w:val="24"/>
                <w:szCs w:val="24"/>
                <w:lang w:val="en-US"/>
              </w:rPr>
              <w:t>11</w:t>
            </w:r>
          </w:p>
        </w:tc>
        <w:tc>
          <w:tcPr>
            <w:tcW w:w="4536" w:type="dxa"/>
            <w:vAlign w:val="center"/>
          </w:tcPr>
          <w:p w14:paraId="5F51DE5D" w14:textId="6520B41A" w:rsidR="00D607E8" w:rsidRPr="00D70018" w:rsidRDefault="00C8244C" w:rsidP="00D607E8">
            <w:pPr>
              <w:jc w:val="both"/>
              <w:rPr>
                <w:sz w:val="24"/>
                <w:szCs w:val="24"/>
              </w:rPr>
            </w:pPr>
            <w:r w:rsidRPr="00D70018">
              <w:rPr>
                <w:sz w:val="24"/>
                <w:szCs w:val="24"/>
              </w:rPr>
              <w:t>Начальная</w:t>
            </w:r>
            <w:r w:rsidR="000200AC" w:rsidRPr="00D70018">
              <w:rPr>
                <w:sz w:val="24"/>
                <w:szCs w:val="24"/>
              </w:rPr>
              <w:t xml:space="preserve"> (максимальная)</w:t>
            </w:r>
            <w:r w:rsidRPr="00D70018">
              <w:rPr>
                <w:sz w:val="24"/>
                <w:szCs w:val="24"/>
              </w:rPr>
              <w:t xml:space="preserve"> цена</w:t>
            </w:r>
          </w:p>
        </w:tc>
        <w:tc>
          <w:tcPr>
            <w:tcW w:w="4678" w:type="dxa"/>
          </w:tcPr>
          <w:p w14:paraId="62CC886C" w14:textId="557392EA" w:rsidR="00D607E8" w:rsidRPr="00D70018" w:rsidRDefault="000200AC" w:rsidP="00D607E8">
            <w:pPr>
              <w:jc w:val="both"/>
              <w:rPr>
                <w:sz w:val="24"/>
                <w:szCs w:val="24"/>
              </w:rPr>
            </w:pPr>
            <w:r w:rsidRPr="00D70018">
              <w:rPr>
                <w:sz w:val="24"/>
                <w:szCs w:val="24"/>
              </w:rPr>
              <w:t>4 885 880</w:t>
            </w:r>
            <w:r w:rsidR="00251407">
              <w:rPr>
                <w:sz w:val="24"/>
                <w:szCs w:val="24"/>
              </w:rPr>
              <w:t xml:space="preserve"> рублей </w:t>
            </w:r>
            <w:r w:rsidRPr="00D70018">
              <w:rPr>
                <w:sz w:val="24"/>
                <w:szCs w:val="24"/>
              </w:rPr>
              <w:t xml:space="preserve">01 </w:t>
            </w:r>
            <w:r w:rsidR="00251407">
              <w:rPr>
                <w:sz w:val="24"/>
                <w:szCs w:val="24"/>
              </w:rPr>
              <w:t>копейка</w:t>
            </w:r>
            <w:r w:rsidR="005C0848">
              <w:rPr>
                <w:sz w:val="24"/>
                <w:szCs w:val="24"/>
              </w:rPr>
              <w:t xml:space="preserve">, </w:t>
            </w:r>
            <w:r w:rsidR="00251407" w:rsidRPr="00B70801">
              <w:rPr>
                <w:sz w:val="24"/>
                <w:szCs w:val="24"/>
              </w:rPr>
              <w:t>включая все установленные налоги, сборы и платежи.</w:t>
            </w:r>
          </w:p>
        </w:tc>
      </w:tr>
      <w:tr w:rsidR="006C2713" w:rsidRPr="00D70018" w14:paraId="1446458C" w14:textId="77777777" w:rsidTr="00C8244C">
        <w:tc>
          <w:tcPr>
            <w:tcW w:w="562" w:type="dxa"/>
            <w:vAlign w:val="center"/>
          </w:tcPr>
          <w:p w14:paraId="5B44A60B" w14:textId="3EB9E73B" w:rsidR="006C2713" w:rsidRPr="005C0848" w:rsidRDefault="006C2713" w:rsidP="00D607E8">
            <w:pPr>
              <w:ind w:left="-120"/>
              <w:jc w:val="center"/>
              <w:rPr>
                <w:sz w:val="24"/>
                <w:szCs w:val="24"/>
              </w:rPr>
            </w:pPr>
            <w:r w:rsidRPr="005C0848">
              <w:rPr>
                <w:sz w:val="24"/>
                <w:szCs w:val="24"/>
              </w:rPr>
              <w:t>12</w:t>
            </w:r>
          </w:p>
        </w:tc>
        <w:tc>
          <w:tcPr>
            <w:tcW w:w="4536" w:type="dxa"/>
            <w:vAlign w:val="center"/>
          </w:tcPr>
          <w:p w14:paraId="73A2EB0E" w14:textId="356D9797" w:rsidR="006C2713" w:rsidRPr="00D70018" w:rsidRDefault="006C2713" w:rsidP="00D607E8">
            <w:pPr>
              <w:jc w:val="both"/>
              <w:rPr>
                <w:sz w:val="24"/>
                <w:szCs w:val="24"/>
              </w:rPr>
            </w:pPr>
            <w:r w:rsidRPr="00D70018">
              <w:rPr>
                <w:sz w:val="24"/>
                <w:szCs w:val="24"/>
              </w:rPr>
              <w:t>Контактное лицо</w:t>
            </w:r>
          </w:p>
        </w:tc>
        <w:tc>
          <w:tcPr>
            <w:tcW w:w="4678" w:type="dxa"/>
          </w:tcPr>
          <w:p w14:paraId="7A47CC62" w14:textId="77777777" w:rsidR="006C2713" w:rsidRPr="00D70018" w:rsidRDefault="006C2713" w:rsidP="00D607E8">
            <w:pPr>
              <w:jc w:val="both"/>
              <w:rPr>
                <w:sz w:val="24"/>
                <w:szCs w:val="24"/>
              </w:rPr>
            </w:pPr>
            <w:r w:rsidRPr="00D70018">
              <w:rPr>
                <w:sz w:val="24"/>
                <w:szCs w:val="24"/>
              </w:rPr>
              <w:t xml:space="preserve">Глушко Артем Юрьевич </w:t>
            </w:r>
          </w:p>
          <w:p w14:paraId="4C207571" w14:textId="14075481" w:rsidR="006C2713" w:rsidRPr="00D70018" w:rsidRDefault="006C2713" w:rsidP="00D607E8">
            <w:pPr>
              <w:jc w:val="both"/>
              <w:rPr>
                <w:sz w:val="24"/>
                <w:szCs w:val="24"/>
              </w:rPr>
            </w:pPr>
            <w:r w:rsidRPr="00D70018">
              <w:rPr>
                <w:sz w:val="24"/>
                <w:szCs w:val="24"/>
              </w:rPr>
              <w:t xml:space="preserve">Тел. + 7 495 646 5814 (1422) </w:t>
            </w:r>
          </w:p>
        </w:tc>
      </w:tr>
      <w:bookmarkEnd w:id="0"/>
    </w:tbl>
    <w:p w14:paraId="3826552F" w14:textId="78062C67" w:rsidR="00693B67" w:rsidRDefault="00693B67" w:rsidP="00C8244C">
      <w:pPr>
        <w:spacing w:before="0"/>
        <w:ind w:firstLine="851"/>
        <w:jc w:val="both"/>
        <w:rPr>
          <w:sz w:val="24"/>
          <w:szCs w:val="24"/>
        </w:rPr>
      </w:pPr>
    </w:p>
    <w:p w14:paraId="7A44C8D1" w14:textId="77777777" w:rsidR="00693B67" w:rsidRDefault="00693B67" w:rsidP="00C8244C">
      <w:pPr>
        <w:spacing w:before="0"/>
        <w:ind w:firstLine="851"/>
        <w:jc w:val="both"/>
        <w:rPr>
          <w:sz w:val="24"/>
          <w:szCs w:val="24"/>
        </w:rPr>
      </w:pPr>
    </w:p>
    <w:p w14:paraId="2BDC8423" w14:textId="149A5175" w:rsidR="00D5615D" w:rsidRPr="009F37BC" w:rsidRDefault="00D5615D" w:rsidP="00D5615D">
      <w:pPr>
        <w:ind w:firstLine="851"/>
        <w:jc w:val="both"/>
        <w:rPr>
          <w:color w:val="000000" w:themeColor="text1"/>
          <w:sz w:val="24"/>
          <w:szCs w:val="24"/>
        </w:rPr>
      </w:pPr>
      <w:r w:rsidRPr="009F37BC">
        <w:rPr>
          <w:color w:val="000000" w:themeColor="text1"/>
          <w:sz w:val="24"/>
          <w:szCs w:val="24"/>
        </w:rPr>
        <w:t xml:space="preserve">Срок подачи Предложений: до </w:t>
      </w:r>
      <w:r w:rsidR="0034665A" w:rsidRPr="0034665A">
        <w:rPr>
          <w:color w:val="000000" w:themeColor="text1"/>
          <w:sz w:val="24"/>
          <w:szCs w:val="24"/>
        </w:rPr>
        <w:t>15</w:t>
      </w:r>
      <w:r w:rsidR="009F37BC" w:rsidRPr="0034665A">
        <w:rPr>
          <w:color w:val="000000" w:themeColor="text1"/>
          <w:sz w:val="24"/>
          <w:szCs w:val="24"/>
        </w:rPr>
        <w:t>:</w:t>
      </w:r>
      <w:r w:rsidR="0034665A" w:rsidRPr="0034665A">
        <w:rPr>
          <w:color w:val="000000" w:themeColor="text1"/>
          <w:sz w:val="24"/>
          <w:szCs w:val="24"/>
        </w:rPr>
        <w:t>00</w:t>
      </w:r>
      <w:r w:rsidRPr="0034665A">
        <w:rPr>
          <w:color w:val="000000" w:themeColor="text1"/>
          <w:sz w:val="24"/>
          <w:szCs w:val="24"/>
        </w:rPr>
        <w:t xml:space="preserve"> (МСК) «</w:t>
      </w:r>
      <w:r w:rsidR="0034665A" w:rsidRPr="0034665A">
        <w:rPr>
          <w:color w:val="000000" w:themeColor="text1"/>
          <w:sz w:val="24"/>
          <w:szCs w:val="24"/>
        </w:rPr>
        <w:t>19</w:t>
      </w:r>
      <w:r w:rsidRPr="0034665A">
        <w:rPr>
          <w:color w:val="000000" w:themeColor="text1"/>
          <w:sz w:val="24"/>
          <w:szCs w:val="24"/>
        </w:rPr>
        <w:t xml:space="preserve">» </w:t>
      </w:r>
      <w:r w:rsidR="0034665A" w:rsidRPr="0034665A">
        <w:rPr>
          <w:color w:val="000000" w:themeColor="text1"/>
          <w:sz w:val="24"/>
          <w:szCs w:val="24"/>
        </w:rPr>
        <w:t>июля</w:t>
      </w:r>
      <w:r w:rsidRPr="0034665A">
        <w:rPr>
          <w:color w:val="000000" w:themeColor="text1"/>
          <w:sz w:val="24"/>
          <w:szCs w:val="24"/>
        </w:rPr>
        <w:t xml:space="preserve"> 2021 года.</w:t>
      </w:r>
    </w:p>
    <w:p w14:paraId="20A11951" w14:textId="77777777" w:rsidR="009F37BC" w:rsidRDefault="009F37BC" w:rsidP="00F66DCE">
      <w:pPr>
        <w:spacing w:before="0"/>
        <w:ind w:firstLine="851"/>
        <w:rPr>
          <w:sz w:val="24"/>
          <w:szCs w:val="24"/>
        </w:rPr>
      </w:pPr>
    </w:p>
    <w:p w14:paraId="3FEC1CD7" w14:textId="63932FE4" w:rsidR="005F0FA0" w:rsidRPr="00D82C74" w:rsidRDefault="00F66DCE" w:rsidP="00A150E3">
      <w:pPr>
        <w:spacing w:before="0"/>
        <w:ind w:firstLine="851"/>
        <w:rPr>
          <w:sz w:val="24"/>
          <w:szCs w:val="24"/>
        </w:rPr>
      </w:pPr>
      <w:r>
        <w:rPr>
          <w:sz w:val="24"/>
          <w:szCs w:val="24"/>
        </w:rPr>
        <w:t>Приложения</w:t>
      </w:r>
      <w:r w:rsidR="005F0FA0" w:rsidRPr="00D82C74">
        <w:rPr>
          <w:sz w:val="24"/>
          <w:szCs w:val="24"/>
        </w:rPr>
        <w:t>:</w:t>
      </w:r>
    </w:p>
    <w:p w14:paraId="601B4775" w14:textId="77777777" w:rsidR="00AE075B" w:rsidRDefault="00AE075B" w:rsidP="00A150E3">
      <w:pPr>
        <w:pStyle w:val="ab"/>
        <w:numPr>
          <w:ilvl w:val="0"/>
          <w:numId w:val="9"/>
        </w:numPr>
        <w:tabs>
          <w:tab w:val="left" w:pos="1134"/>
        </w:tabs>
        <w:spacing w:before="0"/>
        <w:ind w:left="0" w:firstLine="709"/>
        <w:contextualSpacing w:val="0"/>
        <w:jc w:val="both"/>
        <w:rPr>
          <w:sz w:val="24"/>
          <w:szCs w:val="24"/>
        </w:rPr>
      </w:pPr>
      <w:r>
        <w:rPr>
          <w:sz w:val="24"/>
          <w:szCs w:val="24"/>
        </w:rPr>
        <w:lastRenderedPageBreak/>
        <w:t>Приложение №</w:t>
      </w:r>
      <w:r w:rsidR="00A14287">
        <w:rPr>
          <w:sz w:val="24"/>
          <w:szCs w:val="24"/>
        </w:rPr>
        <w:t>1</w:t>
      </w:r>
      <w:r>
        <w:rPr>
          <w:sz w:val="24"/>
          <w:szCs w:val="24"/>
        </w:rPr>
        <w:t xml:space="preserve"> – Форма коммерческого предложения</w:t>
      </w:r>
      <w:r w:rsidR="00C16D66">
        <w:rPr>
          <w:sz w:val="24"/>
          <w:szCs w:val="24"/>
        </w:rPr>
        <w:t>;</w:t>
      </w:r>
    </w:p>
    <w:p w14:paraId="11914E2A" w14:textId="77777777" w:rsidR="00036D27" w:rsidRDefault="00036D27" w:rsidP="00A150E3">
      <w:pPr>
        <w:pStyle w:val="ab"/>
        <w:numPr>
          <w:ilvl w:val="0"/>
          <w:numId w:val="9"/>
        </w:numPr>
        <w:tabs>
          <w:tab w:val="left" w:pos="1134"/>
        </w:tabs>
        <w:spacing w:before="0"/>
        <w:ind w:left="0" w:firstLine="709"/>
        <w:contextualSpacing w:val="0"/>
        <w:jc w:val="both"/>
        <w:rPr>
          <w:sz w:val="24"/>
          <w:szCs w:val="24"/>
        </w:rPr>
      </w:pPr>
      <w:r>
        <w:rPr>
          <w:sz w:val="24"/>
          <w:szCs w:val="24"/>
        </w:rPr>
        <w:t>Приложение №</w:t>
      </w:r>
      <w:r w:rsidR="00A14287">
        <w:rPr>
          <w:sz w:val="24"/>
          <w:szCs w:val="24"/>
        </w:rPr>
        <w:t>2</w:t>
      </w:r>
      <w:r>
        <w:rPr>
          <w:sz w:val="24"/>
          <w:szCs w:val="24"/>
        </w:rPr>
        <w:t xml:space="preserve"> – Анкета;</w:t>
      </w:r>
    </w:p>
    <w:p w14:paraId="0E706200" w14:textId="77777777" w:rsidR="008A1067" w:rsidRDefault="00036D27" w:rsidP="00A150E3">
      <w:pPr>
        <w:pStyle w:val="ab"/>
        <w:numPr>
          <w:ilvl w:val="0"/>
          <w:numId w:val="9"/>
        </w:numPr>
        <w:tabs>
          <w:tab w:val="left" w:pos="1134"/>
        </w:tabs>
        <w:spacing w:before="0"/>
        <w:ind w:left="0" w:firstLine="709"/>
        <w:contextualSpacing w:val="0"/>
        <w:jc w:val="both"/>
        <w:rPr>
          <w:sz w:val="24"/>
          <w:szCs w:val="24"/>
        </w:rPr>
      </w:pPr>
      <w:r>
        <w:rPr>
          <w:sz w:val="24"/>
          <w:szCs w:val="24"/>
        </w:rPr>
        <w:t>Приложение №</w:t>
      </w:r>
      <w:r w:rsidR="00A14287">
        <w:rPr>
          <w:sz w:val="24"/>
          <w:szCs w:val="24"/>
        </w:rPr>
        <w:t>3</w:t>
      </w:r>
      <w:r>
        <w:rPr>
          <w:sz w:val="24"/>
          <w:szCs w:val="24"/>
        </w:rPr>
        <w:t xml:space="preserve"> – Согласие на обработку персональных данных</w:t>
      </w:r>
      <w:r w:rsidR="00895871">
        <w:rPr>
          <w:sz w:val="24"/>
          <w:szCs w:val="24"/>
        </w:rPr>
        <w:t>;</w:t>
      </w:r>
    </w:p>
    <w:p w14:paraId="086C4B15" w14:textId="77777777" w:rsidR="00895871" w:rsidRDefault="00895871" w:rsidP="00A150E3">
      <w:pPr>
        <w:pStyle w:val="ab"/>
        <w:numPr>
          <w:ilvl w:val="0"/>
          <w:numId w:val="9"/>
        </w:numPr>
        <w:tabs>
          <w:tab w:val="left" w:pos="1134"/>
        </w:tabs>
        <w:spacing w:before="0"/>
        <w:ind w:left="0" w:firstLine="709"/>
        <w:contextualSpacing w:val="0"/>
        <w:jc w:val="both"/>
        <w:rPr>
          <w:sz w:val="24"/>
          <w:szCs w:val="24"/>
        </w:rPr>
      </w:pPr>
      <w:r>
        <w:rPr>
          <w:sz w:val="24"/>
          <w:szCs w:val="24"/>
        </w:rPr>
        <w:t>Приложение №4 – Техническое задание</w:t>
      </w:r>
    </w:p>
    <w:p w14:paraId="3D891722" w14:textId="77777777" w:rsidR="00DF4206" w:rsidRDefault="00DF4206">
      <w:pPr>
        <w:rPr>
          <w:sz w:val="24"/>
          <w:szCs w:val="24"/>
          <w:vertAlign w:val="superscript"/>
        </w:rPr>
        <w:sectPr w:rsidR="00DF4206" w:rsidSect="00DF4206">
          <w:type w:val="continuous"/>
          <w:pgSz w:w="11906" w:h="16838"/>
          <w:pgMar w:top="709" w:right="851" w:bottom="709" w:left="1134" w:header="709" w:footer="709" w:gutter="0"/>
          <w:cols w:space="708"/>
          <w:docGrid w:linePitch="360"/>
        </w:sectPr>
      </w:pPr>
    </w:p>
    <w:p w14:paraId="260DF20A" w14:textId="77777777" w:rsidR="00AC4192" w:rsidRPr="005C67A4" w:rsidRDefault="00AC4192" w:rsidP="00AC4192">
      <w:pPr>
        <w:pStyle w:val="Times12"/>
        <w:ind w:left="5103" w:firstLine="0"/>
        <w:jc w:val="right"/>
        <w:rPr>
          <w:iCs/>
          <w:color w:val="000000" w:themeColor="text1"/>
          <w:szCs w:val="24"/>
        </w:rPr>
      </w:pPr>
      <w:r w:rsidRPr="005C67A4">
        <w:rPr>
          <w:iCs/>
          <w:color w:val="000000" w:themeColor="text1"/>
          <w:szCs w:val="24"/>
        </w:rPr>
        <w:lastRenderedPageBreak/>
        <w:t>Приложение № 1</w:t>
      </w:r>
    </w:p>
    <w:p w14:paraId="000B3B4F" w14:textId="77777777" w:rsidR="00AC4192" w:rsidRPr="005C67A4" w:rsidRDefault="00AC4192" w:rsidP="00AC4192">
      <w:pPr>
        <w:pStyle w:val="Times12"/>
        <w:ind w:left="5103" w:firstLine="0"/>
        <w:jc w:val="right"/>
        <w:rPr>
          <w:iCs/>
          <w:color w:val="000000" w:themeColor="text1"/>
          <w:szCs w:val="24"/>
        </w:rPr>
      </w:pPr>
      <w:r w:rsidRPr="005C67A4">
        <w:rPr>
          <w:iCs/>
          <w:color w:val="000000" w:themeColor="text1"/>
          <w:szCs w:val="24"/>
        </w:rPr>
        <w:t>к Информационному сообщению</w:t>
      </w:r>
    </w:p>
    <w:p w14:paraId="49EEF8BA" w14:textId="77777777" w:rsidR="00AC4192" w:rsidRPr="005C67A4" w:rsidRDefault="00AC4192" w:rsidP="00AC4192">
      <w:pPr>
        <w:pStyle w:val="Times12"/>
        <w:ind w:firstLine="0"/>
        <w:jc w:val="left"/>
        <w:rPr>
          <w:i/>
          <w:iCs/>
          <w:color w:val="000000" w:themeColor="text1"/>
          <w:szCs w:val="24"/>
        </w:rPr>
      </w:pPr>
    </w:p>
    <w:p w14:paraId="6FC8C5CB" w14:textId="77777777" w:rsidR="00AC4192" w:rsidRPr="005C67A4" w:rsidRDefault="00AC4192" w:rsidP="00AC4192">
      <w:pPr>
        <w:pStyle w:val="Times12"/>
        <w:ind w:firstLine="0"/>
        <w:jc w:val="left"/>
        <w:rPr>
          <w:i/>
          <w:iCs/>
          <w:color w:val="000000" w:themeColor="text1"/>
          <w:szCs w:val="24"/>
        </w:rPr>
      </w:pPr>
      <w:r w:rsidRPr="005C67A4">
        <w:rPr>
          <w:i/>
          <w:iCs/>
          <w:color w:val="000000" w:themeColor="text1"/>
          <w:szCs w:val="24"/>
        </w:rPr>
        <w:t>[Указываются реквизиты Участника ПДО]</w:t>
      </w:r>
      <w:r w:rsidRPr="005C67A4">
        <w:rPr>
          <w:rStyle w:val="afc"/>
          <w:i/>
          <w:iCs/>
          <w:color w:val="000000" w:themeColor="text1"/>
          <w:szCs w:val="24"/>
        </w:rPr>
        <w:footnoteReference w:id="2"/>
      </w:r>
    </w:p>
    <w:p w14:paraId="46D6087F" w14:textId="77777777" w:rsidR="00025B41" w:rsidRDefault="00025B41" w:rsidP="00025B41">
      <w:pPr>
        <w:ind w:left="360" w:right="281"/>
        <w:contextualSpacing/>
        <w:jc w:val="center"/>
        <w:rPr>
          <w:rFonts w:eastAsia="Calibri"/>
          <w:b/>
        </w:rPr>
      </w:pPr>
    </w:p>
    <w:p w14:paraId="1C10B97E" w14:textId="64E2AAE4" w:rsidR="00025B41" w:rsidRDefault="00025B41" w:rsidP="00025B41">
      <w:pPr>
        <w:ind w:left="360" w:right="281"/>
        <w:contextualSpacing/>
        <w:jc w:val="center"/>
        <w:rPr>
          <w:rFonts w:eastAsia="Calibri"/>
          <w:b/>
          <w:sz w:val="24"/>
        </w:rPr>
      </w:pPr>
      <w:r w:rsidRPr="00A150E3">
        <w:rPr>
          <w:rFonts w:eastAsia="Calibri"/>
          <w:b/>
          <w:sz w:val="24"/>
        </w:rPr>
        <w:t>Коммерческое предложение</w:t>
      </w:r>
    </w:p>
    <w:p w14:paraId="66C2E9A8" w14:textId="77777777" w:rsidR="00A150E3" w:rsidRPr="00A150E3" w:rsidRDefault="00A150E3" w:rsidP="00025B41">
      <w:pPr>
        <w:ind w:left="360" w:right="281"/>
        <w:contextualSpacing/>
        <w:jc w:val="center"/>
        <w:rPr>
          <w:rFonts w:eastAsia="Calibri"/>
          <w:b/>
          <w:sz w:val="24"/>
        </w:rPr>
      </w:pPr>
    </w:p>
    <w:p w14:paraId="5370FD9E" w14:textId="43B5CC8D" w:rsidR="00AC4192" w:rsidRPr="005C67A4" w:rsidRDefault="00025B41" w:rsidP="00AC4192">
      <w:pPr>
        <w:ind w:left="284" w:firstLine="567"/>
        <w:jc w:val="both"/>
        <w:rPr>
          <w:i/>
          <w:color w:val="000000" w:themeColor="text1"/>
          <w:szCs w:val="24"/>
        </w:rPr>
      </w:pPr>
      <w:r w:rsidRPr="00A150E3">
        <w:rPr>
          <w:sz w:val="24"/>
        </w:rPr>
        <w:t>Настоящим обязуемся</w:t>
      </w:r>
      <w:r w:rsidRPr="00A150E3">
        <w:rPr>
          <w:bCs/>
          <w:sz w:val="24"/>
        </w:rPr>
        <w:t xml:space="preserve"> </w:t>
      </w:r>
      <w:r w:rsidR="00380AF9" w:rsidRPr="00A150E3">
        <w:rPr>
          <w:bCs/>
          <w:sz w:val="24"/>
        </w:rPr>
        <w:t>выполнить поставку</w:t>
      </w:r>
      <w:r w:rsidR="00AC4192">
        <w:rPr>
          <w:bCs/>
          <w:sz w:val="24"/>
        </w:rPr>
        <w:t xml:space="preserve"> </w:t>
      </w:r>
      <w:r w:rsidR="00AC4192" w:rsidRPr="00A150E3">
        <w:rPr>
          <w:rFonts w:eastAsia="Calibri"/>
          <w:sz w:val="24"/>
        </w:rPr>
        <w:t>источников бесперебойного питания</w:t>
      </w:r>
      <w:r w:rsidRPr="00A150E3">
        <w:rPr>
          <w:bCs/>
          <w:sz w:val="24"/>
        </w:rPr>
        <w:t xml:space="preserve"> строго</w:t>
      </w:r>
      <w:r w:rsidRPr="00A150E3">
        <w:rPr>
          <w:sz w:val="24"/>
        </w:rPr>
        <w:t xml:space="preserve"> в соответствии с требованиями и условиями, установленными в информационном сообщении о проведении процедуры </w:t>
      </w:r>
      <w:r w:rsidR="00EC6F89" w:rsidRPr="00A150E3">
        <w:rPr>
          <w:sz w:val="24"/>
        </w:rPr>
        <w:t>ПДО</w:t>
      </w:r>
      <w:r w:rsidRPr="00A150E3">
        <w:rPr>
          <w:sz w:val="24"/>
        </w:rPr>
        <w:t xml:space="preserve"> </w:t>
      </w:r>
      <w:r w:rsidR="00AC4192" w:rsidRPr="00AC4192">
        <w:rPr>
          <w:b/>
          <w:sz w:val="24"/>
        </w:rPr>
        <w:t>на поставку источников бесперебойного питания</w:t>
      </w:r>
      <w:r w:rsidR="00AC4192" w:rsidRPr="00AC4192">
        <w:rPr>
          <w:sz w:val="24"/>
        </w:rPr>
        <w:t xml:space="preserve"> (далее – </w:t>
      </w:r>
      <w:r w:rsidR="00671BBD" w:rsidRPr="008E3289">
        <w:rPr>
          <w:sz w:val="24"/>
          <w:szCs w:val="24"/>
        </w:rPr>
        <w:t>«</w:t>
      </w:r>
      <w:r w:rsidR="0079603C" w:rsidRPr="00AC4192">
        <w:rPr>
          <w:sz w:val="24"/>
        </w:rPr>
        <w:t>Товар</w:t>
      </w:r>
      <w:r w:rsidR="00671BBD" w:rsidRPr="008E3289">
        <w:rPr>
          <w:sz w:val="24"/>
          <w:szCs w:val="24"/>
        </w:rPr>
        <w:t>»</w:t>
      </w:r>
      <w:r w:rsidR="0079603C" w:rsidRPr="00AC4192">
        <w:rPr>
          <w:sz w:val="24"/>
        </w:rPr>
        <w:t>)</w:t>
      </w:r>
      <w:r w:rsidRPr="00A150E3">
        <w:rPr>
          <w:sz w:val="24"/>
        </w:rPr>
        <w:t xml:space="preserve">, опубликованной </w:t>
      </w:r>
      <w:r w:rsidR="00AC4192" w:rsidRPr="00AC4192">
        <w:rPr>
          <w:sz w:val="24"/>
        </w:rPr>
        <w:t>на торговой площадке Фабрикант (www.fabrikant.ru), № ______________</w:t>
      </w:r>
      <w:r w:rsidR="00AC4192" w:rsidRPr="005C67A4">
        <w:rPr>
          <w:color w:val="000000" w:themeColor="text1"/>
          <w:szCs w:val="24"/>
        </w:rPr>
        <w:t xml:space="preserve"> </w:t>
      </w:r>
      <w:r w:rsidR="00AC4192" w:rsidRPr="005C67A4">
        <w:rPr>
          <w:i/>
          <w:color w:val="000000" w:themeColor="text1"/>
          <w:szCs w:val="24"/>
        </w:rPr>
        <w:t>[</w:t>
      </w:r>
      <w:r w:rsidR="00AC4192" w:rsidRPr="00AC4192">
        <w:rPr>
          <w:i/>
          <w:color w:val="000000" w:themeColor="text1"/>
          <w:sz w:val="24"/>
          <w:szCs w:val="24"/>
        </w:rPr>
        <w:t>указывается номер на указанном сайте</w:t>
      </w:r>
      <w:r w:rsidR="00AC4192" w:rsidRPr="005C67A4">
        <w:rPr>
          <w:i/>
          <w:color w:val="000000" w:themeColor="text1"/>
          <w:szCs w:val="24"/>
        </w:rPr>
        <w:t>].</w:t>
      </w:r>
      <w:r w:rsidR="00AC4192" w:rsidRPr="005C67A4">
        <w:rPr>
          <w:rStyle w:val="afc"/>
          <w:i/>
          <w:color w:val="000000" w:themeColor="text1"/>
          <w:szCs w:val="24"/>
        </w:rPr>
        <w:t xml:space="preserve"> </w:t>
      </w:r>
      <w:r w:rsidR="00AC4192" w:rsidRPr="005C67A4">
        <w:rPr>
          <w:rStyle w:val="afc"/>
          <w:i/>
          <w:color w:val="000000" w:themeColor="text1"/>
          <w:szCs w:val="24"/>
        </w:rPr>
        <w:footnoteReference w:id="3"/>
      </w:r>
      <w:r w:rsidR="00AC4192" w:rsidRPr="005C67A4">
        <w:rPr>
          <w:i/>
          <w:color w:val="000000" w:themeColor="text1"/>
          <w:szCs w:val="24"/>
        </w:rPr>
        <w:t xml:space="preserve"> </w:t>
      </w:r>
    </w:p>
    <w:p w14:paraId="1323B438" w14:textId="5A256D60" w:rsidR="00A462EA" w:rsidRPr="00A150E3" w:rsidRDefault="00A462EA" w:rsidP="006D3F19">
      <w:pPr>
        <w:widowControl w:val="0"/>
        <w:adjustRightInd w:val="0"/>
        <w:spacing w:before="120"/>
        <w:ind w:left="284" w:right="-2"/>
        <w:jc w:val="both"/>
        <w:textAlignment w:val="baseline"/>
        <w:rPr>
          <w:sz w:val="24"/>
        </w:rPr>
      </w:pPr>
      <w:r w:rsidRPr="00A150E3">
        <w:rPr>
          <w:sz w:val="24"/>
        </w:rPr>
        <w:t>Мы ознакомлены с материалами, содержащимися в информационном сообщении, влияющими на стоимость поставки.</w:t>
      </w:r>
      <w:r w:rsidR="00CA59F5">
        <w:rPr>
          <w:sz w:val="24"/>
        </w:rPr>
        <w:t xml:space="preserve"> </w:t>
      </w:r>
    </w:p>
    <w:p w14:paraId="5BC590DF" w14:textId="77777777" w:rsidR="00A462EA" w:rsidRPr="00A150E3" w:rsidRDefault="00A462EA" w:rsidP="006D3F19">
      <w:pPr>
        <w:widowControl w:val="0"/>
        <w:adjustRightInd w:val="0"/>
        <w:spacing w:before="120"/>
        <w:ind w:left="284" w:right="-2"/>
        <w:jc w:val="both"/>
        <w:textAlignment w:val="baseline"/>
        <w:rPr>
          <w:sz w:val="24"/>
        </w:rPr>
      </w:pPr>
      <w:r w:rsidRPr="00A150E3">
        <w:rPr>
          <w:sz w:val="24"/>
        </w:rPr>
        <w:t>Срок действия коммерческого предложения ____ дней (</w:t>
      </w:r>
      <w:r w:rsidR="00C8244C" w:rsidRPr="00A150E3">
        <w:rPr>
          <w:i/>
          <w:sz w:val="24"/>
        </w:rPr>
        <w:t>указанный срок должен быть не менее 60 календарных дней с даты подачи коммерческого предложения</w:t>
      </w:r>
      <w:r w:rsidRPr="00A150E3">
        <w:rPr>
          <w:sz w:val="24"/>
        </w:rPr>
        <w:t>).</w:t>
      </w:r>
    </w:p>
    <w:p w14:paraId="4553B49F" w14:textId="77777777" w:rsidR="00A462EA" w:rsidRPr="00A150E3" w:rsidRDefault="00A462EA" w:rsidP="006D3F19">
      <w:pPr>
        <w:widowControl w:val="0"/>
        <w:adjustRightInd w:val="0"/>
        <w:spacing w:before="120"/>
        <w:ind w:left="284" w:right="-2"/>
        <w:jc w:val="both"/>
        <w:textAlignment w:val="baseline"/>
        <w:rPr>
          <w:bCs/>
          <w:sz w:val="24"/>
        </w:rPr>
      </w:pPr>
      <w:r w:rsidRPr="00A150E3">
        <w:rPr>
          <w:sz w:val="24"/>
        </w:rPr>
        <w:t xml:space="preserve">Мы согласны поставить товар, предусмотренный в информационном сообщении </w:t>
      </w:r>
      <w:r w:rsidRPr="00A150E3">
        <w:rPr>
          <w:bCs/>
          <w:sz w:val="24"/>
        </w:rPr>
        <w:t>на условиях, указанных в Коммерческом предложении.</w:t>
      </w:r>
    </w:p>
    <w:p w14:paraId="37450A09" w14:textId="5EA9C9FD" w:rsidR="00CA2032" w:rsidRPr="00A150E3" w:rsidRDefault="00CA2032" w:rsidP="00CA2032">
      <w:pPr>
        <w:widowControl w:val="0"/>
        <w:adjustRightInd w:val="0"/>
        <w:spacing w:before="120"/>
        <w:ind w:left="284" w:right="-2"/>
        <w:jc w:val="both"/>
        <w:textAlignment w:val="baseline"/>
        <w:rPr>
          <w:bCs/>
          <w:sz w:val="24"/>
        </w:rPr>
      </w:pPr>
      <w:r w:rsidRPr="00A150E3">
        <w:rPr>
          <w:bCs/>
          <w:sz w:val="24"/>
        </w:rPr>
        <w:t>Срок поставки товара</w:t>
      </w:r>
      <w:r w:rsidR="00C8244C" w:rsidRPr="00A150E3">
        <w:rPr>
          <w:bCs/>
          <w:sz w:val="24"/>
        </w:rPr>
        <w:t>:</w:t>
      </w:r>
      <w:r w:rsidRPr="00A150E3">
        <w:rPr>
          <w:sz w:val="24"/>
        </w:rPr>
        <w:t xml:space="preserve"> </w:t>
      </w:r>
      <w:r w:rsidRPr="00A150E3">
        <w:rPr>
          <w:bCs/>
          <w:sz w:val="24"/>
        </w:rPr>
        <w:t>в</w:t>
      </w:r>
      <w:r w:rsidR="00693B67" w:rsidRPr="00A150E3">
        <w:rPr>
          <w:bCs/>
          <w:sz w:val="24"/>
        </w:rPr>
        <w:t xml:space="preserve"> течение 45 рабочих дней</w:t>
      </w:r>
      <w:r w:rsidR="0079603C" w:rsidRPr="00A150E3">
        <w:rPr>
          <w:bCs/>
          <w:sz w:val="24"/>
        </w:rPr>
        <w:t>.</w:t>
      </w:r>
    </w:p>
    <w:p w14:paraId="6E9EBFAD" w14:textId="77777777" w:rsidR="00A462EA" w:rsidRPr="00A150E3" w:rsidRDefault="00A462EA" w:rsidP="006D3F19">
      <w:pPr>
        <w:widowControl w:val="0"/>
        <w:adjustRightInd w:val="0"/>
        <w:spacing w:before="120"/>
        <w:ind w:left="284" w:right="-2"/>
        <w:jc w:val="both"/>
        <w:textAlignment w:val="baseline"/>
        <w:rPr>
          <w:bCs/>
          <w:sz w:val="24"/>
        </w:rPr>
      </w:pPr>
      <w:r w:rsidRPr="00A150E3">
        <w:rPr>
          <w:sz w:val="24"/>
        </w:rPr>
        <w:t xml:space="preserve">Мы согласны </w:t>
      </w:r>
      <w:r w:rsidRPr="00A150E3">
        <w:rPr>
          <w:bCs/>
          <w:sz w:val="24"/>
        </w:rPr>
        <w:t>работать по форме Договора, которая будет предоставлена Банком.</w:t>
      </w:r>
    </w:p>
    <w:p w14:paraId="5B2C49D4" w14:textId="3497548F" w:rsidR="00A462EA" w:rsidRDefault="00A462EA" w:rsidP="00A462EA">
      <w:pPr>
        <w:widowControl w:val="0"/>
        <w:adjustRightInd w:val="0"/>
        <w:spacing w:before="120"/>
        <w:ind w:left="284" w:right="-2"/>
        <w:jc w:val="both"/>
        <w:textAlignment w:val="baseline"/>
        <w:rPr>
          <w:bCs/>
          <w:sz w:val="24"/>
        </w:rPr>
      </w:pPr>
      <w:r w:rsidRPr="00A150E3">
        <w:rPr>
          <w:bCs/>
          <w:sz w:val="24"/>
        </w:rPr>
        <w:t xml:space="preserve">Срок гарантии на поставляемые Товары составляет </w:t>
      </w:r>
      <w:r w:rsidR="00380AF9" w:rsidRPr="00A150E3">
        <w:rPr>
          <w:bCs/>
          <w:sz w:val="24"/>
        </w:rPr>
        <w:t>12</w:t>
      </w:r>
      <w:r w:rsidRPr="00A150E3">
        <w:rPr>
          <w:bCs/>
          <w:sz w:val="24"/>
        </w:rPr>
        <w:t xml:space="preserve"> месяцев</w:t>
      </w:r>
      <w:r w:rsidRPr="00A150E3">
        <w:rPr>
          <w:sz w:val="24"/>
        </w:rPr>
        <w:t xml:space="preserve"> </w:t>
      </w:r>
      <w:r w:rsidRPr="00A150E3">
        <w:rPr>
          <w:bCs/>
          <w:sz w:val="24"/>
        </w:rPr>
        <w:t>с даты подписания товарной накладной по соответствующему Товару.</w:t>
      </w:r>
    </w:p>
    <w:p w14:paraId="2C93B589" w14:textId="39A81C77" w:rsidR="00E223B2" w:rsidRDefault="00E223B2">
      <w:pPr>
        <w:rPr>
          <w:bCs/>
          <w:sz w:val="24"/>
        </w:rPr>
      </w:pPr>
      <w:r>
        <w:rPr>
          <w:bCs/>
          <w:sz w:val="24"/>
        </w:rPr>
        <w:br w:type="page"/>
      </w:r>
    </w:p>
    <w:p w14:paraId="0158D6F4" w14:textId="77777777" w:rsidR="00E223B2" w:rsidRPr="00A150E3" w:rsidRDefault="00E223B2" w:rsidP="00A462EA">
      <w:pPr>
        <w:widowControl w:val="0"/>
        <w:adjustRightInd w:val="0"/>
        <w:spacing w:before="120"/>
        <w:ind w:left="284" w:right="-2"/>
        <w:jc w:val="both"/>
        <w:textAlignment w:val="baseline"/>
        <w:rPr>
          <w:bCs/>
          <w:sz w:val="24"/>
        </w:rPr>
      </w:pPr>
    </w:p>
    <w:p w14:paraId="4D193F21" w14:textId="0D4E546E" w:rsidR="00380AF9" w:rsidRPr="00E223B2" w:rsidRDefault="00E223B2" w:rsidP="00AC4192">
      <w:pPr>
        <w:widowControl w:val="0"/>
        <w:adjustRightInd w:val="0"/>
        <w:spacing w:before="120"/>
        <w:ind w:left="12320" w:right="-2" w:firstLine="424"/>
        <w:jc w:val="center"/>
        <w:textAlignment w:val="baseline"/>
        <w:rPr>
          <w:bCs/>
          <w:sz w:val="24"/>
        </w:rPr>
      </w:pPr>
      <w:r w:rsidRPr="00E223B2">
        <w:rPr>
          <w:bCs/>
          <w:sz w:val="24"/>
        </w:rPr>
        <w:t xml:space="preserve">            </w:t>
      </w:r>
      <w:r w:rsidR="00380AF9" w:rsidRPr="00E223B2">
        <w:rPr>
          <w:bCs/>
          <w:sz w:val="24"/>
        </w:rPr>
        <w:t>Таблица №1</w:t>
      </w:r>
    </w:p>
    <w:tbl>
      <w:tblPr>
        <w:tblW w:w="15153" w:type="dxa"/>
        <w:tblInd w:w="-5" w:type="dxa"/>
        <w:tblCellMar>
          <w:top w:w="15" w:type="dxa"/>
          <w:bottom w:w="15" w:type="dxa"/>
        </w:tblCellMar>
        <w:tblLook w:val="04A0" w:firstRow="1" w:lastRow="0" w:firstColumn="1" w:lastColumn="0" w:noHBand="0" w:noVBand="1"/>
      </w:tblPr>
      <w:tblGrid>
        <w:gridCol w:w="418"/>
        <w:gridCol w:w="1578"/>
        <w:gridCol w:w="2178"/>
        <w:gridCol w:w="1552"/>
        <w:gridCol w:w="640"/>
        <w:gridCol w:w="1176"/>
        <w:gridCol w:w="1602"/>
        <w:gridCol w:w="1518"/>
        <w:gridCol w:w="1173"/>
        <w:gridCol w:w="1852"/>
        <w:gridCol w:w="1466"/>
      </w:tblGrid>
      <w:tr w:rsidR="00E223B2" w:rsidRPr="00E223B2" w14:paraId="356CB1CE" w14:textId="77777777" w:rsidTr="00B70801">
        <w:trPr>
          <w:trHeight w:val="694"/>
        </w:trPr>
        <w:tc>
          <w:tcPr>
            <w:tcW w:w="417" w:type="dxa"/>
            <w:tcBorders>
              <w:top w:val="single" w:sz="4" w:space="0" w:color="auto"/>
              <w:left w:val="single" w:sz="4" w:space="0" w:color="auto"/>
              <w:bottom w:val="nil"/>
              <w:right w:val="single" w:sz="4" w:space="0" w:color="auto"/>
            </w:tcBorders>
            <w:vAlign w:val="center"/>
            <w:hideMark/>
          </w:tcPr>
          <w:p w14:paraId="5C97AB28" w14:textId="77777777" w:rsidR="00DA274E" w:rsidRPr="00E223B2" w:rsidRDefault="00DA274E" w:rsidP="00E223B2">
            <w:pPr>
              <w:spacing w:before="0"/>
              <w:jc w:val="center"/>
              <w:rPr>
                <w:b/>
                <w:color w:val="000000"/>
                <w:sz w:val="20"/>
                <w:szCs w:val="20"/>
                <w:lang w:eastAsia="ru-RU"/>
              </w:rPr>
            </w:pPr>
            <w:r w:rsidRPr="00E223B2">
              <w:rPr>
                <w:b/>
                <w:color w:val="000000"/>
                <w:sz w:val="20"/>
                <w:szCs w:val="20"/>
                <w:lang w:eastAsia="ru-RU"/>
              </w:rPr>
              <w:t>№</w:t>
            </w:r>
          </w:p>
        </w:tc>
        <w:tc>
          <w:tcPr>
            <w:tcW w:w="1568" w:type="dxa"/>
            <w:tcBorders>
              <w:top w:val="single" w:sz="4" w:space="0" w:color="auto"/>
              <w:left w:val="single" w:sz="4" w:space="0" w:color="auto"/>
              <w:bottom w:val="nil"/>
              <w:right w:val="nil"/>
            </w:tcBorders>
            <w:vAlign w:val="center"/>
            <w:hideMark/>
          </w:tcPr>
          <w:p w14:paraId="418DF306" w14:textId="66CF0CF8" w:rsidR="00DA274E" w:rsidRPr="00E223B2" w:rsidRDefault="00DA274E" w:rsidP="00E223B2">
            <w:pPr>
              <w:spacing w:before="0"/>
              <w:jc w:val="center"/>
              <w:rPr>
                <w:b/>
                <w:color w:val="000000"/>
                <w:sz w:val="20"/>
                <w:szCs w:val="20"/>
                <w:lang w:eastAsia="ru-RU"/>
              </w:rPr>
            </w:pPr>
            <w:r w:rsidRPr="00E223B2">
              <w:rPr>
                <w:b/>
                <w:color w:val="000000"/>
                <w:sz w:val="20"/>
                <w:szCs w:val="20"/>
                <w:lang w:eastAsia="ru-RU"/>
              </w:rPr>
              <w:t>Наименование товара</w:t>
            </w:r>
          </w:p>
        </w:tc>
        <w:tc>
          <w:tcPr>
            <w:tcW w:w="2183" w:type="dxa"/>
            <w:tcBorders>
              <w:top w:val="single" w:sz="4" w:space="0" w:color="auto"/>
              <w:left w:val="single" w:sz="4" w:space="0" w:color="auto"/>
              <w:bottom w:val="nil"/>
              <w:right w:val="nil"/>
            </w:tcBorders>
            <w:vAlign w:val="center"/>
          </w:tcPr>
          <w:p w14:paraId="4D04376B" w14:textId="6728CE23" w:rsidR="00DA274E" w:rsidRPr="00E223B2" w:rsidRDefault="00DA274E" w:rsidP="00E223B2">
            <w:pPr>
              <w:spacing w:before="0"/>
              <w:jc w:val="center"/>
              <w:rPr>
                <w:b/>
                <w:color w:val="000000"/>
                <w:sz w:val="20"/>
                <w:szCs w:val="20"/>
                <w:lang w:eastAsia="ru-RU"/>
              </w:rPr>
            </w:pPr>
            <w:r w:rsidRPr="00E223B2">
              <w:rPr>
                <w:b/>
                <w:color w:val="000000"/>
                <w:sz w:val="20"/>
                <w:szCs w:val="20"/>
                <w:lang w:eastAsia="ru-RU"/>
              </w:rPr>
              <w:t>Наименование параметра Товара</w:t>
            </w:r>
          </w:p>
        </w:tc>
        <w:tc>
          <w:tcPr>
            <w:tcW w:w="1552" w:type="dxa"/>
            <w:tcBorders>
              <w:top w:val="single" w:sz="4" w:space="0" w:color="auto"/>
              <w:left w:val="single" w:sz="4" w:space="0" w:color="auto"/>
              <w:bottom w:val="nil"/>
              <w:right w:val="nil"/>
            </w:tcBorders>
            <w:vAlign w:val="center"/>
          </w:tcPr>
          <w:p w14:paraId="68009D94" w14:textId="1FCD5F3B" w:rsidR="00DA274E" w:rsidRPr="00E223B2" w:rsidRDefault="008E53AD" w:rsidP="00E223B2">
            <w:pPr>
              <w:spacing w:before="0"/>
              <w:jc w:val="center"/>
              <w:rPr>
                <w:b/>
                <w:color w:val="000000"/>
                <w:sz w:val="20"/>
                <w:szCs w:val="20"/>
                <w:lang w:eastAsia="ru-RU"/>
              </w:rPr>
            </w:pPr>
            <w:r w:rsidRPr="00E223B2">
              <w:rPr>
                <w:b/>
                <w:color w:val="000000"/>
                <w:sz w:val="20"/>
                <w:szCs w:val="20"/>
                <w:lang w:eastAsia="ru-RU"/>
              </w:rPr>
              <w:t>Значение параметра товара</w:t>
            </w:r>
            <w:r w:rsidR="00AC4192" w:rsidRPr="00E223B2">
              <w:rPr>
                <w:rStyle w:val="afc"/>
                <w:b/>
                <w:color w:val="000000"/>
                <w:sz w:val="20"/>
                <w:szCs w:val="20"/>
                <w:lang w:eastAsia="ru-RU"/>
              </w:rPr>
              <w:footnoteReference w:id="4"/>
            </w:r>
            <w:r w:rsidR="007C60E4" w:rsidRPr="00E223B2">
              <w:rPr>
                <w:b/>
                <w:color w:val="000000"/>
                <w:sz w:val="20"/>
                <w:szCs w:val="20"/>
                <w:lang w:eastAsia="ru-RU"/>
              </w:rPr>
              <w:t xml:space="preserve">, предлагаемого к поставке участником </w:t>
            </w:r>
          </w:p>
        </w:tc>
        <w:tc>
          <w:tcPr>
            <w:tcW w:w="640" w:type="dxa"/>
            <w:tcBorders>
              <w:top w:val="single" w:sz="4" w:space="0" w:color="auto"/>
              <w:left w:val="single" w:sz="4" w:space="0" w:color="auto"/>
              <w:bottom w:val="nil"/>
              <w:right w:val="single" w:sz="4" w:space="0" w:color="auto"/>
            </w:tcBorders>
            <w:vAlign w:val="center"/>
            <w:hideMark/>
          </w:tcPr>
          <w:p w14:paraId="7DB110AE" w14:textId="397210F0" w:rsidR="00DA274E" w:rsidRPr="00E223B2" w:rsidRDefault="00DA274E" w:rsidP="00E223B2">
            <w:pPr>
              <w:spacing w:before="0"/>
              <w:jc w:val="center"/>
              <w:rPr>
                <w:b/>
                <w:color w:val="000000"/>
                <w:sz w:val="20"/>
                <w:szCs w:val="20"/>
                <w:lang w:eastAsia="ru-RU"/>
              </w:rPr>
            </w:pPr>
            <w:r w:rsidRPr="00E223B2">
              <w:rPr>
                <w:b/>
                <w:color w:val="000000"/>
                <w:sz w:val="20"/>
                <w:szCs w:val="20"/>
                <w:lang w:eastAsia="ru-RU"/>
              </w:rPr>
              <w:t>Кол-во</w:t>
            </w:r>
          </w:p>
        </w:tc>
        <w:tc>
          <w:tcPr>
            <w:tcW w:w="1176" w:type="dxa"/>
            <w:tcBorders>
              <w:top w:val="single" w:sz="4" w:space="0" w:color="auto"/>
              <w:left w:val="single" w:sz="4" w:space="0" w:color="auto"/>
              <w:bottom w:val="nil"/>
              <w:right w:val="single" w:sz="4" w:space="0" w:color="auto"/>
            </w:tcBorders>
            <w:vAlign w:val="center"/>
            <w:hideMark/>
          </w:tcPr>
          <w:p w14:paraId="0CD9EBCF" w14:textId="5EFA0D5C" w:rsidR="00DA274E" w:rsidRPr="00E223B2" w:rsidRDefault="00E223B2" w:rsidP="00E223B2">
            <w:pPr>
              <w:spacing w:before="0"/>
              <w:jc w:val="center"/>
              <w:rPr>
                <w:b/>
                <w:color w:val="000000"/>
                <w:sz w:val="20"/>
                <w:szCs w:val="20"/>
                <w:lang w:eastAsia="ru-RU"/>
              </w:rPr>
            </w:pPr>
            <w:r>
              <w:rPr>
                <w:b/>
                <w:color w:val="000000"/>
                <w:sz w:val="20"/>
                <w:szCs w:val="20"/>
                <w:lang w:eastAsia="ru-RU"/>
              </w:rPr>
              <w:t>Единица</w:t>
            </w:r>
            <w:r w:rsidR="00DA274E" w:rsidRPr="00E223B2">
              <w:rPr>
                <w:b/>
                <w:color w:val="000000"/>
                <w:sz w:val="20"/>
                <w:szCs w:val="20"/>
                <w:lang w:eastAsia="ru-RU"/>
              </w:rPr>
              <w:t xml:space="preserve"> измерения</w:t>
            </w:r>
          </w:p>
        </w:tc>
        <w:tc>
          <w:tcPr>
            <w:tcW w:w="1602" w:type="dxa"/>
            <w:tcBorders>
              <w:top w:val="single" w:sz="4" w:space="0" w:color="auto"/>
              <w:left w:val="single" w:sz="4" w:space="0" w:color="auto"/>
              <w:bottom w:val="nil"/>
              <w:right w:val="single" w:sz="4" w:space="0" w:color="auto"/>
            </w:tcBorders>
            <w:vAlign w:val="center"/>
            <w:hideMark/>
          </w:tcPr>
          <w:p w14:paraId="1F381CC6" w14:textId="146D4D65" w:rsidR="00DA274E" w:rsidRPr="00E223B2" w:rsidRDefault="00DA274E" w:rsidP="00E223B2">
            <w:pPr>
              <w:spacing w:before="0"/>
              <w:jc w:val="center"/>
              <w:rPr>
                <w:b/>
                <w:color w:val="000000"/>
                <w:sz w:val="20"/>
                <w:szCs w:val="20"/>
                <w:lang w:eastAsia="ru-RU"/>
              </w:rPr>
            </w:pPr>
            <w:r w:rsidRPr="00E223B2">
              <w:rPr>
                <w:b/>
                <w:color w:val="000000"/>
                <w:sz w:val="20"/>
                <w:szCs w:val="20"/>
                <w:lang w:eastAsia="ru-RU"/>
              </w:rPr>
              <w:t>М</w:t>
            </w:r>
            <w:r w:rsidR="00E223B2">
              <w:rPr>
                <w:b/>
                <w:color w:val="000000"/>
                <w:sz w:val="20"/>
                <w:szCs w:val="20"/>
                <w:lang w:eastAsia="ru-RU"/>
              </w:rPr>
              <w:t xml:space="preserve">аксимальная цена </w:t>
            </w:r>
            <w:r w:rsidR="00E223B2" w:rsidRPr="00A226B4">
              <w:rPr>
                <w:rFonts w:eastAsia="Calibri"/>
                <w:b/>
                <w:sz w:val="20"/>
                <w:szCs w:val="20"/>
              </w:rPr>
              <w:t>за единицу</w:t>
            </w:r>
            <w:r w:rsidR="00E223B2" w:rsidRPr="004E47C6">
              <w:rPr>
                <w:rFonts w:eastAsia="Calibri"/>
                <w:b/>
                <w:sz w:val="20"/>
                <w:szCs w:val="20"/>
              </w:rPr>
              <w:t xml:space="preserve"> (</w:t>
            </w:r>
            <w:r w:rsidR="00E223B2">
              <w:rPr>
                <w:rFonts w:eastAsia="Calibri"/>
                <w:b/>
                <w:sz w:val="20"/>
                <w:szCs w:val="20"/>
              </w:rPr>
              <w:t>шт.</w:t>
            </w:r>
            <w:r w:rsidR="00E223B2" w:rsidRPr="004E47C6">
              <w:rPr>
                <w:rFonts w:eastAsia="Calibri"/>
                <w:b/>
                <w:sz w:val="20"/>
                <w:szCs w:val="20"/>
              </w:rPr>
              <w:t>)</w:t>
            </w:r>
            <w:r w:rsidR="00E223B2">
              <w:rPr>
                <w:rFonts w:eastAsia="Calibri"/>
                <w:b/>
                <w:sz w:val="20"/>
                <w:szCs w:val="20"/>
              </w:rPr>
              <w:t>, в руб., в т. ч. НДС</w:t>
            </w:r>
          </w:p>
        </w:tc>
        <w:tc>
          <w:tcPr>
            <w:tcW w:w="1518" w:type="dxa"/>
            <w:tcBorders>
              <w:top w:val="single" w:sz="4" w:space="0" w:color="auto"/>
              <w:left w:val="single" w:sz="4" w:space="0" w:color="auto"/>
              <w:bottom w:val="nil"/>
              <w:right w:val="single" w:sz="4" w:space="0" w:color="auto"/>
            </w:tcBorders>
            <w:vAlign w:val="center"/>
            <w:hideMark/>
          </w:tcPr>
          <w:p w14:paraId="46B490BA" w14:textId="332BF90D" w:rsidR="00DA274E" w:rsidRPr="00E223B2" w:rsidRDefault="00E223B2" w:rsidP="00E223B2">
            <w:pPr>
              <w:spacing w:before="0"/>
              <w:jc w:val="center"/>
              <w:rPr>
                <w:b/>
                <w:color w:val="000000"/>
                <w:sz w:val="20"/>
                <w:szCs w:val="20"/>
                <w:lang w:eastAsia="ru-RU"/>
              </w:rPr>
            </w:pPr>
            <w:r>
              <w:rPr>
                <w:rFonts w:eastAsia="Calibri"/>
                <w:b/>
                <w:sz w:val="20"/>
                <w:szCs w:val="20"/>
              </w:rPr>
              <w:t>Цена</w:t>
            </w:r>
            <w:r w:rsidRPr="00A226B4">
              <w:rPr>
                <w:rFonts w:eastAsia="Calibri"/>
                <w:b/>
                <w:sz w:val="20"/>
                <w:szCs w:val="20"/>
              </w:rPr>
              <w:t xml:space="preserve"> за   единицу</w:t>
            </w:r>
            <w:r>
              <w:rPr>
                <w:rFonts w:eastAsia="Calibri"/>
                <w:b/>
                <w:sz w:val="20"/>
                <w:szCs w:val="20"/>
              </w:rPr>
              <w:t xml:space="preserve"> (шт.)</w:t>
            </w:r>
            <w:r w:rsidRPr="00A226B4">
              <w:rPr>
                <w:rFonts w:eastAsia="Calibri"/>
                <w:b/>
                <w:sz w:val="20"/>
                <w:szCs w:val="20"/>
              </w:rPr>
              <w:t>, предложенная участником</w:t>
            </w:r>
            <w:r>
              <w:rPr>
                <w:rFonts w:eastAsia="Calibri"/>
                <w:b/>
                <w:sz w:val="20"/>
                <w:szCs w:val="20"/>
              </w:rPr>
              <w:t>, в</w:t>
            </w:r>
            <w:r w:rsidRPr="00A226B4">
              <w:rPr>
                <w:b/>
                <w:bCs/>
                <w:color w:val="000000"/>
                <w:sz w:val="20"/>
                <w:szCs w:val="20"/>
              </w:rPr>
              <w:t xml:space="preserve"> руб.</w:t>
            </w:r>
            <w:r>
              <w:rPr>
                <w:b/>
                <w:bCs/>
                <w:color w:val="000000"/>
                <w:sz w:val="20"/>
                <w:szCs w:val="20"/>
              </w:rPr>
              <w:t>,</w:t>
            </w:r>
            <w:r w:rsidRPr="00A226B4">
              <w:rPr>
                <w:b/>
                <w:bCs/>
                <w:color w:val="000000"/>
                <w:sz w:val="20"/>
                <w:szCs w:val="20"/>
              </w:rPr>
              <w:t xml:space="preserve"> без учета НДС</w:t>
            </w:r>
          </w:p>
        </w:tc>
        <w:tc>
          <w:tcPr>
            <w:tcW w:w="1174" w:type="dxa"/>
            <w:tcBorders>
              <w:top w:val="single" w:sz="4" w:space="0" w:color="auto"/>
              <w:left w:val="single" w:sz="4" w:space="0" w:color="auto"/>
              <w:bottom w:val="nil"/>
              <w:right w:val="single" w:sz="4" w:space="0" w:color="auto"/>
            </w:tcBorders>
            <w:vAlign w:val="center"/>
            <w:hideMark/>
          </w:tcPr>
          <w:p w14:paraId="1820FD46" w14:textId="703104CC" w:rsidR="00DA274E" w:rsidRPr="00E223B2" w:rsidRDefault="00E223B2" w:rsidP="00E223B2">
            <w:pPr>
              <w:spacing w:before="0"/>
              <w:jc w:val="center"/>
              <w:rPr>
                <w:b/>
                <w:color w:val="000000"/>
                <w:sz w:val="20"/>
                <w:szCs w:val="20"/>
                <w:lang w:eastAsia="ru-RU"/>
              </w:rPr>
            </w:pPr>
            <w:r>
              <w:rPr>
                <w:b/>
                <w:color w:val="000000"/>
                <w:sz w:val="20"/>
                <w:szCs w:val="20"/>
                <w:lang w:eastAsia="ru-RU"/>
              </w:rPr>
              <w:t>Величина НДС</w:t>
            </w:r>
            <w:r w:rsidR="005D6FEE">
              <w:rPr>
                <w:rStyle w:val="afc"/>
                <w:rFonts w:eastAsia="Calibri"/>
                <w:sz w:val="20"/>
              </w:rPr>
              <w:footnoteReference w:id="5"/>
            </w:r>
            <w:r>
              <w:rPr>
                <w:b/>
                <w:color w:val="000000"/>
                <w:sz w:val="20"/>
                <w:szCs w:val="20"/>
                <w:lang w:eastAsia="ru-RU"/>
              </w:rPr>
              <w:t>, руб.</w:t>
            </w:r>
          </w:p>
        </w:tc>
        <w:tc>
          <w:tcPr>
            <w:tcW w:w="1855" w:type="dxa"/>
            <w:tcBorders>
              <w:top w:val="single" w:sz="4" w:space="0" w:color="auto"/>
              <w:left w:val="single" w:sz="4" w:space="0" w:color="auto"/>
              <w:bottom w:val="nil"/>
              <w:right w:val="single" w:sz="4" w:space="0" w:color="auto"/>
            </w:tcBorders>
            <w:vAlign w:val="center"/>
            <w:hideMark/>
          </w:tcPr>
          <w:p w14:paraId="44A127C4" w14:textId="6760307C" w:rsidR="00DA274E" w:rsidRPr="00E223B2" w:rsidRDefault="00E223B2" w:rsidP="00E223B2">
            <w:pPr>
              <w:spacing w:before="0"/>
              <w:jc w:val="center"/>
              <w:rPr>
                <w:b/>
                <w:color w:val="000000"/>
                <w:sz w:val="20"/>
                <w:szCs w:val="20"/>
                <w:lang w:eastAsia="ru-RU"/>
              </w:rPr>
            </w:pPr>
            <w:r>
              <w:rPr>
                <w:rFonts w:eastAsia="Calibri"/>
                <w:b/>
                <w:sz w:val="20"/>
                <w:szCs w:val="20"/>
              </w:rPr>
              <w:t>Цена за</w:t>
            </w:r>
            <w:r w:rsidRPr="00A226B4">
              <w:rPr>
                <w:rFonts w:eastAsia="Calibri"/>
                <w:b/>
                <w:sz w:val="20"/>
                <w:szCs w:val="20"/>
              </w:rPr>
              <w:t xml:space="preserve"> единицу</w:t>
            </w:r>
            <w:r>
              <w:rPr>
                <w:rFonts w:eastAsia="Calibri"/>
                <w:b/>
                <w:sz w:val="20"/>
                <w:szCs w:val="20"/>
              </w:rPr>
              <w:t xml:space="preserve"> (шт.)</w:t>
            </w:r>
            <w:r w:rsidRPr="00A226B4">
              <w:rPr>
                <w:rStyle w:val="afc"/>
                <w:rFonts w:eastAsia="Calibri"/>
                <w:sz w:val="20"/>
              </w:rPr>
              <w:footnoteReference w:id="6"/>
            </w:r>
            <w:r w:rsidRPr="00A226B4">
              <w:rPr>
                <w:rFonts w:eastAsia="Calibri"/>
                <w:b/>
                <w:sz w:val="20"/>
                <w:szCs w:val="20"/>
              </w:rPr>
              <w:t>, предложенная участником</w:t>
            </w:r>
            <w:r w:rsidRPr="00A226B4">
              <w:rPr>
                <w:b/>
                <w:bCs/>
                <w:color w:val="000000"/>
                <w:sz w:val="20"/>
                <w:szCs w:val="20"/>
              </w:rPr>
              <w:t>,</w:t>
            </w:r>
            <w:r>
              <w:rPr>
                <w:b/>
                <w:bCs/>
                <w:color w:val="000000"/>
                <w:sz w:val="20"/>
                <w:szCs w:val="20"/>
              </w:rPr>
              <w:t xml:space="preserve"> в руб.,</w:t>
            </w:r>
            <w:r w:rsidRPr="00A226B4">
              <w:rPr>
                <w:b/>
                <w:bCs/>
                <w:color w:val="000000"/>
                <w:sz w:val="20"/>
                <w:szCs w:val="20"/>
              </w:rPr>
              <w:t xml:space="preserve"> в т</w:t>
            </w:r>
            <w:r>
              <w:rPr>
                <w:b/>
                <w:bCs/>
                <w:color w:val="000000"/>
                <w:sz w:val="20"/>
                <w:szCs w:val="20"/>
              </w:rPr>
              <w:t>.</w:t>
            </w:r>
            <w:r w:rsidRPr="00A226B4">
              <w:rPr>
                <w:b/>
                <w:bCs/>
                <w:color w:val="000000"/>
                <w:sz w:val="20"/>
                <w:szCs w:val="20"/>
              </w:rPr>
              <w:t xml:space="preserve"> ч</w:t>
            </w:r>
            <w:r>
              <w:rPr>
                <w:b/>
                <w:bCs/>
                <w:color w:val="000000"/>
                <w:sz w:val="20"/>
                <w:szCs w:val="20"/>
              </w:rPr>
              <w:t>.</w:t>
            </w:r>
            <w:r w:rsidRPr="00A226B4">
              <w:rPr>
                <w:b/>
                <w:bCs/>
                <w:color w:val="000000"/>
                <w:sz w:val="20"/>
                <w:szCs w:val="20"/>
              </w:rPr>
              <w:t xml:space="preserve"> НДС</w:t>
            </w:r>
          </w:p>
        </w:tc>
        <w:tc>
          <w:tcPr>
            <w:tcW w:w="1468" w:type="dxa"/>
            <w:tcBorders>
              <w:top w:val="single" w:sz="4" w:space="0" w:color="auto"/>
              <w:left w:val="single" w:sz="4" w:space="0" w:color="auto"/>
              <w:bottom w:val="nil"/>
              <w:right w:val="single" w:sz="4" w:space="0" w:color="auto"/>
            </w:tcBorders>
            <w:vAlign w:val="center"/>
            <w:hideMark/>
          </w:tcPr>
          <w:p w14:paraId="757F7306" w14:textId="400EF615" w:rsidR="00DA274E" w:rsidRPr="00E223B2" w:rsidRDefault="00DA274E" w:rsidP="00E223B2">
            <w:pPr>
              <w:spacing w:before="0"/>
              <w:jc w:val="center"/>
              <w:rPr>
                <w:b/>
                <w:color w:val="000000"/>
                <w:sz w:val="20"/>
                <w:szCs w:val="20"/>
                <w:lang w:eastAsia="ru-RU"/>
              </w:rPr>
            </w:pPr>
            <w:r w:rsidRPr="00E223B2">
              <w:rPr>
                <w:b/>
                <w:color w:val="000000"/>
                <w:sz w:val="20"/>
                <w:szCs w:val="20"/>
                <w:lang w:eastAsia="ru-RU"/>
              </w:rPr>
              <w:t>С</w:t>
            </w:r>
            <w:r w:rsidR="00E223B2">
              <w:rPr>
                <w:b/>
                <w:color w:val="000000"/>
                <w:sz w:val="20"/>
                <w:szCs w:val="20"/>
                <w:lang w:eastAsia="ru-RU"/>
              </w:rPr>
              <w:t>тоимость</w:t>
            </w:r>
            <w:r w:rsidRPr="00E223B2">
              <w:rPr>
                <w:b/>
                <w:color w:val="000000"/>
                <w:sz w:val="20"/>
                <w:szCs w:val="20"/>
                <w:lang w:eastAsia="ru-RU"/>
              </w:rPr>
              <w:t xml:space="preserve"> за</w:t>
            </w:r>
            <w:r w:rsidR="00E223B2">
              <w:rPr>
                <w:b/>
                <w:color w:val="000000"/>
                <w:sz w:val="20"/>
                <w:szCs w:val="20"/>
                <w:lang w:eastAsia="ru-RU"/>
              </w:rPr>
              <w:t xml:space="preserve"> все количество в руб., в т. ч.</w:t>
            </w:r>
            <w:r w:rsidRPr="00E223B2">
              <w:rPr>
                <w:b/>
                <w:color w:val="000000"/>
                <w:sz w:val="20"/>
                <w:szCs w:val="20"/>
                <w:lang w:eastAsia="ru-RU"/>
              </w:rPr>
              <w:t xml:space="preserve"> НДС</w:t>
            </w:r>
            <w:r w:rsidR="0003084D" w:rsidRPr="00E223B2">
              <w:rPr>
                <w:b/>
                <w:color w:val="000000"/>
                <w:sz w:val="20"/>
                <w:szCs w:val="20"/>
                <w:lang w:eastAsia="ru-RU"/>
              </w:rPr>
              <w:t xml:space="preserve"> </w:t>
            </w:r>
          </w:p>
        </w:tc>
      </w:tr>
      <w:tr w:rsidR="00E223B2" w:rsidRPr="00E223B2" w14:paraId="3F878A58" w14:textId="77777777" w:rsidTr="00B70801">
        <w:trPr>
          <w:trHeight w:val="159"/>
        </w:trPr>
        <w:tc>
          <w:tcPr>
            <w:tcW w:w="417" w:type="dxa"/>
            <w:tcBorders>
              <w:top w:val="single" w:sz="4" w:space="0" w:color="auto"/>
              <w:left w:val="single" w:sz="4" w:space="0" w:color="auto"/>
              <w:bottom w:val="single" w:sz="4" w:space="0" w:color="auto"/>
              <w:right w:val="single" w:sz="4" w:space="0" w:color="auto"/>
            </w:tcBorders>
            <w:vAlign w:val="center"/>
            <w:hideMark/>
          </w:tcPr>
          <w:p w14:paraId="25EDF2CC" w14:textId="77777777" w:rsidR="00DA274E" w:rsidRPr="00E223B2" w:rsidRDefault="00DA274E" w:rsidP="00E223B2">
            <w:pPr>
              <w:spacing w:before="0"/>
              <w:jc w:val="center"/>
              <w:rPr>
                <w:color w:val="000000"/>
                <w:sz w:val="20"/>
                <w:szCs w:val="20"/>
                <w:lang w:eastAsia="ru-RU"/>
              </w:rPr>
            </w:pPr>
            <w:r w:rsidRPr="00E223B2">
              <w:rPr>
                <w:color w:val="000000"/>
                <w:sz w:val="20"/>
                <w:szCs w:val="20"/>
                <w:lang w:eastAsia="ru-RU"/>
              </w:rPr>
              <w:t>1</w:t>
            </w:r>
          </w:p>
        </w:tc>
        <w:tc>
          <w:tcPr>
            <w:tcW w:w="1568" w:type="dxa"/>
            <w:tcBorders>
              <w:top w:val="single" w:sz="4" w:space="0" w:color="auto"/>
              <w:left w:val="single" w:sz="4" w:space="0" w:color="auto"/>
              <w:bottom w:val="single" w:sz="4" w:space="0" w:color="auto"/>
              <w:right w:val="nil"/>
            </w:tcBorders>
            <w:vAlign w:val="center"/>
            <w:hideMark/>
          </w:tcPr>
          <w:p w14:paraId="3488301C" w14:textId="77777777" w:rsidR="00DA274E" w:rsidRPr="00E223B2" w:rsidRDefault="00DA274E" w:rsidP="00E223B2">
            <w:pPr>
              <w:spacing w:before="0"/>
              <w:jc w:val="center"/>
              <w:rPr>
                <w:color w:val="000000"/>
                <w:sz w:val="20"/>
                <w:szCs w:val="20"/>
                <w:lang w:eastAsia="ru-RU"/>
              </w:rPr>
            </w:pPr>
            <w:r w:rsidRPr="00E223B2">
              <w:rPr>
                <w:color w:val="000000"/>
                <w:sz w:val="20"/>
                <w:szCs w:val="20"/>
                <w:lang w:eastAsia="ru-RU"/>
              </w:rPr>
              <w:t>2</w:t>
            </w:r>
          </w:p>
        </w:tc>
        <w:tc>
          <w:tcPr>
            <w:tcW w:w="2183" w:type="dxa"/>
            <w:tcBorders>
              <w:top w:val="single" w:sz="4" w:space="0" w:color="auto"/>
              <w:left w:val="single" w:sz="4" w:space="0" w:color="auto"/>
              <w:bottom w:val="single" w:sz="4" w:space="0" w:color="auto"/>
              <w:right w:val="nil"/>
            </w:tcBorders>
            <w:vAlign w:val="center"/>
          </w:tcPr>
          <w:p w14:paraId="3B8EA423" w14:textId="06879497" w:rsidR="00DA274E" w:rsidRPr="00E223B2" w:rsidRDefault="00DA274E" w:rsidP="00E223B2">
            <w:pPr>
              <w:spacing w:before="0"/>
              <w:jc w:val="center"/>
              <w:rPr>
                <w:color w:val="000000"/>
                <w:sz w:val="20"/>
                <w:szCs w:val="20"/>
                <w:lang w:eastAsia="ru-RU"/>
              </w:rPr>
            </w:pPr>
            <w:r w:rsidRPr="00E223B2">
              <w:rPr>
                <w:color w:val="000000"/>
                <w:sz w:val="20"/>
                <w:szCs w:val="20"/>
                <w:lang w:eastAsia="ru-RU"/>
              </w:rPr>
              <w:t>3</w:t>
            </w:r>
          </w:p>
        </w:tc>
        <w:tc>
          <w:tcPr>
            <w:tcW w:w="1552" w:type="dxa"/>
            <w:tcBorders>
              <w:top w:val="single" w:sz="4" w:space="0" w:color="auto"/>
              <w:left w:val="single" w:sz="4" w:space="0" w:color="auto"/>
              <w:bottom w:val="single" w:sz="4" w:space="0" w:color="auto"/>
              <w:right w:val="nil"/>
            </w:tcBorders>
            <w:vAlign w:val="center"/>
          </w:tcPr>
          <w:p w14:paraId="6733A4EA" w14:textId="28635EC5" w:rsidR="00DA274E" w:rsidRPr="00E223B2" w:rsidRDefault="00693B67" w:rsidP="00E223B2">
            <w:pPr>
              <w:spacing w:before="0"/>
              <w:jc w:val="center"/>
              <w:rPr>
                <w:color w:val="000000"/>
                <w:sz w:val="20"/>
                <w:szCs w:val="20"/>
                <w:lang w:eastAsia="ru-RU"/>
              </w:rPr>
            </w:pPr>
            <w:r w:rsidRPr="00E223B2">
              <w:rPr>
                <w:color w:val="000000"/>
                <w:sz w:val="20"/>
                <w:szCs w:val="20"/>
                <w:lang w:eastAsia="ru-RU"/>
              </w:rPr>
              <w:t>4</w:t>
            </w:r>
          </w:p>
        </w:tc>
        <w:tc>
          <w:tcPr>
            <w:tcW w:w="640" w:type="dxa"/>
            <w:tcBorders>
              <w:top w:val="single" w:sz="4" w:space="0" w:color="auto"/>
              <w:left w:val="single" w:sz="4" w:space="0" w:color="auto"/>
              <w:bottom w:val="single" w:sz="4" w:space="0" w:color="auto"/>
              <w:right w:val="single" w:sz="4" w:space="0" w:color="auto"/>
            </w:tcBorders>
            <w:vAlign w:val="center"/>
            <w:hideMark/>
          </w:tcPr>
          <w:p w14:paraId="67AA7E42" w14:textId="3164B6B4" w:rsidR="00DA274E" w:rsidRPr="00E223B2" w:rsidRDefault="00693B67" w:rsidP="00E223B2">
            <w:pPr>
              <w:spacing w:before="0"/>
              <w:jc w:val="center"/>
              <w:rPr>
                <w:color w:val="000000"/>
                <w:sz w:val="20"/>
                <w:szCs w:val="20"/>
                <w:lang w:eastAsia="ru-RU"/>
              </w:rPr>
            </w:pPr>
            <w:r w:rsidRPr="00E223B2">
              <w:rPr>
                <w:color w:val="000000"/>
                <w:sz w:val="20"/>
                <w:szCs w:val="20"/>
                <w:lang w:eastAsia="ru-RU"/>
              </w:rPr>
              <w:t>5</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2BA8CE3" w14:textId="7FC1E1DE" w:rsidR="00DA274E" w:rsidRPr="00E223B2" w:rsidRDefault="00693B67" w:rsidP="00E223B2">
            <w:pPr>
              <w:spacing w:before="0"/>
              <w:jc w:val="center"/>
              <w:rPr>
                <w:color w:val="000000"/>
                <w:sz w:val="20"/>
                <w:szCs w:val="20"/>
                <w:lang w:eastAsia="ru-RU"/>
              </w:rPr>
            </w:pPr>
            <w:r w:rsidRPr="00E223B2">
              <w:rPr>
                <w:color w:val="000000"/>
                <w:sz w:val="20"/>
                <w:szCs w:val="20"/>
                <w:lang w:eastAsia="ru-RU"/>
              </w:rPr>
              <w:t>6</w:t>
            </w:r>
          </w:p>
        </w:tc>
        <w:tc>
          <w:tcPr>
            <w:tcW w:w="1602" w:type="dxa"/>
            <w:tcBorders>
              <w:top w:val="single" w:sz="4" w:space="0" w:color="auto"/>
              <w:left w:val="single" w:sz="4" w:space="0" w:color="auto"/>
              <w:bottom w:val="single" w:sz="4" w:space="0" w:color="auto"/>
              <w:right w:val="single" w:sz="4" w:space="0" w:color="auto"/>
            </w:tcBorders>
            <w:vAlign w:val="center"/>
            <w:hideMark/>
          </w:tcPr>
          <w:p w14:paraId="19BB8AF4" w14:textId="4C02F09E" w:rsidR="00DA274E" w:rsidRPr="00E223B2" w:rsidRDefault="00693B67" w:rsidP="00E223B2">
            <w:pPr>
              <w:spacing w:before="0"/>
              <w:jc w:val="center"/>
              <w:rPr>
                <w:color w:val="000000"/>
                <w:sz w:val="20"/>
                <w:szCs w:val="20"/>
                <w:lang w:eastAsia="ru-RU"/>
              </w:rPr>
            </w:pPr>
            <w:r w:rsidRPr="00E223B2">
              <w:rPr>
                <w:color w:val="000000"/>
                <w:sz w:val="20"/>
                <w:szCs w:val="20"/>
                <w:lang w:eastAsia="ru-RU"/>
              </w:rPr>
              <w:t>7</w:t>
            </w:r>
          </w:p>
        </w:tc>
        <w:tc>
          <w:tcPr>
            <w:tcW w:w="1518" w:type="dxa"/>
            <w:tcBorders>
              <w:top w:val="single" w:sz="4" w:space="0" w:color="auto"/>
              <w:left w:val="single" w:sz="4" w:space="0" w:color="auto"/>
              <w:bottom w:val="single" w:sz="4" w:space="0" w:color="auto"/>
              <w:right w:val="single" w:sz="4" w:space="0" w:color="auto"/>
            </w:tcBorders>
            <w:vAlign w:val="center"/>
            <w:hideMark/>
          </w:tcPr>
          <w:p w14:paraId="4ACE65BE" w14:textId="27D5B7B0" w:rsidR="00DA274E" w:rsidRPr="00E223B2" w:rsidRDefault="00693B67" w:rsidP="00E223B2">
            <w:pPr>
              <w:spacing w:before="0"/>
              <w:jc w:val="center"/>
              <w:rPr>
                <w:color w:val="000000"/>
                <w:sz w:val="20"/>
                <w:szCs w:val="20"/>
                <w:lang w:eastAsia="ru-RU"/>
              </w:rPr>
            </w:pPr>
            <w:r w:rsidRPr="00E223B2">
              <w:rPr>
                <w:color w:val="000000"/>
                <w:sz w:val="20"/>
                <w:szCs w:val="20"/>
                <w:lang w:eastAsia="ru-RU"/>
              </w:rPr>
              <w:t>8</w:t>
            </w:r>
          </w:p>
        </w:tc>
        <w:tc>
          <w:tcPr>
            <w:tcW w:w="1174" w:type="dxa"/>
            <w:tcBorders>
              <w:top w:val="single" w:sz="4" w:space="0" w:color="auto"/>
              <w:left w:val="single" w:sz="4" w:space="0" w:color="auto"/>
              <w:bottom w:val="single" w:sz="4" w:space="0" w:color="auto"/>
              <w:right w:val="single" w:sz="4" w:space="0" w:color="auto"/>
            </w:tcBorders>
            <w:vAlign w:val="center"/>
            <w:hideMark/>
          </w:tcPr>
          <w:p w14:paraId="6B21FF37" w14:textId="4CF4B00E" w:rsidR="00DA274E" w:rsidRPr="00E223B2" w:rsidRDefault="00693B67" w:rsidP="00E223B2">
            <w:pPr>
              <w:spacing w:before="0"/>
              <w:jc w:val="center"/>
              <w:rPr>
                <w:color w:val="000000"/>
                <w:sz w:val="20"/>
                <w:szCs w:val="20"/>
                <w:lang w:eastAsia="ru-RU"/>
              </w:rPr>
            </w:pPr>
            <w:r w:rsidRPr="00E223B2">
              <w:rPr>
                <w:color w:val="000000"/>
                <w:sz w:val="20"/>
                <w:szCs w:val="20"/>
                <w:lang w:eastAsia="ru-RU"/>
              </w:rPr>
              <w:t>9</w:t>
            </w:r>
          </w:p>
        </w:tc>
        <w:tc>
          <w:tcPr>
            <w:tcW w:w="1855" w:type="dxa"/>
            <w:tcBorders>
              <w:top w:val="single" w:sz="4" w:space="0" w:color="auto"/>
              <w:left w:val="single" w:sz="4" w:space="0" w:color="auto"/>
              <w:bottom w:val="single" w:sz="4" w:space="0" w:color="auto"/>
              <w:right w:val="single" w:sz="4" w:space="0" w:color="auto"/>
            </w:tcBorders>
            <w:vAlign w:val="center"/>
            <w:hideMark/>
          </w:tcPr>
          <w:p w14:paraId="1248CEFA" w14:textId="6212F01C" w:rsidR="00DA274E" w:rsidRPr="00E223B2" w:rsidRDefault="00693B67" w:rsidP="00E223B2">
            <w:pPr>
              <w:spacing w:before="0"/>
              <w:jc w:val="center"/>
              <w:rPr>
                <w:color w:val="000000"/>
                <w:sz w:val="20"/>
                <w:szCs w:val="20"/>
                <w:lang w:eastAsia="ru-RU"/>
              </w:rPr>
            </w:pPr>
            <w:r w:rsidRPr="00E223B2">
              <w:rPr>
                <w:color w:val="000000"/>
                <w:sz w:val="20"/>
                <w:szCs w:val="20"/>
                <w:lang w:eastAsia="ru-RU"/>
              </w:rPr>
              <w:t>10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E39192D" w14:textId="461C899B" w:rsidR="00DA274E" w:rsidRPr="00E223B2" w:rsidRDefault="00693B67" w:rsidP="00E223B2">
            <w:pPr>
              <w:spacing w:before="0"/>
              <w:jc w:val="center"/>
              <w:rPr>
                <w:color w:val="000000"/>
                <w:sz w:val="20"/>
                <w:szCs w:val="20"/>
                <w:lang w:eastAsia="ru-RU"/>
              </w:rPr>
            </w:pPr>
            <w:r w:rsidRPr="00E223B2">
              <w:rPr>
                <w:color w:val="000000"/>
                <w:sz w:val="20"/>
                <w:szCs w:val="20"/>
                <w:lang w:eastAsia="ru-RU"/>
              </w:rPr>
              <w:t>11</w:t>
            </w:r>
            <w:r w:rsidR="00E223B2">
              <w:rPr>
                <w:color w:val="000000"/>
                <w:sz w:val="20"/>
                <w:szCs w:val="20"/>
                <w:lang w:eastAsia="ru-RU"/>
              </w:rPr>
              <w:t xml:space="preserve"> (10х5)</w:t>
            </w:r>
          </w:p>
        </w:tc>
      </w:tr>
      <w:tr w:rsidR="00CC6385" w:rsidRPr="00E223B2" w14:paraId="1BA15D95" w14:textId="77777777" w:rsidTr="00B70801">
        <w:trPr>
          <w:trHeight w:val="259"/>
        </w:trPr>
        <w:tc>
          <w:tcPr>
            <w:tcW w:w="417" w:type="dxa"/>
            <w:vMerge w:val="restart"/>
            <w:tcBorders>
              <w:top w:val="single" w:sz="4" w:space="0" w:color="auto"/>
              <w:left w:val="single" w:sz="4" w:space="0" w:color="auto"/>
              <w:right w:val="single" w:sz="4" w:space="0" w:color="auto"/>
            </w:tcBorders>
            <w:vAlign w:val="center"/>
          </w:tcPr>
          <w:p w14:paraId="339D6E84" w14:textId="65AB9566" w:rsidR="00CC6385" w:rsidRPr="00E223B2" w:rsidRDefault="00CC6385" w:rsidP="00E223B2">
            <w:pPr>
              <w:spacing w:before="0"/>
              <w:jc w:val="center"/>
              <w:rPr>
                <w:color w:val="000000"/>
                <w:sz w:val="20"/>
                <w:szCs w:val="20"/>
                <w:lang w:eastAsia="ru-RU"/>
              </w:rPr>
            </w:pPr>
            <w:r w:rsidRPr="00E223B2">
              <w:rPr>
                <w:color w:val="000000"/>
                <w:sz w:val="20"/>
                <w:szCs w:val="20"/>
                <w:lang w:eastAsia="ru-RU"/>
              </w:rPr>
              <w:t>1</w:t>
            </w:r>
          </w:p>
        </w:tc>
        <w:tc>
          <w:tcPr>
            <w:tcW w:w="1568" w:type="dxa"/>
            <w:vMerge w:val="restart"/>
            <w:tcBorders>
              <w:top w:val="single" w:sz="4" w:space="0" w:color="auto"/>
              <w:left w:val="single" w:sz="4" w:space="0" w:color="auto"/>
              <w:right w:val="nil"/>
            </w:tcBorders>
            <w:vAlign w:val="center"/>
          </w:tcPr>
          <w:p w14:paraId="39A58549" w14:textId="4778ABD3" w:rsidR="00CC6385" w:rsidRPr="00E223B2" w:rsidRDefault="00CC6385" w:rsidP="00CC6385">
            <w:pPr>
              <w:spacing w:before="0"/>
              <w:jc w:val="center"/>
              <w:rPr>
                <w:sz w:val="20"/>
                <w:szCs w:val="20"/>
              </w:rPr>
            </w:pPr>
            <w:r w:rsidRPr="00E223B2">
              <w:rPr>
                <w:sz w:val="20"/>
                <w:szCs w:val="20"/>
              </w:rPr>
              <w:t>Источник бесперебойного питания Тип 1</w:t>
            </w:r>
          </w:p>
        </w:tc>
        <w:tc>
          <w:tcPr>
            <w:tcW w:w="2183" w:type="dxa"/>
            <w:tcBorders>
              <w:top w:val="single" w:sz="4" w:space="0" w:color="auto"/>
              <w:left w:val="single" w:sz="4" w:space="0" w:color="auto"/>
              <w:bottom w:val="single" w:sz="4" w:space="0" w:color="auto"/>
              <w:right w:val="nil"/>
            </w:tcBorders>
            <w:vAlign w:val="center"/>
          </w:tcPr>
          <w:p w14:paraId="030F9AA3" w14:textId="77777777" w:rsidR="00CC6385" w:rsidRDefault="00CC6385" w:rsidP="00E223B2">
            <w:pPr>
              <w:spacing w:before="0"/>
              <w:jc w:val="center"/>
              <w:rPr>
                <w:sz w:val="20"/>
                <w:szCs w:val="20"/>
              </w:rPr>
            </w:pPr>
            <w:r w:rsidRPr="0079640E">
              <w:rPr>
                <w:sz w:val="20"/>
                <w:szCs w:val="20"/>
              </w:rPr>
              <w:t xml:space="preserve">Полное наименование предлагаемого к поставке ИБП </w:t>
            </w:r>
          </w:p>
          <w:p w14:paraId="1DF7185D" w14:textId="6C0BD9FE" w:rsidR="00CC6385" w:rsidRPr="00E223B2" w:rsidRDefault="00CC6385" w:rsidP="00E223B2">
            <w:pPr>
              <w:spacing w:before="0"/>
              <w:jc w:val="center"/>
              <w:rPr>
                <w:sz w:val="20"/>
                <w:szCs w:val="20"/>
              </w:rPr>
            </w:pPr>
            <w:r w:rsidRPr="0079640E">
              <w:rPr>
                <w:sz w:val="20"/>
                <w:szCs w:val="20"/>
              </w:rPr>
              <w:t>(марка, модель, производитель</w:t>
            </w:r>
            <w:r w:rsidR="00581A54">
              <w:rPr>
                <w:rStyle w:val="afc"/>
                <w:sz w:val="20"/>
                <w:szCs w:val="20"/>
              </w:rPr>
              <w:footnoteReference w:id="7"/>
            </w:r>
            <w:r w:rsidRPr="0079640E">
              <w:rPr>
                <w:sz w:val="20"/>
                <w:szCs w:val="20"/>
              </w:rPr>
              <w:t>)</w:t>
            </w:r>
          </w:p>
        </w:tc>
        <w:tc>
          <w:tcPr>
            <w:tcW w:w="1552" w:type="dxa"/>
            <w:tcBorders>
              <w:top w:val="single" w:sz="4" w:space="0" w:color="auto"/>
              <w:left w:val="single" w:sz="4" w:space="0" w:color="auto"/>
              <w:bottom w:val="single" w:sz="4" w:space="0" w:color="auto"/>
              <w:right w:val="nil"/>
            </w:tcBorders>
            <w:vAlign w:val="center"/>
          </w:tcPr>
          <w:p w14:paraId="2B6E6F45" w14:textId="77777777" w:rsidR="00CC6385" w:rsidRPr="00E223B2" w:rsidRDefault="00CC6385" w:rsidP="00E223B2">
            <w:pPr>
              <w:spacing w:before="0"/>
              <w:jc w:val="center"/>
              <w:rPr>
                <w:b/>
                <w:bCs/>
                <w:color w:val="000000"/>
                <w:sz w:val="20"/>
                <w:szCs w:val="20"/>
                <w:lang w:eastAsia="ru-RU"/>
              </w:rPr>
            </w:pPr>
          </w:p>
        </w:tc>
        <w:tc>
          <w:tcPr>
            <w:tcW w:w="640" w:type="dxa"/>
            <w:vMerge w:val="restart"/>
            <w:tcBorders>
              <w:top w:val="single" w:sz="4" w:space="0" w:color="auto"/>
              <w:left w:val="single" w:sz="4" w:space="0" w:color="auto"/>
              <w:right w:val="single" w:sz="4" w:space="0" w:color="auto"/>
            </w:tcBorders>
            <w:vAlign w:val="center"/>
          </w:tcPr>
          <w:p w14:paraId="46AF687B" w14:textId="5FFE0FCD" w:rsidR="00CC6385" w:rsidRPr="00E223B2" w:rsidRDefault="00CC6385" w:rsidP="00E223B2">
            <w:pPr>
              <w:spacing w:before="0"/>
              <w:jc w:val="center"/>
              <w:rPr>
                <w:color w:val="000000"/>
                <w:sz w:val="20"/>
                <w:szCs w:val="20"/>
              </w:rPr>
            </w:pPr>
            <w:r w:rsidRPr="00E223B2">
              <w:rPr>
                <w:color w:val="000000"/>
                <w:sz w:val="20"/>
                <w:szCs w:val="20"/>
              </w:rPr>
              <w:t>253</w:t>
            </w:r>
          </w:p>
        </w:tc>
        <w:tc>
          <w:tcPr>
            <w:tcW w:w="1176" w:type="dxa"/>
            <w:vMerge w:val="restart"/>
            <w:tcBorders>
              <w:top w:val="single" w:sz="4" w:space="0" w:color="auto"/>
              <w:left w:val="single" w:sz="4" w:space="0" w:color="auto"/>
              <w:right w:val="single" w:sz="4" w:space="0" w:color="auto"/>
            </w:tcBorders>
            <w:vAlign w:val="center"/>
          </w:tcPr>
          <w:p w14:paraId="52481C49" w14:textId="2086EE46" w:rsidR="00CC6385" w:rsidRPr="00E223B2" w:rsidRDefault="00CC6385" w:rsidP="00E223B2">
            <w:pPr>
              <w:spacing w:before="0"/>
              <w:jc w:val="center"/>
              <w:rPr>
                <w:color w:val="000000"/>
                <w:sz w:val="20"/>
                <w:szCs w:val="20"/>
                <w:lang w:eastAsia="ru-RU"/>
              </w:rPr>
            </w:pPr>
            <w:r w:rsidRPr="00E223B2">
              <w:rPr>
                <w:color w:val="000000"/>
                <w:sz w:val="20"/>
                <w:szCs w:val="20"/>
                <w:lang w:eastAsia="ru-RU"/>
              </w:rPr>
              <w:t>шт.</w:t>
            </w:r>
          </w:p>
        </w:tc>
        <w:tc>
          <w:tcPr>
            <w:tcW w:w="1602" w:type="dxa"/>
            <w:vMerge w:val="restart"/>
            <w:tcBorders>
              <w:top w:val="single" w:sz="4" w:space="0" w:color="auto"/>
              <w:left w:val="single" w:sz="4" w:space="0" w:color="auto"/>
              <w:right w:val="single" w:sz="4" w:space="0" w:color="auto"/>
            </w:tcBorders>
            <w:vAlign w:val="center"/>
          </w:tcPr>
          <w:p w14:paraId="3372020C" w14:textId="7D67602A" w:rsidR="00CC6385" w:rsidRPr="00E223B2" w:rsidRDefault="00CC6385" w:rsidP="00DE6F33">
            <w:pPr>
              <w:spacing w:before="0"/>
              <w:jc w:val="center"/>
              <w:rPr>
                <w:color w:val="000000"/>
                <w:sz w:val="20"/>
                <w:szCs w:val="20"/>
              </w:rPr>
            </w:pPr>
            <w:r w:rsidRPr="00E223B2">
              <w:rPr>
                <w:color w:val="000000"/>
                <w:sz w:val="20"/>
                <w:szCs w:val="20"/>
              </w:rPr>
              <w:t>4 486,67</w:t>
            </w:r>
          </w:p>
        </w:tc>
        <w:tc>
          <w:tcPr>
            <w:tcW w:w="1518" w:type="dxa"/>
            <w:vMerge w:val="restart"/>
            <w:tcBorders>
              <w:top w:val="single" w:sz="4" w:space="0" w:color="auto"/>
              <w:left w:val="single" w:sz="4" w:space="0" w:color="auto"/>
              <w:right w:val="single" w:sz="4" w:space="0" w:color="auto"/>
            </w:tcBorders>
            <w:vAlign w:val="center"/>
          </w:tcPr>
          <w:p w14:paraId="37C564EB" w14:textId="77777777" w:rsidR="00CC6385" w:rsidRPr="00E223B2" w:rsidRDefault="00CC6385" w:rsidP="00E223B2">
            <w:pPr>
              <w:spacing w:before="0"/>
              <w:jc w:val="center"/>
              <w:rPr>
                <w:sz w:val="20"/>
                <w:szCs w:val="20"/>
                <w:lang w:eastAsia="ru-RU"/>
              </w:rPr>
            </w:pPr>
          </w:p>
        </w:tc>
        <w:tc>
          <w:tcPr>
            <w:tcW w:w="1174" w:type="dxa"/>
            <w:vMerge w:val="restart"/>
            <w:tcBorders>
              <w:top w:val="single" w:sz="4" w:space="0" w:color="auto"/>
              <w:left w:val="single" w:sz="4" w:space="0" w:color="auto"/>
              <w:right w:val="single" w:sz="4" w:space="0" w:color="auto"/>
            </w:tcBorders>
            <w:vAlign w:val="center"/>
          </w:tcPr>
          <w:p w14:paraId="2ABD6E0E" w14:textId="77777777" w:rsidR="00CC6385" w:rsidRPr="00E223B2" w:rsidRDefault="00CC6385" w:rsidP="00E223B2">
            <w:pPr>
              <w:spacing w:before="0"/>
              <w:jc w:val="center"/>
              <w:rPr>
                <w:sz w:val="20"/>
                <w:szCs w:val="20"/>
                <w:lang w:eastAsia="ru-RU"/>
              </w:rPr>
            </w:pPr>
          </w:p>
        </w:tc>
        <w:tc>
          <w:tcPr>
            <w:tcW w:w="1855" w:type="dxa"/>
            <w:vMerge w:val="restart"/>
            <w:tcBorders>
              <w:top w:val="single" w:sz="4" w:space="0" w:color="auto"/>
              <w:left w:val="single" w:sz="4" w:space="0" w:color="auto"/>
              <w:right w:val="single" w:sz="4" w:space="0" w:color="auto"/>
            </w:tcBorders>
            <w:vAlign w:val="center"/>
          </w:tcPr>
          <w:p w14:paraId="4033CB07" w14:textId="77777777" w:rsidR="00CC6385" w:rsidRPr="00E223B2" w:rsidRDefault="00CC6385" w:rsidP="00E223B2">
            <w:pPr>
              <w:spacing w:before="0"/>
              <w:jc w:val="center"/>
              <w:rPr>
                <w:sz w:val="20"/>
                <w:szCs w:val="20"/>
                <w:lang w:eastAsia="ru-RU"/>
              </w:rPr>
            </w:pPr>
          </w:p>
        </w:tc>
        <w:tc>
          <w:tcPr>
            <w:tcW w:w="1468" w:type="dxa"/>
            <w:vMerge w:val="restart"/>
            <w:tcBorders>
              <w:top w:val="single" w:sz="4" w:space="0" w:color="auto"/>
              <w:left w:val="single" w:sz="4" w:space="0" w:color="auto"/>
              <w:right w:val="single" w:sz="4" w:space="0" w:color="auto"/>
            </w:tcBorders>
            <w:vAlign w:val="center"/>
          </w:tcPr>
          <w:p w14:paraId="1E00B15F" w14:textId="77777777" w:rsidR="00CC6385" w:rsidRPr="00E223B2" w:rsidRDefault="00CC6385" w:rsidP="00E223B2">
            <w:pPr>
              <w:spacing w:before="0"/>
              <w:jc w:val="center"/>
              <w:rPr>
                <w:sz w:val="20"/>
                <w:szCs w:val="20"/>
                <w:lang w:eastAsia="ru-RU"/>
              </w:rPr>
            </w:pPr>
          </w:p>
        </w:tc>
      </w:tr>
      <w:tr w:rsidR="00CC6385" w:rsidRPr="00E223B2" w14:paraId="220976C3" w14:textId="77777777" w:rsidTr="00B70801">
        <w:trPr>
          <w:trHeight w:val="259"/>
        </w:trPr>
        <w:tc>
          <w:tcPr>
            <w:tcW w:w="417" w:type="dxa"/>
            <w:vMerge/>
            <w:tcBorders>
              <w:left w:val="single" w:sz="4" w:space="0" w:color="auto"/>
              <w:right w:val="single" w:sz="4" w:space="0" w:color="auto"/>
            </w:tcBorders>
            <w:vAlign w:val="center"/>
            <w:hideMark/>
          </w:tcPr>
          <w:p w14:paraId="4DD3383F" w14:textId="0852A5B4" w:rsidR="00CC6385" w:rsidRPr="00E223B2" w:rsidRDefault="00CC6385" w:rsidP="00E223B2">
            <w:pPr>
              <w:spacing w:before="0"/>
              <w:jc w:val="center"/>
              <w:rPr>
                <w:color w:val="000000"/>
                <w:sz w:val="20"/>
                <w:szCs w:val="20"/>
                <w:lang w:eastAsia="ru-RU"/>
              </w:rPr>
            </w:pPr>
          </w:p>
        </w:tc>
        <w:tc>
          <w:tcPr>
            <w:tcW w:w="1568" w:type="dxa"/>
            <w:vMerge/>
            <w:tcBorders>
              <w:left w:val="single" w:sz="4" w:space="0" w:color="auto"/>
              <w:right w:val="nil"/>
            </w:tcBorders>
            <w:vAlign w:val="center"/>
            <w:hideMark/>
          </w:tcPr>
          <w:p w14:paraId="14136F41" w14:textId="082AC72B" w:rsidR="00CC6385" w:rsidRPr="004B2DDE" w:rsidRDefault="00CC6385" w:rsidP="00E223B2">
            <w:pPr>
              <w:spacing w:before="0"/>
              <w:jc w:val="center"/>
              <w:rPr>
                <w:b/>
                <w:bCs/>
                <w:color w:val="000000"/>
                <w:sz w:val="20"/>
                <w:szCs w:val="20"/>
                <w:lang w:eastAsia="ru-RU"/>
              </w:rPr>
            </w:pPr>
          </w:p>
        </w:tc>
        <w:tc>
          <w:tcPr>
            <w:tcW w:w="2183" w:type="dxa"/>
            <w:tcBorders>
              <w:top w:val="single" w:sz="4" w:space="0" w:color="auto"/>
              <w:left w:val="single" w:sz="4" w:space="0" w:color="auto"/>
              <w:bottom w:val="single" w:sz="4" w:space="0" w:color="auto"/>
              <w:right w:val="nil"/>
            </w:tcBorders>
            <w:vAlign w:val="center"/>
          </w:tcPr>
          <w:p w14:paraId="51B36B29" w14:textId="34BE9DBC" w:rsidR="00CC6385" w:rsidRPr="00E223B2" w:rsidRDefault="00CC6385" w:rsidP="00E223B2">
            <w:pPr>
              <w:spacing w:before="0"/>
              <w:jc w:val="center"/>
              <w:rPr>
                <w:b/>
                <w:bCs/>
                <w:color w:val="000000"/>
                <w:sz w:val="20"/>
                <w:szCs w:val="20"/>
                <w:lang w:eastAsia="ru-RU"/>
              </w:rPr>
            </w:pPr>
            <w:r w:rsidRPr="00E223B2">
              <w:rPr>
                <w:sz w:val="20"/>
                <w:szCs w:val="20"/>
              </w:rPr>
              <w:t>Мощность, ВА:</w:t>
            </w:r>
          </w:p>
        </w:tc>
        <w:tc>
          <w:tcPr>
            <w:tcW w:w="1552" w:type="dxa"/>
            <w:tcBorders>
              <w:top w:val="single" w:sz="4" w:space="0" w:color="auto"/>
              <w:left w:val="single" w:sz="4" w:space="0" w:color="auto"/>
              <w:bottom w:val="single" w:sz="4" w:space="0" w:color="auto"/>
              <w:right w:val="nil"/>
            </w:tcBorders>
            <w:vAlign w:val="center"/>
          </w:tcPr>
          <w:p w14:paraId="6D863024" w14:textId="6CDCEF33" w:rsidR="00CC6385" w:rsidRPr="00E223B2" w:rsidRDefault="00CC6385" w:rsidP="00E223B2">
            <w:pPr>
              <w:spacing w:before="0"/>
              <w:jc w:val="center"/>
              <w:rPr>
                <w:b/>
                <w:bCs/>
                <w:color w:val="000000"/>
                <w:sz w:val="20"/>
                <w:szCs w:val="20"/>
                <w:lang w:eastAsia="ru-RU"/>
              </w:rPr>
            </w:pPr>
          </w:p>
        </w:tc>
        <w:tc>
          <w:tcPr>
            <w:tcW w:w="640" w:type="dxa"/>
            <w:vMerge/>
            <w:tcBorders>
              <w:left w:val="single" w:sz="4" w:space="0" w:color="auto"/>
              <w:right w:val="single" w:sz="4" w:space="0" w:color="auto"/>
            </w:tcBorders>
            <w:vAlign w:val="center"/>
            <w:hideMark/>
          </w:tcPr>
          <w:p w14:paraId="489FD04D" w14:textId="199E10FA" w:rsidR="00CC6385" w:rsidRPr="00E223B2" w:rsidRDefault="00CC6385" w:rsidP="00E223B2">
            <w:pPr>
              <w:spacing w:before="0"/>
              <w:jc w:val="center"/>
              <w:rPr>
                <w:color w:val="000000"/>
                <w:sz w:val="20"/>
                <w:szCs w:val="20"/>
                <w:lang w:eastAsia="ru-RU"/>
              </w:rPr>
            </w:pPr>
          </w:p>
        </w:tc>
        <w:tc>
          <w:tcPr>
            <w:tcW w:w="1176" w:type="dxa"/>
            <w:vMerge/>
            <w:tcBorders>
              <w:left w:val="single" w:sz="4" w:space="0" w:color="auto"/>
              <w:right w:val="single" w:sz="4" w:space="0" w:color="auto"/>
            </w:tcBorders>
            <w:vAlign w:val="center"/>
            <w:hideMark/>
          </w:tcPr>
          <w:p w14:paraId="360702F3" w14:textId="12960693" w:rsidR="00CC6385" w:rsidRPr="00E223B2" w:rsidRDefault="00CC6385" w:rsidP="00E223B2">
            <w:pPr>
              <w:spacing w:before="0"/>
              <w:jc w:val="center"/>
              <w:rPr>
                <w:color w:val="000000"/>
                <w:sz w:val="20"/>
                <w:szCs w:val="20"/>
                <w:lang w:eastAsia="ru-RU"/>
              </w:rPr>
            </w:pPr>
          </w:p>
        </w:tc>
        <w:tc>
          <w:tcPr>
            <w:tcW w:w="1602" w:type="dxa"/>
            <w:vMerge/>
            <w:tcBorders>
              <w:left w:val="single" w:sz="4" w:space="0" w:color="auto"/>
              <w:right w:val="single" w:sz="4" w:space="0" w:color="auto"/>
            </w:tcBorders>
            <w:vAlign w:val="center"/>
            <w:hideMark/>
          </w:tcPr>
          <w:p w14:paraId="4608EA1C" w14:textId="436B1091" w:rsidR="00CC6385" w:rsidRPr="00E223B2" w:rsidRDefault="00CC6385" w:rsidP="00DE6F33">
            <w:pPr>
              <w:spacing w:before="0"/>
              <w:jc w:val="center"/>
              <w:rPr>
                <w:color w:val="000000"/>
                <w:sz w:val="20"/>
                <w:szCs w:val="20"/>
              </w:rPr>
            </w:pPr>
          </w:p>
        </w:tc>
        <w:tc>
          <w:tcPr>
            <w:tcW w:w="1518" w:type="dxa"/>
            <w:vMerge/>
            <w:tcBorders>
              <w:left w:val="single" w:sz="4" w:space="0" w:color="auto"/>
              <w:right w:val="single" w:sz="4" w:space="0" w:color="auto"/>
            </w:tcBorders>
            <w:vAlign w:val="center"/>
            <w:hideMark/>
          </w:tcPr>
          <w:p w14:paraId="5F0A1919" w14:textId="77777777" w:rsidR="00CC6385" w:rsidRPr="00E223B2" w:rsidRDefault="00CC6385" w:rsidP="00E223B2">
            <w:pPr>
              <w:spacing w:before="0"/>
              <w:jc w:val="center"/>
              <w:rPr>
                <w:sz w:val="20"/>
                <w:szCs w:val="20"/>
                <w:lang w:eastAsia="ru-RU"/>
              </w:rPr>
            </w:pPr>
          </w:p>
        </w:tc>
        <w:tc>
          <w:tcPr>
            <w:tcW w:w="1174" w:type="dxa"/>
            <w:vMerge/>
            <w:tcBorders>
              <w:left w:val="single" w:sz="4" w:space="0" w:color="auto"/>
              <w:right w:val="single" w:sz="4" w:space="0" w:color="auto"/>
            </w:tcBorders>
            <w:vAlign w:val="center"/>
            <w:hideMark/>
          </w:tcPr>
          <w:p w14:paraId="2171C7A0" w14:textId="77777777" w:rsidR="00CC6385" w:rsidRPr="00E223B2" w:rsidRDefault="00CC6385" w:rsidP="00E223B2">
            <w:pPr>
              <w:spacing w:before="0"/>
              <w:jc w:val="center"/>
              <w:rPr>
                <w:sz w:val="20"/>
                <w:szCs w:val="20"/>
                <w:lang w:eastAsia="ru-RU"/>
              </w:rPr>
            </w:pPr>
          </w:p>
        </w:tc>
        <w:tc>
          <w:tcPr>
            <w:tcW w:w="1855" w:type="dxa"/>
            <w:vMerge/>
            <w:tcBorders>
              <w:left w:val="single" w:sz="4" w:space="0" w:color="auto"/>
              <w:right w:val="single" w:sz="4" w:space="0" w:color="auto"/>
            </w:tcBorders>
            <w:vAlign w:val="center"/>
            <w:hideMark/>
          </w:tcPr>
          <w:p w14:paraId="2503FC0D" w14:textId="77777777" w:rsidR="00CC6385" w:rsidRPr="00E223B2" w:rsidRDefault="00CC6385" w:rsidP="00E223B2">
            <w:pPr>
              <w:spacing w:before="0"/>
              <w:jc w:val="center"/>
              <w:rPr>
                <w:sz w:val="20"/>
                <w:szCs w:val="20"/>
                <w:lang w:eastAsia="ru-RU"/>
              </w:rPr>
            </w:pPr>
          </w:p>
        </w:tc>
        <w:tc>
          <w:tcPr>
            <w:tcW w:w="1468" w:type="dxa"/>
            <w:vMerge/>
            <w:tcBorders>
              <w:left w:val="single" w:sz="4" w:space="0" w:color="auto"/>
              <w:right w:val="single" w:sz="4" w:space="0" w:color="auto"/>
            </w:tcBorders>
            <w:vAlign w:val="center"/>
            <w:hideMark/>
          </w:tcPr>
          <w:p w14:paraId="24E937AC" w14:textId="77777777" w:rsidR="00CC6385" w:rsidRPr="00E223B2" w:rsidRDefault="00CC6385" w:rsidP="00E223B2">
            <w:pPr>
              <w:spacing w:before="0"/>
              <w:jc w:val="center"/>
              <w:rPr>
                <w:sz w:val="20"/>
                <w:szCs w:val="20"/>
                <w:lang w:eastAsia="ru-RU"/>
              </w:rPr>
            </w:pPr>
          </w:p>
        </w:tc>
      </w:tr>
      <w:tr w:rsidR="00CC6385" w:rsidRPr="00E223B2" w14:paraId="3F4AA9CB" w14:textId="77777777" w:rsidTr="00B70801">
        <w:trPr>
          <w:trHeight w:val="463"/>
        </w:trPr>
        <w:tc>
          <w:tcPr>
            <w:tcW w:w="417" w:type="dxa"/>
            <w:vMerge/>
            <w:tcBorders>
              <w:left w:val="single" w:sz="4" w:space="0" w:color="auto"/>
              <w:right w:val="single" w:sz="4" w:space="0" w:color="auto"/>
            </w:tcBorders>
            <w:vAlign w:val="center"/>
          </w:tcPr>
          <w:p w14:paraId="13AC48A9" w14:textId="77777777" w:rsidR="00CC6385" w:rsidRPr="00E223B2" w:rsidRDefault="00CC6385" w:rsidP="00E223B2">
            <w:pPr>
              <w:spacing w:before="0"/>
              <w:jc w:val="center"/>
              <w:rPr>
                <w:color w:val="000000"/>
                <w:sz w:val="20"/>
                <w:szCs w:val="20"/>
                <w:lang w:eastAsia="ru-RU"/>
              </w:rPr>
            </w:pPr>
          </w:p>
        </w:tc>
        <w:tc>
          <w:tcPr>
            <w:tcW w:w="1568" w:type="dxa"/>
            <w:vMerge/>
            <w:tcBorders>
              <w:left w:val="single" w:sz="4" w:space="0" w:color="auto"/>
              <w:right w:val="nil"/>
            </w:tcBorders>
            <w:vAlign w:val="center"/>
          </w:tcPr>
          <w:p w14:paraId="536C30AB" w14:textId="77777777" w:rsidR="00CC6385" w:rsidRPr="00E223B2" w:rsidRDefault="00CC6385" w:rsidP="00E223B2">
            <w:pPr>
              <w:spacing w:before="0"/>
              <w:jc w:val="center"/>
              <w:rPr>
                <w:sz w:val="20"/>
                <w:szCs w:val="20"/>
              </w:rPr>
            </w:pPr>
          </w:p>
        </w:tc>
        <w:tc>
          <w:tcPr>
            <w:tcW w:w="2183" w:type="dxa"/>
            <w:tcBorders>
              <w:top w:val="single" w:sz="4" w:space="0" w:color="auto"/>
              <w:left w:val="single" w:sz="4" w:space="0" w:color="auto"/>
              <w:bottom w:val="single" w:sz="4" w:space="0" w:color="auto"/>
              <w:right w:val="nil"/>
            </w:tcBorders>
            <w:vAlign w:val="center"/>
          </w:tcPr>
          <w:p w14:paraId="7893FB14" w14:textId="2CF68C1A" w:rsidR="00CC6385" w:rsidRPr="00E223B2" w:rsidRDefault="00CC6385" w:rsidP="00E223B2">
            <w:pPr>
              <w:spacing w:before="0"/>
              <w:jc w:val="center"/>
              <w:rPr>
                <w:sz w:val="20"/>
                <w:szCs w:val="20"/>
              </w:rPr>
            </w:pPr>
            <w:r w:rsidRPr="00E223B2">
              <w:rPr>
                <w:sz w:val="20"/>
                <w:szCs w:val="20"/>
              </w:rPr>
              <w:t>Выходные соединения</w:t>
            </w:r>
            <w:r>
              <w:rPr>
                <w:sz w:val="20"/>
                <w:szCs w:val="20"/>
              </w:rPr>
              <w:t>:</w:t>
            </w:r>
          </w:p>
        </w:tc>
        <w:tc>
          <w:tcPr>
            <w:tcW w:w="1552" w:type="dxa"/>
            <w:tcBorders>
              <w:top w:val="single" w:sz="4" w:space="0" w:color="auto"/>
              <w:left w:val="single" w:sz="4" w:space="0" w:color="auto"/>
              <w:bottom w:val="single" w:sz="4" w:space="0" w:color="auto"/>
              <w:right w:val="nil"/>
            </w:tcBorders>
            <w:vAlign w:val="center"/>
          </w:tcPr>
          <w:p w14:paraId="60142673" w14:textId="72D15C4E" w:rsidR="00CC6385" w:rsidRPr="00E223B2" w:rsidRDefault="00CC6385" w:rsidP="00E223B2">
            <w:pPr>
              <w:spacing w:before="0"/>
              <w:jc w:val="center"/>
              <w:rPr>
                <w:b/>
                <w:bCs/>
                <w:color w:val="000000"/>
                <w:sz w:val="20"/>
                <w:szCs w:val="20"/>
                <w:lang w:eastAsia="ru-RU"/>
              </w:rPr>
            </w:pPr>
          </w:p>
        </w:tc>
        <w:tc>
          <w:tcPr>
            <w:tcW w:w="640" w:type="dxa"/>
            <w:vMerge/>
            <w:tcBorders>
              <w:left w:val="single" w:sz="4" w:space="0" w:color="auto"/>
              <w:right w:val="single" w:sz="4" w:space="0" w:color="auto"/>
            </w:tcBorders>
            <w:vAlign w:val="center"/>
          </w:tcPr>
          <w:p w14:paraId="0013F11C" w14:textId="77777777" w:rsidR="00CC6385" w:rsidRPr="00E223B2" w:rsidRDefault="00CC6385" w:rsidP="00E223B2">
            <w:pPr>
              <w:spacing w:before="0"/>
              <w:jc w:val="center"/>
              <w:rPr>
                <w:color w:val="000000"/>
                <w:sz w:val="20"/>
                <w:szCs w:val="20"/>
              </w:rPr>
            </w:pPr>
          </w:p>
        </w:tc>
        <w:tc>
          <w:tcPr>
            <w:tcW w:w="1176" w:type="dxa"/>
            <w:vMerge/>
            <w:tcBorders>
              <w:left w:val="single" w:sz="4" w:space="0" w:color="auto"/>
              <w:right w:val="single" w:sz="4" w:space="0" w:color="auto"/>
            </w:tcBorders>
            <w:vAlign w:val="center"/>
          </w:tcPr>
          <w:p w14:paraId="18155ECB" w14:textId="77777777" w:rsidR="00CC6385" w:rsidRPr="00E223B2" w:rsidRDefault="00CC6385" w:rsidP="00E223B2">
            <w:pPr>
              <w:spacing w:before="0"/>
              <w:jc w:val="center"/>
              <w:rPr>
                <w:color w:val="000000"/>
                <w:sz w:val="20"/>
                <w:szCs w:val="20"/>
                <w:lang w:eastAsia="ru-RU"/>
              </w:rPr>
            </w:pPr>
          </w:p>
        </w:tc>
        <w:tc>
          <w:tcPr>
            <w:tcW w:w="1602" w:type="dxa"/>
            <w:vMerge/>
            <w:tcBorders>
              <w:left w:val="single" w:sz="4" w:space="0" w:color="auto"/>
              <w:right w:val="single" w:sz="4" w:space="0" w:color="auto"/>
            </w:tcBorders>
            <w:vAlign w:val="center"/>
          </w:tcPr>
          <w:p w14:paraId="06E25E41" w14:textId="77777777" w:rsidR="00CC6385" w:rsidRPr="00E223B2" w:rsidRDefault="00CC6385" w:rsidP="00E223B2">
            <w:pPr>
              <w:spacing w:before="0"/>
              <w:jc w:val="center"/>
              <w:rPr>
                <w:color w:val="000000"/>
                <w:sz w:val="20"/>
                <w:szCs w:val="20"/>
              </w:rPr>
            </w:pPr>
          </w:p>
        </w:tc>
        <w:tc>
          <w:tcPr>
            <w:tcW w:w="1518" w:type="dxa"/>
            <w:vMerge/>
            <w:tcBorders>
              <w:left w:val="single" w:sz="4" w:space="0" w:color="auto"/>
              <w:right w:val="single" w:sz="4" w:space="0" w:color="auto"/>
            </w:tcBorders>
            <w:vAlign w:val="center"/>
          </w:tcPr>
          <w:p w14:paraId="35468FD7" w14:textId="77777777" w:rsidR="00CC6385" w:rsidRPr="00E223B2" w:rsidRDefault="00CC6385" w:rsidP="00E223B2">
            <w:pPr>
              <w:spacing w:before="0"/>
              <w:jc w:val="center"/>
              <w:rPr>
                <w:sz w:val="20"/>
                <w:szCs w:val="20"/>
                <w:lang w:eastAsia="ru-RU"/>
              </w:rPr>
            </w:pPr>
          </w:p>
        </w:tc>
        <w:tc>
          <w:tcPr>
            <w:tcW w:w="1174" w:type="dxa"/>
            <w:vMerge/>
            <w:tcBorders>
              <w:left w:val="single" w:sz="4" w:space="0" w:color="auto"/>
              <w:right w:val="single" w:sz="4" w:space="0" w:color="auto"/>
            </w:tcBorders>
            <w:vAlign w:val="center"/>
          </w:tcPr>
          <w:p w14:paraId="6F090389" w14:textId="77777777" w:rsidR="00CC6385" w:rsidRPr="00E223B2" w:rsidRDefault="00CC6385" w:rsidP="00E223B2">
            <w:pPr>
              <w:spacing w:before="0"/>
              <w:jc w:val="center"/>
              <w:rPr>
                <w:sz w:val="20"/>
                <w:szCs w:val="20"/>
                <w:lang w:eastAsia="ru-RU"/>
              </w:rPr>
            </w:pPr>
          </w:p>
        </w:tc>
        <w:tc>
          <w:tcPr>
            <w:tcW w:w="1855" w:type="dxa"/>
            <w:vMerge/>
            <w:tcBorders>
              <w:left w:val="single" w:sz="4" w:space="0" w:color="auto"/>
              <w:right w:val="single" w:sz="4" w:space="0" w:color="auto"/>
            </w:tcBorders>
            <w:vAlign w:val="center"/>
          </w:tcPr>
          <w:p w14:paraId="47D9A3FE" w14:textId="77777777" w:rsidR="00CC6385" w:rsidRPr="00E223B2" w:rsidRDefault="00CC6385" w:rsidP="00E223B2">
            <w:pPr>
              <w:spacing w:before="0"/>
              <w:jc w:val="center"/>
              <w:rPr>
                <w:sz w:val="20"/>
                <w:szCs w:val="20"/>
                <w:lang w:eastAsia="ru-RU"/>
              </w:rPr>
            </w:pPr>
          </w:p>
        </w:tc>
        <w:tc>
          <w:tcPr>
            <w:tcW w:w="1468" w:type="dxa"/>
            <w:vMerge/>
            <w:tcBorders>
              <w:left w:val="single" w:sz="4" w:space="0" w:color="auto"/>
              <w:right w:val="single" w:sz="4" w:space="0" w:color="auto"/>
            </w:tcBorders>
            <w:vAlign w:val="center"/>
          </w:tcPr>
          <w:p w14:paraId="03751F9E" w14:textId="77777777" w:rsidR="00CC6385" w:rsidRPr="00E223B2" w:rsidRDefault="00CC6385" w:rsidP="00E223B2">
            <w:pPr>
              <w:spacing w:before="0"/>
              <w:jc w:val="center"/>
              <w:rPr>
                <w:sz w:val="20"/>
                <w:szCs w:val="20"/>
                <w:lang w:eastAsia="ru-RU"/>
              </w:rPr>
            </w:pPr>
          </w:p>
        </w:tc>
      </w:tr>
      <w:tr w:rsidR="00CC6385" w:rsidRPr="00E223B2" w14:paraId="7FCC4106" w14:textId="77777777" w:rsidTr="00B70801">
        <w:trPr>
          <w:trHeight w:val="298"/>
        </w:trPr>
        <w:tc>
          <w:tcPr>
            <w:tcW w:w="417" w:type="dxa"/>
            <w:vMerge/>
            <w:tcBorders>
              <w:left w:val="single" w:sz="4" w:space="0" w:color="auto"/>
              <w:bottom w:val="nil"/>
              <w:right w:val="single" w:sz="4" w:space="0" w:color="auto"/>
            </w:tcBorders>
            <w:vAlign w:val="center"/>
          </w:tcPr>
          <w:p w14:paraId="05521604" w14:textId="77777777" w:rsidR="00CC6385" w:rsidRPr="00E223B2" w:rsidRDefault="00CC6385" w:rsidP="00E223B2">
            <w:pPr>
              <w:spacing w:before="0"/>
              <w:jc w:val="center"/>
              <w:rPr>
                <w:color w:val="000000"/>
                <w:sz w:val="20"/>
                <w:szCs w:val="20"/>
                <w:lang w:eastAsia="ru-RU"/>
              </w:rPr>
            </w:pPr>
          </w:p>
        </w:tc>
        <w:tc>
          <w:tcPr>
            <w:tcW w:w="1568" w:type="dxa"/>
            <w:vMerge/>
            <w:tcBorders>
              <w:left w:val="single" w:sz="4" w:space="0" w:color="auto"/>
              <w:right w:val="nil"/>
            </w:tcBorders>
            <w:vAlign w:val="center"/>
          </w:tcPr>
          <w:p w14:paraId="39234D67" w14:textId="77777777" w:rsidR="00CC6385" w:rsidRPr="00E223B2" w:rsidRDefault="00CC6385" w:rsidP="00E223B2">
            <w:pPr>
              <w:spacing w:before="0"/>
              <w:jc w:val="center"/>
              <w:rPr>
                <w:sz w:val="20"/>
                <w:szCs w:val="20"/>
              </w:rPr>
            </w:pPr>
          </w:p>
        </w:tc>
        <w:tc>
          <w:tcPr>
            <w:tcW w:w="2183" w:type="dxa"/>
            <w:tcBorders>
              <w:top w:val="single" w:sz="4" w:space="0" w:color="auto"/>
              <w:left w:val="single" w:sz="4" w:space="0" w:color="auto"/>
              <w:right w:val="nil"/>
            </w:tcBorders>
            <w:vAlign w:val="center"/>
          </w:tcPr>
          <w:p w14:paraId="1A5D39DE" w14:textId="2D003FBF" w:rsidR="00CC6385" w:rsidRPr="00E223B2" w:rsidRDefault="00CC6385" w:rsidP="00E223B2">
            <w:pPr>
              <w:spacing w:before="0"/>
              <w:jc w:val="center"/>
              <w:rPr>
                <w:sz w:val="20"/>
                <w:szCs w:val="20"/>
              </w:rPr>
            </w:pPr>
            <w:r w:rsidRPr="00E223B2">
              <w:rPr>
                <w:sz w:val="20"/>
                <w:szCs w:val="20"/>
              </w:rPr>
              <w:t>Напряжение:</w:t>
            </w:r>
          </w:p>
        </w:tc>
        <w:tc>
          <w:tcPr>
            <w:tcW w:w="1552" w:type="dxa"/>
            <w:tcBorders>
              <w:top w:val="single" w:sz="4" w:space="0" w:color="auto"/>
              <w:left w:val="single" w:sz="4" w:space="0" w:color="auto"/>
              <w:right w:val="nil"/>
            </w:tcBorders>
            <w:vAlign w:val="center"/>
          </w:tcPr>
          <w:p w14:paraId="0581BE23" w14:textId="64CF0203" w:rsidR="00CC6385" w:rsidRPr="00E223B2" w:rsidRDefault="00CC6385" w:rsidP="00E223B2">
            <w:pPr>
              <w:spacing w:before="0"/>
              <w:jc w:val="center"/>
              <w:rPr>
                <w:b/>
                <w:bCs/>
                <w:color w:val="000000"/>
                <w:sz w:val="20"/>
                <w:szCs w:val="20"/>
                <w:lang w:eastAsia="ru-RU"/>
              </w:rPr>
            </w:pPr>
          </w:p>
        </w:tc>
        <w:tc>
          <w:tcPr>
            <w:tcW w:w="640" w:type="dxa"/>
            <w:vMerge/>
            <w:tcBorders>
              <w:left w:val="single" w:sz="4" w:space="0" w:color="auto"/>
              <w:bottom w:val="nil"/>
              <w:right w:val="single" w:sz="4" w:space="0" w:color="auto"/>
            </w:tcBorders>
            <w:vAlign w:val="center"/>
          </w:tcPr>
          <w:p w14:paraId="5D67F8F0" w14:textId="77777777" w:rsidR="00CC6385" w:rsidRPr="00E223B2" w:rsidRDefault="00CC6385" w:rsidP="00E223B2">
            <w:pPr>
              <w:spacing w:before="0"/>
              <w:jc w:val="center"/>
              <w:rPr>
                <w:color w:val="000000"/>
                <w:sz w:val="20"/>
                <w:szCs w:val="20"/>
              </w:rPr>
            </w:pPr>
          </w:p>
        </w:tc>
        <w:tc>
          <w:tcPr>
            <w:tcW w:w="1176" w:type="dxa"/>
            <w:vMerge/>
            <w:tcBorders>
              <w:left w:val="single" w:sz="4" w:space="0" w:color="auto"/>
              <w:bottom w:val="nil"/>
              <w:right w:val="single" w:sz="4" w:space="0" w:color="auto"/>
            </w:tcBorders>
            <w:vAlign w:val="center"/>
          </w:tcPr>
          <w:p w14:paraId="78C6002D" w14:textId="77777777" w:rsidR="00CC6385" w:rsidRPr="00E223B2" w:rsidRDefault="00CC6385" w:rsidP="00E223B2">
            <w:pPr>
              <w:spacing w:before="0"/>
              <w:jc w:val="center"/>
              <w:rPr>
                <w:color w:val="000000"/>
                <w:sz w:val="20"/>
                <w:szCs w:val="20"/>
                <w:lang w:eastAsia="ru-RU"/>
              </w:rPr>
            </w:pPr>
          </w:p>
        </w:tc>
        <w:tc>
          <w:tcPr>
            <w:tcW w:w="1602" w:type="dxa"/>
            <w:vMerge/>
            <w:tcBorders>
              <w:left w:val="single" w:sz="4" w:space="0" w:color="auto"/>
              <w:bottom w:val="nil"/>
              <w:right w:val="single" w:sz="4" w:space="0" w:color="auto"/>
            </w:tcBorders>
            <w:vAlign w:val="center"/>
          </w:tcPr>
          <w:p w14:paraId="5F01BB40" w14:textId="77777777" w:rsidR="00CC6385" w:rsidRPr="00E223B2" w:rsidRDefault="00CC6385" w:rsidP="00E223B2">
            <w:pPr>
              <w:spacing w:before="0"/>
              <w:jc w:val="center"/>
              <w:rPr>
                <w:color w:val="000000"/>
                <w:sz w:val="20"/>
                <w:szCs w:val="20"/>
              </w:rPr>
            </w:pPr>
          </w:p>
        </w:tc>
        <w:tc>
          <w:tcPr>
            <w:tcW w:w="1518" w:type="dxa"/>
            <w:vMerge/>
            <w:tcBorders>
              <w:left w:val="single" w:sz="4" w:space="0" w:color="auto"/>
              <w:bottom w:val="nil"/>
              <w:right w:val="single" w:sz="4" w:space="0" w:color="auto"/>
            </w:tcBorders>
            <w:vAlign w:val="center"/>
          </w:tcPr>
          <w:p w14:paraId="60797EA8" w14:textId="77777777" w:rsidR="00CC6385" w:rsidRPr="00E223B2" w:rsidRDefault="00CC6385" w:rsidP="00E223B2">
            <w:pPr>
              <w:spacing w:before="0"/>
              <w:jc w:val="center"/>
              <w:rPr>
                <w:sz w:val="20"/>
                <w:szCs w:val="20"/>
                <w:lang w:eastAsia="ru-RU"/>
              </w:rPr>
            </w:pPr>
          </w:p>
        </w:tc>
        <w:tc>
          <w:tcPr>
            <w:tcW w:w="1174" w:type="dxa"/>
            <w:vMerge/>
            <w:tcBorders>
              <w:left w:val="single" w:sz="4" w:space="0" w:color="auto"/>
              <w:bottom w:val="nil"/>
              <w:right w:val="single" w:sz="4" w:space="0" w:color="auto"/>
            </w:tcBorders>
            <w:vAlign w:val="center"/>
          </w:tcPr>
          <w:p w14:paraId="2FFCEF43" w14:textId="77777777" w:rsidR="00CC6385" w:rsidRPr="00E223B2" w:rsidRDefault="00CC6385" w:rsidP="00E223B2">
            <w:pPr>
              <w:spacing w:before="0"/>
              <w:jc w:val="center"/>
              <w:rPr>
                <w:sz w:val="20"/>
                <w:szCs w:val="20"/>
                <w:lang w:eastAsia="ru-RU"/>
              </w:rPr>
            </w:pPr>
          </w:p>
        </w:tc>
        <w:tc>
          <w:tcPr>
            <w:tcW w:w="1855" w:type="dxa"/>
            <w:vMerge/>
            <w:tcBorders>
              <w:left w:val="single" w:sz="4" w:space="0" w:color="auto"/>
              <w:bottom w:val="nil"/>
              <w:right w:val="single" w:sz="4" w:space="0" w:color="auto"/>
            </w:tcBorders>
            <w:vAlign w:val="center"/>
          </w:tcPr>
          <w:p w14:paraId="1573BD53" w14:textId="77777777" w:rsidR="00CC6385" w:rsidRPr="00E223B2" w:rsidRDefault="00CC6385" w:rsidP="00E223B2">
            <w:pPr>
              <w:spacing w:before="0"/>
              <w:jc w:val="center"/>
              <w:rPr>
                <w:sz w:val="20"/>
                <w:szCs w:val="20"/>
                <w:lang w:eastAsia="ru-RU"/>
              </w:rPr>
            </w:pPr>
          </w:p>
        </w:tc>
        <w:tc>
          <w:tcPr>
            <w:tcW w:w="1468" w:type="dxa"/>
            <w:vMerge/>
            <w:tcBorders>
              <w:left w:val="single" w:sz="4" w:space="0" w:color="auto"/>
              <w:bottom w:val="nil"/>
              <w:right w:val="single" w:sz="4" w:space="0" w:color="auto"/>
            </w:tcBorders>
            <w:vAlign w:val="center"/>
          </w:tcPr>
          <w:p w14:paraId="1432E6C8" w14:textId="77777777" w:rsidR="00CC6385" w:rsidRPr="00E223B2" w:rsidRDefault="00CC6385" w:rsidP="00E223B2">
            <w:pPr>
              <w:spacing w:before="0"/>
              <w:jc w:val="center"/>
              <w:rPr>
                <w:sz w:val="20"/>
                <w:szCs w:val="20"/>
                <w:lang w:eastAsia="ru-RU"/>
              </w:rPr>
            </w:pPr>
          </w:p>
        </w:tc>
      </w:tr>
      <w:tr w:rsidR="00CC6385" w:rsidRPr="00E223B2" w14:paraId="00923BC4" w14:textId="77777777" w:rsidTr="00B70801">
        <w:trPr>
          <w:trHeight w:val="303"/>
        </w:trPr>
        <w:tc>
          <w:tcPr>
            <w:tcW w:w="417" w:type="dxa"/>
            <w:vMerge w:val="restart"/>
            <w:tcBorders>
              <w:top w:val="single" w:sz="4" w:space="0" w:color="auto"/>
              <w:left w:val="single" w:sz="4" w:space="0" w:color="auto"/>
              <w:right w:val="single" w:sz="4" w:space="0" w:color="auto"/>
            </w:tcBorders>
            <w:vAlign w:val="center"/>
          </w:tcPr>
          <w:p w14:paraId="1CEA5A3E" w14:textId="5A74C82A" w:rsidR="00CC6385" w:rsidRPr="00E223B2" w:rsidRDefault="00CC6385" w:rsidP="00E223B2">
            <w:pPr>
              <w:spacing w:before="0"/>
              <w:jc w:val="center"/>
              <w:rPr>
                <w:color w:val="000000"/>
                <w:sz w:val="20"/>
                <w:szCs w:val="20"/>
                <w:lang w:eastAsia="ru-RU"/>
              </w:rPr>
            </w:pPr>
            <w:r w:rsidRPr="00E223B2">
              <w:rPr>
                <w:color w:val="000000"/>
                <w:sz w:val="20"/>
                <w:szCs w:val="20"/>
                <w:lang w:eastAsia="ru-RU"/>
              </w:rPr>
              <w:t>2</w:t>
            </w:r>
          </w:p>
        </w:tc>
        <w:tc>
          <w:tcPr>
            <w:tcW w:w="1568" w:type="dxa"/>
            <w:vMerge w:val="restart"/>
            <w:tcBorders>
              <w:top w:val="single" w:sz="4" w:space="0" w:color="auto"/>
              <w:left w:val="single" w:sz="4" w:space="0" w:color="auto"/>
              <w:right w:val="nil"/>
            </w:tcBorders>
            <w:vAlign w:val="center"/>
          </w:tcPr>
          <w:p w14:paraId="6594AC07" w14:textId="22256BCB" w:rsidR="00CC6385" w:rsidRPr="00E223B2" w:rsidRDefault="00CC6385" w:rsidP="00CC6385">
            <w:pPr>
              <w:spacing w:before="0"/>
              <w:jc w:val="center"/>
              <w:rPr>
                <w:color w:val="000000"/>
                <w:sz w:val="20"/>
                <w:szCs w:val="20"/>
              </w:rPr>
            </w:pPr>
            <w:r w:rsidRPr="00E223B2">
              <w:rPr>
                <w:color w:val="000000"/>
                <w:sz w:val="20"/>
                <w:szCs w:val="20"/>
              </w:rPr>
              <w:t>Источник бесперебойного питания Тип 2</w:t>
            </w:r>
          </w:p>
        </w:tc>
        <w:tc>
          <w:tcPr>
            <w:tcW w:w="2183" w:type="dxa"/>
            <w:tcBorders>
              <w:top w:val="single" w:sz="4" w:space="0" w:color="auto"/>
              <w:left w:val="single" w:sz="4" w:space="0" w:color="auto"/>
              <w:bottom w:val="single" w:sz="4" w:space="0" w:color="auto"/>
              <w:right w:val="nil"/>
            </w:tcBorders>
            <w:vAlign w:val="center"/>
          </w:tcPr>
          <w:p w14:paraId="5C12EAC0" w14:textId="77777777" w:rsidR="00CC6385" w:rsidRDefault="00CC6385" w:rsidP="00E223B2">
            <w:pPr>
              <w:spacing w:before="0"/>
              <w:jc w:val="center"/>
              <w:rPr>
                <w:sz w:val="20"/>
                <w:szCs w:val="20"/>
              </w:rPr>
            </w:pPr>
            <w:r w:rsidRPr="00B70801">
              <w:rPr>
                <w:sz w:val="20"/>
                <w:szCs w:val="20"/>
              </w:rPr>
              <w:t xml:space="preserve">Полное наименование предлагаемого к поставке ИБП </w:t>
            </w:r>
          </w:p>
          <w:p w14:paraId="13986887" w14:textId="3C9C8E41" w:rsidR="00CC6385" w:rsidRPr="00CC6385" w:rsidRDefault="00CC6385" w:rsidP="00E223B2">
            <w:pPr>
              <w:spacing w:before="0"/>
              <w:jc w:val="center"/>
              <w:rPr>
                <w:sz w:val="20"/>
                <w:szCs w:val="20"/>
              </w:rPr>
            </w:pPr>
            <w:r w:rsidRPr="00B70801">
              <w:rPr>
                <w:sz w:val="20"/>
                <w:szCs w:val="20"/>
              </w:rPr>
              <w:t>(марка, модель, производитель</w:t>
            </w:r>
            <w:r w:rsidR="00581A54">
              <w:rPr>
                <w:rStyle w:val="afc"/>
                <w:sz w:val="20"/>
                <w:szCs w:val="20"/>
              </w:rPr>
              <w:footnoteReference w:id="8"/>
            </w:r>
            <w:r w:rsidR="00581A54" w:rsidRPr="0079640E">
              <w:rPr>
                <w:sz w:val="20"/>
                <w:szCs w:val="20"/>
              </w:rPr>
              <w:t>)</w:t>
            </w:r>
          </w:p>
        </w:tc>
        <w:tc>
          <w:tcPr>
            <w:tcW w:w="1552" w:type="dxa"/>
            <w:tcBorders>
              <w:top w:val="single" w:sz="4" w:space="0" w:color="auto"/>
              <w:left w:val="single" w:sz="4" w:space="0" w:color="auto"/>
              <w:bottom w:val="single" w:sz="4" w:space="0" w:color="auto"/>
              <w:right w:val="nil"/>
            </w:tcBorders>
            <w:vAlign w:val="center"/>
          </w:tcPr>
          <w:p w14:paraId="58EED0AB" w14:textId="77777777" w:rsidR="00CC6385" w:rsidRPr="00E223B2" w:rsidRDefault="00CC6385" w:rsidP="00E223B2">
            <w:pPr>
              <w:spacing w:before="0"/>
              <w:jc w:val="center"/>
              <w:rPr>
                <w:b/>
                <w:bCs/>
                <w:color w:val="000000"/>
                <w:sz w:val="20"/>
                <w:szCs w:val="20"/>
                <w:lang w:eastAsia="ru-RU"/>
              </w:rPr>
            </w:pPr>
          </w:p>
        </w:tc>
        <w:tc>
          <w:tcPr>
            <w:tcW w:w="640" w:type="dxa"/>
            <w:vMerge w:val="restart"/>
            <w:tcBorders>
              <w:top w:val="single" w:sz="4" w:space="0" w:color="auto"/>
              <w:left w:val="single" w:sz="4" w:space="0" w:color="auto"/>
              <w:right w:val="single" w:sz="4" w:space="0" w:color="auto"/>
            </w:tcBorders>
            <w:vAlign w:val="center"/>
          </w:tcPr>
          <w:p w14:paraId="5CC810DA" w14:textId="339CD327" w:rsidR="00CC6385" w:rsidRPr="00E223B2" w:rsidRDefault="00CC6385" w:rsidP="00E223B2">
            <w:pPr>
              <w:spacing w:before="0"/>
              <w:jc w:val="center"/>
              <w:rPr>
                <w:color w:val="000000"/>
                <w:sz w:val="20"/>
                <w:szCs w:val="20"/>
                <w:lang w:eastAsia="ru-RU"/>
              </w:rPr>
            </w:pPr>
            <w:r w:rsidRPr="00E223B2">
              <w:rPr>
                <w:color w:val="000000"/>
                <w:sz w:val="20"/>
                <w:szCs w:val="20"/>
                <w:lang w:eastAsia="ru-RU"/>
              </w:rPr>
              <w:t>355</w:t>
            </w:r>
          </w:p>
        </w:tc>
        <w:tc>
          <w:tcPr>
            <w:tcW w:w="1176" w:type="dxa"/>
            <w:vMerge w:val="restart"/>
            <w:tcBorders>
              <w:top w:val="single" w:sz="4" w:space="0" w:color="auto"/>
              <w:left w:val="single" w:sz="4" w:space="0" w:color="auto"/>
              <w:right w:val="single" w:sz="4" w:space="0" w:color="auto"/>
            </w:tcBorders>
            <w:vAlign w:val="center"/>
          </w:tcPr>
          <w:p w14:paraId="023B6825" w14:textId="4281430F" w:rsidR="00CC6385" w:rsidRPr="00E223B2" w:rsidRDefault="00CC6385" w:rsidP="00E223B2">
            <w:pPr>
              <w:spacing w:before="0"/>
              <w:jc w:val="center"/>
              <w:rPr>
                <w:color w:val="000000"/>
                <w:sz w:val="20"/>
                <w:szCs w:val="20"/>
                <w:lang w:eastAsia="ru-RU"/>
              </w:rPr>
            </w:pPr>
            <w:r w:rsidRPr="00E223B2">
              <w:rPr>
                <w:color w:val="000000"/>
                <w:sz w:val="20"/>
                <w:szCs w:val="20"/>
                <w:lang w:eastAsia="ru-RU"/>
              </w:rPr>
              <w:t>шт.</w:t>
            </w:r>
          </w:p>
        </w:tc>
        <w:tc>
          <w:tcPr>
            <w:tcW w:w="1602" w:type="dxa"/>
            <w:vMerge w:val="restart"/>
            <w:tcBorders>
              <w:top w:val="single" w:sz="4" w:space="0" w:color="auto"/>
              <w:left w:val="single" w:sz="4" w:space="0" w:color="auto"/>
              <w:right w:val="single" w:sz="4" w:space="0" w:color="auto"/>
            </w:tcBorders>
            <w:vAlign w:val="center"/>
          </w:tcPr>
          <w:p w14:paraId="3C170AF7" w14:textId="610F04D7" w:rsidR="00CC6385" w:rsidRPr="00E223B2" w:rsidRDefault="00CC6385" w:rsidP="00DE6F33">
            <w:pPr>
              <w:spacing w:before="0"/>
              <w:jc w:val="center"/>
              <w:rPr>
                <w:color w:val="000000"/>
                <w:sz w:val="20"/>
                <w:szCs w:val="20"/>
              </w:rPr>
            </w:pPr>
            <w:r w:rsidRPr="00E223B2">
              <w:rPr>
                <w:color w:val="000000"/>
                <w:sz w:val="20"/>
                <w:szCs w:val="20"/>
              </w:rPr>
              <w:t>10 565,50</w:t>
            </w:r>
          </w:p>
        </w:tc>
        <w:tc>
          <w:tcPr>
            <w:tcW w:w="1518" w:type="dxa"/>
            <w:vMerge w:val="restart"/>
            <w:tcBorders>
              <w:top w:val="single" w:sz="4" w:space="0" w:color="auto"/>
              <w:left w:val="single" w:sz="4" w:space="0" w:color="auto"/>
              <w:right w:val="single" w:sz="4" w:space="0" w:color="auto"/>
            </w:tcBorders>
            <w:vAlign w:val="center"/>
          </w:tcPr>
          <w:p w14:paraId="5B0C700F" w14:textId="77777777" w:rsidR="00CC6385" w:rsidRPr="00E223B2" w:rsidRDefault="00CC6385" w:rsidP="00E223B2">
            <w:pPr>
              <w:spacing w:before="0"/>
              <w:jc w:val="center"/>
              <w:rPr>
                <w:sz w:val="20"/>
                <w:szCs w:val="20"/>
                <w:lang w:eastAsia="ru-RU"/>
              </w:rPr>
            </w:pPr>
          </w:p>
        </w:tc>
        <w:tc>
          <w:tcPr>
            <w:tcW w:w="1174" w:type="dxa"/>
            <w:vMerge w:val="restart"/>
            <w:tcBorders>
              <w:top w:val="single" w:sz="4" w:space="0" w:color="auto"/>
              <w:left w:val="single" w:sz="4" w:space="0" w:color="auto"/>
              <w:right w:val="single" w:sz="4" w:space="0" w:color="auto"/>
            </w:tcBorders>
            <w:vAlign w:val="center"/>
          </w:tcPr>
          <w:p w14:paraId="0733E77D" w14:textId="77777777" w:rsidR="00CC6385" w:rsidRPr="00E223B2" w:rsidRDefault="00CC6385" w:rsidP="00E223B2">
            <w:pPr>
              <w:spacing w:before="0"/>
              <w:jc w:val="center"/>
              <w:rPr>
                <w:sz w:val="20"/>
                <w:szCs w:val="20"/>
                <w:lang w:eastAsia="ru-RU"/>
              </w:rPr>
            </w:pPr>
          </w:p>
        </w:tc>
        <w:tc>
          <w:tcPr>
            <w:tcW w:w="1855" w:type="dxa"/>
            <w:vMerge w:val="restart"/>
            <w:tcBorders>
              <w:top w:val="single" w:sz="4" w:space="0" w:color="auto"/>
              <w:left w:val="single" w:sz="4" w:space="0" w:color="auto"/>
              <w:right w:val="single" w:sz="4" w:space="0" w:color="auto"/>
            </w:tcBorders>
            <w:vAlign w:val="center"/>
          </w:tcPr>
          <w:p w14:paraId="6D44596F" w14:textId="77777777" w:rsidR="00CC6385" w:rsidRPr="00E223B2" w:rsidRDefault="00CC6385" w:rsidP="00E223B2">
            <w:pPr>
              <w:spacing w:before="0"/>
              <w:jc w:val="center"/>
              <w:rPr>
                <w:sz w:val="20"/>
                <w:szCs w:val="20"/>
                <w:lang w:eastAsia="ru-RU"/>
              </w:rPr>
            </w:pPr>
          </w:p>
        </w:tc>
        <w:tc>
          <w:tcPr>
            <w:tcW w:w="1468" w:type="dxa"/>
            <w:vMerge w:val="restart"/>
            <w:tcBorders>
              <w:top w:val="single" w:sz="4" w:space="0" w:color="auto"/>
              <w:left w:val="single" w:sz="4" w:space="0" w:color="auto"/>
              <w:right w:val="single" w:sz="4" w:space="0" w:color="auto"/>
            </w:tcBorders>
            <w:vAlign w:val="center"/>
          </w:tcPr>
          <w:p w14:paraId="7227EBE9" w14:textId="77777777" w:rsidR="00CC6385" w:rsidRPr="00E223B2" w:rsidRDefault="00CC6385" w:rsidP="00E223B2">
            <w:pPr>
              <w:spacing w:before="0"/>
              <w:jc w:val="center"/>
              <w:rPr>
                <w:sz w:val="20"/>
                <w:szCs w:val="20"/>
                <w:lang w:eastAsia="ru-RU"/>
              </w:rPr>
            </w:pPr>
          </w:p>
        </w:tc>
      </w:tr>
      <w:tr w:rsidR="00CC6385" w:rsidRPr="00E223B2" w14:paraId="46E8EA20" w14:textId="77777777" w:rsidTr="00B70801">
        <w:trPr>
          <w:trHeight w:val="303"/>
        </w:trPr>
        <w:tc>
          <w:tcPr>
            <w:tcW w:w="417" w:type="dxa"/>
            <w:vMerge/>
            <w:tcBorders>
              <w:left w:val="single" w:sz="4" w:space="0" w:color="auto"/>
              <w:right w:val="single" w:sz="4" w:space="0" w:color="auto"/>
            </w:tcBorders>
            <w:vAlign w:val="center"/>
            <w:hideMark/>
          </w:tcPr>
          <w:p w14:paraId="42989CE8" w14:textId="2D7AC8C4" w:rsidR="00CC6385" w:rsidRPr="00E223B2" w:rsidRDefault="00CC6385" w:rsidP="00E223B2">
            <w:pPr>
              <w:spacing w:before="0"/>
              <w:jc w:val="center"/>
              <w:rPr>
                <w:color w:val="000000"/>
                <w:sz w:val="20"/>
                <w:szCs w:val="20"/>
                <w:lang w:eastAsia="ru-RU"/>
              </w:rPr>
            </w:pPr>
          </w:p>
        </w:tc>
        <w:tc>
          <w:tcPr>
            <w:tcW w:w="1568" w:type="dxa"/>
            <w:vMerge/>
            <w:tcBorders>
              <w:left w:val="single" w:sz="4" w:space="0" w:color="auto"/>
              <w:right w:val="nil"/>
            </w:tcBorders>
            <w:vAlign w:val="center"/>
          </w:tcPr>
          <w:p w14:paraId="73C8361D" w14:textId="2434BC76" w:rsidR="00CC6385" w:rsidRPr="00E223B2" w:rsidRDefault="00CC6385" w:rsidP="00E223B2">
            <w:pPr>
              <w:spacing w:before="0"/>
              <w:jc w:val="center"/>
              <w:rPr>
                <w:b/>
                <w:bCs/>
                <w:color w:val="000000"/>
                <w:sz w:val="20"/>
                <w:szCs w:val="20"/>
                <w:lang w:eastAsia="ru-RU"/>
              </w:rPr>
            </w:pPr>
          </w:p>
        </w:tc>
        <w:tc>
          <w:tcPr>
            <w:tcW w:w="2183" w:type="dxa"/>
            <w:tcBorders>
              <w:top w:val="single" w:sz="4" w:space="0" w:color="auto"/>
              <w:left w:val="single" w:sz="4" w:space="0" w:color="auto"/>
              <w:bottom w:val="single" w:sz="4" w:space="0" w:color="auto"/>
              <w:right w:val="nil"/>
            </w:tcBorders>
            <w:vAlign w:val="center"/>
          </w:tcPr>
          <w:p w14:paraId="7DA9CCAA" w14:textId="5A39AB95" w:rsidR="00CC6385" w:rsidRPr="00E223B2" w:rsidRDefault="00CC6385" w:rsidP="00E223B2">
            <w:pPr>
              <w:spacing w:before="0"/>
              <w:jc w:val="center"/>
              <w:rPr>
                <w:b/>
                <w:bCs/>
                <w:color w:val="000000"/>
                <w:sz w:val="20"/>
                <w:szCs w:val="20"/>
                <w:lang w:eastAsia="ru-RU"/>
              </w:rPr>
            </w:pPr>
            <w:r w:rsidRPr="00E223B2">
              <w:rPr>
                <w:sz w:val="20"/>
                <w:szCs w:val="20"/>
              </w:rPr>
              <w:t>Мощность, ВА:</w:t>
            </w:r>
          </w:p>
        </w:tc>
        <w:tc>
          <w:tcPr>
            <w:tcW w:w="1552" w:type="dxa"/>
            <w:tcBorders>
              <w:top w:val="single" w:sz="4" w:space="0" w:color="auto"/>
              <w:left w:val="single" w:sz="4" w:space="0" w:color="auto"/>
              <w:bottom w:val="single" w:sz="4" w:space="0" w:color="auto"/>
              <w:right w:val="nil"/>
            </w:tcBorders>
            <w:vAlign w:val="center"/>
          </w:tcPr>
          <w:p w14:paraId="7E5A8ECD" w14:textId="748D19A8" w:rsidR="00CC6385" w:rsidRPr="00E223B2" w:rsidRDefault="00CC6385" w:rsidP="00E223B2">
            <w:pPr>
              <w:spacing w:before="0"/>
              <w:jc w:val="center"/>
              <w:rPr>
                <w:b/>
                <w:bCs/>
                <w:color w:val="000000"/>
                <w:sz w:val="20"/>
                <w:szCs w:val="20"/>
                <w:lang w:eastAsia="ru-RU"/>
              </w:rPr>
            </w:pPr>
          </w:p>
        </w:tc>
        <w:tc>
          <w:tcPr>
            <w:tcW w:w="640" w:type="dxa"/>
            <w:vMerge/>
            <w:tcBorders>
              <w:left w:val="single" w:sz="4" w:space="0" w:color="auto"/>
              <w:right w:val="single" w:sz="4" w:space="0" w:color="auto"/>
            </w:tcBorders>
            <w:vAlign w:val="center"/>
            <w:hideMark/>
          </w:tcPr>
          <w:p w14:paraId="62D0DB76" w14:textId="001EAB43" w:rsidR="00CC6385" w:rsidRPr="00E223B2" w:rsidRDefault="00CC6385" w:rsidP="00E223B2">
            <w:pPr>
              <w:spacing w:before="0"/>
              <w:jc w:val="center"/>
              <w:rPr>
                <w:color w:val="000000"/>
                <w:sz w:val="20"/>
                <w:szCs w:val="20"/>
                <w:lang w:eastAsia="ru-RU"/>
              </w:rPr>
            </w:pPr>
          </w:p>
        </w:tc>
        <w:tc>
          <w:tcPr>
            <w:tcW w:w="1176" w:type="dxa"/>
            <w:vMerge/>
            <w:tcBorders>
              <w:left w:val="single" w:sz="4" w:space="0" w:color="auto"/>
              <w:right w:val="single" w:sz="4" w:space="0" w:color="auto"/>
            </w:tcBorders>
            <w:vAlign w:val="center"/>
            <w:hideMark/>
          </w:tcPr>
          <w:p w14:paraId="0180317C" w14:textId="0F080A56" w:rsidR="00CC6385" w:rsidRPr="00E223B2" w:rsidRDefault="00CC6385" w:rsidP="00E223B2">
            <w:pPr>
              <w:spacing w:before="0"/>
              <w:jc w:val="center"/>
              <w:rPr>
                <w:color w:val="000000"/>
                <w:sz w:val="20"/>
                <w:szCs w:val="20"/>
                <w:lang w:eastAsia="ru-RU"/>
              </w:rPr>
            </w:pPr>
          </w:p>
        </w:tc>
        <w:tc>
          <w:tcPr>
            <w:tcW w:w="1602" w:type="dxa"/>
            <w:vMerge/>
            <w:tcBorders>
              <w:left w:val="single" w:sz="4" w:space="0" w:color="auto"/>
              <w:right w:val="single" w:sz="4" w:space="0" w:color="auto"/>
            </w:tcBorders>
            <w:vAlign w:val="center"/>
            <w:hideMark/>
          </w:tcPr>
          <w:p w14:paraId="2DF71FF0" w14:textId="5C8B24C8" w:rsidR="00CC6385" w:rsidRPr="00E223B2" w:rsidRDefault="00CC6385" w:rsidP="00DE6F33">
            <w:pPr>
              <w:spacing w:before="0"/>
              <w:jc w:val="center"/>
              <w:rPr>
                <w:color w:val="000000"/>
                <w:sz w:val="20"/>
                <w:szCs w:val="20"/>
              </w:rPr>
            </w:pPr>
          </w:p>
        </w:tc>
        <w:tc>
          <w:tcPr>
            <w:tcW w:w="1518" w:type="dxa"/>
            <w:vMerge/>
            <w:tcBorders>
              <w:left w:val="single" w:sz="4" w:space="0" w:color="auto"/>
              <w:right w:val="single" w:sz="4" w:space="0" w:color="auto"/>
            </w:tcBorders>
            <w:vAlign w:val="center"/>
            <w:hideMark/>
          </w:tcPr>
          <w:p w14:paraId="7C91155F" w14:textId="77777777" w:rsidR="00CC6385" w:rsidRPr="00E223B2" w:rsidRDefault="00CC6385" w:rsidP="00E223B2">
            <w:pPr>
              <w:spacing w:before="0"/>
              <w:jc w:val="center"/>
              <w:rPr>
                <w:sz w:val="20"/>
                <w:szCs w:val="20"/>
                <w:lang w:eastAsia="ru-RU"/>
              </w:rPr>
            </w:pPr>
          </w:p>
        </w:tc>
        <w:tc>
          <w:tcPr>
            <w:tcW w:w="1174" w:type="dxa"/>
            <w:vMerge/>
            <w:tcBorders>
              <w:left w:val="single" w:sz="4" w:space="0" w:color="auto"/>
              <w:right w:val="single" w:sz="4" w:space="0" w:color="auto"/>
            </w:tcBorders>
            <w:vAlign w:val="center"/>
            <w:hideMark/>
          </w:tcPr>
          <w:p w14:paraId="64EDEB63" w14:textId="77777777" w:rsidR="00CC6385" w:rsidRPr="00E223B2" w:rsidRDefault="00CC6385" w:rsidP="00E223B2">
            <w:pPr>
              <w:spacing w:before="0"/>
              <w:jc w:val="center"/>
              <w:rPr>
                <w:sz w:val="20"/>
                <w:szCs w:val="20"/>
                <w:lang w:eastAsia="ru-RU"/>
              </w:rPr>
            </w:pPr>
          </w:p>
        </w:tc>
        <w:tc>
          <w:tcPr>
            <w:tcW w:w="1855" w:type="dxa"/>
            <w:vMerge/>
            <w:tcBorders>
              <w:left w:val="single" w:sz="4" w:space="0" w:color="auto"/>
              <w:right w:val="single" w:sz="4" w:space="0" w:color="auto"/>
            </w:tcBorders>
            <w:vAlign w:val="center"/>
            <w:hideMark/>
          </w:tcPr>
          <w:p w14:paraId="166C1F97" w14:textId="77777777" w:rsidR="00CC6385" w:rsidRPr="00E223B2" w:rsidRDefault="00CC6385" w:rsidP="00E223B2">
            <w:pPr>
              <w:spacing w:before="0"/>
              <w:jc w:val="center"/>
              <w:rPr>
                <w:sz w:val="20"/>
                <w:szCs w:val="20"/>
                <w:lang w:eastAsia="ru-RU"/>
              </w:rPr>
            </w:pPr>
          </w:p>
        </w:tc>
        <w:tc>
          <w:tcPr>
            <w:tcW w:w="1468" w:type="dxa"/>
            <w:vMerge/>
            <w:tcBorders>
              <w:left w:val="single" w:sz="4" w:space="0" w:color="auto"/>
              <w:right w:val="single" w:sz="4" w:space="0" w:color="auto"/>
            </w:tcBorders>
            <w:vAlign w:val="center"/>
            <w:hideMark/>
          </w:tcPr>
          <w:p w14:paraId="4D04A98A" w14:textId="77777777" w:rsidR="00CC6385" w:rsidRPr="00E223B2" w:rsidRDefault="00CC6385" w:rsidP="00E223B2">
            <w:pPr>
              <w:spacing w:before="0"/>
              <w:jc w:val="center"/>
              <w:rPr>
                <w:sz w:val="20"/>
                <w:szCs w:val="20"/>
                <w:lang w:eastAsia="ru-RU"/>
              </w:rPr>
            </w:pPr>
          </w:p>
        </w:tc>
      </w:tr>
      <w:tr w:rsidR="00CC6385" w:rsidRPr="00E223B2" w14:paraId="6DDD486D" w14:textId="77777777" w:rsidTr="00B70801">
        <w:trPr>
          <w:trHeight w:val="378"/>
        </w:trPr>
        <w:tc>
          <w:tcPr>
            <w:tcW w:w="417" w:type="dxa"/>
            <w:vMerge/>
            <w:tcBorders>
              <w:left w:val="single" w:sz="4" w:space="0" w:color="auto"/>
              <w:right w:val="single" w:sz="4" w:space="0" w:color="auto"/>
            </w:tcBorders>
            <w:vAlign w:val="center"/>
          </w:tcPr>
          <w:p w14:paraId="4330DE52" w14:textId="77777777" w:rsidR="00CC6385" w:rsidRPr="00E223B2" w:rsidRDefault="00CC6385" w:rsidP="00E223B2">
            <w:pPr>
              <w:spacing w:before="0"/>
              <w:jc w:val="center"/>
              <w:rPr>
                <w:color w:val="000000"/>
                <w:sz w:val="20"/>
                <w:szCs w:val="20"/>
                <w:lang w:eastAsia="ru-RU"/>
              </w:rPr>
            </w:pPr>
          </w:p>
        </w:tc>
        <w:tc>
          <w:tcPr>
            <w:tcW w:w="1568" w:type="dxa"/>
            <w:vMerge/>
            <w:tcBorders>
              <w:left w:val="single" w:sz="4" w:space="0" w:color="auto"/>
              <w:right w:val="nil"/>
            </w:tcBorders>
            <w:vAlign w:val="center"/>
          </w:tcPr>
          <w:p w14:paraId="44CDC356" w14:textId="77777777" w:rsidR="00CC6385" w:rsidRPr="00E223B2" w:rsidRDefault="00CC6385" w:rsidP="00E223B2">
            <w:pPr>
              <w:spacing w:before="0"/>
              <w:jc w:val="center"/>
              <w:rPr>
                <w:color w:val="000000"/>
                <w:sz w:val="20"/>
                <w:szCs w:val="20"/>
              </w:rPr>
            </w:pPr>
          </w:p>
        </w:tc>
        <w:tc>
          <w:tcPr>
            <w:tcW w:w="2183" w:type="dxa"/>
            <w:tcBorders>
              <w:top w:val="single" w:sz="4" w:space="0" w:color="auto"/>
              <w:left w:val="single" w:sz="4" w:space="0" w:color="auto"/>
              <w:bottom w:val="single" w:sz="4" w:space="0" w:color="auto"/>
              <w:right w:val="nil"/>
            </w:tcBorders>
            <w:vAlign w:val="center"/>
          </w:tcPr>
          <w:p w14:paraId="24CB8207" w14:textId="09697D51" w:rsidR="00CC6385" w:rsidRPr="00E223B2" w:rsidRDefault="00CC6385" w:rsidP="00E223B2">
            <w:pPr>
              <w:spacing w:before="0"/>
              <w:jc w:val="center"/>
              <w:rPr>
                <w:b/>
                <w:bCs/>
                <w:color w:val="000000"/>
                <w:sz w:val="20"/>
                <w:szCs w:val="20"/>
                <w:lang w:eastAsia="ru-RU"/>
              </w:rPr>
            </w:pPr>
            <w:r w:rsidRPr="00E223B2">
              <w:rPr>
                <w:sz w:val="20"/>
                <w:szCs w:val="20"/>
              </w:rPr>
              <w:t>Выходные соединения</w:t>
            </w:r>
            <w:r>
              <w:rPr>
                <w:sz w:val="20"/>
                <w:szCs w:val="20"/>
              </w:rPr>
              <w:t>:</w:t>
            </w:r>
          </w:p>
        </w:tc>
        <w:tc>
          <w:tcPr>
            <w:tcW w:w="1552" w:type="dxa"/>
            <w:tcBorders>
              <w:top w:val="single" w:sz="4" w:space="0" w:color="auto"/>
              <w:left w:val="single" w:sz="4" w:space="0" w:color="auto"/>
              <w:bottom w:val="single" w:sz="4" w:space="0" w:color="auto"/>
              <w:right w:val="nil"/>
            </w:tcBorders>
            <w:vAlign w:val="center"/>
          </w:tcPr>
          <w:p w14:paraId="1870B14A" w14:textId="641E49CD" w:rsidR="00CC6385" w:rsidRPr="00E223B2" w:rsidRDefault="00CC6385" w:rsidP="00E223B2">
            <w:pPr>
              <w:spacing w:before="0"/>
              <w:jc w:val="center"/>
              <w:rPr>
                <w:b/>
                <w:bCs/>
                <w:color w:val="000000"/>
                <w:sz w:val="20"/>
                <w:szCs w:val="20"/>
                <w:lang w:eastAsia="ru-RU"/>
              </w:rPr>
            </w:pPr>
          </w:p>
        </w:tc>
        <w:tc>
          <w:tcPr>
            <w:tcW w:w="640" w:type="dxa"/>
            <w:vMerge/>
            <w:tcBorders>
              <w:left w:val="single" w:sz="4" w:space="0" w:color="auto"/>
              <w:right w:val="single" w:sz="4" w:space="0" w:color="auto"/>
            </w:tcBorders>
            <w:vAlign w:val="center"/>
          </w:tcPr>
          <w:p w14:paraId="2E47FA78" w14:textId="2DF12DA4" w:rsidR="00CC6385" w:rsidRPr="00E223B2" w:rsidRDefault="00CC6385" w:rsidP="00E223B2">
            <w:pPr>
              <w:spacing w:before="0"/>
              <w:jc w:val="center"/>
              <w:rPr>
                <w:color w:val="000000"/>
                <w:sz w:val="20"/>
                <w:szCs w:val="20"/>
                <w:lang w:eastAsia="ru-RU"/>
              </w:rPr>
            </w:pPr>
          </w:p>
        </w:tc>
        <w:tc>
          <w:tcPr>
            <w:tcW w:w="1176" w:type="dxa"/>
            <w:vMerge/>
            <w:tcBorders>
              <w:left w:val="single" w:sz="4" w:space="0" w:color="auto"/>
              <w:right w:val="single" w:sz="4" w:space="0" w:color="auto"/>
            </w:tcBorders>
            <w:vAlign w:val="center"/>
          </w:tcPr>
          <w:p w14:paraId="1A60A2B7" w14:textId="77777777" w:rsidR="00CC6385" w:rsidRPr="00E223B2" w:rsidRDefault="00CC6385" w:rsidP="00E223B2">
            <w:pPr>
              <w:spacing w:before="0"/>
              <w:jc w:val="center"/>
              <w:rPr>
                <w:color w:val="000000"/>
                <w:sz w:val="20"/>
                <w:szCs w:val="20"/>
                <w:lang w:eastAsia="ru-RU"/>
              </w:rPr>
            </w:pPr>
          </w:p>
        </w:tc>
        <w:tc>
          <w:tcPr>
            <w:tcW w:w="1602" w:type="dxa"/>
            <w:vMerge/>
            <w:tcBorders>
              <w:left w:val="single" w:sz="4" w:space="0" w:color="auto"/>
              <w:right w:val="single" w:sz="4" w:space="0" w:color="auto"/>
            </w:tcBorders>
            <w:vAlign w:val="center"/>
          </w:tcPr>
          <w:p w14:paraId="084F0726" w14:textId="77777777" w:rsidR="00CC6385" w:rsidRPr="00E223B2" w:rsidRDefault="00CC6385" w:rsidP="00E223B2">
            <w:pPr>
              <w:spacing w:before="0"/>
              <w:jc w:val="center"/>
              <w:rPr>
                <w:color w:val="000000"/>
                <w:sz w:val="20"/>
                <w:szCs w:val="20"/>
              </w:rPr>
            </w:pPr>
          </w:p>
        </w:tc>
        <w:tc>
          <w:tcPr>
            <w:tcW w:w="1518" w:type="dxa"/>
            <w:vMerge/>
            <w:tcBorders>
              <w:left w:val="single" w:sz="4" w:space="0" w:color="auto"/>
              <w:right w:val="single" w:sz="4" w:space="0" w:color="auto"/>
            </w:tcBorders>
            <w:vAlign w:val="center"/>
          </w:tcPr>
          <w:p w14:paraId="5AD1E6EA" w14:textId="77777777" w:rsidR="00CC6385" w:rsidRPr="00E223B2" w:rsidRDefault="00CC6385" w:rsidP="00E223B2">
            <w:pPr>
              <w:spacing w:before="0"/>
              <w:jc w:val="center"/>
              <w:rPr>
                <w:sz w:val="20"/>
                <w:szCs w:val="20"/>
                <w:lang w:eastAsia="ru-RU"/>
              </w:rPr>
            </w:pPr>
          </w:p>
        </w:tc>
        <w:tc>
          <w:tcPr>
            <w:tcW w:w="1174" w:type="dxa"/>
            <w:vMerge/>
            <w:tcBorders>
              <w:left w:val="single" w:sz="4" w:space="0" w:color="auto"/>
              <w:right w:val="single" w:sz="4" w:space="0" w:color="auto"/>
            </w:tcBorders>
            <w:vAlign w:val="center"/>
          </w:tcPr>
          <w:p w14:paraId="41947BFE" w14:textId="77777777" w:rsidR="00CC6385" w:rsidRPr="00E223B2" w:rsidRDefault="00CC6385" w:rsidP="00E223B2">
            <w:pPr>
              <w:spacing w:before="0"/>
              <w:jc w:val="center"/>
              <w:rPr>
                <w:sz w:val="20"/>
                <w:szCs w:val="20"/>
                <w:lang w:eastAsia="ru-RU"/>
              </w:rPr>
            </w:pPr>
          </w:p>
        </w:tc>
        <w:tc>
          <w:tcPr>
            <w:tcW w:w="1855" w:type="dxa"/>
            <w:vMerge/>
            <w:tcBorders>
              <w:left w:val="single" w:sz="4" w:space="0" w:color="auto"/>
              <w:right w:val="single" w:sz="4" w:space="0" w:color="auto"/>
            </w:tcBorders>
            <w:vAlign w:val="center"/>
          </w:tcPr>
          <w:p w14:paraId="7865A912" w14:textId="77777777" w:rsidR="00CC6385" w:rsidRPr="00E223B2" w:rsidRDefault="00CC6385" w:rsidP="00E223B2">
            <w:pPr>
              <w:spacing w:before="0"/>
              <w:jc w:val="center"/>
              <w:rPr>
                <w:sz w:val="20"/>
                <w:szCs w:val="20"/>
                <w:lang w:eastAsia="ru-RU"/>
              </w:rPr>
            </w:pPr>
          </w:p>
        </w:tc>
        <w:tc>
          <w:tcPr>
            <w:tcW w:w="1468" w:type="dxa"/>
            <w:vMerge/>
            <w:tcBorders>
              <w:left w:val="single" w:sz="4" w:space="0" w:color="auto"/>
              <w:right w:val="single" w:sz="4" w:space="0" w:color="auto"/>
            </w:tcBorders>
            <w:vAlign w:val="center"/>
          </w:tcPr>
          <w:p w14:paraId="6F1403A8" w14:textId="77777777" w:rsidR="00CC6385" w:rsidRPr="00E223B2" w:rsidRDefault="00CC6385" w:rsidP="00E223B2">
            <w:pPr>
              <w:spacing w:before="0"/>
              <w:jc w:val="center"/>
              <w:rPr>
                <w:sz w:val="20"/>
                <w:szCs w:val="20"/>
                <w:lang w:eastAsia="ru-RU"/>
              </w:rPr>
            </w:pPr>
          </w:p>
        </w:tc>
      </w:tr>
      <w:tr w:rsidR="00CC6385" w:rsidRPr="00E223B2" w14:paraId="0641668B" w14:textId="77777777" w:rsidTr="00B70801">
        <w:trPr>
          <w:trHeight w:val="314"/>
        </w:trPr>
        <w:tc>
          <w:tcPr>
            <w:tcW w:w="417" w:type="dxa"/>
            <w:vMerge/>
            <w:tcBorders>
              <w:left w:val="single" w:sz="4" w:space="0" w:color="auto"/>
              <w:bottom w:val="nil"/>
              <w:right w:val="single" w:sz="4" w:space="0" w:color="auto"/>
            </w:tcBorders>
            <w:vAlign w:val="center"/>
          </w:tcPr>
          <w:p w14:paraId="34BDBA36" w14:textId="77777777" w:rsidR="00CC6385" w:rsidRPr="00E223B2" w:rsidRDefault="00CC6385" w:rsidP="00E223B2">
            <w:pPr>
              <w:spacing w:before="0"/>
              <w:jc w:val="center"/>
              <w:rPr>
                <w:color w:val="000000"/>
                <w:sz w:val="20"/>
                <w:szCs w:val="20"/>
                <w:lang w:eastAsia="ru-RU"/>
              </w:rPr>
            </w:pPr>
          </w:p>
        </w:tc>
        <w:tc>
          <w:tcPr>
            <w:tcW w:w="1568" w:type="dxa"/>
            <w:vMerge/>
            <w:tcBorders>
              <w:left w:val="single" w:sz="4" w:space="0" w:color="auto"/>
              <w:right w:val="nil"/>
            </w:tcBorders>
            <w:vAlign w:val="center"/>
          </w:tcPr>
          <w:p w14:paraId="6D9D7059" w14:textId="77777777" w:rsidR="00CC6385" w:rsidRPr="00E223B2" w:rsidRDefault="00CC6385" w:rsidP="00E223B2">
            <w:pPr>
              <w:spacing w:before="0"/>
              <w:jc w:val="center"/>
              <w:rPr>
                <w:color w:val="000000"/>
                <w:sz w:val="20"/>
                <w:szCs w:val="20"/>
              </w:rPr>
            </w:pPr>
          </w:p>
        </w:tc>
        <w:tc>
          <w:tcPr>
            <w:tcW w:w="2183" w:type="dxa"/>
            <w:tcBorders>
              <w:top w:val="single" w:sz="4" w:space="0" w:color="auto"/>
              <w:left w:val="single" w:sz="4" w:space="0" w:color="auto"/>
              <w:right w:val="nil"/>
            </w:tcBorders>
            <w:vAlign w:val="center"/>
          </w:tcPr>
          <w:p w14:paraId="4BEBF227" w14:textId="2FE2AF9F" w:rsidR="00CC6385" w:rsidRPr="00E223B2" w:rsidRDefault="00CC6385" w:rsidP="00E223B2">
            <w:pPr>
              <w:spacing w:before="0"/>
              <w:jc w:val="center"/>
              <w:rPr>
                <w:b/>
                <w:bCs/>
                <w:color w:val="000000"/>
                <w:sz w:val="20"/>
                <w:szCs w:val="20"/>
                <w:lang w:eastAsia="ru-RU"/>
              </w:rPr>
            </w:pPr>
            <w:r w:rsidRPr="00E223B2">
              <w:rPr>
                <w:sz w:val="20"/>
                <w:szCs w:val="20"/>
              </w:rPr>
              <w:t>Напряжение:</w:t>
            </w:r>
          </w:p>
        </w:tc>
        <w:tc>
          <w:tcPr>
            <w:tcW w:w="1552" w:type="dxa"/>
            <w:tcBorders>
              <w:top w:val="single" w:sz="4" w:space="0" w:color="auto"/>
              <w:left w:val="single" w:sz="4" w:space="0" w:color="auto"/>
              <w:right w:val="nil"/>
            </w:tcBorders>
            <w:vAlign w:val="center"/>
          </w:tcPr>
          <w:p w14:paraId="515580EB" w14:textId="79021C67" w:rsidR="00CC6385" w:rsidRPr="00E223B2" w:rsidRDefault="00CC6385" w:rsidP="00E223B2">
            <w:pPr>
              <w:spacing w:before="0"/>
              <w:jc w:val="center"/>
              <w:rPr>
                <w:b/>
                <w:bCs/>
                <w:color w:val="000000"/>
                <w:sz w:val="20"/>
                <w:szCs w:val="20"/>
                <w:lang w:eastAsia="ru-RU"/>
              </w:rPr>
            </w:pPr>
          </w:p>
        </w:tc>
        <w:tc>
          <w:tcPr>
            <w:tcW w:w="640" w:type="dxa"/>
            <w:vMerge/>
            <w:tcBorders>
              <w:left w:val="single" w:sz="4" w:space="0" w:color="auto"/>
              <w:bottom w:val="nil"/>
              <w:right w:val="single" w:sz="4" w:space="0" w:color="auto"/>
            </w:tcBorders>
            <w:vAlign w:val="center"/>
          </w:tcPr>
          <w:p w14:paraId="35B5AAB2" w14:textId="16944631" w:rsidR="00CC6385" w:rsidRPr="00E223B2" w:rsidRDefault="00CC6385" w:rsidP="00E223B2">
            <w:pPr>
              <w:spacing w:before="0"/>
              <w:jc w:val="center"/>
              <w:rPr>
                <w:color w:val="000000"/>
                <w:sz w:val="20"/>
                <w:szCs w:val="20"/>
                <w:lang w:eastAsia="ru-RU"/>
              </w:rPr>
            </w:pPr>
          </w:p>
        </w:tc>
        <w:tc>
          <w:tcPr>
            <w:tcW w:w="1176" w:type="dxa"/>
            <w:vMerge/>
            <w:tcBorders>
              <w:left w:val="single" w:sz="4" w:space="0" w:color="auto"/>
              <w:bottom w:val="nil"/>
              <w:right w:val="single" w:sz="4" w:space="0" w:color="auto"/>
            </w:tcBorders>
            <w:vAlign w:val="center"/>
          </w:tcPr>
          <w:p w14:paraId="1562310E" w14:textId="77777777" w:rsidR="00CC6385" w:rsidRPr="00E223B2" w:rsidRDefault="00CC6385" w:rsidP="00E223B2">
            <w:pPr>
              <w:spacing w:before="0"/>
              <w:jc w:val="center"/>
              <w:rPr>
                <w:color w:val="000000"/>
                <w:sz w:val="20"/>
                <w:szCs w:val="20"/>
                <w:lang w:eastAsia="ru-RU"/>
              </w:rPr>
            </w:pPr>
          </w:p>
        </w:tc>
        <w:tc>
          <w:tcPr>
            <w:tcW w:w="1602" w:type="dxa"/>
            <w:vMerge/>
            <w:tcBorders>
              <w:left w:val="single" w:sz="4" w:space="0" w:color="auto"/>
              <w:bottom w:val="nil"/>
              <w:right w:val="single" w:sz="4" w:space="0" w:color="auto"/>
            </w:tcBorders>
            <w:vAlign w:val="center"/>
          </w:tcPr>
          <w:p w14:paraId="73009703" w14:textId="77777777" w:rsidR="00CC6385" w:rsidRPr="00E223B2" w:rsidRDefault="00CC6385" w:rsidP="00E223B2">
            <w:pPr>
              <w:spacing w:before="0"/>
              <w:jc w:val="center"/>
              <w:rPr>
                <w:color w:val="000000"/>
                <w:sz w:val="20"/>
                <w:szCs w:val="20"/>
              </w:rPr>
            </w:pPr>
          </w:p>
        </w:tc>
        <w:tc>
          <w:tcPr>
            <w:tcW w:w="1518" w:type="dxa"/>
            <w:vMerge/>
            <w:tcBorders>
              <w:left w:val="single" w:sz="4" w:space="0" w:color="auto"/>
              <w:bottom w:val="nil"/>
              <w:right w:val="single" w:sz="4" w:space="0" w:color="auto"/>
            </w:tcBorders>
            <w:vAlign w:val="center"/>
          </w:tcPr>
          <w:p w14:paraId="78AE3F61" w14:textId="77777777" w:rsidR="00CC6385" w:rsidRPr="00E223B2" w:rsidRDefault="00CC6385" w:rsidP="00E223B2">
            <w:pPr>
              <w:spacing w:before="0"/>
              <w:jc w:val="center"/>
              <w:rPr>
                <w:sz w:val="20"/>
                <w:szCs w:val="20"/>
                <w:lang w:eastAsia="ru-RU"/>
              </w:rPr>
            </w:pPr>
          </w:p>
        </w:tc>
        <w:tc>
          <w:tcPr>
            <w:tcW w:w="1174" w:type="dxa"/>
            <w:vMerge/>
            <w:tcBorders>
              <w:left w:val="single" w:sz="4" w:space="0" w:color="auto"/>
              <w:bottom w:val="nil"/>
              <w:right w:val="single" w:sz="4" w:space="0" w:color="auto"/>
            </w:tcBorders>
            <w:vAlign w:val="center"/>
          </w:tcPr>
          <w:p w14:paraId="4FC25EA7" w14:textId="77777777" w:rsidR="00CC6385" w:rsidRPr="00E223B2" w:rsidRDefault="00CC6385" w:rsidP="00E223B2">
            <w:pPr>
              <w:spacing w:before="0"/>
              <w:jc w:val="center"/>
              <w:rPr>
                <w:sz w:val="20"/>
                <w:szCs w:val="20"/>
                <w:lang w:eastAsia="ru-RU"/>
              </w:rPr>
            </w:pPr>
          </w:p>
        </w:tc>
        <w:tc>
          <w:tcPr>
            <w:tcW w:w="1855" w:type="dxa"/>
            <w:vMerge/>
            <w:tcBorders>
              <w:left w:val="single" w:sz="4" w:space="0" w:color="auto"/>
              <w:bottom w:val="nil"/>
              <w:right w:val="single" w:sz="4" w:space="0" w:color="auto"/>
            </w:tcBorders>
            <w:vAlign w:val="center"/>
          </w:tcPr>
          <w:p w14:paraId="6EB61497" w14:textId="77777777" w:rsidR="00CC6385" w:rsidRPr="00E223B2" w:rsidRDefault="00CC6385" w:rsidP="00E223B2">
            <w:pPr>
              <w:spacing w:before="0"/>
              <w:jc w:val="center"/>
              <w:rPr>
                <w:sz w:val="20"/>
                <w:szCs w:val="20"/>
                <w:lang w:eastAsia="ru-RU"/>
              </w:rPr>
            </w:pPr>
          </w:p>
        </w:tc>
        <w:tc>
          <w:tcPr>
            <w:tcW w:w="1468" w:type="dxa"/>
            <w:vMerge/>
            <w:tcBorders>
              <w:left w:val="single" w:sz="4" w:space="0" w:color="auto"/>
              <w:bottom w:val="nil"/>
              <w:right w:val="single" w:sz="4" w:space="0" w:color="auto"/>
            </w:tcBorders>
            <w:vAlign w:val="center"/>
          </w:tcPr>
          <w:p w14:paraId="5A40E295" w14:textId="77777777" w:rsidR="00CC6385" w:rsidRPr="00E223B2" w:rsidRDefault="00CC6385" w:rsidP="00E223B2">
            <w:pPr>
              <w:spacing w:before="0"/>
              <w:jc w:val="center"/>
              <w:rPr>
                <w:sz w:val="20"/>
                <w:szCs w:val="20"/>
                <w:lang w:eastAsia="ru-RU"/>
              </w:rPr>
            </w:pPr>
          </w:p>
        </w:tc>
      </w:tr>
      <w:tr w:rsidR="008E53AD" w:rsidRPr="00E223B2" w14:paraId="4C9F198E" w14:textId="77777777" w:rsidTr="0081393A">
        <w:trPr>
          <w:trHeight w:val="300"/>
        </w:trPr>
        <w:tc>
          <w:tcPr>
            <w:tcW w:w="13685" w:type="dxa"/>
            <w:gridSpan w:val="10"/>
            <w:tcBorders>
              <w:top w:val="single" w:sz="4" w:space="0" w:color="auto"/>
              <w:left w:val="single" w:sz="4" w:space="0" w:color="auto"/>
              <w:bottom w:val="single" w:sz="4" w:space="0" w:color="auto"/>
              <w:right w:val="nil"/>
            </w:tcBorders>
            <w:vAlign w:val="center"/>
            <w:hideMark/>
          </w:tcPr>
          <w:p w14:paraId="3A7C6604" w14:textId="001BE7E7" w:rsidR="008E53AD" w:rsidRPr="00E223B2" w:rsidRDefault="008E53AD" w:rsidP="00E223B2">
            <w:pPr>
              <w:spacing w:before="0"/>
              <w:jc w:val="right"/>
              <w:rPr>
                <w:b/>
                <w:bCs/>
                <w:color w:val="000000"/>
                <w:sz w:val="20"/>
                <w:szCs w:val="20"/>
                <w:lang w:eastAsia="ru-RU"/>
              </w:rPr>
            </w:pPr>
            <w:r w:rsidRPr="00E223B2">
              <w:rPr>
                <w:b/>
                <w:bCs/>
                <w:color w:val="000000"/>
                <w:sz w:val="20"/>
                <w:szCs w:val="20"/>
                <w:lang w:eastAsia="ru-RU"/>
              </w:rPr>
              <w:t>ИТОГО</w:t>
            </w:r>
            <w:r w:rsidR="0081393A">
              <w:rPr>
                <w:b/>
                <w:bCs/>
                <w:color w:val="000000"/>
                <w:sz w:val="20"/>
                <w:szCs w:val="20"/>
                <w:lang w:eastAsia="ru-RU"/>
              </w:rPr>
              <w:t>, руб.</w:t>
            </w:r>
            <w:r w:rsidRPr="00E223B2">
              <w:rPr>
                <w:b/>
                <w:bCs/>
                <w:color w:val="000000"/>
                <w:sz w:val="20"/>
                <w:szCs w:val="20"/>
                <w:lang w:eastAsia="ru-RU"/>
              </w:rPr>
              <w:t>:</w:t>
            </w:r>
          </w:p>
        </w:tc>
        <w:tc>
          <w:tcPr>
            <w:tcW w:w="1468" w:type="dxa"/>
            <w:tcBorders>
              <w:top w:val="single" w:sz="4" w:space="0" w:color="auto"/>
              <w:left w:val="single" w:sz="4" w:space="0" w:color="auto"/>
              <w:bottom w:val="single" w:sz="4" w:space="0" w:color="auto"/>
              <w:right w:val="single" w:sz="4" w:space="0" w:color="auto"/>
            </w:tcBorders>
            <w:vAlign w:val="center"/>
            <w:hideMark/>
          </w:tcPr>
          <w:p w14:paraId="51628BEE" w14:textId="77777777" w:rsidR="008E53AD" w:rsidRPr="00E223B2" w:rsidRDefault="008E53AD" w:rsidP="00E223B2">
            <w:pPr>
              <w:spacing w:before="0"/>
              <w:jc w:val="right"/>
              <w:rPr>
                <w:b/>
                <w:bCs/>
                <w:color w:val="000000"/>
                <w:sz w:val="20"/>
                <w:szCs w:val="20"/>
                <w:lang w:eastAsia="ru-RU"/>
              </w:rPr>
            </w:pPr>
          </w:p>
        </w:tc>
      </w:tr>
      <w:tr w:rsidR="0081393A" w:rsidRPr="00E223B2" w14:paraId="6CCA59A7" w14:textId="77777777" w:rsidTr="0081393A">
        <w:trPr>
          <w:trHeight w:val="300"/>
        </w:trPr>
        <w:tc>
          <w:tcPr>
            <w:tcW w:w="13685" w:type="dxa"/>
            <w:gridSpan w:val="10"/>
            <w:tcBorders>
              <w:top w:val="single" w:sz="4" w:space="0" w:color="auto"/>
              <w:left w:val="single" w:sz="4" w:space="0" w:color="auto"/>
              <w:bottom w:val="single" w:sz="4" w:space="0" w:color="auto"/>
              <w:right w:val="nil"/>
            </w:tcBorders>
            <w:vAlign w:val="center"/>
          </w:tcPr>
          <w:p w14:paraId="3BAA5C3B" w14:textId="7D591590" w:rsidR="0081393A" w:rsidRPr="00E223B2" w:rsidRDefault="0081393A" w:rsidP="00E223B2">
            <w:pPr>
              <w:spacing w:before="0"/>
              <w:jc w:val="right"/>
              <w:rPr>
                <w:b/>
                <w:bCs/>
                <w:color w:val="000000"/>
                <w:sz w:val="20"/>
                <w:szCs w:val="20"/>
                <w:lang w:eastAsia="ru-RU"/>
              </w:rPr>
            </w:pPr>
            <w:r>
              <w:rPr>
                <w:b/>
                <w:bCs/>
                <w:color w:val="000000"/>
                <w:sz w:val="20"/>
                <w:szCs w:val="20"/>
                <w:lang w:eastAsia="ru-RU"/>
              </w:rPr>
              <w:t>В том числе НДС:</w:t>
            </w:r>
          </w:p>
        </w:tc>
        <w:tc>
          <w:tcPr>
            <w:tcW w:w="1468" w:type="dxa"/>
            <w:tcBorders>
              <w:top w:val="single" w:sz="4" w:space="0" w:color="auto"/>
              <w:left w:val="single" w:sz="4" w:space="0" w:color="auto"/>
              <w:bottom w:val="single" w:sz="4" w:space="0" w:color="auto"/>
              <w:right w:val="single" w:sz="4" w:space="0" w:color="auto"/>
            </w:tcBorders>
            <w:vAlign w:val="center"/>
          </w:tcPr>
          <w:p w14:paraId="11A11C60" w14:textId="77777777" w:rsidR="0081393A" w:rsidRPr="00E223B2" w:rsidRDefault="0081393A" w:rsidP="00E223B2">
            <w:pPr>
              <w:spacing w:before="0"/>
              <w:jc w:val="right"/>
              <w:rPr>
                <w:b/>
                <w:bCs/>
                <w:color w:val="000000"/>
                <w:sz w:val="20"/>
                <w:szCs w:val="20"/>
                <w:lang w:eastAsia="ru-RU"/>
              </w:rPr>
            </w:pPr>
          </w:p>
        </w:tc>
      </w:tr>
    </w:tbl>
    <w:p w14:paraId="0EA42C3D" w14:textId="77777777" w:rsidR="000415DD" w:rsidRPr="003C6515" w:rsidRDefault="000415DD" w:rsidP="00380AF9">
      <w:pPr>
        <w:autoSpaceDE w:val="0"/>
        <w:autoSpaceDN w:val="0"/>
        <w:adjustRightInd w:val="0"/>
        <w:ind w:left="284"/>
        <w:jc w:val="both"/>
        <w:rPr>
          <w:i/>
          <w:color w:val="000000"/>
          <w:sz w:val="12"/>
          <w:szCs w:val="18"/>
        </w:rPr>
      </w:pPr>
    </w:p>
    <w:p w14:paraId="5A5FAEE3" w14:textId="0B2D77EA" w:rsidR="00B159B2" w:rsidRPr="00B159B2" w:rsidRDefault="00B159B2" w:rsidP="00B159B2">
      <w:pPr>
        <w:widowControl w:val="0"/>
        <w:adjustRightInd w:val="0"/>
        <w:ind w:left="284"/>
        <w:jc w:val="both"/>
        <w:textAlignment w:val="baseline"/>
        <w:rPr>
          <w:bCs/>
          <w:color w:val="000000" w:themeColor="text1"/>
          <w:sz w:val="24"/>
          <w:szCs w:val="24"/>
        </w:rPr>
      </w:pPr>
      <w:r w:rsidRPr="00B159B2">
        <w:rPr>
          <w:color w:val="000000" w:themeColor="text1"/>
          <w:sz w:val="24"/>
          <w:szCs w:val="24"/>
        </w:rPr>
        <w:t xml:space="preserve">Общая стоимость настоящего предложения на поставку источников бесперебойного питания составляет ________ (_____) рублей, в том числе НДС </w:t>
      </w:r>
      <w:r w:rsidRPr="00B159B2">
        <w:rPr>
          <w:i/>
          <w:color w:val="000000" w:themeColor="text1"/>
          <w:sz w:val="24"/>
          <w:szCs w:val="24"/>
        </w:rPr>
        <w:lastRenderedPageBreak/>
        <w:t xml:space="preserve">[в случае если контрагент освобожден от уплаты указывается «НДС не облагается» со ссылкой на статью и норму закона, освобождающего от обложения НДС] </w:t>
      </w:r>
      <w:r w:rsidRPr="00B159B2">
        <w:rPr>
          <w:color w:val="000000" w:themeColor="text1"/>
          <w:sz w:val="24"/>
          <w:szCs w:val="24"/>
        </w:rPr>
        <w:t xml:space="preserve">и </w:t>
      </w:r>
      <w:r w:rsidRPr="00B159B2">
        <w:rPr>
          <w:bCs/>
          <w:color w:val="000000" w:themeColor="text1"/>
          <w:sz w:val="24"/>
          <w:szCs w:val="24"/>
        </w:rPr>
        <w:t xml:space="preserve">включает в себя все налоги, пошлины, сборы и обязательные платежи в соответствии с законодательством Российской Федерации. </w:t>
      </w:r>
    </w:p>
    <w:p w14:paraId="381CD8A4" w14:textId="19EE49BF" w:rsidR="000A7AA8" w:rsidRDefault="00671BBD" w:rsidP="00B159B2">
      <w:pPr>
        <w:widowControl w:val="0"/>
        <w:adjustRightInd w:val="0"/>
        <w:ind w:left="284"/>
        <w:jc w:val="both"/>
        <w:textAlignment w:val="baseline"/>
        <w:rPr>
          <w:bCs/>
          <w:sz w:val="24"/>
        </w:rPr>
      </w:pPr>
      <w:r>
        <w:rPr>
          <w:bCs/>
          <w:sz w:val="24"/>
        </w:rPr>
        <w:t>Цена</w:t>
      </w:r>
      <w:r w:rsidR="002B7ECD" w:rsidRPr="00B159B2">
        <w:rPr>
          <w:bCs/>
          <w:sz w:val="24"/>
        </w:rPr>
        <w:t xml:space="preserve"> Товара включает в себя стоимость доставки Товара на склад </w:t>
      </w:r>
      <w:r w:rsidRPr="008E3289">
        <w:rPr>
          <w:sz w:val="24"/>
          <w:szCs w:val="24"/>
        </w:rPr>
        <w:t>АО «Почта Банк»</w:t>
      </w:r>
      <w:r w:rsidR="002B7ECD" w:rsidRPr="00B159B2">
        <w:rPr>
          <w:bCs/>
          <w:sz w:val="24"/>
        </w:rPr>
        <w:t xml:space="preserve">, а также все налоги, пошлины, сборы и обязательные платежи в соответствии с законодательством Российской Федерации. В случае поставки Товара иностранного производства цена соответствующего Товара включает в </w:t>
      </w:r>
      <w:r w:rsidR="002B7ECD" w:rsidRPr="00B159B2">
        <w:rPr>
          <w:bCs/>
          <w:color w:val="000000" w:themeColor="text1"/>
          <w:sz w:val="24"/>
          <w:szCs w:val="24"/>
        </w:rPr>
        <w:t>себя</w:t>
      </w:r>
      <w:r w:rsidR="002B7ECD" w:rsidRPr="00B159B2">
        <w:rPr>
          <w:bCs/>
          <w:sz w:val="24"/>
        </w:rPr>
        <w:t xml:space="preserve"> и все таможенные платежи, связанные с таможенным оформлением Товара для выпуска в свободное обращение на территории Российской Федерации</w:t>
      </w:r>
      <w:r w:rsidR="000A7AA8" w:rsidRPr="00B159B2">
        <w:rPr>
          <w:bCs/>
          <w:sz w:val="24"/>
        </w:rPr>
        <w:t>.</w:t>
      </w:r>
    </w:p>
    <w:p w14:paraId="0C4BC785" w14:textId="77777777" w:rsidR="003246BE" w:rsidRPr="00B159B2" w:rsidRDefault="003246BE" w:rsidP="00B159B2">
      <w:pPr>
        <w:widowControl w:val="0"/>
        <w:adjustRightInd w:val="0"/>
        <w:ind w:left="284"/>
        <w:jc w:val="both"/>
        <w:textAlignment w:val="baseline"/>
        <w:rPr>
          <w:bCs/>
          <w:sz w:val="24"/>
        </w:rPr>
      </w:pPr>
    </w:p>
    <w:tbl>
      <w:tblPr>
        <w:tblStyle w:val="a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2552"/>
        <w:gridCol w:w="275"/>
        <w:gridCol w:w="3269"/>
      </w:tblGrid>
      <w:tr w:rsidR="003246BE" w:rsidRPr="00F373CD" w14:paraId="4A9542BC" w14:textId="77777777" w:rsidTr="00B645DC">
        <w:tc>
          <w:tcPr>
            <w:tcW w:w="3119" w:type="dxa"/>
            <w:tcBorders>
              <w:bottom w:val="single" w:sz="4" w:space="0" w:color="auto"/>
            </w:tcBorders>
          </w:tcPr>
          <w:p w14:paraId="6277198B" w14:textId="77777777" w:rsidR="003246BE" w:rsidRPr="00F373CD" w:rsidRDefault="003246BE" w:rsidP="00B645DC">
            <w:pPr>
              <w:tabs>
                <w:tab w:val="left" w:pos="345"/>
                <w:tab w:val="left" w:pos="8931"/>
                <w:tab w:val="left" w:pos="9064"/>
              </w:tabs>
              <w:rPr>
                <w:color w:val="000000" w:themeColor="text1"/>
                <w:szCs w:val="24"/>
              </w:rPr>
            </w:pPr>
            <w:r w:rsidRPr="00F373CD">
              <w:rPr>
                <w:i/>
                <w:color w:val="000000" w:themeColor="text1"/>
                <w:szCs w:val="24"/>
              </w:rPr>
              <w:br w:type="page"/>
            </w:r>
          </w:p>
        </w:tc>
        <w:tc>
          <w:tcPr>
            <w:tcW w:w="283" w:type="dxa"/>
          </w:tcPr>
          <w:p w14:paraId="0E1BDCE4" w14:textId="77777777" w:rsidR="003246BE" w:rsidRPr="00F373CD" w:rsidRDefault="003246BE" w:rsidP="00B645DC">
            <w:pPr>
              <w:tabs>
                <w:tab w:val="left" w:pos="345"/>
                <w:tab w:val="left" w:pos="8931"/>
                <w:tab w:val="left" w:pos="9064"/>
              </w:tabs>
              <w:rPr>
                <w:color w:val="000000" w:themeColor="text1"/>
                <w:szCs w:val="24"/>
              </w:rPr>
            </w:pPr>
          </w:p>
        </w:tc>
        <w:tc>
          <w:tcPr>
            <w:tcW w:w="2552" w:type="dxa"/>
            <w:tcBorders>
              <w:bottom w:val="single" w:sz="4" w:space="0" w:color="auto"/>
            </w:tcBorders>
          </w:tcPr>
          <w:p w14:paraId="5DF5BFD0" w14:textId="77777777" w:rsidR="003246BE" w:rsidRPr="00F373CD" w:rsidRDefault="003246BE" w:rsidP="00B645DC">
            <w:pPr>
              <w:tabs>
                <w:tab w:val="left" w:pos="345"/>
                <w:tab w:val="left" w:pos="8931"/>
                <w:tab w:val="left" w:pos="9064"/>
              </w:tabs>
              <w:rPr>
                <w:color w:val="000000" w:themeColor="text1"/>
                <w:szCs w:val="24"/>
              </w:rPr>
            </w:pPr>
          </w:p>
        </w:tc>
        <w:tc>
          <w:tcPr>
            <w:tcW w:w="275" w:type="dxa"/>
          </w:tcPr>
          <w:p w14:paraId="37CC761D" w14:textId="77777777" w:rsidR="003246BE" w:rsidRPr="00F373CD" w:rsidRDefault="003246BE" w:rsidP="00B645DC">
            <w:pPr>
              <w:tabs>
                <w:tab w:val="left" w:pos="345"/>
                <w:tab w:val="left" w:pos="8931"/>
                <w:tab w:val="left" w:pos="9064"/>
              </w:tabs>
              <w:rPr>
                <w:color w:val="000000" w:themeColor="text1"/>
                <w:szCs w:val="24"/>
              </w:rPr>
            </w:pPr>
          </w:p>
        </w:tc>
        <w:tc>
          <w:tcPr>
            <w:tcW w:w="3269" w:type="dxa"/>
            <w:tcBorders>
              <w:bottom w:val="single" w:sz="4" w:space="0" w:color="auto"/>
            </w:tcBorders>
          </w:tcPr>
          <w:p w14:paraId="39DC116D" w14:textId="77777777" w:rsidR="003246BE" w:rsidRPr="00F373CD" w:rsidRDefault="003246BE" w:rsidP="00B645DC">
            <w:pPr>
              <w:tabs>
                <w:tab w:val="left" w:pos="345"/>
                <w:tab w:val="left" w:pos="8931"/>
                <w:tab w:val="left" w:pos="9064"/>
              </w:tabs>
              <w:rPr>
                <w:color w:val="000000" w:themeColor="text1"/>
                <w:szCs w:val="24"/>
              </w:rPr>
            </w:pPr>
          </w:p>
        </w:tc>
      </w:tr>
      <w:tr w:rsidR="003246BE" w:rsidRPr="00F373CD" w14:paraId="2CE6A894" w14:textId="77777777" w:rsidTr="00B645DC">
        <w:tc>
          <w:tcPr>
            <w:tcW w:w="3119" w:type="dxa"/>
            <w:tcBorders>
              <w:top w:val="single" w:sz="4" w:space="0" w:color="auto"/>
            </w:tcBorders>
          </w:tcPr>
          <w:p w14:paraId="5B2E12B7" w14:textId="77777777" w:rsidR="003246BE" w:rsidRPr="00F373CD" w:rsidRDefault="003246BE" w:rsidP="00B645DC">
            <w:pPr>
              <w:tabs>
                <w:tab w:val="left" w:pos="345"/>
                <w:tab w:val="left" w:pos="8931"/>
                <w:tab w:val="left" w:pos="9064"/>
              </w:tabs>
              <w:rPr>
                <w:color w:val="000000" w:themeColor="text1"/>
                <w:sz w:val="20"/>
                <w:szCs w:val="24"/>
              </w:rPr>
            </w:pPr>
            <w:r w:rsidRPr="00F373CD">
              <w:rPr>
                <w:color w:val="000000" w:themeColor="text1"/>
                <w:sz w:val="20"/>
                <w:szCs w:val="24"/>
              </w:rPr>
              <w:t xml:space="preserve">                    (должность)</w:t>
            </w:r>
          </w:p>
        </w:tc>
        <w:tc>
          <w:tcPr>
            <w:tcW w:w="283" w:type="dxa"/>
          </w:tcPr>
          <w:p w14:paraId="1190F051" w14:textId="77777777" w:rsidR="003246BE" w:rsidRPr="00F373CD" w:rsidRDefault="003246BE" w:rsidP="00B645DC">
            <w:pPr>
              <w:tabs>
                <w:tab w:val="left" w:pos="345"/>
                <w:tab w:val="left" w:pos="8931"/>
                <w:tab w:val="left" w:pos="9064"/>
              </w:tabs>
              <w:jc w:val="center"/>
              <w:rPr>
                <w:color w:val="000000" w:themeColor="text1"/>
                <w:sz w:val="20"/>
                <w:szCs w:val="24"/>
              </w:rPr>
            </w:pPr>
          </w:p>
        </w:tc>
        <w:tc>
          <w:tcPr>
            <w:tcW w:w="2552" w:type="dxa"/>
            <w:tcBorders>
              <w:top w:val="single" w:sz="4" w:space="0" w:color="auto"/>
            </w:tcBorders>
          </w:tcPr>
          <w:p w14:paraId="0060143E" w14:textId="77777777" w:rsidR="003246BE" w:rsidRPr="00F373CD" w:rsidRDefault="003246BE" w:rsidP="00B645DC">
            <w:pPr>
              <w:tabs>
                <w:tab w:val="left" w:pos="345"/>
                <w:tab w:val="left" w:pos="8931"/>
                <w:tab w:val="left" w:pos="9064"/>
              </w:tabs>
              <w:jc w:val="center"/>
              <w:rPr>
                <w:color w:val="000000" w:themeColor="text1"/>
                <w:sz w:val="20"/>
                <w:szCs w:val="24"/>
              </w:rPr>
            </w:pPr>
            <w:r w:rsidRPr="00F373CD">
              <w:rPr>
                <w:color w:val="000000" w:themeColor="text1"/>
                <w:sz w:val="20"/>
                <w:szCs w:val="24"/>
              </w:rPr>
              <w:t xml:space="preserve">(подпись, дата) </w:t>
            </w:r>
            <w:r w:rsidRPr="00F373CD">
              <w:rPr>
                <w:color w:val="000000" w:themeColor="text1"/>
                <w:sz w:val="20"/>
                <w:szCs w:val="24"/>
              </w:rPr>
              <w:br/>
              <w:t>М.П. (при наличии)</w:t>
            </w:r>
          </w:p>
        </w:tc>
        <w:tc>
          <w:tcPr>
            <w:tcW w:w="275" w:type="dxa"/>
          </w:tcPr>
          <w:p w14:paraId="00F54693" w14:textId="77777777" w:rsidR="003246BE" w:rsidRPr="00F373CD" w:rsidRDefault="003246BE" w:rsidP="00B645DC">
            <w:pPr>
              <w:tabs>
                <w:tab w:val="left" w:pos="345"/>
                <w:tab w:val="left" w:pos="8931"/>
                <w:tab w:val="left" w:pos="9064"/>
              </w:tabs>
              <w:jc w:val="center"/>
              <w:rPr>
                <w:color w:val="000000" w:themeColor="text1"/>
                <w:sz w:val="20"/>
                <w:szCs w:val="24"/>
              </w:rPr>
            </w:pPr>
          </w:p>
        </w:tc>
        <w:tc>
          <w:tcPr>
            <w:tcW w:w="3269" w:type="dxa"/>
            <w:tcBorders>
              <w:top w:val="single" w:sz="4" w:space="0" w:color="auto"/>
            </w:tcBorders>
          </w:tcPr>
          <w:p w14:paraId="5CA123C8" w14:textId="77777777" w:rsidR="003246BE" w:rsidRPr="00F373CD" w:rsidRDefault="003246BE" w:rsidP="00B645DC">
            <w:pPr>
              <w:tabs>
                <w:tab w:val="left" w:pos="345"/>
                <w:tab w:val="left" w:pos="8931"/>
                <w:tab w:val="left" w:pos="9064"/>
              </w:tabs>
              <w:jc w:val="center"/>
              <w:rPr>
                <w:color w:val="000000" w:themeColor="text1"/>
                <w:sz w:val="20"/>
                <w:szCs w:val="24"/>
              </w:rPr>
            </w:pPr>
            <w:r w:rsidRPr="00F373CD">
              <w:rPr>
                <w:color w:val="000000" w:themeColor="text1"/>
                <w:sz w:val="20"/>
                <w:szCs w:val="24"/>
              </w:rPr>
              <w:t>(Ф.И.О.)</w:t>
            </w:r>
          </w:p>
        </w:tc>
      </w:tr>
    </w:tbl>
    <w:p w14:paraId="3547FF3E" w14:textId="77777777" w:rsidR="00E428FF" w:rsidRPr="00C42910" w:rsidRDefault="00E428FF" w:rsidP="00DF4206">
      <w:pPr>
        <w:spacing w:after="200"/>
        <w:ind w:right="567"/>
        <w:rPr>
          <w:rFonts w:eastAsia="Calibri"/>
          <w:b/>
        </w:rPr>
        <w:sectPr w:rsidR="00E428FF" w:rsidRPr="00C42910" w:rsidSect="00DF4206">
          <w:headerReference w:type="default" r:id="rId9"/>
          <w:pgSz w:w="16838" w:h="11906" w:orient="landscape"/>
          <w:pgMar w:top="1134" w:right="709" w:bottom="851" w:left="709" w:header="709" w:footer="709" w:gutter="0"/>
          <w:cols w:space="708"/>
          <w:docGrid w:linePitch="360"/>
        </w:sectPr>
      </w:pPr>
    </w:p>
    <w:p w14:paraId="6A0002A3" w14:textId="77777777" w:rsidR="00744F54" w:rsidRPr="00B15911" w:rsidRDefault="00744F54" w:rsidP="00744F54">
      <w:pPr>
        <w:pStyle w:val="Times12"/>
        <w:ind w:left="5103" w:firstLine="0"/>
        <w:jc w:val="right"/>
        <w:rPr>
          <w:iCs/>
          <w:color w:val="000000" w:themeColor="text1"/>
          <w:szCs w:val="24"/>
        </w:rPr>
      </w:pPr>
      <w:r w:rsidRPr="00B15911">
        <w:rPr>
          <w:iCs/>
          <w:color w:val="000000" w:themeColor="text1"/>
          <w:szCs w:val="24"/>
        </w:rPr>
        <w:lastRenderedPageBreak/>
        <w:t>Приложение № 2</w:t>
      </w:r>
    </w:p>
    <w:p w14:paraId="1D722433" w14:textId="77777777" w:rsidR="00744F54" w:rsidRPr="00B15911" w:rsidRDefault="00744F54" w:rsidP="00744F54">
      <w:pPr>
        <w:pStyle w:val="Times12"/>
        <w:ind w:left="5103" w:firstLine="0"/>
        <w:jc w:val="right"/>
        <w:rPr>
          <w:iCs/>
          <w:color w:val="000000" w:themeColor="text1"/>
          <w:szCs w:val="24"/>
        </w:rPr>
      </w:pPr>
      <w:r w:rsidRPr="00B15911">
        <w:rPr>
          <w:iCs/>
          <w:color w:val="000000" w:themeColor="text1"/>
          <w:szCs w:val="24"/>
        </w:rPr>
        <w:t>к Информационному сообщению</w:t>
      </w:r>
    </w:p>
    <w:p w14:paraId="3EE36B1B" w14:textId="77777777" w:rsidR="00744F54" w:rsidRPr="00B15911" w:rsidRDefault="00744F54" w:rsidP="00744F54">
      <w:pPr>
        <w:pStyle w:val="Times12"/>
        <w:ind w:left="5103" w:firstLine="0"/>
        <w:jc w:val="right"/>
        <w:rPr>
          <w:iCs/>
          <w:color w:val="000000" w:themeColor="text1"/>
          <w:szCs w:val="24"/>
        </w:rPr>
      </w:pPr>
    </w:p>
    <w:p w14:paraId="3590B597" w14:textId="77777777" w:rsidR="00744F54" w:rsidRPr="00B15911" w:rsidRDefault="00744F54" w:rsidP="00744F54">
      <w:pPr>
        <w:pStyle w:val="Times12"/>
        <w:ind w:left="5103" w:firstLine="0"/>
        <w:jc w:val="right"/>
        <w:rPr>
          <w:iCs/>
          <w:color w:val="000000" w:themeColor="text1"/>
          <w:szCs w:val="24"/>
        </w:rPr>
      </w:pPr>
    </w:p>
    <w:p w14:paraId="0B931FF9" w14:textId="77777777" w:rsidR="00744F54" w:rsidRPr="00B15911" w:rsidRDefault="00744F54" w:rsidP="00744F54">
      <w:pPr>
        <w:jc w:val="center"/>
        <w:rPr>
          <w:color w:val="000000" w:themeColor="text1"/>
          <w:szCs w:val="24"/>
        </w:rPr>
      </w:pPr>
      <w:bookmarkStart w:id="1" w:name="_Toc396395512"/>
      <w:bookmarkStart w:id="2" w:name="_Toc255987077"/>
      <w:r w:rsidRPr="00B15911">
        <w:rPr>
          <w:color w:val="000000" w:themeColor="text1"/>
          <w:szCs w:val="24"/>
        </w:rPr>
        <w:t>АНКЕТА УЧАСТНИКА ПРОЦЕДУРЫ</w:t>
      </w:r>
      <w:bookmarkEnd w:id="1"/>
      <w:bookmarkEnd w:id="2"/>
      <w:r w:rsidRPr="00B15911">
        <w:rPr>
          <w:color w:val="000000" w:themeColor="text1"/>
          <w:szCs w:val="24"/>
        </w:rPr>
        <w:t xml:space="preserve"> ПДО</w:t>
      </w:r>
    </w:p>
    <w:p w14:paraId="263E5D30" w14:textId="77777777" w:rsidR="00744F54" w:rsidRPr="00B15911" w:rsidRDefault="00744F54" w:rsidP="00744F54">
      <w:pPr>
        <w:rPr>
          <w:color w:val="000000" w:themeColor="text1"/>
          <w:szCs w:val="24"/>
        </w:rPr>
      </w:pPr>
    </w:p>
    <w:p w14:paraId="4189CA16" w14:textId="77777777" w:rsidR="00744F54" w:rsidRPr="00B15911" w:rsidRDefault="00744F54" w:rsidP="00744F54">
      <w:pPr>
        <w:pStyle w:val="Times12"/>
        <w:ind w:firstLine="0"/>
        <w:jc w:val="left"/>
        <w:rPr>
          <w:color w:val="000000" w:themeColor="text1"/>
          <w:szCs w:val="24"/>
        </w:rPr>
      </w:pPr>
      <w:r w:rsidRPr="00B15911">
        <w:rPr>
          <w:color w:val="000000" w:themeColor="text1"/>
          <w:szCs w:val="24"/>
        </w:rPr>
        <w:t xml:space="preserve">Участник Процедуры: __________________________________________________________ </w:t>
      </w:r>
    </w:p>
    <w:p w14:paraId="5E1A8B0D" w14:textId="77777777" w:rsidR="00744F54" w:rsidRPr="00B15911" w:rsidRDefault="00744F54" w:rsidP="00744F54">
      <w:pPr>
        <w:pStyle w:val="Times12"/>
        <w:ind w:firstLine="0"/>
        <w:jc w:val="center"/>
        <w:rPr>
          <w:color w:val="000000" w:themeColor="text1"/>
          <w:szCs w:val="24"/>
        </w:rPr>
      </w:pPr>
      <w:r w:rsidRPr="00B15911">
        <w:rPr>
          <w:color w:val="000000" w:themeColor="text1"/>
          <w:szCs w:val="24"/>
          <w:vertAlign w:val="superscript"/>
        </w:rPr>
        <w:t xml:space="preserve">                                                  (полное наименование участника с указанием организационно-правовой формы)</w:t>
      </w:r>
    </w:p>
    <w:p w14:paraId="3B55627E" w14:textId="77777777" w:rsidR="00744F54" w:rsidRPr="00B15911" w:rsidRDefault="00744F54" w:rsidP="00744F54">
      <w:pPr>
        <w:pStyle w:val="Times12"/>
        <w:ind w:firstLine="0"/>
        <w:rPr>
          <w:color w:val="000000" w:themeColor="text1"/>
          <w:szCs w:val="24"/>
        </w:rPr>
      </w:pPr>
      <w:r w:rsidRPr="00B15911">
        <w:rPr>
          <w:color w:val="000000" w:themeColor="text1"/>
          <w:szCs w:val="24"/>
        </w:rPr>
        <w:t>_____________________________________________________________________________</w:t>
      </w:r>
    </w:p>
    <w:p w14:paraId="55B03D69" w14:textId="77777777" w:rsidR="00744F54" w:rsidRPr="00B15911" w:rsidRDefault="00744F54" w:rsidP="00744F54">
      <w:pPr>
        <w:pStyle w:val="Times12"/>
        <w:ind w:firstLine="0"/>
        <w:rPr>
          <w:color w:val="000000" w:themeColor="text1"/>
          <w:szCs w:val="24"/>
        </w:rPr>
      </w:pPr>
    </w:p>
    <w:p w14:paraId="6530C37A" w14:textId="77777777" w:rsidR="00744F54" w:rsidRPr="00B15911" w:rsidRDefault="00744F54" w:rsidP="00744F54">
      <w:pPr>
        <w:pStyle w:val="Times12"/>
        <w:ind w:firstLine="0"/>
        <w:rPr>
          <w:color w:val="000000" w:themeColor="text1"/>
          <w:szCs w:val="24"/>
        </w:rPr>
      </w:pPr>
      <w:r w:rsidRPr="00B15911">
        <w:rPr>
          <w:color w:val="000000" w:themeColor="text1"/>
          <w:szCs w:val="24"/>
        </w:rPr>
        <w:t>Сведения об участнике процедуры:</w:t>
      </w:r>
    </w:p>
    <w:p w14:paraId="1AC81376" w14:textId="77777777" w:rsidR="00744F54" w:rsidRPr="00B15911" w:rsidRDefault="00744F54" w:rsidP="00744F54">
      <w:pPr>
        <w:pStyle w:val="Times12"/>
        <w:ind w:firstLine="0"/>
        <w:rPr>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76"/>
        <w:gridCol w:w="3262"/>
      </w:tblGrid>
      <w:tr w:rsidR="00744F54" w:rsidRPr="00B15911" w14:paraId="1AFD82B1" w14:textId="77777777" w:rsidTr="00B645DC">
        <w:trPr>
          <w:cantSplit/>
          <w:trHeight w:val="240"/>
          <w:tblHeader/>
        </w:trPr>
        <w:tc>
          <w:tcPr>
            <w:tcW w:w="306" w:type="pct"/>
            <w:vAlign w:val="center"/>
            <w:hideMark/>
          </w:tcPr>
          <w:p w14:paraId="089F5E2D" w14:textId="77777777" w:rsidR="00744F54" w:rsidRPr="00B15911" w:rsidRDefault="00744F54" w:rsidP="00B645DC">
            <w:pPr>
              <w:pStyle w:val="af8"/>
              <w:keepNext w:val="0"/>
              <w:widowControl w:val="0"/>
              <w:spacing w:before="0" w:after="0"/>
              <w:ind w:left="0" w:right="0"/>
              <w:jc w:val="center"/>
              <w:rPr>
                <w:color w:val="000000" w:themeColor="text1"/>
                <w:sz w:val="24"/>
                <w:szCs w:val="24"/>
              </w:rPr>
            </w:pPr>
            <w:r w:rsidRPr="00B15911">
              <w:rPr>
                <w:color w:val="000000" w:themeColor="text1"/>
                <w:sz w:val="24"/>
                <w:szCs w:val="24"/>
              </w:rPr>
              <w:t>№</w:t>
            </w:r>
          </w:p>
        </w:tc>
        <w:tc>
          <w:tcPr>
            <w:tcW w:w="3000" w:type="pct"/>
            <w:vAlign w:val="center"/>
            <w:hideMark/>
          </w:tcPr>
          <w:p w14:paraId="64ECA2B0" w14:textId="77777777" w:rsidR="00744F54" w:rsidRPr="00B15911" w:rsidRDefault="00744F54" w:rsidP="00B645DC">
            <w:pPr>
              <w:pStyle w:val="af8"/>
              <w:keepNext w:val="0"/>
              <w:widowControl w:val="0"/>
              <w:spacing w:before="0" w:after="0"/>
              <w:ind w:left="0" w:right="0"/>
              <w:jc w:val="center"/>
              <w:rPr>
                <w:color w:val="000000" w:themeColor="text1"/>
                <w:sz w:val="24"/>
                <w:szCs w:val="24"/>
              </w:rPr>
            </w:pPr>
            <w:r w:rsidRPr="00B15911">
              <w:rPr>
                <w:color w:val="000000" w:themeColor="text1"/>
                <w:sz w:val="24"/>
                <w:szCs w:val="24"/>
              </w:rPr>
              <w:t>Наименование</w:t>
            </w:r>
          </w:p>
        </w:tc>
        <w:tc>
          <w:tcPr>
            <w:tcW w:w="1694" w:type="pct"/>
            <w:vAlign w:val="center"/>
            <w:hideMark/>
          </w:tcPr>
          <w:p w14:paraId="652A1892" w14:textId="77777777" w:rsidR="00744F54" w:rsidRPr="00B15911" w:rsidRDefault="00744F54" w:rsidP="00B645DC">
            <w:pPr>
              <w:pStyle w:val="af8"/>
              <w:keepNext w:val="0"/>
              <w:widowControl w:val="0"/>
              <w:spacing w:before="0" w:after="0"/>
              <w:ind w:left="0" w:right="0"/>
              <w:jc w:val="center"/>
              <w:rPr>
                <w:color w:val="000000" w:themeColor="text1"/>
                <w:sz w:val="24"/>
                <w:szCs w:val="24"/>
              </w:rPr>
            </w:pPr>
            <w:r w:rsidRPr="00B15911">
              <w:rPr>
                <w:color w:val="000000" w:themeColor="text1"/>
                <w:sz w:val="24"/>
                <w:szCs w:val="24"/>
              </w:rPr>
              <w:t xml:space="preserve">Сведения об участнике процедуры </w:t>
            </w:r>
          </w:p>
        </w:tc>
      </w:tr>
      <w:tr w:rsidR="00744F54" w:rsidRPr="00B15911" w14:paraId="7DA9223E" w14:textId="77777777" w:rsidTr="00B645DC">
        <w:trPr>
          <w:cantSplit/>
          <w:trHeight w:val="471"/>
        </w:trPr>
        <w:tc>
          <w:tcPr>
            <w:tcW w:w="306" w:type="pct"/>
            <w:vAlign w:val="center"/>
          </w:tcPr>
          <w:p w14:paraId="0A8B7820"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238C2377" w14:textId="77777777" w:rsidR="00744F54" w:rsidRPr="00B15911" w:rsidRDefault="00744F54" w:rsidP="00B645DC">
            <w:pPr>
              <w:pStyle w:val="af9"/>
              <w:widowControl w:val="0"/>
              <w:spacing w:before="0" w:after="0"/>
              <w:ind w:right="122"/>
              <w:jc w:val="both"/>
              <w:rPr>
                <w:color w:val="000000" w:themeColor="text1"/>
                <w:szCs w:val="24"/>
              </w:rPr>
            </w:pPr>
            <w:r w:rsidRPr="00B15911">
              <w:rPr>
                <w:color w:val="000000" w:themeColor="text1"/>
                <w:szCs w:val="24"/>
              </w:rPr>
              <w:t>Полное и сокращенное наименования организации либо Ф.И.О. участника процедуры – физического лица, в том числе, зарегистрированного в качестве индивидуального предпринимателя</w:t>
            </w:r>
          </w:p>
        </w:tc>
        <w:tc>
          <w:tcPr>
            <w:tcW w:w="1694" w:type="pct"/>
            <w:vAlign w:val="center"/>
          </w:tcPr>
          <w:p w14:paraId="52395CC7" w14:textId="77777777" w:rsidR="00744F54" w:rsidRPr="00B15911" w:rsidRDefault="00744F54" w:rsidP="00B645DC">
            <w:pPr>
              <w:pStyle w:val="af9"/>
              <w:widowControl w:val="0"/>
              <w:spacing w:before="0" w:after="0"/>
              <w:jc w:val="center"/>
              <w:rPr>
                <w:color w:val="000000" w:themeColor="text1"/>
                <w:szCs w:val="24"/>
              </w:rPr>
            </w:pPr>
          </w:p>
        </w:tc>
      </w:tr>
      <w:tr w:rsidR="00744F54" w:rsidRPr="00B15911" w14:paraId="726EAD28" w14:textId="77777777" w:rsidTr="00B645DC">
        <w:trPr>
          <w:cantSplit/>
          <w:trHeight w:val="284"/>
        </w:trPr>
        <w:tc>
          <w:tcPr>
            <w:tcW w:w="306" w:type="pct"/>
            <w:vAlign w:val="center"/>
          </w:tcPr>
          <w:p w14:paraId="5C93B090"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28E970E3"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Организационно - правовая форма</w:t>
            </w:r>
          </w:p>
        </w:tc>
        <w:tc>
          <w:tcPr>
            <w:tcW w:w="1694" w:type="pct"/>
            <w:vAlign w:val="center"/>
          </w:tcPr>
          <w:p w14:paraId="1E9C6F83" w14:textId="77777777" w:rsidR="00744F54" w:rsidRPr="00B15911" w:rsidRDefault="00744F54" w:rsidP="00B645DC">
            <w:pPr>
              <w:pStyle w:val="af9"/>
              <w:widowControl w:val="0"/>
              <w:spacing w:before="0" w:after="0"/>
              <w:jc w:val="center"/>
              <w:rPr>
                <w:color w:val="000000" w:themeColor="text1"/>
                <w:szCs w:val="24"/>
              </w:rPr>
            </w:pPr>
          </w:p>
        </w:tc>
      </w:tr>
      <w:tr w:rsidR="00744F54" w:rsidRPr="00B15911" w14:paraId="54306473" w14:textId="77777777" w:rsidTr="00B645DC">
        <w:trPr>
          <w:cantSplit/>
          <w:trHeight w:val="284"/>
        </w:trPr>
        <w:tc>
          <w:tcPr>
            <w:tcW w:w="306" w:type="pct"/>
            <w:vAlign w:val="center"/>
          </w:tcPr>
          <w:p w14:paraId="1AF5DD0E"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652E2FEF"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Принадлежность к субъектам малого и среднего предпринимательства</w:t>
            </w:r>
          </w:p>
        </w:tc>
        <w:tc>
          <w:tcPr>
            <w:tcW w:w="1694" w:type="pct"/>
            <w:vAlign w:val="center"/>
          </w:tcPr>
          <w:p w14:paraId="37F1D976" w14:textId="77777777" w:rsidR="00744F54" w:rsidRPr="00B15911" w:rsidRDefault="00744F54" w:rsidP="00B645DC">
            <w:pPr>
              <w:pStyle w:val="af9"/>
              <w:widowControl w:val="0"/>
              <w:spacing w:before="0" w:after="0"/>
              <w:jc w:val="center"/>
              <w:rPr>
                <w:color w:val="000000" w:themeColor="text1"/>
                <w:szCs w:val="24"/>
              </w:rPr>
            </w:pPr>
          </w:p>
        </w:tc>
      </w:tr>
      <w:tr w:rsidR="00744F54" w:rsidRPr="00B15911" w14:paraId="6CED2726" w14:textId="77777777" w:rsidTr="00B645DC">
        <w:trPr>
          <w:cantSplit/>
        </w:trPr>
        <w:tc>
          <w:tcPr>
            <w:tcW w:w="306" w:type="pct"/>
            <w:vAlign w:val="center"/>
          </w:tcPr>
          <w:p w14:paraId="5F8A6EC9"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5CC8FB25"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 xml:space="preserve">Учредители </w:t>
            </w:r>
          </w:p>
          <w:p w14:paraId="2557AA63" w14:textId="77777777" w:rsidR="00744F54" w:rsidRPr="00B15911" w:rsidRDefault="00744F54" w:rsidP="00B645DC">
            <w:pPr>
              <w:pStyle w:val="af9"/>
              <w:widowControl w:val="0"/>
              <w:spacing w:before="0" w:after="0"/>
              <w:ind w:right="-108"/>
              <w:rPr>
                <w:i/>
                <w:color w:val="000000" w:themeColor="text1"/>
                <w:szCs w:val="24"/>
              </w:rPr>
            </w:pPr>
            <w:r w:rsidRPr="00B15911">
              <w:rPr>
                <w:i/>
                <w:color w:val="000000" w:themeColor="text1"/>
                <w:szCs w:val="24"/>
              </w:rPr>
              <w:t>(перечислить наименования, организационно-правовую форму и ИНН или Ф.И.О., дату рождения, адрес регистрации, паспортные данные всех учредителей-физических лиц участника процедур)</w:t>
            </w:r>
          </w:p>
        </w:tc>
        <w:tc>
          <w:tcPr>
            <w:tcW w:w="1694" w:type="pct"/>
            <w:vAlign w:val="center"/>
          </w:tcPr>
          <w:p w14:paraId="2F3059AE" w14:textId="77777777" w:rsidR="00744F54" w:rsidRPr="00B15911" w:rsidRDefault="00744F54" w:rsidP="00B645DC">
            <w:pPr>
              <w:pStyle w:val="af9"/>
              <w:widowControl w:val="0"/>
              <w:spacing w:before="0" w:after="0"/>
              <w:jc w:val="center"/>
              <w:rPr>
                <w:color w:val="000000" w:themeColor="text1"/>
                <w:szCs w:val="24"/>
              </w:rPr>
            </w:pPr>
          </w:p>
        </w:tc>
      </w:tr>
      <w:tr w:rsidR="00744F54" w:rsidRPr="00B15911" w14:paraId="2672DABC" w14:textId="77777777" w:rsidTr="00B645DC">
        <w:trPr>
          <w:cantSplit/>
        </w:trPr>
        <w:tc>
          <w:tcPr>
            <w:tcW w:w="306" w:type="pct"/>
            <w:vAlign w:val="center"/>
          </w:tcPr>
          <w:p w14:paraId="6103CCD2"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69D58368"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СНИЛС для участника процедуры – физического лица</w:t>
            </w:r>
          </w:p>
        </w:tc>
        <w:tc>
          <w:tcPr>
            <w:tcW w:w="1694" w:type="pct"/>
            <w:vAlign w:val="center"/>
          </w:tcPr>
          <w:p w14:paraId="3F1F14EF" w14:textId="77777777" w:rsidR="00744F54" w:rsidRPr="00B15911" w:rsidRDefault="00744F54" w:rsidP="00B645DC">
            <w:pPr>
              <w:pStyle w:val="af9"/>
              <w:widowControl w:val="0"/>
              <w:spacing w:before="0" w:after="0"/>
              <w:jc w:val="center"/>
              <w:rPr>
                <w:color w:val="000000" w:themeColor="text1"/>
                <w:szCs w:val="24"/>
              </w:rPr>
            </w:pPr>
          </w:p>
        </w:tc>
      </w:tr>
      <w:tr w:rsidR="00744F54" w:rsidRPr="00B15911" w14:paraId="794FC555" w14:textId="77777777" w:rsidTr="00B645DC">
        <w:trPr>
          <w:cantSplit/>
          <w:trHeight w:val="284"/>
        </w:trPr>
        <w:tc>
          <w:tcPr>
            <w:tcW w:w="306" w:type="pct"/>
            <w:vAlign w:val="center"/>
          </w:tcPr>
          <w:p w14:paraId="1F3E23D5"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2DF16B6F"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Виды деятельности</w:t>
            </w:r>
          </w:p>
        </w:tc>
        <w:tc>
          <w:tcPr>
            <w:tcW w:w="1694" w:type="pct"/>
            <w:vAlign w:val="center"/>
          </w:tcPr>
          <w:p w14:paraId="21B35EFD" w14:textId="77777777" w:rsidR="00744F54" w:rsidRPr="00B15911" w:rsidRDefault="00744F54" w:rsidP="00B645DC">
            <w:pPr>
              <w:pStyle w:val="af9"/>
              <w:widowControl w:val="0"/>
              <w:spacing w:before="0" w:after="0"/>
              <w:jc w:val="center"/>
              <w:rPr>
                <w:color w:val="000000" w:themeColor="text1"/>
                <w:szCs w:val="24"/>
              </w:rPr>
            </w:pPr>
          </w:p>
        </w:tc>
      </w:tr>
      <w:tr w:rsidR="00744F54" w:rsidRPr="00B15911" w14:paraId="5445871D" w14:textId="77777777" w:rsidTr="00B645DC">
        <w:trPr>
          <w:cantSplit/>
          <w:trHeight w:val="284"/>
        </w:trPr>
        <w:tc>
          <w:tcPr>
            <w:tcW w:w="306" w:type="pct"/>
            <w:vAlign w:val="center"/>
          </w:tcPr>
          <w:p w14:paraId="04523B47"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61B8CDC3"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Дата постановки на налоговый учет (с учетом правопреемственности)</w:t>
            </w:r>
          </w:p>
        </w:tc>
        <w:tc>
          <w:tcPr>
            <w:tcW w:w="1694" w:type="pct"/>
            <w:vAlign w:val="center"/>
          </w:tcPr>
          <w:p w14:paraId="09BA89CF" w14:textId="77777777" w:rsidR="00744F54" w:rsidRPr="00B15911" w:rsidRDefault="00744F54" w:rsidP="00B645DC">
            <w:pPr>
              <w:pStyle w:val="af9"/>
              <w:widowControl w:val="0"/>
              <w:spacing w:before="0" w:after="0"/>
              <w:jc w:val="center"/>
              <w:rPr>
                <w:color w:val="000000" w:themeColor="text1"/>
                <w:szCs w:val="24"/>
              </w:rPr>
            </w:pPr>
          </w:p>
        </w:tc>
      </w:tr>
      <w:tr w:rsidR="00744F54" w:rsidRPr="00B15911" w14:paraId="69EA846D" w14:textId="77777777" w:rsidTr="00B645DC">
        <w:trPr>
          <w:cantSplit/>
          <w:trHeight w:val="284"/>
        </w:trPr>
        <w:tc>
          <w:tcPr>
            <w:tcW w:w="306" w:type="pct"/>
            <w:vAlign w:val="center"/>
          </w:tcPr>
          <w:p w14:paraId="0A5D573A"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39E810EE"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ИНН</w:t>
            </w:r>
          </w:p>
        </w:tc>
        <w:tc>
          <w:tcPr>
            <w:tcW w:w="1694" w:type="pct"/>
            <w:vAlign w:val="center"/>
          </w:tcPr>
          <w:p w14:paraId="16DE5188" w14:textId="77777777" w:rsidR="00744F54" w:rsidRPr="00B15911" w:rsidRDefault="00744F54" w:rsidP="00B645DC">
            <w:pPr>
              <w:pStyle w:val="af9"/>
              <w:widowControl w:val="0"/>
              <w:spacing w:before="0" w:after="0"/>
              <w:jc w:val="center"/>
              <w:rPr>
                <w:color w:val="000000" w:themeColor="text1"/>
                <w:szCs w:val="24"/>
              </w:rPr>
            </w:pPr>
          </w:p>
        </w:tc>
      </w:tr>
      <w:tr w:rsidR="00744F54" w:rsidRPr="00B15911" w14:paraId="31A6E0C1" w14:textId="77777777" w:rsidTr="00B645DC">
        <w:trPr>
          <w:cantSplit/>
          <w:trHeight w:val="284"/>
        </w:trPr>
        <w:tc>
          <w:tcPr>
            <w:tcW w:w="306" w:type="pct"/>
            <w:vAlign w:val="center"/>
          </w:tcPr>
          <w:p w14:paraId="64E74860"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17D0719B"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КПП</w:t>
            </w:r>
          </w:p>
        </w:tc>
        <w:tc>
          <w:tcPr>
            <w:tcW w:w="1694" w:type="pct"/>
            <w:vAlign w:val="center"/>
          </w:tcPr>
          <w:p w14:paraId="32A2FBE9" w14:textId="77777777" w:rsidR="00744F54" w:rsidRPr="00B15911" w:rsidRDefault="00744F54" w:rsidP="00B645DC">
            <w:pPr>
              <w:pStyle w:val="af9"/>
              <w:widowControl w:val="0"/>
              <w:spacing w:before="0" w:after="0"/>
              <w:jc w:val="center"/>
              <w:rPr>
                <w:color w:val="000000" w:themeColor="text1"/>
                <w:szCs w:val="24"/>
              </w:rPr>
            </w:pPr>
          </w:p>
        </w:tc>
      </w:tr>
      <w:tr w:rsidR="00744F54" w:rsidRPr="00B15911" w14:paraId="2A05A8D6" w14:textId="77777777" w:rsidTr="00B645DC">
        <w:trPr>
          <w:cantSplit/>
          <w:trHeight w:val="284"/>
        </w:trPr>
        <w:tc>
          <w:tcPr>
            <w:tcW w:w="306" w:type="pct"/>
            <w:vAlign w:val="center"/>
          </w:tcPr>
          <w:p w14:paraId="6A090E0C"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786CDC90"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ОГРН</w:t>
            </w:r>
          </w:p>
        </w:tc>
        <w:tc>
          <w:tcPr>
            <w:tcW w:w="1694" w:type="pct"/>
            <w:vAlign w:val="center"/>
          </w:tcPr>
          <w:p w14:paraId="03568A56" w14:textId="77777777" w:rsidR="00744F54" w:rsidRPr="00B15911" w:rsidRDefault="00744F54" w:rsidP="00B645DC">
            <w:pPr>
              <w:pStyle w:val="af9"/>
              <w:widowControl w:val="0"/>
              <w:spacing w:before="0" w:after="0"/>
              <w:jc w:val="center"/>
              <w:rPr>
                <w:color w:val="000000" w:themeColor="text1"/>
                <w:szCs w:val="24"/>
              </w:rPr>
            </w:pPr>
          </w:p>
        </w:tc>
      </w:tr>
      <w:tr w:rsidR="00744F54" w:rsidRPr="00B15911" w14:paraId="721FCAB0" w14:textId="77777777" w:rsidTr="00B645DC">
        <w:trPr>
          <w:cantSplit/>
          <w:trHeight w:val="284"/>
        </w:trPr>
        <w:tc>
          <w:tcPr>
            <w:tcW w:w="306" w:type="pct"/>
            <w:vAlign w:val="center"/>
          </w:tcPr>
          <w:p w14:paraId="362AD7EF"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24AABC86"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ОКПО</w:t>
            </w:r>
          </w:p>
        </w:tc>
        <w:tc>
          <w:tcPr>
            <w:tcW w:w="1694" w:type="pct"/>
            <w:vAlign w:val="center"/>
          </w:tcPr>
          <w:p w14:paraId="450F2C35" w14:textId="77777777" w:rsidR="00744F54" w:rsidRPr="00B15911" w:rsidRDefault="00744F54" w:rsidP="00B645DC">
            <w:pPr>
              <w:pStyle w:val="af9"/>
              <w:widowControl w:val="0"/>
              <w:spacing w:before="0" w:after="0"/>
              <w:jc w:val="center"/>
              <w:rPr>
                <w:color w:val="000000" w:themeColor="text1"/>
                <w:szCs w:val="24"/>
              </w:rPr>
            </w:pPr>
          </w:p>
        </w:tc>
      </w:tr>
      <w:tr w:rsidR="00744F54" w:rsidRPr="00B15911" w14:paraId="5F15B6C8" w14:textId="77777777" w:rsidTr="00B645DC">
        <w:trPr>
          <w:cantSplit/>
          <w:trHeight w:val="284"/>
        </w:trPr>
        <w:tc>
          <w:tcPr>
            <w:tcW w:w="306" w:type="pct"/>
            <w:vAlign w:val="center"/>
          </w:tcPr>
          <w:p w14:paraId="48AFAF2F"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16E0719F"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ОКОПФ</w:t>
            </w:r>
          </w:p>
        </w:tc>
        <w:tc>
          <w:tcPr>
            <w:tcW w:w="1694" w:type="pct"/>
            <w:vAlign w:val="center"/>
          </w:tcPr>
          <w:p w14:paraId="3B73A88B" w14:textId="77777777" w:rsidR="00744F54" w:rsidRPr="00B15911" w:rsidRDefault="00744F54" w:rsidP="00B645DC">
            <w:pPr>
              <w:pStyle w:val="af9"/>
              <w:widowControl w:val="0"/>
              <w:spacing w:before="0" w:after="0"/>
              <w:jc w:val="center"/>
              <w:rPr>
                <w:color w:val="000000" w:themeColor="text1"/>
                <w:szCs w:val="24"/>
              </w:rPr>
            </w:pPr>
          </w:p>
        </w:tc>
      </w:tr>
      <w:tr w:rsidR="00744F54" w:rsidRPr="00B15911" w14:paraId="2AEFD120" w14:textId="77777777" w:rsidTr="00B645DC">
        <w:trPr>
          <w:cantSplit/>
          <w:trHeight w:val="284"/>
        </w:trPr>
        <w:tc>
          <w:tcPr>
            <w:tcW w:w="306" w:type="pct"/>
            <w:vAlign w:val="center"/>
          </w:tcPr>
          <w:p w14:paraId="5F121223"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534EAFBE"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ОКТМО</w:t>
            </w:r>
          </w:p>
        </w:tc>
        <w:tc>
          <w:tcPr>
            <w:tcW w:w="1694" w:type="pct"/>
            <w:vAlign w:val="center"/>
          </w:tcPr>
          <w:p w14:paraId="0CB8DC80" w14:textId="77777777" w:rsidR="00744F54" w:rsidRPr="00B15911" w:rsidRDefault="00744F54" w:rsidP="00B645DC">
            <w:pPr>
              <w:pStyle w:val="af9"/>
              <w:widowControl w:val="0"/>
              <w:spacing w:before="0" w:after="0"/>
              <w:jc w:val="center"/>
              <w:rPr>
                <w:color w:val="000000" w:themeColor="text1"/>
                <w:szCs w:val="24"/>
              </w:rPr>
            </w:pPr>
          </w:p>
        </w:tc>
      </w:tr>
      <w:tr w:rsidR="00744F54" w:rsidRPr="00B15911" w14:paraId="6C9E634B" w14:textId="77777777" w:rsidTr="00B645DC">
        <w:trPr>
          <w:cantSplit/>
          <w:trHeight w:val="284"/>
        </w:trPr>
        <w:tc>
          <w:tcPr>
            <w:tcW w:w="306" w:type="pct"/>
            <w:vAlign w:val="center"/>
          </w:tcPr>
          <w:p w14:paraId="4D367C0F"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3E423792"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ОКВЭД</w:t>
            </w:r>
          </w:p>
        </w:tc>
        <w:tc>
          <w:tcPr>
            <w:tcW w:w="1694" w:type="pct"/>
            <w:vAlign w:val="center"/>
          </w:tcPr>
          <w:p w14:paraId="0D5ABA01" w14:textId="77777777" w:rsidR="00744F54" w:rsidRPr="00B15911" w:rsidRDefault="00744F54" w:rsidP="00B645DC">
            <w:pPr>
              <w:pStyle w:val="af9"/>
              <w:widowControl w:val="0"/>
              <w:spacing w:before="0" w:after="0"/>
              <w:jc w:val="center"/>
              <w:rPr>
                <w:color w:val="000000" w:themeColor="text1"/>
                <w:szCs w:val="24"/>
              </w:rPr>
            </w:pPr>
          </w:p>
        </w:tc>
      </w:tr>
      <w:tr w:rsidR="00744F54" w:rsidRPr="00B15911" w14:paraId="25CDF229" w14:textId="77777777" w:rsidTr="00B645DC">
        <w:trPr>
          <w:cantSplit/>
          <w:trHeight w:val="284"/>
        </w:trPr>
        <w:tc>
          <w:tcPr>
            <w:tcW w:w="306" w:type="pct"/>
            <w:vAlign w:val="center"/>
          </w:tcPr>
          <w:p w14:paraId="13543786"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20E2CC26"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 xml:space="preserve"> Адрес местонахождения</w:t>
            </w:r>
          </w:p>
        </w:tc>
        <w:tc>
          <w:tcPr>
            <w:tcW w:w="1694" w:type="pct"/>
            <w:vAlign w:val="center"/>
          </w:tcPr>
          <w:p w14:paraId="37BE97AF" w14:textId="77777777" w:rsidR="00744F54" w:rsidRPr="00B15911" w:rsidRDefault="00744F54" w:rsidP="00B645DC">
            <w:pPr>
              <w:pStyle w:val="af9"/>
              <w:widowControl w:val="0"/>
              <w:spacing w:before="0" w:after="0"/>
              <w:jc w:val="center"/>
              <w:rPr>
                <w:color w:val="000000" w:themeColor="text1"/>
                <w:szCs w:val="24"/>
              </w:rPr>
            </w:pPr>
          </w:p>
        </w:tc>
      </w:tr>
      <w:tr w:rsidR="00744F54" w:rsidRPr="00B15911" w14:paraId="160AA9B1" w14:textId="77777777" w:rsidTr="00B645DC">
        <w:trPr>
          <w:cantSplit/>
          <w:trHeight w:val="284"/>
        </w:trPr>
        <w:tc>
          <w:tcPr>
            <w:tcW w:w="306" w:type="pct"/>
            <w:vAlign w:val="center"/>
          </w:tcPr>
          <w:p w14:paraId="68CFE3B6"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0A5FAEA3"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 xml:space="preserve">Фактический/Почтовый адрес </w:t>
            </w:r>
          </w:p>
        </w:tc>
        <w:tc>
          <w:tcPr>
            <w:tcW w:w="1694" w:type="pct"/>
            <w:vAlign w:val="center"/>
          </w:tcPr>
          <w:p w14:paraId="13BB5DD0" w14:textId="77777777" w:rsidR="00744F54" w:rsidRPr="00B15911" w:rsidRDefault="00744F54" w:rsidP="00B645DC">
            <w:pPr>
              <w:widowControl w:val="0"/>
              <w:jc w:val="center"/>
              <w:rPr>
                <w:color w:val="000000" w:themeColor="text1"/>
                <w:szCs w:val="24"/>
              </w:rPr>
            </w:pPr>
          </w:p>
        </w:tc>
      </w:tr>
      <w:tr w:rsidR="00744F54" w:rsidRPr="00B15911" w14:paraId="70B606FA" w14:textId="77777777" w:rsidTr="00B645DC">
        <w:trPr>
          <w:cantSplit/>
          <w:trHeight w:val="284"/>
        </w:trPr>
        <w:tc>
          <w:tcPr>
            <w:tcW w:w="306" w:type="pct"/>
            <w:vAlign w:val="center"/>
          </w:tcPr>
          <w:p w14:paraId="321C9676"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0DC4F853"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Телефоны (с указанием кода города)</w:t>
            </w:r>
          </w:p>
        </w:tc>
        <w:tc>
          <w:tcPr>
            <w:tcW w:w="1694" w:type="pct"/>
            <w:vAlign w:val="center"/>
          </w:tcPr>
          <w:p w14:paraId="58773841" w14:textId="77777777" w:rsidR="00744F54" w:rsidRPr="00B15911" w:rsidRDefault="00744F54" w:rsidP="00B645DC">
            <w:pPr>
              <w:widowControl w:val="0"/>
              <w:jc w:val="center"/>
              <w:rPr>
                <w:color w:val="000000" w:themeColor="text1"/>
                <w:szCs w:val="24"/>
              </w:rPr>
            </w:pPr>
          </w:p>
        </w:tc>
      </w:tr>
      <w:tr w:rsidR="00744F54" w:rsidRPr="00B15911" w14:paraId="01FCA245" w14:textId="77777777" w:rsidTr="00B645DC">
        <w:trPr>
          <w:cantSplit/>
          <w:trHeight w:val="284"/>
        </w:trPr>
        <w:tc>
          <w:tcPr>
            <w:tcW w:w="306" w:type="pct"/>
            <w:vAlign w:val="center"/>
          </w:tcPr>
          <w:p w14:paraId="12369E35"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5460149F"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 xml:space="preserve">Веб-сайт, адрес электронной почты </w:t>
            </w:r>
          </w:p>
        </w:tc>
        <w:tc>
          <w:tcPr>
            <w:tcW w:w="1694" w:type="pct"/>
            <w:vAlign w:val="center"/>
          </w:tcPr>
          <w:p w14:paraId="0503E88A" w14:textId="77777777" w:rsidR="00744F54" w:rsidRPr="00B15911" w:rsidRDefault="00744F54" w:rsidP="00B645DC">
            <w:pPr>
              <w:widowControl w:val="0"/>
              <w:jc w:val="center"/>
              <w:rPr>
                <w:color w:val="000000" w:themeColor="text1"/>
                <w:szCs w:val="24"/>
              </w:rPr>
            </w:pPr>
          </w:p>
        </w:tc>
      </w:tr>
      <w:tr w:rsidR="00744F54" w:rsidRPr="00B15911" w14:paraId="03389132" w14:textId="77777777" w:rsidTr="00B645DC">
        <w:trPr>
          <w:cantSplit/>
          <w:trHeight w:val="284"/>
        </w:trPr>
        <w:tc>
          <w:tcPr>
            <w:tcW w:w="306" w:type="pct"/>
            <w:vAlign w:val="center"/>
          </w:tcPr>
          <w:p w14:paraId="53E9E404"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hideMark/>
          </w:tcPr>
          <w:p w14:paraId="4EDD5B13"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1694" w:type="pct"/>
            <w:vAlign w:val="center"/>
          </w:tcPr>
          <w:p w14:paraId="1CFBCEC8" w14:textId="77777777" w:rsidR="00744F54" w:rsidRPr="00B15911" w:rsidRDefault="00744F54" w:rsidP="00B645DC">
            <w:pPr>
              <w:widowControl w:val="0"/>
              <w:jc w:val="center"/>
              <w:rPr>
                <w:color w:val="000000" w:themeColor="text1"/>
                <w:szCs w:val="24"/>
              </w:rPr>
            </w:pPr>
          </w:p>
        </w:tc>
      </w:tr>
      <w:tr w:rsidR="00744F54" w:rsidRPr="00B15911" w14:paraId="3ACDCBEC" w14:textId="77777777" w:rsidTr="00B645DC">
        <w:trPr>
          <w:cantSplit/>
          <w:trHeight w:val="284"/>
        </w:trPr>
        <w:tc>
          <w:tcPr>
            <w:tcW w:w="306" w:type="pct"/>
            <w:vAlign w:val="center"/>
          </w:tcPr>
          <w:p w14:paraId="2C26EA08"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6BECF798"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Размер уставного капитала</w:t>
            </w:r>
          </w:p>
        </w:tc>
        <w:tc>
          <w:tcPr>
            <w:tcW w:w="1694" w:type="pct"/>
            <w:vAlign w:val="center"/>
          </w:tcPr>
          <w:p w14:paraId="7CE36605" w14:textId="77777777" w:rsidR="00744F54" w:rsidRPr="00B15911" w:rsidRDefault="00744F54" w:rsidP="00B645DC">
            <w:pPr>
              <w:widowControl w:val="0"/>
              <w:jc w:val="center"/>
              <w:rPr>
                <w:color w:val="000000" w:themeColor="text1"/>
                <w:szCs w:val="24"/>
              </w:rPr>
            </w:pPr>
          </w:p>
        </w:tc>
      </w:tr>
      <w:tr w:rsidR="00744F54" w:rsidRPr="00B15911" w14:paraId="751245A6" w14:textId="77777777" w:rsidTr="00B645DC">
        <w:trPr>
          <w:cantSplit/>
        </w:trPr>
        <w:tc>
          <w:tcPr>
            <w:tcW w:w="306" w:type="pct"/>
            <w:vAlign w:val="center"/>
          </w:tcPr>
          <w:p w14:paraId="0414EB30"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318F4ABC"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Стоимость основных фондов (по балансу последнего завершенного периода)</w:t>
            </w:r>
          </w:p>
        </w:tc>
        <w:tc>
          <w:tcPr>
            <w:tcW w:w="1694" w:type="pct"/>
            <w:vAlign w:val="center"/>
          </w:tcPr>
          <w:p w14:paraId="6132CDE9" w14:textId="77777777" w:rsidR="00744F54" w:rsidRPr="00B15911" w:rsidRDefault="00744F54" w:rsidP="00B645DC">
            <w:pPr>
              <w:widowControl w:val="0"/>
              <w:jc w:val="center"/>
              <w:rPr>
                <w:color w:val="000000" w:themeColor="text1"/>
                <w:szCs w:val="24"/>
              </w:rPr>
            </w:pPr>
          </w:p>
        </w:tc>
      </w:tr>
      <w:tr w:rsidR="00744F54" w:rsidRPr="00B15911" w14:paraId="59378231" w14:textId="77777777" w:rsidTr="00B645DC">
        <w:trPr>
          <w:cantSplit/>
        </w:trPr>
        <w:tc>
          <w:tcPr>
            <w:tcW w:w="306" w:type="pct"/>
            <w:vAlign w:val="center"/>
          </w:tcPr>
          <w:p w14:paraId="5906E19F"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tcPr>
          <w:p w14:paraId="780A7563"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Значимость планируемого к передаче объёма заключаемого договора в общем портфеле договоров контрагента (в % от оборота)</w:t>
            </w:r>
          </w:p>
        </w:tc>
        <w:tc>
          <w:tcPr>
            <w:tcW w:w="1694" w:type="pct"/>
            <w:vAlign w:val="center"/>
          </w:tcPr>
          <w:p w14:paraId="444654FF" w14:textId="77777777" w:rsidR="00744F54" w:rsidRPr="00B15911" w:rsidRDefault="00744F54" w:rsidP="00B645DC">
            <w:pPr>
              <w:widowControl w:val="0"/>
              <w:jc w:val="center"/>
              <w:rPr>
                <w:color w:val="000000" w:themeColor="text1"/>
                <w:szCs w:val="24"/>
              </w:rPr>
            </w:pPr>
          </w:p>
        </w:tc>
      </w:tr>
      <w:tr w:rsidR="00744F54" w:rsidRPr="00B15911" w14:paraId="3E645644" w14:textId="77777777" w:rsidTr="00B645DC">
        <w:trPr>
          <w:cantSplit/>
        </w:trPr>
        <w:tc>
          <w:tcPr>
            <w:tcW w:w="306" w:type="pct"/>
            <w:vAlign w:val="center"/>
          </w:tcPr>
          <w:p w14:paraId="418A7D8C"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tcPr>
          <w:p w14:paraId="78FF4557"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Сведения о численности персонала участника</w:t>
            </w:r>
          </w:p>
        </w:tc>
        <w:tc>
          <w:tcPr>
            <w:tcW w:w="1694" w:type="pct"/>
            <w:vAlign w:val="center"/>
          </w:tcPr>
          <w:p w14:paraId="74140081" w14:textId="77777777" w:rsidR="00744F54" w:rsidRPr="00B15911" w:rsidRDefault="00744F54" w:rsidP="00B645DC">
            <w:pPr>
              <w:widowControl w:val="0"/>
              <w:jc w:val="center"/>
              <w:rPr>
                <w:color w:val="000000" w:themeColor="text1"/>
                <w:szCs w:val="24"/>
              </w:rPr>
            </w:pPr>
          </w:p>
        </w:tc>
      </w:tr>
      <w:tr w:rsidR="00744F54" w:rsidRPr="00B15911" w14:paraId="7E4A379D" w14:textId="77777777" w:rsidTr="00B645DC">
        <w:trPr>
          <w:cantSplit/>
        </w:trPr>
        <w:tc>
          <w:tcPr>
            <w:tcW w:w="306" w:type="pct"/>
            <w:vAlign w:val="center"/>
          </w:tcPr>
          <w:p w14:paraId="2A4E3CDB"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16816258"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 xml:space="preserve">Банковские реквизиты </w:t>
            </w:r>
          </w:p>
          <w:p w14:paraId="7CA69A10" w14:textId="77777777" w:rsidR="00744F54" w:rsidRPr="00B15911" w:rsidRDefault="00744F54" w:rsidP="00B645DC">
            <w:pPr>
              <w:pStyle w:val="af9"/>
              <w:widowControl w:val="0"/>
              <w:spacing w:before="0" w:after="0"/>
              <w:ind w:right="-108"/>
              <w:rPr>
                <w:color w:val="000000" w:themeColor="text1"/>
                <w:szCs w:val="24"/>
              </w:rPr>
            </w:pPr>
            <w:r w:rsidRPr="00B15911">
              <w:rPr>
                <w:i/>
                <w:color w:val="000000" w:themeColor="text1"/>
                <w:szCs w:val="24"/>
              </w:rPr>
              <w:t>(наименование и адрес банка, номер расчетного счета участника процедуры и в банке, телефоны банка, прочие банковские реквизиты)</w:t>
            </w:r>
          </w:p>
        </w:tc>
        <w:tc>
          <w:tcPr>
            <w:tcW w:w="1694" w:type="pct"/>
            <w:vAlign w:val="center"/>
          </w:tcPr>
          <w:p w14:paraId="1E715EB0" w14:textId="77777777" w:rsidR="00744F54" w:rsidRPr="00B15911" w:rsidRDefault="00744F54" w:rsidP="00B645DC">
            <w:pPr>
              <w:widowControl w:val="0"/>
              <w:jc w:val="center"/>
              <w:rPr>
                <w:color w:val="000000" w:themeColor="text1"/>
                <w:szCs w:val="24"/>
              </w:rPr>
            </w:pPr>
          </w:p>
        </w:tc>
      </w:tr>
      <w:tr w:rsidR="00744F54" w:rsidRPr="00B15911" w14:paraId="27BF858D" w14:textId="77777777" w:rsidTr="00B645DC">
        <w:trPr>
          <w:cantSplit/>
        </w:trPr>
        <w:tc>
          <w:tcPr>
            <w:tcW w:w="306" w:type="pct"/>
            <w:vAlign w:val="center"/>
          </w:tcPr>
          <w:p w14:paraId="00446C4A"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5BFAF5DF" w14:textId="77777777" w:rsidR="00744F54" w:rsidRPr="00B15911" w:rsidRDefault="00744F54" w:rsidP="00B645DC">
            <w:pPr>
              <w:pStyle w:val="af9"/>
              <w:widowControl w:val="0"/>
              <w:spacing w:before="0" w:after="0"/>
              <w:ind w:right="-108"/>
              <w:rPr>
                <w:color w:val="000000" w:themeColor="text1"/>
                <w:szCs w:val="24"/>
              </w:rPr>
            </w:pPr>
            <w:r w:rsidRPr="00B15911">
              <w:rPr>
                <w:rFonts w:eastAsia="Calibri"/>
                <w:color w:val="000000" w:themeColor="text1"/>
                <w:szCs w:val="24"/>
                <w:lang w:eastAsia="en-US"/>
              </w:rPr>
              <w:t>Фамилия, имя и отчество, дата рождения, адрес регистрации, паспортные данные руководителя участника процедуры, с указанием должности и контактного телефона</w:t>
            </w:r>
          </w:p>
        </w:tc>
        <w:tc>
          <w:tcPr>
            <w:tcW w:w="1694" w:type="pct"/>
            <w:vAlign w:val="center"/>
          </w:tcPr>
          <w:p w14:paraId="45B7658C" w14:textId="77777777" w:rsidR="00744F54" w:rsidRPr="00B15911" w:rsidRDefault="00744F54" w:rsidP="00B645DC">
            <w:pPr>
              <w:widowControl w:val="0"/>
              <w:jc w:val="center"/>
              <w:rPr>
                <w:color w:val="000000" w:themeColor="text1"/>
                <w:szCs w:val="24"/>
              </w:rPr>
            </w:pPr>
          </w:p>
        </w:tc>
      </w:tr>
      <w:tr w:rsidR="00744F54" w:rsidRPr="00B15911" w14:paraId="6D1CABF7" w14:textId="77777777" w:rsidTr="00B645DC">
        <w:trPr>
          <w:cantSplit/>
        </w:trPr>
        <w:tc>
          <w:tcPr>
            <w:tcW w:w="306" w:type="pct"/>
            <w:vAlign w:val="center"/>
          </w:tcPr>
          <w:p w14:paraId="797335F4"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53E9D9A2"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Орган управления участника процедуры – юридического лица, уполномоченный на одобрение сделки, право на заключение которой является предметом настоящей процедуры и порядок одобрения соответствующей сделки</w:t>
            </w:r>
          </w:p>
        </w:tc>
        <w:tc>
          <w:tcPr>
            <w:tcW w:w="1694" w:type="pct"/>
            <w:vAlign w:val="center"/>
          </w:tcPr>
          <w:p w14:paraId="4D4F0FC4" w14:textId="77777777" w:rsidR="00744F54" w:rsidRPr="00B15911" w:rsidRDefault="00744F54" w:rsidP="00B645DC">
            <w:pPr>
              <w:widowControl w:val="0"/>
              <w:jc w:val="center"/>
              <w:rPr>
                <w:color w:val="000000" w:themeColor="text1"/>
                <w:szCs w:val="24"/>
              </w:rPr>
            </w:pPr>
          </w:p>
        </w:tc>
      </w:tr>
      <w:tr w:rsidR="00744F54" w:rsidRPr="00B15911" w14:paraId="347DA312" w14:textId="77777777" w:rsidTr="00B645DC">
        <w:trPr>
          <w:cantSplit/>
        </w:trPr>
        <w:tc>
          <w:tcPr>
            <w:tcW w:w="306" w:type="pct"/>
            <w:vAlign w:val="center"/>
          </w:tcPr>
          <w:p w14:paraId="7FFE13CB"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tcPr>
          <w:p w14:paraId="514A56B2" w14:textId="77777777" w:rsidR="00744F54" w:rsidRPr="00B15911" w:rsidRDefault="00744F54" w:rsidP="00B645DC">
            <w:pPr>
              <w:pStyle w:val="af9"/>
              <w:widowControl w:val="0"/>
              <w:spacing w:before="0" w:after="0"/>
              <w:ind w:right="-108"/>
              <w:rPr>
                <w:color w:val="000000" w:themeColor="text1"/>
                <w:szCs w:val="24"/>
              </w:rPr>
            </w:pPr>
            <w:r w:rsidRPr="00B15911">
              <w:rPr>
                <w:rFonts w:eastAsia="Calibri"/>
                <w:color w:val="000000" w:themeColor="text1"/>
                <w:szCs w:val="24"/>
                <w:lang w:eastAsia="en-US"/>
              </w:rPr>
              <w:t>Фамилия, имя и отчество, дата рождения, адрес регистрации, паспортные данные Главного бухгалтера участника процедуры, с указанием должности и контактного телефона</w:t>
            </w:r>
          </w:p>
        </w:tc>
        <w:tc>
          <w:tcPr>
            <w:tcW w:w="1694" w:type="pct"/>
            <w:vAlign w:val="center"/>
          </w:tcPr>
          <w:p w14:paraId="2BECBF8F" w14:textId="77777777" w:rsidR="00744F54" w:rsidRPr="00B15911" w:rsidRDefault="00744F54" w:rsidP="00B645DC">
            <w:pPr>
              <w:widowControl w:val="0"/>
              <w:jc w:val="center"/>
              <w:rPr>
                <w:color w:val="000000" w:themeColor="text1"/>
                <w:szCs w:val="24"/>
              </w:rPr>
            </w:pPr>
          </w:p>
        </w:tc>
      </w:tr>
      <w:tr w:rsidR="00744F54" w:rsidRPr="00B15911" w14:paraId="0E2D5C9C" w14:textId="77777777" w:rsidTr="00B645DC">
        <w:trPr>
          <w:cantSplit/>
        </w:trPr>
        <w:tc>
          <w:tcPr>
            <w:tcW w:w="306" w:type="pct"/>
            <w:vAlign w:val="center"/>
          </w:tcPr>
          <w:p w14:paraId="52E5C660"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53F82CBC" w14:textId="77777777" w:rsidR="00744F54" w:rsidRPr="00B15911" w:rsidRDefault="00744F54" w:rsidP="00B645DC">
            <w:pPr>
              <w:pStyle w:val="af9"/>
              <w:widowControl w:val="0"/>
              <w:spacing w:before="0" w:after="0"/>
              <w:ind w:right="-108"/>
              <w:rPr>
                <w:color w:val="000000" w:themeColor="text1"/>
                <w:szCs w:val="24"/>
              </w:rPr>
            </w:pPr>
            <w:r w:rsidRPr="00B15911">
              <w:rPr>
                <w:color w:val="000000" w:themeColor="text1"/>
                <w:szCs w:val="24"/>
              </w:rPr>
              <w:t xml:space="preserve">Фамилия, Имя и Отчество уполномоченного лица участника процедуры с указанием должности, контактного телефона, эл. почты </w:t>
            </w:r>
          </w:p>
        </w:tc>
        <w:tc>
          <w:tcPr>
            <w:tcW w:w="1694" w:type="pct"/>
            <w:vAlign w:val="center"/>
          </w:tcPr>
          <w:p w14:paraId="72D91CA8" w14:textId="77777777" w:rsidR="00744F54" w:rsidRPr="00B15911" w:rsidRDefault="00744F54" w:rsidP="00B645DC">
            <w:pPr>
              <w:widowControl w:val="0"/>
              <w:jc w:val="center"/>
              <w:rPr>
                <w:color w:val="000000" w:themeColor="text1"/>
                <w:szCs w:val="24"/>
              </w:rPr>
            </w:pPr>
          </w:p>
        </w:tc>
      </w:tr>
      <w:tr w:rsidR="00744F54" w:rsidRPr="00B15911" w14:paraId="020CE808" w14:textId="77777777" w:rsidTr="00B645DC">
        <w:trPr>
          <w:cantSplit/>
        </w:trPr>
        <w:tc>
          <w:tcPr>
            <w:tcW w:w="306" w:type="pct"/>
            <w:vAlign w:val="center"/>
          </w:tcPr>
          <w:p w14:paraId="7D467EA5"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hideMark/>
          </w:tcPr>
          <w:p w14:paraId="14758611" w14:textId="77777777" w:rsidR="00744F54" w:rsidRPr="00B15911" w:rsidRDefault="00744F54" w:rsidP="00B645DC">
            <w:pPr>
              <w:pStyle w:val="af9"/>
              <w:widowControl w:val="0"/>
              <w:spacing w:before="0" w:after="0"/>
              <w:ind w:right="-108"/>
              <w:rPr>
                <w:color w:val="000000" w:themeColor="text1"/>
                <w:szCs w:val="24"/>
              </w:rPr>
            </w:pPr>
            <w:r w:rsidRPr="00B15911">
              <w:rPr>
                <w:rFonts w:eastAsia="Calibri"/>
                <w:color w:val="000000" w:themeColor="text1"/>
                <w:szCs w:val="24"/>
                <w:lang w:eastAsia="en-US"/>
              </w:rPr>
              <w:t>Указываются конечные бенефициары</w:t>
            </w:r>
          </w:p>
        </w:tc>
        <w:tc>
          <w:tcPr>
            <w:tcW w:w="1694" w:type="pct"/>
            <w:vAlign w:val="center"/>
          </w:tcPr>
          <w:p w14:paraId="7BA4F30B" w14:textId="77777777" w:rsidR="00744F54" w:rsidRPr="00B15911" w:rsidRDefault="00744F54" w:rsidP="00B645DC">
            <w:pPr>
              <w:widowControl w:val="0"/>
              <w:jc w:val="center"/>
              <w:rPr>
                <w:color w:val="000000" w:themeColor="text1"/>
                <w:szCs w:val="24"/>
              </w:rPr>
            </w:pPr>
          </w:p>
        </w:tc>
      </w:tr>
      <w:tr w:rsidR="00744F54" w:rsidRPr="00B15911" w14:paraId="48E28693" w14:textId="77777777" w:rsidTr="00B645DC">
        <w:trPr>
          <w:cantSplit/>
        </w:trPr>
        <w:tc>
          <w:tcPr>
            <w:tcW w:w="306" w:type="pct"/>
            <w:vAlign w:val="center"/>
          </w:tcPr>
          <w:p w14:paraId="442E3846" w14:textId="77777777" w:rsidR="00744F54" w:rsidRPr="00B15911" w:rsidRDefault="00744F54" w:rsidP="00744F54">
            <w:pPr>
              <w:pStyle w:val="af8"/>
              <w:keepNext w:val="0"/>
              <w:widowControl w:val="0"/>
              <w:numPr>
                <w:ilvl w:val="0"/>
                <w:numId w:val="17"/>
              </w:numPr>
              <w:spacing w:before="0" w:after="0"/>
              <w:ind w:left="0" w:right="-113" w:firstLine="0"/>
              <w:jc w:val="center"/>
              <w:rPr>
                <w:color w:val="000000" w:themeColor="text1"/>
                <w:sz w:val="24"/>
                <w:szCs w:val="24"/>
              </w:rPr>
            </w:pPr>
          </w:p>
        </w:tc>
        <w:tc>
          <w:tcPr>
            <w:tcW w:w="3000" w:type="pct"/>
            <w:vAlign w:val="center"/>
          </w:tcPr>
          <w:p w14:paraId="3C31A635" w14:textId="77777777" w:rsidR="00744F54" w:rsidRPr="00B15911" w:rsidRDefault="00744F54" w:rsidP="00B645DC">
            <w:pPr>
              <w:pStyle w:val="af9"/>
              <w:widowControl w:val="0"/>
              <w:spacing w:before="0" w:after="0"/>
              <w:ind w:right="-108"/>
              <w:rPr>
                <w:rFonts w:eastAsia="Calibri"/>
                <w:color w:val="000000" w:themeColor="text1"/>
                <w:szCs w:val="24"/>
                <w:lang w:eastAsia="en-US"/>
              </w:rPr>
            </w:pPr>
            <w:r w:rsidRPr="00B15911">
              <w:rPr>
                <w:rFonts w:eastAsia="Calibri"/>
                <w:color w:val="000000" w:themeColor="text1"/>
                <w:szCs w:val="24"/>
                <w:lang w:eastAsia="en-US"/>
              </w:rPr>
              <w:t>Дата заполнения анкеты</w:t>
            </w:r>
          </w:p>
        </w:tc>
        <w:tc>
          <w:tcPr>
            <w:tcW w:w="1694" w:type="pct"/>
            <w:vAlign w:val="center"/>
          </w:tcPr>
          <w:p w14:paraId="57C20263" w14:textId="77777777" w:rsidR="00744F54" w:rsidRPr="00B15911" w:rsidRDefault="00744F54" w:rsidP="00B645DC">
            <w:pPr>
              <w:widowControl w:val="0"/>
              <w:jc w:val="center"/>
              <w:rPr>
                <w:color w:val="000000" w:themeColor="text1"/>
                <w:szCs w:val="24"/>
              </w:rPr>
            </w:pPr>
          </w:p>
        </w:tc>
      </w:tr>
    </w:tbl>
    <w:p w14:paraId="3551A3D9" w14:textId="77777777" w:rsidR="00744F54" w:rsidRPr="00B15911" w:rsidRDefault="00744F54" w:rsidP="00744F54">
      <w:pPr>
        <w:pStyle w:val="af7"/>
        <w:tabs>
          <w:tab w:val="left" w:pos="708"/>
        </w:tabs>
        <w:autoSpaceDE w:val="0"/>
        <w:autoSpaceDN w:val="0"/>
        <w:spacing w:line="240" w:lineRule="auto"/>
        <w:ind w:firstLine="0"/>
        <w:rPr>
          <w:rFonts w:eastAsia="Calibri"/>
          <w:color w:val="000000" w:themeColor="text1"/>
          <w:sz w:val="24"/>
          <w:szCs w:val="24"/>
          <w:lang w:eastAsia="en-US"/>
        </w:rPr>
      </w:pPr>
    </w:p>
    <w:p w14:paraId="18078BA2" w14:textId="77777777" w:rsidR="00744F54" w:rsidRPr="00B15911" w:rsidRDefault="00744F54" w:rsidP="00744F54">
      <w:pPr>
        <w:pStyle w:val="af7"/>
        <w:tabs>
          <w:tab w:val="left" w:pos="708"/>
        </w:tabs>
        <w:autoSpaceDE w:val="0"/>
        <w:autoSpaceDN w:val="0"/>
        <w:spacing w:line="240" w:lineRule="auto"/>
        <w:ind w:firstLine="0"/>
        <w:rPr>
          <w:rFonts w:eastAsia="Calibri"/>
          <w:color w:val="000000" w:themeColor="text1"/>
          <w:sz w:val="24"/>
          <w:szCs w:val="24"/>
          <w:lang w:eastAsia="en-US"/>
        </w:rPr>
      </w:pPr>
      <w:r w:rsidRPr="00B15911">
        <w:rPr>
          <w:rFonts w:eastAsia="Calibri"/>
          <w:color w:val="000000" w:themeColor="text1"/>
          <w:sz w:val="24"/>
          <w:szCs w:val="24"/>
          <w:lang w:eastAsia="en-US"/>
        </w:rPr>
        <w:t>Согласие лиц, указанных в пунктах 4, 25, 27, 28, 29, на обработку Банком их персональных данных прилагается (Приложение № 3 к Информационному сообщению).</w:t>
      </w:r>
    </w:p>
    <w:p w14:paraId="74848A7C" w14:textId="77777777" w:rsidR="00744F54" w:rsidRPr="00B15911" w:rsidRDefault="00744F54" w:rsidP="00744F54">
      <w:pPr>
        <w:pStyle w:val="af7"/>
        <w:tabs>
          <w:tab w:val="left" w:pos="708"/>
        </w:tabs>
        <w:autoSpaceDE w:val="0"/>
        <w:autoSpaceDN w:val="0"/>
        <w:spacing w:line="240" w:lineRule="auto"/>
        <w:ind w:firstLine="0"/>
        <w:rPr>
          <w:rFonts w:eastAsia="Calibri"/>
          <w:color w:val="000000" w:themeColor="text1"/>
          <w:sz w:val="24"/>
          <w:szCs w:val="24"/>
          <w:lang w:eastAsia="en-US"/>
        </w:rPr>
      </w:pPr>
    </w:p>
    <w:p w14:paraId="1BC19F93" w14:textId="77777777" w:rsidR="00744F54" w:rsidRPr="00B15911" w:rsidRDefault="00744F54" w:rsidP="00744F54">
      <w:pPr>
        <w:pStyle w:val="af7"/>
        <w:tabs>
          <w:tab w:val="left" w:pos="708"/>
        </w:tabs>
        <w:autoSpaceDE w:val="0"/>
        <w:autoSpaceDN w:val="0"/>
        <w:spacing w:line="240" w:lineRule="auto"/>
        <w:ind w:firstLine="0"/>
        <w:rPr>
          <w:rFonts w:eastAsia="Calibri"/>
          <w:color w:val="000000" w:themeColor="text1"/>
          <w:sz w:val="24"/>
          <w:szCs w:val="24"/>
          <w:lang w:eastAsia="en-US"/>
        </w:rPr>
      </w:pPr>
    </w:p>
    <w:p w14:paraId="6E138CDC" w14:textId="77777777" w:rsidR="00744F54" w:rsidRPr="00B15911" w:rsidRDefault="00744F54" w:rsidP="00744F54">
      <w:pPr>
        <w:pStyle w:val="af7"/>
        <w:tabs>
          <w:tab w:val="left" w:pos="708"/>
        </w:tabs>
        <w:autoSpaceDE w:val="0"/>
        <w:autoSpaceDN w:val="0"/>
        <w:spacing w:line="240" w:lineRule="auto"/>
        <w:ind w:firstLine="0"/>
        <w:rPr>
          <w:color w:val="000000" w:themeColor="text1"/>
          <w:sz w:val="24"/>
          <w:szCs w:val="24"/>
        </w:rPr>
      </w:pPr>
      <w:r w:rsidRPr="00B15911">
        <w:rPr>
          <w:color w:val="000000" w:themeColor="text1"/>
          <w:sz w:val="24"/>
          <w:szCs w:val="24"/>
        </w:rPr>
        <w:t>_________________________________</w:t>
      </w:r>
      <w:r w:rsidRPr="00B15911">
        <w:rPr>
          <w:color w:val="000000" w:themeColor="text1"/>
          <w:sz w:val="24"/>
          <w:szCs w:val="24"/>
        </w:rPr>
        <w:tab/>
      </w:r>
      <w:r w:rsidRPr="00B15911">
        <w:rPr>
          <w:color w:val="000000" w:themeColor="text1"/>
          <w:sz w:val="24"/>
          <w:szCs w:val="24"/>
        </w:rPr>
        <w:tab/>
      </w:r>
      <w:r w:rsidRPr="00B15911">
        <w:rPr>
          <w:color w:val="000000" w:themeColor="text1"/>
          <w:sz w:val="24"/>
          <w:szCs w:val="24"/>
        </w:rPr>
        <w:tab/>
        <w:t>___________________________</w:t>
      </w:r>
    </w:p>
    <w:p w14:paraId="7F0FD88B" w14:textId="77777777" w:rsidR="00744F54" w:rsidRPr="00B15911" w:rsidRDefault="00744F54" w:rsidP="00744F54">
      <w:pPr>
        <w:pStyle w:val="Times12"/>
        <w:tabs>
          <w:tab w:val="left" w:pos="567"/>
          <w:tab w:val="left" w:pos="5954"/>
        </w:tabs>
        <w:ind w:firstLine="0"/>
        <w:rPr>
          <w:bCs w:val="0"/>
          <w:i/>
          <w:color w:val="000000" w:themeColor="text1"/>
          <w:szCs w:val="24"/>
          <w:vertAlign w:val="superscript"/>
        </w:rPr>
      </w:pPr>
      <w:r w:rsidRPr="00B15911">
        <w:rPr>
          <w:bCs w:val="0"/>
          <w:i/>
          <w:color w:val="000000" w:themeColor="text1"/>
          <w:szCs w:val="24"/>
          <w:vertAlign w:val="superscript"/>
        </w:rPr>
        <w:tab/>
        <w:t>(Подпись уполномоченного представителя)</w:t>
      </w:r>
      <w:r w:rsidRPr="00B15911">
        <w:rPr>
          <w:i/>
          <w:snapToGrid w:val="0"/>
          <w:color w:val="000000" w:themeColor="text1"/>
          <w:szCs w:val="24"/>
        </w:rPr>
        <w:tab/>
      </w:r>
      <w:r w:rsidRPr="00B15911">
        <w:rPr>
          <w:bCs w:val="0"/>
          <w:i/>
          <w:color w:val="000000" w:themeColor="text1"/>
          <w:szCs w:val="24"/>
          <w:vertAlign w:val="superscript"/>
        </w:rPr>
        <w:t>(ФИО, должность подписавшего)</w:t>
      </w:r>
    </w:p>
    <w:p w14:paraId="1DF339D2" w14:textId="77777777" w:rsidR="00744F54" w:rsidRPr="00B15911" w:rsidRDefault="00744F54" w:rsidP="00744F54">
      <w:pPr>
        <w:pStyle w:val="Times12"/>
        <w:ind w:firstLine="709"/>
        <w:rPr>
          <w:bCs w:val="0"/>
          <w:color w:val="000000" w:themeColor="text1"/>
          <w:szCs w:val="24"/>
        </w:rPr>
      </w:pPr>
    </w:p>
    <w:p w14:paraId="16FDE15E" w14:textId="77777777" w:rsidR="00744F54" w:rsidRPr="00B15911" w:rsidRDefault="00744F54" w:rsidP="00744F54">
      <w:pPr>
        <w:pStyle w:val="Times12"/>
        <w:ind w:firstLine="709"/>
        <w:rPr>
          <w:color w:val="000000" w:themeColor="text1"/>
          <w:szCs w:val="24"/>
        </w:rPr>
      </w:pPr>
      <w:r w:rsidRPr="00B15911">
        <w:rPr>
          <w:bCs w:val="0"/>
          <w:color w:val="000000" w:themeColor="text1"/>
          <w:szCs w:val="24"/>
        </w:rPr>
        <w:t>М.П. (при наличии)</w:t>
      </w:r>
      <w:r w:rsidRPr="00B15911">
        <w:rPr>
          <w:color w:val="000000" w:themeColor="text1"/>
          <w:szCs w:val="24"/>
        </w:rPr>
        <w:br w:type="page"/>
      </w:r>
    </w:p>
    <w:p w14:paraId="24BB8FD8" w14:textId="77777777" w:rsidR="00744F54" w:rsidRPr="00B15911" w:rsidRDefault="00744F54" w:rsidP="00744F54">
      <w:pPr>
        <w:pStyle w:val="Times12"/>
        <w:ind w:left="5103" w:firstLine="0"/>
        <w:jc w:val="right"/>
        <w:rPr>
          <w:iCs/>
          <w:color w:val="000000" w:themeColor="text1"/>
          <w:szCs w:val="24"/>
        </w:rPr>
      </w:pPr>
      <w:r w:rsidRPr="00B15911">
        <w:rPr>
          <w:iCs/>
          <w:color w:val="000000" w:themeColor="text1"/>
          <w:szCs w:val="24"/>
        </w:rPr>
        <w:lastRenderedPageBreak/>
        <w:t>Приложение № 3</w:t>
      </w:r>
    </w:p>
    <w:p w14:paraId="4A8A09E4" w14:textId="77777777" w:rsidR="00744F54" w:rsidRPr="00B15911" w:rsidRDefault="00744F54" w:rsidP="00744F54">
      <w:pPr>
        <w:pStyle w:val="Times12"/>
        <w:ind w:left="5103" w:firstLine="0"/>
        <w:jc w:val="right"/>
        <w:rPr>
          <w:iCs/>
          <w:color w:val="000000" w:themeColor="text1"/>
          <w:szCs w:val="24"/>
        </w:rPr>
      </w:pPr>
      <w:r w:rsidRPr="00B15911">
        <w:rPr>
          <w:iCs/>
          <w:color w:val="000000" w:themeColor="text1"/>
          <w:szCs w:val="24"/>
        </w:rPr>
        <w:t>к Информационному сообщению</w:t>
      </w:r>
    </w:p>
    <w:p w14:paraId="2CAA410D" w14:textId="77777777" w:rsidR="00744F54" w:rsidRPr="00B15911" w:rsidRDefault="00744F54" w:rsidP="00744F54">
      <w:pPr>
        <w:autoSpaceDE w:val="0"/>
        <w:autoSpaceDN w:val="0"/>
        <w:adjustRightInd w:val="0"/>
        <w:rPr>
          <w:color w:val="000000" w:themeColor="text1"/>
          <w:szCs w:val="24"/>
        </w:rPr>
      </w:pPr>
    </w:p>
    <w:p w14:paraId="1A8E65AB" w14:textId="77777777" w:rsidR="00744F54" w:rsidRPr="00744F54" w:rsidRDefault="00744F54" w:rsidP="00744F54">
      <w:pPr>
        <w:autoSpaceDE w:val="0"/>
        <w:autoSpaceDN w:val="0"/>
        <w:adjustRightInd w:val="0"/>
        <w:jc w:val="center"/>
        <w:rPr>
          <w:color w:val="000000" w:themeColor="text1"/>
          <w:sz w:val="24"/>
          <w:szCs w:val="24"/>
        </w:rPr>
      </w:pPr>
      <w:r w:rsidRPr="00744F54">
        <w:rPr>
          <w:color w:val="000000" w:themeColor="text1"/>
          <w:sz w:val="24"/>
          <w:szCs w:val="24"/>
        </w:rPr>
        <w:t>Согласие на обработку персональных данных</w:t>
      </w:r>
    </w:p>
    <w:p w14:paraId="63DF11B5" w14:textId="77777777" w:rsidR="00744F54" w:rsidRPr="00744F54" w:rsidRDefault="00744F54" w:rsidP="00744F54">
      <w:pPr>
        <w:autoSpaceDE w:val="0"/>
        <w:autoSpaceDN w:val="0"/>
        <w:adjustRightInd w:val="0"/>
        <w:jc w:val="center"/>
        <w:rPr>
          <w:color w:val="000000" w:themeColor="text1"/>
          <w:sz w:val="24"/>
          <w:szCs w:val="24"/>
        </w:rPr>
      </w:pPr>
    </w:p>
    <w:p w14:paraId="7FB73C9E" w14:textId="26349243" w:rsidR="00744F54" w:rsidRPr="00744F54" w:rsidRDefault="00820145" w:rsidP="00744F54">
      <w:pPr>
        <w:tabs>
          <w:tab w:val="left" w:pos="1951"/>
        </w:tabs>
        <w:autoSpaceDE w:val="0"/>
        <w:autoSpaceDN w:val="0"/>
        <w:adjustRightInd w:val="0"/>
        <w:jc w:val="center"/>
        <w:rPr>
          <w:color w:val="000000" w:themeColor="text1"/>
          <w:sz w:val="24"/>
          <w:szCs w:val="24"/>
        </w:rPr>
      </w:pPr>
      <w:r>
        <w:rPr>
          <w:color w:val="000000" w:themeColor="text1"/>
          <w:sz w:val="24"/>
          <w:szCs w:val="24"/>
        </w:rPr>
        <w:t>А</w:t>
      </w:r>
      <w:r w:rsidR="00744F54" w:rsidRPr="00744F54">
        <w:rPr>
          <w:color w:val="000000" w:themeColor="text1"/>
          <w:sz w:val="24"/>
          <w:szCs w:val="24"/>
        </w:rPr>
        <w:t>кционерному обществу «Почта Банк»</w:t>
      </w:r>
    </w:p>
    <w:p w14:paraId="339D80DF" w14:textId="77777777" w:rsidR="00744F54" w:rsidRPr="00744F54" w:rsidRDefault="00744F54" w:rsidP="00744F54">
      <w:pPr>
        <w:tabs>
          <w:tab w:val="left" w:pos="1951"/>
        </w:tabs>
        <w:autoSpaceDE w:val="0"/>
        <w:autoSpaceDN w:val="0"/>
        <w:adjustRightInd w:val="0"/>
        <w:jc w:val="center"/>
        <w:rPr>
          <w:color w:val="000000" w:themeColor="text1"/>
          <w:sz w:val="24"/>
          <w:szCs w:val="24"/>
        </w:rPr>
      </w:pPr>
      <w:r w:rsidRPr="00744F54">
        <w:rPr>
          <w:color w:val="000000" w:themeColor="text1"/>
          <w:sz w:val="24"/>
          <w:szCs w:val="24"/>
        </w:rPr>
        <w:t>(АО «Почта Банк»)</w:t>
      </w:r>
    </w:p>
    <w:p w14:paraId="3C65AE13" w14:textId="77777777" w:rsidR="00744F54" w:rsidRPr="00B15911" w:rsidRDefault="00744F54" w:rsidP="00744F54">
      <w:pPr>
        <w:autoSpaceDE w:val="0"/>
        <w:autoSpaceDN w:val="0"/>
        <w:adjustRightInd w:val="0"/>
        <w:rPr>
          <w:color w:val="000000" w:themeColor="text1"/>
          <w:szCs w:val="24"/>
        </w:rPr>
      </w:pPr>
      <w:r w:rsidRPr="00B15911">
        <w:rPr>
          <w:color w:val="000000" w:themeColor="text1"/>
          <w:szCs w:val="24"/>
        </w:rPr>
        <w:t>Я _____________________________________________________________________________</w:t>
      </w:r>
    </w:p>
    <w:p w14:paraId="23D3D82F" w14:textId="77777777" w:rsidR="00744F54" w:rsidRPr="00B15911" w:rsidRDefault="00744F54" w:rsidP="00744F54">
      <w:pPr>
        <w:autoSpaceDE w:val="0"/>
        <w:autoSpaceDN w:val="0"/>
        <w:adjustRightInd w:val="0"/>
        <w:jc w:val="center"/>
        <w:rPr>
          <w:color w:val="000000" w:themeColor="text1"/>
          <w:szCs w:val="24"/>
          <w:vertAlign w:val="superscript"/>
        </w:rPr>
      </w:pPr>
      <w:r w:rsidRPr="00B15911">
        <w:rPr>
          <w:color w:val="000000" w:themeColor="text1"/>
          <w:szCs w:val="24"/>
          <w:vertAlign w:val="superscript"/>
        </w:rPr>
        <w:t xml:space="preserve">(фамилия, имя, отчество (если последнее имеется)) </w:t>
      </w:r>
    </w:p>
    <w:p w14:paraId="11194F48" w14:textId="77777777" w:rsidR="00744F54" w:rsidRPr="00B15911" w:rsidRDefault="00744F54" w:rsidP="00744F54">
      <w:pPr>
        <w:autoSpaceDE w:val="0"/>
        <w:autoSpaceDN w:val="0"/>
        <w:adjustRightInd w:val="0"/>
        <w:jc w:val="center"/>
        <w:rPr>
          <w:color w:val="000000" w:themeColor="text1"/>
          <w:szCs w:val="24"/>
          <w:vertAlign w:val="superscript"/>
        </w:rPr>
      </w:pPr>
      <w:r w:rsidRPr="00B15911">
        <w:rPr>
          <w:color w:val="000000" w:themeColor="text1"/>
          <w:szCs w:val="24"/>
        </w:rPr>
        <w:t xml:space="preserve">_____________________________________________________________________________ </w:t>
      </w:r>
      <w:r w:rsidRPr="00B15911">
        <w:rPr>
          <w:color w:val="000000" w:themeColor="text1"/>
          <w:szCs w:val="24"/>
          <w:vertAlign w:val="superscript"/>
        </w:rPr>
        <w:t>(номер основного документа, удостоверяющего личность, сведения о дате выдачи указанного документа и выдавшем органе)</w:t>
      </w:r>
    </w:p>
    <w:p w14:paraId="13032638" w14:textId="77777777" w:rsidR="00744F54" w:rsidRPr="00FC45C6" w:rsidRDefault="00744F54" w:rsidP="00744F54">
      <w:pPr>
        <w:jc w:val="both"/>
        <w:rPr>
          <w:color w:val="000000" w:themeColor="text1"/>
          <w:sz w:val="24"/>
          <w:szCs w:val="24"/>
        </w:rPr>
      </w:pPr>
      <w:r w:rsidRPr="00FC45C6">
        <w:rPr>
          <w:color w:val="000000" w:themeColor="text1"/>
          <w:sz w:val="24"/>
          <w:szCs w:val="24"/>
          <w:u w:val="single"/>
        </w:rPr>
        <w:t>даю свое согласие на обработку</w:t>
      </w:r>
      <w:r w:rsidRPr="00FC45C6">
        <w:rPr>
          <w:color w:val="000000" w:themeColor="text1"/>
          <w:sz w:val="24"/>
          <w:szCs w:val="24"/>
        </w:rPr>
        <w:t xml:space="preserve"> АО «Почта Банк», </w:t>
      </w:r>
      <w:r w:rsidRPr="00FC45C6">
        <w:rPr>
          <w:rFonts w:eastAsia="MS Mincho"/>
          <w:color w:val="000000" w:themeColor="text1"/>
          <w:sz w:val="24"/>
          <w:szCs w:val="24"/>
          <w:lang w:bidi="en-US"/>
        </w:rPr>
        <w:t xml:space="preserve">107061, г. Москва, Преображенская пл., </w:t>
      </w:r>
      <w:r w:rsidRPr="00FC45C6">
        <w:rPr>
          <w:rFonts w:eastAsia="MS Mincho"/>
          <w:color w:val="000000" w:themeColor="text1"/>
          <w:sz w:val="24"/>
          <w:szCs w:val="24"/>
          <w:lang w:bidi="en-US"/>
        </w:rPr>
        <w:br/>
        <w:t>д. 8</w:t>
      </w:r>
      <w:r w:rsidRPr="00FC45C6">
        <w:rPr>
          <w:color w:val="000000" w:themeColor="text1"/>
          <w:sz w:val="24"/>
          <w:szCs w:val="24"/>
        </w:rPr>
        <w:t xml:space="preserve"> (далее – «Банк») моих персональных данных, содержащихся в Анкете Участника процедуры, а именно совершение действий, предусмотренных пунктом 3 части первой статьи 3 Федерального закона от 27 июля 2006 года № 152-ФЗ «О персональных данных» </w:t>
      </w:r>
      <w:r w:rsidRPr="00FC45C6">
        <w:rPr>
          <w:color w:val="000000" w:themeColor="text1"/>
          <w:sz w:val="24"/>
          <w:szCs w:val="24"/>
        </w:rPr>
        <w:br/>
        <w:t>и подтверждаю, что, давая такое согласие, я действую своей волей и в своем интересе.</w:t>
      </w:r>
    </w:p>
    <w:p w14:paraId="7ADDFA7F" w14:textId="77777777" w:rsidR="00744F54" w:rsidRPr="00FC45C6" w:rsidRDefault="00744F54" w:rsidP="00744F54">
      <w:pPr>
        <w:pStyle w:val="af3"/>
        <w:numPr>
          <w:ilvl w:val="0"/>
          <w:numId w:val="16"/>
        </w:numPr>
        <w:spacing w:before="0" w:beforeAutospacing="0" w:after="0" w:afterAutospacing="0"/>
        <w:ind w:left="0" w:firstLine="675"/>
        <w:jc w:val="both"/>
        <w:rPr>
          <w:color w:val="000000" w:themeColor="text1"/>
        </w:rPr>
      </w:pPr>
      <w:r w:rsidRPr="00FC45C6">
        <w:rPr>
          <w:color w:val="000000" w:themeColor="text1"/>
        </w:rPr>
        <w:t>Согласие распространяется на следующую информацию: мои фамилия, имя, отчество, год, месяц и место рождения, адрес, телефон, электронная почта, другая информация, относящаяся к моей личности.</w:t>
      </w:r>
    </w:p>
    <w:p w14:paraId="30DFD745" w14:textId="77777777" w:rsidR="00744F54" w:rsidRPr="00B15911" w:rsidRDefault="00744F54" w:rsidP="00744F54">
      <w:pPr>
        <w:pStyle w:val="af3"/>
        <w:numPr>
          <w:ilvl w:val="0"/>
          <w:numId w:val="16"/>
        </w:numPr>
        <w:spacing w:before="0" w:beforeAutospacing="0" w:after="0" w:afterAutospacing="0"/>
        <w:ind w:left="0" w:firstLine="675"/>
        <w:jc w:val="both"/>
        <w:rPr>
          <w:color w:val="000000" w:themeColor="text1"/>
        </w:rPr>
      </w:pPr>
      <w:r w:rsidRPr="00FC45C6">
        <w:rPr>
          <w:color w:val="000000" w:themeColor="text1"/>
        </w:rPr>
        <w:t>Согласие на обработку персональных</w:t>
      </w:r>
      <w:r w:rsidRPr="00B15911">
        <w:rPr>
          <w:color w:val="000000" w:themeColor="text1"/>
        </w:rPr>
        <w:t xml:space="preserve"> данных дается мною в рамках правоотношений между Банком и ___________________________________________________</w:t>
      </w:r>
    </w:p>
    <w:p w14:paraId="165232BB" w14:textId="77777777" w:rsidR="00744F54" w:rsidRPr="00B15911" w:rsidRDefault="00744F54" w:rsidP="00744F54">
      <w:pPr>
        <w:autoSpaceDE w:val="0"/>
        <w:autoSpaceDN w:val="0"/>
        <w:adjustRightInd w:val="0"/>
        <w:jc w:val="center"/>
        <w:rPr>
          <w:color w:val="000000" w:themeColor="text1"/>
          <w:szCs w:val="24"/>
          <w:vertAlign w:val="superscript"/>
        </w:rPr>
      </w:pPr>
      <w:r w:rsidRPr="00B15911">
        <w:rPr>
          <w:color w:val="000000" w:themeColor="text1"/>
          <w:szCs w:val="24"/>
          <w:vertAlign w:val="superscript"/>
        </w:rPr>
        <w:t xml:space="preserve">                                                                                            (полное наименование участника с указанием организационно-правовой формы)</w:t>
      </w:r>
    </w:p>
    <w:p w14:paraId="6A710068" w14:textId="77777777" w:rsidR="00744F54" w:rsidRPr="00B15911" w:rsidRDefault="00744F54" w:rsidP="00744F54">
      <w:pPr>
        <w:autoSpaceDE w:val="0"/>
        <w:autoSpaceDN w:val="0"/>
        <w:adjustRightInd w:val="0"/>
        <w:rPr>
          <w:color w:val="000000" w:themeColor="text1"/>
          <w:szCs w:val="24"/>
        </w:rPr>
      </w:pPr>
      <w:r w:rsidRPr="00B15911">
        <w:rPr>
          <w:color w:val="000000" w:themeColor="text1"/>
          <w:szCs w:val="24"/>
        </w:rPr>
        <w:t>_____________________________________________________________________________.</w:t>
      </w:r>
    </w:p>
    <w:p w14:paraId="0C2972C5" w14:textId="77777777" w:rsidR="00744F54" w:rsidRPr="00B15911" w:rsidRDefault="00744F54" w:rsidP="00744F54">
      <w:pPr>
        <w:pStyle w:val="af3"/>
        <w:numPr>
          <w:ilvl w:val="0"/>
          <w:numId w:val="16"/>
        </w:numPr>
        <w:tabs>
          <w:tab w:val="clear" w:pos="1070"/>
          <w:tab w:val="num" w:pos="1134"/>
        </w:tabs>
        <w:spacing w:before="0" w:beforeAutospacing="0" w:after="0" w:afterAutospacing="0"/>
        <w:ind w:left="0" w:firstLine="709"/>
        <w:jc w:val="both"/>
        <w:rPr>
          <w:color w:val="000000" w:themeColor="text1"/>
        </w:rPr>
      </w:pPr>
      <w:r w:rsidRPr="00B15911">
        <w:rPr>
          <w:color w:val="000000" w:themeColor="text1"/>
        </w:rPr>
        <w:t>Согласие предоставляется на осуществление любых действий в отношении Персональных данных, которые необходимы для вышеуказанных правоотношений,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Российской Федерации.</w:t>
      </w:r>
    </w:p>
    <w:p w14:paraId="2D24B301" w14:textId="77777777" w:rsidR="00744F54" w:rsidRPr="00B15911" w:rsidRDefault="00744F54" w:rsidP="00744F54">
      <w:pPr>
        <w:pStyle w:val="af3"/>
        <w:numPr>
          <w:ilvl w:val="0"/>
          <w:numId w:val="16"/>
        </w:numPr>
        <w:tabs>
          <w:tab w:val="clear" w:pos="1070"/>
          <w:tab w:val="num" w:pos="1134"/>
        </w:tabs>
        <w:spacing w:before="0" w:beforeAutospacing="0" w:after="0" w:afterAutospacing="0"/>
        <w:ind w:left="0" w:firstLine="709"/>
        <w:jc w:val="both"/>
        <w:rPr>
          <w:color w:val="000000" w:themeColor="text1"/>
        </w:rPr>
      </w:pPr>
      <w:r w:rsidRPr="00B15911">
        <w:rPr>
          <w:color w:val="000000" w:themeColor="text1"/>
        </w:rPr>
        <w:t>Обработка персональных данных осуществляется Банком следующими способами:</w:t>
      </w:r>
    </w:p>
    <w:p w14:paraId="73F3F31E" w14:textId="77777777" w:rsidR="00744F54" w:rsidRPr="00B15911" w:rsidRDefault="00744F54" w:rsidP="00744F54">
      <w:pPr>
        <w:pStyle w:val="af3"/>
        <w:numPr>
          <w:ilvl w:val="0"/>
          <w:numId w:val="16"/>
        </w:numPr>
        <w:tabs>
          <w:tab w:val="clear" w:pos="1070"/>
          <w:tab w:val="num" w:pos="1134"/>
        </w:tabs>
        <w:spacing w:before="0" w:beforeAutospacing="0" w:after="0" w:afterAutospacing="0"/>
        <w:ind w:left="0" w:firstLine="709"/>
        <w:jc w:val="both"/>
        <w:rPr>
          <w:color w:val="000000" w:themeColor="text1"/>
        </w:rPr>
      </w:pPr>
      <w:r w:rsidRPr="00B15911">
        <w:rPr>
          <w:color w:val="000000" w:themeColor="text1"/>
        </w:rPr>
        <w:t>обработка персональных данных с использованием средств автоматизации;</w:t>
      </w:r>
    </w:p>
    <w:p w14:paraId="70C2CA38" w14:textId="77777777" w:rsidR="00744F54" w:rsidRPr="00B15911" w:rsidRDefault="00744F54" w:rsidP="00744F54">
      <w:pPr>
        <w:pStyle w:val="af3"/>
        <w:numPr>
          <w:ilvl w:val="0"/>
          <w:numId w:val="16"/>
        </w:numPr>
        <w:tabs>
          <w:tab w:val="clear" w:pos="1070"/>
          <w:tab w:val="num" w:pos="1134"/>
        </w:tabs>
        <w:spacing w:before="0" w:beforeAutospacing="0" w:after="0" w:afterAutospacing="0"/>
        <w:ind w:left="0" w:firstLine="709"/>
        <w:jc w:val="both"/>
        <w:rPr>
          <w:color w:val="000000" w:themeColor="text1"/>
        </w:rPr>
      </w:pPr>
      <w:r w:rsidRPr="00B15911">
        <w:rPr>
          <w:color w:val="000000" w:themeColor="text1"/>
        </w:rPr>
        <w:t>обработка персональных данных без использования средств автоматизации (неавтоматизированная обработка).</w:t>
      </w:r>
    </w:p>
    <w:p w14:paraId="7BD4BE27" w14:textId="77777777" w:rsidR="00744F54" w:rsidRPr="00B15911" w:rsidRDefault="00744F54" w:rsidP="00744F54">
      <w:pPr>
        <w:pStyle w:val="af3"/>
        <w:numPr>
          <w:ilvl w:val="0"/>
          <w:numId w:val="16"/>
        </w:numPr>
        <w:tabs>
          <w:tab w:val="clear" w:pos="1070"/>
          <w:tab w:val="left" w:pos="1134"/>
        </w:tabs>
        <w:spacing w:before="0" w:beforeAutospacing="0" w:after="0" w:afterAutospacing="0"/>
        <w:ind w:left="0" w:firstLine="709"/>
        <w:jc w:val="both"/>
        <w:rPr>
          <w:color w:val="000000" w:themeColor="text1"/>
        </w:rPr>
      </w:pPr>
      <w:r w:rsidRPr="00B15911">
        <w:rPr>
          <w:color w:val="000000" w:themeColor="text1"/>
        </w:rPr>
        <w:t>При обработке персональных данных Банк не ограничен в применении способов их обработки.</w:t>
      </w:r>
    </w:p>
    <w:p w14:paraId="2B8FC918" w14:textId="77777777" w:rsidR="00744F54" w:rsidRPr="00B15911" w:rsidRDefault="00744F54" w:rsidP="00744F54">
      <w:pPr>
        <w:pStyle w:val="af3"/>
        <w:numPr>
          <w:ilvl w:val="0"/>
          <w:numId w:val="16"/>
        </w:numPr>
        <w:tabs>
          <w:tab w:val="clear" w:pos="1070"/>
          <w:tab w:val="left" w:pos="1134"/>
        </w:tabs>
        <w:spacing w:before="0" w:beforeAutospacing="0" w:after="0" w:afterAutospacing="0"/>
        <w:ind w:left="0" w:firstLine="709"/>
        <w:jc w:val="both"/>
        <w:rPr>
          <w:color w:val="000000" w:themeColor="text1"/>
        </w:rPr>
      </w:pPr>
      <w:r w:rsidRPr="00B15911">
        <w:rPr>
          <w:color w:val="000000" w:themeColor="text1"/>
        </w:rPr>
        <w:t>Банк не вправе раскрывать информацию обо мне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462258FD" w14:textId="77777777" w:rsidR="00744F54" w:rsidRPr="00B15911" w:rsidRDefault="00744F54" w:rsidP="00744F54">
      <w:pPr>
        <w:pStyle w:val="af3"/>
        <w:numPr>
          <w:ilvl w:val="0"/>
          <w:numId w:val="16"/>
        </w:numPr>
        <w:tabs>
          <w:tab w:val="clear" w:pos="1070"/>
          <w:tab w:val="left" w:pos="1134"/>
        </w:tabs>
        <w:spacing w:before="0" w:beforeAutospacing="0" w:after="0" w:afterAutospacing="0"/>
        <w:ind w:left="0" w:firstLine="709"/>
        <w:jc w:val="both"/>
        <w:rPr>
          <w:color w:val="000000" w:themeColor="text1"/>
        </w:rPr>
      </w:pPr>
      <w:r w:rsidRPr="00B15911">
        <w:rPr>
          <w:color w:val="000000" w:themeColor="text1"/>
        </w:rPr>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w:t>
      </w:r>
      <w:r w:rsidRPr="00B15911">
        <w:rPr>
          <w:color w:val="000000" w:themeColor="text1"/>
        </w:rPr>
        <w:br/>
        <w:t xml:space="preserve">в соответствии с действующим законодательством Российской Федерации и нормативными документами Банка России. </w:t>
      </w:r>
    </w:p>
    <w:p w14:paraId="2EBCAF63" w14:textId="77777777" w:rsidR="00744F54" w:rsidRPr="00B15911" w:rsidRDefault="00744F54" w:rsidP="00744F54">
      <w:pPr>
        <w:autoSpaceDE w:val="0"/>
        <w:autoSpaceDN w:val="0"/>
        <w:adjustRightInd w:val="0"/>
        <w:ind w:firstLine="708"/>
        <w:rPr>
          <w:color w:val="000000" w:themeColor="text1"/>
          <w:szCs w:val="24"/>
        </w:rPr>
      </w:pPr>
    </w:p>
    <w:p w14:paraId="17A13BC3" w14:textId="77777777" w:rsidR="00744F54" w:rsidRPr="00B15911" w:rsidRDefault="00744F54" w:rsidP="00744F54">
      <w:pPr>
        <w:autoSpaceDE w:val="0"/>
        <w:autoSpaceDN w:val="0"/>
        <w:adjustRightInd w:val="0"/>
        <w:ind w:firstLine="708"/>
        <w:rPr>
          <w:color w:val="000000" w:themeColor="text1"/>
          <w:szCs w:val="24"/>
        </w:rPr>
      </w:pPr>
      <w:r w:rsidRPr="00B15911">
        <w:rPr>
          <w:color w:val="000000" w:themeColor="text1"/>
          <w:szCs w:val="24"/>
        </w:rPr>
        <w:t xml:space="preserve"> ______________________</w:t>
      </w:r>
      <w:r w:rsidRPr="00B15911">
        <w:rPr>
          <w:color w:val="000000" w:themeColor="text1"/>
          <w:szCs w:val="24"/>
        </w:rPr>
        <w:tab/>
      </w:r>
      <w:r w:rsidRPr="00B15911">
        <w:rPr>
          <w:color w:val="000000" w:themeColor="text1"/>
          <w:szCs w:val="24"/>
        </w:rPr>
        <w:tab/>
        <w:t>______________</w:t>
      </w:r>
      <w:r w:rsidRPr="00B15911">
        <w:rPr>
          <w:color w:val="000000" w:themeColor="text1"/>
          <w:szCs w:val="24"/>
        </w:rPr>
        <w:tab/>
        <w:t>______________________</w:t>
      </w:r>
    </w:p>
    <w:p w14:paraId="1F7E76AB" w14:textId="77777777" w:rsidR="00744F54" w:rsidRDefault="00744F54" w:rsidP="00744F54">
      <w:pPr>
        <w:tabs>
          <w:tab w:val="left" w:pos="5954"/>
        </w:tabs>
        <w:ind w:right="395"/>
        <w:rPr>
          <w:color w:val="000000" w:themeColor="text1"/>
          <w:szCs w:val="24"/>
          <w:vertAlign w:val="superscript"/>
        </w:rPr>
      </w:pPr>
      <w:r w:rsidRPr="00B15911">
        <w:rPr>
          <w:color w:val="000000" w:themeColor="text1"/>
          <w:szCs w:val="24"/>
          <w:vertAlign w:val="superscript"/>
        </w:rPr>
        <w:t xml:space="preserve">                             (личная подпись)</w:t>
      </w:r>
      <w:r w:rsidRPr="00B15911">
        <w:rPr>
          <w:color w:val="000000" w:themeColor="text1"/>
          <w:szCs w:val="24"/>
          <w:vertAlign w:val="superscript"/>
        </w:rPr>
        <w:tab/>
      </w:r>
      <w:r w:rsidRPr="00B15911">
        <w:rPr>
          <w:color w:val="000000" w:themeColor="text1"/>
          <w:szCs w:val="24"/>
          <w:vertAlign w:val="superscript"/>
        </w:rPr>
        <w:tab/>
        <w:t xml:space="preserve">     </w:t>
      </w:r>
      <w:proofErr w:type="gramStart"/>
      <w:r w:rsidRPr="00B15911">
        <w:rPr>
          <w:color w:val="000000" w:themeColor="text1"/>
          <w:szCs w:val="24"/>
          <w:vertAlign w:val="superscript"/>
        </w:rPr>
        <w:t xml:space="preserve">   (</w:t>
      </w:r>
      <w:proofErr w:type="gramEnd"/>
      <w:r w:rsidRPr="00B15911">
        <w:rPr>
          <w:color w:val="000000" w:themeColor="text1"/>
          <w:szCs w:val="24"/>
          <w:vertAlign w:val="superscript"/>
        </w:rPr>
        <w:t>Фамилия, Имя, Отчество)</w:t>
      </w:r>
    </w:p>
    <w:p w14:paraId="519B34E5" w14:textId="77777777" w:rsidR="00744F54" w:rsidRDefault="00744F54" w:rsidP="00744F54">
      <w:pPr>
        <w:spacing w:after="160" w:line="259" w:lineRule="auto"/>
        <w:rPr>
          <w:color w:val="000000" w:themeColor="text1"/>
          <w:szCs w:val="24"/>
          <w:vertAlign w:val="superscript"/>
        </w:rPr>
      </w:pPr>
      <w:r>
        <w:rPr>
          <w:color w:val="000000" w:themeColor="text1"/>
          <w:szCs w:val="24"/>
          <w:vertAlign w:val="superscript"/>
        </w:rPr>
        <w:br w:type="page"/>
      </w:r>
    </w:p>
    <w:p w14:paraId="4A490690" w14:textId="77777777" w:rsidR="00744F54" w:rsidRPr="00136305" w:rsidRDefault="00744F54" w:rsidP="00744F54">
      <w:pPr>
        <w:pStyle w:val="Times12"/>
        <w:ind w:left="5103" w:firstLine="0"/>
        <w:jc w:val="right"/>
        <w:rPr>
          <w:iCs/>
          <w:color w:val="000000" w:themeColor="text1"/>
          <w:szCs w:val="24"/>
        </w:rPr>
      </w:pPr>
      <w:r w:rsidRPr="00136305">
        <w:rPr>
          <w:iCs/>
          <w:color w:val="000000" w:themeColor="text1"/>
          <w:szCs w:val="24"/>
        </w:rPr>
        <w:lastRenderedPageBreak/>
        <w:t>Приложение № 4</w:t>
      </w:r>
    </w:p>
    <w:p w14:paraId="6E8DA630" w14:textId="77777777" w:rsidR="00744F54" w:rsidRPr="00136305" w:rsidRDefault="00744F54" w:rsidP="00744F54">
      <w:pPr>
        <w:pStyle w:val="Times12"/>
        <w:ind w:left="5103" w:firstLine="0"/>
        <w:jc w:val="right"/>
        <w:rPr>
          <w:iCs/>
          <w:color w:val="000000" w:themeColor="text1"/>
          <w:szCs w:val="24"/>
        </w:rPr>
      </w:pPr>
      <w:r w:rsidRPr="00136305">
        <w:rPr>
          <w:iCs/>
          <w:color w:val="000000" w:themeColor="text1"/>
          <w:szCs w:val="24"/>
        </w:rPr>
        <w:t>к Информационному сообщению</w:t>
      </w:r>
    </w:p>
    <w:p w14:paraId="4B2D8483" w14:textId="77777777" w:rsidR="00744F54" w:rsidRPr="00136305" w:rsidRDefault="00744F54" w:rsidP="00744F54">
      <w:pPr>
        <w:pStyle w:val="Times12"/>
        <w:ind w:left="5103" w:firstLine="0"/>
        <w:jc w:val="right"/>
        <w:rPr>
          <w:iCs/>
          <w:color w:val="000000" w:themeColor="text1"/>
          <w:szCs w:val="24"/>
        </w:rPr>
      </w:pPr>
    </w:p>
    <w:p w14:paraId="2C415FD8" w14:textId="77777777" w:rsidR="00744F54" w:rsidRPr="00136305" w:rsidRDefault="00744F54" w:rsidP="00744F54">
      <w:pPr>
        <w:autoSpaceDE w:val="0"/>
        <w:autoSpaceDN w:val="0"/>
        <w:adjustRightInd w:val="0"/>
        <w:jc w:val="center"/>
        <w:rPr>
          <w:b/>
          <w:sz w:val="24"/>
          <w:szCs w:val="24"/>
        </w:rPr>
      </w:pPr>
      <w:r w:rsidRPr="00136305">
        <w:rPr>
          <w:b/>
          <w:sz w:val="24"/>
          <w:szCs w:val="24"/>
        </w:rPr>
        <w:t xml:space="preserve">Техническое задание </w:t>
      </w:r>
    </w:p>
    <w:p w14:paraId="6BB7F789" w14:textId="77777777" w:rsidR="00DA274E" w:rsidRPr="00136305" w:rsidRDefault="00DA274E" w:rsidP="00DA274E">
      <w:pPr>
        <w:jc w:val="center"/>
        <w:rPr>
          <w:rFonts w:eastAsia="Calibri"/>
          <w:b/>
          <w:sz w:val="24"/>
          <w:szCs w:val="24"/>
          <w:lang w:eastAsia="ar-SA"/>
        </w:rPr>
      </w:pPr>
      <w:r w:rsidRPr="00136305">
        <w:rPr>
          <w:rFonts w:eastAsia="Calibri"/>
          <w:b/>
          <w:sz w:val="24"/>
          <w:szCs w:val="24"/>
          <w:lang w:eastAsia="ar-SA"/>
        </w:rPr>
        <w:t>на поставку источников бесперебойного питания</w:t>
      </w:r>
    </w:p>
    <w:p w14:paraId="0BA02DB2" w14:textId="77777777" w:rsidR="00DA274E" w:rsidRDefault="00DA274E" w:rsidP="00DA274E">
      <w:pPr>
        <w:jc w:val="center"/>
        <w:rPr>
          <w:rFonts w:eastAsia="Calibri"/>
          <w:b/>
          <w:lang w:eastAsia="ar-SA"/>
        </w:rPr>
      </w:pPr>
    </w:p>
    <w:p w14:paraId="1B05C0EF" w14:textId="77777777" w:rsidR="00DA274E" w:rsidRPr="00D610DC" w:rsidRDefault="00DA274E" w:rsidP="00DA274E">
      <w:pPr>
        <w:jc w:val="both"/>
        <w:rPr>
          <w:b/>
          <w:sz w:val="24"/>
          <w:szCs w:val="24"/>
        </w:rPr>
      </w:pPr>
      <w:r w:rsidRPr="00D610DC">
        <w:rPr>
          <w:b/>
          <w:sz w:val="24"/>
          <w:szCs w:val="24"/>
        </w:rPr>
        <w:t>1. Краткая техническая характеристика</w:t>
      </w:r>
    </w:p>
    <w:p w14:paraId="46C75E4D" w14:textId="23E6DC03" w:rsidR="00DA274E" w:rsidRPr="00D610DC" w:rsidRDefault="00DA274E" w:rsidP="00DA274E">
      <w:pPr>
        <w:ind w:firstLine="720"/>
        <w:jc w:val="both"/>
        <w:rPr>
          <w:sz w:val="24"/>
          <w:szCs w:val="24"/>
        </w:rPr>
      </w:pPr>
      <w:r w:rsidRPr="00D610DC">
        <w:rPr>
          <w:sz w:val="24"/>
          <w:szCs w:val="24"/>
        </w:rPr>
        <w:t xml:space="preserve">1.1. </w:t>
      </w:r>
      <w:r w:rsidR="0079603C">
        <w:rPr>
          <w:sz w:val="24"/>
          <w:szCs w:val="24"/>
        </w:rPr>
        <w:t xml:space="preserve">Источники бесперебойного питания (далее – </w:t>
      </w:r>
      <w:r w:rsidR="008129CF" w:rsidRPr="008E3289">
        <w:rPr>
          <w:sz w:val="24"/>
          <w:szCs w:val="24"/>
        </w:rPr>
        <w:t>«</w:t>
      </w:r>
      <w:r w:rsidR="008129CF" w:rsidRPr="00AC4192">
        <w:rPr>
          <w:sz w:val="24"/>
        </w:rPr>
        <w:t>Товар</w:t>
      </w:r>
      <w:r w:rsidR="008129CF" w:rsidRPr="008E3289">
        <w:rPr>
          <w:sz w:val="24"/>
          <w:szCs w:val="24"/>
        </w:rPr>
        <w:t>»</w:t>
      </w:r>
      <w:r w:rsidR="0079603C">
        <w:rPr>
          <w:sz w:val="24"/>
          <w:szCs w:val="24"/>
        </w:rPr>
        <w:t>)</w:t>
      </w:r>
      <w:r w:rsidRPr="00D610DC">
        <w:rPr>
          <w:sz w:val="24"/>
          <w:szCs w:val="24"/>
        </w:rPr>
        <w:t>, представленные в приложении «Ведомость планируемых поставок» (Приложение</w:t>
      </w:r>
      <w:r w:rsidR="00975AA2">
        <w:rPr>
          <w:sz w:val="24"/>
          <w:szCs w:val="24"/>
        </w:rPr>
        <w:t xml:space="preserve"> №1</w:t>
      </w:r>
      <w:r w:rsidRPr="00D610DC">
        <w:rPr>
          <w:sz w:val="24"/>
          <w:szCs w:val="24"/>
        </w:rPr>
        <w:t xml:space="preserve"> к настоящему техническому заданию), предназначены для обеспечения бесперебойной работы банкоматов и сетевых шкафов.</w:t>
      </w:r>
      <w:r w:rsidR="00975AA2">
        <w:rPr>
          <w:sz w:val="24"/>
          <w:szCs w:val="24"/>
        </w:rPr>
        <w:t xml:space="preserve"> </w:t>
      </w:r>
    </w:p>
    <w:p w14:paraId="697982C4" w14:textId="77777777" w:rsidR="00DA274E" w:rsidRPr="00D610DC" w:rsidRDefault="00DA274E" w:rsidP="00DA274E">
      <w:pPr>
        <w:jc w:val="both"/>
        <w:rPr>
          <w:b/>
          <w:sz w:val="24"/>
          <w:szCs w:val="24"/>
        </w:rPr>
      </w:pPr>
    </w:p>
    <w:p w14:paraId="759A8E63" w14:textId="77777777" w:rsidR="00DA274E" w:rsidRPr="00D610DC" w:rsidRDefault="00DA274E" w:rsidP="00DA274E">
      <w:pPr>
        <w:jc w:val="both"/>
        <w:rPr>
          <w:b/>
          <w:sz w:val="24"/>
          <w:szCs w:val="24"/>
        </w:rPr>
      </w:pPr>
      <w:r w:rsidRPr="00D610DC">
        <w:rPr>
          <w:b/>
          <w:sz w:val="24"/>
          <w:szCs w:val="24"/>
        </w:rPr>
        <w:t>2. Общие требования</w:t>
      </w:r>
    </w:p>
    <w:p w14:paraId="45556F77" w14:textId="77777777" w:rsidR="00DA274E" w:rsidRPr="00D610DC" w:rsidRDefault="00DA274E" w:rsidP="00DA274E">
      <w:pPr>
        <w:rPr>
          <w:sz w:val="24"/>
          <w:szCs w:val="24"/>
        </w:rPr>
      </w:pPr>
      <w:r w:rsidRPr="00D610DC">
        <w:rPr>
          <w:sz w:val="24"/>
          <w:szCs w:val="24"/>
        </w:rPr>
        <w:t xml:space="preserve">          2.1. Адрес доставки:</w:t>
      </w:r>
    </w:p>
    <w:p w14:paraId="79A1F9AD" w14:textId="77777777" w:rsidR="00DA274E" w:rsidRPr="00D610DC" w:rsidRDefault="00DA274E" w:rsidP="00DA274E">
      <w:pPr>
        <w:rPr>
          <w:sz w:val="24"/>
          <w:szCs w:val="24"/>
        </w:rPr>
      </w:pPr>
      <w:r w:rsidRPr="00D610DC">
        <w:rPr>
          <w:sz w:val="24"/>
          <w:szCs w:val="24"/>
        </w:rPr>
        <w:t xml:space="preserve">          Склад №1: Москва, Большая </w:t>
      </w:r>
      <w:proofErr w:type="spellStart"/>
      <w:r w:rsidRPr="00D610DC">
        <w:rPr>
          <w:sz w:val="24"/>
          <w:szCs w:val="24"/>
        </w:rPr>
        <w:t>Новодмитровская</w:t>
      </w:r>
      <w:proofErr w:type="spellEnd"/>
      <w:r w:rsidRPr="00D610DC">
        <w:rPr>
          <w:sz w:val="24"/>
          <w:szCs w:val="24"/>
        </w:rPr>
        <w:t>, дом 14.</w:t>
      </w:r>
    </w:p>
    <w:p w14:paraId="55F44CB2" w14:textId="77777777" w:rsidR="00DA274E" w:rsidRPr="00D610DC" w:rsidRDefault="00DA274E" w:rsidP="00DA274E">
      <w:pPr>
        <w:ind w:firstLine="720"/>
        <w:jc w:val="both"/>
        <w:rPr>
          <w:sz w:val="24"/>
          <w:szCs w:val="24"/>
        </w:rPr>
      </w:pPr>
      <w:r w:rsidRPr="00D610DC">
        <w:rPr>
          <w:sz w:val="24"/>
          <w:szCs w:val="24"/>
        </w:rPr>
        <w:t>2.1.2. Поставка Товара должна быть осуществлена одной партией, в количестве, установленном в Приложении №1 к настоящему техническому заданию.</w:t>
      </w:r>
    </w:p>
    <w:p w14:paraId="182F2368" w14:textId="77777777" w:rsidR="00DA274E" w:rsidRPr="00D610DC" w:rsidRDefault="00DA274E" w:rsidP="00DA274E">
      <w:pPr>
        <w:ind w:firstLine="720"/>
        <w:jc w:val="both"/>
        <w:rPr>
          <w:sz w:val="24"/>
          <w:szCs w:val="24"/>
        </w:rPr>
      </w:pPr>
      <w:r w:rsidRPr="00D610DC">
        <w:rPr>
          <w:sz w:val="24"/>
          <w:szCs w:val="24"/>
        </w:rPr>
        <w:t>2.2. Требования к организации поставки:</w:t>
      </w:r>
    </w:p>
    <w:p w14:paraId="636DFEFB" w14:textId="7773BC71" w:rsidR="00DA274E" w:rsidRPr="00D610DC" w:rsidRDefault="00DA274E" w:rsidP="00DA274E">
      <w:pPr>
        <w:ind w:firstLine="720"/>
        <w:jc w:val="both"/>
        <w:rPr>
          <w:sz w:val="24"/>
          <w:szCs w:val="24"/>
        </w:rPr>
      </w:pPr>
      <w:r w:rsidRPr="00D610DC">
        <w:rPr>
          <w:sz w:val="24"/>
          <w:szCs w:val="24"/>
        </w:rPr>
        <w:t xml:space="preserve">2.2.1. Поставляемый Товар должен быть новым, не бывшем в использовании (в эксплуатации, в консервации), технически исправным, серийного выпуска предприятия – изготовителя не ранее 2020 года. Не допускается поставка выставочных образцов, а также товара, собранного из восстановленных узлов и агрегатов. На момент передачи Товар должен принадлежать </w:t>
      </w:r>
      <w:r w:rsidR="0079603C">
        <w:rPr>
          <w:sz w:val="24"/>
          <w:szCs w:val="24"/>
        </w:rPr>
        <w:t>поставщику</w:t>
      </w:r>
      <w:r w:rsidR="0079603C" w:rsidRPr="00D610DC">
        <w:rPr>
          <w:sz w:val="24"/>
          <w:szCs w:val="24"/>
        </w:rPr>
        <w:t xml:space="preserve"> </w:t>
      </w:r>
      <w:r w:rsidRPr="00D610DC">
        <w:rPr>
          <w:sz w:val="24"/>
          <w:szCs w:val="24"/>
        </w:rPr>
        <w:t>на праве собственности, не быть заложенным или арестованным, не являться предметом исков третьих лиц.</w:t>
      </w:r>
    </w:p>
    <w:p w14:paraId="0DDBD7DA" w14:textId="77777777" w:rsidR="00DA274E" w:rsidRPr="00D610DC" w:rsidRDefault="00DA274E" w:rsidP="00DA274E">
      <w:pPr>
        <w:ind w:firstLine="720"/>
        <w:jc w:val="both"/>
        <w:rPr>
          <w:sz w:val="24"/>
          <w:szCs w:val="24"/>
        </w:rPr>
      </w:pPr>
      <w:r w:rsidRPr="00D610DC">
        <w:rPr>
          <w:sz w:val="24"/>
          <w:szCs w:val="24"/>
        </w:rPr>
        <w:t xml:space="preserve">2.2.2. Поставляемый Товар должен соответствовать техническому заданию. </w:t>
      </w:r>
    </w:p>
    <w:p w14:paraId="45F4728E" w14:textId="77777777" w:rsidR="00DA274E" w:rsidRPr="00D610DC" w:rsidRDefault="00DA274E" w:rsidP="00DA274E">
      <w:pPr>
        <w:ind w:firstLine="720"/>
        <w:jc w:val="both"/>
        <w:rPr>
          <w:sz w:val="24"/>
          <w:szCs w:val="24"/>
        </w:rPr>
      </w:pPr>
      <w:r w:rsidRPr="00D610DC">
        <w:rPr>
          <w:sz w:val="24"/>
          <w:szCs w:val="24"/>
        </w:rPr>
        <w:t>2.2.3. Товар должен поставляться вместе с комплектом товаросопроводительной документации и должен быть четко маркирован.</w:t>
      </w:r>
    </w:p>
    <w:p w14:paraId="4DDB7971" w14:textId="77777777" w:rsidR="00DA274E" w:rsidRPr="00D610DC" w:rsidRDefault="00DA274E" w:rsidP="00DA274E">
      <w:pPr>
        <w:ind w:firstLine="720"/>
        <w:jc w:val="both"/>
        <w:rPr>
          <w:sz w:val="24"/>
          <w:szCs w:val="24"/>
        </w:rPr>
      </w:pPr>
      <w:r w:rsidRPr="00D610DC">
        <w:rPr>
          <w:iCs/>
          <w:sz w:val="24"/>
          <w:szCs w:val="24"/>
        </w:rPr>
        <w:t>2.2.4.</w:t>
      </w:r>
      <w:r w:rsidRPr="00D610DC">
        <w:rPr>
          <w:i/>
          <w:iCs/>
          <w:sz w:val="24"/>
          <w:szCs w:val="24"/>
        </w:rPr>
        <w:t xml:space="preserve"> </w:t>
      </w:r>
      <w:r w:rsidRPr="00D610DC">
        <w:rPr>
          <w:sz w:val="24"/>
          <w:szCs w:val="24"/>
        </w:rPr>
        <w:t>Гарантийный срок на поставляемые товары должен быть не менее 12 месяцев.</w:t>
      </w:r>
    </w:p>
    <w:p w14:paraId="527438B2" w14:textId="77777777" w:rsidR="00DA274E" w:rsidRPr="00D610DC" w:rsidRDefault="00DA274E" w:rsidP="00DA274E">
      <w:pPr>
        <w:ind w:firstLine="720"/>
        <w:jc w:val="both"/>
        <w:rPr>
          <w:sz w:val="24"/>
          <w:szCs w:val="24"/>
        </w:rPr>
      </w:pPr>
      <w:r w:rsidRPr="00D610DC">
        <w:rPr>
          <w:sz w:val="24"/>
          <w:szCs w:val="24"/>
        </w:rPr>
        <w:t>2.3. Требования к погрузке, транспортировке:</w:t>
      </w:r>
    </w:p>
    <w:p w14:paraId="4FAFEC24" w14:textId="77777777" w:rsidR="00DA274E" w:rsidRPr="00D610DC" w:rsidRDefault="00DA274E" w:rsidP="00DA274E">
      <w:pPr>
        <w:ind w:firstLine="720"/>
        <w:jc w:val="both"/>
        <w:rPr>
          <w:i/>
          <w:sz w:val="24"/>
          <w:szCs w:val="24"/>
        </w:rPr>
      </w:pPr>
      <w:r w:rsidRPr="00D610DC">
        <w:rPr>
          <w:sz w:val="24"/>
          <w:szCs w:val="24"/>
        </w:rPr>
        <w:t>Поставляемый Товар должен отгружаться в упаковке (или таре) изготовителя. Стоимость погрузки, транспортировки и разгрузки до склада включена в цену Товара.</w:t>
      </w:r>
    </w:p>
    <w:p w14:paraId="2B02F500" w14:textId="77777777" w:rsidR="00DA274E" w:rsidRPr="00D610DC" w:rsidRDefault="00DA274E" w:rsidP="00DA274E">
      <w:pPr>
        <w:jc w:val="both"/>
        <w:rPr>
          <w:b/>
          <w:sz w:val="24"/>
          <w:szCs w:val="24"/>
        </w:rPr>
      </w:pPr>
      <w:r w:rsidRPr="00D610DC">
        <w:rPr>
          <w:b/>
          <w:sz w:val="24"/>
          <w:szCs w:val="24"/>
        </w:rPr>
        <w:t>3. Требование к выполнению поставки</w:t>
      </w:r>
    </w:p>
    <w:p w14:paraId="2B7DC543" w14:textId="77777777" w:rsidR="00DA274E" w:rsidRPr="00D610DC" w:rsidRDefault="00DA274E" w:rsidP="00DA274E">
      <w:pPr>
        <w:ind w:firstLine="720"/>
        <w:jc w:val="both"/>
        <w:rPr>
          <w:sz w:val="24"/>
          <w:szCs w:val="24"/>
        </w:rPr>
      </w:pPr>
      <w:r w:rsidRPr="00D610DC">
        <w:rPr>
          <w:sz w:val="24"/>
          <w:szCs w:val="24"/>
        </w:rPr>
        <w:t>3.1. Требования к объемам и срокам поставки:</w:t>
      </w:r>
    </w:p>
    <w:p w14:paraId="13056107" w14:textId="557B32EC" w:rsidR="00DA274E" w:rsidRPr="00D610DC" w:rsidRDefault="00DA274E" w:rsidP="00DA274E">
      <w:pPr>
        <w:ind w:firstLine="720"/>
        <w:jc w:val="both"/>
        <w:rPr>
          <w:sz w:val="24"/>
          <w:szCs w:val="24"/>
        </w:rPr>
      </w:pPr>
      <w:r w:rsidRPr="00D610DC">
        <w:rPr>
          <w:sz w:val="24"/>
          <w:szCs w:val="24"/>
        </w:rPr>
        <w:t>Объем поставок указан в Приложении № 1к Техническому заданию. Срок поставки в течение 45 рабочих дней.</w:t>
      </w:r>
    </w:p>
    <w:p w14:paraId="5067FA2C" w14:textId="725D5ECC" w:rsidR="00DA274E" w:rsidRPr="00D610DC" w:rsidRDefault="00DA274E" w:rsidP="00DA274E">
      <w:pPr>
        <w:ind w:firstLine="720"/>
        <w:jc w:val="both"/>
        <w:rPr>
          <w:sz w:val="24"/>
          <w:szCs w:val="24"/>
        </w:rPr>
      </w:pPr>
      <w:r w:rsidRPr="00D610DC">
        <w:rPr>
          <w:sz w:val="24"/>
          <w:szCs w:val="24"/>
        </w:rPr>
        <w:t>3.2. На этапе поставки Товара предоставляется следующая документация:</w:t>
      </w:r>
    </w:p>
    <w:p w14:paraId="3FF53F67" w14:textId="77777777" w:rsidR="00DA274E" w:rsidRPr="00D610DC" w:rsidRDefault="00DA274E" w:rsidP="00DA274E">
      <w:pPr>
        <w:jc w:val="both"/>
        <w:rPr>
          <w:iCs/>
          <w:sz w:val="24"/>
          <w:szCs w:val="24"/>
        </w:rPr>
      </w:pPr>
      <w:r w:rsidRPr="00D610DC">
        <w:rPr>
          <w:iCs/>
          <w:sz w:val="24"/>
          <w:szCs w:val="24"/>
        </w:rPr>
        <w:t>- сертификат качества, выданный заводом изготовителем;</w:t>
      </w:r>
    </w:p>
    <w:p w14:paraId="3E8E2EF4" w14:textId="77777777" w:rsidR="00DA274E" w:rsidRPr="00D610DC" w:rsidRDefault="00DA274E" w:rsidP="00DA274E">
      <w:pPr>
        <w:jc w:val="both"/>
        <w:rPr>
          <w:iCs/>
          <w:sz w:val="24"/>
          <w:szCs w:val="24"/>
        </w:rPr>
      </w:pPr>
      <w:r w:rsidRPr="00D610DC">
        <w:rPr>
          <w:iCs/>
          <w:sz w:val="24"/>
          <w:szCs w:val="24"/>
        </w:rPr>
        <w:t xml:space="preserve">- паспорт </w:t>
      </w:r>
      <w:proofErr w:type="gramStart"/>
      <w:r w:rsidRPr="00D610DC">
        <w:rPr>
          <w:iCs/>
          <w:sz w:val="24"/>
          <w:szCs w:val="24"/>
        </w:rPr>
        <w:t>завода - изготовителя</w:t>
      </w:r>
      <w:proofErr w:type="gramEnd"/>
      <w:r w:rsidRPr="00D610DC">
        <w:rPr>
          <w:iCs/>
          <w:sz w:val="24"/>
          <w:szCs w:val="24"/>
        </w:rPr>
        <w:t>;</w:t>
      </w:r>
    </w:p>
    <w:p w14:paraId="6FAC2CFD" w14:textId="77777777" w:rsidR="00DA274E" w:rsidRPr="00D610DC" w:rsidRDefault="00DA274E" w:rsidP="00DA274E">
      <w:pPr>
        <w:jc w:val="both"/>
        <w:rPr>
          <w:iCs/>
          <w:sz w:val="24"/>
          <w:szCs w:val="24"/>
        </w:rPr>
      </w:pPr>
      <w:r w:rsidRPr="00D610DC">
        <w:rPr>
          <w:iCs/>
          <w:sz w:val="24"/>
          <w:szCs w:val="24"/>
        </w:rPr>
        <w:t>-</w:t>
      </w:r>
      <w:r w:rsidRPr="00D610DC">
        <w:rPr>
          <w:sz w:val="24"/>
          <w:szCs w:val="24"/>
        </w:rPr>
        <w:t xml:space="preserve"> </w:t>
      </w:r>
      <w:r w:rsidRPr="00D610DC">
        <w:rPr>
          <w:iCs/>
          <w:sz w:val="24"/>
          <w:szCs w:val="24"/>
        </w:rPr>
        <w:t>документ с указанием требований условиях хранения поставляемого Товара (сроки хранения и тип в заводской упаковке, температурный режим, влажность, возможность хранения на открытой площадке и другие требования, необходимые для длительного хранения);</w:t>
      </w:r>
    </w:p>
    <w:p w14:paraId="3B46EAC2" w14:textId="77777777" w:rsidR="00DA274E" w:rsidRPr="00D610DC" w:rsidRDefault="00DA274E" w:rsidP="00DA274E">
      <w:pPr>
        <w:jc w:val="both"/>
        <w:rPr>
          <w:iCs/>
          <w:sz w:val="24"/>
          <w:szCs w:val="24"/>
        </w:rPr>
      </w:pPr>
      <w:r w:rsidRPr="00D610DC">
        <w:rPr>
          <w:iCs/>
          <w:sz w:val="24"/>
          <w:szCs w:val="24"/>
        </w:rPr>
        <w:t>- инструкции по эксплуатации на русском языке;</w:t>
      </w:r>
    </w:p>
    <w:p w14:paraId="2AA8F044" w14:textId="030ABADD" w:rsidR="00DA274E" w:rsidRPr="00D610DC" w:rsidRDefault="00DA274E" w:rsidP="00DA274E">
      <w:pPr>
        <w:jc w:val="both"/>
        <w:rPr>
          <w:iCs/>
          <w:sz w:val="24"/>
          <w:szCs w:val="24"/>
        </w:rPr>
      </w:pPr>
      <w:r w:rsidRPr="00D610DC">
        <w:rPr>
          <w:iCs/>
          <w:sz w:val="24"/>
          <w:szCs w:val="24"/>
        </w:rPr>
        <w:t xml:space="preserve">- копии деклараций на товары с отметкой таможенного органа о выпуске в свободное обращение и сертификата происхождения Товара, заверенные печатью и подписью уполномоченного лица </w:t>
      </w:r>
      <w:r w:rsidR="0079603C">
        <w:rPr>
          <w:iCs/>
          <w:sz w:val="24"/>
          <w:szCs w:val="24"/>
        </w:rPr>
        <w:t>п</w:t>
      </w:r>
      <w:r w:rsidR="0079603C" w:rsidRPr="00D610DC">
        <w:rPr>
          <w:iCs/>
          <w:sz w:val="24"/>
          <w:szCs w:val="24"/>
        </w:rPr>
        <w:t xml:space="preserve">оставщика </w:t>
      </w:r>
      <w:r w:rsidRPr="00D610DC">
        <w:rPr>
          <w:iCs/>
          <w:sz w:val="24"/>
          <w:szCs w:val="24"/>
        </w:rPr>
        <w:t>(на товары, ввозимые в Российскую Федерацию с территорий государств, не являющихся членами Таможенного союза) (при необходимости).</w:t>
      </w:r>
    </w:p>
    <w:p w14:paraId="2E1627BD" w14:textId="77777777" w:rsidR="00DA274E" w:rsidRPr="00D610DC" w:rsidRDefault="00DA274E" w:rsidP="00DA274E">
      <w:pPr>
        <w:jc w:val="both"/>
        <w:rPr>
          <w:b/>
          <w:sz w:val="24"/>
          <w:szCs w:val="24"/>
        </w:rPr>
      </w:pPr>
      <w:r w:rsidRPr="00D610DC">
        <w:rPr>
          <w:b/>
          <w:sz w:val="24"/>
          <w:szCs w:val="24"/>
        </w:rPr>
        <w:t xml:space="preserve">4. Приложения к Техническому заданию: </w:t>
      </w:r>
    </w:p>
    <w:p w14:paraId="22FF38A1" w14:textId="77777777" w:rsidR="00DA274E" w:rsidRPr="00D610DC" w:rsidRDefault="00DA274E" w:rsidP="00DA274E">
      <w:pPr>
        <w:numPr>
          <w:ilvl w:val="0"/>
          <w:numId w:val="39"/>
        </w:numPr>
        <w:spacing w:before="0"/>
        <w:jc w:val="both"/>
        <w:rPr>
          <w:sz w:val="24"/>
          <w:szCs w:val="24"/>
        </w:rPr>
      </w:pPr>
      <w:r w:rsidRPr="00D610DC">
        <w:rPr>
          <w:sz w:val="24"/>
          <w:szCs w:val="24"/>
        </w:rPr>
        <w:t>Ведомость планируемых поставок;</w:t>
      </w:r>
    </w:p>
    <w:p w14:paraId="342C5075" w14:textId="77777777" w:rsidR="00DA274E" w:rsidRPr="00D610DC" w:rsidRDefault="00DA274E" w:rsidP="00DA274E">
      <w:pPr>
        <w:numPr>
          <w:ilvl w:val="0"/>
          <w:numId w:val="39"/>
        </w:numPr>
        <w:spacing w:before="0"/>
        <w:jc w:val="both"/>
        <w:rPr>
          <w:sz w:val="24"/>
          <w:szCs w:val="24"/>
        </w:rPr>
      </w:pPr>
      <w:r w:rsidRPr="00D610DC">
        <w:rPr>
          <w:sz w:val="24"/>
          <w:szCs w:val="24"/>
        </w:rPr>
        <w:t>Технические параметры Товаров.</w:t>
      </w:r>
    </w:p>
    <w:p w14:paraId="0A9B7846" w14:textId="77777777" w:rsidR="005E4192" w:rsidRPr="0049025E" w:rsidRDefault="005E4192" w:rsidP="005E4192">
      <w:pPr>
        <w:spacing w:before="100" w:beforeAutospacing="1"/>
        <w:rPr>
          <w:sz w:val="28"/>
          <w:szCs w:val="28"/>
        </w:rPr>
      </w:pPr>
      <w:r w:rsidRPr="0049025E">
        <w:rPr>
          <w:sz w:val="28"/>
          <w:szCs w:val="28"/>
        </w:rPr>
        <w:br w:type="page"/>
      </w:r>
    </w:p>
    <w:p w14:paraId="0961D559" w14:textId="77777777" w:rsidR="005E4192" w:rsidRPr="0049025E" w:rsidRDefault="005E4192" w:rsidP="005E4192">
      <w:pPr>
        <w:pStyle w:val="af3"/>
        <w:jc w:val="right"/>
        <w:rPr>
          <w:b/>
        </w:rPr>
        <w:sectPr w:rsidR="005E4192" w:rsidRPr="0049025E" w:rsidSect="0077588E">
          <w:headerReference w:type="default" r:id="rId10"/>
          <w:footerReference w:type="default" r:id="rId11"/>
          <w:headerReference w:type="first" r:id="rId12"/>
          <w:type w:val="continuous"/>
          <w:pgSz w:w="11906" w:h="16838"/>
          <w:pgMar w:top="1134" w:right="851" w:bottom="1077" w:left="1418" w:header="142" w:footer="0" w:gutter="0"/>
          <w:cols w:space="708"/>
          <w:titlePg/>
          <w:docGrid w:linePitch="360"/>
        </w:sectPr>
      </w:pPr>
    </w:p>
    <w:p w14:paraId="7C57CC5D" w14:textId="77777777" w:rsidR="00DA274E" w:rsidRPr="00F778C3" w:rsidRDefault="00DA274E" w:rsidP="00DA274E">
      <w:pPr>
        <w:pStyle w:val="af3"/>
        <w:jc w:val="right"/>
        <w:rPr>
          <w:b/>
        </w:rPr>
      </w:pPr>
      <w:r w:rsidRPr="00F778C3">
        <w:rPr>
          <w:b/>
        </w:rPr>
        <w:lastRenderedPageBreak/>
        <w:t>Приложение №1 к Техническому заданию</w:t>
      </w:r>
    </w:p>
    <w:p w14:paraId="4F47FA01" w14:textId="77777777" w:rsidR="00DA274E" w:rsidRPr="00F778C3" w:rsidRDefault="00DA274E" w:rsidP="00DA274E">
      <w:pPr>
        <w:jc w:val="center"/>
        <w:rPr>
          <w:sz w:val="24"/>
          <w:szCs w:val="24"/>
        </w:rPr>
      </w:pPr>
    </w:p>
    <w:p w14:paraId="470259A1" w14:textId="77777777" w:rsidR="00DA274E" w:rsidRPr="00F778C3" w:rsidRDefault="00DA274E" w:rsidP="00DA274E">
      <w:pPr>
        <w:jc w:val="center"/>
        <w:rPr>
          <w:b/>
          <w:sz w:val="24"/>
          <w:szCs w:val="24"/>
        </w:rPr>
      </w:pPr>
    </w:p>
    <w:p w14:paraId="403558C5" w14:textId="77777777" w:rsidR="00DA274E" w:rsidRPr="00F778C3" w:rsidRDefault="00DA274E" w:rsidP="00DA274E">
      <w:pPr>
        <w:jc w:val="center"/>
        <w:rPr>
          <w:b/>
          <w:sz w:val="24"/>
          <w:szCs w:val="24"/>
        </w:rPr>
      </w:pPr>
      <w:r w:rsidRPr="00F778C3">
        <w:rPr>
          <w:b/>
          <w:sz w:val="24"/>
          <w:szCs w:val="24"/>
        </w:rPr>
        <w:t>Ведомость планируемых поставок</w:t>
      </w:r>
    </w:p>
    <w:p w14:paraId="02126166" w14:textId="162F4A8B" w:rsidR="00004632" w:rsidRDefault="00004632" w:rsidP="00DA274E">
      <w:pPr>
        <w:jc w:val="center"/>
        <w:rPr>
          <w:b/>
        </w:rPr>
      </w:pPr>
    </w:p>
    <w:p w14:paraId="2F4B6ABA" w14:textId="77777777" w:rsidR="00004632" w:rsidRDefault="00004632" w:rsidP="00DA274E">
      <w:pPr>
        <w:jc w:val="center"/>
        <w:rPr>
          <w:b/>
        </w:rPr>
      </w:pPr>
    </w:p>
    <w:tbl>
      <w:tblPr>
        <w:tblW w:w="9354" w:type="dxa"/>
        <w:jc w:val="center"/>
        <w:tblLayout w:type="fixed"/>
        <w:tblLook w:val="04A0" w:firstRow="1" w:lastRow="0" w:firstColumn="1" w:lastColumn="0" w:noHBand="0" w:noVBand="1"/>
      </w:tblPr>
      <w:tblGrid>
        <w:gridCol w:w="562"/>
        <w:gridCol w:w="2127"/>
        <w:gridCol w:w="4398"/>
        <w:gridCol w:w="992"/>
        <w:gridCol w:w="1275"/>
      </w:tblGrid>
      <w:tr w:rsidR="00131DB3" w14:paraId="432B6CF3" w14:textId="77777777" w:rsidTr="003A6F96">
        <w:trPr>
          <w:trHeight w:val="608"/>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66EDEC5" w14:textId="77777777" w:rsidR="00131DB3" w:rsidRDefault="00131DB3" w:rsidP="00871D75">
            <w:pPr>
              <w:spacing w:line="276" w:lineRule="auto"/>
              <w:jc w:val="center"/>
              <w:rPr>
                <w:b/>
                <w:color w:val="000000"/>
                <w:sz w:val="20"/>
                <w:szCs w:val="20"/>
              </w:rPr>
            </w:pPr>
            <w:r>
              <w:rPr>
                <w:b/>
                <w:color w:val="000000"/>
                <w:sz w:val="20"/>
                <w:szCs w:val="20"/>
              </w:rPr>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566503FB" w14:textId="77777777" w:rsidR="00131DB3" w:rsidRDefault="00131DB3" w:rsidP="00871D75">
            <w:pPr>
              <w:spacing w:line="276" w:lineRule="auto"/>
              <w:jc w:val="center"/>
              <w:rPr>
                <w:b/>
                <w:color w:val="000000"/>
                <w:sz w:val="20"/>
                <w:szCs w:val="20"/>
              </w:rPr>
            </w:pPr>
            <w:r>
              <w:rPr>
                <w:b/>
                <w:color w:val="000000"/>
                <w:sz w:val="20"/>
                <w:szCs w:val="20"/>
              </w:rPr>
              <w:t>Наименование и тех. характеристики товара</w:t>
            </w:r>
          </w:p>
        </w:tc>
        <w:tc>
          <w:tcPr>
            <w:tcW w:w="4398" w:type="dxa"/>
            <w:vMerge w:val="restart"/>
            <w:tcBorders>
              <w:top w:val="single" w:sz="4" w:space="0" w:color="auto"/>
              <w:left w:val="single" w:sz="4" w:space="0" w:color="auto"/>
              <w:bottom w:val="single" w:sz="4" w:space="0" w:color="auto"/>
              <w:right w:val="single" w:sz="4" w:space="0" w:color="auto"/>
            </w:tcBorders>
            <w:vAlign w:val="center"/>
            <w:hideMark/>
          </w:tcPr>
          <w:p w14:paraId="7C569AE8" w14:textId="77777777" w:rsidR="00131DB3" w:rsidRDefault="00131DB3" w:rsidP="00871D75">
            <w:pPr>
              <w:spacing w:line="276" w:lineRule="auto"/>
              <w:jc w:val="center"/>
              <w:rPr>
                <w:b/>
                <w:color w:val="000000"/>
                <w:sz w:val="20"/>
                <w:szCs w:val="20"/>
              </w:rPr>
            </w:pPr>
            <w:r>
              <w:rPr>
                <w:b/>
                <w:color w:val="000000"/>
                <w:sz w:val="20"/>
                <w:szCs w:val="20"/>
              </w:rPr>
              <w:t>Возможность поставки аналога товара, указанного в столбце № 2</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181B79C" w14:textId="038DF923" w:rsidR="00131DB3" w:rsidRDefault="00131DB3" w:rsidP="00871D75">
            <w:pPr>
              <w:spacing w:line="276" w:lineRule="auto"/>
              <w:jc w:val="center"/>
              <w:rPr>
                <w:b/>
                <w:color w:val="000000"/>
                <w:sz w:val="20"/>
                <w:szCs w:val="20"/>
              </w:rPr>
            </w:pPr>
            <w:r>
              <w:rPr>
                <w:b/>
                <w:color w:val="000000"/>
                <w:sz w:val="20"/>
                <w:szCs w:val="20"/>
              </w:rPr>
              <w:t>Ед.</w:t>
            </w:r>
            <w:r w:rsidR="003A6F96">
              <w:rPr>
                <w:b/>
                <w:color w:val="000000"/>
                <w:sz w:val="20"/>
                <w:szCs w:val="20"/>
              </w:rPr>
              <w:t xml:space="preserve"> </w:t>
            </w:r>
            <w:r>
              <w:rPr>
                <w:b/>
                <w:color w:val="000000"/>
                <w:sz w:val="20"/>
                <w:szCs w:val="20"/>
              </w:rPr>
              <w:t>изм.</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86DA2EF" w14:textId="77777777" w:rsidR="00131DB3" w:rsidRDefault="00131DB3" w:rsidP="00871D75">
            <w:pPr>
              <w:spacing w:line="276" w:lineRule="auto"/>
              <w:jc w:val="center"/>
              <w:rPr>
                <w:b/>
                <w:color w:val="000000"/>
                <w:sz w:val="20"/>
                <w:szCs w:val="20"/>
              </w:rPr>
            </w:pPr>
            <w:r>
              <w:rPr>
                <w:b/>
                <w:color w:val="000000"/>
                <w:sz w:val="20"/>
                <w:szCs w:val="20"/>
              </w:rPr>
              <w:t>Общее</w:t>
            </w:r>
          </w:p>
          <w:p w14:paraId="71105455" w14:textId="77777777" w:rsidR="00131DB3" w:rsidRDefault="00131DB3" w:rsidP="00871D75">
            <w:pPr>
              <w:spacing w:line="276" w:lineRule="auto"/>
              <w:jc w:val="center"/>
              <w:rPr>
                <w:b/>
                <w:color w:val="000000"/>
                <w:sz w:val="20"/>
                <w:szCs w:val="20"/>
              </w:rPr>
            </w:pPr>
            <w:r>
              <w:rPr>
                <w:b/>
                <w:color w:val="000000"/>
                <w:sz w:val="20"/>
                <w:szCs w:val="20"/>
              </w:rPr>
              <w:t xml:space="preserve"> кол-во</w:t>
            </w:r>
          </w:p>
        </w:tc>
      </w:tr>
      <w:tr w:rsidR="00131DB3" w14:paraId="37AB4135" w14:textId="77777777" w:rsidTr="003A6F96">
        <w:trPr>
          <w:trHeight w:val="309"/>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3FF7001" w14:textId="77777777" w:rsidR="00131DB3" w:rsidRDefault="00131DB3" w:rsidP="00871D75">
            <w:pPr>
              <w:spacing w:line="276" w:lineRule="auto"/>
              <w:rPr>
                <w:b/>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978CC61" w14:textId="77777777" w:rsidR="00131DB3" w:rsidRDefault="00131DB3" w:rsidP="00871D75">
            <w:pPr>
              <w:spacing w:line="276" w:lineRule="auto"/>
              <w:rPr>
                <w:b/>
                <w:color w:val="000000"/>
                <w:sz w:val="20"/>
                <w:szCs w:val="20"/>
              </w:rPr>
            </w:pPr>
          </w:p>
        </w:tc>
        <w:tc>
          <w:tcPr>
            <w:tcW w:w="4398" w:type="dxa"/>
            <w:vMerge/>
            <w:tcBorders>
              <w:top w:val="single" w:sz="4" w:space="0" w:color="auto"/>
              <w:left w:val="single" w:sz="4" w:space="0" w:color="auto"/>
              <w:bottom w:val="single" w:sz="4" w:space="0" w:color="auto"/>
              <w:right w:val="single" w:sz="4" w:space="0" w:color="auto"/>
            </w:tcBorders>
            <w:vAlign w:val="center"/>
            <w:hideMark/>
          </w:tcPr>
          <w:p w14:paraId="1A455C03" w14:textId="77777777" w:rsidR="00131DB3" w:rsidRDefault="00131DB3" w:rsidP="00871D75">
            <w:pPr>
              <w:spacing w:line="276" w:lineRule="auto"/>
              <w:rPr>
                <w:b/>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E7B076" w14:textId="77777777" w:rsidR="00131DB3" w:rsidRDefault="00131DB3" w:rsidP="00871D75">
            <w:pPr>
              <w:spacing w:line="276" w:lineRule="auto"/>
              <w:rPr>
                <w:b/>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6982BF" w14:textId="77777777" w:rsidR="00131DB3" w:rsidRDefault="00131DB3" w:rsidP="00871D75">
            <w:pPr>
              <w:spacing w:line="276" w:lineRule="auto"/>
              <w:rPr>
                <w:b/>
                <w:color w:val="000000"/>
                <w:sz w:val="20"/>
                <w:szCs w:val="20"/>
              </w:rPr>
            </w:pPr>
          </w:p>
        </w:tc>
      </w:tr>
      <w:tr w:rsidR="00131DB3" w14:paraId="433D8A81" w14:textId="77777777" w:rsidTr="003A6F96">
        <w:trPr>
          <w:trHeight w:val="70"/>
          <w:jc w:val="center"/>
        </w:trPr>
        <w:tc>
          <w:tcPr>
            <w:tcW w:w="562" w:type="dxa"/>
            <w:tcBorders>
              <w:top w:val="nil"/>
              <w:left w:val="single" w:sz="4" w:space="0" w:color="auto"/>
              <w:bottom w:val="single" w:sz="4" w:space="0" w:color="auto"/>
              <w:right w:val="single" w:sz="4" w:space="0" w:color="auto"/>
            </w:tcBorders>
            <w:vAlign w:val="center"/>
            <w:hideMark/>
          </w:tcPr>
          <w:p w14:paraId="3FF16432" w14:textId="77777777" w:rsidR="00131DB3" w:rsidRDefault="00131DB3" w:rsidP="00871D75">
            <w:pPr>
              <w:spacing w:line="276" w:lineRule="auto"/>
              <w:jc w:val="center"/>
              <w:rPr>
                <w:color w:val="000000"/>
                <w:sz w:val="20"/>
                <w:szCs w:val="20"/>
              </w:rPr>
            </w:pPr>
            <w:r>
              <w:rPr>
                <w:color w:val="000000"/>
                <w:sz w:val="20"/>
                <w:szCs w:val="20"/>
              </w:rPr>
              <w:t>1</w:t>
            </w:r>
          </w:p>
        </w:tc>
        <w:tc>
          <w:tcPr>
            <w:tcW w:w="2127" w:type="dxa"/>
            <w:tcBorders>
              <w:top w:val="nil"/>
              <w:left w:val="nil"/>
              <w:bottom w:val="single" w:sz="4" w:space="0" w:color="auto"/>
              <w:right w:val="single" w:sz="4" w:space="0" w:color="auto"/>
            </w:tcBorders>
            <w:vAlign w:val="center"/>
            <w:hideMark/>
          </w:tcPr>
          <w:p w14:paraId="2A9DB91E" w14:textId="77777777" w:rsidR="00131DB3" w:rsidRDefault="00131DB3" w:rsidP="00871D75">
            <w:pPr>
              <w:spacing w:line="276" w:lineRule="auto"/>
              <w:jc w:val="center"/>
              <w:rPr>
                <w:color w:val="000000"/>
                <w:sz w:val="20"/>
                <w:szCs w:val="20"/>
              </w:rPr>
            </w:pPr>
            <w:r>
              <w:rPr>
                <w:color w:val="000000"/>
                <w:sz w:val="20"/>
                <w:szCs w:val="20"/>
              </w:rPr>
              <w:t>2</w:t>
            </w:r>
          </w:p>
        </w:tc>
        <w:tc>
          <w:tcPr>
            <w:tcW w:w="4398" w:type="dxa"/>
            <w:tcBorders>
              <w:top w:val="nil"/>
              <w:left w:val="nil"/>
              <w:bottom w:val="single" w:sz="4" w:space="0" w:color="auto"/>
              <w:right w:val="single" w:sz="4" w:space="0" w:color="auto"/>
            </w:tcBorders>
            <w:vAlign w:val="center"/>
            <w:hideMark/>
          </w:tcPr>
          <w:p w14:paraId="7FD37D66" w14:textId="77777777" w:rsidR="00131DB3" w:rsidRDefault="00131DB3" w:rsidP="00871D75">
            <w:pPr>
              <w:spacing w:line="276" w:lineRule="auto"/>
              <w:jc w:val="center"/>
              <w:rPr>
                <w:color w:val="000000"/>
                <w:sz w:val="20"/>
                <w:szCs w:val="20"/>
              </w:rPr>
            </w:pPr>
            <w:r>
              <w:rPr>
                <w:color w:val="000000"/>
                <w:sz w:val="20"/>
                <w:szCs w:val="20"/>
              </w:rPr>
              <w:t>3</w:t>
            </w:r>
          </w:p>
        </w:tc>
        <w:tc>
          <w:tcPr>
            <w:tcW w:w="992" w:type="dxa"/>
            <w:tcBorders>
              <w:top w:val="nil"/>
              <w:left w:val="nil"/>
              <w:bottom w:val="single" w:sz="4" w:space="0" w:color="auto"/>
              <w:right w:val="single" w:sz="4" w:space="0" w:color="auto"/>
            </w:tcBorders>
            <w:vAlign w:val="center"/>
            <w:hideMark/>
          </w:tcPr>
          <w:p w14:paraId="6F7EB986" w14:textId="77777777" w:rsidR="00131DB3" w:rsidRDefault="00131DB3" w:rsidP="00871D75">
            <w:pPr>
              <w:spacing w:line="276" w:lineRule="auto"/>
              <w:jc w:val="center"/>
              <w:rPr>
                <w:color w:val="000000"/>
                <w:sz w:val="20"/>
                <w:szCs w:val="20"/>
              </w:rPr>
            </w:pPr>
            <w:r>
              <w:rPr>
                <w:color w:val="000000"/>
                <w:sz w:val="20"/>
                <w:szCs w:val="20"/>
              </w:rPr>
              <w:t>4</w:t>
            </w:r>
          </w:p>
        </w:tc>
        <w:tc>
          <w:tcPr>
            <w:tcW w:w="1275" w:type="dxa"/>
            <w:tcBorders>
              <w:top w:val="nil"/>
              <w:left w:val="nil"/>
              <w:bottom w:val="single" w:sz="4" w:space="0" w:color="auto"/>
              <w:right w:val="single" w:sz="4" w:space="0" w:color="auto"/>
            </w:tcBorders>
            <w:vAlign w:val="center"/>
            <w:hideMark/>
          </w:tcPr>
          <w:p w14:paraId="6BA0331A" w14:textId="77777777" w:rsidR="00131DB3" w:rsidRDefault="00131DB3" w:rsidP="00871D75">
            <w:pPr>
              <w:spacing w:line="276" w:lineRule="auto"/>
              <w:jc w:val="center"/>
              <w:rPr>
                <w:color w:val="000000"/>
                <w:sz w:val="20"/>
                <w:szCs w:val="20"/>
              </w:rPr>
            </w:pPr>
            <w:r>
              <w:rPr>
                <w:color w:val="000000"/>
                <w:sz w:val="20"/>
                <w:szCs w:val="20"/>
              </w:rPr>
              <w:t>5</w:t>
            </w:r>
          </w:p>
        </w:tc>
      </w:tr>
      <w:tr w:rsidR="00131DB3" w14:paraId="1C416AA8" w14:textId="77777777" w:rsidTr="003A6F96">
        <w:trPr>
          <w:trHeight w:val="70"/>
          <w:jc w:val="center"/>
        </w:trPr>
        <w:tc>
          <w:tcPr>
            <w:tcW w:w="562" w:type="dxa"/>
            <w:tcBorders>
              <w:top w:val="nil"/>
              <w:left w:val="single" w:sz="4" w:space="0" w:color="auto"/>
              <w:bottom w:val="single" w:sz="4" w:space="0" w:color="auto"/>
              <w:right w:val="single" w:sz="4" w:space="0" w:color="auto"/>
            </w:tcBorders>
            <w:vAlign w:val="center"/>
          </w:tcPr>
          <w:p w14:paraId="2AF74936" w14:textId="77777777" w:rsidR="00131DB3" w:rsidRDefault="00131DB3" w:rsidP="00871D75">
            <w:pPr>
              <w:spacing w:line="276" w:lineRule="auto"/>
              <w:jc w:val="center"/>
              <w:rPr>
                <w:color w:val="000000"/>
                <w:sz w:val="20"/>
                <w:szCs w:val="20"/>
              </w:rPr>
            </w:pPr>
            <w:r>
              <w:rPr>
                <w:color w:val="000000"/>
                <w:sz w:val="20"/>
                <w:szCs w:val="20"/>
              </w:rPr>
              <w:t>1</w:t>
            </w:r>
          </w:p>
        </w:tc>
        <w:tc>
          <w:tcPr>
            <w:tcW w:w="2127" w:type="dxa"/>
            <w:tcBorders>
              <w:top w:val="nil"/>
              <w:left w:val="nil"/>
              <w:bottom w:val="single" w:sz="4" w:space="0" w:color="auto"/>
              <w:right w:val="single" w:sz="4" w:space="0" w:color="auto"/>
            </w:tcBorders>
            <w:vAlign w:val="center"/>
          </w:tcPr>
          <w:p w14:paraId="6BC067FE" w14:textId="77777777" w:rsidR="00131DB3" w:rsidRDefault="00131DB3" w:rsidP="00871D75">
            <w:pPr>
              <w:spacing w:line="276" w:lineRule="auto"/>
              <w:jc w:val="center"/>
              <w:rPr>
                <w:color w:val="000000"/>
                <w:sz w:val="20"/>
                <w:szCs w:val="20"/>
              </w:rPr>
            </w:pPr>
            <w:r w:rsidRPr="00A1008B">
              <w:rPr>
                <w:color w:val="000000"/>
                <w:sz w:val="20"/>
                <w:szCs w:val="20"/>
              </w:rPr>
              <w:t xml:space="preserve">Источник бесперебойного питания </w:t>
            </w:r>
            <w:r>
              <w:rPr>
                <w:color w:val="000000"/>
                <w:sz w:val="20"/>
                <w:szCs w:val="20"/>
              </w:rPr>
              <w:t>Тип 1</w:t>
            </w:r>
          </w:p>
        </w:tc>
        <w:tc>
          <w:tcPr>
            <w:tcW w:w="4398" w:type="dxa"/>
            <w:tcBorders>
              <w:top w:val="nil"/>
              <w:left w:val="nil"/>
              <w:bottom w:val="single" w:sz="4" w:space="0" w:color="auto"/>
              <w:right w:val="single" w:sz="4" w:space="0" w:color="auto"/>
            </w:tcBorders>
            <w:vAlign w:val="center"/>
          </w:tcPr>
          <w:p w14:paraId="4F627123" w14:textId="77777777" w:rsidR="00131DB3" w:rsidRPr="00603F73" w:rsidRDefault="00131DB3" w:rsidP="00871D75">
            <w:pPr>
              <w:spacing w:line="276" w:lineRule="auto"/>
              <w:jc w:val="center"/>
              <w:rPr>
                <w:color w:val="000000"/>
                <w:sz w:val="20"/>
                <w:szCs w:val="20"/>
                <w:lang w:val="en-US"/>
              </w:rPr>
            </w:pPr>
            <w:r w:rsidRPr="00FB09A5">
              <w:rPr>
                <w:color w:val="000000"/>
                <w:sz w:val="20"/>
                <w:szCs w:val="20"/>
              </w:rPr>
              <w:t>Возможна поставка производител</w:t>
            </w:r>
            <w:r>
              <w:rPr>
                <w:color w:val="000000"/>
                <w:sz w:val="20"/>
                <w:szCs w:val="20"/>
              </w:rPr>
              <w:t xml:space="preserve">ей </w:t>
            </w:r>
            <w:r>
              <w:rPr>
                <w:color w:val="000000"/>
                <w:sz w:val="20"/>
                <w:szCs w:val="20"/>
                <w:lang w:val="en-US"/>
              </w:rPr>
              <w:t>APC</w:t>
            </w:r>
            <w:r>
              <w:rPr>
                <w:color w:val="000000"/>
                <w:sz w:val="20"/>
                <w:szCs w:val="20"/>
              </w:rPr>
              <w:t>,</w:t>
            </w:r>
            <w:r w:rsidRPr="00FB09A5">
              <w:rPr>
                <w:color w:val="000000"/>
                <w:sz w:val="20"/>
                <w:szCs w:val="20"/>
              </w:rPr>
              <w:t xml:space="preserve"> </w:t>
            </w:r>
            <w:proofErr w:type="spellStart"/>
            <w:r w:rsidRPr="00FB09A5">
              <w:rPr>
                <w:color w:val="000000"/>
                <w:sz w:val="20"/>
                <w:szCs w:val="20"/>
              </w:rPr>
              <w:t>Cyberpower</w:t>
            </w:r>
            <w:proofErr w:type="spellEnd"/>
            <w:r>
              <w:rPr>
                <w:color w:val="000000"/>
                <w:sz w:val="20"/>
                <w:szCs w:val="20"/>
              </w:rPr>
              <w:t xml:space="preserve">, </w:t>
            </w:r>
            <w:r w:rsidRPr="00FB09A5">
              <w:rPr>
                <w:color w:val="000000"/>
                <w:sz w:val="20"/>
                <w:szCs w:val="20"/>
              </w:rPr>
              <w:t>Связь инжиниринг</w:t>
            </w:r>
            <w:r>
              <w:rPr>
                <w:color w:val="000000"/>
                <w:sz w:val="20"/>
                <w:szCs w:val="20"/>
              </w:rPr>
              <w:t>. С характеристиками не менее указанных в приложении №</w:t>
            </w:r>
            <w:r>
              <w:rPr>
                <w:color w:val="000000"/>
                <w:sz w:val="20"/>
                <w:szCs w:val="20"/>
                <w:lang w:val="en-US"/>
              </w:rPr>
              <w:t>2</w:t>
            </w:r>
          </w:p>
        </w:tc>
        <w:tc>
          <w:tcPr>
            <w:tcW w:w="992" w:type="dxa"/>
            <w:tcBorders>
              <w:top w:val="single" w:sz="4" w:space="0" w:color="auto"/>
              <w:left w:val="nil"/>
              <w:bottom w:val="single" w:sz="4" w:space="0" w:color="auto"/>
              <w:right w:val="single" w:sz="4" w:space="0" w:color="auto"/>
            </w:tcBorders>
            <w:vAlign w:val="center"/>
          </w:tcPr>
          <w:p w14:paraId="0E9B1AEB" w14:textId="77777777" w:rsidR="00131DB3" w:rsidRDefault="00131DB3" w:rsidP="00871D75">
            <w:pPr>
              <w:spacing w:line="276" w:lineRule="auto"/>
              <w:jc w:val="center"/>
              <w:rPr>
                <w:sz w:val="20"/>
                <w:szCs w:val="20"/>
              </w:rPr>
            </w:pPr>
            <w:r>
              <w:rPr>
                <w:sz w:val="20"/>
                <w:szCs w:val="20"/>
              </w:rPr>
              <w:t>шт.</w:t>
            </w:r>
          </w:p>
        </w:tc>
        <w:tc>
          <w:tcPr>
            <w:tcW w:w="1275" w:type="dxa"/>
            <w:tcBorders>
              <w:top w:val="nil"/>
              <w:left w:val="nil"/>
              <w:bottom w:val="single" w:sz="4" w:space="0" w:color="auto"/>
              <w:right w:val="single" w:sz="4" w:space="0" w:color="auto"/>
            </w:tcBorders>
            <w:vAlign w:val="center"/>
          </w:tcPr>
          <w:p w14:paraId="6F645C9F" w14:textId="77777777" w:rsidR="00131DB3" w:rsidRDefault="00131DB3" w:rsidP="00871D75">
            <w:pPr>
              <w:spacing w:line="276" w:lineRule="auto"/>
              <w:jc w:val="center"/>
              <w:rPr>
                <w:color w:val="000000"/>
                <w:sz w:val="20"/>
                <w:szCs w:val="20"/>
              </w:rPr>
            </w:pPr>
            <w:r>
              <w:rPr>
                <w:color w:val="000000"/>
                <w:sz w:val="20"/>
                <w:szCs w:val="20"/>
              </w:rPr>
              <w:t>253</w:t>
            </w:r>
          </w:p>
        </w:tc>
      </w:tr>
      <w:tr w:rsidR="00131DB3" w:rsidRPr="006D7358" w14:paraId="74E48A48" w14:textId="77777777" w:rsidTr="003A6F96">
        <w:trPr>
          <w:trHeight w:val="510"/>
          <w:jc w:val="center"/>
        </w:trPr>
        <w:tc>
          <w:tcPr>
            <w:tcW w:w="562" w:type="dxa"/>
            <w:tcBorders>
              <w:top w:val="single" w:sz="4" w:space="0" w:color="auto"/>
              <w:left w:val="single" w:sz="4" w:space="0" w:color="auto"/>
              <w:bottom w:val="single" w:sz="4" w:space="0" w:color="auto"/>
              <w:right w:val="single" w:sz="4" w:space="0" w:color="auto"/>
            </w:tcBorders>
            <w:vAlign w:val="center"/>
          </w:tcPr>
          <w:p w14:paraId="14A5832E" w14:textId="77777777" w:rsidR="00131DB3" w:rsidRDefault="00131DB3" w:rsidP="00871D75">
            <w:pPr>
              <w:spacing w:line="276" w:lineRule="auto"/>
              <w:jc w:val="center"/>
              <w:rPr>
                <w:color w:val="000000"/>
                <w:sz w:val="20"/>
                <w:szCs w:val="20"/>
              </w:rPr>
            </w:pPr>
            <w:r>
              <w:rPr>
                <w:color w:val="000000"/>
                <w:sz w:val="20"/>
                <w:szCs w:val="20"/>
              </w:rPr>
              <w:t>2</w:t>
            </w:r>
          </w:p>
        </w:tc>
        <w:tc>
          <w:tcPr>
            <w:tcW w:w="2127" w:type="dxa"/>
            <w:tcBorders>
              <w:top w:val="single" w:sz="4" w:space="0" w:color="auto"/>
              <w:left w:val="nil"/>
              <w:bottom w:val="single" w:sz="4" w:space="0" w:color="auto"/>
              <w:right w:val="single" w:sz="4" w:space="0" w:color="auto"/>
            </w:tcBorders>
            <w:vAlign w:val="center"/>
          </w:tcPr>
          <w:p w14:paraId="2CA62E84" w14:textId="77777777" w:rsidR="00131DB3" w:rsidRPr="00603F73" w:rsidRDefault="00131DB3" w:rsidP="00871D75">
            <w:pPr>
              <w:spacing w:line="276" w:lineRule="auto"/>
              <w:jc w:val="center"/>
              <w:rPr>
                <w:color w:val="000000"/>
                <w:sz w:val="20"/>
                <w:szCs w:val="20"/>
              </w:rPr>
            </w:pPr>
            <w:r w:rsidRPr="006D7358">
              <w:rPr>
                <w:color w:val="000000"/>
                <w:sz w:val="20"/>
                <w:szCs w:val="20"/>
              </w:rPr>
              <w:t xml:space="preserve">Источник бесперебойного питания </w:t>
            </w:r>
            <w:r>
              <w:rPr>
                <w:color w:val="000000"/>
                <w:sz w:val="20"/>
                <w:szCs w:val="20"/>
              </w:rPr>
              <w:t>Тип 2</w:t>
            </w:r>
          </w:p>
        </w:tc>
        <w:tc>
          <w:tcPr>
            <w:tcW w:w="4398" w:type="dxa"/>
            <w:tcBorders>
              <w:top w:val="single" w:sz="4" w:space="0" w:color="auto"/>
              <w:left w:val="nil"/>
              <w:bottom w:val="single" w:sz="4" w:space="0" w:color="auto"/>
              <w:right w:val="single" w:sz="4" w:space="0" w:color="auto"/>
            </w:tcBorders>
            <w:noWrap/>
            <w:vAlign w:val="center"/>
          </w:tcPr>
          <w:p w14:paraId="7E533745" w14:textId="77777777" w:rsidR="00131DB3" w:rsidRPr="00603F73" w:rsidRDefault="00131DB3" w:rsidP="00871D75">
            <w:pPr>
              <w:spacing w:line="276" w:lineRule="auto"/>
              <w:jc w:val="center"/>
              <w:rPr>
                <w:color w:val="000000"/>
                <w:sz w:val="20"/>
                <w:szCs w:val="20"/>
                <w:lang w:val="en-US"/>
              </w:rPr>
            </w:pPr>
            <w:r w:rsidRPr="00FB09A5">
              <w:rPr>
                <w:color w:val="000000"/>
                <w:sz w:val="20"/>
                <w:szCs w:val="20"/>
              </w:rPr>
              <w:t>Возможна поставка производител</w:t>
            </w:r>
            <w:r>
              <w:rPr>
                <w:color w:val="000000"/>
                <w:sz w:val="20"/>
                <w:szCs w:val="20"/>
              </w:rPr>
              <w:t xml:space="preserve">ей </w:t>
            </w:r>
            <w:r>
              <w:rPr>
                <w:color w:val="000000"/>
                <w:sz w:val="20"/>
                <w:szCs w:val="20"/>
                <w:lang w:val="en-US"/>
              </w:rPr>
              <w:t>APC</w:t>
            </w:r>
            <w:r>
              <w:rPr>
                <w:color w:val="000000"/>
                <w:sz w:val="20"/>
                <w:szCs w:val="20"/>
              </w:rPr>
              <w:t>,</w:t>
            </w:r>
            <w:r w:rsidRPr="00FB09A5">
              <w:rPr>
                <w:color w:val="000000"/>
                <w:sz w:val="20"/>
                <w:szCs w:val="20"/>
              </w:rPr>
              <w:t xml:space="preserve"> </w:t>
            </w:r>
            <w:proofErr w:type="spellStart"/>
            <w:r w:rsidRPr="00FB09A5">
              <w:rPr>
                <w:color w:val="000000"/>
                <w:sz w:val="20"/>
                <w:szCs w:val="20"/>
              </w:rPr>
              <w:t>Cyberpower</w:t>
            </w:r>
            <w:proofErr w:type="spellEnd"/>
            <w:r>
              <w:rPr>
                <w:color w:val="000000"/>
                <w:sz w:val="20"/>
                <w:szCs w:val="20"/>
              </w:rPr>
              <w:t xml:space="preserve">, </w:t>
            </w:r>
            <w:r w:rsidRPr="00FB09A5">
              <w:rPr>
                <w:color w:val="000000"/>
                <w:sz w:val="20"/>
                <w:szCs w:val="20"/>
              </w:rPr>
              <w:t>Связь инжиниринг</w:t>
            </w:r>
            <w:r>
              <w:rPr>
                <w:color w:val="000000"/>
                <w:sz w:val="20"/>
                <w:szCs w:val="20"/>
              </w:rPr>
              <w:t>. С характеристиками не менее указанных в приложении №</w:t>
            </w:r>
            <w:r>
              <w:rPr>
                <w:color w:val="000000"/>
                <w:sz w:val="20"/>
                <w:szCs w:val="20"/>
                <w:lang w:val="en-US"/>
              </w:rPr>
              <w:t>2</w:t>
            </w:r>
          </w:p>
        </w:tc>
        <w:tc>
          <w:tcPr>
            <w:tcW w:w="992" w:type="dxa"/>
            <w:tcBorders>
              <w:top w:val="single" w:sz="4" w:space="0" w:color="auto"/>
              <w:left w:val="nil"/>
              <w:bottom w:val="single" w:sz="4" w:space="0" w:color="auto"/>
              <w:right w:val="single" w:sz="4" w:space="0" w:color="auto"/>
            </w:tcBorders>
            <w:noWrap/>
            <w:vAlign w:val="center"/>
          </w:tcPr>
          <w:p w14:paraId="597C508B" w14:textId="77777777" w:rsidR="00131DB3" w:rsidRPr="006D7358" w:rsidRDefault="00131DB3" w:rsidP="00871D75">
            <w:pPr>
              <w:spacing w:line="276" w:lineRule="auto"/>
              <w:jc w:val="center"/>
              <w:rPr>
                <w:sz w:val="20"/>
                <w:szCs w:val="20"/>
              </w:rPr>
            </w:pPr>
            <w:r>
              <w:rPr>
                <w:sz w:val="20"/>
                <w:szCs w:val="20"/>
              </w:rPr>
              <w:t>шт.</w:t>
            </w:r>
          </w:p>
        </w:tc>
        <w:tc>
          <w:tcPr>
            <w:tcW w:w="1275" w:type="dxa"/>
            <w:tcBorders>
              <w:top w:val="single" w:sz="4" w:space="0" w:color="auto"/>
              <w:left w:val="nil"/>
              <w:bottom w:val="single" w:sz="4" w:space="0" w:color="auto"/>
              <w:right w:val="single" w:sz="4" w:space="0" w:color="auto"/>
            </w:tcBorders>
            <w:noWrap/>
            <w:vAlign w:val="center"/>
          </w:tcPr>
          <w:p w14:paraId="112AD5B7" w14:textId="77777777" w:rsidR="00131DB3" w:rsidRPr="006D7358" w:rsidRDefault="00131DB3" w:rsidP="00871D75">
            <w:pPr>
              <w:spacing w:line="276" w:lineRule="auto"/>
              <w:jc w:val="center"/>
              <w:rPr>
                <w:color w:val="000000"/>
                <w:sz w:val="20"/>
                <w:szCs w:val="20"/>
              </w:rPr>
            </w:pPr>
            <w:r>
              <w:rPr>
                <w:color w:val="000000"/>
                <w:sz w:val="20"/>
                <w:szCs w:val="20"/>
              </w:rPr>
              <w:t>355</w:t>
            </w:r>
          </w:p>
        </w:tc>
      </w:tr>
    </w:tbl>
    <w:p w14:paraId="7E99E28A" w14:textId="77777777" w:rsidR="00DA274E" w:rsidRDefault="00DA274E" w:rsidP="00DA274E">
      <w:pPr>
        <w:spacing w:before="0"/>
        <w:ind w:left="720"/>
        <w:jc w:val="both"/>
        <w:rPr>
          <w:sz w:val="28"/>
          <w:szCs w:val="28"/>
        </w:rPr>
      </w:pPr>
    </w:p>
    <w:p w14:paraId="7094C808" w14:textId="7F8EE1D9" w:rsidR="00DA274E" w:rsidRDefault="00DA274E" w:rsidP="00DA274E">
      <w:pPr>
        <w:rPr>
          <w:sz w:val="28"/>
          <w:szCs w:val="28"/>
        </w:rPr>
      </w:pPr>
      <w:r>
        <w:rPr>
          <w:sz w:val="28"/>
          <w:szCs w:val="28"/>
        </w:rPr>
        <w:br w:type="page"/>
      </w:r>
    </w:p>
    <w:p w14:paraId="277B385F" w14:textId="77777777" w:rsidR="004B7841" w:rsidRDefault="004B7841" w:rsidP="00DA274E">
      <w:pPr>
        <w:rPr>
          <w:sz w:val="28"/>
          <w:szCs w:val="28"/>
        </w:rPr>
      </w:pPr>
    </w:p>
    <w:p w14:paraId="16CADD82" w14:textId="77777777" w:rsidR="00DA274E" w:rsidRDefault="00DA274E" w:rsidP="00DA274E">
      <w:pPr>
        <w:pStyle w:val="af3"/>
        <w:framePr w:hSpace="180" w:wrap="around" w:vAnchor="page" w:hAnchor="page" w:x="1381" w:y="1366"/>
        <w:jc w:val="right"/>
        <w:rPr>
          <w:b/>
        </w:rPr>
      </w:pPr>
      <w:r>
        <w:rPr>
          <w:b/>
        </w:rPr>
        <w:t>Приложение №2 к Техническому заданию</w:t>
      </w:r>
    </w:p>
    <w:p w14:paraId="4D925E3B" w14:textId="77777777" w:rsidR="00DA274E" w:rsidRDefault="00DA274E" w:rsidP="00DA274E">
      <w:pPr>
        <w:pStyle w:val="af3"/>
        <w:framePr w:hSpace="180" w:wrap="around" w:vAnchor="page" w:hAnchor="page" w:x="1381" w:y="1366"/>
        <w:jc w:val="center"/>
        <w:rPr>
          <w:b/>
        </w:rPr>
      </w:pPr>
      <w:r w:rsidRPr="00C30146">
        <w:rPr>
          <w:b/>
        </w:rPr>
        <w:t xml:space="preserve">Технические </w:t>
      </w:r>
      <w:r>
        <w:rPr>
          <w:b/>
        </w:rPr>
        <w:t>п</w:t>
      </w:r>
      <w:r w:rsidRPr="00063663">
        <w:rPr>
          <w:b/>
        </w:rPr>
        <w:t xml:space="preserve">араметры </w:t>
      </w:r>
      <w:r>
        <w:rPr>
          <w:b/>
        </w:rPr>
        <w:t>Т</w:t>
      </w:r>
      <w:r w:rsidRPr="00063663">
        <w:rPr>
          <w:b/>
        </w:rPr>
        <w:t>овара</w:t>
      </w:r>
    </w:p>
    <w:tbl>
      <w:tblPr>
        <w:tblpPr w:leftFromText="180" w:rightFromText="180" w:vertAnchor="page" w:horzAnchor="margin" w:tblpY="388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140"/>
        <w:gridCol w:w="3119"/>
        <w:gridCol w:w="1842"/>
      </w:tblGrid>
      <w:tr w:rsidR="00DA274E" w:rsidRPr="00063663" w14:paraId="49F04F6E" w14:textId="77777777" w:rsidTr="004E6427">
        <w:trPr>
          <w:trHeight w:val="305"/>
        </w:trPr>
        <w:tc>
          <w:tcPr>
            <w:tcW w:w="533" w:type="dxa"/>
            <w:tcBorders>
              <w:top w:val="single" w:sz="4" w:space="0" w:color="auto"/>
              <w:left w:val="single" w:sz="4" w:space="0" w:color="auto"/>
              <w:bottom w:val="single" w:sz="4" w:space="0" w:color="auto"/>
              <w:right w:val="single" w:sz="4" w:space="0" w:color="auto"/>
            </w:tcBorders>
            <w:vAlign w:val="center"/>
            <w:hideMark/>
          </w:tcPr>
          <w:p w14:paraId="0335D3AE" w14:textId="77777777" w:rsidR="00DA274E" w:rsidRPr="00063663" w:rsidRDefault="00DA274E" w:rsidP="00871D75">
            <w:pPr>
              <w:spacing w:before="0"/>
              <w:jc w:val="center"/>
              <w:rPr>
                <w:b/>
                <w:bCs/>
              </w:rPr>
            </w:pPr>
            <w:r w:rsidRPr="00063663">
              <w:rPr>
                <w:b/>
                <w:bCs/>
              </w:rPr>
              <w:t>№ п/п</w:t>
            </w:r>
          </w:p>
        </w:tc>
        <w:tc>
          <w:tcPr>
            <w:tcW w:w="4140" w:type="dxa"/>
            <w:tcBorders>
              <w:top w:val="single" w:sz="4" w:space="0" w:color="auto"/>
              <w:left w:val="single" w:sz="4" w:space="0" w:color="auto"/>
              <w:bottom w:val="single" w:sz="4" w:space="0" w:color="auto"/>
              <w:right w:val="single" w:sz="4" w:space="0" w:color="auto"/>
            </w:tcBorders>
            <w:vAlign w:val="center"/>
            <w:hideMark/>
          </w:tcPr>
          <w:p w14:paraId="4306704F" w14:textId="77777777" w:rsidR="00DA274E" w:rsidRPr="00063663" w:rsidRDefault="00DA274E" w:rsidP="00871D75">
            <w:pPr>
              <w:spacing w:before="0"/>
              <w:jc w:val="center"/>
              <w:rPr>
                <w:b/>
                <w:bCs/>
              </w:rPr>
            </w:pPr>
            <w:r w:rsidRPr="00063663">
              <w:rPr>
                <w:b/>
                <w:bCs/>
              </w:rPr>
              <w:t>Наименование Товара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90F6615" w14:textId="77777777" w:rsidR="00DA274E" w:rsidRPr="00063663" w:rsidRDefault="00DA274E" w:rsidP="00871D75">
            <w:pPr>
              <w:spacing w:before="0"/>
              <w:jc w:val="center"/>
              <w:rPr>
                <w:b/>
                <w:bCs/>
              </w:rPr>
            </w:pPr>
            <w:r w:rsidRPr="00063663">
              <w:rPr>
                <w:b/>
                <w:bCs/>
              </w:rPr>
              <w:t>Наименование параметра Товара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2F9333C" w14:textId="77777777" w:rsidR="00056875" w:rsidRDefault="00DA274E" w:rsidP="00871D75">
            <w:pPr>
              <w:spacing w:before="0"/>
              <w:jc w:val="center"/>
              <w:rPr>
                <w:b/>
                <w:bCs/>
              </w:rPr>
            </w:pPr>
            <w:r w:rsidRPr="00063663">
              <w:rPr>
                <w:b/>
                <w:bCs/>
              </w:rPr>
              <w:t>Требуемое значение</w:t>
            </w:r>
            <w:r w:rsidR="00056875">
              <w:rPr>
                <w:b/>
                <w:bCs/>
              </w:rPr>
              <w:t xml:space="preserve"> </w:t>
            </w:r>
          </w:p>
          <w:p w14:paraId="0ECC2D3E" w14:textId="161872CF" w:rsidR="00DA274E" w:rsidRPr="00063663" w:rsidRDefault="00056875" w:rsidP="00871D75">
            <w:pPr>
              <w:spacing w:before="0"/>
              <w:jc w:val="center"/>
              <w:rPr>
                <w:b/>
                <w:bCs/>
              </w:rPr>
            </w:pPr>
            <w:r>
              <w:rPr>
                <w:b/>
                <w:bCs/>
              </w:rPr>
              <w:t>(не менее)</w:t>
            </w:r>
          </w:p>
        </w:tc>
      </w:tr>
      <w:tr w:rsidR="00DA274E" w:rsidRPr="00063663" w14:paraId="62681A9A" w14:textId="77777777" w:rsidTr="004E6427">
        <w:trPr>
          <w:trHeight w:val="277"/>
        </w:trPr>
        <w:tc>
          <w:tcPr>
            <w:tcW w:w="533" w:type="dxa"/>
            <w:vMerge w:val="restart"/>
            <w:tcBorders>
              <w:top w:val="single" w:sz="4" w:space="0" w:color="auto"/>
              <w:left w:val="single" w:sz="4" w:space="0" w:color="auto"/>
              <w:right w:val="single" w:sz="4" w:space="0" w:color="auto"/>
            </w:tcBorders>
            <w:vAlign w:val="center"/>
            <w:hideMark/>
          </w:tcPr>
          <w:p w14:paraId="232419BC" w14:textId="77777777" w:rsidR="00DA274E" w:rsidRPr="00063663" w:rsidRDefault="00DA274E" w:rsidP="00871D75">
            <w:pPr>
              <w:spacing w:before="0"/>
              <w:jc w:val="center"/>
            </w:pPr>
            <w:r w:rsidRPr="00063663">
              <w:t>1</w:t>
            </w:r>
          </w:p>
        </w:tc>
        <w:tc>
          <w:tcPr>
            <w:tcW w:w="4140" w:type="dxa"/>
            <w:vMerge w:val="restart"/>
            <w:tcBorders>
              <w:top w:val="single" w:sz="4" w:space="0" w:color="auto"/>
              <w:left w:val="single" w:sz="4" w:space="0" w:color="auto"/>
              <w:right w:val="single" w:sz="4" w:space="0" w:color="auto"/>
            </w:tcBorders>
            <w:vAlign w:val="center"/>
          </w:tcPr>
          <w:p w14:paraId="3AFC14EB" w14:textId="77777777" w:rsidR="00DA274E" w:rsidRPr="00063663" w:rsidRDefault="00DA274E" w:rsidP="00871D75">
            <w:pPr>
              <w:spacing w:before="0"/>
              <w:jc w:val="both"/>
            </w:pPr>
            <w:r w:rsidRPr="00FB09A5">
              <w:t xml:space="preserve">Источник бесперебойного питания </w:t>
            </w:r>
            <w:r>
              <w:t>Тип 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3BB4A1E" w14:textId="77777777" w:rsidR="00DA274E" w:rsidRPr="00063663" w:rsidRDefault="00DA274E" w:rsidP="00871D75">
            <w:pPr>
              <w:spacing w:before="0"/>
              <w:jc w:val="both"/>
            </w:pPr>
            <w:r w:rsidRPr="00063663">
              <w:t>Мощность, ВА:</w:t>
            </w:r>
          </w:p>
        </w:tc>
        <w:tc>
          <w:tcPr>
            <w:tcW w:w="1842" w:type="dxa"/>
            <w:shd w:val="clear" w:color="000000" w:fill="FFFFFF"/>
            <w:vAlign w:val="center"/>
          </w:tcPr>
          <w:p w14:paraId="73175D6D" w14:textId="77777777" w:rsidR="00DA274E" w:rsidRPr="00826813" w:rsidRDefault="00DA274E" w:rsidP="00871D75">
            <w:pPr>
              <w:jc w:val="center"/>
              <w:rPr>
                <w:color w:val="000000"/>
                <w:sz w:val="24"/>
                <w:szCs w:val="24"/>
                <w:lang w:eastAsia="ru-RU"/>
              </w:rPr>
            </w:pPr>
            <w:r w:rsidRPr="003009DA">
              <w:rPr>
                <w:color w:val="000000"/>
                <w:sz w:val="24"/>
                <w:szCs w:val="24"/>
                <w:lang w:eastAsia="ru-RU"/>
              </w:rPr>
              <w:t>400</w:t>
            </w:r>
          </w:p>
        </w:tc>
      </w:tr>
      <w:tr w:rsidR="00DA274E" w:rsidRPr="00063663" w14:paraId="1AF73967" w14:textId="77777777" w:rsidTr="004E6427">
        <w:trPr>
          <w:trHeight w:val="277"/>
        </w:trPr>
        <w:tc>
          <w:tcPr>
            <w:tcW w:w="0" w:type="auto"/>
            <w:vMerge/>
            <w:tcBorders>
              <w:left w:val="single" w:sz="4" w:space="0" w:color="auto"/>
              <w:right w:val="single" w:sz="4" w:space="0" w:color="auto"/>
            </w:tcBorders>
            <w:vAlign w:val="center"/>
            <w:hideMark/>
          </w:tcPr>
          <w:p w14:paraId="4ED17776" w14:textId="77777777" w:rsidR="00DA274E" w:rsidRPr="00063663" w:rsidRDefault="00DA274E" w:rsidP="00871D75">
            <w:pPr>
              <w:spacing w:before="0"/>
              <w:jc w:val="center"/>
            </w:pPr>
          </w:p>
        </w:tc>
        <w:tc>
          <w:tcPr>
            <w:tcW w:w="4140" w:type="dxa"/>
            <w:vMerge/>
            <w:tcBorders>
              <w:left w:val="single" w:sz="4" w:space="0" w:color="auto"/>
              <w:right w:val="single" w:sz="4" w:space="0" w:color="auto"/>
            </w:tcBorders>
            <w:vAlign w:val="center"/>
            <w:hideMark/>
          </w:tcPr>
          <w:p w14:paraId="54E0CAD3" w14:textId="77777777" w:rsidR="00DA274E" w:rsidRPr="00063663" w:rsidRDefault="00DA274E" w:rsidP="00871D75">
            <w:pPr>
              <w:spacing w:before="0"/>
              <w:jc w:val="both"/>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ED1DC24" w14:textId="5F611455" w:rsidR="00DA274E" w:rsidRPr="00063663" w:rsidRDefault="00DA274E" w:rsidP="00871D75">
            <w:pPr>
              <w:spacing w:before="0"/>
              <w:jc w:val="both"/>
            </w:pPr>
            <w:r w:rsidRPr="00063663">
              <w:t>Выходные соединения</w:t>
            </w:r>
            <w:r w:rsidR="00056875">
              <w:t>:</w:t>
            </w:r>
          </w:p>
        </w:tc>
        <w:tc>
          <w:tcPr>
            <w:tcW w:w="1842" w:type="dxa"/>
            <w:shd w:val="clear" w:color="000000" w:fill="FFFFFF"/>
            <w:vAlign w:val="center"/>
          </w:tcPr>
          <w:p w14:paraId="63F72299" w14:textId="77777777" w:rsidR="00DA274E" w:rsidRPr="00826813" w:rsidRDefault="00DA274E" w:rsidP="00871D75">
            <w:pPr>
              <w:jc w:val="center"/>
              <w:rPr>
                <w:color w:val="000000"/>
                <w:sz w:val="24"/>
                <w:szCs w:val="24"/>
                <w:lang w:eastAsia="ru-RU"/>
              </w:rPr>
            </w:pPr>
            <w:r w:rsidRPr="003009DA">
              <w:rPr>
                <w:color w:val="000000"/>
                <w:sz w:val="24"/>
                <w:szCs w:val="24"/>
                <w:lang w:eastAsia="ru-RU"/>
              </w:rPr>
              <w:t>от 6 шт.</w:t>
            </w:r>
          </w:p>
        </w:tc>
      </w:tr>
      <w:tr w:rsidR="00DA274E" w:rsidRPr="00063663" w14:paraId="73ECD80C" w14:textId="77777777" w:rsidTr="004E6427">
        <w:trPr>
          <w:trHeight w:val="277"/>
        </w:trPr>
        <w:tc>
          <w:tcPr>
            <w:tcW w:w="0" w:type="auto"/>
            <w:vMerge/>
            <w:tcBorders>
              <w:left w:val="single" w:sz="4" w:space="0" w:color="auto"/>
              <w:right w:val="single" w:sz="4" w:space="0" w:color="auto"/>
            </w:tcBorders>
            <w:vAlign w:val="center"/>
            <w:hideMark/>
          </w:tcPr>
          <w:p w14:paraId="1961D486" w14:textId="77777777" w:rsidR="00DA274E" w:rsidRPr="00063663" w:rsidRDefault="00DA274E" w:rsidP="00871D75">
            <w:pPr>
              <w:spacing w:before="0"/>
              <w:jc w:val="center"/>
            </w:pPr>
          </w:p>
        </w:tc>
        <w:tc>
          <w:tcPr>
            <w:tcW w:w="4140" w:type="dxa"/>
            <w:vMerge/>
            <w:tcBorders>
              <w:left w:val="single" w:sz="4" w:space="0" w:color="auto"/>
              <w:right w:val="single" w:sz="4" w:space="0" w:color="auto"/>
            </w:tcBorders>
            <w:vAlign w:val="center"/>
            <w:hideMark/>
          </w:tcPr>
          <w:p w14:paraId="5922E3AF" w14:textId="77777777" w:rsidR="00DA274E" w:rsidRPr="00063663" w:rsidRDefault="00DA274E" w:rsidP="00871D75">
            <w:pPr>
              <w:spacing w:before="0"/>
              <w:jc w:val="both"/>
            </w:pPr>
          </w:p>
        </w:tc>
        <w:tc>
          <w:tcPr>
            <w:tcW w:w="3119" w:type="dxa"/>
            <w:tcBorders>
              <w:top w:val="single" w:sz="4" w:space="0" w:color="auto"/>
              <w:left w:val="single" w:sz="4" w:space="0" w:color="auto"/>
              <w:bottom w:val="single" w:sz="4" w:space="0" w:color="auto"/>
              <w:right w:val="single" w:sz="4" w:space="0" w:color="auto"/>
            </w:tcBorders>
            <w:vAlign w:val="center"/>
            <w:hideMark/>
          </w:tcPr>
          <w:p w14:paraId="2A858399" w14:textId="77777777" w:rsidR="00DA274E" w:rsidRPr="00063663" w:rsidRDefault="00DA274E" w:rsidP="00871D75">
            <w:pPr>
              <w:spacing w:before="0"/>
              <w:jc w:val="both"/>
            </w:pPr>
            <w:r w:rsidRPr="00063663">
              <w:t>Напряжение:</w:t>
            </w:r>
          </w:p>
        </w:tc>
        <w:tc>
          <w:tcPr>
            <w:tcW w:w="1842" w:type="dxa"/>
            <w:shd w:val="clear" w:color="000000" w:fill="FFFFFF"/>
            <w:vAlign w:val="center"/>
          </w:tcPr>
          <w:p w14:paraId="5F1641F2" w14:textId="77777777" w:rsidR="00DA274E" w:rsidRPr="00826813" w:rsidRDefault="00DA274E" w:rsidP="00871D75">
            <w:pPr>
              <w:jc w:val="center"/>
              <w:rPr>
                <w:color w:val="000000"/>
                <w:sz w:val="24"/>
                <w:szCs w:val="24"/>
                <w:lang w:eastAsia="ru-RU"/>
              </w:rPr>
            </w:pPr>
            <w:r w:rsidRPr="003009DA">
              <w:rPr>
                <w:color w:val="000000"/>
                <w:sz w:val="24"/>
                <w:szCs w:val="24"/>
                <w:lang w:eastAsia="ru-RU"/>
              </w:rPr>
              <w:t>230 v</w:t>
            </w:r>
          </w:p>
        </w:tc>
      </w:tr>
      <w:tr w:rsidR="00DA274E" w:rsidRPr="00063663" w14:paraId="1055164E" w14:textId="77777777" w:rsidTr="004E6427">
        <w:trPr>
          <w:trHeight w:val="291"/>
        </w:trPr>
        <w:tc>
          <w:tcPr>
            <w:tcW w:w="0" w:type="auto"/>
            <w:vMerge w:val="restart"/>
            <w:tcBorders>
              <w:left w:val="single" w:sz="4" w:space="0" w:color="auto"/>
              <w:right w:val="single" w:sz="4" w:space="0" w:color="auto"/>
            </w:tcBorders>
            <w:vAlign w:val="center"/>
          </w:tcPr>
          <w:p w14:paraId="60293D38" w14:textId="32B20FCA" w:rsidR="00DA274E" w:rsidRPr="00004632" w:rsidRDefault="00004632" w:rsidP="00871D75">
            <w:pPr>
              <w:spacing w:before="0"/>
              <w:jc w:val="center"/>
              <w:rPr>
                <w:lang w:val="en-US"/>
              </w:rPr>
            </w:pPr>
            <w:r>
              <w:rPr>
                <w:lang w:val="en-US"/>
              </w:rPr>
              <w:t>2</w:t>
            </w:r>
          </w:p>
        </w:tc>
        <w:tc>
          <w:tcPr>
            <w:tcW w:w="4140" w:type="dxa"/>
            <w:vMerge w:val="restart"/>
            <w:tcBorders>
              <w:left w:val="single" w:sz="4" w:space="0" w:color="auto"/>
              <w:right w:val="single" w:sz="4" w:space="0" w:color="auto"/>
            </w:tcBorders>
            <w:vAlign w:val="center"/>
          </w:tcPr>
          <w:p w14:paraId="291E66BC" w14:textId="77777777" w:rsidR="00DA274E" w:rsidRPr="00063663" w:rsidRDefault="00DA274E" w:rsidP="00871D75">
            <w:pPr>
              <w:spacing w:before="0"/>
              <w:jc w:val="both"/>
            </w:pPr>
            <w:r w:rsidRPr="00063663">
              <w:t xml:space="preserve">Источник бесперебойного питания </w:t>
            </w:r>
            <w:r>
              <w:t>Тип 2</w:t>
            </w:r>
          </w:p>
        </w:tc>
        <w:tc>
          <w:tcPr>
            <w:tcW w:w="3119" w:type="dxa"/>
            <w:tcBorders>
              <w:top w:val="single" w:sz="4" w:space="0" w:color="auto"/>
              <w:left w:val="single" w:sz="4" w:space="0" w:color="auto"/>
              <w:bottom w:val="single" w:sz="4" w:space="0" w:color="auto"/>
              <w:right w:val="single" w:sz="4" w:space="0" w:color="auto"/>
            </w:tcBorders>
            <w:vAlign w:val="center"/>
          </w:tcPr>
          <w:p w14:paraId="0E580886" w14:textId="77777777" w:rsidR="00DA274E" w:rsidRPr="00063663" w:rsidRDefault="00DA274E" w:rsidP="00871D75">
            <w:pPr>
              <w:spacing w:before="0"/>
              <w:jc w:val="both"/>
            </w:pPr>
            <w:r w:rsidRPr="00063663">
              <w:t>Мощность, ВА:</w:t>
            </w:r>
          </w:p>
        </w:tc>
        <w:tc>
          <w:tcPr>
            <w:tcW w:w="1842" w:type="dxa"/>
            <w:tcBorders>
              <w:top w:val="single" w:sz="4" w:space="0" w:color="auto"/>
              <w:left w:val="single" w:sz="4" w:space="0" w:color="auto"/>
              <w:bottom w:val="single" w:sz="4" w:space="0" w:color="auto"/>
              <w:right w:val="single" w:sz="4" w:space="0" w:color="auto"/>
            </w:tcBorders>
            <w:vAlign w:val="center"/>
          </w:tcPr>
          <w:p w14:paraId="624BC86E" w14:textId="77777777" w:rsidR="00DA274E" w:rsidRPr="00063663" w:rsidRDefault="00DA274E" w:rsidP="00871D75">
            <w:pPr>
              <w:spacing w:before="0"/>
              <w:jc w:val="center"/>
            </w:pPr>
            <w:r w:rsidRPr="00063663">
              <w:t>900</w:t>
            </w:r>
          </w:p>
        </w:tc>
      </w:tr>
      <w:tr w:rsidR="00DA274E" w:rsidRPr="00063663" w14:paraId="6F62EE31" w14:textId="77777777" w:rsidTr="004E6427">
        <w:trPr>
          <w:trHeight w:val="291"/>
        </w:trPr>
        <w:tc>
          <w:tcPr>
            <w:tcW w:w="0" w:type="auto"/>
            <w:vMerge/>
            <w:tcBorders>
              <w:left w:val="single" w:sz="4" w:space="0" w:color="auto"/>
              <w:right w:val="single" w:sz="4" w:space="0" w:color="auto"/>
            </w:tcBorders>
            <w:vAlign w:val="center"/>
          </w:tcPr>
          <w:p w14:paraId="2B4568DB" w14:textId="77777777" w:rsidR="00DA274E" w:rsidRPr="00063663" w:rsidRDefault="00DA274E" w:rsidP="00871D75">
            <w:pPr>
              <w:spacing w:before="0"/>
              <w:jc w:val="both"/>
            </w:pPr>
          </w:p>
        </w:tc>
        <w:tc>
          <w:tcPr>
            <w:tcW w:w="4140" w:type="dxa"/>
            <w:vMerge/>
            <w:tcBorders>
              <w:left w:val="single" w:sz="4" w:space="0" w:color="auto"/>
              <w:right w:val="single" w:sz="4" w:space="0" w:color="auto"/>
            </w:tcBorders>
            <w:vAlign w:val="center"/>
          </w:tcPr>
          <w:p w14:paraId="20D46E14" w14:textId="77777777" w:rsidR="00DA274E" w:rsidRPr="00063663" w:rsidRDefault="00DA274E" w:rsidP="00871D75">
            <w:pPr>
              <w:spacing w:before="0"/>
              <w:jc w:val="both"/>
            </w:pPr>
          </w:p>
        </w:tc>
        <w:tc>
          <w:tcPr>
            <w:tcW w:w="3119" w:type="dxa"/>
            <w:tcBorders>
              <w:top w:val="single" w:sz="4" w:space="0" w:color="auto"/>
              <w:left w:val="single" w:sz="4" w:space="0" w:color="auto"/>
              <w:bottom w:val="single" w:sz="4" w:space="0" w:color="auto"/>
              <w:right w:val="single" w:sz="4" w:space="0" w:color="auto"/>
            </w:tcBorders>
            <w:vAlign w:val="center"/>
          </w:tcPr>
          <w:p w14:paraId="108FCAE9" w14:textId="16FE1941" w:rsidR="00DA274E" w:rsidRPr="00063663" w:rsidRDefault="00056875" w:rsidP="00871D75">
            <w:pPr>
              <w:spacing w:before="0"/>
              <w:jc w:val="both"/>
            </w:pPr>
            <w:r w:rsidRPr="00063663">
              <w:t>Выходные соединения</w:t>
            </w:r>
            <w:r>
              <w:t>:</w:t>
            </w:r>
          </w:p>
        </w:tc>
        <w:tc>
          <w:tcPr>
            <w:tcW w:w="1842" w:type="dxa"/>
            <w:tcBorders>
              <w:top w:val="single" w:sz="4" w:space="0" w:color="auto"/>
              <w:left w:val="single" w:sz="4" w:space="0" w:color="auto"/>
              <w:bottom w:val="single" w:sz="4" w:space="0" w:color="auto"/>
              <w:right w:val="single" w:sz="4" w:space="0" w:color="auto"/>
            </w:tcBorders>
            <w:vAlign w:val="center"/>
          </w:tcPr>
          <w:p w14:paraId="776817B8" w14:textId="77777777" w:rsidR="00DA274E" w:rsidRPr="00063663" w:rsidRDefault="00DA274E" w:rsidP="00871D75">
            <w:pPr>
              <w:spacing w:before="0"/>
              <w:jc w:val="center"/>
            </w:pPr>
            <w:r w:rsidRPr="00063663">
              <w:t>8 шт.</w:t>
            </w:r>
          </w:p>
        </w:tc>
      </w:tr>
      <w:tr w:rsidR="00DA274E" w:rsidRPr="00063663" w14:paraId="15A4D380" w14:textId="77777777" w:rsidTr="004E6427">
        <w:trPr>
          <w:trHeight w:val="291"/>
        </w:trPr>
        <w:tc>
          <w:tcPr>
            <w:tcW w:w="0" w:type="auto"/>
            <w:vMerge/>
            <w:tcBorders>
              <w:left w:val="single" w:sz="4" w:space="0" w:color="auto"/>
              <w:bottom w:val="single" w:sz="4" w:space="0" w:color="auto"/>
              <w:right w:val="single" w:sz="4" w:space="0" w:color="auto"/>
            </w:tcBorders>
            <w:vAlign w:val="center"/>
          </w:tcPr>
          <w:p w14:paraId="4158D3D9" w14:textId="77777777" w:rsidR="00DA274E" w:rsidRPr="00063663" w:rsidRDefault="00DA274E" w:rsidP="00871D75">
            <w:pPr>
              <w:spacing w:before="0"/>
              <w:jc w:val="both"/>
            </w:pPr>
          </w:p>
        </w:tc>
        <w:tc>
          <w:tcPr>
            <w:tcW w:w="4140" w:type="dxa"/>
            <w:vMerge/>
            <w:tcBorders>
              <w:left w:val="single" w:sz="4" w:space="0" w:color="auto"/>
              <w:bottom w:val="single" w:sz="4" w:space="0" w:color="auto"/>
              <w:right w:val="single" w:sz="4" w:space="0" w:color="auto"/>
            </w:tcBorders>
            <w:vAlign w:val="center"/>
          </w:tcPr>
          <w:p w14:paraId="07C40407" w14:textId="77777777" w:rsidR="00DA274E" w:rsidRPr="00063663" w:rsidRDefault="00DA274E" w:rsidP="00871D75">
            <w:pPr>
              <w:spacing w:before="0"/>
              <w:jc w:val="both"/>
            </w:pPr>
          </w:p>
        </w:tc>
        <w:tc>
          <w:tcPr>
            <w:tcW w:w="3119" w:type="dxa"/>
            <w:tcBorders>
              <w:top w:val="single" w:sz="4" w:space="0" w:color="auto"/>
              <w:left w:val="single" w:sz="4" w:space="0" w:color="auto"/>
              <w:bottom w:val="single" w:sz="4" w:space="0" w:color="auto"/>
              <w:right w:val="single" w:sz="4" w:space="0" w:color="auto"/>
            </w:tcBorders>
            <w:vAlign w:val="center"/>
          </w:tcPr>
          <w:p w14:paraId="05DB2C01" w14:textId="77777777" w:rsidR="00DA274E" w:rsidRPr="00063663" w:rsidRDefault="00DA274E" w:rsidP="00871D75">
            <w:pPr>
              <w:spacing w:before="0"/>
              <w:jc w:val="both"/>
            </w:pPr>
            <w:r w:rsidRPr="00063663">
              <w:t>Напряжение:</w:t>
            </w:r>
          </w:p>
        </w:tc>
        <w:tc>
          <w:tcPr>
            <w:tcW w:w="1842" w:type="dxa"/>
            <w:tcBorders>
              <w:top w:val="single" w:sz="4" w:space="0" w:color="auto"/>
              <w:left w:val="single" w:sz="4" w:space="0" w:color="auto"/>
              <w:bottom w:val="single" w:sz="4" w:space="0" w:color="auto"/>
              <w:right w:val="single" w:sz="4" w:space="0" w:color="auto"/>
            </w:tcBorders>
            <w:vAlign w:val="center"/>
          </w:tcPr>
          <w:p w14:paraId="4433E354" w14:textId="77777777" w:rsidR="00DA274E" w:rsidRPr="00063663" w:rsidRDefault="00DA274E" w:rsidP="00871D75">
            <w:pPr>
              <w:spacing w:before="0"/>
              <w:jc w:val="center"/>
            </w:pPr>
            <w:r w:rsidRPr="00063663">
              <w:t>230 v</w:t>
            </w:r>
          </w:p>
        </w:tc>
      </w:tr>
    </w:tbl>
    <w:p w14:paraId="79A62D8B" w14:textId="3DBC4A78" w:rsidR="004E6427" w:rsidRDefault="004E6427" w:rsidP="004E6427">
      <w:pPr>
        <w:spacing w:before="0"/>
        <w:jc w:val="both"/>
        <w:rPr>
          <w:sz w:val="28"/>
          <w:szCs w:val="28"/>
        </w:rPr>
      </w:pPr>
    </w:p>
    <w:sectPr w:rsidR="004E6427" w:rsidSect="00DA274E">
      <w:headerReference w:type="default" r:id="rId13"/>
      <w:footerReference w:type="default" r:id="rId14"/>
      <w:headerReference w:type="first" r:id="rId15"/>
      <w:type w:val="continuous"/>
      <w:pgSz w:w="11906" w:h="16838"/>
      <w:pgMar w:top="1134" w:right="851" w:bottom="1077"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D0166" w14:textId="77777777" w:rsidR="005F4A37" w:rsidRDefault="005F4A37" w:rsidP="00FC5037">
      <w:pPr>
        <w:spacing w:before="0"/>
      </w:pPr>
      <w:r>
        <w:separator/>
      </w:r>
    </w:p>
  </w:endnote>
  <w:endnote w:type="continuationSeparator" w:id="0">
    <w:p w14:paraId="28A6B7D7" w14:textId="77777777" w:rsidR="005F4A37" w:rsidRDefault="005F4A37" w:rsidP="00FC50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2C595" w14:textId="77777777" w:rsidR="00E100AA" w:rsidRPr="00662757" w:rsidRDefault="00E100AA" w:rsidP="00662757">
    <w:pPr>
      <w:pStyle w:val="a6"/>
      <w:tabs>
        <w:tab w:val="clear" w:pos="9355"/>
        <w:tab w:val="left" w:pos="10490"/>
        <w:tab w:val="right" w:pos="10915"/>
      </w:tabs>
      <w:ind w:right="-1276"/>
      <w:jc w:val="right"/>
      <w:rPr>
        <w:rFonts w:ascii="Arial" w:hAnsi="Arial" w:cs="Arial"/>
        <w:noProof/>
        <w:sz w:val="24"/>
        <w:szCs w:val="24"/>
        <w:lang w:eastAsia="ru-RU"/>
      </w:rPr>
    </w:pPr>
    <w:r w:rsidRPr="00662757">
      <w:rPr>
        <w:rFonts w:ascii="Arial" w:hAnsi="Arial" w:cs="Arial"/>
        <w:noProof/>
        <w:sz w:val="24"/>
        <w:szCs w:val="24"/>
        <w:lang w:eastAsia="ru-RU"/>
      </w:rPr>
      <w:t xml:space="preserve"> </w:t>
    </w:r>
  </w:p>
  <w:p w14:paraId="4BB2CC28" w14:textId="77777777" w:rsidR="00E100AA" w:rsidRDefault="00E100AA" w:rsidP="009E30E4">
    <w:pPr>
      <w:pStyle w:val="a6"/>
      <w:tabs>
        <w:tab w:val="clear" w:pos="9355"/>
        <w:tab w:val="right" w:pos="9498"/>
      </w:tabs>
      <w:ind w:righ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411454"/>
      <w:docPartObj>
        <w:docPartGallery w:val="Page Numbers (Bottom of Page)"/>
        <w:docPartUnique/>
      </w:docPartObj>
    </w:sdtPr>
    <w:sdtEndPr/>
    <w:sdtContent>
      <w:p w14:paraId="1FFC9EF5" w14:textId="68B394A6" w:rsidR="00A7015D" w:rsidRDefault="00A7015D">
        <w:pPr>
          <w:pStyle w:val="a6"/>
          <w:jc w:val="right"/>
        </w:pPr>
        <w:r>
          <w:fldChar w:fldCharType="begin"/>
        </w:r>
        <w:r>
          <w:instrText>PAGE   \* MERGEFORMAT</w:instrText>
        </w:r>
        <w:r>
          <w:fldChar w:fldCharType="separate"/>
        </w:r>
        <w:r w:rsidR="00B70801">
          <w:rPr>
            <w:noProof/>
          </w:rPr>
          <w:t>11</w:t>
        </w:r>
        <w:r>
          <w:fldChar w:fldCharType="end"/>
        </w:r>
      </w:p>
    </w:sdtContent>
  </w:sdt>
  <w:p w14:paraId="69EBB60B" w14:textId="77777777" w:rsidR="00B34153" w:rsidRDefault="00B34153" w:rsidP="009E30E4">
    <w:pPr>
      <w:pStyle w:val="a6"/>
      <w:tabs>
        <w:tab w:val="clear" w:pos="9355"/>
        <w:tab w:val="right" w:pos="9498"/>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702AB" w14:textId="77777777" w:rsidR="005F4A37" w:rsidRDefault="005F4A37" w:rsidP="00FC5037">
      <w:pPr>
        <w:spacing w:before="0"/>
      </w:pPr>
      <w:r>
        <w:separator/>
      </w:r>
    </w:p>
  </w:footnote>
  <w:footnote w:type="continuationSeparator" w:id="0">
    <w:p w14:paraId="6F9581CA" w14:textId="77777777" w:rsidR="005F4A37" w:rsidRDefault="005F4A37" w:rsidP="00FC5037">
      <w:pPr>
        <w:spacing w:before="0"/>
      </w:pPr>
      <w:r>
        <w:continuationSeparator/>
      </w:r>
    </w:p>
  </w:footnote>
  <w:footnote w:id="1">
    <w:p w14:paraId="438A4A9F" w14:textId="3DD03DD6" w:rsidR="0050511E" w:rsidRDefault="0050511E" w:rsidP="00067022">
      <w:pPr>
        <w:pStyle w:val="afa"/>
        <w:ind w:right="-285"/>
      </w:pPr>
      <w:r>
        <w:rPr>
          <w:rStyle w:val="afc"/>
        </w:rPr>
        <w:footnoteRef/>
      </w:r>
      <w:r>
        <w:t xml:space="preserve"> </w:t>
      </w:r>
      <w:r w:rsidRPr="0050511E">
        <w:rPr>
          <w:rFonts w:ascii="Times New Roman" w:hAnsi="Times New Roman"/>
        </w:rPr>
        <w:t>Параметры оборудования указаны в</w:t>
      </w:r>
      <w:r w:rsidR="00067022">
        <w:rPr>
          <w:rFonts w:ascii="Times New Roman" w:hAnsi="Times New Roman"/>
        </w:rPr>
        <w:t xml:space="preserve"> Приложении №2 к</w:t>
      </w:r>
      <w:r w:rsidRPr="0050511E">
        <w:rPr>
          <w:rFonts w:ascii="Times New Roman" w:hAnsi="Times New Roman"/>
        </w:rPr>
        <w:t xml:space="preserve"> Техническом</w:t>
      </w:r>
      <w:r w:rsidR="00067022">
        <w:rPr>
          <w:rFonts w:ascii="Times New Roman" w:hAnsi="Times New Roman"/>
        </w:rPr>
        <w:t>у заданию</w:t>
      </w:r>
      <w:r w:rsidRPr="0050511E">
        <w:rPr>
          <w:rFonts w:ascii="Times New Roman" w:hAnsi="Times New Roman"/>
        </w:rPr>
        <w:t xml:space="preserve"> (Приложени</w:t>
      </w:r>
      <w:r w:rsidR="0046629C">
        <w:rPr>
          <w:rFonts w:ascii="Times New Roman" w:hAnsi="Times New Roman"/>
        </w:rPr>
        <w:t>е</w:t>
      </w:r>
      <w:r w:rsidRPr="0050511E">
        <w:rPr>
          <w:rFonts w:ascii="Times New Roman" w:hAnsi="Times New Roman"/>
        </w:rPr>
        <w:t xml:space="preserve"> № 4)</w:t>
      </w:r>
    </w:p>
  </w:footnote>
  <w:footnote w:id="2">
    <w:p w14:paraId="0458FC81" w14:textId="77777777" w:rsidR="00AC4192" w:rsidRPr="00AC4192" w:rsidRDefault="00AC4192" w:rsidP="00AC4192">
      <w:pPr>
        <w:pStyle w:val="afa"/>
        <w:rPr>
          <w:rFonts w:ascii="Times New Roman" w:hAnsi="Times New Roman"/>
          <w:b/>
          <w:sz w:val="18"/>
          <w:szCs w:val="18"/>
        </w:rPr>
      </w:pPr>
      <w:r w:rsidRPr="00AC4192">
        <w:rPr>
          <w:rStyle w:val="afc"/>
          <w:rFonts w:ascii="Times New Roman" w:hAnsi="Times New Roman"/>
          <w:sz w:val="18"/>
          <w:szCs w:val="18"/>
        </w:rPr>
        <w:footnoteRef/>
      </w:r>
      <w:r w:rsidRPr="00AC4192">
        <w:rPr>
          <w:rFonts w:ascii="Times New Roman" w:hAnsi="Times New Roman"/>
          <w:sz w:val="18"/>
          <w:szCs w:val="18"/>
        </w:rPr>
        <w:t xml:space="preserve"> Необходимо указать, в том числе адрес электронной почты Участника.</w:t>
      </w:r>
    </w:p>
  </w:footnote>
  <w:footnote w:id="3">
    <w:p w14:paraId="30BE86C1" w14:textId="77777777" w:rsidR="00AC4192" w:rsidRPr="00AC4192" w:rsidRDefault="00AC4192" w:rsidP="00AC4192">
      <w:pPr>
        <w:pStyle w:val="afa"/>
        <w:jc w:val="both"/>
        <w:rPr>
          <w:rFonts w:ascii="Times New Roman" w:hAnsi="Times New Roman"/>
          <w:b/>
          <w:sz w:val="18"/>
          <w:szCs w:val="18"/>
        </w:rPr>
      </w:pPr>
      <w:r w:rsidRPr="00AC4192">
        <w:rPr>
          <w:rStyle w:val="afc"/>
          <w:rFonts w:ascii="Times New Roman" w:hAnsi="Times New Roman"/>
          <w:b/>
          <w:sz w:val="18"/>
          <w:szCs w:val="18"/>
        </w:rPr>
        <w:footnoteRef/>
      </w:r>
      <w:r w:rsidRPr="00AC4192">
        <w:rPr>
          <w:rFonts w:ascii="Times New Roman" w:hAnsi="Times New Roman"/>
          <w:b/>
          <w:sz w:val="18"/>
          <w:szCs w:val="18"/>
        </w:rPr>
        <w:t xml:space="preserve"> </w:t>
      </w:r>
      <w:r w:rsidRPr="00AC4192">
        <w:rPr>
          <w:rFonts w:ascii="Times New Roman" w:hAnsi="Times New Roman"/>
          <w:sz w:val="18"/>
          <w:szCs w:val="18"/>
        </w:rPr>
        <w:t>Инструкцию необходимо удалить при заполнении.</w:t>
      </w:r>
    </w:p>
  </w:footnote>
  <w:footnote w:id="4">
    <w:p w14:paraId="24CB27D6" w14:textId="17DE4BF4" w:rsidR="00AC4192" w:rsidRPr="00251407" w:rsidRDefault="00AC4192" w:rsidP="00AC4192">
      <w:pPr>
        <w:autoSpaceDE w:val="0"/>
        <w:autoSpaceDN w:val="0"/>
        <w:adjustRightInd w:val="0"/>
        <w:jc w:val="both"/>
        <w:rPr>
          <w:i/>
          <w:color w:val="000000"/>
          <w:sz w:val="20"/>
          <w:szCs w:val="20"/>
        </w:rPr>
      </w:pPr>
      <w:r w:rsidRPr="00251407">
        <w:rPr>
          <w:rStyle w:val="afc"/>
          <w:sz w:val="20"/>
          <w:szCs w:val="20"/>
        </w:rPr>
        <w:footnoteRef/>
      </w:r>
      <w:r w:rsidRPr="00251407">
        <w:rPr>
          <w:sz w:val="20"/>
          <w:szCs w:val="20"/>
        </w:rPr>
        <w:t xml:space="preserve"> </w:t>
      </w:r>
      <w:r w:rsidR="0046629C" w:rsidRPr="0046629C">
        <w:rPr>
          <w:color w:val="000000"/>
          <w:sz w:val="20"/>
          <w:szCs w:val="20"/>
        </w:rPr>
        <w:t>Минималь</w:t>
      </w:r>
      <w:r w:rsidR="0046629C">
        <w:rPr>
          <w:color w:val="000000"/>
          <w:sz w:val="20"/>
          <w:szCs w:val="20"/>
        </w:rPr>
        <w:t xml:space="preserve">но допустимые параметры </w:t>
      </w:r>
      <w:proofErr w:type="gramStart"/>
      <w:r w:rsidR="0046629C">
        <w:rPr>
          <w:color w:val="000000"/>
          <w:sz w:val="20"/>
          <w:szCs w:val="20"/>
        </w:rPr>
        <w:t xml:space="preserve">значений </w:t>
      </w:r>
      <w:r w:rsidRPr="00251407">
        <w:rPr>
          <w:color w:val="000000"/>
          <w:sz w:val="20"/>
          <w:szCs w:val="20"/>
        </w:rPr>
        <w:t xml:space="preserve"> указаны</w:t>
      </w:r>
      <w:proofErr w:type="gramEnd"/>
      <w:r w:rsidRPr="00251407">
        <w:rPr>
          <w:color w:val="000000"/>
          <w:sz w:val="20"/>
          <w:szCs w:val="20"/>
        </w:rPr>
        <w:t xml:space="preserve"> в Приложении № 2 </w:t>
      </w:r>
      <w:r w:rsidR="0046629C">
        <w:rPr>
          <w:color w:val="000000"/>
          <w:sz w:val="20"/>
          <w:szCs w:val="20"/>
        </w:rPr>
        <w:t>к  Приложению №4 «</w:t>
      </w:r>
      <w:proofErr w:type="spellStart"/>
      <w:r w:rsidRPr="00251407">
        <w:rPr>
          <w:color w:val="000000"/>
          <w:sz w:val="20"/>
          <w:szCs w:val="20"/>
        </w:rPr>
        <w:t>Техническо</w:t>
      </w:r>
      <w:proofErr w:type="spellEnd"/>
      <w:r w:rsidR="0046629C">
        <w:rPr>
          <w:color w:val="000000"/>
          <w:sz w:val="20"/>
          <w:szCs w:val="20"/>
          <w:lang w:val="en-US"/>
        </w:rPr>
        <w:t>e</w:t>
      </w:r>
      <w:r w:rsidRPr="00251407">
        <w:rPr>
          <w:color w:val="000000"/>
          <w:sz w:val="20"/>
          <w:szCs w:val="20"/>
        </w:rPr>
        <w:t xml:space="preserve"> задани</w:t>
      </w:r>
      <w:r w:rsidR="0046629C">
        <w:rPr>
          <w:color w:val="000000"/>
          <w:sz w:val="20"/>
          <w:szCs w:val="20"/>
        </w:rPr>
        <w:t>е»</w:t>
      </w:r>
      <w:r w:rsidRPr="00251407">
        <w:rPr>
          <w:color w:val="000000"/>
          <w:sz w:val="20"/>
          <w:szCs w:val="20"/>
        </w:rPr>
        <w:t>.</w:t>
      </w:r>
    </w:p>
  </w:footnote>
  <w:footnote w:id="5">
    <w:p w14:paraId="2391FAB3" w14:textId="77777777" w:rsidR="005D6FEE" w:rsidRPr="0046629C" w:rsidRDefault="005D6FEE" w:rsidP="005D6FEE">
      <w:pPr>
        <w:pStyle w:val="afa"/>
      </w:pPr>
      <w:r w:rsidRPr="0046629C">
        <w:rPr>
          <w:rStyle w:val="afc"/>
          <w:rFonts w:ascii="Times New Roman" w:hAnsi="Times New Roman"/>
        </w:rPr>
        <w:footnoteRef/>
      </w:r>
      <w:r w:rsidRPr="0046629C">
        <w:t xml:space="preserve"> </w:t>
      </w:r>
      <w:r w:rsidRPr="0046629C">
        <w:rPr>
          <w:rFonts w:ascii="Times New Roman" w:hAnsi="Times New Roman"/>
        </w:rPr>
        <w:t>В случае если контрагент освобожден от уплаты указывается «НДС не облагается» со ссылкой на статью и норму закона, освобождающего от обложения НДС.</w:t>
      </w:r>
    </w:p>
  </w:footnote>
  <w:footnote w:id="6">
    <w:p w14:paraId="124B5D1A" w14:textId="46615853" w:rsidR="00E223B2" w:rsidRPr="004551E0" w:rsidRDefault="00E223B2" w:rsidP="00E223B2">
      <w:pPr>
        <w:pStyle w:val="afa"/>
        <w:rPr>
          <w:rFonts w:ascii="Times New Roman" w:eastAsiaTheme="minorEastAsia" w:hAnsi="Times New Roman"/>
          <w:szCs w:val="18"/>
        </w:rPr>
      </w:pPr>
      <w:r w:rsidRPr="0046629C">
        <w:rPr>
          <w:rStyle w:val="afc"/>
          <w:rFonts w:ascii="Times New Roman" w:hAnsi="Times New Roman"/>
        </w:rPr>
        <w:footnoteRef/>
      </w:r>
      <w:r w:rsidRPr="0046629C">
        <w:rPr>
          <w:rFonts w:ascii="Times New Roman" w:hAnsi="Times New Roman"/>
        </w:rPr>
        <w:t xml:space="preserve"> </w:t>
      </w:r>
      <w:r w:rsidR="005D6FEE" w:rsidRPr="0046629C">
        <w:rPr>
          <w:rFonts w:ascii="Times New Roman" w:hAnsi="Times New Roman"/>
        </w:rPr>
        <w:t>Цена</w:t>
      </w:r>
      <w:r w:rsidRPr="0046629C">
        <w:rPr>
          <w:rFonts w:ascii="Times New Roman" w:hAnsi="Times New Roman"/>
        </w:rPr>
        <w:t xml:space="preserve"> за единицу, предложенная участником, не может превышать </w:t>
      </w:r>
      <w:r w:rsidR="005D6FEE" w:rsidRPr="0046629C">
        <w:rPr>
          <w:rFonts w:ascii="Times New Roman" w:hAnsi="Times New Roman"/>
        </w:rPr>
        <w:t>максимальную цену</w:t>
      </w:r>
      <w:r w:rsidRPr="0046629C">
        <w:rPr>
          <w:rFonts w:ascii="Times New Roman" w:hAnsi="Times New Roman"/>
        </w:rPr>
        <w:t>, установленную заказчиком. Предложения участников, допустивших превышение цен, не рассматрива</w:t>
      </w:r>
      <w:r w:rsidRPr="00251407">
        <w:rPr>
          <w:rFonts w:ascii="Times New Roman" w:hAnsi="Times New Roman"/>
        </w:rPr>
        <w:t>ются</w:t>
      </w:r>
      <w:r w:rsidR="005D6FEE">
        <w:rPr>
          <w:rFonts w:ascii="Times New Roman" w:hAnsi="Times New Roman"/>
          <w:szCs w:val="18"/>
        </w:rPr>
        <w:t>.</w:t>
      </w:r>
    </w:p>
  </w:footnote>
  <w:footnote w:id="7">
    <w:p w14:paraId="1DB6DDB0" w14:textId="42D43604" w:rsidR="00581A54" w:rsidRDefault="00581A54">
      <w:pPr>
        <w:pStyle w:val="afa"/>
      </w:pPr>
      <w:r w:rsidRPr="00B70801">
        <w:rPr>
          <w:rStyle w:val="afc"/>
          <w:rFonts w:ascii="Times New Roman" w:hAnsi="Times New Roman"/>
        </w:rPr>
        <w:footnoteRef/>
      </w:r>
      <w:r>
        <w:t xml:space="preserve"> </w:t>
      </w:r>
      <w:r w:rsidRPr="00B70801">
        <w:rPr>
          <w:rFonts w:ascii="Times New Roman" w:hAnsi="Times New Roman"/>
        </w:rPr>
        <w:t>Производители</w:t>
      </w:r>
      <w:r>
        <w:rPr>
          <w:rFonts w:ascii="Times New Roman" w:hAnsi="Times New Roman"/>
        </w:rPr>
        <w:t>,</w:t>
      </w:r>
      <w:r w:rsidRPr="00B70801">
        <w:rPr>
          <w:rFonts w:ascii="Times New Roman" w:hAnsi="Times New Roman"/>
        </w:rPr>
        <w:t xml:space="preserve"> ИБП которых возможны к поставке</w:t>
      </w:r>
      <w:r>
        <w:rPr>
          <w:rFonts w:ascii="Times New Roman" w:hAnsi="Times New Roman"/>
        </w:rPr>
        <w:t>,</w:t>
      </w:r>
      <w:r w:rsidRPr="00B70801">
        <w:rPr>
          <w:rFonts w:ascii="Times New Roman" w:hAnsi="Times New Roman"/>
        </w:rPr>
        <w:t xml:space="preserve"> указаны в </w:t>
      </w:r>
      <w:r>
        <w:rPr>
          <w:rFonts w:ascii="Times New Roman" w:hAnsi="Times New Roman"/>
        </w:rPr>
        <w:t>Приложении №1</w:t>
      </w:r>
      <w:r w:rsidRPr="00B70801">
        <w:rPr>
          <w:rFonts w:ascii="Times New Roman" w:hAnsi="Times New Roman"/>
        </w:rPr>
        <w:t xml:space="preserve"> к Приложению №4 «</w:t>
      </w:r>
      <w:r w:rsidRPr="00581A54">
        <w:rPr>
          <w:rFonts w:ascii="Times New Roman" w:hAnsi="Times New Roman"/>
        </w:rPr>
        <w:t>Техническое</w:t>
      </w:r>
      <w:r w:rsidRPr="00B70801">
        <w:rPr>
          <w:rFonts w:ascii="Times New Roman" w:hAnsi="Times New Roman"/>
        </w:rPr>
        <w:t xml:space="preserve"> задание».</w:t>
      </w:r>
    </w:p>
  </w:footnote>
  <w:footnote w:id="8">
    <w:p w14:paraId="5D0A15B3" w14:textId="77777777" w:rsidR="00581A54" w:rsidRDefault="00581A54" w:rsidP="00581A54">
      <w:pPr>
        <w:pStyle w:val="afa"/>
      </w:pPr>
      <w:r w:rsidRPr="0046004F">
        <w:rPr>
          <w:rStyle w:val="afc"/>
          <w:rFonts w:ascii="Times New Roman" w:hAnsi="Times New Roman"/>
        </w:rPr>
        <w:footnoteRef/>
      </w:r>
      <w:r>
        <w:t xml:space="preserve"> </w:t>
      </w:r>
      <w:r w:rsidRPr="0046004F">
        <w:rPr>
          <w:rFonts w:ascii="Times New Roman" w:hAnsi="Times New Roman"/>
        </w:rPr>
        <w:t>Производители</w:t>
      </w:r>
      <w:r>
        <w:rPr>
          <w:rFonts w:ascii="Times New Roman" w:hAnsi="Times New Roman"/>
        </w:rPr>
        <w:t>,</w:t>
      </w:r>
      <w:r w:rsidRPr="0046004F">
        <w:rPr>
          <w:rFonts w:ascii="Times New Roman" w:hAnsi="Times New Roman"/>
        </w:rPr>
        <w:t xml:space="preserve"> ИБП которых возможны к поставке</w:t>
      </w:r>
      <w:r>
        <w:rPr>
          <w:rFonts w:ascii="Times New Roman" w:hAnsi="Times New Roman"/>
        </w:rPr>
        <w:t>,</w:t>
      </w:r>
      <w:r w:rsidRPr="0046004F">
        <w:rPr>
          <w:rFonts w:ascii="Times New Roman" w:hAnsi="Times New Roman"/>
        </w:rPr>
        <w:t xml:space="preserve"> указаны в Приложении №1 к Приложению №4 «Техническое задание».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75B91" w14:textId="4A59BEC1" w:rsidR="00E100AA" w:rsidRPr="008C4F35" w:rsidRDefault="00E100AA" w:rsidP="008C4F3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9916E" w14:textId="001CD5CF" w:rsidR="00E100AA" w:rsidRPr="00741370" w:rsidRDefault="00E100AA" w:rsidP="0074137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A6259" w14:textId="7EAB9B93" w:rsidR="00E100AA" w:rsidRPr="00202CFD" w:rsidRDefault="00E100AA" w:rsidP="00202CFD">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C54C" w14:textId="5DFE4EAB" w:rsidR="00B34153" w:rsidRPr="00741370" w:rsidRDefault="00B34153" w:rsidP="00741370">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23C40" w14:textId="6CB42DD3" w:rsidR="00B34153" w:rsidRDefault="00B34153" w:rsidP="00115633">
    <w:pPr>
      <w:pStyle w:val="a4"/>
      <w:ind w:left="142"/>
      <w:rPr>
        <w:rFonts w:ascii="Arial" w:hAnsi="Arial" w:cs="Arial"/>
      </w:rPr>
    </w:pPr>
  </w:p>
  <w:p w14:paraId="468E4D98" w14:textId="77777777" w:rsidR="00B34153" w:rsidRPr="002903CD" w:rsidRDefault="00B34153" w:rsidP="00C57F04">
    <w:pPr>
      <w:pStyle w:val="a4"/>
      <w:spacing w:line="276" w:lineRule="auto"/>
      <w:ind w:left="5245" w:right="-1276"/>
      <w:rPr>
        <w:rFonts w:ascii="Arial" w:hAnsi="Arial" w:cs="Arial"/>
        <w:b/>
        <w:color w:val="595959" w:themeColor="text1" w:themeTint="A6"/>
        <w:sz w:val="14"/>
        <w:szCs w:val="14"/>
      </w:rPr>
    </w:pPr>
  </w:p>
  <w:p w14:paraId="5C439F74" w14:textId="77777777" w:rsidR="00B34153" w:rsidRDefault="00B34153" w:rsidP="00D36F37">
    <w:pPr>
      <w:pStyle w:val="a4"/>
      <w:tabs>
        <w:tab w:val="clear" w:pos="9355"/>
        <w:tab w:val="right" w:pos="9923"/>
      </w:tabs>
      <w:ind w:right="-1136"/>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8FD"/>
    <w:multiLevelType w:val="hybridMultilevel"/>
    <w:tmpl w:val="29DEB7B6"/>
    <w:lvl w:ilvl="0" w:tplc="397EFE06">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 w15:restartNumberingAfterBreak="0">
    <w:nsid w:val="0BC70D99"/>
    <w:multiLevelType w:val="hybridMultilevel"/>
    <w:tmpl w:val="CB806D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BD5B67"/>
    <w:multiLevelType w:val="hybridMultilevel"/>
    <w:tmpl w:val="A800AF3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60E5C3B"/>
    <w:multiLevelType w:val="hybridMultilevel"/>
    <w:tmpl w:val="137E38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641820"/>
    <w:multiLevelType w:val="hybridMultilevel"/>
    <w:tmpl w:val="7152D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292373"/>
    <w:multiLevelType w:val="hybridMultilevel"/>
    <w:tmpl w:val="3378EBE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15:restartNumberingAfterBreak="0">
    <w:nsid w:val="1CCA170E"/>
    <w:multiLevelType w:val="hybridMultilevel"/>
    <w:tmpl w:val="69706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5B47B1"/>
    <w:multiLevelType w:val="hybridMultilevel"/>
    <w:tmpl w:val="870EBD06"/>
    <w:lvl w:ilvl="0" w:tplc="F782D404">
      <w:start w:val="1"/>
      <w:numFmt w:val="bullet"/>
      <w:lvlText w:val=""/>
      <w:lvlJc w:val="left"/>
      <w:pPr>
        <w:tabs>
          <w:tab w:val="num" w:pos="1070"/>
        </w:tabs>
        <w:ind w:left="1070" w:hanging="360"/>
      </w:pPr>
      <w:rPr>
        <w:rFonts w:ascii="Symbol" w:hAnsi="Symbol" w:hint="default"/>
      </w:rPr>
    </w:lvl>
    <w:lvl w:ilvl="1" w:tplc="0F2EDD3E">
      <w:start w:val="1"/>
      <w:numFmt w:val="bullet"/>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6DD1738"/>
    <w:multiLevelType w:val="multilevel"/>
    <w:tmpl w:val="E90AC9CE"/>
    <w:lvl w:ilvl="0">
      <w:start w:val="1"/>
      <w:numFmt w:val="decimal"/>
      <w:lvlText w:val="%1."/>
      <w:lvlJc w:val="left"/>
      <w:pPr>
        <w:ind w:left="720" w:hanging="360"/>
      </w:pPr>
      <w:rPr>
        <w:rFonts w:ascii="Times New Roman" w:hAnsi="Times New Roman" w:cs="Times New Roman" w:hint="default"/>
        <w:b/>
        <w:i w:val="0"/>
        <w:sz w:val="24"/>
        <w:szCs w:val="24"/>
      </w:rPr>
    </w:lvl>
    <w:lvl w:ilvl="1">
      <w:start w:val="8"/>
      <w:numFmt w:val="decimal"/>
      <w:isLgl/>
      <w:lvlText w:val="%1.%2"/>
      <w:lvlJc w:val="left"/>
      <w:pPr>
        <w:ind w:left="1446"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033" w:hanging="1080"/>
      </w:pPr>
      <w:rPr>
        <w:rFonts w:hint="default"/>
      </w:rPr>
    </w:lvl>
    <w:lvl w:ilvl="4">
      <w:start w:val="1"/>
      <w:numFmt w:val="decimal"/>
      <w:isLgl/>
      <w:lvlText w:val="%1.%2.%3.%4.%5"/>
      <w:lvlJc w:val="left"/>
      <w:pPr>
        <w:ind w:left="3564" w:hanging="1080"/>
      </w:pPr>
      <w:rPr>
        <w:rFonts w:hint="default"/>
      </w:rPr>
    </w:lvl>
    <w:lvl w:ilvl="5">
      <w:start w:val="1"/>
      <w:numFmt w:val="decimal"/>
      <w:isLgl/>
      <w:lvlText w:val="%1.%2.%3.%4.%5.%6"/>
      <w:lvlJc w:val="left"/>
      <w:pPr>
        <w:ind w:left="4455" w:hanging="1440"/>
      </w:pPr>
      <w:rPr>
        <w:rFonts w:hint="default"/>
      </w:rPr>
    </w:lvl>
    <w:lvl w:ilvl="6">
      <w:start w:val="1"/>
      <w:numFmt w:val="decimal"/>
      <w:isLgl/>
      <w:lvlText w:val="%1.%2.%3.%4.%5.%6.%7"/>
      <w:lvlJc w:val="left"/>
      <w:pPr>
        <w:ind w:left="5346" w:hanging="1800"/>
      </w:pPr>
      <w:rPr>
        <w:rFonts w:hint="default"/>
      </w:rPr>
    </w:lvl>
    <w:lvl w:ilvl="7">
      <w:start w:val="1"/>
      <w:numFmt w:val="decimal"/>
      <w:isLgl/>
      <w:lvlText w:val="%1.%2.%3.%4.%5.%6.%7.%8"/>
      <w:lvlJc w:val="left"/>
      <w:pPr>
        <w:ind w:left="5877" w:hanging="1800"/>
      </w:pPr>
      <w:rPr>
        <w:rFonts w:hint="default"/>
      </w:rPr>
    </w:lvl>
    <w:lvl w:ilvl="8">
      <w:start w:val="1"/>
      <w:numFmt w:val="decimal"/>
      <w:isLgl/>
      <w:lvlText w:val="%1.%2.%3.%4.%5.%6.%7.%8.%9"/>
      <w:lvlJc w:val="left"/>
      <w:pPr>
        <w:ind w:left="6768" w:hanging="2160"/>
      </w:pPr>
      <w:rPr>
        <w:rFonts w:hint="default"/>
      </w:rPr>
    </w:lvl>
  </w:abstractNum>
  <w:abstractNum w:abstractNumId="12" w15:restartNumberingAfterBreak="0">
    <w:nsid w:val="27AE01BF"/>
    <w:multiLevelType w:val="hybridMultilevel"/>
    <w:tmpl w:val="AD7043E2"/>
    <w:lvl w:ilvl="0" w:tplc="1A22CFB4">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DB41418"/>
    <w:multiLevelType w:val="hybridMultilevel"/>
    <w:tmpl w:val="3B6C1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16" w15:restartNumberingAfterBreak="0">
    <w:nsid w:val="36922FBB"/>
    <w:multiLevelType w:val="multilevel"/>
    <w:tmpl w:val="C2AE1E14"/>
    <w:lvl w:ilvl="0">
      <w:start w:val="5"/>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7" w15:restartNumberingAfterBreak="0">
    <w:nsid w:val="369B0A7A"/>
    <w:multiLevelType w:val="hybridMultilevel"/>
    <w:tmpl w:val="3168B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6A21F24"/>
    <w:multiLevelType w:val="hybridMultilevel"/>
    <w:tmpl w:val="B7E45C8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3AD95EEB"/>
    <w:multiLevelType w:val="hybridMultilevel"/>
    <w:tmpl w:val="5CB64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D57DFE"/>
    <w:multiLevelType w:val="multilevel"/>
    <w:tmpl w:val="7DFCC6AA"/>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44BB7981"/>
    <w:multiLevelType w:val="multilevel"/>
    <w:tmpl w:val="2AB026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86593A"/>
    <w:multiLevelType w:val="hybridMultilevel"/>
    <w:tmpl w:val="8DF091E4"/>
    <w:lvl w:ilvl="0" w:tplc="B03C8680">
      <w:start w:val="1"/>
      <w:numFmt w:val="decimal"/>
      <w:lvlText w:val="3.2.%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45A45B00"/>
    <w:multiLevelType w:val="hybridMultilevel"/>
    <w:tmpl w:val="D6BC7910"/>
    <w:lvl w:ilvl="0" w:tplc="D7162090">
      <w:start w:val="1"/>
      <w:numFmt w:val="decimal"/>
      <w:lvlText w:val="1.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77747B"/>
    <w:multiLevelType w:val="hybridMultilevel"/>
    <w:tmpl w:val="9A9CE4CA"/>
    <w:lvl w:ilvl="0" w:tplc="C13CC65A">
      <w:start w:val="1"/>
      <w:numFmt w:val="decimal"/>
      <w:lvlText w:val="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F602A7"/>
    <w:multiLevelType w:val="hybridMultilevel"/>
    <w:tmpl w:val="FF3A10B6"/>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6"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27" w15:restartNumberingAfterBreak="0">
    <w:nsid w:val="59C101B4"/>
    <w:multiLevelType w:val="hybridMultilevel"/>
    <w:tmpl w:val="218A1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860528"/>
    <w:multiLevelType w:val="hybridMultilevel"/>
    <w:tmpl w:val="6ADC0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AD746B"/>
    <w:multiLevelType w:val="hybridMultilevel"/>
    <w:tmpl w:val="21DE8C0E"/>
    <w:lvl w:ilvl="0" w:tplc="97566280">
      <w:start w:val="1"/>
      <w:numFmt w:val="decimal"/>
      <w:lvlText w:val="1.%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28C56A5"/>
    <w:multiLevelType w:val="hybridMultilevel"/>
    <w:tmpl w:val="EBA23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04579F"/>
    <w:multiLevelType w:val="multilevel"/>
    <w:tmpl w:val="7FB4B2CA"/>
    <w:lvl w:ilvl="0">
      <w:start w:val="2"/>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33" w15:restartNumberingAfterBreak="0">
    <w:nsid w:val="6A371497"/>
    <w:multiLevelType w:val="hybridMultilevel"/>
    <w:tmpl w:val="133EB5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6CEE47DD"/>
    <w:multiLevelType w:val="hybridMultilevel"/>
    <w:tmpl w:val="DC7E8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8D0225"/>
    <w:multiLevelType w:val="hybridMultilevel"/>
    <w:tmpl w:val="E548855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D9F475B"/>
    <w:multiLevelType w:val="hybridMultilevel"/>
    <w:tmpl w:val="26DE7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38" w15:restartNumberingAfterBreak="0">
    <w:nsid w:val="75075A70"/>
    <w:multiLevelType w:val="multilevel"/>
    <w:tmpl w:val="F4D4034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7ADF1CE1"/>
    <w:multiLevelType w:val="multilevel"/>
    <w:tmpl w:val="E6421DA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0" w15:restartNumberingAfterBreak="0">
    <w:nsid w:val="7C115F99"/>
    <w:multiLevelType w:val="hybridMultilevel"/>
    <w:tmpl w:val="6234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9"/>
  </w:num>
  <w:num w:numId="8">
    <w:abstractNumId w:val="28"/>
  </w:num>
  <w:num w:numId="9">
    <w:abstractNumId w:val="0"/>
  </w:num>
  <w:num w:numId="10">
    <w:abstractNumId w:val="1"/>
  </w:num>
  <w:num w:numId="11">
    <w:abstractNumId w:val="37"/>
  </w:num>
  <w:num w:numId="12">
    <w:abstractNumId w:val="31"/>
  </w:num>
  <w:num w:numId="13">
    <w:abstractNumId w:val="9"/>
  </w:num>
  <w:num w:numId="14">
    <w:abstractNumId w:val="34"/>
  </w:num>
  <w:num w:numId="15">
    <w:abstractNumId w:val="6"/>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4"/>
  </w:num>
  <w:num w:numId="20">
    <w:abstractNumId w:val="11"/>
  </w:num>
  <w:num w:numId="21">
    <w:abstractNumId w:val="24"/>
  </w:num>
  <w:num w:numId="22">
    <w:abstractNumId w:val="23"/>
  </w:num>
  <w:num w:numId="23">
    <w:abstractNumId w:val="26"/>
  </w:num>
  <w:num w:numId="24">
    <w:abstractNumId w:val="35"/>
  </w:num>
  <w:num w:numId="25">
    <w:abstractNumId w:val="14"/>
  </w:num>
  <w:num w:numId="26">
    <w:abstractNumId w:val="2"/>
  </w:num>
  <w:num w:numId="27">
    <w:abstractNumId w:val="38"/>
  </w:num>
  <w:num w:numId="28">
    <w:abstractNumId w:val="12"/>
  </w:num>
  <w:num w:numId="29">
    <w:abstractNumId w:val="29"/>
  </w:num>
  <w:num w:numId="30">
    <w:abstractNumId w:val="22"/>
  </w:num>
  <w:num w:numId="31">
    <w:abstractNumId w:val="32"/>
  </w:num>
  <w:num w:numId="32">
    <w:abstractNumId w:val="21"/>
  </w:num>
  <w:num w:numId="33">
    <w:abstractNumId w:val="8"/>
  </w:num>
  <w:num w:numId="34">
    <w:abstractNumId w:val="39"/>
  </w:num>
  <w:num w:numId="35">
    <w:abstractNumId w:val="20"/>
  </w:num>
  <w:num w:numId="36">
    <w:abstractNumId w:val="16"/>
  </w:num>
  <w:num w:numId="37">
    <w:abstractNumId w:val="3"/>
  </w:num>
  <w:num w:numId="38">
    <w:abstractNumId w:val="33"/>
  </w:num>
  <w:num w:numId="39">
    <w:abstractNumId w:val="13"/>
  </w:num>
  <w:num w:numId="40">
    <w:abstractNumId w:val="4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D68"/>
    <w:rsid w:val="00002E71"/>
    <w:rsid w:val="00004632"/>
    <w:rsid w:val="000200AC"/>
    <w:rsid w:val="00023047"/>
    <w:rsid w:val="00025B41"/>
    <w:rsid w:val="00025ED7"/>
    <w:rsid w:val="0003084D"/>
    <w:rsid w:val="00036D27"/>
    <w:rsid w:val="000415DD"/>
    <w:rsid w:val="000469A5"/>
    <w:rsid w:val="0004704F"/>
    <w:rsid w:val="0005683A"/>
    <w:rsid w:val="00056875"/>
    <w:rsid w:val="00057829"/>
    <w:rsid w:val="00062D4B"/>
    <w:rsid w:val="00064C0E"/>
    <w:rsid w:val="00066B83"/>
    <w:rsid w:val="00067022"/>
    <w:rsid w:val="000722B0"/>
    <w:rsid w:val="00074F1D"/>
    <w:rsid w:val="00086A52"/>
    <w:rsid w:val="00090717"/>
    <w:rsid w:val="000947BD"/>
    <w:rsid w:val="00097C7B"/>
    <w:rsid w:val="00097E62"/>
    <w:rsid w:val="000A3E20"/>
    <w:rsid w:val="000A7AA8"/>
    <w:rsid w:val="000A7E80"/>
    <w:rsid w:val="000C49B7"/>
    <w:rsid w:val="000C626F"/>
    <w:rsid w:val="000D3D1C"/>
    <w:rsid w:val="000E6313"/>
    <w:rsid w:val="00113E6E"/>
    <w:rsid w:val="00115633"/>
    <w:rsid w:val="00130F54"/>
    <w:rsid w:val="00131D3E"/>
    <w:rsid w:val="00131DB3"/>
    <w:rsid w:val="00132A8A"/>
    <w:rsid w:val="00136305"/>
    <w:rsid w:val="00145471"/>
    <w:rsid w:val="00145E38"/>
    <w:rsid w:val="00150F37"/>
    <w:rsid w:val="00164F5F"/>
    <w:rsid w:val="00173661"/>
    <w:rsid w:val="0018489A"/>
    <w:rsid w:val="001A172D"/>
    <w:rsid w:val="001A2448"/>
    <w:rsid w:val="001B0695"/>
    <w:rsid w:val="001C455F"/>
    <w:rsid w:val="001C6C4F"/>
    <w:rsid w:val="001D30F4"/>
    <w:rsid w:val="001D587F"/>
    <w:rsid w:val="001E16D3"/>
    <w:rsid w:val="001E6671"/>
    <w:rsid w:val="001F2C1A"/>
    <w:rsid w:val="001F6346"/>
    <w:rsid w:val="00201FE9"/>
    <w:rsid w:val="00202CFD"/>
    <w:rsid w:val="00203B13"/>
    <w:rsid w:val="002067A6"/>
    <w:rsid w:val="002067AC"/>
    <w:rsid w:val="002071C0"/>
    <w:rsid w:val="00212263"/>
    <w:rsid w:val="002220B0"/>
    <w:rsid w:val="00222F75"/>
    <w:rsid w:val="002448C9"/>
    <w:rsid w:val="00245DA3"/>
    <w:rsid w:val="00251407"/>
    <w:rsid w:val="00275A36"/>
    <w:rsid w:val="00277DE8"/>
    <w:rsid w:val="00280438"/>
    <w:rsid w:val="002903CD"/>
    <w:rsid w:val="002A13EE"/>
    <w:rsid w:val="002A261C"/>
    <w:rsid w:val="002A42EF"/>
    <w:rsid w:val="002B7ECD"/>
    <w:rsid w:val="002C1FF3"/>
    <w:rsid w:val="002C4FDF"/>
    <w:rsid w:val="002C565C"/>
    <w:rsid w:val="002D1B42"/>
    <w:rsid w:val="002D44D3"/>
    <w:rsid w:val="002E5DE7"/>
    <w:rsid w:val="002E7FE3"/>
    <w:rsid w:val="00303C7B"/>
    <w:rsid w:val="003246BE"/>
    <w:rsid w:val="00332BC9"/>
    <w:rsid w:val="00333D24"/>
    <w:rsid w:val="003408D6"/>
    <w:rsid w:val="0034665A"/>
    <w:rsid w:val="00347732"/>
    <w:rsid w:val="003524AE"/>
    <w:rsid w:val="00361302"/>
    <w:rsid w:val="00370385"/>
    <w:rsid w:val="00380566"/>
    <w:rsid w:val="00380AF9"/>
    <w:rsid w:val="003919D8"/>
    <w:rsid w:val="003A1C96"/>
    <w:rsid w:val="003A6F96"/>
    <w:rsid w:val="003B412E"/>
    <w:rsid w:val="003C6515"/>
    <w:rsid w:val="003D4915"/>
    <w:rsid w:val="003F7E9B"/>
    <w:rsid w:val="00437F66"/>
    <w:rsid w:val="00440153"/>
    <w:rsid w:val="00443DBA"/>
    <w:rsid w:val="00454481"/>
    <w:rsid w:val="0046629C"/>
    <w:rsid w:val="00467AFD"/>
    <w:rsid w:val="00473E8E"/>
    <w:rsid w:val="00474174"/>
    <w:rsid w:val="00481513"/>
    <w:rsid w:val="004906E8"/>
    <w:rsid w:val="00491342"/>
    <w:rsid w:val="00495A97"/>
    <w:rsid w:val="004A11B1"/>
    <w:rsid w:val="004A3D2C"/>
    <w:rsid w:val="004A6072"/>
    <w:rsid w:val="004B2DDE"/>
    <w:rsid w:val="004B353B"/>
    <w:rsid w:val="004B457A"/>
    <w:rsid w:val="004B4605"/>
    <w:rsid w:val="004B57E6"/>
    <w:rsid w:val="004B7841"/>
    <w:rsid w:val="004C3DF6"/>
    <w:rsid w:val="004D7428"/>
    <w:rsid w:val="004E13D6"/>
    <w:rsid w:val="004E4967"/>
    <w:rsid w:val="004E6427"/>
    <w:rsid w:val="004E731D"/>
    <w:rsid w:val="004F5F2D"/>
    <w:rsid w:val="004F7848"/>
    <w:rsid w:val="0050511E"/>
    <w:rsid w:val="00523001"/>
    <w:rsid w:val="00524C8B"/>
    <w:rsid w:val="00525553"/>
    <w:rsid w:val="00537283"/>
    <w:rsid w:val="00537D33"/>
    <w:rsid w:val="00544E4B"/>
    <w:rsid w:val="00545B09"/>
    <w:rsid w:val="005464A5"/>
    <w:rsid w:val="00550BE3"/>
    <w:rsid w:val="00550C9D"/>
    <w:rsid w:val="00563FF0"/>
    <w:rsid w:val="00563FFB"/>
    <w:rsid w:val="00564E5E"/>
    <w:rsid w:val="00565EBF"/>
    <w:rsid w:val="00571719"/>
    <w:rsid w:val="0057263C"/>
    <w:rsid w:val="00581A54"/>
    <w:rsid w:val="005841E1"/>
    <w:rsid w:val="005920F8"/>
    <w:rsid w:val="005B2D59"/>
    <w:rsid w:val="005B7481"/>
    <w:rsid w:val="005B77B4"/>
    <w:rsid w:val="005C0848"/>
    <w:rsid w:val="005C64C3"/>
    <w:rsid w:val="005D6FEE"/>
    <w:rsid w:val="005D719D"/>
    <w:rsid w:val="005D7329"/>
    <w:rsid w:val="005E4192"/>
    <w:rsid w:val="005E4730"/>
    <w:rsid w:val="005E5837"/>
    <w:rsid w:val="005F0FA0"/>
    <w:rsid w:val="005F4A37"/>
    <w:rsid w:val="005F5F5A"/>
    <w:rsid w:val="00616A05"/>
    <w:rsid w:val="00653049"/>
    <w:rsid w:val="00660E3E"/>
    <w:rsid w:val="00662757"/>
    <w:rsid w:val="00662D29"/>
    <w:rsid w:val="00671BBD"/>
    <w:rsid w:val="006805FB"/>
    <w:rsid w:val="00693B67"/>
    <w:rsid w:val="006A1131"/>
    <w:rsid w:val="006A2464"/>
    <w:rsid w:val="006B3F12"/>
    <w:rsid w:val="006C0C8F"/>
    <w:rsid w:val="006C2713"/>
    <w:rsid w:val="006C7317"/>
    <w:rsid w:val="006D3D27"/>
    <w:rsid w:val="006D3F19"/>
    <w:rsid w:val="006D6BFD"/>
    <w:rsid w:val="006D762C"/>
    <w:rsid w:val="006F1174"/>
    <w:rsid w:val="006F11E6"/>
    <w:rsid w:val="006F51CF"/>
    <w:rsid w:val="00701A36"/>
    <w:rsid w:val="00702948"/>
    <w:rsid w:val="0072286B"/>
    <w:rsid w:val="00732BA2"/>
    <w:rsid w:val="00741370"/>
    <w:rsid w:val="00742511"/>
    <w:rsid w:val="00742ED6"/>
    <w:rsid w:val="00743E45"/>
    <w:rsid w:val="00744F54"/>
    <w:rsid w:val="0077588E"/>
    <w:rsid w:val="00775E38"/>
    <w:rsid w:val="00783D2D"/>
    <w:rsid w:val="00790E53"/>
    <w:rsid w:val="007952E9"/>
    <w:rsid w:val="0079603C"/>
    <w:rsid w:val="007A4517"/>
    <w:rsid w:val="007C111B"/>
    <w:rsid w:val="007C60E4"/>
    <w:rsid w:val="007E020E"/>
    <w:rsid w:val="007E4A6A"/>
    <w:rsid w:val="008020A2"/>
    <w:rsid w:val="00804689"/>
    <w:rsid w:val="00811FF3"/>
    <w:rsid w:val="008129CF"/>
    <w:rsid w:val="0081393A"/>
    <w:rsid w:val="00815E66"/>
    <w:rsid w:val="00820145"/>
    <w:rsid w:val="00827E27"/>
    <w:rsid w:val="00835841"/>
    <w:rsid w:val="00840E9E"/>
    <w:rsid w:val="008425B3"/>
    <w:rsid w:val="0085316E"/>
    <w:rsid w:val="008560DE"/>
    <w:rsid w:val="00867ED8"/>
    <w:rsid w:val="008735AB"/>
    <w:rsid w:val="0087496C"/>
    <w:rsid w:val="00895871"/>
    <w:rsid w:val="008A1067"/>
    <w:rsid w:val="008A2BAF"/>
    <w:rsid w:val="008B3EEB"/>
    <w:rsid w:val="008C4F35"/>
    <w:rsid w:val="008E318E"/>
    <w:rsid w:val="008E3289"/>
    <w:rsid w:val="008E53AD"/>
    <w:rsid w:val="008F23DA"/>
    <w:rsid w:val="008F6959"/>
    <w:rsid w:val="00902F58"/>
    <w:rsid w:val="00905241"/>
    <w:rsid w:val="00912808"/>
    <w:rsid w:val="00913E4B"/>
    <w:rsid w:val="009218F2"/>
    <w:rsid w:val="0092348A"/>
    <w:rsid w:val="0092516A"/>
    <w:rsid w:val="009271C5"/>
    <w:rsid w:val="009304E2"/>
    <w:rsid w:val="00930E98"/>
    <w:rsid w:val="00937AC9"/>
    <w:rsid w:val="00944E19"/>
    <w:rsid w:val="00945486"/>
    <w:rsid w:val="009655A6"/>
    <w:rsid w:val="00975AA2"/>
    <w:rsid w:val="00990D8A"/>
    <w:rsid w:val="00994E76"/>
    <w:rsid w:val="00997C08"/>
    <w:rsid w:val="009A74C6"/>
    <w:rsid w:val="009B41D5"/>
    <w:rsid w:val="009B41F1"/>
    <w:rsid w:val="009B54B6"/>
    <w:rsid w:val="009B5693"/>
    <w:rsid w:val="009C7FF4"/>
    <w:rsid w:val="009E30E4"/>
    <w:rsid w:val="009F087A"/>
    <w:rsid w:val="009F37BC"/>
    <w:rsid w:val="009F3F25"/>
    <w:rsid w:val="009F4393"/>
    <w:rsid w:val="00A1224F"/>
    <w:rsid w:val="00A14287"/>
    <w:rsid w:val="00A14F69"/>
    <w:rsid w:val="00A150E3"/>
    <w:rsid w:val="00A17739"/>
    <w:rsid w:val="00A37776"/>
    <w:rsid w:val="00A462EA"/>
    <w:rsid w:val="00A666A2"/>
    <w:rsid w:val="00A66E99"/>
    <w:rsid w:val="00A7015D"/>
    <w:rsid w:val="00A71A89"/>
    <w:rsid w:val="00A82276"/>
    <w:rsid w:val="00AB294A"/>
    <w:rsid w:val="00AB76ED"/>
    <w:rsid w:val="00AB77EA"/>
    <w:rsid w:val="00AC4192"/>
    <w:rsid w:val="00AC4FC1"/>
    <w:rsid w:val="00AC512B"/>
    <w:rsid w:val="00AC678B"/>
    <w:rsid w:val="00AC7507"/>
    <w:rsid w:val="00AE075B"/>
    <w:rsid w:val="00AE5166"/>
    <w:rsid w:val="00AE6BB2"/>
    <w:rsid w:val="00AF07BB"/>
    <w:rsid w:val="00AF093C"/>
    <w:rsid w:val="00AF4B6D"/>
    <w:rsid w:val="00AF65EF"/>
    <w:rsid w:val="00B02C76"/>
    <w:rsid w:val="00B039F2"/>
    <w:rsid w:val="00B0622D"/>
    <w:rsid w:val="00B159B2"/>
    <w:rsid w:val="00B27A98"/>
    <w:rsid w:val="00B34153"/>
    <w:rsid w:val="00B3597F"/>
    <w:rsid w:val="00B5708C"/>
    <w:rsid w:val="00B70801"/>
    <w:rsid w:val="00B73271"/>
    <w:rsid w:val="00B75A3B"/>
    <w:rsid w:val="00B85B64"/>
    <w:rsid w:val="00BA3769"/>
    <w:rsid w:val="00BA393F"/>
    <w:rsid w:val="00BA60E6"/>
    <w:rsid w:val="00BB6943"/>
    <w:rsid w:val="00BC52D7"/>
    <w:rsid w:val="00BF34D2"/>
    <w:rsid w:val="00BF6313"/>
    <w:rsid w:val="00C01A0D"/>
    <w:rsid w:val="00C16D66"/>
    <w:rsid w:val="00C26332"/>
    <w:rsid w:val="00C461CC"/>
    <w:rsid w:val="00C57F04"/>
    <w:rsid w:val="00C6547D"/>
    <w:rsid w:val="00C74054"/>
    <w:rsid w:val="00C76576"/>
    <w:rsid w:val="00C81869"/>
    <w:rsid w:val="00C8244C"/>
    <w:rsid w:val="00C943AE"/>
    <w:rsid w:val="00CA013A"/>
    <w:rsid w:val="00CA2032"/>
    <w:rsid w:val="00CA59F5"/>
    <w:rsid w:val="00CC6385"/>
    <w:rsid w:val="00CE4C0A"/>
    <w:rsid w:val="00CF4697"/>
    <w:rsid w:val="00D00C3E"/>
    <w:rsid w:val="00D04315"/>
    <w:rsid w:val="00D129AC"/>
    <w:rsid w:val="00D23732"/>
    <w:rsid w:val="00D303E0"/>
    <w:rsid w:val="00D36F37"/>
    <w:rsid w:val="00D37A8D"/>
    <w:rsid w:val="00D37F27"/>
    <w:rsid w:val="00D5615D"/>
    <w:rsid w:val="00D607E8"/>
    <w:rsid w:val="00D610DC"/>
    <w:rsid w:val="00D62D93"/>
    <w:rsid w:val="00D63DC0"/>
    <w:rsid w:val="00D70018"/>
    <w:rsid w:val="00D86AB7"/>
    <w:rsid w:val="00D91557"/>
    <w:rsid w:val="00DA274E"/>
    <w:rsid w:val="00DA3423"/>
    <w:rsid w:val="00DA4778"/>
    <w:rsid w:val="00DB115D"/>
    <w:rsid w:val="00DC264A"/>
    <w:rsid w:val="00DC51B5"/>
    <w:rsid w:val="00DD1E78"/>
    <w:rsid w:val="00DD51E3"/>
    <w:rsid w:val="00DE1113"/>
    <w:rsid w:val="00DE4366"/>
    <w:rsid w:val="00DE6F33"/>
    <w:rsid w:val="00DF1B0F"/>
    <w:rsid w:val="00DF4206"/>
    <w:rsid w:val="00E06287"/>
    <w:rsid w:val="00E100AA"/>
    <w:rsid w:val="00E16741"/>
    <w:rsid w:val="00E223B2"/>
    <w:rsid w:val="00E2285C"/>
    <w:rsid w:val="00E36268"/>
    <w:rsid w:val="00E428FF"/>
    <w:rsid w:val="00E43BD3"/>
    <w:rsid w:val="00E676C0"/>
    <w:rsid w:val="00E724B4"/>
    <w:rsid w:val="00E7397C"/>
    <w:rsid w:val="00E74D68"/>
    <w:rsid w:val="00E77AB6"/>
    <w:rsid w:val="00E802DE"/>
    <w:rsid w:val="00E859F3"/>
    <w:rsid w:val="00EB32DD"/>
    <w:rsid w:val="00EC6F89"/>
    <w:rsid w:val="00EE3D98"/>
    <w:rsid w:val="00EF7ADF"/>
    <w:rsid w:val="00F01C17"/>
    <w:rsid w:val="00F04050"/>
    <w:rsid w:val="00F06836"/>
    <w:rsid w:val="00F30147"/>
    <w:rsid w:val="00F339BD"/>
    <w:rsid w:val="00F37374"/>
    <w:rsid w:val="00F512B5"/>
    <w:rsid w:val="00F60BAD"/>
    <w:rsid w:val="00F62410"/>
    <w:rsid w:val="00F6329C"/>
    <w:rsid w:val="00F649EF"/>
    <w:rsid w:val="00F66DCE"/>
    <w:rsid w:val="00F70178"/>
    <w:rsid w:val="00F777F7"/>
    <w:rsid w:val="00F778C3"/>
    <w:rsid w:val="00F84A7E"/>
    <w:rsid w:val="00FA3147"/>
    <w:rsid w:val="00FB5A84"/>
    <w:rsid w:val="00FB7495"/>
    <w:rsid w:val="00FC45C6"/>
    <w:rsid w:val="00FC5037"/>
    <w:rsid w:val="00FE2D76"/>
    <w:rsid w:val="00FE4954"/>
    <w:rsid w:val="00FE4C39"/>
    <w:rsid w:val="00FF1745"/>
    <w:rsid w:val="00FF3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B75203"/>
  <w15:docId w15:val="{3818826D-D595-435F-BB77-510DB1D7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en-US" w:bidi="ar-SA"/>
      </w:rPr>
    </w:rPrDefault>
    <w:pPrDefault>
      <w:pPr>
        <w:spacing w:before="-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072"/>
  </w:style>
  <w:style w:type="paragraph" w:styleId="1">
    <w:name w:val="heading 1"/>
    <w:basedOn w:val="a"/>
    <w:next w:val="a"/>
    <w:link w:val="10"/>
    <w:qFormat/>
    <w:rsid w:val="004A607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A607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4A6072"/>
    <w:pPr>
      <w:keepNext/>
      <w:spacing w:before="240" w:after="60"/>
      <w:outlineLvl w:val="2"/>
    </w:pPr>
    <w:rPr>
      <w:rFonts w:ascii="Arial" w:hAnsi="Arial" w:cs="Arial"/>
      <w:b/>
      <w:bCs/>
      <w:sz w:val="26"/>
      <w:szCs w:val="26"/>
    </w:rPr>
  </w:style>
  <w:style w:type="paragraph" w:styleId="4">
    <w:name w:val="heading 4"/>
    <w:basedOn w:val="a"/>
    <w:next w:val="a"/>
    <w:link w:val="40"/>
    <w:qFormat/>
    <w:rsid w:val="004A6072"/>
    <w:pPr>
      <w:keepNext/>
      <w:shd w:val="pct10" w:color="auto" w:fill="auto"/>
      <w:spacing w:before="240"/>
      <w:jc w:val="center"/>
      <w:outlineLvl w:val="3"/>
    </w:pPr>
    <w:rPr>
      <w:b/>
      <w:szCs w:val="20"/>
    </w:rPr>
  </w:style>
  <w:style w:type="paragraph" w:styleId="5">
    <w:name w:val="heading 5"/>
    <w:basedOn w:val="a"/>
    <w:next w:val="a"/>
    <w:link w:val="50"/>
    <w:qFormat/>
    <w:rsid w:val="004A607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072"/>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4A6072"/>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A6072"/>
    <w:rPr>
      <w:rFonts w:ascii="Arial" w:hAnsi="Arial" w:cs="Arial"/>
      <w:b/>
      <w:bCs/>
      <w:sz w:val="26"/>
      <w:szCs w:val="26"/>
    </w:rPr>
  </w:style>
  <w:style w:type="character" w:customStyle="1" w:styleId="40">
    <w:name w:val="Заголовок 4 Знак"/>
    <w:basedOn w:val="a0"/>
    <w:link w:val="4"/>
    <w:rsid w:val="004A6072"/>
    <w:rPr>
      <w:b/>
      <w:szCs w:val="20"/>
      <w:shd w:val="pct10" w:color="auto" w:fill="auto"/>
    </w:rPr>
  </w:style>
  <w:style w:type="character" w:customStyle="1" w:styleId="50">
    <w:name w:val="Заголовок 5 Знак"/>
    <w:basedOn w:val="a0"/>
    <w:link w:val="5"/>
    <w:rsid w:val="004A6072"/>
    <w:rPr>
      <w:b/>
      <w:bCs/>
      <w:i/>
      <w:iCs/>
      <w:sz w:val="26"/>
      <w:szCs w:val="26"/>
    </w:rPr>
  </w:style>
  <w:style w:type="character" w:styleId="a3">
    <w:name w:val="Emphasis"/>
    <w:basedOn w:val="a0"/>
    <w:qFormat/>
    <w:rsid w:val="004A6072"/>
    <w:rPr>
      <w:i/>
      <w:iCs/>
    </w:rPr>
  </w:style>
  <w:style w:type="paragraph" w:styleId="a4">
    <w:name w:val="header"/>
    <w:basedOn w:val="a"/>
    <w:link w:val="a5"/>
    <w:uiPriority w:val="99"/>
    <w:unhideWhenUsed/>
    <w:rsid w:val="00FC5037"/>
    <w:pPr>
      <w:tabs>
        <w:tab w:val="center" w:pos="4677"/>
        <w:tab w:val="right" w:pos="9355"/>
      </w:tabs>
      <w:spacing w:before="0"/>
    </w:pPr>
  </w:style>
  <w:style w:type="character" w:customStyle="1" w:styleId="a5">
    <w:name w:val="Верхний колонтитул Знак"/>
    <w:basedOn w:val="a0"/>
    <w:link w:val="a4"/>
    <w:uiPriority w:val="99"/>
    <w:rsid w:val="00FC5037"/>
  </w:style>
  <w:style w:type="paragraph" w:styleId="a6">
    <w:name w:val="footer"/>
    <w:basedOn w:val="a"/>
    <w:link w:val="a7"/>
    <w:uiPriority w:val="99"/>
    <w:unhideWhenUsed/>
    <w:rsid w:val="00FC5037"/>
    <w:pPr>
      <w:tabs>
        <w:tab w:val="center" w:pos="4677"/>
        <w:tab w:val="right" w:pos="9355"/>
      </w:tabs>
      <w:spacing w:before="0"/>
    </w:pPr>
  </w:style>
  <w:style w:type="character" w:customStyle="1" w:styleId="a7">
    <w:name w:val="Нижний колонтитул Знак"/>
    <w:basedOn w:val="a0"/>
    <w:link w:val="a6"/>
    <w:uiPriority w:val="99"/>
    <w:rsid w:val="00FC5037"/>
  </w:style>
  <w:style w:type="paragraph" w:styleId="a8">
    <w:name w:val="Balloon Text"/>
    <w:basedOn w:val="a"/>
    <w:link w:val="a9"/>
    <w:uiPriority w:val="99"/>
    <w:semiHidden/>
    <w:unhideWhenUsed/>
    <w:rsid w:val="00FC5037"/>
    <w:pPr>
      <w:spacing w:before="0"/>
    </w:pPr>
    <w:rPr>
      <w:rFonts w:ascii="Tahoma" w:hAnsi="Tahoma" w:cs="Tahoma"/>
      <w:sz w:val="16"/>
      <w:szCs w:val="16"/>
    </w:rPr>
  </w:style>
  <w:style w:type="character" w:customStyle="1" w:styleId="a9">
    <w:name w:val="Текст выноски Знак"/>
    <w:basedOn w:val="a0"/>
    <w:link w:val="a8"/>
    <w:uiPriority w:val="99"/>
    <w:semiHidden/>
    <w:rsid w:val="00FC5037"/>
    <w:rPr>
      <w:rFonts w:ascii="Tahoma" w:hAnsi="Tahoma" w:cs="Tahoma"/>
      <w:sz w:val="16"/>
      <w:szCs w:val="16"/>
    </w:rPr>
  </w:style>
  <w:style w:type="paragraph" w:customStyle="1" w:styleId="ConsNormal">
    <w:name w:val="ConsNormal"/>
    <w:rsid w:val="00C74054"/>
    <w:pPr>
      <w:widowControl w:val="0"/>
      <w:autoSpaceDE w:val="0"/>
      <w:autoSpaceDN w:val="0"/>
      <w:adjustRightInd w:val="0"/>
      <w:spacing w:before="0"/>
      <w:ind w:firstLine="720"/>
    </w:pPr>
    <w:rPr>
      <w:rFonts w:ascii="Arial" w:hAnsi="Arial" w:cs="Arial"/>
      <w:sz w:val="18"/>
      <w:szCs w:val="18"/>
      <w:lang w:eastAsia="ru-RU"/>
    </w:rPr>
  </w:style>
  <w:style w:type="paragraph" w:customStyle="1" w:styleId="ConsNonformat">
    <w:name w:val="ConsNonformat"/>
    <w:rsid w:val="00C74054"/>
    <w:pPr>
      <w:widowControl w:val="0"/>
      <w:autoSpaceDE w:val="0"/>
      <w:autoSpaceDN w:val="0"/>
      <w:adjustRightInd w:val="0"/>
      <w:spacing w:before="0"/>
    </w:pPr>
    <w:rPr>
      <w:rFonts w:ascii="Courier New" w:hAnsi="Courier New" w:cs="Courier New"/>
      <w:sz w:val="20"/>
      <w:szCs w:val="20"/>
      <w:lang w:eastAsia="ru-RU"/>
    </w:rPr>
  </w:style>
  <w:style w:type="paragraph" w:styleId="HTML">
    <w:name w:val="HTML Preformatted"/>
    <w:basedOn w:val="a"/>
    <w:link w:val="HTML0"/>
    <w:rsid w:val="00C7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u-RU"/>
    </w:rPr>
  </w:style>
  <w:style w:type="character" w:customStyle="1" w:styleId="HTML0">
    <w:name w:val="Стандартный HTML Знак"/>
    <w:basedOn w:val="a0"/>
    <w:link w:val="HTML"/>
    <w:rsid w:val="00C74054"/>
    <w:rPr>
      <w:rFonts w:ascii="Courier New" w:hAnsi="Courier New" w:cs="Courier New"/>
      <w:sz w:val="20"/>
      <w:szCs w:val="20"/>
      <w:lang w:eastAsia="ru-RU"/>
    </w:rPr>
  </w:style>
  <w:style w:type="table" w:styleId="aa">
    <w:name w:val="Table Grid"/>
    <w:basedOn w:val="a1"/>
    <w:uiPriority w:val="39"/>
    <w:rsid w:val="00F512B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rsid w:val="00564E5E"/>
    <w:pPr>
      <w:spacing w:before="0"/>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
    <w:link w:val="ac"/>
    <w:uiPriority w:val="34"/>
    <w:qFormat/>
    <w:rsid w:val="00564E5E"/>
    <w:pPr>
      <w:ind w:left="720"/>
      <w:contextualSpacing/>
    </w:pPr>
  </w:style>
  <w:style w:type="character" w:styleId="ad">
    <w:name w:val="annotation reference"/>
    <w:basedOn w:val="a0"/>
    <w:uiPriority w:val="99"/>
    <w:semiHidden/>
    <w:unhideWhenUsed/>
    <w:rsid w:val="00564E5E"/>
    <w:rPr>
      <w:sz w:val="16"/>
      <w:szCs w:val="16"/>
    </w:rPr>
  </w:style>
  <w:style w:type="paragraph" w:styleId="ae">
    <w:name w:val="annotation text"/>
    <w:basedOn w:val="a"/>
    <w:link w:val="af"/>
    <w:uiPriority w:val="99"/>
    <w:semiHidden/>
    <w:unhideWhenUsed/>
    <w:rsid w:val="00564E5E"/>
    <w:rPr>
      <w:sz w:val="20"/>
      <w:szCs w:val="20"/>
    </w:rPr>
  </w:style>
  <w:style w:type="character" w:customStyle="1" w:styleId="af">
    <w:name w:val="Текст примечания Знак"/>
    <w:basedOn w:val="a0"/>
    <w:link w:val="ae"/>
    <w:uiPriority w:val="99"/>
    <w:semiHidden/>
    <w:rsid w:val="00564E5E"/>
    <w:rPr>
      <w:sz w:val="20"/>
      <w:szCs w:val="20"/>
    </w:rPr>
  </w:style>
  <w:style w:type="paragraph" w:styleId="af0">
    <w:name w:val="annotation subject"/>
    <w:basedOn w:val="ae"/>
    <w:next w:val="ae"/>
    <w:link w:val="af1"/>
    <w:uiPriority w:val="99"/>
    <w:semiHidden/>
    <w:unhideWhenUsed/>
    <w:rsid w:val="00564E5E"/>
    <w:rPr>
      <w:b/>
      <w:bCs/>
    </w:rPr>
  </w:style>
  <w:style w:type="character" w:customStyle="1" w:styleId="af1">
    <w:name w:val="Тема примечания Знак"/>
    <w:basedOn w:val="af"/>
    <w:link w:val="af0"/>
    <w:uiPriority w:val="99"/>
    <w:semiHidden/>
    <w:rsid w:val="00564E5E"/>
    <w:rPr>
      <w:b/>
      <w:bCs/>
      <w:sz w:val="20"/>
      <w:szCs w:val="20"/>
    </w:rPr>
  </w:style>
  <w:style w:type="character" w:styleId="af2">
    <w:name w:val="Hyperlink"/>
    <w:basedOn w:val="a0"/>
    <w:uiPriority w:val="99"/>
    <w:unhideWhenUsed/>
    <w:rsid w:val="00A66E99"/>
    <w:rPr>
      <w:color w:val="0000FF"/>
      <w:u w:val="single"/>
    </w:rPr>
  </w:style>
  <w:style w:type="paragraph" w:styleId="af3">
    <w:name w:val="Normal (Web)"/>
    <w:aliases w:val="Обычный (Web),Обычный (веб) Знак Знак,Обычный (Web) Знак Знак Знак"/>
    <w:basedOn w:val="a"/>
    <w:link w:val="af4"/>
    <w:unhideWhenUsed/>
    <w:rsid w:val="00616A05"/>
    <w:pPr>
      <w:spacing w:before="100" w:beforeAutospacing="1" w:after="100" w:afterAutospacing="1"/>
    </w:pPr>
    <w:rPr>
      <w:rFonts w:eastAsiaTheme="minorHAnsi"/>
      <w:sz w:val="24"/>
      <w:szCs w:val="24"/>
      <w:lang w:eastAsia="ru-RU"/>
    </w:rPr>
  </w:style>
  <w:style w:type="paragraph" w:customStyle="1" w:styleId="ConsPlusNormal">
    <w:name w:val="ConsPlusNormal"/>
    <w:rsid w:val="00563FF0"/>
    <w:pPr>
      <w:widowControl w:val="0"/>
      <w:autoSpaceDE w:val="0"/>
      <w:autoSpaceDN w:val="0"/>
      <w:adjustRightInd w:val="0"/>
      <w:spacing w:before="0"/>
      <w:ind w:firstLine="720"/>
    </w:pPr>
    <w:rPr>
      <w:rFonts w:ascii="Arial" w:eastAsiaTheme="minorEastAsia" w:hAnsi="Arial" w:cs="Arial"/>
      <w:sz w:val="20"/>
      <w:szCs w:val="20"/>
      <w:lang w:eastAsia="ru-RU"/>
    </w:rPr>
  </w:style>
  <w:style w:type="character" w:customStyle="1" w:styleId="ac">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b"/>
    <w:uiPriority w:val="34"/>
    <w:qFormat/>
    <w:locked/>
    <w:rsid w:val="00437F66"/>
  </w:style>
  <w:style w:type="paragraph" w:styleId="af5">
    <w:name w:val="Body Text Indent"/>
    <w:basedOn w:val="a"/>
    <w:link w:val="af6"/>
    <w:uiPriority w:val="99"/>
    <w:unhideWhenUsed/>
    <w:rsid w:val="009A74C6"/>
    <w:pPr>
      <w:spacing w:before="0" w:after="120"/>
      <w:ind w:left="283"/>
    </w:pPr>
    <w:rPr>
      <w:rFonts w:ascii="Arial" w:hAnsi="Arial"/>
      <w:sz w:val="18"/>
      <w:szCs w:val="20"/>
      <w:lang w:val="en-GB"/>
    </w:rPr>
  </w:style>
  <w:style w:type="character" w:customStyle="1" w:styleId="af6">
    <w:name w:val="Основной текст с отступом Знак"/>
    <w:basedOn w:val="a0"/>
    <w:link w:val="af5"/>
    <w:uiPriority w:val="99"/>
    <w:rsid w:val="009A74C6"/>
    <w:rPr>
      <w:rFonts w:ascii="Arial" w:hAnsi="Arial"/>
      <w:sz w:val="18"/>
      <w:szCs w:val="20"/>
      <w:lang w:val="en-GB"/>
    </w:rPr>
  </w:style>
  <w:style w:type="character" w:customStyle="1" w:styleId="af4">
    <w:name w:val="Обычный (Интернет) Знак"/>
    <w:aliases w:val="Обычный (Web) Знак,Обычный (веб) Знак Знак Знак,Обычный (Web) Знак Знак Знак Знак"/>
    <w:link w:val="af3"/>
    <w:locked/>
    <w:rsid w:val="001D30F4"/>
    <w:rPr>
      <w:rFonts w:eastAsiaTheme="minorHAnsi"/>
      <w:sz w:val="24"/>
      <w:szCs w:val="24"/>
      <w:lang w:eastAsia="ru-RU"/>
    </w:rPr>
  </w:style>
  <w:style w:type="paragraph" w:customStyle="1" w:styleId="12">
    <w:name w:val="Список 1"/>
    <w:basedOn w:val="a"/>
    <w:uiPriority w:val="99"/>
    <w:rsid w:val="001D30F4"/>
    <w:pPr>
      <w:tabs>
        <w:tab w:val="num" w:pos="1780"/>
      </w:tabs>
      <w:spacing w:before="0"/>
      <w:ind w:left="1780" w:hanging="360"/>
    </w:pPr>
    <w:rPr>
      <w:sz w:val="24"/>
      <w:szCs w:val="24"/>
      <w:lang w:eastAsia="ru-RU"/>
    </w:rPr>
  </w:style>
  <w:style w:type="paragraph" w:customStyle="1" w:styleId="Times12">
    <w:name w:val="Times 12"/>
    <w:basedOn w:val="a"/>
    <w:uiPriority w:val="99"/>
    <w:rsid w:val="001D30F4"/>
    <w:pPr>
      <w:overflowPunct w:val="0"/>
      <w:autoSpaceDE w:val="0"/>
      <w:autoSpaceDN w:val="0"/>
      <w:adjustRightInd w:val="0"/>
      <w:spacing w:before="0"/>
      <w:ind w:firstLine="567"/>
      <w:jc w:val="both"/>
    </w:pPr>
    <w:rPr>
      <w:bCs/>
      <w:sz w:val="24"/>
      <w:lang w:eastAsia="ru-RU"/>
    </w:rPr>
  </w:style>
  <w:style w:type="paragraph" w:customStyle="1" w:styleId="af7">
    <w:name w:val="Пункт б/н"/>
    <w:basedOn w:val="a"/>
    <w:uiPriority w:val="99"/>
    <w:rsid w:val="001D30F4"/>
    <w:pPr>
      <w:tabs>
        <w:tab w:val="left" w:pos="1134"/>
      </w:tabs>
      <w:snapToGrid w:val="0"/>
      <w:spacing w:before="0" w:line="360" w:lineRule="auto"/>
      <w:ind w:firstLine="567"/>
      <w:jc w:val="both"/>
    </w:pPr>
    <w:rPr>
      <w:bCs/>
      <w:lang w:eastAsia="ru-RU"/>
    </w:rPr>
  </w:style>
  <w:style w:type="paragraph" w:customStyle="1" w:styleId="af8">
    <w:name w:val="Таблица шапка"/>
    <w:basedOn w:val="a"/>
    <w:uiPriority w:val="99"/>
    <w:rsid w:val="001D30F4"/>
    <w:pPr>
      <w:keepNext/>
      <w:snapToGrid w:val="0"/>
      <w:spacing w:before="40" w:after="40"/>
      <w:ind w:left="57" w:right="57"/>
    </w:pPr>
    <w:rPr>
      <w:szCs w:val="20"/>
      <w:lang w:eastAsia="ru-RU"/>
    </w:rPr>
  </w:style>
  <w:style w:type="paragraph" w:customStyle="1" w:styleId="af9">
    <w:name w:val="Таблица текст"/>
    <w:basedOn w:val="a"/>
    <w:uiPriority w:val="99"/>
    <w:rsid w:val="001D30F4"/>
    <w:pPr>
      <w:snapToGrid w:val="0"/>
      <w:spacing w:before="40" w:after="40"/>
      <w:ind w:left="57" w:right="57"/>
    </w:pPr>
    <w:rPr>
      <w:sz w:val="24"/>
      <w:szCs w:val="20"/>
      <w:lang w:eastAsia="ru-RU"/>
    </w:rPr>
  </w:style>
  <w:style w:type="character" w:customStyle="1" w:styleId="font841">
    <w:name w:val="font841"/>
    <w:basedOn w:val="a0"/>
    <w:rsid w:val="000415DD"/>
    <w:rPr>
      <w:rFonts w:ascii="Calibri" w:hAnsi="Calibri" w:hint="default"/>
      <w:b w:val="0"/>
      <w:bCs w:val="0"/>
      <w:i w:val="0"/>
      <w:iCs w:val="0"/>
      <w:strike w:val="0"/>
      <w:dstrike w:val="0"/>
      <w:color w:val="000000"/>
      <w:sz w:val="22"/>
      <w:szCs w:val="22"/>
      <w:u w:val="none"/>
      <w:effect w:val="none"/>
    </w:rPr>
  </w:style>
  <w:style w:type="character" w:customStyle="1" w:styleId="font611">
    <w:name w:val="font611"/>
    <w:basedOn w:val="a0"/>
    <w:rsid w:val="000415DD"/>
    <w:rPr>
      <w:rFonts w:ascii="Calibri" w:hAnsi="Calibri" w:hint="default"/>
      <w:b w:val="0"/>
      <w:bCs w:val="0"/>
      <w:i w:val="0"/>
      <w:iCs w:val="0"/>
      <w:strike w:val="0"/>
      <w:dstrike w:val="0"/>
      <w:color w:val="000000"/>
      <w:sz w:val="20"/>
      <w:szCs w:val="20"/>
      <w:u w:val="none"/>
      <w:effect w:val="none"/>
    </w:rPr>
  </w:style>
  <w:style w:type="character" w:customStyle="1" w:styleId="font2031">
    <w:name w:val="font2031"/>
    <w:basedOn w:val="a0"/>
    <w:rsid w:val="000415DD"/>
    <w:rPr>
      <w:rFonts w:ascii="Calibri" w:hAnsi="Calibri" w:hint="default"/>
      <w:b w:val="0"/>
      <w:bCs w:val="0"/>
      <w:i/>
      <w:iCs/>
      <w:strike w:val="0"/>
      <w:dstrike w:val="0"/>
      <w:color w:val="000000"/>
      <w:sz w:val="20"/>
      <w:szCs w:val="20"/>
      <w:u w:val="none"/>
      <w:effect w:val="none"/>
    </w:rPr>
  </w:style>
  <w:style w:type="paragraph" w:styleId="a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
    <w:link w:val="afb"/>
    <w:uiPriority w:val="99"/>
    <w:unhideWhenUsed/>
    <w:rsid w:val="002220B0"/>
    <w:pPr>
      <w:spacing w:before="0"/>
    </w:pPr>
    <w:rPr>
      <w:rFonts w:ascii="Tahoma" w:hAnsi="Tahoma"/>
      <w:sz w:val="20"/>
      <w:szCs w:val="20"/>
      <w:lang w:eastAsia="ru-RU"/>
    </w:rPr>
  </w:style>
  <w:style w:type="character" w:customStyle="1" w:styleId="a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0"/>
    <w:link w:val="afa"/>
    <w:uiPriority w:val="99"/>
    <w:rsid w:val="002220B0"/>
    <w:rPr>
      <w:rFonts w:ascii="Tahoma" w:hAnsi="Tahoma"/>
      <w:sz w:val="20"/>
      <w:szCs w:val="20"/>
      <w:lang w:eastAsia="ru-RU"/>
    </w:rPr>
  </w:style>
  <w:style w:type="character" w:styleId="afc">
    <w:name w:val="footnote reference"/>
    <w:uiPriority w:val="99"/>
    <w:unhideWhenUsed/>
    <w:rsid w:val="002220B0"/>
    <w:rPr>
      <w:vertAlign w:val="superscript"/>
    </w:rPr>
  </w:style>
  <w:style w:type="character" w:customStyle="1" w:styleId="font2121">
    <w:name w:val="font2121"/>
    <w:basedOn w:val="a0"/>
    <w:rsid w:val="00905241"/>
    <w:rPr>
      <w:rFonts w:ascii="Times New Roman" w:hAnsi="Times New Roman" w:cs="Times New Roman" w:hint="default"/>
      <w:b w:val="0"/>
      <w:bCs w:val="0"/>
      <w:i/>
      <w:iCs/>
      <w:strike w:val="0"/>
      <w:dstrike w:val="0"/>
      <w:color w:val="000000"/>
      <w:sz w:val="18"/>
      <w:szCs w:val="18"/>
      <w:u w:val="none"/>
      <w:effect w:val="none"/>
    </w:rPr>
  </w:style>
  <w:style w:type="paragraph" w:styleId="afd">
    <w:name w:val="No Spacing"/>
    <w:uiPriority w:val="1"/>
    <w:qFormat/>
    <w:rsid w:val="00474174"/>
    <w:pPr>
      <w:spacing w:before="0"/>
    </w:pPr>
    <w:rPr>
      <w:rFonts w:asciiTheme="minorHAnsi" w:eastAsiaTheme="minorHAnsi" w:hAnsiTheme="minorHAnsi" w:cstheme="minorBidi"/>
    </w:rPr>
  </w:style>
  <w:style w:type="paragraph" w:customStyle="1" w:styleId="xmsonormal">
    <w:name w:val="x_msonormal"/>
    <w:basedOn w:val="a"/>
    <w:rsid w:val="005E4192"/>
    <w:pPr>
      <w:spacing w:before="0"/>
    </w:pPr>
    <w:rPr>
      <w:rFonts w:eastAsiaTheme="minorHAnsi"/>
      <w:sz w:val="24"/>
      <w:szCs w:val="24"/>
      <w:lang w:eastAsia="ru-RU"/>
    </w:rPr>
  </w:style>
  <w:style w:type="character" w:styleId="afe">
    <w:name w:val="Unresolved Mention"/>
    <w:basedOn w:val="a0"/>
    <w:uiPriority w:val="99"/>
    <w:semiHidden/>
    <w:unhideWhenUsed/>
    <w:rsid w:val="00145E38"/>
    <w:rPr>
      <w:color w:val="808080"/>
      <w:shd w:val="clear" w:color="auto" w:fill="E6E6E6"/>
    </w:rPr>
  </w:style>
  <w:style w:type="character" w:customStyle="1" w:styleId="font941">
    <w:name w:val="font941"/>
    <w:basedOn w:val="a0"/>
    <w:rsid w:val="006805FB"/>
    <w:rPr>
      <w:rFonts w:ascii="Times New Roman" w:hAnsi="Times New Roman" w:cs="Times New Roman" w:hint="default"/>
      <w:b w:val="0"/>
      <w:bCs w:val="0"/>
      <w:i/>
      <w:iCs/>
      <w:strike w:val="0"/>
      <w:dstrike w:val="0"/>
      <w:color w:val="000000"/>
      <w:sz w:val="18"/>
      <w:szCs w:val="18"/>
      <w:u w:val="none"/>
      <w:effect w:val="none"/>
    </w:rPr>
  </w:style>
  <w:style w:type="paragraph" w:styleId="aff">
    <w:name w:val="endnote text"/>
    <w:basedOn w:val="a"/>
    <w:link w:val="aff0"/>
    <w:uiPriority w:val="99"/>
    <w:semiHidden/>
    <w:unhideWhenUsed/>
    <w:rsid w:val="0003084D"/>
    <w:pPr>
      <w:spacing w:before="0"/>
    </w:pPr>
    <w:rPr>
      <w:sz w:val="20"/>
      <w:szCs w:val="20"/>
    </w:rPr>
  </w:style>
  <w:style w:type="character" w:customStyle="1" w:styleId="aff0">
    <w:name w:val="Текст концевой сноски Знак"/>
    <w:basedOn w:val="a0"/>
    <w:link w:val="aff"/>
    <w:uiPriority w:val="99"/>
    <w:semiHidden/>
    <w:rsid w:val="0003084D"/>
    <w:rPr>
      <w:sz w:val="20"/>
      <w:szCs w:val="20"/>
    </w:rPr>
  </w:style>
  <w:style w:type="character" w:styleId="aff1">
    <w:name w:val="endnote reference"/>
    <w:basedOn w:val="a0"/>
    <w:uiPriority w:val="99"/>
    <w:semiHidden/>
    <w:unhideWhenUsed/>
    <w:rsid w:val="000308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1993">
      <w:bodyDiv w:val="1"/>
      <w:marLeft w:val="0"/>
      <w:marRight w:val="0"/>
      <w:marTop w:val="0"/>
      <w:marBottom w:val="0"/>
      <w:divBdr>
        <w:top w:val="none" w:sz="0" w:space="0" w:color="auto"/>
        <w:left w:val="none" w:sz="0" w:space="0" w:color="auto"/>
        <w:bottom w:val="none" w:sz="0" w:space="0" w:color="auto"/>
        <w:right w:val="none" w:sz="0" w:space="0" w:color="auto"/>
      </w:divBdr>
    </w:div>
    <w:div w:id="124739503">
      <w:bodyDiv w:val="1"/>
      <w:marLeft w:val="0"/>
      <w:marRight w:val="0"/>
      <w:marTop w:val="0"/>
      <w:marBottom w:val="0"/>
      <w:divBdr>
        <w:top w:val="none" w:sz="0" w:space="0" w:color="auto"/>
        <w:left w:val="none" w:sz="0" w:space="0" w:color="auto"/>
        <w:bottom w:val="none" w:sz="0" w:space="0" w:color="auto"/>
        <w:right w:val="none" w:sz="0" w:space="0" w:color="auto"/>
      </w:divBdr>
    </w:div>
    <w:div w:id="125465229">
      <w:bodyDiv w:val="1"/>
      <w:marLeft w:val="0"/>
      <w:marRight w:val="0"/>
      <w:marTop w:val="0"/>
      <w:marBottom w:val="0"/>
      <w:divBdr>
        <w:top w:val="none" w:sz="0" w:space="0" w:color="auto"/>
        <w:left w:val="none" w:sz="0" w:space="0" w:color="auto"/>
        <w:bottom w:val="none" w:sz="0" w:space="0" w:color="auto"/>
        <w:right w:val="none" w:sz="0" w:space="0" w:color="auto"/>
      </w:divBdr>
    </w:div>
    <w:div w:id="166404465">
      <w:bodyDiv w:val="1"/>
      <w:marLeft w:val="0"/>
      <w:marRight w:val="0"/>
      <w:marTop w:val="0"/>
      <w:marBottom w:val="0"/>
      <w:divBdr>
        <w:top w:val="none" w:sz="0" w:space="0" w:color="auto"/>
        <w:left w:val="none" w:sz="0" w:space="0" w:color="auto"/>
        <w:bottom w:val="none" w:sz="0" w:space="0" w:color="auto"/>
        <w:right w:val="none" w:sz="0" w:space="0" w:color="auto"/>
      </w:divBdr>
    </w:div>
    <w:div w:id="329868772">
      <w:bodyDiv w:val="1"/>
      <w:marLeft w:val="0"/>
      <w:marRight w:val="0"/>
      <w:marTop w:val="0"/>
      <w:marBottom w:val="0"/>
      <w:divBdr>
        <w:top w:val="none" w:sz="0" w:space="0" w:color="auto"/>
        <w:left w:val="none" w:sz="0" w:space="0" w:color="auto"/>
        <w:bottom w:val="none" w:sz="0" w:space="0" w:color="auto"/>
        <w:right w:val="none" w:sz="0" w:space="0" w:color="auto"/>
      </w:divBdr>
    </w:div>
    <w:div w:id="335570972">
      <w:bodyDiv w:val="1"/>
      <w:marLeft w:val="0"/>
      <w:marRight w:val="0"/>
      <w:marTop w:val="0"/>
      <w:marBottom w:val="0"/>
      <w:divBdr>
        <w:top w:val="none" w:sz="0" w:space="0" w:color="auto"/>
        <w:left w:val="none" w:sz="0" w:space="0" w:color="auto"/>
        <w:bottom w:val="none" w:sz="0" w:space="0" w:color="auto"/>
        <w:right w:val="none" w:sz="0" w:space="0" w:color="auto"/>
      </w:divBdr>
    </w:div>
    <w:div w:id="338970256">
      <w:bodyDiv w:val="1"/>
      <w:marLeft w:val="0"/>
      <w:marRight w:val="0"/>
      <w:marTop w:val="0"/>
      <w:marBottom w:val="0"/>
      <w:divBdr>
        <w:top w:val="none" w:sz="0" w:space="0" w:color="auto"/>
        <w:left w:val="none" w:sz="0" w:space="0" w:color="auto"/>
        <w:bottom w:val="none" w:sz="0" w:space="0" w:color="auto"/>
        <w:right w:val="none" w:sz="0" w:space="0" w:color="auto"/>
      </w:divBdr>
    </w:div>
    <w:div w:id="404229547">
      <w:bodyDiv w:val="1"/>
      <w:marLeft w:val="0"/>
      <w:marRight w:val="0"/>
      <w:marTop w:val="0"/>
      <w:marBottom w:val="0"/>
      <w:divBdr>
        <w:top w:val="none" w:sz="0" w:space="0" w:color="auto"/>
        <w:left w:val="none" w:sz="0" w:space="0" w:color="auto"/>
        <w:bottom w:val="none" w:sz="0" w:space="0" w:color="auto"/>
        <w:right w:val="none" w:sz="0" w:space="0" w:color="auto"/>
      </w:divBdr>
    </w:div>
    <w:div w:id="411314677">
      <w:bodyDiv w:val="1"/>
      <w:marLeft w:val="0"/>
      <w:marRight w:val="0"/>
      <w:marTop w:val="0"/>
      <w:marBottom w:val="0"/>
      <w:divBdr>
        <w:top w:val="none" w:sz="0" w:space="0" w:color="auto"/>
        <w:left w:val="none" w:sz="0" w:space="0" w:color="auto"/>
        <w:bottom w:val="none" w:sz="0" w:space="0" w:color="auto"/>
        <w:right w:val="none" w:sz="0" w:space="0" w:color="auto"/>
      </w:divBdr>
    </w:div>
    <w:div w:id="466511636">
      <w:bodyDiv w:val="1"/>
      <w:marLeft w:val="0"/>
      <w:marRight w:val="0"/>
      <w:marTop w:val="0"/>
      <w:marBottom w:val="0"/>
      <w:divBdr>
        <w:top w:val="none" w:sz="0" w:space="0" w:color="auto"/>
        <w:left w:val="none" w:sz="0" w:space="0" w:color="auto"/>
        <w:bottom w:val="none" w:sz="0" w:space="0" w:color="auto"/>
        <w:right w:val="none" w:sz="0" w:space="0" w:color="auto"/>
      </w:divBdr>
    </w:div>
    <w:div w:id="520124479">
      <w:bodyDiv w:val="1"/>
      <w:marLeft w:val="0"/>
      <w:marRight w:val="0"/>
      <w:marTop w:val="0"/>
      <w:marBottom w:val="0"/>
      <w:divBdr>
        <w:top w:val="none" w:sz="0" w:space="0" w:color="auto"/>
        <w:left w:val="none" w:sz="0" w:space="0" w:color="auto"/>
        <w:bottom w:val="none" w:sz="0" w:space="0" w:color="auto"/>
        <w:right w:val="none" w:sz="0" w:space="0" w:color="auto"/>
      </w:divBdr>
    </w:div>
    <w:div w:id="548956219">
      <w:bodyDiv w:val="1"/>
      <w:marLeft w:val="0"/>
      <w:marRight w:val="0"/>
      <w:marTop w:val="0"/>
      <w:marBottom w:val="0"/>
      <w:divBdr>
        <w:top w:val="none" w:sz="0" w:space="0" w:color="auto"/>
        <w:left w:val="none" w:sz="0" w:space="0" w:color="auto"/>
        <w:bottom w:val="none" w:sz="0" w:space="0" w:color="auto"/>
        <w:right w:val="none" w:sz="0" w:space="0" w:color="auto"/>
      </w:divBdr>
    </w:div>
    <w:div w:id="565146653">
      <w:bodyDiv w:val="1"/>
      <w:marLeft w:val="0"/>
      <w:marRight w:val="0"/>
      <w:marTop w:val="0"/>
      <w:marBottom w:val="0"/>
      <w:divBdr>
        <w:top w:val="none" w:sz="0" w:space="0" w:color="auto"/>
        <w:left w:val="none" w:sz="0" w:space="0" w:color="auto"/>
        <w:bottom w:val="none" w:sz="0" w:space="0" w:color="auto"/>
        <w:right w:val="none" w:sz="0" w:space="0" w:color="auto"/>
      </w:divBdr>
    </w:div>
    <w:div w:id="565334960">
      <w:bodyDiv w:val="1"/>
      <w:marLeft w:val="0"/>
      <w:marRight w:val="0"/>
      <w:marTop w:val="0"/>
      <w:marBottom w:val="0"/>
      <w:divBdr>
        <w:top w:val="none" w:sz="0" w:space="0" w:color="auto"/>
        <w:left w:val="none" w:sz="0" w:space="0" w:color="auto"/>
        <w:bottom w:val="none" w:sz="0" w:space="0" w:color="auto"/>
        <w:right w:val="none" w:sz="0" w:space="0" w:color="auto"/>
      </w:divBdr>
    </w:div>
    <w:div w:id="614563274">
      <w:bodyDiv w:val="1"/>
      <w:marLeft w:val="0"/>
      <w:marRight w:val="0"/>
      <w:marTop w:val="0"/>
      <w:marBottom w:val="0"/>
      <w:divBdr>
        <w:top w:val="none" w:sz="0" w:space="0" w:color="auto"/>
        <w:left w:val="none" w:sz="0" w:space="0" w:color="auto"/>
        <w:bottom w:val="none" w:sz="0" w:space="0" w:color="auto"/>
        <w:right w:val="none" w:sz="0" w:space="0" w:color="auto"/>
      </w:divBdr>
    </w:div>
    <w:div w:id="639071426">
      <w:bodyDiv w:val="1"/>
      <w:marLeft w:val="0"/>
      <w:marRight w:val="0"/>
      <w:marTop w:val="0"/>
      <w:marBottom w:val="0"/>
      <w:divBdr>
        <w:top w:val="none" w:sz="0" w:space="0" w:color="auto"/>
        <w:left w:val="none" w:sz="0" w:space="0" w:color="auto"/>
        <w:bottom w:val="none" w:sz="0" w:space="0" w:color="auto"/>
        <w:right w:val="none" w:sz="0" w:space="0" w:color="auto"/>
      </w:divBdr>
    </w:div>
    <w:div w:id="679696024">
      <w:bodyDiv w:val="1"/>
      <w:marLeft w:val="0"/>
      <w:marRight w:val="0"/>
      <w:marTop w:val="0"/>
      <w:marBottom w:val="0"/>
      <w:divBdr>
        <w:top w:val="none" w:sz="0" w:space="0" w:color="auto"/>
        <w:left w:val="none" w:sz="0" w:space="0" w:color="auto"/>
        <w:bottom w:val="none" w:sz="0" w:space="0" w:color="auto"/>
        <w:right w:val="none" w:sz="0" w:space="0" w:color="auto"/>
      </w:divBdr>
    </w:div>
    <w:div w:id="713967235">
      <w:bodyDiv w:val="1"/>
      <w:marLeft w:val="0"/>
      <w:marRight w:val="0"/>
      <w:marTop w:val="0"/>
      <w:marBottom w:val="0"/>
      <w:divBdr>
        <w:top w:val="none" w:sz="0" w:space="0" w:color="auto"/>
        <w:left w:val="none" w:sz="0" w:space="0" w:color="auto"/>
        <w:bottom w:val="none" w:sz="0" w:space="0" w:color="auto"/>
        <w:right w:val="none" w:sz="0" w:space="0" w:color="auto"/>
      </w:divBdr>
    </w:div>
    <w:div w:id="793208799">
      <w:bodyDiv w:val="1"/>
      <w:marLeft w:val="0"/>
      <w:marRight w:val="0"/>
      <w:marTop w:val="0"/>
      <w:marBottom w:val="0"/>
      <w:divBdr>
        <w:top w:val="none" w:sz="0" w:space="0" w:color="auto"/>
        <w:left w:val="none" w:sz="0" w:space="0" w:color="auto"/>
        <w:bottom w:val="none" w:sz="0" w:space="0" w:color="auto"/>
        <w:right w:val="none" w:sz="0" w:space="0" w:color="auto"/>
      </w:divBdr>
    </w:div>
    <w:div w:id="803160255">
      <w:bodyDiv w:val="1"/>
      <w:marLeft w:val="0"/>
      <w:marRight w:val="0"/>
      <w:marTop w:val="0"/>
      <w:marBottom w:val="0"/>
      <w:divBdr>
        <w:top w:val="none" w:sz="0" w:space="0" w:color="auto"/>
        <w:left w:val="none" w:sz="0" w:space="0" w:color="auto"/>
        <w:bottom w:val="none" w:sz="0" w:space="0" w:color="auto"/>
        <w:right w:val="none" w:sz="0" w:space="0" w:color="auto"/>
      </w:divBdr>
    </w:div>
    <w:div w:id="1095714912">
      <w:bodyDiv w:val="1"/>
      <w:marLeft w:val="0"/>
      <w:marRight w:val="0"/>
      <w:marTop w:val="0"/>
      <w:marBottom w:val="0"/>
      <w:divBdr>
        <w:top w:val="none" w:sz="0" w:space="0" w:color="auto"/>
        <w:left w:val="none" w:sz="0" w:space="0" w:color="auto"/>
        <w:bottom w:val="none" w:sz="0" w:space="0" w:color="auto"/>
        <w:right w:val="none" w:sz="0" w:space="0" w:color="auto"/>
      </w:divBdr>
    </w:div>
    <w:div w:id="1144740386">
      <w:bodyDiv w:val="1"/>
      <w:marLeft w:val="0"/>
      <w:marRight w:val="0"/>
      <w:marTop w:val="0"/>
      <w:marBottom w:val="0"/>
      <w:divBdr>
        <w:top w:val="none" w:sz="0" w:space="0" w:color="auto"/>
        <w:left w:val="none" w:sz="0" w:space="0" w:color="auto"/>
        <w:bottom w:val="none" w:sz="0" w:space="0" w:color="auto"/>
        <w:right w:val="none" w:sz="0" w:space="0" w:color="auto"/>
      </w:divBdr>
    </w:div>
    <w:div w:id="1145777248">
      <w:bodyDiv w:val="1"/>
      <w:marLeft w:val="0"/>
      <w:marRight w:val="0"/>
      <w:marTop w:val="0"/>
      <w:marBottom w:val="0"/>
      <w:divBdr>
        <w:top w:val="none" w:sz="0" w:space="0" w:color="auto"/>
        <w:left w:val="none" w:sz="0" w:space="0" w:color="auto"/>
        <w:bottom w:val="none" w:sz="0" w:space="0" w:color="auto"/>
        <w:right w:val="none" w:sz="0" w:space="0" w:color="auto"/>
      </w:divBdr>
    </w:div>
    <w:div w:id="1310133493">
      <w:bodyDiv w:val="1"/>
      <w:marLeft w:val="0"/>
      <w:marRight w:val="0"/>
      <w:marTop w:val="0"/>
      <w:marBottom w:val="0"/>
      <w:divBdr>
        <w:top w:val="none" w:sz="0" w:space="0" w:color="auto"/>
        <w:left w:val="none" w:sz="0" w:space="0" w:color="auto"/>
        <w:bottom w:val="none" w:sz="0" w:space="0" w:color="auto"/>
        <w:right w:val="none" w:sz="0" w:space="0" w:color="auto"/>
      </w:divBdr>
    </w:div>
    <w:div w:id="1315336445">
      <w:bodyDiv w:val="1"/>
      <w:marLeft w:val="0"/>
      <w:marRight w:val="0"/>
      <w:marTop w:val="0"/>
      <w:marBottom w:val="0"/>
      <w:divBdr>
        <w:top w:val="none" w:sz="0" w:space="0" w:color="auto"/>
        <w:left w:val="none" w:sz="0" w:space="0" w:color="auto"/>
        <w:bottom w:val="none" w:sz="0" w:space="0" w:color="auto"/>
        <w:right w:val="none" w:sz="0" w:space="0" w:color="auto"/>
      </w:divBdr>
    </w:div>
    <w:div w:id="1369064302">
      <w:bodyDiv w:val="1"/>
      <w:marLeft w:val="0"/>
      <w:marRight w:val="0"/>
      <w:marTop w:val="0"/>
      <w:marBottom w:val="0"/>
      <w:divBdr>
        <w:top w:val="none" w:sz="0" w:space="0" w:color="auto"/>
        <w:left w:val="none" w:sz="0" w:space="0" w:color="auto"/>
        <w:bottom w:val="none" w:sz="0" w:space="0" w:color="auto"/>
        <w:right w:val="none" w:sz="0" w:space="0" w:color="auto"/>
      </w:divBdr>
      <w:divsChild>
        <w:div w:id="965237610">
          <w:marLeft w:val="0"/>
          <w:marRight w:val="0"/>
          <w:marTop w:val="0"/>
          <w:marBottom w:val="0"/>
          <w:divBdr>
            <w:top w:val="none" w:sz="0" w:space="0" w:color="auto"/>
            <w:left w:val="none" w:sz="0" w:space="0" w:color="auto"/>
            <w:bottom w:val="none" w:sz="0" w:space="0" w:color="auto"/>
            <w:right w:val="none" w:sz="0" w:space="0" w:color="auto"/>
          </w:divBdr>
          <w:divsChild>
            <w:div w:id="837965264">
              <w:marLeft w:val="0"/>
              <w:marRight w:val="0"/>
              <w:marTop w:val="0"/>
              <w:marBottom w:val="0"/>
              <w:divBdr>
                <w:top w:val="none" w:sz="0" w:space="0" w:color="auto"/>
                <w:left w:val="none" w:sz="0" w:space="0" w:color="auto"/>
                <w:bottom w:val="none" w:sz="0" w:space="0" w:color="auto"/>
                <w:right w:val="none" w:sz="0" w:space="0" w:color="auto"/>
              </w:divBdr>
              <w:divsChild>
                <w:div w:id="9086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60546">
      <w:bodyDiv w:val="1"/>
      <w:marLeft w:val="0"/>
      <w:marRight w:val="0"/>
      <w:marTop w:val="0"/>
      <w:marBottom w:val="0"/>
      <w:divBdr>
        <w:top w:val="none" w:sz="0" w:space="0" w:color="auto"/>
        <w:left w:val="none" w:sz="0" w:space="0" w:color="auto"/>
        <w:bottom w:val="none" w:sz="0" w:space="0" w:color="auto"/>
        <w:right w:val="none" w:sz="0" w:space="0" w:color="auto"/>
      </w:divBdr>
    </w:div>
    <w:div w:id="1460031808">
      <w:bodyDiv w:val="1"/>
      <w:marLeft w:val="0"/>
      <w:marRight w:val="0"/>
      <w:marTop w:val="0"/>
      <w:marBottom w:val="0"/>
      <w:divBdr>
        <w:top w:val="none" w:sz="0" w:space="0" w:color="auto"/>
        <w:left w:val="none" w:sz="0" w:space="0" w:color="auto"/>
        <w:bottom w:val="none" w:sz="0" w:space="0" w:color="auto"/>
        <w:right w:val="none" w:sz="0" w:space="0" w:color="auto"/>
      </w:divBdr>
    </w:div>
    <w:div w:id="1477646448">
      <w:bodyDiv w:val="1"/>
      <w:marLeft w:val="0"/>
      <w:marRight w:val="0"/>
      <w:marTop w:val="0"/>
      <w:marBottom w:val="0"/>
      <w:divBdr>
        <w:top w:val="none" w:sz="0" w:space="0" w:color="auto"/>
        <w:left w:val="none" w:sz="0" w:space="0" w:color="auto"/>
        <w:bottom w:val="none" w:sz="0" w:space="0" w:color="auto"/>
        <w:right w:val="none" w:sz="0" w:space="0" w:color="auto"/>
      </w:divBdr>
    </w:div>
    <w:div w:id="1542284686">
      <w:bodyDiv w:val="1"/>
      <w:marLeft w:val="0"/>
      <w:marRight w:val="0"/>
      <w:marTop w:val="0"/>
      <w:marBottom w:val="0"/>
      <w:divBdr>
        <w:top w:val="none" w:sz="0" w:space="0" w:color="auto"/>
        <w:left w:val="none" w:sz="0" w:space="0" w:color="auto"/>
        <w:bottom w:val="none" w:sz="0" w:space="0" w:color="auto"/>
        <w:right w:val="none" w:sz="0" w:space="0" w:color="auto"/>
      </w:divBdr>
    </w:div>
    <w:div w:id="1543400867">
      <w:bodyDiv w:val="1"/>
      <w:marLeft w:val="0"/>
      <w:marRight w:val="0"/>
      <w:marTop w:val="0"/>
      <w:marBottom w:val="0"/>
      <w:divBdr>
        <w:top w:val="none" w:sz="0" w:space="0" w:color="auto"/>
        <w:left w:val="none" w:sz="0" w:space="0" w:color="auto"/>
        <w:bottom w:val="none" w:sz="0" w:space="0" w:color="auto"/>
        <w:right w:val="none" w:sz="0" w:space="0" w:color="auto"/>
      </w:divBdr>
    </w:div>
    <w:div w:id="1556509740">
      <w:bodyDiv w:val="1"/>
      <w:marLeft w:val="0"/>
      <w:marRight w:val="0"/>
      <w:marTop w:val="0"/>
      <w:marBottom w:val="0"/>
      <w:divBdr>
        <w:top w:val="none" w:sz="0" w:space="0" w:color="auto"/>
        <w:left w:val="none" w:sz="0" w:space="0" w:color="auto"/>
        <w:bottom w:val="none" w:sz="0" w:space="0" w:color="auto"/>
        <w:right w:val="none" w:sz="0" w:space="0" w:color="auto"/>
      </w:divBdr>
    </w:div>
    <w:div w:id="1604803829">
      <w:bodyDiv w:val="1"/>
      <w:marLeft w:val="0"/>
      <w:marRight w:val="0"/>
      <w:marTop w:val="0"/>
      <w:marBottom w:val="0"/>
      <w:divBdr>
        <w:top w:val="none" w:sz="0" w:space="0" w:color="auto"/>
        <w:left w:val="none" w:sz="0" w:space="0" w:color="auto"/>
        <w:bottom w:val="none" w:sz="0" w:space="0" w:color="auto"/>
        <w:right w:val="none" w:sz="0" w:space="0" w:color="auto"/>
      </w:divBdr>
    </w:div>
    <w:div w:id="1622805003">
      <w:bodyDiv w:val="1"/>
      <w:marLeft w:val="0"/>
      <w:marRight w:val="0"/>
      <w:marTop w:val="0"/>
      <w:marBottom w:val="0"/>
      <w:divBdr>
        <w:top w:val="none" w:sz="0" w:space="0" w:color="auto"/>
        <w:left w:val="none" w:sz="0" w:space="0" w:color="auto"/>
        <w:bottom w:val="none" w:sz="0" w:space="0" w:color="auto"/>
        <w:right w:val="none" w:sz="0" w:space="0" w:color="auto"/>
      </w:divBdr>
    </w:div>
    <w:div w:id="1623415275">
      <w:bodyDiv w:val="1"/>
      <w:marLeft w:val="0"/>
      <w:marRight w:val="0"/>
      <w:marTop w:val="0"/>
      <w:marBottom w:val="0"/>
      <w:divBdr>
        <w:top w:val="none" w:sz="0" w:space="0" w:color="auto"/>
        <w:left w:val="none" w:sz="0" w:space="0" w:color="auto"/>
        <w:bottom w:val="none" w:sz="0" w:space="0" w:color="auto"/>
        <w:right w:val="none" w:sz="0" w:space="0" w:color="auto"/>
      </w:divBdr>
    </w:div>
    <w:div w:id="1684168101">
      <w:bodyDiv w:val="1"/>
      <w:marLeft w:val="0"/>
      <w:marRight w:val="0"/>
      <w:marTop w:val="0"/>
      <w:marBottom w:val="0"/>
      <w:divBdr>
        <w:top w:val="none" w:sz="0" w:space="0" w:color="auto"/>
        <w:left w:val="none" w:sz="0" w:space="0" w:color="auto"/>
        <w:bottom w:val="none" w:sz="0" w:space="0" w:color="auto"/>
        <w:right w:val="none" w:sz="0" w:space="0" w:color="auto"/>
      </w:divBdr>
    </w:div>
    <w:div w:id="1704403655">
      <w:bodyDiv w:val="1"/>
      <w:marLeft w:val="0"/>
      <w:marRight w:val="0"/>
      <w:marTop w:val="0"/>
      <w:marBottom w:val="0"/>
      <w:divBdr>
        <w:top w:val="none" w:sz="0" w:space="0" w:color="auto"/>
        <w:left w:val="none" w:sz="0" w:space="0" w:color="auto"/>
        <w:bottom w:val="none" w:sz="0" w:space="0" w:color="auto"/>
        <w:right w:val="none" w:sz="0" w:space="0" w:color="auto"/>
      </w:divBdr>
    </w:div>
    <w:div w:id="1925339325">
      <w:bodyDiv w:val="1"/>
      <w:marLeft w:val="0"/>
      <w:marRight w:val="0"/>
      <w:marTop w:val="0"/>
      <w:marBottom w:val="0"/>
      <w:divBdr>
        <w:top w:val="none" w:sz="0" w:space="0" w:color="auto"/>
        <w:left w:val="none" w:sz="0" w:space="0" w:color="auto"/>
        <w:bottom w:val="none" w:sz="0" w:space="0" w:color="auto"/>
        <w:right w:val="none" w:sz="0" w:space="0" w:color="auto"/>
      </w:divBdr>
    </w:div>
    <w:div w:id="1948079979">
      <w:bodyDiv w:val="1"/>
      <w:marLeft w:val="0"/>
      <w:marRight w:val="0"/>
      <w:marTop w:val="0"/>
      <w:marBottom w:val="0"/>
      <w:divBdr>
        <w:top w:val="none" w:sz="0" w:space="0" w:color="auto"/>
        <w:left w:val="none" w:sz="0" w:space="0" w:color="auto"/>
        <w:bottom w:val="none" w:sz="0" w:space="0" w:color="auto"/>
        <w:right w:val="none" w:sz="0" w:space="0" w:color="auto"/>
      </w:divBdr>
    </w:div>
    <w:div w:id="1981836292">
      <w:bodyDiv w:val="1"/>
      <w:marLeft w:val="0"/>
      <w:marRight w:val="0"/>
      <w:marTop w:val="0"/>
      <w:marBottom w:val="0"/>
      <w:divBdr>
        <w:top w:val="none" w:sz="0" w:space="0" w:color="auto"/>
        <w:left w:val="none" w:sz="0" w:space="0" w:color="auto"/>
        <w:bottom w:val="none" w:sz="0" w:space="0" w:color="auto"/>
        <w:right w:val="none" w:sz="0" w:space="0" w:color="auto"/>
      </w:divBdr>
    </w:div>
    <w:div w:id="2021077577">
      <w:bodyDiv w:val="1"/>
      <w:marLeft w:val="0"/>
      <w:marRight w:val="0"/>
      <w:marTop w:val="0"/>
      <w:marBottom w:val="0"/>
      <w:divBdr>
        <w:top w:val="none" w:sz="0" w:space="0" w:color="auto"/>
        <w:left w:val="none" w:sz="0" w:space="0" w:color="auto"/>
        <w:bottom w:val="none" w:sz="0" w:space="0" w:color="auto"/>
        <w:right w:val="none" w:sz="0" w:space="0" w:color="auto"/>
      </w:divBdr>
    </w:div>
    <w:div w:id="21449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85FCC-261D-4F45-808E-39155284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2253</Words>
  <Characters>12845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Олюнин</dc:creator>
  <cp:lastModifiedBy>Глушко Артем Юрьевич</cp:lastModifiedBy>
  <cp:revision>12</cp:revision>
  <cp:lastPrinted>2016-11-18T11:30:00Z</cp:lastPrinted>
  <dcterms:created xsi:type="dcterms:W3CDTF">2021-06-17T13:34:00Z</dcterms:created>
  <dcterms:modified xsi:type="dcterms:W3CDTF">2021-07-05T11:00:00Z</dcterms:modified>
</cp:coreProperties>
</file>