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4.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5.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6.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9AA" w:rsidRPr="0040682B" w:rsidRDefault="002F39AA" w:rsidP="002F39AA">
      <w:pPr>
        <w:ind w:right="-1"/>
        <w:jc w:val="right"/>
        <w:rPr>
          <w:bCs/>
          <w:color w:val="000000"/>
          <w:sz w:val="20"/>
          <w:szCs w:val="20"/>
        </w:rPr>
      </w:pPr>
      <w:r w:rsidRPr="0040682B">
        <w:rPr>
          <w:bCs/>
          <w:color w:val="000000"/>
          <w:sz w:val="20"/>
          <w:szCs w:val="20"/>
        </w:rPr>
        <w:t>ТВЕРЖДЕНО</w:t>
      </w:r>
    </w:p>
    <w:p w:rsidR="00D05DFA" w:rsidRDefault="006458F7" w:rsidP="00D05DFA">
      <w:pPr>
        <w:ind w:right="-1"/>
        <w:jc w:val="right"/>
        <w:rPr>
          <w:bCs/>
          <w:color w:val="000000"/>
          <w:sz w:val="20"/>
          <w:szCs w:val="20"/>
        </w:rPr>
      </w:pPr>
      <w:r w:rsidRPr="006458F7">
        <w:rPr>
          <w:bCs/>
          <w:color w:val="000000"/>
          <w:sz w:val="20"/>
          <w:szCs w:val="20"/>
        </w:rPr>
        <w:t>Распоряжением</w:t>
      </w:r>
    </w:p>
    <w:p w:rsidR="00D05DFA" w:rsidRPr="00D05DFA" w:rsidRDefault="00D05DFA" w:rsidP="00D05DFA">
      <w:pPr>
        <w:ind w:right="-1"/>
        <w:rPr>
          <w:bCs/>
          <w:color w:val="000000"/>
          <w:sz w:val="20"/>
          <w:szCs w:val="20"/>
        </w:rPr>
      </w:pPr>
      <w:r>
        <w:rPr>
          <w:bCs/>
          <w:color w:val="000000"/>
          <w:sz w:val="20"/>
          <w:szCs w:val="20"/>
        </w:rPr>
        <w:t xml:space="preserve">                                                                                                                                 </w:t>
      </w:r>
      <w:r w:rsidRPr="00D05DFA">
        <w:rPr>
          <w:bCs/>
          <w:color w:val="000000"/>
          <w:sz w:val="20"/>
          <w:szCs w:val="20"/>
        </w:rPr>
        <w:t>Заместителя главного инженера-</w:t>
      </w:r>
    </w:p>
    <w:p w:rsidR="002F39AA" w:rsidRPr="0040682B" w:rsidRDefault="00D05DFA" w:rsidP="00D05DFA">
      <w:pPr>
        <w:ind w:right="-1"/>
        <w:jc w:val="right"/>
        <w:rPr>
          <w:bCs/>
          <w:color w:val="000000"/>
          <w:sz w:val="20"/>
          <w:szCs w:val="20"/>
        </w:rPr>
      </w:pPr>
      <w:r w:rsidRPr="00D05DFA">
        <w:rPr>
          <w:bCs/>
          <w:color w:val="000000"/>
          <w:sz w:val="20"/>
          <w:szCs w:val="20"/>
        </w:rPr>
        <w:t xml:space="preserve">главного инспектора по </w:t>
      </w:r>
      <w:proofErr w:type="spellStart"/>
      <w:r w:rsidRPr="00D05DFA">
        <w:rPr>
          <w:bCs/>
          <w:color w:val="000000"/>
          <w:sz w:val="20"/>
          <w:szCs w:val="20"/>
        </w:rPr>
        <w:t>спецрежиму</w:t>
      </w:r>
      <w:proofErr w:type="spellEnd"/>
    </w:p>
    <w:tbl>
      <w:tblPr>
        <w:tblStyle w:val="25"/>
        <w:tblW w:w="3685" w:type="dxa"/>
        <w:tblInd w:w="6062"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
        <w:gridCol w:w="284"/>
        <w:gridCol w:w="284"/>
        <w:gridCol w:w="284"/>
        <w:gridCol w:w="236"/>
        <w:gridCol w:w="755"/>
        <w:gridCol w:w="567"/>
        <w:gridCol w:w="850"/>
      </w:tblGrid>
      <w:tr w:rsidR="002F39AA" w:rsidRPr="00FB36E9" w:rsidTr="006375C2">
        <w:tc>
          <w:tcPr>
            <w:tcW w:w="425" w:type="dxa"/>
          </w:tcPr>
          <w:p w:rsidR="002F39AA" w:rsidRPr="00FB36E9" w:rsidRDefault="002F39AA" w:rsidP="006375C2">
            <w:pPr>
              <w:ind w:left="-108" w:right="-108"/>
              <w:jc w:val="center"/>
              <w:rPr>
                <w:sz w:val="20"/>
                <w:szCs w:val="20"/>
              </w:rPr>
            </w:pPr>
            <w:r w:rsidRPr="00FB36E9">
              <w:rPr>
                <w:sz w:val="20"/>
                <w:szCs w:val="20"/>
              </w:rPr>
              <w:t>от</w:t>
            </w:r>
          </w:p>
        </w:tc>
        <w:tc>
          <w:tcPr>
            <w:tcW w:w="284" w:type="dxa"/>
          </w:tcPr>
          <w:p w:rsidR="002F39AA" w:rsidRPr="00FB36E9" w:rsidRDefault="002F39AA" w:rsidP="006375C2">
            <w:pPr>
              <w:ind w:left="-108" w:right="-108"/>
              <w:jc w:val="center"/>
              <w:rPr>
                <w:sz w:val="20"/>
                <w:szCs w:val="20"/>
              </w:rPr>
            </w:pPr>
          </w:p>
        </w:tc>
        <w:tc>
          <w:tcPr>
            <w:tcW w:w="284" w:type="dxa"/>
          </w:tcPr>
          <w:p w:rsidR="002F39AA" w:rsidRPr="00FB36E9" w:rsidRDefault="002F39AA" w:rsidP="006375C2">
            <w:pPr>
              <w:ind w:left="-108" w:right="-108"/>
              <w:jc w:val="center"/>
              <w:rPr>
                <w:sz w:val="20"/>
                <w:szCs w:val="20"/>
              </w:rPr>
            </w:pPr>
            <w:r w:rsidRPr="00FB36E9">
              <w:rPr>
                <w:sz w:val="20"/>
                <w:szCs w:val="20"/>
              </w:rPr>
              <w:t>.</w:t>
            </w:r>
          </w:p>
        </w:tc>
        <w:tc>
          <w:tcPr>
            <w:tcW w:w="284" w:type="dxa"/>
          </w:tcPr>
          <w:p w:rsidR="002F39AA" w:rsidRPr="00FB36E9" w:rsidRDefault="002F39AA" w:rsidP="006375C2">
            <w:pPr>
              <w:ind w:left="-108" w:right="-108"/>
              <w:jc w:val="center"/>
              <w:rPr>
                <w:sz w:val="20"/>
                <w:szCs w:val="20"/>
              </w:rPr>
            </w:pPr>
          </w:p>
        </w:tc>
        <w:tc>
          <w:tcPr>
            <w:tcW w:w="236" w:type="dxa"/>
          </w:tcPr>
          <w:p w:rsidR="002F39AA" w:rsidRPr="00FB36E9" w:rsidRDefault="002F39AA" w:rsidP="006375C2">
            <w:pPr>
              <w:ind w:left="-108" w:right="-108"/>
              <w:jc w:val="center"/>
              <w:rPr>
                <w:sz w:val="20"/>
                <w:szCs w:val="20"/>
              </w:rPr>
            </w:pPr>
            <w:r w:rsidRPr="00FB36E9">
              <w:rPr>
                <w:sz w:val="20"/>
                <w:szCs w:val="20"/>
              </w:rPr>
              <w:t>.</w:t>
            </w:r>
          </w:p>
        </w:tc>
        <w:tc>
          <w:tcPr>
            <w:tcW w:w="755" w:type="dxa"/>
          </w:tcPr>
          <w:p w:rsidR="002F39AA" w:rsidRPr="00FB36E9" w:rsidRDefault="003E7E4D" w:rsidP="00072836">
            <w:pPr>
              <w:ind w:left="-108" w:right="-108"/>
              <w:jc w:val="center"/>
              <w:rPr>
                <w:sz w:val="20"/>
                <w:szCs w:val="20"/>
              </w:rPr>
            </w:pPr>
            <w:r>
              <w:rPr>
                <w:sz w:val="20"/>
                <w:szCs w:val="20"/>
              </w:rPr>
              <w:t>202</w:t>
            </w:r>
            <w:r w:rsidR="00072836">
              <w:rPr>
                <w:sz w:val="20"/>
                <w:szCs w:val="20"/>
                <w:lang w:val="en-US"/>
              </w:rPr>
              <w:t>2</w:t>
            </w:r>
            <w:r w:rsidR="002F39AA" w:rsidRPr="00FB36E9">
              <w:rPr>
                <w:sz w:val="20"/>
                <w:szCs w:val="20"/>
              </w:rPr>
              <w:t>г.</w:t>
            </w:r>
          </w:p>
        </w:tc>
        <w:tc>
          <w:tcPr>
            <w:tcW w:w="567" w:type="dxa"/>
          </w:tcPr>
          <w:p w:rsidR="002F39AA" w:rsidRPr="00FB36E9" w:rsidRDefault="002F39AA" w:rsidP="006375C2">
            <w:pPr>
              <w:ind w:left="-108" w:right="-108"/>
              <w:jc w:val="right"/>
              <w:rPr>
                <w:sz w:val="20"/>
                <w:szCs w:val="20"/>
              </w:rPr>
            </w:pPr>
            <w:r w:rsidRPr="00FB36E9">
              <w:rPr>
                <w:sz w:val="20"/>
                <w:szCs w:val="20"/>
              </w:rPr>
              <w:t xml:space="preserve">№ </w:t>
            </w:r>
          </w:p>
        </w:tc>
        <w:tc>
          <w:tcPr>
            <w:tcW w:w="850" w:type="dxa"/>
          </w:tcPr>
          <w:p w:rsidR="002F39AA" w:rsidRPr="00FB36E9" w:rsidRDefault="002F39AA" w:rsidP="006375C2">
            <w:pPr>
              <w:ind w:left="-108" w:right="-108"/>
              <w:jc w:val="center"/>
              <w:rPr>
                <w:sz w:val="20"/>
                <w:szCs w:val="20"/>
              </w:rPr>
            </w:pPr>
          </w:p>
        </w:tc>
      </w:tr>
    </w:tbl>
    <w:p w:rsidR="00C74B24" w:rsidRPr="0061354F" w:rsidRDefault="00C74B24" w:rsidP="00C74B24">
      <w:pPr>
        <w:rPr>
          <w:rFonts w:ascii="Arial Narrow" w:hAnsi="Arial Narrow" w:cs="Arial Narrow"/>
        </w:rPr>
      </w:pPr>
    </w:p>
    <w:p w:rsidR="00C74B24" w:rsidRPr="0061354F" w:rsidRDefault="00C74B24" w:rsidP="00C74B24">
      <w:pPr>
        <w:rPr>
          <w:rFonts w:ascii="Arial Narrow" w:hAnsi="Arial Narrow" w:cs="Arial Narrow"/>
        </w:rPr>
      </w:pPr>
    </w:p>
    <w:p w:rsidR="00C74B24" w:rsidRDefault="00C74B24" w:rsidP="00C74B24">
      <w:pPr>
        <w:rPr>
          <w:rFonts w:ascii="Arial Narrow" w:hAnsi="Arial Narrow" w:cs="Arial Narrow"/>
        </w:rPr>
      </w:pPr>
    </w:p>
    <w:p w:rsidR="00110781" w:rsidRPr="0061354F" w:rsidRDefault="00110781" w:rsidP="00C74B24">
      <w:pPr>
        <w:rPr>
          <w:rFonts w:ascii="Arial Narrow" w:hAnsi="Arial Narrow" w:cs="Arial Narrow"/>
        </w:rPr>
      </w:pPr>
    </w:p>
    <w:p w:rsidR="00C74B24" w:rsidRPr="0061354F" w:rsidRDefault="00C74B24" w:rsidP="00C74B24">
      <w:pPr>
        <w:rPr>
          <w:rFonts w:ascii="Arial Narrow" w:hAnsi="Arial Narrow" w:cs="Arial Narrow"/>
        </w:rPr>
      </w:pPr>
    </w:p>
    <w:p w:rsidR="00C74B24" w:rsidRPr="00110781" w:rsidRDefault="00C74B24" w:rsidP="00C74B24">
      <w:pPr>
        <w:rPr>
          <w:rFonts w:ascii="Arial Narrow" w:hAnsi="Arial Narrow" w:cs="Arial Narrow"/>
          <w:sz w:val="20"/>
          <w:szCs w:val="20"/>
        </w:rPr>
      </w:pPr>
    </w:p>
    <w:p w:rsidR="00C74B24" w:rsidRPr="00110781" w:rsidRDefault="00C74B24" w:rsidP="00C74B24">
      <w:pPr>
        <w:rPr>
          <w:rFonts w:ascii="Arial Narrow" w:hAnsi="Arial Narrow" w:cs="Arial Narrow"/>
          <w:sz w:val="20"/>
          <w:szCs w:val="20"/>
        </w:rPr>
      </w:pPr>
    </w:p>
    <w:p w:rsidR="00312702" w:rsidRPr="00110781" w:rsidRDefault="00312702" w:rsidP="00C74B24">
      <w:pPr>
        <w:rPr>
          <w:rFonts w:ascii="Arial Narrow" w:hAnsi="Arial Narrow" w:cs="Arial Narrow"/>
          <w:sz w:val="20"/>
          <w:szCs w:val="20"/>
        </w:rPr>
      </w:pPr>
    </w:p>
    <w:p w:rsidR="00312702" w:rsidRDefault="00312702" w:rsidP="00C74B24">
      <w:pPr>
        <w:rPr>
          <w:rFonts w:ascii="Arial Narrow" w:hAnsi="Arial Narrow" w:cs="Arial Narrow"/>
          <w:sz w:val="20"/>
          <w:szCs w:val="20"/>
        </w:rPr>
      </w:pPr>
    </w:p>
    <w:p w:rsidR="00FB36E9" w:rsidRDefault="00FB36E9" w:rsidP="00C74B24">
      <w:pPr>
        <w:rPr>
          <w:rFonts w:ascii="Arial Narrow" w:hAnsi="Arial Narrow" w:cs="Arial Narrow"/>
          <w:sz w:val="20"/>
          <w:szCs w:val="20"/>
        </w:rPr>
      </w:pPr>
    </w:p>
    <w:p w:rsidR="00FB36E9" w:rsidRPr="00110781" w:rsidRDefault="00FB36E9" w:rsidP="00C74B24">
      <w:pPr>
        <w:rPr>
          <w:rFonts w:ascii="Arial Narrow" w:hAnsi="Arial Narrow" w:cs="Arial Narrow"/>
          <w:sz w:val="20"/>
          <w:szCs w:val="20"/>
        </w:rPr>
      </w:pPr>
    </w:p>
    <w:p w:rsidR="00312702" w:rsidRDefault="00312702" w:rsidP="00C74B24">
      <w:pPr>
        <w:rPr>
          <w:rFonts w:ascii="Arial Narrow" w:hAnsi="Arial Narrow" w:cs="Arial Narrow"/>
          <w:sz w:val="20"/>
          <w:szCs w:val="20"/>
        </w:rPr>
      </w:pPr>
    </w:p>
    <w:p w:rsidR="00FB36E9" w:rsidRDefault="00FB36E9" w:rsidP="00C74B24">
      <w:pPr>
        <w:rPr>
          <w:rFonts w:ascii="Arial Narrow" w:hAnsi="Arial Narrow" w:cs="Arial Narrow"/>
          <w:sz w:val="20"/>
          <w:szCs w:val="20"/>
        </w:rPr>
      </w:pPr>
    </w:p>
    <w:p w:rsidR="00FB36E9" w:rsidRDefault="00FB36E9" w:rsidP="00C74B24">
      <w:pPr>
        <w:rPr>
          <w:rFonts w:ascii="Arial Narrow" w:hAnsi="Arial Narrow" w:cs="Arial Narrow"/>
          <w:sz w:val="20"/>
          <w:szCs w:val="20"/>
        </w:rPr>
      </w:pPr>
    </w:p>
    <w:p w:rsidR="00FB36E9" w:rsidRPr="00110781" w:rsidRDefault="00FB36E9" w:rsidP="00C74B24">
      <w:pPr>
        <w:rPr>
          <w:rFonts w:ascii="Arial Narrow" w:hAnsi="Arial Narrow" w:cs="Arial Narrow"/>
          <w:sz w:val="20"/>
          <w:szCs w:val="20"/>
        </w:rPr>
      </w:pPr>
    </w:p>
    <w:p w:rsidR="00FB36E9" w:rsidRPr="00617C91" w:rsidRDefault="00FB36E9" w:rsidP="00FB36E9">
      <w:pPr>
        <w:widowControl w:val="0"/>
        <w:jc w:val="center"/>
        <w:outlineLvl w:val="0"/>
        <w:rPr>
          <w:b/>
        </w:rPr>
      </w:pPr>
      <w:bookmarkStart w:id="0" w:name="_Toc51590825"/>
      <w:bookmarkStart w:id="1" w:name="_Toc51596691"/>
      <w:r w:rsidRPr="00617C91">
        <w:rPr>
          <w:b/>
        </w:rPr>
        <w:t xml:space="preserve">ИЗВЕЩЕНИЕ О ПРОВЕДЕНИИ </w:t>
      </w:r>
      <w:r>
        <w:rPr>
          <w:b/>
        </w:rPr>
        <w:t>ОТКРЫТОГО ЗАПРОСА КОТИРОВОК</w:t>
      </w:r>
      <w:r w:rsidRPr="00617C91">
        <w:rPr>
          <w:b/>
        </w:rPr>
        <w:t xml:space="preserve"> </w:t>
      </w:r>
      <w:r w:rsidRPr="00617C91">
        <w:rPr>
          <w:b/>
        </w:rPr>
        <w:br/>
        <w:t>В ЭЛЕКТРОННОЙ ФОРМЕ</w:t>
      </w:r>
      <w:bookmarkEnd w:id="0"/>
      <w:bookmarkEnd w:id="1"/>
      <w:r w:rsidRPr="00617C91">
        <w:rPr>
          <w:b/>
        </w:rPr>
        <w:t xml:space="preserve"> </w:t>
      </w:r>
    </w:p>
    <w:p w:rsidR="00C74B24" w:rsidRPr="00981916" w:rsidRDefault="008E2890" w:rsidP="00981916">
      <w:pPr>
        <w:jc w:val="center"/>
        <w:rPr>
          <w:b/>
          <w:bCs/>
          <w:sz w:val="20"/>
          <w:szCs w:val="20"/>
        </w:rPr>
      </w:pPr>
      <w:r w:rsidRPr="008E2890">
        <w:rPr>
          <w:b/>
          <w:sz w:val="20"/>
          <w:szCs w:val="20"/>
        </w:rPr>
        <w:t xml:space="preserve">Услуга по транспортированию, обезвреживанию или утилизации отходов клея и клеящих веществ на основе полиэфирных и эпоксидных смол - ФККО - 4 19 123 23 30 3 </w:t>
      </w:r>
      <w:r w:rsidR="002A286E" w:rsidRPr="002A286E">
        <w:rPr>
          <w:b/>
          <w:sz w:val="20"/>
          <w:szCs w:val="20"/>
        </w:rPr>
        <w:t xml:space="preserve">в количестве </w:t>
      </w:r>
      <w:r>
        <w:rPr>
          <w:b/>
          <w:sz w:val="20"/>
          <w:szCs w:val="20"/>
        </w:rPr>
        <w:t>24</w:t>
      </w:r>
      <w:r w:rsidR="002A286E" w:rsidRPr="002A286E">
        <w:rPr>
          <w:b/>
          <w:sz w:val="20"/>
          <w:szCs w:val="20"/>
        </w:rPr>
        <w:t xml:space="preserve"> </w:t>
      </w:r>
      <w:r>
        <w:rPr>
          <w:b/>
          <w:sz w:val="20"/>
          <w:szCs w:val="20"/>
        </w:rPr>
        <w:t>тонн</w:t>
      </w:r>
      <w:r w:rsidR="00DD076C" w:rsidRPr="00981916">
        <w:rPr>
          <w:b/>
          <w:sz w:val="20"/>
          <w:szCs w:val="20"/>
        </w:rPr>
        <w:t xml:space="preserve"> с установлением приоритета услуг, выполняемых, оказываемых российскими лицами по отношению к услугам, выполняемым, оказываемым иностранными лицами.</w:t>
      </w:r>
    </w:p>
    <w:p w:rsidR="00C74B24" w:rsidRPr="00981916" w:rsidRDefault="00C74B24" w:rsidP="00981916">
      <w:pPr>
        <w:jc w:val="center"/>
        <w:rPr>
          <w:b/>
          <w:bCs/>
          <w:sz w:val="20"/>
          <w:szCs w:val="20"/>
        </w:rPr>
      </w:pPr>
    </w:p>
    <w:p w:rsidR="00324422" w:rsidRPr="00110781" w:rsidRDefault="00324422" w:rsidP="00C74B24">
      <w:pPr>
        <w:jc w:val="center"/>
        <w:rPr>
          <w:b/>
          <w:bCs/>
          <w:sz w:val="20"/>
          <w:szCs w:val="20"/>
        </w:rPr>
      </w:pPr>
    </w:p>
    <w:p w:rsidR="00C74B24" w:rsidRPr="00110781" w:rsidRDefault="00C74B24" w:rsidP="00C74B24">
      <w:pPr>
        <w:rPr>
          <w:rFonts w:ascii="Arial Narrow" w:hAnsi="Arial Narrow" w:cs="Arial Narrow"/>
          <w:sz w:val="20"/>
          <w:szCs w:val="20"/>
        </w:rPr>
      </w:pPr>
    </w:p>
    <w:p w:rsidR="00C74B24" w:rsidRPr="00110781" w:rsidRDefault="00C74B24" w:rsidP="00C74B24">
      <w:pPr>
        <w:rPr>
          <w:rFonts w:ascii="Arial Narrow" w:hAnsi="Arial Narrow" w:cs="Arial Narrow"/>
          <w:sz w:val="20"/>
          <w:szCs w:val="20"/>
        </w:rPr>
      </w:pPr>
    </w:p>
    <w:p w:rsidR="00C74B24" w:rsidRPr="00110781" w:rsidRDefault="00C74B24" w:rsidP="00C74B24">
      <w:pPr>
        <w:rPr>
          <w:rFonts w:ascii="Arial Narrow" w:hAnsi="Arial Narrow" w:cs="Arial Narrow"/>
          <w:sz w:val="20"/>
          <w:szCs w:val="20"/>
        </w:rPr>
      </w:pPr>
    </w:p>
    <w:p w:rsidR="00C74B24" w:rsidRPr="00110781" w:rsidRDefault="00C74B24" w:rsidP="00C74B24">
      <w:pPr>
        <w:rPr>
          <w:rFonts w:ascii="Arial Narrow" w:hAnsi="Arial Narrow" w:cs="Arial Narrow"/>
          <w:sz w:val="20"/>
          <w:szCs w:val="20"/>
        </w:rPr>
      </w:pPr>
    </w:p>
    <w:p w:rsidR="00C74B24" w:rsidRPr="00110781" w:rsidRDefault="00C74B24" w:rsidP="00C74B24">
      <w:pPr>
        <w:rPr>
          <w:rFonts w:ascii="Arial Narrow" w:hAnsi="Arial Narrow" w:cs="Arial Narrow"/>
          <w:sz w:val="20"/>
          <w:szCs w:val="20"/>
        </w:rPr>
      </w:pPr>
    </w:p>
    <w:p w:rsidR="00C74B24" w:rsidRPr="00110781" w:rsidRDefault="00C74B24" w:rsidP="00C74B24">
      <w:pPr>
        <w:rPr>
          <w:rFonts w:ascii="Arial Narrow" w:hAnsi="Arial Narrow" w:cs="Arial Narrow"/>
          <w:sz w:val="20"/>
          <w:szCs w:val="20"/>
        </w:rPr>
      </w:pPr>
    </w:p>
    <w:p w:rsidR="00C74B24" w:rsidRPr="00110781" w:rsidRDefault="00C74B24" w:rsidP="00C74B24">
      <w:pPr>
        <w:rPr>
          <w:rFonts w:ascii="Arial Narrow" w:hAnsi="Arial Narrow" w:cs="Arial Narrow"/>
          <w:sz w:val="20"/>
          <w:szCs w:val="20"/>
        </w:rPr>
      </w:pPr>
    </w:p>
    <w:p w:rsidR="00C74B24" w:rsidRDefault="00C74B24" w:rsidP="00C74B24">
      <w:pPr>
        <w:jc w:val="center"/>
        <w:rPr>
          <w:rFonts w:ascii="Arial Narrow" w:hAnsi="Arial Narrow" w:cs="Arial Narrow"/>
          <w:b/>
          <w:bCs/>
          <w:sz w:val="20"/>
          <w:szCs w:val="20"/>
        </w:rPr>
      </w:pPr>
    </w:p>
    <w:p w:rsidR="00110781" w:rsidRDefault="00110781" w:rsidP="00C74B24">
      <w:pPr>
        <w:jc w:val="center"/>
        <w:rPr>
          <w:rFonts w:ascii="Arial Narrow" w:hAnsi="Arial Narrow" w:cs="Arial Narrow"/>
          <w:b/>
          <w:bCs/>
          <w:sz w:val="20"/>
          <w:szCs w:val="20"/>
        </w:rPr>
      </w:pPr>
    </w:p>
    <w:p w:rsidR="00110781" w:rsidRDefault="00110781" w:rsidP="00C74B24">
      <w:pPr>
        <w:jc w:val="center"/>
        <w:rPr>
          <w:rFonts w:ascii="Arial Narrow" w:hAnsi="Arial Narrow" w:cs="Arial Narrow"/>
          <w:b/>
          <w:bCs/>
          <w:sz w:val="20"/>
          <w:szCs w:val="20"/>
        </w:rPr>
      </w:pPr>
    </w:p>
    <w:p w:rsidR="00110781" w:rsidRDefault="00110781" w:rsidP="00C74B24">
      <w:pPr>
        <w:jc w:val="center"/>
        <w:rPr>
          <w:rFonts w:ascii="Arial Narrow" w:hAnsi="Arial Narrow" w:cs="Arial Narrow"/>
          <w:b/>
          <w:bCs/>
          <w:sz w:val="20"/>
          <w:szCs w:val="20"/>
        </w:rPr>
      </w:pPr>
    </w:p>
    <w:p w:rsidR="00FB36E9" w:rsidRDefault="00FB36E9" w:rsidP="00C74B24">
      <w:pPr>
        <w:jc w:val="center"/>
        <w:rPr>
          <w:rFonts w:ascii="Arial Narrow" w:hAnsi="Arial Narrow" w:cs="Arial Narrow"/>
          <w:b/>
          <w:bCs/>
          <w:sz w:val="20"/>
          <w:szCs w:val="20"/>
        </w:rPr>
      </w:pPr>
    </w:p>
    <w:p w:rsidR="00F72B44" w:rsidRDefault="00F72B44" w:rsidP="00C74B24">
      <w:pPr>
        <w:jc w:val="center"/>
        <w:rPr>
          <w:rFonts w:ascii="Arial Narrow" w:hAnsi="Arial Narrow" w:cs="Arial Narrow"/>
          <w:b/>
          <w:bCs/>
          <w:sz w:val="20"/>
          <w:szCs w:val="20"/>
        </w:rPr>
      </w:pPr>
    </w:p>
    <w:p w:rsidR="00F72B44" w:rsidRDefault="00F72B44" w:rsidP="00C74B24">
      <w:pPr>
        <w:jc w:val="center"/>
        <w:rPr>
          <w:rFonts w:ascii="Arial Narrow" w:hAnsi="Arial Narrow" w:cs="Arial Narrow"/>
          <w:b/>
          <w:bCs/>
          <w:sz w:val="20"/>
          <w:szCs w:val="20"/>
        </w:rPr>
      </w:pPr>
    </w:p>
    <w:p w:rsidR="00FB36E9" w:rsidRDefault="00FB36E9" w:rsidP="00C74B24">
      <w:pPr>
        <w:jc w:val="center"/>
        <w:rPr>
          <w:rFonts w:ascii="Arial Narrow" w:hAnsi="Arial Narrow" w:cs="Arial Narrow"/>
          <w:b/>
          <w:bCs/>
          <w:sz w:val="20"/>
          <w:szCs w:val="20"/>
        </w:rPr>
      </w:pPr>
    </w:p>
    <w:p w:rsidR="00FB36E9" w:rsidRDefault="00FB36E9" w:rsidP="00C74B24">
      <w:pPr>
        <w:jc w:val="center"/>
        <w:rPr>
          <w:rFonts w:ascii="Arial Narrow" w:hAnsi="Arial Narrow" w:cs="Arial Narrow"/>
          <w:b/>
          <w:bCs/>
          <w:sz w:val="20"/>
          <w:szCs w:val="20"/>
        </w:rPr>
      </w:pPr>
    </w:p>
    <w:p w:rsidR="00FB36E9" w:rsidRPr="00FB36E9" w:rsidRDefault="00FB36E9" w:rsidP="00C74B24">
      <w:pPr>
        <w:jc w:val="center"/>
        <w:rPr>
          <w:bCs/>
          <w:sz w:val="20"/>
          <w:szCs w:val="20"/>
        </w:rPr>
      </w:pPr>
    </w:p>
    <w:p w:rsidR="002A286E" w:rsidRDefault="002A286E" w:rsidP="00C74B24">
      <w:pPr>
        <w:jc w:val="center"/>
        <w:rPr>
          <w:bCs/>
          <w:sz w:val="20"/>
          <w:szCs w:val="20"/>
        </w:rPr>
      </w:pPr>
    </w:p>
    <w:p w:rsidR="002A286E" w:rsidRDefault="002A286E" w:rsidP="00C74B24">
      <w:pPr>
        <w:jc w:val="center"/>
        <w:rPr>
          <w:bCs/>
          <w:sz w:val="20"/>
          <w:szCs w:val="20"/>
        </w:rPr>
      </w:pPr>
    </w:p>
    <w:p w:rsidR="002A286E" w:rsidRDefault="002A286E" w:rsidP="00C74B24">
      <w:pPr>
        <w:jc w:val="center"/>
        <w:rPr>
          <w:bCs/>
          <w:sz w:val="20"/>
          <w:szCs w:val="20"/>
        </w:rPr>
      </w:pPr>
    </w:p>
    <w:p w:rsidR="002A286E" w:rsidRDefault="002A286E" w:rsidP="00C74B24">
      <w:pPr>
        <w:jc w:val="center"/>
        <w:rPr>
          <w:bCs/>
          <w:sz w:val="20"/>
          <w:szCs w:val="20"/>
        </w:rPr>
      </w:pPr>
    </w:p>
    <w:p w:rsidR="002A286E" w:rsidRDefault="002A286E" w:rsidP="00C74B24">
      <w:pPr>
        <w:jc w:val="center"/>
        <w:rPr>
          <w:bCs/>
          <w:sz w:val="20"/>
          <w:szCs w:val="20"/>
        </w:rPr>
      </w:pPr>
    </w:p>
    <w:p w:rsidR="002A286E" w:rsidRDefault="002A286E" w:rsidP="00C74B24">
      <w:pPr>
        <w:jc w:val="center"/>
        <w:rPr>
          <w:bCs/>
          <w:sz w:val="20"/>
          <w:szCs w:val="20"/>
        </w:rPr>
      </w:pPr>
    </w:p>
    <w:p w:rsidR="002A286E" w:rsidRDefault="002A286E" w:rsidP="00C74B24">
      <w:pPr>
        <w:jc w:val="center"/>
        <w:rPr>
          <w:bCs/>
          <w:sz w:val="20"/>
          <w:szCs w:val="20"/>
        </w:rPr>
      </w:pPr>
    </w:p>
    <w:p w:rsidR="002A286E" w:rsidRDefault="002A286E" w:rsidP="00C74B24">
      <w:pPr>
        <w:jc w:val="center"/>
        <w:rPr>
          <w:bCs/>
          <w:sz w:val="20"/>
          <w:szCs w:val="20"/>
        </w:rPr>
      </w:pPr>
    </w:p>
    <w:p w:rsidR="002A286E" w:rsidRDefault="002A286E" w:rsidP="00C74B24">
      <w:pPr>
        <w:jc w:val="center"/>
        <w:rPr>
          <w:bCs/>
          <w:sz w:val="20"/>
          <w:szCs w:val="20"/>
        </w:rPr>
      </w:pPr>
    </w:p>
    <w:p w:rsidR="002A286E" w:rsidRDefault="002A286E" w:rsidP="00C74B24">
      <w:pPr>
        <w:jc w:val="center"/>
        <w:rPr>
          <w:bCs/>
          <w:sz w:val="20"/>
          <w:szCs w:val="20"/>
        </w:rPr>
      </w:pPr>
    </w:p>
    <w:p w:rsidR="002A286E" w:rsidRDefault="002A286E" w:rsidP="00C74B24">
      <w:pPr>
        <w:jc w:val="center"/>
        <w:rPr>
          <w:bCs/>
          <w:sz w:val="20"/>
          <w:szCs w:val="20"/>
        </w:rPr>
      </w:pPr>
    </w:p>
    <w:p w:rsidR="00FB36E9" w:rsidRPr="00FB36E9" w:rsidRDefault="00FB36E9" w:rsidP="00C74B24">
      <w:pPr>
        <w:jc w:val="center"/>
        <w:rPr>
          <w:bCs/>
          <w:sz w:val="20"/>
          <w:szCs w:val="20"/>
        </w:rPr>
      </w:pPr>
      <w:r w:rsidRPr="00FB36E9">
        <w:rPr>
          <w:bCs/>
          <w:sz w:val="20"/>
          <w:szCs w:val="20"/>
        </w:rPr>
        <w:t>Воткинск,</w:t>
      </w:r>
    </w:p>
    <w:p w:rsidR="00FB36E9" w:rsidRPr="00FB36E9" w:rsidRDefault="00FB36E9" w:rsidP="00C74B24">
      <w:pPr>
        <w:jc w:val="center"/>
        <w:rPr>
          <w:bCs/>
          <w:sz w:val="20"/>
          <w:szCs w:val="20"/>
        </w:rPr>
      </w:pPr>
      <w:r w:rsidRPr="00FB36E9">
        <w:rPr>
          <w:bCs/>
          <w:sz w:val="20"/>
          <w:szCs w:val="20"/>
        </w:rPr>
        <w:t>202</w:t>
      </w:r>
      <w:r w:rsidR="009B2971">
        <w:rPr>
          <w:bCs/>
          <w:sz w:val="20"/>
          <w:szCs w:val="20"/>
          <w:lang w:val="en-US"/>
        </w:rPr>
        <w:t>2</w:t>
      </w:r>
      <w:r w:rsidR="00F72B44">
        <w:rPr>
          <w:bCs/>
          <w:sz w:val="20"/>
          <w:szCs w:val="20"/>
        </w:rPr>
        <w:t xml:space="preserve"> </w:t>
      </w:r>
      <w:r w:rsidRPr="00FB36E9">
        <w:rPr>
          <w:bCs/>
          <w:sz w:val="20"/>
          <w:szCs w:val="20"/>
        </w:rPr>
        <w:t>год</w:t>
      </w:r>
    </w:p>
    <w:p w:rsidR="00FB36E9" w:rsidRDefault="00FB36E9" w:rsidP="00C74B24">
      <w:pPr>
        <w:jc w:val="center"/>
        <w:rPr>
          <w:b/>
        </w:rPr>
        <w:sectPr w:rsidR="00FB36E9" w:rsidSect="005C439D">
          <w:headerReference w:type="even" r:id="rId9"/>
          <w:footerReference w:type="even" r:id="rId10"/>
          <w:footerReference w:type="default" r:id="rId11"/>
          <w:footerReference w:type="first" r:id="rId12"/>
          <w:pgSz w:w="11906" w:h="16838" w:code="9"/>
          <w:pgMar w:top="1134" w:right="851" w:bottom="1134" w:left="1418" w:header="0" w:footer="284" w:gutter="0"/>
          <w:pgNumType w:fmt="numberInDash"/>
          <w:cols w:space="708"/>
          <w:titlePg/>
          <w:docGrid w:linePitch="360"/>
        </w:sectPr>
      </w:pPr>
    </w:p>
    <w:sdt>
      <w:sdtPr>
        <w:rPr>
          <w:bCs/>
          <w:noProof/>
          <w:sz w:val="20"/>
          <w:szCs w:val="22"/>
        </w:rPr>
        <w:id w:val="-1643344796"/>
        <w:docPartObj>
          <w:docPartGallery w:val="Table of Contents"/>
          <w:docPartUnique/>
        </w:docPartObj>
      </w:sdtPr>
      <w:sdtEndPr>
        <w:rPr>
          <w:szCs w:val="20"/>
        </w:rPr>
      </w:sdtEndPr>
      <w:sdtContent>
        <w:p w:rsidR="001A1F3F" w:rsidRPr="001A1F3F" w:rsidRDefault="00FB36E9" w:rsidP="007F3672">
          <w:pPr>
            <w:tabs>
              <w:tab w:val="left" w:pos="9072"/>
            </w:tabs>
            <w:spacing w:before="120"/>
            <w:ind w:left="142"/>
            <w:rPr>
              <w:sz w:val="20"/>
              <w:szCs w:val="20"/>
            </w:rPr>
          </w:pPr>
          <w:r w:rsidRPr="00482B28">
            <w:rPr>
              <w:bCs/>
              <w:noProof/>
              <w:sz w:val="20"/>
              <w:szCs w:val="22"/>
            </w:rPr>
            <w:t>СОДЕРЖАНИЕ</w:t>
          </w:r>
          <w:r w:rsidR="00482B28">
            <w:rPr>
              <w:bCs/>
              <w:noProof/>
              <w:sz w:val="20"/>
              <w:szCs w:val="22"/>
            </w:rPr>
            <w:t>:</w:t>
          </w:r>
          <w:r w:rsidRPr="00482B28">
            <w:rPr>
              <w:bCs/>
              <w:noProof/>
              <w:sz w:val="20"/>
              <w:szCs w:val="22"/>
            </w:rPr>
            <w:t xml:space="preserve"> </w:t>
          </w:r>
          <w:r w:rsidR="004601C2" w:rsidRPr="001A1F3F">
            <w:rPr>
              <w:sz w:val="20"/>
              <w:szCs w:val="20"/>
            </w:rPr>
            <w:fldChar w:fldCharType="begin"/>
          </w:r>
          <w:r w:rsidR="004601C2" w:rsidRPr="001A1F3F">
            <w:rPr>
              <w:sz w:val="20"/>
              <w:szCs w:val="20"/>
            </w:rPr>
            <w:instrText xml:space="preserve"> TOC \o "1-2" \h \z \u </w:instrText>
          </w:r>
          <w:r w:rsidR="004601C2" w:rsidRPr="001A1F3F">
            <w:rPr>
              <w:sz w:val="20"/>
              <w:szCs w:val="20"/>
            </w:rPr>
            <w:fldChar w:fldCharType="separate"/>
          </w:r>
          <w:hyperlink w:anchor="_Toc51596691" w:history="1"/>
        </w:p>
        <w:p w:rsidR="001A1F3F" w:rsidRPr="001A1F3F" w:rsidRDefault="00153E0E" w:rsidP="001A1F3F">
          <w:pPr>
            <w:pStyle w:val="12"/>
            <w:tabs>
              <w:tab w:val="clear" w:pos="9498"/>
            </w:tabs>
            <w:rPr>
              <w:rFonts w:asciiTheme="minorHAnsi" w:eastAsiaTheme="minorEastAsia" w:hAnsiTheme="minorHAnsi" w:cstheme="minorBidi"/>
              <w:bCs w:val="0"/>
              <w:sz w:val="20"/>
              <w:szCs w:val="20"/>
            </w:rPr>
          </w:pPr>
          <w:hyperlink w:anchor="_Toc51596692" w:history="1">
            <w:r w:rsidR="001A1F3F" w:rsidRPr="001A1F3F">
              <w:rPr>
                <w:rStyle w:val="a9"/>
                <w:sz w:val="20"/>
                <w:szCs w:val="20"/>
              </w:rPr>
              <w:t>ИНФОРМАЦИОННАЯ КАРТА ОТКРЫТОГО ЗАПРОСА КОТИРОВОК В ЭЛЕКТРОННОЙ ФОРМЕ</w:t>
            </w:r>
            <w:r w:rsidR="001A1F3F" w:rsidRPr="001A1F3F">
              <w:rPr>
                <w:webHidden/>
                <w:sz w:val="20"/>
                <w:szCs w:val="20"/>
              </w:rPr>
              <w:tab/>
            </w:r>
            <w:r w:rsidR="001A1F3F" w:rsidRPr="001A1F3F">
              <w:rPr>
                <w:webHidden/>
                <w:sz w:val="20"/>
                <w:szCs w:val="20"/>
              </w:rPr>
              <w:fldChar w:fldCharType="begin"/>
            </w:r>
            <w:r w:rsidR="001A1F3F" w:rsidRPr="001A1F3F">
              <w:rPr>
                <w:webHidden/>
                <w:sz w:val="20"/>
                <w:szCs w:val="20"/>
              </w:rPr>
              <w:instrText xml:space="preserve"> PAGEREF _Toc51596692 \h </w:instrText>
            </w:r>
            <w:r w:rsidR="001A1F3F" w:rsidRPr="001A1F3F">
              <w:rPr>
                <w:webHidden/>
                <w:sz w:val="20"/>
                <w:szCs w:val="20"/>
              </w:rPr>
            </w:r>
            <w:r w:rsidR="001A1F3F" w:rsidRPr="001A1F3F">
              <w:rPr>
                <w:webHidden/>
                <w:sz w:val="20"/>
                <w:szCs w:val="20"/>
              </w:rPr>
              <w:fldChar w:fldCharType="separate"/>
            </w:r>
            <w:r w:rsidR="006F2D96">
              <w:rPr>
                <w:webHidden/>
                <w:sz w:val="20"/>
                <w:szCs w:val="20"/>
              </w:rPr>
              <w:t>- 3 -</w:t>
            </w:r>
            <w:r w:rsidR="001A1F3F" w:rsidRPr="001A1F3F">
              <w:rPr>
                <w:webHidden/>
                <w:sz w:val="20"/>
                <w:szCs w:val="20"/>
              </w:rPr>
              <w:fldChar w:fldCharType="end"/>
            </w:r>
          </w:hyperlink>
        </w:p>
        <w:p w:rsidR="001A1F3F" w:rsidRPr="001A1F3F" w:rsidRDefault="00153E0E" w:rsidP="001A1F3F">
          <w:pPr>
            <w:pStyle w:val="12"/>
            <w:tabs>
              <w:tab w:val="clear" w:pos="9498"/>
            </w:tabs>
            <w:rPr>
              <w:rFonts w:asciiTheme="minorHAnsi" w:eastAsiaTheme="minorEastAsia" w:hAnsiTheme="minorHAnsi" w:cstheme="minorBidi"/>
              <w:bCs w:val="0"/>
              <w:sz w:val="20"/>
              <w:szCs w:val="20"/>
            </w:rPr>
          </w:pPr>
          <w:hyperlink w:anchor="_Toc51596693" w:history="1">
            <w:r w:rsidR="001A1F3F" w:rsidRPr="001A1F3F">
              <w:rPr>
                <w:rStyle w:val="a9"/>
                <w:sz w:val="20"/>
                <w:szCs w:val="20"/>
              </w:rPr>
              <w:t>1.ОБЩИЕ ПОЛОЖЕНИЯ</w:t>
            </w:r>
            <w:r w:rsidR="001A1F3F" w:rsidRPr="001A1F3F">
              <w:rPr>
                <w:webHidden/>
                <w:sz w:val="20"/>
                <w:szCs w:val="20"/>
              </w:rPr>
              <w:tab/>
            </w:r>
            <w:r w:rsidR="001A1F3F" w:rsidRPr="001A1F3F">
              <w:rPr>
                <w:webHidden/>
                <w:sz w:val="20"/>
                <w:szCs w:val="20"/>
              </w:rPr>
              <w:fldChar w:fldCharType="begin"/>
            </w:r>
            <w:r w:rsidR="001A1F3F" w:rsidRPr="001A1F3F">
              <w:rPr>
                <w:webHidden/>
                <w:sz w:val="20"/>
                <w:szCs w:val="20"/>
              </w:rPr>
              <w:instrText xml:space="preserve"> PAGEREF _Toc51596693 \h </w:instrText>
            </w:r>
            <w:r w:rsidR="001A1F3F" w:rsidRPr="001A1F3F">
              <w:rPr>
                <w:webHidden/>
                <w:sz w:val="20"/>
                <w:szCs w:val="20"/>
              </w:rPr>
            </w:r>
            <w:r w:rsidR="001A1F3F" w:rsidRPr="001A1F3F">
              <w:rPr>
                <w:webHidden/>
                <w:sz w:val="20"/>
                <w:szCs w:val="20"/>
              </w:rPr>
              <w:fldChar w:fldCharType="separate"/>
            </w:r>
            <w:r w:rsidR="006F2D96">
              <w:rPr>
                <w:webHidden/>
                <w:sz w:val="20"/>
                <w:szCs w:val="20"/>
              </w:rPr>
              <w:t>- 4 -</w:t>
            </w:r>
            <w:r w:rsidR="001A1F3F" w:rsidRPr="001A1F3F">
              <w:rPr>
                <w:webHidden/>
                <w:sz w:val="20"/>
                <w:szCs w:val="20"/>
              </w:rPr>
              <w:fldChar w:fldCharType="end"/>
            </w:r>
          </w:hyperlink>
        </w:p>
        <w:p w:rsidR="001A1F3F" w:rsidRPr="001A1F3F" w:rsidRDefault="00153E0E" w:rsidP="001A1F3F">
          <w:pPr>
            <w:pStyle w:val="12"/>
            <w:tabs>
              <w:tab w:val="clear" w:pos="9498"/>
            </w:tabs>
            <w:rPr>
              <w:rFonts w:asciiTheme="minorHAnsi" w:eastAsiaTheme="minorEastAsia" w:hAnsiTheme="minorHAnsi" w:cstheme="minorBidi"/>
              <w:bCs w:val="0"/>
              <w:sz w:val="20"/>
              <w:szCs w:val="20"/>
            </w:rPr>
          </w:pPr>
          <w:hyperlink w:anchor="_Toc51596694" w:history="1">
            <w:r w:rsidR="001A1F3F" w:rsidRPr="001A1F3F">
              <w:rPr>
                <w:rStyle w:val="a9"/>
                <w:sz w:val="20"/>
                <w:szCs w:val="20"/>
              </w:rPr>
              <w:t>2. ПРЕДОСТАВЛЕНИЕ, РАЗЪЯСНЕНИЕ И ИЗМЕНЕНИЕ ИЗВЕЩЕНИЯ</w:t>
            </w:r>
            <w:r w:rsidR="001A1F3F" w:rsidRPr="001A1F3F">
              <w:rPr>
                <w:webHidden/>
                <w:sz w:val="20"/>
                <w:szCs w:val="20"/>
              </w:rPr>
              <w:tab/>
            </w:r>
            <w:r w:rsidR="001A1F3F" w:rsidRPr="001A1F3F">
              <w:rPr>
                <w:webHidden/>
                <w:sz w:val="20"/>
                <w:szCs w:val="20"/>
              </w:rPr>
              <w:fldChar w:fldCharType="begin"/>
            </w:r>
            <w:r w:rsidR="001A1F3F" w:rsidRPr="001A1F3F">
              <w:rPr>
                <w:webHidden/>
                <w:sz w:val="20"/>
                <w:szCs w:val="20"/>
              </w:rPr>
              <w:instrText xml:space="preserve"> PAGEREF _Toc51596694 \h </w:instrText>
            </w:r>
            <w:r w:rsidR="001A1F3F" w:rsidRPr="001A1F3F">
              <w:rPr>
                <w:webHidden/>
                <w:sz w:val="20"/>
                <w:szCs w:val="20"/>
              </w:rPr>
            </w:r>
            <w:r w:rsidR="001A1F3F" w:rsidRPr="001A1F3F">
              <w:rPr>
                <w:webHidden/>
                <w:sz w:val="20"/>
                <w:szCs w:val="20"/>
              </w:rPr>
              <w:fldChar w:fldCharType="separate"/>
            </w:r>
            <w:r w:rsidR="006F2D96">
              <w:rPr>
                <w:webHidden/>
                <w:sz w:val="20"/>
                <w:szCs w:val="20"/>
              </w:rPr>
              <w:t>- 5 -</w:t>
            </w:r>
            <w:r w:rsidR="001A1F3F" w:rsidRPr="001A1F3F">
              <w:rPr>
                <w:webHidden/>
                <w:sz w:val="20"/>
                <w:szCs w:val="20"/>
              </w:rPr>
              <w:fldChar w:fldCharType="end"/>
            </w:r>
          </w:hyperlink>
        </w:p>
        <w:p w:rsidR="001A1F3F" w:rsidRPr="001A1F3F" w:rsidRDefault="00153E0E" w:rsidP="001A1F3F">
          <w:pPr>
            <w:pStyle w:val="26"/>
            <w:tabs>
              <w:tab w:val="clear" w:pos="9498"/>
              <w:tab w:val="left" w:pos="9072"/>
            </w:tabs>
            <w:rPr>
              <w:rFonts w:asciiTheme="minorHAnsi" w:eastAsiaTheme="minorEastAsia" w:hAnsiTheme="minorHAnsi" w:cstheme="minorBidi"/>
              <w:iCs w:val="0"/>
            </w:rPr>
          </w:pPr>
          <w:hyperlink w:anchor="_Toc51596695" w:history="1">
            <w:r w:rsidR="001A1F3F" w:rsidRPr="001A1F3F">
              <w:rPr>
                <w:rStyle w:val="a9"/>
              </w:rPr>
              <w:t>2.1. Порядок предоставления извещения о проведении закупки</w:t>
            </w:r>
            <w:r w:rsidR="001A1F3F" w:rsidRPr="001A1F3F">
              <w:rPr>
                <w:webHidden/>
              </w:rPr>
              <w:tab/>
            </w:r>
            <w:r w:rsidR="001A1F3F" w:rsidRPr="001A1F3F">
              <w:rPr>
                <w:webHidden/>
              </w:rPr>
              <w:fldChar w:fldCharType="begin"/>
            </w:r>
            <w:r w:rsidR="001A1F3F" w:rsidRPr="001A1F3F">
              <w:rPr>
                <w:webHidden/>
              </w:rPr>
              <w:instrText xml:space="preserve"> PAGEREF _Toc51596695 \h </w:instrText>
            </w:r>
            <w:r w:rsidR="001A1F3F" w:rsidRPr="001A1F3F">
              <w:rPr>
                <w:webHidden/>
              </w:rPr>
            </w:r>
            <w:r w:rsidR="001A1F3F" w:rsidRPr="001A1F3F">
              <w:rPr>
                <w:webHidden/>
              </w:rPr>
              <w:fldChar w:fldCharType="separate"/>
            </w:r>
            <w:r w:rsidR="006F2D96">
              <w:rPr>
                <w:webHidden/>
              </w:rPr>
              <w:t>- 5 -</w:t>
            </w:r>
            <w:r w:rsidR="001A1F3F" w:rsidRPr="001A1F3F">
              <w:rPr>
                <w:webHidden/>
              </w:rPr>
              <w:fldChar w:fldCharType="end"/>
            </w:r>
          </w:hyperlink>
        </w:p>
        <w:p w:rsidR="001A1F3F" w:rsidRPr="001A1F3F" w:rsidRDefault="00153E0E" w:rsidP="001A1F3F">
          <w:pPr>
            <w:pStyle w:val="26"/>
            <w:tabs>
              <w:tab w:val="clear" w:pos="9498"/>
              <w:tab w:val="left" w:pos="9072"/>
            </w:tabs>
            <w:rPr>
              <w:rFonts w:asciiTheme="minorHAnsi" w:eastAsiaTheme="minorEastAsia" w:hAnsiTheme="minorHAnsi" w:cstheme="minorBidi"/>
              <w:iCs w:val="0"/>
            </w:rPr>
          </w:pPr>
          <w:hyperlink w:anchor="_Toc51596696" w:history="1">
            <w:r w:rsidR="001A1F3F" w:rsidRPr="001A1F3F">
              <w:rPr>
                <w:rStyle w:val="a9"/>
              </w:rPr>
              <w:t>2.2. Разъяснение извещения о проведении закупки</w:t>
            </w:r>
            <w:r w:rsidR="001A1F3F" w:rsidRPr="001A1F3F">
              <w:rPr>
                <w:webHidden/>
              </w:rPr>
              <w:tab/>
            </w:r>
            <w:r w:rsidR="001A1F3F" w:rsidRPr="001A1F3F">
              <w:rPr>
                <w:webHidden/>
              </w:rPr>
              <w:fldChar w:fldCharType="begin"/>
            </w:r>
            <w:r w:rsidR="001A1F3F" w:rsidRPr="001A1F3F">
              <w:rPr>
                <w:webHidden/>
              </w:rPr>
              <w:instrText xml:space="preserve"> PAGEREF _Toc51596696 \h </w:instrText>
            </w:r>
            <w:r w:rsidR="001A1F3F" w:rsidRPr="001A1F3F">
              <w:rPr>
                <w:webHidden/>
              </w:rPr>
            </w:r>
            <w:r w:rsidR="001A1F3F" w:rsidRPr="001A1F3F">
              <w:rPr>
                <w:webHidden/>
              </w:rPr>
              <w:fldChar w:fldCharType="separate"/>
            </w:r>
            <w:r w:rsidR="006F2D96">
              <w:rPr>
                <w:webHidden/>
              </w:rPr>
              <w:t>- 5 -</w:t>
            </w:r>
            <w:r w:rsidR="001A1F3F" w:rsidRPr="001A1F3F">
              <w:rPr>
                <w:webHidden/>
              </w:rPr>
              <w:fldChar w:fldCharType="end"/>
            </w:r>
          </w:hyperlink>
        </w:p>
        <w:p w:rsidR="001A1F3F" w:rsidRPr="001A1F3F" w:rsidRDefault="00153E0E" w:rsidP="001A1F3F">
          <w:pPr>
            <w:pStyle w:val="26"/>
            <w:tabs>
              <w:tab w:val="clear" w:pos="9498"/>
              <w:tab w:val="left" w:pos="9072"/>
            </w:tabs>
            <w:rPr>
              <w:rFonts w:asciiTheme="minorHAnsi" w:eastAsiaTheme="minorEastAsia" w:hAnsiTheme="minorHAnsi" w:cstheme="minorBidi"/>
              <w:iCs w:val="0"/>
            </w:rPr>
          </w:pPr>
          <w:hyperlink w:anchor="_Toc51596697" w:history="1">
            <w:r w:rsidR="001A1F3F" w:rsidRPr="001A1F3F">
              <w:rPr>
                <w:rStyle w:val="a9"/>
              </w:rPr>
              <w:t>2.3. Изменения извещения о проведении закупки</w:t>
            </w:r>
            <w:r w:rsidR="001A1F3F" w:rsidRPr="001A1F3F">
              <w:rPr>
                <w:webHidden/>
              </w:rPr>
              <w:tab/>
            </w:r>
            <w:r w:rsidR="001A1F3F" w:rsidRPr="001A1F3F">
              <w:rPr>
                <w:webHidden/>
              </w:rPr>
              <w:fldChar w:fldCharType="begin"/>
            </w:r>
            <w:r w:rsidR="001A1F3F" w:rsidRPr="001A1F3F">
              <w:rPr>
                <w:webHidden/>
              </w:rPr>
              <w:instrText xml:space="preserve"> PAGEREF _Toc51596697 \h </w:instrText>
            </w:r>
            <w:r w:rsidR="001A1F3F" w:rsidRPr="001A1F3F">
              <w:rPr>
                <w:webHidden/>
              </w:rPr>
            </w:r>
            <w:r w:rsidR="001A1F3F" w:rsidRPr="001A1F3F">
              <w:rPr>
                <w:webHidden/>
              </w:rPr>
              <w:fldChar w:fldCharType="separate"/>
            </w:r>
            <w:r w:rsidR="006F2D96">
              <w:rPr>
                <w:webHidden/>
              </w:rPr>
              <w:t>- 5 -</w:t>
            </w:r>
            <w:r w:rsidR="001A1F3F" w:rsidRPr="001A1F3F">
              <w:rPr>
                <w:webHidden/>
              </w:rPr>
              <w:fldChar w:fldCharType="end"/>
            </w:r>
          </w:hyperlink>
        </w:p>
        <w:p w:rsidR="001A1F3F" w:rsidRPr="001A1F3F" w:rsidRDefault="00153E0E" w:rsidP="001A1F3F">
          <w:pPr>
            <w:pStyle w:val="26"/>
            <w:tabs>
              <w:tab w:val="clear" w:pos="9498"/>
              <w:tab w:val="left" w:pos="9072"/>
            </w:tabs>
            <w:rPr>
              <w:rFonts w:asciiTheme="minorHAnsi" w:eastAsiaTheme="minorEastAsia" w:hAnsiTheme="minorHAnsi" w:cstheme="minorBidi"/>
              <w:iCs w:val="0"/>
            </w:rPr>
          </w:pPr>
          <w:hyperlink w:anchor="_Toc51596698" w:history="1">
            <w:r w:rsidR="001A1F3F" w:rsidRPr="001A1F3F">
              <w:rPr>
                <w:rStyle w:val="a9"/>
              </w:rPr>
              <w:t>2.4. Отказ от проведения закупки</w:t>
            </w:r>
            <w:r w:rsidR="001A1F3F" w:rsidRPr="001A1F3F">
              <w:rPr>
                <w:webHidden/>
              </w:rPr>
              <w:tab/>
            </w:r>
            <w:r w:rsidR="001A1F3F" w:rsidRPr="001A1F3F">
              <w:rPr>
                <w:webHidden/>
              </w:rPr>
              <w:fldChar w:fldCharType="begin"/>
            </w:r>
            <w:r w:rsidR="001A1F3F" w:rsidRPr="001A1F3F">
              <w:rPr>
                <w:webHidden/>
              </w:rPr>
              <w:instrText xml:space="preserve"> PAGEREF _Toc51596698 \h </w:instrText>
            </w:r>
            <w:r w:rsidR="001A1F3F" w:rsidRPr="001A1F3F">
              <w:rPr>
                <w:webHidden/>
              </w:rPr>
            </w:r>
            <w:r w:rsidR="001A1F3F" w:rsidRPr="001A1F3F">
              <w:rPr>
                <w:webHidden/>
              </w:rPr>
              <w:fldChar w:fldCharType="separate"/>
            </w:r>
            <w:r w:rsidR="006F2D96">
              <w:rPr>
                <w:webHidden/>
              </w:rPr>
              <w:t>- 6 -</w:t>
            </w:r>
            <w:r w:rsidR="001A1F3F" w:rsidRPr="001A1F3F">
              <w:rPr>
                <w:webHidden/>
              </w:rPr>
              <w:fldChar w:fldCharType="end"/>
            </w:r>
          </w:hyperlink>
        </w:p>
        <w:p w:rsidR="001A1F3F" w:rsidRPr="001A1F3F" w:rsidRDefault="00153E0E" w:rsidP="001A1F3F">
          <w:pPr>
            <w:pStyle w:val="12"/>
            <w:tabs>
              <w:tab w:val="clear" w:pos="9498"/>
            </w:tabs>
            <w:rPr>
              <w:rFonts w:asciiTheme="minorHAnsi" w:eastAsiaTheme="minorEastAsia" w:hAnsiTheme="minorHAnsi" w:cstheme="minorBidi"/>
              <w:bCs w:val="0"/>
              <w:sz w:val="20"/>
              <w:szCs w:val="20"/>
            </w:rPr>
          </w:pPr>
          <w:hyperlink w:anchor="_Toc51596699" w:history="1">
            <w:r w:rsidR="001A1F3F" w:rsidRPr="001A1F3F">
              <w:rPr>
                <w:rStyle w:val="a9"/>
                <w:sz w:val="20"/>
                <w:szCs w:val="20"/>
              </w:rPr>
              <w:t>3. ПОРЯДОК ПОДГОТОВКИ И СОДЕРЖАНИЕ ЗАЯВКИ</w:t>
            </w:r>
            <w:r w:rsidR="001A1F3F" w:rsidRPr="001A1F3F">
              <w:rPr>
                <w:webHidden/>
                <w:sz w:val="20"/>
                <w:szCs w:val="20"/>
              </w:rPr>
              <w:tab/>
            </w:r>
            <w:r w:rsidR="001A1F3F" w:rsidRPr="001A1F3F">
              <w:rPr>
                <w:webHidden/>
                <w:sz w:val="20"/>
                <w:szCs w:val="20"/>
              </w:rPr>
              <w:fldChar w:fldCharType="begin"/>
            </w:r>
            <w:r w:rsidR="001A1F3F" w:rsidRPr="001A1F3F">
              <w:rPr>
                <w:webHidden/>
                <w:sz w:val="20"/>
                <w:szCs w:val="20"/>
              </w:rPr>
              <w:instrText xml:space="preserve"> PAGEREF _Toc51596699 \h </w:instrText>
            </w:r>
            <w:r w:rsidR="001A1F3F" w:rsidRPr="001A1F3F">
              <w:rPr>
                <w:webHidden/>
                <w:sz w:val="20"/>
                <w:szCs w:val="20"/>
              </w:rPr>
            </w:r>
            <w:r w:rsidR="001A1F3F" w:rsidRPr="001A1F3F">
              <w:rPr>
                <w:webHidden/>
                <w:sz w:val="20"/>
                <w:szCs w:val="20"/>
              </w:rPr>
              <w:fldChar w:fldCharType="separate"/>
            </w:r>
            <w:r w:rsidR="006F2D96">
              <w:rPr>
                <w:webHidden/>
                <w:sz w:val="20"/>
                <w:szCs w:val="20"/>
              </w:rPr>
              <w:t>- 6 -</w:t>
            </w:r>
            <w:r w:rsidR="001A1F3F" w:rsidRPr="001A1F3F">
              <w:rPr>
                <w:webHidden/>
                <w:sz w:val="20"/>
                <w:szCs w:val="20"/>
              </w:rPr>
              <w:fldChar w:fldCharType="end"/>
            </w:r>
          </w:hyperlink>
        </w:p>
        <w:p w:rsidR="001A1F3F" w:rsidRPr="001A1F3F" w:rsidRDefault="00153E0E" w:rsidP="001A1F3F">
          <w:pPr>
            <w:pStyle w:val="26"/>
            <w:tabs>
              <w:tab w:val="clear" w:pos="9498"/>
              <w:tab w:val="left" w:pos="9072"/>
            </w:tabs>
            <w:rPr>
              <w:rFonts w:asciiTheme="minorHAnsi" w:eastAsiaTheme="minorEastAsia" w:hAnsiTheme="minorHAnsi" w:cstheme="minorBidi"/>
              <w:iCs w:val="0"/>
            </w:rPr>
          </w:pPr>
          <w:hyperlink w:anchor="_Toc51596700" w:history="1">
            <w:r w:rsidR="001A1F3F" w:rsidRPr="001A1F3F">
              <w:rPr>
                <w:rStyle w:val="a9"/>
              </w:rPr>
              <w:t>3.1. Подача и язык заявки</w:t>
            </w:r>
            <w:r w:rsidR="001A1F3F" w:rsidRPr="001A1F3F">
              <w:rPr>
                <w:webHidden/>
              </w:rPr>
              <w:tab/>
            </w:r>
            <w:r w:rsidR="001A1F3F" w:rsidRPr="001A1F3F">
              <w:rPr>
                <w:webHidden/>
              </w:rPr>
              <w:fldChar w:fldCharType="begin"/>
            </w:r>
            <w:r w:rsidR="001A1F3F" w:rsidRPr="001A1F3F">
              <w:rPr>
                <w:webHidden/>
              </w:rPr>
              <w:instrText xml:space="preserve"> PAGEREF _Toc51596700 \h </w:instrText>
            </w:r>
            <w:r w:rsidR="001A1F3F" w:rsidRPr="001A1F3F">
              <w:rPr>
                <w:webHidden/>
              </w:rPr>
            </w:r>
            <w:r w:rsidR="001A1F3F" w:rsidRPr="001A1F3F">
              <w:rPr>
                <w:webHidden/>
              </w:rPr>
              <w:fldChar w:fldCharType="separate"/>
            </w:r>
            <w:r w:rsidR="006F2D96">
              <w:rPr>
                <w:webHidden/>
              </w:rPr>
              <w:t>- 6 -</w:t>
            </w:r>
            <w:r w:rsidR="001A1F3F" w:rsidRPr="001A1F3F">
              <w:rPr>
                <w:webHidden/>
              </w:rPr>
              <w:fldChar w:fldCharType="end"/>
            </w:r>
          </w:hyperlink>
        </w:p>
        <w:p w:rsidR="001A1F3F" w:rsidRPr="001A1F3F" w:rsidRDefault="00153E0E" w:rsidP="001A1F3F">
          <w:pPr>
            <w:pStyle w:val="26"/>
            <w:tabs>
              <w:tab w:val="clear" w:pos="9498"/>
              <w:tab w:val="left" w:pos="9072"/>
            </w:tabs>
            <w:rPr>
              <w:rFonts w:asciiTheme="minorHAnsi" w:eastAsiaTheme="minorEastAsia" w:hAnsiTheme="minorHAnsi" w:cstheme="minorBidi"/>
              <w:iCs w:val="0"/>
            </w:rPr>
          </w:pPr>
          <w:hyperlink w:anchor="_Toc51596701" w:history="1">
            <w:r w:rsidR="001A1F3F" w:rsidRPr="001A1F3F">
              <w:rPr>
                <w:rStyle w:val="a9"/>
              </w:rPr>
              <w:t xml:space="preserve">3.2. Требования к наличию и содержанию документов, входящих в состав заявки на участие в процедуре </w:t>
            </w:r>
            <w:r w:rsidR="001A1F3F">
              <w:rPr>
                <w:rStyle w:val="a9"/>
              </w:rPr>
              <w:br/>
            </w:r>
            <w:r w:rsidR="001A1F3F" w:rsidRPr="001A1F3F">
              <w:rPr>
                <w:rStyle w:val="a9"/>
              </w:rPr>
              <w:t>закупки</w:t>
            </w:r>
            <w:r w:rsidR="001A1F3F" w:rsidRPr="001A1F3F">
              <w:rPr>
                <w:webHidden/>
              </w:rPr>
              <w:tab/>
            </w:r>
            <w:r w:rsidR="001A1F3F" w:rsidRPr="001A1F3F">
              <w:rPr>
                <w:webHidden/>
              </w:rPr>
              <w:fldChar w:fldCharType="begin"/>
            </w:r>
            <w:r w:rsidR="001A1F3F" w:rsidRPr="001A1F3F">
              <w:rPr>
                <w:webHidden/>
              </w:rPr>
              <w:instrText xml:space="preserve"> PAGEREF _Toc51596701 \h </w:instrText>
            </w:r>
            <w:r w:rsidR="001A1F3F" w:rsidRPr="001A1F3F">
              <w:rPr>
                <w:webHidden/>
              </w:rPr>
            </w:r>
            <w:r w:rsidR="001A1F3F" w:rsidRPr="001A1F3F">
              <w:rPr>
                <w:webHidden/>
              </w:rPr>
              <w:fldChar w:fldCharType="separate"/>
            </w:r>
            <w:r w:rsidR="006F2D96">
              <w:rPr>
                <w:webHidden/>
              </w:rPr>
              <w:t>- 6 -</w:t>
            </w:r>
            <w:r w:rsidR="001A1F3F" w:rsidRPr="001A1F3F">
              <w:rPr>
                <w:webHidden/>
              </w:rPr>
              <w:fldChar w:fldCharType="end"/>
            </w:r>
          </w:hyperlink>
        </w:p>
        <w:p w:rsidR="001A1F3F" w:rsidRPr="001A1F3F" w:rsidRDefault="00153E0E" w:rsidP="001A1F3F">
          <w:pPr>
            <w:pStyle w:val="26"/>
            <w:tabs>
              <w:tab w:val="clear" w:pos="9498"/>
              <w:tab w:val="left" w:pos="9072"/>
            </w:tabs>
            <w:rPr>
              <w:rFonts w:asciiTheme="minorHAnsi" w:eastAsiaTheme="minorEastAsia" w:hAnsiTheme="minorHAnsi" w:cstheme="minorBidi"/>
              <w:iCs w:val="0"/>
            </w:rPr>
          </w:pPr>
          <w:hyperlink w:anchor="_Toc51596702" w:history="1">
            <w:r w:rsidR="001A1F3F" w:rsidRPr="001A1F3F">
              <w:rPr>
                <w:rStyle w:val="a9"/>
              </w:rPr>
              <w:t>3.3. Требования к оформлению заявок на участие в процедуре закупки</w:t>
            </w:r>
            <w:r w:rsidR="001A1F3F" w:rsidRPr="001A1F3F">
              <w:rPr>
                <w:webHidden/>
              </w:rPr>
              <w:tab/>
            </w:r>
            <w:r w:rsidR="001A1F3F" w:rsidRPr="001A1F3F">
              <w:rPr>
                <w:webHidden/>
              </w:rPr>
              <w:fldChar w:fldCharType="begin"/>
            </w:r>
            <w:r w:rsidR="001A1F3F" w:rsidRPr="001A1F3F">
              <w:rPr>
                <w:webHidden/>
              </w:rPr>
              <w:instrText xml:space="preserve"> PAGEREF _Toc51596702 \h </w:instrText>
            </w:r>
            <w:r w:rsidR="001A1F3F" w:rsidRPr="001A1F3F">
              <w:rPr>
                <w:webHidden/>
              </w:rPr>
            </w:r>
            <w:r w:rsidR="001A1F3F" w:rsidRPr="001A1F3F">
              <w:rPr>
                <w:webHidden/>
              </w:rPr>
              <w:fldChar w:fldCharType="separate"/>
            </w:r>
            <w:r w:rsidR="006F2D96">
              <w:rPr>
                <w:webHidden/>
              </w:rPr>
              <w:t>- 8 -</w:t>
            </w:r>
            <w:r w:rsidR="001A1F3F" w:rsidRPr="001A1F3F">
              <w:rPr>
                <w:webHidden/>
              </w:rPr>
              <w:fldChar w:fldCharType="end"/>
            </w:r>
          </w:hyperlink>
        </w:p>
        <w:p w:rsidR="001A1F3F" w:rsidRPr="001A1F3F" w:rsidRDefault="00153E0E" w:rsidP="001A1F3F">
          <w:pPr>
            <w:pStyle w:val="12"/>
            <w:tabs>
              <w:tab w:val="clear" w:pos="9498"/>
            </w:tabs>
            <w:rPr>
              <w:rFonts w:asciiTheme="minorHAnsi" w:eastAsiaTheme="minorEastAsia" w:hAnsiTheme="minorHAnsi" w:cstheme="minorBidi"/>
              <w:bCs w:val="0"/>
              <w:sz w:val="20"/>
              <w:szCs w:val="20"/>
            </w:rPr>
          </w:pPr>
          <w:hyperlink w:anchor="_Toc51596703" w:history="1">
            <w:r w:rsidR="001A1F3F" w:rsidRPr="001A1F3F">
              <w:rPr>
                <w:rStyle w:val="a9"/>
                <w:kern w:val="32"/>
                <w:sz w:val="20"/>
                <w:szCs w:val="20"/>
              </w:rPr>
              <w:t>4. ПОРЯДОК ПОДАЧИ ЗАЯВКИ</w:t>
            </w:r>
            <w:r w:rsidR="001A1F3F" w:rsidRPr="001A1F3F">
              <w:rPr>
                <w:webHidden/>
                <w:sz w:val="20"/>
                <w:szCs w:val="20"/>
              </w:rPr>
              <w:tab/>
            </w:r>
            <w:r w:rsidR="001A1F3F" w:rsidRPr="001A1F3F">
              <w:rPr>
                <w:webHidden/>
                <w:sz w:val="20"/>
                <w:szCs w:val="20"/>
              </w:rPr>
              <w:fldChar w:fldCharType="begin"/>
            </w:r>
            <w:r w:rsidR="001A1F3F" w:rsidRPr="001A1F3F">
              <w:rPr>
                <w:webHidden/>
                <w:sz w:val="20"/>
                <w:szCs w:val="20"/>
              </w:rPr>
              <w:instrText xml:space="preserve"> PAGEREF _Toc51596703 \h </w:instrText>
            </w:r>
            <w:r w:rsidR="001A1F3F" w:rsidRPr="001A1F3F">
              <w:rPr>
                <w:webHidden/>
                <w:sz w:val="20"/>
                <w:szCs w:val="20"/>
              </w:rPr>
            </w:r>
            <w:r w:rsidR="001A1F3F" w:rsidRPr="001A1F3F">
              <w:rPr>
                <w:webHidden/>
                <w:sz w:val="20"/>
                <w:szCs w:val="20"/>
              </w:rPr>
              <w:fldChar w:fldCharType="separate"/>
            </w:r>
            <w:r w:rsidR="006F2D96">
              <w:rPr>
                <w:webHidden/>
                <w:sz w:val="20"/>
                <w:szCs w:val="20"/>
              </w:rPr>
              <w:t>- 8 -</w:t>
            </w:r>
            <w:r w:rsidR="001A1F3F" w:rsidRPr="001A1F3F">
              <w:rPr>
                <w:webHidden/>
                <w:sz w:val="20"/>
                <w:szCs w:val="20"/>
              </w:rPr>
              <w:fldChar w:fldCharType="end"/>
            </w:r>
          </w:hyperlink>
        </w:p>
        <w:p w:rsidR="001A1F3F" w:rsidRPr="001A1F3F" w:rsidRDefault="00153E0E" w:rsidP="001A1F3F">
          <w:pPr>
            <w:pStyle w:val="26"/>
            <w:tabs>
              <w:tab w:val="clear" w:pos="9498"/>
              <w:tab w:val="left" w:pos="9072"/>
            </w:tabs>
            <w:rPr>
              <w:rFonts w:asciiTheme="minorHAnsi" w:eastAsiaTheme="minorEastAsia" w:hAnsiTheme="minorHAnsi" w:cstheme="minorBidi"/>
              <w:iCs w:val="0"/>
            </w:rPr>
          </w:pPr>
          <w:hyperlink w:anchor="_Toc51596704" w:history="1">
            <w:r w:rsidR="001A1F3F" w:rsidRPr="001A1F3F">
              <w:rPr>
                <w:rStyle w:val="a9"/>
              </w:rPr>
              <w:t>4.1. Срок подачи и регистрации заявок на участие в процедуре закупки</w:t>
            </w:r>
            <w:r w:rsidR="001A1F3F" w:rsidRPr="001A1F3F">
              <w:rPr>
                <w:webHidden/>
              </w:rPr>
              <w:tab/>
            </w:r>
            <w:r w:rsidR="001A1F3F" w:rsidRPr="001A1F3F">
              <w:rPr>
                <w:webHidden/>
              </w:rPr>
              <w:fldChar w:fldCharType="begin"/>
            </w:r>
            <w:r w:rsidR="001A1F3F" w:rsidRPr="001A1F3F">
              <w:rPr>
                <w:webHidden/>
              </w:rPr>
              <w:instrText xml:space="preserve"> PAGEREF _Toc51596704 \h </w:instrText>
            </w:r>
            <w:r w:rsidR="001A1F3F" w:rsidRPr="001A1F3F">
              <w:rPr>
                <w:webHidden/>
              </w:rPr>
            </w:r>
            <w:r w:rsidR="001A1F3F" w:rsidRPr="001A1F3F">
              <w:rPr>
                <w:webHidden/>
              </w:rPr>
              <w:fldChar w:fldCharType="separate"/>
            </w:r>
            <w:r w:rsidR="006F2D96">
              <w:rPr>
                <w:webHidden/>
              </w:rPr>
              <w:t>- 8 -</w:t>
            </w:r>
            <w:r w:rsidR="001A1F3F" w:rsidRPr="001A1F3F">
              <w:rPr>
                <w:webHidden/>
              </w:rPr>
              <w:fldChar w:fldCharType="end"/>
            </w:r>
          </w:hyperlink>
        </w:p>
        <w:p w:rsidR="001A1F3F" w:rsidRPr="001A1F3F" w:rsidRDefault="00153E0E" w:rsidP="001A1F3F">
          <w:pPr>
            <w:pStyle w:val="26"/>
            <w:tabs>
              <w:tab w:val="clear" w:pos="9498"/>
              <w:tab w:val="left" w:pos="9072"/>
            </w:tabs>
            <w:rPr>
              <w:rFonts w:asciiTheme="minorHAnsi" w:eastAsiaTheme="minorEastAsia" w:hAnsiTheme="minorHAnsi" w:cstheme="minorBidi"/>
              <w:iCs w:val="0"/>
            </w:rPr>
          </w:pPr>
          <w:hyperlink w:anchor="_Toc51596705" w:history="1">
            <w:r w:rsidR="001A1F3F" w:rsidRPr="001A1F3F">
              <w:rPr>
                <w:rStyle w:val="a9"/>
              </w:rPr>
              <w:t>4.2. Изменения и отзыв заявок на участие в процедуре закупки</w:t>
            </w:r>
            <w:r w:rsidR="001A1F3F" w:rsidRPr="001A1F3F">
              <w:rPr>
                <w:webHidden/>
              </w:rPr>
              <w:tab/>
            </w:r>
            <w:r w:rsidR="001A1F3F" w:rsidRPr="001A1F3F">
              <w:rPr>
                <w:webHidden/>
              </w:rPr>
              <w:fldChar w:fldCharType="begin"/>
            </w:r>
            <w:r w:rsidR="001A1F3F" w:rsidRPr="001A1F3F">
              <w:rPr>
                <w:webHidden/>
              </w:rPr>
              <w:instrText xml:space="preserve"> PAGEREF _Toc51596705 \h </w:instrText>
            </w:r>
            <w:r w:rsidR="001A1F3F" w:rsidRPr="001A1F3F">
              <w:rPr>
                <w:webHidden/>
              </w:rPr>
            </w:r>
            <w:r w:rsidR="001A1F3F" w:rsidRPr="001A1F3F">
              <w:rPr>
                <w:webHidden/>
              </w:rPr>
              <w:fldChar w:fldCharType="separate"/>
            </w:r>
            <w:r w:rsidR="006F2D96">
              <w:rPr>
                <w:webHidden/>
              </w:rPr>
              <w:t>- 8 -</w:t>
            </w:r>
            <w:r w:rsidR="001A1F3F" w:rsidRPr="001A1F3F">
              <w:rPr>
                <w:webHidden/>
              </w:rPr>
              <w:fldChar w:fldCharType="end"/>
            </w:r>
          </w:hyperlink>
        </w:p>
        <w:p w:rsidR="001A1F3F" w:rsidRPr="001A1F3F" w:rsidRDefault="00153E0E" w:rsidP="001A1F3F">
          <w:pPr>
            <w:pStyle w:val="26"/>
            <w:tabs>
              <w:tab w:val="clear" w:pos="9498"/>
              <w:tab w:val="left" w:pos="9072"/>
            </w:tabs>
            <w:rPr>
              <w:rFonts w:asciiTheme="minorHAnsi" w:eastAsiaTheme="minorEastAsia" w:hAnsiTheme="minorHAnsi" w:cstheme="minorBidi"/>
              <w:iCs w:val="0"/>
            </w:rPr>
          </w:pPr>
          <w:hyperlink w:anchor="_Toc51596706" w:history="1">
            <w:r w:rsidR="001A1F3F" w:rsidRPr="001A1F3F">
              <w:rPr>
                <w:rStyle w:val="a9"/>
              </w:rPr>
              <w:t>4.3. Затраты на участие в процедуре закупки</w:t>
            </w:r>
            <w:r w:rsidR="001A1F3F" w:rsidRPr="001A1F3F">
              <w:rPr>
                <w:webHidden/>
              </w:rPr>
              <w:tab/>
            </w:r>
            <w:r w:rsidR="001A1F3F" w:rsidRPr="001A1F3F">
              <w:rPr>
                <w:webHidden/>
              </w:rPr>
              <w:fldChar w:fldCharType="begin"/>
            </w:r>
            <w:r w:rsidR="001A1F3F" w:rsidRPr="001A1F3F">
              <w:rPr>
                <w:webHidden/>
              </w:rPr>
              <w:instrText xml:space="preserve"> PAGEREF _Toc51596706 \h </w:instrText>
            </w:r>
            <w:r w:rsidR="001A1F3F" w:rsidRPr="001A1F3F">
              <w:rPr>
                <w:webHidden/>
              </w:rPr>
            </w:r>
            <w:r w:rsidR="001A1F3F" w:rsidRPr="001A1F3F">
              <w:rPr>
                <w:webHidden/>
              </w:rPr>
              <w:fldChar w:fldCharType="separate"/>
            </w:r>
            <w:r w:rsidR="006F2D96">
              <w:rPr>
                <w:webHidden/>
              </w:rPr>
              <w:t>- 8 -</w:t>
            </w:r>
            <w:r w:rsidR="001A1F3F" w:rsidRPr="001A1F3F">
              <w:rPr>
                <w:webHidden/>
              </w:rPr>
              <w:fldChar w:fldCharType="end"/>
            </w:r>
          </w:hyperlink>
        </w:p>
        <w:p w:rsidR="001A1F3F" w:rsidRPr="001A1F3F" w:rsidRDefault="00153E0E" w:rsidP="001A1F3F">
          <w:pPr>
            <w:pStyle w:val="12"/>
            <w:tabs>
              <w:tab w:val="clear" w:pos="9498"/>
            </w:tabs>
            <w:rPr>
              <w:rFonts w:asciiTheme="minorHAnsi" w:eastAsiaTheme="minorEastAsia" w:hAnsiTheme="minorHAnsi" w:cstheme="minorBidi"/>
              <w:bCs w:val="0"/>
              <w:sz w:val="20"/>
              <w:szCs w:val="20"/>
            </w:rPr>
          </w:pPr>
          <w:hyperlink w:anchor="_Toc51596707" w:history="1">
            <w:r w:rsidR="001A1F3F" w:rsidRPr="001A1F3F">
              <w:rPr>
                <w:rStyle w:val="a9"/>
                <w:kern w:val="32"/>
                <w:sz w:val="20"/>
                <w:szCs w:val="20"/>
              </w:rPr>
              <w:t xml:space="preserve">5. ПОРЯДОК ОТКРЫТИЯ ДОСТУПА И РАССМОТРЕНИЯ ЗАЯВОК НА УЧАСТИЕ В ПРОЦЕДУРЕ </w:t>
            </w:r>
            <w:r w:rsidR="001A1F3F">
              <w:rPr>
                <w:rStyle w:val="a9"/>
                <w:kern w:val="32"/>
                <w:sz w:val="20"/>
                <w:szCs w:val="20"/>
              </w:rPr>
              <w:br/>
            </w:r>
            <w:r w:rsidR="001A1F3F" w:rsidRPr="001A1F3F">
              <w:rPr>
                <w:rStyle w:val="a9"/>
                <w:kern w:val="32"/>
                <w:sz w:val="20"/>
                <w:szCs w:val="20"/>
              </w:rPr>
              <w:t>ЗАКУПКИ</w:t>
            </w:r>
            <w:r w:rsidR="001A1F3F" w:rsidRPr="001A1F3F">
              <w:rPr>
                <w:webHidden/>
                <w:sz w:val="20"/>
                <w:szCs w:val="20"/>
              </w:rPr>
              <w:tab/>
            </w:r>
            <w:r w:rsidR="001A1F3F" w:rsidRPr="001A1F3F">
              <w:rPr>
                <w:webHidden/>
                <w:sz w:val="20"/>
                <w:szCs w:val="20"/>
              </w:rPr>
              <w:fldChar w:fldCharType="begin"/>
            </w:r>
            <w:r w:rsidR="001A1F3F" w:rsidRPr="001A1F3F">
              <w:rPr>
                <w:webHidden/>
                <w:sz w:val="20"/>
                <w:szCs w:val="20"/>
              </w:rPr>
              <w:instrText xml:space="preserve"> PAGEREF _Toc51596707 \h </w:instrText>
            </w:r>
            <w:r w:rsidR="001A1F3F" w:rsidRPr="001A1F3F">
              <w:rPr>
                <w:webHidden/>
                <w:sz w:val="20"/>
                <w:szCs w:val="20"/>
              </w:rPr>
            </w:r>
            <w:r w:rsidR="001A1F3F" w:rsidRPr="001A1F3F">
              <w:rPr>
                <w:webHidden/>
                <w:sz w:val="20"/>
                <w:szCs w:val="20"/>
              </w:rPr>
              <w:fldChar w:fldCharType="separate"/>
            </w:r>
            <w:r w:rsidR="006F2D96">
              <w:rPr>
                <w:webHidden/>
                <w:sz w:val="20"/>
                <w:szCs w:val="20"/>
              </w:rPr>
              <w:t>- 8 -</w:t>
            </w:r>
            <w:r w:rsidR="001A1F3F" w:rsidRPr="001A1F3F">
              <w:rPr>
                <w:webHidden/>
                <w:sz w:val="20"/>
                <w:szCs w:val="20"/>
              </w:rPr>
              <w:fldChar w:fldCharType="end"/>
            </w:r>
          </w:hyperlink>
        </w:p>
        <w:p w:rsidR="001A1F3F" w:rsidRPr="001A1F3F" w:rsidRDefault="00153E0E" w:rsidP="001A1F3F">
          <w:pPr>
            <w:pStyle w:val="26"/>
            <w:tabs>
              <w:tab w:val="clear" w:pos="9498"/>
              <w:tab w:val="left" w:pos="9072"/>
            </w:tabs>
            <w:rPr>
              <w:rFonts w:asciiTheme="minorHAnsi" w:eastAsiaTheme="minorEastAsia" w:hAnsiTheme="minorHAnsi" w:cstheme="minorBidi"/>
              <w:iCs w:val="0"/>
            </w:rPr>
          </w:pPr>
          <w:hyperlink w:anchor="_Toc51596708" w:history="1">
            <w:r w:rsidR="001A1F3F" w:rsidRPr="001A1F3F">
              <w:rPr>
                <w:rStyle w:val="a9"/>
              </w:rPr>
              <w:t>5.1. Открытие доступа к поданным заявкам</w:t>
            </w:r>
            <w:r w:rsidR="001A1F3F" w:rsidRPr="001A1F3F">
              <w:rPr>
                <w:webHidden/>
              </w:rPr>
              <w:tab/>
            </w:r>
            <w:r w:rsidR="001A1F3F" w:rsidRPr="001A1F3F">
              <w:rPr>
                <w:webHidden/>
              </w:rPr>
              <w:fldChar w:fldCharType="begin"/>
            </w:r>
            <w:r w:rsidR="001A1F3F" w:rsidRPr="001A1F3F">
              <w:rPr>
                <w:webHidden/>
              </w:rPr>
              <w:instrText xml:space="preserve"> PAGEREF _Toc51596708 \h </w:instrText>
            </w:r>
            <w:r w:rsidR="001A1F3F" w:rsidRPr="001A1F3F">
              <w:rPr>
                <w:webHidden/>
              </w:rPr>
            </w:r>
            <w:r w:rsidR="001A1F3F" w:rsidRPr="001A1F3F">
              <w:rPr>
                <w:webHidden/>
              </w:rPr>
              <w:fldChar w:fldCharType="separate"/>
            </w:r>
            <w:r w:rsidR="006F2D96">
              <w:rPr>
                <w:webHidden/>
              </w:rPr>
              <w:t>- 8 -</w:t>
            </w:r>
            <w:r w:rsidR="001A1F3F" w:rsidRPr="001A1F3F">
              <w:rPr>
                <w:webHidden/>
              </w:rPr>
              <w:fldChar w:fldCharType="end"/>
            </w:r>
          </w:hyperlink>
        </w:p>
        <w:p w:rsidR="001A1F3F" w:rsidRPr="001A1F3F" w:rsidRDefault="00153E0E" w:rsidP="001A1F3F">
          <w:pPr>
            <w:pStyle w:val="26"/>
            <w:tabs>
              <w:tab w:val="clear" w:pos="9498"/>
              <w:tab w:val="left" w:pos="9072"/>
            </w:tabs>
            <w:rPr>
              <w:rFonts w:asciiTheme="minorHAnsi" w:eastAsiaTheme="minorEastAsia" w:hAnsiTheme="minorHAnsi" w:cstheme="minorBidi"/>
              <w:iCs w:val="0"/>
            </w:rPr>
          </w:pPr>
          <w:hyperlink w:anchor="_Toc51596709" w:history="1">
            <w:r w:rsidR="001A1F3F" w:rsidRPr="001A1F3F">
              <w:rPr>
                <w:rStyle w:val="a9"/>
              </w:rPr>
              <w:t>5.2. Рассмотрение заявок на участие в процедуре закупки и допуск к участию в закупке</w:t>
            </w:r>
            <w:r w:rsidR="001A1F3F" w:rsidRPr="001A1F3F">
              <w:rPr>
                <w:webHidden/>
              </w:rPr>
              <w:tab/>
            </w:r>
            <w:r w:rsidR="001A1F3F" w:rsidRPr="001A1F3F">
              <w:rPr>
                <w:webHidden/>
              </w:rPr>
              <w:fldChar w:fldCharType="begin"/>
            </w:r>
            <w:r w:rsidR="001A1F3F" w:rsidRPr="001A1F3F">
              <w:rPr>
                <w:webHidden/>
              </w:rPr>
              <w:instrText xml:space="preserve"> PAGEREF _Toc51596709 \h </w:instrText>
            </w:r>
            <w:r w:rsidR="001A1F3F" w:rsidRPr="001A1F3F">
              <w:rPr>
                <w:webHidden/>
              </w:rPr>
            </w:r>
            <w:r w:rsidR="001A1F3F" w:rsidRPr="001A1F3F">
              <w:rPr>
                <w:webHidden/>
              </w:rPr>
              <w:fldChar w:fldCharType="separate"/>
            </w:r>
            <w:r w:rsidR="006F2D96">
              <w:rPr>
                <w:webHidden/>
              </w:rPr>
              <w:t>- 9 -</w:t>
            </w:r>
            <w:r w:rsidR="001A1F3F" w:rsidRPr="001A1F3F">
              <w:rPr>
                <w:webHidden/>
              </w:rPr>
              <w:fldChar w:fldCharType="end"/>
            </w:r>
          </w:hyperlink>
        </w:p>
        <w:p w:rsidR="001A1F3F" w:rsidRPr="001A1F3F" w:rsidRDefault="00153E0E" w:rsidP="001A1F3F">
          <w:pPr>
            <w:pStyle w:val="26"/>
            <w:tabs>
              <w:tab w:val="clear" w:pos="9498"/>
              <w:tab w:val="left" w:pos="9072"/>
            </w:tabs>
            <w:rPr>
              <w:rFonts w:asciiTheme="minorHAnsi" w:eastAsiaTheme="minorEastAsia" w:hAnsiTheme="minorHAnsi" w:cstheme="minorBidi"/>
              <w:iCs w:val="0"/>
            </w:rPr>
          </w:pPr>
          <w:hyperlink w:anchor="_Toc51596710" w:history="1">
            <w:r w:rsidR="001A1F3F" w:rsidRPr="001A1F3F">
              <w:rPr>
                <w:rStyle w:val="a9"/>
              </w:rPr>
              <w:t>5.3. Порядок оценки и сопоставления заявок на участие в процедуре закупки (подведение итогов)</w:t>
            </w:r>
            <w:r w:rsidR="001A1F3F" w:rsidRPr="001A1F3F">
              <w:rPr>
                <w:webHidden/>
              </w:rPr>
              <w:tab/>
            </w:r>
            <w:r w:rsidR="001A1F3F" w:rsidRPr="001A1F3F">
              <w:rPr>
                <w:webHidden/>
              </w:rPr>
              <w:fldChar w:fldCharType="begin"/>
            </w:r>
            <w:r w:rsidR="001A1F3F" w:rsidRPr="001A1F3F">
              <w:rPr>
                <w:webHidden/>
              </w:rPr>
              <w:instrText xml:space="preserve"> PAGEREF _Toc51596710 \h </w:instrText>
            </w:r>
            <w:r w:rsidR="001A1F3F" w:rsidRPr="001A1F3F">
              <w:rPr>
                <w:webHidden/>
              </w:rPr>
            </w:r>
            <w:r w:rsidR="001A1F3F" w:rsidRPr="001A1F3F">
              <w:rPr>
                <w:webHidden/>
              </w:rPr>
              <w:fldChar w:fldCharType="separate"/>
            </w:r>
            <w:r w:rsidR="006F2D96">
              <w:rPr>
                <w:webHidden/>
              </w:rPr>
              <w:t>- 9 -</w:t>
            </w:r>
            <w:r w:rsidR="001A1F3F" w:rsidRPr="001A1F3F">
              <w:rPr>
                <w:webHidden/>
              </w:rPr>
              <w:fldChar w:fldCharType="end"/>
            </w:r>
          </w:hyperlink>
        </w:p>
        <w:p w:rsidR="001A1F3F" w:rsidRPr="001A1F3F" w:rsidRDefault="00153E0E" w:rsidP="001A1F3F">
          <w:pPr>
            <w:pStyle w:val="26"/>
            <w:tabs>
              <w:tab w:val="clear" w:pos="9498"/>
              <w:tab w:val="left" w:pos="9072"/>
            </w:tabs>
            <w:rPr>
              <w:rFonts w:asciiTheme="minorHAnsi" w:eastAsiaTheme="minorEastAsia" w:hAnsiTheme="minorHAnsi" w:cstheme="minorBidi"/>
              <w:iCs w:val="0"/>
            </w:rPr>
          </w:pPr>
          <w:hyperlink w:anchor="_Toc51596711" w:history="1">
            <w:r w:rsidR="001A1F3F" w:rsidRPr="001A1F3F">
              <w:rPr>
                <w:rStyle w:val="a9"/>
                <w:bCs/>
                <w:kern w:val="32"/>
              </w:rPr>
              <w:t>5.4. Условия участия коллективных участников</w:t>
            </w:r>
            <w:r w:rsidR="001A1F3F" w:rsidRPr="001A1F3F">
              <w:rPr>
                <w:webHidden/>
              </w:rPr>
              <w:tab/>
            </w:r>
            <w:r w:rsidR="001A1F3F" w:rsidRPr="001A1F3F">
              <w:rPr>
                <w:webHidden/>
              </w:rPr>
              <w:fldChar w:fldCharType="begin"/>
            </w:r>
            <w:r w:rsidR="001A1F3F" w:rsidRPr="001A1F3F">
              <w:rPr>
                <w:webHidden/>
              </w:rPr>
              <w:instrText xml:space="preserve"> PAGEREF _Toc51596711 \h </w:instrText>
            </w:r>
            <w:r w:rsidR="001A1F3F" w:rsidRPr="001A1F3F">
              <w:rPr>
                <w:webHidden/>
              </w:rPr>
            </w:r>
            <w:r w:rsidR="001A1F3F" w:rsidRPr="001A1F3F">
              <w:rPr>
                <w:webHidden/>
              </w:rPr>
              <w:fldChar w:fldCharType="separate"/>
            </w:r>
            <w:r w:rsidR="006F2D96">
              <w:rPr>
                <w:webHidden/>
              </w:rPr>
              <w:t>- 9 -</w:t>
            </w:r>
            <w:r w:rsidR="001A1F3F" w:rsidRPr="001A1F3F">
              <w:rPr>
                <w:webHidden/>
              </w:rPr>
              <w:fldChar w:fldCharType="end"/>
            </w:r>
          </w:hyperlink>
        </w:p>
        <w:p w:rsidR="001A1F3F" w:rsidRPr="001A1F3F" w:rsidRDefault="00153E0E" w:rsidP="001A1F3F">
          <w:pPr>
            <w:pStyle w:val="26"/>
            <w:tabs>
              <w:tab w:val="clear" w:pos="9498"/>
              <w:tab w:val="left" w:pos="9072"/>
            </w:tabs>
            <w:rPr>
              <w:rFonts w:asciiTheme="minorHAnsi" w:eastAsiaTheme="minorEastAsia" w:hAnsiTheme="minorHAnsi" w:cstheme="minorBidi"/>
              <w:iCs w:val="0"/>
            </w:rPr>
          </w:pPr>
          <w:hyperlink w:anchor="_Toc51596712" w:history="1">
            <w:r w:rsidR="001A1F3F" w:rsidRPr="001A1F3F">
              <w:rPr>
                <w:rStyle w:val="a9"/>
                <w:bCs/>
                <w:kern w:val="32"/>
              </w:rPr>
              <w:t>5.5. Условия предоставления приоритета товаров российского происхождения, работ, услуг, выполняемых, оказываемых российскими лицами:</w:t>
            </w:r>
            <w:r w:rsidR="001A1F3F" w:rsidRPr="001A1F3F">
              <w:rPr>
                <w:webHidden/>
              </w:rPr>
              <w:tab/>
            </w:r>
            <w:r w:rsidR="001A1F3F" w:rsidRPr="001A1F3F">
              <w:rPr>
                <w:webHidden/>
              </w:rPr>
              <w:fldChar w:fldCharType="begin"/>
            </w:r>
            <w:r w:rsidR="001A1F3F" w:rsidRPr="001A1F3F">
              <w:rPr>
                <w:webHidden/>
              </w:rPr>
              <w:instrText xml:space="preserve"> PAGEREF _Toc51596712 \h </w:instrText>
            </w:r>
            <w:r w:rsidR="001A1F3F" w:rsidRPr="001A1F3F">
              <w:rPr>
                <w:webHidden/>
              </w:rPr>
            </w:r>
            <w:r w:rsidR="001A1F3F" w:rsidRPr="001A1F3F">
              <w:rPr>
                <w:webHidden/>
              </w:rPr>
              <w:fldChar w:fldCharType="separate"/>
            </w:r>
            <w:r w:rsidR="006F2D96">
              <w:rPr>
                <w:webHidden/>
              </w:rPr>
              <w:t>- 10 -</w:t>
            </w:r>
            <w:r w:rsidR="001A1F3F" w:rsidRPr="001A1F3F">
              <w:rPr>
                <w:webHidden/>
              </w:rPr>
              <w:fldChar w:fldCharType="end"/>
            </w:r>
          </w:hyperlink>
        </w:p>
        <w:p w:rsidR="001A1F3F" w:rsidRPr="001A1F3F" w:rsidRDefault="00153E0E" w:rsidP="001A1F3F">
          <w:pPr>
            <w:pStyle w:val="26"/>
            <w:tabs>
              <w:tab w:val="clear" w:pos="9498"/>
              <w:tab w:val="left" w:pos="9072"/>
            </w:tabs>
            <w:rPr>
              <w:rFonts w:asciiTheme="minorHAnsi" w:eastAsiaTheme="minorEastAsia" w:hAnsiTheme="minorHAnsi" w:cstheme="minorBidi"/>
              <w:iCs w:val="0"/>
            </w:rPr>
          </w:pPr>
          <w:hyperlink w:anchor="_Toc51596713" w:history="1">
            <w:r w:rsidR="001A1F3F" w:rsidRPr="001A1F3F">
              <w:rPr>
                <w:rStyle w:val="a9"/>
                <w:bCs/>
                <w:kern w:val="32"/>
              </w:rPr>
              <w:t>5.6. Приоритет</w:t>
            </w:r>
            <w:r w:rsidR="001A1F3F" w:rsidRPr="001A1F3F">
              <w:rPr>
                <w:rStyle w:val="a9"/>
                <w:lang w:eastAsia="en-US"/>
              </w:rPr>
              <w:t xml:space="preserve"> не предоставляется в случаях, если:</w:t>
            </w:r>
            <w:r w:rsidR="001A1F3F" w:rsidRPr="001A1F3F">
              <w:rPr>
                <w:webHidden/>
              </w:rPr>
              <w:tab/>
            </w:r>
            <w:r w:rsidR="001A1F3F" w:rsidRPr="001A1F3F">
              <w:rPr>
                <w:webHidden/>
              </w:rPr>
              <w:fldChar w:fldCharType="begin"/>
            </w:r>
            <w:r w:rsidR="001A1F3F" w:rsidRPr="001A1F3F">
              <w:rPr>
                <w:webHidden/>
              </w:rPr>
              <w:instrText xml:space="preserve"> PAGEREF _Toc51596713 \h </w:instrText>
            </w:r>
            <w:r w:rsidR="001A1F3F" w:rsidRPr="001A1F3F">
              <w:rPr>
                <w:webHidden/>
              </w:rPr>
            </w:r>
            <w:r w:rsidR="001A1F3F" w:rsidRPr="001A1F3F">
              <w:rPr>
                <w:webHidden/>
              </w:rPr>
              <w:fldChar w:fldCharType="separate"/>
            </w:r>
            <w:r w:rsidR="006F2D96">
              <w:rPr>
                <w:webHidden/>
              </w:rPr>
              <w:t>- 10 -</w:t>
            </w:r>
            <w:r w:rsidR="001A1F3F" w:rsidRPr="001A1F3F">
              <w:rPr>
                <w:webHidden/>
              </w:rPr>
              <w:fldChar w:fldCharType="end"/>
            </w:r>
          </w:hyperlink>
        </w:p>
        <w:p w:rsidR="001A1F3F" w:rsidRPr="001A1F3F" w:rsidRDefault="00153E0E" w:rsidP="001A1F3F">
          <w:pPr>
            <w:pStyle w:val="12"/>
            <w:tabs>
              <w:tab w:val="clear" w:pos="9498"/>
            </w:tabs>
            <w:rPr>
              <w:rFonts w:asciiTheme="minorHAnsi" w:eastAsiaTheme="minorEastAsia" w:hAnsiTheme="minorHAnsi" w:cstheme="minorBidi"/>
              <w:bCs w:val="0"/>
              <w:sz w:val="20"/>
              <w:szCs w:val="20"/>
            </w:rPr>
          </w:pPr>
          <w:hyperlink w:anchor="_Toc51596714" w:history="1">
            <w:r w:rsidR="001A1F3F" w:rsidRPr="001A1F3F">
              <w:rPr>
                <w:rStyle w:val="a9"/>
                <w:sz w:val="20"/>
                <w:szCs w:val="20"/>
              </w:rPr>
              <w:t>6. АНТИДЕМПИНГОВЫЕ МЕРЫ ПРИ ПРОВЕДЕНИИ ЗАКУПКИ</w:t>
            </w:r>
            <w:r w:rsidR="001A1F3F" w:rsidRPr="001A1F3F">
              <w:rPr>
                <w:webHidden/>
                <w:sz w:val="20"/>
                <w:szCs w:val="20"/>
              </w:rPr>
              <w:tab/>
            </w:r>
            <w:r w:rsidR="001A1F3F" w:rsidRPr="001A1F3F">
              <w:rPr>
                <w:webHidden/>
                <w:sz w:val="20"/>
                <w:szCs w:val="20"/>
              </w:rPr>
              <w:fldChar w:fldCharType="begin"/>
            </w:r>
            <w:r w:rsidR="001A1F3F" w:rsidRPr="001A1F3F">
              <w:rPr>
                <w:webHidden/>
                <w:sz w:val="20"/>
                <w:szCs w:val="20"/>
              </w:rPr>
              <w:instrText xml:space="preserve"> PAGEREF _Toc51596714 \h </w:instrText>
            </w:r>
            <w:r w:rsidR="001A1F3F" w:rsidRPr="001A1F3F">
              <w:rPr>
                <w:webHidden/>
                <w:sz w:val="20"/>
                <w:szCs w:val="20"/>
              </w:rPr>
            </w:r>
            <w:r w:rsidR="001A1F3F" w:rsidRPr="001A1F3F">
              <w:rPr>
                <w:webHidden/>
                <w:sz w:val="20"/>
                <w:szCs w:val="20"/>
              </w:rPr>
              <w:fldChar w:fldCharType="separate"/>
            </w:r>
            <w:r w:rsidR="006F2D96">
              <w:rPr>
                <w:webHidden/>
                <w:sz w:val="20"/>
                <w:szCs w:val="20"/>
              </w:rPr>
              <w:t>- 11 -</w:t>
            </w:r>
            <w:r w:rsidR="001A1F3F" w:rsidRPr="001A1F3F">
              <w:rPr>
                <w:webHidden/>
                <w:sz w:val="20"/>
                <w:szCs w:val="20"/>
              </w:rPr>
              <w:fldChar w:fldCharType="end"/>
            </w:r>
          </w:hyperlink>
        </w:p>
        <w:p w:rsidR="001A1F3F" w:rsidRPr="001A1F3F" w:rsidRDefault="00153E0E" w:rsidP="001A1F3F">
          <w:pPr>
            <w:pStyle w:val="12"/>
            <w:tabs>
              <w:tab w:val="clear" w:pos="9498"/>
            </w:tabs>
            <w:rPr>
              <w:rFonts w:asciiTheme="minorHAnsi" w:eastAsiaTheme="minorEastAsia" w:hAnsiTheme="minorHAnsi" w:cstheme="minorBidi"/>
              <w:bCs w:val="0"/>
              <w:sz w:val="20"/>
              <w:szCs w:val="20"/>
            </w:rPr>
          </w:pPr>
          <w:hyperlink w:anchor="_Toc51596715" w:history="1">
            <w:r w:rsidR="001A1F3F" w:rsidRPr="001A1F3F">
              <w:rPr>
                <w:rStyle w:val="a9"/>
                <w:sz w:val="20"/>
                <w:szCs w:val="20"/>
              </w:rPr>
              <w:t>7. ОБЖАЛОВАНИЕ УСЛОВИЙ ИЗВЕЩЕНИЯ, ДЕЙСТВИЯ (БЕЗДЕЙСТВИЯ) ЗАКАЗЧИКА ОРГАНИЗАТОРА ЗАКУПКИ, ЗАКУПОЧНОЙ КОМИССИИ, СПЕЦИАЛИЗИРОВАННОЙ ОРГАНИЗАЦИИ, ЭТП В КОМИССИИ КОРПОРАЦИИ ПО РАССМОТРЕНИЮ ЖАЛОБ В СФЕРЕ ЗАКУПОК</w:t>
            </w:r>
            <w:r w:rsidR="001A1F3F" w:rsidRPr="001A1F3F">
              <w:rPr>
                <w:webHidden/>
                <w:sz w:val="20"/>
                <w:szCs w:val="20"/>
              </w:rPr>
              <w:tab/>
            </w:r>
          </w:hyperlink>
        </w:p>
        <w:p w:rsidR="001A1F3F" w:rsidRPr="001A1F3F" w:rsidRDefault="00153E0E" w:rsidP="001A1F3F">
          <w:pPr>
            <w:pStyle w:val="12"/>
            <w:tabs>
              <w:tab w:val="clear" w:pos="9498"/>
            </w:tabs>
            <w:rPr>
              <w:rFonts w:asciiTheme="minorHAnsi" w:eastAsiaTheme="minorEastAsia" w:hAnsiTheme="minorHAnsi" w:cstheme="minorBidi"/>
              <w:bCs w:val="0"/>
              <w:sz w:val="20"/>
              <w:szCs w:val="20"/>
            </w:rPr>
          </w:pPr>
          <w:hyperlink w:anchor="_Toc51596716" w:history="1">
            <w:r w:rsidR="001A1F3F" w:rsidRPr="001A1F3F">
              <w:rPr>
                <w:rStyle w:val="a9"/>
                <w:sz w:val="20"/>
                <w:szCs w:val="20"/>
              </w:rPr>
              <w:t>8. ЗАКЛЮЧЕНИЕ ДОГОВОРА</w:t>
            </w:r>
            <w:r w:rsidR="001A1F3F" w:rsidRPr="001A1F3F">
              <w:rPr>
                <w:webHidden/>
                <w:sz w:val="20"/>
                <w:szCs w:val="20"/>
              </w:rPr>
              <w:tab/>
            </w:r>
            <w:r w:rsidR="001A1F3F" w:rsidRPr="001A1F3F">
              <w:rPr>
                <w:webHidden/>
                <w:sz w:val="20"/>
                <w:szCs w:val="20"/>
              </w:rPr>
              <w:fldChar w:fldCharType="begin"/>
            </w:r>
            <w:r w:rsidR="001A1F3F" w:rsidRPr="001A1F3F">
              <w:rPr>
                <w:webHidden/>
                <w:sz w:val="20"/>
                <w:szCs w:val="20"/>
              </w:rPr>
              <w:instrText xml:space="preserve"> PAGEREF _Toc51596716 \h </w:instrText>
            </w:r>
            <w:r w:rsidR="001A1F3F" w:rsidRPr="001A1F3F">
              <w:rPr>
                <w:webHidden/>
                <w:sz w:val="20"/>
                <w:szCs w:val="20"/>
              </w:rPr>
            </w:r>
            <w:r w:rsidR="001A1F3F" w:rsidRPr="001A1F3F">
              <w:rPr>
                <w:webHidden/>
                <w:sz w:val="20"/>
                <w:szCs w:val="20"/>
              </w:rPr>
              <w:fldChar w:fldCharType="separate"/>
            </w:r>
            <w:r w:rsidR="006F2D96">
              <w:rPr>
                <w:webHidden/>
                <w:sz w:val="20"/>
                <w:szCs w:val="20"/>
              </w:rPr>
              <w:t>- 11 -</w:t>
            </w:r>
            <w:r w:rsidR="001A1F3F" w:rsidRPr="001A1F3F">
              <w:rPr>
                <w:webHidden/>
                <w:sz w:val="20"/>
                <w:szCs w:val="20"/>
              </w:rPr>
              <w:fldChar w:fldCharType="end"/>
            </w:r>
          </w:hyperlink>
        </w:p>
        <w:p w:rsidR="001A1F3F" w:rsidRPr="001A1F3F" w:rsidRDefault="00153E0E" w:rsidP="001A1F3F">
          <w:pPr>
            <w:pStyle w:val="26"/>
            <w:tabs>
              <w:tab w:val="clear" w:pos="9498"/>
              <w:tab w:val="left" w:pos="9072"/>
            </w:tabs>
            <w:rPr>
              <w:rFonts w:asciiTheme="minorHAnsi" w:eastAsiaTheme="minorEastAsia" w:hAnsiTheme="minorHAnsi" w:cstheme="minorBidi"/>
              <w:iCs w:val="0"/>
            </w:rPr>
          </w:pPr>
          <w:hyperlink w:anchor="_Toc51596717" w:history="1">
            <w:r w:rsidR="001A1F3F" w:rsidRPr="001A1F3F">
              <w:rPr>
                <w:rStyle w:val="a9"/>
              </w:rPr>
              <w:t>8.1. Срок заключения договора</w:t>
            </w:r>
            <w:r w:rsidR="001A1F3F" w:rsidRPr="001A1F3F">
              <w:rPr>
                <w:webHidden/>
              </w:rPr>
              <w:tab/>
            </w:r>
            <w:r w:rsidR="001A1F3F" w:rsidRPr="001A1F3F">
              <w:rPr>
                <w:webHidden/>
              </w:rPr>
              <w:fldChar w:fldCharType="begin"/>
            </w:r>
            <w:r w:rsidR="001A1F3F" w:rsidRPr="001A1F3F">
              <w:rPr>
                <w:webHidden/>
              </w:rPr>
              <w:instrText xml:space="preserve"> PAGEREF _Toc51596717 \h </w:instrText>
            </w:r>
            <w:r w:rsidR="001A1F3F" w:rsidRPr="001A1F3F">
              <w:rPr>
                <w:webHidden/>
              </w:rPr>
            </w:r>
            <w:r w:rsidR="001A1F3F" w:rsidRPr="001A1F3F">
              <w:rPr>
                <w:webHidden/>
              </w:rPr>
              <w:fldChar w:fldCharType="separate"/>
            </w:r>
            <w:r w:rsidR="006F2D96">
              <w:rPr>
                <w:webHidden/>
              </w:rPr>
              <w:t>- 12 -</w:t>
            </w:r>
            <w:r w:rsidR="001A1F3F" w:rsidRPr="001A1F3F">
              <w:rPr>
                <w:webHidden/>
              </w:rPr>
              <w:fldChar w:fldCharType="end"/>
            </w:r>
          </w:hyperlink>
        </w:p>
        <w:p w:rsidR="001A1F3F" w:rsidRPr="001A1F3F" w:rsidRDefault="00153E0E" w:rsidP="001A1F3F">
          <w:pPr>
            <w:pStyle w:val="26"/>
            <w:tabs>
              <w:tab w:val="clear" w:pos="9498"/>
              <w:tab w:val="left" w:pos="9072"/>
            </w:tabs>
            <w:rPr>
              <w:rFonts w:asciiTheme="minorHAnsi" w:eastAsiaTheme="minorEastAsia" w:hAnsiTheme="minorHAnsi" w:cstheme="minorBidi"/>
              <w:iCs w:val="0"/>
            </w:rPr>
          </w:pPr>
          <w:hyperlink w:anchor="_Toc51596718" w:history="1">
            <w:r w:rsidR="001A1F3F" w:rsidRPr="001A1F3F">
              <w:rPr>
                <w:rStyle w:val="a9"/>
              </w:rPr>
              <w:t>8.2. Право Заказчика отказаться от заключения договора</w:t>
            </w:r>
            <w:r w:rsidR="001A1F3F" w:rsidRPr="001A1F3F">
              <w:rPr>
                <w:webHidden/>
              </w:rPr>
              <w:tab/>
            </w:r>
            <w:r w:rsidR="001A1F3F" w:rsidRPr="001A1F3F">
              <w:rPr>
                <w:webHidden/>
              </w:rPr>
              <w:fldChar w:fldCharType="begin"/>
            </w:r>
            <w:r w:rsidR="001A1F3F" w:rsidRPr="001A1F3F">
              <w:rPr>
                <w:webHidden/>
              </w:rPr>
              <w:instrText xml:space="preserve"> PAGEREF _Toc51596718 \h </w:instrText>
            </w:r>
            <w:r w:rsidR="001A1F3F" w:rsidRPr="001A1F3F">
              <w:rPr>
                <w:webHidden/>
              </w:rPr>
            </w:r>
            <w:r w:rsidR="001A1F3F" w:rsidRPr="001A1F3F">
              <w:rPr>
                <w:webHidden/>
              </w:rPr>
              <w:fldChar w:fldCharType="separate"/>
            </w:r>
            <w:r w:rsidR="006F2D96">
              <w:rPr>
                <w:webHidden/>
              </w:rPr>
              <w:t>- 12 -</w:t>
            </w:r>
            <w:r w:rsidR="001A1F3F" w:rsidRPr="001A1F3F">
              <w:rPr>
                <w:webHidden/>
              </w:rPr>
              <w:fldChar w:fldCharType="end"/>
            </w:r>
          </w:hyperlink>
        </w:p>
        <w:p w:rsidR="001A1F3F" w:rsidRPr="001A1F3F" w:rsidRDefault="00153E0E" w:rsidP="001A1F3F">
          <w:pPr>
            <w:pStyle w:val="12"/>
            <w:tabs>
              <w:tab w:val="clear" w:pos="9498"/>
            </w:tabs>
            <w:rPr>
              <w:rFonts w:asciiTheme="minorHAnsi" w:eastAsiaTheme="minorEastAsia" w:hAnsiTheme="minorHAnsi" w:cstheme="minorBidi"/>
              <w:bCs w:val="0"/>
              <w:sz w:val="20"/>
              <w:szCs w:val="20"/>
            </w:rPr>
          </w:pPr>
          <w:hyperlink w:anchor="_Toc51596719" w:history="1">
            <w:r w:rsidR="001A1F3F" w:rsidRPr="001A1F3F">
              <w:rPr>
                <w:rStyle w:val="a9"/>
                <w:sz w:val="20"/>
                <w:szCs w:val="20"/>
              </w:rPr>
              <w:t>ДОГОВОР</w:t>
            </w:r>
            <w:r w:rsidR="001A1F3F" w:rsidRPr="001A1F3F">
              <w:rPr>
                <w:webHidden/>
                <w:sz w:val="20"/>
                <w:szCs w:val="20"/>
              </w:rPr>
              <w:tab/>
            </w:r>
          </w:hyperlink>
          <w:r w:rsidR="006375C2">
            <w:rPr>
              <w:sz w:val="20"/>
              <w:szCs w:val="20"/>
            </w:rPr>
            <w:t>- 13-</w:t>
          </w:r>
        </w:p>
        <w:p w:rsidR="001A1F3F" w:rsidRPr="001A1F3F" w:rsidRDefault="00153E0E" w:rsidP="001A1F3F">
          <w:pPr>
            <w:pStyle w:val="12"/>
            <w:tabs>
              <w:tab w:val="clear" w:pos="9498"/>
            </w:tabs>
            <w:rPr>
              <w:rFonts w:asciiTheme="minorHAnsi" w:eastAsiaTheme="minorEastAsia" w:hAnsiTheme="minorHAnsi" w:cstheme="minorBidi"/>
              <w:bCs w:val="0"/>
              <w:sz w:val="20"/>
              <w:szCs w:val="20"/>
            </w:rPr>
          </w:pPr>
          <w:hyperlink w:anchor="_Toc51596720" w:history="1">
            <w:r w:rsidR="001A1F3F" w:rsidRPr="001A1F3F">
              <w:rPr>
                <w:rStyle w:val="a9"/>
                <w:sz w:val="20"/>
                <w:szCs w:val="20"/>
              </w:rPr>
              <w:t>ЗАЯВКА НА УЧАСТИЕ В ОТКРЫТОМ ЗАПРОСЕ КОТИРОВОК В ЭЛЕКТРОННОЙ ФОРМЕ</w:t>
            </w:r>
            <w:r w:rsidR="001A1F3F" w:rsidRPr="001A1F3F">
              <w:rPr>
                <w:webHidden/>
                <w:sz w:val="20"/>
                <w:szCs w:val="20"/>
              </w:rPr>
              <w:tab/>
            </w:r>
            <w:r w:rsidR="001A1F3F" w:rsidRPr="001A1F3F">
              <w:rPr>
                <w:webHidden/>
                <w:sz w:val="20"/>
                <w:szCs w:val="20"/>
              </w:rPr>
              <w:fldChar w:fldCharType="begin"/>
            </w:r>
            <w:r w:rsidR="001A1F3F" w:rsidRPr="001A1F3F">
              <w:rPr>
                <w:webHidden/>
                <w:sz w:val="20"/>
                <w:szCs w:val="20"/>
              </w:rPr>
              <w:instrText xml:space="preserve"> PAGEREF _Toc51596720 \h </w:instrText>
            </w:r>
            <w:r w:rsidR="001A1F3F" w:rsidRPr="001A1F3F">
              <w:rPr>
                <w:webHidden/>
                <w:sz w:val="20"/>
                <w:szCs w:val="20"/>
              </w:rPr>
            </w:r>
            <w:r w:rsidR="001A1F3F" w:rsidRPr="001A1F3F">
              <w:rPr>
                <w:webHidden/>
                <w:sz w:val="20"/>
                <w:szCs w:val="20"/>
              </w:rPr>
              <w:fldChar w:fldCharType="separate"/>
            </w:r>
            <w:r w:rsidR="006F2D96">
              <w:rPr>
                <w:webHidden/>
                <w:sz w:val="20"/>
                <w:szCs w:val="20"/>
              </w:rPr>
              <w:t>- 20 -</w:t>
            </w:r>
            <w:r w:rsidR="001A1F3F" w:rsidRPr="001A1F3F">
              <w:rPr>
                <w:webHidden/>
                <w:sz w:val="20"/>
                <w:szCs w:val="20"/>
              </w:rPr>
              <w:fldChar w:fldCharType="end"/>
            </w:r>
          </w:hyperlink>
        </w:p>
        <w:p w:rsidR="001A1F3F" w:rsidRPr="001A1F3F" w:rsidRDefault="00153E0E" w:rsidP="001A1F3F">
          <w:pPr>
            <w:pStyle w:val="12"/>
            <w:tabs>
              <w:tab w:val="clear" w:pos="9498"/>
            </w:tabs>
            <w:rPr>
              <w:rFonts w:asciiTheme="minorHAnsi" w:eastAsiaTheme="minorEastAsia" w:hAnsiTheme="minorHAnsi" w:cstheme="minorBidi"/>
              <w:bCs w:val="0"/>
              <w:sz w:val="20"/>
              <w:szCs w:val="20"/>
            </w:rPr>
          </w:pPr>
          <w:hyperlink w:anchor="_Toc51596721" w:history="1">
            <w:r w:rsidR="001A1F3F" w:rsidRPr="001A1F3F">
              <w:rPr>
                <w:rStyle w:val="a9"/>
                <w:sz w:val="20"/>
                <w:szCs w:val="20"/>
              </w:rPr>
              <w:t>ЦЕНОВОЕ ПРЕДЛОЖЕНИЕ</w:t>
            </w:r>
            <w:r w:rsidR="001A1F3F" w:rsidRPr="001A1F3F">
              <w:rPr>
                <w:webHidden/>
                <w:sz w:val="20"/>
                <w:szCs w:val="20"/>
              </w:rPr>
              <w:tab/>
            </w:r>
          </w:hyperlink>
          <w:r w:rsidR="006375C2">
            <w:rPr>
              <w:sz w:val="20"/>
              <w:szCs w:val="20"/>
            </w:rPr>
            <w:t xml:space="preserve"> -25-</w:t>
          </w:r>
        </w:p>
        <w:p w:rsidR="001A1F3F" w:rsidRPr="001A1F3F" w:rsidRDefault="00153E0E" w:rsidP="001A1F3F">
          <w:pPr>
            <w:pStyle w:val="12"/>
            <w:tabs>
              <w:tab w:val="clear" w:pos="9498"/>
            </w:tabs>
            <w:rPr>
              <w:rFonts w:asciiTheme="minorHAnsi" w:eastAsiaTheme="minorEastAsia" w:hAnsiTheme="minorHAnsi" w:cstheme="minorBidi"/>
              <w:bCs w:val="0"/>
              <w:sz w:val="20"/>
              <w:szCs w:val="20"/>
            </w:rPr>
          </w:pPr>
          <w:hyperlink w:anchor="_Toc51596722" w:history="1">
            <w:r w:rsidR="001A1F3F" w:rsidRPr="001A1F3F">
              <w:rPr>
                <w:rStyle w:val="a9"/>
                <w:sz w:val="20"/>
                <w:szCs w:val="20"/>
              </w:rPr>
              <w:t>ДОВЕРЕННОСТЬ НА УПОЛНОМОЧЕННОЕ ЛИЦО, ИМЕЮЩЕЕ ПРАВО ПОДПИСИ ДОКУМЕНТОВ ОРГАНИЗАЦИИ-УЧАСТНИКА ОТКРЫТОГО ЗАПРОСА КОТИРОВОК В ЭЛЕКТРОННОЙ ФОРМЕ</w:t>
            </w:r>
            <w:r w:rsidR="001A1F3F" w:rsidRPr="001A1F3F">
              <w:rPr>
                <w:webHidden/>
                <w:sz w:val="20"/>
                <w:szCs w:val="20"/>
              </w:rPr>
              <w:tab/>
            </w:r>
            <w:r w:rsidR="001A1F3F" w:rsidRPr="001A1F3F">
              <w:rPr>
                <w:webHidden/>
                <w:sz w:val="20"/>
                <w:szCs w:val="20"/>
              </w:rPr>
              <w:fldChar w:fldCharType="begin"/>
            </w:r>
            <w:r w:rsidR="001A1F3F" w:rsidRPr="001A1F3F">
              <w:rPr>
                <w:webHidden/>
                <w:sz w:val="20"/>
                <w:szCs w:val="20"/>
              </w:rPr>
              <w:instrText xml:space="preserve"> PAGEREF _Toc51596722 \h </w:instrText>
            </w:r>
            <w:r w:rsidR="001A1F3F" w:rsidRPr="001A1F3F">
              <w:rPr>
                <w:webHidden/>
                <w:sz w:val="20"/>
                <w:szCs w:val="20"/>
              </w:rPr>
            </w:r>
            <w:r w:rsidR="001A1F3F" w:rsidRPr="001A1F3F">
              <w:rPr>
                <w:webHidden/>
                <w:sz w:val="20"/>
                <w:szCs w:val="20"/>
              </w:rPr>
              <w:fldChar w:fldCharType="separate"/>
            </w:r>
            <w:r w:rsidR="006F2D96">
              <w:rPr>
                <w:webHidden/>
                <w:sz w:val="20"/>
                <w:szCs w:val="20"/>
              </w:rPr>
              <w:t>- 24 -</w:t>
            </w:r>
            <w:r w:rsidR="001A1F3F" w:rsidRPr="001A1F3F">
              <w:rPr>
                <w:webHidden/>
                <w:sz w:val="20"/>
                <w:szCs w:val="20"/>
              </w:rPr>
              <w:fldChar w:fldCharType="end"/>
            </w:r>
          </w:hyperlink>
        </w:p>
        <w:p w:rsidR="004601C2" w:rsidRPr="001A1F3F" w:rsidRDefault="004601C2" w:rsidP="001A1F3F">
          <w:pPr>
            <w:pStyle w:val="12"/>
            <w:tabs>
              <w:tab w:val="clear" w:pos="9072"/>
              <w:tab w:val="clear" w:pos="9498"/>
              <w:tab w:val="left" w:pos="9356"/>
            </w:tabs>
            <w:rPr>
              <w:sz w:val="20"/>
              <w:szCs w:val="20"/>
            </w:rPr>
          </w:pPr>
          <w:r w:rsidRPr="001A1F3F">
            <w:rPr>
              <w:sz w:val="20"/>
              <w:szCs w:val="20"/>
            </w:rPr>
            <w:fldChar w:fldCharType="end"/>
          </w:r>
        </w:p>
      </w:sdtContent>
    </w:sdt>
    <w:p w:rsidR="00DA6C84" w:rsidRPr="000D3413" w:rsidRDefault="000D3413" w:rsidP="000D3413">
      <w:pPr>
        <w:tabs>
          <w:tab w:val="left" w:pos="9240"/>
        </w:tabs>
        <w:autoSpaceDE w:val="0"/>
        <w:autoSpaceDN w:val="0"/>
        <w:adjustRightInd w:val="0"/>
        <w:ind w:right="1558"/>
        <w:rPr>
          <w:sz w:val="20"/>
          <w:szCs w:val="20"/>
        </w:rPr>
      </w:pPr>
      <w:r>
        <w:rPr>
          <w:sz w:val="20"/>
          <w:szCs w:val="20"/>
        </w:rPr>
        <w:tab/>
      </w:r>
    </w:p>
    <w:p w:rsidR="00C74B24" w:rsidRDefault="00C74B24" w:rsidP="00C74B24">
      <w:pPr>
        <w:rPr>
          <w:rFonts w:ascii="Arial Narrow" w:hAnsi="Arial Narrow" w:cs="Arial Narrow"/>
        </w:rPr>
      </w:pPr>
    </w:p>
    <w:p w:rsidR="008C5986" w:rsidRDefault="00C74B24" w:rsidP="00C74B24">
      <w:pPr>
        <w:ind w:right="454"/>
        <w:jc w:val="center"/>
        <w:rPr>
          <w:rFonts w:ascii="Arial Narrow" w:hAnsi="Arial Narrow" w:cs="Arial Narrow"/>
        </w:rPr>
      </w:pPr>
      <w:r>
        <w:rPr>
          <w:rFonts w:ascii="Arial Narrow" w:hAnsi="Arial Narrow" w:cs="Arial Narrow"/>
        </w:rPr>
        <w:br w:type="page"/>
      </w:r>
    </w:p>
    <w:p w:rsidR="00FB36E9" w:rsidRDefault="00FB36E9" w:rsidP="002869CD">
      <w:pPr>
        <w:pStyle w:val="1"/>
        <w:sectPr w:rsidR="00FB36E9" w:rsidSect="003F1E34">
          <w:pgSz w:w="11906" w:h="16838" w:code="9"/>
          <w:pgMar w:top="709" w:right="707" w:bottom="993" w:left="1134" w:header="0" w:footer="284" w:gutter="0"/>
          <w:pgNumType w:fmt="numberInDash"/>
          <w:cols w:space="708"/>
          <w:titlePg/>
          <w:docGrid w:linePitch="360"/>
        </w:sectPr>
      </w:pPr>
    </w:p>
    <w:p w:rsidR="00084418" w:rsidRDefault="00084418" w:rsidP="00482B28">
      <w:pPr>
        <w:widowControl w:val="0"/>
        <w:jc w:val="center"/>
        <w:outlineLvl w:val="0"/>
        <w:rPr>
          <w:b/>
          <w:sz w:val="20"/>
          <w:szCs w:val="20"/>
          <w:lang w:val="en-US"/>
        </w:rPr>
      </w:pPr>
      <w:bookmarkStart w:id="2" w:name="_Toc51596692"/>
    </w:p>
    <w:p w:rsidR="00FB36E9" w:rsidRPr="00FB36E9" w:rsidRDefault="00FB36E9" w:rsidP="00482B28">
      <w:pPr>
        <w:widowControl w:val="0"/>
        <w:jc w:val="center"/>
        <w:outlineLvl w:val="0"/>
        <w:rPr>
          <w:b/>
          <w:sz w:val="20"/>
          <w:szCs w:val="20"/>
        </w:rPr>
      </w:pPr>
      <w:r w:rsidRPr="00FB36E9">
        <w:rPr>
          <w:b/>
          <w:sz w:val="20"/>
          <w:szCs w:val="20"/>
        </w:rPr>
        <w:t>ИНФОРМАЦИОННАЯ КАРТА</w:t>
      </w:r>
      <w:r w:rsidR="00482B28" w:rsidRPr="00482B28">
        <w:t xml:space="preserve"> </w:t>
      </w:r>
      <w:r w:rsidR="00482B28" w:rsidRPr="00482B28">
        <w:rPr>
          <w:b/>
          <w:sz w:val="20"/>
          <w:szCs w:val="20"/>
        </w:rPr>
        <w:t>ОТКРЫТОГО ЗАПРОСА КОТИРОВОК В ЭЛЕКТРОННОЙ ФОРМЕ</w:t>
      </w:r>
      <w:bookmarkEnd w:id="2"/>
    </w:p>
    <w:p w:rsidR="00FB36E9" w:rsidRPr="00FB36E9" w:rsidRDefault="00FB36E9" w:rsidP="00FB36E9">
      <w:pPr>
        <w:jc w:val="center"/>
        <w:rPr>
          <w:b/>
          <w:sz w:val="20"/>
          <w:szCs w:val="20"/>
        </w:rPr>
      </w:pPr>
    </w:p>
    <w:tbl>
      <w:tblPr>
        <w:tblW w:w="4960" w:type="pct"/>
        <w:tblInd w:w="40" w:type="dxa"/>
        <w:tblCellMar>
          <w:left w:w="40" w:type="dxa"/>
          <w:right w:w="40" w:type="dxa"/>
        </w:tblCellMar>
        <w:tblLook w:val="0000" w:firstRow="0" w:lastRow="0" w:firstColumn="0" w:lastColumn="0" w:noHBand="0" w:noVBand="0"/>
      </w:tblPr>
      <w:tblGrid>
        <w:gridCol w:w="462"/>
        <w:gridCol w:w="2230"/>
        <w:gridCol w:w="7511"/>
      </w:tblGrid>
      <w:tr w:rsidR="00FB36E9" w:rsidRPr="00FB36E9" w:rsidTr="002B465F">
        <w:trPr>
          <w:trHeight w:val="340"/>
        </w:trPr>
        <w:tc>
          <w:tcPr>
            <w:tcW w:w="226" w:type="pct"/>
            <w:tcBorders>
              <w:top w:val="single" w:sz="6" w:space="0" w:color="auto"/>
              <w:left w:val="single" w:sz="6" w:space="0" w:color="auto"/>
              <w:bottom w:val="nil"/>
              <w:right w:val="single" w:sz="6" w:space="0" w:color="auto"/>
            </w:tcBorders>
            <w:vAlign w:val="center"/>
          </w:tcPr>
          <w:p w:rsidR="00FB36E9" w:rsidRPr="00FB36E9" w:rsidRDefault="00FB36E9" w:rsidP="00457DD9">
            <w:pPr>
              <w:jc w:val="center"/>
              <w:rPr>
                <w:b/>
                <w:sz w:val="20"/>
                <w:szCs w:val="20"/>
              </w:rPr>
            </w:pPr>
            <w:r w:rsidRPr="00FB36E9">
              <w:rPr>
                <w:b/>
                <w:sz w:val="20"/>
                <w:szCs w:val="20"/>
              </w:rPr>
              <w:t>№ п/п</w:t>
            </w:r>
          </w:p>
        </w:tc>
        <w:tc>
          <w:tcPr>
            <w:tcW w:w="1093" w:type="pct"/>
            <w:tcBorders>
              <w:top w:val="single" w:sz="6" w:space="0" w:color="auto"/>
              <w:left w:val="single" w:sz="6" w:space="0" w:color="auto"/>
              <w:bottom w:val="single" w:sz="6" w:space="0" w:color="auto"/>
              <w:right w:val="single" w:sz="6" w:space="0" w:color="auto"/>
            </w:tcBorders>
            <w:vAlign w:val="center"/>
          </w:tcPr>
          <w:p w:rsidR="00FB36E9" w:rsidRPr="00FB36E9" w:rsidRDefault="00FB36E9" w:rsidP="00CD7B5E">
            <w:pPr>
              <w:jc w:val="center"/>
              <w:rPr>
                <w:b/>
                <w:sz w:val="20"/>
                <w:szCs w:val="20"/>
              </w:rPr>
            </w:pPr>
            <w:r w:rsidRPr="00FB36E9">
              <w:rPr>
                <w:b/>
                <w:sz w:val="20"/>
                <w:szCs w:val="20"/>
              </w:rPr>
              <w:t>Информация о закупке</w:t>
            </w:r>
          </w:p>
        </w:tc>
        <w:tc>
          <w:tcPr>
            <w:tcW w:w="3681" w:type="pct"/>
            <w:tcBorders>
              <w:top w:val="single" w:sz="6" w:space="0" w:color="auto"/>
              <w:left w:val="single" w:sz="6" w:space="0" w:color="auto"/>
              <w:bottom w:val="nil"/>
              <w:right w:val="single" w:sz="6" w:space="0" w:color="auto"/>
            </w:tcBorders>
            <w:vAlign w:val="center"/>
          </w:tcPr>
          <w:p w:rsidR="00FB36E9" w:rsidRPr="00FB36E9" w:rsidRDefault="00FB36E9" w:rsidP="00CD7B5E">
            <w:pPr>
              <w:jc w:val="center"/>
              <w:rPr>
                <w:b/>
                <w:sz w:val="20"/>
                <w:szCs w:val="20"/>
              </w:rPr>
            </w:pPr>
            <w:r w:rsidRPr="00FB36E9">
              <w:rPr>
                <w:b/>
                <w:sz w:val="20"/>
                <w:szCs w:val="20"/>
              </w:rPr>
              <w:t>Специальные сведения</w:t>
            </w:r>
          </w:p>
        </w:tc>
      </w:tr>
      <w:tr w:rsidR="00FB36E9" w:rsidRPr="00FB36E9" w:rsidTr="002B465F">
        <w:trPr>
          <w:trHeight w:val="340"/>
          <w:tblHeader/>
        </w:trPr>
        <w:tc>
          <w:tcPr>
            <w:tcW w:w="226" w:type="pct"/>
            <w:tcBorders>
              <w:top w:val="single" w:sz="6" w:space="0" w:color="auto"/>
              <w:left w:val="single" w:sz="6" w:space="0" w:color="auto"/>
              <w:bottom w:val="nil"/>
              <w:right w:val="single" w:sz="6" w:space="0" w:color="auto"/>
            </w:tcBorders>
            <w:vAlign w:val="center"/>
          </w:tcPr>
          <w:p w:rsidR="00FB36E9" w:rsidRPr="00FB36E9" w:rsidRDefault="00FB36E9" w:rsidP="00457DD9">
            <w:pPr>
              <w:numPr>
                <w:ilvl w:val="0"/>
                <w:numId w:val="17"/>
              </w:numPr>
              <w:ind w:left="0" w:firstLine="0"/>
              <w:contextualSpacing/>
              <w:rPr>
                <w:b/>
                <w:sz w:val="20"/>
                <w:szCs w:val="20"/>
              </w:rPr>
            </w:pPr>
          </w:p>
        </w:tc>
        <w:tc>
          <w:tcPr>
            <w:tcW w:w="1093" w:type="pct"/>
            <w:tcBorders>
              <w:top w:val="single" w:sz="6" w:space="0" w:color="auto"/>
              <w:left w:val="single" w:sz="6" w:space="0" w:color="auto"/>
              <w:bottom w:val="single" w:sz="6" w:space="0" w:color="auto"/>
              <w:right w:val="single" w:sz="6" w:space="0" w:color="auto"/>
            </w:tcBorders>
            <w:vAlign w:val="center"/>
          </w:tcPr>
          <w:p w:rsidR="00FB36E9" w:rsidRPr="00FB36E9" w:rsidRDefault="00FB36E9" w:rsidP="00CD7B5E">
            <w:pPr>
              <w:rPr>
                <w:b/>
                <w:sz w:val="20"/>
                <w:szCs w:val="20"/>
              </w:rPr>
            </w:pPr>
            <w:r w:rsidRPr="00FB36E9">
              <w:rPr>
                <w:b/>
                <w:sz w:val="20"/>
                <w:szCs w:val="20"/>
              </w:rPr>
              <w:t>Способ закупки</w:t>
            </w:r>
          </w:p>
        </w:tc>
        <w:tc>
          <w:tcPr>
            <w:tcW w:w="3681" w:type="pct"/>
            <w:tcBorders>
              <w:top w:val="single" w:sz="6" w:space="0" w:color="auto"/>
              <w:left w:val="single" w:sz="6" w:space="0" w:color="auto"/>
              <w:bottom w:val="nil"/>
              <w:right w:val="single" w:sz="6" w:space="0" w:color="auto"/>
            </w:tcBorders>
            <w:vAlign w:val="center"/>
          </w:tcPr>
          <w:p w:rsidR="00FB36E9" w:rsidRPr="00FB36E9" w:rsidRDefault="00FB36E9" w:rsidP="00CD7B5E">
            <w:pPr>
              <w:rPr>
                <w:sz w:val="20"/>
                <w:szCs w:val="20"/>
              </w:rPr>
            </w:pPr>
            <w:r w:rsidRPr="00FB36E9">
              <w:rPr>
                <w:bCs/>
                <w:sz w:val="20"/>
                <w:szCs w:val="20"/>
              </w:rPr>
              <w:t xml:space="preserve">Открытый запрос котировок в электронной форме на </w:t>
            </w:r>
            <w:r w:rsidRPr="00FB36E9">
              <w:rPr>
                <w:sz w:val="20"/>
                <w:szCs w:val="20"/>
              </w:rPr>
              <w:t xml:space="preserve">Электронной торговой </w:t>
            </w:r>
            <w:r w:rsidRPr="00604949">
              <w:rPr>
                <w:sz w:val="20"/>
                <w:szCs w:val="20"/>
              </w:rPr>
              <w:t xml:space="preserve">площадке ЭТП </w:t>
            </w:r>
            <w:r w:rsidR="00733379" w:rsidRPr="00BF316A">
              <w:rPr>
                <w:sz w:val="20"/>
                <w:szCs w:val="20"/>
              </w:rPr>
              <w:t>АО «Электронные торговые системы (оператор - «НЭП -</w:t>
            </w:r>
            <w:r w:rsidR="00733379">
              <w:rPr>
                <w:sz w:val="20"/>
                <w:szCs w:val="20"/>
              </w:rPr>
              <w:t xml:space="preserve"> </w:t>
            </w:r>
            <w:r w:rsidR="00733379" w:rsidRPr="00BF316A">
              <w:rPr>
                <w:sz w:val="20"/>
                <w:szCs w:val="20"/>
              </w:rPr>
              <w:t>Фабрикант»)</w:t>
            </w:r>
          </w:p>
        </w:tc>
      </w:tr>
      <w:tr w:rsidR="00FB36E9" w:rsidRPr="00FB36E9" w:rsidTr="00DE3D6A">
        <w:trPr>
          <w:trHeight w:val="340"/>
        </w:trPr>
        <w:tc>
          <w:tcPr>
            <w:tcW w:w="226" w:type="pct"/>
            <w:tcBorders>
              <w:top w:val="single" w:sz="6" w:space="0" w:color="auto"/>
              <w:left w:val="single" w:sz="6" w:space="0" w:color="auto"/>
              <w:bottom w:val="single" w:sz="6" w:space="0" w:color="auto"/>
              <w:right w:val="single" w:sz="6" w:space="0" w:color="auto"/>
            </w:tcBorders>
            <w:vAlign w:val="center"/>
          </w:tcPr>
          <w:p w:rsidR="00FB36E9" w:rsidRPr="00FB36E9" w:rsidRDefault="00FB36E9" w:rsidP="00457DD9">
            <w:pPr>
              <w:numPr>
                <w:ilvl w:val="0"/>
                <w:numId w:val="17"/>
              </w:numPr>
              <w:ind w:left="0" w:firstLine="0"/>
              <w:contextualSpacing/>
              <w:rPr>
                <w:b/>
                <w:sz w:val="20"/>
                <w:szCs w:val="20"/>
              </w:rPr>
            </w:pPr>
          </w:p>
        </w:tc>
        <w:tc>
          <w:tcPr>
            <w:tcW w:w="4774" w:type="pct"/>
            <w:gridSpan w:val="2"/>
            <w:tcBorders>
              <w:top w:val="single" w:sz="6" w:space="0" w:color="auto"/>
              <w:left w:val="single" w:sz="6" w:space="0" w:color="auto"/>
              <w:bottom w:val="single" w:sz="6" w:space="0" w:color="auto"/>
              <w:right w:val="single" w:sz="6" w:space="0" w:color="auto"/>
            </w:tcBorders>
            <w:vAlign w:val="center"/>
          </w:tcPr>
          <w:p w:rsidR="00FB36E9" w:rsidRPr="00FB36E9" w:rsidRDefault="00FB36E9" w:rsidP="00CD7B5E">
            <w:pPr>
              <w:ind w:left="-3"/>
              <w:rPr>
                <w:sz w:val="20"/>
                <w:szCs w:val="20"/>
              </w:rPr>
            </w:pPr>
            <w:r w:rsidRPr="00FB36E9">
              <w:rPr>
                <w:sz w:val="20"/>
                <w:szCs w:val="20"/>
              </w:rPr>
              <w:t>Сведения о Заказчике:</w:t>
            </w:r>
          </w:p>
        </w:tc>
      </w:tr>
      <w:tr w:rsidR="00FB36E9" w:rsidRPr="00FB36E9" w:rsidTr="002B465F">
        <w:trPr>
          <w:trHeight w:val="340"/>
        </w:trPr>
        <w:tc>
          <w:tcPr>
            <w:tcW w:w="226" w:type="pct"/>
            <w:tcBorders>
              <w:top w:val="single" w:sz="6" w:space="0" w:color="auto"/>
              <w:left w:val="single" w:sz="6" w:space="0" w:color="auto"/>
              <w:bottom w:val="single" w:sz="6" w:space="0" w:color="auto"/>
              <w:right w:val="single" w:sz="6" w:space="0" w:color="auto"/>
            </w:tcBorders>
            <w:vAlign w:val="center"/>
          </w:tcPr>
          <w:p w:rsidR="00FB36E9" w:rsidRPr="00FB36E9" w:rsidRDefault="00FB36E9" w:rsidP="00457DD9">
            <w:pPr>
              <w:numPr>
                <w:ilvl w:val="0"/>
                <w:numId w:val="18"/>
              </w:numPr>
              <w:ind w:left="0" w:firstLine="0"/>
              <w:contextualSpacing/>
              <w:rPr>
                <w:b/>
                <w:sz w:val="20"/>
                <w:szCs w:val="20"/>
              </w:rPr>
            </w:pPr>
          </w:p>
        </w:tc>
        <w:tc>
          <w:tcPr>
            <w:tcW w:w="1093" w:type="pct"/>
            <w:tcBorders>
              <w:top w:val="single" w:sz="6" w:space="0" w:color="auto"/>
              <w:left w:val="single" w:sz="6" w:space="0" w:color="auto"/>
              <w:bottom w:val="single" w:sz="6" w:space="0" w:color="auto"/>
              <w:right w:val="single" w:sz="6" w:space="0" w:color="auto"/>
            </w:tcBorders>
            <w:vAlign w:val="center"/>
          </w:tcPr>
          <w:p w:rsidR="00FB36E9" w:rsidRPr="00FB36E9" w:rsidRDefault="00FB36E9" w:rsidP="00CD7B5E">
            <w:pPr>
              <w:rPr>
                <w:iCs/>
                <w:sz w:val="20"/>
                <w:szCs w:val="20"/>
              </w:rPr>
            </w:pPr>
            <w:r w:rsidRPr="00FB36E9">
              <w:rPr>
                <w:iCs/>
                <w:sz w:val="20"/>
                <w:szCs w:val="20"/>
              </w:rPr>
              <w:t>Наименование</w:t>
            </w:r>
          </w:p>
        </w:tc>
        <w:tc>
          <w:tcPr>
            <w:tcW w:w="3681" w:type="pct"/>
            <w:tcBorders>
              <w:top w:val="single" w:sz="6" w:space="0" w:color="auto"/>
              <w:left w:val="single" w:sz="6" w:space="0" w:color="auto"/>
              <w:bottom w:val="single" w:sz="6" w:space="0" w:color="auto"/>
              <w:right w:val="single" w:sz="6" w:space="0" w:color="auto"/>
            </w:tcBorders>
            <w:vAlign w:val="center"/>
          </w:tcPr>
          <w:p w:rsidR="00FB36E9" w:rsidRPr="00FB36E9" w:rsidRDefault="00FB36E9" w:rsidP="00CD7B5E">
            <w:pPr>
              <w:rPr>
                <w:sz w:val="20"/>
                <w:szCs w:val="20"/>
              </w:rPr>
            </w:pPr>
            <w:r w:rsidRPr="00FB36E9">
              <w:rPr>
                <w:sz w:val="20"/>
                <w:szCs w:val="20"/>
              </w:rPr>
              <w:t>Акционерное общество «</w:t>
            </w:r>
            <w:proofErr w:type="spellStart"/>
            <w:r w:rsidRPr="00FB36E9">
              <w:rPr>
                <w:sz w:val="20"/>
                <w:szCs w:val="20"/>
              </w:rPr>
              <w:t>Воткинский</w:t>
            </w:r>
            <w:proofErr w:type="spellEnd"/>
            <w:r w:rsidRPr="00FB36E9">
              <w:rPr>
                <w:sz w:val="20"/>
                <w:szCs w:val="20"/>
              </w:rPr>
              <w:t xml:space="preserve"> завод» (АО «</w:t>
            </w:r>
            <w:proofErr w:type="spellStart"/>
            <w:r w:rsidRPr="00FB36E9">
              <w:rPr>
                <w:sz w:val="20"/>
                <w:szCs w:val="20"/>
              </w:rPr>
              <w:t>Воткинский</w:t>
            </w:r>
            <w:proofErr w:type="spellEnd"/>
            <w:r w:rsidRPr="00FB36E9">
              <w:rPr>
                <w:sz w:val="20"/>
                <w:szCs w:val="20"/>
              </w:rPr>
              <w:t xml:space="preserve"> завод»)</w:t>
            </w:r>
          </w:p>
        </w:tc>
      </w:tr>
      <w:tr w:rsidR="00FB36E9" w:rsidRPr="00FB36E9" w:rsidTr="002B465F">
        <w:trPr>
          <w:trHeight w:val="340"/>
        </w:trPr>
        <w:tc>
          <w:tcPr>
            <w:tcW w:w="226" w:type="pct"/>
            <w:tcBorders>
              <w:top w:val="single" w:sz="6" w:space="0" w:color="auto"/>
              <w:left w:val="single" w:sz="6" w:space="0" w:color="auto"/>
              <w:bottom w:val="single" w:sz="6" w:space="0" w:color="auto"/>
              <w:right w:val="single" w:sz="6" w:space="0" w:color="auto"/>
            </w:tcBorders>
            <w:vAlign w:val="center"/>
          </w:tcPr>
          <w:p w:rsidR="00FB36E9" w:rsidRPr="00FB36E9" w:rsidRDefault="00FB36E9" w:rsidP="00457DD9">
            <w:pPr>
              <w:numPr>
                <w:ilvl w:val="0"/>
                <w:numId w:val="18"/>
              </w:numPr>
              <w:ind w:left="0" w:firstLine="0"/>
              <w:contextualSpacing/>
              <w:rPr>
                <w:b/>
                <w:sz w:val="20"/>
                <w:szCs w:val="20"/>
              </w:rPr>
            </w:pPr>
          </w:p>
        </w:tc>
        <w:tc>
          <w:tcPr>
            <w:tcW w:w="1093" w:type="pct"/>
            <w:tcBorders>
              <w:top w:val="single" w:sz="6" w:space="0" w:color="auto"/>
              <w:left w:val="single" w:sz="6" w:space="0" w:color="auto"/>
              <w:bottom w:val="single" w:sz="6" w:space="0" w:color="auto"/>
              <w:right w:val="single" w:sz="6" w:space="0" w:color="auto"/>
            </w:tcBorders>
            <w:vAlign w:val="center"/>
          </w:tcPr>
          <w:p w:rsidR="00FB36E9" w:rsidRPr="00FB36E9" w:rsidRDefault="00FB36E9" w:rsidP="00CD7B5E">
            <w:pPr>
              <w:rPr>
                <w:iCs/>
                <w:sz w:val="20"/>
                <w:szCs w:val="20"/>
              </w:rPr>
            </w:pPr>
            <w:r w:rsidRPr="00FB36E9">
              <w:rPr>
                <w:iCs/>
                <w:sz w:val="20"/>
                <w:szCs w:val="20"/>
              </w:rPr>
              <w:t>Место нахождения</w:t>
            </w:r>
          </w:p>
        </w:tc>
        <w:tc>
          <w:tcPr>
            <w:tcW w:w="3681" w:type="pct"/>
            <w:tcBorders>
              <w:top w:val="single" w:sz="6" w:space="0" w:color="auto"/>
              <w:left w:val="single" w:sz="6" w:space="0" w:color="auto"/>
              <w:bottom w:val="single" w:sz="6" w:space="0" w:color="auto"/>
              <w:right w:val="single" w:sz="6" w:space="0" w:color="auto"/>
            </w:tcBorders>
            <w:vAlign w:val="center"/>
          </w:tcPr>
          <w:p w:rsidR="00FB36E9" w:rsidRPr="00FB36E9" w:rsidRDefault="00FB36E9" w:rsidP="00CD7B5E">
            <w:pPr>
              <w:rPr>
                <w:sz w:val="20"/>
                <w:szCs w:val="20"/>
              </w:rPr>
            </w:pPr>
            <w:r w:rsidRPr="00FB36E9">
              <w:rPr>
                <w:sz w:val="20"/>
                <w:szCs w:val="20"/>
              </w:rPr>
              <w:t xml:space="preserve">Российская Федерация, Удмуртская Республика, город Воткинск, </w:t>
            </w:r>
          </w:p>
          <w:p w:rsidR="00FB36E9" w:rsidRPr="00FB36E9" w:rsidRDefault="00FB36E9" w:rsidP="00CD7B5E">
            <w:pPr>
              <w:rPr>
                <w:sz w:val="20"/>
                <w:szCs w:val="20"/>
              </w:rPr>
            </w:pPr>
            <w:r w:rsidRPr="00FB36E9">
              <w:rPr>
                <w:sz w:val="20"/>
                <w:szCs w:val="20"/>
              </w:rPr>
              <w:t>ул. Кирова, 2</w:t>
            </w:r>
          </w:p>
        </w:tc>
      </w:tr>
      <w:tr w:rsidR="00FB36E9" w:rsidRPr="00FB36E9" w:rsidTr="002B465F">
        <w:trPr>
          <w:trHeight w:val="340"/>
        </w:trPr>
        <w:tc>
          <w:tcPr>
            <w:tcW w:w="226" w:type="pct"/>
            <w:tcBorders>
              <w:top w:val="single" w:sz="6" w:space="0" w:color="auto"/>
              <w:left w:val="single" w:sz="6" w:space="0" w:color="auto"/>
              <w:bottom w:val="single" w:sz="6" w:space="0" w:color="auto"/>
              <w:right w:val="single" w:sz="6" w:space="0" w:color="auto"/>
            </w:tcBorders>
            <w:vAlign w:val="center"/>
          </w:tcPr>
          <w:p w:rsidR="00FB36E9" w:rsidRPr="00FB36E9" w:rsidRDefault="00FB36E9" w:rsidP="00457DD9">
            <w:pPr>
              <w:numPr>
                <w:ilvl w:val="0"/>
                <w:numId w:val="18"/>
              </w:numPr>
              <w:ind w:left="0" w:firstLine="0"/>
              <w:contextualSpacing/>
              <w:rPr>
                <w:b/>
                <w:sz w:val="20"/>
                <w:szCs w:val="20"/>
              </w:rPr>
            </w:pPr>
          </w:p>
        </w:tc>
        <w:tc>
          <w:tcPr>
            <w:tcW w:w="1093" w:type="pct"/>
            <w:tcBorders>
              <w:top w:val="single" w:sz="6" w:space="0" w:color="auto"/>
              <w:left w:val="single" w:sz="6" w:space="0" w:color="auto"/>
              <w:bottom w:val="single" w:sz="6" w:space="0" w:color="auto"/>
              <w:right w:val="single" w:sz="6" w:space="0" w:color="auto"/>
            </w:tcBorders>
            <w:vAlign w:val="center"/>
          </w:tcPr>
          <w:p w:rsidR="00FB36E9" w:rsidRPr="00FB36E9" w:rsidRDefault="00FB36E9" w:rsidP="00CD7B5E">
            <w:pPr>
              <w:rPr>
                <w:iCs/>
                <w:sz w:val="20"/>
                <w:szCs w:val="20"/>
              </w:rPr>
            </w:pPr>
            <w:r w:rsidRPr="00FB36E9">
              <w:rPr>
                <w:iCs/>
                <w:sz w:val="20"/>
                <w:szCs w:val="20"/>
              </w:rPr>
              <w:t>Почтовый адрес</w:t>
            </w:r>
          </w:p>
        </w:tc>
        <w:tc>
          <w:tcPr>
            <w:tcW w:w="3681" w:type="pct"/>
            <w:tcBorders>
              <w:top w:val="single" w:sz="6" w:space="0" w:color="auto"/>
              <w:left w:val="single" w:sz="6" w:space="0" w:color="auto"/>
              <w:bottom w:val="single" w:sz="6" w:space="0" w:color="auto"/>
              <w:right w:val="single" w:sz="6" w:space="0" w:color="auto"/>
            </w:tcBorders>
            <w:vAlign w:val="center"/>
          </w:tcPr>
          <w:p w:rsidR="00FB36E9" w:rsidRPr="00FB36E9" w:rsidRDefault="00FB36E9" w:rsidP="00CD7B5E">
            <w:pPr>
              <w:rPr>
                <w:sz w:val="20"/>
                <w:szCs w:val="20"/>
              </w:rPr>
            </w:pPr>
            <w:r w:rsidRPr="00FB36E9">
              <w:rPr>
                <w:sz w:val="20"/>
                <w:szCs w:val="20"/>
              </w:rPr>
              <w:t>ул. Кирова, 2, город Воткинск, Удмуртская Республика, Российская Федерация, 427430</w:t>
            </w:r>
          </w:p>
        </w:tc>
      </w:tr>
      <w:tr w:rsidR="00FB36E9" w:rsidRPr="00FB36E9" w:rsidTr="002B465F">
        <w:trPr>
          <w:trHeight w:val="340"/>
        </w:trPr>
        <w:tc>
          <w:tcPr>
            <w:tcW w:w="226" w:type="pct"/>
            <w:tcBorders>
              <w:top w:val="single" w:sz="6" w:space="0" w:color="auto"/>
              <w:left w:val="single" w:sz="6" w:space="0" w:color="auto"/>
              <w:bottom w:val="single" w:sz="6" w:space="0" w:color="auto"/>
              <w:right w:val="single" w:sz="6" w:space="0" w:color="auto"/>
            </w:tcBorders>
            <w:vAlign w:val="center"/>
          </w:tcPr>
          <w:p w:rsidR="00FB36E9" w:rsidRPr="00FB36E9" w:rsidRDefault="00FB36E9" w:rsidP="00457DD9">
            <w:pPr>
              <w:numPr>
                <w:ilvl w:val="0"/>
                <w:numId w:val="18"/>
              </w:numPr>
              <w:ind w:left="0" w:firstLine="0"/>
              <w:contextualSpacing/>
              <w:rPr>
                <w:b/>
                <w:sz w:val="20"/>
                <w:szCs w:val="20"/>
              </w:rPr>
            </w:pPr>
          </w:p>
        </w:tc>
        <w:tc>
          <w:tcPr>
            <w:tcW w:w="1093" w:type="pct"/>
            <w:tcBorders>
              <w:top w:val="single" w:sz="6" w:space="0" w:color="auto"/>
              <w:left w:val="single" w:sz="6" w:space="0" w:color="auto"/>
              <w:bottom w:val="single" w:sz="6" w:space="0" w:color="auto"/>
              <w:right w:val="single" w:sz="6" w:space="0" w:color="auto"/>
            </w:tcBorders>
            <w:vAlign w:val="center"/>
          </w:tcPr>
          <w:p w:rsidR="00FB36E9" w:rsidRPr="00FB36E9" w:rsidRDefault="00FB36E9" w:rsidP="00CD7B5E">
            <w:pPr>
              <w:rPr>
                <w:iCs/>
                <w:sz w:val="20"/>
                <w:szCs w:val="20"/>
              </w:rPr>
            </w:pPr>
            <w:r w:rsidRPr="00FB36E9">
              <w:rPr>
                <w:iCs/>
                <w:sz w:val="20"/>
                <w:szCs w:val="20"/>
              </w:rPr>
              <w:t>Адрес электронной почты</w:t>
            </w:r>
          </w:p>
        </w:tc>
        <w:tc>
          <w:tcPr>
            <w:tcW w:w="3681" w:type="pct"/>
            <w:tcBorders>
              <w:top w:val="single" w:sz="6" w:space="0" w:color="auto"/>
              <w:left w:val="single" w:sz="6" w:space="0" w:color="auto"/>
              <w:bottom w:val="single" w:sz="6" w:space="0" w:color="auto"/>
              <w:right w:val="single" w:sz="6" w:space="0" w:color="auto"/>
            </w:tcBorders>
            <w:vAlign w:val="center"/>
          </w:tcPr>
          <w:p w:rsidR="00FB36E9" w:rsidRPr="00DD076C" w:rsidRDefault="00981916" w:rsidP="00CD7B5E">
            <w:pPr>
              <w:rPr>
                <w:color w:val="0000FF"/>
                <w:sz w:val="20"/>
                <w:szCs w:val="20"/>
                <w:u w:val="single"/>
                <w:lang w:val="en-US"/>
              </w:rPr>
            </w:pPr>
            <w:proofErr w:type="spellStart"/>
            <w:r>
              <w:rPr>
                <w:color w:val="0000FF"/>
                <w:sz w:val="20"/>
                <w:szCs w:val="20"/>
                <w:u w:val="single"/>
                <w:lang w:val="en-US"/>
              </w:rPr>
              <w:t>kochneva</w:t>
            </w:r>
            <w:proofErr w:type="spellEnd"/>
            <w:r w:rsidRPr="001D4EC2">
              <w:rPr>
                <w:color w:val="0000FF"/>
                <w:sz w:val="20"/>
                <w:szCs w:val="20"/>
                <w:u w:val="single"/>
              </w:rPr>
              <w:t>@vzavod.ru</w:t>
            </w:r>
          </w:p>
        </w:tc>
      </w:tr>
      <w:tr w:rsidR="00FB36E9" w:rsidRPr="00FB36E9" w:rsidTr="002B465F">
        <w:trPr>
          <w:trHeight w:val="340"/>
        </w:trPr>
        <w:tc>
          <w:tcPr>
            <w:tcW w:w="226" w:type="pct"/>
            <w:tcBorders>
              <w:top w:val="single" w:sz="6" w:space="0" w:color="auto"/>
              <w:left w:val="single" w:sz="6" w:space="0" w:color="auto"/>
              <w:bottom w:val="single" w:sz="6" w:space="0" w:color="auto"/>
              <w:right w:val="single" w:sz="6" w:space="0" w:color="auto"/>
            </w:tcBorders>
            <w:vAlign w:val="center"/>
          </w:tcPr>
          <w:p w:rsidR="00FB36E9" w:rsidRPr="00FB36E9" w:rsidRDefault="00FB36E9" w:rsidP="00457DD9">
            <w:pPr>
              <w:numPr>
                <w:ilvl w:val="0"/>
                <w:numId w:val="18"/>
              </w:numPr>
              <w:ind w:left="0" w:firstLine="0"/>
              <w:contextualSpacing/>
              <w:rPr>
                <w:b/>
                <w:sz w:val="20"/>
                <w:szCs w:val="20"/>
              </w:rPr>
            </w:pPr>
          </w:p>
        </w:tc>
        <w:tc>
          <w:tcPr>
            <w:tcW w:w="1093" w:type="pct"/>
            <w:tcBorders>
              <w:top w:val="single" w:sz="6" w:space="0" w:color="auto"/>
              <w:left w:val="single" w:sz="6" w:space="0" w:color="auto"/>
              <w:bottom w:val="single" w:sz="6" w:space="0" w:color="auto"/>
              <w:right w:val="single" w:sz="6" w:space="0" w:color="auto"/>
            </w:tcBorders>
            <w:vAlign w:val="center"/>
          </w:tcPr>
          <w:p w:rsidR="00FB36E9" w:rsidRPr="00FB36E9" w:rsidRDefault="00FB36E9" w:rsidP="00CD7B5E">
            <w:pPr>
              <w:rPr>
                <w:iCs/>
                <w:sz w:val="20"/>
                <w:szCs w:val="20"/>
              </w:rPr>
            </w:pPr>
            <w:r w:rsidRPr="00FB36E9">
              <w:rPr>
                <w:iCs/>
                <w:sz w:val="20"/>
                <w:szCs w:val="20"/>
              </w:rPr>
              <w:t>Контактный телефон</w:t>
            </w:r>
          </w:p>
        </w:tc>
        <w:tc>
          <w:tcPr>
            <w:tcW w:w="3681" w:type="pct"/>
            <w:tcBorders>
              <w:top w:val="single" w:sz="6" w:space="0" w:color="auto"/>
              <w:left w:val="single" w:sz="6" w:space="0" w:color="auto"/>
              <w:bottom w:val="single" w:sz="6" w:space="0" w:color="auto"/>
              <w:right w:val="single" w:sz="6" w:space="0" w:color="auto"/>
            </w:tcBorders>
            <w:vAlign w:val="center"/>
          </w:tcPr>
          <w:p w:rsidR="00FB36E9" w:rsidRPr="00DD076C" w:rsidRDefault="00DD076C" w:rsidP="00CD7B5E">
            <w:pPr>
              <w:rPr>
                <w:sz w:val="20"/>
                <w:szCs w:val="20"/>
                <w:lang w:val="en-US"/>
              </w:rPr>
            </w:pPr>
            <w:r>
              <w:rPr>
                <w:sz w:val="20"/>
                <w:szCs w:val="20"/>
                <w:lang w:val="en-US"/>
              </w:rPr>
              <w:t>+7</w:t>
            </w:r>
            <w:r w:rsidR="00981916" w:rsidRPr="00F55A31">
              <w:rPr>
                <w:sz w:val="20"/>
                <w:szCs w:val="20"/>
                <w:lang w:val="en-US"/>
              </w:rPr>
              <w:t>(34145)</w:t>
            </w:r>
            <w:r w:rsidR="00981916" w:rsidRPr="00F55A31">
              <w:rPr>
                <w:sz w:val="20"/>
                <w:szCs w:val="20"/>
              </w:rPr>
              <w:t xml:space="preserve"> 6-5</w:t>
            </w:r>
            <w:r w:rsidR="00981916">
              <w:rPr>
                <w:sz w:val="20"/>
                <w:szCs w:val="20"/>
                <w:lang w:val="en-US"/>
              </w:rPr>
              <w:t>5</w:t>
            </w:r>
            <w:r w:rsidR="00981916" w:rsidRPr="00F55A31">
              <w:rPr>
                <w:sz w:val="20"/>
                <w:szCs w:val="20"/>
              </w:rPr>
              <w:t>-</w:t>
            </w:r>
            <w:r w:rsidR="00981916">
              <w:rPr>
                <w:sz w:val="20"/>
                <w:szCs w:val="20"/>
                <w:lang w:val="en-US"/>
              </w:rPr>
              <w:t>29</w:t>
            </w:r>
          </w:p>
        </w:tc>
      </w:tr>
      <w:tr w:rsidR="00FB36E9" w:rsidRPr="00FB36E9" w:rsidTr="002B465F">
        <w:trPr>
          <w:trHeight w:val="340"/>
        </w:trPr>
        <w:tc>
          <w:tcPr>
            <w:tcW w:w="226" w:type="pct"/>
            <w:tcBorders>
              <w:top w:val="single" w:sz="6" w:space="0" w:color="auto"/>
              <w:left w:val="single" w:sz="6" w:space="0" w:color="auto"/>
              <w:bottom w:val="single" w:sz="6" w:space="0" w:color="auto"/>
              <w:right w:val="single" w:sz="6" w:space="0" w:color="auto"/>
            </w:tcBorders>
            <w:vAlign w:val="center"/>
          </w:tcPr>
          <w:p w:rsidR="00FB36E9" w:rsidRPr="00FB36E9" w:rsidRDefault="00FB36E9" w:rsidP="00457DD9">
            <w:pPr>
              <w:numPr>
                <w:ilvl w:val="0"/>
                <w:numId w:val="18"/>
              </w:numPr>
              <w:ind w:left="0" w:firstLine="0"/>
              <w:contextualSpacing/>
              <w:rPr>
                <w:b/>
                <w:sz w:val="20"/>
                <w:szCs w:val="20"/>
              </w:rPr>
            </w:pPr>
          </w:p>
        </w:tc>
        <w:tc>
          <w:tcPr>
            <w:tcW w:w="1093" w:type="pct"/>
            <w:tcBorders>
              <w:top w:val="single" w:sz="6" w:space="0" w:color="auto"/>
              <w:left w:val="single" w:sz="6" w:space="0" w:color="auto"/>
              <w:bottom w:val="single" w:sz="6" w:space="0" w:color="auto"/>
              <w:right w:val="single" w:sz="6" w:space="0" w:color="auto"/>
            </w:tcBorders>
            <w:vAlign w:val="center"/>
          </w:tcPr>
          <w:p w:rsidR="00FB36E9" w:rsidRPr="00FB36E9" w:rsidRDefault="00FB36E9" w:rsidP="00CD7B5E">
            <w:pPr>
              <w:rPr>
                <w:iCs/>
                <w:sz w:val="20"/>
                <w:szCs w:val="20"/>
              </w:rPr>
            </w:pPr>
            <w:r w:rsidRPr="00FB36E9">
              <w:rPr>
                <w:iCs/>
                <w:sz w:val="20"/>
                <w:szCs w:val="20"/>
              </w:rPr>
              <w:t>Ответственное лицо</w:t>
            </w:r>
          </w:p>
        </w:tc>
        <w:tc>
          <w:tcPr>
            <w:tcW w:w="3681" w:type="pct"/>
            <w:tcBorders>
              <w:top w:val="single" w:sz="6" w:space="0" w:color="auto"/>
              <w:left w:val="single" w:sz="6" w:space="0" w:color="auto"/>
              <w:bottom w:val="single" w:sz="6" w:space="0" w:color="auto"/>
              <w:right w:val="single" w:sz="6" w:space="0" w:color="auto"/>
            </w:tcBorders>
            <w:vAlign w:val="center"/>
          </w:tcPr>
          <w:p w:rsidR="00FB36E9" w:rsidRPr="00981916" w:rsidRDefault="00981916" w:rsidP="00CD7B5E">
            <w:pPr>
              <w:rPr>
                <w:sz w:val="20"/>
                <w:szCs w:val="20"/>
              </w:rPr>
            </w:pPr>
            <w:r w:rsidRPr="00981916">
              <w:rPr>
                <w:sz w:val="20"/>
                <w:szCs w:val="20"/>
              </w:rPr>
              <w:t>Кочнева Анна Викторовна</w:t>
            </w:r>
          </w:p>
        </w:tc>
      </w:tr>
      <w:tr w:rsidR="00FB36E9" w:rsidRPr="00FB36E9" w:rsidTr="002B465F">
        <w:trPr>
          <w:trHeight w:val="340"/>
        </w:trPr>
        <w:tc>
          <w:tcPr>
            <w:tcW w:w="226" w:type="pct"/>
            <w:tcBorders>
              <w:top w:val="single" w:sz="6" w:space="0" w:color="auto"/>
              <w:left w:val="single" w:sz="6" w:space="0" w:color="auto"/>
              <w:right w:val="single" w:sz="6" w:space="0" w:color="auto"/>
            </w:tcBorders>
            <w:vAlign w:val="center"/>
          </w:tcPr>
          <w:p w:rsidR="00FB36E9" w:rsidRPr="00FB36E9" w:rsidRDefault="00FB36E9" w:rsidP="00457DD9">
            <w:pPr>
              <w:numPr>
                <w:ilvl w:val="0"/>
                <w:numId w:val="17"/>
              </w:numPr>
              <w:ind w:left="0" w:firstLine="0"/>
              <w:contextualSpacing/>
              <w:rPr>
                <w:b/>
                <w:sz w:val="20"/>
                <w:szCs w:val="20"/>
              </w:rPr>
            </w:pPr>
          </w:p>
        </w:tc>
        <w:tc>
          <w:tcPr>
            <w:tcW w:w="1093" w:type="pct"/>
            <w:tcBorders>
              <w:top w:val="single" w:sz="6" w:space="0" w:color="auto"/>
              <w:left w:val="single" w:sz="6" w:space="0" w:color="auto"/>
              <w:right w:val="single" w:sz="6" w:space="0" w:color="auto"/>
            </w:tcBorders>
            <w:vAlign w:val="center"/>
          </w:tcPr>
          <w:p w:rsidR="00FB36E9" w:rsidRPr="00FB36E9" w:rsidRDefault="00FB36E9" w:rsidP="00CD7B5E">
            <w:pPr>
              <w:rPr>
                <w:iCs/>
                <w:sz w:val="20"/>
                <w:szCs w:val="20"/>
              </w:rPr>
            </w:pPr>
            <w:r w:rsidRPr="00FB36E9">
              <w:rPr>
                <w:iCs/>
                <w:sz w:val="20"/>
                <w:szCs w:val="20"/>
              </w:rPr>
              <w:t>Ограничение по закупке</w:t>
            </w:r>
          </w:p>
        </w:tc>
        <w:tc>
          <w:tcPr>
            <w:tcW w:w="3681" w:type="pct"/>
            <w:tcBorders>
              <w:top w:val="single" w:sz="6" w:space="0" w:color="auto"/>
              <w:left w:val="single" w:sz="6" w:space="0" w:color="auto"/>
              <w:right w:val="single" w:sz="6" w:space="0" w:color="auto"/>
            </w:tcBorders>
            <w:vAlign w:val="center"/>
          </w:tcPr>
          <w:p w:rsidR="00FB36E9" w:rsidRPr="00981916" w:rsidRDefault="00DD076C" w:rsidP="00CD7B5E">
            <w:pPr>
              <w:rPr>
                <w:sz w:val="20"/>
                <w:szCs w:val="20"/>
              </w:rPr>
            </w:pPr>
            <w:r w:rsidRPr="00981916">
              <w:rPr>
                <w:sz w:val="20"/>
                <w:szCs w:val="20"/>
              </w:rPr>
              <w:t>Установлен приоритет услуг, выполняемых, оказываемых российскими лицами по отношению к услугам, выполняемым, иностранными лицами</w:t>
            </w:r>
          </w:p>
        </w:tc>
      </w:tr>
      <w:tr w:rsidR="00FB36E9" w:rsidRPr="00FB36E9" w:rsidTr="002B465F">
        <w:trPr>
          <w:trHeight w:val="340"/>
        </w:trPr>
        <w:tc>
          <w:tcPr>
            <w:tcW w:w="226" w:type="pct"/>
            <w:tcBorders>
              <w:top w:val="single" w:sz="6" w:space="0" w:color="auto"/>
              <w:left w:val="single" w:sz="6" w:space="0" w:color="auto"/>
              <w:bottom w:val="single" w:sz="6" w:space="0" w:color="auto"/>
              <w:right w:val="single" w:sz="6" w:space="0" w:color="auto"/>
            </w:tcBorders>
            <w:vAlign w:val="center"/>
          </w:tcPr>
          <w:p w:rsidR="00FB36E9" w:rsidRPr="00FB36E9" w:rsidRDefault="00FB36E9" w:rsidP="00457DD9">
            <w:pPr>
              <w:numPr>
                <w:ilvl w:val="0"/>
                <w:numId w:val="17"/>
              </w:numPr>
              <w:ind w:left="0" w:firstLine="0"/>
              <w:contextualSpacing/>
              <w:rPr>
                <w:b/>
                <w:sz w:val="20"/>
                <w:szCs w:val="20"/>
              </w:rPr>
            </w:pPr>
          </w:p>
        </w:tc>
        <w:tc>
          <w:tcPr>
            <w:tcW w:w="1093" w:type="pct"/>
            <w:tcBorders>
              <w:top w:val="single" w:sz="6" w:space="0" w:color="auto"/>
              <w:left w:val="single" w:sz="6" w:space="0" w:color="auto"/>
              <w:bottom w:val="single" w:sz="6" w:space="0" w:color="auto"/>
              <w:right w:val="single" w:sz="6" w:space="0" w:color="auto"/>
            </w:tcBorders>
            <w:vAlign w:val="center"/>
          </w:tcPr>
          <w:p w:rsidR="00FB36E9" w:rsidRPr="00FB36E9" w:rsidRDefault="00FB36E9" w:rsidP="00CD7B5E">
            <w:pPr>
              <w:rPr>
                <w:sz w:val="20"/>
                <w:szCs w:val="20"/>
              </w:rPr>
            </w:pPr>
            <w:r w:rsidRPr="00FB36E9">
              <w:rPr>
                <w:sz w:val="20"/>
                <w:szCs w:val="20"/>
              </w:rPr>
              <w:t>Предмет закупки</w:t>
            </w:r>
          </w:p>
          <w:p w:rsidR="00FB36E9" w:rsidRPr="00FB36E9" w:rsidRDefault="00FB36E9" w:rsidP="00CD7B5E">
            <w:pPr>
              <w:rPr>
                <w:sz w:val="20"/>
                <w:szCs w:val="20"/>
              </w:rPr>
            </w:pPr>
            <w:r w:rsidRPr="00FB36E9">
              <w:rPr>
                <w:sz w:val="20"/>
                <w:szCs w:val="20"/>
              </w:rPr>
              <w:t>(лот закупки)</w:t>
            </w:r>
          </w:p>
        </w:tc>
        <w:tc>
          <w:tcPr>
            <w:tcW w:w="3681" w:type="pct"/>
            <w:tcBorders>
              <w:top w:val="single" w:sz="6" w:space="0" w:color="auto"/>
              <w:left w:val="single" w:sz="6" w:space="0" w:color="auto"/>
              <w:bottom w:val="single" w:sz="6" w:space="0" w:color="auto"/>
              <w:right w:val="single" w:sz="6" w:space="0" w:color="auto"/>
            </w:tcBorders>
            <w:vAlign w:val="center"/>
          </w:tcPr>
          <w:p w:rsidR="00FB36E9" w:rsidRPr="00981916" w:rsidRDefault="008E2890" w:rsidP="008E2890">
            <w:pPr>
              <w:jc w:val="both"/>
              <w:rPr>
                <w:bCs/>
                <w:sz w:val="20"/>
                <w:szCs w:val="20"/>
              </w:rPr>
            </w:pPr>
            <w:r w:rsidRPr="008E2890">
              <w:rPr>
                <w:sz w:val="20"/>
                <w:szCs w:val="20"/>
              </w:rPr>
              <w:t xml:space="preserve">Услуга по транспортированию, обезвреживанию или утилизации отходов клея и клеящих веществ на основе полиэфирных и эпоксидных смол - ФККО - 4 19 123 23 30 3 </w:t>
            </w:r>
            <w:r w:rsidR="002A286E" w:rsidRPr="002A286E">
              <w:rPr>
                <w:sz w:val="20"/>
                <w:szCs w:val="20"/>
              </w:rPr>
              <w:t xml:space="preserve">в количестве </w:t>
            </w:r>
            <w:r>
              <w:rPr>
                <w:sz w:val="20"/>
                <w:szCs w:val="20"/>
              </w:rPr>
              <w:t>24</w:t>
            </w:r>
            <w:r w:rsidR="002A286E" w:rsidRPr="002A286E">
              <w:rPr>
                <w:sz w:val="20"/>
                <w:szCs w:val="20"/>
              </w:rPr>
              <w:t xml:space="preserve"> </w:t>
            </w:r>
            <w:r>
              <w:rPr>
                <w:sz w:val="20"/>
                <w:szCs w:val="20"/>
              </w:rPr>
              <w:t>тонн</w:t>
            </w:r>
            <w:r w:rsidR="002A286E" w:rsidRPr="002A286E">
              <w:rPr>
                <w:sz w:val="20"/>
                <w:szCs w:val="20"/>
              </w:rPr>
              <w:t>.</w:t>
            </w:r>
          </w:p>
        </w:tc>
      </w:tr>
      <w:tr w:rsidR="00981916" w:rsidRPr="00FB36E9" w:rsidTr="002B465F">
        <w:trPr>
          <w:trHeight w:val="340"/>
        </w:trPr>
        <w:tc>
          <w:tcPr>
            <w:tcW w:w="226" w:type="pct"/>
            <w:tcBorders>
              <w:top w:val="single" w:sz="6" w:space="0" w:color="auto"/>
              <w:left w:val="single" w:sz="6" w:space="0" w:color="auto"/>
              <w:bottom w:val="single" w:sz="6" w:space="0" w:color="auto"/>
              <w:right w:val="single" w:sz="6" w:space="0" w:color="auto"/>
            </w:tcBorders>
            <w:vAlign w:val="center"/>
          </w:tcPr>
          <w:p w:rsidR="00981916" w:rsidRPr="00FB36E9" w:rsidRDefault="00981916" w:rsidP="00457DD9">
            <w:pPr>
              <w:numPr>
                <w:ilvl w:val="0"/>
                <w:numId w:val="19"/>
              </w:numPr>
              <w:ind w:left="0" w:firstLine="0"/>
              <w:contextualSpacing/>
              <w:rPr>
                <w:b/>
                <w:sz w:val="20"/>
                <w:szCs w:val="20"/>
              </w:rPr>
            </w:pPr>
          </w:p>
        </w:tc>
        <w:tc>
          <w:tcPr>
            <w:tcW w:w="1093" w:type="pct"/>
            <w:tcBorders>
              <w:top w:val="single" w:sz="6" w:space="0" w:color="auto"/>
              <w:left w:val="single" w:sz="6" w:space="0" w:color="auto"/>
              <w:bottom w:val="single" w:sz="6" w:space="0" w:color="auto"/>
              <w:right w:val="single" w:sz="6" w:space="0" w:color="auto"/>
            </w:tcBorders>
            <w:vAlign w:val="center"/>
          </w:tcPr>
          <w:p w:rsidR="00981916" w:rsidRPr="00FB36E9" w:rsidRDefault="00981916" w:rsidP="00CD7B5E">
            <w:pPr>
              <w:rPr>
                <w:sz w:val="20"/>
                <w:szCs w:val="20"/>
              </w:rPr>
            </w:pPr>
            <w:r w:rsidRPr="00FB36E9">
              <w:rPr>
                <w:sz w:val="20"/>
                <w:szCs w:val="20"/>
              </w:rPr>
              <w:t>Классификация по ОКПД2</w:t>
            </w:r>
          </w:p>
        </w:tc>
        <w:tc>
          <w:tcPr>
            <w:tcW w:w="3681" w:type="pct"/>
            <w:tcBorders>
              <w:top w:val="single" w:sz="6" w:space="0" w:color="auto"/>
              <w:left w:val="single" w:sz="6" w:space="0" w:color="auto"/>
              <w:bottom w:val="single" w:sz="6" w:space="0" w:color="auto"/>
              <w:right w:val="single" w:sz="6" w:space="0" w:color="auto"/>
            </w:tcBorders>
            <w:vAlign w:val="center"/>
          </w:tcPr>
          <w:p w:rsidR="00981916" w:rsidRPr="001D4EC2" w:rsidRDefault="00981916" w:rsidP="00981916">
            <w:pPr>
              <w:rPr>
                <w:sz w:val="20"/>
                <w:szCs w:val="20"/>
              </w:rPr>
            </w:pPr>
            <w:r w:rsidRPr="00856B91">
              <w:rPr>
                <w:sz w:val="20"/>
                <w:szCs w:val="20"/>
              </w:rPr>
              <w:t>38.22.29.000</w:t>
            </w:r>
          </w:p>
        </w:tc>
      </w:tr>
      <w:tr w:rsidR="00981916" w:rsidRPr="00FB36E9" w:rsidTr="002B465F">
        <w:trPr>
          <w:trHeight w:val="340"/>
        </w:trPr>
        <w:tc>
          <w:tcPr>
            <w:tcW w:w="226" w:type="pct"/>
            <w:tcBorders>
              <w:top w:val="single" w:sz="6" w:space="0" w:color="auto"/>
              <w:left w:val="single" w:sz="6" w:space="0" w:color="auto"/>
              <w:bottom w:val="single" w:sz="6" w:space="0" w:color="auto"/>
              <w:right w:val="single" w:sz="6" w:space="0" w:color="auto"/>
            </w:tcBorders>
            <w:vAlign w:val="center"/>
          </w:tcPr>
          <w:p w:rsidR="00981916" w:rsidRPr="00FB36E9" w:rsidRDefault="00981916" w:rsidP="00457DD9">
            <w:pPr>
              <w:numPr>
                <w:ilvl w:val="0"/>
                <w:numId w:val="19"/>
              </w:numPr>
              <w:ind w:left="0" w:firstLine="0"/>
              <w:contextualSpacing/>
              <w:rPr>
                <w:b/>
                <w:sz w:val="20"/>
                <w:szCs w:val="20"/>
              </w:rPr>
            </w:pPr>
          </w:p>
        </w:tc>
        <w:tc>
          <w:tcPr>
            <w:tcW w:w="1093" w:type="pct"/>
            <w:tcBorders>
              <w:top w:val="single" w:sz="6" w:space="0" w:color="auto"/>
              <w:left w:val="single" w:sz="6" w:space="0" w:color="auto"/>
              <w:bottom w:val="single" w:sz="6" w:space="0" w:color="auto"/>
              <w:right w:val="single" w:sz="6" w:space="0" w:color="auto"/>
            </w:tcBorders>
            <w:vAlign w:val="center"/>
          </w:tcPr>
          <w:p w:rsidR="00981916" w:rsidRPr="00FB36E9" w:rsidRDefault="00981916" w:rsidP="00CD7B5E">
            <w:pPr>
              <w:ind w:right="-37"/>
              <w:rPr>
                <w:sz w:val="20"/>
                <w:szCs w:val="20"/>
              </w:rPr>
            </w:pPr>
            <w:r w:rsidRPr="00FB36E9">
              <w:rPr>
                <w:sz w:val="20"/>
                <w:szCs w:val="20"/>
              </w:rPr>
              <w:t>Классификация по ОКВЭД2</w:t>
            </w:r>
          </w:p>
        </w:tc>
        <w:tc>
          <w:tcPr>
            <w:tcW w:w="3681" w:type="pct"/>
            <w:tcBorders>
              <w:top w:val="single" w:sz="6" w:space="0" w:color="auto"/>
              <w:left w:val="single" w:sz="6" w:space="0" w:color="auto"/>
              <w:bottom w:val="single" w:sz="6" w:space="0" w:color="auto"/>
              <w:right w:val="single" w:sz="6" w:space="0" w:color="auto"/>
            </w:tcBorders>
            <w:vAlign w:val="center"/>
          </w:tcPr>
          <w:p w:rsidR="00981916" w:rsidRPr="001D4EC2" w:rsidRDefault="00981916" w:rsidP="00981916">
            <w:pPr>
              <w:rPr>
                <w:sz w:val="20"/>
                <w:szCs w:val="20"/>
              </w:rPr>
            </w:pPr>
            <w:r w:rsidRPr="00856B91">
              <w:rPr>
                <w:sz w:val="20"/>
                <w:szCs w:val="20"/>
              </w:rPr>
              <w:t>38.22</w:t>
            </w:r>
          </w:p>
        </w:tc>
      </w:tr>
      <w:tr w:rsidR="00FB36E9" w:rsidRPr="00FB36E9" w:rsidTr="002B465F">
        <w:trPr>
          <w:trHeight w:val="340"/>
        </w:trPr>
        <w:tc>
          <w:tcPr>
            <w:tcW w:w="226" w:type="pct"/>
            <w:tcBorders>
              <w:top w:val="single" w:sz="6" w:space="0" w:color="auto"/>
              <w:left w:val="single" w:sz="6" w:space="0" w:color="auto"/>
              <w:bottom w:val="single" w:sz="6" w:space="0" w:color="auto"/>
              <w:right w:val="single" w:sz="6" w:space="0" w:color="auto"/>
            </w:tcBorders>
            <w:vAlign w:val="center"/>
          </w:tcPr>
          <w:p w:rsidR="00FB36E9" w:rsidRPr="00FB36E9" w:rsidRDefault="00FB36E9" w:rsidP="00457DD9">
            <w:pPr>
              <w:numPr>
                <w:ilvl w:val="0"/>
                <w:numId w:val="17"/>
              </w:numPr>
              <w:ind w:left="0" w:firstLine="0"/>
              <w:contextualSpacing/>
              <w:rPr>
                <w:b/>
                <w:sz w:val="20"/>
                <w:szCs w:val="20"/>
              </w:rPr>
            </w:pPr>
          </w:p>
        </w:tc>
        <w:tc>
          <w:tcPr>
            <w:tcW w:w="1093" w:type="pct"/>
            <w:tcBorders>
              <w:top w:val="single" w:sz="6" w:space="0" w:color="auto"/>
              <w:left w:val="single" w:sz="6" w:space="0" w:color="auto"/>
              <w:bottom w:val="single" w:sz="6" w:space="0" w:color="auto"/>
              <w:right w:val="single" w:sz="6" w:space="0" w:color="auto"/>
            </w:tcBorders>
            <w:vAlign w:val="center"/>
          </w:tcPr>
          <w:p w:rsidR="00FB36E9" w:rsidRPr="00FB36E9" w:rsidRDefault="00FB36E9" w:rsidP="00CD7B5E">
            <w:pPr>
              <w:rPr>
                <w:sz w:val="20"/>
                <w:szCs w:val="20"/>
              </w:rPr>
            </w:pPr>
            <w:r w:rsidRPr="00FB36E9">
              <w:rPr>
                <w:sz w:val="20"/>
                <w:szCs w:val="20"/>
              </w:rPr>
              <w:t>Место поставки товара</w:t>
            </w:r>
          </w:p>
        </w:tc>
        <w:tc>
          <w:tcPr>
            <w:tcW w:w="3681" w:type="pct"/>
            <w:tcBorders>
              <w:top w:val="single" w:sz="6" w:space="0" w:color="auto"/>
              <w:left w:val="single" w:sz="6" w:space="0" w:color="auto"/>
              <w:bottom w:val="single" w:sz="6" w:space="0" w:color="auto"/>
              <w:right w:val="single" w:sz="6" w:space="0" w:color="auto"/>
            </w:tcBorders>
            <w:vAlign w:val="center"/>
          </w:tcPr>
          <w:p w:rsidR="002B465F" w:rsidRPr="00CB1A41" w:rsidRDefault="002B465F" w:rsidP="002B465F">
            <w:pPr>
              <w:rPr>
                <w:sz w:val="20"/>
                <w:szCs w:val="20"/>
              </w:rPr>
            </w:pPr>
            <w:r w:rsidRPr="00CB1A41">
              <w:rPr>
                <w:sz w:val="20"/>
                <w:szCs w:val="20"/>
              </w:rPr>
              <w:t xml:space="preserve">Российская Федерация, Удмуртская Республика, город Воткинск, </w:t>
            </w:r>
          </w:p>
          <w:p w:rsidR="00FB36E9" w:rsidRPr="00FB36E9" w:rsidRDefault="002B465F" w:rsidP="002B465F">
            <w:pPr>
              <w:rPr>
                <w:sz w:val="20"/>
                <w:szCs w:val="20"/>
              </w:rPr>
            </w:pPr>
            <w:r w:rsidRPr="00CB1A41">
              <w:rPr>
                <w:sz w:val="20"/>
                <w:szCs w:val="20"/>
              </w:rPr>
              <w:t>ул. Кирова, 2, территория АО «</w:t>
            </w:r>
            <w:proofErr w:type="spellStart"/>
            <w:r w:rsidRPr="00CB1A41">
              <w:rPr>
                <w:sz w:val="20"/>
                <w:szCs w:val="20"/>
              </w:rPr>
              <w:t>Воткинский</w:t>
            </w:r>
            <w:proofErr w:type="spellEnd"/>
            <w:r w:rsidRPr="00CB1A41">
              <w:rPr>
                <w:sz w:val="20"/>
                <w:szCs w:val="20"/>
              </w:rPr>
              <w:t xml:space="preserve"> завод»</w:t>
            </w:r>
          </w:p>
        </w:tc>
      </w:tr>
      <w:tr w:rsidR="00FB36E9" w:rsidRPr="00FB36E9" w:rsidTr="002B465F">
        <w:trPr>
          <w:trHeight w:val="340"/>
        </w:trPr>
        <w:tc>
          <w:tcPr>
            <w:tcW w:w="226" w:type="pct"/>
            <w:tcBorders>
              <w:top w:val="single" w:sz="6" w:space="0" w:color="auto"/>
              <w:left w:val="single" w:sz="6" w:space="0" w:color="auto"/>
              <w:bottom w:val="single" w:sz="6" w:space="0" w:color="auto"/>
              <w:right w:val="single" w:sz="6" w:space="0" w:color="auto"/>
            </w:tcBorders>
            <w:vAlign w:val="center"/>
          </w:tcPr>
          <w:p w:rsidR="00FB36E9" w:rsidRPr="00FB36E9" w:rsidRDefault="00FB36E9" w:rsidP="00457DD9">
            <w:pPr>
              <w:numPr>
                <w:ilvl w:val="0"/>
                <w:numId w:val="17"/>
              </w:numPr>
              <w:ind w:left="0" w:firstLine="0"/>
              <w:contextualSpacing/>
              <w:rPr>
                <w:b/>
                <w:sz w:val="20"/>
                <w:szCs w:val="20"/>
              </w:rPr>
            </w:pPr>
          </w:p>
        </w:tc>
        <w:tc>
          <w:tcPr>
            <w:tcW w:w="1093" w:type="pct"/>
            <w:tcBorders>
              <w:top w:val="single" w:sz="6" w:space="0" w:color="auto"/>
              <w:left w:val="single" w:sz="6" w:space="0" w:color="auto"/>
              <w:bottom w:val="single" w:sz="6" w:space="0" w:color="auto"/>
              <w:right w:val="single" w:sz="6" w:space="0" w:color="auto"/>
            </w:tcBorders>
            <w:vAlign w:val="center"/>
          </w:tcPr>
          <w:p w:rsidR="00FB36E9" w:rsidRPr="00FB36E9" w:rsidRDefault="00FB36E9" w:rsidP="00CD7B5E">
            <w:pPr>
              <w:rPr>
                <w:sz w:val="20"/>
                <w:szCs w:val="20"/>
              </w:rPr>
            </w:pPr>
            <w:r w:rsidRPr="00FB36E9">
              <w:rPr>
                <w:sz w:val="20"/>
                <w:szCs w:val="20"/>
              </w:rPr>
              <w:t xml:space="preserve">Начальная (максимальная) цена договора </w:t>
            </w:r>
          </w:p>
        </w:tc>
        <w:tc>
          <w:tcPr>
            <w:tcW w:w="3681" w:type="pct"/>
            <w:tcBorders>
              <w:top w:val="single" w:sz="6" w:space="0" w:color="auto"/>
              <w:left w:val="single" w:sz="6" w:space="0" w:color="auto"/>
              <w:bottom w:val="single" w:sz="6" w:space="0" w:color="auto"/>
              <w:right w:val="single" w:sz="6" w:space="0" w:color="auto"/>
            </w:tcBorders>
            <w:vAlign w:val="center"/>
          </w:tcPr>
          <w:p w:rsidR="00FB36E9" w:rsidRPr="00981916" w:rsidRDefault="00981916" w:rsidP="00196C9E">
            <w:pPr>
              <w:rPr>
                <w:sz w:val="20"/>
                <w:szCs w:val="20"/>
              </w:rPr>
            </w:pPr>
            <w:r w:rsidRPr="00981916">
              <w:rPr>
                <w:sz w:val="20"/>
                <w:szCs w:val="20"/>
              </w:rPr>
              <w:t> </w:t>
            </w:r>
            <w:r w:rsidR="008E2890">
              <w:rPr>
                <w:sz w:val="20"/>
                <w:szCs w:val="20"/>
              </w:rPr>
              <w:t>153</w:t>
            </w:r>
            <w:r w:rsidRPr="00981916">
              <w:rPr>
                <w:sz w:val="20"/>
                <w:szCs w:val="20"/>
              </w:rPr>
              <w:t> </w:t>
            </w:r>
            <w:r w:rsidR="008E2890">
              <w:rPr>
                <w:sz w:val="20"/>
                <w:szCs w:val="20"/>
              </w:rPr>
              <w:t>474</w:t>
            </w:r>
            <w:r w:rsidRPr="00981916">
              <w:rPr>
                <w:sz w:val="20"/>
                <w:szCs w:val="20"/>
              </w:rPr>
              <w:t xml:space="preserve"> рублей </w:t>
            </w:r>
            <w:r w:rsidR="00196C9E">
              <w:rPr>
                <w:sz w:val="20"/>
                <w:szCs w:val="20"/>
              </w:rPr>
              <w:t>05</w:t>
            </w:r>
            <w:r w:rsidRPr="00981916">
              <w:rPr>
                <w:sz w:val="20"/>
                <w:szCs w:val="20"/>
              </w:rPr>
              <w:t xml:space="preserve"> коп, в том числе НДС 20% </w:t>
            </w:r>
            <w:r w:rsidR="00490AB2">
              <w:rPr>
                <w:sz w:val="20"/>
                <w:szCs w:val="20"/>
              </w:rPr>
              <w:t>2</w:t>
            </w:r>
            <w:r w:rsidR="008E2890">
              <w:rPr>
                <w:sz w:val="20"/>
                <w:szCs w:val="20"/>
              </w:rPr>
              <w:t>5</w:t>
            </w:r>
            <w:r w:rsidRPr="00981916">
              <w:rPr>
                <w:sz w:val="20"/>
                <w:szCs w:val="20"/>
              </w:rPr>
              <w:t> </w:t>
            </w:r>
            <w:r w:rsidR="008E2890">
              <w:rPr>
                <w:sz w:val="20"/>
                <w:szCs w:val="20"/>
              </w:rPr>
              <w:t>579</w:t>
            </w:r>
            <w:r w:rsidRPr="00981916">
              <w:rPr>
                <w:sz w:val="20"/>
                <w:szCs w:val="20"/>
              </w:rPr>
              <w:t xml:space="preserve"> руб. </w:t>
            </w:r>
            <w:r w:rsidR="008E2890">
              <w:rPr>
                <w:sz w:val="20"/>
                <w:szCs w:val="20"/>
              </w:rPr>
              <w:t>0</w:t>
            </w:r>
            <w:r w:rsidR="00196C9E">
              <w:rPr>
                <w:sz w:val="20"/>
                <w:szCs w:val="20"/>
              </w:rPr>
              <w:t>0</w:t>
            </w:r>
            <w:r w:rsidRPr="00981916">
              <w:rPr>
                <w:sz w:val="20"/>
                <w:szCs w:val="20"/>
              </w:rPr>
              <w:t xml:space="preserve"> коп.</w:t>
            </w:r>
          </w:p>
        </w:tc>
      </w:tr>
      <w:tr w:rsidR="00722A07" w:rsidRPr="00FB36E9" w:rsidTr="002B465F">
        <w:trPr>
          <w:trHeight w:val="340"/>
        </w:trPr>
        <w:tc>
          <w:tcPr>
            <w:tcW w:w="226" w:type="pct"/>
            <w:tcBorders>
              <w:top w:val="single" w:sz="6" w:space="0" w:color="auto"/>
              <w:left w:val="single" w:sz="6" w:space="0" w:color="auto"/>
              <w:bottom w:val="single" w:sz="6" w:space="0" w:color="auto"/>
              <w:right w:val="single" w:sz="6" w:space="0" w:color="auto"/>
            </w:tcBorders>
            <w:vAlign w:val="center"/>
          </w:tcPr>
          <w:p w:rsidR="00722A07" w:rsidRPr="00FB36E9" w:rsidRDefault="00722A07" w:rsidP="00457DD9">
            <w:pPr>
              <w:numPr>
                <w:ilvl w:val="0"/>
                <w:numId w:val="17"/>
              </w:numPr>
              <w:ind w:left="0" w:firstLine="0"/>
              <w:contextualSpacing/>
              <w:rPr>
                <w:b/>
                <w:sz w:val="20"/>
                <w:szCs w:val="20"/>
              </w:rPr>
            </w:pPr>
          </w:p>
        </w:tc>
        <w:tc>
          <w:tcPr>
            <w:tcW w:w="1093" w:type="pct"/>
            <w:tcBorders>
              <w:top w:val="single" w:sz="6" w:space="0" w:color="auto"/>
              <w:left w:val="single" w:sz="6" w:space="0" w:color="auto"/>
              <w:bottom w:val="single" w:sz="6" w:space="0" w:color="auto"/>
              <w:right w:val="single" w:sz="6" w:space="0" w:color="auto"/>
            </w:tcBorders>
            <w:vAlign w:val="center"/>
          </w:tcPr>
          <w:p w:rsidR="00722A07" w:rsidRPr="00FB36E9" w:rsidRDefault="00722A07" w:rsidP="00722A07">
            <w:pPr>
              <w:rPr>
                <w:sz w:val="20"/>
                <w:szCs w:val="20"/>
              </w:rPr>
            </w:pPr>
            <w:r>
              <w:rPr>
                <w:sz w:val="20"/>
                <w:szCs w:val="20"/>
              </w:rPr>
              <w:t>Обеспечение исполнения договора</w:t>
            </w:r>
          </w:p>
        </w:tc>
        <w:tc>
          <w:tcPr>
            <w:tcW w:w="3681" w:type="pct"/>
            <w:tcBorders>
              <w:top w:val="single" w:sz="6" w:space="0" w:color="auto"/>
              <w:left w:val="single" w:sz="6" w:space="0" w:color="auto"/>
              <w:bottom w:val="single" w:sz="6" w:space="0" w:color="auto"/>
              <w:right w:val="single" w:sz="6" w:space="0" w:color="auto"/>
            </w:tcBorders>
            <w:vAlign w:val="center"/>
          </w:tcPr>
          <w:p w:rsidR="00722A07" w:rsidRDefault="00722A07" w:rsidP="00722A07">
            <w:pPr>
              <w:rPr>
                <w:sz w:val="20"/>
                <w:szCs w:val="20"/>
              </w:rPr>
            </w:pPr>
            <w:r>
              <w:rPr>
                <w:sz w:val="20"/>
                <w:szCs w:val="20"/>
              </w:rPr>
              <w:t>Не требуется</w:t>
            </w:r>
          </w:p>
        </w:tc>
      </w:tr>
      <w:tr w:rsidR="00FB36E9" w:rsidRPr="00FB36E9" w:rsidTr="00DE3D6A">
        <w:trPr>
          <w:trHeight w:val="340"/>
        </w:trPr>
        <w:tc>
          <w:tcPr>
            <w:tcW w:w="226" w:type="pct"/>
            <w:tcBorders>
              <w:top w:val="single" w:sz="6" w:space="0" w:color="auto"/>
              <w:left w:val="single" w:sz="6" w:space="0" w:color="auto"/>
              <w:bottom w:val="single" w:sz="6" w:space="0" w:color="auto"/>
              <w:right w:val="single" w:sz="6" w:space="0" w:color="auto"/>
            </w:tcBorders>
            <w:vAlign w:val="center"/>
          </w:tcPr>
          <w:p w:rsidR="00FB36E9" w:rsidRPr="00FB36E9" w:rsidRDefault="00FB36E9" w:rsidP="00457DD9">
            <w:pPr>
              <w:numPr>
                <w:ilvl w:val="0"/>
                <w:numId w:val="17"/>
              </w:numPr>
              <w:ind w:left="0" w:firstLine="0"/>
              <w:contextualSpacing/>
              <w:rPr>
                <w:b/>
                <w:sz w:val="20"/>
                <w:szCs w:val="20"/>
              </w:rPr>
            </w:pPr>
          </w:p>
        </w:tc>
        <w:tc>
          <w:tcPr>
            <w:tcW w:w="4774" w:type="pct"/>
            <w:gridSpan w:val="2"/>
            <w:tcBorders>
              <w:top w:val="single" w:sz="6" w:space="0" w:color="auto"/>
              <w:left w:val="single" w:sz="6" w:space="0" w:color="auto"/>
              <w:bottom w:val="single" w:sz="6" w:space="0" w:color="auto"/>
              <w:right w:val="single" w:sz="6" w:space="0" w:color="auto"/>
            </w:tcBorders>
            <w:vAlign w:val="center"/>
          </w:tcPr>
          <w:p w:rsidR="00FB36E9" w:rsidRPr="00FB36E9" w:rsidRDefault="00FB36E9" w:rsidP="00CD7B5E">
            <w:pPr>
              <w:rPr>
                <w:b/>
                <w:color w:val="000000"/>
                <w:sz w:val="20"/>
                <w:szCs w:val="20"/>
              </w:rPr>
            </w:pPr>
            <w:r w:rsidRPr="00FB36E9">
              <w:rPr>
                <w:b/>
                <w:color w:val="000000"/>
                <w:sz w:val="20"/>
                <w:szCs w:val="20"/>
              </w:rPr>
              <w:t>Предоставление заявок на участие в процедуре закупки</w:t>
            </w:r>
          </w:p>
        </w:tc>
      </w:tr>
      <w:tr w:rsidR="00FB36E9" w:rsidRPr="00FB36E9" w:rsidTr="002B465F">
        <w:trPr>
          <w:trHeight w:val="340"/>
        </w:trPr>
        <w:tc>
          <w:tcPr>
            <w:tcW w:w="226" w:type="pct"/>
            <w:tcBorders>
              <w:top w:val="single" w:sz="6" w:space="0" w:color="auto"/>
              <w:left w:val="single" w:sz="6" w:space="0" w:color="auto"/>
              <w:bottom w:val="single" w:sz="6" w:space="0" w:color="auto"/>
              <w:right w:val="single" w:sz="6" w:space="0" w:color="auto"/>
            </w:tcBorders>
            <w:vAlign w:val="center"/>
          </w:tcPr>
          <w:p w:rsidR="00FB36E9" w:rsidRPr="00FB36E9" w:rsidRDefault="00722A07" w:rsidP="00457DD9">
            <w:pPr>
              <w:rPr>
                <w:sz w:val="20"/>
                <w:szCs w:val="20"/>
              </w:rPr>
            </w:pPr>
            <w:r>
              <w:rPr>
                <w:sz w:val="20"/>
                <w:szCs w:val="20"/>
              </w:rPr>
              <w:t>8</w:t>
            </w:r>
            <w:r w:rsidR="00FB36E9" w:rsidRPr="00FB36E9">
              <w:rPr>
                <w:sz w:val="20"/>
                <w:szCs w:val="20"/>
              </w:rPr>
              <w:t>.1</w:t>
            </w:r>
          </w:p>
        </w:tc>
        <w:tc>
          <w:tcPr>
            <w:tcW w:w="1093" w:type="pct"/>
            <w:tcBorders>
              <w:top w:val="single" w:sz="6" w:space="0" w:color="auto"/>
              <w:left w:val="single" w:sz="6" w:space="0" w:color="auto"/>
              <w:bottom w:val="single" w:sz="6" w:space="0" w:color="auto"/>
              <w:right w:val="single" w:sz="6" w:space="0" w:color="auto"/>
            </w:tcBorders>
            <w:vAlign w:val="center"/>
          </w:tcPr>
          <w:p w:rsidR="00FB36E9" w:rsidRPr="00FB36E9" w:rsidRDefault="00FB36E9" w:rsidP="00CD7B5E">
            <w:pPr>
              <w:rPr>
                <w:sz w:val="20"/>
                <w:szCs w:val="20"/>
              </w:rPr>
            </w:pPr>
            <w:r w:rsidRPr="00FB36E9">
              <w:rPr>
                <w:sz w:val="20"/>
                <w:szCs w:val="20"/>
              </w:rPr>
              <w:t>Адрес подачи заявок</w:t>
            </w:r>
          </w:p>
        </w:tc>
        <w:tc>
          <w:tcPr>
            <w:tcW w:w="3681" w:type="pct"/>
            <w:tcBorders>
              <w:top w:val="single" w:sz="6" w:space="0" w:color="auto"/>
              <w:left w:val="single" w:sz="6" w:space="0" w:color="auto"/>
              <w:bottom w:val="single" w:sz="6" w:space="0" w:color="auto"/>
              <w:right w:val="single" w:sz="6" w:space="0" w:color="auto"/>
            </w:tcBorders>
            <w:vAlign w:val="center"/>
          </w:tcPr>
          <w:p w:rsidR="00FB36E9" w:rsidRPr="00FB36E9" w:rsidRDefault="00FB36E9" w:rsidP="00CD7B5E">
            <w:pPr>
              <w:rPr>
                <w:sz w:val="20"/>
                <w:szCs w:val="20"/>
              </w:rPr>
            </w:pPr>
            <w:r w:rsidRPr="00FB36E9">
              <w:rPr>
                <w:sz w:val="20"/>
                <w:szCs w:val="20"/>
              </w:rPr>
              <w:t xml:space="preserve">Единая электронная торговая </w:t>
            </w:r>
            <w:r w:rsidRPr="00604949">
              <w:rPr>
                <w:sz w:val="20"/>
                <w:szCs w:val="20"/>
              </w:rPr>
              <w:t xml:space="preserve">площадка ЭТП </w:t>
            </w:r>
            <w:r w:rsidR="00733379" w:rsidRPr="00BF316A">
              <w:rPr>
                <w:sz w:val="20"/>
                <w:szCs w:val="20"/>
              </w:rPr>
              <w:t>АО «Электронные торговые системы (оператор - «НЭП -</w:t>
            </w:r>
            <w:r w:rsidR="00733379">
              <w:rPr>
                <w:sz w:val="20"/>
                <w:szCs w:val="20"/>
              </w:rPr>
              <w:t xml:space="preserve"> </w:t>
            </w:r>
            <w:r w:rsidR="00733379" w:rsidRPr="00BF316A">
              <w:rPr>
                <w:sz w:val="20"/>
                <w:szCs w:val="20"/>
              </w:rPr>
              <w:t>Фабрикант»)</w:t>
            </w:r>
            <w:r w:rsidR="00733379">
              <w:rPr>
                <w:sz w:val="20"/>
                <w:szCs w:val="20"/>
              </w:rPr>
              <w:t xml:space="preserve"> </w:t>
            </w:r>
            <w:r w:rsidRPr="00604949">
              <w:rPr>
                <w:sz w:val="20"/>
                <w:szCs w:val="20"/>
              </w:rPr>
              <w:t>в соответствии</w:t>
            </w:r>
            <w:r w:rsidRPr="00FB36E9">
              <w:rPr>
                <w:sz w:val="20"/>
                <w:szCs w:val="20"/>
              </w:rPr>
              <w:t xml:space="preserve"> с правилами и регла</w:t>
            </w:r>
            <w:r w:rsidR="00733379">
              <w:rPr>
                <w:sz w:val="20"/>
                <w:szCs w:val="20"/>
              </w:rPr>
              <w:t>ментами, действующими на ЭТП</w:t>
            </w:r>
            <w:r w:rsidRPr="00FB36E9">
              <w:rPr>
                <w:sz w:val="20"/>
                <w:szCs w:val="20"/>
              </w:rPr>
              <w:t>.</w:t>
            </w:r>
          </w:p>
        </w:tc>
      </w:tr>
      <w:tr w:rsidR="00FB36E9" w:rsidRPr="00FB36E9" w:rsidTr="002B465F">
        <w:trPr>
          <w:trHeight w:val="340"/>
        </w:trPr>
        <w:tc>
          <w:tcPr>
            <w:tcW w:w="226" w:type="pct"/>
            <w:tcBorders>
              <w:top w:val="single" w:sz="6" w:space="0" w:color="auto"/>
              <w:left w:val="single" w:sz="6" w:space="0" w:color="auto"/>
              <w:bottom w:val="single" w:sz="6" w:space="0" w:color="auto"/>
              <w:right w:val="single" w:sz="6" w:space="0" w:color="auto"/>
            </w:tcBorders>
            <w:vAlign w:val="center"/>
          </w:tcPr>
          <w:p w:rsidR="00FB36E9" w:rsidRPr="00FB36E9" w:rsidRDefault="00722A07" w:rsidP="00457DD9">
            <w:pPr>
              <w:rPr>
                <w:sz w:val="20"/>
                <w:szCs w:val="20"/>
              </w:rPr>
            </w:pPr>
            <w:r>
              <w:rPr>
                <w:sz w:val="20"/>
                <w:szCs w:val="20"/>
              </w:rPr>
              <w:t>8</w:t>
            </w:r>
            <w:r w:rsidR="00FB36E9" w:rsidRPr="00FB36E9">
              <w:rPr>
                <w:sz w:val="20"/>
                <w:szCs w:val="20"/>
              </w:rPr>
              <w:t>.2</w:t>
            </w:r>
          </w:p>
        </w:tc>
        <w:tc>
          <w:tcPr>
            <w:tcW w:w="1093" w:type="pct"/>
            <w:tcBorders>
              <w:top w:val="single" w:sz="6" w:space="0" w:color="auto"/>
              <w:left w:val="single" w:sz="6" w:space="0" w:color="auto"/>
              <w:bottom w:val="single" w:sz="6" w:space="0" w:color="auto"/>
              <w:right w:val="single" w:sz="6" w:space="0" w:color="auto"/>
            </w:tcBorders>
            <w:vAlign w:val="center"/>
          </w:tcPr>
          <w:p w:rsidR="00FB36E9" w:rsidRPr="00FB36E9" w:rsidRDefault="00FB36E9" w:rsidP="00CD7B5E">
            <w:pPr>
              <w:rPr>
                <w:sz w:val="20"/>
                <w:szCs w:val="20"/>
              </w:rPr>
            </w:pPr>
            <w:r w:rsidRPr="00FB36E9">
              <w:rPr>
                <w:sz w:val="20"/>
                <w:szCs w:val="20"/>
              </w:rPr>
              <w:t xml:space="preserve">Способ подачи заявки </w:t>
            </w:r>
          </w:p>
        </w:tc>
        <w:tc>
          <w:tcPr>
            <w:tcW w:w="3681" w:type="pct"/>
            <w:tcBorders>
              <w:top w:val="single" w:sz="6" w:space="0" w:color="auto"/>
              <w:left w:val="single" w:sz="6" w:space="0" w:color="auto"/>
              <w:bottom w:val="single" w:sz="6" w:space="0" w:color="auto"/>
              <w:right w:val="single" w:sz="6" w:space="0" w:color="auto"/>
            </w:tcBorders>
            <w:vAlign w:val="center"/>
          </w:tcPr>
          <w:p w:rsidR="00FB36E9" w:rsidRPr="00FB36E9" w:rsidRDefault="00FB36E9" w:rsidP="00CD7B5E">
            <w:pPr>
              <w:rPr>
                <w:sz w:val="20"/>
                <w:szCs w:val="20"/>
              </w:rPr>
            </w:pPr>
            <w:r w:rsidRPr="00FB36E9">
              <w:rPr>
                <w:sz w:val="20"/>
                <w:szCs w:val="20"/>
              </w:rPr>
              <w:t>Участники открытого запроса котировок в электронной ф</w:t>
            </w:r>
            <w:r w:rsidR="00733379">
              <w:rPr>
                <w:sz w:val="20"/>
                <w:szCs w:val="20"/>
              </w:rPr>
              <w:t>орме подают заявки через ЭТП</w:t>
            </w:r>
            <w:r w:rsidRPr="00FB36E9">
              <w:rPr>
                <w:sz w:val="20"/>
                <w:szCs w:val="20"/>
              </w:rPr>
              <w:t xml:space="preserve"> в соответствии с правилами и регла</w:t>
            </w:r>
            <w:r w:rsidR="00733379">
              <w:rPr>
                <w:sz w:val="20"/>
                <w:szCs w:val="20"/>
              </w:rPr>
              <w:t xml:space="preserve">ментами, действующими на ЭТП </w:t>
            </w:r>
            <w:r w:rsidRPr="00FB36E9">
              <w:rPr>
                <w:sz w:val="20"/>
                <w:szCs w:val="20"/>
              </w:rPr>
              <w:t>.</w:t>
            </w:r>
          </w:p>
        </w:tc>
      </w:tr>
      <w:tr w:rsidR="00604949" w:rsidRPr="00FB36E9" w:rsidTr="002B465F">
        <w:trPr>
          <w:trHeight w:val="340"/>
        </w:trPr>
        <w:tc>
          <w:tcPr>
            <w:tcW w:w="226" w:type="pct"/>
            <w:tcBorders>
              <w:top w:val="single" w:sz="6" w:space="0" w:color="auto"/>
              <w:left w:val="single" w:sz="6" w:space="0" w:color="auto"/>
              <w:bottom w:val="single" w:sz="6" w:space="0" w:color="auto"/>
              <w:right w:val="single" w:sz="6" w:space="0" w:color="auto"/>
            </w:tcBorders>
            <w:vAlign w:val="center"/>
          </w:tcPr>
          <w:p w:rsidR="00604949" w:rsidRPr="00FB36E9" w:rsidRDefault="00722A07" w:rsidP="00457DD9">
            <w:pPr>
              <w:rPr>
                <w:sz w:val="20"/>
                <w:szCs w:val="20"/>
              </w:rPr>
            </w:pPr>
            <w:r>
              <w:rPr>
                <w:sz w:val="20"/>
                <w:szCs w:val="20"/>
              </w:rPr>
              <w:t>8</w:t>
            </w:r>
            <w:r w:rsidR="00604949" w:rsidRPr="00FB36E9">
              <w:rPr>
                <w:sz w:val="20"/>
                <w:szCs w:val="20"/>
              </w:rPr>
              <w:t>.3</w:t>
            </w:r>
          </w:p>
        </w:tc>
        <w:tc>
          <w:tcPr>
            <w:tcW w:w="1093" w:type="pct"/>
            <w:tcBorders>
              <w:top w:val="single" w:sz="6" w:space="0" w:color="auto"/>
              <w:left w:val="single" w:sz="6" w:space="0" w:color="auto"/>
              <w:bottom w:val="single" w:sz="6" w:space="0" w:color="auto"/>
              <w:right w:val="single" w:sz="6" w:space="0" w:color="auto"/>
            </w:tcBorders>
            <w:vAlign w:val="center"/>
          </w:tcPr>
          <w:p w:rsidR="00604949" w:rsidRPr="00FB36E9" w:rsidRDefault="00604949" w:rsidP="00CD7B5E">
            <w:pPr>
              <w:rPr>
                <w:sz w:val="20"/>
                <w:szCs w:val="20"/>
              </w:rPr>
            </w:pPr>
            <w:r w:rsidRPr="00FB36E9">
              <w:rPr>
                <w:sz w:val="20"/>
                <w:szCs w:val="20"/>
              </w:rPr>
              <w:t xml:space="preserve">Дата и время начала подачи заявок </w:t>
            </w:r>
          </w:p>
        </w:tc>
        <w:tc>
          <w:tcPr>
            <w:tcW w:w="3681" w:type="pct"/>
            <w:tcBorders>
              <w:top w:val="single" w:sz="6" w:space="0" w:color="auto"/>
              <w:left w:val="single" w:sz="6" w:space="0" w:color="auto"/>
              <w:bottom w:val="single" w:sz="6" w:space="0" w:color="auto"/>
              <w:right w:val="single" w:sz="6" w:space="0" w:color="auto"/>
            </w:tcBorders>
            <w:vAlign w:val="center"/>
          </w:tcPr>
          <w:p w:rsidR="00604949" w:rsidRPr="00FB36E9" w:rsidRDefault="00604949" w:rsidP="006F2D96">
            <w:pPr>
              <w:rPr>
                <w:b/>
                <w:i/>
                <w:sz w:val="20"/>
                <w:szCs w:val="20"/>
              </w:rPr>
            </w:pPr>
            <w:r>
              <w:rPr>
                <w:b/>
                <w:i/>
                <w:color w:val="FF0000"/>
                <w:sz w:val="20"/>
                <w:szCs w:val="20"/>
              </w:rPr>
              <w:t>«</w:t>
            </w:r>
            <w:r w:rsidR="00DE7098">
              <w:rPr>
                <w:b/>
                <w:i/>
                <w:color w:val="FF0000"/>
                <w:sz w:val="20"/>
                <w:szCs w:val="20"/>
              </w:rPr>
              <w:t>0</w:t>
            </w:r>
            <w:r w:rsidR="006F2D96" w:rsidRPr="006F2D96">
              <w:rPr>
                <w:b/>
                <w:i/>
                <w:color w:val="FF0000"/>
                <w:sz w:val="20"/>
                <w:szCs w:val="20"/>
              </w:rPr>
              <w:t>9</w:t>
            </w:r>
            <w:r w:rsidRPr="004A2E46">
              <w:rPr>
                <w:b/>
                <w:i/>
                <w:color w:val="FF0000"/>
                <w:sz w:val="20"/>
                <w:szCs w:val="20"/>
              </w:rPr>
              <w:t xml:space="preserve">» </w:t>
            </w:r>
            <w:r w:rsidR="00DE7098">
              <w:rPr>
                <w:b/>
                <w:i/>
                <w:color w:val="FF0000"/>
                <w:sz w:val="20"/>
                <w:szCs w:val="20"/>
              </w:rPr>
              <w:t>июня</w:t>
            </w:r>
            <w:r w:rsidRPr="004A2E46">
              <w:rPr>
                <w:b/>
                <w:i/>
                <w:color w:val="FF0000"/>
                <w:sz w:val="20"/>
                <w:szCs w:val="20"/>
              </w:rPr>
              <w:t xml:space="preserve"> 202</w:t>
            </w:r>
            <w:r w:rsidR="009B2971">
              <w:rPr>
                <w:b/>
                <w:i/>
                <w:color w:val="FF0000"/>
                <w:sz w:val="20"/>
                <w:szCs w:val="20"/>
              </w:rPr>
              <w:t>2</w:t>
            </w:r>
            <w:r w:rsidRPr="004A2E46">
              <w:rPr>
                <w:b/>
                <w:i/>
                <w:color w:val="FF0000"/>
                <w:sz w:val="20"/>
                <w:szCs w:val="20"/>
              </w:rPr>
              <w:t xml:space="preserve"> года 09 часов 00 минут время местное (</w:t>
            </w:r>
            <w:proofErr w:type="gramStart"/>
            <w:r w:rsidRPr="004A2E46">
              <w:rPr>
                <w:b/>
                <w:i/>
                <w:color w:val="FF0000"/>
                <w:sz w:val="20"/>
                <w:szCs w:val="20"/>
              </w:rPr>
              <w:t>МСК</w:t>
            </w:r>
            <w:proofErr w:type="gramEnd"/>
            <w:r w:rsidRPr="004A2E46">
              <w:rPr>
                <w:b/>
                <w:i/>
                <w:color w:val="FF0000"/>
                <w:sz w:val="20"/>
                <w:szCs w:val="20"/>
              </w:rPr>
              <w:t>+1)</w:t>
            </w:r>
          </w:p>
        </w:tc>
      </w:tr>
      <w:tr w:rsidR="00604949" w:rsidRPr="00FB36E9" w:rsidTr="002B465F">
        <w:trPr>
          <w:trHeight w:val="340"/>
        </w:trPr>
        <w:tc>
          <w:tcPr>
            <w:tcW w:w="226" w:type="pct"/>
            <w:tcBorders>
              <w:top w:val="single" w:sz="6" w:space="0" w:color="auto"/>
              <w:left w:val="single" w:sz="6" w:space="0" w:color="auto"/>
              <w:bottom w:val="single" w:sz="6" w:space="0" w:color="auto"/>
              <w:right w:val="single" w:sz="6" w:space="0" w:color="auto"/>
            </w:tcBorders>
            <w:vAlign w:val="center"/>
          </w:tcPr>
          <w:p w:rsidR="00604949" w:rsidRPr="00FB36E9" w:rsidRDefault="00722A07" w:rsidP="00457DD9">
            <w:pPr>
              <w:rPr>
                <w:sz w:val="20"/>
                <w:szCs w:val="20"/>
              </w:rPr>
            </w:pPr>
            <w:r>
              <w:rPr>
                <w:sz w:val="20"/>
                <w:szCs w:val="20"/>
              </w:rPr>
              <w:t>8</w:t>
            </w:r>
            <w:r w:rsidR="00604949" w:rsidRPr="00FB36E9">
              <w:rPr>
                <w:sz w:val="20"/>
                <w:szCs w:val="20"/>
              </w:rPr>
              <w:t>.4</w:t>
            </w:r>
          </w:p>
        </w:tc>
        <w:tc>
          <w:tcPr>
            <w:tcW w:w="1093" w:type="pct"/>
            <w:tcBorders>
              <w:top w:val="single" w:sz="6" w:space="0" w:color="auto"/>
              <w:left w:val="single" w:sz="6" w:space="0" w:color="auto"/>
              <w:bottom w:val="single" w:sz="6" w:space="0" w:color="auto"/>
              <w:right w:val="single" w:sz="6" w:space="0" w:color="auto"/>
            </w:tcBorders>
            <w:vAlign w:val="center"/>
          </w:tcPr>
          <w:p w:rsidR="00604949" w:rsidRPr="00FB36E9" w:rsidRDefault="00604949" w:rsidP="00CD7B5E">
            <w:pPr>
              <w:rPr>
                <w:sz w:val="20"/>
                <w:szCs w:val="20"/>
              </w:rPr>
            </w:pPr>
            <w:r w:rsidRPr="00FB36E9">
              <w:rPr>
                <w:sz w:val="20"/>
                <w:szCs w:val="20"/>
              </w:rPr>
              <w:t>Дата и время окончания подачи заявок</w:t>
            </w:r>
          </w:p>
        </w:tc>
        <w:tc>
          <w:tcPr>
            <w:tcW w:w="3681" w:type="pct"/>
            <w:tcBorders>
              <w:top w:val="single" w:sz="6" w:space="0" w:color="auto"/>
              <w:left w:val="single" w:sz="6" w:space="0" w:color="auto"/>
              <w:bottom w:val="single" w:sz="6" w:space="0" w:color="auto"/>
              <w:right w:val="single" w:sz="6" w:space="0" w:color="auto"/>
            </w:tcBorders>
            <w:vAlign w:val="center"/>
          </w:tcPr>
          <w:p w:rsidR="00604949" w:rsidRPr="00FB36E9" w:rsidRDefault="00604949" w:rsidP="006F2D96">
            <w:pPr>
              <w:rPr>
                <w:b/>
                <w:i/>
                <w:sz w:val="20"/>
                <w:szCs w:val="20"/>
              </w:rPr>
            </w:pPr>
            <w:r>
              <w:rPr>
                <w:b/>
                <w:i/>
                <w:color w:val="FF0000"/>
                <w:sz w:val="20"/>
                <w:szCs w:val="20"/>
              </w:rPr>
              <w:t>«</w:t>
            </w:r>
            <w:r w:rsidR="006F2D96" w:rsidRPr="006F2D96">
              <w:rPr>
                <w:b/>
                <w:i/>
                <w:color w:val="FF0000"/>
                <w:sz w:val="20"/>
                <w:szCs w:val="20"/>
              </w:rPr>
              <w:t>21</w:t>
            </w:r>
            <w:r w:rsidR="00881AFE">
              <w:rPr>
                <w:b/>
                <w:i/>
                <w:color w:val="FF0000"/>
                <w:sz w:val="20"/>
                <w:szCs w:val="20"/>
              </w:rPr>
              <w:t>»</w:t>
            </w:r>
            <w:r w:rsidR="00DE7098">
              <w:rPr>
                <w:b/>
                <w:i/>
                <w:color w:val="FF0000"/>
                <w:sz w:val="20"/>
                <w:szCs w:val="20"/>
              </w:rPr>
              <w:t>июня</w:t>
            </w:r>
            <w:r w:rsidRPr="004A2E46">
              <w:rPr>
                <w:b/>
                <w:i/>
                <w:color w:val="FF0000"/>
                <w:sz w:val="20"/>
                <w:szCs w:val="20"/>
              </w:rPr>
              <w:t xml:space="preserve"> 202</w:t>
            </w:r>
            <w:r w:rsidR="00FB20AA">
              <w:rPr>
                <w:b/>
                <w:i/>
                <w:color w:val="FF0000"/>
                <w:sz w:val="20"/>
                <w:szCs w:val="20"/>
              </w:rPr>
              <w:t>2</w:t>
            </w:r>
            <w:r w:rsidRPr="004A2E46">
              <w:rPr>
                <w:b/>
                <w:i/>
                <w:color w:val="FF0000"/>
                <w:sz w:val="20"/>
                <w:szCs w:val="20"/>
              </w:rPr>
              <w:t xml:space="preserve"> года 09 часов 00 минут время местное (</w:t>
            </w:r>
            <w:proofErr w:type="gramStart"/>
            <w:r w:rsidRPr="004A2E46">
              <w:rPr>
                <w:b/>
                <w:i/>
                <w:color w:val="FF0000"/>
                <w:sz w:val="20"/>
                <w:szCs w:val="20"/>
              </w:rPr>
              <w:t>МСК</w:t>
            </w:r>
            <w:proofErr w:type="gramEnd"/>
            <w:r w:rsidRPr="004A2E46">
              <w:rPr>
                <w:b/>
                <w:i/>
                <w:color w:val="FF0000"/>
                <w:sz w:val="20"/>
                <w:szCs w:val="20"/>
              </w:rPr>
              <w:t>+1)</w:t>
            </w:r>
          </w:p>
        </w:tc>
      </w:tr>
      <w:tr w:rsidR="00FB36E9" w:rsidRPr="00FB36E9" w:rsidTr="00DE3D6A">
        <w:trPr>
          <w:trHeight w:val="340"/>
        </w:trPr>
        <w:tc>
          <w:tcPr>
            <w:tcW w:w="226" w:type="pct"/>
            <w:tcBorders>
              <w:top w:val="single" w:sz="6" w:space="0" w:color="auto"/>
              <w:left w:val="single" w:sz="6" w:space="0" w:color="auto"/>
              <w:bottom w:val="single" w:sz="6" w:space="0" w:color="auto"/>
              <w:right w:val="single" w:sz="6" w:space="0" w:color="auto"/>
            </w:tcBorders>
            <w:vAlign w:val="center"/>
          </w:tcPr>
          <w:p w:rsidR="00FB36E9" w:rsidRPr="00FB36E9" w:rsidRDefault="00FB36E9" w:rsidP="00457DD9">
            <w:pPr>
              <w:numPr>
                <w:ilvl w:val="0"/>
                <w:numId w:val="17"/>
              </w:numPr>
              <w:ind w:left="0" w:firstLine="0"/>
              <w:contextualSpacing/>
              <w:rPr>
                <w:sz w:val="20"/>
                <w:szCs w:val="20"/>
              </w:rPr>
            </w:pPr>
          </w:p>
        </w:tc>
        <w:tc>
          <w:tcPr>
            <w:tcW w:w="4774"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FB36E9" w:rsidRPr="00FB36E9" w:rsidRDefault="00876C23" w:rsidP="00CD7B5E">
            <w:pPr>
              <w:rPr>
                <w:b/>
                <w:i/>
                <w:sz w:val="20"/>
                <w:szCs w:val="20"/>
              </w:rPr>
            </w:pPr>
            <w:r w:rsidRPr="00EF1C76">
              <w:rPr>
                <w:b/>
                <w:sz w:val="20"/>
                <w:szCs w:val="20"/>
              </w:rPr>
              <w:t>Дата, время и место вскрытия заявок</w:t>
            </w:r>
          </w:p>
        </w:tc>
      </w:tr>
      <w:tr w:rsidR="00FB36E9" w:rsidRPr="00FB36E9" w:rsidTr="002B465F">
        <w:trPr>
          <w:trHeight w:val="340"/>
        </w:trPr>
        <w:tc>
          <w:tcPr>
            <w:tcW w:w="226" w:type="pct"/>
            <w:tcBorders>
              <w:top w:val="single" w:sz="6" w:space="0" w:color="auto"/>
              <w:left w:val="single" w:sz="6" w:space="0" w:color="auto"/>
              <w:bottom w:val="single" w:sz="6" w:space="0" w:color="auto"/>
              <w:right w:val="single" w:sz="6" w:space="0" w:color="auto"/>
            </w:tcBorders>
            <w:vAlign w:val="center"/>
          </w:tcPr>
          <w:p w:rsidR="00FB36E9" w:rsidRPr="00FB36E9" w:rsidRDefault="00722A07" w:rsidP="00457DD9">
            <w:pPr>
              <w:rPr>
                <w:sz w:val="20"/>
                <w:szCs w:val="20"/>
              </w:rPr>
            </w:pPr>
            <w:r>
              <w:rPr>
                <w:sz w:val="20"/>
                <w:szCs w:val="20"/>
              </w:rPr>
              <w:t>9</w:t>
            </w:r>
            <w:r w:rsidR="00FB36E9" w:rsidRPr="00FB36E9">
              <w:rPr>
                <w:sz w:val="20"/>
                <w:szCs w:val="20"/>
              </w:rPr>
              <w:t>.1</w:t>
            </w:r>
          </w:p>
        </w:tc>
        <w:tc>
          <w:tcPr>
            <w:tcW w:w="1093" w:type="pct"/>
            <w:tcBorders>
              <w:top w:val="single" w:sz="6" w:space="0" w:color="auto"/>
              <w:left w:val="single" w:sz="6" w:space="0" w:color="auto"/>
              <w:bottom w:val="single" w:sz="6" w:space="0" w:color="auto"/>
              <w:right w:val="single" w:sz="6" w:space="0" w:color="auto"/>
            </w:tcBorders>
            <w:shd w:val="clear" w:color="auto" w:fill="auto"/>
            <w:vAlign w:val="center"/>
          </w:tcPr>
          <w:p w:rsidR="00FB36E9" w:rsidRPr="00FB36E9" w:rsidRDefault="00FB36E9" w:rsidP="00CD7B5E">
            <w:pPr>
              <w:rPr>
                <w:sz w:val="20"/>
                <w:szCs w:val="20"/>
              </w:rPr>
            </w:pPr>
            <w:r w:rsidRPr="00FB36E9">
              <w:rPr>
                <w:sz w:val="20"/>
                <w:szCs w:val="20"/>
              </w:rPr>
              <w:t>Место</w:t>
            </w:r>
          </w:p>
        </w:tc>
        <w:tc>
          <w:tcPr>
            <w:tcW w:w="3681" w:type="pct"/>
            <w:tcBorders>
              <w:top w:val="single" w:sz="6" w:space="0" w:color="auto"/>
              <w:left w:val="single" w:sz="6" w:space="0" w:color="auto"/>
              <w:bottom w:val="single" w:sz="6" w:space="0" w:color="auto"/>
              <w:right w:val="single" w:sz="6" w:space="0" w:color="auto"/>
            </w:tcBorders>
            <w:shd w:val="clear" w:color="auto" w:fill="auto"/>
            <w:vAlign w:val="center"/>
          </w:tcPr>
          <w:p w:rsidR="00FB36E9" w:rsidRPr="00FB36E9" w:rsidRDefault="00E702FA" w:rsidP="00CD7B5E">
            <w:pPr>
              <w:rPr>
                <w:i/>
                <w:sz w:val="20"/>
                <w:szCs w:val="20"/>
              </w:rPr>
            </w:pPr>
            <w:r w:rsidRPr="0040682B">
              <w:rPr>
                <w:sz w:val="20"/>
                <w:szCs w:val="20"/>
              </w:rPr>
              <w:t>Российская Федерация, Удмуртская Республика, город Воткинск, ул. Кирова, 2, территория АО «</w:t>
            </w:r>
            <w:proofErr w:type="spellStart"/>
            <w:r w:rsidRPr="0040682B">
              <w:rPr>
                <w:sz w:val="20"/>
                <w:szCs w:val="20"/>
              </w:rPr>
              <w:t>Воткинский</w:t>
            </w:r>
            <w:proofErr w:type="spellEnd"/>
            <w:r w:rsidRPr="0040682B">
              <w:rPr>
                <w:sz w:val="20"/>
                <w:szCs w:val="20"/>
              </w:rPr>
              <w:t xml:space="preserve"> завод», отд. 125, </w:t>
            </w:r>
            <w:proofErr w:type="spellStart"/>
            <w:r w:rsidRPr="0040682B">
              <w:rPr>
                <w:sz w:val="20"/>
                <w:szCs w:val="20"/>
              </w:rPr>
              <w:t>каб</w:t>
            </w:r>
            <w:proofErr w:type="spellEnd"/>
            <w:r w:rsidRPr="0040682B">
              <w:rPr>
                <w:sz w:val="20"/>
                <w:szCs w:val="20"/>
              </w:rPr>
              <w:t>. 13</w:t>
            </w:r>
          </w:p>
        </w:tc>
      </w:tr>
      <w:tr w:rsidR="00604949" w:rsidRPr="00FB36E9" w:rsidTr="002B465F">
        <w:trPr>
          <w:trHeight w:val="340"/>
        </w:trPr>
        <w:tc>
          <w:tcPr>
            <w:tcW w:w="226" w:type="pct"/>
            <w:tcBorders>
              <w:top w:val="single" w:sz="6" w:space="0" w:color="auto"/>
              <w:left w:val="single" w:sz="6" w:space="0" w:color="auto"/>
              <w:bottom w:val="single" w:sz="6" w:space="0" w:color="auto"/>
              <w:right w:val="single" w:sz="6" w:space="0" w:color="auto"/>
            </w:tcBorders>
            <w:vAlign w:val="center"/>
          </w:tcPr>
          <w:p w:rsidR="00604949" w:rsidRPr="00FB36E9" w:rsidRDefault="00722A07" w:rsidP="00457DD9">
            <w:pPr>
              <w:rPr>
                <w:sz w:val="20"/>
                <w:szCs w:val="20"/>
              </w:rPr>
            </w:pPr>
            <w:r>
              <w:rPr>
                <w:sz w:val="20"/>
                <w:szCs w:val="20"/>
              </w:rPr>
              <w:t>9</w:t>
            </w:r>
            <w:r w:rsidR="00604949" w:rsidRPr="00FB36E9">
              <w:rPr>
                <w:sz w:val="20"/>
                <w:szCs w:val="20"/>
              </w:rPr>
              <w:t>.2</w:t>
            </w:r>
          </w:p>
        </w:tc>
        <w:tc>
          <w:tcPr>
            <w:tcW w:w="1093" w:type="pct"/>
            <w:tcBorders>
              <w:top w:val="single" w:sz="6" w:space="0" w:color="auto"/>
              <w:left w:val="single" w:sz="6" w:space="0" w:color="auto"/>
              <w:bottom w:val="single" w:sz="6" w:space="0" w:color="auto"/>
              <w:right w:val="single" w:sz="6" w:space="0" w:color="auto"/>
            </w:tcBorders>
            <w:shd w:val="clear" w:color="auto" w:fill="auto"/>
            <w:vAlign w:val="center"/>
          </w:tcPr>
          <w:p w:rsidR="00604949" w:rsidRPr="00FB36E9" w:rsidRDefault="00604949" w:rsidP="00CD7B5E">
            <w:pPr>
              <w:rPr>
                <w:sz w:val="20"/>
                <w:szCs w:val="20"/>
              </w:rPr>
            </w:pPr>
            <w:r w:rsidRPr="00FB36E9">
              <w:rPr>
                <w:sz w:val="20"/>
                <w:szCs w:val="20"/>
              </w:rPr>
              <w:t>Порядок</w:t>
            </w:r>
          </w:p>
        </w:tc>
        <w:tc>
          <w:tcPr>
            <w:tcW w:w="3681" w:type="pct"/>
            <w:tcBorders>
              <w:top w:val="single" w:sz="6" w:space="0" w:color="auto"/>
              <w:left w:val="single" w:sz="6" w:space="0" w:color="auto"/>
              <w:bottom w:val="single" w:sz="6" w:space="0" w:color="auto"/>
              <w:right w:val="single" w:sz="6" w:space="0" w:color="auto"/>
            </w:tcBorders>
            <w:shd w:val="clear" w:color="auto" w:fill="auto"/>
            <w:vAlign w:val="center"/>
          </w:tcPr>
          <w:p w:rsidR="00604949" w:rsidRPr="001D4EC2" w:rsidRDefault="00604949" w:rsidP="00604949">
            <w:pPr>
              <w:rPr>
                <w:sz w:val="20"/>
                <w:szCs w:val="20"/>
              </w:rPr>
            </w:pPr>
            <w:r w:rsidRPr="001D4EC2">
              <w:rPr>
                <w:sz w:val="20"/>
                <w:szCs w:val="20"/>
              </w:rPr>
              <w:t xml:space="preserve">В соответствии с </w:t>
            </w:r>
            <w:r>
              <w:rPr>
                <w:sz w:val="20"/>
                <w:szCs w:val="20"/>
              </w:rPr>
              <w:t>извещением</w:t>
            </w:r>
          </w:p>
        </w:tc>
      </w:tr>
      <w:tr w:rsidR="00604949" w:rsidRPr="00FB36E9" w:rsidTr="002B465F">
        <w:trPr>
          <w:trHeight w:val="340"/>
        </w:trPr>
        <w:tc>
          <w:tcPr>
            <w:tcW w:w="226" w:type="pct"/>
            <w:tcBorders>
              <w:top w:val="single" w:sz="6" w:space="0" w:color="auto"/>
              <w:left w:val="single" w:sz="6" w:space="0" w:color="auto"/>
              <w:bottom w:val="single" w:sz="6" w:space="0" w:color="auto"/>
              <w:right w:val="single" w:sz="6" w:space="0" w:color="auto"/>
            </w:tcBorders>
            <w:vAlign w:val="center"/>
          </w:tcPr>
          <w:p w:rsidR="00604949" w:rsidRPr="00FB36E9" w:rsidRDefault="00722A07" w:rsidP="00457DD9">
            <w:pPr>
              <w:rPr>
                <w:sz w:val="20"/>
                <w:szCs w:val="20"/>
              </w:rPr>
            </w:pPr>
            <w:r>
              <w:rPr>
                <w:sz w:val="20"/>
                <w:szCs w:val="20"/>
              </w:rPr>
              <w:t>9</w:t>
            </w:r>
            <w:r w:rsidR="00604949" w:rsidRPr="00FB36E9">
              <w:rPr>
                <w:sz w:val="20"/>
                <w:szCs w:val="20"/>
              </w:rPr>
              <w:t>.3</w:t>
            </w:r>
          </w:p>
        </w:tc>
        <w:tc>
          <w:tcPr>
            <w:tcW w:w="1093" w:type="pct"/>
            <w:tcBorders>
              <w:top w:val="single" w:sz="6" w:space="0" w:color="auto"/>
              <w:left w:val="single" w:sz="6" w:space="0" w:color="auto"/>
              <w:bottom w:val="single" w:sz="6" w:space="0" w:color="auto"/>
              <w:right w:val="single" w:sz="6" w:space="0" w:color="auto"/>
            </w:tcBorders>
            <w:shd w:val="clear" w:color="auto" w:fill="auto"/>
            <w:vAlign w:val="center"/>
          </w:tcPr>
          <w:p w:rsidR="00604949" w:rsidRPr="00FB36E9" w:rsidRDefault="00604949" w:rsidP="00CD7B5E">
            <w:pPr>
              <w:rPr>
                <w:sz w:val="20"/>
                <w:szCs w:val="20"/>
              </w:rPr>
            </w:pPr>
            <w:r w:rsidRPr="00FB36E9">
              <w:rPr>
                <w:sz w:val="20"/>
                <w:szCs w:val="20"/>
              </w:rPr>
              <w:t>Дата и время</w:t>
            </w:r>
            <w:r w:rsidRPr="00FB36E9">
              <w:rPr>
                <w:b/>
                <w:sz w:val="20"/>
                <w:szCs w:val="20"/>
              </w:rPr>
              <w:t xml:space="preserve"> </w:t>
            </w:r>
          </w:p>
        </w:tc>
        <w:tc>
          <w:tcPr>
            <w:tcW w:w="3681" w:type="pct"/>
            <w:tcBorders>
              <w:top w:val="single" w:sz="6" w:space="0" w:color="auto"/>
              <w:left w:val="single" w:sz="6" w:space="0" w:color="auto"/>
              <w:bottom w:val="single" w:sz="6" w:space="0" w:color="auto"/>
              <w:right w:val="single" w:sz="6" w:space="0" w:color="auto"/>
            </w:tcBorders>
            <w:shd w:val="clear" w:color="auto" w:fill="auto"/>
            <w:vAlign w:val="center"/>
          </w:tcPr>
          <w:p w:rsidR="00604949" w:rsidRPr="00FB36E9" w:rsidRDefault="00604949" w:rsidP="006F2D96">
            <w:pPr>
              <w:rPr>
                <w:b/>
                <w:i/>
                <w:sz w:val="20"/>
                <w:szCs w:val="20"/>
              </w:rPr>
            </w:pPr>
            <w:r w:rsidRPr="00BF68C0">
              <w:rPr>
                <w:b/>
                <w:i/>
                <w:color w:val="FF0000"/>
                <w:sz w:val="20"/>
                <w:szCs w:val="20"/>
              </w:rPr>
              <w:t>«</w:t>
            </w:r>
            <w:r w:rsidR="006F2D96" w:rsidRPr="006F2D96">
              <w:rPr>
                <w:b/>
                <w:i/>
                <w:color w:val="FF0000"/>
                <w:sz w:val="20"/>
                <w:szCs w:val="20"/>
              </w:rPr>
              <w:t>21</w:t>
            </w:r>
            <w:r w:rsidR="00881AFE">
              <w:rPr>
                <w:b/>
                <w:i/>
                <w:color w:val="FF0000"/>
                <w:sz w:val="20"/>
                <w:szCs w:val="20"/>
              </w:rPr>
              <w:t>»</w:t>
            </w:r>
            <w:r w:rsidR="00DE7098">
              <w:rPr>
                <w:b/>
                <w:i/>
                <w:color w:val="FF0000"/>
                <w:sz w:val="20"/>
                <w:szCs w:val="20"/>
              </w:rPr>
              <w:t>июня</w:t>
            </w:r>
            <w:r w:rsidR="00303905">
              <w:rPr>
                <w:b/>
                <w:i/>
                <w:color w:val="FF0000"/>
                <w:sz w:val="20"/>
                <w:szCs w:val="20"/>
              </w:rPr>
              <w:t xml:space="preserve"> </w:t>
            </w:r>
            <w:r w:rsidRPr="00BF68C0">
              <w:rPr>
                <w:b/>
                <w:i/>
                <w:color w:val="FF0000"/>
                <w:sz w:val="20"/>
                <w:szCs w:val="20"/>
              </w:rPr>
              <w:t>202</w:t>
            </w:r>
            <w:r w:rsidR="00876C23">
              <w:rPr>
                <w:b/>
                <w:i/>
                <w:color w:val="FF0000"/>
                <w:sz w:val="20"/>
                <w:szCs w:val="20"/>
              </w:rPr>
              <w:t>2</w:t>
            </w:r>
            <w:r w:rsidRPr="00BF68C0">
              <w:rPr>
                <w:b/>
                <w:i/>
                <w:color w:val="FF0000"/>
                <w:sz w:val="20"/>
                <w:szCs w:val="20"/>
              </w:rPr>
              <w:t xml:space="preserve"> года </w:t>
            </w:r>
            <w:r w:rsidR="00907BB7" w:rsidRPr="00907BB7">
              <w:rPr>
                <w:b/>
                <w:i/>
                <w:color w:val="FF0000"/>
                <w:sz w:val="20"/>
                <w:szCs w:val="20"/>
              </w:rPr>
              <w:t>1</w:t>
            </w:r>
            <w:r w:rsidRPr="00BF68C0">
              <w:rPr>
                <w:b/>
                <w:i/>
                <w:color w:val="FF0000"/>
                <w:sz w:val="20"/>
                <w:szCs w:val="20"/>
              </w:rPr>
              <w:t>0 часов 00 минут время местное (</w:t>
            </w:r>
            <w:proofErr w:type="gramStart"/>
            <w:r w:rsidRPr="00BF68C0">
              <w:rPr>
                <w:b/>
                <w:i/>
                <w:color w:val="FF0000"/>
                <w:sz w:val="20"/>
                <w:szCs w:val="20"/>
              </w:rPr>
              <w:t>МСК</w:t>
            </w:r>
            <w:proofErr w:type="gramEnd"/>
            <w:r w:rsidRPr="00BF68C0">
              <w:rPr>
                <w:b/>
                <w:i/>
                <w:color w:val="FF0000"/>
                <w:sz w:val="20"/>
                <w:szCs w:val="20"/>
              </w:rPr>
              <w:t>+1)</w:t>
            </w:r>
          </w:p>
        </w:tc>
      </w:tr>
      <w:tr w:rsidR="00FB36E9" w:rsidRPr="00FB36E9" w:rsidTr="00DE3D6A">
        <w:trPr>
          <w:trHeight w:val="212"/>
        </w:trPr>
        <w:tc>
          <w:tcPr>
            <w:tcW w:w="226" w:type="pct"/>
            <w:tcBorders>
              <w:top w:val="single" w:sz="6" w:space="0" w:color="auto"/>
              <w:left w:val="single" w:sz="6" w:space="0" w:color="auto"/>
              <w:bottom w:val="single" w:sz="6" w:space="0" w:color="auto"/>
              <w:right w:val="single" w:sz="6" w:space="0" w:color="auto"/>
            </w:tcBorders>
            <w:vAlign w:val="center"/>
          </w:tcPr>
          <w:p w:rsidR="00FB36E9" w:rsidRPr="00FB36E9" w:rsidRDefault="00FB36E9" w:rsidP="00457DD9">
            <w:pPr>
              <w:numPr>
                <w:ilvl w:val="0"/>
                <w:numId w:val="17"/>
              </w:numPr>
              <w:ind w:left="0" w:firstLine="0"/>
              <w:contextualSpacing/>
              <w:rPr>
                <w:sz w:val="20"/>
                <w:szCs w:val="20"/>
              </w:rPr>
            </w:pPr>
          </w:p>
        </w:tc>
        <w:tc>
          <w:tcPr>
            <w:tcW w:w="4774"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FB36E9" w:rsidRPr="00FB36E9" w:rsidRDefault="00876C23" w:rsidP="00CD7B5E">
            <w:pPr>
              <w:rPr>
                <w:b/>
                <w:i/>
                <w:sz w:val="20"/>
                <w:szCs w:val="20"/>
              </w:rPr>
            </w:pPr>
            <w:r>
              <w:rPr>
                <w:b/>
                <w:sz w:val="20"/>
                <w:szCs w:val="20"/>
              </w:rPr>
              <w:t>Рассмотрение предложений участников и подведение итогов</w:t>
            </w:r>
          </w:p>
        </w:tc>
      </w:tr>
      <w:tr w:rsidR="00FB36E9" w:rsidRPr="00FB36E9" w:rsidTr="002B465F">
        <w:trPr>
          <w:trHeight w:val="127"/>
        </w:trPr>
        <w:tc>
          <w:tcPr>
            <w:tcW w:w="226" w:type="pct"/>
            <w:tcBorders>
              <w:top w:val="single" w:sz="6" w:space="0" w:color="auto"/>
              <w:left w:val="single" w:sz="6" w:space="0" w:color="auto"/>
              <w:bottom w:val="single" w:sz="6" w:space="0" w:color="auto"/>
              <w:right w:val="single" w:sz="6" w:space="0" w:color="auto"/>
            </w:tcBorders>
            <w:vAlign w:val="center"/>
          </w:tcPr>
          <w:p w:rsidR="00FB36E9" w:rsidRPr="00FB36E9" w:rsidRDefault="00722A07" w:rsidP="00457DD9">
            <w:pPr>
              <w:rPr>
                <w:sz w:val="20"/>
                <w:szCs w:val="20"/>
              </w:rPr>
            </w:pPr>
            <w:r>
              <w:rPr>
                <w:sz w:val="20"/>
                <w:szCs w:val="20"/>
              </w:rPr>
              <w:t>10</w:t>
            </w:r>
            <w:r w:rsidR="00FB36E9" w:rsidRPr="00FB36E9">
              <w:rPr>
                <w:sz w:val="20"/>
                <w:szCs w:val="20"/>
              </w:rPr>
              <w:t>.1</w:t>
            </w:r>
          </w:p>
        </w:tc>
        <w:tc>
          <w:tcPr>
            <w:tcW w:w="1093" w:type="pct"/>
            <w:tcBorders>
              <w:top w:val="single" w:sz="6" w:space="0" w:color="auto"/>
              <w:left w:val="single" w:sz="6" w:space="0" w:color="auto"/>
              <w:bottom w:val="single" w:sz="6" w:space="0" w:color="auto"/>
              <w:right w:val="single" w:sz="6" w:space="0" w:color="auto"/>
            </w:tcBorders>
            <w:shd w:val="clear" w:color="auto" w:fill="auto"/>
            <w:vAlign w:val="center"/>
          </w:tcPr>
          <w:p w:rsidR="00FB36E9" w:rsidRPr="00FB36E9" w:rsidRDefault="00FB36E9" w:rsidP="00CD7B5E">
            <w:pPr>
              <w:rPr>
                <w:sz w:val="20"/>
                <w:szCs w:val="20"/>
              </w:rPr>
            </w:pPr>
            <w:r w:rsidRPr="00FB36E9">
              <w:rPr>
                <w:sz w:val="20"/>
                <w:szCs w:val="20"/>
              </w:rPr>
              <w:t>Место</w:t>
            </w:r>
          </w:p>
        </w:tc>
        <w:tc>
          <w:tcPr>
            <w:tcW w:w="3681" w:type="pct"/>
            <w:tcBorders>
              <w:top w:val="single" w:sz="6" w:space="0" w:color="auto"/>
              <w:left w:val="single" w:sz="6" w:space="0" w:color="auto"/>
              <w:bottom w:val="single" w:sz="6" w:space="0" w:color="auto"/>
              <w:right w:val="single" w:sz="6" w:space="0" w:color="auto"/>
            </w:tcBorders>
            <w:shd w:val="clear" w:color="auto" w:fill="auto"/>
            <w:vAlign w:val="center"/>
          </w:tcPr>
          <w:p w:rsidR="00FB36E9" w:rsidRPr="00FB36E9" w:rsidRDefault="00E702FA" w:rsidP="00CD7B5E">
            <w:pPr>
              <w:rPr>
                <w:i/>
                <w:sz w:val="20"/>
                <w:szCs w:val="20"/>
              </w:rPr>
            </w:pPr>
            <w:r w:rsidRPr="0040682B">
              <w:rPr>
                <w:sz w:val="20"/>
                <w:szCs w:val="20"/>
              </w:rPr>
              <w:t>Российская Федерация, Удмуртская Республика, город Воткинск, ул. Кирова, 2, территория АО «</w:t>
            </w:r>
            <w:proofErr w:type="spellStart"/>
            <w:r w:rsidRPr="0040682B">
              <w:rPr>
                <w:sz w:val="20"/>
                <w:szCs w:val="20"/>
              </w:rPr>
              <w:t>Воткинский</w:t>
            </w:r>
            <w:proofErr w:type="spellEnd"/>
            <w:r w:rsidRPr="0040682B">
              <w:rPr>
                <w:sz w:val="20"/>
                <w:szCs w:val="20"/>
              </w:rPr>
              <w:t xml:space="preserve"> завод», отд. 125, </w:t>
            </w:r>
            <w:proofErr w:type="spellStart"/>
            <w:r w:rsidRPr="0040682B">
              <w:rPr>
                <w:sz w:val="20"/>
                <w:szCs w:val="20"/>
              </w:rPr>
              <w:t>каб</w:t>
            </w:r>
            <w:proofErr w:type="spellEnd"/>
            <w:r w:rsidRPr="0040682B">
              <w:rPr>
                <w:sz w:val="20"/>
                <w:szCs w:val="20"/>
              </w:rPr>
              <w:t>. 13</w:t>
            </w:r>
          </w:p>
        </w:tc>
      </w:tr>
      <w:tr w:rsidR="00604949" w:rsidRPr="00FB36E9" w:rsidTr="002B465F">
        <w:trPr>
          <w:trHeight w:val="340"/>
        </w:trPr>
        <w:tc>
          <w:tcPr>
            <w:tcW w:w="226" w:type="pct"/>
            <w:tcBorders>
              <w:top w:val="single" w:sz="6" w:space="0" w:color="auto"/>
              <w:left w:val="single" w:sz="6" w:space="0" w:color="auto"/>
              <w:bottom w:val="single" w:sz="6" w:space="0" w:color="auto"/>
              <w:right w:val="single" w:sz="6" w:space="0" w:color="auto"/>
            </w:tcBorders>
            <w:vAlign w:val="center"/>
          </w:tcPr>
          <w:p w:rsidR="00604949" w:rsidRPr="00FB36E9" w:rsidRDefault="00722A07" w:rsidP="00457DD9">
            <w:pPr>
              <w:rPr>
                <w:sz w:val="20"/>
                <w:szCs w:val="20"/>
              </w:rPr>
            </w:pPr>
            <w:r>
              <w:rPr>
                <w:sz w:val="20"/>
                <w:szCs w:val="20"/>
              </w:rPr>
              <w:t>10</w:t>
            </w:r>
            <w:r w:rsidR="00604949" w:rsidRPr="00FB36E9">
              <w:rPr>
                <w:sz w:val="20"/>
                <w:szCs w:val="20"/>
              </w:rPr>
              <w:t>.2</w:t>
            </w:r>
          </w:p>
        </w:tc>
        <w:tc>
          <w:tcPr>
            <w:tcW w:w="1093" w:type="pct"/>
            <w:tcBorders>
              <w:top w:val="single" w:sz="6" w:space="0" w:color="auto"/>
              <w:left w:val="single" w:sz="6" w:space="0" w:color="auto"/>
              <w:bottom w:val="single" w:sz="6" w:space="0" w:color="auto"/>
              <w:right w:val="single" w:sz="6" w:space="0" w:color="auto"/>
            </w:tcBorders>
            <w:shd w:val="clear" w:color="auto" w:fill="auto"/>
            <w:vAlign w:val="center"/>
          </w:tcPr>
          <w:p w:rsidR="00604949" w:rsidRPr="00FB36E9" w:rsidRDefault="00604949" w:rsidP="00CD7B5E">
            <w:pPr>
              <w:rPr>
                <w:sz w:val="20"/>
                <w:szCs w:val="20"/>
              </w:rPr>
            </w:pPr>
            <w:r w:rsidRPr="00FB36E9">
              <w:rPr>
                <w:sz w:val="20"/>
                <w:szCs w:val="20"/>
              </w:rPr>
              <w:t>Порядок</w:t>
            </w:r>
          </w:p>
        </w:tc>
        <w:tc>
          <w:tcPr>
            <w:tcW w:w="3681" w:type="pct"/>
            <w:tcBorders>
              <w:top w:val="single" w:sz="6" w:space="0" w:color="auto"/>
              <w:left w:val="single" w:sz="6" w:space="0" w:color="auto"/>
              <w:bottom w:val="single" w:sz="6" w:space="0" w:color="auto"/>
              <w:right w:val="single" w:sz="6" w:space="0" w:color="auto"/>
            </w:tcBorders>
            <w:shd w:val="clear" w:color="auto" w:fill="auto"/>
            <w:vAlign w:val="center"/>
          </w:tcPr>
          <w:p w:rsidR="00604949" w:rsidRPr="001D4EC2" w:rsidRDefault="00604949" w:rsidP="00604949">
            <w:pPr>
              <w:rPr>
                <w:sz w:val="20"/>
                <w:szCs w:val="20"/>
              </w:rPr>
            </w:pPr>
            <w:r w:rsidRPr="001D4EC2">
              <w:rPr>
                <w:sz w:val="20"/>
                <w:szCs w:val="20"/>
              </w:rPr>
              <w:t xml:space="preserve">В соответствии с </w:t>
            </w:r>
            <w:r>
              <w:rPr>
                <w:sz w:val="20"/>
                <w:szCs w:val="20"/>
              </w:rPr>
              <w:t>извещением</w:t>
            </w:r>
          </w:p>
        </w:tc>
      </w:tr>
      <w:tr w:rsidR="00604949" w:rsidRPr="00FB36E9" w:rsidTr="002B465F">
        <w:trPr>
          <w:trHeight w:val="340"/>
        </w:trPr>
        <w:tc>
          <w:tcPr>
            <w:tcW w:w="226" w:type="pct"/>
            <w:tcBorders>
              <w:top w:val="single" w:sz="6" w:space="0" w:color="auto"/>
              <w:left w:val="single" w:sz="6" w:space="0" w:color="auto"/>
              <w:bottom w:val="single" w:sz="6" w:space="0" w:color="auto"/>
              <w:right w:val="single" w:sz="6" w:space="0" w:color="auto"/>
            </w:tcBorders>
            <w:vAlign w:val="center"/>
          </w:tcPr>
          <w:p w:rsidR="00604949" w:rsidRPr="00FB36E9" w:rsidRDefault="00722A07" w:rsidP="00457DD9">
            <w:pPr>
              <w:rPr>
                <w:sz w:val="20"/>
                <w:szCs w:val="20"/>
              </w:rPr>
            </w:pPr>
            <w:r>
              <w:rPr>
                <w:sz w:val="20"/>
                <w:szCs w:val="20"/>
              </w:rPr>
              <w:t>10</w:t>
            </w:r>
            <w:r w:rsidR="00604949" w:rsidRPr="00FB36E9">
              <w:rPr>
                <w:sz w:val="20"/>
                <w:szCs w:val="20"/>
              </w:rPr>
              <w:t>.3</w:t>
            </w:r>
          </w:p>
        </w:tc>
        <w:tc>
          <w:tcPr>
            <w:tcW w:w="1093" w:type="pct"/>
            <w:tcBorders>
              <w:top w:val="single" w:sz="6" w:space="0" w:color="auto"/>
              <w:left w:val="single" w:sz="6" w:space="0" w:color="auto"/>
              <w:bottom w:val="single" w:sz="6" w:space="0" w:color="auto"/>
              <w:right w:val="single" w:sz="6" w:space="0" w:color="auto"/>
            </w:tcBorders>
            <w:shd w:val="clear" w:color="auto" w:fill="auto"/>
            <w:vAlign w:val="center"/>
          </w:tcPr>
          <w:p w:rsidR="00604949" w:rsidRPr="00FB36E9" w:rsidRDefault="00604949" w:rsidP="00CD7B5E">
            <w:pPr>
              <w:rPr>
                <w:sz w:val="20"/>
                <w:szCs w:val="20"/>
              </w:rPr>
            </w:pPr>
            <w:r w:rsidRPr="00FB36E9">
              <w:rPr>
                <w:sz w:val="20"/>
                <w:szCs w:val="20"/>
              </w:rPr>
              <w:t>Дата и время</w:t>
            </w:r>
            <w:r w:rsidRPr="00FB36E9">
              <w:rPr>
                <w:b/>
                <w:sz w:val="20"/>
                <w:szCs w:val="20"/>
              </w:rPr>
              <w:t xml:space="preserve"> </w:t>
            </w:r>
          </w:p>
        </w:tc>
        <w:tc>
          <w:tcPr>
            <w:tcW w:w="3681" w:type="pct"/>
            <w:tcBorders>
              <w:top w:val="single" w:sz="6" w:space="0" w:color="auto"/>
              <w:left w:val="single" w:sz="6" w:space="0" w:color="auto"/>
              <w:bottom w:val="single" w:sz="6" w:space="0" w:color="auto"/>
              <w:right w:val="single" w:sz="6" w:space="0" w:color="auto"/>
            </w:tcBorders>
            <w:shd w:val="clear" w:color="auto" w:fill="auto"/>
            <w:vAlign w:val="center"/>
          </w:tcPr>
          <w:p w:rsidR="00604949" w:rsidRPr="00FB36E9" w:rsidRDefault="00604949" w:rsidP="006F2D96">
            <w:pPr>
              <w:rPr>
                <w:b/>
                <w:i/>
                <w:sz w:val="20"/>
                <w:szCs w:val="20"/>
              </w:rPr>
            </w:pPr>
            <w:r w:rsidRPr="00BF68C0">
              <w:rPr>
                <w:b/>
                <w:i/>
                <w:color w:val="FF0000"/>
                <w:sz w:val="20"/>
                <w:szCs w:val="20"/>
              </w:rPr>
              <w:t>«</w:t>
            </w:r>
            <w:r w:rsidR="006F2D96" w:rsidRPr="006F2D96">
              <w:rPr>
                <w:b/>
                <w:i/>
                <w:color w:val="FF0000"/>
                <w:sz w:val="20"/>
                <w:szCs w:val="20"/>
              </w:rPr>
              <w:t>21</w:t>
            </w:r>
            <w:bookmarkStart w:id="3" w:name="_GoBack"/>
            <w:bookmarkEnd w:id="3"/>
            <w:r w:rsidR="00881AFE">
              <w:rPr>
                <w:b/>
                <w:i/>
                <w:color w:val="FF0000"/>
                <w:sz w:val="20"/>
                <w:szCs w:val="20"/>
              </w:rPr>
              <w:t>»</w:t>
            </w:r>
            <w:r w:rsidR="00DE7098">
              <w:rPr>
                <w:b/>
                <w:i/>
                <w:color w:val="FF0000"/>
                <w:sz w:val="20"/>
                <w:szCs w:val="20"/>
              </w:rPr>
              <w:t>июня</w:t>
            </w:r>
            <w:r w:rsidRPr="00BF68C0">
              <w:rPr>
                <w:b/>
                <w:i/>
                <w:color w:val="FF0000"/>
                <w:sz w:val="20"/>
                <w:szCs w:val="20"/>
              </w:rPr>
              <w:t xml:space="preserve"> 202</w:t>
            </w:r>
            <w:r w:rsidR="00FB20AA">
              <w:rPr>
                <w:b/>
                <w:i/>
                <w:color w:val="FF0000"/>
                <w:sz w:val="20"/>
                <w:szCs w:val="20"/>
              </w:rPr>
              <w:t>2</w:t>
            </w:r>
            <w:r w:rsidRPr="00BF68C0">
              <w:rPr>
                <w:b/>
                <w:i/>
                <w:color w:val="FF0000"/>
                <w:sz w:val="20"/>
                <w:szCs w:val="20"/>
              </w:rPr>
              <w:t xml:space="preserve"> года </w:t>
            </w:r>
            <w:r w:rsidR="001B58D4">
              <w:rPr>
                <w:b/>
                <w:i/>
                <w:color w:val="FF0000"/>
                <w:sz w:val="20"/>
                <w:szCs w:val="20"/>
              </w:rPr>
              <w:t>1</w:t>
            </w:r>
            <w:r w:rsidR="002E4FF8" w:rsidRPr="002E4FF8">
              <w:rPr>
                <w:b/>
                <w:i/>
                <w:color w:val="FF0000"/>
                <w:sz w:val="20"/>
                <w:szCs w:val="20"/>
              </w:rPr>
              <w:t>1</w:t>
            </w:r>
            <w:r w:rsidRPr="00BF68C0">
              <w:rPr>
                <w:b/>
                <w:i/>
                <w:color w:val="FF0000"/>
                <w:sz w:val="20"/>
                <w:szCs w:val="20"/>
              </w:rPr>
              <w:t xml:space="preserve"> часов 00 минут время местное (</w:t>
            </w:r>
            <w:proofErr w:type="gramStart"/>
            <w:r w:rsidRPr="00BF68C0">
              <w:rPr>
                <w:b/>
                <w:i/>
                <w:color w:val="FF0000"/>
                <w:sz w:val="20"/>
                <w:szCs w:val="20"/>
              </w:rPr>
              <w:t>МСК</w:t>
            </w:r>
            <w:proofErr w:type="gramEnd"/>
            <w:r w:rsidRPr="00BF68C0">
              <w:rPr>
                <w:b/>
                <w:i/>
                <w:color w:val="FF0000"/>
                <w:sz w:val="20"/>
                <w:szCs w:val="20"/>
              </w:rPr>
              <w:t>+1)</w:t>
            </w:r>
          </w:p>
        </w:tc>
      </w:tr>
      <w:tr w:rsidR="00876C23" w:rsidRPr="00FB36E9" w:rsidTr="002B465F">
        <w:trPr>
          <w:trHeight w:val="340"/>
        </w:trPr>
        <w:tc>
          <w:tcPr>
            <w:tcW w:w="226" w:type="pct"/>
            <w:tcBorders>
              <w:top w:val="single" w:sz="6" w:space="0" w:color="auto"/>
              <w:left w:val="single" w:sz="6" w:space="0" w:color="auto"/>
              <w:bottom w:val="single" w:sz="6" w:space="0" w:color="auto"/>
              <w:right w:val="single" w:sz="6" w:space="0" w:color="auto"/>
            </w:tcBorders>
            <w:vAlign w:val="center"/>
          </w:tcPr>
          <w:p w:rsidR="00876C23" w:rsidRPr="00EF1C76" w:rsidRDefault="00876C23" w:rsidP="00876C23">
            <w:pPr>
              <w:jc w:val="center"/>
              <w:rPr>
                <w:sz w:val="20"/>
                <w:szCs w:val="20"/>
              </w:rPr>
            </w:pPr>
            <w:r>
              <w:rPr>
                <w:sz w:val="20"/>
                <w:szCs w:val="20"/>
              </w:rPr>
              <w:t>11.</w:t>
            </w:r>
          </w:p>
        </w:tc>
        <w:tc>
          <w:tcPr>
            <w:tcW w:w="1093" w:type="pct"/>
            <w:tcBorders>
              <w:top w:val="single" w:sz="6" w:space="0" w:color="auto"/>
              <w:left w:val="single" w:sz="6" w:space="0" w:color="auto"/>
              <w:bottom w:val="single" w:sz="6" w:space="0" w:color="auto"/>
              <w:right w:val="single" w:sz="6" w:space="0" w:color="auto"/>
            </w:tcBorders>
            <w:shd w:val="clear" w:color="auto" w:fill="auto"/>
            <w:vAlign w:val="center"/>
          </w:tcPr>
          <w:p w:rsidR="00876C23" w:rsidRPr="00FB36E9" w:rsidRDefault="00876C23" w:rsidP="00876C23">
            <w:pPr>
              <w:rPr>
                <w:sz w:val="20"/>
                <w:szCs w:val="20"/>
              </w:rPr>
            </w:pPr>
            <w:r w:rsidRPr="00EF1C76">
              <w:rPr>
                <w:sz w:val="20"/>
                <w:szCs w:val="20"/>
              </w:rPr>
              <w:t>Порядок обмена документами при заключении договора по результатам проведения закупки</w:t>
            </w:r>
          </w:p>
        </w:tc>
        <w:tc>
          <w:tcPr>
            <w:tcW w:w="3681" w:type="pct"/>
            <w:tcBorders>
              <w:top w:val="single" w:sz="6" w:space="0" w:color="auto"/>
              <w:left w:val="single" w:sz="6" w:space="0" w:color="auto"/>
              <w:bottom w:val="single" w:sz="6" w:space="0" w:color="auto"/>
              <w:right w:val="single" w:sz="6" w:space="0" w:color="auto"/>
            </w:tcBorders>
            <w:shd w:val="clear" w:color="auto" w:fill="auto"/>
            <w:vAlign w:val="center"/>
          </w:tcPr>
          <w:p w:rsidR="00876C23" w:rsidRPr="009A6D24" w:rsidRDefault="00876C23" w:rsidP="00876C23">
            <w:pPr>
              <w:rPr>
                <w:b/>
                <w:i/>
                <w:color w:val="FF0000"/>
                <w:sz w:val="20"/>
                <w:szCs w:val="20"/>
              </w:rPr>
            </w:pPr>
            <w:r w:rsidRPr="003521B1">
              <w:rPr>
                <w:sz w:val="20"/>
                <w:szCs w:val="20"/>
              </w:rPr>
              <w:t>Обмен документами при заключении договора по результатам проведения закупки осуществляется посредством функционала ЭТП в соответствии с подразделом 20.2 Положения о закупке.</w:t>
            </w:r>
          </w:p>
        </w:tc>
      </w:tr>
    </w:tbl>
    <w:p w:rsidR="00FB36E9" w:rsidRPr="00FB36E9" w:rsidRDefault="00FB36E9" w:rsidP="00FB36E9">
      <w:pPr>
        <w:rPr>
          <w:sz w:val="20"/>
          <w:szCs w:val="20"/>
        </w:rPr>
      </w:pPr>
    </w:p>
    <w:p w:rsidR="00FB36E9" w:rsidRPr="00FB36E9" w:rsidRDefault="00FB36E9" w:rsidP="00FB36E9">
      <w:pPr>
        <w:rPr>
          <w:sz w:val="20"/>
          <w:szCs w:val="20"/>
        </w:rPr>
      </w:pPr>
    </w:p>
    <w:p w:rsidR="00876C23" w:rsidRDefault="00876C23" w:rsidP="00E3367F">
      <w:pPr>
        <w:pStyle w:val="1"/>
        <w:spacing w:before="0" w:after="0"/>
      </w:pPr>
      <w:bookmarkStart w:id="4" w:name="_Toc51596693"/>
    </w:p>
    <w:p w:rsidR="00D4347B" w:rsidRDefault="00D4347B" w:rsidP="00E3367F">
      <w:pPr>
        <w:pStyle w:val="1"/>
        <w:spacing w:before="0" w:after="0"/>
      </w:pPr>
    </w:p>
    <w:p w:rsidR="000218F8" w:rsidRDefault="000218F8" w:rsidP="00E3367F">
      <w:pPr>
        <w:pStyle w:val="1"/>
        <w:spacing w:before="0" w:after="0"/>
      </w:pPr>
    </w:p>
    <w:p w:rsidR="00C74B24" w:rsidRPr="00E3367F" w:rsidRDefault="001C6A50" w:rsidP="00E3367F">
      <w:pPr>
        <w:pStyle w:val="1"/>
        <w:spacing w:before="0" w:after="0"/>
      </w:pPr>
      <w:r w:rsidRPr="00E3367F">
        <w:t>1.</w:t>
      </w:r>
      <w:r w:rsidR="00C74B24" w:rsidRPr="00E3367F">
        <w:t>ОБЩИЕ ПОЛОЖЕНИЯ</w:t>
      </w:r>
      <w:bookmarkEnd w:id="4"/>
    </w:p>
    <w:p w:rsidR="00C74B24" w:rsidRPr="00604949" w:rsidRDefault="00570199" w:rsidP="00E3367F">
      <w:pPr>
        <w:ind w:firstLine="720"/>
        <w:jc w:val="both"/>
        <w:rPr>
          <w:sz w:val="20"/>
          <w:szCs w:val="20"/>
        </w:rPr>
      </w:pPr>
      <w:r w:rsidRPr="00604949">
        <w:rPr>
          <w:sz w:val="20"/>
          <w:szCs w:val="20"/>
        </w:rPr>
        <w:t xml:space="preserve">1.1. Настоящее извещение о проведении открытого запроса котировок в электронной форме  (далее по тексту извещение) </w:t>
      </w:r>
      <w:r w:rsidR="00C74B24" w:rsidRPr="00604949">
        <w:rPr>
          <w:sz w:val="20"/>
          <w:szCs w:val="20"/>
        </w:rPr>
        <w:t xml:space="preserve">определяет порядок проведения процедуры закупки, подготовки и оформления документов, необходимых участникам </w:t>
      </w:r>
      <w:r w:rsidR="00193944" w:rsidRPr="00604949">
        <w:rPr>
          <w:sz w:val="20"/>
          <w:szCs w:val="20"/>
        </w:rPr>
        <w:t>процедуры закупки</w:t>
      </w:r>
      <w:r w:rsidR="00C74B24" w:rsidRPr="00604949">
        <w:rPr>
          <w:sz w:val="20"/>
          <w:szCs w:val="20"/>
        </w:rPr>
        <w:t xml:space="preserve"> для участия в открытом </w:t>
      </w:r>
      <w:r w:rsidR="009220C5" w:rsidRPr="00604949">
        <w:rPr>
          <w:sz w:val="20"/>
          <w:szCs w:val="20"/>
        </w:rPr>
        <w:t>запросе котировок</w:t>
      </w:r>
      <w:r w:rsidR="00AF4BDA" w:rsidRPr="00604949">
        <w:rPr>
          <w:sz w:val="20"/>
          <w:szCs w:val="20"/>
        </w:rPr>
        <w:t xml:space="preserve"> в электронной форме</w:t>
      </w:r>
      <w:r w:rsidR="00C74B24" w:rsidRPr="00604949">
        <w:rPr>
          <w:sz w:val="20"/>
          <w:szCs w:val="20"/>
        </w:rPr>
        <w:t xml:space="preserve"> по отбору контрагента для </w:t>
      </w:r>
      <w:r w:rsidR="00907BB7">
        <w:rPr>
          <w:sz w:val="20"/>
          <w:szCs w:val="20"/>
        </w:rPr>
        <w:t>оказания услуги</w:t>
      </w:r>
      <w:r w:rsidR="00C74B24" w:rsidRPr="00604949">
        <w:rPr>
          <w:sz w:val="20"/>
          <w:szCs w:val="20"/>
        </w:rPr>
        <w:t>, указанно</w:t>
      </w:r>
      <w:r w:rsidR="00907BB7">
        <w:rPr>
          <w:sz w:val="20"/>
          <w:szCs w:val="20"/>
        </w:rPr>
        <w:t>й</w:t>
      </w:r>
      <w:r w:rsidR="00C74B24" w:rsidRPr="00604949">
        <w:rPr>
          <w:sz w:val="20"/>
          <w:szCs w:val="20"/>
        </w:rPr>
        <w:t xml:space="preserve"> </w:t>
      </w:r>
      <w:r w:rsidRPr="00604949">
        <w:rPr>
          <w:sz w:val="20"/>
          <w:szCs w:val="20"/>
        </w:rPr>
        <w:t>в извещении</w:t>
      </w:r>
      <w:r w:rsidR="00C74B24" w:rsidRPr="00604949">
        <w:rPr>
          <w:sz w:val="20"/>
          <w:szCs w:val="20"/>
        </w:rPr>
        <w:t>.</w:t>
      </w:r>
    </w:p>
    <w:p w:rsidR="003A713F" w:rsidRDefault="00BA338E" w:rsidP="003A713F">
      <w:pPr>
        <w:pStyle w:val="ConsPlusNormal"/>
        <w:jc w:val="both"/>
        <w:rPr>
          <w:rFonts w:ascii="Times New Roman" w:hAnsi="Times New Roman" w:cs="Times New Roman"/>
        </w:rPr>
      </w:pPr>
      <w:r w:rsidRPr="00604949">
        <w:rPr>
          <w:rFonts w:ascii="Times New Roman" w:hAnsi="Times New Roman" w:cs="Times New Roman"/>
        </w:rPr>
        <w:t xml:space="preserve">1.2. </w:t>
      </w:r>
      <w:r w:rsidR="000D7B3E" w:rsidRPr="000D7B3E">
        <w:rPr>
          <w:rFonts w:ascii="Times New Roman" w:hAnsi="Times New Roman" w:cs="Times New Roman"/>
        </w:rPr>
        <w:t>Настоящее извещение подготовлено в соответствии с требованиями Федерального закона от 18.07.2011 г. № 223-ФЗ «О закупках товаров, работ, услуг отдельными видами  юридических лиц»,  Постановлением Правительства Российской Федерации от 16.09.2016 № 925 «О приоритете товара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и Положением о закупке товаров, работ, услуг Государственной корпорации по космической деятельности «</w:t>
      </w:r>
      <w:proofErr w:type="spellStart"/>
      <w:r w:rsidR="000D7B3E" w:rsidRPr="000D7B3E">
        <w:rPr>
          <w:rFonts w:ascii="Times New Roman" w:hAnsi="Times New Roman" w:cs="Times New Roman"/>
        </w:rPr>
        <w:t>Роскосмос</w:t>
      </w:r>
      <w:proofErr w:type="spellEnd"/>
      <w:r w:rsidR="000D7B3E" w:rsidRPr="000D7B3E">
        <w:rPr>
          <w:rFonts w:ascii="Times New Roman" w:hAnsi="Times New Roman" w:cs="Times New Roman"/>
        </w:rPr>
        <w:t>», утвержденного наблюдательным советом Государственной корпорации по космической деятельности «</w:t>
      </w:r>
      <w:proofErr w:type="spellStart"/>
      <w:r w:rsidR="000D7B3E" w:rsidRPr="000D7B3E">
        <w:rPr>
          <w:rFonts w:ascii="Times New Roman" w:hAnsi="Times New Roman" w:cs="Times New Roman"/>
        </w:rPr>
        <w:t>Роскосмос</w:t>
      </w:r>
      <w:proofErr w:type="spellEnd"/>
      <w:r w:rsidR="000D7B3E" w:rsidRPr="000D7B3E">
        <w:rPr>
          <w:rFonts w:ascii="Times New Roman" w:hAnsi="Times New Roman" w:cs="Times New Roman"/>
        </w:rPr>
        <w:t>» (протокол от 25. 08.2020 г. №38-НС) (далее по тексту Положение о закупке)</w:t>
      </w:r>
      <w:r w:rsidR="003A713F" w:rsidRPr="003A713F">
        <w:rPr>
          <w:rFonts w:ascii="Times New Roman" w:hAnsi="Times New Roman" w:cs="Times New Roman"/>
        </w:rPr>
        <w:t xml:space="preserve"> </w:t>
      </w:r>
      <w:r w:rsidR="003A713F" w:rsidRPr="001D4987">
        <w:rPr>
          <w:rFonts w:ascii="Times New Roman" w:hAnsi="Times New Roman" w:cs="Times New Roman"/>
        </w:rPr>
        <w:t xml:space="preserve">в редакции с изменениями, утвержденными решением наблюдательного совета </w:t>
      </w:r>
      <w:proofErr w:type="spellStart"/>
      <w:r w:rsidR="003A713F" w:rsidRPr="001D4987">
        <w:rPr>
          <w:rFonts w:ascii="Times New Roman" w:hAnsi="Times New Roman" w:cs="Times New Roman"/>
        </w:rPr>
        <w:t>Госкорпорации</w:t>
      </w:r>
      <w:proofErr w:type="spellEnd"/>
      <w:r w:rsidR="003A713F" w:rsidRPr="001D4987">
        <w:rPr>
          <w:rFonts w:ascii="Times New Roman" w:hAnsi="Times New Roman" w:cs="Times New Roman"/>
        </w:rPr>
        <w:t xml:space="preserve"> «</w:t>
      </w:r>
      <w:proofErr w:type="spellStart"/>
      <w:r w:rsidR="003A713F" w:rsidRPr="001D4987">
        <w:rPr>
          <w:rFonts w:ascii="Times New Roman" w:hAnsi="Times New Roman" w:cs="Times New Roman"/>
        </w:rPr>
        <w:t>Роскосмос</w:t>
      </w:r>
      <w:proofErr w:type="spellEnd"/>
      <w:r w:rsidR="003A713F" w:rsidRPr="001D4987">
        <w:rPr>
          <w:rFonts w:ascii="Times New Roman" w:hAnsi="Times New Roman" w:cs="Times New Roman"/>
        </w:rPr>
        <w:t>» от 09.06.2021 № 47-НС).</w:t>
      </w:r>
    </w:p>
    <w:p w:rsidR="00C74B24" w:rsidRPr="00604949" w:rsidRDefault="00C74B24" w:rsidP="00E3367F">
      <w:pPr>
        <w:pStyle w:val="ConsPlusNormal"/>
        <w:jc w:val="both"/>
        <w:rPr>
          <w:rFonts w:ascii="Times New Roman" w:hAnsi="Times New Roman" w:cs="Times New Roman"/>
        </w:rPr>
      </w:pPr>
      <w:r w:rsidRPr="00604949">
        <w:rPr>
          <w:rFonts w:ascii="Times New Roman" w:hAnsi="Times New Roman" w:cs="Times New Roman"/>
        </w:rPr>
        <w:t xml:space="preserve">Положение </w:t>
      </w:r>
      <w:r w:rsidR="000F72D2" w:rsidRPr="00604949">
        <w:rPr>
          <w:rFonts w:ascii="Times New Roman" w:hAnsi="Times New Roman" w:cs="Times New Roman"/>
        </w:rPr>
        <w:t>о закупке товаров, работ, услуг Государственной корпорации по космической деятельности «</w:t>
      </w:r>
      <w:proofErr w:type="spellStart"/>
      <w:r w:rsidR="000F72D2" w:rsidRPr="00604949">
        <w:rPr>
          <w:rFonts w:ascii="Times New Roman" w:hAnsi="Times New Roman" w:cs="Times New Roman"/>
        </w:rPr>
        <w:t>Роскосмос</w:t>
      </w:r>
      <w:proofErr w:type="spellEnd"/>
      <w:r w:rsidR="000F72D2" w:rsidRPr="00604949">
        <w:rPr>
          <w:rFonts w:ascii="Times New Roman" w:hAnsi="Times New Roman" w:cs="Times New Roman"/>
        </w:rPr>
        <w:t xml:space="preserve">», </w:t>
      </w:r>
      <w:r w:rsidRPr="00604949">
        <w:rPr>
          <w:rFonts w:ascii="Times New Roman" w:hAnsi="Times New Roman" w:cs="Times New Roman"/>
        </w:rPr>
        <w:t xml:space="preserve">размещено </w:t>
      </w:r>
      <w:r w:rsidR="00403FEA" w:rsidRPr="00604949">
        <w:rPr>
          <w:rFonts w:ascii="Times New Roman" w:hAnsi="Times New Roman" w:cs="Times New Roman"/>
          <w:color w:val="000000"/>
        </w:rPr>
        <w:t xml:space="preserve">в </w:t>
      </w:r>
      <w:r w:rsidR="00403FEA" w:rsidRPr="00604949">
        <w:rPr>
          <w:rFonts w:ascii="Times New Roman" w:hAnsi="Times New Roman" w:cs="Times New Roman"/>
        </w:rPr>
        <w:t>Единой информационной системе</w:t>
      </w:r>
      <w:r w:rsidR="008A33D9" w:rsidRPr="00604949">
        <w:rPr>
          <w:rFonts w:ascii="Times New Roman" w:hAnsi="Times New Roman" w:cs="Times New Roman"/>
        </w:rPr>
        <w:t xml:space="preserve"> и сайте АО «</w:t>
      </w:r>
      <w:proofErr w:type="spellStart"/>
      <w:r w:rsidR="008A33D9" w:rsidRPr="00604949">
        <w:rPr>
          <w:rFonts w:ascii="Times New Roman" w:hAnsi="Times New Roman" w:cs="Times New Roman"/>
        </w:rPr>
        <w:t>Воткинский</w:t>
      </w:r>
      <w:proofErr w:type="spellEnd"/>
      <w:r w:rsidR="008A33D9" w:rsidRPr="00604949">
        <w:rPr>
          <w:rFonts w:ascii="Times New Roman" w:hAnsi="Times New Roman" w:cs="Times New Roman"/>
        </w:rPr>
        <w:t xml:space="preserve"> завод» www.vzavod.ru.</w:t>
      </w:r>
    </w:p>
    <w:p w:rsidR="0056516E" w:rsidRPr="00604949" w:rsidRDefault="008A33D9" w:rsidP="00E3367F">
      <w:pPr>
        <w:keepNext/>
        <w:ind w:firstLine="720"/>
        <w:jc w:val="both"/>
        <w:rPr>
          <w:sz w:val="20"/>
          <w:szCs w:val="20"/>
        </w:rPr>
      </w:pPr>
      <w:r w:rsidRPr="00604949">
        <w:rPr>
          <w:sz w:val="20"/>
          <w:szCs w:val="20"/>
        </w:rPr>
        <w:t xml:space="preserve">1.3. </w:t>
      </w:r>
      <w:r w:rsidR="004A44D1" w:rsidRPr="00604949">
        <w:rPr>
          <w:sz w:val="20"/>
          <w:szCs w:val="20"/>
        </w:rPr>
        <w:t>Заказчик</w:t>
      </w:r>
      <w:r w:rsidR="006701AA" w:rsidRPr="00604949">
        <w:rPr>
          <w:sz w:val="20"/>
          <w:szCs w:val="20"/>
        </w:rPr>
        <w:t xml:space="preserve"> процедуры закупки – Акционерное общество «</w:t>
      </w:r>
      <w:proofErr w:type="spellStart"/>
      <w:r w:rsidR="006701AA" w:rsidRPr="00604949">
        <w:rPr>
          <w:sz w:val="20"/>
          <w:szCs w:val="20"/>
        </w:rPr>
        <w:t>Воткинский</w:t>
      </w:r>
      <w:proofErr w:type="spellEnd"/>
      <w:r w:rsidR="006701AA" w:rsidRPr="00604949">
        <w:rPr>
          <w:sz w:val="20"/>
          <w:szCs w:val="20"/>
        </w:rPr>
        <w:t xml:space="preserve"> завод» проводит открытый </w:t>
      </w:r>
      <w:r w:rsidR="007A33C5" w:rsidRPr="00604949">
        <w:rPr>
          <w:sz w:val="20"/>
          <w:szCs w:val="20"/>
        </w:rPr>
        <w:t>запрос котировок</w:t>
      </w:r>
      <w:r w:rsidR="007C114E" w:rsidRPr="00604949">
        <w:rPr>
          <w:sz w:val="20"/>
          <w:szCs w:val="20"/>
        </w:rPr>
        <w:t xml:space="preserve"> </w:t>
      </w:r>
      <w:r w:rsidR="00A33B80" w:rsidRPr="00604949">
        <w:rPr>
          <w:sz w:val="20"/>
          <w:szCs w:val="20"/>
        </w:rPr>
        <w:t>в электронной форме</w:t>
      </w:r>
      <w:r w:rsidRPr="00604949">
        <w:rPr>
          <w:sz w:val="20"/>
          <w:szCs w:val="20"/>
        </w:rPr>
        <w:t xml:space="preserve">, с установлением приоритета </w:t>
      </w:r>
      <w:r w:rsidR="00E702FA" w:rsidRPr="00604949">
        <w:rPr>
          <w:sz w:val="20"/>
          <w:szCs w:val="20"/>
        </w:rPr>
        <w:t>услуг</w:t>
      </w:r>
      <w:r w:rsidRPr="00604949">
        <w:rPr>
          <w:sz w:val="20"/>
          <w:szCs w:val="20"/>
        </w:rPr>
        <w:t xml:space="preserve"> российского происхождения, по отношению к </w:t>
      </w:r>
      <w:r w:rsidR="00E702FA" w:rsidRPr="00604949">
        <w:rPr>
          <w:sz w:val="20"/>
          <w:szCs w:val="20"/>
        </w:rPr>
        <w:t>услугам</w:t>
      </w:r>
      <w:r w:rsidRPr="00604949">
        <w:rPr>
          <w:sz w:val="20"/>
          <w:szCs w:val="20"/>
        </w:rPr>
        <w:t>, происходящим из иностранного государства</w:t>
      </w:r>
      <w:r w:rsidR="006701AA" w:rsidRPr="00604949">
        <w:rPr>
          <w:sz w:val="20"/>
          <w:szCs w:val="20"/>
        </w:rPr>
        <w:t xml:space="preserve">, </w:t>
      </w:r>
      <w:r w:rsidR="0056516E" w:rsidRPr="00604949">
        <w:rPr>
          <w:sz w:val="20"/>
          <w:szCs w:val="20"/>
        </w:rPr>
        <w:t xml:space="preserve">предмет которого указан в </w:t>
      </w:r>
      <w:r w:rsidR="00570199" w:rsidRPr="00604949">
        <w:rPr>
          <w:sz w:val="20"/>
          <w:szCs w:val="20"/>
        </w:rPr>
        <w:t>извещении</w:t>
      </w:r>
      <w:r w:rsidR="0056516E" w:rsidRPr="00604949">
        <w:rPr>
          <w:sz w:val="20"/>
          <w:szCs w:val="20"/>
        </w:rPr>
        <w:t xml:space="preserve">, в соответствии с процедурами, условиями и положениями </w:t>
      </w:r>
      <w:r w:rsidR="00570199" w:rsidRPr="00604949">
        <w:rPr>
          <w:sz w:val="20"/>
          <w:szCs w:val="20"/>
        </w:rPr>
        <w:t>настоящего извещения</w:t>
      </w:r>
      <w:r w:rsidR="0056516E" w:rsidRPr="00604949">
        <w:rPr>
          <w:sz w:val="20"/>
          <w:szCs w:val="20"/>
        </w:rPr>
        <w:t xml:space="preserve">, с целью заключения </w:t>
      </w:r>
      <w:r w:rsidR="00382EF4" w:rsidRPr="00604949">
        <w:rPr>
          <w:sz w:val="20"/>
          <w:szCs w:val="20"/>
        </w:rPr>
        <w:t>договора</w:t>
      </w:r>
      <w:r w:rsidR="0056516E" w:rsidRPr="00604949">
        <w:rPr>
          <w:sz w:val="20"/>
          <w:szCs w:val="20"/>
        </w:rPr>
        <w:t xml:space="preserve"> с победителем процедуры закупки.</w:t>
      </w:r>
    </w:p>
    <w:p w:rsidR="00B33B04" w:rsidRPr="00604949" w:rsidRDefault="00B33B04" w:rsidP="00B33B04">
      <w:pPr>
        <w:keepNext/>
        <w:ind w:firstLine="720"/>
        <w:jc w:val="both"/>
        <w:rPr>
          <w:sz w:val="20"/>
          <w:szCs w:val="20"/>
        </w:rPr>
      </w:pPr>
      <w:r w:rsidRPr="00604949">
        <w:rPr>
          <w:sz w:val="20"/>
          <w:szCs w:val="20"/>
        </w:rPr>
        <w:t>Победителем запроса котировок, с которым заключается договор, признается по решению закупочной комиссии, допущенный участник запроса котировок, предложивший наименьшую цену договора, с учетом правил определения победителя в соответствии с Постановлением Правительства Российской Федерации от 16.09.2016 № 925 «О приоритете товара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w:t>
      </w:r>
      <w:r w:rsidR="00907BB7">
        <w:rPr>
          <w:sz w:val="20"/>
          <w:szCs w:val="20"/>
        </w:rPr>
        <w:t>азываемым иностранными лицами».</w:t>
      </w:r>
    </w:p>
    <w:p w:rsidR="005B75E8" w:rsidRPr="00604949" w:rsidRDefault="005B75E8" w:rsidP="00E3367F">
      <w:pPr>
        <w:autoSpaceDE w:val="0"/>
        <w:autoSpaceDN w:val="0"/>
        <w:adjustRightInd w:val="0"/>
        <w:ind w:firstLine="720"/>
        <w:jc w:val="both"/>
        <w:rPr>
          <w:sz w:val="20"/>
          <w:szCs w:val="20"/>
        </w:rPr>
      </w:pPr>
      <w:r w:rsidRPr="00604949">
        <w:rPr>
          <w:sz w:val="20"/>
          <w:szCs w:val="20"/>
        </w:rPr>
        <w:t xml:space="preserve">В отношении товаров, </w:t>
      </w:r>
      <w:r w:rsidR="00951904" w:rsidRPr="00604949">
        <w:rPr>
          <w:sz w:val="20"/>
          <w:szCs w:val="20"/>
        </w:rPr>
        <w:t xml:space="preserve">услуг, </w:t>
      </w:r>
      <w:r w:rsidRPr="00604949">
        <w:rPr>
          <w:sz w:val="20"/>
          <w:szCs w:val="20"/>
        </w:rPr>
        <w:t>страна происхождения которых в</w:t>
      </w:r>
      <w:r w:rsidR="003237B0" w:rsidRPr="00604949">
        <w:rPr>
          <w:sz w:val="20"/>
          <w:szCs w:val="20"/>
        </w:rPr>
        <w:t>ходит в число стран-членов</w:t>
      </w:r>
      <w:r w:rsidRPr="00604949">
        <w:rPr>
          <w:sz w:val="20"/>
          <w:szCs w:val="20"/>
        </w:rPr>
        <w:t xml:space="preserve"> ЕАЭС, приоритеты устанавливаются наряду с товарами</w:t>
      </w:r>
      <w:r w:rsidR="00951904" w:rsidRPr="00604949">
        <w:rPr>
          <w:sz w:val="20"/>
          <w:szCs w:val="20"/>
        </w:rPr>
        <w:t xml:space="preserve">, услугами </w:t>
      </w:r>
      <w:r w:rsidR="00907BB7">
        <w:rPr>
          <w:sz w:val="20"/>
          <w:szCs w:val="20"/>
        </w:rPr>
        <w:t>российского происхождения.</w:t>
      </w:r>
    </w:p>
    <w:p w:rsidR="005B75E8" w:rsidRPr="00604949" w:rsidRDefault="005B75E8" w:rsidP="00E3367F">
      <w:pPr>
        <w:autoSpaceDE w:val="0"/>
        <w:autoSpaceDN w:val="0"/>
        <w:adjustRightInd w:val="0"/>
        <w:ind w:firstLine="720"/>
        <w:jc w:val="both"/>
        <w:rPr>
          <w:sz w:val="20"/>
          <w:szCs w:val="20"/>
        </w:rPr>
      </w:pPr>
      <w:r w:rsidRPr="00604949">
        <w:rPr>
          <w:sz w:val="20"/>
          <w:szCs w:val="20"/>
        </w:rPr>
        <w:t>Отнесение страны проис</w:t>
      </w:r>
      <w:r w:rsidR="00951904" w:rsidRPr="00604949">
        <w:rPr>
          <w:sz w:val="20"/>
          <w:szCs w:val="20"/>
        </w:rPr>
        <w:t xml:space="preserve">хождения товара, услуги </w:t>
      </w:r>
      <w:r w:rsidRPr="00604949">
        <w:rPr>
          <w:sz w:val="20"/>
          <w:szCs w:val="20"/>
        </w:rPr>
        <w:t>к странам – членам ЕАЭС, указывается участником в заявке.</w:t>
      </w:r>
    </w:p>
    <w:p w:rsidR="001C6A50" w:rsidRPr="00604949" w:rsidRDefault="001C6A50" w:rsidP="00E3367F">
      <w:pPr>
        <w:autoSpaceDE w:val="0"/>
        <w:autoSpaceDN w:val="0"/>
        <w:adjustRightInd w:val="0"/>
        <w:ind w:firstLine="720"/>
        <w:jc w:val="both"/>
        <w:rPr>
          <w:sz w:val="20"/>
          <w:szCs w:val="20"/>
        </w:rPr>
      </w:pPr>
      <w:r w:rsidRPr="00604949">
        <w:rPr>
          <w:sz w:val="20"/>
          <w:szCs w:val="20"/>
        </w:rPr>
        <w:t xml:space="preserve">Извещение размещается на </w:t>
      </w:r>
      <w:r w:rsidR="00FA1A55" w:rsidRPr="00604949">
        <w:rPr>
          <w:sz w:val="20"/>
          <w:szCs w:val="20"/>
        </w:rPr>
        <w:t>Электронной</w:t>
      </w:r>
      <w:r w:rsidR="004A44D1" w:rsidRPr="00604949">
        <w:rPr>
          <w:sz w:val="20"/>
          <w:szCs w:val="20"/>
        </w:rPr>
        <w:t xml:space="preserve"> торговой площадке</w:t>
      </w:r>
      <w:r w:rsidR="002A4515" w:rsidRPr="00604949">
        <w:rPr>
          <w:sz w:val="20"/>
          <w:szCs w:val="20"/>
        </w:rPr>
        <w:t xml:space="preserve"> </w:t>
      </w:r>
      <w:r w:rsidR="00733379" w:rsidRPr="00BF316A">
        <w:rPr>
          <w:sz w:val="20"/>
          <w:szCs w:val="20"/>
        </w:rPr>
        <w:t>АО «Электронные торговые системы (оператор - «НЭП -</w:t>
      </w:r>
      <w:r w:rsidR="00733379">
        <w:rPr>
          <w:sz w:val="20"/>
          <w:szCs w:val="20"/>
        </w:rPr>
        <w:t xml:space="preserve"> </w:t>
      </w:r>
      <w:r w:rsidR="00733379" w:rsidRPr="00BF316A">
        <w:rPr>
          <w:sz w:val="20"/>
          <w:szCs w:val="20"/>
        </w:rPr>
        <w:t>Фабрикант»)</w:t>
      </w:r>
      <w:r w:rsidR="00951904" w:rsidRPr="00604949">
        <w:rPr>
          <w:sz w:val="20"/>
          <w:szCs w:val="20"/>
        </w:rPr>
        <w:t>,</w:t>
      </w:r>
      <w:r w:rsidRPr="00604949">
        <w:rPr>
          <w:sz w:val="20"/>
          <w:szCs w:val="20"/>
        </w:rPr>
        <w:t xml:space="preserve"> процедура проводится в соответствии с правилами и регламентами, действующими в данной Системе, требованиями Федерального закона от 18.07.2011 г. № 223-ФЗ «О закупках товаров, работ, услуг отдельными видами  юридических лиц» и Положением о </w:t>
      </w:r>
      <w:r w:rsidR="000F72D2" w:rsidRPr="00604949">
        <w:rPr>
          <w:sz w:val="20"/>
          <w:szCs w:val="20"/>
        </w:rPr>
        <w:t>закупке.</w:t>
      </w:r>
    </w:p>
    <w:p w:rsidR="00A4616D" w:rsidRDefault="00C74B24" w:rsidP="00E3367F">
      <w:pPr>
        <w:pStyle w:val="ConsPlusNormal"/>
        <w:widowControl/>
        <w:jc w:val="both"/>
        <w:rPr>
          <w:rFonts w:ascii="Times New Roman" w:hAnsi="Times New Roman" w:cs="Times New Roman"/>
        </w:rPr>
      </w:pPr>
      <w:r w:rsidRPr="00E3367F">
        <w:rPr>
          <w:rFonts w:ascii="Times New Roman" w:hAnsi="Times New Roman" w:cs="Times New Roman"/>
        </w:rPr>
        <w:t>1.4. Предмет закупки:</w:t>
      </w:r>
      <w:r w:rsidR="00DE48B2" w:rsidRPr="00E3367F">
        <w:rPr>
          <w:rFonts w:ascii="Times New Roman" w:hAnsi="Times New Roman" w:cs="Times New Roman"/>
        </w:rPr>
        <w:t xml:space="preserve">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5670"/>
        <w:gridCol w:w="992"/>
        <w:gridCol w:w="850"/>
        <w:gridCol w:w="2268"/>
      </w:tblGrid>
      <w:tr w:rsidR="0092799D" w:rsidRPr="009C7277" w:rsidTr="0092799D">
        <w:trPr>
          <w:trHeight w:val="196"/>
        </w:trPr>
        <w:tc>
          <w:tcPr>
            <w:tcW w:w="426" w:type="dxa"/>
            <w:shd w:val="clear" w:color="auto" w:fill="auto"/>
            <w:noWrap/>
            <w:vAlign w:val="center"/>
          </w:tcPr>
          <w:p w:rsidR="0092799D" w:rsidRPr="00722A07" w:rsidRDefault="0092799D" w:rsidP="00375A78">
            <w:pPr>
              <w:jc w:val="center"/>
              <w:rPr>
                <w:b/>
                <w:sz w:val="14"/>
                <w:szCs w:val="14"/>
              </w:rPr>
            </w:pPr>
            <w:r w:rsidRPr="00722A07">
              <w:rPr>
                <w:b/>
                <w:sz w:val="14"/>
                <w:szCs w:val="14"/>
              </w:rPr>
              <w:t>№</w:t>
            </w:r>
          </w:p>
        </w:tc>
        <w:tc>
          <w:tcPr>
            <w:tcW w:w="5670" w:type="dxa"/>
            <w:vAlign w:val="center"/>
          </w:tcPr>
          <w:p w:rsidR="0092799D" w:rsidRPr="00722A07" w:rsidRDefault="0092799D" w:rsidP="00375A78">
            <w:pPr>
              <w:jc w:val="center"/>
              <w:rPr>
                <w:b/>
                <w:sz w:val="14"/>
                <w:szCs w:val="14"/>
              </w:rPr>
            </w:pPr>
            <w:r w:rsidRPr="00722A07">
              <w:rPr>
                <w:b/>
                <w:sz w:val="14"/>
                <w:szCs w:val="14"/>
              </w:rPr>
              <w:t>Наименование услуги</w:t>
            </w:r>
          </w:p>
        </w:tc>
        <w:tc>
          <w:tcPr>
            <w:tcW w:w="992" w:type="dxa"/>
            <w:vAlign w:val="center"/>
          </w:tcPr>
          <w:p w:rsidR="0092799D" w:rsidRPr="00722A07" w:rsidRDefault="0092799D" w:rsidP="00375A78">
            <w:pPr>
              <w:jc w:val="center"/>
              <w:rPr>
                <w:b/>
                <w:sz w:val="14"/>
                <w:szCs w:val="14"/>
              </w:rPr>
            </w:pPr>
            <w:r w:rsidRPr="00722A07">
              <w:rPr>
                <w:b/>
                <w:sz w:val="14"/>
                <w:szCs w:val="14"/>
              </w:rPr>
              <w:t>Кол</w:t>
            </w:r>
          </w:p>
          <w:p w:rsidR="0092799D" w:rsidRPr="00722A07" w:rsidRDefault="0092799D" w:rsidP="00375A78">
            <w:pPr>
              <w:jc w:val="center"/>
              <w:rPr>
                <w:b/>
                <w:sz w:val="14"/>
                <w:szCs w:val="14"/>
              </w:rPr>
            </w:pPr>
            <w:r w:rsidRPr="00722A07">
              <w:rPr>
                <w:b/>
                <w:sz w:val="14"/>
                <w:szCs w:val="14"/>
              </w:rPr>
              <w:t>-во</w:t>
            </w:r>
          </w:p>
        </w:tc>
        <w:tc>
          <w:tcPr>
            <w:tcW w:w="850" w:type="dxa"/>
            <w:vAlign w:val="center"/>
          </w:tcPr>
          <w:p w:rsidR="0092799D" w:rsidRPr="00722A07" w:rsidRDefault="0092799D" w:rsidP="00375A78">
            <w:pPr>
              <w:ind w:left="-108" w:right="-107"/>
              <w:jc w:val="center"/>
              <w:rPr>
                <w:b/>
                <w:sz w:val="14"/>
                <w:szCs w:val="14"/>
              </w:rPr>
            </w:pPr>
            <w:r w:rsidRPr="00722A07">
              <w:rPr>
                <w:b/>
                <w:sz w:val="14"/>
                <w:szCs w:val="14"/>
              </w:rPr>
              <w:t xml:space="preserve">Ед. </w:t>
            </w:r>
          </w:p>
          <w:p w:rsidR="0092799D" w:rsidRPr="00722A07" w:rsidRDefault="0092799D" w:rsidP="00375A78">
            <w:pPr>
              <w:ind w:left="-108" w:right="-107"/>
              <w:jc w:val="center"/>
              <w:rPr>
                <w:b/>
                <w:sz w:val="14"/>
                <w:szCs w:val="14"/>
              </w:rPr>
            </w:pPr>
            <w:r w:rsidRPr="00722A07">
              <w:rPr>
                <w:b/>
                <w:sz w:val="14"/>
                <w:szCs w:val="14"/>
              </w:rPr>
              <w:t>изм.</w:t>
            </w:r>
          </w:p>
        </w:tc>
        <w:tc>
          <w:tcPr>
            <w:tcW w:w="2268" w:type="dxa"/>
            <w:vAlign w:val="center"/>
          </w:tcPr>
          <w:p w:rsidR="0092799D" w:rsidRPr="00722A07" w:rsidRDefault="0092799D" w:rsidP="00375A78">
            <w:pPr>
              <w:jc w:val="center"/>
              <w:rPr>
                <w:b/>
                <w:sz w:val="14"/>
                <w:szCs w:val="14"/>
              </w:rPr>
            </w:pPr>
            <w:r w:rsidRPr="00722A07">
              <w:rPr>
                <w:b/>
                <w:sz w:val="14"/>
                <w:szCs w:val="14"/>
              </w:rPr>
              <w:t xml:space="preserve">Начальная </w:t>
            </w:r>
            <w:r w:rsidR="00E57C43" w:rsidRPr="00722A07">
              <w:rPr>
                <w:b/>
                <w:sz w:val="14"/>
                <w:szCs w:val="14"/>
              </w:rPr>
              <w:t>(</w:t>
            </w:r>
            <w:r w:rsidRPr="00722A07">
              <w:rPr>
                <w:b/>
                <w:sz w:val="14"/>
                <w:szCs w:val="14"/>
              </w:rPr>
              <w:t>максимальная</w:t>
            </w:r>
            <w:r w:rsidR="00E57C43" w:rsidRPr="00722A07">
              <w:rPr>
                <w:b/>
                <w:sz w:val="14"/>
                <w:szCs w:val="14"/>
              </w:rPr>
              <w:t>)</w:t>
            </w:r>
            <w:r w:rsidRPr="00722A07">
              <w:rPr>
                <w:b/>
                <w:sz w:val="14"/>
                <w:szCs w:val="14"/>
              </w:rPr>
              <w:t xml:space="preserve"> цена единицы услуги без НДС, руб.</w:t>
            </w:r>
          </w:p>
        </w:tc>
      </w:tr>
      <w:tr w:rsidR="0092799D" w:rsidRPr="009C7277" w:rsidTr="0092799D">
        <w:trPr>
          <w:trHeight w:val="409"/>
        </w:trPr>
        <w:tc>
          <w:tcPr>
            <w:tcW w:w="426" w:type="dxa"/>
            <w:shd w:val="clear" w:color="auto" w:fill="auto"/>
            <w:noWrap/>
          </w:tcPr>
          <w:p w:rsidR="0092799D" w:rsidRPr="004F0164" w:rsidRDefault="0092799D" w:rsidP="00375A78">
            <w:pPr>
              <w:numPr>
                <w:ilvl w:val="0"/>
                <w:numId w:val="2"/>
              </w:numPr>
              <w:tabs>
                <w:tab w:val="clear" w:pos="357"/>
                <w:tab w:val="num" w:pos="601"/>
              </w:tabs>
              <w:ind w:left="0"/>
              <w:jc w:val="center"/>
              <w:rPr>
                <w:sz w:val="20"/>
                <w:szCs w:val="20"/>
              </w:rPr>
            </w:pPr>
          </w:p>
        </w:tc>
        <w:tc>
          <w:tcPr>
            <w:tcW w:w="5670" w:type="dxa"/>
            <w:vAlign w:val="center"/>
          </w:tcPr>
          <w:p w:rsidR="0092799D" w:rsidRPr="00D4347B" w:rsidRDefault="00DE7098" w:rsidP="009B2971">
            <w:pPr>
              <w:jc w:val="both"/>
              <w:rPr>
                <w:color w:val="000000"/>
                <w:sz w:val="20"/>
                <w:szCs w:val="20"/>
              </w:rPr>
            </w:pPr>
            <w:r w:rsidRPr="00DE7098">
              <w:rPr>
                <w:sz w:val="20"/>
                <w:szCs w:val="20"/>
              </w:rPr>
              <w:t>Услуга по транспортированию, обезвреживанию или утилизации отходов клея и клеящих веществ на основе полиэфирных и эпоксидных смол - ФККО - 4 19 123 23 30 3</w:t>
            </w:r>
          </w:p>
        </w:tc>
        <w:tc>
          <w:tcPr>
            <w:tcW w:w="992" w:type="dxa"/>
          </w:tcPr>
          <w:p w:rsidR="0092799D" w:rsidRPr="00876C23" w:rsidRDefault="00DE7098" w:rsidP="00375A78">
            <w:pPr>
              <w:jc w:val="center"/>
              <w:rPr>
                <w:color w:val="000000"/>
                <w:sz w:val="20"/>
                <w:szCs w:val="20"/>
              </w:rPr>
            </w:pPr>
            <w:r>
              <w:rPr>
                <w:color w:val="000000"/>
                <w:sz w:val="20"/>
                <w:szCs w:val="20"/>
              </w:rPr>
              <w:t>24</w:t>
            </w:r>
          </w:p>
        </w:tc>
        <w:tc>
          <w:tcPr>
            <w:tcW w:w="850" w:type="dxa"/>
          </w:tcPr>
          <w:p w:rsidR="0092799D" w:rsidRPr="00876C23" w:rsidRDefault="00DE7098" w:rsidP="00375A78">
            <w:pPr>
              <w:jc w:val="center"/>
              <w:rPr>
                <w:color w:val="000000"/>
                <w:sz w:val="20"/>
                <w:szCs w:val="20"/>
              </w:rPr>
            </w:pPr>
            <w:r>
              <w:rPr>
                <w:color w:val="000000"/>
                <w:sz w:val="20"/>
                <w:szCs w:val="20"/>
              </w:rPr>
              <w:t>т</w:t>
            </w:r>
          </w:p>
        </w:tc>
        <w:tc>
          <w:tcPr>
            <w:tcW w:w="2268" w:type="dxa"/>
            <w:shd w:val="clear" w:color="auto" w:fill="auto"/>
          </w:tcPr>
          <w:p w:rsidR="0092799D" w:rsidRPr="00876C23" w:rsidRDefault="00DE7098" w:rsidP="00490AB2">
            <w:pPr>
              <w:jc w:val="center"/>
              <w:rPr>
                <w:color w:val="FF0000"/>
                <w:sz w:val="20"/>
                <w:szCs w:val="20"/>
              </w:rPr>
            </w:pPr>
            <w:r>
              <w:rPr>
                <w:sz w:val="20"/>
                <w:szCs w:val="20"/>
              </w:rPr>
              <w:t>5328,96</w:t>
            </w:r>
          </w:p>
        </w:tc>
      </w:tr>
    </w:tbl>
    <w:p w:rsidR="00CA5B35" w:rsidRDefault="0044552F" w:rsidP="00CA5B35">
      <w:pPr>
        <w:tabs>
          <w:tab w:val="left" w:pos="10845"/>
        </w:tabs>
        <w:contextualSpacing/>
        <w:jc w:val="both"/>
        <w:rPr>
          <w:sz w:val="20"/>
          <w:szCs w:val="20"/>
        </w:rPr>
      </w:pPr>
      <w:r w:rsidRPr="00604949">
        <w:rPr>
          <w:sz w:val="20"/>
          <w:szCs w:val="20"/>
        </w:rPr>
        <w:t xml:space="preserve">Порядок </w:t>
      </w:r>
      <w:r w:rsidR="003A7807" w:rsidRPr="00604949">
        <w:rPr>
          <w:sz w:val="20"/>
          <w:szCs w:val="20"/>
        </w:rPr>
        <w:t xml:space="preserve">оказания </w:t>
      </w:r>
      <w:r w:rsidR="00327676">
        <w:rPr>
          <w:sz w:val="20"/>
          <w:szCs w:val="20"/>
        </w:rPr>
        <w:t xml:space="preserve">с момента заключения договора </w:t>
      </w:r>
      <w:r w:rsidR="00CA5B35" w:rsidRPr="00327676">
        <w:rPr>
          <w:sz w:val="20"/>
          <w:szCs w:val="20"/>
        </w:rPr>
        <w:t>по декабрь 202</w:t>
      </w:r>
      <w:r w:rsidR="00876C23">
        <w:rPr>
          <w:sz w:val="20"/>
          <w:szCs w:val="20"/>
        </w:rPr>
        <w:t>2</w:t>
      </w:r>
      <w:r w:rsidR="00DE7098">
        <w:rPr>
          <w:sz w:val="20"/>
          <w:szCs w:val="20"/>
        </w:rPr>
        <w:t xml:space="preserve"> года, </w:t>
      </w:r>
      <w:proofErr w:type="gramStart"/>
      <w:r w:rsidR="004E4A1B" w:rsidRPr="004E4A1B">
        <w:rPr>
          <w:sz w:val="20"/>
          <w:szCs w:val="20"/>
        </w:rPr>
        <w:t>согласно</w:t>
      </w:r>
      <w:proofErr w:type="gramEnd"/>
      <w:r w:rsidR="004E4A1B" w:rsidRPr="004E4A1B">
        <w:rPr>
          <w:sz w:val="20"/>
          <w:szCs w:val="20"/>
        </w:rPr>
        <w:t xml:space="preserve"> письменных заявок Заказчика. </w:t>
      </w:r>
      <w:r w:rsidR="00CA5B35" w:rsidRPr="00327676">
        <w:rPr>
          <w:sz w:val="20"/>
          <w:szCs w:val="20"/>
        </w:rPr>
        <w:t>Исполнитель обязан в течение 3 календарных дней с момента получения заявки оказать услугу (если иное не указано в заявке).</w:t>
      </w:r>
    </w:p>
    <w:p w:rsidR="003125BD" w:rsidRPr="00604949" w:rsidRDefault="003125BD" w:rsidP="00E3367F">
      <w:pPr>
        <w:ind w:firstLine="720"/>
        <w:jc w:val="both"/>
        <w:rPr>
          <w:bCs/>
          <w:sz w:val="20"/>
          <w:szCs w:val="20"/>
        </w:rPr>
      </w:pPr>
      <w:r w:rsidRPr="00604949">
        <w:rPr>
          <w:sz w:val="20"/>
          <w:szCs w:val="20"/>
        </w:rPr>
        <w:t>1.5. Т</w:t>
      </w:r>
      <w:r w:rsidRPr="00604949">
        <w:rPr>
          <w:bCs/>
          <w:sz w:val="20"/>
          <w:szCs w:val="20"/>
        </w:rPr>
        <w:t xml:space="preserve">ребования к </w:t>
      </w:r>
      <w:r w:rsidR="003A7807" w:rsidRPr="00604949">
        <w:rPr>
          <w:bCs/>
          <w:sz w:val="20"/>
          <w:szCs w:val="20"/>
        </w:rPr>
        <w:t>услуге</w:t>
      </w:r>
    </w:p>
    <w:p w:rsidR="003A7807" w:rsidRPr="00604949" w:rsidRDefault="00F22282" w:rsidP="003A7807">
      <w:pPr>
        <w:ind w:firstLine="720"/>
        <w:jc w:val="both"/>
        <w:rPr>
          <w:sz w:val="20"/>
          <w:szCs w:val="20"/>
        </w:rPr>
      </w:pPr>
      <w:r w:rsidRPr="00604949">
        <w:rPr>
          <w:bCs/>
          <w:sz w:val="20"/>
          <w:szCs w:val="20"/>
        </w:rPr>
        <w:t xml:space="preserve">1) </w:t>
      </w:r>
      <w:r w:rsidR="00604949" w:rsidRPr="00604949">
        <w:rPr>
          <w:sz w:val="20"/>
          <w:szCs w:val="20"/>
        </w:rPr>
        <w:t>выполняемая услуга должна быть выполнена в соответствии</w:t>
      </w:r>
      <w:r w:rsidR="003A7807" w:rsidRPr="00604949">
        <w:rPr>
          <w:sz w:val="20"/>
          <w:szCs w:val="20"/>
        </w:rPr>
        <w:t xml:space="preserve"> с требованиями настоящего извещения, Федеральным законом </w:t>
      </w:r>
      <w:r w:rsidR="00907BB7" w:rsidRPr="009449CD">
        <w:rPr>
          <w:sz w:val="20"/>
          <w:szCs w:val="20"/>
        </w:rPr>
        <w:t>от 24.06.1998г</w:t>
      </w:r>
      <w:r w:rsidR="00907BB7">
        <w:rPr>
          <w:sz w:val="20"/>
          <w:szCs w:val="20"/>
        </w:rPr>
        <w:t xml:space="preserve"> </w:t>
      </w:r>
      <w:r w:rsidR="00907BB7" w:rsidRPr="009449CD">
        <w:rPr>
          <w:sz w:val="20"/>
          <w:szCs w:val="20"/>
        </w:rPr>
        <w:t xml:space="preserve">№ 89-ФЗ «Об отходах производства и потребления», </w:t>
      </w:r>
      <w:r w:rsidR="00907BB7" w:rsidRPr="00604949">
        <w:rPr>
          <w:sz w:val="20"/>
          <w:szCs w:val="20"/>
        </w:rPr>
        <w:t xml:space="preserve">Федеральным законом </w:t>
      </w:r>
      <w:r w:rsidR="00907BB7" w:rsidRPr="009449CD">
        <w:rPr>
          <w:sz w:val="20"/>
          <w:szCs w:val="20"/>
        </w:rPr>
        <w:t>от 10.01.2002г</w:t>
      </w:r>
      <w:r w:rsidR="00907BB7">
        <w:rPr>
          <w:sz w:val="20"/>
          <w:szCs w:val="20"/>
        </w:rPr>
        <w:t xml:space="preserve"> </w:t>
      </w:r>
      <w:r w:rsidR="00907BB7" w:rsidRPr="009449CD">
        <w:rPr>
          <w:sz w:val="20"/>
          <w:szCs w:val="20"/>
        </w:rPr>
        <w:t xml:space="preserve">№ 7-ФЗ «Об охране окружающей среды», </w:t>
      </w:r>
      <w:r w:rsidR="00907BB7" w:rsidRPr="00604949">
        <w:rPr>
          <w:sz w:val="20"/>
          <w:szCs w:val="20"/>
        </w:rPr>
        <w:t xml:space="preserve">Федеральным законом </w:t>
      </w:r>
      <w:r w:rsidR="00907BB7" w:rsidRPr="009449CD">
        <w:rPr>
          <w:sz w:val="20"/>
          <w:szCs w:val="20"/>
        </w:rPr>
        <w:t>от 04.05.2011г</w:t>
      </w:r>
      <w:r w:rsidR="00907BB7">
        <w:rPr>
          <w:sz w:val="20"/>
          <w:szCs w:val="20"/>
        </w:rPr>
        <w:t xml:space="preserve"> </w:t>
      </w:r>
      <w:r w:rsidR="00907BB7" w:rsidRPr="009449CD">
        <w:rPr>
          <w:sz w:val="20"/>
          <w:szCs w:val="20"/>
        </w:rPr>
        <w:t>№ 99-ФЗ «О лицензировани</w:t>
      </w:r>
      <w:r w:rsidR="00907BB7">
        <w:rPr>
          <w:sz w:val="20"/>
          <w:szCs w:val="20"/>
        </w:rPr>
        <w:t>и отдельных видов деятельности»</w:t>
      </w:r>
      <w:r w:rsidR="003A7807" w:rsidRPr="00604949">
        <w:rPr>
          <w:sz w:val="20"/>
          <w:szCs w:val="20"/>
        </w:rPr>
        <w:t xml:space="preserve"> в сроки, установленные проектом договора (Приложение № 1 к настоящему извещению).</w:t>
      </w:r>
    </w:p>
    <w:p w:rsidR="00BC7DA6" w:rsidRPr="00604949" w:rsidRDefault="003125BD" w:rsidP="00BC7DA6">
      <w:pPr>
        <w:ind w:firstLine="720"/>
        <w:jc w:val="both"/>
        <w:rPr>
          <w:sz w:val="20"/>
          <w:szCs w:val="20"/>
        </w:rPr>
      </w:pPr>
      <w:r w:rsidRPr="00604949">
        <w:rPr>
          <w:sz w:val="20"/>
          <w:szCs w:val="20"/>
        </w:rPr>
        <w:t>1.6.</w:t>
      </w:r>
      <w:r w:rsidR="00EA579C" w:rsidRPr="00604949">
        <w:rPr>
          <w:sz w:val="20"/>
          <w:szCs w:val="20"/>
        </w:rPr>
        <w:t xml:space="preserve"> </w:t>
      </w:r>
      <w:r w:rsidR="00BC7DA6" w:rsidRPr="00604949">
        <w:rPr>
          <w:sz w:val="20"/>
          <w:szCs w:val="20"/>
        </w:rPr>
        <w:t>Начальная (максимальная) цена договора составляет</w:t>
      </w:r>
      <w:r w:rsidR="00907BB7">
        <w:rPr>
          <w:sz w:val="20"/>
          <w:szCs w:val="20"/>
        </w:rPr>
        <w:t> </w:t>
      </w:r>
      <w:r w:rsidR="00490AB2">
        <w:rPr>
          <w:sz w:val="20"/>
          <w:szCs w:val="20"/>
        </w:rPr>
        <w:t>1</w:t>
      </w:r>
      <w:r w:rsidR="00DE7098">
        <w:rPr>
          <w:sz w:val="20"/>
          <w:szCs w:val="20"/>
        </w:rPr>
        <w:t>53</w:t>
      </w:r>
      <w:r w:rsidR="00907BB7">
        <w:rPr>
          <w:sz w:val="20"/>
          <w:szCs w:val="20"/>
        </w:rPr>
        <w:t> </w:t>
      </w:r>
      <w:r w:rsidR="00DE7098">
        <w:rPr>
          <w:sz w:val="20"/>
          <w:szCs w:val="20"/>
        </w:rPr>
        <w:t>474</w:t>
      </w:r>
      <w:r w:rsidR="00907BB7">
        <w:rPr>
          <w:sz w:val="20"/>
          <w:szCs w:val="20"/>
        </w:rPr>
        <w:t xml:space="preserve"> </w:t>
      </w:r>
      <w:r w:rsidR="00BC7DA6" w:rsidRPr="00604949">
        <w:rPr>
          <w:sz w:val="20"/>
          <w:szCs w:val="20"/>
        </w:rPr>
        <w:t xml:space="preserve">рублей </w:t>
      </w:r>
      <w:r w:rsidR="00196C9E">
        <w:rPr>
          <w:sz w:val="20"/>
          <w:szCs w:val="20"/>
        </w:rPr>
        <w:t>05</w:t>
      </w:r>
      <w:r w:rsidR="00BC7DA6" w:rsidRPr="00604949">
        <w:rPr>
          <w:sz w:val="20"/>
          <w:szCs w:val="20"/>
        </w:rPr>
        <w:t xml:space="preserve"> коп, в том числе НДС 20% </w:t>
      </w:r>
      <w:r w:rsidR="00490AB2">
        <w:rPr>
          <w:sz w:val="20"/>
          <w:szCs w:val="20"/>
        </w:rPr>
        <w:t>2</w:t>
      </w:r>
      <w:r w:rsidR="00DE7098">
        <w:rPr>
          <w:sz w:val="20"/>
          <w:szCs w:val="20"/>
        </w:rPr>
        <w:t>5</w:t>
      </w:r>
      <w:r w:rsidR="00907BB7">
        <w:rPr>
          <w:sz w:val="20"/>
          <w:szCs w:val="20"/>
        </w:rPr>
        <w:t> </w:t>
      </w:r>
      <w:r w:rsidR="00DE7098">
        <w:rPr>
          <w:sz w:val="20"/>
          <w:szCs w:val="20"/>
        </w:rPr>
        <w:t>579</w:t>
      </w:r>
      <w:r w:rsidR="00BC7DA6" w:rsidRPr="00604949">
        <w:rPr>
          <w:sz w:val="20"/>
          <w:szCs w:val="20"/>
        </w:rPr>
        <w:t xml:space="preserve"> рублей </w:t>
      </w:r>
      <w:r w:rsidR="00DE7098">
        <w:rPr>
          <w:sz w:val="20"/>
          <w:szCs w:val="20"/>
        </w:rPr>
        <w:t>0</w:t>
      </w:r>
      <w:r w:rsidR="00196C9E">
        <w:rPr>
          <w:sz w:val="20"/>
          <w:szCs w:val="20"/>
        </w:rPr>
        <w:t>0</w:t>
      </w:r>
      <w:r w:rsidR="00BC7DA6" w:rsidRPr="00604949">
        <w:rPr>
          <w:sz w:val="20"/>
          <w:szCs w:val="20"/>
        </w:rPr>
        <w:t xml:space="preserve"> коп.</w:t>
      </w:r>
    </w:p>
    <w:p w:rsidR="00FA5B4D" w:rsidRDefault="00BC7DA6" w:rsidP="00BC7DA6">
      <w:pPr>
        <w:ind w:firstLine="720"/>
        <w:jc w:val="both"/>
        <w:rPr>
          <w:sz w:val="20"/>
          <w:szCs w:val="20"/>
        </w:rPr>
      </w:pPr>
      <w:r w:rsidRPr="00604949">
        <w:rPr>
          <w:sz w:val="20"/>
          <w:szCs w:val="20"/>
        </w:rPr>
        <w:t xml:space="preserve">Начальная (максимальная) цена не может быть превышена при заключении договора по итогам закупочных процедур. Цена предложения за единицу услуги без учета НДС, указанная в заявке на участие в запросе котировок, не </w:t>
      </w:r>
    </w:p>
    <w:p w:rsidR="00E57C43" w:rsidRPr="00604949" w:rsidRDefault="00BC7DA6" w:rsidP="00BC7DA6">
      <w:pPr>
        <w:ind w:firstLine="720"/>
        <w:jc w:val="both"/>
        <w:rPr>
          <w:sz w:val="20"/>
          <w:szCs w:val="20"/>
        </w:rPr>
      </w:pPr>
      <w:r w:rsidRPr="00604949">
        <w:rPr>
          <w:sz w:val="20"/>
          <w:szCs w:val="20"/>
        </w:rPr>
        <w:t xml:space="preserve">должна превышать указанную в п. 1.4 </w:t>
      </w:r>
      <w:r w:rsidR="00E57C43" w:rsidRPr="00604949">
        <w:rPr>
          <w:sz w:val="20"/>
          <w:szCs w:val="20"/>
        </w:rPr>
        <w:t>извещения</w:t>
      </w:r>
      <w:r w:rsidRPr="00604949">
        <w:rPr>
          <w:sz w:val="20"/>
          <w:szCs w:val="20"/>
        </w:rPr>
        <w:t xml:space="preserve"> начальную (максимальную) цену за единицу услуги, рассчитанную без НДС.</w:t>
      </w:r>
    </w:p>
    <w:p w:rsidR="004A6E92" w:rsidRPr="00604949" w:rsidRDefault="00C74B24" w:rsidP="00BC7DA6">
      <w:pPr>
        <w:ind w:firstLine="720"/>
        <w:jc w:val="both"/>
        <w:rPr>
          <w:sz w:val="20"/>
          <w:szCs w:val="20"/>
        </w:rPr>
      </w:pPr>
      <w:r w:rsidRPr="00604949">
        <w:rPr>
          <w:sz w:val="20"/>
          <w:szCs w:val="20"/>
        </w:rPr>
        <w:t xml:space="preserve">В случае если в </w:t>
      </w:r>
      <w:r w:rsidR="009220C5" w:rsidRPr="00604949">
        <w:rPr>
          <w:sz w:val="20"/>
          <w:szCs w:val="20"/>
        </w:rPr>
        <w:t>Запросе котировок</w:t>
      </w:r>
      <w:r w:rsidRPr="00604949">
        <w:rPr>
          <w:sz w:val="20"/>
          <w:szCs w:val="20"/>
        </w:rPr>
        <w:t xml:space="preserve"> принимают участие нерезиденты РФ или Участники, находящиеся в соответствии с НК РФ, на специальном налоговом режиме, то цена Заявки на участие в </w:t>
      </w:r>
      <w:r w:rsidR="009220C5" w:rsidRPr="00604949">
        <w:rPr>
          <w:sz w:val="20"/>
          <w:szCs w:val="20"/>
        </w:rPr>
        <w:t>запросе котировок</w:t>
      </w:r>
      <w:r w:rsidRPr="00604949">
        <w:rPr>
          <w:sz w:val="20"/>
          <w:szCs w:val="20"/>
        </w:rPr>
        <w:t>, не должна превышать указанную НМЦ рассчитанную без НДС.</w:t>
      </w:r>
    </w:p>
    <w:p w:rsidR="00DC5F08" w:rsidRPr="00604949" w:rsidRDefault="00DC5F08" w:rsidP="00DC5F08">
      <w:pPr>
        <w:ind w:firstLine="709"/>
        <w:jc w:val="both"/>
        <w:rPr>
          <w:sz w:val="20"/>
          <w:szCs w:val="20"/>
        </w:rPr>
      </w:pPr>
      <w:r w:rsidRPr="00604949">
        <w:rPr>
          <w:sz w:val="20"/>
          <w:szCs w:val="20"/>
        </w:rPr>
        <w:t xml:space="preserve">Цена включает в себя стоимость услуги, все налоги и другие обязательные платежи, стоимость всех сопутствующих услуг, </w:t>
      </w:r>
      <w:r w:rsidRPr="00F55A31">
        <w:rPr>
          <w:sz w:val="20"/>
          <w:szCs w:val="20"/>
        </w:rPr>
        <w:t xml:space="preserve">а также все скидки, предлагаемые </w:t>
      </w:r>
      <w:r>
        <w:rPr>
          <w:sz w:val="20"/>
          <w:szCs w:val="20"/>
        </w:rPr>
        <w:t>Исполнителем</w:t>
      </w:r>
      <w:r w:rsidRPr="004A5417">
        <w:rPr>
          <w:sz w:val="20"/>
          <w:szCs w:val="20"/>
        </w:rPr>
        <w:t xml:space="preserve">. </w:t>
      </w:r>
      <w:r w:rsidRPr="00604949">
        <w:rPr>
          <w:sz w:val="20"/>
          <w:szCs w:val="20"/>
        </w:rPr>
        <w:t>Данная цена не может быть превышена при заключении договора по итогам закупки.</w:t>
      </w:r>
    </w:p>
    <w:p w:rsidR="004D6D99" w:rsidRPr="00604949" w:rsidRDefault="004D6D99" w:rsidP="00E3367F">
      <w:pPr>
        <w:ind w:firstLine="709"/>
        <w:jc w:val="both"/>
        <w:rPr>
          <w:sz w:val="20"/>
          <w:szCs w:val="20"/>
        </w:rPr>
      </w:pPr>
      <w:r w:rsidRPr="00604949">
        <w:rPr>
          <w:sz w:val="20"/>
          <w:szCs w:val="20"/>
        </w:rPr>
        <w:t>Встречные предложения по условиям исполнения договора, кроме предложений о цене договора не допускаются.</w:t>
      </w:r>
    </w:p>
    <w:p w:rsidR="007E5691" w:rsidRPr="00604949" w:rsidRDefault="007E5691" w:rsidP="00E3367F">
      <w:pPr>
        <w:ind w:firstLine="720"/>
        <w:jc w:val="both"/>
        <w:rPr>
          <w:b/>
          <w:i/>
          <w:sz w:val="20"/>
          <w:szCs w:val="20"/>
        </w:rPr>
      </w:pPr>
      <w:r w:rsidRPr="00604949">
        <w:rPr>
          <w:color w:val="000000"/>
          <w:sz w:val="20"/>
          <w:szCs w:val="20"/>
        </w:rPr>
        <w:t xml:space="preserve">1.7. </w:t>
      </w:r>
      <w:r w:rsidRPr="00604949">
        <w:rPr>
          <w:sz w:val="20"/>
          <w:szCs w:val="20"/>
        </w:rPr>
        <w:t xml:space="preserve">Порядок оплаты определяется в проекте </w:t>
      </w:r>
      <w:r w:rsidR="00382EF4" w:rsidRPr="00604949">
        <w:rPr>
          <w:sz w:val="20"/>
          <w:szCs w:val="20"/>
        </w:rPr>
        <w:t>договора</w:t>
      </w:r>
      <w:r w:rsidRPr="00604949">
        <w:rPr>
          <w:sz w:val="20"/>
          <w:szCs w:val="20"/>
        </w:rPr>
        <w:t xml:space="preserve"> (Приложение № 1 </w:t>
      </w:r>
      <w:r w:rsidR="0012560E" w:rsidRPr="00604949">
        <w:rPr>
          <w:sz w:val="20"/>
          <w:szCs w:val="20"/>
        </w:rPr>
        <w:t>к извещению</w:t>
      </w:r>
      <w:r w:rsidRPr="00604949">
        <w:rPr>
          <w:sz w:val="20"/>
          <w:szCs w:val="20"/>
        </w:rPr>
        <w:t>).</w:t>
      </w:r>
    </w:p>
    <w:p w:rsidR="0056516E" w:rsidRPr="00E3367F" w:rsidRDefault="0056516E" w:rsidP="00E3367F">
      <w:pPr>
        <w:ind w:firstLine="720"/>
        <w:jc w:val="both"/>
        <w:rPr>
          <w:sz w:val="20"/>
          <w:szCs w:val="20"/>
        </w:rPr>
      </w:pPr>
      <w:r w:rsidRPr="00604949">
        <w:rPr>
          <w:sz w:val="20"/>
          <w:szCs w:val="20"/>
        </w:rPr>
        <w:t xml:space="preserve">1.8. </w:t>
      </w:r>
      <w:r w:rsidR="00604949" w:rsidRPr="00604949">
        <w:rPr>
          <w:sz w:val="20"/>
          <w:szCs w:val="20"/>
        </w:rPr>
        <w:t>Порядок оказания услуги определяется в проекте договора (Приложение № 1 к извещению).</w:t>
      </w:r>
    </w:p>
    <w:p w:rsidR="000218F8" w:rsidRDefault="000218F8" w:rsidP="00E3367F">
      <w:pPr>
        <w:keepNext/>
        <w:ind w:firstLine="720"/>
        <w:jc w:val="both"/>
        <w:rPr>
          <w:b/>
          <w:sz w:val="20"/>
          <w:szCs w:val="20"/>
        </w:rPr>
      </w:pPr>
    </w:p>
    <w:p w:rsidR="00185CEB" w:rsidRPr="00E3367F" w:rsidRDefault="00910B89" w:rsidP="00E3367F">
      <w:pPr>
        <w:keepNext/>
        <w:ind w:firstLine="720"/>
        <w:jc w:val="both"/>
        <w:rPr>
          <w:sz w:val="20"/>
          <w:szCs w:val="20"/>
        </w:rPr>
      </w:pPr>
      <w:r w:rsidRPr="00E3367F">
        <w:rPr>
          <w:b/>
          <w:sz w:val="20"/>
          <w:szCs w:val="20"/>
        </w:rPr>
        <w:t>1.9</w:t>
      </w:r>
      <w:r w:rsidR="00185CEB" w:rsidRPr="00E3367F">
        <w:rPr>
          <w:b/>
          <w:sz w:val="20"/>
          <w:szCs w:val="20"/>
        </w:rPr>
        <w:t>.</w:t>
      </w:r>
      <w:r w:rsidR="00185CEB" w:rsidRPr="00E3367F">
        <w:rPr>
          <w:sz w:val="20"/>
          <w:szCs w:val="20"/>
        </w:rPr>
        <w:t xml:space="preserve"> </w:t>
      </w:r>
      <w:r w:rsidR="00185CEB" w:rsidRPr="00E3367F">
        <w:rPr>
          <w:b/>
          <w:sz w:val="20"/>
          <w:szCs w:val="20"/>
        </w:rPr>
        <w:t>Обязательные требования к участникам закупки:</w:t>
      </w:r>
    </w:p>
    <w:p w:rsidR="00185CEB" w:rsidRPr="00E3367F" w:rsidRDefault="00185CEB" w:rsidP="00E3367F">
      <w:pPr>
        <w:tabs>
          <w:tab w:val="left" w:pos="1134"/>
        </w:tabs>
        <w:ind w:firstLine="720"/>
        <w:jc w:val="both"/>
        <w:rPr>
          <w:color w:val="000000"/>
          <w:sz w:val="20"/>
          <w:szCs w:val="20"/>
        </w:rPr>
      </w:pPr>
      <w:r w:rsidRPr="00E3367F">
        <w:rPr>
          <w:color w:val="000000"/>
          <w:sz w:val="20"/>
          <w:szCs w:val="20"/>
        </w:rPr>
        <w:t>(1)</w:t>
      </w:r>
      <w:r w:rsidRPr="00E3367F">
        <w:rPr>
          <w:color w:val="000000"/>
          <w:sz w:val="20"/>
          <w:szCs w:val="20"/>
        </w:rPr>
        <w:tab/>
        <w:t>иметь государственную регистрацию в качестве юридического лица (для участников процедуры закупки – юридических лиц), государственную регистрацию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 (или) дееспособности (для участников процедуры закупки – физических лиц);</w:t>
      </w:r>
    </w:p>
    <w:p w:rsidR="00185CEB" w:rsidRPr="00E3367F" w:rsidRDefault="00185CEB" w:rsidP="00E3367F">
      <w:pPr>
        <w:tabs>
          <w:tab w:val="left" w:pos="1134"/>
        </w:tabs>
        <w:ind w:firstLine="720"/>
        <w:jc w:val="both"/>
        <w:rPr>
          <w:color w:val="000000"/>
          <w:sz w:val="20"/>
          <w:szCs w:val="20"/>
        </w:rPr>
      </w:pPr>
      <w:r w:rsidRPr="00E3367F">
        <w:rPr>
          <w:color w:val="000000"/>
          <w:sz w:val="20"/>
          <w:szCs w:val="20"/>
        </w:rPr>
        <w:t>(2)</w:t>
      </w:r>
      <w:r w:rsidRPr="00E3367F">
        <w:rPr>
          <w:color w:val="000000"/>
          <w:sz w:val="20"/>
          <w:szCs w:val="20"/>
        </w:rPr>
        <w:tab/>
        <w:t>отвечать требованиям, установленным в соответствии с законодательством, если законодательством установлены специальные требования, касающиеся исполнения обязательств по предмету договора;</w:t>
      </w:r>
    </w:p>
    <w:p w:rsidR="00185CEB" w:rsidRPr="00E3367F" w:rsidRDefault="00185CEB" w:rsidP="00E3367F">
      <w:pPr>
        <w:tabs>
          <w:tab w:val="left" w:pos="1134"/>
        </w:tabs>
        <w:ind w:firstLine="720"/>
        <w:jc w:val="both"/>
        <w:rPr>
          <w:color w:val="000000"/>
          <w:sz w:val="20"/>
          <w:szCs w:val="20"/>
        </w:rPr>
      </w:pPr>
      <w:r w:rsidRPr="00E3367F">
        <w:rPr>
          <w:color w:val="000000"/>
          <w:sz w:val="20"/>
          <w:szCs w:val="20"/>
        </w:rPr>
        <w:t>(3)</w:t>
      </w:r>
      <w:r w:rsidRPr="00E3367F">
        <w:rPr>
          <w:color w:val="000000"/>
          <w:sz w:val="20"/>
          <w:szCs w:val="20"/>
        </w:rPr>
        <w:tab/>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85CEB" w:rsidRPr="00E3367F" w:rsidRDefault="00185CEB" w:rsidP="00E3367F">
      <w:pPr>
        <w:tabs>
          <w:tab w:val="left" w:pos="1134"/>
        </w:tabs>
        <w:ind w:firstLine="720"/>
        <w:jc w:val="both"/>
        <w:rPr>
          <w:color w:val="000000"/>
          <w:sz w:val="20"/>
          <w:szCs w:val="20"/>
        </w:rPr>
      </w:pPr>
      <w:r w:rsidRPr="00E3367F">
        <w:rPr>
          <w:color w:val="000000"/>
          <w:sz w:val="20"/>
          <w:szCs w:val="20"/>
        </w:rPr>
        <w:t>(4)</w:t>
      </w:r>
      <w:r w:rsidRPr="00E3367F">
        <w:rPr>
          <w:color w:val="000000"/>
          <w:sz w:val="20"/>
          <w:szCs w:val="20"/>
        </w:rPr>
        <w:tab/>
        <w:t>не приостановление деятельности участника закупки в порядке, установленном Кодексом Российской Федерации об административных правонарушениях;</w:t>
      </w:r>
    </w:p>
    <w:p w:rsidR="00185CEB" w:rsidRPr="00E3367F" w:rsidRDefault="00185CEB" w:rsidP="00E3367F">
      <w:pPr>
        <w:tabs>
          <w:tab w:val="left" w:pos="1134"/>
        </w:tabs>
        <w:ind w:firstLine="720"/>
        <w:jc w:val="both"/>
        <w:rPr>
          <w:color w:val="000000"/>
          <w:sz w:val="20"/>
          <w:szCs w:val="20"/>
        </w:rPr>
      </w:pPr>
      <w:r w:rsidRPr="00E3367F">
        <w:rPr>
          <w:color w:val="000000"/>
          <w:sz w:val="20"/>
          <w:szCs w:val="20"/>
        </w:rPr>
        <w:t>(5)</w:t>
      </w:r>
      <w:r w:rsidRPr="00E3367F">
        <w:rPr>
          <w:color w:val="000000"/>
          <w:sz w:val="20"/>
          <w:szCs w:val="20"/>
        </w:rPr>
        <w:tab/>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 25 процентов (двадцать пять процентов) балансовой стоимости активов участника закупки по данным бухгалтерской отчетности за последний отчетный период;</w:t>
      </w:r>
    </w:p>
    <w:p w:rsidR="00185CEB" w:rsidRPr="00E3367F" w:rsidRDefault="00185CEB" w:rsidP="00E3367F">
      <w:pPr>
        <w:tabs>
          <w:tab w:val="left" w:pos="1134"/>
        </w:tabs>
        <w:ind w:firstLine="720"/>
        <w:jc w:val="both"/>
        <w:rPr>
          <w:color w:val="000000"/>
          <w:sz w:val="20"/>
          <w:szCs w:val="20"/>
        </w:rPr>
      </w:pPr>
      <w:r w:rsidRPr="00E3367F">
        <w:rPr>
          <w:color w:val="000000"/>
          <w:sz w:val="20"/>
          <w:szCs w:val="20"/>
        </w:rPr>
        <w:t>(6)</w:t>
      </w:r>
      <w:r w:rsidRPr="00E3367F">
        <w:rPr>
          <w:color w:val="000000"/>
          <w:sz w:val="20"/>
          <w:szCs w:val="20"/>
        </w:rPr>
        <w:tab/>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p w:rsidR="00185CEB" w:rsidRPr="00E3367F" w:rsidRDefault="00910B89" w:rsidP="00E3367F">
      <w:pPr>
        <w:keepNext/>
        <w:ind w:firstLine="720"/>
        <w:jc w:val="both"/>
        <w:rPr>
          <w:sz w:val="20"/>
          <w:szCs w:val="20"/>
        </w:rPr>
      </w:pPr>
      <w:r w:rsidRPr="00E3367F">
        <w:rPr>
          <w:b/>
          <w:sz w:val="20"/>
          <w:szCs w:val="20"/>
        </w:rPr>
        <w:t>1.9</w:t>
      </w:r>
      <w:r w:rsidR="00185CEB" w:rsidRPr="00E3367F">
        <w:rPr>
          <w:b/>
          <w:sz w:val="20"/>
          <w:szCs w:val="20"/>
        </w:rPr>
        <w:t>.1 Дополнительные требования к участникам закупки:</w:t>
      </w:r>
    </w:p>
    <w:p w:rsidR="00185CEB" w:rsidRPr="00E3367F" w:rsidRDefault="00185CEB" w:rsidP="00E3367F">
      <w:pPr>
        <w:tabs>
          <w:tab w:val="left" w:pos="1134"/>
        </w:tabs>
        <w:ind w:firstLine="720"/>
        <w:jc w:val="both"/>
        <w:rPr>
          <w:color w:val="000000"/>
          <w:sz w:val="20"/>
          <w:szCs w:val="20"/>
        </w:rPr>
      </w:pPr>
      <w:r w:rsidRPr="00E3367F">
        <w:rPr>
          <w:sz w:val="20"/>
          <w:szCs w:val="20"/>
        </w:rPr>
        <w:t>(1) отсутствие сведений об участнике в реестре недобросовестных поставщиков.</w:t>
      </w:r>
    </w:p>
    <w:p w:rsidR="00185CEB" w:rsidRPr="00E3367F" w:rsidRDefault="00185CEB" w:rsidP="00E3367F">
      <w:pPr>
        <w:ind w:firstLine="720"/>
        <w:jc w:val="both"/>
        <w:rPr>
          <w:sz w:val="20"/>
          <w:szCs w:val="20"/>
        </w:rPr>
      </w:pPr>
      <w:r w:rsidRPr="00E3367F">
        <w:rPr>
          <w:color w:val="000000"/>
          <w:sz w:val="20"/>
          <w:szCs w:val="20"/>
        </w:rPr>
        <w:t>1.1</w:t>
      </w:r>
      <w:r w:rsidR="00910B89" w:rsidRPr="00E3367F">
        <w:rPr>
          <w:color w:val="000000"/>
          <w:sz w:val="20"/>
          <w:szCs w:val="20"/>
        </w:rPr>
        <w:t>0</w:t>
      </w:r>
      <w:r w:rsidRPr="00E3367F">
        <w:rPr>
          <w:color w:val="000000"/>
          <w:sz w:val="20"/>
          <w:szCs w:val="20"/>
        </w:rPr>
        <w:t xml:space="preserve">. Для участия в </w:t>
      </w:r>
      <w:r w:rsidRPr="00E3367F">
        <w:rPr>
          <w:sz w:val="20"/>
          <w:szCs w:val="20"/>
        </w:rPr>
        <w:t>процедуре закупки участник процедуры закупки</w:t>
      </w:r>
      <w:r w:rsidRPr="00E3367F">
        <w:rPr>
          <w:color w:val="000000"/>
          <w:sz w:val="20"/>
          <w:szCs w:val="20"/>
        </w:rPr>
        <w:t xml:space="preserve"> обязан изучить </w:t>
      </w:r>
      <w:r w:rsidR="00833953" w:rsidRPr="00E3367F">
        <w:rPr>
          <w:color w:val="000000"/>
          <w:sz w:val="20"/>
          <w:szCs w:val="20"/>
        </w:rPr>
        <w:t>извещение</w:t>
      </w:r>
      <w:r w:rsidRPr="00E3367F">
        <w:rPr>
          <w:color w:val="000000"/>
          <w:sz w:val="20"/>
          <w:szCs w:val="20"/>
        </w:rPr>
        <w:t xml:space="preserve">, включая все формы, условия и приложения, должен подготовить и подать заявку в порядке и на условиях, изложенных в настоящей документации. </w:t>
      </w:r>
      <w:r w:rsidRPr="00E3367F">
        <w:rPr>
          <w:sz w:val="20"/>
          <w:szCs w:val="20"/>
        </w:rPr>
        <w:t xml:space="preserve">Непредставление участником полной информации, требуемой </w:t>
      </w:r>
      <w:r w:rsidR="00833953" w:rsidRPr="00E3367F">
        <w:rPr>
          <w:sz w:val="20"/>
          <w:szCs w:val="20"/>
        </w:rPr>
        <w:t>извещением</w:t>
      </w:r>
      <w:r w:rsidRPr="00E3367F">
        <w:rPr>
          <w:sz w:val="20"/>
          <w:szCs w:val="20"/>
        </w:rPr>
        <w:t xml:space="preserve">, представление неверных сведений или подача заявки, не отвечающей требованиям, содержащимся в </w:t>
      </w:r>
      <w:r w:rsidR="00833953" w:rsidRPr="00E3367F">
        <w:rPr>
          <w:sz w:val="20"/>
          <w:szCs w:val="20"/>
        </w:rPr>
        <w:t>настоящем извещении</w:t>
      </w:r>
      <w:r w:rsidRPr="00E3367F">
        <w:rPr>
          <w:sz w:val="20"/>
          <w:szCs w:val="20"/>
        </w:rPr>
        <w:t>, является основанием для отклонения его заявки.</w:t>
      </w:r>
    </w:p>
    <w:p w:rsidR="00185CEB" w:rsidRPr="00E3367F" w:rsidRDefault="00185CEB" w:rsidP="00E3367F">
      <w:pPr>
        <w:ind w:firstLine="720"/>
        <w:jc w:val="both"/>
        <w:rPr>
          <w:color w:val="000000"/>
          <w:sz w:val="20"/>
          <w:szCs w:val="20"/>
        </w:rPr>
      </w:pPr>
      <w:r w:rsidRPr="00E3367F">
        <w:rPr>
          <w:color w:val="000000"/>
          <w:sz w:val="20"/>
          <w:szCs w:val="20"/>
        </w:rPr>
        <w:t>1.1</w:t>
      </w:r>
      <w:r w:rsidR="00910B89" w:rsidRPr="00E3367F">
        <w:rPr>
          <w:color w:val="000000"/>
          <w:sz w:val="20"/>
          <w:szCs w:val="20"/>
        </w:rPr>
        <w:t>1</w:t>
      </w:r>
      <w:r w:rsidRPr="00E3367F">
        <w:rPr>
          <w:color w:val="000000"/>
          <w:sz w:val="20"/>
          <w:szCs w:val="20"/>
        </w:rPr>
        <w:t xml:space="preserve">. Закупочная комиссия рассмотрит </w:t>
      </w:r>
      <w:r w:rsidR="00F260EE" w:rsidRPr="00E3367F">
        <w:rPr>
          <w:color w:val="000000"/>
          <w:sz w:val="20"/>
          <w:szCs w:val="20"/>
        </w:rPr>
        <w:t xml:space="preserve">поступившие заявки </w:t>
      </w:r>
      <w:r w:rsidRPr="00E3367F">
        <w:rPr>
          <w:color w:val="000000"/>
          <w:sz w:val="20"/>
          <w:szCs w:val="20"/>
        </w:rPr>
        <w:t>и оценит их в порядке,</w:t>
      </w:r>
      <w:r w:rsidR="00776D00">
        <w:rPr>
          <w:color w:val="000000"/>
          <w:sz w:val="20"/>
          <w:szCs w:val="20"/>
        </w:rPr>
        <w:t xml:space="preserve"> установленном в настоящем</w:t>
      </w:r>
      <w:r w:rsidRPr="00E3367F">
        <w:rPr>
          <w:color w:val="000000"/>
          <w:sz w:val="20"/>
          <w:szCs w:val="20"/>
        </w:rPr>
        <w:t xml:space="preserve"> </w:t>
      </w:r>
      <w:r w:rsidR="00776D00">
        <w:rPr>
          <w:color w:val="000000"/>
          <w:sz w:val="20"/>
          <w:szCs w:val="20"/>
        </w:rPr>
        <w:t>извещении</w:t>
      </w:r>
      <w:r w:rsidRPr="00E3367F">
        <w:rPr>
          <w:color w:val="000000"/>
          <w:sz w:val="20"/>
          <w:szCs w:val="20"/>
        </w:rPr>
        <w:t xml:space="preserve"> </w:t>
      </w:r>
      <w:r w:rsidR="00776D00">
        <w:rPr>
          <w:color w:val="000000"/>
          <w:sz w:val="20"/>
          <w:szCs w:val="20"/>
        </w:rPr>
        <w:t>и Положении</w:t>
      </w:r>
      <w:r w:rsidRPr="00E3367F">
        <w:rPr>
          <w:color w:val="000000"/>
          <w:sz w:val="20"/>
          <w:szCs w:val="20"/>
        </w:rPr>
        <w:t xml:space="preserve"> о закупках.</w:t>
      </w:r>
    </w:p>
    <w:p w:rsidR="00185CEB" w:rsidRPr="00E3367F" w:rsidRDefault="00910B89" w:rsidP="00E3367F">
      <w:pPr>
        <w:ind w:firstLine="720"/>
        <w:jc w:val="both"/>
        <w:rPr>
          <w:color w:val="000000"/>
          <w:sz w:val="20"/>
          <w:szCs w:val="20"/>
        </w:rPr>
      </w:pPr>
      <w:r w:rsidRPr="00E3367F">
        <w:rPr>
          <w:color w:val="000000"/>
          <w:sz w:val="20"/>
          <w:szCs w:val="20"/>
        </w:rPr>
        <w:t>1.12</w:t>
      </w:r>
      <w:r w:rsidR="00185CEB" w:rsidRPr="00E3367F">
        <w:rPr>
          <w:color w:val="000000"/>
          <w:sz w:val="20"/>
          <w:szCs w:val="20"/>
        </w:rPr>
        <w:t xml:space="preserve">. На основании результатов процедуры закупки </w:t>
      </w:r>
      <w:r w:rsidR="004A44D1" w:rsidRPr="00E3367F">
        <w:rPr>
          <w:color w:val="000000"/>
          <w:sz w:val="20"/>
          <w:szCs w:val="20"/>
        </w:rPr>
        <w:t>Заказчик</w:t>
      </w:r>
      <w:r w:rsidR="00185CEB" w:rsidRPr="00E3367F">
        <w:rPr>
          <w:color w:val="000000"/>
          <w:sz w:val="20"/>
          <w:szCs w:val="20"/>
        </w:rPr>
        <w:t xml:space="preserve"> заключит с победителем процедуры закупки договор в порядке и на усл</w:t>
      </w:r>
      <w:r w:rsidR="00776D00">
        <w:rPr>
          <w:color w:val="000000"/>
          <w:sz w:val="20"/>
          <w:szCs w:val="20"/>
        </w:rPr>
        <w:t>овиях, установленных в настоящем</w:t>
      </w:r>
      <w:r w:rsidR="00185CEB" w:rsidRPr="00E3367F">
        <w:rPr>
          <w:color w:val="000000"/>
          <w:sz w:val="20"/>
          <w:szCs w:val="20"/>
        </w:rPr>
        <w:t xml:space="preserve"> </w:t>
      </w:r>
      <w:r w:rsidR="00776D00">
        <w:rPr>
          <w:color w:val="000000"/>
          <w:sz w:val="20"/>
          <w:szCs w:val="20"/>
        </w:rPr>
        <w:t>извещении</w:t>
      </w:r>
      <w:r w:rsidR="00185CEB" w:rsidRPr="00E3367F">
        <w:rPr>
          <w:color w:val="000000"/>
          <w:sz w:val="20"/>
          <w:szCs w:val="20"/>
        </w:rPr>
        <w:t>.</w:t>
      </w:r>
    </w:p>
    <w:p w:rsidR="00C74B24" w:rsidRPr="00E3367F" w:rsidRDefault="00C74B24" w:rsidP="00E3367F">
      <w:pPr>
        <w:pStyle w:val="1"/>
        <w:spacing w:before="0" w:after="0"/>
      </w:pPr>
      <w:bookmarkStart w:id="5" w:name="_Toc51596694"/>
      <w:r w:rsidRPr="00E3367F">
        <w:t xml:space="preserve">2. ПРЕДОСТАВЛЕНИЕ, РАЗЪЯСНЕНИЕ И ИЗМЕНЕНИЕ </w:t>
      </w:r>
      <w:r w:rsidR="00B77DE5" w:rsidRPr="00E3367F">
        <w:t>ИЗВЕЩЕНИЯ</w:t>
      </w:r>
      <w:bookmarkEnd w:id="5"/>
    </w:p>
    <w:p w:rsidR="00C74B24" w:rsidRPr="00E3367F" w:rsidRDefault="00C74B24" w:rsidP="00E65276">
      <w:pPr>
        <w:pStyle w:val="20"/>
      </w:pPr>
      <w:bookmarkStart w:id="6" w:name="_Toc51596695"/>
      <w:r w:rsidRPr="00E3367F">
        <w:t xml:space="preserve">2.1. Порядок предоставления </w:t>
      </w:r>
      <w:r w:rsidR="00380748" w:rsidRPr="00E3367F">
        <w:t>извещения о проведении закупки</w:t>
      </w:r>
      <w:bookmarkEnd w:id="6"/>
    </w:p>
    <w:p w:rsidR="006467FA" w:rsidRPr="00E3367F" w:rsidRDefault="006467FA" w:rsidP="00E3367F">
      <w:pPr>
        <w:ind w:firstLine="720"/>
        <w:jc w:val="both"/>
        <w:rPr>
          <w:color w:val="000000"/>
          <w:sz w:val="20"/>
          <w:szCs w:val="20"/>
        </w:rPr>
      </w:pPr>
      <w:r w:rsidRPr="00E3367F">
        <w:rPr>
          <w:color w:val="000000"/>
          <w:sz w:val="20"/>
          <w:szCs w:val="20"/>
        </w:rPr>
        <w:t xml:space="preserve">Извещение </w:t>
      </w:r>
      <w:r w:rsidR="00B77DE5" w:rsidRPr="00E3367F">
        <w:rPr>
          <w:color w:val="000000"/>
          <w:sz w:val="20"/>
          <w:szCs w:val="20"/>
        </w:rPr>
        <w:t xml:space="preserve">открытого </w:t>
      </w:r>
      <w:r w:rsidRPr="00E3367F">
        <w:rPr>
          <w:color w:val="000000"/>
          <w:sz w:val="20"/>
          <w:szCs w:val="20"/>
        </w:rPr>
        <w:t xml:space="preserve">запроса котировок </w:t>
      </w:r>
      <w:r w:rsidR="00A33B80" w:rsidRPr="00E3367F">
        <w:rPr>
          <w:color w:val="000000"/>
          <w:sz w:val="20"/>
          <w:szCs w:val="20"/>
        </w:rPr>
        <w:t>в электронной форме</w:t>
      </w:r>
      <w:r w:rsidR="002C77EA">
        <w:rPr>
          <w:color w:val="000000"/>
          <w:sz w:val="20"/>
          <w:szCs w:val="20"/>
        </w:rPr>
        <w:t xml:space="preserve"> размещено</w:t>
      </w:r>
      <w:r w:rsidRPr="00E3367F">
        <w:rPr>
          <w:color w:val="000000"/>
          <w:sz w:val="20"/>
          <w:szCs w:val="20"/>
        </w:rPr>
        <w:t xml:space="preserve"> в Единой информационной системе и на </w:t>
      </w:r>
      <w:r w:rsidR="00FA1A55" w:rsidRPr="00E3367F">
        <w:rPr>
          <w:color w:val="000000"/>
          <w:sz w:val="20"/>
          <w:szCs w:val="20"/>
        </w:rPr>
        <w:t>Электронной</w:t>
      </w:r>
      <w:r w:rsidR="004A44D1" w:rsidRPr="00E3367F">
        <w:rPr>
          <w:color w:val="000000"/>
          <w:sz w:val="20"/>
          <w:szCs w:val="20"/>
        </w:rPr>
        <w:t xml:space="preserve"> </w:t>
      </w:r>
      <w:r w:rsidR="004A44D1" w:rsidRPr="00604949">
        <w:rPr>
          <w:color w:val="000000"/>
          <w:sz w:val="20"/>
          <w:szCs w:val="20"/>
        </w:rPr>
        <w:t>торговой площадке</w:t>
      </w:r>
      <w:r w:rsidR="002A4515" w:rsidRPr="00604949">
        <w:rPr>
          <w:color w:val="000000"/>
          <w:sz w:val="20"/>
          <w:szCs w:val="20"/>
        </w:rPr>
        <w:t xml:space="preserve"> </w:t>
      </w:r>
      <w:r w:rsidR="00E812A5" w:rsidRPr="00BF316A">
        <w:rPr>
          <w:sz w:val="20"/>
          <w:szCs w:val="20"/>
        </w:rPr>
        <w:t>АО «Электронные торговые системы (оператор - «НЭП -</w:t>
      </w:r>
      <w:r w:rsidR="00E812A5">
        <w:rPr>
          <w:sz w:val="20"/>
          <w:szCs w:val="20"/>
        </w:rPr>
        <w:t xml:space="preserve"> </w:t>
      </w:r>
      <w:r w:rsidR="00E812A5" w:rsidRPr="00BF316A">
        <w:rPr>
          <w:sz w:val="20"/>
          <w:szCs w:val="20"/>
        </w:rPr>
        <w:t>Фабрикант»)</w:t>
      </w:r>
      <w:r w:rsidR="004A5417">
        <w:rPr>
          <w:color w:val="000000"/>
          <w:sz w:val="20"/>
          <w:szCs w:val="20"/>
        </w:rPr>
        <w:t xml:space="preserve"> </w:t>
      </w:r>
      <w:r w:rsidRPr="00604949">
        <w:rPr>
          <w:color w:val="000000"/>
          <w:sz w:val="20"/>
          <w:szCs w:val="20"/>
        </w:rPr>
        <w:t xml:space="preserve">в соответствии с правилами и регламентами, действующими </w:t>
      </w:r>
      <w:r w:rsidR="004B26F4" w:rsidRPr="00604949">
        <w:rPr>
          <w:color w:val="000000"/>
          <w:sz w:val="20"/>
          <w:szCs w:val="20"/>
        </w:rPr>
        <w:t>на</w:t>
      </w:r>
      <w:r w:rsidR="004A44D1" w:rsidRPr="00604949">
        <w:rPr>
          <w:color w:val="000000"/>
          <w:sz w:val="20"/>
          <w:szCs w:val="20"/>
        </w:rPr>
        <w:t xml:space="preserve"> </w:t>
      </w:r>
      <w:r w:rsidR="004B26F4" w:rsidRPr="00604949">
        <w:rPr>
          <w:color w:val="000000"/>
          <w:sz w:val="20"/>
          <w:szCs w:val="20"/>
        </w:rPr>
        <w:t>ЭТП</w:t>
      </w:r>
      <w:r w:rsidRPr="00604949">
        <w:rPr>
          <w:color w:val="000000"/>
          <w:sz w:val="20"/>
          <w:szCs w:val="20"/>
        </w:rPr>
        <w:t>.</w:t>
      </w:r>
    </w:p>
    <w:p w:rsidR="006467FA" w:rsidRPr="00E3367F" w:rsidRDefault="006467FA" w:rsidP="00E3367F">
      <w:pPr>
        <w:ind w:firstLine="720"/>
        <w:jc w:val="both"/>
        <w:rPr>
          <w:color w:val="000000"/>
          <w:sz w:val="20"/>
          <w:szCs w:val="20"/>
        </w:rPr>
      </w:pPr>
      <w:r w:rsidRPr="00E3367F">
        <w:rPr>
          <w:color w:val="000000"/>
          <w:sz w:val="20"/>
          <w:szCs w:val="20"/>
        </w:rPr>
        <w:t xml:space="preserve">На бумажном носителе </w:t>
      </w:r>
      <w:r w:rsidR="00B77DE5" w:rsidRPr="00E3367F">
        <w:rPr>
          <w:color w:val="000000"/>
          <w:sz w:val="20"/>
          <w:szCs w:val="20"/>
        </w:rPr>
        <w:t>извещение</w:t>
      </w:r>
      <w:r w:rsidRPr="00E3367F">
        <w:rPr>
          <w:color w:val="000000"/>
          <w:sz w:val="20"/>
          <w:szCs w:val="20"/>
        </w:rPr>
        <w:t xml:space="preserve"> не представляется.</w:t>
      </w:r>
    </w:p>
    <w:p w:rsidR="009D2684" w:rsidRPr="00E3367F" w:rsidRDefault="006467FA" w:rsidP="00E3367F">
      <w:pPr>
        <w:ind w:firstLine="720"/>
        <w:jc w:val="both"/>
        <w:rPr>
          <w:color w:val="000000"/>
          <w:sz w:val="20"/>
          <w:szCs w:val="20"/>
        </w:rPr>
      </w:pPr>
      <w:r w:rsidRPr="00E3367F">
        <w:rPr>
          <w:color w:val="000000"/>
          <w:sz w:val="20"/>
          <w:szCs w:val="20"/>
        </w:rPr>
        <w:t xml:space="preserve">Если участник процедуры закупки получил </w:t>
      </w:r>
      <w:r w:rsidR="00380748" w:rsidRPr="00E3367F">
        <w:rPr>
          <w:color w:val="000000"/>
          <w:sz w:val="20"/>
          <w:szCs w:val="20"/>
        </w:rPr>
        <w:t>извещение</w:t>
      </w:r>
      <w:r w:rsidRPr="00E3367F">
        <w:rPr>
          <w:color w:val="000000"/>
          <w:sz w:val="20"/>
          <w:szCs w:val="20"/>
        </w:rPr>
        <w:t xml:space="preserve"> иным способом, </w:t>
      </w:r>
      <w:r w:rsidR="004A44D1" w:rsidRPr="00E3367F">
        <w:rPr>
          <w:color w:val="000000"/>
          <w:sz w:val="20"/>
          <w:szCs w:val="20"/>
        </w:rPr>
        <w:t>Заказчик</w:t>
      </w:r>
      <w:r w:rsidRPr="00E3367F">
        <w:rPr>
          <w:color w:val="000000"/>
          <w:sz w:val="20"/>
          <w:szCs w:val="20"/>
        </w:rPr>
        <w:t xml:space="preserve"> не несет ответственности за содержание </w:t>
      </w:r>
      <w:r w:rsidR="00B77DE5" w:rsidRPr="00E3367F">
        <w:rPr>
          <w:color w:val="000000"/>
          <w:sz w:val="20"/>
          <w:szCs w:val="20"/>
        </w:rPr>
        <w:t>извещения</w:t>
      </w:r>
      <w:r w:rsidRPr="00E3367F">
        <w:rPr>
          <w:color w:val="000000"/>
          <w:sz w:val="20"/>
          <w:szCs w:val="20"/>
        </w:rPr>
        <w:t xml:space="preserve">, а также за неполучение таким участником процедуры закупки информации о разъяснении и изменении </w:t>
      </w:r>
      <w:r w:rsidR="00380748" w:rsidRPr="00E3367F">
        <w:rPr>
          <w:color w:val="000000"/>
          <w:sz w:val="20"/>
          <w:szCs w:val="20"/>
        </w:rPr>
        <w:t>извещения</w:t>
      </w:r>
      <w:r w:rsidRPr="00E3367F">
        <w:rPr>
          <w:color w:val="000000"/>
          <w:sz w:val="20"/>
          <w:szCs w:val="20"/>
        </w:rPr>
        <w:t>.</w:t>
      </w:r>
    </w:p>
    <w:p w:rsidR="00C74B24" w:rsidRPr="00E3367F" w:rsidRDefault="00C74B24" w:rsidP="00E65276">
      <w:pPr>
        <w:pStyle w:val="20"/>
      </w:pPr>
      <w:bookmarkStart w:id="7" w:name="_Toc51596696"/>
      <w:r w:rsidRPr="00E3367F">
        <w:t xml:space="preserve">2.2. Разъяснение </w:t>
      </w:r>
      <w:r w:rsidR="00B77DE5" w:rsidRPr="00E3367F">
        <w:t>извещения</w:t>
      </w:r>
      <w:r w:rsidR="00380748" w:rsidRPr="00E3367F">
        <w:t xml:space="preserve"> о проведении закупки</w:t>
      </w:r>
      <w:bookmarkEnd w:id="7"/>
    </w:p>
    <w:p w:rsidR="00A8066F" w:rsidRPr="00E3367F" w:rsidRDefault="003A0DCD" w:rsidP="00E3367F">
      <w:pPr>
        <w:ind w:firstLine="709"/>
        <w:jc w:val="both"/>
        <w:rPr>
          <w:sz w:val="20"/>
          <w:szCs w:val="20"/>
        </w:rPr>
      </w:pPr>
      <w:r>
        <w:rPr>
          <w:sz w:val="20"/>
          <w:szCs w:val="20"/>
        </w:rPr>
        <w:t>Исполнитель</w:t>
      </w:r>
      <w:r w:rsidR="00A8066F" w:rsidRPr="00E3367F">
        <w:rPr>
          <w:sz w:val="20"/>
          <w:szCs w:val="20"/>
        </w:rPr>
        <w:t xml:space="preserve">, получивший аккредитацию на </w:t>
      </w:r>
      <w:r w:rsidR="004B26F4" w:rsidRPr="00E3367F">
        <w:rPr>
          <w:sz w:val="20"/>
          <w:szCs w:val="20"/>
        </w:rPr>
        <w:t>ЭТП</w:t>
      </w:r>
      <w:r w:rsidR="00A8066F" w:rsidRPr="00E3367F">
        <w:rPr>
          <w:sz w:val="20"/>
          <w:szCs w:val="20"/>
        </w:rPr>
        <w:t xml:space="preserve">, вправе направить </w:t>
      </w:r>
      <w:r w:rsidR="004A44D1" w:rsidRPr="00E3367F">
        <w:rPr>
          <w:sz w:val="20"/>
          <w:szCs w:val="20"/>
        </w:rPr>
        <w:t>Заказчик</w:t>
      </w:r>
      <w:r w:rsidR="00A8066F" w:rsidRPr="00E3367F">
        <w:rPr>
          <w:sz w:val="20"/>
          <w:szCs w:val="20"/>
        </w:rPr>
        <w:t xml:space="preserve">у закупки посредством программных и технических средств </w:t>
      </w:r>
      <w:r w:rsidR="004B26F4" w:rsidRPr="00E3367F">
        <w:rPr>
          <w:sz w:val="20"/>
          <w:szCs w:val="20"/>
        </w:rPr>
        <w:t xml:space="preserve">ЭТП </w:t>
      </w:r>
      <w:r w:rsidR="00A8066F" w:rsidRPr="00E3367F">
        <w:rPr>
          <w:sz w:val="20"/>
          <w:szCs w:val="20"/>
        </w:rPr>
        <w:t xml:space="preserve">запрос о разъяснении положений </w:t>
      </w:r>
      <w:r w:rsidR="00066897" w:rsidRPr="00E3367F">
        <w:rPr>
          <w:sz w:val="20"/>
          <w:szCs w:val="20"/>
        </w:rPr>
        <w:t>извещения</w:t>
      </w:r>
      <w:r w:rsidR="00A8066F" w:rsidRPr="00E3367F">
        <w:rPr>
          <w:sz w:val="20"/>
          <w:szCs w:val="20"/>
        </w:rPr>
        <w:t xml:space="preserve"> в срок не </w:t>
      </w:r>
      <w:r w:rsidR="00B365D5" w:rsidRPr="00E3367F">
        <w:rPr>
          <w:sz w:val="20"/>
          <w:szCs w:val="20"/>
        </w:rPr>
        <w:t>позднее,</w:t>
      </w:r>
      <w:r w:rsidR="00A8066F" w:rsidRPr="00E3367F">
        <w:rPr>
          <w:sz w:val="20"/>
          <w:szCs w:val="20"/>
        </w:rPr>
        <w:t xml:space="preserve"> чем за 3 (три) рабочих дня до окончания срока подачи заявок. При этом функционал </w:t>
      </w:r>
      <w:r w:rsidR="004B26F4" w:rsidRPr="00E3367F">
        <w:rPr>
          <w:sz w:val="20"/>
          <w:szCs w:val="20"/>
        </w:rPr>
        <w:t xml:space="preserve">ЭТП </w:t>
      </w:r>
      <w:r w:rsidR="00A8066F" w:rsidRPr="00E3367F">
        <w:rPr>
          <w:sz w:val="20"/>
          <w:szCs w:val="20"/>
        </w:rPr>
        <w:t xml:space="preserve">должен обеспечивать конфиденциальность сведений о лице, направившем запрос. </w:t>
      </w:r>
    </w:p>
    <w:p w:rsidR="00A8066F" w:rsidRPr="00E3367F" w:rsidRDefault="00A8066F" w:rsidP="00E3367F">
      <w:pPr>
        <w:ind w:firstLine="709"/>
        <w:jc w:val="both"/>
        <w:rPr>
          <w:sz w:val="20"/>
          <w:szCs w:val="20"/>
        </w:rPr>
      </w:pPr>
      <w:r w:rsidRPr="00E3367F">
        <w:rPr>
          <w:sz w:val="20"/>
          <w:szCs w:val="20"/>
        </w:rPr>
        <w:t xml:space="preserve">Ответ на запрос, поступивший в установленный срок, </w:t>
      </w:r>
      <w:r w:rsidR="004A44D1" w:rsidRPr="00E3367F">
        <w:rPr>
          <w:sz w:val="20"/>
          <w:szCs w:val="20"/>
        </w:rPr>
        <w:t>Заказчик</w:t>
      </w:r>
      <w:r w:rsidRPr="00E3367F">
        <w:rPr>
          <w:sz w:val="20"/>
          <w:szCs w:val="20"/>
        </w:rPr>
        <w:t xml:space="preserve"> закупки обязуется официально разместить в тех же источниках, что и извещение, в течение (3) трех рабочих дней с даты поступления запроса. При этом </w:t>
      </w:r>
      <w:r w:rsidR="004A44D1" w:rsidRPr="00E3367F">
        <w:rPr>
          <w:sz w:val="20"/>
          <w:szCs w:val="20"/>
        </w:rPr>
        <w:t>Заказчик</w:t>
      </w:r>
      <w:r w:rsidRPr="00E3367F">
        <w:rPr>
          <w:sz w:val="20"/>
          <w:szCs w:val="20"/>
        </w:rPr>
        <w:t xml:space="preserve"> закупки вправе не предоставлять разъяснения по запросам, поступившим с нарушением установленных сроков. </w:t>
      </w:r>
    </w:p>
    <w:p w:rsidR="00A8066F" w:rsidRPr="00E3367F" w:rsidRDefault="00A8066F" w:rsidP="00E3367F">
      <w:pPr>
        <w:ind w:firstLine="709"/>
        <w:jc w:val="both"/>
        <w:rPr>
          <w:sz w:val="20"/>
          <w:szCs w:val="20"/>
        </w:rPr>
      </w:pPr>
      <w:r w:rsidRPr="00E3367F">
        <w:rPr>
          <w:sz w:val="20"/>
          <w:szCs w:val="20"/>
        </w:rPr>
        <w:t>В ответе указывается предмет запроса без указания лица, направившего запрос, а также дата поступления запроса.</w:t>
      </w:r>
      <w:r w:rsidR="00EC6B6A">
        <w:rPr>
          <w:sz w:val="20"/>
          <w:szCs w:val="20"/>
        </w:rPr>
        <w:t xml:space="preserve"> </w:t>
      </w:r>
      <w:r w:rsidRPr="00E3367F">
        <w:rPr>
          <w:sz w:val="20"/>
          <w:szCs w:val="20"/>
        </w:rPr>
        <w:t xml:space="preserve">Разъяснение положений </w:t>
      </w:r>
      <w:r w:rsidR="002F0852" w:rsidRPr="00E3367F">
        <w:rPr>
          <w:sz w:val="20"/>
          <w:szCs w:val="20"/>
        </w:rPr>
        <w:t>извещения</w:t>
      </w:r>
      <w:r w:rsidR="00E570C2" w:rsidRPr="00E3367F">
        <w:rPr>
          <w:sz w:val="20"/>
          <w:szCs w:val="20"/>
        </w:rPr>
        <w:t xml:space="preserve"> </w:t>
      </w:r>
      <w:r w:rsidRPr="00E3367F">
        <w:rPr>
          <w:sz w:val="20"/>
          <w:szCs w:val="20"/>
        </w:rPr>
        <w:t xml:space="preserve"> не должно изменять ее сути.</w:t>
      </w:r>
    </w:p>
    <w:p w:rsidR="00C74B24" w:rsidRPr="00E3367F" w:rsidRDefault="00C74B24" w:rsidP="00E65276">
      <w:pPr>
        <w:pStyle w:val="20"/>
      </w:pPr>
      <w:bookmarkStart w:id="8" w:name="_Toc51596697"/>
      <w:r w:rsidRPr="00E3367F">
        <w:t xml:space="preserve">2.3. Изменения </w:t>
      </w:r>
      <w:r w:rsidR="00B77DE5" w:rsidRPr="00E3367F">
        <w:t>извещения</w:t>
      </w:r>
      <w:r w:rsidR="00380748" w:rsidRPr="00E3367F">
        <w:t xml:space="preserve"> о проведении закупки</w:t>
      </w:r>
      <w:bookmarkEnd w:id="8"/>
    </w:p>
    <w:p w:rsidR="00494017" w:rsidRPr="00E3367F" w:rsidRDefault="00604949" w:rsidP="00E3367F">
      <w:pPr>
        <w:ind w:firstLine="709"/>
        <w:jc w:val="both"/>
        <w:rPr>
          <w:sz w:val="20"/>
          <w:szCs w:val="20"/>
        </w:rPr>
      </w:pPr>
      <w:r>
        <w:rPr>
          <w:sz w:val="20"/>
          <w:szCs w:val="20"/>
        </w:rPr>
        <w:t>Участник</w:t>
      </w:r>
      <w:r w:rsidRPr="00E3367F">
        <w:rPr>
          <w:sz w:val="20"/>
          <w:szCs w:val="20"/>
        </w:rPr>
        <w:t xml:space="preserve">, </w:t>
      </w:r>
      <w:r w:rsidR="00494017" w:rsidRPr="00E3367F">
        <w:rPr>
          <w:sz w:val="20"/>
          <w:szCs w:val="20"/>
        </w:rPr>
        <w:t>вправе вносить изменения в извещение о проведении</w:t>
      </w:r>
      <w:r w:rsidR="0051710E" w:rsidRPr="00E3367F">
        <w:rPr>
          <w:sz w:val="20"/>
          <w:szCs w:val="20"/>
        </w:rPr>
        <w:t xml:space="preserve"> закупки</w:t>
      </w:r>
      <w:r w:rsidR="00494017" w:rsidRPr="00E3367F">
        <w:rPr>
          <w:sz w:val="20"/>
          <w:szCs w:val="20"/>
        </w:rPr>
        <w:t xml:space="preserve"> до момента окончания приема заявок. В этом случае участникам, уже подавшим заявки на участие в такой процедуре, будет направлено уведомление о факте внесения изменений.</w:t>
      </w:r>
    </w:p>
    <w:p w:rsidR="00490AB2" w:rsidRDefault="00494017" w:rsidP="00E3367F">
      <w:pPr>
        <w:ind w:firstLine="709"/>
        <w:jc w:val="both"/>
        <w:rPr>
          <w:sz w:val="20"/>
          <w:szCs w:val="20"/>
        </w:rPr>
      </w:pPr>
      <w:r w:rsidRPr="00E3367F">
        <w:rPr>
          <w:sz w:val="20"/>
          <w:szCs w:val="20"/>
        </w:rPr>
        <w:t xml:space="preserve">Изменения, вносимые в извещение о закупке, должны быть размещены в Единой информационной системе и </w:t>
      </w:r>
      <w:r w:rsidR="00F5730F" w:rsidRPr="00E3367F">
        <w:rPr>
          <w:sz w:val="20"/>
          <w:szCs w:val="20"/>
        </w:rPr>
        <w:t xml:space="preserve">на </w:t>
      </w:r>
      <w:r w:rsidR="00FA1A55" w:rsidRPr="00E3367F">
        <w:rPr>
          <w:sz w:val="20"/>
          <w:szCs w:val="20"/>
        </w:rPr>
        <w:t>Электронной</w:t>
      </w:r>
      <w:r w:rsidR="004A44D1" w:rsidRPr="00E3367F">
        <w:rPr>
          <w:sz w:val="20"/>
          <w:szCs w:val="20"/>
        </w:rPr>
        <w:t xml:space="preserve"> торговой </w:t>
      </w:r>
      <w:r w:rsidR="004A44D1" w:rsidRPr="00604949">
        <w:rPr>
          <w:sz w:val="20"/>
          <w:szCs w:val="20"/>
        </w:rPr>
        <w:t>площадке</w:t>
      </w:r>
      <w:r w:rsidR="00633A9B" w:rsidRPr="00604949">
        <w:rPr>
          <w:sz w:val="20"/>
          <w:szCs w:val="20"/>
        </w:rPr>
        <w:t xml:space="preserve"> </w:t>
      </w:r>
      <w:r w:rsidR="00CA2EE8" w:rsidRPr="00BF316A">
        <w:rPr>
          <w:sz w:val="20"/>
          <w:szCs w:val="20"/>
        </w:rPr>
        <w:t>АО «Электронные торговые системы (оператор - «НЭП -</w:t>
      </w:r>
      <w:r w:rsidR="00CA2EE8">
        <w:rPr>
          <w:sz w:val="20"/>
          <w:szCs w:val="20"/>
        </w:rPr>
        <w:t xml:space="preserve"> </w:t>
      </w:r>
      <w:r w:rsidR="00CA2EE8" w:rsidRPr="00BF316A">
        <w:rPr>
          <w:sz w:val="20"/>
          <w:szCs w:val="20"/>
        </w:rPr>
        <w:t>Фабрикант»)</w:t>
      </w:r>
      <w:r w:rsidR="00633A9B" w:rsidRPr="00604949">
        <w:rPr>
          <w:sz w:val="20"/>
          <w:szCs w:val="20"/>
        </w:rPr>
        <w:t xml:space="preserve"> </w:t>
      </w:r>
      <w:r w:rsidRPr="00604949">
        <w:rPr>
          <w:sz w:val="20"/>
          <w:szCs w:val="20"/>
        </w:rPr>
        <w:t>в течение трех дней со дня принятия решения о внесении таких изменений. В случае внесения изменений в извещение</w:t>
      </w:r>
      <w:r w:rsidRPr="00E3367F">
        <w:rPr>
          <w:sz w:val="20"/>
          <w:szCs w:val="20"/>
        </w:rPr>
        <w:t xml:space="preserve"> о </w:t>
      </w:r>
    </w:p>
    <w:p w:rsidR="00490AB2" w:rsidRDefault="00494017" w:rsidP="00E3367F">
      <w:pPr>
        <w:ind w:firstLine="709"/>
        <w:jc w:val="both"/>
        <w:rPr>
          <w:sz w:val="20"/>
          <w:szCs w:val="20"/>
        </w:rPr>
      </w:pPr>
      <w:proofErr w:type="gramStart"/>
      <w:r w:rsidRPr="00E3367F">
        <w:rPr>
          <w:sz w:val="20"/>
          <w:szCs w:val="20"/>
        </w:rPr>
        <w:t>проведении</w:t>
      </w:r>
      <w:proofErr w:type="gramEnd"/>
      <w:r w:rsidRPr="00E3367F">
        <w:rPr>
          <w:sz w:val="20"/>
          <w:szCs w:val="20"/>
        </w:rPr>
        <w:t xml:space="preserve"> запроса котировок, </w:t>
      </w:r>
      <w:r w:rsidR="003677D9" w:rsidRPr="00E3367F">
        <w:rPr>
          <w:sz w:val="20"/>
          <w:szCs w:val="20"/>
        </w:rPr>
        <w:t>срок</w:t>
      </w:r>
      <w:r w:rsidRPr="00E3367F">
        <w:rPr>
          <w:sz w:val="20"/>
          <w:szCs w:val="20"/>
        </w:rPr>
        <w:t xml:space="preserve">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w:t>
      </w:r>
    </w:p>
    <w:p w:rsidR="006F2496" w:rsidRPr="00E3367F" w:rsidRDefault="00494017" w:rsidP="00E3367F">
      <w:pPr>
        <w:ind w:firstLine="709"/>
        <w:jc w:val="both"/>
        <w:rPr>
          <w:sz w:val="20"/>
          <w:szCs w:val="20"/>
        </w:rPr>
      </w:pPr>
      <w:r w:rsidRPr="00E3367F">
        <w:rPr>
          <w:sz w:val="20"/>
          <w:szCs w:val="20"/>
        </w:rPr>
        <w:t xml:space="preserve">заявок на участие в </w:t>
      </w:r>
      <w:proofErr w:type="gramStart"/>
      <w:r w:rsidR="0067394B" w:rsidRPr="00E3367F">
        <w:rPr>
          <w:sz w:val="20"/>
          <w:szCs w:val="20"/>
        </w:rPr>
        <w:t>запросе</w:t>
      </w:r>
      <w:proofErr w:type="gramEnd"/>
      <w:r w:rsidR="0067394B" w:rsidRPr="00E3367F">
        <w:rPr>
          <w:sz w:val="20"/>
          <w:szCs w:val="20"/>
        </w:rPr>
        <w:t xml:space="preserve"> котировок</w:t>
      </w:r>
      <w:r w:rsidRPr="00E3367F">
        <w:rPr>
          <w:sz w:val="20"/>
          <w:szCs w:val="20"/>
        </w:rPr>
        <w:t xml:space="preserve"> оставалось не менее половины срока подачи заявок на участие в закупке, установленного положением о закупке для данного способа закупки.</w:t>
      </w:r>
    </w:p>
    <w:p w:rsidR="000218F8" w:rsidRDefault="000218F8" w:rsidP="00E65276">
      <w:pPr>
        <w:pStyle w:val="20"/>
      </w:pPr>
      <w:bookmarkStart w:id="9" w:name="_Toc51596698"/>
    </w:p>
    <w:p w:rsidR="00560C03" w:rsidRPr="00E3367F" w:rsidRDefault="00560C03" w:rsidP="00E65276">
      <w:pPr>
        <w:pStyle w:val="20"/>
      </w:pPr>
      <w:r w:rsidRPr="00E3367F">
        <w:t>2.4. Отказ от проведения закупки</w:t>
      </w:r>
      <w:bookmarkEnd w:id="9"/>
    </w:p>
    <w:p w:rsidR="00FB20AA" w:rsidRPr="003521B1" w:rsidRDefault="00FB20AA" w:rsidP="00FB20AA">
      <w:pPr>
        <w:ind w:firstLine="709"/>
        <w:jc w:val="both"/>
        <w:rPr>
          <w:sz w:val="20"/>
          <w:szCs w:val="20"/>
        </w:rPr>
      </w:pPr>
      <w:bookmarkStart w:id="10" w:name="_Toc51596699"/>
      <w:r w:rsidRPr="003521B1">
        <w:rPr>
          <w:sz w:val="20"/>
          <w:szCs w:val="20"/>
        </w:rPr>
        <w:t>Заказчик вправе отменить конкурентную закупку до наступления даты и времени окончания срока подачи заявок. Извещение об отказе от проведения закупки размещается в день принятия такого решения.</w:t>
      </w:r>
    </w:p>
    <w:p w:rsidR="00FB20AA" w:rsidRPr="0090334F" w:rsidRDefault="00FB20AA" w:rsidP="00FB20AA">
      <w:pPr>
        <w:ind w:firstLine="709"/>
        <w:jc w:val="both"/>
        <w:rPr>
          <w:sz w:val="20"/>
          <w:szCs w:val="20"/>
        </w:rPr>
      </w:pPr>
      <w:r w:rsidRPr="003521B1">
        <w:rPr>
          <w:sz w:val="20"/>
          <w:szCs w:val="20"/>
        </w:rPr>
        <w:t>Заказчик закупки, отказавшись от проведения закупки с соблюдением требований, установленных Положением, не несет ответственность за причинённые участникам убытки.</w:t>
      </w:r>
    </w:p>
    <w:p w:rsidR="00352189" w:rsidRPr="00E3367F" w:rsidRDefault="00C74B24" w:rsidP="00E3367F">
      <w:pPr>
        <w:pStyle w:val="1"/>
        <w:spacing w:before="0" w:after="0"/>
      </w:pPr>
      <w:r w:rsidRPr="00E3367F">
        <w:t>3. ПОРЯДОК ПОДГОТОВКИ И СОДЕРЖАНИЕ ЗАЯВКИ</w:t>
      </w:r>
      <w:bookmarkEnd w:id="10"/>
    </w:p>
    <w:p w:rsidR="0019456F" w:rsidRPr="00E3367F" w:rsidRDefault="009938E0" w:rsidP="00E65276">
      <w:pPr>
        <w:pStyle w:val="20"/>
      </w:pPr>
      <w:bookmarkStart w:id="11" w:name="_Toc51596700"/>
      <w:r w:rsidRPr="00E3367F">
        <w:t xml:space="preserve">3.1. Подача и язык </w:t>
      </w:r>
      <w:r w:rsidR="0019456F" w:rsidRPr="00E3367F">
        <w:t>заявки</w:t>
      </w:r>
      <w:bookmarkEnd w:id="11"/>
    </w:p>
    <w:p w:rsidR="0019456F" w:rsidRPr="00E3367F" w:rsidRDefault="0019456F" w:rsidP="00E3367F">
      <w:pPr>
        <w:ind w:firstLine="720"/>
        <w:jc w:val="both"/>
        <w:rPr>
          <w:sz w:val="20"/>
          <w:szCs w:val="20"/>
        </w:rPr>
      </w:pPr>
      <w:r w:rsidRPr="00E3367F">
        <w:rPr>
          <w:sz w:val="20"/>
          <w:szCs w:val="20"/>
        </w:rPr>
        <w:t xml:space="preserve">Подача заявок на участие в </w:t>
      </w:r>
      <w:r w:rsidR="0067394B" w:rsidRPr="00E3367F">
        <w:rPr>
          <w:sz w:val="20"/>
          <w:szCs w:val="20"/>
        </w:rPr>
        <w:t>запросе котировок</w:t>
      </w:r>
      <w:r w:rsidRPr="00E3367F">
        <w:rPr>
          <w:sz w:val="20"/>
          <w:szCs w:val="20"/>
        </w:rPr>
        <w:t xml:space="preserve"> субъектами, аккредитованными на </w:t>
      </w:r>
      <w:r w:rsidR="00FA1A55" w:rsidRPr="00E3367F">
        <w:rPr>
          <w:sz w:val="20"/>
          <w:szCs w:val="20"/>
        </w:rPr>
        <w:t>Электронной</w:t>
      </w:r>
      <w:r w:rsidR="00DE3EE2" w:rsidRPr="00E3367F">
        <w:rPr>
          <w:sz w:val="20"/>
          <w:szCs w:val="20"/>
        </w:rPr>
        <w:t xml:space="preserve"> торговой площадке</w:t>
      </w:r>
      <w:r w:rsidR="009051B6" w:rsidRPr="00E3367F">
        <w:rPr>
          <w:sz w:val="20"/>
          <w:szCs w:val="20"/>
        </w:rPr>
        <w:t xml:space="preserve"> </w:t>
      </w:r>
      <w:r w:rsidRPr="00E3367F">
        <w:rPr>
          <w:sz w:val="20"/>
          <w:szCs w:val="20"/>
        </w:rPr>
        <w:t xml:space="preserve">в качестве </w:t>
      </w:r>
      <w:r w:rsidR="009051B6" w:rsidRPr="00E3367F">
        <w:rPr>
          <w:sz w:val="20"/>
          <w:szCs w:val="20"/>
        </w:rPr>
        <w:t>Участников</w:t>
      </w:r>
      <w:r w:rsidRPr="00E3367F">
        <w:rPr>
          <w:sz w:val="20"/>
          <w:szCs w:val="20"/>
        </w:rPr>
        <w:t xml:space="preserve">, осуществляется в форме электронного документа в соответствии с правилами и требованиями </w:t>
      </w:r>
      <w:r w:rsidR="004A44D1" w:rsidRPr="00E3367F">
        <w:rPr>
          <w:sz w:val="20"/>
          <w:szCs w:val="20"/>
        </w:rPr>
        <w:t>Заказчик</w:t>
      </w:r>
      <w:r w:rsidR="00633A9B" w:rsidRPr="00E3367F">
        <w:rPr>
          <w:sz w:val="20"/>
          <w:szCs w:val="20"/>
        </w:rPr>
        <w:t>а</w:t>
      </w:r>
      <w:r w:rsidRPr="00E3367F">
        <w:rPr>
          <w:sz w:val="20"/>
          <w:szCs w:val="20"/>
        </w:rPr>
        <w:t>, установленны</w:t>
      </w:r>
      <w:r w:rsidR="004A44D1" w:rsidRPr="00E3367F">
        <w:rPr>
          <w:sz w:val="20"/>
          <w:szCs w:val="20"/>
        </w:rPr>
        <w:t>ми в извещении о</w:t>
      </w:r>
      <w:r w:rsidRPr="00E3367F">
        <w:rPr>
          <w:sz w:val="20"/>
          <w:szCs w:val="20"/>
        </w:rPr>
        <w:t xml:space="preserve"> </w:t>
      </w:r>
      <w:r w:rsidR="0067394B" w:rsidRPr="00E3367F">
        <w:rPr>
          <w:sz w:val="20"/>
          <w:szCs w:val="20"/>
        </w:rPr>
        <w:t>запросе котировок</w:t>
      </w:r>
      <w:r w:rsidRPr="00E3367F">
        <w:rPr>
          <w:sz w:val="20"/>
          <w:szCs w:val="20"/>
        </w:rPr>
        <w:t xml:space="preserve">. Подача заявок участниками осуществляется в соответствии с </w:t>
      </w:r>
      <w:r w:rsidRPr="00604949">
        <w:rPr>
          <w:sz w:val="20"/>
          <w:szCs w:val="20"/>
        </w:rPr>
        <w:t xml:space="preserve">Регламентом </w:t>
      </w:r>
      <w:r w:rsidR="004B26F4" w:rsidRPr="00604949">
        <w:rPr>
          <w:sz w:val="20"/>
          <w:szCs w:val="20"/>
        </w:rPr>
        <w:t xml:space="preserve">ЭТП </w:t>
      </w:r>
      <w:r w:rsidR="00EC6B6A" w:rsidRPr="00EC6B6A">
        <w:rPr>
          <w:sz w:val="20"/>
          <w:szCs w:val="20"/>
        </w:rPr>
        <w:t>АО «Электронные торговые системы (оператор - «НЭП - Фабрикант»)</w:t>
      </w:r>
      <w:r w:rsidR="009F7865" w:rsidRPr="00604949">
        <w:rPr>
          <w:sz w:val="20"/>
          <w:szCs w:val="20"/>
        </w:rPr>
        <w:t>.</w:t>
      </w:r>
    </w:p>
    <w:p w:rsidR="0019456F" w:rsidRPr="00E3367F" w:rsidRDefault="0019456F" w:rsidP="00E3367F">
      <w:pPr>
        <w:ind w:firstLine="720"/>
        <w:jc w:val="both"/>
        <w:rPr>
          <w:sz w:val="20"/>
          <w:szCs w:val="20"/>
        </w:rPr>
      </w:pPr>
      <w:r w:rsidRPr="00E3367F">
        <w:rPr>
          <w:sz w:val="20"/>
          <w:szCs w:val="20"/>
        </w:rPr>
        <w:t xml:space="preserve">Заявка, подготовленная участником </w:t>
      </w:r>
      <w:r w:rsidR="009F7865" w:rsidRPr="00E3367F">
        <w:rPr>
          <w:sz w:val="20"/>
          <w:szCs w:val="20"/>
        </w:rPr>
        <w:t>процедуры закупки</w:t>
      </w:r>
      <w:r w:rsidRPr="00E3367F">
        <w:rPr>
          <w:sz w:val="20"/>
          <w:szCs w:val="20"/>
        </w:rPr>
        <w:t xml:space="preserve">, а также вся корреспонденция и документация, связанные с этой  заявкой, которыми обмениваются участник </w:t>
      </w:r>
      <w:r w:rsidR="009F7865" w:rsidRPr="00E3367F">
        <w:rPr>
          <w:sz w:val="20"/>
          <w:szCs w:val="20"/>
        </w:rPr>
        <w:t>процедуры закупки</w:t>
      </w:r>
      <w:r w:rsidRPr="00E3367F">
        <w:rPr>
          <w:sz w:val="20"/>
          <w:szCs w:val="20"/>
        </w:rPr>
        <w:t xml:space="preserve"> и </w:t>
      </w:r>
      <w:r w:rsidR="004A44D1" w:rsidRPr="00E3367F">
        <w:rPr>
          <w:sz w:val="20"/>
          <w:szCs w:val="20"/>
        </w:rPr>
        <w:t>Заказчик</w:t>
      </w:r>
      <w:r w:rsidRPr="00E3367F">
        <w:rPr>
          <w:sz w:val="20"/>
          <w:szCs w:val="20"/>
        </w:rPr>
        <w:t>, должны быть составлены на русском языке.</w:t>
      </w:r>
    </w:p>
    <w:p w:rsidR="0019456F" w:rsidRPr="00E3367F" w:rsidRDefault="0019456F" w:rsidP="00E3367F">
      <w:pPr>
        <w:ind w:firstLine="720"/>
        <w:jc w:val="both"/>
        <w:rPr>
          <w:sz w:val="20"/>
          <w:szCs w:val="20"/>
        </w:rPr>
      </w:pPr>
      <w:r w:rsidRPr="00E3367F">
        <w:rPr>
          <w:sz w:val="20"/>
          <w:szCs w:val="20"/>
        </w:rPr>
        <w:t xml:space="preserve">Документы, оригиналы которых выданы участнику </w:t>
      </w:r>
      <w:r w:rsidR="009F7865" w:rsidRPr="00E3367F">
        <w:rPr>
          <w:sz w:val="20"/>
          <w:szCs w:val="20"/>
        </w:rPr>
        <w:t>процедуры закупки</w:t>
      </w:r>
      <w:r w:rsidRPr="00E3367F">
        <w:rPr>
          <w:sz w:val="20"/>
          <w:szCs w:val="20"/>
        </w:rPr>
        <w:t xml:space="preserve"> третьими лицами на ином языке, могут быть представлены при условии, что к ним будет прилагаться перевод на русский язык. В случае противоречия оригинала и перевода, преимущество будет иметь текст на русском языке.</w:t>
      </w:r>
    </w:p>
    <w:p w:rsidR="00072C51" w:rsidRPr="00E3367F" w:rsidRDefault="00072C51" w:rsidP="00E3367F">
      <w:pPr>
        <w:ind w:firstLine="720"/>
        <w:jc w:val="both"/>
        <w:rPr>
          <w:sz w:val="20"/>
          <w:szCs w:val="20"/>
        </w:rPr>
      </w:pPr>
      <w:r w:rsidRPr="00E3367F">
        <w:rPr>
          <w:sz w:val="20"/>
          <w:szCs w:val="20"/>
        </w:rPr>
        <w:t>Подача заявки означает, что участник процедуры закупки изучил Положение</w:t>
      </w:r>
      <w:r w:rsidR="00066897" w:rsidRPr="00E3367F">
        <w:rPr>
          <w:sz w:val="20"/>
          <w:szCs w:val="20"/>
        </w:rPr>
        <w:t xml:space="preserve"> о закупке</w:t>
      </w:r>
      <w:r w:rsidRPr="00E3367F">
        <w:rPr>
          <w:sz w:val="20"/>
          <w:szCs w:val="20"/>
        </w:rPr>
        <w:t xml:space="preserve">, </w:t>
      </w:r>
      <w:r w:rsidR="00066897" w:rsidRPr="00E3367F">
        <w:rPr>
          <w:sz w:val="20"/>
          <w:szCs w:val="20"/>
        </w:rPr>
        <w:t xml:space="preserve">извещение </w:t>
      </w:r>
      <w:r w:rsidRPr="00E3367F">
        <w:rPr>
          <w:sz w:val="20"/>
          <w:szCs w:val="20"/>
        </w:rPr>
        <w:t>о закупке (включая все приложения</w:t>
      </w:r>
      <w:r w:rsidR="009E692B" w:rsidRPr="00E3367F">
        <w:rPr>
          <w:sz w:val="20"/>
          <w:szCs w:val="20"/>
        </w:rPr>
        <w:t xml:space="preserve"> </w:t>
      </w:r>
      <w:r w:rsidRPr="00E3367F">
        <w:rPr>
          <w:sz w:val="20"/>
          <w:szCs w:val="20"/>
        </w:rPr>
        <w:t>не</w:t>
      </w:r>
      <w:r w:rsidR="009E692B" w:rsidRPr="00E3367F">
        <w:rPr>
          <w:sz w:val="20"/>
          <w:szCs w:val="20"/>
        </w:rPr>
        <w:t>му</w:t>
      </w:r>
      <w:r w:rsidRPr="00E3367F">
        <w:rPr>
          <w:sz w:val="20"/>
          <w:szCs w:val="20"/>
        </w:rPr>
        <w:t>), а также изменения и разъяснения к не</w:t>
      </w:r>
      <w:r w:rsidR="00066897" w:rsidRPr="00E3367F">
        <w:rPr>
          <w:sz w:val="20"/>
          <w:szCs w:val="20"/>
        </w:rPr>
        <w:t>му</w:t>
      </w:r>
      <w:r w:rsidRPr="00E3367F">
        <w:rPr>
          <w:sz w:val="20"/>
          <w:szCs w:val="20"/>
        </w:rPr>
        <w:t xml:space="preserve"> и безоговорочно согласен с условиями участия в закупке, содержащимися в извещении</w:t>
      </w:r>
      <w:r w:rsidR="00F5413B" w:rsidRPr="00E3367F">
        <w:rPr>
          <w:sz w:val="20"/>
          <w:szCs w:val="20"/>
        </w:rPr>
        <w:t>.</w:t>
      </w:r>
    </w:p>
    <w:p w:rsidR="00C74B24" w:rsidRPr="00E3367F" w:rsidRDefault="00C74B24" w:rsidP="00E65276">
      <w:pPr>
        <w:pStyle w:val="20"/>
      </w:pPr>
      <w:bookmarkStart w:id="12" w:name="_Toc51596701"/>
      <w:r w:rsidRPr="00E3367F">
        <w:t>3.2. Требования к наличию и содержанию документов, входящих в состав заявки на участие в процедуре закупки</w:t>
      </w:r>
      <w:bookmarkEnd w:id="12"/>
    </w:p>
    <w:p w:rsidR="00604949" w:rsidRPr="00E3367F" w:rsidRDefault="00604949" w:rsidP="00604949">
      <w:pPr>
        <w:widowControl w:val="0"/>
        <w:autoSpaceDE w:val="0"/>
        <w:autoSpaceDN w:val="0"/>
        <w:adjustRightInd w:val="0"/>
        <w:ind w:firstLine="720"/>
        <w:jc w:val="both"/>
        <w:rPr>
          <w:sz w:val="20"/>
          <w:szCs w:val="20"/>
        </w:rPr>
      </w:pPr>
      <w:r w:rsidRPr="00E3367F">
        <w:rPr>
          <w:sz w:val="20"/>
          <w:szCs w:val="20"/>
        </w:rPr>
        <w:t>Заявка на участие в процедуре закупки подается через ЭТП в соответствии с правилами и регламентами, действующими на ЭТП.</w:t>
      </w:r>
    </w:p>
    <w:p w:rsidR="00604949" w:rsidRPr="00E3367F" w:rsidRDefault="00604949" w:rsidP="00604949">
      <w:pPr>
        <w:ind w:firstLine="709"/>
        <w:jc w:val="both"/>
        <w:rPr>
          <w:sz w:val="20"/>
          <w:szCs w:val="20"/>
        </w:rPr>
      </w:pPr>
      <w:r w:rsidRPr="00E3367F">
        <w:rPr>
          <w:sz w:val="20"/>
          <w:szCs w:val="20"/>
        </w:rPr>
        <w:t xml:space="preserve">Для получения приоритета участник обязан указать (декларировать) в заявке на участие в процедуре закупки (в соответствующей части заявки на участие в процедуре закупки, </w:t>
      </w:r>
      <w:r w:rsidRPr="007D754D">
        <w:rPr>
          <w:sz w:val="20"/>
          <w:szCs w:val="20"/>
        </w:rPr>
        <w:t>содержащей предложение о выполняемых, оказываемых услугах) наименования страны регистрации участника</w:t>
      </w:r>
      <w:r w:rsidRPr="00E3367F">
        <w:rPr>
          <w:sz w:val="20"/>
          <w:szCs w:val="20"/>
        </w:rPr>
        <w:t xml:space="preserve">. </w:t>
      </w:r>
    </w:p>
    <w:p w:rsidR="00185CEB" w:rsidRPr="00E3367F" w:rsidRDefault="00185CEB" w:rsidP="00E3367F">
      <w:pPr>
        <w:ind w:firstLine="709"/>
        <w:jc w:val="both"/>
        <w:rPr>
          <w:sz w:val="20"/>
        </w:rPr>
      </w:pPr>
      <w:r w:rsidRPr="00E3367F">
        <w:rPr>
          <w:sz w:val="20"/>
        </w:rPr>
        <w:t>Заявка на участие в открытом запросе котировок в электронной форме, состоит из одной части и ценового предложения:</w:t>
      </w:r>
    </w:p>
    <w:tbl>
      <w:tblPr>
        <w:tblW w:w="10030" w:type="dxa"/>
        <w:tblLayout w:type="fixed"/>
        <w:tblLook w:val="04A0" w:firstRow="1" w:lastRow="0" w:firstColumn="1" w:lastColumn="0" w:noHBand="0" w:noVBand="1"/>
      </w:tblPr>
      <w:tblGrid>
        <w:gridCol w:w="250"/>
        <w:gridCol w:w="9780"/>
      </w:tblGrid>
      <w:tr w:rsidR="00185CEB" w:rsidRPr="00E3367F" w:rsidTr="00196C9E">
        <w:tc>
          <w:tcPr>
            <w:tcW w:w="250" w:type="dxa"/>
          </w:tcPr>
          <w:p w:rsidR="00185CEB" w:rsidRPr="00E3367F" w:rsidRDefault="00185CEB" w:rsidP="00E3367F">
            <w:pPr>
              <w:suppressAutoHyphens/>
              <w:ind w:left="360"/>
              <w:jc w:val="both"/>
              <w:rPr>
                <w:sz w:val="20"/>
                <w:szCs w:val="20"/>
              </w:rPr>
            </w:pPr>
          </w:p>
        </w:tc>
        <w:tc>
          <w:tcPr>
            <w:tcW w:w="9780" w:type="dxa"/>
          </w:tcPr>
          <w:p w:rsidR="00185CEB" w:rsidRPr="00E3367F" w:rsidRDefault="00185CEB" w:rsidP="00E3367F">
            <w:pPr>
              <w:rPr>
                <w:rFonts w:eastAsia="MS Gothic"/>
                <w:bCs/>
                <w:sz w:val="20"/>
                <w:szCs w:val="20"/>
                <w:lang w:val="ru" w:eastAsia="en-US"/>
              </w:rPr>
            </w:pPr>
            <w:r w:rsidRPr="00E3367F">
              <w:rPr>
                <w:rFonts w:eastAsia="MS Gothic"/>
                <w:bCs/>
                <w:sz w:val="20"/>
                <w:szCs w:val="20"/>
                <w:lang w:val="ru" w:eastAsia="en-US"/>
              </w:rPr>
              <w:t>Обязательные требования к заявке:</w:t>
            </w:r>
          </w:p>
        </w:tc>
      </w:tr>
      <w:tr w:rsidR="00185CEB" w:rsidRPr="00E3367F" w:rsidTr="00196C9E">
        <w:tc>
          <w:tcPr>
            <w:tcW w:w="250" w:type="dxa"/>
          </w:tcPr>
          <w:p w:rsidR="00185CEB" w:rsidRPr="00E3367F" w:rsidRDefault="00185CEB" w:rsidP="00E3367F">
            <w:pPr>
              <w:numPr>
                <w:ilvl w:val="0"/>
                <w:numId w:val="25"/>
              </w:numPr>
              <w:suppressAutoHyphens/>
              <w:ind w:left="360"/>
              <w:jc w:val="both"/>
              <w:rPr>
                <w:sz w:val="20"/>
                <w:szCs w:val="20"/>
              </w:rPr>
            </w:pPr>
          </w:p>
        </w:tc>
        <w:tc>
          <w:tcPr>
            <w:tcW w:w="9780" w:type="dxa"/>
          </w:tcPr>
          <w:p w:rsidR="00185CEB" w:rsidRPr="00E3367F" w:rsidRDefault="00185CEB" w:rsidP="00E3367F">
            <w:pPr>
              <w:jc w:val="both"/>
              <w:rPr>
                <w:rFonts w:eastAsia="Calibri"/>
                <w:sz w:val="20"/>
                <w:szCs w:val="20"/>
                <w:lang w:eastAsia="en-US"/>
              </w:rPr>
            </w:pPr>
            <w:r w:rsidRPr="00E3367F">
              <w:rPr>
                <w:rFonts w:eastAsia="Calibri"/>
                <w:sz w:val="20"/>
                <w:szCs w:val="20"/>
                <w:lang w:eastAsia="en-US"/>
              </w:rPr>
              <w:t xml:space="preserve">Наименование с указанием организационно-правовой формы, адреса места нахождения (для юридического лица), фамилии, имени, отчества, паспортных данных, сведений о месте жительства (для физического лица), банковских реквизитов, сведения о применении упрощенной системы налогообложения, номера контактного телефона и иных контактных данных и </w:t>
            </w:r>
            <w:r w:rsidRPr="00604949">
              <w:rPr>
                <w:rFonts w:eastAsia="Calibri"/>
                <w:sz w:val="20"/>
                <w:szCs w:val="20"/>
                <w:lang w:eastAsia="en-US"/>
              </w:rPr>
              <w:t xml:space="preserve">реквизитов </w:t>
            </w:r>
            <w:r w:rsidRPr="00604949">
              <w:rPr>
                <w:rFonts w:eastAsia="Calibri"/>
                <w:i/>
                <w:sz w:val="20"/>
                <w:szCs w:val="20"/>
                <w:lang w:eastAsia="en-US"/>
              </w:rPr>
              <w:t xml:space="preserve">(Приложение № 2 </w:t>
            </w:r>
            <w:r w:rsidR="00C97522" w:rsidRPr="00604949">
              <w:rPr>
                <w:rFonts w:eastAsia="Calibri"/>
                <w:i/>
                <w:sz w:val="20"/>
                <w:szCs w:val="20"/>
                <w:lang w:eastAsia="en-US"/>
              </w:rPr>
              <w:t>к извещению</w:t>
            </w:r>
            <w:r w:rsidRPr="00604949">
              <w:rPr>
                <w:rFonts w:eastAsia="Calibri"/>
                <w:i/>
                <w:sz w:val="20"/>
                <w:szCs w:val="20"/>
                <w:lang w:eastAsia="en-US"/>
              </w:rPr>
              <w:t>)</w:t>
            </w:r>
          </w:p>
        </w:tc>
      </w:tr>
      <w:tr w:rsidR="00185CEB" w:rsidRPr="00E3367F" w:rsidTr="00196C9E">
        <w:tc>
          <w:tcPr>
            <w:tcW w:w="250" w:type="dxa"/>
          </w:tcPr>
          <w:p w:rsidR="00185CEB" w:rsidRPr="00604949" w:rsidRDefault="00185CEB" w:rsidP="00E3367F">
            <w:pPr>
              <w:numPr>
                <w:ilvl w:val="0"/>
                <w:numId w:val="25"/>
              </w:numPr>
              <w:suppressAutoHyphens/>
              <w:ind w:hanging="720"/>
              <w:jc w:val="both"/>
              <w:rPr>
                <w:sz w:val="20"/>
                <w:szCs w:val="20"/>
              </w:rPr>
            </w:pPr>
          </w:p>
        </w:tc>
        <w:tc>
          <w:tcPr>
            <w:tcW w:w="9780" w:type="dxa"/>
          </w:tcPr>
          <w:p w:rsidR="00185CEB" w:rsidRPr="00604949" w:rsidRDefault="00185CEB" w:rsidP="00FC6A71">
            <w:pPr>
              <w:jc w:val="both"/>
              <w:rPr>
                <w:rFonts w:eastAsia="Calibri"/>
                <w:sz w:val="20"/>
                <w:szCs w:val="20"/>
                <w:lang w:eastAsia="en-US"/>
              </w:rPr>
            </w:pPr>
            <w:r w:rsidRPr="00604949">
              <w:rPr>
                <w:rFonts w:eastAsia="Calibri"/>
                <w:sz w:val="20"/>
                <w:szCs w:val="20"/>
                <w:lang w:eastAsia="en-US"/>
              </w:rPr>
              <w:t xml:space="preserve">Описание </w:t>
            </w:r>
            <w:r w:rsidR="00CB33A6" w:rsidRPr="00604949">
              <w:rPr>
                <w:rFonts w:eastAsia="Calibri"/>
                <w:sz w:val="20"/>
                <w:szCs w:val="20"/>
                <w:lang w:eastAsia="en-US"/>
              </w:rPr>
              <w:t>услуг</w:t>
            </w:r>
            <w:r w:rsidR="00A23C22">
              <w:rPr>
                <w:rFonts w:eastAsia="Calibri"/>
                <w:sz w:val="20"/>
                <w:szCs w:val="20"/>
                <w:lang w:eastAsia="en-US"/>
              </w:rPr>
              <w:t>и</w:t>
            </w:r>
            <w:r w:rsidR="00CB33A6" w:rsidRPr="00604949">
              <w:rPr>
                <w:rFonts w:eastAsia="Calibri"/>
                <w:sz w:val="20"/>
                <w:szCs w:val="20"/>
                <w:lang w:eastAsia="en-US"/>
              </w:rPr>
              <w:t>, срок</w:t>
            </w:r>
            <w:r w:rsidR="00A23C22">
              <w:rPr>
                <w:rFonts w:eastAsia="Calibri"/>
                <w:sz w:val="20"/>
                <w:szCs w:val="20"/>
                <w:lang w:eastAsia="en-US"/>
              </w:rPr>
              <w:t>и</w:t>
            </w:r>
            <w:r w:rsidR="00CB33A6" w:rsidRPr="00604949">
              <w:rPr>
                <w:rFonts w:eastAsia="Calibri"/>
                <w:sz w:val="20"/>
                <w:szCs w:val="20"/>
                <w:lang w:eastAsia="en-US"/>
              </w:rPr>
              <w:t>, гаранти</w:t>
            </w:r>
            <w:r w:rsidR="00A23C22">
              <w:rPr>
                <w:rFonts w:eastAsia="Calibri"/>
                <w:sz w:val="20"/>
                <w:szCs w:val="20"/>
                <w:lang w:eastAsia="en-US"/>
              </w:rPr>
              <w:t>и</w:t>
            </w:r>
            <w:r w:rsidR="00CB33A6" w:rsidRPr="00604949">
              <w:rPr>
                <w:rFonts w:eastAsia="Calibri"/>
                <w:sz w:val="20"/>
                <w:szCs w:val="20"/>
                <w:lang w:eastAsia="en-US"/>
              </w:rPr>
              <w:t xml:space="preserve"> и ины</w:t>
            </w:r>
            <w:r w:rsidR="00A23C22">
              <w:rPr>
                <w:rFonts w:eastAsia="Calibri"/>
                <w:sz w:val="20"/>
                <w:szCs w:val="20"/>
                <w:lang w:eastAsia="en-US"/>
              </w:rPr>
              <w:t>е</w:t>
            </w:r>
            <w:r w:rsidR="00CB33A6" w:rsidRPr="00604949">
              <w:rPr>
                <w:rFonts w:eastAsia="Calibri"/>
                <w:sz w:val="20"/>
                <w:szCs w:val="20"/>
                <w:lang w:eastAsia="en-US"/>
              </w:rPr>
              <w:t xml:space="preserve"> условия </w:t>
            </w:r>
            <w:r w:rsidRPr="00604949">
              <w:rPr>
                <w:rFonts w:eastAsia="Calibri"/>
                <w:sz w:val="20"/>
                <w:szCs w:val="20"/>
                <w:lang w:eastAsia="en-US"/>
              </w:rPr>
              <w:t>исполнения договора</w:t>
            </w:r>
            <w:r w:rsidRPr="00604949">
              <w:rPr>
                <w:rFonts w:eastAsia="Calibri"/>
                <w:i/>
                <w:sz w:val="20"/>
                <w:szCs w:val="20"/>
                <w:lang w:eastAsia="en-US"/>
              </w:rPr>
              <w:t xml:space="preserve">, Приложение № 2 </w:t>
            </w:r>
            <w:r w:rsidR="00C97522" w:rsidRPr="00604949">
              <w:rPr>
                <w:rFonts w:eastAsia="Calibri"/>
                <w:i/>
                <w:sz w:val="20"/>
                <w:szCs w:val="20"/>
                <w:lang w:eastAsia="en-US"/>
              </w:rPr>
              <w:t>к извещению</w:t>
            </w:r>
            <w:r w:rsidRPr="00604949">
              <w:rPr>
                <w:rFonts w:eastAsia="Calibri"/>
                <w:i/>
                <w:sz w:val="20"/>
                <w:szCs w:val="20"/>
                <w:lang w:eastAsia="en-US"/>
              </w:rPr>
              <w:t>)</w:t>
            </w:r>
          </w:p>
        </w:tc>
      </w:tr>
      <w:tr w:rsidR="00185CEB" w:rsidRPr="00E3367F" w:rsidTr="00196C9E">
        <w:tc>
          <w:tcPr>
            <w:tcW w:w="250" w:type="dxa"/>
          </w:tcPr>
          <w:p w:rsidR="00185CEB" w:rsidRPr="00E3367F" w:rsidRDefault="00185CEB" w:rsidP="00E3367F">
            <w:pPr>
              <w:numPr>
                <w:ilvl w:val="0"/>
                <w:numId w:val="25"/>
              </w:numPr>
              <w:suppressAutoHyphens/>
              <w:ind w:hanging="720"/>
              <w:jc w:val="both"/>
              <w:rPr>
                <w:sz w:val="20"/>
                <w:szCs w:val="20"/>
              </w:rPr>
            </w:pPr>
            <w:bookmarkStart w:id="13" w:name="_Ref419417867"/>
          </w:p>
        </w:tc>
        <w:bookmarkEnd w:id="13"/>
        <w:tc>
          <w:tcPr>
            <w:tcW w:w="9780" w:type="dxa"/>
          </w:tcPr>
          <w:p w:rsidR="00FB20AA" w:rsidRPr="00FB20AA" w:rsidRDefault="00FB20AA" w:rsidP="00FB20AA">
            <w:pPr>
              <w:jc w:val="both"/>
              <w:rPr>
                <w:rFonts w:eastAsia="Calibri"/>
                <w:sz w:val="20"/>
                <w:szCs w:val="20"/>
                <w:lang w:eastAsia="en-US"/>
              </w:rPr>
            </w:pPr>
            <w:r w:rsidRPr="00FB20AA">
              <w:rPr>
                <w:rFonts w:eastAsia="Calibri"/>
                <w:sz w:val="20"/>
                <w:szCs w:val="20"/>
                <w:lang w:eastAsia="en-US"/>
              </w:rPr>
              <w:t xml:space="preserve">Полученная не ранее чем за 60 (шестьдесят) дней до дня размещения извещения копия выписки из единого государственного реестра юридических лиц (для юридических лиц); </w:t>
            </w:r>
          </w:p>
          <w:p w:rsidR="00FB20AA" w:rsidRPr="00FB20AA" w:rsidRDefault="00FB20AA" w:rsidP="00FB20AA">
            <w:pPr>
              <w:jc w:val="both"/>
              <w:rPr>
                <w:rFonts w:eastAsia="Calibri"/>
                <w:sz w:val="20"/>
                <w:szCs w:val="20"/>
                <w:lang w:eastAsia="en-US"/>
              </w:rPr>
            </w:pPr>
            <w:r w:rsidRPr="00FB20AA">
              <w:rPr>
                <w:rFonts w:eastAsia="Calibri"/>
                <w:sz w:val="20"/>
                <w:szCs w:val="20"/>
                <w:lang w:eastAsia="en-US"/>
              </w:rPr>
              <w:t xml:space="preserve">копия выписки из единого государственного реестра индивидуальных предпринимателей (для индивидуальных предпринимателей); </w:t>
            </w:r>
          </w:p>
          <w:p w:rsidR="00FB20AA" w:rsidRPr="00FB20AA" w:rsidRDefault="00FB20AA" w:rsidP="00FB20AA">
            <w:pPr>
              <w:jc w:val="both"/>
              <w:rPr>
                <w:rFonts w:eastAsia="Calibri"/>
                <w:sz w:val="20"/>
                <w:szCs w:val="20"/>
                <w:lang w:eastAsia="en-US"/>
              </w:rPr>
            </w:pPr>
            <w:r w:rsidRPr="00FB20AA">
              <w:rPr>
                <w:rFonts w:eastAsia="Calibri"/>
                <w:sz w:val="20"/>
                <w:szCs w:val="20"/>
                <w:lang w:eastAsia="en-US"/>
              </w:rPr>
              <w:t xml:space="preserve">копии документов, удостоверяющих личность (для иных физических лиц); </w:t>
            </w:r>
          </w:p>
          <w:p w:rsidR="00185CEB" w:rsidRPr="00E3367F" w:rsidRDefault="00FB20AA" w:rsidP="00FB20AA">
            <w:pPr>
              <w:tabs>
                <w:tab w:val="left" w:pos="175"/>
              </w:tabs>
              <w:jc w:val="both"/>
              <w:rPr>
                <w:rFonts w:eastAsia="MS Gothic"/>
                <w:bCs/>
                <w:sz w:val="20"/>
                <w:szCs w:val="20"/>
                <w:lang w:val="ru" w:eastAsia="en-US"/>
              </w:rPr>
            </w:pPr>
            <w:r w:rsidRPr="00FB20AA">
              <w:rPr>
                <w:rFonts w:eastAsia="Calibri"/>
                <w:sz w:val="20"/>
                <w:szCs w:val="20"/>
                <w:lang w:eastAsia="en-US"/>
              </w:rPr>
              <w:t xml:space="preserve">копии легализованных или </w:t>
            </w:r>
            <w:proofErr w:type="spellStart"/>
            <w:r w:rsidRPr="00FB20AA">
              <w:rPr>
                <w:rFonts w:eastAsia="Calibri"/>
                <w:sz w:val="20"/>
                <w:szCs w:val="20"/>
                <w:lang w:eastAsia="en-US"/>
              </w:rPr>
              <w:t>апостилированных</w:t>
            </w:r>
            <w:proofErr w:type="spellEnd"/>
            <w:r w:rsidRPr="00FB20AA">
              <w:rPr>
                <w:rFonts w:eastAsia="Calibri"/>
                <w:sz w:val="20"/>
                <w:szCs w:val="20"/>
                <w:lang w:eastAsia="en-US"/>
              </w:rPr>
              <w:t xml:space="preserve"> в установленном порядке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3 (три) месяца до дня официального размещения извещения, с их нотариально заверенным переводом на русский язык.</w:t>
            </w:r>
          </w:p>
        </w:tc>
      </w:tr>
      <w:tr w:rsidR="00185CEB" w:rsidRPr="00E3367F" w:rsidTr="00196C9E">
        <w:tc>
          <w:tcPr>
            <w:tcW w:w="250" w:type="dxa"/>
          </w:tcPr>
          <w:p w:rsidR="00185CEB" w:rsidRPr="00E3367F" w:rsidRDefault="00185CEB" w:rsidP="00E3367F">
            <w:pPr>
              <w:numPr>
                <w:ilvl w:val="0"/>
                <w:numId w:val="25"/>
              </w:numPr>
              <w:suppressAutoHyphens/>
              <w:ind w:hanging="720"/>
              <w:jc w:val="both"/>
              <w:rPr>
                <w:sz w:val="20"/>
                <w:szCs w:val="20"/>
              </w:rPr>
            </w:pPr>
          </w:p>
        </w:tc>
        <w:tc>
          <w:tcPr>
            <w:tcW w:w="9780" w:type="dxa"/>
          </w:tcPr>
          <w:p w:rsidR="00185CEB" w:rsidRPr="00E3367F" w:rsidRDefault="00185CEB" w:rsidP="00E3367F">
            <w:pPr>
              <w:jc w:val="both"/>
              <w:rPr>
                <w:rFonts w:eastAsia="MS Gothic"/>
                <w:bCs/>
                <w:sz w:val="20"/>
                <w:szCs w:val="20"/>
                <w:lang w:val="ru" w:eastAsia="en-US"/>
              </w:rPr>
            </w:pPr>
            <w:r w:rsidRPr="00E3367F">
              <w:rPr>
                <w:rFonts w:eastAsia="Calibri"/>
                <w:sz w:val="20"/>
                <w:szCs w:val="20"/>
                <w:lang w:eastAsia="en-US"/>
              </w:rPr>
              <w:t>Копии учредительных документов в действующей редакции (для участника процедуры закупки – юридического лица), копии документов, удостоверяющих личность (для участника процедуры закупки – физического лица)</w:t>
            </w:r>
          </w:p>
        </w:tc>
      </w:tr>
      <w:tr w:rsidR="00185CEB" w:rsidRPr="00E3367F" w:rsidTr="00196C9E">
        <w:tc>
          <w:tcPr>
            <w:tcW w:w="250" w:type="dxa"/>
          </w:tcPr>
          <w:p w:rsidR="00185CEB" w:rsidRPr="00604949" w:rsidRDefault="00185CEB" w:rsidP="00E3367F">
            <w:pPr>
              <w:numPr>
                <w:ilvl w:val="0"/>
                <w:numId w:val="25"/>
              </w:numPr>
              <w:suppressAutoHyphens/>
              <w:ind w:hanging="720"/>
              <w:jc w:val="both"/>
              <w:rPr>
                <w:sz w:val="20"/>
                <w:szCs w:val="20"/>
              </w:rPr>
            </w:pPr>
          </w:p>
        </w:tc>
        <w:tc>
          <w:tcPr>
            <w:tcW w:w="9780" w:type="dxa"/>
          </w:tcPr>
          <w:p w:rsidR="00185CEB" w:rsidRPr="00604949" w:rsidRDefault="00185CEB" w:rsidP="00E3367F">
            <w:pPr>
              <w:jc w:val="both"/>
              <w:rPr>
                <w:rFonts w:eastAsia="Calibri"/>
                <w:sz w:val="20"/>
                <w:szCs w:val="20"/>
                <w:lang w:eastAsia="en-US"/>
              </w:rPr>
            </w:pPr>
            <w:r w:rsidRPr="00604949">
              <w:rPr>
                <w:rFonts w:eastAsia="Calibri"/>
                <w:sz w:val="20"/>
                <w:szCs w:val="20"/>
                <w:lang w:eastAsia="en-US"/>
              </w:rPr>
              <w:t xml:space="preserve">Копия документа, подтверждающего полномочия лица на осуществление действий от имени участника процедуры закупки – юридического лица (копия решения о назначении или об избрании физического лица на должность, в соответствии с которыми такое физическое лицо обладает правом действовать от имени участника процедуры закупки без доверенности (далее по подпункту – руководитель)). </w:t>
            </w:r>
          </w:p>
          <w:p w:rsidR="00185CEB" w:rsidRDefault="00185CEB" w:rsidP="00E3367F">
            <w:pPr>
              <w:jc w:val="both"/>
              <w:rPr>
                <w:rFonts w:eastAsia="Calibri"/>
                <w:i/>
                <w:sz w:val="20"/>
                <w:szCs w:val="20"/>
                <w:lang w:eastAsia="en-US"/>
              </w:rPr>
            </w:pPr>
            <w:r w:rsidRPr="00604949">
              <w:rPr>
                <w:rFonts w:eastAsia="Calibri"/>
                <w:sz w:val="20"/>
                <w:szCs w:val="20"/>
                <w:lang w:eastAsia="en-US"/>
              </w:rPr>
              <w:t>В случае если от имени участника процедуры закупки действует иное лицо, заявка должна содержать также копию доверенности на осуществление действий от имени участника процедуры закупки, оформленную в соответствии с законодательством. В случае если указанная доверенность подписана лицом, уполномоченным руководителем, заявка должна содержать также копию документа, подтверждающего полномочия такого лица (</w:t>
            </w:r>
            <w:r w:rsidRPr="00604949">
              <w:rPr>
                <w:rFonts w:eastAsia="Calibri"/>
                <w:i/>
                <w:sz w:val="20"/>
                <w:szCs w:val="20"/>
                <w:lang w:eastAsia="en-US"/>
              </w:rPr>
              <w:t xml:space="preserve">Приложение № 4 </w:t>
            </w:r>
            <w:r w:rsidR="00C97522" w:rsidRPr="00604949">
              <w:rPr>
                <w:rFonts w:eastAsia="Calibri"/>
                <w:i/>
                <w:sz w:val="20"/>
                <w:szCs w:val="20"/>
                <w:lang w:eastAsia="en-US"/>
              </w:rPr>
              <w:t>к извещению</w:t>
            </w:r>
            <w:r w:rsidRPr="00604949">
              <w:rPr>
                <w:rFonts w:eastAsia="Calibri"/>
                <w:i/>
                <w:sz w:val="20"/>
                <w:szCs w:val="20"/>
                <w:lang w:eastAsia="en-US"/>
              </w:rPr>
              <w:t>)</w:t>
            </w:r>
          </w:p>
          <w:p w:rsidR="00CA5B35" w:rsidRPr="00604949" w:rsidRDefault="00CA5B35" w:rsidP="00E3367F">
            <w:pPr>
              <w:jc w:val="both"/>
              <w:rPr>
                <w:rFonts w:eastAsia="MS Gothic"/>
                <w:bCs/>
                <w:sz w:val="20"/>
                <w:szCs w:val="20"/>
                <w:lang w:val="ru" w:eastAsia="en-US"/>
              </w:rPr>
            </w:pPr>
          </w:p>
        </w:tc>
      </w:tr>
      <w:tr w:rsidR="00185CEB" w:rsidRPr="00E3367F" w:rsidTr="00196C9E">
        <w:tc>
          <w:tcPr>
            <w:tcW w:w="250" w:type="dxa"/>
          </w:tcPr>
          <w:p w:rsidR="00185CEB" w:rsidRPr="00604949" w:rsidRDefault="00185CEB" w:rsidP="00E3367F">
            <w:pPr>
              <w:numPr>
                <w:ilvl w:val="0"/>
                <w:numId w:val="25"/>
              </w:numPr>
              <w:suppressAutoHyphens/>
              <w:ind w:hanging="720"/>
              <w:jc w:val="both"/>
              <w:rPr>
                <w:sz w:val="20"/>
                <w:szCs w:val="20"/>
              </w:rPr>
            </w:pPr>
          </w:p>
        </w:tc>
        <w:tc>
          <w:tcPr>
            <w:tcW w:w="9780" w:type="dxa"/>
          </w:tcPr>
          <w:p w:rsidR="00185CEB" w:rsidRPr="00604949" w:rsidRDefault="00185CEB" w:rsidP="00E3367F">
            <w:pPr>
              <w:jc w:val="both"/>
              <w:rPr>
                <w:rFonts w:eastAsia="Calibri"/>
                <w:sz w:val="20"/>
                <w:szCs w:val="20"/>
                <w:lang w:eastAsia="en-US"/>
              </w:rPr>
            </w:pPr>
            <w:r w:rsidRPr="00604949">
              <w:rPr>
                <w:rFonts w:eastAsia="Calibri"/>
                <w:sz w:val="20"/>
                <w:szCs w:val="20"/>
                <w:lang w:eastAsia="en-US"/>
              </w:rPr>
              <w:t>Декларация о соответствии участника открытого запроса котировок в электронной форме обязательным требованиям:</w:t>
            </w:r>
          </w:p>
          <w:p w:rsidR="00490AB2" w:rsidRDefault="00185CEB" w:rsidP="00E3367F">
            <w:pPr>
              <w:jc w:val="both"/>
              <w:rPr>
                <w:sz w:val="20"/>
              </w:rPr>
            </w:pPr>
            <w:r w:rsidRPr="00604949">
              <w:rPr>
                <w:sz w:val="20"/>
              </w:rPr>
              <w:t xml:space="preserve">-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w:t>
            </w:r>
          </w:p>
          <w:p w:rsidR="00185CEB" w:rsidRPr="00604949" w:rsidRDefault="00185CEB" w:rsidP="00E3367F">
            <w:pPr>
              <w:jc w:val="both"/>
              <w:rPr>
                <w:sz w:val="20"/>
              </w:rPr>
            </w:pPr>
            <w:r w:rsidRPr="00604949">
              <w:rPr>
                <w:sz w:val="20"/>
              </w:rPr>
              <w:t xml:space="preserve">несостоятельным (банкротом) и об открытии конкурсного производства </w:t>
            </w:r>
            <w:r w:rsidRPr="00604949">
              <w:rPr>
                <w:i/>
                <w:sz w:val="20"/>
              </w:rPr>
              <w:t xml:space="preserve">(декларируется в п.2 Заявки Приложение № 2 </w:t>
            </w:r>
            <w:r w:rsidR="00C97522" w:rsidRPr="00604949">
              <w:rPr>
                <w:i/>
                <w:sz w:val="20"/>
              </w:rPr>
              <w:t>к извещению</w:t>
            </w:r>
            <w:r w:rsidRPr="00604949">
              <w:rPr>
                <w:i/>
                <w:sz w:val="20"/>
              </w:rPr>
              <w:t>)</w:t>
            </w:r>
            <w:r w:rsidRPr="00604949">
              <w:rPr>
                <w:sz w:val="20"/>
              </w:rPr>
              <w:t>;</w:t>
            </w:r>
          </w:p>
          <w:p w:rsidR="00185CEB" w:rsidRPr="00604949" w:rsidRDefault="00185CEB" w:rsidP="00E3367F">
            <w:pPr>
              <w:jc w:val="both"/>
              <w:rPr>
                <w:sz w:val="20"/>
              </w:rPr>
            </w:pPr>
            <w:r w:rsidRPr="00604949">
              <w:rPr>
                <w:sz w:val="20"/>
              </w:rPr>
              <w:t xml:space="preserve">- не приостановление деятельности участника закупки в порядке, установленном Кодексом Российской Федерации об административных правонарушениях </w:t>
            </w:r>
            <w:r w:rsidRPr="00604949">
              <w:rPr>
                <w:i/>
                <w:sz w:val="20"/>
              </w:rPr>
              <w:t xml:space="preserve">(декларируется в п.2 Заявки Приложение № 2 </w:t>
            </w:r>
            <w:r w:rsidR="00C97522" w:rsidRPr="00604949">
              <w:rPr>
                <w:i/>
                <w:sz w:val="20"/>
              </w:rPr>
              <w:t>к извещению</w:t>
            </w:r>
            <w:r w:rsidRPr="00604949">
              <w:rPr>
                <w:i/>
                <w:sz w:val="20"/>
              </w:rPr>
              <w:t>)</w:t>
            </w:r>
            <w:r w:rsidRPr="00604949">
              <w:rPr>
                <w:sz w:val="20"/>
              </w:rPr>
              <w:t>;</w:t>
            </w:r>
          </w:p>
          <w:p w:rsidR="00D4347B" w:rsidRDefault="00185CEB" w:rsidP="00E3367F">
            <w:pPr>
              <w:jc w:val="both"/>
              <w:rPr>
                <w:sz w:val="20"/>
              </w:rPr>
            </w:pPr>
            <w:r w:rsidRPr="00604949">
              <w:rPr>
                <w:sz w:val="20"/>
              </w:rPr>
              <w:lastRenderedPageBreak/>
              <w:t xml:space="preserve">-отсутствие у участника закупки недоимки по налогам, сборам, задолженности по иным обязательным </w:t>
            </w:r>
          </w:p>
          <w:p w:rsidR="00185CEB" w:rsidRPr="00185694" w:rsidRDefault="00185CEB" w:rsidP="00E3367F">
            <w:pPr>
              <w:jc w:val="both"/>
              <w:rPr>
                <w:sz w:val="20"/>
                <w:szCs w:val="20"/>
              </w:rPr>
            </w:pPr>
            <w:r w:rsidRPr="00185694">
              <w:rPr>
                <w:sz w:val="20"/>
                <w:szCs w:val="20"/>
              </w:rPr>
              <w:t xml:space="preserve">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w:t>
            </w:r>
            <w:proofErr w:type="gramStart"/>
            <w:r w:rsidRPr="00185694">
              <w:rPr>
                <w:sz w:val="20"/>
                <w:szCs w:val="20"/>
              </w:rPr>
              <w:t>заявителя</w:t>
            </w:r>
            <w:proofErr w:type="gramEnd"/>
            <w:r w:rsidRPr="00185694">
              <w:rPr>
                <w:sz w:val="20"/>
                <w:szCs w:val="20"/>
              </w:rPr>
              <w:t xml:space="preserve"> по уплате этих сумм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 25 процентов (двадцать пять процентов) балансовой стоимости активов участника закупки по данным бухгалтерской отчетности за последний отчетный период </w:t>
            </w:r>
            <w:r w:rsidRPr="00185694">
              <w:rPr>
                <w:i/>
                <w:sz w:val="20"/>
                <w:szCs w:val="20"/>
              </w:rPr>
              <w:t xml:space="preserve">(декларируется в п.2 Заявки Приложение № 2 </w:t>
            </w:r>
            <w:r w:rsidR="00C97522" w:rsidRPr="00185694">
              <w:rPr>
                <w:i/>
                <w:sz w:val="20"/>
                <w:szCs w:val="20"/>
              </w:rPr>
              <w:t>к извещению</w:t>
            </w:r>
            <w:r w:rsidRPr="00185694">
              <w:rPr>
                <w:i/>
                <w:sz w:val="20"/>
                <w:szCs w:val="20"/>
              </w:rPr>
              <w:t>)</w:t>
            </w:r>
            <w:r w:rsidRPr="00185694">
              <w:rPr>
                <w:sz w:val="20"/>
                <w:szCs w:val="20"/>
              </w:rPr>
              <w:t>;</w:t>
            </w:r>
          </w:p>
          <w:p w:rsidR="00185CEB" w:rsidRPr="00604949" w:rsidRDefault="00185CEB" w:rsidP="00E3367F">
            <w:pPr>
              <w:jc w:val="both"/>
              <w:rPr>
                <w:rFonts w:eastAsia="Calibri"/>
                <w:sz w:val="20"/>
                <w:szCs w:val="20"/>
                <w:lang w:eastAsia="en-US"/>
              </w:rPr>
            </w:pPr>
            <w:proofErr w:type="gramStart"/>
            <w:r w:rsidRPr="00185694">
              <w:rPr>
                <w:sz w:val="20"/>
                <w:szCs w:val="20"/>
              </w:rPr>
              <w:t>- 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w:t>
            </w:r>
            <w:proofErr w:type="gramEnd"/>
            <w:r w:rsidRPr="00185694">
              <w:rPr>
                <w:sz w:val="20"/>
                <w:szCs w:val="20"/>
              </w:rPr>
              <w:t xml:space="preserve"> предметом закупки, и административного наказания в </w:t>
            </w:r>
            <w:proofErr w:type="gramStart"/>
            <w:r w:rsidRPr="00185694">
              <w:rPr>
                <w:sz w:val="20"/>
                <w:szCs w:val="20"/>
              </w:rPr>
              <w:t>виде</w:t>
            </w:r>
            <w:proofErr w:type="gramEnd"/>
            <w:r w:rsidRPr="00185694">
              <w:rPr>
                <w:sz w:val="20"/>
                <w:szCs w:val="20"/>
              </w:rPr>
              <w:t xml:space="preserve"> дисквалификации </w:t>
            </w:r>
            <w:r w:rsidRPr="00185694">
              <w:rPr>
                <w:i/>
                <w:sz w:val="20"/>
                <w:szCs w:val="20"/>
              </w:rPr>
              <w:t xml:space="preserve">(декларируется в п.2 Заявки Приложение № 2 </w:t>
            </w:r>
            <w:r w:rsidR="00C97522" w:rsidRPr="00185694">
              <w:rPr>
                <w:i/>
                <w:sz w:val="20"/>
                <w:szCs w:val="20"/>
              </w:rPr>
              <w:t>к извещению</w:t>
            </w:r>
            <w:r w:rsidRPr="00185694">
              <w:rPr>
                <w:i/>
                <w:sz w:val="20"/>
                <w:szCs w:val="20"/>
              </w:rPr>
              <w:t>).</w:t>
            </w:r>
          </w:p>
        </w:tc>
      </w:tr>
      <w:tr w:rsidR="00185CEB" w:rsidRPr="00E3367F" w:rsidTr="00196C9E">
        <w:trPr>
          <w:trHeight w:val="654"/>
        </w:trPr>
        <w:tc>
          <w:tcPr>
            <w:tcW w:w="250" w:type="dxa"/>
          </w:tcPr>
          <w:p w:rsidR="00185CEB" w:rsidRPr="00604949" w:rsidRDefault="00185CEB" w:rsidP="00E3367F">
            <w:pPr>
              <w:numPr>
                <w:ilvl w:val="0"/>
                <w:numId w:val="25"/>
              </w:numPr>
              <w:suppressAutoHyphens/>
              <w:ind w:hanging="720"/>
              <w:jc w:val="both"/>
              <w:rPr>
                <w:sz w:val="20"/>
                <w:szCs w:val="20"/>
              </w:rPr>
            </w:pPr>
          </w:p>
        </w:tc>
        <w:tc>
          <w:tcPr>
            <w:tcW w:w="9780" w:type="dxa"/>
          </w:tcPr>
          <w:p w:rsidR="00185CEB" w:rsidRDefault="00185CEB" w:rsidP="00E3367F">
            <w:pPr>
              <w:jc w:val="both"/>
              <w:rPr>
                <w:i/>
                <w:sz w:val="20"/>
                <w:szCs w:val="20"/>
              </w:rPr>
            </w:pPr>
            <w:r w:rsidRPr="00604949">
              <w:rPr>
                <w:sz w:val="20"/>
                <w:szCs w:val="20"/>
              </w:rPr>
              <w:t xml:space="preserve">Декларация об отсутствии сведений о участнике в реестре недобросовестных поставщиков предусмотренном Законом 223 − ФЗ и  в реестре недобросовестных поставщиков, предусмотренном Законом 44 − ФЗ </w:t>
            </w:r>
            <w:r w:rsidRPr="00604949">
              <w:rPr>
                <w:i/>
                <w:sz w:val="20"/>
                <w:szCs w:val="20"/>
              </w:rPr>
              <w:t xml:space="preserve">(декларируется в п.3 Заявки Приложение № 2 </w:t>
            </w:r>
            <w:r w:rsidR="00C97522" w:rsidRPr="00604949">
              <w:rPr>
                <w:i/>
                <w:sz w:val="20"/>
                <w:szCs w:val="20"/>
              </w:rPr>
              <w:t>к извещению</w:t>
            </w:r>
            <w:r w:rsidRPr="00604949">
              <w:rPr>
                <w:i/>
                <w:sz w:val="20"/>
                <w:szCs w:val="20"/>
              </w:rPr>
              <w:t>)</w:t>
            </w:r>
            <w:r w:rsidR="00B01C9A">
              <w:rPr>
                <w:i/>
                <w:sz w:val="20"/>
                <w:szCs w:val="20"/>
              </w:rPr>
              <w:t>.</w:t>
            </w:r>
          </w:p>
          <w:p w:rsidR="00B01C9A" w:rsidRPr="00604949" w:rsidRDefault="00B01C9A" w:rsidP="00E3367F">
            <w:pPr>
              <w:jc w:val="both"/>
              <w:rPr>
                <w:rFonts w:eastAsia="Calibri"/>
                <w:sz w:val="20"/>
                <w:szCs w:val="20"/>
                <w:lang w:eastAsia="en-US"/>
              </w:rPr>
            </w:pPr>
          </w:p>
        </w:tc>
      </w:tr>
      <w:tr w:rsidR="00185CEB" w:rsidRPr="00E3367F" w:rsidTr="00196C9E">
        <w:trPr>
          <w:trHeight w:val="430"/>
        </w:trPr>
        <w:tc>
          <w:tcPr>
            <w:tcW w:w="250" w:type="dxa"/>
          </w:tcPr>
          <w:p w:rsidR="00185CEB" w:rsidRPr="00604949" w:rsidRDefault="00185CEB" w:rsidP="00E3367F">
            <w:pPr>
              <w:numPr>
                <w:ilvl w:val="0"/>
                <w:numId w:val="25"/>
              </w:numPr>
              <w:suppressAutoHyphens/>
              <w:ind w:hanging="720"/>
              <w:jc w:val="both"/>
              <w:rPr>
                <w:sz w:val="20"/>
                <w:szCs w:val="20"/>
              </w:rPr>
            </w:pPr>
          </w:p>
        </w:tc>
        <w:tc>
          <w:tcPr>
            <w:tcW w:w="9780" w:type="dxa"/>
          </w:tcPr>
          <w:p w:rsidR="00185CEB" w:rsidRPr="00604949" w:rsidRDefault="00185CEB" w:rsidP="00E3367F">
            <w:pPr>
              <w:jc w:val="both"/>
              <w:rPr>
                <w:rFonts w:eastAsia="Calibri"/>
                <w:sz w:val="20"/>
                <w:szCs w:val="20"/>
                <w:lang w:eastAsia="en-US"/>
              </w:rPr>
            </w:pPr>
            <w:r w:rsidRPr="00604949">
              <w:rPr>
                <w:rFonts w:eastAsia="Calibri"/>
                <w:sz w:val="20"/>
                <w:szCs w:val="20"/>
                <w:lang w:eastAsia="en-US"/>
              </w:rPr>
              <w:t xml:space="preserve">Декларация участника процедуры закупки о том, что ему не требуется представление решения об одобрении или о совершении крупной сделки или иной сделки, требующей одобрения (кроме сделки с заинтересованностью), либо копия такого решения, если требование о необходимости его наличия для совершения такой сделки установлено законодательством, учредительными документами юридического лица и если для участника процедуры закупки заключение договора или предоставление обеспечения заявки, обеспечения договора являются сделкой, требующей одобрения (для юридических лиц) </w:t>
            </w:r>
            <w:r w:rsidRPr="00604949">
              <w:rPr>
                <w:rFonts w:eastAsia="Calibri"/>
                <w:i/>
                <w:sz w:val="20"/>
                <w:szCs w:val="20"/>
                <w:lang w:eastAsia="en-US"/>
              </w:rPr>
              <w:t xml:space="preserve">(п.4 Приложение № 2 </w:t>
            </w:r>
            <w:r w:rsidR="00C97522" w:rsidRPr="00604949">
              <w:rPr>
                <w:rFonts w:eastAsia="Calibri"/>
                <w:i/>
                <w:sz w:val="20"/>
                <w:szCs w:val="20"/>
                <w:lang w:eastAsia="en-US"/>
              </w:rPr>
              <w:t>к извещению</w:t>
            </w:r>
            <w:r w:rsidRPr="00604949">
              <w:rPr>
                <w:rFonts w:eastAsia="Calibri"/>
                <w:i/>
                <w:sz w:val="20"/>
                <w:szCs w:val="20"/>
                <w:lang w:eastAsia="en-US"/>
              </w:rPr>
              <w:t>).</w:t>
            </w:r>
          </w:p>
        </w:tc>
      </w:tr>
      <w:tr w:rsidR="00185CEB" w:rsidRPr="00E3367F" w:rsidTr="00196C9E">
        <w:trPr>
          <w:trHeight w:val="142"/>
        </w:trPr>
        <w:tc>
          <w:tcPr>
            <w:tcW w:w="250" w:type="dxa"/>
          </w:tcPr>
          <w:p w:rsidR="00185CEB" w:rsidRPr="00604949" w:rsidRDefault="00185CEB" w:rsidP="00E3367F">
            <w:pPr>
              <w:numPr>
                <w:ilvl w:val="0"/>
                <w:numId w:val="25"/>
              </w:numPr>
              <w:suppressAutoHyphens/>
              <w:ind w:hanging="720"/>
              <w:jc w:val="both"/>
              <w:rPr>
                <w:sz w:val="20"/>
                <w:szCs w:val="20"/>
              </w:rPr>
            </w:pPr>
          </w:p>
        </w:tc>
        <w:tc>
          <w:tcPr>
            <w:tcW w:w="9780" w:type="dxa"/>
          </w:tcPr>
          <w:p w:rsidR="00185CEB" w:rsidRDefault="00185CEB" w:rsidP="00E3367F">
            <w:pPr>
              <w:jc w:val="both"/>
              <w:rPr>
                <w:rFonts w:eastAsia="Calibri"/>
                <w:i/>
                <w:sz w:val="20"/>
                <w:szCs w:val="20"/>
                <w:lang w:eastAsia="en-US"/>
              </w:rPr>
            </w:pPr>
            <w:r w:rsidRPr="00604949">
              <w:rPr>
                <w:rFonts w:eastAsia="Calibri"/>
                <w:sz w:val="20"/>
                <w:szCs w:val="20"/>
                <w:lang w:eastAsia="en-US"/>
              </w:rPr>
              <w:t xml:space="preserve">Декларация участника процедуры закупки о том, что ему не требуется представление решения об одобрении или о совершении сделки с заинтересованностью, либо копия такого решения, если требование о его наличии установлено законодательством, учредительными документами юридического лица и если для участника процедуры закупки заключение договора или предоставление обеспечения заявки, обеспечения договора является сделкой с заинтересованностью (для юридических лиц) </w:t>
            </w:r>
            <w:r w:rsidRPr="00604949">
              <w:rPr>
                <w:rFonts w:eastAsia="Calibri"/>
                <w:i/>
                <w:sz w:val="20"/>
                <w:szCs w:val="20"/>
                <w:lang w:eastAsia="en-US"/>
              </w:rPr>
              <w:t xml:space="preserve">(п.5 Приложение № 2 </w:t>
            </w:r>
            <w:r w:rsidR="00C97522" w:rsidRPr="00604949">
              <w:rPr>
                <w:rFonts w:eastAsia="Calibri"/>
                <w:i/>
                <w:sz w:val="20"/>
                <w:szCs w:val="20"/>
                <w:lang w:eastAsia="en-US"/>
              </w:rPr>
              <w:t>к извещению</w:t>
            </w:r>
            <w:r w:rsidRPr="00604949">
              <w:rPr>
                <w:rFonts w:eastAsia="Calibri"/>
                <w:i/>
                <w:sz w:val="20"/>
                <w:szCs w:val="20"/>
                <w:lang w:eastAsia="en-US"/>
              </w:rPr>
              <w:t>).</w:t>
            </w:r>
          </w:p>
          <w:p w:rsidR="00B01C9A" w:rsidRPr="00604949" w:rsidRDefault="00B01C9A" w:rsidP="00E3367F">
            <w:pPr>
              <w:jc w:val="both"/>
              <w:rPr>
                <w:rFonts w:eastAsia="Calibri"/>
                <w:sz w:val="20"/>
                <w:szCs w:val="20"/>
                <w:lang w:eastAsia="en-US"/>
              </w:rPr>
            </w:pPr>
          </w:p>
        </w:tc>
      </w:tr>
      <w:tr w:rsidR="00185CEB" w:rsidRPr="00E3367F" w:rsidTr="00196C9E">
        <w:trPr>
          <w:trHeight w:val="191"/>
        </w:trPr>
        <w:tc>
          <w:tcPr>
            <w:tcW w:w="250" w:type="dxa"/>
          </w:tcPr>
          <w:p w:rsidR="00185CEB" w:rsidRPr="00604949" w:rsidRDefault="00185CEB" w:rsidP="00CA5B35">
            <w:pPr>
              <w:suppressAutoHyphens/>
              <w:rPr>
                <w:sz w:val="20"/>
                <w:szCs w:val="20"/>
              </w:rPr>
            </w:pPr>
            <w:r w:rsidRPr="00604949">
              <w:rPr>
                <w:sz w:val="20"/>
                <w:szCs w:val="20"/>
              </w:rPr>
              <w:t>1</w:t>
            </w:r>
            <w:r w:rsidR="00CA5B35">
              <w:rPr>
                <w:sz w:val="20"/>
                <w:szCs w:val="20"/>
              </w:rPr>
              <w:t>0</w:t>
            </w:r>
            <w:r w:rsidRPr="00604949">
              <w:rPr>
                <w:sz w:val="20"/>
                <w:szCs w:val="20"/>
              </w:rPr>
              <w:t>)</w:t>
            </w:r>
          </w:p>
        </w:tc>
        <w:tc>
          <w:tcPr>
            <w:tcW w:w="9780" w:type="dxa"/>
          </w:tcPr>
          <w:p w:rsidR="00C044A6" w:rsidRDefault="00185CEB" w:rsidP="00C044A6">
            <w:pPr>
              <w:jc w:val="both"/>
              <w:rPr>
                <w:rFonts w:eastAsia="Calibri"/>
                <w:sz w:val="20"/>
                <w:szCs w:val="20"/>
                <w:lang w:eastAsia="en-US"/>
              </w:rPr>
            </w:pPr>
            <w:r w:rsidRPr="00604949">
              <w:rPr>
                <w:rFonts w:eastAsia="Calibri"/>
                <w:sz w:val="20"/>
                <w:szCs w:val="20"/>
                <w:lang w:eastAsia="en-US"/>
              </w:rPr>
              <w:t xml:space="preserve">В случае если на стороне участника процедуры закупки выступают несколько лиц, в составе заявки в отношении каждого такого лица должны быть представлены документы, указанные в пунктах 1 - </w:t>
            </w:r>
            <w:r w:rsidR="00A70CE3" w:rsidRPr="00A70CE3">
              <w:rPr>
                <w:rFonts w:eastAsia="Calibri"/>
                <w:sz w:val="20"/>
                <w:szCs w:val="20"/>
                <w:lang w:eastAsia="en-US"/>
              </w:rPr>
              <w:t>9</w:t>
            </w:r>
            <w:r w:rsidRPr="00604949">
              <w:rPr>
                <w:rFonts w:eastAsia="Calibri"/>
                <w:sz w:val="20"/>
                <w:szCs w:val="20"/>
                <w:lang w:eastAsia="en-US"/>
              </w:rPr>
              <w:t xml:space="preserve">, с учетом особенностей, установленных в пункте 5.4, а также копия заключенного между ними соглашения, соответствующего требованиям, установленным в пункте 5.4 </w:t>
            </w:r>
            <w:r w:rsidR="0087727B" w:rsidRPr="00604949">
              <w:rPr>
                <w:rFonts w:eastAsia="Calibri"/>
                <w:sz w:val="20"/>
                <w:szCs w:val="20"/>
                <w:lang w:eastAsia="en-US"/>
              </w:rPr>
              <w:t>извещения</w:t>
            </w:r>
            <w:r w:rsidRPr="00604949">
              <w:rPr>
                <w:rFonts w:eastAsia="Calibri"/>
                <w:sz w:val="20"/>
                <w:szCs w:val="20"/>
                <w:lang w:eastAsia="en-US"/>
              </w:rPr>
              <w:t>.</w:t>
            </w:r>
          </w:p>
          <w:p w:rsidR="00B01C9A" w:rsidRPr="00604949" w:rsidRDefault="00B01C9A" w:rsidP="00C044A6">
            <w:pPr>
              <w:jc w:val="both"/>
              <w:rPr>
                <w:rFonts w:eastAsia="Calibri"/>
                <w:sz w:val="20"/>
                <w:szCs w:val="20"/>
                <w:lang w:eastAsia="en-US"/>
              </w:rPr>
            </w:pPr>
          </w:p>
        </w:tc>
      </w:tr>
      <w:tr w:rsidR="00C044A6" w:rsidRPr="00E3367F" w:rsidTr="00196C9E">
        <w:trPr>
          <w:trHeight w:val="191"/>
        </w:trPr>
        <w:tc>
          <w:tcPr>
            <w:tcW w:w="250" w:type="dxa"/>
          </w:tcPr>
          <w:p w:rsidR="00C044A6" w:rsidRPr="00604949" w:rsidRDefault="00C044A6" w:rsidP="00CA5B35">
            <w:pPr>
              <w:suppressAutoHyphens/>
              <w:rPr>
                <w:sz w:val="20"/>
                <w:szCs w:val="20"/>
              </w:rPr>
            </w:pPr>
            <w:r>
              <w:rPr>
                <w:rFonts w:eastAsia="Calibri"/>
                <w:sz w:val="20"/>
                <w:szCs w:val="20"/>
                <w:lang w:eastAsia="en-US"/>
              </w:rPr>
              <w:t>1</w:t>
            </w:r>
            <w:r w:rsidR="00CA5B35">
              <w:rPr>
                <w:rFonts w:eastAsia="Calibri"/>
                <w:sz w:val="20"/>
                <w:szCs w:val="20"/>
                <w:lang w:eastAsia="en-US"/>
              </w:rPr>
              <w:t>1</w:t>
            </w:r>
            <w:r>
              <w:rPr>
                <w:rFonts w:eastAsia="Calibri"/>
                <w:sz w:val="20"/>
                <w:szCs w:val="20"/>
                <w:lang w:eastAsia="en-US"/>
              </w:rPr>
              <w:t>)</w:t>
            </w:r>
          </w:p>
        </w:tc>
        <w:tc>
          <w:tcPr>
            <w:tcW w:w="9780" w:type="dxa"/>
          </w:tcPr>
          <w:p w:rsidR="00DD37BD" w:rsidRPr="00DD37BD" w:rsidRDefault="00DD37BD" w:rsidP="00DD37BD">
            <w:pPr>
              <w:jc w:val="both"/>
              <w:rPr>
                <w:rFonts w:eastAsia="Calibri"/>
                <w:sz w:val="20"/>
                <w:szCs w:val="20"/>
                <w:lang w:eastAsia="en-US"/>
              </w:rPr>
            </w:pPr>
            <w:r w:rsidRPr="00DD37BD">
              <w:rPr>
                <w:rFonts w:eastAsia="Calibri"/>
                <w:sz w:val="20"/>
                <w:szCs w:val="20"/>
                <w:lang w:eastAsia="en-US"/>
              </w:rPr>
              <w:t xml:space="preserve">Надлежащим образом заверенную копию </w:t>
            </w:r>
            <w:proofErr w:type="gramStart"/>
            <w:r w:rsidRPr="00DD37BD">
              <w:rPr>
                <w:rFonts w:eastAsia="Calibri"/>
                <w:sz w:val="20"/>
                <w:szCs w:val="20"/>
                <w:lang w:eastAsia="en-US"/>
              </w:rPr>
              <w:t>лицензии</w:t>
            </w:r>
            <w:proofErr w:type="gramEnd"/>
            <w:r w:rsidRPr="00DD37BD">
              <w:rPr>
                <w:rFonts w:eastAsia="Calibri"/>
                <w:sz w:val="20"/>
                <w:szCs w:val="20"/>
                <w:lang w:eastAsia="en-US"/>
              </w:rPr>
              <w:t xml:space="preserve"> выданную Федеральной службой по надзору в сфере природопользования, на осуществление деятельности по сбору, транспортированию, обработке, утилизации, обезвреживанию, размещению отходов </w:t>
            </w:r>
            <w:r w:rsidR="009F0329" w:rsidRPr="009F0329">
              <w:rPr>
                <w:rFonts w:eastAsia="Calibri"/>
                <w:sz w:val="20"/>
                <w:szCs w:val="20"/>
                <w:lang w:eastAsia="en-US"/>
              </w:rPr>
              <w:t>I-IV классов опасности</w:t>
            </w:r>
            <w:r w:rsidRPr="00DD37BD">
              <w:rPr>
                <w:rFonts w:eastAsia="Calibri"/>
                <w:sz w:val="20"/>
                <w:szCs w:val="20"/>
                <w:lang w:eastAsia="en-US"/>
              </w:rPr>
              <w:t>, распространяющуюся на следующие виды работ (услуг), выполняемых (оказываемых) в составе лицензируемого вида деятельности:</w:t>
            </w:r>
          </w:p>
          <w:p w:rsidR="00DD37BD" w:rsidRPr="00DD37BD" w:rsidRDefault="00DD37BD" w:rsidP="00DD37BD">
            <w:pPr>
              <w:jc w:val="both"/>
              <w:rPr>
                <w:rFonts w:eastAsia="Calibri"/>
                <w:sz w:val="20"/>
                <w:szCs w:val="20"/>
                <w:lang w:eastAsia="en-US"/>
              </w:rPr>
            </w:pPr>
            <w:r w:rsidRPr="00DD37BD">
              <w:rPr>
                <w:rFonts w:eastAsia="Calibri"/>
                <w:sz w:val="20"/>
                <w:szCs w:val="20"/>
                <w:lang w:eastAsia="en-US"/>
              </w:rPr>
              <w:t xml:space="preserve">- Транспортирование отходов </w:t>
            </w:r>
            <w:r w:rsidR="00196C9E">
              <w:rPr>
                <w:rFonts w:eastAsia="Calibri"/>
                <w:sz w:val="20"/>
                <w:szCs w:val="20"/>
                <w:lang w:eastAsia="en-US"/>
              </w:rPr>
              <w:t>4</w:t>
            </w:r>
            <w:r w:rsidRPr="00DD37BD">
              <w:rPr>
                <w:rFonts w:eastAsia="Calibri"/>
                <w:sz w:val="20"/>
                <w:szCs w:val="20"/>
                <w:lang w:eastAsia="en-US"/>
              </w:rPr>
              <w:t xml:space="preserve"> класса опасности</w:t>
            </w:r>
            <w:r>
              <w:rPr>
                <w:rFonts w:eastAsia="Calibri"/>
                <w:sz w:val="20"/>
                <w:szCs w:val="20"/>
                <w:lang w:eastAsia="en-US"/>
              </w:rPr>
              <w:t>;</w:t>
            </w:r>
          </w:p>
          <w:p w:rsidR="00DD37BD" w:rsidRPr="00DD37BD" w:rsidRDefault="00DD37BD" w:rsidP="00DD37BD">
            <w:pPr>
              <w:jc w:val="both"/>
              <w:rPr>
                <w:rFonts w:eastAsia="Calibri"/>
                <w:sz w:val="20"/>
                <w:szCs w:val="20"/>
                <w:lang w:eastAsia="en-US"/>
              </w:rPr>
            </w:pPr>
            <w:r w:rsidRPr="00DD37BD">
              <w:rPr>
                <w:rFonts w:eastAsia="Calibri"/>
                <w:sz w:val="20"/>
                <w:szCs w:val="20"/>
                <w:lang w:eastAsia="en-US"/>
              </w:rPr>
              <w:t xml:space="preserve">- Утилизация отходов </w:t>
            </w:r>
            <w:r w:rsidR="00196C9E">
              <w:rPr>
                <w:rFonts w:eastAsia="Calibri"/>
                <w:sz w:val="20"/>
                <w:szCs w:val="20"/>
                <w:lang w:eastAsia="en-US"/>
              </w:rPr>
              <w:t>4</w:t>
            </w:r>
            <w:r>
              <w:rPr>
                <w:rFonts w:eastAsia="Calibri"/>
                <w:sz w:val="20"/>
                <w:szCs w:val="20"/>
                <w:lang w:eastAsia="en-US"/>
              </w:rPr>
              <w:t xml:space="preserve"> класса опасности или </w:t>
            </w:r>
            <w:r w:rsidRPr="00DD37BD">
              <w:rPr>
                <w:rFonts w:eastAsia="Calibri"/>
                <w:sz w:val="20"/>
                <w:szCs w:val="20"/>
                <w:lang w:eastAsia="en-US"/>
              </w:rPr>
              <w:t xml:space="preserve">Обезвреживание отходов </w:t>
            </w:r>
            <w:r w:rsidR="00196C9E">
              <w:rPr>
                <w:rFonts w:eastAsia="Calibri"/>
                <w:sz w:val="20"/>
                <w:szCs w:val="20"/>
                <w:lang w:eastAsia="en-US"/>
              </w:rPr>
              <w:t>4</w:t>
            </w:r>
            <w:r w:rsidRPr="00DD37BD">
              <w:rPr>
                <w:rFonts w:eastAsia="Calibri"/>
                <w:sz w:val="20"/>
                <w:szCs w:val="20"/>
                <w:lang w:eastAsia="en-US"/>
              </w:rPr>
              <w:t xml:space="preserve"> класса опасности;</w:t>
            </w:r>
          </w:p>
          <w:p w:rsidR="00C044A6" w:rsidRPr="00604949" w:rsidRDefault="009F0329" w:rsidP="009F0329">
            <w:pPr>
              <w:jc w:val="both"/>
              <w:rPr>
                <w:rFonts w:eastAsia="Calibri"/>
                <w:sz w:val="20"/>
                <w:szCs w:val="20"/>
                <w:lang w:eastAsia="en-US"/>
              </w:rPr>
            </w:pPr>
            <w:proofErr w:type="gramStart"/>
            <w:r>
              <w:rPr>
                <w:rFonts w:eastAsia="Calibri"/>
                <w:sz w:val="20"/>
                <w:szCs w:val="20"/>
                <w:lang w:eastAsia="en-US"/>
              </w:rPr>
              <w:t xml:space="preserve">При отсутствии </w:t>
            </w:r>
            <w:r w:rsidR="00DD37BD">
              <w:rPr>
                <w:rFonts w:eastAsia="Calibri"/>
                <w:sz w:val="20"/>
                <w:szCs w:val="20"/>
                <w:lang w:eastAsia="en-US"/>
              </w:rPr>
              <w:t xml:space="preserve">у участника Закупки </w:t>
            </w:r>
            <w:r w:rsidR="00DD37BD" w:rsidRPr="00DD37BD">
              <w:rPr>
                <w:rFonts w:eastAsia="Calibri"/>
                <w:sz w:val="20"/>
                <w:szCs w:val="20"/>
                <w:lang w:eastAsia="en-US"/>
              </w:rPr>
              <w:t>пра</w:t>
            </w:r>
            <w:r w:rsidR="00DD37BD">
              <w:rPr>
                <w:rFonts w:eastAsia="Calibri"/>
                <w:sz w:val="20"/>
                <w:szCs w:val="20"/>
                <w:lang w:eastAsia="en-US"/>
              </w:rPr>
              <w:t xml:space="preserve">ва на какой-либо вид указанных </w:t>
            </w:r>
            <w:r w:rsidR="00DD37BD" w:rsidRPr="00DD37BD">
              <w:rPr>
                <w:rFonts w:eastAsia="Calibri"/>
                <w:sz w:val="20"/>
                <w:szCs w:val="20"/>
                <w:lang w:eastAsia="en-US"/>
              </w:rPr>
              <w:t>работ (услуг), участник вправе приложить копию договора с подрядной организацией, имеющей лицензию на недостающий вид работ (услуг), выполняемых (оказываемых) в составе лицензируемого вида деятельности по предмету настоящей закупки, действующего не менее срока оказан</w:t>
            </w:r>
            <w:r w:rsidR="00DD37BD">
              <w:rPr>
                <w:rFonts w:eastAsia="Calibri"/>
                <w:sz w:val="20"/>
                <w:szCs w:val="20"/>
                <w:lang w:eastAsia="en-US"/>
              </w:rPr>
              <w:t xml:space="preserve">ия услуг по настоящей закупке, с приложением копии </w:t>
            </w:r>
            <w:r w:rsidR="00DD37BD" w:rsidRPr="00DD37BD">
              <w:rPr>
                <w:rFonts w:eastAsia="Calibri"/>
                <w:sz w:val="20"/>
                <w:szCs w:val="20"/>
                <w:lang w:eastAsia="en-US"/>
              </w:rPr>
              <w:t>такой лицензии.</w:t>
            </w:r>
            <w:proofErr w:type="gramEnd"/>
          </w:p>
        </w:tc>
      </w:tr>
      <w:tr w:rsidR="00185CEB" w:rsidRPr="00E3367F" w:rsidTr="00196C9E">
        <w:trPr>
          <w:trHeight w:val="222"/>
        </w:trPr>
        <w:tc>
          <w:tcPr>
            <w:tcW w:w="250" w:type="dxa"/>
          </w:tcPr>
          <w:p w:rsidR="00185CEB" w:rsidRPr="00E3367F" w:rsidRDefault="00185CEB" w:rsidP="00E3367F">
            <w:pPr>
              <w:suppressAutoHyphens/>
              <w:rPr>
                <w:sz w:val="20"/>
                <w:szCs w:val="20"/>
              </w:rPr>
            </w:pPr>
          </w:p>
        </w:tc>
        <w:tc>
          <w:tcPr>
            <w:tcW w:w="9780" w:type="dxa"/>
          </w:tcPr>
          <w:p w:rsidR="00185CEB" w:rsidRPr="00E3367F" w:rsidRDefault="00185CEB" w:rsidP="00E3367F">
            <w:pPr>
              <w:jc w:val="both"/>
              <w:rPr>
                <w:rFonts w:eastAsia="Calibri"/>
                <w:sz w:val="20"/>
                <w:szCs w:val="20"/>
                <w:lang w:eastAsia="en-US"/>
              </w:rPr>
            </w:pPr>
            <w:r w:rsidRPr="00E3367F">
              <w:rPr>
                <w:rFonts w:eastAsia="Calibri"/>
                <w:sz w:val="20"/>
                <w:szCs w:val="20"/>
                <w:lang w:eastAsia="en-US"/>
              </w:rPr>
              <w:t>Ценовое предложение:</w:t>
            </w:r>
          </w:p>
        </w:tc>
      </w:tr>
      <w:tr w:rsidR="00185CEB" w:rsidRPr="00E3367F" w:rsidTr="00196C9E">
        <w:trPr>
          <w:trHeight w:val="347"/>
        </w:trPr>
        <w:tc>
          <w:tcPr>
            <w:tcW w:w="250" w:type="dxa"/>
          </w:tcPr>
          <w:p w:rsidR="00185CEB" w:rsidRPr="00E3367F" w:rsidRDefault="00185CEB" w:rsidP="00E3367F">
            <w:pPr>
              <w:suppressAutoHyphens/>
              <w:ind w:left="1134" w:hanging="1134"/>
              <w:rPr>
                <w:rFonts w:eastAsia="Calibri"/>
                <w:sz w:val="20"/>
                <w:szCs w:val="20"/>
                <w:lang w:eastAsia="en-US"/>
              </w:rPr>
            </w:pPr>
            <w:r w:rsidRPr="00E3367F">
              <w:rPr>
                <w:rFonts w:eastAsia="Calibri"/>
                <w:sz w:val="20"/>
                <w:szCs w:val="20"/>
                <w:lang w:eastAsia="en-US"/>
              </w:rPr>
              <w:t>1)</w:t>
            </w:r>
          </w:p>
        </w:tc>
        <w:tc>
          <w:tcPr>
            <w:tcW w:w="9780" w:type="dxa"/>
          </w:tcPr>
          <w:p w:rsidR="00185CEB" w:rsidRDefault="00185CEB" w:rsidP="00E3367F">
            <w:pPr>
              <w:jc w:val="both"/>
              <w:rPr>
                <w:rFonts w:eastAsia="Calibri"/>
                <w:i/>
                <w:sz w:val="20"/>
                <w:szCs w:val="20"/>
                <w:lang w:eastAsia="en-US"/>
              </w:rPr>
            </w:pPr>
            <w:r w:rsidRPr="00E3367F">
              <w:rPr>
                <w:rFonts w:eastAsia="Calibri"/>
                <w:sz w:val="20"/>
                <w:szCs w:val="20"/>
                <w:lang w:eastAsia="en-US"/>
              </w:rPr>
              <w:t xml:space="preserve">Ценовое предложение участника запроса котировок в электронной </w:t>
            </w:r>
            <w:r w:rsidRPr="00604949">
              <w:rPr>
                <w:rFonts w:eastAsia="Calibri"/>
                <w:sz w:val="20"/>
                <w:szCs w:val="20"/>
                <w:lang w:eastAsia="en-US"/>
              </w:rPr>
              <w:t xml:space="preserve">форме </w:t>
            </w:r>
            <w:r w:rsidRPr="00604949">
              <w:rPr>
                <w:rFonts w:eastAsia="Calibri"/>
                <w:i/>
                <w:sz w:val="20"/>
                <w:szCs w:val="20"/>
                <w:lang w:eastAsia="en-US"/>
              </w:rPr>
              <w:t xml:space="preserve">(Приложение №3 </w:t>
            </w:r>
            <w:r w:rsidR="00C97522" w:rsidRPr="00604949">
              <w:rPr>
                <w:rFonts w:eastAsia="Calibri"/>
                <w:i/>
                <w:sz w:val="20"/>
                <w:szCs w:val="20"/>
                <w:lang w:eastAsia="en-US"/>
              </w:rPr>
              <w:t>к извещению</w:t>
            </w:r>
            <w:r w:rsidRPr="00604949">
              <w:rPr>
                <w:rFonts w:eastAsia="Calibri"/>
                <w:i/>
                <w:sz w:val="20"/>
                <w:szCs w:val="20"/>
                <w:lang w:eastAsia="en-US"/>
              </w:rPr>
              <w:t>).</w:t>
            </w:r>
          </w:p>
          <w:p w:rsidR="00A23C22" w:rsidRDefault="00A23C22" w:rsidP="00E3367F">
            <w:pPr>
              <w:jc w:val="both"/>
              <w:rPr>
                <w:rFonts w:eastAsia="Calibri"/>
                <w:b/>
                <w:sz w:val="20"/>
                <w:szCs w:val="20"/>
                <w:lang w:eastAsia="en-US"/>
              </w:rPr>
            </w:pPr>
            <w:r>
              <w:rPr>
                <w:rFonts w:eastAsia="Calibri"/>
                <w:sz w:val="20"/>
                <w:szCs w:val="20"/>
                <w:lang w:eastAsia="en-US"/>
              </w:rPr>
              <w:t xml:space="preserve">    </w:t>
            </w:r>
            <w:r w:rsidRPr="00A23C22">
              <w:rPr>
                <w:rFonts w:eastAsia="Calibri"/>
                <w:b/>
                <w:sz w:val="20"/>
                <w:szCs w:val="20"/>
                <w:lang w:eastAsia="en-US"/>
              </w:rPr>
              <w:t>3.3.</w:t>
            </w:r>
            <w:r>
              <w:rPr>
                <w:rFonts w:eastAsia="Calibri"/>
                <w:b/>
                <w:sz w:val="20"/>
                <w:szCs w:val="20"/>
                <w:lang w:eastAsia="en-US"/>
              </w:rPr>
              <w:t xml:space="preserve"> Требования к описанию участниками процедуры закупки </w:t>
            </w:r>
            <w:r w:rsidR="00FC6A71">
              <w:rPr>
                <w:rFonts w:eastAsia="Calibri"/>
                <w:b/>
                <w:sz w:val="20"/>
                <w:szCs w:val="20"/>
                <w:lang w:eastAsia="en-US"/>
              </w:rPr>
              <w:t>услуги, которая является предметом закупки ее количественных и качественных характеристик</w:t>
            </w:r>
          </w:p>
          <w:p w:rsidR="00FC6A71" w:rsidRPr="00185694" w:rsidRDefault="00FC6A71" w:rsidP="00E3367F">
            <w:pPr>
              <w:jc w:val="both"/>
              <w:rPr>
                <w:rFonts w:eastAsia="Calibri"/>
                <w:sz w:val="20"/>
                <w:szCs w:val="20"/>
                <w:lang w:eastAsia="en-US"/>
              </w:rPr>
            </w:pPr>
            <w:r w:rsidRPr="00185694">
              <w:rPr>
                <w:rFonts w:eastAsia="Calibri"/>
                <w:sz w:val="20"/>
                <w:szCs w:val="20"/>
                <w:lang w:eastAsia="en-US"/>
              </w:rPr>
              <w:t>3.3.1 Описание услуги должно быть подготовлено участником процедуры закупки в соответстви</w:t>
            </w:r>
            <w:r w:rsidR="008F4CFB" w:rsidRPr="00185694">
              <w:rPr>
                <w:rFonts w:eastAsia="Calibri"/>
                <w:sz w:val="20"/>
                <w:szCs w:val="20"/>
                <w:lang w:eastAsia="en-US"/>
              </w:rPr>
              <w:t>е</w:t>
            </w:r>
            <w:r w:rsidRPr="00185694">
              <w:rPr>
                <w:rFonts w:eastAsia="Calibri"/>
                <w:sz w:val="20"/>
                <w:szCs w:val="20"/>
                <w:lang w:eastAsia="en-US"/>
              </w:rPr>
              <w:t xml:space="preserve"> с требованиями настоящего подраздела и может быть представлено в </w:t>
            </w:r>
            <w:proofErr w:type="gramStart"/>
            <w:r w:rsidRPr="00185694">
              <w:rPr>
                <w:rFonts w:eastAsia="Calibri"/>
                <w:sz w:val="20"/>
                <w:szCs w:val="20"/>
                <w:lang w:eastAsia="en-US"/>
              </w:rPr>
              <w:t>виде</w:t>
            </w:r>
            <w:proofErr w:type="gramEnd"/>
            <w:r w:rsidRPr="00185694">
              <w:rPr>
                <w:rFonts w:eastAsia="Calibri"/>
                <w:sz w:val="20"/>
                <w:szCs w:val="20"/>
                <w:lang w:eastAsia="en-US"/>
              </w:rPr>
              <w:t>:</w:t>
            </w:r>
          </w:p>
          <w:p w:rsidR="00FC6A71" w:rsidRPr="00185694" w:rsidRDefault="00FC6A71" w:rsidP="00E3367F">
            <w:pPr>
              <w:jc w:val="both"/>
              <w:rPr>
                <w:rFonts w:eastAsia="Calibri"/>
                <w:sz w:val="20"/>
                <w:szCs w:val="20"/>
                <w:lang w:eastAsia="en-US"/>
              </w:rPr>
            </w:pPr>
            <w:r w:rsidRPr="00185694">
              <w:rPr>
                <w:rFonts w:eastAsia="Calibri"/>
                <w:sz w:val="20"/>
                <w:szCs w:val="20"/>
                <w:lang w:eastAsia="en-US"/>
              </w:rPr>
              <w:t xml:space="preserve">(1) Согласия/декларации участника процедуры закупки </w:t>
            </w:r>
            <w:r w:rsidR="00C16230" w:rsidRPr="00185694">
              <w:rPr>
                <w:rFonts w:eastAsia="Calibri"/>
                <w:sz w:val="20"/>
                <w:szCs w:val="20"/>
                <w:lang w:eastAsia="en-US"/>
              </w:rPr>
              <w:t xml:space="preserve">на оказание услуги на условиях, указанных в документации о закупке, без направления участником процедуры закупки собственных предложений в случаях, когда такой способ описания услуги допускается документацией о закупке; </w:t>
            </w:r>
          </w:p>
          <w:p w:rsidR="00C16230" w:rsidRPr="00185694" w:rsidRDefault="00C16230" w:rsidP="00BA5317">
            <w:pPr>
              <w:jc w:val="both"/>
              <w:rPr>
                <w:rFonts w:eastAsia="Calibri"/>
                <w:sz w:val="20"/>
                <w:szCs w:val="20"/>
                <w:lang w:eastAsia="en-US"/>
              </w:rPr>
            </w:pPr>
            <w:proofErr w:type="gramStart"/>
            <w:r w:rsidRPr="00185694">
              <w:rPr>
                <w:rFonts w:eastAsia="Calibri"/>
                <w:sz w:val="20"/>
                <w:szCs w:val="20"/>
                <w:lang w:eastAsia="en-US"/>
              </w:rPr>
              <w:t>(2) Подробного предложения участника процедуры закупки в отношени</w:t>
            </w:r>
            <w:r w:rsidR="00BA5317" w:rsidRPr="00185694">
              <w:rPr>
                <w:rFonts w:eastAsia="Calibri"/>
                <w:sz w:val="20"/>
                <w:szCs w:val="20"/>
                <w:lang w:eastAsia="en-US"/>
              </w:rPr>
              <w:t>е</w:t>
            </w:r>
            <w:r w:rsidRPr="00185694">
              <w:rPr>
                <w:rFonts w:eastAsia="Calibri"/>
                <w:sz w:val="20"/>
                <w:szCs w:val="20"/>
                <w:lang w:eastAsia="en-US"/>
              </w:rPr>
              <w:t xml:space="preserve"> услуги, включающего в себя предложения в отношении количественных и качественных </w:t>
            </w:r>
            <w:r w:rsidR="00BA5317" w:rsidRPr="00185694">
              <w:rPr>
                <w:rFonts w:eastAsia="Calibri"/>
                <w:sz w:val="20"/>
                <w:szCs w:val="20"/>
                <w:lang w:eastAsia="en-US"/>
              </w:rPr>
              <w:t xml:space="preserve">характеристик </w:t>
            </w:r>
            <w:r w:rsidRPr="00185694">
              <w:rPr>
                <w:rFonts w:eastAsia="Calibri"/>
                <w:sz w:val="20"/>
                <w:szCs w:val="20"/>
                <w:lang w:eastAsia="en-US"/>
              </w:rPr>
              <w:t>услуг</w:t>
            </w:r>
            <w:r w:rsidR="00BA5317" w:rsidRPr="00185694">
              <w:rPr>
                <w:rFonts w:eastAsia="Calibri"/>
                <w:sz w:val="20"/>
                <w:szCs w:val="20"/>
                <w:lang w:eastAsia="en-US"/>
              </w:rPr>
              <w:t xml:space="preserve">, отличные от требований документации о закупке или эквивалентные им </w:t>
            </w:r>
            <w:r w:rsidR="008F4CFB" w:rsidRPr="00185694">
              <w:rPr>
                <w:rFonts w:eastAsia="Calibri"/>
                <w:sz w:val="20"/>
                <w:szCs w:val="20"/>
                <w:lang w:eastAsia="en-US"/>
              </w:rPr>
              <w:t>в</w:t>
            </w:r>
            <w:r w:rsidR="00BA5317" w:rsidRPr="00185694">
              <w:rPr>
                <w:rFonts w:eastAsia="Calibri"/>
                <w:sz w:val="20"/>
                <w:szCs w:val="20"/>
                <w:lang w:eastAsia="en-US"/>
              </w:rPr>
              <w:t xml:space="preserve"> случае, когда такой способ описания услуги требовался в соответствии с документацией о закупке.</w:t>
            </w:r>
            <w:proofErr w:type="gramEnd"/>
          </w:p>
          <w:p w:rsidR="00490AB2" w:rsidRDefault="00BA5317" w:rsidP="00BA5317">
            <w:pPr>
              <w:jc w:val="both"/>
              <w:rPr>
                <w:rFonts w:eastAsia="Calibri"/>
                <w:sz w:val="20"/>
                <w:szCs w:val="20"/>
                <w:lang w:eastAsia="en-US"/>
              </w:rPr>
            </w:pPr>
            <w:r w:rsidRPr="00185694">
              <w:rPr>
                <w:rFonts w:eastAsia="Calibri"/>
                <w:sz w:val="20"/>
                <w:szCs w:val="20"/>
                <w:lang w:eastAsia="en-US"/>
              </w:rPr>
              <w:t xml:space="preserve">3.3.2. При описании услуги участник процедуры закупки обязан подтвердить/предложить соответствие оказываемой услуги требованиям документации о закупке в отношении всех показателей, которые в ней </w:t>
            </w:r>
          </w:p>
          <w:p w:rsidR="00BA5317" w:rsidRPr="00185694" w:rsidRDefault="00BA5317" w:rsidP="00BA5317">
            <w:pPr>
              <w:jc w:val="both"/>
              <w:rPr>
                <w:rFonts w:eastAsia="Calibri"/>
                <w:sz w:val="20"/>
                <w:szCs w:val="20"/>
                <w:lang w:eastAsia="en-US"/>
              </w:rPr>
            </w:pPr>
            <w:proofErr w:type="gramStart"/>
            <w:r w:rsidRPr="00185694">
              <w:rPr>
                <w:rFonts w:eastAsia="Calibri"/>
                <w:sz w:val="20"/>
                <w:szCs w:val="20"/>
                <w:lang w:eastAsia="en-US"/>
              </w:rPr>
              <w:t>установлены</w:t>
            </w:r>
            <w:proofErr w:type="gramEnd"/>
            <w:r w:rsidRPr="00185694">
              <w:rPr>
                <w:rFonts w:eastAsia="Calibri"/>
                <w:sz w:val="20"/>
                <w:szCs w:val="20"/>
                <w:lang w:eastAsia="en-US"/>
              </w:rPr>
              <w:t>.</w:t>
            </w:r>
          </w:p>
          <w:p w:rsidR="00BA5317" w:rsidRPr="00185694" w:rsidRDefault="00BA5317" w:rsidP="00BA5317">
            <w:pPr>
              <w:jc w:val="both"/>
              <w:rPr>
                <w:rFonts w:eastAsia="Calibri"/>
                <w:sz w:val="20"/>
                <w:szCs w:val="20"/>
                <w:lang w:eastAsia="en-US"/>
              </w:rPr>
            </w:pPr>
            <w:r w:rsidRPr="00185694">
              <w:rPr>
                <w:rFonts w:eastAsia="Calibri"/>
                <w:sz w:val="20"/>
                <w:szCs w:val="20"/>
                <w:lang w:eastAsia="en-US"/>
              </w:rPr>
              <w:t>3.3.3. При описании услуги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BA5317" w:rsidRPr="00185694" w:rsidRDefault="00BA5317" w:rsidP="00BA5317">
            <w:pPr>
              <w:jc w:val="both"/>
              <w:rPr>
                <w:rFonts w:eastAsia="Calibri"/>
                <w:sz w:val="20"/>
                <w:szCs w:val="20"/>
                <w:lang w:eastAsia="en-US"/>
              </w:rPr>
            </w:pPr>
            <w:r w:rsidRPr="00185694">
              <w:rPr>
                <w:rFonts w:eastAsia="Calibri"/>
                <w:sz w:val="20"/>
                <w:szCs w:val="20"/>
                <w:lang w:eastAsia="en-US"/>
              </w:rPr>
              <w:t xml:space="preserve">3.3.4. При описании услуги участник процедуры закупки должен использовать общеизвестные (стандартные) показатели, термины в соответствии </w:t>
            </w:r>
            <w:r w:rsidR="008F4CFB" w:rsidRPr="00185694">
              <w:rPr>
                <w:rFonts w:eastAsia="Calibri"/>
                <w:sz w:val="20"/>
                <w:szCs w:val="20"/>
                <w:lang w:eastAsia="en-US"/>
              </w:rPr>
              <w:t>с законодательством и требованиями настоящей документации о закупке.</w:t>
            </w:r>
          </w:p>
          <w:p w:rsidR="0041206F" w:rsidRDefault="008F4CFB" w:rsidP="008F4CFB">
            <w:pPr>
              <w:jc w:val="both"/>
              <w:rPr>
                <w:rFonts w:eastAsia="Calibri"/>
                <w:sz w:val="20"/>
                <w:szCs w:val="20"/>
                <w:lang w:eastAsia="en-US"/>
              </w:rPr>
            </w:pPr>
            <w:r w:rsidRPr="00185694">
              <w:rPr>
                <w:rFonts w:eastAsia="Calibri"/>
                <w:sz w:val="20"/>
                <w:szCs w:val="20"/>
                <w:lang w:eastAsia="en-US"/>
              </w:rPr>
              <w:t xml:space="preserve">3.3.5. Нарушение участником процедуры закупки требований к описанию услуги, установленных настоящим </w:t>
            </w:r>
          </w:p>
          <w:p w:rsidR="000218F8" w:rsidRDefault="000218F8" w:rsidP="008F4CFB">
            <w:pPr>
              <w:jc w:val="both"/>
              <w:rPr>
                <w:rFonts w:eastAsia="Calibri"/>
                <w:sz w:val="20"/>
                <w:szCs w:val="20"/>
                <w:lang w:eastAsia="en-US"/>
              </w:rPr>
            </w:pPr>
          </w:p>
          <w:p w:rsidR="008F4CFB" w:rsidRPr="00185694" w:rsidRDefault="008F4CFB" w:rsidP="008F4CFB">
            <w:pPr>
              <w:jc w:val="both"/>
              <w:rPr>
                <w:rFonts w:eastAsia="Calibri"/>
                <w:sz w:val="20"/>
                <w:szCs w:val="20"/>
                <w:lang w:eastAsia="en-US"/>
              </w:rPr>
            </w:pPr>
            <w:r w:rsidRPr="00185694">
              <w:rPr>
                <w:rFonts w:eastAsia="Calibri"/>
                <w:sz w:val="20"/>
                <w:szCs w:val="20"/>
                <w:lang w:eastAsia="en-US"/>
              </w:rPr>
              <w:t xml:space="preserve">подразделом, является основанием для отказа в </w:t>
            </w:r>
            <w:proofErr w:type="gramStart"/>
            <w:r w:rsidRPr="00185694">
              <w:rPr>
                <w:rFonts w:eastAsia="Calibri"/>
                <w:sz w:val="20"/>
                <w:szCs w:val="20"/>
                <w:lang w:eastAsia="en-US"/>
              </w:rPr>
              <w:t>допуске</w:t>
            </w:r>
            <w:proofErr w:type="gramEnd"/>
            <w:r w:rsidRPr="00185694">
              <w:rPr>
                <w:rFonts w:eastAsia="Calibri"/>
                <w:sz w:val="20"/>
                <w:szCs w:val="20"/>
                <w:lang w:eastAsia="en-US"/>
              </w:rPr>
              <w:t xml:space="preserve"> к участию в закупке.</w:t>
            </w:r>
          </w:p>
          <w:p w:rsidR="008F4CFB" w:rsidRDefault="008F4CFB" w:rsidP="008F4CFB">
            <w:pPr>
              <w:jc w:val="both"/>
              <w:rPr>
                <w:rFonts w:eastAsia="Calibri"/>
                <w:b/>
                <w:sz w:val="20"/>
                <w:szCs w:val="20"/>
                <w:lang w:eastAsia="en-US"/>
              </w:rPr>
            </w:pPr>
            <w:r>
              <w:rPr>
                <w:rFonts w:eastAsia="Calibri"/>
                <w:b/>
                <w:sz w:val="20"/>
                <w:szCs w:val="20"/>
                <w:lang w:eastAsia="en-US"/>
              </w:rPr>
              <w:t xml:space="preserve">    </w:t>
            </w:r>
            <w:r w:rsidR="00196C9E">
              <w:rPr>
                <w:rFonts w:eastAsia="Calibri"/>
                <w:b/>
                <w:sz w:val="20"/>
                <w:szCs w:val="20"/>
                <w:lang w:eastAsia="en-US"/>
              </w:rPr>
              <w:t xml:space="preserve">     </w:t>
            </w:r>
            <w:r w:rsidRPr="008F4CFB">
              <w:rPr>
                <w:rFonts w:eastAsia="Calibri"/>
                <w:b/>
                <w:sz w:val="20"/>
                <w:szCs w:val="20"/>
                <w:lang w:eastAsia="en-US"/>
              </w:rPr>
              <w:t>3.4.</w:t>
            </w:r>
            <w:r>
              <w:rPr>
                <w:rFonts w:eastAsia="Calibri"/>
                <w:b/>
                <w:sz w:val="20"/>
                <w:szCs w:val="20"/>
                <w:lang w:eastAsia="en-US"/>
              </w:rPr>
              <w:t xml:space="preserve"> Инструкция по заполнению заявки:</w:t>
            </w:r>
          </w:p>
          <w:p w:rsidR="002B496D" w:rsidRDefault="008F4CFB" w:rsidP="002B496D">
            <w:pPr>
              <w:jc w:val="both"/>
              <w:rPr>
                <w:rFonts w:eastAsia="Calibri"/>
                <w:sz w:val="20"/>
                <w:szCs w:val="20"/>
                <w:lang w:eastAsia="en-US"/>
              </w:rPr>
            </w:pPr>
            <w:r w:rsidRPr="008F4CFB">
              <w:rPr>
                <w:rFonts w:eastAsia="Calibri"/>
                <w:sz w:val="20"/>
                <w:szCs w:val="20"/>
                <w:lang w:eastAsia="en-US"/>
              </w:rPr>
              <w:t>1.</w:t>
            </w:r>
            <w:r>
              <w:rPr>
                <w:rFonts w:eastAsia="Calibri"/>
                <w:sz w:val="20"/>
                <w:szCs w:val="20"/>
                <w:lang w:eastAsia="en-US"/>
              </w:rPr>
              <w:t xml:space="preserve"> Участник закупки должен указывать точные, конкретные, однозначно трактуемые и не допускающие двусмысленного толкования показател</w:t>
            </w:r>
            <w:r w:rsidR="002B496D">
              <w:rPr>
                <w:rFonts w:eastAsia="Calibri"/>
                <w:sz w:val="20"/>
                <w:szCs w:val="20"/>
                <w:lang w:eastAsia="en-US"/>
              </w:rPr>
              <w:t>и</w:t>
            </w:r>
            <w:r>
              <w:rPr>
                <w:rFonts w:eastAsia="Calibri"/>
                <w:sz w:val="20"/>
                <w:szCs w:val="20"/>
                <w:lang w:eastAsia="en-US"/>
              </w:rPr>
              <w:t xml:space="preserve"> характеристик услуг</w:t>
            </w:r>
            <w:r w:rsidR="002B496D">
              <w:rPr>
                <w:rFonts w:eastAsia="Calibri"/>
                <w:sz w:val="20"/>
                <w:szCs w:val="20"/>
                <w:lang w:eastAsia="en-US"/>
              </w:rPr>
              <w:t>и</w:t>
            </w:r>
            <w:r>
              <w:rPr>
                <w:rFonts w:eastAsia="Calibri"/>
                <w:sz w:val="20"/>
                <w:szCs w:val="20"/>
                <w:lang w:eastAsia="en-US"/>
              </w:rPr>
              <w:t>.</w:t>
            </w:r>
            <w:r w:rsidR="00626494">
              <w:rPr>
                <w:rFonts w:eastAsia="Calibri"/>
                <w:sz w:val="20"/>
                <w:szCs w:val="20"/>
                <w:lang w:eastAsia="en-US"/>
              </w:rPr>
              <w:t xml:space="preserve"> </w:t>
            </w:r>
            <w:r w:rsidR="002B496D">
              <w:rPr>
                <w:rFonts w:eastAsia="Calibri"/>
                <w:sz w:val="20"/>
                <w:szCs w:val="20"/>
                <w:lang w:eastAsia="en-US"/>
              </w:rPr>
              <w:t>Не допускается использование формулировок «не более», «не менее», «не ниже», «не выше», «должен», «</w:t>
            </w:r>
            <w:proofErr w:type="gramStart"/>
            <w:r w:rsidR="002B496D">
              <w:rPr>
                <w:rFonts w:eastAsia="Calibri"/>
                <w:sz w:val="20"/>
                <w:szCs w:val="20"/>
                <w:lang w:eastAsia="en-US"/>
              </w:rPr>
              <w:t>должно</w:t>
            </w:r>
            <w:proofErr w:type="gramEnd"/>
            <w:r w:rsidR="002B496D">
              <w:rPr>
                <w:rFonts w:eastAsia="Calibri"/>
                <w:sz w:val="20"/>
                <w:szCs w:val="20"/>
                <w:lang w:eastAsia="en-US"/>
              </w:rPr>
              <w:t xml:space="preserve"> быть», «может», а также иных характеристик, которые могут быть отнесены к неконкретным и не позволяющим однозначно идентифицировать условия исполнения договора.</w:t>
            </w:r>
          </w:p>
          <w:p w:rsidR="00626494" w:rsidRDefault="002B496D" w:rsidP="005A214E">
            <w:pPr>
              <w:jc w:val="both"/>
              <w:rPr>
                <w:rFonts w:eastAsia="Calibri"/>
                <w:sz w:val="20"/>
                <w:szCs w:val="20"/>
                <w:lang w:eastAsia="en-US"/>
              </w:rPr>
            </w:pPr>
            <w:r>
              <w:rPr>
                <w:rFonts w:eastAsia="Calibri"/>
                <w:sz w:val="20"/>
                <w:szCs w:val="20"/>
                <w:lang w:eastAsia="en-US"/>
              </w:rPr>
              <w:t>2. Участником закупки в заявке на участие в закупке указывает (декларирует) (в соответствующей части заявки на участие в закупке, содержащей предложение о</w:t>
            </w:r>
            <w:r w:rsidR="005A214E">
              <w:rPr>
                <w:rFonts w:eastAsia="Calibri"/>
                <w:sz w:val="20"/>
                <w:szCs w:val="20"/>
                <w:lang w:eastAsia="en-US"/>
              </w:rPr>
              <w:t>б</w:t>
            </w:r>
            <w:r>
              <w:rPr>
                <w:rFonts w:eastAsia="Calibri"/>
                <w:sz w:val="20"/>
                <w:szCs w:val="20"/>
                <w:lang w:eastAsia="en-US"/>
              </w:rPr>
              <w:t xml:space="preserve"> оказании услуги) </w:t>
            </w:r>
            <w:r w:rsidR="005A214E">
              <w:rPr>
                <w:rFonts w:eastAsia="Calibri"/>
                <w:sz w:val="20"/>
                <w:szCs w:val="20"/>
                <w:lang w:eastAsia="en-US"/>
              </w:rPr>
              <w:t>наименование страны выполняемых услуг. Для каждой позиции услуги может быть указана только одна страна происхождения услуги.</w:t>
            </w:r>
          </w:p>
          <w:p w:rsidR="005A214E" w:rsidRDefault="005A214E" w:rsidP="005A214E">
            <w:pPr>
              <w:jc w:val="both"/>
              <w:rPr>
                <w:rFonts w:eastAsia="Calibri"/>
                <w:sz w:val="20"/>
                <w:szCs w:val="20"/>
                <w:lang w:eastAsia="en-US"/>
              </w:rPr>
            </w:pPr>
            <w:r>
              <w:rPr>
                <w:rFonts w:eastAsia="Calibri"/>
                <w:sz w:val="20"/>
                <w:szCs w:val="20"/>
                <w:lang w:eastAsia="en-US"/>
              </w:rPr>
              <w:t>3. Участник закупки несет ответственность за предоставление недостоверных сведений о стране происхождения услуги, указанной в заявке на участие в закупке.</w:t>
            </w:r>
          </w:p>
          <w:p w:rsidR="005A214E" w:rsidRPr="00626494" w:rsidRDefault="005A214E" w:rsidP="005A214E">
            <w:pPr>
              <w:jc w:val="both"/>
              <w:rPr>
                <w:rFonts w:eastAsia="Calibri"/>
                <w:sz w:val="20"/>
                <w:szCs w:val="20"/>
                <w:lang w:eastAsia="en-US"/>
              </w:rPr>
            </w:pPr>
            <w:r>
              <w:rPr>
                <w:rFonts w:eastAsia="Calibri"/>
                <w:sz w:val="20"/>
                <w:szCs w:val="20"/>
                <w:lang w:eastAsia="en-US"/>
              </w:rPr>
              <w:t>4. Отсутствие в заявке на участие в закупке указания (декларирования) страны происхождения услуги не является основанием для отклонения заявки на участие в закупке, и такая заявка рассмат</w:t>
            </w:r>
            <w:r w:rsidR="009444E6">
              <w:rPr>
                <w:rFonts w:eastAsia="Calibri"/>
                <w:sz w:val="20"/>
                <w:szCs w:val="20"/>
                <w:lang w:eastAsia="en-US"/>
              </w:rPr>
              <w:t>р</w:t>
            </w:r>
            <w:r>
              <w:rPr>
                <w:rFonts w:eastAsia="Calibri"/>
                <w:sz w:val="20"/>
                <w:szCs w:val="20"/>
                <w:lang w:eastAsia="en-US"/>
              </w:rPr>
              <w:t xml:space="preserve">ивается как содержащая предложение </w:t>
            </w:r>
            <w:r w:rsidR="009444E6">
              <w:rPr>
                <w:rFonts w:eastAsia="Calibri"/>
                <w:sz w:val="20"/>
                <w:szCs w:val="20"/>
                <w:lang w:eastAsia="en-US"/>
              </w:rPr>
              <w:t>об оказании услуги иностранными лицами.</w:t>
            </w:r>
            <w:r>
              <w:rPr>
                <w:rFonts w:eastAsia="Calibri"/>
                <w:sz w:val="20"/>
                <w:szCs w:val="20"/>
                <w:lang w:eastAsia="en-US"/>
              </w:rPr>
              <w:t xml:space="preserve"> </w:t>
            </w:r>
          </w:p>
        </w:tc>
      </w:tr>
    </w:tbl>
    <w:p w:rsidR="004A3646" w:rsidRPr="00E3367F" w:rsidRDefault="00C74B24" w:rsidP="00E65276">
      <w:pPr>
        <w:pStyle w:val="20"/>
      </w:pPr>
      <w:bookmarkStart w:id="14" w:name="_Toc51596702"/>
      <w:r w:rsidRPr="00E3367F">
        <w:lastRenderedPageBreak/>
        <w:t>3.</w:t>
      </w:r>
      <w:r w:rsidR="00A23C22">
        <w:t>5</w:t>
      </w:r>
      <w:r w:rsidRPr="00E3367F">
        <w:t>. Требования к оформлению заявок на участие в процедуре закупки</w:t>
      </w:r>
      <w:bookmarkEnd w:id="14"/>
    </w:p>
    <w:p w:rsidR="00FB5AFD" w:rsidRPr="00E3367F" w:rsidRDefault="00FB5AFD" w:rsidP="00E3367F">
      <w:pPr>
        <w:ind w:firstLine="709"/>
        <w:jc w:val="both"/>
        <w:rPr>
          <w:sz w:val="20"/>
          <w:szCs w:val="20"/>
        </w:rPr>
      </w:pPr>
      <w:r w:rsidRPr="00E3367F">
        <w:rPr>
          <w:sz w:val="20"/>
          <w:szCs w:val="20"/>
        </w:rPr>
        <w:t>При описании условий и предложений участников процедуры закупки должны применяться общепринятые обозначения и наименования в соответствии с требованиями действующих нормативных документов.</w:t>
      </w:r>
    </w:p>
    <w:p w:rsidR="00FB5AFD" w:rsidRPr="00E3367F" w:rsidRDefault="00FB5AFD" w:rsidP="00E3367F">
      <w:pPr>
        <w:ind w:firstLine="709"/>
        <w:jc w:val="both"/>
        <w:rPr>
          <w:sz w:val="20"/>
          <w:szCs w:val="20"/>
        </w:rPr>
      </w:pPr>
      <w:r w:rsidRPr="00E3367F">
        <w:rPr>
          <w:sz w:val="20"/>
          <w:szCs w:val="20"/>
        </w:rPr>
        <w:t>Сведения, которые содержатся в заявках участников процедуры закупки, не должны допускать двусмысленных толкований.</w:t>
      </w:r>
    </w:p>
    <w:p w:rsidR="005D7D96" w:rsidRPr="00E3367F" w:rsidRDefault="005D7D96" w:rsidP="00E3367F">
      <w:pPr>
        <w:ind w:firstLine="709"/>
        <w:jc w:val="both"/>
        <w:rPr>
          <w:rFonts w:eastAsia="Calibri"/>
          <w:sz w:val="20"/>
          <w:szCs w:val="20"/>
        </w:rPr>
      </w:pPr>
      <w:r w:rsidRPr="00E3367F">
        <w:rPr>
          <w:rFonts w:eastAsia="Calibri"/>
          <w:sz w:val="20"/>
          <w:szCs w:val="20"/>
        </w:rPr>
        <w:t>Заявка подается в сканированном виде</w:t>
      </w:r>
      <w:r w:rsidRPr="00E3367F">
        <w:rPr>
          <w:rFonts w:eastAsia="Calibri"/>
        </w:rPr>
        <w:t xml:space="preserve"> </w:t>
      </w:r>
      <w:r w:rsidRPr="00E3367F">
        <w:rPr>
          <w:rFonts w:eastAsia="Calibri"/>
          <w:sz w:val="20"/>
          <w:szCs w:val="20"/>
        </w:rPr>
        <w:t xml:space="preserve">в соответствии с правилами и регламентами, действующими </w:t>
      </w:r>
      <w:r w:rsidR="004B26F4" w:rsidRPr="00E3367F">
        <w:rPr>
          <w:rFonts w:eastAsia="Calibri"/>
          <w:sz w:val="20"/>
          <w:szCs w:val="20"/>
        </w:rPr>
        <w:t>на</w:t>
      </w:r>
      <w:r w:rsidR="004A44D1" w:rsidRPr="00E3367F">
        <w:rPr>
          <w:rFonts w:eastAsia="Calibri"/>
          <w:sz w:val="20"/>
          <w:szCs w:val="20"/>
        </w:rPr>
        <w:t xml:space="preserve"> </w:t>
      </w:r>
      <w:r w:rsidR="004B26F4" w:rsidRPr="00E3367F">
        <w:rPr>
          <w:rFonts w:eastAsia="Calibri"/>
          <w:sz w:val="20"/>
          <w:szCs w:val="20"/>
        </w:rPr>
        <w:t xml:space="preserve">ЭТП </w:t>
      </w:r>
      <w:r w:rsidR="0047032A" w:rsidRPr="00BF316A">
        <w:rPr>
          <w:sz w:val="20"/>
          <w:szCs w:val="20"/>
        </w:rPr>
        <w:t>АО «Электронные торговые системы (оператор - «НЭП -</w:t>
      </w:r>
      <w:r w:rsidR="0047032A">
        <w:rPr>
          <w:sz w:val="20"/>
          <w:szCs w:val="20"/>
        </w:rPr>
        <w:t xml:space="preserve"> </w:t>
      </w:r>
      <w:r w:rsidR="0047032A" w:rsidRPr="00BF316A">
        <w:rPr>
          <w:sz w:val="20"/>
          <w:szCs w:val="20"/>
        </w:rPr>
        <w:t>Фабрикант»)</w:t>
      </w:r>
      <w:r w:rsidRPr="00E3367F">
        <w:rPr>
          <w:rFonts w:eastAsia="Calibri"/>
          <w:sz w:val="20"/>
          <w:szCs w:val="20"/>
        </w:rPr>
        <w:t xml:space="preserve"> (предпочтительный формат *</w:t>
      </w:r>
      <w:proofErr w:type="spellStart"/>
      <w:r w:rsidRPr="00E3367F">
        <w:rPr>
          <w:rFonts w:eastAsia="Calibri"/>
          <w:sz w:val="20"/>
          <w:szCs w:val="20"/>
        </w:rPr>
        <w:t>pdf</w:t>
      </w:r>
      <w:proofErr w:type="spellEnd"/>
      <w:r w:rsidRPr="00E3367F">
        <w:rPr>
          <w:rFonts w:eastAsia="Calibri"/>
          <w:sz w:val="20"/>
          <w:szCs w:val="20"/>
        </w:rPr>
        <w:t xml:space="preserve">, один файл - один документ, с разрешением не ниже 150 </w:t>
      </w:r>
      <w:proofErr w:type="spellStart"/>
      <w:r w:rsidRPr="00E3367F">
        <w:rPr>
          <w:rFonts w:eastAsia="Calibri"/>
          <w:sz w:val="20"/>
          <w:szCs w:val="20"/>
        </w:rPr>
        <w:t>dpi</w:t>
      </w:r>
      <w:proofErr w:type="spellEnd"/>
      <w:r w:rsidRPr="00E3367F">
        <w:rPr>
          <w:rFonts w:eastAsia="Calibri"/>
          <w:sz w:val="20"/>
          <w:szCs w:val="20"/>
        </w:rPr>
        <w:t>, без поворотов вертикальности страницы, страницы документа в файле должны идти по порядку). Все файлы заявки на участие в процедуре закупки, должны иметь наименование либо комментарий, позволяющие идентифицировать содержание данного файла заявки на участие в процедуре закупки, с указанием наименования документа, представленного данным файлом. Не допускается представление архивов, разделенных на несколько частей, открытие каждого из которых по отдельности невозможно.</w:t>
      </w:r>
    </w:p>
    <w:p w:rsidR="00FB5AFD" w:rsidRPr="00E3367F" w:rsidRDefault="00FB5AFD" w:rsidP="00E3367F">
      <w:pPr>
        <w:ind w:firstLine="709"/>
        <w:jc w:val="both"/>
        <w:rPr>
          <w:sz w:val="20"/>
          <w:szCs w:val="20"/>
        </w:rPr>
      </w:pPr>
      <w:r w:rsidRPr="00E3367F">
        <w:rPr>
          <w:sz w:val="20"/>
          <w:szCs w:val="20"/>
        </w:rPr>
        <w:t xml:space="preserve">Сканированные оригиналы или сканированные заверенные копии документов (в том числе подписи, оттиски печатей) должны быть читаемы. Документы, не отвечающие данному требованию, считаются не поданными. </w:t>
      </w:r>
    </w:p>
    <w:p w:rsidR="007E5691" w:rsidRPr="00E3367F" w:rsidRDefault="00F5730F" w:rsidP="00E3367F">
      <w:pPr>
        <w:ind w:firstLine="720"/>
        <w:jc w:val="both"/>
        <w:rPr>
          <w:sz w:val="20"/>
          <w:szCs w:val="20"/>
        </w:rPr>
      </w:pPr>
      <w:r w:rsidRPr="00E3367F">
        <w:rPr>
          <w:sz w:val="20"/>
          <w:szCs w:val="20"/>
        </w:rPr>
        <w:t xml:space="preserve">Прочие правила подготовки заявки на участие в процедуре закупки </w:t>
      </w:r>
      <w:r w:rsidR="004A44D1" w:rsidRPr="00E3367F">
        <w:rPr>
          <w:sz w:val="20"/>
          <w:szCs w:val="20"/>
        </w:rPr>
        <w:t xml:space="preserve">через </w:t>
      </w:r>
      <w:r w:rsidR="004B26F4" w:rsidRPr="00E3367F">
        <w:rPr>
          <w:sz w:val="20"/>
          <w:szCs w:val="20"/>
        </w:rPr>
        <w:t xml:space="preserve">ЭТП </w:t>
      </w:r>
      <w:r w:rsidRPr="00E3367F">
        <w:rPr>
          <w:sz w:val="20"/>
          <w:szCs w:val="20"/>
        </w:rPr>
        <w:t xml:space="preserve">определяются регламентом работы </w:t>
      </w:r>
      <w:r w:rsidR="004B26F4" w:rsidRPr="00E3367F">
        <w:rPr>
          <w:sz w:val="20"/>
          <w:szCs w:val="20"/>
        </w:rPr>
        <w:t>ЭТП</w:t>
      </w:r>
      <w:r w:rsidRPr="00E3367F">
        <w:rPr>
          <w:sz w:val="20"/>
          <w:szCs w:val="20"/>
        </w:rPr>
        <w:t>.</w:t>
      </w:r>
    </w:p>
    <w:p w:rsidR="00E4471C" w:rsidRPr="00E3367F" w:rsidRDefault="00E4471C" w:rsidP="00E3367F">
      <w:pPr>
        <w:ind w:firstLine="720"/>
        <w:jc w:val="both"/>
        <w:rPr>
          <w:sz w:val="20"/>
          <w:szCs w:val="20"/>
        </w:rPr>
      </w:pPr>
      <w:r w:rsidRPr="00E3367F">
        <w:rPr>
          <w:sz w:val="20"/>
          <w:szCs w:val="20"/>
        </w:rPr>
        <w:t xml:space="preserve">До подачи заявки участник процедуры закупки обязан ознакомиться с </w:t>
      </w:r>
      <w:r w:rsidR="00BE6E42" w:rsidRPr="00E3367F">
        <w:rPr>
          <w:sz w:val="20"/>
          <w:szCs w:val="20"/>
        </w:rPr>
        <w:t>извещением</w:t>
      </w:r>
      <w:r w:rsidR="005B25CA" w:rsidRPr="00E3367F">
        <w:rPr>
          <w:sz w:val="20"/>
          <w:szCs w:val="20"/>
        </w:rPr>
        <w:t xml:space="preserve"> и регламентом </w:t>
      </w:r>
      <w:r w:rsidR="004B26F4" w:rsidRPr="00E3367F">
        <w:rPr>
          <w:sz w:val="20"/>
          <w:szCs w:val="20"/>
        </w:rPr>
        <w:t>ЭТП</w:t>
      </w:r>
      <w:r w:rsidRPr="00E3367F">
        <w:rPr>
          <w:sz w:val="20"/>
          <w:szCs w:val="20"/>
        </w:rPr>
        <w:t xml:space="preserve">, в том числе самостоятельно обеспечить соответствие автоматизированного рабочего места пользователя требованиям оператора </w:t>
      </w:r>
      <w:r w:rsidR="004B26F4" w:rsidRPr="00E3367F">
        <w:rPr>
          <w:sz w:val="20"/>
          <w:szCs w:val="20"/>
        </w:rPr>
        <w:t>ЭТП</w:t>
      </w:r>
      <w:r w:rsidRPr="00E3367F">
        <w:rPr>
          <w:sz w:val="20"/>
          <w:szCs w:val="20"/>
        </w:rPr>
        <w:t>.</w:t>
      </w:r>
    </w:p>
    <w:p w:rsidR="00C74B24" w:rsidRPr="00E3367F" w:rsidRDefault="00C74B24" w:rsidP="00E3367F">
      <w:pPr>
        <w:keepNext/>
        <w:jc w:val="center"/>
        <w:outlineLvl w:val="0"/>
        <w:rPr>
          <w:b/>
          <w:bCs/>
          <w:kern w:val="32"/>
          <w:sz w:val="20"/>
          <w:szCs w:val="20"/>
        </w:rPr>
      </w:pPr>
      <w:bookmarkStart w:id="15" w:name="_Toc51596703"/>
      <w:r w:rsidRPr="00E3367F">
        <w:rPr>
          <w:b/>
          <w:bCs/>
          <w:kern w:val="32"/>
          <w:sz w:val="20"/>
          <w:szCs w:val="20"/>
        </w:rPr>
        <w:t>4. ПОРЯДОК ПОДАЧИ ЗАЯВКИ</w:t>
      </w:r>
      <w:bookmarkEnd w:id="15"/>
    </w:p>
    <w:p w:rsidR="00C74B24" w:rsidRPr="00E3367F" w:rsidRDefault="00F8297F" w:rsidP="00E65276">
      <w:pPr>
        <w:pStyle w:val="20"/>
      </w:pPr>
      <w:bookmarkStart w:id="16" w:name="_4_1_Срок_подачи_и_регистрации_заяво"/>
      <w:bookmarkStart w:id="17" w:name="_4_1__Срок_подачи_и_регистрация_заяв"/>
      <w:bookmarkStart w:id="18" w:name="_Toc51596704"/>
      <w:bookmarkEnd w:id="16"/>
      <w:bookmarkEnd w:id="17"/>
      <w:r w:rsidRPr="00E3367F">
        <w:t>4.1</w:t>
      </w:r>
      <w:r w:rsidR="00C74B24" w:rsidRPr="00E3367F">
        <w:t>.</w:t>
      </w:r>
      <w:r w:rsidRPr="00E3367F">
        <w:t xml:space="preserve"> </w:t>
      </w:r>
      <w:r w:rsidR="00C74B24" w:rsidRPr="00E3367F">
        <w:t>Срок подачи и регистрации заявок на участие в процедуре закупки</w:t>
      </w:r>
      <w:bookmarkEnd w:id="18"/>
    </w:p>
    <w:p w:rsidR="007736CC" w:rsidRPr="00E3367F" w:rsidRDefault="007736CC" w:rsidP="00E3367F">
      <w:pPr>
        <w:autoSpaceDE w:val="0"/>
        <w:autoSpaceDN w:val="0"/>
        <w:adjustRightInd w:val="0"/>
        <w:ind w:firstLine="709"/>
        <w:jc w:val="both"/>
        <w:rPr>
          <w:sz w:val="20"/>
          <w:szCs w:val="20"/>
        </w:rPr>
      </w:pPr>
      <w:r w:rsidRPr="00E3367F">
        <w:rPr>
          <w:sz w:val="20"/>
          <w:szCs w:val="20"/>
        </w:rPr>
        <w:t xml:space="preserve">Заявка на участие в запросе котировок </w:t>
      </w:r>
      <w:r w:rsidR="00A33B80" w:rsidRPr="00E3367F">
        <w:rPr>
          <w:sz w:val="20"/>
          <w:szCs w:val="20"/>
        </w:rPr>
        <w:t>в электронной форме</w:t>
      </w:r>
      <w:r w:rsidRPr="00E3367F">
        <w:rPr>
          <w:sz w:val="20"/>
          <w:szCs w:val="20"/>
        </w:rPr>
        <w:t xml:space="preserve"> состоит из одной части и ценового предложения.</w:t>
      </w:r>
    </w:p>
    <w:p w:rsidR="00B51E76" w:rsidRPr="00E3367F" w:rsidRDefault="007736CC" w:rsidP="00E3367F">
      <w:pPr>
        <w:autoSpaceDE w:val="0"/>
        <w:autoSpaceDN w:val="0"/>
        <w:adjustRightInd w:val="0"/>
        <w:ind w:firstLine="709"/>
        <w:jc w:val="both"/>
        <w:rPr>
          <w:sz w:val="20"/>
          <w:szCs w:val="20"/>
        </w:rPr>
      </w:pPr>
      <w:r w:rsidRPr="00E3367F">
        <w:rPr>
          <w:sz w:val="20"/>
          <w:szCs w:val="20"/>
        </w:rPr>
        <w:t xml:space="preserve">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w:t>
      </w:r>
      <w:r w:rsidR="00BE6E42" w:rsidRPr="00E3367F">
        <w:rPr>
          <w:sz w:val="20"/>
          <w:szCs w:val="20"/>
        </w:rPr>
        <w:t>извещением</w:t>
      </w:r>
      <w:r w:rsidRPr="00E3367F">
        <w:rPr>
          <w:sz w:val="20"/>
          <w:szCs w:val="20"/>
        </w:rPr>
        <w:t xml:space="preserve"> даты и времени окончания срока подачи заявок на участие</w:t>
      </w:r>
      <w:r w:rsidR="00485394" w:rsidRPr="00E3367F">
        <w:rPr>
          <w:sz w:val="20"/>
          <w:szCs w:val="20"/>
        </w:rPr>
        <w:t xml:space="preserve"> в такой закупке.</w:t>
      </w:r>
    </w:p>
    <w:p w:rsidR="007736CC" w:rsidRPr="00E3367F" w:rsidRDefault="007736CC" w:rsidP="00E3367F">
      <w:pPr>
        <w:autoSpaceDE w:val="0"/>
        <w:autoSpaceDN w:val="0"/>
        <w:adjustRightInd w:val="0"/>
        <w:ind w:firstLine="709"/>
        <w:jc w:val="both"/>
        <w:rPr>
          <w:sz w:val="20"/>
          <w:szCs w:val="20"/>
        </w:rPr>
      </w:pPr>
      <w:r w:rsidRPr="00E3367F">
        <w:rPr>
          <w:sz w:val="20"/>
          <w:szCs w:val="20"/>
        </w:rPr>
        <w:t xml:space="preserve">Заявка на участие в запросе котировок </w:t>
      </w:r>
      <w:r w:rsidR="00A33B80" w:rsidRPr="00E3367F">
        <w:rPr>
          <w:sz w:val="20"/>
          <w:szCs w:val="20"/>
        </w:rPr>
        <w:t>в электронной форме</w:t>
      </w:r>
      <w:r w:rsidRPr="00E3367F">
        <w:rPr>
          <w:sz w:val="20"/>
          <w:szCs w:val="20"/>
        </w:rPr>
        <w:t xml:space="preserve"> должна содержать согласие на поставку товаров, выполнение работ, оказание услуг, соответствующих требованиям извещения, на условиях, предусмотренных извещением, сведения о качественных, технических и функциональных характеристиках товара, работ, услуг, документы и сведения, указанные в извещении и </w:t>
      </w:r>
      <w:r w:rsidR="00B77DE5" w:rsidRPr="00E3367F">
        <w:rPr>
          <w:sz w:val="20"/>
          <w:szCs w:val="20"/>
        </w:rPr>
        <w:t>извещения</w:t>
      </w:r>
      <w:r w:rsidRPr="00E3367F">
        <w:rPr>
          <w:sz w:val="20"/>
          <w:szCs w:val="20"/>
        </w:rPr>
        <w:t>, а также предлагаемую цену договора.</w:t>
      </w:r>
    </w:p>
    <w:p w:rsidR="007736CC" w:rsidRPr="00E3367F" w:rsidRDefault="007736CC" w:rsidP="00E3367F">
      <w:pPr>
        <w:autoSpaceDE w:val="0"/>
        <w:autoSpaceDN w:val="0"/>
        <w:adjustRightInd w:val="0"/>
        <w:ind w:firstLine="709"/>
        <w:jc w:val="both"/>
        <w:rPr>
          <w:sz w:val="20"/>
          <w:szCs w:val="20"/>
        </w:rPr>
      </w:pPr>
      <w:r w:rsidRPr="00E3367F">
        <w:rPr>
          <w:sz w:val="20"/>
          <w:szCs w:val="20"/>
        </w:rPr>
        <w:t xml:space="preserve">Заявка на участие в электронном запросе котировок направляется участником такого запроса котировок оператору </w:t>
      </w:r>
      <w:r w:rsidR="004B26F4" w:rsidRPr="00E3367F">
        <w:rPr>
          <w:sz w:val="20"/>
          <w:szCs w:val="20"/>
        </w:rPr>
        <w:t>ЭТП ГПБ</w:t>
      </w:r>
      <w:r w:rsidR="005B53F8" w:rsidRPr="00E3367F">
        <w:rPr>
          <w:sz w:val="20"/>
          <w:szCs w:val="20"/>
        </w:rPr>
        <w:t xml:space="preserve"> </w:t>
      </w:r>
      <w:r w:rsidRPr="00E3367F">
        <w:rPr>
          <w:sz w:val="20"/>
          <w:szCs w:val="20"/>
        </w:rPr>
        <w:t>в форме электронного документа, содержащего заявку и электронные документы в соответствии с п. 3.2.</w:t>
      </w:r>
    </w:p>
    <w:p w:rsidR="007736CC" w:rsidRPr="00E3367F" w:rsidRDefault="007736CC" w:rsidP="00E3367F">
      <w:pPr>
        <w:ind w:firstLine="709"/>
        <w:jc w:val="both"/>
        <w:rPr>
          <w:sz w:val="20"/>
          <w:szCs w:val="20"/>
        </w:rPr>
      </w:pPr>
      <w:r w:rsidRPr="00E3367F">
        <w:rPr>
          <w:sz w:val="20"/>
          <w:szCs w:val="20"/>
        </w:rPr>
        <w:t>Порядок пода</w:t>
      </w:r>
      <w:r w:rsidR="009E692B" w:rsidRPr="00E3367F">
        <w:rPr>
          <w:sz w:val="20"/>
          <w:szCs w:val="20"/>
        </w:rPr>
        <w:t>чи Заявок определяется настоящим</w:t>
      </w:r>
      <w:r w:rsidRPr="00E3367F">
        <w:rPr>
          <w:sz w:val="20"/>
          <w:szCs w:val="20"/>
        </w:rPr>
        <w:t xml:space="preserve"> </w:t>
      </w:r>
      <w:r w:rsidR="009E692B" w:rsidRPr="00E3367F">
        <w:rPr>
          <w:sz w:val="20"/>
          <w:szCs w:val="20"/>
        </w:rPr>
        <w:t>извещением</w:t>
      </w:r>
      <w:r w:rsidRPr="00E3367F">
        <w:rPr>
          <w:sz w:val="20"/>
          <w:szCs w:val="20"/>
        </w:rPr>
        <w:t xml:space="preserve"> и регламентом работы </w:t>
      </w:r>
      <w:r w:rsidR="00FA1A55" w:rsidRPr="00E3367F">
        <w:rPr>
          <w:sz w:val="20"/>
          <w:szCs w:val="20"/>
        </w:rPr>
        <w:t>Электронной</w:t>
      </w:r>
      <w:r w:rsidR="00A879EA" w:rsidRPr="00E3367F">
        <w:rPr>
          <w:sz w:val="20"/>
          <w:szCs w:val="20"/>
        </w:rPr>
        <w:t xml:space="preserve"> торговой площадки</w:t>
      </w:r>
      <w:r w:rsidR="004969A7" w:rsidRPr="00604949">
        <w:rPr>
          <w:sz w:val="20"/>
          <w:szCs w:val="20"/>
        </w:rPr>
        <w:t xml:space="preserve"> </w:t>
      </w:r>
      <w:r w:rsidR="0047032A" w:rsidRPr="00BF316A">
        <w:rPr>
          <w:sz w:val="20"/>
          <w:szCs w:val="20"/>
        </w:rPr>
        <w:t>АО «Электронные торговые системы (оператор - «НЭП -</w:t>
      </w:r>
      <w:r w:rsidR="0047032A">
        <w:rPr>
          <w:sz w:val="20"/>
          <w:szCs w:val="20"/>
        </w:rPr>
        <w:t xml:space="preserve"> </w:t>
      </w:r>
      <w:r w:rsidR="0047032A" w:rsidRPr="00BF316A">
        <w:rPr>
          <w:sz w:val="20"/>
          <w:szCs w:val="20"/>
        </w:rPr>
        <w:t>Фабрикант»)</w:t>
      </w:r>
      <w:r w:rsidR="004A5417">
        <w:rPr>
          <w:sz w:val="20"/>
          <w:szCs w:val="20"/>
        </w:rPr>
        <w:t>.</w:t>
      </w:r>
    </w:p>
    <w:p w:rsidR="00C74B24" w:rsidRPr="00E3367F" w:rsidRDefault="00F8297F" w:rsidP="00E65276">
      <w:pPr>
        <w:pStyle w:val="20"/>
      </w:pPr>
      <w:bookmarkStart w:id="19" w:name="_Toc51596705"/>
      <w:r w:rsidRPr="00E3367F">
        <w:t>4.2</w:t>
      </w:r>
      <w:r w:rsidR="00C74B24" w:rsidRPr="00E3367F">
        <w:t>. Изменения и отзыв заявок на участие в процедуре закупки</w:t>
      </w:r>
      <w:bookmarkEnd w:id="19"/>
    </w:p>
    <w:p w:rsidR="00F8297F" w:rsidRPr="00E3367F" w:rsidRDefault="00B51E76" w:rsidP="00E3367F">
      <w:pPr>
        <w:ind w:firstLine="709"/>
        <w:jc w:val="both"/>
        <w:rPr>
          <w:sz w:val="20"/>
          <w:szCs w:val="20"/>
        </w:rPr>
      </w:pPr>
      <w:r w:rsidRPr="00E3367F">
        <w:rPr>
          <w:sz w:val="20"/>
          <w:szCs w:val="20"/>
        </w:rPr>
        <w:t xml:space="preserve">Участник процедуры закупки вправе подать, изменить или отозвать ранее поданную заявку в любое время до установленных в </w:t>
      </w:r>
      <w:r w:rsidR="0087727B" w:rsidRPr="00E3367F">
        <w:rPr>
          <w:sz w:val="20"/>
          <w:szCs w:val="20"/>
        </w:rPr>
        <w:t>извещении</w:t>
      </w:r>
      <w:r w:rsidRPr="00E3367F">
        <w:rPr>
          <w:sz w:val="20"/>
          <w:szCs w:val="20"/>
        </w:rPr>
        <w:t xml:space="preserve"> даты и времени окончания срока подачи заявок в поряд</w:t>
      </w:r>
      <w:r w:rsidR="005B25CA" w:rsidRPr="00E3367F">
        <w:rPr>
          <w:sz w:val="20"/>
          <w:szCs w:val="20"/>
        </w:rPr>
        <w:t xml:space="preserve">ке, установленном функционалом </w:t>
      </w:r>
      <w:r w:rsidR="004B26F4" w:rsidRPr="00E3367F">
        <w:rPr>
          <w:sz w:val="20"/>
          <w:szCs w:val="20"/>
        </w:rPr>
        <w:t>ЭТП</w:t>
      </w:r>
      <w:r w:rsidRPr="00E3367F">
        <w:rPr>
          <w:sz w:val="20"/>
          <w:szCs w:val="20"/>
        </w:rPr>
        <w:t xml:space="preserve">. </w:t>
      </w:r>
      <w:r w:rsidR="001F3F43" w:rsidRPr="00E3367F">
        <w:rPr>
          <w:sz w:val="20"/>
          <w:szCs w:val="20"/>
        </w:rPr>
        <w:t xml:space="preserve">Заявка на участие в такой закупке является измененной или отозванной, если изменение осуществлено или уведомление об отзыве заявки получено </w:t>
      </w:r>
      <w:r w:rsidR="004A44D1" w:rsidRPr="00E3367F">
        <w:rPr>
          <w:sz w:val="20"/>
          <w:szCs w:val="20"/>
        </w:rPr>
        <w:t>Заказчик</w:t>
      </w:r>
      <w:r w:rsidR="00633A9B" w:rsidRPr="00E3367F">
        <w:rPr>
          <w:sz w:val="20"/>
          <w:szCs w:val="20"/>
        </w:rPr>
        <w:t>ом</w:t>
      </w:r>
      <w:r w:rsidR="001F3F43" w:rsidRPr="00E3367F">
        <w:rPr>
          <w:sz w:val="20"/>
          <w:szCs w:val="20"/>
        </w:rPr>
        <w:t xml:space="preserve"> до истечения срока подачи заявок на участие в такой закупке.</w:t>
      </w:r>
    </w:p>
    <w:p w:rsidR="00C74B24" w:rsidRPr="00E3367F" w:rsidRDefault="00F8297F" w:rsidP="00E65276">
      <w:pPr>
        <w:pStyle w:val="20"/>
      </w:pPr>
      <w:bookmarkStart w:id="20" w:name="_Toc51596706"/>
      <w:r w:rsidRPr="00E3367F">
        <w:t>4.3</w:t>
      </w:r>
      <w:r w:rsidR="00C74B24" w:rsidRPr="00E3367F">
        <w:t>. Затраты на участие в процедуре закупки</w:t>
      </w:r>
      <w:bookmarkEnd w:id="20"/>
    </w:p>
    <w:p w:rsidR="00485394" w:rsidRPr="00E3367F" w:rsidRDefault="00C74B24" w:rsidP="00E3367F">
      <w:pPr>
        <w:ind w:firstLine="720"/>
        <w:jc w:val="both"/>
        <w:rPr>
          <w:sz w:val="20"/>
          <w:szCs w:val="20"/>
        </w:rPr>
      </w:pPr>
      <w:r w:rsidRPr="00E3367F">
        <w:rPr>
          <w:sz w:val="20"/>
          <w:szCs w:val="20"/>
        </w:rPr>
        <w:t xml:space="preserve">Участник </w:t>
      </w:r>
      <w:r w:rsidR="00193944" w:rsidRPr="00E3367F">
        <w:rPr>
          <w:sz w:val="20"/>
          <w:szCs w:val="20"/>
        </w:rPr>
        <w:t>процедуры закупки</w:t>
      </w:r>
      <w:r w:rsidRPr="00E3367F">
        <w:rPr>
          <w:sz w:val="20"/>
          <w:szCs w:val="20"/>
        </w:rPr>
        <w:t xml:space="preserve"> самостоятельно несет все расходы, связанные с подготовкой и подачей своей заявки на участие в процедуре закупки, а </w:t>
      </w:r>
      <w:r w:rsidR="004A44D1" w:rsidRPr="00E3367F">
        <w:rPr>
          <w:sz w:val="20"/>
          <w:szCs w:val="20"/>
        </w:rPr>
        <w:t>Заказчик</w:t>
      </w:r>
      <w:r w:rsidRPr="00E3367F">
        <w:rPr>
          <w:sz w:val="20"/>
          <w:szCs w:val="20"/>
        </w:rPr>
        <w:t xml:space="preserve"> не отвечает и не имеет обязательств по этим расходам независимо от характера проведения и результатов закупки.</w:t>
      </w:r>
    </w:p>
    <w:p w:rsidR="00C74B24" w:rsidRPr="00E3367F" w:rsidRDefault="00C74B24" w:rsidP="00E3367F">
      <w:pPr>
        <w:keepNext/>
        <w:jc w:val="center"/>
        <w:outlineLvl w:val="0"/>
        <w:rPr>
          <w:b/>
          <w:bCs/>
          <w:kern w:val="32"/>
          <w:sz w:val="20"/>
          <w:szCs w:val="20"/>
        </w:rPr>
      </w:pPr>
      <w:bookmarkStart w:id="21" w:name="_Toc51596707"/>
      <w:r w:rsidRPr="00E3367F">
        <w:rPr>
          <w:b/>
          <w:bCs/>
          <w:kern w:val="32"/>
          <w:sz w:val="20"/>
          <w:szCs w:val="20"/>
        </w:rPr>
        <w:t xml:space="preserve">5. </w:t>
      </w:r>
      <w:r w:rsidR="009963A9" w:rsidRPr="00E3367F">
        <w:rPr>
          <w:b/>
          <w:bCs/>
          <w:kern w:val="32"/>
          <w:sz w:val="20"/>
          <w:szCs w:val="20"/>
        </w:rPr>
        <w:t xml:space="preserve">ПОРЯДОК ОТКРЫТИЯ ДОСТУПА И РАССМОТРЕНИЯ ЗАЯВОК НА </w:t>
      </w:r>
      <w:r w:rsidRPr="00E3367F">
        <w:rPr>
          <w:b/>
          <w:bCs/>
          <w:kern w:val="32"/>
          <w:sz w:val="20"/>
          <w:szCs w:val="20"/>
        </w:rPr>
        <w:t>УЧАСТИЕ В ПРОЦЕДУРЕ ЗАКУПКИ</w:t>
      </w:r>
      <w:bookmarkEnd w:id="21"/>
    </w:p>
    <w:p w:rsidR="00C74B24" w:rsidRPr="00E3367F" w:rsidRDefault="00C74B24" w:rsidP="00E65276">
      <w:pPr>
        <w:pStyle w:val="20"/>
      </w:pPr>
      <w:bookmarkStart w:id="22" w:name="_5_1__Порядок_вскрытия_конвертов_с_з"/>
      <w:bookmarkStart w:id="23" w:name="_Toc51596708"/>
      <w:bookmarkEnd w:id="22"/>
      <w:r w:rsidRPr="00E3367F">
        <w:t xml:space="preserve">5.1. </w:t>
      </w:r>
      <w:r w:rsidR="009963A9" w:rsidRPr="00E3367F">
        <w:t>Открытие доступа к поданным заявкам</w:t>
      </w:r>
      <w:bookmarkEnd w:id="23"/>
      <w:r w:rsidR="009963A9" w:rsidRPr="00E3367F">
        <w:t xml:space="preserve"> </w:t>
      </w:r>
    </w:p>
    <w:p w:rsidR="00135334" w:rsidRPr="00E3367F" w:rsidRDefault="00135334" w:rsidP="00E3367F">
      <w:pPr>
        <w:ind w:firstLine="720"/>
        <w:jc w:val="both"/>
        <w:rPr>
          <w:sz w:val="20"/>
          <w:szCs w:val="20"/>
          <w:lang w:val="ru"/>
        </w:rPr>
      </w:pPr>
      <w:r w:rsidRPr="00E3367F">
        <w:rPr>
          <w:sz w:val="20"/>
          <w:szCs w:val="20"/>
          <w:lang w:val="ru"/>
        </w:rPr>
        <w:t xml:space="preserve">Открытие доступа к поданным заявкам осуществляется после наступления даты и времени окончания срока подачи заявок. Открытие доступа ко всем поданным заявкам осуществляется одновременно. После окончания срока подачи заявок оператором </w:t>
      </w:r>
      <w:r w:rsidR="004B26F4" w:rsidRPr="00E3367F">
        <w:rPr>
          <w:sz w:val="20"/>
          <w:szCs w:val="20"/>
          <w:lang w:val="ru"/>
        </w:rPr>
        <w:t xml:space="preserve">ЭТП </w:t>
      </w:r>
      <w:r w:rsidRPr="00E3367F">
        <w:rPr>
          <w:sz w:val="20"/>
          <w:szCs w:val="20"/>
          <w:lang w:val="ru"/>
        </w:rPr>
        <w:t>заявки не принимаются.</w:t>
      </w:r>
    </w:p>
    <w:p w:rsidR="000218F8" w:rsidRDefault="00135334" w:rsidP="00E3367F">
      <w:pPr>
        <w:ind w:firstLine="720"/>
        <w:jc w:val="both"/>
        <w:rPr>
          <w:sz w:val="20"/>
          <w:szCs w:val="20"/>
          <w:lang w:val="ru"/>
        </w:rPr>
      </w:pPr>
      <w:r w:rsidRPr="00E3367F">
        <w:rPr>
          <w:sz w:val="20"/>
          <w:szCs w:val="20"/>
          <w:lang w:val="ru"/>
        </w:rPr>
        <w:t xml:space="preserve">По результатам 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w:t>
      </w:r>
      <w:proofErr w:type="gramStart"/>
      <w:r w:rsidRPr="00E3367F">
        <w:rPr>
          <w:sz w:val="20"/>
          <w:szCs w:val="20"/>
          <w:lang w:val="ru"/>
        </w:rPr>
        <w:t>об</w:t>
      </w:r>
      <w:proofErr w:type="gramEnd"/>
      <w:r w:rsidRPr="00E3367F">
        <w:rPr>
          <w:sz w:val="20"/>
          <w:szCs w:val="20"/>
          <w:lang w:val="ru"/>
        </w:rPr>
        <w:t xml:space="preserve"> </w:t>
      </w:r>
    </w:p>
    <w:p w:rsidR="000218F8" w:rsidRDefault="000218F8" w:rsidP="00E3367F">
      <w:pPr>
        <w:ind w:firstLine="720"/>
        <w:jc w:val="both"/>
        <w:rPr>
          <w:sz w:val="20"/>
          <w:szCs w:val="20"/>
          <w:lang w:val="ru"/>
        </w:rPr>
      </w:pPr>
    </w:p>
    <w:p w:rsidR="000218F8" w:rsidRDefault="000218F8" w:rsidP="00E3367F">
      <w:pPr>
        <w:ind w:firstLine="720"/>
        <w:jc w:val="both"/>
        <w:rPr>
          <w:sz w:val="20"/>
          <w:szCs w:val="20"/>
          <w:lang w:val="ru"/>
        </w:rPr>
      </w:pPr>
    </w:p>
    <w:p w:rsidR="00135334" w:rsidRPr="00E3367F" w:rsidRDefault="00135334" w:rsidP="00E3367F">
      <w:pPr>
        <w:ind w:firstLine="720"/>
        <w:jc w:val="both"/>
        <w:rPr>
          <w:sz w:val="20"/>
          <w:szCs w:val="20"/>
          <w:lang w:val="ru"/>
        </w:rPr>
      </w:pPr>
      <w:proofErr w:type="gramStart"/>
      <w:r w:rsidRPr="00E3367F">
        <w:rPr>
          <w:sz w:val="20"/>
          <w:szCs w:val="20"/>
          <w:lang w:val="ru"/>
        </w:rPr>
        <w:t>итогах</w:t>
      </w:r>
      <w:proofErr w:type="gramEnd"/>
      <w:r w:rsidRPr="00E3367F">
        <w:rPr>
          <w:sz w:val="20"/>
          <w:szCs w:val="20"/>
          <w:lang w:val="ru"/>
        </w:rPr>
        <w:t xml:space="preserve"> закупки вносится соответствующая информация. Последствия признания процедуры закупки несостоявшейся по указанным основаниям установлены в Положении о закупке.</w:t>
      </w:r>
    </w:p>
    <w:p w:rsidR="00C74B24" w:rsidRPr="00E3367F" w:rsidRDefault="00C74B24" w:rsidP="00E65276">
      <w:pPr>
        <w:pStyle w:val="20"/>
      </w:pPr>
      <w:bookmarkStart w:id="24" w:name="_Toc51596709"/>
      <w:r w:rsidRPr="00E3367F">
        <w:t>5.2. Рассмотрение заявок на участие в процедуре закупки и допуск к участию в закупке</w:t>
      </w:r>
      <w:bookmarkEnd w:id="24"/>
    </w:p>
    <w:p w:rsidR="00D03291" w:rsidRPr="00D03291" w:rsidRDefault="00D03291" w:rsidP="00D03291">
      <w:pPr>
        <w:ind w:firstLine="709"/>
        <w:jc w:val="both"/>
        <w:rPr>
          <w:sz w:val="20"/>
          <w:szCs w:val="20"/>
        </w:rPr>
      </w:pPr>
      <w:bookmarkStart w:id="25" w:name="_5_4__Критерии_и_порядок_оценки_заяв"/>
      <w:bookmarkStart w:id="26" w:name="_Toc51596710"/>
      <w:bookmarkEnd w:id="25"/>
      <w:r w:rsidRPr="00D03291">
        <w:rPr>
          <w:sz w:val="20"/>
          <w:szCs w:val="20"/>
        </w:rPr>
        <w:t xml:space="preserve">Комиссия в срок, указанный в извещении и извещения запроса котировок, рассматривает заявки на участие в Запросе котировок на соответствие требованиям, установленным извещением, и осуществляет проверку соответствия участников процедуры закупки и поданных ими заявок требованиям, установленным извещением. </w:t>
      </w:r>
    </w:p>
    <w:p w:rsidR="00D03291" w:rsidRPr="00D03291" w:rsidRDefault="00D03291" w:rsidP="00D03291">
      <w:pPr>
        <w:ind w:firstLine="709"/>
        <w:jc w:val="both"/>
        <w:rPr>
          <w:sz w:val="20"/>
          <w:szCs w:val="20"/>
        </w:rPr>
      </w:pPr>
      <w:r w:rsidRPr="00D03291">
        <w:rPr>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такая заявка рассматривается как содержащая предложение о поставке иностранных товаров.</w:t>
      </w:r>
    </w:p>
    <w:p w:rsidR="00D03291" w:rsidRPr="00D03291" w:rsidRDefault="00D03291" w:rsidP="00D03291">
      <w:pPr>
        <w:ind w:firstLine="709"/>
        <w:jc w:val="both"/>
        <w:rPr>
          <w:sz w:val="20"/>
          <w:szCs w:val="20"/>
        </w:rPr>
      </w:pPr>
      <w:r w:rsidRPr="00D03291">
        <w:rPr>
          <w:sz w:val="20"/>
          <w:szCs w:val="20"/>
        </w:rPr>
        <w:t>Отвечающей требованиям признается заявка на участие в закупке, которая соответствует всем положениям, условиям и требованиям извещения и не содержит отклонений или оговорок.</w:t>
      </w:r>
    </w:p>
    <w:p w:rsidR="00D03291" w:rsidRPr="00D03291" w:rsidRDefault="00D03291" w:rsidP="00D03291">
      <w:pPr>
        <w:ind w:firstLine="709"/>
        <w:jc w:val="both"/>
        <w:rPr>
          <w:sz w:val="20"/>
          <w:szCs w:val="20"/>
        </w:rPr>
      </w:pPr>
      <w:r w:rsidRPr="00D03291">
        <w:rPr>
          <w:sz w:val="20"/>
          <w:szCs w:val="20"/>
        </w:rPr>
        <w:t>На основании результатов рассмотрения заявок на участие в процедуре закупки закупочной комиссией принимается решение:</w:t>
      </w:r>
    </w:p>
    <w:p w:rsidR="00D03291" w:rsidRPr="00D03291" w:rsidRDefault="00D03291" w:rsidP="00D03291">
      <w:pPr>
        <w:ind w:firstLine="709"/>
        <w:jc w:val="both"/>
        <w:rPr>
          <w:sz w:val="20"/>
          <w:szCs w:val="20"/>
        </w:rPr>
      </w:pPr>
      <w:r w:rsidRPr="00D03291">
        <w:rPr>
          <w:sz w:val="20"/>
          <w:szCs w:val="20"/>
        </w:rPr>
        <w:t>а) о допуске к участию в процедуре закупки участника процедуры закупки и о признании участника процедуры закупки, подавшего заявку на участие в процедуре закупки, участником закупки;</w:t>
      </w:r>
    </w:p>
    <w:p w:rsidR="00D03291" w:rsidRPr="00D03291" w:rsidRDefault="00D03291" w:rsidP="00D03291">
      <w:pPr>
        <w:ind w:firstLine="709"/>
        <w:jc w:val="both"/>
        <w:rPr>
          <w:sz w:val="20"/>
          <w:szCs w:val="20"/>
        </w:rPr>
      </w:pPr>
      <w:r w:rsidRPr="00D03291">
        <w:rPr>
          <w:sz w:val="20"/>
          <w:szCs w:val="20"/>
        </w:rPr>
        <w:t>б) об отказе в допуске участника процедуры закупки к участию в процедуре закупки.</w:t>
      </w:r>
    </w:p>
    <w:p w:rsidR="00D03291" w:rsidRPr="00D03291" w:rsidRDefault="00D03291" w:rsidP="00D03291">
      <w:pPr>
        <w:ind w:firstLine="709"/>
        <w:jc w:val="both"/>
        <w:rPr>
          <w:sz w:val="20"/>
          <w:szCs w:val="20"/>
        </w:rPr>
      </w:pPr>
      <w:r w:rsidRPr="00D03291">
        <w:rPr>
          <w:sz w:val="20"/>
          <w:szCs w:val="20"/>
        </w:rPr>
        <w:t>Если заявка на участие в процедуре закупки в достаточной мере не отвечает требованиям извещения, она отклоняется.</w:t>
      </w:r>
    </w:p>
    <w:p w:rsidR="00D03291" w:rsidRPr="00D03291" w:rsidRDefault="00D03291" w:rsidP="00D03291">
      <w:pPr>
        <w:ind w:firstLine="709"/>
        <w:jc w:val="both"/>
        <w:rPr>
          <w:sz w:val="20"/>
          <w:szCs w:val="20"/>
        </w:rPr>
      </w:pPr>
      <w:r w:rsidRPr="00D03291">
        <w:rPr>
          <w:sz w:val="20"/>
          <w:szCs w:val="20"/>
        </w:rPr>
        <w:t>Участник процедуры закупки не допускается до участия в процедуре закупки в случае:</w:t>
      </w:r>
    </w:p>
    <w:p w:rsidR="00D03291" w:rsidRPr="00D03291" w:rsidRDefault="00D03291" w:rsidP="00D03291">
      <w:pPr>
        <w:tabs>
          <w:tab w:val="left" w:pos="1134"/>
        </w:tabs>
        <w:ind w:firstLine="709"/>
        <w:jc w:val="both"/>
        <w:rPr>
          <w:sz w:val="20"/>
          <w:szCs w:val="20"/>
        </w:rPr>
      </w:pPr>
      <w:r w:rsidRPr="00D03291">
        <w:rPr>
          <w:sz w:val="20"/>
          <w:szCs w:val="20"/>
        </w:rPr>
        <w:t>(1)</w:t>
      </w:r>
      <w:r w:rsidRPr="00D03291">
        <w:rPr>
          <w:sz w:val="20"/>
          <w:szCs w:val="20"/>
        </w:rPr>
        <w:tab/>
        <w:t>не предоставление в составе заявки документов и сведений, предусмотренных извещением; нарушение требований извещения к содержанию и оформлению заявки;</w:t>
      </w:r>
    </w:p>
    <w:p w:rsidR="00D03291" w:rsidRPr="00D03291" w:rsidRDefault="00D03291" w:rsidP="00D03291">
      <w:pPr>
        <w:tabs>
          <w:tab w:val="left" w:pos="1134"/>
        </w:tabs>
        <w:ind w:firstLine="709"/>
        <w:jc w:val="both"/>
        <w:rPr>
          <w:sz w:val="20"/>
          <w:szCs w:val="20"/>
        </w:rPr>
      </w:pPr>
      <w:r w:rsidRPr="00D03291">
        <w:rPr>
          <w:sz w:val="20"/>
          <w:szCs w:val="20"/>
        </w:rPr>
        <w:t>(2)</w:t>
      </w:r>
      <w:r w:rsidRPr="00D03291">
        <w:rPr>
          <w:sz w:val="20"/>
          <w:szCs w:val="20"/>
        </w:rPr>
        <w:tab/>
        <w:t>несоответствие участника процедуры закупки требованиям извещения, в том числе несоответствие лиц, выступающих на стороне одного участника процедуры закупки, требованиям извещения;</w:t>
      </w:r>
    </w:p>
    <w:p w:rsidR="00D03291" w:rsidRPr="00D03291" w:rsidRDefault="00D03291" w:rsidP="00D03291">
      <w:pPr>
        <w:tabs>
          <w:tab w:val="left" w:pos="1134"/>
        </w:tabs>
        <w:ind w:firstLine="709"/>
        <w:jc w:val="both"/>
        <w:rPr>
          <w:sz w:val="20"/>
          <w:szCs w:val="20"/>
        </w:rPr>
      </w:pPr>
      <w:r w:rsidRPr="00D03291">
        <w:rPr>
          <w:sz w:val="20"/>
          <w:szCs w:val="20"/>
        </w:rPr>
        <w:t>(3)</w:t>
      </w:r>
      <w:r w:rsidRPr="00D03291">
        <w:rPr>
          <w:sz w:val="20"/>
          <w:szCs w:val="20"/>
        </w:rPr>
        <w:tab/>
        <w:t>несоответствие предлагаемой продукции и условий исполнения договора требованиям, установленным в извещении;</w:t>
      </w:r>
    </w:p>
    <w:p w:rsidR="00D03291" w:rsidRPr="00D03291" w:rsidRDefault="00D03291" w:rsidP="00D03291">
      <w:pPr>
        <w:tabs>
          <w:tab w:val="left" w:pos="1134"/>
        </w:tabs>
        <w:ind w:firstLine="709"/>
        <w:jc w:val="both"/>
        <w:rPr>
          <w:sz w:val="20"/>
          <w:szCs w:val="20"/>
        </w:rPr>
      </w:pPr>
      <w:r w:rsidRPr="00D03291">
        <w:rPr>
          <w:sz w:val="20"/>
          <w:szCs w:val="20"/>
        </w:rPr>
        <w:t>(4)</w:t>
      </w:r>
      <w:r w:rsidRPr="00D03291">
        <w:rPr>
          <w:sz w:val="20"/>
          <w:szCs w:val="20"/>
        </w:rPr>
        <w:tab/>
        <w:t>несоблюдение требований извещения к описанию продукции, предлагаемой к поставке в составе заявки на участие в закупке, в том числе указания по одной позиции несколько стран происхождения товара;</w:t>
      </w:r>
    </w:p>
    <w:p w:rsidR="00D03291" w:rsidRPr="00D03291" w:rsidRDefault="00D03291" w:rsidP="00D03291">
      <w:pPr>
        <w:tabs>
          <w:tab w:val="left" w:pos="1134"/>
        </w:tabs>
        <w:ind w:firstLine="709"/>
        <w:jc w:val="both"/>
        <w:rPr>
          <w:sz w:val="20"/>
          <w:szCs w:val="20"/>
        </w:rPr>
      </w:pPr>
      <w:r w:rsidRPr="00D03291">
        <w:rPr>
          <w:sz w:val="20"/>
          <w:szCs w:val="20"/>
        </w:rPr>
        <w:t>(5)</w:t>
      </w:r>
      <w:r w:rsidRPr="00D03291">
        <w:rPr>
          <w:sz w:val="20"/>
          <w:szCs w:val="20"/>
        </w:rPr>
        <w:tab/>
        <w:t>несоответствие цены заявки требованиям извещения, в том числе наличие предложения о цене договора (цене за единицу продукции), превышающей размер НМЦ;</w:t>
      </w:r>
    </w:p>
    <w:p w:rsidR="00D03291" w:rsidRPr="00D03291" w:rsidRDefault="00D03291" w:rsidP="00D03291">
      <w:pPr>
        <w:tabs>
          <w:tab w:val="left" w:pos="1134"/>
        </w:tabs>
        <w:ind w:firstLine="709"/>
        <w:jc w:val="both"/>
        <w:rPr>
          <w:sz w:val="20"/>
          <w:szCs w:val="20"/>
        </w:rPr>
      </w:pPr>
      <w:r w:rsidRPr="00D03291">
        <w:rPr>
          <w:sz w:val="20"/>
          <w:szCs w:val="20"/>
        </w:rPr>
        <w:t>(6)</w:t>
      </w:r>
      <w:r w:rsidRPr="00D03291">
        <w:rPr>
          <w:sz w:val="20"/>
          <w:szCs w:val="20"/>
        </w:rPr>
        <w:tab/>
        <w:t>наличие в составе заявки недостоверных сведений.</w:t>
      </w:r>
    </w:p>
    <w:p w:rsidR="00D03291" w:rsidRPr="00D03291" w:rsidRDefault="00D03291" w:rsidP="00D03291">
      <w:pPr>
        <w:ind w:firstLine="709"/>
        <w:jc w:val="both"/>
        <w:rPr>
          <w:sz w:val="20"/>
          <w:szCs w:val="20"/>
        </w:rPr>
      </w:pPr>
      <w:r w:rsidRPr="00D03291">
        <w:rPr>
          <w:sz w:val="20"/>
          <w:szCs w:val="20"/>
        </w:rPr>
        <w:t>В случае установления недостоверности сведений, содержащихся в документах, представленных участником процедуры закупки, установления факта проведения ликвидации участника процедуры закупки или проведения в отношении участника процедуры закупки процедуры банкротства либо факта приостановления его деятельности, а также, если у участника процедуры закупки имеется задолженность по начисленным налогам, сборам и иным обязательным платежам в бюджеты любого уровня или государственные внебюджетные фонды в размере, превышающем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закупочная комиссия вправе отстранить такого участника от участия в процедуре закупки на любом этапе ее проведения.</w:t>
      </w:r>
    </w:p>
    <w:p w:rsidR="00D03291" w:rsidRDefault="00D03291" w:rsidP="00D03291">
      <w:pPr>
        <w:pStyle w:val="20"/>
        <w:rPr>
          <w:rFonts w:eastAsia="Times New Roman"/>
          <w:b w:val="0"/>
          <w:bCs w:val="0"/>
          <w:kern w:val="0"/>
        </w:rPr>
      </w:pPr>
      <w:r w:rsidRPr="00D03291">
        <w:rPr>
          <w:rFonts w:eastAsia="Times New Roman"/>
          <w:b w:val="0"/>
          <w:bCs w:val="0"/>
          <w:kern w:val="0"/>
        </w:rPr>
        <w:t>В случае, если на основании результатов рассмотрения заявок на участие в закупке, принято решение об отказе в допуске к участию в процедуре закупки всех участников процедуры закупки, подавших заявки на участие в закупке, процедура закупки признается несостоявшейся.</w:t>
      </w:r>
    </w:p>
    <w:p w:rsidR="00C74B24" w:rsidRPr="00E3367F" w:rsidRDefault="00C74B24" w:rsidP="00D03291">
      <w:pPr>
        <w:pStyle w:val="20"/>
      </w:pPr>
      <w:r w:rsidRPr="00E3367F">
        <w:t>5.3. Порядок оценки и сопоставления заявок на участие в процедуре закупки</w:t>
      </w:r>
      <w:r w:rsidR="001D4EC2" w:rsidRPr="00E3367F">
        <w:t xml:space="preserve"> (подведение итогов)</w:t>
      </w:r>
      <w:bookmarkEnd w:id="26"/>
    </w:p>
    <w:p w:rsidR="009F4E2D" w:rsidRPr="00E3367F" w:rsidRDefault="009F4E2D" w:rsidP="009F4E2D">
      <w:pPr>
        <w:ind w:firstLine="709"/>
        <w:jc w:val="both"/>
        <w:rPr>
          <w:sz w:val="20"/>
          <w:szCs w:val="20"/>
        </w:rPr>
      </w:pPr>
      <w:bookmarkStart w:id="27" w:name="_Ref415873235"/>
      <w:bookmarkStart w:id="28" w:name="_Toc415874692"/>
      <w:bookmarkStart w:id="29" w:name="_Ref410722900"/>
      <w:bookmarkStart w:id="30" w:name="_Toc410902898"/>
      <w:bookmarkStart w:id="31" w:name="_Toc410907908"/>
      <w:bookmarkStart w:id="32" w:name="_Toc410908097"/>
      <w:bookmarkStart w:id="33" w:name="_Toc410910890"/>
      <w:bookmarkStart w:id="34" w:name="_Toc410911163"/>
      <w:bookmarkStart w:id="35" w:name="_Toc410920262"/>
      <w:bookmarkStart w:id="36" w:name="_Toc411279902"/>
      <w:bookmarkStart w:id="37" w:name="_Toc411626628"/>
      <w:bookmarkStart w:id="38" w:name="_Toc411632171"/>
      <w:bookmarkStart w:id="39" w:name="_Toc411882079"/>
      <w:bookmarkStart w:id="40" w:name="_Toc411941089"/>
      <w:bookmarkStart w:id="41" w:name="_Toc285801538"/>
      <w:bookmarkStart w:id="42" w:name="_Toc411949564"/>
      <w:bookmarkStart w:id="43" w:name="_Toc412111205"/>
      <w:bookmarkStart w:id="44" w:name="_Toc285977809"/>
      <w:bookmarkStart w:id="45" w:name="_Toc412127972"/>
      <w:bookmarkStart w:id="46" w:name="_Toc285999938"/>
      <w:bookmarkStart w:id="47" w:name="_Toc412218421"/>
      <w:bookmarkStart w:id="48" w:name="_Toc412543707"/>
      <w:bookmarkStart w:id="49" w:name="_Toc412551452"/>
      <w:bookmarkStart w:id="50" w:name="_Toc412754868"/>
      <w:bookmarkStart w:id="51" w:name="_Toc436393476"/>
      <w:bookmarkStart w:id="52" w:name="_Toc12448210"/>
      <w:bookmarkStart w:id="53" w:name="_Toc51596711"/>
      <w:r w:rsidRPr="00E3367F">
        <w:rPr>
          <w:sz w:val="20"/>
          <w:szCs w:val="20"/>
        </w:rPr>
        <w:t xml:space="preserve">Закупочная комиссия осуществляет оценку и сопоставление заявок на участие в процедуре закупки, поданных участниками процедуры закупки, признанными участниками закупки. </w:t>
      </w:r>
    </w:p>
    <w:p w:rsidR="009F4E2D" w:rsidRPr="00E3367F" w:rsidRDefault="009F4E2D" w:rsidP="009F4E2D">
      <w:pPr>
        <w:ind w:firstLine="709"/>
        <w:jc w:val="both"/>
        <w:rPr>
          <w:sz w:val="20"/>
          <w:szCs w:val="20"/>
        </w:rPr>
      </w:pPr>
      <w:r w:rsidRPr="00E3367F">
        <w:rPr>
          <w:sz w:val="20"/>
          <w:szCs w:val="20"/>
        </w:rPr>
        <w:t>Оценка и сопоставление заявок на участие в процедуре закупки осуществляются закупочной комиссией в целях выявления лучших условий исполнения договора в соответствии с критериями, установленными в настоящей извещения.</w:t>
      </w:r>
    </w:p>
    <w:p w:rsidR="009F4E2D" w:rsidRPr="00031B74" w:rsidRDefault="009F4E2D" w:rsidP="009F4E2D">
      <w:pPr>
        <w:ind w:firstLine="709"/>
        <w:jc w:val="both"/>
        <w:rPr>
          <w:sz w:val="20"/>
        </w:rPr>
      </w:pPr>
      <w:r w:rsidRPr="00E3367F">
        <w:rPr>
          <w:sz w:val="20"/>
        </w:rPr>
        <w:t>Критериями оценки заявок на участие в запросе котировок в электронной форме является</w:t>
      </w:r>
      <w:r>
        <w:rPr>
          <w:sz w:val="20"/>
        </w:rPr>
        <w:t xml:space="preserve"> </w:t>
      </w:r>
      <w:r w:rsidRPr="00471674">
        <w:rPr>
          <w:sz w:val="20"/>
        </w:rPr>
        <w:t>цена договора.</w:t>
      </w:r>
    </w:p>
    <w:p w:rsidR="00D03291" w:rsidRPr="00672322" w:rsidRDefault="00D03291" w:rsidP="00D03291">
      <w:pPr>
        <w:ind w:firstLine="709"/>
        <w:jc w:val="both"/>
        <w:rPr>
          <w:sz w:val="20"/>
        </w:rPr>
      </w:pPr>
      <w:proofErr w:type="gramStart"/>
      <w:r w:rsidRPr="00766027">
        <w:rPr>
          <w:sz w:val="20"/>
        </w:rPr>
        <w:t xml:space="preserve">Оценка и сопоставление заявок на участие в закупке, которые содержат предложения о поставке </w:t>
      </w:r>
      <w:r w:rsidRPr="00672322">
        <w:rPr>
          <w:sz w:val="20"/>
        </w:rPr>
        <w:t>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roofErr w:type="gramEnd"/>
    </w:p>
    <w:p w:rsidR="00D03291" w:rsidRPr="00672322" w:rsidRDefault="00D03291" w:rsidP="00D03291">
      <w:pPr>
        <w:ind w:firstLine="709"/>
        <w:jc w:val="both"/>
        <w:rPr>
          <w:sz w:val="20"/>
        </w:rPr>
      </w:pPr>
      <w:r w:rsidRPr="00672322">
        <w:rPr>
          <w:sz w:val="20"/>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5.4. настоящей закупочной документации, цена единицы каждого товара, работы, услуги определяется как произведение начальной (максимальной) цены единицы товара, работы, услуги, указанной в настоящей  закупочной документации,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 </w:t>
      </w:r>
    </w:p>
    <w:p w:rsidR="00D03291" w:rsidRDefault="00D03291" w:rsidP="00D03291">
      <w:pPr>
        <w:ind w:firstLine="709"/>
        <w:jc w:val="both"/>
        <w:rPr>
          <w:sz w:val="20"/>
          <w:szCs w:val="20"/>
        </w:rPr>
      </w:pPr>
      <w:r w:rsidRPr="00E3367F">
        <w:rPr>
          <w:sz w:val="20"/>
          <w:szCs w:val="20"/>
        </w:rPr>
        <w:t xml:space="preserve">При оценке и сопоставлении заявок участников применяемых разную систему налогообложения, для приведения к единому базису сравнения ценовых предложений используются цены предложений участников без учета НДС. </w:t>
      </w:r>
    </w:p>
    <w:p w:rsidR="00D03291" w:rsidRPr="00E3367F" w:rsidRDefault="00D03291" w:rsidP="00D03291">
      <w:pPr>
        <w:ind w:firstLine="709"/>
        <w:jc w:val="both"/>
        <w:rPr>
          <w:sz w:val="20"/>
          <w:szCs w:val="20"/>
        </w:rPr>
      </w:pPr>
      <w:r w:rsidRPr="00E3367F">
        <w:rPr>
          <w:sz w:val="20"/>
          <w:szCs w:val="20"/>
        </w:rPr>
        <w:t>На основании результатов оценки и сопоставления заявок на участие в закупке закупочной комиссией каждой заявке относительно других по мере уменьшения степени выгодности содержащихся в них условий исполнения договора присваивается порядковый номер. Заявке,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 Победителем закупочной процедуры считается участник, заявке которого присвоен первый номер.</w:t>
      </w:r>
    </w:p>
    <w:p w:rsidR="000218F8" w:rsidRDefault="000218F8" w:rsidP="00D03291">
      <w:pPr>
        <w:ind w:firstLine="709"/>
        <w:jc w:val="both"/>
        <w:rPr>
          <w:sz w:val="20"/>
          <w:szCs w:val="20"/>
        </w:rPr>
      </w:pPr>
    </w:p>
    <w:p w:rsidR="00D03291" w:rsidRPr="00E3367F" w:rsidRDefault="00D03291" w:rsidP="00D03291">
      <w:pPr>
        <w:ind w:firstLine="709"/>
        <w:jc w:val="both"/>
        <w:rPr>
          <w:sz w:val="20"/>
          <w:szCs w:val="20"/>
        </w:rPr>
      </w:pPr>
      <w:r w:rsidRPr="00E3367F">
        <w:rPr>
          <w:sz w:val="20"/>
          <w:szCs w:val="20"/>
        </w:rPr>
        <w:t>В случае если на процедуру оценки поступила только одна заявка закупочная комиссия вправе принять решение о заключении договора с единственным участником.</w:t>
      </w:r>
    </w:p>
    <w:p w:rsidR="00D03291" w:rsidRPr="00E3367F" w:rsidRDefault="00D03291" w:rsidP="00D03291">
      <w:pPr>
        <w:ind w:firstLine="709"/>
        <w:jc w:val="both"/>
        <w:rPr>
          <w:sz w:val="20"/>
          <w:szCs w:val="20"/>
        </w:rPr>
      </w:pPr>
      <w:r w:rsidRPr="00E3367F">
        <w:rPr>
          <w:sz w:val="20"/>
          <w:szCs w:val="20"/>
        </w:rPr>
        <w:t>По результатам оценки и сопоставления заявок Заказчик закупок оформляет протокол, который подписывается всеми присутствующими на заседании членами закупочной комиссии.</w:t>
      </w:r>
    </w:p>
    <w:p w:rsidR="00D03291" w:rsidRPr="00E3367F" w:rsidRDefault="00D03291" w:rsidP="00D03291">
      <w:pPr>
        <w:ind w:firstLine="709"/>
        <w:jc w:val="both"/>
        <w:rPr>
          <w:sz w:val="20"/>
          <w:szCs w:val="20"/>
        </w:rPr>
      </w:pPr>
      <w:r w:rsidRPr="00E3367F">
        <w:rPr>
          <w:sz w:val="20"/>
          <w:szCs w:val="20"/>
        </w:rPr>
        <w:t>Протокол размещается в единой информационной системе и на Электронной торговой площадке, в течение трех дней, после подписания протокола.</w:t>
      </w:r>
    </w:p>
    <w:p w:rsidR="00D03291" w:rsidRDefault="00D03291" w:rsidP="00D03291">
      <w:pPr>
        <w:ind w:firstLine="709"/>
        <w:jc w:val="both"/>
        <w:rPr>
          <w:sz w:val="20"/>
          <w:szCs w:val="20"/>
        </w:rPr>
      </w:pPr>
      <w:r w:rsidRPr="00E3367F">
        <w:rPr>
          <w:sz w:val="20"/>
          <w:szCs w:val="20"/>
        </w:rPr>
        <w:t>В случае если после объявления победителя процедуры закупки Заказчику станут известны факты несоответствия победителя закупки требованиям к участникам закупки, заявка победителя на участие в закупке отклоняется и новым победителем закупки признается участник закупки, заявке которого присвоен второй номер согласно протоколу оценки и сопоставления заявок.</w:t>
      </w:r>
    </w:p>
    <w:p w:rsidR="00F95AC0" w:rsidRPr="00E3367F" w:rsidRDefault="00260CEA" w:rsidP="00E3367F">
      <w:pPr>
        <w:keepNext/>
        <w:ind w:firstLine="567"/>
        <w:outlineLvl w:val="1"/>
        <w:rPr>
          <w:b/>
          <w:bCs/>
          <w:kern w:val="32"/>
          <w:sz w:val="20"/>
          <w:szCs w:val="20"/>
        </w:rPr>
      </w:pPr>
      <w:r w:rsidRPr="00E3367F">
        <w:rPr>
          <w:b/>
          <w:bCs/>
          <w:kern w:val="32"/>
          <w:sz w:val="20"/>
          <w:szCs w:val="20"/>
        </w:rPr>
        <w:t>5.4</w:t>
      </w:r>
      <w:r w:rsidR="00F95AC0" w:rsidRPr="00E3367F">
        <w:rPr>
          <w:b/>
          <w:bCs/>
          <w:kern w:val="32"/>
          <w:sz w:val="20"/>
          <w:szCs w:val="20"/>
        </w:rPr>
        <w:t>. Условия участия коллективных участников</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 w:rsidR="00D03291" w:rsidRDefault="00D03291" w:rsidP="00D03291">
      <w:pPr>
        <w:ind w:firstLine="709"/>
        <w:jc w:val="both"/>
        <w:rPr>
          <w:sz w:val="20"/>
          <w:szCs w:val="20"/>
        </w:rPr>
      </w:pPr>
      <w:bookmarkStart w:id="54" w:name="_Toc48564795"/>
      <w:bookmarkStart w:id="55" w:name="_Toc51596712"/>
      <w:bookmarkStart w:id="56" w:name="_Toc409474766"/>
      <w:bookmarkStart w:id="57" w:name="_Toc409528475"/>
      <w:bookmarkStart w:id="58" w:name="_Toc409630178"/>
      <w:bookmarkStart w:id="59" w:name="_Toc409703624"/>
      <w:bookmarkStart w:id="60" w:name="_Toc409711788"/>
      <w:bookmarkStart w:id="61" w:name="_Toc409715508"/>
      <w:bookmarkStart w:id="62" w:name="_Toc409721525"/>
      <w:bookmarkStart w:id="63" w:name="_Toc409720656"/>
      <w:bookmarkStart w:id="64" w:name="_Toc409721743"/>
      <w:bookmarkStart w:id="65" w:name="_Toc409807461"/>
      <w:bookmarkStart w:id="66" w:name="_Toc409812180"/>
      <w:bookmarkStart w:id="67" w:name="_Toc283764409"/>
      <w:bookmarkStart w:id="68" w:name="_Toc409908743"/>
      <w:bookmarkStart w:id="69" w:name="_Toc410902915"/>
      <w:bookmarkStart w:id="70" w:name="_Toc410907926"/>
      <w:bookmarkStart w:id="71" w:name="_Toc410908115"/>
      <w:bookmarkStart w:id="72" w:name="_Toc410910908"/>
      <w:bookmarkStart w:id="73" w:name="_Toc410911181"/>
      <w:bookmarkStart w:id="74" w:name="_Toc410920279"/>
      <w:bookmarkStart w:id="75" w:name="_Toc411279919"/>
      <w:bookmarkStart w:id="76" w:name="_Toc411626645"/>
      <w:bookmarkStart w:id="77" w:name="_Toc411632188"/>
      <w:bookmarkStart w:id="78" w:name="_Toc411882096"/>
      <w:bookmarkStart w:id="79" w:name="_Toc411941106"/>
      <w:bookmarkStart w:id="80" w:name="_Toc285801555"/>
      <w:bookmarkStart w:id="81" w:name="_Toc411949581"/>
      <w:bookmarkStart w:id="82" w:name="_Toc412111222"/>
      <w:bookmarkStart w:id="83" w:name="_Toc285977826"/>
      <w:bookmarkStart w:id="84" w:name="_Toc412127989"/>
      <w:bookmarkStart w:id="85" w:name="_Toc285999955"/>
      <w:bookmarkStart w:id="86" w:name="_Toc412218438"/>
      <w:bookmarkStart w:id="87" w:name="_Toc412543724"/>
      <w:bookmarkStart w:id="88" w:name="_Toc412551469"/>
      <w:bookmarkStart w:id="89" w:name="_Toc412754885"/>
      <w:bookmarkStart w:id="90" w:name="_Ref414292367"/>
      <w:bookmarkStart w:id="91" w:name="_Toc415874679"/>
      <w:bookmarkStart w:id="92" w:name="_Toc436393469"/>
      <w:bookmarkStart w:id="93" w:name="_Toc12448203"/>
      <w:r w:rsidRPr="00310E5C">
        <w:rPr>
          <w:sz w:val="20"/>
          <w:szCs w:val="20"/>
        </w:rPr>
        <w:t>Для целей проведения процедуры закупки лица, выступающие на стороне одного участника процедуры закупки, рассматриваются в качестве коллективного участника закупки. Особенности требований к лицам, выступающим на стороне одного участника процедуры закупки, предусмотрены настоящим подразделом.</w:t>
      </w:r>
      <w:r w:rsidR="00517662">
        <w:rPr>
          <w:sz w:val="20"/>
          <w:szCs w:val="20"/>
        </w:rPr>
        <w:t xml:space="preserve"> </w:t>
      </w:r>
      <w:r w:rsidRPr="00310E5C">
        <w:rPr>
          <w:sz w:val="20"/>
          <w:szCs w:val="20"/>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p>
    <w:p w:rsidR="00D03291" w:rsidRDefault="00D03291" w:rsidP="00D03291">
      <w:pPr>
        <w:ind w:firstLine="709"/>
        <w:jc w:val="both"/>
        <w:rPr>
          <w:sz w:val="20"/>
          <w:szCs w:val="20"/>
        </w:rPr>
      </w:pPr>
      <w:r>
        <w:rPr>
          <w:sz w:val="20"/>
          <w:szCs w:val="20"/>
        </w:rPr>
        <w:t>-</w:t>
      </w:r>
      <w:r w:rsidRPr="00310E5C">
        <w:rPr>
          <w:sz w:val="20"/>
          <w:szCs w:val="20"/>
        </w:rPr>
        <w:t>соответствие нормам Гражданского кодекса Российской Федерации;</w:t>
      </w:r>
      <w:r>
        <w:rPr>
          <w:sz w:val="20"/>
          <w:szCs w:val="20"/>
        </w:rPr>
        <w:t>-</w:t>
      </w:r>
      <w:r w:rsidRPr="00310E5C">
        <w:rPr>
          <w:sz w:val="20"/>
          <w:szCs w:val="20"/>
        </w:rPr>
        <w:t>в соглашении должны быть четко определены права и обязанности членов коллективного участника как в рамках участия в закупке, так и в рамках исполнения договора;</w:t>
      </w:r>
    </w:p>
    <w:p w:rsidR="00D03291" w:rsidRPr="008E2890" w:rsidRDefault="00D03291" w:rsidP="002D23B6">
      <w:pPr>
        <w:ind w:firstLine="709"/>
        <w:jc w:val="both"/>
        <w:rPr>
          <w:sz w:val="20"/>
          <w:szCs w:val="20"/>
        </w:rPr>
      </w:pPr>
      <w:r>
        <w:rPr>
          <w:sz w:val="20"/>
          <w:szCs w:val="20"/>
        </w:rPr>
        <w:t>-</w:t>
      </w:r>
      <w:r w:rsidRPr="00310E5C">
        <w:rPr>
          <w:sz w:val="20"/>
          <w:szCs w:val="20"/>
        </w:rPr>
        <w:t xml:space="preserve">в </w:t>
      </w:r>
      <w:proofErr w:type="gramStart"/>
      <w:r w:rsidRPr="00310E5C">
        <w:rPr>
          <w:sz w:val="20"/>
          <w:szCs w:val="20"/>
        </w:rPr>
        <w:t>соглашении</w:t>
      </w:r>
      <w:proofErr w:type="gramEnd"/>
      <w:r w:rsidRPr="00310E5C">
        <w:rPr>
          <w:sz w:val="20"/>
          <w:szCs w:val="20"/>
        </w:rPr>
        <w:t xml:space="preserve"> должно быть приведено четкое распределение номенклатуры, объемов, стоимости и сроков поставки товаров, выполнения работ, оказания услуг между членами коллективного участника; 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w:t>
      </w:r>
      <w:proofErr w:type="spellStart"/>
      <w:r w:rsidRPr="00310E5C">
        <w:rPr>
          <w:sz w:val="20"/>
          <w:szCs w:val="20"/>
        </w:rPr>
        <w:t>правоспособностью</w:t>
      </w:r>
      <w:proofErr w:type="gramStart"/>
      <w:r w:rsidRPr="00310E5C">
        <w:rPr>
          <w:sz w:val="20"/>
          <w:szCs w:val="20"/>
        </w:rPr>
        <w:t>;в</w:t>
      </w:r>
      <w:proofErr w:type="spellEnd"/>
      <w:proofErr w:type="gramEnd"/>
      <w:r w:rsidRPr="00310E5C">
        <w:rPr>
          <w:sz w:val="20"/>
          <w:szCs w:val="20"/>
        </w:rPr>
        <w:t xml:space="preserve">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rsidR="00D03291" w:rsidRPr="00310E5C" w:rsidRDefault="00D03291" w:rsidP="00D03291">
      <w:pPr>
        <w:keepNext/>
        <w:ind w:firstLine="567"/>
        <w:jc w:val="both"/>
        <w:outlineLvl w:val="1"/>
        <w:rPr>
          <w:sz w:val="20"/>
          <w:szCs w:val="20"/>
        </w:rPr>
      </w:pPr>
      <w:proofErr w:type="gramStart"/>
      <w:r>
        <w:rPr>
          <w:sz w:val="20"/>
          <w:szCs w:val="20"/>
        </w:rPr>
        <w:t>-</w:t>
      </w:r>
      <w:r w:rsidRPr="00310E5C">
        <w:rPr>
          <w:sz w:val="20"/>
          <w:szCs w:val="20"/>
        </w:rPr>
        <w:t>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roofErr w:type="gramEnd"/>
    </w:p>
    <w:p w:rsidR="00D03291" w:rsidRPr="00310E5C" w:rsidRDefault="00D03291" w:rsidP="00D03291">
      <w:pPr>
        <w:keepNext/>
        <w:ind w:firstLine="567"/>
        <w:jc w:val="both"/>
        <w:outlineLvl w:val="1"/>
        <w:rPr>
          <w:sz w:val="20"/>
          <w:szCs w:val="20"/>
        </w:rPr>
      </w:pPr>
      <w:r>
        <w:rPr>
          <w:sz w:val="20"/>
          <w:szCs w:val="20"/>
        </w:rPr>
        <w:t>-</w:t>
      </w:r>
      <w:r w:rsidRPr="00310E5C">
        <w:rPr>
          <w:sz w:val="20"/>
          <w:szCs w:val="20"/>
        </w:rPr>
        <w:t>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 стоимости и сроков поставки товаров, выполнения работ, оказания услуг между членами коллективного участника, указанным в соглашении; в случае, если заказчиком не принято такое решение, договор заключается с лидером или со множеством лиц на стороне поставщика (включая всех лиц, выступающих на стороне коллективного участника) согласно условиям документации о закупке.</w:t>
      </w:r>
    </w:p>
    <w:p w:rsidR="00D03291" w:rsidRPr="00310E5C" w:rsidRDefault="00D03291" w:rsidP="00D03291">
      <w:pPr>
        <w:keepNext/>
        <w:ind w:firstLine="567"/>
        <w:jc w:val="both"/>
        <w:outlineLvl w:val="1"/>
        <w:rPr>
          <w:sz w:val="20"/>
          <w:szCs w:val="20"/>
        </w:rPr>
      </w:pPr>
      <w:r w:rsidRPr="00310E5C">
        <w:rPr>
          <w:sz w:val="20"/>
          <w:szCs w:val="20"/>
        </w:rPr>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rsidR="00D03291" w:rsidRPr="00310E5C" w:rsidRDefault="00D03291" w:rsidP="00D03291">
      <w:pPr>
        <w:keepNext/>
        <w:ind w:firstLine="567"/>
        <w:jc w:val="both"/>
        <w:outlineLvl w:val="1"/>
        <w:rPr>
          <w:sz w:val="20"/>
          <w:szCs w:val="20"/>
        </w:rPr>
      </w:pPr>
      <w:r w:rsidRPr="00310E5C">
        <w:rPr>
          <w:sz w:val="20"/>
          <w:szCs w:val="20"/>
        </w:rPr>
        <w:t>Копия соглашения между лицами, выступающими на стороне одного участника закупки, представляется в составе заявки.</w:t>
      </w:r>
    </w:p>
    <w:p w:rsidR="00D03291" w:rsidRPr="00310E5C" w:rsidRDefault="00D03291" w:rsidP="00D03291">
      <w:pPr>
        <w:keepNext/>
        <w:ind w:firstLine="567"/>
        <w:jc w:val="both"/>
        <w:outlineLvl w:val="1"/>
        <w:rPr>
          <w:sz w:val="20"/>
          <w:szCs w:val="20"/>
        </w:rPr>
      </w:pPr>
      <w:r w:rsidRPr="00310E5C">
        <w:rPr>
          <w:sz w:val="20"/>
          <w:szCs w:val="20"/>
        </w:rPr>
        <w:t>В документах, составляемых в ходе проведения закупки, указываются сведения в отношении лидера коллективного участника. В случае если по результатам закупки договор заключается со всеми членами коллективного участника, в таких документах указываются сведения в отношении таких лиц, входящих в состав коллективного участника.</w:t>
      </w:r>
    </w:p>
    <w:p w:rsidR="00D03291" w:rsidRPr="00310E5C" w:rsidRDefault="00D03291" w:rsidP="00D03291">
      <w:pPr>
        <w:keepNext/>
        <w:ind w:firstLine="567"/>
        <w:jc w:val="both"/>
        <w:outlineLvl w:val="1"/>
        <w:rPr>
          <w:sz w:val="20"/>
          <w:szCs w:val="20"/>
        </w:rPr>
      </w:pPr>
      <w:r w:rsidRPr="00310E5C">
        <w:rPr>
          <w:sz w:val="20"/>
          <w:szCs w:val="20"/>
        </w:rPr>
        <w:t>Требования, установленные в соответствии с п. 1.10 настоящей закупочной документации, предъявляются к каждому члену коллективного участника отдельно.</w:t>
      </w:r>
    </w:p>
    <w:p w:rsidR="00D03291" w:rsidRDefault="00D03291" w:rsidP="00D03291">
      <w:pPr>
        <w:keepNext/>
        <w:ind w:firstLine="567"/>
        <w:jc w:val="both"/>
        <w:outlineLvl w:val="1"/>
        <w:rPr>
          <w:sz w:val="20"/>
          <w:szCs w:val="20"/>
        </w:rPr>
      </w:pPr>
      <w:r w:rsidRPr="00310E5C">
        <w:rPr>
          <w:sz w:val="20"/>
          <w:szCs w:val="20"/>
        </w:rPr>
        <w:t>Более подробные условия участия коллективных участников указаны в Положении о закупке.</w:t>
      </w:r>
    </w:p>
    <w:p w:rsidR="00482B28" w:rsidRPr="00E3367F" w:rsidRDefault="00482B28" w:rsidP="00E3367F">
      <w:pPr>
        <w:keepNext/>
        <w:ind w:firstLine="567"/>
        <w:jc w:val="both"/>
        <w:outlineLvl w:val="1"/>
        <w:rPr>
          <w:sz w:val="20"/>
          <w:szCs w:val="20"/>
          <w:lang w:eastAsia="en-US"/>
        </w:rPr>
      </w:pPr>
      <w:r w:rsidRPr="00E3367F">
        <w:rPr>
          <w:b/>
          <w:bCs/>
          <w:kern w:val="32"/>
          <w:sz w:val="20"/>
          <w:szCs w:val="20"/>
        </w:rPr>
        <w:t>5.5. Условия предоставления приоритета товаров российского происхождения, работ, услуг, выполняемых, оказываемых российскими лицами:</w:t>
      </w:r>
      <w:bookmarkEnd w:id="54"/>
      <w:bookmarkEnd w:id="55"/>
      <w:r w:rsidRPr="00E3367F">
        <w:rPr>
          <w:b/>
          <w:bCs/>
          <w:kern w:val="32"/>
          <w:sz w:val="20"/>
          <w:szCs w:val="20"/>
        </w:rPr>
        <w:t xml:space="preserve"> </w:t>
      </w:r>
    </w:p>
    <w:p w:rsidR="003C1700" w:rsidRPr="003C1700" w:rsidRDefault="003C1700" w:rsidP="003C1700">
      <w:pPr>
        <w:keepNext/>
        <w:ind w:firstLine="540"/>
        <w:jc w:val="both"/>
        <w:outlineLvl w:val="1"/>
        <w:rPr>
          <w:sz w:val="20"/>
          <w:szCs w:val="20"/>
          <w:lang w:eastAsia="en-US"/>
        </w:rPr>
      </w:pPr>
      <w:bookmarkStart w:id="94" w:name="_Toc48564796"/>
      <w:bookmarkStart w:id="95" w:name="_Toc51596713"/>
      <w:r w:rsidRPr="003C1700">
        <w:rPr>
          <w:sz w:val="20"/>
          <w:szCs w:val="20"/>
          <w:lang w:eastAsia="en-US"/>
        </w:rPr>
        <w:t>Приоритет устанавливается согласно положениям Постановления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3C1700" w:rsidRPr="004F6BC2" w:rsidRDefault="003C1700" w:rsidP="003C1700">
      <w:pPr>
        <w:keepNext/>
        <w:ind w:firstLine="540"/>
        <w:jc w:val="both"/>
        <w:outlineLvl w:val="1"/>
        <w:rPr>
          <w:sz w:val="20"/>
          <w:szCs w:val="20"/>
          <w:lang w:eastAsia="en-US"/>
        </w:rPr>
      </w:pPr>
      <w:r w:rsidRPr="003C1700">
        <w:rPr>
          <w:sz w:val="20"/>
          <w:szCs w:val="20"/>
          <w:lang w:eastAsia="en-US"/>
        </w:rPr>
        <w:t>При осуществлении закупок товаров, работ, услуг путем проведения электронного запроса котировок или иным способом, при котором победитель закупки определяется на основе критериев оценки и сопоставления заявок на участие в закупке, указанных в извещении,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482B28" w:rsidRPr="00E3367F" w:rsidRDefault="00482B28" w:rsidP="003C1700">
      <w:pPr>
        <w:keepNext/>
        <w:ind w:firstLine="540"/>
        <w:jc w:val="both"/>
        <w:outlineLvl w:val="1"/>
        <w:rPr>
          <w:b/>
          <w:sz w:val="20"/>
          <w:szCs w:val="20"/>
          <w:lang w:eastAsia="en-US"/>
        </w:rPr>
      </w:pPr>
      <w:r w:rsidRPr="00E3367F">
        <w:rPr>
          <w:b/>
          <w:bCs/>
          <w:kern w:val="32"/>
          <w:sz w:val="20"/>
          <w:szCs w:val="20"/>
        </w:rPr>
        <w:t>5.6. Приоритет</w:t>
      </w:r>
      <w:r w:rsidRPr="00E3367F">
        <w:rPr>
          <w:b/>
          <w:sz w:val="20"/>
          <w:szCs w:val="20"/>
          <w:lang w:eastAsia="en-US"/>
        </w:rPr>
        <w:t xml:space="preserve"> не предоставляется в случаях, если:</w:t>
      </w:r>
      <w:bookmarkEnd w:id="94"/>
      <w:bookmarkEnd w:id="95"/>
    </w:p>
    <w:p w:rsidR="00482B28" w:rsidRPr="00E3367F" w:rsidRDefault="00482B28" w:rsidP="00E3367F">
      <w:pPr>
        <w:autoSpaceDE w:val="0"/>
        <w:autoSpaceDN w:val="0"/>
        <w:adjustRightInd w:val="0"/>
        <w:ind w:firstLine="540"/>
        <w:jc w:val="both"/>
        <w:rPr>
          <w:sz w:val="20"/>
          <w:szCs w:val="20"/>
          <w:lang w:eastAsia="en-US"/>
        </w:rPr>
      </w:pPr>
      <w:r w:rsidRPr="00E3367F">
        <w:rPr>
          <w:sz w:val="20"/>
          <w:szCs w:val="20"/>
          <w:lang w:eastAsia="en-US"/>
        </w:rPr>
        <w:t>а) закупка признана несостоявшейся и договор заключается с единственным участником закупки;</w:t>
      </w:r>
    </w:p>
    <w:p w:rsidR="00482B28" w:rsidRPr="00E3367F" w:rsidRDefault="00482B28" w:rsidP="00E3367F">
      <w:pPr>
        <w:autoSpaceDE w:val="0"/>
        <w:autoSpaceDN w:val="0"/>
        <w:adjustRightInd w:val="0"/>
        <w:ind w:firstLine="540"/>
        <w:jc w:val="both"/>
        <w:rPr>
          <w:sz w:val="20"/>
          <w:szCs w:val="20"/>
          <w:lang w:eastAsia="en-US"/>
        </w:rPr>
      </w:pPr>
      <w:r w:rsidRPr="00E3367F">
        <w:rPr>
          <w:sz w:val="20"/>
          <w:szCs w:val="20"/>
          <w:lang w:eastAsia="en-US"/>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0218F8" w:rsidRDefault="000218F8" w:rsidP="00E3367F">
      <w:pPr>
        <w:autoSpaceDE w:val="0"/>
        <w:autoSpaceDN w:val="0"/>
        <w:adjustRightInd w:val="0"/>
        <w:ind w:firstLine="540"/>
        <w:jc w:val="both"/>
        <w:rPr>
          <w:sz w:val="20"/>
          <w:szCs w:val="20"/>
          <w:lang w:eastAsia="en-US"/>
        </w:rPr>
      </w:pPr>
    </w:p>
    <w:p w:rsidR="000218F8" w:rsidRDefault="000218F8" w:rsidP="00E3367F">
      <w:pPr>
        <w:autoSpaceDE w:val="0"/>
        <w:autoSpaceDN w:val="0"/>
        <w:adjustRightInd w:val="0"/>
        <w:ind w:firstLine="540"/>
        <w:jc w:val="both"/>
        <w:rPr>
          <w:sz w:val="20"/>
          <w:szCs w:val="20"/>
          <w:lang w:eastAsia="en-US"/>
        </w:rPr>
      </w:pPr>
    </w:p>
    <w:p w:rsidR="00482B28" w:rsidRPr="00E3367F" w:rsidRDefault="00482B28" w:rsidP="00E3367F">
      <w:pPr>
        <w:autoSpaceDE w:val="0"/>
        <w:autoSpaceDN w:val="0"/>
        <w:adjustRightInd w:val="0"/>
        <w:ind w:firstLine="540"/>
        <w:jc w:val="both"/>
        <w:rPr>
          <w:sz w:val="20"/>
          <w:szCs w:val="20"/>
          <w:lang w:eastAsia="en-US"/>
        </w:rPr>
      </w:pPr>
      <w:r w:rsidRPr="00E3367F">
        <w:rPr>
          <w:sz w:val="20"/>
          <w:szCs w:val="20"/>
          <w:lang w:eastAsia="en-US"/>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482B28" w:rsidRPr="00E3367F" w:rsidRDefault="00482B28" w:rsidP="00E3367F">
      <w:pPr>
        <w:autoSpaceDE w:val="0"/>
        <w:autoSpaceDN w:val="0"/>
        <w:adjustRightInd w:val="0"/>
        <w:ind w:firstLine="540"/>
        <w:jc w:val="both"/>
        <w:rPr>
          <w:sz w:val="20"/>
          <w:szCs w:val="20"/>
          <w:lang w:eastAsia="en-US"/>
        </w:rPr>
      </w:pPr>
      <w:r w:rsidRPr="00E3367F">
        <w:rPr>
          <w:sz w:val="20"/>
          <w:szCs w:val="20"/>
          <w:lang w:eastAsia="en-US"/>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извещении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482B28" w:rsidRPr="00E3367F" w:rsidRDefault="00482B28" w:rsidP="00E3367F">
      <w:pPr>
        <w:autoSpaceDE w:val="0"/>
        <w:autoSpaceDN w:val="0"/>
        <w:adjustRightInd w:val="0"/>
        <w:ind w:firstLine="540"/>
        <w:jc w:val="both"/>
        <w:rPr>
          <w:sz w:val="20"/>
          <w:szCs w:val="20"/>
          <w:lang w:eastAsia="en-US"/>
        </w:rPr>
      </w:pPr>
      <w:r w:rsidRPr="00E3367F">
        <w:rPr>
          <w:sz w:val="20"/>
          <w:szCs w:val="20"/>
          <w:lang w:eastAsia="en-US"/>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извещении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1274F8" w:rsidRPr="00E3367F" w:rsidRDefault="001274F8" w:rsidP="00E3367F">
      <w:pPr>
        <w:pStyle w:val="1"/>
        <w:spacing w:before="0" w:after="0"/>
      </w:pPr>
      <w:bookmarkStart w:id="96" w:name="_Toc51596714"/>
      <w:r w:rsidRPr="00E3367F">
        <w:t>6. АНТИДЕМПИНГОВЫЕ МЕРЫ ПРИ ПРОВЕДЕНИИ ЗАКУПКИ</w:t>
      </w:r>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6"/>
    </w:p>
    <w:p w:rsidR="001274F8" w:rsidRPr="00E3367F" w:rsidRDefault="00F56C90" w:rsidP="00E3367F">
      <w:pPr>
        <w:ind w:firstLine="709"/>
        <w:jc w:val="both"/>
        <w:rPr>
          <w:sz w:val="20"/>
          <w:szCs w:val="20"/>
        </w:rPr>
      </w:pPr>
      <w:bookmarkStart w:id="97" w:name="_Ref409390905"/>
      <w:r w:rsidRPr="00E3367F">
        <w:rPr>
          <w:sz w:val="20"/>
          <w:szCs w:val="20"/>
        </w:rPr>
        <w:t>В случае</w:t>
      </w:r>
      <w:r w:rsidR="001274F8" w:rsidRPr="00E3367F">
        <w:rPr>
          <w:sz w:val="20"/>
          <w:szCs w:val="20"/>
        </w:rPr>
        <w:t xml:space="preserve">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пункте </w:t>
      </w:r>
      <w:r w:rsidR="00722A07">
        <w:rPr>
          <w:sz w:val="20"/>
          <w:szCs w:val="20"/>
        </w:rPr>
        <w:t>7</w:t>
      </w:r>
      <w:r w:rsidR="006A45CD" w:rsidRPr="00E3367F">
        <w:rPr>
          <w:sz w:val="20"/>
          <w:szCs w:val="20"/>
        </w:rPr>
        <w:t xml:space="preserve"> </w:t>
      </w:r>
      <w:r w:rsidR="00722A07">
        <w:rPr>
          <w:sz w:val="20"/>
          <w:szCs w:val="20"/>
        </w:rPr>
        <w:t>информационной карты запроса котировок</w:t>
      </w:r>
      <w:r w:rsidR="00F138CD" w:rsidRPr="00E3367F">
        <w:rPr>
          <w:sz w:val="20"/>
          <w:szCs w:val="20"/>
        </w:rPr>
        <w:t xml:space="preserve"> (в случае установления в настояще</w:t>
      </w:r>
      <w:r w:rsidR="00722A07">
        <w:rPr>
          <w:sz w:val="20"/>
          <w:szCs w:val="20"/>
        </w:rPr>
        <w:t>м</w:t>
      </w:r>
      <w:r w:rsidR="00F138CD" w:rsidRPr="00E3367F">
        <w:rPr>
          <w:sz w:val="20"/>
          <w:szCs w:val="20"/>
        </w:rPr>
        <w:t xml:space="preserve"> </w:t>
      </w:r>
      <w:r w:rsidR="00B77DE5" w:rsidRPr="00E3367F">
        <w:rPr>
          <w:sz w:val="20"/>
          <w:szCs w:val="20"/>
        </w:rPr>
        <w:t>извещени</w:t>
      </w:r>
      <w:r w:rsidR="00722A07">
        <w:rPr>
          <w:sz w:val="20"/>
          <w:szCs w:val="20"/>
        </w:rPr>
        <w:t>и</w:t>
      </w:r>
      <w:r w:rsidR="00F138CD" w:rsidRPr="00E3367F">
        <w:rPr>
          <w:sz w:val="20"/>
          <w:szCs w:val="20"/>
        </w:rPr>
        <w:t xml:space="preserve"> требования об обеспечении исполнения договора)</w:t>
      </w:r>
      <w:r w:rsidR="001274F8" w:rsidRPr="00E3367F">
        <w:rPr>
          <w:sz w:val="20"/>
          <w:szCs w:val="20"/>
        </w:rPr>
        <w:t>.</w:t>
      </w:r>
      <w:bookmarkEnd w:id="97"/>
    </w:p>
    <w:p w:rsidR="001274F8" w:rsidRPr="00E3367F" w:rsidRDefault="001274F8" w:rsidP="00E3367F">
      <w:pPr>
        <w:ind w:firstLine="709"/>
        <w:jc w:val="both"/>
        <w:rPr>
          <w:sz w:val="20"/>
          <w:szCs w:val="20"/>
        </w:rPr>
      </w:pPr>
      <w:r w:rsidRPr="00E3367F">
        <w:rPr>
          <w:sz w:val="20"/>
          <w:szCs w:val="20"/>
        </w:rPr>
        <w:t>Антидемпинговые мероприятия должны быть выполнены участником закупки до заключения договора в порядке, установленном в разделе</w:t>
      </w:r>
      <w:r w:rsidR="00214F99" w:rsidRPr="00E3367F">
        <w:rPr>
          <w:sz w:val="20"/>
          <w:szCs w:val="20"/>
        </w:rPr>
        <w:t xml:space="preserve"> </w:t>
      </w:r>
      <w:r w:rsidR="00722A07">
        <w:rPr>
          <w:sz w:val="20"/>
          <w:szCs w:val="20"/>
        </w:rPr>
        <w:t>8</w:t>
      </w:r>
      <w:r w:rsidR="00214F99" w:rsidRPr="00E3367F">
        <w:rPr>
          <w:sz w:val="20"/>
          <w:szCs w:val="20"/>
        </w:rPr>
        <w:t>.</w:t>
      </w:r>
      <w:r w:rsidRPr="00E3367F">
        <w:rPr>
          <w:sz w:val="20"/>
          <w:szCs w:val="20"/>
        </w:rPr>
        <w:t xml:space="preserve">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D03291" w:rsidRPr="00D03291" w:rsidRDefault="00D03291" w:rsidP="00D03291">
      <w:pPr>
        <w:jc w:val="center"/>
        <w:outlineLvl w:val="0"/>
        <w:rPr>
          <w:b/>
          <w:bCs/>
          <w:sz w:val="20"/>
          <w:szCs w:val="20"/>
        </w:rPr>
      </w:pPr>
      <w:bookmarkStart w:id="98" w:name="_Toc51596716"/>
      <w:r w:rsidRPr="00D03291">
        <w:rPr>
          <w:b/>
          <w:bCs/>
          <w:sz w:val="20"/>
          <w:szCs w:val="20"/>
        </w:rPr>
        <w:t xml:space="preserve">7. ОБЖАЛОВАНИЕ УСЛОВИЙ ИЗВЕЩЕНИЯ, ДЕЙСТВИЯ (БЕЗДЕЙСТВИЯ) ЗАКАЗЧИКА ОРГАНИЗАТОРА ЗАКУПКИ, ЗАКУПОЧНОЙ КОМИССИИ, СПЕЦИАЛИЗИРОВАННОЙ ОРГАНИЗАЦИИ, ЭТП В КОМИССИИ КОРПОРАЦИИ ПО РАССМОТРЕНИЮ ЖАЛОБ В СФЕРЕ ЗАКУПОК </w:t>
      </w:r>
    </w:p>
    <w:p w:rsidR="00D03291" w:rsidRPr="00D03291" w:rsidRDefault="00D03291" w:rsidP="00D03291">
      <w:pPr>
        <w:keepNext/>
        <w:tabs>
          <w:tab w:val="left" w:pos="567"/>
          <w:tab w:val="left" w:pos="993"/>
        </w:tabs>
        <w:ind w:firstLine="540"/>
        <w:jc w:val="both"/>
        <w:outlineLvl w:val="1"/>
        <w:rPr>
          <w:sz w:val="20"/>
          <w:szCs w:val="20"/>
        </w:rPr>
      </w:pPr>
      <w:r w:rsidRPr="00D03291">
        <w:rPr>
          <w:sz w:val="20"/>
          <w:szCs w:val="20"/>
        </w:rPr>
        <w:t>Поставщик/участник закупки/участник квалификационного отбора/заинтересованное лицо (при осуществлении закупки у единственного поставщика) (далее в тексте настоящего раздела - Заявитель) имеет право обжаловать действия/бездействие Заказчика, Организатора закупки, ЗК, Специализированной организации в комиссии Корпорации по рассмотрению жалоб в сфере закупок (пункт 22.2.1 Положения).</w:t>
      </w:r>
    </w:p>
    <w:p w:rsidR="00D03291" w:rsidRPr="00D03291" w:rsidRDefault="00D03291" w:rsidP="00D03291">
      <w:pPr>
        <w:keepNext/>
        <w:tabs>
          <w:tab w:val="left" w:pos="567"/>
          <w:tab w:val="left" w:pos="993"/>
        </w:tabs>
        <w:ind w:firstLine="540"/>
        <w:jc w:val="both"/>
        <w:outlineLvl w:val="1"/>
        <w:rPr>
          <w:sz w:val="20"/>
          <w:szCs w:val="20"/>
        </w:rPr>
      </w:pPr>
      <w:r w:rsidRPr="00D03291">
        <w:rPr>
          <w:sz w:val="20"/>
          <w:szCs w:val="20"/>
        </w:rPr>
        <w:t>Обжалование действий/бездействия Заказчика, Организатора закупки, Специализированной организации, ЗК, ЭТП в судебном либо административном порядке осуществляется в соответствии с Законодательством.</w:t>
      </w:r>
    </w:p>
    <w:p w:rsidR="00D03291" w:rsidRPr="00D03291" w:rsidRDefault="00D03291" w:rsidP="00D03291">
      <w:pPr>
        <w:keepNext/>
        <w:tabs>
          <w:tab w:val="left" w:pos="567"/>
          <w:tab w:val="left" w:pos="993"/>
        </w:tabs>
        <w:ind w:firstLine="540"/>
        <w:jc w:val="both"/>
        <w:outlineLvl w:val="1"/>
        <w:rPr>
          <w:b/>
          <w:sz w:val="20"/>
          <w:szCs w:val="20"/>
        </w:rPr>
      </w:pPr>
      <w:r w:rsidRPr="00D03291">
        <w:rPr>
          <w:b/>
          <w:sz w:val="20"/>
          <w:szCs w:val="20"/>
        </w:rPr>
        <w:t>7.1.</w:t>
      </w:r>
      <w:r w:rsidRPr="00D03291">
        <w:rPr>
          <w:b/>
          <w:sz w:val="20"/>
          <w:szCs w:val="20"/>
        </w:rPr>
        <w:tab/>
        <w:t>Сроки направления жалобы.</w:t>
      </w:r>
    </w:p>
    <w:p w:rsidR="00D03291" w:rsidRPr="00D03291" w:rsidRDefault="00D03291" w:rsidP="00D03291">
      <w:pPr>
        <w:tabs>
          <w:tab w:val="left" w:pos="567"/>
          <w:tab w:val="left" w:pos="1134"/>
        </w:tabs>
        <w:jc w:val="both"/>
        <w:rPr>
          <w:sz w:val="20"/>
          <w:szCs w:val="20"/>
        </w:rPr>
      </w:pPr>
      <w:r w:rsidRPr="00D03291">
        <w:rPr>
          <w:sz w:val="20"/>
          <w:szCs w:val="20"/>
        </w:rPr>
        <w:t xml:space="preserve">          При проведении конкурентной закупки жалоба на действия/бездействие Заказчика, Организатора закупки, Специализированной организации, ЗК может быть направлена Заявителем с момента официального размещения извещения, документации о закупке в ЕИС или на Официальном сайте заказчика (при проведении закупки в открытой форме) либо на ЗЭТП и не позднее чем через 10 (десять) дней со дня официального размещения в ЕИС или на Официальном сайте заказчика либо на ЗЭТП информации о результатах закупки, в том числе о признании закупки несостоявшейся, об отказе от проведения закупки.</w:t>
      </w:r>
    </w:p>
    <w:p w:rsidR="00D03291" w:rsidRPr="00D03291" w:rsidRDefault="00D03291" w:rsidP="00D03291">
      <w:pPr>
        <w:tabs>
          <w:tab w:val="left" w:pos="567"/>
          <w:tab w:val="left" w:pos="1134"/>
        </w:tabs>
        <w:jc w:val="both"/>
        <w:rPr>
          <w:sz w:val="20"/>
          <w:szCs w:val="20"/>
        </w:rPr>
      </w:pPr>
      <w:r w:rsidRPr="00D03291">
        <w:rPr>
          <w:sz w:val="20"/>
          <w:szCs w:val="20"/>
        </w:rPr>
        <w:t>При этом обжалование действий/бездействия Заказчика, Организатора закупки, Специализированной организации, ЗК, совершенных после окончания срока подачи заявок, может осуществляться только участником, подавшим заявку на участие в закупке.</w:t>
      </w:r>
    </w:p>
    <w:p w:rsidR="00D03291" w:rsidRPr="00D03291" w:rsidRDefault="00D03291" w:rsidP="00D03291">
      <w:pPr>
        <w:keepNext/>
        <w:tabs>
          <w:tab w:val="left" w:pos="567"/>
          <w:tab w:val="left" w:pos="993"/>
        </w:tabs>
        <w:ind w:firstLine="540"/>
        <w:jc w:val="both"/>
        <w:outlineLvl w:val="1"/>
        <w:rPr>
          <w:b/>
          <w:sz w:val="20"/>
          <w:szCs w:val="20"/>
        </w:rPr>
      </w:pPr>
      <w:r w:rsidRPr="00D03291">
        <w:rPr>
          <w:b/>
          <w:sz w:val="20"/>
          <w:szCs w:val="20"/>
        </w:rPr>
        <w:t>7.2.</w:t>
      </w:r>
      <w:r w:rsidRPr="00D03291">
        <w:rPr>
          <w:b/>
          <w:sz w:val="20"/>
          <w:szCs w:val="20"/>
        </w:rPr>
        <w:tab/>
        <w:t>Порядок подачи и рассмотрения жалоб.</w:t>
      </w:r>
    </w:p>
    <w:p w:rsidR="00D03291" w:rsidRPr="00D03291" w:rsidRDefault="00D03291" w:rsidP="00D03291">
      <w:pPr>
        <w:autoSpaceDE w:val="0"/>
        <w:autoSpaceDN w:val="0"/>
        <w:adjustRightInd w:val="0"/>
        <w:ind w:firstLine="540"/>
        <w:jc w:val="both"/>
        <w:rPr>
          <w:sz w:val="20"/>
          <w:szCs w:val="20"/>
        </w:rPr>
      </w:pPr>
      <w:r w:rsidRPr="00D03291">
        <w:rPr>
          <w:sz w:val="20"/>
          <w:szCs w:val="20"/>
        </w:rPr>
        <w:t>7.2.1. В целях своевременного и качественного рассмотрения жалобы Заявитель обязан включить в состав жалобы следующую информацию: предмет обжалования с обоснованием позиции; лицо (орган) действия/бездействие которого обжалуются (Заказчика, Организатора закупки, Специализированной организации, ЗК); информацию о контактном лице Заявителя, в адрес которого будет направляться информация при рассмотрении жалобы (Ф.И.О., должность, адрес электронной почты и телефон); указание на нарушенные права и законные интересы, и какой защите они подлежат в результате рассмотрения жалобы.</w:t>
      </w:r>
    </w:p>
    <w:p w:rsidR="00D03291" w:rsidRPr="00D03291" w:rsidRDefault="00D03291" w:rsidP="00D03291">
      <w:pPr>
        <w:autoSpaceDE w:val="0"/>
        <w:autoSpaceDN w:val="0"/>
        <w:adjustRightInd w:val="0"/>
        <w:ind w:firstLine="539"/>
        <w:jc w:val="both"/>
        <w:rPr>
          <w:sz w:val="20"/>
          <w:szCs w:val="20"/>
        </w:rPr>
      </w:pPr>
      <w:r w:rsidRPr="00D03291">
        <w:rPr>
          <w:sz w:val="20"/>
          <w:szCs w:val="20"/>
        </w:rPr>
        <w:t>Заявитель вправе приложить дополнительные материалы к жалобе, которые, по его мнению, являются существенными и должны учитываться при рассмотрении жалобы. Жалоба должна быть подписана Заявителем или его уполномоченным представителем.</w:t>
      </w:r>
    </w:p>
    <w:p w:rsidR="00D03291" w:rsidRPr="00D03291" w:rsidRDefault="00D03291" w:rsidP="00D03291">
      <w:pPr>
        <w:autoSpaceDE w:val="0"/>
        <w:autoSpaceDN w:val="0"/>
        <w:adjustRightInd w:val="0"/>
        <w:ind w:firstLine="539"/>
        <w:jc w:val="both"/>
        <w:rPr>
          <w:sz w:val="20"/>
          <w:szCs w:val="20"/>
        </w:rPr>
      </w:pPr>
      <w:r w:rsidRPr="00D03291">
        <w:rPr>
          <w:sz w:val="20"/>
          <w:szCs w:val="20"/>
        </w:rPr>
        <w:t>7.2.2. Жалоба направляется Заявителем в Комиссию по адресу и реквизитам, указанным на сайте Корпорации: 107996, ГСП-6, г. Москва, ул. Щепкина, д.42, e-</w:t>
      </w:r>
      <w:proofErr w:type="spellStart"/>
      <w:r w:rsidRPr="00D03291">
        <w:rPr>
          <w:sz w:val="20"/>
          <w:szCs w:val="20"/>
        </w:rPr>
        <w:t>mail</w:t>
      </w:r>
      <w:proofErr w:type="spellEnd"/>
      <w:r w:rsidRPr="00D03291">
        <w:rPr>
          <w:sz w:val="20"/>
          <w:szCs w:val="20"/>
        </w:rPr>
        <w:t xml:space="preserve">: </w:t>
      </w:r>
      <w:r w:rsidRPr="00D03291">
        <w:rPr>
          <w:sz w:val="20"/>
          <w:szCs w:val="20"/>
          <w:lang w:val="en-US"/>
        </w:rPr>
        <w:t>appeal</w:t>
      </w:r>
      <w:r w:rsidRPr="00D03291">
        <w:rPr>
          <w:sz w:val="20"/>
          <w:szCs w:val="20"/>
        </w:rPr>
        <w:t>@roscosmos.ru.</w:t>
      </w:r>
    </w:p>
    <w:p w:rsidR="00D03291" w:rsidRPr="00D03291" w:rsidRDefault="00D03291" w:rsidP="00D03291">
      <w:pPr>
        <w:autoSpaceDE w:val="0"/>
        <w:autoSpaceDN w:val="0"/>
        <w:adjustRightInd w:val="0"/>
        <w:ind w:firstLine="539"/>
        <w:jc w:val="both"/>
        <w:rPr>
          <w:sz w:val="20"/>
          <w:szCs w:val="20"/>
        </w:rPr>
      </w:pPr>
      <w:r w:rsidRPr="00D03291">
        <w:rPr>
          <w:sz w:val="20"/>
          <w:szCs w:val="20"/>
        </w:rPr>
        <w:t>7.2.3. Рассмотрение жалобы осуществляется в течение 10 (десяти) рабочих дней с момента поступления жалобы (даты ее регистрации). До момента вынесения Комиссией решения по результатам рассмотрения жалобы указанный срок может быть продлен по решению председателя Комиссии, Комиссии не более чем на 10 (десять) рабочих дней, в том числе если имеющейся информации недостаточно для принятия решения по предмету (существу) жалобы.</w:t>
      </w:r>
    </w:p>
    <w:p w:rsidR="00D03291" w:rsidRPr="00D03291" w:rsidRDefault="00D03291" w:rsidP="00D03291">
      <w:pPr>
        <w:keepNext/>
        <w:tabs>
          <w:tab w:val="left" w:pos="567"/>
          <w:tab w:val="left" w:pos="993"/>
        </w:tabs>
        <w:ind w:firstLine="540"/>
        <w:jc w:val="both"/>
        <w:outlineLvl w:val="1"/>
        <w:rPr>
          <w:b/>
          <w:sz w:val="20"/>
          <w:szCs w:val="20"/>
        </w:rPr>
      </w:pPr>
      <w:r w:rsidRPr="00D03291">
        <w:rPr>
          <w:b/>
          <w:sz w:val="20"/>
          <w:szCs w:val="20"/>
        </w:rPr>
        <w:t>7.3. Действия, осуществляемые по результатам рассмотрения жалобы.</w:t>
      </w:r>
    </w:p>
    <w:p w:rsidR="00D03291" w:rsidRPr="00D03291" w:rsidRDefault="00D03291" w:rsidP="00D03291">
      <w:pPr>
        <w:tabs>
          <w:tab w:val="left" w:pos="567"/>
          <w:tab w:val="left" w:pos="1134"/>
        </w:tabs>
        <w:jc w:val="both"/>
        <w:rPr>
          <w:sz w:val="20"/>
          <w:szCs w:val="20"/>
        </w:rPr>
      </w:pPr>
      <w:r w:rsidRPr="00D03291">
        <w:rPr>
          <w:sz w:val="20"/>
          <w:szCs w:val="20"/>
        </w:rPr>
        <w:tab/>
        <w:t>7.3.1. По результатам рассмотрения жалобы Комиссия принимает одно из следующих решений, которое оформляется заключением в порядке и сроки, установленные правовым актом Корпорации:</w:t>
      </w:r>
    </w:p>
    <w:p w:rsidR="00D03291" w:rsidRPr="00D03291" w:rsidRDefault="00D03291" w:rsidP="00D03291">
      <w:pPr>
        <w:tabs>
          <w:tab w:val="left" w:pos="567"/>
          <w:tab w:val="left" w:pos="1134"/>
        </w:tabs>
        <w:jc w:val="both"/>
        <w:rPr>
          <w:sz w:val="20"/>
          <w:szCs w:val="20"/>
        </w:rPr>
      </w:pPr>
      <w:r w:rsidRPr="00D03291">
        <w:rPr>
          <w:sz w:val="20"/>
          <w:szCs w:val="20"/>
        </w:rPr>
        <w:t>(1) отказать в удовлетворении жалобы, признав ее необоснованной;</w:t>
      </w:r>
    </w:p>
    <w:p w:rsidR="00D03291" w:rsidRPr="00D03291" w:rsidRDefault="00D03291" w:rsidP="00D03291">
      <w:pPr>
        <w:tabs>
          <w:tab w:val="left" w:pos="567"/>
          <w:tab w:val="left" w:pos="1134"/>
        </w:tabs>
        <w:jc w:val="both"/>
        <w:rPr>
          <w:sz w:val="20"/>
          <w:szCs w:val="20"/>
        </w:rPr>
      </w:pPr>
      <w:r w:rsidRPr="00D03291">
        <w:rPr>
          <w:sz w:val="20"/>
          <w:szCs w:val="20"/>
        </w:rPr>
        <w:t>(2) признать жалобу полностью или частично обоснованной.</w:t>
      </w:r>
    </w:p>
    <w:p w:rsidR="000218F8" w:rsidRDefault="00D03291" w:rsidP="00D03291">
      <w:pPr>
        <w:tabs>
          <w:tab w:val="left" w:pos="567"/>
          <w:tab w:val="left" w:pos="1134"/>
        </w:tabs>
        <w:jc w:val="both"/>
        <w:rPr>
          <w:sz w:val="20"/>
          <w:szCs w:val="20"/>
        </w:rPr>
      </w:pPr>
      <w:r w:rsidRPr="00D03291">
        <w:rPr>
          <w:sz w:val="20"/>
          <w:szCs w:val="20"/>
        </w:rPr>
        <w:t xml:space="preserve">В случае если по результатам рассмотрения жалобы Комиссией выявлены нарушения Законодательства, Положения, правовых актов Корпорации, которые повлияли или могут повлиять на результат проведения закупки, Комиссия </w:t>
      </w:r>
    </w:p>
    <w:p w:rsidR="000218F8" w:rsidRDefault="000218F8" w:rsidP="00D03291">
      <w:pPr>
        <w:tabs>
          <w:tab w:val="left" w:pos="567"/>
          <w:tab w:val="left" w:pos="1134"/>
        </w:tabs>
        <w:jc w:val="both"/>
        <w:rPr>
          <w:sz w:val="20"/>
          <w:szCs w:val="20"/>
        </w:rPr>
      </w:pPr>
    </w:p>
    <w:p w:rsidR="00D03291" w:rsidRPr="00D03291" w:rsidRDefault="00D03291" w:rsidP="00D03291">
      <w:pPr>
        <w:tabs>
          <w:tab w:val="left" w:pos="567"/>
          <w:tab w:val="left" w:pos="1134"/>
        </w:tabs>
        <w:jc w:val="both"/>
        <w:rPr>
          <w:sz w:val="20"/>
          <w:szCs w:val="20"/>
        </w:rPr>
      </w:pPr>
      <w:r w:rsidRPr="00D03291">
        <w:rPr>
          <w:sz w:val="20"/>
          <w:szCs w:val="20"/>
        </w:rPr>
        <w:t>выдает Заказчику, Организатору закупки, Специализированной организации, ЗК обязательное для исполнения заключение с указанием условий устранения нарушений Законодательства, Положения, правовых актов Корпорации.</w:t>
      </w:r>
    </w:p>
    <w:p w:rsidR="00D03291" w:rsidRPr="00D03291" w:rsidRDefault="00D03291" w:rsidP="00D03291">
      <w:pPr>
        <w:tabs>
          <w:tab w:val="left" w:pos="567"/>
          <w:tab w:val="left" w:pos="1134"/>
        </w:tabs>
        <w:jc w:val="both"/>
        <w:rPr>
          <w:sz w:val="20"/>
          <w:szCs w:val="20"/>
        </w:rPr>
      </w:pPr>
      <w:r w:rsidRPr="00D03291">
        <w:rPr>
          <w:sz w:val="20"/>
          <w:szCs w:val="20"/>
        </w:rPr>
        <w:t xml:space="preserve">           7.3.2. В заключении Комиссия фиксирует в том числе выявленные нарушения Законодательства, Положения, правовых актов Корпорации, излагает условия их устранения и указывает на наличие признаков состава административного правонарушения в действиях Заказчика, Организатора закупки, Специализированной организации, ЗК.</w:t>
      </w:r>
    </w:p>
    <w:p w:rsidR="00D03291" w:rsidRPr="00D03291" w:rsidRDefault="00D03291" w:rsidP="00D03291">
      <w:pPr>
        <w:tabs>
          <w:tab w:val="left" w:pos="567"/>
          <w:tab w:val="left" w:pos="1134"/>
        </w:tabs>
        <w:jc w:val="both"/>
        <w:rPr>
          <w:sz w:val="20"/>
          <w:szCs w:val="20"/>
        </w:rPr>
      </w:pPr>
      <w:r w:rsidRPr="00D03291">
        <w:rPr>
          <w:sz w:val="20"/>
          <w:szCs w:val="20"/>
        </w:rPr>
        <w:t xml:space="preserve">         7.3.3. В заключении могут содержаться рекомендации Комиссии по урегулированию отдельных вопросов закупочной деятельности Заказчика, не противоречащие Законодательству, Положению, правовым актам Корпорации. Рекомендации обязательны к рассмотрению Заказчиком.</w:t>
      </w:r>
    </w:p>
    <w:p w:rsidR="00D03291" w:rsidRPr="00D03291" w:rsidRDefault="00D03291" w:rsidP="00D03291">
      <w:pPr>
        <w:tabs>
          <w:tab w:val="left" w:pos="567"/>
          <w:tab w:val="left" w:pos="1134"/>
        </w:tabs>
        <w:jc w:val="both"/>
        <w:rPr>
          <w:sz w:val="20"/>
          <w:szCs w:val="20"/>
        </w:rPr>
      </w:pPr>
      <w:r w:rsidRPr="00D03291">
        <w:rPr>
          <w:sz w:val="20"/>
          <w:szCs w:val="20"/>
        </w:rPr>
        <w:t xml:space="preserve">         7.3.4. Возобновление обжалуемой процедуры закупки осуществляется Заказчиком, Организатором закупки, Специализированной организацией с даты оглашения резолютивной части заключения, но не позднее даты получения копии заключения в порядке, определенном заключением, и в соответствии с Законодательством, Положением.</w:t>
      </w:r>
    </w:p>
    <w:p w:rsidR="00D03291" w:rsidRPr="00D03291" w:rsidRDefault="00D03291" w:rsidP="00D03291">
      <w:pPr>
        <w:tabs>
          <w:tab w:val="left" w:pos="567"/>
          <w:tab w:val="left" w:pos="1134"/>
        </w:tabs>
        <w:jc w:val="both"/>
        <w:rPr>
          <w:sz w:val="20"/>
          <w:szCs w:val="20"/>
        </w:rPr>
      </w:pPr>
      <w:r w:rsidRPr="00D03291">
        <w:rPr>
          <w:sz w:val="20"/>
          <w:szCs w:val="20"/>
        </w:rPr>
        <w:t>В случае если по результатам рассмотрения жалобы Комиссией не выявлены нарушения Законодательства, Положения, правовых актов Корпорации, которые повлияли или могут повлиять на результат проведения закупки, и заключение не содержит условий устранения нарушений, Заказчик, Организатор закупки, Специализированная организация при возобновлении обжалуемой процедуры закупки осуществляет ее дальнейшее проведение в порядке, установленном извещением, документацией о закупке, и в соответствии с Законодательством, Положением.</w:t>
      </w:r>
    </w:p>
    <w:p w:rsidR="00D03291" w:rsidRPr="00D03291" w:rsidRDefault="00D03291" w:rsidP="00D03291">
      <w:pPr>
        <w:tabs>
          <w:tab w:val="left" w:pos="567"/>
          <w:tab w:val="left" w:pos="1134"/>
        </w:tabs>
        <w:jc w:val="both"/>
        <w:rPr>
          <w:sz w:val="20"/>
          <w:szCs w:val="20"/>
        </w:rPr>
      </w:pPr>
      <w:r w:rsidRPr="00D03291">
        <w:rPr>
          <w:sz w:val="20"/>
          <w:szCs w:val="20"/>
        </w:rPr>
        <w:t xml:space="preserve">         7.3.5. Заказчик, Организатор закупки, Специализированная организация в установленный в заключении срок уведомляют Комиссию о результатах исполнения заключения и (или) рассмотрения рекомендаций.</w:t>
      </w:r>
    </w:p>
    <w:p w:rsidR="00BA338E" w:rsidRPr="00E3367F" w:rsidRDefault="00A65840" w:rsidP="00E3367F">
      <w:pPr>
        <w:pStyle w:val="1"/>
        <w:spacing w:before="0" w:after="0"/>
      </w:pPr>
      <w:r w:rsidRPr="00E3367F">
        <w:t>8</w:t>
      </w:r>
      <w:r w:rsidR="00BA338E" w:rsidRPr="00E3367F">
        <w:t xml:space="preserve">. ЗАКЛЮЧЕНИЕ </w:t>
      </w:r>
      <w:r w:rsidR="00382EF4" w:rsidRPr="00E3367F">
        <w:t>ДОГОВОРА</w:t>
      </w:r>
      <w:bookmarkEnd w:id="98"/>
    </w:p>
    <w:p w:rsidR="00BA338E" w:rsidRPr="00E3367F" w:rsidRDefault="00A65840" w:rsidP="00E65276">
      <w:pPr>
        <w:pStyle w:val="20"/>
      </w:pPr>
      <w:bookmarkStart w:id="99" w:name="_Toc51596717"/>
      <w:r w:rsidRPr="00E3367F">
        <w:t>8</w:t>
      </w:r>
      <w:r w:rsidR="00BA338E" w:rsidRPr="00E3367F">
        <w:t xml:space="preserve">.1. Срок заключения </w:t>
      </w:r>
      <w:r w:rsidR="00382EF4" w:rsidRPr="00E3367F">
        <w:t>договора</w:t>
      </w:r>
      <w:bookmarkEnd w:id="99"/>
    </w:p>
    <w:p w:rsidR="00180EB0" w:rsidRPr="00180EB0" w:rsidRDefault="00180EB0" w:rsidP="00180EB0">
      <w:pPr>
        <w:pStyle w:val="20"/>
        <w:rPr>
          <w:rFonts w:eastAsia="Times New Roman"/>
          <w:b w:val="0"/>
          <w:bCs w:val="0"/>
          <w:kern w:val="0"/>
        </w:rPr>
      </w:pPr>
      <w:bookmarkStart w:id="100" w:name="_Toc51596718"/>
      <w:r w:rsidRPr="00180EB0">
        <w:rPr>
          <w:rFonts w:eastAsia="Times New Roman"/>
          <w:b w:val="0"/>
          <w:bCs w:val="0"/>
          <w:kern w:val="0"/>
        </w:rPr>
        <w:t xml:space="preserve">8.1.1. </w:t>
      </w:r>
      <w:r w:rsidR="00C53316">
        <w:rPr>
          <w:rFonts w:eastAsia="Times New Roman"/>
          <w:b w:val="0"/>
          <w:bCs w:val="0"/>
          <w:kern w:val="0"/>
        </w:rPr>
        <w:t xml:space="preserve">Договор заключается в электронной форме. </w:t>
      </w:r>
      <w:r w:rsidRPr="00180EB0">
        <w:rPr>
          <w:rFonts w:eastAsia="Times New Roman"/>
          <w:b w:val="0"/>
          <w:bCs w:val="0"/>
          <w:kern w:val="0"/>
        </w:rPr>
        <w:t xml:space="preserve">Заключение договора осуществляется в </w:t>
      </w:r>
      <w:proofErr w:type="gramStart"/>
      <w:r w:rsidRPr="00180EB0">
        <w:rPr>
          <w:rFonts w:eastAsia="Times New Roman"/>
          <w:b w:val="0"/>
          <w:bCs w:val="0"/>
          <w:kern w:val="0"/>
        </w:rPr>
        <w:t>порядке</w:t>
      </w:r>
      <w:proofErr w:type="gramEnd"/>
      <w:r w:rsidRPr="00180EB0">
        <w:rPr>
          <w:rFonts w:eastAsia="Times New Roman"/>
          <w:b w:val="0"/>
          <w:bCs w:val="0"/>
          <w:kern w:val="0"/>
        </w:rPr>
        <w:t>, предусмотренном Законодательством, п. 20.2. Положения о закупке, правовыми актами Корпорации, извещением, документацией о закупке.</w:t>
      </w:r>
    </w:p>
    <w:p w:rsidR="00180EB0" w:rsidRPr="00180EB0" w:rsidRDefault="00180EB0" w:rsidP="00180EB0">
      <w:pPr>
        <w:pStyle w:val="20"/>
        <w:rPr>
          <w:rFonts w:eastAsia="Times New Roman"/>
          <w:b w:val="0"/>
          <w:bCs w:val="0"/>
          <w:kern w:val="0"/>
        </w:rPr>
      </w:pPr>
      <w:r w:rsidRPr="00180EB0">
        <w:rPr>
          <w:rFonts w:eastAsia="Times New Roman"/>
          <w:b w:val="0"/>
          <w:bCs w:val="0"/>
          <w:kern w:val="0"/>
        </w:rPr>
        <w:t>Заказчик/Организатор закупки в срок не ранее 10 (десяти) дней и не позднее 20 (двадцати) дней после официального размещения протокола, которым были подведены итоги торгов, подписывает договор.</w:t>
      </w:r>
    </w:p>
    <w:p w:rsidR="00180EB0" w:rsidRPr="00180EB0" w:rsidRDefault="00180EB0" w:rsidP="00180EB0">
      <w:pPr>
        <w:pStyle w:val="20"/>
        <w:rPr>
          <w:rFonts w:eastAsia="Times New Roman"/>
          <w:b w:val="0"/>
          <w:bCs w:val="0"/>
          <w:kern w:val="0"/>
        </w:rPr>
      </w:pPr>
      <w:r w:rsidRPr="00180EB0">
        <w:rPr>
          <w:rFonts w:eastAsia="Times New Roman"/>
          <w:b w:val="0"/>
          <w:bCs w:val="0"/>
          <w:kern w:val="0"/>
        </w:rPr>
        <w:t>8.1.2. Лицо, с которым заключается контракт в электронной форме, признается уклонившимся от заключения такого контракта по основаниям, предусмотренным подразделом 20.6 Положения о закупке.</w:t>
      </w:r>
    </w:p>
    <w:p w:rsidR="00180EB0" w:rsidRPr="00180EB0" w:rsidRDefault="00180EB0" w:rsidP="00180EB0">
      <w:pPr>
        <w:pStyle w:val="20"/>
        <w:rPr>
          <w:rFonts w:eastAsia="Times New Roman"/>
          <w:b w:val="0"/>
          <w:bCs w:val="0"/>
          <w:kern w:val="0"/>
        </w:rPr>
      </w:pPr>
      <w:r w:rsidRPr="00180EB0">
        <w:rPr>
          <w:rFonts w:eastAsia="Times New Roman"/>
          <w:b w:val="0"/>
          <w:bCs w:val="0"/>
          <w:kern w:val="0"/>
        </w:rPr>
        <w:t>В случае уклонения победителя процедуры закупки от заключения контракта заказчик вправе:</w:t>
      </w:r>
    </w:p>
    <w:p w:rsidR="00180EB0" w:rsidRPr="00180EB0" w:rsidRDefault="00180EB0" w:rsidP="00180EB0">
      <w:pPr>
        <w:pStyle w:val="20"/>
        <w:rPr>
          <w:rFonts w:eastAsia="Times New Roman"/>
          <w:b w:val="0"/>
          <w:bCs w:val="0"/>
          <w:kern w:val="0"/>
        </w:rPr>
      </w:pPr>
      <w:r w:rsidRPr="00180EB0">
        <w:rPr>
          <w:rFonts w:eastAsia="Times New Roman"/>
          <w:b w:val="0"/>
          <w:bCs w:val="0"/>
          <w:kern w:val="0"/>
        </w:rPr>
        <w:t>(1) обратиться в суд с иском о понуждении победителя закупки заключить контракт, а также о возмещении убытков, причиненных уклонением от заключения контракта;</w:t>
      </w:r>
    </w:p>
    <w:p w:rsidR="00180EB0" w:rsidRPr="00180EB0" w:rsidRDefault="00180EB0" w:rsidP="00180EB0">
      <w:pPr>
        <w:pStyle w:val="20"/>
        <w:rPr>
          <w:rFonts w:eastAsia="Times New Roman"/>
          <w:b w:val="0"/>
          <w:bCs w:val="0"/>
          <w:kern w:val="0"/>
        </w:rPr>
      </w:pPr>
      <w:r w:rsidRPr="00180EB0">
        <w:rPr>
          <w:rFonts w:eastAsia="Times New Roman"/>
          <w:b w:val="0"/>
          <w:bCs w:val="0"/>
          <w:kern w:val="0"/>
        </w:rPr>
        <w:t>(2) заключить договор с участником закупки, заявке которого было присвоено второе место на условиях, не хуже предложенных таким участником закупки в заявке;</w:t>
      </w:r>
    </w:p>
    <w:p w:rsidR="00180EB0" w:rsidRPr="00180EB0" w:rsidRDefault="00180EB0" w:rsidP="00180EB0">
      <w:pPr>
        <w:pStyle w:val="20"/>
        <w:rPr>
          <w:rFonts w:eastAsia="Times New Roman"/>
          <w:b w:val="0"/>
          <w:bCs w:val="0"/>
          <w:kern w:val="0"/>
        </w:rPr>
      </w:pPr>
      <w:r w:rsidRPr="00180EB0">
        <w:rPr>
          <w:rFonts w:eastAsia="Times New Roman"/>
          <w:b w:val="0"/>
          <w:bCs w:val="0"/>
          <w:kern w:val="0"/>
        </w:rPr>
        <w:t>(3) заключить договор с единственным поставщиком по основаниям, указанным в подпункте 6.6.2(31) Положения о закупке и в порядке, предусмотренном разделом 16 Положения о закупке на условиях, не хуже предложенных победителем закупки;</w:t>
      </w:r>
    </w:p>
    <w:p w:rsidR="00180EB0" w:rsidRPr="00180EB0" w:rsidRDefault="00180EB0" w:rsidP="00180EB0">
      <w:pPr>
        <w:pStyle w:val="20"/>
        <w:rPr>
          <w:rFonts w:eastAsia="Times New Roman"/>
          <w:b w:val="0"/>
          <w:bCs w:val="0"/>
          <w:kern w:val="0"/>
        </w:rPr>
      </w:pPr>
      <w:r w:rsidRPr="00180EB0">
        <w:rPr>
          <w:rFonts w:eastAsia="Times New Roman"/>
          <w:b w:val="0"/>
          <w:bCs w:val="0"/>
          <w:kern w:val="0"/>
        </w:rPr>
        <w:t>(4) прекратить процедуру закупки без заключения договора либо объявить процедуру закупки повторно.</w:t>
      </w:r>
    </w:p>
    <w:p w:rsidR="00180EB0" w:rsidRPr="00180EB0" w:rsidRDefault="00180EB0" w:rsidP="00180EB0">
      <w:pPr>
        <w:pStyle w:val="20"/>
        <w:rPr>
          <w:rFonts w:eastAsia="Times New Roman"/>
          <w:b w:val="0"/>
          <w:bCs w:val="0"/>
          <w:kern w:val="0"/>
        </w:rPr>
      </w:pPr>
      <w:r w:rsidRPr="00180EB0">
        <w:rPr>
          <w:rFonts w:eastAsia="Times New Roman"/>
          <w:b w:val="0"/>
          <w:bCs w:val="0"/>
          <w:kern w:val="0"/>
        </w:rPr>
        <w:t>При уклонении лица, с которым заключается договор, от его подписания, Заказчик, Организатор закупки обязан:</w:t>
      </w:r>
    </w:p>
    <w:p w:rsidR="00180EB0" w:rsidRPr="00180EB0" w:rsidRDefault="00180EB0" w:rsidP="00180EB0">
      <w:pPr>
        <w:pStyle w:val="20"/>
        <w:rPr>
          <w:rFonts w:eastAsia="Times New Roman"/>
          <w:b w:val="0"/>
          <w:bCs w:val="0"/>
          <w:kern w:val="0"/>
        </w:rPr>
      </w:pPr>
      <w:r w:rsidRPr="00180EB0">
        <w:rPr>
          <w:rFonts w:eastAsia="Times New Roman"/>
          <w:b w:val="0"/>
          <w:bCs w:val="0"/>
          <w:kern w:val="0"/>
        </w:rPr>
        <w:t>(1) удержать обеспечение заявки такого лица (если требование об обеспечении заявки было предусмотрено в извещении, документации о закупке);</w:t>
      </w:r>
    </w:p>
    <w:p w:rsidR="00180EB0" w:rsidRPr="00072836" w:rsidRDefault="00180EB0" w:rsidP="00180EB0">
      <w:pPr>
        <w:pStyle w:val="20"/>
        <w:rPr>
          <w:rFonts w:eastAsia="Times New Roman"/>
          <w:b w:val="0"/>
          <w:bCs w:val="0"/>
          <w:kern w:val="0"/>
        </w:rPr>
      </w:pPr>
      <w:r w:rsidRPr="00180EB0">
        <w:rPr>
          <w:rFonts w:eastAsia="Times New Roman"/>
          <w:b w:val="0"/>
          <w:bCs w:val="0"/>
          <w:kern w:val="0"/>
        </w:rPr>
        <w:t>(2) направить обращение о включении сведений о таком лице в реестр недобросовестных поставщиков, предусмотренный Законом 223-ФЗ.</w:t>
      </w:r>
    </w:p>
    <w:p w:rsidR="00BA338E" w:rsidRPr="00E3367F" w:rsidRDefault="00A65840" w:rsidP="00180EB0">
      <w:pPr>
        <w:pStyle w:val="20"/>
      </w:pPr>
      <w:r w:rsidRPr="00E3367F">
        <w:t>8</w:t>
      </w:r>
      <w:r w:rsidR="00171D52" w:rsidRPr="00E3367F">
        <w:t>.2</w:t>
      </w:r>
      <w:r w:rsidR="00E43A52" w:rsidRPr="00E3367F">
        <w:t xml:space="preserve">. </w:t>
      </w:r>
      <w:r w:rsidR="00BA338E" w:rsidRPr="00E3367F">
        <w:t xml:space="preserve">Право </w:t>
      </w:r>
      <w:r w:rsidR="004A44D1" w:rsidRPr="00E3367F">
        <w:t>Заказчик</w:t>
      </w:r>
      <w:r w:rsidR="004B12F3" w:rsidRPr="00E3367F">
        <w:t>а</w:t>
      </w:r>
      <w:r w:rsidR="00BA338E" w:rsidRPr="00E3367F">
        <w:t xml:space="preserve"> отказаться от заключения </w:t>
      </w:r>
      <w:r w:rsidR="00382EF4" w:rsidRPr="00E3367F">
        <w:t>договора</w:t>
      </w:r>
      <w:bookmarkEnd w:id="100"/>
    </w:p>
    <w:p w:rsidR="00180EB0" w:rsidRPr="00180EB0" w:rsidRDefault="00180EB0" w:rsidP="00180EB0">
      <w:pPr>
        <w:ind w:firstLine="709"/>
        <w:jc w:val="both"/>
        <w:rPr>
          <w:sz w:val="20"/>
          <w:szCs w:val="20"/>
        </w:rPr>
      </w:pPr>
      <w:r w:rsidRPr="00180EB0">
        <w:rPr>
          <w:sz w:val="20"/>
          <w:szCs w:val="20"/>
        </w:rPr>
        <w:t>Заказчик вправе отказаться от заключения договора по итогам закупки в случаях, установленных Законодательством.</w:t>
      </w:r>
    </w:p>
    <w:p w:rsidR="00180EB0" w:rsidRPr="00180EB0" w:rsidRDefault="00180EB0" w:rsidP="00180EB0">
      <w:pPr>
        <w:ind w:firstLine="709"/>
        <w:jc w:val="both"/>
        <w:rPr>
          <w:sz w:val="20"/>
          <w:szCs w:val="20"/>
        </w:rPr>
      </w:pPr>
      <w:r w:rsidRPr="00180EB0">
        <w:rPr>
          <w:sz w:val="20"/>
          <w:szCs w:val="20"/>
        </w:rPr>
        <w:t>Решение об отказе от заключения договора - не позднее 3 (трех) дней со дня принятия решения об отказе от заключения договора, но в любом случае такое решение должно быть принято до истечения срока для заключения договора, установленного пунктом 20.2.1 Положения о закупке.</w:t>
      </w:r>
    </w:p>
    <w:p w:rsidR="00180EB0" w:rsidRPr="00180EB0" w:rsidRDefault="00180EB0" w:rsidP="00180EB0">
      <w:pPr>
        <w:ind w:firstLine="709"/>
        <w:jc w:val="both"/>
        <w:rPr>
          <w:b/>
          <w:sz w:val="20"/>
          <w:szCs w:val="20"/>
        </w:rPr>
      </w:pPr>
      <w:r w:rsidRPr="00180EB0">
        <w:rPr>
          <w:b/>
          <w:sz w:val="20"/>
          <w:szCs w:val="20"/>
        </w:rPr>
        <w:t>8.3. Возможность и условия проведения преддоговорных переговоров</w:t>
      </w:r>
    </w:p>
    <w:p w:rsidR="00180EB0" w:rsidRPr="00180EB0" w:rsidRDefault="00180EB0" w:rsidP="00180EB0">
      <w:pPr>
        <w:ind w:firstLine="709"/>
        <w:jc w:val="both"/>
        <w:rPr>
          <w:sz w:val="20"/>
          <w:szCs w:val="20"/>
        </w:rPr>
      </w:pPr>
      <w:r w:rsidRPr="00180EB0">
        <w:rPr>
          <w:sz w:val="20"/>
          <w:szCs w:val="20"/>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rsidR="00180EB0" w:rsidRPr="00072836" w:rsidRDefault="00180EB0" w:rsidP="00180EB0">
      <w:pPr>
        <w:ind w:firstLine="709"/>
        <w:jc w:val="both"/>
        <w:rPr>
          <w:sz w:val="20"/>
          <w:szCs w:val="20"/>
        </w:rPr>
      </w:pPr>
      <w:r w:rsidRPr="00180EB0">
        <w:rPr>
          <w:sz w:val="20"/>
          <w:szCs w:val="20"/>
        </w:rPr>
        <w:t>Условия проведения преддоговорных переговоров содержатся в подразделе 20.4 Положения о закупке.</w:t>
      </w:r>
    </w:p>
    <w:p w:rsidR="00BA338E" w:rsidRPr="00E3367F" w:rsidRDefault="00BA338E" w:rsidP="00180EB0">
      <w:pPr>
        <w:ind w:firstLine="709"/>
        <w:jc w:val="both"/>
        <w:rPr>
          <w:b/>
          <w:sz w:val="20"/>
          <w:szCs w:val="20"/>
        </w:rPr>
      </w:pPr>
      <w:r w:rsidRPr="00E3367F">
        <w:rPr>
          <w:b/>
          <w:sz w:val="20"/>
          <w:szCs w:val="20"/>
        </w:rPr>
        <w:t>Приложение:</w:t>
      </w:r>
    </w:p>
    <w:p w:rsidR="00BA338E" w:rsidRPr="00E3367F" w:rsidRDefault="00CA11A4" w:rsidP="00E3367F">
      <w:pPr>
        <w:ind w:right="-58" w:firstLine="709"/>
        <w:jc w:val="both"/>
        <w:rPr>
          <w:sz w:val="20"/>
          <w:szCs w:val="20"/>
        </w:rPr>
      </w:pPr>
      <w:r w:rsidRPr="00E3367F">
        <w:rPr>
          <w:sz w:val="20"/>
          <w:szCs w:val="20"/>
        </w:rPr>
        <w:t xml:space="preserve">1. Проект </w:t>
      </w:r>
      <w:r w:rsidR="00382EF4" w:rsidRPr="00E3367F">
        <w:rPr>
          <w:sz w:val="20"/>
          <w:szCs w:val="20"/>
        </w:rPr>
        <w:t>договора</w:t>
      </w:r>
      <w:r w:rsidR="00881488" w:rsidRPr="00E3367F">
        <w:rPr>
          <w:sz w:val="20"/>
          <w:szCs w:val="20"/>
        </w:rPr>
        <w:t xml:space="preserve"> с приложениями </w:t>
      </w:r>
      <w:r w:rsidR="00BA338E" w:rsidRPr="00E3367F">
        <w:rPr>
          <w:sz w:val="20"/>
          <w:szCs w:val="20"/>
        </w:rPr>
        <w:t xml:space="preserve">(Приложение № 1 </w:t>
      </w:r>
      <w:r w:rsidR="00C97522" w:rsidRPr="00E3367F">
        <w:rPr>
          <w:sz w:val="20"/>
          <w:szCs w:val="20"/>
        </w:rPr>
        <w:t>к извещению</w:t>
      </w:r>
      <w:r w:rsidR="00BA338E" w:rsidRPr="00E3367F">
        <w:rPr>
          <w:sz w:val="20"/>
          <w:szCs w:val="20"/>
        </w:rPr>
        <w:t>).</w:t>
      </w:r>
    </w:p>
    <w:p w:rsidR="00BA338E" w:rsidRPr="00E3367F" w:rsidRDefault="00BA338E" w:rsidP="00E3367F">
      <w:pPr>
        <w:ind w:firstLine="709"/>
        <w:jc w:val="both"/>
        <w:rPr>
          <w:sz w:val="20"/>
          <w:szCs w:val="20"/>
        </w:rPr>
      </w:pPr>
      <w:r w:rsidRPr="00E3367F">
        <w:rPr>
          <w:sz w:val="20"/>
          <w:szCs w:val="20"/>
        </w:rPr>
        <w:t xml:space="preserve">2. Заявка на участие в </w:t>
      </w:r>
      <w:r w:rsidR="009220C5" w:rsidRPr="00E3367F">
        <w:rPr>
          <w:sz w:val="20"/>
          <w:szCs w:val="20"/>
        </w:rPr>
        <w:t>запросе котировок</w:t>
      </w:r>
      <w:r w:rsidRPr="00E3367F">
        <w:rPr>
          <w:sz w:val="20"/>
          <w:szCs w:val="20"/>
        </w:rPr>
        <w:t xml:space="preserve"> (Приложение № 2 </w:t>
      </w:r>
      <w:r w:rsidR="00C97522" w:rsidRPr="00E3367F">
        <w:rPr>
          <w:sz w:val="20"/>
          <w:szCs w:val="20"/>
        </w:rPr>
        <w:t>к извещению</w:t>
      </w:r>
      <w:r w:rsidRPr="00E3367F">
        <w:rPr>
          <w:sz w:val="20"/>
          <w:szCs w:val="20"/>
        </w:rPr>
        <w:t>)</w:t>
      </w:r>
    </w:p>
    <w:p w:rsidR="00F56C90" w:rsidRPr="00E3367F" w:rsidRDefault="00F56C90" w:rsidP="00E3367F">
      <w:pPr>
        <w:ind w:firstLine="709"/>
        <w:jc w:val="both"/>
        <w:rPr>
          <w:sz w:val="20"/>
          <w:szCs w:val="20"/>
        </w:rPr>
      </w:pPr>
      <w:r w:rsidRPr="00E3367F">
        <w:rPr>
          <w:sz w:val="20"/>
          <w:szCs w:val="20"/>
        </w:rPr>
        <w:t xml:space="preserve">3. </w:t>
      </w:r>
      <w:r w:rsidR="00881488" w:rsidRPr="00E3367F">
        <w:rPr>
          <w:sz w:val="20"/>
          <w:szCs w:val="20"/>
        </w:rPr>
        <w:t xml:space="preserve">Ценовое предложение </w:t>
      </w:r>
      <w:r w:rsidRPr="00E3367F">
        <w:rPr>
          <w:sz w:val="20"/>
          <w:szCs w:val="20"/>
        </w:rPr>
        <w:t xml:space="preserve">(Приложение № 3 </w:t>
      </w:r>
      <w:r w:rsidR="00C97522" w:rsidRPr="00E3367F">
        <w:rPr>
          <w:sz w:val="20"/>
          <w:szCs w:val="20"/>
        </w:rPr>
        <w:t>к извещению</w:t>
      </w:r>
      <w:r w:rsidRPr="00E3367F">
        <w:rPr>
          <w:sz w:val="20"/>
          <w:szCs w:val="20"/>
        </w:rPr>
        <w:t>)</w:t>
      </w:r>
    </w:p>
    <w:p w:rsidR="00BA338E" w:rsidRPr="00072836" w:rsidRDefault="00F56C90" w:rsidP="00E3367F">
      <w:pPr>
        <w:ind w:firstLine="709"/>
        <w:jc w:val="both"/>
        <w:rPr>
          <w:sz w:val="20"/>
          <w:szCs w:val="20"/>
        </w:rPr>
      </w:pPr>
      <w:r w:rsidRPr="00E3367F">
        <w:rPr>
          <w:sz w:val="20"/>
          <w:szCs w:val="20"/>
        </w:rPr>
        <w:t>4</w:t>
      </w:r>
      <w:r w:rsidR="00BA338E" w:rsidRPr="00E3367F">
        <w:rPr>
          <w:sz w:val="20"/>
          <w:szCs w:val="20"/>
        </w:rPr>
        <w:t xml:space="preserve">. </w:t>
      </w:r>
      <w:r w:rsidR="00881488" w:rsidRPr="00E3367F">
        <w:rPr>
          <w:sz w:val="20"/>
          <w:szCs w:val="20"/>
        </w:rPr>
        <w:t xml:space="preserve">Доверенность на уполномоченное лицо </w:t>
      </w:r>
      <w:r w:rsidR="00BA338E" w:rsidRPr="00E3367F">
        <w:rPr>
          <w:sz w:val="20"/>
          <w:szCs w:val="20"/>
        </w:rPr>
        <w:t xml:space="preserve">(Приложение № </w:t>
      </w:r>
      <w:r w:rsidRPr="00E3367F">
        <w:rPr>
          <w:sz w:val="20"/>
          <w:szCs w:val="20"/>
        </w:rPr>
        <w:t>4</w:t>
      </w:r>
      <w:r w:rsidR="00BA338E" w:rsidRPr="00E3367F">
        <w:rPr>
          <w:sz w:val="20"/>
          <w:szCs w:val="20"/>
        </w:rPr>
        <w:t xml:space="preserve"> </w:t>
      </w:r>
      <w:r w:rsidR="00C97522" w:rsidRPr="00E3367F">
        <w:rPr>
          <w:sz w:val="20"/>
          <w:szCs w:val="20"/>
        </w:rPr>
        <w:t>к извещению</w:t>
      </w:r>
      <w:r w:rsidR="00BA338E" w:rsidRPr="00E3367F">
        <w:rPr>
          <w:sz w:val="20"/>
          <w:szCs w:val="20"/>
        </w:rPr>
        <w:t>)</w:t>
      </w:r>
    </w:p>
    <w:p w:rsidR="00180EB0" w:rsidRPr="00180EB0" w:rsidRDefault="00180EB0" w:rsidP="00180EB0">
      <w:pPr>
        <w:ind w:firstLine="709"/>
        <w:jc w:val="both"/>
        <w:rPr>
          <w:sz w:val="20"/>
          <w:szCs w:val="20"/>
        </w:rPr>
      </w:pPr>
      <w:r w:rsidRPr="00180EB0">
        <w:rPr>
          <w:sz w:val="20"/>
          <w:szCs w:val="20"/>
        </w:rPr>
        <w:t>5. Обоснование начальной (максимальной) цены договора (Приложение № 4 к закупочной документации)</w:t>
      </w:r>
    </w:p>
    <w:p w:rsidR="0039358C" w:rsidRDefault="0039358C" w:rsidP="00E3367F">
      <w:pPr>
        <w:jc w:val="right"/>
        <w:rPr>
          <w:sz w:val="19"/>
          <w:szCs w:val="19"/>
        </w:rPr>
        <w:sectPr w:rsidR="0039358C" w:rsidSect="00C21506">
          <w:pgSz w:w="11906" w:h="16838" w:code="9"/>
          <w:pgMar w:top="284" w:right="567" w:bottom="57" w:left="1134" w:header="0" w:footer="0" w:gutter="0"/>
          <w:pgNumType w:fmt="numberInDash"/>
          <w:cols w:space="708"/>
          <w:titlePg/>
          <w:docGrid w:linePitch="360"/>
        </w:sectPr>
      </w:pPr>
    </w:p>
    <w:p w:rsidR="005C65F9" w:rsidRPr="005C65F9" w:rsidRDefault="005C65F9" w:rsidP="005C65F9">
      <w:pPr>
        <w:jc w:val="right"/>
        <w:rPr>
          <w:b/>
          <w:sz w:val="20"/>
          <w:szCs w:val="20"/>
        </w:rPr>
      </w:pPr>
      <w:r w:rsidRPr="005C65F9">
        <w:rPr>
          <w:sz w:val="20"/>
          <w:szCs w:val="20"/>
        </w:rPr>
        <w:lastRenderedPageBreak/>
        <w:t xml:space="preserve">Приложение № 1 к </w:t>
      </w:r>
      <w:r w:rsidR="00B77DE5">
        <w:rPr>
          <w:sz w:val="20"/>
          <w:szCs w:val="20"/>
        </w:rPr>
        <w:t>извещени</w:t>
      </w:r>
      <w:r w:rsidR="009938E0">
        <w:rPr>
          <w:sz w:val="20"/>
          <w:szCs w:val="20"/>
        </w:rPr>
        <w:t>ю</w:t>
      </w:r>
    </w:p>
    <w:p w:rsidR="005C65F9" w:rsidRDefault="00D41C01" w:rsidP="005C65F9">
      <w:pPr>
        <w:jc w:val="right"/>
        <w:rPr>
          <w:sz w:val="20"/>
          <w:szCs w:val="20"/>
        </w:rPr>
      </w:pPr>
      <w:r>
        <w:rPr>
          <w:sz w:val="20"/>
          <w:szCs w:val="20"/>
        </w:rPr>
        <w:t xml:space="preserve">Извещение </w:t>
      </w:r>
      <w:r w:rsidR="005C65F9" w:rsidRPr="005C65F9">
        <w:rPr>
          <w:sz w:val="20"/>
          <w:szCs w:val="20"/>
        </w:rPr>
        <w:t>номер ____________</w:t>
      </w:r>
    </w:p>
    <w:p w:rsidR="00C70F76" w:rsidRDefault="00C70F76" w:rsidP="00C70F76">
      <w:pPr>
        <w:jc w:val="both"/>
        <w:rPr>
          <w:i/>
          <w:sz w:val="18"/>
        </w:rPr>
      </w:pPr>
      <w:r w:rsidRPr="00C946B4">
        <w:rPr>
          <w:i/>
          <w:color w:val="FF0000"/>
          <w:sz w:val="18"/>
        </w:rPr>
        <w:t xml:space="preserve">ВНИМАНИЕ! </w:t>
      </w:r>
      <w:r w:rsidRPr="00C946B4">
        <w:rPr>
          <w:i/>
          <w:sz w:val="18"/>
        </w:rPr>
        <w:t xml:space="preserve">Проект договора обязателен как по существу изложенных требований, так и по форме. Условия проекта договора являются неизменными. 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том числе исключить из текста договора положения, связанные с НДС, в случае выбора в качестве победителя закупки участника, применяющего упрощенный режим налогообложения. В случае, если стороны не придут к соглашению в отношении этих изменений, стороны будут обязаны подписать договор на </w:t>
      </w:r>
      <w:r w:rsidR="009862C0">
        <w:rPr>
          <w:i/>
          <w:sz w:val="18"/>
        </w:rPr>
        <w:t>условиях, изложенных в настоящем извещении</w:t>
      </w:r>
      <w:r w:rsidRPr="00C946B4">
        <w:rPr>
          <w:i/>
          <w:sz w:val="18"/>
        </w:rPr>
        <w:t>.</w:t>
      </w:r>
    </w:p>
    <w:p w:rsidR="00290CC7" w:rsidRPr="00384632" w:rsidRDefault="00290CC7" w:rsidP="00290CC7">
      <w:pPr>
        <w:keepNext/>
        <w:spacing w:before="240" w:after="60"/>
        <w:jc w:val="center"/>
        <w:outlineLvl w:val="0"/>
        <w:rPr>
          <w:b/>
          <w:bCs/>
          <w:kern w:val="32"/>
        </w:rPr>
      </w:pPr>
      <w:r w:rsidRPr="00384632">
        <w:rPr>
          <w:b/>
          <w:bCs/>
          <w:kern w:val="32"/>
        </w:rPr>
        <w:t>ДОГОВОР</w:t>
      </w:r>
    </w:p>
    <w:p w:rsidR="00290CC7" w:rsidRPr="008D541D" w:rsidRDefault="00290CC7" w:rsidP="00290CC7">
      <w:pPr>
        <w:rPr>
          <w:sz w:val="20"/>
          <w:szCs w:val="20"/>
        </w:rPr>
      </w:pPr>
      <w:r w:rsidRPr="008D541D">
        <w:rPr>
          <w:sz w:val="20"/>
          <w:szCs w:val="20"/>
        </w:rPr>
        <w:t>г. Воткинск</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290CC7" w:rsidRPr="003421B1" w:rsidRDefault="00290CC7" w:rsidP="00290CC7">
      <w:pPr>
        <w:ind w:firstLine="567"/>
        <w:jc w:val="both"/>
        <w:rPr>
          <w:sz w:val="20"/>
        </w:rPr>
      </w:pPr>
      <w:r w:rsidRPr="003421B1">
        <w:rPr>
          <w:sz w:val="20"/>
        </w:rPr>
        <w:t>АО «</w:t>
      </w:r>
      <w:proofErr w:type="spellStart"/>
      <w:r w:rsidRPr="003421B1">
        <w:rPr>
          <w:sz w:val="20"/>
        </w:rPr>
        <w:t>Воткинский</w:t>
      </w:r>
      <w:proofErr w:type="spellEnd"/>
      <w:r w:rsidRPr="003421B1">
        <w:rPr>
          <w:sz w:val="20"/>
        </w:rPr>
        <w:t xml:space="preserve"> завод», именуемое в дальнейшем «</w:t>
      </w:r>
      <w:r>
        <w:rPr>
          <w:sz w:val="20"/>
        </w:rPr>
        <w:t>Заказчик</w:t>
      </w:r>
      <w:r w:rsidRPr="003421B1">
        <w:rPr>
          <w:sz w:val="20"/>
        </w:rPr>
        <w:t>»</w:t>
      </w:r>
      <w:r w:rsidRPr="003421B1">
        <w:rPr>
          <w:i/>
          <w:sz w:val="20"/>
        </w:rPr>
        <w:t>,</w:t>
      </w:r>
      <w:r w:rsidRPr="003421B1">
        <w:rPr>
          <w:sz w:val="20"/>
        </w:rPr>
        <w:t xml:space="preserve"> </w:t>
      </w:r>
      <w:r w:rsidR="00D03291" w:rsidRPr="003421B1">
        <w:rPr>
          <w:sz w:val="20"/>
        </w:rPr>
        <w:t xml:space="preserve">в лице </w:t>
      </w:r>
      <w:r w:rsidR="0031141F">
        <w:rPr>
          <w:sz w:val="20"/>
        </w:rPr>
        <w:t xml:space="preserve">заместителя </w:t>
      </w:r>
      <w:r w:rsidR="00D03291">
        <w:rPr>
          <w:sz w:val="20"/>
        </w:rPr>
        <w:t>главного инженера –</w:t>
      </w:r>
      <w:r w:rsidR="00D03291" w:rsidRPr="003421B1">
        <w:rPr>
          <w:sz w:val="20"/>
        </w:rPr>
        <w:t xml:space="preserve"> </w:t>
      </w:r>
      <w:r w:rsidR="0031141F">
        <w:rPr>
          <w:sz w:val="20"/>
        </w:rPr>
        <w:t xml:space="preserve">главного инспектора по </w:t>
      </w:r>
      <w:proofErr w:type="spellStart"/>
      <w:r w:rsidR="0031141F">
        <w:rPr>
          <w:sz w:val="20"/>
        </w:rPr>
        <w:t>спецрежиму</w:t>
      </w:r>
      <w:proofErr w:type="spellEnd"/>
      <w:r w:rsidR="00D03291" w:rsidRPr="003421B1">
        <w:rPr>
          <w:sz w:val="20"/>
        </w:rPr>
        <w:t xml:space="preserve"> </w:t>
      </w:r>
      <w:proofErr w:type="spellStart"/>
      <w:r w:rsidR="0031141F">
        <w:rPr>
          <w:sz w:val="20"/>
          <w:szCs w:val="20"/>
        </w:rPr>
        <w:t>Рахматулина</w:t>
      </w:r>
      <w:proofErr w:type="spellEnd"/>
      <w:r w:rsidR="0031141F">
        <w:rPr>
          <w:sz w:val="20"/>
          <w:szCs w:val="20"/>
        </w:rPr>
        <w:t xml:space="preserve"> А.В.</w:t>
      </w:r>
      <w:r w:rsidRPr="003421B1">
        <w:rPr>
          <w:sz w:val="20"/>
          <w:szCs w:val="20"/>
        </w:rPr>
        <w:t xml:space="preserve">, действующего на </w:t>
      </w:r>
      <w:r>
        <w:rPr>
          <w:sz w:val="20"/>
          <w:szCs w:val="20"/>
        </w:rPr>
        <w:t xml:space="preserve">основании Доверенности №           </w:t>
      </w:r>
      <w:r w:rsidRPr="003421B1">
        <w:rPr>
          <w:sz w:val="20"/>
          <w:szCs w:val="20"/>
        </w:rPr>
        <w:t xml:space="preserve">от </w:t>
      </w:r>
      <w:r>
        <w:rPr>
          <w:sz w:val="20"/>
          <w:szCs w:val="20"/>
        </w:rPr>
        <w:t xml:space="preserve">                       </w:t>
      </w:r>
      <w:r w:rsidRPr="003421B1">
        <w:rPr>
          <w:sz w:val="20"/>
          <w:szCs w:val="20"/>
        </w:rPr>
        <w:t>г.</w:t>
      </w:r>
      <w:r>
        <w:rPr>
          <w:sz w:val="20"/>
          <w:szCs w:val="20"/>
        </w:rPr>
        <w:t>,</w:t>
      </w:r>
      <w:r w:rsidRPr="002A65C0">
        <w:rPr>
          <w:sz w:val="20"/>
        </w:rPr>
        <w:t xml:space="preserve"> </w:t>
      </w:r>
      <w:r w:rsidRPr="008D541D">
        <w:rPr>
          <w:sz w:val="20"/>
        </w:rPr>
        <w:t>с одной стороны,</w:t>
      </w:r>
    </w:p>
    <w:p w:rsidR="00290CC7" w:rsidRPr="008D541D" w:rsidRDefault="00290CC7" w:rsidP="00290CC7">
      <w:pPr>
        <w:ind w:left="-567" w:firstLine="708"/>
        <w:rPr>
          <w:sz w:val="20"/>
          <w:szCs w:val="20"/>
        </w:rPr>
      </w:pPr>
      <w:r w:rsidRPr="008D541D">
        <w:rPr>
          <w:sz w:val="20"/>
          <w:szCs w:val="20"/>
        </w:rPr>
        <w:t>_</w:t>
      </w:r>
      <w:r>
        <w:rPr>
          <w:sz w:val="20"/>
          <w:szCs w:val="20"/>
        </w:rPr>
        <w:t>__</w:t>
      </w:r>
      <w:r w:rsidRPr="008D541D">
        <w:rPr>
          <w:sz w:val="20"/>
          <w:szCs w:val="20"/>
        </w:rPr>
        <w:t>___________________________________________________________</w:t>
      </w:r>
      <w:r>
        <w:rPr>
          <w:sz w:val="20"/>
          <w:szCs w:val="20"/>
        </w:rPr>
        <w:t>____________________________</w:t>
      </w:r>
      <w:r w:rsidRPr="008D541D">
        <w:rPr>
          <w:sz w:val="20"/>
          <w:szCs w:val="20"/>
        </w:rPr>
        <w:t>____,</w:t>
      </w:r>
    </w:p>
    <w:p w:rsidR="00290CC7" w:rsidRPr="008D541D" w:rsidRDefault="00290CC7" w:rsidP="00290CC7">
      <w:pPr>
        <w:rPr>
          <w:sz w:val="20"/>
          <w:szCs w:val="20"/>
        </w:rPr>
      </w:pPr>
      <w:r w:rsidRPr="008D541D">
        <w:rPr>
          <w:sz w:val="20"/>
          <w:szCs w:val="20"/>
        </w:rPr>
        <w:tab/>
      </w:r>
      <w:r w:rsidRPr="008D541D">
        <w:rPr>
          <w:sz w:val="20"/>
          <w:szCs w:val="20"/>
        </w:rPr>
        <w:tab/>
      </w:r>
      <w:r w:rsidRPr="008D541D">
        <w:rPr>
          <w:sz w:val="20"/>
          <w:szCs w:val="20"/>
        </w:rPr>
        <w:tab/>
      </w:r>
      <w:r w:rsidRPr="008D541D">
        <w:rPr>
          <w:sz w:val="18"/>
          <w:szCs w:val="20"/>
        </w:rPr>
        <w:tab/>
      </w:r>
      <w:r w:rsidRPr="008D541D">
        <w:rPr>
          <w:sz w:val="16"/>
          <w:szCs w:val="20"/>
        </w:rPr>
        <w:t>/полное наименование контрагента/</w:t>
      </w:r>
    </w:p>
    <w:p w:rsidR="00290CC7" w:rsidRPr="008D541D" w:rsidRDefault="00290CC7" w:rsidP="00290CC7">
      <w:pPr>
        <w:rPr>
          <w:sz w:val="20"/>
          <w:szCs w:val="20"/>
        </w:rPr>
      </w:pPr>
      <w:r w:rsidRPr="008D541D">
        <w:rPr>
          <w:sz w:val="20"/>
          <w:szCs w:val="20"/>
        </w:rPr>
        <w:t>именуем___ в дальнейшем «</w:t>
      </w:r>
      <w:r>
        <w:rPr>
          <w:sz w:val="20"/>
          <w:szCs w:val="20"/>
        </w:rPr>
        <w:t>Исполнитель</w:t>
      </w:r>
      <w:r w:rsidRPr="008D541D">
        <w:rPr>
          <w:sz w:val="20"/>
          <w:szCs w:val="20"/>
        </w:rPr>
        <w:t>», в лице ________________________________________________________,</w:t>
      </w:r>
    </w:p>
    <w:p w:rsidR="00290CC7" w:rsidRPr="008D541D" w:rsidRDefault="00290CC7" w:rsidP="00290CC7">
      <w:pPr>
        <w:jc w:val="center"/>
        <w:rPr>
          <w:sz w:val="18"/>
          <w:szCs w:val="20"/>
        </w:rPr>
      </w:pPr>
      <w:r w:rsidRPr="008D541D">
        <w:rPr>
          <w:sz w:val="18"/>
          <w:szCs w:val="20"/>
        </w:rPr>
        <w:t xml:space="preserve">                                               </w:t>
      </w:r>
      <w:r w:rsidRPr="008D541D">
        <w:rPr>
          <w:sz w:val="16"/>
          <w:szCs w:val="20"/>
        </w:rPr>
        <w:t xml:space="preserve">                  /должность, Ф.И.О. лица, подписывающего договор/</w:t>
      </w:r>
    </w:p>
    <w:p w:rsidR="00290CC7" w:rsidRPr="008D541D" w:rsidRDefault="00290CC7" w:rsidP="00290CC7">
      <w:pPr>
        <w:jc w:val="both"/>
        <w:rPr>
          <w:sz w:val="20"/>
        </w:rPr>
      </w:pPr>
      <w:r w:rsidRPr="008D541D">
        <w:rPr>
          <w:sz w:val="20"/>
        </w:rPr>
        <w:t>действующего на основании__________________________________________________________,</w:t>
      </w:r>
    </w:p>
    <w:p w:rsidR="00290CC7" w:rsidRPr="008D541D" w:rsidRDefault="00290CC7" w:rsidP="00290CC7">
      <w:pPr>
        <w:rPr>
          <w:sz w:val="16"/>
          <w:szCs w:val="16"/>
        </w:rPr>
      </w:pPr>
      <w:r w:rsidRPr="008D541D">
        <w:rPr>
          <w:sz w:val="20"/>
        </w:rPr>
        <w:t xml:space="preserve">                                                 </w:t>
      </w:r>
      <w:r w:rsidRPr="008D541D">
        <w:rPr>
          <w:sz w:val="16"/>
          <w:szCs w:val="16"/>
        </w:rPr>
        <w:t>/наименование документа, устанавливающего полномочия лица на подписание договора/</w:t>
      </w:r>
    </w:p>
    <w:p w:rsidR="00290CC7" w:rsidRPr="003421B1" w:rsidRDefault="00290CC7" w:rsidP="00290CC7">
      <w:pPr>
        <w:ind w:firstLine="567"/>
        <w:jc w:val="both"/>
        <w:rPr>
          <w:sz w:val="20"/>
          <w:szCs w:val="20"/>
        </w:rPr>
      </w:pPr>
      <w:r w:rsidRPr="008D541D">
        <w:rPr>
          <w:sz w:val="20"/>
        </w:rPr>
        <w:t xml:space="preserve">с </w:t>
      </w:r>
      <w:r>
        <w:rPr>
          <w:sz w:val="20"/>
        </w:rPr>
        <w:t>другой</w:t>
      </w:r>
      <w:r w:rsidRPr="008D541D">
        <w:rPr>
          <w:sz w:val="20"/>
        </w:rPr>
        <w:t xml:space="preserve"> стороны,</w:t>
      </w:r>
      <w:r w:rsidRPr="003421B1">
        <w:rPr>
          <w:sz w:val="20"/>
          <w:szCs w:val="20"/>
        </w:rPr>
        <w:t xml:space="preserve"> именуемые в дальнейшем совместно по тексту договора Стороны, заключили настоящий договор </w:t>
      </w:r>
      <w:r w:rsidRPr="003421B1">
        <w:rPr>
          <w:color w:val="000000"/>
          <w:sz w:val="20"/>
          <w:szCs w:val="20"/>
        </w:rPr>
        <w:t>в Единой информационной системе</w:t>
      </w:r>
      <w:r w:rsidRPr="003421B1">
        <w:rPr>
          <w:sz w:val="20"/>
          <w:szCs w:val="20"/>
        </w:rPr>
        <w:t xml:space="preserve"> в соответствии с действующим законодательством Российской Федерации, на основании Протокола</w:t>
      </w:r>
      <w:r w:rsidR="00B70EEE">
        <w:rPr>
          <w:sz w:val="20"/>
          <w:szCs w:val="20"/>
        </w:rPr>
        <w:t xml:space="preserve"> подведения итогов __</w:t>
      </w:r>
      <w:r w:rsidRPr="003421B1">
        <w:rPr>
          <w:sz w:val="20"/>
          <w:szCs w:val="20"/>
        </w:rPr>
        <w:t xml:space="preserve"> от ____</w:t>
      </w:r>
      <w:r w:rsidR="00B70EEE">
        <w:rPr>
          <w:sz w:val="20"/>
          <w:szCs w:val="20"/>
        </w:rPr>
        <w:t xml:space="preserve"> </w:t>
      </w:r>
      <w:r>
        <w:rPr>
          <w:sz w:val="20"/>
          <w:szCs w:val="20"/>
        </w:rPr>
        <w:t>20</w:t>
      </w:r>
      <w:r w:rsidR="00B70EEE">
        <w:rPr>
          <w:sz w:val="20"/>
          <w:szCs w:val="20"/>
        </w:rPr>
        <w:t>2</w:t>
      </w:r>
      <w:r w:rsidR="00517662">
        <w:rPr>
          <w:sz w:val="20"/>
          <w:szCs w:val="20"/>
        </w:rPr>
        <w:t>2</w:t>
      </w:r>
      <w:r w:rsidRPr="003421B1">
        <w:rPr>
          <w:sz w:val="20"/>
          <w:szCs w:val="20"/>
        </w:rPr>
        <w:t>_г. (</w:t>
      </w:r>
      <w:r w:rsidRPr="00FB4BF5">
        <w:rPr>
          <w:sz w:val="20"/>
          <w:szCs w:val="20"/>
        </w:rPr>
        <w:t xml:space="preserve">Приложение № </w:t>
      </w:r>
      <w:r w:rsidR="00B70EEE">
        <w:rPr>
          <w:sz w:val="20"/>
          <w:szCs w:val="20"/>
        </w:rPr>
        <w:t>2</w:t>
      </w:r>
      <w:r w:rsidRPr="00FB4BF5">
        <w:rPr>
          <w:sz w:val="20"/>
          <w:szCs w:val="20"/>
        </w:rPr>
        <w:t xml:space="preserve"> к настоящему Договору) </w:t>
      </w:r>
      <w:r w:rsidRPr="003421B1">
        <w:rPr>
          <w:sz w:val="20"/>
          <w:szCs w:val="20"/>
        </w:rPr>
        <w:t>о нижеследующем:</w:t>
      </w:r>
    </w:p>
    <w:p w:rsidR="00290CC7" w:rsidRPr="008D541D" w:rsidRDefault="00290CC7" w:rsidP="00290CC7">
      <w:pPr>
        <w:spacing w:before="120" w:after="120"/>
        <w:jc w:val="center"/>
        <w:rPr>
          <w:b/>
          <w:sz w:val="20"/>
        </w:rPr>
      </w:pPr>
      <w:r w:rsidRPr="008D541D">
        <w:rPr>
          <w:b/>
          <w:sz w:val="20"/>
          <w:lang w:val="en-US"/>
        </w:rPr>
        <w:t>I</w:t>
      </w:r>
      <w:r w:rsidRPr="008D541D">
        <w:rPr>
          <w:b/>
          <w:sz w:val="20"/>
        </w:rPr>
        <w:t>. ПРЕДМЕТ ДОГОВОРА</w:t>
      </w:r>
    </w:p>
    <w:p w:rsidR="002D23B6" w:rsidRDefault="00290CC7" w:rsidP="002D23B6">
      <w:pPr>
        <w:ind w:firstLine="567"/>
        <w:jc w:val="both"/>
        <w:rPr>
          <w:rStyle w:val="230"/>
          <w:sz w:val="20"/>
          <w:szCs w:val="20"/>
        </w:rPr>
      </w:pPr>
      <w:r w:rsidRPr="00FD3372">
        <w:rPr>
          <w:sz w:val="20"/>
          <w:szCs w:val="20"/>
        </w:rPr>
        <w:t xml:space="preserve">1.1. </w:t>
      </w:r>
      <w:proofErr w:type="gramStart"/>
      <w:r w:rsidR="004969A7">
        <w:rPr>
          <w:sz w:val="20"/>
          <w:szCs w:val="20"/>
        </w:rPr>
        <w:t xml:space="preserve">В соответствии с Федеральным законом от 24.06.1998 № 89-ФЗ (ред. от 07.04.2020) «Об отходах производства и потребления», </w:t>
      </w:r>
      <w:r w:rsidR="004969A7">
        <w:rPr>
          <w:rStyle w:val="230"/>
          <w:sz w:val="20"/>
          <w:szCs w:val="20"/>
        </w:rPr>
        <w:t>Исполнитель, действующий на основании лицензии №_____________от_______ 20__ года, выданной Федеральной Службой по надзору в сфере природопользования (</w:t>
      </w:r>
      <w:proofErr w:type="spellStart"/>
      <w:r w:rsidR="004969A7">
        <w:rPr>
          <w:rStyle w:val="230"/>
          <w:sz w:val="20"/>
          <w:szCs w:val="20"/>
        </w:rPr>
        <w:t>Росприроднадзор</w:t>
      </w:r>
      <w:proofErr w:type="spellEnd"/>
      <w:r w:rsidR="004969A7">
        <w:rPr>
          <w:rStyle w:val="230"/>
          <w:sz w:val="20"/>
          <w:szCs w:val="20"/>
        </w:rPr>
        <w:t xml:space="preserve">), в сроки согласно спецификации (Приложение №1 к договору), осуществляет </w:t>
      </w:r>
      <w:r w:rsidR="00653341" w:rsidRPr="00653341">
        <w:rPr>
          <w:rStyle w:val="230"/>
          <w:sz w:val="20"/>
          <w:szCs w:val="20"/>
        </w:rPr>
        <w:t>транспортировани</w:t>
      </w:r>
      <w:r w:rsidR="00653341">
        <w:rPr>
          <w:rStyle w:val="230"/>
          <w:sz w:val="20"/>
          <w:szCs w:val="20"/>
        </w:rPr>
        <w:t>е</w:t>
      </w:r>
      <w:r w:rsidR="00653341" w:rsidRPr="00653341">
        <w:rPr>
          <w:rStyle w:val="230"/>
          <w:sz w:val="20"/>
          <w:szCs w:val="20"/>
        </w:rPr>
        <w:t>, обезвреживани</w:t>
      </w:r>
      <w:r w:rsidR="00653341">
        <w:rPr>
          <w:rStyle w:val="230"/>
          <w:sz w:val="20"/>
          <w:szCs w:val="20"/>
        </w:rPr>
        <w:t>е</w:t>
      </w:r>
      <w:r w:rsidR="00653341" w:rsidRPr="00653341">
        <w:rPr>
          <w:rStyle w:val="230"/>
          <w:sz w:val="20"/>
          <w:szCs w:val="20"/>
        </w:rPr>
        <w:t xml:space="preserve"> или утилизаци</w:t>
      </w:r>
      <w:r w:rsidR="00653341">
        <w:rPr>
          <w:rStyle w:val="230"/>
          <w:sz w:val="20"/>
          <w:szCs w:val="20"/>
        </w:rPr>
        <w:t>ю</w:t>
      </w:r>
      <w:r w:rsidR="00653341" w:rsidRPr="00653341">
        <w:rPr>
          <w:rStyle w:val="230"/>
          <w:sz w:val="20"/>
          <w:szCs w:val="20"/>
        </w:rPr>
        <w:t xml:space="preserve"> отходов клея и клеящих веществ на основе полиэфирных и эпоксидных смол - ФККО - 4 19</w:t>
      </w:r>
      <w:proofErr w:type="gramEnd"/>
      <w:r w:rsidR="00653341" w:rsidRPr="00653341">
        <w:rPr>
          <w:rStyle w:val="230"/>
          <w:sz w:val="20"/>
          <w:szCs w:val="20"/>
        </w:rPr>
        <w:t xml:space="preserve"> 123 23 30 3</w:t>
      </w:r>
      <w:r w:rsidR="00F53E0A" w:rsidRPr="00F53E0A">
        <w:rPr>
          <w:rStyle w:val="230"/>
          <w:sz w:val="20"/>
          <w:szCs w:val="20"/>
        </w:rPr>
        <w:t xml:space="preserve"> </w:t>
      </w:r>
      <w:r w:rsidR="00881AFE">
        <w:rPr>
          <w:rStyle w:val="230"/>
          <w:sz w:val="20"/>
          <w:szCs w:val="20"/>
        </w:rPr>
        <w:t xml:space="preserve">в </w:t>
      </w:r>
      <w:proofErr w:type="gramStart"/>
      <w:r w:rsidR="00881AFE">
        <w:rPr>
          <w:rStyle w:val="230"/>
          <w:sz w:val="20"/>
          <w:szCs w:val="20"/>
        </w:rPr>
        <w:t>количестве</w:t>
      </w:r>
      <w:proofErr w:type="gramEnd"/>
      <w:r w:rsidR="00881AFE">
        <w:rPr>
          <w:rStyle w:val="230"/>
          <w:sz w:val="20"/>
          <w:szCs w:val="20"/>
        </w:rPr>
        <w:t xml:space="preserve"> </w:t>
      </w:r>
      <w:r w:rsidR="00653341">
        <w:rPr>
          <w:rStyle w:val="230"/>
          <w:sz w:val="20"/>
          <w:szCs w:val="20"/>
        </w:rPr>
        <w:t>24</w:t>
      </w:r>
      <w:r w:rsidR="00881AFE">
        <w:rPr>
          <w:rStyle w:val="230"/>
          <w:sz w:val="20"/>
          <w:szCs w:val="20"/>
        </w:rPr>
        <w:t xml:space="preserve"> </w:t>
      </w:r>
      <w:r w:rsidR="00653341">
        <w:rPr>
          <w:rStyle w:val="230"/>
          <w:sz w:val="20"/>
          <w:szCs w:val="20"/>
        </w:rPr>
        <w:t>тонн</w:t>
      </w:r>
      <w:r w:rsidR="00881AFE">
        <w:rPr>
          <w:rStyle w:val="230"/>
          <w:sz w:val="20"/>
          <w:szCs w:val="20"/>
        </w:rPr>
        <w:t>.</w:t>
      </w:r>
    </w:p>
    <w:p w:rsidR="00290CC7" w:rsidRPr="007A5137" w:rsidRDefault="00290CC7" w:rsidP="002D23B6">
      <w:pPr>
        <w:ind w:firstLine="567"/>
        <w:jc w:val="center"/>
        <w:rPr>
          <w:b/>
          <w:sz w:val="20"/>
        </w:rPr>
      </w:pPr>
      <w:r w:rsidRPr="003421B1">
        <w:rPr>
          <w:b/>
          <w:sz w:val="20"/>
          <w:lang w:val="en-US"/>
        </w:rPr>
        <w:t>II</w:t>
      </w:r>
      <w:r w:rsidRPr="003421B1">
        <w:rPr>
          <w:b/>
          <w:sz w:val="20"/>
        </w:rPr>
        <w:t>.</w:t>
      </w:r>
      <w:r>
        <w:rPr>
          <w:b/>
          <w:sz w:val="20"/>
        </w:rPr>
        <w:t xml:space="preserve"> </w:t>
      </w:r>
      <w:r w:rsidRPr="007A5137">
        <w:rPr>
          <w:b/>
          <w:sz w:val="20"/>
        </w:rPr>
        <w:t>ПРАВА И ОБЯЗАННОСТИ СТОРОН ПО ДОГОВОРУ</w:t>
      </w:r>
    </w:p>
    <w:p w:rsidR="00290CC7" w:rsidRPr="007A5137" w:rsidRDefault="00290CC7" w:rsidP="00290CC7">
      <w:pPr>
        <w:ind w:firstLine="567"/>
        <w:jc w:val="both"/>
        <w:rPr>
          <w:sz w:val="20"/>
          <w:szCs w:val="20"/>
        </w:rPr>
      </w:pPr>
      <w:r w:rsidRPr="007A5137">
        <w:rPr>
          <w:sz w:val="20"/>
          <w:szCs w:val="20"/>
        </w:rPr>
        <w:t xml:space="preserve">2.1. </w:t>
      </w:r>
      <w:r>
        <w:rPr>
          <w:rStyle w:val="230"/>
          <w:sz w:val="20"/>
          <w:szCs w:val="20"/>
        </w:rPr>
        <w:t>Исполнитель</w:t>
      </w:r>
      <w:r w:rsidRPr="007A5137">
        <w:rPr>
          <w:sz w:val="20"/>
          <w:szCs w:val="20"/>
        </w:rPr>
        <w:t xml:space="preserve"> обязуется выполнить услуг</w:t>
      </w:r>
      <w:r>
        <w:rPr>
          <w:sz w:val="20"/>
          <w:szCs w:val="20"/>
        </w:rPr>
        <w:t>у</w:t>
      </w:r>
      <w:r w:rsidRPr="007A5137">
        <w:rPr>
          <w:sz w:val="20"/>
          <w:szCs w:val="20"/>
        </w:rPr>
        <w:t xml:space="preserve"> в соответствии с </w:t>
      </w:r>
      <w:proofErr w:type="spellStart"/>
      <w:r w:rsidRPr="007A5137">
        <w:rPr>
          <w:sz w:val="20"/>
          <w:szCs w:val="20"/>
        </w:rPr>
        <w:t>п.п</w:t>
      </w:r>
      <w:proofErr w:type="spellEnd"/>
      <w:r w:rsidRPr="007A5137">
        <w:rPr>
          <w:sz w:val="20"/>
          <w:szCs w:val="20"/>
        </w:rPr>
        <w:t>. 1.1. настоящего до</w:t>
      </w:r>
      <w:r>
        <w:rPr>
          <w:sz w:val="20"/>
          <w:szCs w:val="20"/>
        </w:rPr>
        <w:t>говора,</w:t>
      </w:r>
      <w:r w:rsidRPr="00E12E87">
        <w:t xml:space="preserve"> </w:t>
      </w:r>
      <w:r w:rsidRPr="00E12E87">
        <w:rPr>
          <w:sz w:val="20"/>
          <w:szCs w:val="20"/>
        </w:rPr>
        <w:t xml:space="preserve">а также обеспечить качество </w:t>
      </w:r>
      <w:r w:rsidR="00E16AD9">
        <w:rPr>
          <w:sz w:val="20"/>
          <w:szCs w:val="20"/>
        </w:rPr>
        <w:t>услуги</w:t>
      </w:r>
      <w:r w:rsidRPr="00E12E87">
        <w:rPr>
          <w:sz w:val="20"/>
          <w:szCs w:val="20"/>
        </w:rPr>
        <w:t xml:space="preserve"> согласно требованиям действующего законодательства РФ.</w:t>
      </w:r>
    </w:p>
    <w:p w:rsidR="00290CC7" w:rsidRPr="003E7E4D" w:rsidRDefault="00290CC7" w:rsidP="00290CC7">
      <w:pPr>
        <w:ind w:firstLine="567"/>
        <w:jc w:val="both"/>
        <w:rPr>
          <w:sz w:val="20"/>
          <w:szCs w:val="20"/>
        </w:rPr>
      </w:pPr>
      <w:r w:rsidRPr="007A5137">
        <w:rPr>
          <w:sz w:val="20"/>
          <w:szCs w:val="20"/>
        </w:rPr>
        <w:t xml:space="preserve">2.2. </w:t>
      </w:r>
      <w:r>
        <w:rPr>
          <w:rStyle w:val="230"/>
          <w:sz w:val="20"/>
          <w:szCs w:val="20"/>
        </w:rPr>
        <w:t>Исполнитель</w:t>
      </w:r>
      <w:r w:rsidRPr="007A5137">
        <w:rPr>
          <w:sz w:val="20"/>
          <w:szCs w:val="20"/>
        </w:rPr>
        <w:t xml:space="preserve"> обязан соблюдать и нести полную ответственность за соблюдением им правил и норм техники безопасности, пожарной безопасности, требованиям Инструкции о пропускном и </w:t>
      </w:r>
      <w:proofErr w:type="spellStart"/>
      <w:r w:rsidRPr="007A5137">
        <w:rPr>
          <w:sz w:val="20"/>
          <w:szCs w:val="20"/>
        </w:rPr>
        <w:t>внутриобъектовом</w:t>
      </w:r>
      <w:proofErr w:type="spellEnd"/>
      <w:r w:rsidRPr="007A5137">
        <w:rPr>
          <w:sz w:val="20"/>
          <w:szCs w:val="20"/>
        </w:rPr>
        <w:t xml:space="preserve"> режиме в АО «</w:t>
      </w:r>
      <w:proofErr w:type="spellStart"/>
      <w:r w:rsidRPr="007A5137">
        <w:rPr>
          <w:sz w:val="20"/>
          <w:szCs w:val="20"/>
        </w:rPr>
        <w:t>Воткинский</w:t>
      </w:r>
      <w:proofErr w:type="spellEnd"/>
      <w:r w:rsidRPr="007A5137">
        <w:rPr>
          <w:sz w:val="20"/>
          <w:szCs w:val="20"/>
        </w:rPr>
        <w:t xml:space="preserve"> завод», охраны здоровья и окружающей среды, установленных действующим законодательством РФ, а также правил транспортирования</w:t>
      </w:r>
      <w:r>
        <w:rPr>
          <w:sz w:val="20"/>
          <w:szCs w:val="20"/>
        </w:rPr>
        <w:t xml:space="preserve"> в соответствии с действующим законодательством</w:t>
      </w:r>
      <w:r w:rsidRPr="007A5137">
        <w:rPr>
          <w:sz w:val="20"/>
          <w:szCs w:val="20"/>
        </w:rPr>
        <w:t>.</w:t>
      </w:r>
    </w:p>
    <w:p w:rsidR="00290CC7" w:rsidRPr="007A5137" w:rsidRDefault="00290CC7" w:rsidP="00290CC7">
      <w:pPr>
        <w:ind w:firstLine="567"/>
        <w:jc w:val="both"/>
        <w:rPr>
          <w:sz w:val="20"/>
          <w:szCs w:val="20"/>
        </w:rPr>
      </w:pPr>
      <w:r w:rsidRPr="00722A07">
        <w:rPr>
          <w:sz w:val="20"/>
          <w:szCs w:val="20"/>
        </w:rPr>
        <w:t>2.</w:t>
      </w:r>
      <w:r w:rsidR="00E16AD9">
        <w:rPr>
          <w:sz w:val="20"/>
          <w:szCs w:val="20"/>
        </w:rPr>
        <w:t>3</w:t>
      </w:r>
      <w:r w:rsidRPr="00722A07">
        <w:rPr>
          <w:sz w:val="20"/>
          <w:szCs w:val="20"/>
        </w:rPr>
        <w:t>. Заказчик обязуется принять оказанные услуги, соответствующие</w:t>
      </w:r>
      <w:r w:rsidRPr="007A5137">
        <w:rPr>
          <w:sz w:val="20"/>
          <w:szCs w:val="20"/>
        </w:rPr>
        <w:t xml:space="preserve"> требованиям, установленным договором, и оплатить на указанных в нем условиях.</w:t>
      </w:r>
    </w:p>
    <w:p w:rsidR="00290CC7" w:rsidRPr="007A5137" w:rsidRDefault="00290CC7" w:rsidP="00290CC7">
      <w:pPr>
        <w:ind w:firstLine="567"/>
        <w:jc w:val="both"/>
        <w:rPr>
          <w:sz w:val="20"/>
          <w:szCs w:val="20"/>
        </w:rPr>
      </w:pPr>
      <w:r w:rsidRPr="007A5137">
        <w:rPr>
          <w:sz w:val="20"/>
          <w:szCs w:val="20"/>
        </w:rPr>
        <w:t>2.</w:t>
      </w:r>
      <w:r w:rsidR="00E16AD9">
        <w:rPr>
          <w:sz w:val="20"/>
          <w:szCs w:val="20"/>
        </w:rPr>
        <w:t>4</w:t>
      </w:r>
      <w:r w:rsidRPr="007A5137">
        <w:rPr>
          <w:sz w:val="20"/>
          <w:szCs w:val="20"/>
        </w:rPr>
        <w:t xml:space="preserve">. Заказчик вправе требовать от </w:t>
      </w:r>
      <w:r>
        <w:rPr>
          <w:rStyle w:val="230"/>
          <w:sz w:val="20"/>
          <w:szCs w:val="20"/>
        </w:rPr>
        <w:t>Исполнителя</w:t>
      </w:r>
      <w:r w:rsidRPr="007A5137">
        <w:rPr>
          <w:sz w:val="20"/>
          <w:szCs w:val="20"/>
        </w:rPr>
        <w:t xml:space="preserve"> надлежащего исполнения обязательств, предусмотренных договором.</w:t>
      </w:r>
    </w:p>
    <w:p w:rsidR="00290CC7" w:rsidRPr="00197951" w:rsidRDefault="005B36E3" w:rsidP="00290CC7">
      <w:pPr>
        <w:ind w:firstLine="567"/>
        <w:jc w:val="both"/>
        <w:rPr>
          <w:sz w:val="20"/>
          <w:szCs w:val="20"/>
        </w:rPr>
      </w:pPr>
      <w:r>
        <w:rPr>
          <w:sz w:val="20"/>
          <w:szCs w:val="20"/>
        </w:rPr>
        <w:t>2.</w:t>
      </w:r>
      <w:r w:rsidR="00E16AD9">
        <w:rPr>
          <w:sz w:val="20"/>
          <w:szCs w:val="20"/>
        </w:rPr>
        <w:t>5</w:t>
      </w:r>
      <w:r>
        <w:rPr>
          <w:sz w:val="20"/>
          <w:szCs w:val="20"/>
        </w:rPr>
        <w:t xml:space="preserve">. </w:t>
      </w:r>
      <w:r w:rsidRPr="007A5137">
        <w:rPr>
          <w:sz w:val="20"/>
          <w:szCs w:val="20"/>
        </w:rPr>
        <w:t>Заказчик информир</w:t>
      </w:r>
      <w:r w:rsidR="003F6F1C">
        <w:rPr>
          <w:sz w:val="20"/>
          <w:szCs w:val="20"/>
        </w:rPr>
        <w:t>ует</w:t>
      </w:r>
      <w:r w:rsidRPr="007A5137">
        <w:rPr>
          <w:sz w:val="20"/>
          <w:szCs w:val="20"/>
        </w:rPr>
        <w:t xml:space="preserve"> </w:t>
      </w:r>
      <w:r>
        <w:rPr>
          <w:rStyle w:val="230"/>
          <w:sz w:val="20"/>
          <w:szCs w:val="20"/>
        </w:rPr>
        <w:t>Исполнителя</w:t>
      </w:r>
      <w:r w:rsidRPr="007A5137">
        <w:rPr>
          <w:sz w:val="20"/>
          <w:szCs w:val="20"/>
        </w:rPr>
        <w:t xml:space="preserve"> о наличии отходов путем подачи Заявки</w:t>
      </w:r>
      <w:r>
        <w:rPr>
          <w:sz w:val="20"/>
          <w:szCs w:val="20"/>
        </w:rPr>
        <w:t>.</w:t>
      </w:r>
    </w:p>
    <w:p w:rsidR="003C1700" w:rsidRDefault="00290CC7" w:rsidP="00B70EEE">
      <w:pPr>
        <w:ind w:firstLine="567"/>
        <w:jc w:val="both"/>
        <w:rPr>
          <w:sz w:val="20"/>
          <w:szCs w:val="20"/>
        </w:rPr>
      </w:pPr>
      <w:r w:rsidRPr="00723DA3">
        <w:rPr>
          <w:sz w:val="20"/>
          <w:szCs w:val="20"/>
        </w:rPr>
        <w:t>2.</w:t>
      </w:r>
      <w:r w:rsidR="00E16AD9">
        <w:rPr>
          <w:sz w:val="20"/>
          <w:szCs w:val="20"/>
        </w:rPr>
        <w:t>6</w:t>
      </w:r>
      <w:r w:rsidRPr="00723DA3">
        <w:rPr>
          <w:sz w:val="20"/>
          <w:szCs w:val="20"/>
        </w:rPr>
        <w:t xml:space="preserve">. </w:t>
      </w:r>
      <w:r w:rsidR="00B70EEE" w:rsidRPr="00B70EEE">
        <w:rPr>
          <w:sz w:val="20"/>
          <w:szCs w:val="20"/>
        </w:rPr>
        <w:t xml:space="preserve">Заказчик вправе контролировать исполнение договора, в том числе на отдельных этапах его исполнения, без вмешательства в оперативную хозяйственную деятельность Исполнителя. </w:t>
      </w:r>
    </w:p>
    <w:p w:rsidR="00290CC7" w:rsidRPr="007A5137" w:rsidRDefault="00290CC7" w:rsidP="00290CC7">
      <w:pPr>
        <w:spacing w:before="120" w:after="120"/>
        <w:jc w:val="center"/>
        <w:rPr>
          <w:b/>
          <w:sz w:val="20"/>
          <w:szCs w:val="20"/>
        </w:rPr>
      </w:pPr>
      <w:r w:rsidRPr="003421B1">
        <w:rPr>
          <w:b/>
          <w:sz w:val="20"/>
          <w:lang w:val="en-US"/>
        </w:rPr>
        <w:t>III</w:t>
      </w:r>
      <w:r>
        <w:rPr>
          <w:b/>
          <w:sz w:val="20"/>
        </w:rPr>
        <w:t xml:space="preserve">. </w:t>
      </w:r>
      <w:r w:rsidRPr="007A5137">
        <w:rPr>
          <w:b/>
          <w:sz w:val="20"/>
          <w:szCs w:val="20"/>
        </w:rPr>
        <w:t>ПОРЯДОК ОКАЗАНИЯ УСЛУГ</w:t>
      </w:r>
    </w:p>
    <w:p w:rsidR="005B36E3" w:rsidRDefault="005B36E3" w:rsidP="005B36E3">
      <w:pPr>
        <w:ind w:firstLine="567"/>
        <w:jc w:val="both"/>
        <w:rPr>
          <w:sz w:val="20"/>
          <w:szCs w:val="20"/>
        </w:rPr>
      </w:pPr>
      <w:r>
        <w:rPr>
          <w:sz w:val="20"/>
          <w:szCs w:val="20"/>
        </w:rPr>
        <w:t xml:space="preserve">3.1. Виды отходов, подлежащие транспортированию, </w:t>
      </w:r>
      <w:r w:rsidRPr="003C1700">
        <w:rPr>
          <w:sz w:val="20"/>
          <w:szCs w:val="20"/>
        </w:rPr>
        <w:t>обезвреживанию или утилизации</w:t>
      </w:r>
      <w:r>
        <w:rPr>
          <w:sz w:val="20"/>
          <w:szCs w:val="20"/>
        </w:rPr>
        <w:t xml:space="preserve">, устанавливаются в Спецификации, упомянутой в п.1.1 настоящего договора. </w:t>
      </w:r>
    </w:p>
    <w:p w:rsidR="005B36E3" w:rsidRDefault="005B36E3" w:rsidP="005B36E3">
      <w:pPr>
        <w:ind w:firstLine="567"/>
        <w:jc w:val="both"/>
        <w:rPr>
          <w:sz w:val="20"/>
          <w:szCs w:val="20"/>
        </w:rPr>
      </w:pPr>
      <w:r w:rsidRPr="006702DF">
        <w:rPr>
          <w:sz w:val="20"/>
          <w:szCs w:val="20"/>
        </w:rPr>
        <w:t xml:space="preserve">3.2. Период оказания услуги: </w:t>
      </w:r>
      <w:r w:rsidR="00327676">
        <w:rPr>
          <w:sz w:val="20"/>
          <w:szCs w:val="20"/>
        </w:rPr>
        <w:t>с момента заключения договора</w:t>
      </w:r>
      <w:r w:rsidR="006702DF" w:rsidRPr="006702DF">
        <w:rPr>
          <w:sz w:val="20"/>
          <w:szCs w:val="20"/>
        </w:rPr>
        <w:t xml:space="preserve"> по декабрь 202</w:t>
      </w:r>
      <w:r w:rsidR="00DB7BE1" w:rsidRPr="00DB7BE1">
        <w:rPr>
          <w:sz w:val="20"/>
          <w:szCs w:val="20"/>
        </w:rPr>
        <w:t>2</w:t>
      </w:r>
      <w:r w:rsidR="006702DF" w:rsidRPr="006702DF">
        <w:rPr>
          <w:sz w:val="20"/>
          <w:szCs w:val="20"/>
        </w:rPr>
        <w:t xml:space="preserve"> года. </w:t>
      </w:r>
      <w:r w:rsidR="002D23B6" w:rsidRPr="002D23B6">
        <w:rPr>
          <w:sz w:val="20"/>
          <w:szCs w:val="20"/>
        </w:rPr>
        <w:t xml:space="preserve">Отгрузка производится </w:t>
      </w:r>
      <w:proofErr w:type="gramStart"/>
      <w:r w:rsidR="002D23B6" w:rsidRPr="002D23B6">
        <w:rPr>
          <w:sz w:val="20"/>
          <w:szCs w:val="20"/>
        </w:rPr>
        <w:t>согла</w:t>
      </w:r>
      <w:r w:rsidR="00653341">
        <w:rPr>
          <w:sz w:val="20"/>
          <w:szCs w:val="20"/>
        </w:rPr>
        <w:t>сно</w:t>
      </w:r>
      <w:proofErr w:type="gramEnd"/>
      <w:r w:rsidR="00653341">
        <w:rPr>
          <w:sz w:val="20"/>
          <w:szCs w:val="20"/>
        </w:rPr>
        <w:t xml:space="preserve"> письменных заявок Заказчика</w:t>
      </w:r>
      <w:r w:rsidR="002D23B6" w:rsidRPr="002D23B6">
        <w:rPr>
          <w:sz w:val="20"/>
          <w:szCs w:val="20"/>
        </w:rPr>
        <w:t>. Исполнитель обязан в течение 3 календарных дней с момента получения заявки оказать услугу (если иное не указано в заявке).</w:t>
      </w:r>
    </w:p>
    <w:p w:rsidR="00881AFE" w:rsidRDefault="005B36E3" w:rsidP="00881AFE">
      <w:pPr>
        <w:ind w:firstLine="567"/>
        <w:jc w:val="both"/>
      </w:pPr>
      <w:r w:rsidRPr="005B36E3">
        <w:rPr>
          <w:sz w:val="20"/>
          <w:szCs w:val="20"/>
        </w:rPr>
        <w:t>3.</w:t>
      </w:r>
      <w:r w:rsidR="007A2551">
        <w:rPr>
          <w:sz w:val="20"/>
          <w:szCs w:val="20"/>
        </w:rPr>
        <w:t>3</w:t>
      </w:r>
      <w:r w:rsidRPr="005B36E3">
        <w:rPr>
          <w:sz w:val="20"/>
          <w:szCs w:val="20"/>
        </w:rPr>
        <w:t xml:space="preserve">.Услуги считаются оказанными с момента </w:t>
      </w:r>
      <w:r w:rsidR="00DB7BE1">
        <w:rPr>
          <w:sz w:val="20"/>
          <w:szCs w:val="20"/>
        </w:rPr>
        <w:t xml:space="preserve">подписания </w:t>
      </w:r>
      <w:r w:rsidR="002676AD">
        <w:rPr>
          <w:sz w:val="20"/>
          <w:szCs w:val="20"/>
        </w:rPr>
        <w:t xml:space="preserve">Сторонами </w:t>
      </w:r>
      <w:r w:rsidR="00DB7BE1">
        <w:rPr>
          <w:sz w:val="20"/>
          <w:szCs w:val="20"/>
        </w:rPr>
        <w:t>Акта оказанных услуг</w:t>
      </w:r>
      <w:r w:rsidR="00881AFE">
        <w:rPr>
          <w:sz w:val="20"/>
          <w:szCs w:val="20"/>
        </w:rPr>
        <w:t>.</w:t>
      </w:r>
    </w:p>
    <w:p w:rsidR="00290CC7" w:rsidRPr="00022687" w:rsidRDefault="00290CC7" w:rsidP="00881AFE">
      <w:pPr>
        <w:ind w:firstLine="567"/>
        <w:jc w:val="center"/>
        <w:rPr>
          <w:b/>
          <w:sz w:val="20"/>
          <w:szCs w:val="20"/>
        </w:rPr>
      </w:pPr>
      <w:r w:rsidRPr="00022687">
        <w:rPr>
          <w:b/>
          <w:sz w:val="20"/>
          <w:szCs w:val="20"/>
          <w:lang w:val="en-US"/>
        </w:rPr>
        <w:t>IV</w:t>
      </w:r>
      <w:r w:rsidRPr="00022687">
        <w:rPr>
          <w:b/>
          <w:sz w:val="20"/>
          <w:szCs w:val="20"/>
        </w:rPr>
        <w:t>. ЦЕНА И ПОРЯДОК РАСЧЕТОВ</w:t>
      </w:r>
    </w:p>
    <w:p w:rsidR="00290CC7" w:rsidRPr="005B36E3" w:rsidRDefault="00290CC7" w:rsidP="00290CC7">
      <w:pPr>
        <w:ind w:firstLine="603"/>
        <w:jc w:val="both"/>
        <w:rPr>
          <w:sz w:val="20"/>
          <w:szCs w:val="20"/>
        </w:rPr>
      </w:pPr>
      <w:r w:rsidRPr="00384632">
        <w:rPr>
          <w:sz w:val="20"/>
          <w:szCs w:val="20"/>
        </w:rPr>
        <w:t xml:space="preserve">4.1. Цена за услуги по настоящему договору определена на основании Протокола </w:t>
      </w:r>
      <w:r>
        <w:rPr>
          <w:sz w:val="20"/>
          <w:szCs w:val="20"/>
        </w:rPr>
        <w:t xml:space="preserve">подведения итогов № </w:t>
      </w:r>
      <w:r w:rsidRPr="005B36E3">
        <w:rPr>
          <w:sz w:val="20"/>
          <w:szCs w:val="20"/>
        </w:rPr>
        <w:t xml:space="preserve">___от_____20_ г. (Приложение № </w:t>
      </w:r>
      <w:r w:rsidR="005B36E3" w:rsidRPr="005B36E3">
        <w:rPr>
          <w:sz w:val="20"/>
          <w:szCs w:val="20"/>
        </w:rPr>
        <w:t>2</w:t>
      </w:r>
      <w:r w:rsidRPr="005B36E3">
        <w:rPr>
          <w:sz w:val="20"/>
          <w:szCs w:val="20"/>
        </w:rPr>
        <w:t xml:space="preserve"> к настоящему Договору) </w:t>
      </w:r>
      <w:r w:rsidR="009A63EE">
        <w:rPr>
          <w:sz w:val="20"/>
        </w:rPr>
        <w:t>и составляет</w:t>
      </w:r>
      <w:r w:rsidR="009A63EE" w:rsidRPr="009A63EE">
        <w:rPr>
          <w:sz w:val="20"/>
        </w:rPr>
        <w:t xml:space="preserve"> ____ </w:t>
      </w:r>
      <w:r w:rsidRPr="005B36E3">
        <w:rPr>
          <w:sz w:val="20"/>
        </w:rPr>
        <w:t>(</w:t>
      </w:r>
      <w:r w:rsidRPr="005B36E3">
        <w:rPr>
          <w:i/>
          <w:sz w:val="20"/>
        </w:rPr>
        <w:t>__________________</w:t>
      </w:r>
      <w:r w:rsidRPr="005B36E3">
        <w:rPr>
          <w:sz w:val="20"/>
        </w:rPr>
        <w:t>) рублей ___ коп., в том числе НДС 20%</w:t>
      </w:r>
      <w:r w:rsidR="009A63EE" w:rsidRPr="001E3579">
        <w:rPr>
          <w:sz w:val="20"/>
        </w:rPr>
        <w:t xml:space="preserve"> </w:t>
      </w:r>
      <w:r w:rsidR="009A63EE" w:rsidRPr="009A63EE">
        <w:rPr>
          <w:sz w:val="20"/>
        </w:rPr>
        <w:t>__</w:t>
      </w:r>
      <w:r w:rsidR="009A63EE" w:rsidRPr="005B36E3">
        <w:rPr>
          <w:sz w:val="20"/>
        </w:rPr>
        <w:t>___ (</w:t>
      </w:r>
      <w:r w:rsidR="009A63EE" w:rsidRPr="005B36E3">
        <w:rPr>
          <w:i/>
          <w:sz w:val="20"/>
        </w:rPr>
        <w:t>__________________</w:t>
      </w:r>
      <w:r w:rsidR="009A63EE" w:rsidRPr="005B36E3">
        <w:rPr>
          <w:sz w:val="20"/>
        </w:rPr>
        <w:t>) рублей ___ коп.</w:t>
      </w:r>
      <w:r w:rsidR="009A63EE" w:rsidRPr="009A63EE">
        <w:rPr>
          <w:sz w:val="20"/>
        </w:rPr>
        <w:t xml:space="preserve"> </w:t>
      </w:r>
      <w:r w:rsidR="00614D09">
        <w:rPr>
          <w:sz w:val="20"/>
          <w:szCs w:val="20"/>
        </w:rPr>
        <w:t>Полная выборка суммы договора не обязательна.</w:t>
      </w:r>
    </w:p>
    <w:p w:rsidR="00DC5F08" w:rsidRDefault="00290CC7" w:rsidP="001016FB">
      <w:pPr>
        <w:ind w:firstLine="709"/>
        <w:jc w:val="both"/>
        <w:rPr>
          <w:sz w:val="20"/>
          <w:szCs w:val="20"/>
        </w:rPr>
      </w:pPr>
      <w:r w:rsidRPr="00022687">
        <w:rPr>
          <w:sz w:val="20"/>
          <w:szCs w:val="20"/>
        </w:rPr>
        <w:t xml:space="preserve">4.2. </w:t>
      </w:r>
      <w:r w:rsidR="00DC5F08" w:rsidRPr="00DC5F08">
        <w:rPr>
          <w:sz w:val="20"/>
          <w:szCs w:val="20"/>
        </w:rPr>
        <w:t>Цена включает в себя стоимость услуги, все налоги и другие обязательные платежи, стоимость всех сопутствующих услуг, а также все скидки, предлагаемые Исполнителем. Данная цена не может быть превышена при заключении договора по итогам закупки.</w:t>
      </w:r>
    </w:p>
    <w:p w:rsidR="001721AD" w:rsidRDefault="001721AD" w:rsidP="001016FB">
      <w:pPr>
        <w:ind w:firstLine="709"/>
        <w:jc w:val="both"/>
        <w:rPr>
          <w:sz w:val="20"/>
          <w:szCs w:val="20"/>
        </w:rPr>
      </w:pPr>
    </w:p>
    <w:p w:rsidR="00290CC7" w:rsidRPr="00022164" w:rsidRDefault="00290CC7" w:rsidP="001016FB">
      <w:pPr>
        <w:ind w:firstLine="709"/>
        <w:jc w:val="both"/>
        <w:rPr>
          <w:sz w:val="20"/>
          <w:szCs w:val="20"/>
        </w:rPr>
      </w:pPr>
      <w:r w:rsidRPr="00022164">
        <w:rPr>
          <w:sz w:val="20"/>
          <w:szCs w:val="20"/>
        </w:rPr>
        <w:t xml:space="preserve">4.3. Расчеты за оказанные услуги по настоящему договору осуществляются Заказчиком в форме платежных поручений в следующем порядке: 100% от стоимости объема </w:t>
      </w:r>
      <w:r w:rsidR="00DB7BE1">
        <w:rPr>
          <w:sz w:val="20"/>
          <w:szCs w:val="20"/>
        </w:rPr>
        <w:t>оказанных</w:t>
      </w:r>
      <w:r w:rsidRPr="00022164">
        <w:rPr>
          <w:sz w:val="20"/>
          <w:szCs w:val="20"/>
        </w:rPr>
        <w:t xml:space="preserve"> </w:t>
      </w:r>
      <w:r w:rsidR="003C1700">
        <w:rPr>
          <w:sz w:val="20"/>
          <w:szCs w:val="20"/>
        </w:rPr>
        <w:t>услуг</w:t>
      </w:r>
      <w:r w:rsidRPr="00022164">
        <w:rPr>
          <w:sz w:val="20"/>
          <w:szCs w:val="20"/>
        </w:rPr>
        <w:t xml:space="preserve">, перечисляются Заказчиком </w:t>
      </w:r>
      <w:r w:rsidR="001721AD">
        <w:rPr>
          <w:sz w:val="20"/>
          <w:szCs w:val="20"/>
        </w:rPr>
        <w:t>в течение 7 рабочих</w:t>
      </w:r>
      <w:r w:rsidRPr="00022164">
        <w:rPr>
          <w:sz w:val="20"/>
          <w:szCs w:val="20"/>
        </w:rPr>
        <w:t xml:space="preserve"> дней с момента подписания акта </w:t>
      </w:r>
      <w:r>
        <w:rPr>
          <w:sz w:val="20"/>
          <w:szCs w:val="20"/>
        </w:rPr>
        <w:t>оказанных услуг</w:t>
      </w:r>
      <w:r w:rsidRPr="00022164">
        <w:rPr>
          <w:sz w:val="20"/>
          <w:szCs w:val="20"/>
        </w:rPr>
        <w:t>, при условии получения надлежаще оформленного счета-фактуры. Проценты на сумму отсрочки не начисляются</w:t>
      </w:r>
    </w:p>
    <w:p w:rsidR="00290CC7" w:rsidRPr="00072836" w:rsidRDefault="00290CC7" w:rsidP="00180EB0">
      <w:pPr>
        <w:ind w:firstLine="601"/>
        <w:jc w:val="both"/>
        <w:rPr>
          <w:sz w:val="20"/>
          <w:szCs w:val="20"/>
        </w:rPr>
      </w:pPr>
      <w:r w:rsidRPr="00327F87">
        <w:rPr>
          <w:sz w:val="20"/>
          <w:szCs w:val="20"/>
        </w:rPr>
        <w:t>Начисление процентов на сумму отсрочки платежа за оказанную услугу не производится.</w:t>
      </w:r>
    </w:p>
    <w:p w:rsidR="00180EB0" w:rsidRPr="00180EB0" w:rsidRDefault="001721AD" w:rsidP="00180EB0">
      <w:pPr>
        <w:ind w:firstLine="601"/>
        <w:jc w:val="both"/>
        <w:rPr>
          <w:sz w:val="20"/>
          <w:szCs w:val="20"/>
        </w:rPr>
      </w:pPr>
      <w:r>
        <w:rPr>
          <w:sz w:val="20"/>
          <w:szCs w:val="20"/>
        </w:rPr>
        <w:t>4</w:t>
      </w:r>
      <w:r w:rsidR="00180EB0" w:rsidRPr="00180EB0">
        <w:rPr>
          <w:sz w:val="20"/>
          <w:szCs w:val="20"/>
        </w:rPr>
        <w:t>.</w:t>
      </w:r>
      <w:r>
        <w:rPr>
          <w:sz w:val="20"/>
          <w:szCs w:val="20"/>
        </w:rPr>
        <w:t>4</w:t>
      </w:r>
      <w:r w:rsidR="00180EB0" w:rsidRPr="00180EB0">
        <w:rPr>
          <w:sz w:val="20"/>
          <w:szCs w:val="20"/>
        </w:rPr>
        <w:t>. Цена является твердой, определяется на весь срок исполнения договора и может изменяться только в случаях, предусмотренных подразделом 21.2 Положения о закупке товаров, работ, услуг Государственной корпорации по космической деятельности «</w:t>
      </w:r>
      <w:proofErr w:type="spellStart"/>
      <w:r w:rsidR="00180EB0" w:rsidRPr="00180EB0">
        <w:rPr>
          <w:sz w:val="20"/>
          <w:szCs w:val="20"/>
        </w:rPr>
        <w:t>Роскосмос</w:t>
      </w:r>
      <w:proofErr w:type="spellEnd"/>
      <w:r w:rsidR="00180EB0" w:rsidRPr="00180EB0">
        <w:rPr>
          <w:sz w:val="20"/>
          <w:szCs w:val="20"/>
        </w:rPr>
        <w:t>».</w:t>
      </w:r>
    </w:p>
    <w:p w:rsidR="00290CC7" w:rsidRPr="008D541D" w:rsidRDefault="00290CC7" w:rsidP="00290CC7">
      <w:pPr>
        <w:spacing w:before="240" w:after="120"/>
        <w:jc w:val="center"/>
        <w:rPr>
          <w:b/>
          <w:sz w:val="20"/>
          <w:szCs w:val="20"/>
        </w:rPr>
      </w:pPr>
      <w:r w:rsidRPr="008D541D">
        <w:rPr>
          <w:b/>
          <w:sz w:val="20"/>
          <w:szCs w:val="20"/>
          <w:lang w:val="en-US"/>
        </w:rPr>
        <w:t>V</w:t>
      </w:r>
      <w:r w:rsidRPr="008D541D">
        <w:rPr>
          <w:b/>
          <w:sz w:val="20"/>
          <w:szCs w:val="20"/>
        </w:rPr>
        <w:t>. ОТВЕТСТВЕННОСТЬ СТОРОН</w:t>
      </w:r>
    </w:p>
    <w:p w:rsidR="00290CC7" w:rsidRPr="00B76683" w:rsidRDefault="00290CC7" w:rsidP="00290CC7">
      <w:pPr>
        <w:ind w:firstLine="567"/>
        <w:jc w:val="both"/>
        <w:rPr>
          <w:sz w:val="20"/>
          <w:szCs w:val="20"/>
        </w:rPr>
      </w:pPr>
      <w:r w:rsidRPr="00B76683">
        <w:rPr>
          <w:sz w:val="20"/>
          <w:szCs w:val="20"/>
        </w:rPr>
        <w:t>5.1. За неисполнение либо ненадлежащее исполнение своих обязательств по договору Стороны несут ответственность, установленную действующим законодательством.</w:t>
      </w:r>
    </w:p>
    <w:p w:rsidR="00290CC7" w:rsidRPr="00B76683" w:rsidRDefault="00290CC7" w:rsidP="00290CC7">
      <w:pPr>
        <w:ind w:firstLine="567"/>
        <w:jc w:val="both"/>
        <w:rPr>
          <w:sz w:val="20"/>
          <w:szCs w:val="20"/>
        </w:rPr>
      </w:pPr>
      <w:r w:rsidRPr="00B76683">
        <w:rPr>
          <w:sz w:val="20"/>
          <w:szCs w:val="20"/>
        </w:rPr>
        <w:t xml:space="preserve">5.2. Убытки, причиненные Заказчику вследствие ненадлежащего оформления и выставления счета – фактуры, подлежат возмещению </w:t>
      </w:r>
      <w:r>
        <w:rPr>
          <w:rStyle w:val="230"/>
          <w:sz w:val="20"/>
          <w:szCs w:val="20"/>
        </w:rPr>
        <w:t>Исполнителем</w:t>
      </w:r>
      <w:r w:rsidRPr="00B76683">
        <w:rPr>
          <w:sz w:val="20"/>
          <w:szCs w:val="20"/>
        </w:rPr>
        <w:t xml:space="preserve"> в полном объеме.</w:t>
      </w:r>
    </w:p>
    <w:p w:rsidR="00290CC7" w:rsidRPr="00B76683" w:rsidRDefault="00290CC7" w:rsidP="00F654E1">
      <w:pPr>
        <w:ind w:firstLine="567"/>
        <w:jc w:val="both"/>
        <w:rPr>
          <w:sz w:val="20"/>
          <w:szCs w:val="20"/>
        </w:rPr>
      </w:pPr>
      <w:r w:rsidRPr="00B76683">
        <w:rPr>
          <w:sz w:val="20"/>
          <w:szCs w:val="20"/>
        </w:rPr>
        <w:t>5.</w:t>
      </w:r>
      <w:r w:rsidR="00BD5332">
        <w:rPr>
          <w:sz w:val="20"/>
          <w:szCs w:val="20"/>
        </w:rPr>
        <w:t>3</w:t>
      </w:r>
      <w:r w:rsidRPr="00B76683">
        <w:rPr>
          <w:sz w:val="20"/>
          <w:szCs w:val="20"/>
        </w:rPr>
        <w:t xml:space="preserve">. При отказе </w:t>
      </w:r>
      <w:r>
        <w:rPr>
          <w:rStyle w:val="230"/>
          <w:sz w:val="20"/>
          <w:szCs w:val="20"/>
        </w:rPr>
        <w:t>Исполнителя</w:t>
      </w:r>
      <w:r w:rsidRPr="00B76683">
        <w:rPr>
          <w:sz w:val="20"/>
          <w:szCs w:val="20"/>
        </w:rPr>
        <w:t xml:space="preserve"> от исполнения любых обязательств по договору, </w:t>
      </w:r>
      <w:r>
        <w:rPr>
          <w:rStyle w:val="230"/>
          <w:sz w:val="20"/>
          <w:szCs w:val="20"/>
        </w:rPr>
        <w:t>Исполнитель</w:t>
      </w:r>
      <w:r w:rsidRPr="00B76683">
        <w:rPr>
          <w:sz w:val="20"/>
          <w:szCs w:val="20"/>
        </w:rPr>
        <w:t xml:space="preserve"> обязан оплатить штраф в размере в размере 10% от суммы договора.</w:t>
      </w:r>
    </w:p>
    <w:p w:rsidR="00290CC7" w:rsidRDefault="00290CC7" w:rsidP="00290CC7">
      <w:pPr>
        <w:ind w:firstLine="567"/>
        <w:jc w:val="both"/>
        <w:rPr>
          <w:sz w:val="20"/>
          <w:szCs w:val="20"/>
        </w:rPr>
      </w:pPr>
      <w:r w:rsidRPr="00B76683">
        <w:rPr>
          <w:sz w:val="20"/>
          <w:szCs w:val="20"/>
        </w:rPr>
        <w:t>5.</w:t>
      </w:r>
      <w:r w:rsidR="00BD5332">
        <w:rPr>
          <w:sz w:val="20"/>
          <w:szCs w:val="20"/>
        </w:rPr>
        <w:t>4</w:t>
      </w:r>
      <w:r w:rsidRPr="00B76683">
        <w:rPr>
          <w:sz w:val="20"/>
          <w:szCs w:val="20"/>
        </w:rPr>
        <w:t xml:space="preserve">. Стороны обязуются соблюдать антикоррупционное законодательство. Подписание </w:t>
      </w:r>
      <w:r w:rsidRPr="004753F3">
        <w:rPr>
          <w:sz w:val="20"/>
          <w:szCs w:val="20"/>
        </w:rPr>
        <w:t>антикоррупционной оговорки (Приложение №</w:t>
      </w:r>
      <w:r w:rsidR="00857350">
        <w:rPr>
          <w:sz w:val="20"/>
          <w:szCs w:val="20"/>
        </w:rPr>
        <w:t>3</w:t>
      </w:r>
      <w:r w:rsidRPr="004753F3">
        <w:rPr>
          <w:sz w:val="20"/>
          <w:szCs w:val="20"/>
        </w:rPr>
        <w:t xml:space="preserve"> к настоящему </w:t>
      </w:r>
      <w:r>
        <w:rPr>
          <w:sz w:val="20"/>
          <w:szCs w:val="20"/>
        </w:rPr>
        <w:t>д</w:t>
      </w:r>
      <w:r w:rsidRPr="004753F3">
        <w:rPr>
          <w:sz w:val="20"/>
          <w:szCs w:val="20"/>
        </w:rPr>
        <w:t xml:space="preserve">оговору) является </w:t>
      </w:r>
      <w:r w:rsidRPr="00B76683">
        <w:rPr>
          <w:sz w:val="20"/>
          <w:szCs w:val="20"/>
        </w:rPr>
        <w:t>обязательным условием договора.</w:t>
      </w:r>
    </w:p>
    <w:p w:rsidR="00290CC7" w:rsidRPr="008D541D" w:rsidRDefault="00290CC7" w:rsidP="00290CC7">
      <w:pPr>
        <w:spacing w:before="120" w:after="120"/>
        <w:ind w:firstLine="567"/>
        <w:jc w:val="center"/>
        <w:rPr>
          <w:sz w:val="20"/>
          <w:szCs w:val="20"/>
        </w:rPr>
      </w:pPr>
      <w:r w:rsidRPr="008D541D">
        <w:rPr>
          <w:b/>
          <w:sz w:val="20"/>
          <w:szCs w:val="20"/>
          <w:lang w:val="en-US"/>
        </w:rPr>
        <w:t>VI</w:t>
      </w:r>
      <w:r w:rsidRPr="008D541D">
        <w:rPr>
          <w:b/>
          <w:sz w:val="20"/>
          <w:szCs w:val="20"/>
        </w:rPr>
        <w:t>. ОБСТОЯТЕЛЬСТВА, ОСВОБОЖДАЮЩИЕ ОТ ОТВЕТСТВЕННОСТИ</w:t>
      </w:r>
    </w:p>
    <w:p w:rsidR="00290CC7" w:rsidRPr="008D541D" w:rsidRDefault="00290CC7" w:rsidP="00290CC7">
      <w:pPr>
        <w:ind w:firstLine="567"/>
        <w:jc w:val="both"/>
        <w:rPr>
          <w:sz w:val="20"/>
          <w:szCs w:val="20"/>
        </w:rPr>
      </w:pPr>
      <w:r>
        <w:rPr>
          <w:sz w:val="20"/>
          <w:szCs w:val="20"/>
        </w:rPr>
        <w:t>6</w:t>
      </w:r>
      <w:r w:rsidRPr="008D541D">
        <w:rPr>
          <w:sz w:val="20"/>
          <w:szCs w:val="20"/>
        </w:rPr>
        <w:t>.1.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непреодолимой силы, то есть чрезвычайных и непредотвратимых при данных условиях обстоятельств.</w:t>
      </w:r>
    </w:p>
    <w:p w:rsidR="00290CC7" w:rsidRPr="008D541D" w:rsidRDefault="00290CC7" w:rsidP="00290CC7">
      <w:pPr>
        <w:ind w:firstLine="567"/>
        <w:jc w:val="both"/>
        <w:rPr>
          <w:sz w:val="20"/>
          <w:szCs w:val="20"/>
        </w:rPr>
      </w:pPr>
      <w:r>
        <w:rPr>
          <w:sz w:val="20"/>
          <w:szCs w:val="20"/>
        </w:rPr>
        <w:t>6</w:t>
      </w:r>
      <w:r w:rsidRPr="008D541D">
        <w:rPr>
          <w:sz w:val="20"/>
          <w:szCs w:val="20"/>
        </w:rPr>
        <w:t>.2. Сторона, которая не исполняет своего обязательства вследствие действия непреодолимой силы, должна немедленно известить другую сторону о препятствии и его влиянии на исполнение обязательств по договору.</w:t>
      </w:r>
    </w:p>
    <w:p w:rsidR="00290CC7" w:rsidRDefault="00290CC7" w:rsidP="00290CC7">
      <w:pPr>
        <w:ind w:firstLine="567"/>
        <w:jc w:val="both"/>
        <w:rPr>
          <w:sz w:val="20"/>
          <w:szCs w:val="20"/>
        </w:rPr>
      </w:pPr>
      <w:r>
        <w:rPr>
          <w:sz w:val="20"/>
          <w:szCs w:val="20"/>
        </w:rPr>
        <w:t>6</w:t>
      </w:r>
      <w:r w:rsidRPr="008D541D">
        <w:rPr>
          <w:sz w:val="20"/>
          <w:szCs w:val="20"/>
        </w:rPr>
        <w:t>.3. Если невозможность полного или частичного исполнения обязательств для</w:t>
      </w:r>
      <w:r>
        <w:rPr>
          <w:sz w:val="20"/>
          <w:szCs w:val="20"/>
        </w:rPr>
        <w:t xml:space="preserve"> одной из сторон длится более 3-</w:t>
      </w:r>
      <w:r w:rsidRPr="008D541D">
        <w:rPr>
          <w:sz w:val="20"/>
          <w:szCs w:val="20"/>
        </w:rPr>
        <w:t>х месяцев, другая сторона имеет право полностью или частично отказаться от исполнения договора без обязательств о возмещении возможных убытков.</w:t>
      </w:r>
    </w:p>
    <w:p w:rsidR="00290CC7" w:rsidRPr="008D541D" w:rsidRDefault="00290CC7" w:rsidP="00290CC7">
      <w:pPr>
        <w:spacing w:before="120" w:after="120"/>
        <w:ind w:firstLine="567"/>
        <w:jc w:val="center"/>
        <w:rPr>
          <w:b/>
          <w:sz w:val="20"/>
          <w:szCs w:val="20"/>
        </w:rPr>
      </w:pPr>
      <w:r w:rsidRPr="008D541D">
        <w:rPr>
          <w:b/>
          <w:sz w:val="20"/>
          <w:szCs w:val="20"/>
          <w:lang w:val="en-US"/>
        </w:rPr>
        <w:t>VII</w:t>
      </w:r>
      <w:r w:rsidRPr="008D541D">
        <w:rPr>
          <w:b/>
          <w:sz w:val="20"/>
          <w:szCs w:val="20"/>
        </w:rPr>
        <w:t>. ИЗМЕНЕНИЕ И РАСТОРЖЕНИЕ ДОГОВОРА</w:t>
      </w:r>
    </w:p>
    <w:p w:rsidR="00290CC7" w:rsidRPr="008D541D" w:rsidRDefault="00290CC7" w:rsidP="00290CC7">
      <w:pPr>
        <w:ind w:firstLine="567"/>
        <w:jc w:val="both"/>
        <w:rPr>
          <w:sz w:val="20"/>
          <w:szCs w:val="20"/>
        </w:rPr>
      </w:pPr>
      <w:r>
        <w:rPr>
          <w:sz w:val="20"/>
          <w:szCs w:val="20"/>
        </w:rPr>
        <w:t>7</w:t>
      </w:r>
      <w:r w:rsidRPr="008D541D">
        <w:rPr>
          <w:sz w:val="20"/>
          <w:szCs w:val="20"/>
        </w:rPr>
        <w:t>.1. Любые изменения и дополнения к настоящему договору действительны при условии, что они совершены в письменной форме и подписаны надлежаще уполномоченными на то представителями сторон.</w:t>
      </w:r>
    </w:p>
    <w:p w:rsidR="00290CC7" w:rsidRDefault="00290CC7" w:rsidP="00290CC7">
      <w:pPr>
        <w:autoSpaceDE w:val="0"/>
        <w:autoSpaceDN w:val="0"/>
        <w:adjustRightInd w:val="0"/>
        <w:ind w:firstLine="540"/>
        <w:jc w:val="both"/>
        <w:rPr>
          <w:bCs/>
          <w:sz w:val="20"/>
        </w:rPr>
      </w:pPr>
      <w:r>
        <w:rPr>
          <w:bCs/>
          <w:sz w:val="20"/>
        </w:rPr>
        <w:t>7</w:t>
      </w:r>
      <w:r w:rsidRPr="008D541D">
        <w:rPr>
          <w:bCs/>
          <w:sz w:val="20"/>
        </w:rPr>
        <w:t>.2. Изменение и расторжение договора возможны по соглашению сторон, если иное не предусмотрено настоящим договором.</w:t>
      </w:r>
    </w:p>
    <w:p w:rsidR="00F654E1" w:rsidRPr="00F654E1" w:rsidRDefault="00F654E1" w:rsidP="00F654E1">
      <w:pPr>
        <w:autoSpaceDE w:val="0"/>
        <w:autoSpaceDN w:val="0"/>
        <w:adjustRightInd w:val="0"/>
        <w:ind w:firstLine="540"/>
        <w:jc w:val="both"/>
        <w:rPr>
          <w:bCs/>
          <w:sz w:val="20"/>
        </w:rPr>
      </w:pPr>
      <w:r w:rsidRPr="00F654E1">
        <w:rPr>
          <w:bCs/>
          <w:sz w:val="20"/>
        </w:rPr>
        <w:t>7.3. Решение об одностороннем отказе от исполнения договора может быть принято заказчиком при условии, если это было предусмотрено договором, в следующих случаях:</w:t>
      </w:r>
    </w:p>
    <w:p w:rsidR="00F654E1" w:rsidRPr="00F654E1" w:rsidRDefault="00F654E1" w:rsidP="00F654E1">
      <w:pPr>
        <w:autoSpaceDE w:val="0"/>
        <w:autoSpaceDN w:val="0"/>
        <w:adjustRightInd w:val="0"/>
        <w:ind w:firstLine="540"/>
        <w:jc w:val="both"/>
        <w:rPr>
          <w:bCs/>
          <w:sz w:val="20"/>
        </w:rPr>
      </w:pPr>
      <w:r w:rsidRPr="00F654E1">
        <w:rPr>
          <w:bCs/>
          <w:sz w:val="20"/>
        </w:rPr>
        <w:t xml:space="preserve">- возникновение обстоятельств непреодолимой силы, подтвержденных соответствующим документом и влияющих на </w:t>
      </w:r>
      <w:proofErr w:type="spellStart"/>
      <w:r w:rsidRPr="00F654E1">
        <w:rPr>
          <w:bCs/>
          <w:sz w:val="20"/>
        </w:rPr>
        <w:t>целесобразность</w:t>
      </w:r>
      <w:proofErr w:type="spellEnd"/>
      <w:r w:rsidRPr="00F654E1">
        <w:rPr>
          <w:bCs/>
          <w:sz w:val="20"/>
        </w:rPr>
        <w:t xml:space="preserve"> заключения и (или) исполнения договора;</w:t>
      </w:r>
    </w:p>
    <w:p w:rsidR="00F654E1" w:rsidRPr="00F654E1" w:rsidRDefault="00F654E1" w:rsidP="00F654E1">
      <w:pPr>
        <w:autoSpaceDE w:val="0"/>
        <w:autoSpaceDN w:val="0"/>
        <w:adjustRightInd w:val="0"/>
        <w:ind w:firstLine="540"/>
        <w:jc w:val="both"/>
        <w:rPr>
          <w:bCs/>
          <w:sz w:val="20"/>
        </w:rPr>
      </w:pPr>
      <w:r w:rsidRPr="00F654E1">
        <w:rPr>
          <w:bCs/>
          <w:sz w:val="20"/>
        </w:rPr>
        <w:t>- необходимость исполнения предписания контролирующих органов и (или) вступившего в законную силу судебного акта;</w:t>
      </w:r>
    </w:p>
    <w:p w:rsidR="00F654E1" w:rsidRPr="00F654E1" w:rsidRDefault="00F654E1" w:rsidP="00F654E1">
      <w:pPr>
        <w:autoSpaceDE w:val="0"/>
        <w:autoSpaceDN w:val="0"/>
        <w:adjustRightInd w:val="0"/>
        <w:ind w:firstLine="540"/>
        <w:jc w:val="both"/>
        <w:rPr>
          <w:bCs/>
          <w:sz w:val="20"/>
        </w:rPr>
      </w:pPr>
      <w:r w:rsidRPr="00F654E1">
        <w:rPr>
          <w:bCs/>
          <w:sz w:val="20"/>
        </w:rPr>
        <w:t>- изменение норм законодательства, регулирующих порядок исполнения договора и (или) обосновывающих потребность в услуге;</w:t>
      </w:r>
    </w:p>
    <w:p w:rsidR="00F654E1" w:rsidRPr="00F654E1" w:rsidRDefault="00F654E1" w:rsidP="00F654E1">
      <w:pPr>
        <w:autoSpaceDE w:val="0"/>
        <w:autoSpaceDN w:val="0"/>
        <w:adjustRightInd w:val="0"/>
        <w:ind w:firstLine="540"/>
        <w:jc w:val="both"/>
        <w:rPr>
          <w:bCs/>
          <w:sz w:val="20"/>
        </w:rPr>
      </w:pPr>
      <w:r w:rsidRPr="00F654E1">
        <w:rPr>
          <w:bCs/>
          <w:sz w:val="20"/>
        </w:rPr>
        <w:t>- документально подтвержденный факт предоставления исполнителем недостоверных сведений при подаче заявки или при заключении договора;</w:t>
      </w:r>
    </w:p>
    <w:p w:rsidR="00F654E1" w:rsidRPr="00F654E1" w:rsidRDefault="00F654E1" w:rsidP="00F654E1">
      <w:pPr>
        <w:autoSpaceDE w:val="0"/>
        <w:autoSpaceDN w:val="0"/>
        <w:adjustRightInd w:val="0"/>
        <w:ind w:firstLine="540"/>
        <w:jc w:val="both"/>
        <w:rPr>
          <w:bCs/>
          <w:sz w:val="20"/>
        </w:rPr>
      </w:pPr>
      <w:r w:rsidRPr="00F654E1">
        <w:rPr>
          <w:bCs/>
          <w:sz w:val="20"/>
        </w:rPr>
        <w:t>- по основаниям, предусмотренных Гражданским кодексом Российской Федерации для одностороннего отказа от исполнения отдельных видов обязательств;</w:t>
      </w:r>
    </w:p>
    <w:p w:rsidR="00F654E1" w:rsidRPr="00EC0473" w:rsidRDefault="00F654E1" w:rsidP="00F654E1">
      <w:pPr>
        <w:autoSpaceDE w:val="0"/>
        <w:autoSpaceDN w:val="0"/>
        <w:adjustRightInd w:val="0"/>
        <w:ind w:firstLine="540"/>
        <w:jc w:val="both"/>
        <w:rPr>
          <w:bCs/>
          <w:sz w:val="20"/>
        </w:rPr>
      </w:pPr>
      <w:r w:rsidRPr="00F654E1">
        <w:rPr>
          <w:bCs/>
          <w:sz w:val="20"/>
        </w:rPr>
        <w:t>- непредставления надлежащего обеспечения исполнения обязательств по договору взамен обеспечения, утратившего свою обеспечительную функцию.</w:t>
      </w:r>
    </w:p>
    <w:p w:rsidR="00290CC7" w:rsidRPr="008D541D" w:rsidRDefault="00290CC7" w:rsidP="00290CC7">
      <w:pPr>
        <w:spacing w:before="120" w:after="120"/>
        <w:jc w:val="center"/>
        <w:rPr>
          <w:sz w:val="20"/>
          <w:szCs w:val="20"/>
        </w:rPr>
      </w:pPr>
      <w:r w:rsidRPr="008D541D">
        <w:rPr>
          <w:b/>
          <w:sz w:val="20"/>
          <w:szCs w:val="20"/>
          <w:lang w:val="en-US"/>
        </w:rPr>
        <w:t>VIII</w:t>
      </w:r>
      <w:r w:rsidRPr="008D541D">
        <w:rPr>
          <w:b/>
          <w:sz w:val="20"/>
          <w:szCs w:val="20"/>
        </w:rPr>
        <w:t>. РАЗРЕШЕНИЕ СПОРОВ</w:t>
      </w:r>
    </w:p>
    <w:p w:rsidR="00290CC7" w:rsidRPr="008D541D" w:rsidRDefault="00290CC7" w:rsidP="00290CC7">
      <w:pPr>
        <w:ind w:firstLine="567"/>
        <w:jc w:val="both"/>
        <w:rPr>
          <w:sz w:val="20"/>
          <w:szCs w:val="20"/>
        </w:rPr>
      </w:pPr>
      <w:r>
        <w:rPr>
          <w:sz w:val="20"/>
          <w:szCs w:val="20"/>
        </w:rPr>
        <w:t>8</w:t>
      </w:r>
      <w:r w:rsidRPr="008D541D">
        <w:rPr>
          <w:sz w:val="20"/>
          <w:szCs w:val="20"/>
        </w:rPr>
        <w:t>.1. В случае возникновения разногласий и споров между сторонами по вопросам, связанным с исполнением настоящего договора, Стороны будут стремиться разрешить их путем переговоров и подписания дополнительных соглашений, являющихся неотъемлемой частью настоящего договора.</w:t>
      </w:r>
    </w:p>
    <w:p w:rsidR="00290CC7" w:rsidRPr="008D541D" w:rsidRDefault="00290CC7" w:rsidP="00290CC7">
      <w:pPr>
        <w:ind w:firstLine="567"/>
        <w:jc w:val="both"/>
        <w:rPr>
          <w:sz w:val="20"/>
          <w:szCs w:val="20"/>
        </w:rPr>
      </w:pPr>
      <w:r>
        <w:rPr>
          <w:sz w:val="20"/>
          <w:szCs w:val="20"/>
        </w:rPr>
        <w:t>8</w:t>
      </w:r>
      <w:r w:rsidRPr="008D541D">
        <w:rPr>
          <w:sz w:val="20"/>
          <w:szCs w:val="20"/>
        </w:rPr>
        <w:t>.2. При не урегулировании в процессе переговоров спорных вопросов они подлежат разрешению в претензионном порядке.</w:t>
      </w:r>
    </w:p>
    <w:p w:rsidR="001721AD" w:rsidRDefault="001721AD" w:rsidP="00290CC7">
      <w:pPr>
        <w:ind w:firstLine="567"/>
        <w:jc w:val="both"/>
        <w:rPr>
          <w:sz w:val="20"/>
          <w:szCs w:val="20"/>
        </w:rPr>
      </w:pPr>
    </w:p>
    <w:p w:rsidR="001721AD" w:rsidRDefault="001721AD" w:rsidP="00290CC7">
      <w:pPr>
        <w:ind w:firstLine="567"/>
        <w:jc w:val="both"/>
        <w:rPr>
          <w:sz w:val="20"/>
          <w:szCs w:val="20"/>
        </w:rPr>
      </w:pPr>
    </w:p>
    <w:p w:rsidR="001721AD" w:rsidRDefault="001721AD" w:rsidP="00290CC7">
      <w:pPr>
        <w:ind w:firstLine="567"/>
        <w:jc w:val="both"/>
        <w:rPr>
          <w:sz w:val="20"/>
          <w:szCs w:val="20"/>
        </w:rPr>
      </w:pPr>
    </w:p>
    <w:p w:rsidR="001721AD" w:rsidRDefault="001721AD" w:rsidP="00290CC7">
      <w:pPr>
        <w:ind w:firstLine="567"/>
        <w:jc w:val="both"/>
        <w:rPr>
          <w:sz w:val="20"/>
          <w:szCs w:val="20"/>
        </w:rPr>
      </w:pPr>
    </w:p>
    <w:p w:rsidR="001721AD" w:rsidRDefault="001721AD" w:rsidP="00290CC7">
      <w:pPr>
        <w:ind w:firstLine="567"/>
        <w:jc w:val="both"/>
        <w:rPr>
          <w:sz w:val="20"/>
          <w:szCs w:val="20"/>
        </w:rPr>
      </w:pPr>
    </w:p>
    <w:p w:rsidR="001721AD" w:rsidRDefault="001721AD" w:rsidP="00290CC7">
      <w:pPr>
        <w:ind w:firstLine="567"/>
        <w:jc w:val="both"/>
        <w:rPr>
          <w:sz w:val="20"/>
          <w:szCs w:val="20"/>
        </w:rPr>
      </w:pPr>
    </w:p>
    <w:p w:rsidR="001721AD" w:rsidRDefault="001721AD" w:rsidP="00290CC7">
      <w:pPr>
        <w:ind w:firstLine="567"/>
        <w:jc w:val="both"/>
        <w:rPr>
          <w:sz w:val="20"/>
          <w:szCs w:val="20"/>
        </w:rPr>
      </w:pPr>
    </w:p>
    <w:p w:rsidR="00290CC7" w:rsidRPr="008D541D" w:rsidRDefault="00290CC7" w:rsidP="00290CC7">
      <w:pPr>
        <w:ind w:firstLine="567"/>
        <w:jc w:val="both"/>
        <w:rPr>
          <w:sz w:val="20"/>
          <w:szCs w:val="20"/>
        </w:rPr>
      </w:pPr>
      <w:r w:rsidRPr="008D541D">
        <w:rPr>
          <w:sz w:val="20"/>
          <w:szCs w:val="20"/>
        </w:rPr>
        <w:t>Претензия предъявляется в письменной форме с приложением копий документов, подтверждающих предъявленные заявителем требования.</w:t>
      </w:r>
    </w:p>
    <w:p w:rsidR="00290CC7" w:rsidRPr="008D541D" w:rsidRDefault="00290CC7" w:rsidP="00290CC7">
      <w:pPr>
        <w:ind w:firstLine="567"/>
        <w:jc w:val="both"/>
        <w:rPr>
          <w:sz w:val="20"/>
          <w:szCs w:val="20"/>
        </w:rPr>
      </w:pPr>
      <w:r w:rsidRPr="008D541D">
        <w:rPr>
          <w:sz w:val="20"/>
          <w:szCs w:val="20"/>
        </w:rPr>
        <w:t>Сторона, получившая претензию, обязана сообщить заявителю о результатах рассмотрения претензии в течение 10 дней со дня ее получения, а в случае признания претензии полностью или частично в этот же срок исполнить требование заявителя.</w:t>
      </w:r>
    </w:p>
    <w:p w:rsidR="00290CC7" w:rsidRDefault="00290CC7" w:rsidP="00290CC7">
      <w:pPr>
        <w:ind w:firstLine="567"/>
        <w:jc w:val="both"/>
        <w:rPr>
          <w:sz w:val="20"/>
          <w:szCs w:val="20"/>
        </w:rPr>
      </w:pPr>
      <w:r>
        <w:rPr>
          <w:sz w:val="20"/>
          <w:szCs w:val="20"/>
        </w:rPr>
        <w:t>8</w:t>
      </w:r>
      <w:r w:rsidRPr="008D541D">
        <w:rPr>
          <w:sz w:val="20"/>
          <w:szCs w:val="20"/>
        </w:rPr>
        <w:t xml:space="preserve">.3. В случае полного или частичного отказа в удовлетворении претензии, в том числе неисполнение признанной претензии, или неполучения в срок ответа на претензию, заявитель вправе предъявить иск в Арбитражный суд </w:t>
      </w:r>
      <w:r>
        <w:rPr>
          <w:sz w:val="20"/>
          <w:szCs w:val="20"/>
        </w:rPr>
        <w:t>по месту нахождения ответчика</w:t>
      </w:r>
      <w:r w:rsidRPr="008D541D">
        <w:rPr>
          <w:sz w:val="20"/>
          <w:szCs w:val="20"/>
        </w:rPr>
        <w:t>.</w:t>
      </w:r>
    </w:p>
    <w:p w:rsidR="00290CC7" w:rsidRPr="00D312A4" w:rsidRDefault="00290CC7" w:rsidP="00290CC7">
      <w:pPr>
        <w:spacing w:before="120" w:after="120"/>
        <w:ind w:firstLine="567"/>
        <w:jc w:val="center"/>
        <w:rPr>
          <w:b/>
          <w:sz w:val="20"/>
          <w:szCs w:val="20"/>
        </w:rPr>
      </w:pPr>
      <w:r w:rsidRPr="008D541D">
        <w:rPr>
          <w:b/>
          <w:sz w:val="20"/>
          <w:szCs w:val="20"/>
          <w:lang w:val="en-US"/>
        </w:rPr>
        <w:t>IX</w:t>
      </w:r>
      <w:r w:rsidRPr="008D541D">
        <w:rPr>
          <w:b/>
          <w:sz w:val="20"/>
          <w:szCs w:val="20"/>
        </w:rPr>
        <w:t>.</w:t>
      </w:r>
      <w:r w:rsidRPr="00D312A4">
        <w:rPr>
          <w:sz w:val="20"/>
          <w:szCs w:val="20"/>
        </w:rPr>
        <w:t xml:space="preserve"> </w:t>
      </w:r>
      <w:r w:rsidRPr="00D312A4">
        <w:rPr>
          <w:b/>
          <w:sz w:val="20"/>
          <w:szCs w:val="20"/>
        </w:rPr>
        <w:t>КОНФИДЕНЦИАЛЬНОСТЬ</w:t>
      </w:r>
    </w:p>
    <w:p w:rsidR="00290CC7" w:rsidRPr="00D312A4" w:rsidRDefault="00290CC7" w:rsidP="00290CC7">
      <w:pPr>
        <w:ind w:firstLine="567"/>
        <w:jc w:val="both"/>
        <w:rPr>
          <w:sz w:val="20"/>
          <w:szCs w:val="20"/>
        </w:rPr>
      </w:pPr>
      <w:r>
        <w:rPr>
          <w:sz w:val="20"/>
          <w:szCs w:val="20"/>
        </w:rPr>
        <w:t>9</w:t>
      </w:r>
      <w:r w:rsidRPr="00D312A4">
        <w:rPr>
          <w:sz w:val="20"/>
          <w:szCs w:val="20"/>
        </w:rPr>
        <w:t>.1.</w:t>
      </w:r>
      <w:r w:rsidRPr="00D312A4">
        <w:rPr>
          <w:sz w:val="20"/>
          <w:szCs w:val="20"/>
        </w:rPr>
        <w:tab/>
        <w:t>Стороны в соответствии с настоящим разделом Договора обязуются обеспечивать конфиденциальность информации, относящейся к Договору и его исполнению, кроме информации, которая не может являться конфиденциальной в силу законодательства Российской Федерации. К конфиденциальной информации относится информация, полученная Сторонами друг от друга при заключении и исполнении Договора, и обозначенная ими в таком качестве. Факт заключения и исполнения Договора не является конфиденциальным.</w:t>
      </w:r>
    </w:p>
    <w:p w:rsidR="00290CC7" w:rsidRPr="00D312A4" w:rsidRDefault="00290CC7" w:rsidP="00290CC7">
      <w:pPr>
        <w:ind w:firstLine="567"/>
        <w:jc w:val="both"/>
        <w:rPr>
          <w:sz w:val="20"/>
          <w:szCs w:val="20"/>
        </w:rPr>
      </w:pPr>
      <w:r>
        <w:rPr>
          <w:sz w:val="20"/>
          <w:szCs w:val="20"/>
        </w:rPr>
        <w:t>9</w:t>
      </w:r>
      <w:r w:rsidRPr="00D312A4">
        <w:rPr>
          <w:sz w:val="20"/>
          <w:szCs w:val="20"/>
        </w:rPr>
        <w:t>.2.</w:t>
      </w:r>
      <w:r w:rsidRPr="00D312A4">
        <w:rPr>
          <w:sz w:val="20"/>
          <w:szCs w:val="20"/>
        </w:rPr>
        <w:tab/>
        <w:t>Конфиденциальная информация предназначена исключительно для Сторон и не может быть полностью (частично) передана (опубликована, разглашена) третьим лицам или использована каким-либо иным способом с участием третьих лиц без согласия Сторон, если Договором не предусмотрено иное.</w:t>
      </w:r>
    </w:p>
    <w:p w:rsidR="00290CC7" w:rsidRPr="00D312A4" w:rsidRDefault="00290CC7" w:rsidP="00290CC7">
      <w:pPr>
        <w:ind w:firstLine="567"/>
        <w:jc w:val="both"/>
        <w:rPr>
          <w:sz w:val="20"/>
          <w:szCs w:val="20"/>
        </w:rPr>
      </w:pPr>
      <w:r>
        <w:rPr>
          <w:sz w:val="20"/>
          <w:szCs w:val="20"/>
        </w:rPr>
        <w:t>9</w:t>
      </w:r>
      <w:r w:rsidRPr="00D312A4">
        <w:rPr>
          <w:sz w:val="20"/>
          <w:szCs w:val="20"/>
        </w:rPr>
        <w:t>.3.</w:t>
      </w:r>
      <w:r w:rsidRPr="00D312A4">
        <w:rPr>
          <w:sz w:val="20"/>
          <w:szCs w:val="20"/>
        </w:rPr>
        <w:tab/>
      </w:r>
      <w:r>
        <w:rPr>
          <w:sz w:val="20"/>
          <w:szCs w:val="20"/>
        </w:rPr>
        <w:t>Стороны</w:t>
      </w:r>
      <w:r w:rsidRPr="00D312A4">
        <w:rPr>
          <w:sz w:val="20"/>
          <w:szCs w:val="20"/>
        </w:rPr>
        <w:t xml:space="preserve"> обязан</w:t>
      </w:r>
      <w:r>
        <w:rPr>
          <w:sz w:val="20"/>
          <w:szCs w:val="20"/>
        </w:rPr>
        <w:t>ы</w:t>
      </w:r>
      <w:r w:rsidRPr="00D312A4">
        <w:rPr>
          <w:sz w:val="20"/>
          <w:szCs w:val="20"/>
        </w:rPr>
        <w:t xml:space="preserve"> обеспечить сохранение получаемой от Заказчика конфиденциальной информации привлекаемыми к исполнению Договора работниками </w:t>
      </w:r>
      <w:r>
        <w:rPr>
          <w:rStyle w:val="230"/>
          <w:sz w:val="20"/>
          <w:szCs w:val="20"/>
        </w:rPr>
        <w:t>Исполнителя</w:t>
      </w:r>
      <w:r w:rsidRPr="00D312A4">
        <w:rPr>
          <w:sz w:val="20"/>
          <w:szCs w:val="20"/>
        </w:rPr>
        <w:t xml:space="preserve">, его представителями и консультантами (лицами, привлекаемыми Сторонами для оказания юридических, бухгалтерских, аудиторских и прочих консультационных услуг); при этом </w:t>
      </w:r>
      <w:r>
        <w:rPr>
          <w:rStyle w:val="230"/>
          <w:sz w:val="20"/>
          <w:szCs w:val="20"/>
        </w:rPr>
        <w:t>Исполнитель</w:t>
      </w:r>
      <w:r w:rsidRPr="00D312A4">
        <w:rPr>
          <w:sz w:val="20"/>
          <w:szCs w:val="20"/>
        </w:rPr>
        <w:t xml:space="preserve"> несет ответственность за действия (бездействие) таких лиц как за свои собственные.</w:t>
      </w:r>
    </w:p>
    <w:p w:rsidR="00290CC7" w:rsidRPr="00D312A4" w:rsidRDefault="00290CC7" w:rsidP="00290CC7">
      <w:pPr>
        <w:ind w:firstLine="567"/>
        <w:jc w:val="both"/>
        <w:rPr>
          <w:sz w:val="20"/>
          <w:szCs w:val="20"/>
        </w:rPr>
      </w:pPr>
      <w:r>
        <w:rPr>
          <w:sz w:val="20"/>
          <w:szCs w:val="20"/>
        </w:rPr>
        <w:t>9</w:t>
      </w:r>
      <w:r w:rsidRPr="00D312A4">
        <w:rPr>
          <w:sz w:val="20"/>
          <w:szCs w:val="20"/>
        </w:rPr>
        <w:t>.4.</w:t>
      </w:r>
      <w:r w:rsidRPr="00D312A4">
        <w:rPr>
          <w:sz w:val="20"/>
          <w:szCs w:val="20"/>
        </w:rPr>
        <w:tab/>
        <w:t>Предусмотренные настоящим разделом Договора обязательства Сторон в отношении конфиденциальной информации действуют в течение 5 (пяти) лет после истечения или прекращения действия Договора.</w:t>
      </w:r>
    </w:p>
    <w:p w:rsidR="00290CC7" w:rsidRPr="00D312A4" w:rsidRDefault="00290CC7" w:rsidP="00290CC7">
      <w:pPr>
        <w:ind w:firstLine="567"/>
        <w:jc w:val="both"/>
        <w:rPr>
          <w:sz w:val="20"/>
          <w:szCs w:val="20"/>
        </w:rPr>
      </w:pPr>
      <w:r>
        <w:rPr>
          <w:sz w:val="20"/>
          <w:szCs w:val="20"/>
        </w:rPr>
        <w:t>9</w:t>
      </w:r>
      <w:r w:rsidRPr="00D312A4">
        <w:rPr>
          <w:sz w:val="20"/>
          <w:szCs w:val="20"/>
        </w:rPr>
        <w:t>.5.</w:t>
      </w:r>
      <w:r w:rsidRPr="00D312A4">
        <w:rPr>
          <w:sz w:val="20"/>
          <w:szCs w:val="20"/>
        </w:rPr>
        <w:tab/>
        <w:t xml:space="preserve">Положения настоящего раздела Договора не распространяются на случаи раскрытия конфиденциальной информации по мотивированным запросам Органов власти в случаях, предусмотренных законодательством Российской Федерации. В этом случае при предъявлении требования о ее раскрытии к </w:t>
      </w:r>
      <w:r>
        <w:rPr>
          <w:rStyle w:val="230"/>
          <w:sz w:val="20"/>
          <w:szCs w:val="20"/>
        </w:rPr>
        <w:t>Исполнителю</w:t>
      </w:r>
      <w:r w:rsidRPr="00D312A4">
        <w:rPr>
          <w:sz w:val="20"/>
          <w:szCs w:val="20"/>
        </w:rPr>
        <w:t xml:space="preserve"> последний обязан до раскрытия конфиденциальной информации согласовать с Заказчиком объем и характер предоставляемой информации, порядок ее раскрытия, а также обеспечить Заказчику возможность участия в оспаривании требования Органа власти в случае его необоснованности.</w:t>
      </w:r>
    </w:p>
    <w:p w:rsidR="00290CC7" w:rsidRPr="00733379" w:rsidRDefault="00290CC7" w:rsidP="00290CC7">
      <w:pPr>
        <w:ind w:firstLine="567"/>
        <w:jc w:val="both"/>
        <w:rPr>
          <w:sz w:val="20"/>
          <w:szCs w:val="20"/>
        </w:rPr>
      </w:pPr>
      <w:r>
        <w:rPr>
          <w:sz w:val="20"/>
          <w:szCs w:val="20"/>
        </w:rPr>
        <w:t>9</w:t>
      </w:r>
      <w:r w:rsidRPr="00D312A4">
        <w:rPr>
          <w:sz w:val="20"/>
          <w:szCs w:val="20"/>
        </w:rPr>
        <w:t>.6.</w:t>
      </w:r>
      <w:r w:rsidRPr="00D312A4">
        <w:rPr>
          <w:sz w:val="20"/>
          <w:szCs w:val="20"/>
        </w:rPr>
        <w:tab/>
        <w:t>Использование информации о Договоре, в том числе о его Сторонах и условиях, в рекламных и иных аналогичных целях осуществляется с письменного согласия другой Стороны.</w:t>
      </w:r>
    </w:p>
    <w:p w:rsidR="00290CC7" w:rsidRPr="008D541D" w:rsidRDefault="00290CC7" w:rsidP="00290CC7">
      <w:pPr>
        <w:spacing w:before="120" w:after="120"/>
        <w:jc w:val="center"/>
        <w:rPr>
          <w:b/>
          <w:sz w:val="20"/>
          <w:szCs w:val="20"/>
        </w:rPr>
      </w:pPr>
      <w:r w:rsidRPr="008D541D">
        <w:rPr>
          <w:b/>
          <w:sz w:val="20"/>
          <w:szCs w:val="20"/>
          <w:lang w:val="en-US"/>
        </w:rPr>
        <w:t>X</w:t>
      </w:r>
      <w:r w:rsidRPr="008D541D">
        <w:rPr>
          <w:b/>
          <w:sz w:val="20"/>
          <w:szCs w:val="20"/>
        </w:rPr>
        <w:t>. СРОК ДЕЙСТВИЯ ДОГОВОРА</w:t>
      </w:r>
    </w:p>
    <w:p w:rsidR="00290CC7" w:rsidRDefault="00290CC7" w:rsidP="00290CC7">
      <w:pPr>
        <w:snapToGrid w:val="0"/>
        <w:ind w:firstLine="567"/>
        <w:jc w:val="both"/>
        <w:rPr>
          <w:sz w:val="20"/>
          <w:szCs w:val="20"/>
        </w:rPr>
      </w:pPr>
      <w:r>
        <w:rPr>
          <w:sz w:val="20"/>
          <w:szCs w:val="20"/>
        </w:rPr>
        <w:t>10</w:t>
      </w:r>
      <w:r w:rsidRPr="00554190">
        <w:rPr>
          <w:sz w:val="20"/>
          <w:szCs w:val="20"/>
        </w:rPr>
        <w:t>.1. Настоящий договор вступает в силу с момента его подписания и действует до 3</w:t>
      </w:r>
      <w:r>
        <w:rPr>
          <w:sz w:val="20"/>
          <w:szCs w:val="20"/>
        </w:rPr>
        <w:t>1</w:t>
      </w:r>
      <w:r w:rsidRPr="00554190">
        <w:rPr>
          <w:sz w:val="20"/>
          <w:szCs w:val="20"/>
        </w:rPr>
        <w:t>.</w:t>
      </w:r>
      <w:r>
        <w:rPr>
          <w:sz w:val="20"/>
          <w:szCs w:val="20"/>
        </w:rPr>
        <w:t>01</w:t>
      </w:r>
      <w:r w:rsidRPr="00554190">
        <w:rPr>
          <w:sz w:val="20"/>
          <w:szCs w:val="20"/>
        </w:rPr>
        <w:t>.20</w:t>
      </w:r>
      <w:r>
        <w:rPr>
          <w:sz w:val="20"/>
          <w:szCs w:val="20"/>
        </w:rPr>
        <w:t>2</w:t>
      </w:r>
      <w:r w:rsidR="00BD5332">
        <w:rPr>
          <w:sz w:val="20"/>
          <w:szCs w:val="20"/>
        </w:rPr>
        <w:t>3</w:t>
      </w:r>
      <w:r w:rsidRPr="00554190">
        <w:rPr>
          <w:sz w:val="20"/>
          <w:szCs w:val="20"/>
        </w:rPr>
        <w:t xml:space="preserve"> года.</w:t>
      </w:r>
    </w:p>
    <w:p w:rsidR="00691F5A" w:rsidRPr="003E7E4D" w:rsidRDefault="00691F5A" w:rsidP="00290CC7">
      <w:pPr>
        <w:snapToGrid w:val="0"/>
        <w:ind w:firstLine="567"/>
        <w:jc w:val="both"/>
        <w:rPr>
          <w:sz w:val="20"/>
          <w:szCs w:val="20"/>
        </w:rPr>
      </w:pPr>
      <w:r w:rsidRPr="00691F5A">
        <w:rPr>
          <w:sz w:val="20"/>
          <w:szCs w:val="20"/>
        </w:rPr>
        <w:t>10.2. Датой договора является дата подписания на электронно-торговой площадке заказчиком.</w:t>
      </w:r>
    </w:p>
    <w:p w:rsidR="00290CC7" w:rsidRPr="008D541D" w:rsidRDefault="00290CC7" w:rsidP="00290CC7">
      <w:pPr>
        <w:snapToGrid w:val="0"/>
        <w:spacing w:before="120" w:after="120"/>
        <w:jc w:val="center"/>
        <w:rPr>
          <w:b/>
          <w:sz w:val="20"/>
          <w:szCs w:val="20"/>
        </w:rPr>
      </w:pPr>
      <w:r>
        <w:rPr>
          <w:b/>
          <w:sz w:val="20"/>
          <w:szCs w:val="20"/>
          <w:lang w:val="en-US"/>
        </w:rPr>
        <w:t>X</w:t>
      </w:r>
      <w:r w:rsidRPr="00603C3C">
        <w:rPr>
          <w:b/>
          <w:sz w:val="20"/>
          <w:szCs w:val="20"/>
          <w:lang w:val="en-US"/>
        </w:rPr>
        <w:t>I</w:t>
      </w:r>
      <w:r>
        <w:rPr>
          <w:b/>
          <w:sz w:val="20"/>
          <w:szCs w:val="20"/>
        </w:rPr>
        <w:t>.</w:t>
      </w:r>
      <w:r w:rsidRPr="008D541D">
        <w:rPr>
          <w:b/>
          <w:sz w:val="20"/>
          <w:szCs w:val="20"/>
        </w:rPr>
        <w:t xml:space="preserve"> ЗАКЛЮЧИТЕЛЬНЫЕ ПОЛОЖЕНИЯ</w:t>
      </w:r>
    </w:p>
    <w:p w:rsidR="00290CC7" w:rsidRPr="000C104D" w:rsidRDefault="00290CC7" w:rsidP="00290CC7">
      <w:pPr>
        <w:snapToGrid w:val="0"/>
        <w:ind w:firstLine="567"/>
        <w:jc w:val="both"/>
        <w:rPr>
          <w:sz w:val="20"/>
          <w:szCs w:val="20"/>
        </w:rPr>
      </w:pPr>
      <w:r>
        <w:rPr>
          <w:sz w:val="20"/>
          <w:szCs w:val="20"/>
        </w:rPr>
        <w:t>11</w:t>
      </w:r>
      <w:r w:rsidRPr="000C104D">
        <w:rPr>
          <w:sz w:val="20"/>
          <w:szCs w:val="20"/>
        </w:rPr>
        <w:t>.1. Взаимоотношения Сторон регламентируются настоящим договором, законодательными и иными актами Российской Федерации.</w:t>
      </w:r>
    </w:p>
    <w:p w:rsidR="00290CC7" w:rsidRPr="000C104D" w:rsidRDefault="00290CC7" w:rsidP="00290CC7">
      <w:pPr>
        <w:snapToGrid w:val="0"/>
        <w:ind w:firstLine="567"/>
        <w:jc w:val="both"/>
        <w:rPr>
          <w:sz w:val="20"/>
          <w:szCs w:val="20"/>
        </w:rPr>
      </w:pPr>
      <w:r w:rsidRPr="000C104D">
        <w:rPr>
          <w:sz w:val="20"/>
          <w:szCs w:val="20"/>
        </w:rPr>
        <w:t>1</w:t>
      </w:r>
      <w:r>
        <w:rPr>
          <w:sz w:val="20"/>
          <w:szCs w:val="20"/>
        </w:rPr>
        <w:t>1</w:t>
      </w:r>
      <w:r w:rsidRPr="000C104D">
        <w:rPr>
          <w:sz w:val="20"/>
          <w:szCs w:val="20"/>
        </w:rPr>
        <w:t>.2. С момента подписания настоящего договора все предшествующие письменные и устные соглашения, переговоры и переписка между сторонами по вопросам, являющимся предметом настоящего договора, теряют юридическую силу, если противоречат настоящему договору.</w:t>
      </w:r>
    </w:p>
    <w:p w:rsidR="00290CC7" w:rsidRPr="000C104D" w:rsidRDefault="00290CC7" w:rsidP="00290CC7">
      <w:pPr>
        <w:snapToGrid w:val="0"/>
        <w:ind w:firstLine="567"/>
        <w:jc w:val="both"/>
        <w:rPr>
          <w:sz w:val="20"/>
          <w:szCs w:val="20"/>
        </w:rPr>
      </w:pPr>
      <w:r w:rsidRPr="000C104D">
        <w:rPr>
          <w:sz w:val="20"/>
          <w:szCs w:val="20"/>
        </w:rPr>
        <w:t>1</w:t>
      </w:r>
      <w:r>
        <w:rPr>
          <w:sz w:val="20"/>
          <w:szCs w:val="20"/>
        </w:rPr>
        <w:t>1</w:t>
      </w:r>
      <w:r w:rsidRPr="000C104D">
        <w:rPr>
          <w:sz w:val="20"/>
          <w:szCs w:val="20"/>
        </w:rPr>
        <w:t>.3. Ни одна из Сторон не имеет права передавать третьим лицам права и обязанности по настоящему договору без письменного согласия другой стороны.</w:t>
      </w:r>
    </w:p>
    <w:p w:rsidR="00290CC7" w:rsidRPr="000C104D" w:rsidRDefault="00290CC7" w:rsidP="00290CC7">
      <w:pPr>
        <w:snapToGrid w:val="0"/>
        <w:ind w:firstLine="567"/>
        <w:jc w:val="both"/>
        <w:rPr>
          <w:sz w:val="20"/>
          <w:szCs w:val="20"/>
        </w:rPr>
      </w:pPr>
      <w:r w:rsidRPr="000C104D">
        <w:rPr>
          <w:sz w:val="20"/>
          <w:szCs w:val="20"/>
        </w:rPr>
        <w:t>1</w:t>
      </w:r>
      <w:r>
        <w:rPr>
          <w:sz w:val="20"/>
          <w:szCs w:val="20"/>
        </w:rPr>
        <w:t>1</w:t>
      </w:r>
      <w:r w:rsidRPr="000C104D">
        <w:rPr>
          <w:sz w:val="20"/>
          <w:szCs w:val="20"/>
        </w:rPr>
        <w:t>.4. Стороны признают юридическую силу договора и документов, относящихся к договору, переданных посредством почтовой, телеграфной, телетайпной, факсимильной связи, электронной почты позволяющей достоверно установить, что документ исходит от стороны по договору. Сторона, отправившая копию, направляет оригинал документа в течение 20 дней со дня отправки копии.</w:t>
      </w:r>
    </w:p>
    <w:p w:rsidR="00290CC7" w:rsidRPr="000C104D" w:rsidRDefault="00290CC7" w:rsidP="00290CC7">
      <w:pPr>
        <w:snapToGrid w:val="0"/>
        <w:ind w:firstLine="567"/>
        <w:jc w:val="both"/>
        <w:rPr>
          <w:sz w:val="20"/>
          <w:szCs w:val="20"/>
        </w:rPr>
      </w:pPr>
      <w:r w:rsidRPr="000C104D">
        <w:rPr>
          <w:sz w:val="20"/>
          <w:szCs w:val="20"/>
        </w:rPr>
        <w:t>1</w:t>
      </w:r>
      <w:r>
        <w:rPr>
          <w:sz w:val="20"/>
          <w:szCs w:val="20"/>
        </w:rPr>
        <w:t>1</w:t>
      </w:r>
      <w:r w:rsidRPr="000C104D">
        <w:rPr>
          <w:sz w:val="20"/>
          <w:szCs w:val="20"/>
        </w:rPr>
        <w:t>.5. Стороны обязуются в трехдневный срок сообщать друг другу об изменениях банковских реквизитов, адресов офисов и складских помещений, номеров телефонов и иных данных, необходимых для надлежащего исполнения обязательств по настоящему договору.</w:t>
      </w:r>
    </w:p>
    <w:p w:rsidR="00290CC7" w:rsidRDefault="00290CC7" w:rsidP="00290CC7">
      <w:pPr>
        <w:snapToGrid w:val="0"/>
        <w:ind w:firstLine="567"/>
        <w:jc w:val="both"/>
        <w:rPr>
          <w:sz w:val="20"/>
          <w:szCs w:val="20"/>
        </w:rPr>
      </w:pPr>
      <w:r w:rsidRPr="000C104D">
        <w:rPr>
          <w:sz w:val="20"/>
          <w:szCs w:val="20"/>
        </w:rPr>
        <w:t>1</w:t>
      </w:r>
      <w:r>
        <w:rPr>
          <w:sz w:val="20"/>
          <w:szCs w:val="20"/>
        </w:rPr>
        <w:t>1</w:t>
      </w:r>
      <w:r w:rsidRPr="000C104D">
        <w:rPr>
          <w:sz w:val="20"/>
          <w:szCs w:val="20"/>
        </w:rPr>
        <w:t xml:space="preserve">.6. Стороны гарантируют, что ими получены все необходимые, в соответствии с </w:t>
      </w:r>
      <w:r>
        <w:rPr>
          <w:sz w:val="20"/>
          <w:szCs w:val="20"/>
        </w:rPr>
        <w:t xml:space="preserve">действующим законодательством, </w:t>
      </w:r>
      <w:r w:rsidRPr="000C104D">
        <w:rPr>
          <w:sz w:val="20"/>
          <w:szCs w:val="20"/>
        </w:rPr>
        <w:t>их учредительными документами, разрешения, лицензии (членство в саморегулируемой организации), согласования на совершение настоящей сделки, должностные лица, подписавшие договор, обладают достаточными полномочиями на заключение, и финансовое состояние Сторон обеспечивает взятые на себя обязательства.</w:t>
      </w:r>
    </w:p>
    <w:p w:rsidR="00290CC7" w:rsidRPr="008A15DB" w:rsidRDefault="00290CC7" w:rsidP="00290CC7">
      <w:pPr>
        <w:snapToGrid w:val="0"/>
        <w:ind w:firstLine="567"/>
        <w:jc w:val="both"/>
        <w:rPr>
          <w:sz w:val="20"/>
          <w:szCs w:val="20"/>
        </w:rPr>
      </w:pPr>
      <w:r w:rsidRPr="008A15DB">
        <w:rPr>
          <w:sz w:val="20"/>
          <w:szCs w:val="20"/>
        </w:rPr>
        <w:t>1</w:t>
      </w:r>
      <w:r>
        <w:rPr>
          <w:sz w:val="20"/>
          <w:szCs w:val="20"/>
        </w:rPr>
        <w:t>1</w:t>
      </w:r>
      <w:r w:rsidRPr="008A15DB">
        <w:rPr>
          <w:sz w:val="20"/>
          <w:szCs w:val="20"/>
        </w:rPr>
        <w:t>.7. Настоящий договор составлен в двух экземплярах, имеющих одинаковую юридическую силу, по одному для каждой из сторон.</w:t>
      </w:r>
    </w:p>
    <w:p w:rsidR="00290CC7" w:rsidRDefault="00290CC7" w:rsidP="00290CC7">
      <w:pPr>
        <w:ind w:firstLine="567"/>
        <w:jc w:val="both"/>
        <w:rPr>
          <w:sz w:val="20"/>
          <w:szCs w:val="20"/>
        </w:rPr>
      </w:pPr>
      <w:r w:rsidRPr="000C104D">
        <w:rPr>
          <w:sz w:val="20"/>
          <w:szCs w:val="20"/>
        </w:rPr>
        <w:lastRenderedPageBreak/>
        <w:t>1</w:t>
      </w:r>
      <w:r>
        <w:rPr>
          <w:sz w:val="20"/>
          <w:szCs w:val="20"/>
        </w:rPr>
        <w:t>1</w:t>
      </w:r>
      <w:r w:rsidRPr="000C104D">
        <w:rPr>
          <w:sz w:val="20"/>
          <w:szCs w:val="20"/>
        </w:rPr>
        <w:t>.</w:t>
      </w:r>
      <w:r>
        <w:rPr>
          <w:sz w:val="20"/>
          <w:szCs w:val="20"/>
        </w:rPr>
        <w:t>8</w:t>
      </w:r>
      <w:r w:rsidRPr="000C104D">
        <w:rPr>
          <w:sz w:val="20"/>
          <w:szCs w:val="20"/>
        </w:rPr>
        <w:t>. На период действия настоящего договора уполномоченным лицом на направление (получение) заявок с использованием факсимильных номеров и адресов электронной связи, а также ответственными за его надлежащее исполнение являются</w:t>
      </w:r>
    </w:p>
    <w:tbl>
      <w:tblPr>
        <w:tblStyle w:val="11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1985"/>
        <w:gridCol w:w="283"/>
        <w:gridCol w:w="3157"/>
        <w:gridCol w:w="275"/>
        <w:gridCol w:w="1495"/>
      </w:tblGrid>
      <w:tr w:rsidR="00857350" w:rsidRPr="000C104D" w:rsidTr="00857350">
        <w:tc>
          <w:tcPr>
            <w:tcW w:w="2552" w:type="dxa"/>
          </w:tcPr>
          <w:p w:rsidR="00857350" w:rsidRPr="000C104D" w:rsidRDefault="00857350" w:rsidP="00857350">
            <w:pPr>
              <w:rPr>
                <w:rFonts w:ascii="Times New Roman" w:hAnsi="Times New Roman" w:cs="Times New Roman"/>
                <w:sz w:val="20"/>
                <w:szCs w:val="20"/>
              </w:rPr>
            </w:pPr>
            <w:r w:rsidRPr="000C104D">
              <w:rPr>
                <w:rFonts w:ascii="Times New Roman" w:hAnsi="Times New Roman" w:cs="Times New Roman"/>
                <w:sz w:val="20"/>
                <w:szCs w:val="20"/>
              </w:rPr>
              <w:t>Со стороны Заказчика</w:t>
            </w:r>
          </w:p>
        </w:tc>
        <w:tc>
          <w:tcPr>
            <w:tcW w:w="1985" w:type="dxa"/>
            <w:tcBorders>
              <w:bottom w:val="single" w:sz="4" w:space="0" w:color="auto"/>
            </w:tcBorders>
          </w:tcPr>
          <w:p w:rsidR="00857350" w:rsidRPr="000C104D" w:rsidRDefault="00857350" w:rsidP="00857350">
            <w:pPr>
              <w:rPr>
                <w:rFonts w:ascii="Times New Roman" w:hAnsi="Times New Roman" w:cs="Times New Roman"/>
                <w:sz w:val="20"/>
                <w:szCs w:val="20"/>
              </w:rPr>
            </w:pPr>
          </w:p>
        </w:tc>
        <w:tc>
          <w:tcPr>
            <w:tcW w:w="283" w:type="dxa"/>
          </w:tcPr>
          <w:p w:rsidR="00857350" w:rsidRPr="000C104D" w:rsidRDefault="00857350" w:rsidP="00857350">
            <w:pPr>
              <w:rPr>
                <w:rFonts w:ascii="Times New Roman" w:hAnsi="Times New Roman" w:cs="Times New Roman"/>
                <w:sz w:val="20"/>
                <w:szCs w:val="20"/>
              </w:rPr>
            </w:pPr>
          </w:p>
        </w:tc>
        <w:tc>
          <w:tcPr>
            <w:tcW w:w="3157" w:type="dxa"/>
            <w:tcBorders>
              <w:bottom w:val="single" w:sz="4" w:space="0" w:color="auto"/>
            </w:tcBorders>
          </w:tcPr>
          <w:p w:rsidR="00857350" w:rsidRPr="000C104D" w:rsidRDefault="00857350" w:rsidP="00857350">
            <w:pPr>
              <w:rPr>
                <w:rFonts w:ascii="Times New Roman" w:hAnsi="Times New Roman" w:cs="Times New Roman"/>
                <w:sz w:val="20"/>
                <w:szCs w:val="20"/>
              </w:rPr>
            </w:pPr>
          </w:p>
        </w:tc>
        <w:tc>
          <w:tcPr>
            <w:tcW w:w="275" w:type="dxa"/>
          </w:tcPr>
          <w:p w:rsidR="00857350" w:rsidRPr="000C104D" w:rsidRDefault="00857350" w:rsidP="00857350">
            <w:pPr>
              <w:rPr>
                <w:rFonts w:ascii="Times New Roman" w:hAnsi="Times New Roman" w:cs="Times New Roman"/>
                <w:sz w:val="20"/>
                <w:szCs w:val="20"/>
              </w:rPr>
            </w:pPr>
          </w:p>
        </w:tc>
        <w:tc>
          <w:tcPr>
            <w:tcW w:w="1495" w:type="dxa"/>
            <w:tcBorders>
              <w:bottom w:val="single" w:sz="4" w:space="0" w:color="auto"/>
            </w:tcBorders>
          </w:tcPr>
          <w:p w:rsidR="00857350" w:rsidRPr="000C104D" w:rsidRDefault="00857350" w:rsidP="00857350">
            <w:pPr>
              <w:rPr>
                <w:rFonts w:ascii="Times New Roman" w:hAnsi="Times New Roman" w:cs="Times New Roman"/>
                <w:sz w:val="20"/>
                <w:szCs w:val="20"/>
              </w:rPr>
            </w:pPr>
          </w:p>
        </w:tc>
      </w:tr>
      <w:tr w:rsidR="00857350" w:rsidRPr="006955D8" w:rsidTr="00857350">
        <w:tc>
          <w:tcPr>
            <w:tcW w:w="2552" w:type="dxa"/>
          </w:tcPr>
          <w:p w:rsidR="00857350" w:rsidRPr="006955D8" w:rsidRDefault="00857350" w:rsidP="00857350">
            <w:pPr>
              <w:rPr>
                <w:rFonts w:ascii="Times New Roman" w:hAnsi="Times New Roman" w:cs="Times New Roman"/>
                <w:sz w:val="16"/>
                <w:szCs w:val="20"/>
              </w:rPr>
            </w:pPr>
          </w:p>
        </w:tc>
        <w:tc>
          <w:tcPr>
            <w:tcW w:w="1985" w:type="dxa"/>
            <w:tcBorders>
              <w:top w:val="single" w:sz="4" w:space="0" w:color="auto"/>
            </w:tcBorders>
          </w:tcPr>
          <w:p w:rsidR="00857350" w:rsidRPr="006955D8" w:rsidRDefault="00857350" w:rsidP="00857350">
            <w:pPr>
              <w:jc w:val="center"/>
              <w:rPr>
                <w:rFonts w:ascii="Times New Roman" w:hAnsi="Times New Roman" w:cs="Times New Roman"/>
                <w:sz w:val="16"/>
                <w:szCs w:val="20"/>
              </w:rPr>
            </w:pPr>
            <w:r w:rsidRPr="006955D8">
              <w:rPr>
                <w:rFonts w:ascii="Times New Roman" w:hAnsi="Times New Roman" w:cs="Times New Roman"/>
                <w:sz w:val="16"/>
                <w:szCs w:val="20"/>
              </w:rPr>
              <w:t>ФИО</w:t>
            </w:r>
          </w:p>
        </w:tc>
        <w:tc>
          <w:tcPr>
            <w:tcW w:w="283" w:type="dxa"/>
          </w:tcPr>
          <w:p w:rsidR="00857350" w:rsidRPr="006955D8" w:rsidRDefault="00857350" w:rsidP="00857350">
            <w:pPr>
              <w:jc w:val="center"/>
              <w:rPr>
                <w:rFonts w:ascii="Times New Roman" w:hAnsi="Times New Roman" w:cs="Times New Roman"/>
                <w:sz w:val="16"/>
                <w:szCs w:val="20"/>
              </w:rPr>
            </w:pPr>
          </w:p>
        </w:tc>
        <w:tc>
          <w:tcPr>
            <w:tcW w:w="3157" w:type="dxa"/>
            <w:tcBorders>
              <w:top w:val="single" w:sz="4" w:space="0" w:color="auto"/>
            </w:tcBorders>
          </w:tcPr>
          <w:p w:rsidR="00857350" w:rsidRPr="006955D8" w:rsidRDefault="00857350" w:rsidP="00857350">
            <w:pPr>
              <w:jc w:val="center"/>
              <w:rPr>
                <w:rFonts w:ascii="Times New Roman" w:hAnsi="Times New Roman" w:cs="Times New Roman"/>
                <w:sz w:val="16"/>
                <w:szCs w:val="20"/>
              </w:rPr>
            </w:pPr>
            <w:r w:rsidRPr="006955D8">
              <w:rPr>
                <w:rFonts w:ascii="Times New Roman" w:hAnsi="Times New Roman" w:cs="Times New Roman"/>
                <w:sz w:val="16"/>
                <w:szCs w:val="20"/>
              </w:rPr>
              <w:t>тел./факс</w:t>
            </w:r>
          </w:p>
        </w:tc>
        <w:tc>
          <w:tcPr>
            <w:tcW w:w="275" w:type="dxa"/>
          </w:tcPr>
          <w:p w:rsidR="00857350" w:rsidRPr="006955D8" w:rsidRDefault="00857350" w:rsidP="00857350">
            <w:pPr>
              <w:jc w:val="center"/>
              <w:rPr>
                <w:rFonts w:ascii="Times New Roman" w:hAnsi="Times New Roman" w:cs="Times New Roman"/>
                <w:sz w:val="16"/>
                <w:szCs w:val="20"/>
              </w:rPr>
            </w:pPr>
          </w:p>
        </w:tc>
        <w:tc>
          <w:tcPr>
            <w:tcW w:w="1495" w:type="dxa"/>
            <w:tcBorders>
              <w:top w:val="single" w:sz="4" w:space="0" w:color="auto"/>
            </w:tcBorders>
          </w:tcPr>
          <w:p w:rsidR="00857350" w:rsidRPr="006955D8" w:rsidRDefault="00857350" w:rsidP="00857350">
            <w:pPr>
              <w:jc w:val="center"/>
              <w:rPr>
                <w:rFonts w:ascii="Times New Roman" w:hAnsi="Times New Roman" w:cs="Times New Roman"/>
                <w:sz w:val="16"/>
                <w:szCs w:val="20"/>
              </w:rPr>
            </w:pPr>
            <w:proofErr w:type="spellStart"/>
            <w:r w:rsidRPr="006955D8">
              <w:rPr>
                <w:rFonts w:ascii="Times New Roman" w:hAnsi="Times New Roman" w:cs="Times New Roman"/>
                <w:sz w:val="16"/>
                <w:szCs w:val="20"/>
              </w:rPr>
              <w:t>эл.адрес</w:t>
            </w:r>
            <w:proofErr w:type="spellEnd"/>
          </w:p>
        </w:tc>
      </w:tr>
      <w:tr w:rsidR="00857350" w:rsidRPr="000C104D" w:rsidTr="00857350">
        <w:tc>
          <w:tcPr>
            <w:tcW w:w="2552" w:type="dxa"/>
          </w:tcPr>
          <w:p w:rsidR="00857350" w:rsidRPr="000C104D" w:rsidRDefault="00857350" w:rsidP="00857350">
            <w:pPr>
              <w:rPr>
                <w:rFonts w:ascii="Times New Roman" w:hAnsi="Times New Roman" w:cs="Times New Roman"/>
                <w:sz w:val="20"/>
                <w:szCs w:val="20"/>
              </w:rPr>
            </w:pPr>
            <w:r w:rsidRPr="000C104D">
              <w:rPr>
                <w:rFonts w:ascii="Times New Roman" w:hAnsi="Times New Roman" w:cs="Times New Roman"/>
                <w:sz w:val="20"/>
                <w:szCs w:val="20"/>
              </w:rPr>
              <w:t xml:space="preserve">Со стороны </w:t>
            </w:r>
            <w:r>
              <w:rPr>
                <w:rFonts w:ascii="Times New Roman" w:hAnsi="Times New Roman" w:cs="Times New Roman"/>
                <w:sz w:val="20"/>
                <w:szCs w:val="20"/>
              </w:rPr>
              <w:t>Исполнителя</w:t>
            </w:r>
          </w:p>
        </w:tc>
        <w:tc>
          <w:tcPr>
            <w:tcW w:w="1985" w:type="dxa"/>
            <w:tcBorders>
              <w:bottom w:val="single" w:sz="4" w:space="0" w:color="auto"/>
            </w:tcBorders>
          </w:tcPr>
          <w:p w:rsidR="00857350" w:rsidRPr="000C104D" w:rsidRDefault="00857350" w:rsidP="00857350">
            <w:pPr>
              <w:rPr>
                <w:rFonts w:ascii="Times New Roman" w:hAnsi="Times New Roman" w:cs="Times New Roman"/>
                <w:sz w:val="20"/>
                <w:szCs w:val="20"/>
              </w:rPr>
            </w:pPr>
          </w:p>
        </w:tc>
        <w:tc>
          <w:tcPr>
            <w:tcW w:w="283" w:type="dxa"/>
          </w:tcPr>
          <w:p w:rsidR="00857350" w:rsidRPr="000C104D" w:rsidRDefault="00857350" w:rsidP="00857350">
            <w:pPr>
              <w:rPr>
                <w:rFonts w:ascii="Times New Roman" w:hAnsi="Times New Roman" w:cs="Times New Roman"/>
                <w:sz w:val="20"/>
                <w:szCs w:val="20"/>
              </w:rPr>
            </w:pPr>
          </w:p>
        </w:tc>
        <w:tc>
          <w:tcPr>
            <w:tcW w:w="3157" w:type="dxa"/>
            <w:tcBorders>
              <w:bottom w:val="single" w:sz="4" w:space="0" w:color="auto"/>
            </w:tcBorders>
          </w:tcPr>
          <w:p w:rsidR="00857350" w:rsidRPr="000C104D" w:rsidRDefault="00857350" w:rsidP="00857350">
            <w:pPr>
              <w:rPr>
                <w:rFonts w:ascii="Times New Roman" w:hAnsi="Times New Roman" w:cs="Times New Roman"/>
                <w:sz w:val="20"/>
                <w:szCs w:val="20"/>
              </w:rPr>
            </w:pPr>
          </w:p>
        </w:tc>
        <w:tc>
          <w:tcPr>
            <w:tcW w:w="275" w:type="dxa"/>
          </w:tcPr>
          <w:p w:rsidR="00857350" w:rsidRPr="000C104D" w:rsidRDefault="00857350" w:rsidP="00857350">
            <w:pPr>
              <w:rPr>
                <w:rFonts w:ascii="Times New Roman" w:hAnsi="Times New Roman" w:cs="Times New Roman"/>
                <w:sz w:val="20"/>
                <w:szCs w:val="20"/>
              </w:rPr>
            </w:pPr>
          </w:p>
        </w:tc>
        <w:tc>
          <w:tcPr>
            <w:tcW w:w="1495" w:type="dxa"/>
            <w:tcBorders>
              <w:bottom w:val="single" w:sz="4" w:space="0" w:color="auto"/>
            </w:tcBorders>
          </w:tcPr>
          <w:p w:rsidR="00857350" w:rsidRPr="000C104D" w:rsidRDefault="00857350" w:rsidP="00857350">
            <w:pPr>
              <w:rPr>
                <w:rFonts w:ascii="Times New Roman" w:hAnsi="Times New Roman" w:cs="Times New Roman"/>
                <w:sz w:val="20"/>
                <w:szCs w:val="20"/>
              </w:rPr>
            </w:pPr>
          </w:p>
        </w:tc>
      </w:tr>
      <w:tr w:rsidR="00857350" w:rsidRPr="006955D8" w:rsidTr="00857350">
        <w:tc>
          <w:tcPr>
            <w:tcW w:w="2552" w:type="dxa"/>
          </w:tcPr>
          <w:p w:rsidR="00857350" w:rsidRPr="006955D8" w:rsidRDefault="00857350" w:rsidP="00857350">
            <w:pPr>
              <w:rPr>
                <w:rFonts w:ascii="Times New Roman" w:hAnsi="Times New Roman" w:cs="Times New Roman"/>
                <w:sz w:val="16"/>
                <w:szCs w:val="20"/>
              </w:rPr>
            </w:pPr>
          </w:p>
        </w:tc>
        <w:tc>
          <w:tcPr>
            <w:tcW w:w="1985" w:type="dxa"/>
            <w:tcBorders>
              <w:top w:val="single" w:sz="4" w:space="0" w:color="auto"/>
            </w:tcBorders>
          </w:tcPr>
          <w:p w:rsidR="00857350" w:rsidRPr="006955D8" w:rsidRDefault="00857350" w:rsidP="00857350">
            <w:pPr>
              <w:jc w:val="center"/>
              <w:rPr>
                <w:rFonts w:ascii="Times New Roman" w:hAnsi="Times New Roman" w:cs="Times New Roman"/>
                <w:sz w:val="16"/>
                <w:szCs w:val="20"/>
              </w:rPr>
            </w:pPr>
            <w:r w:rsidRPr="006955D8">
              <w:rPr>
                <w:rFonts w:ascii="Times New Roman" w:hAnsi="Times New Roman" w:cs="Times New Roman"/>
                <w:sz w:val="16"/>
                <w:szCs w:val="20"/>
              </w:rPr>
              <w:t>ФИО</w:t>
            </w:r>
          </w:p>
        </w:tc>
        <w:tc>
          <w:tcPr>
            <w:tcW w:w="283" w:type="dxa"/>
          </w:tcPr>
          <w:p w:rsidR="00857350" w:rsidRPr="006955D8" w:rsidRDefault="00857350" w:rsidP="00857350">
            <w:pPr>
              <w:jc w:val="center"/>
              <w:rPr>
                <w:rFonts w:ascii="Times New Roman" w:hAnsi="Times New Roman" w:cs="Times New Roman"/>
                <w:sz w:val="16"/>
                <w:szCs w:val="20"/>
              </w:rPr>
            </w:pPr>
          </w:p>
        </w:tc>
        <w:tc>
          <w:tcPr>
            <w:tcW w:w="3157" w:type="dxa"/>
            <w:tcBorders>
              <w:top w:val="single" w:sz="4" w:space="0" w:color="auto"/>
            </w:tcBorders>
          </w:tcPr>
          <w:p w:rsidR="00857350" w:rsidRPr="006955D8" w:rsidRDefault="00857350" w:rsidP="00857350">
            <w:pPr>
              <w:jc w:val="center"/>
              <w:rPr>
                <w:rFonts w:ascii="Times New Roman" w:hAnsi="Times New Roman" w:cs="Times New Roman"/>
                <w:sz w:val="16"/>
                <w:szCs w:val="20"/>
              </w:rPr>
            </w:pPr>
            <w:r w:rsidRPr="006955D8">
              <w:rPr>
                <w:rFonts w:ascii="Times New Roman" w:hAnsi="Times New Roman" w:cs="Times New Roman"/>
                <w:sz w:val="16"/>
                <w:szCs w:val="20"/>
              </w:rPr>
              <w:t>тел./факс</w:t>
            </w:r>
          </w:p>
        </w:tc>
        <w:tc>
          <w:tcPr>
            <w:tcW w:w="275" w:type="dxa"/>
          </w:tcPr>
          <w:p w:rsidR="00857350" w:rsidRPr="006955D8" w:rsidRDefault="00857350" w:rsidP="00857350">
            <w:pPr>
              <w:jc w:val="center"/>
              <w:rPr>
                <w:rFonts w:ascii="Times New Roman" w:hAnsi="Times New Roman" w:cs="Times New Roman"/>
                <w:sz w:val="16"/>
                <w:szCs w:val="20"/>
              </w:rPr>
            </w:pPr>
          </w:p>
        </w:tc>
        <w:tc>
          <w:tcPr>
            <w:tcW w:w="1495" w:type="dxa"/>
            <w:tcBorders>
              <w:top w:val="single" w:sz="4" w:space="0" w:color="auto"/>
            </w:tcBorders>
          </w:tcPr>
          <w:p w:rsidR="00857350" w:rsidRPr="006955D8" w:rsidRDefault="00857350" w:rsidP="00857350">
            <w:pPr>
              <w:jc w:val="center"/>
              <w:rPr>
                <w:rFonts w:ascii="Times New Roman" w:hAnsi="Times New Roman" w:cs="Times New Roman"/>
                <w:sz w:val="16"/>
                <w:szCs w:val="20"/>
              </w:rPr>
            </w:pPr>
            <w:proofErr w:type="spellStart"/>
            <w:r w:rsidRPr="006955D8">
              <w:rPr>
                <w:rFonts w:ascii="Times New Roman" w:hAnsi="Times New Roman" w:cs="Times New Roman"/>
                <w:sz w:val="16"/>
                <w:szCs w:val="20"/>
              </w:rPr>
              <w:t>эл.адрес</w:t>
            </w:r>
            <w:proofErr w:type="spellEnd"/>
          </w:p>
        </w:tc>
      </w:tr>
    </w:tbl>
    <w:p w:rsidR="00290CC7" w:rsidRPr="008700F0" w:rsidRDefault="00290CC7" w:rsidP="00857350">
      <w:pPr>
        <w:ind w:firstLine="567"/>
        <w:jc w:val="both"/>
        <w:rPr>
          <w:sz w:val="20"/>
          <w:szCs w:val="20"/>
        </w:rPr>
      </w:pPr>
      <w:r w:rsidRPr="000C104D">
        <w:rPr>
          <w:sz w:val="20"/>
          <w:szCs w:val="20"/>
        </w:rPr>
        <w:t>1</w:t>
      </w:r>
      <w:r>
        <w:rPr>
          <w:sz w:val="20"/>
          <w:szCs w:val="20"/>
        </w:rPr>
        <w:t>1</w:t>
      </w:r>
      <w:r w:rsidRPr="000C104D">
        <w:rPr>
          <w:sz w:val="20"/>
          <w:szCs w:val="20"/>
        </w:rPr>
        <w:t>.</w:t>
      </w:r>
      <w:r>
        <w:rPr>
          <w:sz w:val="20"/>
          <w:szCs w:val="20"/>
        </w:rPr>
        <w:t>9</w:t>
      </w:r>
      <w:r w:rsidRPr="000C104D">
        <w:rPr>
          <w:sz w:val="20"/>
          <w:szCs w:val="20"/>
        </w:rPr>
        <w:t xml:space="preserve">. </w:t>
      </w:r>
      <w:r w:rsidRPr="008700F0">
        <w:rPr>
          <w:sz w:val="20"/>
          <w:szCs w:val="20"/>
        </w:rPr>
        <w:t>Следующие приложения являются неотъемлемыми частями настоящего договора:</w:t>
      </w:r>
    </w:p>
    <w:p w:rsidR="00290CC7" w:rsidRPr="008700F0" w:rsidRDefault="00290CC7" w:rsidP="00290CC7">
      <w:pPr>
        <w:numPr>
          <w:ilvl w:val="0"/>
          <w:numId w:val="1"/>
        </w:numPr>
        <w:snapToGrid w:val="0"/>
        <w:jc w:val="both"/>
        <w:rPr>
          <w:b/>
          <w:sz w:val="20"/>
          <w:szCs w:val="20"/>
          <w:lang w:val="en-US"/>
        </w:rPr>
      </w:pPr>
      <w:r w:rsidRPr="008700F0">
        <w:rPr>
          <w:sz w:val="20"/>
          <w:szCs w:val="20"/>
        </w:rPr>
        <w:t>Приложение 1. Спецификация;</w:t>
      </w:r>
    </w:p>
    <w:p w:rsidR="00290CC7" w:rsidRPr="008700F0" w:rsidRDefault="00290CC7" w:rsidP="00290CC7">
      <w:pPr>
        <w:numPr>
          <w:ilvl w:val="0"/>
          <w:numId w:val="1"/>
        </w:numPr>
        <w:snapToGrid w:val="0"/>
        <w:jc w:val="both"/>
        <w:rPr>
          <w:sz w:val="20"/>
          <w:szCs w:val="20"/>
        </w:rPr>
      </w:pPr>
      <w:r w:rsidRPr="008700F0">
        <w:rPr>
          <w:sz w:val="20"/>
          <w:szCs w:val="20"/>
        </w:rPr>
        <w:t xml:space="preserve">Приложение </w:t>
      </w:r>
      <w:r w:rsidR="005B36E3">
        <w:rPr>
          <w:sz w:val="20"/>
          <w:szCs w:val="20"/>
        </w:rPr>
        <w:t>2</w:t>
      </w:r>
      <w:r w:rsidRPr="008700F0">
        <w:rPr>
          <w:sz w:val="20"/>
          <w:szCs w:val="20"/>
        </w:rPr>
        <w:t>. Протокол подведения итогов от «___» ________ 202</w:t>
      </w:r>
      <w:r w:rsidR="00517662">
        <w:rPr>
          <w:sz w:val="20"/>
          <w:szCs w:val="20"/>
        </w:rPr>
        <w:t>2</w:t>
      </w:r>
      <w:r w:rsidRPr="008700F0">
        <w:rPr>
          <w:sz w:val="20"/>
          <w:szCs w:val="20"/>
        </w:rPr>
        <w:t xml:space="preserve"> года;</w:t>
      </w:r>
    </w:p>
    <w:p w:rsidR="00290CC7" w:rsidRPr="008700F0" w:rsidRDefault="00290CC7" w:rsidP="00290CC7">
      <w:pPr>
        <w:numPr>
          <w:ilvl w:val="0"/>
          <w:numId w:val="1"/>
        </w:numPr>
        <w:snapToGrid w:val="0"/>
        <w:jc w:val="both"/>
        <w:rPr>
          <w:b/>
          <w:sz w:val="20"/>
          <w:szCs w:val="20"/>
        </w:rPr>
      </w:pPr>
      <w:r w:rsidRPr="008700F0">
        <w:rPr>
          <w:sz w:val="20"/>
          <w:szCs w:val="20"/>
        </w:rPr>
        <w:t xml:space="preserve">Приложение </w:t>
      </w:r>
      <w:r w:rsidR="005B36E3">
        <w:rPr>
          <w:sz w:val="20"/>
          <w:szCs w:val="20"/>
        </w:rPr>
        <w:t>3</w:t>
      </w:r>
      <w:r w:rsidRPr="008700F0">
        <w:rPr>
          <w:sz w:val="20"/>
          <w:szCs w:val="20"/>
        </w:rPr>
        <w:t>. Антикоррупционная оговорка.</w:t>
      </w:r>
    </w:p>
    <w:p w:rsidR="00290CC7" w:rsidRPr="008D541D" w:rsidRDefault="00290CC7" w:rsidP="00290CC7">
      <w:pPr>
        <w:snapToGrid w:val="0"/>
        <w:spacing w:before="120" w:after="120"/>
        <w:jc w:val="center"/>
        <w:rPr>
          <w:b/>
          <w:sz w:val="20"/>
          <w:szCs w:val="20"/>
        </w:rPr>
      </w:pPr>
      <w:r w:rsidRPr="008D541D">
        <w:rPr>
          <w:b/>
          <w:sz w:val="20"/>
          <w:szCs w:val="20"/>
          <w:lang w:val="en-US"/>
        </w:rPr>
        <w:t>XII</w:t>
      </w:r>
      <w:r w:rsidRPr="008D541D">
        <w:rPr>
          <w:b/>
          <w:sz w:val="20"/>
          <w:szCs w:val="20"/>
        </w:rPr>
        <w:t>. ЮРИДИЧЕСКИЕ АДРЕСА И БАНКОВСКИЕ РЕКВИЗИТЫ СТОРОН</w:t>
      </w:r>
    </w:p>
    <w:tbl>
      <w:tblPr>
        <w:tblW w:w="8650" w:type="dxa"/>
        <w:jc w:val="center"/>
        <w:tblInd w:w="-1476" w:type="dxa"/>
        <w:tblLayout w:type="fixed"/>
        <w:tblLook w:val="0000" w:firstRow="0" w:lastRow="0" w:firstColumn="0" w:lastColumn="0" w:noHBand="0" w:noVBand="0"/>
      </w:tblPr>
      <w:tblGrid>
        <w:gridCol w:w="4325"/>
        <w:gridCol w:w="4325"/>
      </w:tblGrid>
      <w:tr w:rsidR="00290CC7" w:rsidRPr="008D541D" w:rsidTr="00604949">
        <w:trPr>
          <w:trHeight w:val="2550"/>
          <w:jc w:val="center"/>
        </w:trPr>
        <w:tc>
          <w:tcPr>
            <w:tcW w:w="4325" w:type="dxa"/>
          </w:tcPr>
          <w:p w:rsidR="00290CC7" w:rsidRPr="008700F0" w:rsidRDefault="00290CC7" w:rsidP="00604949">
            <w:pPr>
              <w:widowControl w:val="0"/>
              <w:spacing w:before="60" w:after="60"/>
              <w:jc w:val="both"/>
              <w:outlineLvl w:val="8"/>
              <w:rPr>
                <w:b/>
                <w:sz w:val="20"/>
                <w:szCs w:val="20"/>
              </w:rPr>
            </w:pPr>
            <w:r w:rsidRPr="008700F0">
              <w:rPr>
                <w:b/>
                <w:sz w:val="20"/>
                <w:szCs w:val="20"/>
              </w:rPr>
              <w:t>ИСПОЛНИТЕЛЬ:</w:t>
            </w:r>
          </w:p>
          <w:p w:rsidR="00290CC7" w:rsidRPr="008700F0" w:rsidRDefault="00290CC7" w:rsidP="00604949">
            <w:pPr>
              <w:tabs>
                <w:tab w:val="left" w:pos="709"/>
              </w:tabs>
              <w:ind w:firstLine="34"/>
              <w:rPr>
                <w:sz w:val="20"/>
                <w:szCs w:val="20"/>
              </w:rPr>
            </w:pPr>
          </w:p>
        </w:tc>
        <w:tc>
          <w:tcPr>
            <w:tcW w:w="4325" w:type="dxa"/>
          </w:tcPr>
          <w:p w:rsidR="00290CC7" w:rsidRPr="008700F0" w:rsidRDefault="00290CC7" w:rsidP="00604949">
            <w:pPr>
              <w:widowControl w:val="0"/>
              <w:spacing w:before="60"/>
              <w:jc w:val="both"/>
              <w:outlineLvl w:val="8"/>
              <w:rPr>
                <w:b/>
                <w:sz w:val="20"/>
                <w:szCs w:val="20"/>
              </w:rPr>
            </w:pPr>
            <w:r w:rsidRPr="008700F0">
              <w:rPr>
                <w:b/>
                <w:sz w:val="20"/>
                <w:szCs w:val="20"/>
              </w:rPr>
              <w:t>ЗАКАЗЧИК:</w:t>
            </w:r>
          </w:p>
          <w:p w:rsidR="00290CC7" w:rsidRPr="008700F0" w:rsidRDefault="00290CC7" w:rsidP="00604949">
            <w:pPr>
              <w:widowControl w:val="0"/>
              <w:jc w:val="both"/>
              <w:outlineLvl w:val="8"/>
              <w:rPr>
                <w:b/>
                <w:sz w:val="20"/>
                <w:szCs w:val="20"/>
              </w:rPr>
            </w:pPr>
            <w:r w:rsidRPr="008700F0">
              <w:rPr>
                <w:b/>
                <w:sz w:val="20"/>
                <w:szCs w:val="20"/>
              </w:rPr>
              <w:t>АО «</w:t>
            </w:r>
            <w:proofErr w:type="spellStart"/>
            <w:r w:rsidRPr="008700F0">
              <w:rPr>
                <w:b/>
                <w:sz w:val="20"/>
                <w:szCs w:val="20"/>
              </w:rPr>
              <w:t>Воткинский</w:t>
            </w:r>
            <w:proofErr w:type="spellEnd"/>
            <w:r w:rsidRPr="008700F0">
              <w:rPr>
                <w:b/>
                <w:sz w:val="20"/>
                <w:szCs w:val="20"/>
              </w:rPr>
              <w:t xml:space="preserve"> завод»</w:t>
            </w:r>
          </w:p>
          <w:p w:rsidR="00290CC7" w:rsidRPr="008700F0" w:rsidRDefault="00290CC7" w:rsidP="00604949">
            <w:pPr>
              <w:rPr>
                <w:sz w:val="20"/>
                <w:szCs w:val="20"/>
              </w:rPr>
            </w:pPr>
            <w:r w:rsidRPr="008700F0">
              <w:rPr>
                <w:sz w:val="20"/>
                <w:szCs w:val="20"/>
              </w:rPr>
              <w:t>427430, Удмуртская Республика, г. Воткинск, ул. Кирова, д. 2</w:t>
            </w:r>
          </w:p>
          <w:p w:rsidR="00290CC7" w:rsidRPr="008700F0" w:rsidRDefault="00290CC7" w:rsidP="00604949">
            <w:pPr>
              <w:rPr>
                <w:sz w:val="20"/>
                <w:szCs w:val="20"/>
              </w:rPr>
            </w:pPr>
            <w:r w:rsidRPr="008700F0">
              <w:rPr>
                <w:sz w:val="20"/>
                <w:szCs w:val="20"/>
              </w:rPr>
              <w:t>тел/факс (34145) 6-5</w:t>
            </w:r>
            <w:r w:rsidR="005E4AB3">
              <w:rPr>
                <w:sz w:val="20"/>
                <w:szCs w:val="20"/>
              </w:rPr>
              <w:t>5</w:t>
            </w:r>
            <w:r w:rsidRPr="008700F0">
              <w:rPr>
                <w:sz w:val="20"/>
                <w:szCs w:val="20"/>
              </w:rPr>
              <w:t>-</w:t>
            </w:r>
            <w:r w:rsidR="005E4AB3">
              <w:rPr>
                <w:sz w:val="20"/>
                <w:szCs w:val="20"/>
              </w:rPr>
              <w:t>29</w:t>
            </w:r>
          </w:p>
          <w:p w:rsidR="00290CC7" w:rsidRPr="008700F0" w:rsidRDefault="00290CC7" w:rsidP="00604949">
            <w:pPr>
              <w:rPr>
                <w:sz w:val="20"/>
                <w:szCs w:val="20"/>
              </w:rPr>
            </w:pPr>
            <w:r w:rsidRPr="008700F0">
              <w:rPr>
                <w:bCs/>
                <w:sz w:val="20"/>
                <w:szCs w:val="20"/>
              </w:rPr>
              <w:t>E-</w:t>
            </w:r>
            <w:proofErr w:type="spellStart"/>
            <w:r w:rsidRPr="008700F0">
              <w:rPr>
                <w:bCs/>
                <w:sz w:val="20"/>
                <w:szCs w:val="20"/>
              </w:rPr>
              <w:t>mail</w:t>
            </w:r>
            <w:proofErr w:type="spellEnd"/>
            <w:r w:rsidRPr="008700F0">
              <w:rPr>
                <w:bCs/>
                <w:sz w:val="20"/>
                <w:szCs w:val="20"/>
              </w:rPr>
              <w:t>:</w:t>
            </w:r>
            <w:r w:rsidRPr="008700F0">
              <w:rPr>
                <w:sz w:val="20"/>
                <w:szCs w:val="20"/>
              </w:rPr>
              <w:t xml:space="preserve"> </w:t>
            </w:r>
            <w:hyperlink r:id="rId13" w:history="1">
              <w:r w:rsidRPr="008700F0">
                <w:rPr>
                  <w:color w:val="0000FF"/>
                  <w:sz w:val="20"/>
                  <w:szCs w:val="20"/>
                </w:rPr>
                <w:t>zavod@vzavod.ru</w:t>
              </w:r>
            </w:hyperlink>
          </w:p>
          <w:p w:rsidR="00290CC7" w:rsidRPr="008700F0" w:rsidRDefault="00290CC7" w:rsidP="00604949">
            <w:pPr>
              <w:rPr>
                <w:sz w:val="20"/>
                <w:szCs w:val="20"/>
              </w:rPr>
            </w:pPr>
            <w:r w:rsidRPr="008700F0">
              <w:rPr>
                <w:sz w:val="20"/>
                <w:szCs w:val="20"/>
              </w:rPr>
              <w:t xml:space="preserve">ИНН 1828020110 КПП 785050001 </w:t>
            </w:r>
          </w:p>
          <w:p w:rsidR="00290CC7" w:rsidRPr="008700F0" w:rsidRDefault="00290CC7" w:rsidP="00604949">
            <w:pPr>
              <w:rPr>
                <w:sz w:val="20"/>
                <w:szCs w:val="20"/>
              </w:rPr>
            </w:pPr>
            <w:r w:rsidRPr="008700F0">
              <w:rPr>
                <w:sz w:val="20"/>
                <w:szCs w:val="20"/>
              </w:rPr>
              <w:t>ОКПО 07538145</w:t>
            </w:r>
          </w:p>
          <w:p w:rsidR="00290CC7" w:rsidRPr="008700F0" w:rsidRDefault="00290CC7" w:rsidP="00604949">
            <w:pPr>
              <w:rPr>
                <w:sz w:val="20"/>
                <w:szCs w:val="20"/>
              </w:rPr>
            </w:pPr>
            <w:r w:rsidRPr="008700F0">
              <w:rPr>
                <w:sz w:val="20"/>
                <w:szCs w:val="20"/>
              </w:rPr>
              <w:t xml:space="preserve">р/с 40702810068140000002 в Удмуртском </w:t>
            </w:r>
          </w:p>
          <w:p w:rsidR="00290CC7" w:rsidRPr="008700F0" w:rsidRDefault="00290CC7" w:rsidP="00604949">
            <w:pPr>
              <w:rPr>
                <w:sz w:val="20"/>
                <w:szCs w:val="20"/>
              </w:rPr>
            </w:pPr>
            <w:r w:rsidRPr="008700F0">
              <w:rPr>
                <w:sz w:val="20"/>
                <w:szCs w:val="20"/>
              </w:rPr>
              <w:t>отделении №</w:t>
            </w:r>
            <w:r w:rsidR="005E4AB3">
              <w:rPr>
                <w:sz w:val="20"/>
                <w:szCs w:val="20"/>
              </w:rPr>
              <w:t xml:space="preserve"> </w:t>
            </w:r>
            <w:r w:rsidRPr="008700F0">
              <w:rPr>
                <w:sz w:val="20"/>
                <w:szCs w:val="20"/>
              </w:rPr>
              <w:t>8618  ПАО Сбербанк г. Ижевск</w:t>
            </w:r>
          </w:p>
          <w:p w:rsidR="00290CC7" w:rsidRPr="008700F0" w:rsidRDefault="00290CC7" w:rsidP="00604949">
            <w:pPr>
              <w:rPr>
                <w:sz w:val="20"/>
                <w:szCs w:val="20"/>
              </w:rPr>
            </w:pPr>
            <w:r w:rsidRPr="008700F0">
              <w:rPr>
                <w:sz w:val="20"/>
                <w:szCs w:val="20"/>
              </w:rPr>
              <w:t>к/с 30101810400000000601</w:t>
            </w:r>
          </w:p>
          <w:p w:rsidR="00290CC7" w:rsidRPr="008700F0" w:rsidRDefault="00290CC7" w:rsidP="00604949">
            <w:pPr>
              <w:tabs>
                <w:tab w:val="left" w:pos="709"/>
              </w:tabs>
              <w:rPr>
                <w:sz w:val="20"/>
                <w:szCs w:val="20"/>
              </w:rPr>
            </w:pPr>
            <w:r w:rsidRPr="008700F0">
              <w:rPr>
                <w:sz w:val="20"/>
                <w:szCs w:val="20"/>
              </w:rPr>
              <w:t>БИК 049401601</w:t>
            </w:r>
          </w:p>
          <w:p w:rsidR="00290CC7" w:rsidRPr="008700F0" w:rsidRDefault="00290CC7" w:rsidP="00604949">
            <w:pPr>
              <w:tabs>
                <w:tab w:val="left" w:pos="709"/>
              </w:tabs>
              <w:rPr>
                <w:color w:val="000000"/>
                <w:sz w:val="20"/>
                <w:szCs w:val="20"/>
              </w:rPr>
            </w:pPr>
          </w:p>
          <w:p w:rsidR="0031141F" w:rsidRDefault="0031141F" w:rsidP="00BD5332">
            <w:pPr>
              <w:rPr>
                <w:b/>
                <w:sz w:val="20"/>
                <w:szCs w:val="20"/>
              </w:rPr>
            </w:pPr>
            <w:r>
              <w:rPr>
                <w:b/>
                <w:sz w:val="20"/>
                <w:szCs w:val="20"/>
              </w:rPr>
              <w:t>Заместитель г</w:t>
            </w:r>
            <w:r w:rsidR="00BD5332" w:rsidRPr="00BD5332">
              <w:rPr>
                <w:b/>
                <w:sz w:val="20"/>
                <w:szCs w:val="20"/>
              </w:rPr>
              <w:t>лавн</w:t>
            </w:r>
            <w:r>
              <w:rPr>
                <w:b/>
                <w:sz w:val="20"/>
                <w:szCs w:val="20"/>
              </w:rPr>
              <w:t>ого</w:t>
            </w:r>
            <w:r w:rsidR="00BD5332" w:rsidRPr="00BD5332">
              <w:rPr>
                <w:b/>
                <w:sz w:val="20"/>
                <w:szCs w:val="20"/>
              </w:rPr>
              <w:t xml:space="preserve"> инженер</w:t>
            </w:r>
            <w:r>
              <w:rPr>
                <w:b/>
                <w:sz w:val="20"/>
                <w:szCs w:val="20"/>
              </w:rPr>
              <w:t>а</w:t>
            </w:r>
            <w:r w:rsidR="00BD5332" w:rsidRPr="00BD5332">
              <w:rPr>
                <w:b/>
                <w:sz w:val="20"/>
                <w:szCs w:val="20"/>
              </w:rPr>
              <w:t xml:space="preserve"> – </w:t>
            </w:r>
          </w:p>
          <w:p w:rsidR="00BD5332" w:rsidRPr="00BD5332" w:rsidRDefault="0031141F" w:rsidP="00BD5332">
            <w:pPr>
              <w:rPr>
                <w:b/>
                <w:sz w:val="20"/>
                <w:szCs w:val="20"/>
              </w:rPr>
            </w:pPr>
            <w:r>
              <w:rPr>
                <w:b/>
                <w:sz w:val="20"/>
                <w:szCs w:val="20"/>
              </w:rPr>
              <w:t xml:space="preserve">главный инспектор по </w:t>
            </w:r>
            <w:proofErr w:type="spellStart"/>
            <w:r>
              <w:rPr>
                <w:b/>
                <w:sz w:val="20"/>
                <w:szCs w:val="20"/>
              </w:rPr>
              <w:t>спецрежиму</w:t>
            </w:r>
            <w:proofErr w:type="spellEnd"/>
          </w:p>
          <w:p w:rsidR="00BD5332" w:rsidRPr="00BD5332" w:rsidRDefault="00BD5332" w:rsidP="00BD5332">
            <w:pPr>
              <w:rPr>
                <w:b/>
                <w:sz w:val="20"/>
                <w:szCs w:val="20"/>
              </w:rPr>
            </w:pPr>
            <w:r w:rsidRPr="00BD5332">
              <w:rPr>
                <w:b/>
                <w:sz w:val="20"/>
                <w:szCs w:val="20"/>
              </w:rPr>
              <w:t>АО «</w:t>
            </w:r>
            <w:proofErr w:type="spellStart"/>
            <w:r w:rsidRPr="00BD5332">
              <w:rPr>
                <w:b/>
                <w:sz w:val="20"/>
                <w:szCs w:val="20"/>
              </w:rPr>
              <w:t>Воткинский</w:t>
            </w:r>
            <w:proofErr w:type="spellEnd"/>
            <w:r w:rsidRPr="00BD5332">
              <w:rPr>
                <w:b/>
                <w:sz w:val="20"/>
                <w:szCs w:val="20"/>
              </w:rPr>
              <w:t xml:space="preserve"> завод» </w:t>
            </w:r>
          </w:p>
          <w:p w:rsidR="00290CC7" w:rsidRPr="008700F0" w:rsidRDefault="00BD5332" w:rsidP="0031141F">
            <w:pPr>
              <w:keepNext/>
              <w:outlineLvl w:val="0"/>
              <w:rPr>
                <w:color w:val="000000"/>
                <w:sz w:val="20"/>
                <w:szCs w:val="20"/>
              </w:rPr>
            </w:pPr>
            <w:r w:rsidRPr="00BD5332">
              <w:rPr>
                <w:b/>
                <w:sz w:val="20"/>
                <w:szCs w:val="20"/>
              </w:rPr>
              <w:t xml:space="preserve">______________________ </w:t>
            </w:r>
            <w:r w:rsidR="0031141F">
              <w:rPr>
                <w:b/>
                <w:sz w:val="20"/>
                <w:szCs w:val="20"/>
              </w:rPr>
              <w:t>А</w:t>
            </w:r>
            <w:r w:rsidRPr="00BD5332">
              <w:rPr>
                <w:b/>
                <w:sz w:val="20"/>
                <w:szCs w:val="20"/>
              </w:rPr>
              <w:t>.</w:t>
            </w:r>
            <w:r w:rsidR="0031141F">
              <w:rPr>
                <w:b/>
                <w:sz w:val="20"/>
                <w:szCs w:val="20"/>
              </w:rPr>
              <w:t>В</w:t>
            </w:r>
            <w:r w:rsidRPr="00BD5332">
              <w:rPr>
                <w:b/>
                <w:sz w:val="20"/>
                <w:szCs w:val="20"/>
              </w:rPr>
              <w:t xml:space="preserve">. </w:t>
            </w:r>
            <w:proofErr w:type="spellStart"/>
            <w:r w:rsidR="0031141F">
              <w:rPr>
                <w:b/>
                <w:sz w:val="20"/>
                <w:szCs w:val="20"/>
              </w:rPr>
              <w:t>Рахматулин</w:t>
            </w:r>
            <w:proofErr w:type="spellEnd"/>
          </w:p>
        </w:tc>
      </w:tr>
    </w:tbl>
    <w:p w:rsidR="00290CC7" w:rsidRDefault="00290CC7" w:rsidP="00290CC7">
      <w:pPr>
        <w:ind w:left="5664" w:firstLine="708"/>
        <w:jc w:val="right"/>
        <w:rPr>
          <w:sz w:val="20"/>
          <w:szCs w:val="20"/>
        </w:rPr>
      </w:pPr>
    </w:p>
    <w:p w:rsidR="00290CC7" w:rsidRDefault="00290CC7" w:rsidP="00290CC7">
      <w:pPr>
        <w:ind w:left="5664" w:firstLine="708"/>
        <w:jc w:val="right"/>
        <w:rPr>
          <w:sz w:val="20"/>
          <w:szCs w:val="20"/>
        </w:rPr>
        <w:sectPr w:rsidR="00290CC7" w:rsidSect="005B36E3">
          <w:headerReference w:type="even" r:id="rId14"/>
          <w:footerReference w:type="even" r:id="rId15"/>
          <w:footerReference w:type="default" r:id="rId16"/>
          <w:footerReference w:type="first" r:id="rId17"/>
          <w:pgSz w:w="11906" w:h="16838" w:code="9"/>
          <w:pgMar w:top="851" w:right="849" w:bottom="1418" w:left="1134" w:header="0" w:footer="284" w:gutter="0"/>
          <w:pgNumType w:fmt="numberInDash"/>
          <w:cols w:space="708"/>
          <w:docGrid w:linePitch="360"/>
        </w:sectPr>
      </w:pPr>
    </w:p>
    <w:p w:rsidR="002F39AA" w:rsidRPr="008700F0" w:rsidRDefault="002F39AA" w:rsidP="002F39AA">
      <w:pPr>
        <w:jc w:val="right"/>
        <w:rPr>
          <w:sz w:val="18"/>
          <w:szCs w:val="18"/>
        </w:rPr>
      </w:pPr>
      <w:r w:rsidRPr="008700F0">
        <w:rPr>
          <w:sz w:val="18"/>
          <w:szCs w:val="18"/>
        </w:rPr>
        <w:lastRenderedPageBreak/>
        <w:t>Приложение № 1 к договору</w:t>
      </w:r>
    </w:p>
    <w:p w:rsidR="002F39AA" w:rsidRPr="008700F0" w:rsidRDefault="002F39AA" w:rsidP="002F39AA">
      <w:pPr>
        <w:jc w:val="right"/>
        <w:rPr>
          <w:sz w:val="18"/>
          <w:szCs w:val="18"/>
        </w:rPr>
      </w:pPr>
      <w:r w:rsidRPr="008700F0">
        <w:rPr>
          <w:sz w:val="18"/>
          <w:szCs w:val="18"/>
        </w:rPr>
        <w:t>№ 125-____ от ______.202</w:t>
      </w:r>
      <w:r w:rsidR="00517662">
        <w:rPr>
          <w:sz w:val="18"/>
          <w:szCs w:val="18"/>
        </w:rPr>
        <w:t>2</w:t>
      </w:r>
      <w:r w:rsidRPr="008700F0">
        <w:rPr>
          <w:sz w:val="18"/>
          <w:szCs w:val="18"/>
        </w:rPr>
        <w:t>г.</w:t>
      </w:r>
    </w:p>
    <w:p w:rsidR="002F39AA" w:rsidRPr="008700F0" w:rsidRDefault="002F39AA" w:rsidP="002F39AA">
      <w:pPr>
        <w:jc w:val="right"/>
        <w:rPr>
          <w:sz w:val="18"/>
          <w:szCs w:val="18"/>
        </w:rPr>
      </w:pPr>
    </w:p>
    <w:p w:rsidR="002F39AA" w:rsidRPr="008700F0" w:rsidRDefault="002F39AA" w:rsidP="002F39AA">
      <w:pPr>
        <w:spacing w:after="120"/>
        <w:jc w:val="center"/>
      </w:pPr>
      <w:r>
        <w:t>Спецификация</w:t>
      </w:r>
    </w:p>
    <w:tbl>
      <w:tblPr>
        <w:tblW w:w="153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7"/>
        <w:gridCol w:w="6098"/>
        <w:gridCol w:w="993"/>
        <w:gridCol w:w="850"/>
        <w:gridCol w:w="854"/>
        <w:gridCol w:w="1272"/>
        <w:gridCol w:w="1417"/>
        <w:gridCol w:w="851"/>
        <w:gridCol w:w="992"/>
        <w:gridCol w:w="1276"/>
      </w:tblGrid>
      <w:tr w:rsidR="002F39AA" w:rsidRPr="008700F0" w:rsidTr="00383214">
        <w:trPr>
          <w:trHeight w:hRule="exact" w:val="624"/>
        </w:trPr>
        <w:tc>
          <w:tcPr>
            <w:tcW w:w="707" w:type="dxa"/>
            <w:vMerge w:val="restart"/>
            <w:shd w:val="clear" w:color="auto" w:fill="auto"/>
            <w:vAlign w:val="center"/>
          </w:tcPr>
          <w:p w:rsidR="002F39AA" w:rsidRPr="008700F0" w:rsidRDefault="002F39AA" w:rsidP="004969A7">
            <w:pPr>
              <w:tabs>
                <w:tab w:val="left" w:pos="708"/>
                <w:tab w:val="left" w:pos="1416"/>
                <w:tab w:val="left" w:pos="10230"/>
              </w:tabs>
              <w:ind w:left="-142" w:right="-108"/>
              <w:jc w:val="center"/>
              <w:rPr>
                <w:sz w:val="20"/>
                <w:szCs w:val="20"/>
              </w:rPr>
            </w:pPr>
            <w:r w:rsidRPr="008700F0">
              <w:rPr>
                <w:sz w:val="20"/>
                <w:szCs w:val="20"/>
              </w:rPr>
              <w:t>Номер по порядку</w:t>
            </w:r>
          </w:p>
        </w:tc>
        <w:tc>
          <w:tcPr>
            <w:tcW w:w="6098" w:type="dxa"/>
            <w:vMerge w:val="restart"/>
            <w:shd w:val="clear" w:color="auto" w:fill="auto"/>
            <w:vAlign w:val="center"/>
          </w:tcPr>
          <w:p w:rsidR="002F39AA" w:rsidRPr="008700F0" w:rsidRDefault="002F39AA" w:rsidP="004969A7">
            <w:pPr>
              <w:jc w:val="center"/>
              <w:rPr>
                <w:sz w:val="20"/>
                <w:szCs w:val="20"/>
              </w:rPr>
            </w:pPr>
            <w:r w:rsidRPr="008700F0">
              <w:rPr>
                <w:sz w:val="20"/>
                <w:szCs w:val="20"/>
              </w:rPr>
              <w:t>Наименование услуги</w:t>
            </w:r>
          </w:p>
        </w:tc>
        <w:tc>
          <w:tcPr>
            <w:tcW w:w="993" w:type="dxa"/>
            <w:vMerge w:val="restart"/>
            <w:shd w:val="clear" w:color="auto" w:fill="auto"/>
            <w:vAlign w:val="center"/>
          </w:tcPr>
          <w:p w:rsidR="002F39AA" w:rsidRPr="008700F0" w:rsidRDefault="002F39AA" w:rsidP="004969A7">
            <w:pPr>
              <w:tabs>
                <w:tab w:val="left" w:pos="708"/>
                <w:tab w:val="left" w:pos="1593"/>
                <w:tab w:val="left" w:pos="10230"/>
              </w:tabs>
              <w:ind w:left="-108" w:right="-108"/>
              <w:jc w:val="center"/>
              <w:rPr>
                <w:sz w:val="20"/>
                <w:szCs w:val="20"/>
              </w:rPr>
            </w:pPr>
            <w:proofErr w:type="spellStart"/>
            <w:r w:rsidRPr="008700F0">
              <w:rPr>
                <w:sz w:val="20"/>
                <w:szCs w:val="20"/>
              </w:rPr>
              <w:t>Количес-тво</w:t>
            </w:r>
            <w:proofErr w:type="spellEnd"/>
          </w:p>
          <w:p w:rsidR="002F39AA" w:rsidRPr="008700F0" w:rsidRDefault="002F39AA" w:rsidP="004969A7">
            <w:pPr>
              <w:tabs>
                <w:tab w:val="left" w:pos="708"/>
                <w:tab w:val="left" w:pos="1416"/>
                <w:tab w:val="left" w:pos="10230"/>
              </w:tabs>
              <w:jc w:val="center"/>
              <w:rPr>
                <w:sz w:val="20"/>
                <w:szCs w:val="20"/>
              </w:rPr>
            </w:pPr>
            <w:r w:rsidRPr="008700F0">
              <w:rPr>
                <w:sz w:val="20"/>
                <w:szCs w:val="20"/>
              </w:rPr>
              <w:t>(масса нетто)</w:t>
            </w:r>
          </w:p>
        </w:tc>
        <w:tc>
          <w:tcPr>
            <w:tcW w:w="1704" w:type="dxa"/>
            <w:gridSpan w:val="2"/>
            <w:shd w:val="clear" w:color="auto" w:fill="auto"/>
            <w:vAlign w:val="center"/>
          </w:tcPr>
          <w:p w:rsidR="002F39AA" w:rsidRDefault="002F39AA" w:rsidP="004969A7">
            <w:pPr>
              <w:tabs>
                <w:tab w:val="left" w:pos="708"/>
                <w:tab w:val="left" w:pos="1593"/>
                <w:tab w:val="left" w:pos="10230"/>
              </w:tabs>
              <w:ind w:left="-108" w:right="-108"/>
              <w:jc w:val="center"/>
              <w:rPr>
                <w:sz w:val="20"/>
                <w:szCs w:val="20"/>
              </w:rPr>
            </w:pPr>
            <w:r w:rsidRPr="008700F0">
              <w:rPr>
                <w:sz w:val="20"/>
                <w:szCs w:val="20"/>
              </w:rPr>
              <w:t>Единица</w:t>
            </w:r>
          </w:p>
          <w:p w:rsidR="002F39AA" w:rsidRPr="008700F0" w:rsidRDefault="002F39AA" w:rsidP="004969A7">
            <w:pPr>
              <w:tabs>
                <w:tab w:val="left" w:pos="708"/>
                <w:tab w:val="left" w:pos="1593"/>
                <w:tab w:val="left" w:pos="10230"/>
              </w:tabs>
              <w:ind w:left="-108" w:right="-108"/>
              <w:jc w:val="center"/>
              <w:rPr>
                <w:sz w:val="20"/>
                <w:szCs w:val="20"/>
              </w:rPr>
            </w:pPr>
            <w:r w:rsidRPr="008700F0">
              <w:rPr>
                <w:sz w:val="20"/>
                <w:szCs w:val="20"/>
              </w:rPr>
              <w:t>измерения</w:t>
            </w:r>
          </w:p>
        </w:tc>
        <w:tc>
          <w:tcPr>
            <w:tcW w:w="1272" w:type="dxa"/>
            <w:vMerge w:val="restart"/>
            <w:shd w:val="clear" w:color="auto" w:fill="auto"/>
            <w:vAlign w:val="center"/>
          </w:tcPr>
          <w:p w:rsidR="002F39AA" w:rsidRPr="008700F0" w:rsidRDefault="002F39AA" w:rsidP="004969A7">
            <w:pPr>
              <w:tabs>
                <w:tab w:val="left" w:pos="1168"/>
                <w:tab w:val="left" w:pos="1451"/>
                <w:tab w:val="left" w:pos="1593"/>
                <w:tab w:val="left" w:pos="10230"/>
              </w:tabs>
              <w:ind w:left="-108" w:right="-108"/>
              <w:jc w:val="center"/>
              <w:rPr>
                <w:sz w:val="20"/>
                <w:szCs w:val="20"/>
              </w:rPr>
            </w:pPr>
            <w:r w:rsidRPr="008700F0">
              <w:rPr>
                <w:sz w:val="20"/>
                <w:szCs w:val="20"/>
              </w:rPr>
              <w:t>Цена,</w:t>
            </w:r>
          </w:p>
          <w:p w:rsidR="002F39AA" w:rsidRPr="008700F0" w:rsidRDefault="002F39AA" w:rsidP="004969A7">
            <w:pPr>
              <w:tabs>
                <w:tab w:val="left" w:pos="1168"/>
                <w:tab w:val="left" w:pos="1451"/>
                <w:tab w:val="left" w:pos="1593"/>
                <w:tab w:val="left" w:pos="10230"/>
              </w:tabs>
              <w:ind w:left="-108" w:right="-108"/>
              <w:jc w:val="center"/>
              <w:rPr>
                <w:sz w:val="20"/>
                <w:szCs w:val="20"/>
              </w:rPr>
            </w:pPr>
            <w:r w:rsidRPr="008700F0">
              <w:rPr>
                <w:sz w:val="20"/>
                <w:szCs w:val="20"/>
              </w:rPr>
              <w:t>руб. коп.</w:t>
            </w:r>
          </w:p>
        </w:tc>
        <w:tc>
          <w:tcPr>
            <w:tcW w:w="1417" w:type="dxa"/>
            <w:vMerge w:val="restart"/>
            <w:shd w:val="clear" w:color="auto" w:fill="auto"/>
            <w:vAlign w:val="center"/>
          </w:tcPr>
          <w:p w:rsidR="002F39AA" w:rsidRPr="008700F0" w:rsidRDefault="002F39AA" w:rsidP="004969A7">
            <w:pPr>
              <w:tabs>
                <w:tab w:val="left" w:pos="708"/>
                <w:tab w:val="left" w:pos="1593"/>
                <w:tab w:val="left" w:pos="10230"/>
              </w:tabs>
              <w:ind w:left="-108" w:right="-108"/>
              <w:jc w:val="center"/>
              <w:rPr>
                <w:sz w:val="20"/>
                <w:szCs w:val="20"/>
              </w:rPr>
            </w:pPr>
            <w:r w:rsidRPr="008700F0">
              <w:rPr>
                <w:sz w:val="20"/>
                <w:szCs w:val="20"/>
              </w:rPr>
              <w:t>Сумма без</w:t>
            </w:r>
          </w:p>
          <w:p w:rsidR="002F39AA" w:rsidRPr="008700F0" w:rsidRDefault="002F39AA" w:rsidP="004969A7">
            <w:pPr>
              <w:tabs>
                <w:tab w:val="left" w:pos="708"/>
                <w:tab w:val="left" w:pos="1593"/>
                <w:tab w:val="left" w:pos="10230"/>
              </w:tabs>
              <w:ind w:left="-108" w:right="-108"/>
              <w:jc w:val="center"/>
              <w:rPr>
                <w:sz w:val="20"/>
                <w:szCs w:val="20"/>
              </w:rPr>
            </w:pPr>
            <w:r w:rsidRPr="008700F0">
              <w:rPr>
                <w:sz w:val="20"/>
                <w:szCs w:val="20"/>
              </w:rPr>
              <w:t xml:space="preserve">учета НДС, </w:t>
            </w:r>
            <w:proofErr w:type="spellStart"/>
            <w:r w:rsidRPr="008700F0">
              <w:rPr>
                <w:sz w:val="20"/>
                <w:szCs w:val="20"/>
              </w:rPr>
              <w:t>руб.коп</w:t>
            </w:r>
            <w:proofErr w:type="spellEnd"/>
            <w:r w:rsidRPr="008700F0">
              <w:rPr>
                <w:sz w:val="20"/>
                <w:szCs w:val="20"/>
              </w:rPr>
              <w:t>.</w:t>
            </w:r>
          </w:p>
        </w:tc>
        <w:tc>
          <w:tcPr>
            <w:tcW w:w="1843" w:type="dxa"/>
            <w:gridSpan w:val="2"/>
            <w:shd w:val="clear" w:color="auto" w:fill="auto"/>
            <w:vAlign w:val="center"/>
          </w:tcPr>
          <w:p w:rsidR="002F39AA" w:rsidRPr="008700F0" w:rsidRDefault="002F39AA" w:rsidP="004969A7">
            <w:pPr>
              <w:tabs>
                <w:tab w:val="left" w:pos="708"/>
                <w:tab w:val="left" w:pos="1593"/>
                <w:tab w:val="left" w:pos="10230"/>
              </w:tabs>
              <w:ind w:left="-108" w:right="-108"/>
              <w:jc w:val="center"/>
              <w:rPr>
                <w:sz w:val="20"/>
                <w:szCs w:val="20"/>
              </w:rPr>
            </w:pPr>
            <w:r w:rsidRPr="008700F0">
              <w:rPr>
                <w:sz w:val="20"/>
                <w:szCs w:val="20"/>
              </w:rPr>
              <w:t>НДС</w:t>
            </w:r>
          </w:p>
        </w:tc>
        <w:tc>
          <w:tcPr>
            <w:tcW w:w="1276" w:type="dxa"/>
            <w:vMerge w:val="restart"/>
            <w:shd w:val="clear" w:color="auto" w:fill="auto"/>
            <w:vAlign w:val="center"/>
          </w:tcPr>
          <w:p w:rsidR="002F39AA" w:rsidRPr="008700F0" w:rsidRDefault="002F39AA" w:rsidP="004969A7">
            <w:pPr>
              <w:tabs>
                <w:tab w:val="left" w:pos="708"/>
                <w:tab w:val="left" w:pos="1593"/>
                <w:tab w:val="left" w:pos="10230"/>
              </w:tabs>
              <w:ind w:left="-108" w:right="-108"/>
              <w:jc w:val="center"/>
              <w:rPr>
                <w:sz w:val="20"/>
                <w:szCs w:val="20"/>
              </w:rPr>
            </w:pPr>
            <w:r w:rsidRPr="008700F0">
              <w:rPr>
                <w:sz w:val="20"/>
                <w:szCs w:val="20"/>
              </w:rPr>
              <w:t xml:space="preserve">Сумма с учетом НДС, </w:t>
            </w:r>
            <w:proofErr w:type="spellStart"/>
            <w:r w:rsidRPr="008700F0">
              <w:rPr>
                <w:sz w:val="20"/>
                <w:szCs w:val="20"/>
              </w:rPr>
              <w:t>руб.коп</w:t>
            </w:r>
            <w:proofErr w:type="spellEnd"/>
            <w:r w:rsidRPr="008700F0">
              <w:rPr>
                <w:sz w:val="20"/>
                <w:szCs w:val="20"/>
              </w:rPr>
              <w:t>.</w:t>
            </w:r>
          </w:p>
        </w:tc>
      </w:tr>
      <w:tr w:rsidR="002F39AA" w:rsidRPr="008700F0" w:rsidTr="00383214">
        <w:trPr>
          <w:trHeight w:val="618"/>
        </w:trPr>
        <w:tc>
          <w:tcPr>
            <w:tcW w:w="707" w:type="dxa"/>
            <w:vMerge/>
            <w:shd w:val="clear" w:color="auto" w:fill="auto"/>
            <w:vAlign w:val="center"/>
          </w:tcPr>
          <w:p w:rsidR="002F39AA" w:rsidRPr="008700F0" w:rsidRDefault="002F39AA" w:rsidP="004969A7">
            <w:pPr>
              <w:tabs>
                <w:tab w:val="left" w:pos="708"/>
                <w:tab w:val="left" w:pos="1416"/>
                <w:tab w:val="left" w:pos="10230"/>
              </w:tabs>
              <w:jc w:val="center"/>
              <w:rPr>
                <w:sz w:val="20"/>
                <w:szCs w:val="20"/>
              </w:rPr>
            </w:pPr>
          </w:p>
        </w:tc>
        <w:tc>
          <w:tcPr>
            <w:tcW w:w="6098" w:type="dxa"/>
            <w:vMerge/>
            <w:shd w:val="clear" w:color="auto" w:fill="auto"/>
            <w:vAlign w:val="center"/>
          </w:tcPr>
          <w:p w:rsidR="002F39AA" w:rsidRPr="008700F0" w:rsidRDefault="002F39AA" w:rsidP="004969A7">
            <w:pPr>
              <w:jc w:val="center"/>
              <w:rPr>
                <w:sz w:val="20"/>
                <w:szCs w:val="20"/>
              </w:rPr>
            </w:pPr>
          </w:p>
        </w:tc>
        <w:tc>
          <w:tcPr>
            <w:tcW w:w="993" w:type="dxa"/>
            <w:vMerge/>
            <w:shd w:val="clear" w:color="auto" w:fill="auto"/>
            <w:vAlign w:val="center"/>
          </w:tcPr>
          <w:p w:rsidR="002F39AA" w:rsidRPr="008700F0" w:rsidRDefault="002F39AA" w:rsidP="004969A7">
            <w:pPr>
              <w:tabs>
                <w:tab w:val="left" w:pos="708"/>
                <w:tab w:val="left" w:pos="1416"/>
                <w:tab w:val="left" w:pos="10230"/>
              </w:tabs>
              <w:jc w:val="center"/>
              <w:rPr>
                <w:sz w:val="20"/>
                <w:szCs w:val="20"/>
              </w:rPr>
            </w:pPr>
          </w:p>
        </w:tc>
        <w:tc>
          <w:tcPr>
            <w:tcW w:w="850" w:type="dxa"/>
            <w:shd w:val="clear" w:color="auto" w:fill="auto"/>
            <w:vAlign w:val="center"/>
          </w:tcPr>
          <w:p w:rsidR="002F39AA" w:rsidRPr="008700F0" w:rsidRDefault="002F39AA" w:rsidP="004969A7">
            <w:pPr>
              <w:tabs>
                <w:tab w:val="left" w:pos="708"/>
                <w:tab w:val="left" w:pos="1593"/>
                <w:tab w:val="left" w:pos="10230"/>
              </w:tabs>
              <w:ind w:left="-108" w:right="-108"/>
              <w:jc w:val="center"/>
              <w:rPr>
                <w:sz w:val="20"/>
                <w:szCs w:val="20"/>
              </w:rPr>
            </w:pPr>
            <w:r w:rsidRPr="008700F0">
              <w:rPr>
                <w:sz w:val="20"/>
                <w:szCs w:val="20"/>
              </w:rPr>
              <w:t>Наименование</w:t>
            </w:r>
          </w:p>
        </w:tc>
        <w:tc>
          <w:tcPr>
            <w:tcW w:w="854" w:type="dxa"/>
            <w:shd w:val="clear" w:color="auto" w:fill="auto"/>
            <w:vAlign w:val="center"/>
          </w:tcPr>
          <w:p w:rsidR="002F39AA" w:rsidRPr="008700F0" w:rsidRDefault="002F39AA" w:rsidP="004969A7">
            <w:pPr>
              <w:tabs>
                <w:tab w:val="left" w:pos="708"/>
                <w:tab w:val="left" w:pos="1593"/>
                <w:tab w:val="left" w:pos="10230"/>
              </w:tabs>
              <w:ind w:left="-108" w:right="-108"/>
              <w:jc w:val="center"/>
              <w:rPr>
                <w:sz w:val="20"/>
                <w:szCs w:val="20"/>
              </w:rPr>
            </w:pPr>
            <w:r w:rsidRPr="008700F0">
              <w:rPr>
                <w:sz w:val="20"/>
                <w:szCs w:val="20"/>
              </w:rPr>
              <w:t>Код по ОКЕИ</w:t>
            </w:r>
          </w:p>
        </w:tc>
        <w:tc>
          <w:tcPr>
            <w:tcW w:w="1272" w:type="dxa"/>
            <w:vMerge/>
            <w:shd w:val="clear" w:color="auto" w:fill="auto"/>
            <w:vAlign w:val="center"/>
          </w:tcPr>
          <w:p w:rsidR="002F39AA" w:rsidRPr="008700F0" w:rsidRDefault="002F39AA" w:rsidP="004969A7">
            <w:pPr>
              <w:tabs>
                <w:tab w:val="left" w:pos="708"/>
                <w:tab w:val="left" w:pos="1593"/>
                <w:tab w:val="left" w:pos="10230"/>
              </w:tabs>
              <w:ind w:left="-108" w:right="-108"/>
              <w:jc w:val="center"/>
              <w:rPr>
                <w:sz w:val="20"/>
                <w:szCs w:val="20"/>
              </w:rPr>
            </w:pPr>
          </w:p>
        </w:tc>
        <w:tc>
          <w:tcPr>
            <w:tcW w:w="1417" w:type="dxa"/>
            <w:vMerge/>
            <w:shd w:val="clear" w:color="auto" w:fill="auto"/>
            <w:vAlign w:val="center"/>
          </w:tcPr>
          <w:p w:rsidR="002F39AA" w:rsidRPr="008700F0" w:rsidRDefault="002F39AA" w:rsidP="004969A7">
            <w:pPr>
              <w:tabs>
                <w:tab w:val="left" w:pos="708"/>
                <w:tab w:val="left" w:pos="1593"/>
                <w:tab w:val="left" w:pos="10230"/>
              </w:tabs>
              <w:ind w:left="-108" w:right="-108"/>
              <w:jc w:val="center"/>
              <w:rPr>
                <w:sz w:val="20"/>
                <w:szCs w:val="20"/>
              </w:rPr>
            </w:pPr>
          </w:p>
        </w:tc>
        <w:tc>
          <w:tcPr>
            <w:tcW w:w="851" w:type="dxa"/>
            <w:shd w:val="clear" w:color="auto" w:fill="auto"/>
            <w:vAlign w:val="center"/>
          </w:tcPr>
          <w:p w:rsidR="002F39AA" w:rsidRPr="008700F0" w:rsidRDefault="002F39AA" w:rsidP="004969A7">
            <w:pPr>
              <w:tabs>
                <w:tab w:val="left" w:pos="708"/>
                <w:tab w:val="left" w:pos="1593"/>
                <w:tab w:val="left" w:pos="10230"/>
              </w:tabs>
              <w:ind w:left="-108" w:right="-108"/>
              <w:jc w:val="center"/>
              <w:rPr>
                <w:sz w:val="20"/>
                <w:szCs w:val="20"/>
              </w:rPr>
            </w:pPr>
            <w:r w:rsidRPr="008700F0">
              <w:rPr>
                <w:sz w:val="20"/>
                <w:szCs w:val="20"/>
              </w:rPr>
              <w:t>Ставка %</w:t>
            </w:r>
          </w:p>
        </w:tc>
        <w:tc>
          <w:tcPr>
            <w:tcW w:w="992" w:type="dxa"/>
            <w:shd w:val="clear" w:color="auto" w:fill="auto"/>
            <w:vAlign w:val="center"/>
          </w:tcPr>
          <w:p w:rsidR="002F39AA" w:rsidRPr="008700F0" w:rsidRDefault="002F39AA" w:rsidP="004969A7">
            <w:pPr>
              <w:tabs>
                <w:tab w:val="left" w:pos="708"/>
                <w:tab w:val="left" w:pos="1593"/>
                <w:tab w:val="left" w:pos="10230"/>
              </w:tabs>
              <w:ind w:left="-108" w:right="-108"/>
              <w:jc w:val="center"/>
              <w:rPr>
                <w:sz w:val="20"/>
                <w:szCs w:val="20"/>
              </w:rPr>
            </w:pPr>
            <w:r w:rsidRPr="008700F0">
              <w:rPr>
                <w:sz w:val="20"/>
                <w:szCs w:val="20"/>
              </w:rPr>
              <w:t xml:space="preserve">Сумма, </w:t>
            </w:r>
            <w:proofErr w:type="spellStart"/>
            <w:r w:rsidRPr="008700F0">
              <w:rPr>
                <w:sz w:val="20"/>
                <w:szCs w:val="20"/>
              </w:rPr>
              <w:t>руб.коп</w:t>
            </w:r>
            <w:proofErr w:type="spellEnd"/>
            <w:r w:rsidRPr="008700F0">
              <w:rPr>
                <w:sz w:val="20"/>
                <w:szCs w:val="20"/>
              </w:rPr>
              <w:t>.</w:t>
            </w:r>
          </w:p>
        </w:tc>
        <w:tc>
          <w:tcPr>
            <w:tcW w:w="1276" w:type="dxa"/>
            <w:vMerge/>
            <w:shd w:val="clear" w:color="auto" w:fill="auto"/>
            <w:vAlign w:val="center"/>
          </w:tcPr>
          <w:p w:rsidR="002F39AA" w:rsidRPr="008700F0" w:rsidRDefault="002F39AA" w:rsidP="004969A7">
            <w:pPr>
              <w:tabs>
                <w:tab w:val="left" w:pos="708"/>
                <w:tab w:val="left" w:pos="1593"/>
                <w:tab w:val="left" w:pos="10230"/>
              </w:tabs>
              <w:ind w:left="-108" w:right="-108"/>
              <w:jc w:val="center"/>
              <w:rPr>
                <w:sz w:val="20"/>
                <w:szCs w:val="20"/>
              </w:rPr>
            </w:pPr>
          </w:p>
        </w:tc>
      </w:tr>
      <w:tr w:rsidR="00383214" w:rsidRPr="008700F0" w:rsidTr="00383214">
        <w:trPr>
          <w:trHeight w:hRule="exact" w:val="287"/>
        </w:trPr>
        <w:tc>
          <w:tcPr>
            <w:tcW w:w="707" w:type="dxa"/>
            <w:tcBorders>
              <w:bottom w:val="single" w:sz="4" w:space="0" w:color="auto"/>
            </w:tcBorders>
            <w:shd w:val="clear" w:color="auto" w:fill="auto"/>
          </w:tcPr>
          <w:p w:rsidR="00383214" w:rsidRPr="008700F0" w:rsidRDefault="00383214" w:rsidP="006375C2">
            <w:pPr>
              <w:tabs>
                <w:tab w:val="left" w:pos="708"/>
                <w:tab w:val="left" w:pos="1416"/>
                <w:tab w:val="left" w:pos="10230"/>
              </w:tabs>
              <w:jc w:val="center"/>
              <w:rPr>
                <w:sz w:val="20"/>
                <w:szCs w:val="20"/>
                <w:lang w:val="en-US"/>
              </w:rPr>
            </w:pPr>
            <w:r w:rsidRPr="008700F0">
              <w:rPr>
                <w:sz w:val="20"/>
                <w:szCs w:val="20"/>
                <w:lang w:val="en-US"/>
              </w:rPr>
              <w:t>1</w:t>
            </w:r>
          </w:p>
        </w:tc>
        <w:tc>
          <w:tcPr>
            <w:tcW w:w="6098" w:type="dxa"/>
            <w:tcBorders>
              <w:bottom w:val="single" w:sz="4" w:space="0" w:color="auto"/>
            </w:tcBorders>
            <w:shd w:val="clear" w:color="auto" w:fill="auto"/>
          </w:tcPr>
          <w:p w:rsidR="00383214" w:rsidRPr="008700F0" w:rsidRDefault="00383214" w:rsidP="006375C2">
            <w:pPr>
              <w:tabs>
                <w:tab w:val="left" w:pos="708"/>
                <w:tab w:val="left" w:pos="1416"/>
                <w:tab w:val="left" w:pos="10230"/>
              </w:tabs>
              <w:jc w:val="center"/>
              <w:rPr>
                <w:sz w:val="20"/>
                <w:szCs w:val="20"/>
              </w:rPr>
            </w:pPr>
            <w:r w:rsidRPr="008700F0">
              <w:rPr>
                <w:sz w:val="20"/>
                <w:szCs w:val="20"/>
              </w:rPr>
              <w:t>2</w:t>
            </w:r>
          </w:p>
        </w:tc>
        <w:tc>
          <w:tcPr>
            <w:tcW w:w="993" w:type="dxa"/>
            <w:tcBorders>
              <w:bottom w:val="single" w:sz="4" w:space="0" w:color="auto"/>
            </w:tcBorders>
            <w:shd w:val="clear" w:color="auto" w:fill="auto"/>
          </w:tcPr>
          <w:p w:rsidR="00383214" w:rsidRPr="008700F0" w:rsidRDefault="00383214" w:rsidP="006375C2">
            <w:pPr>
              <w:tabs>
                <w:tab w:val="left" w:pos="708"/>
                <w:tab w:val="left" w:pos="1416"/>
                <w:tab w:val="left" w:pos="10230"/>
              </w:tabs>
              <w:jc w:val="center"/>
              <w:rPr>
                <w:sz w:val="20"/>
                <w:szCs w:val="20"/>
              </w:rPr>
            </w:pPr>
            <w:r>
              <w:rPr>
                <w:sz w:val="20"/>
                <w:szCs w:val="20"/>
              </w:rPr>
              <w:t>3</w:t>
            </w:r>
          </w:p>
        </w:tc>
        <w:tc>
          <w:tcPr>
            <w:tcW w:w="850" w:type="dxa"/>
            <w:tcBorders>
              <w:bottom w:val="single" w:sz="4" w:space="0" w:color="auto"/>
            </w:tcBorders>
            <w:shd w:val="clear" w:color="auto" w:fill="auto"/>
          </w:tcPr>
          <w:p w:rsidR="00383214" w:rsidRPr="008700F0" w:rsidRDefault="00383214" w:rsidP="006375C2">
            <w:pPr>
              <w:tabs>
                <w:tab w:val="left" w:pos="708"/>
                <w:tab w:val="left" w:pos="1416"/>
                <w:tab w:val="left" w:pos="10230"/>
              </w:tabs>
              <w:jc w:val="center"/>
              <w:rPr>
                <w:sz w:val="20"/>
                <w:szCs w:val="20"/>
              </w:rPr>
            </w:pPr>
            <w:r>
              <w:rPr>
                <w:sz w:val="20"/>
                <w:szCs w:val="20"/>
              </w:rPr>
              <w:t>4</w:t>
            </w:r>
          </w:p>
        </w:tc>
        <w:tc>
          <w:tcPr>
            <w:tcW w:w="854" w:type="dxa"/>
            <w:tcBorders>
              <w:bottom w:val="single" w:sz="4" w:space="0" w:color="auto"/>
            </w:tcBorders>
            <w:shd w:val="clear" w:color="auto" w:fill="auto"/>
          </w:tcPr>
          <w:p w:rsidR="00383214" w:rsidRPr="008700F0" w:rsidRDefault="00383214" w:rsidP="006375C2">
            <w:pPr>
              <w:tabs>
                <w:tab w:val="left" w:pos="708"/>
                <w:tab w:val="left" w:pos="1416"/>
                <w:tab w:val="left" w:pos="10230"/>
              </w:tabs>
              <w:jc w:val="center"/>
              <w:rPr>
                <w:sz w:val="20"/>
                <w:szCs w:val="20"/>
              </w:rPr>
            </w:pPr>
            <w:r>
              <w:rPr>
                <w:sz w:val="20"/>
                <w:szCs w:val="20"/>
              </w:rPr>
              <w:t>5</w:t>
            </w:r>
          </w:p>
        </w:tc>
        <w:tc>
          <w:tcPr>
            <w:tcW w:w="1272" w:type="dxa"/>
            <w:tcBorders>
              <w:bottom w:val="single" w:sz="4" w:space="0" w:color="auto"/>
            </w:tcBorders>
            <w:shd w:val="clear" w:color="auto" w:fill="auto"/>
          </w:tcPr>
          <w:p w:rsidR="00383214" w:rsidRPr="008700F0" w:rsidRDefault="00383214" w:rsidP="00383214">
            <w:pPr>
              <w:tabs>
                <w:tab w:val="left" w:pos="708"/>
                <w:tab w:val="left" w:pos="1416"/>
                <w:tab w:val="left" w:pos="10230"/>
              </w:tabs>
              <w:jc w:val="center"/>
              <w:rPr>
                <w:sz w:val="20"/>
                <w:szCs w:val="20"/>
              </w:rPr>
            </w:pPr>
            <w:r w:rsidRPr="008700F0">
              <w:rPr>
                <w:sz w:val="20"/>
                <w:szCs w:val="20"/>
              </w:rPr>
              <w:t>6</w:t>
            </w:r>
          </w:p>
        </w:tc>
        <w:tc>
          <w:tcPr>
            <w:tcW w:w="1417" w:type="dxa"/>
            <w:tcBorders>
              <w:bottom w:val="single" w:sz="4" w:space="0" w:color="auto"/>
            </w:tcBorders>
            <w:shd w:val="clear" w:color="auto" w:fill="auto"/>
          </w:tcPr>
          <w:p w:rsidR="00383214" w:rsidRPr="008700F0" w:rsidRDefault="00383214" w:rsidP="00383214">
            <w:pPr>
              <w:tabs>
                <w:tab w:val="left" w:pos="708"/>
                <w:tab w:val="left" w:pos="1416"/>
                <w:tab w:val="left" w:pos="10230"/>
              </w:tabs>
              <w:jc w:val="center"/>
              <w:rPr>
                <w:sz w:val="20"/>
                <w:szCs w:val="20"/>
              </w:rPr>
            </w:pPr>
            <w:r w:rsidRPr="008700F0">
              <w:rPr>
                <w:sz w:val="20"/>
                <w:szCs w:val="20"/>
              </w:rPr>
              <w:t>7</w:t>
            </w:r>
          </w:p>
        </w:tc>
        <w:tc>
          <w:tcPr>
            <w:tcW w:w="851" w:type="dxa"/>
            <w:tcBorders>
              <w:bottom w:val="single" w:sz="4" w:space="0" w:color="auto"/>
            </w:tcBorders>
            <w:shd w:val="clear" w:color="auto" w:fill="auto"/>
          </w:tcPr>
          <w:p w:rsidR="00383214" w:rsidRPr="008700F0" w:rsidRDefault="00383214" w:rsidP="00383214">
            <w:pPr>
              <w:tabs>
                <w:tab w:val="left" w:pos="708"/>
                <w:tab w:val="left" w:pos="1416"/>
                <w:tab w:val="left" w:pos="10230"/>
              </w:tabs>
              <w:jc w:val="center"/>
              <w:rPr>
                <w:sz w:val="20"/>
                <w:szCs w:val="20"/>
              </w:rPr>
            </w:pPr>
            <w:r w:rsidRPr="008700F0">
              <w:rPr>
                <w:sz w:val="20"/>
                <w:szCs w:val="20"/>
              </w:rPr>
              <w:t>8</w:t>
            </w:r>
          </w:p>
        </w:tc>
        <w:tc>
          <w:tcPr>
            <w:tcW w:w="992" w:type="dxa"/>
            <w:tcBorders>
              <w:bottom w:val="single" w:sz="4" w:space="0" w:color="auto"/>
            </w:tcBorders>
            <w:shd w:val="clear" w:color="auto" w:fill="auto"/>
          </w:tcPr>
          <w:p w:rsidR="00383214" w:rsidRPr="008700F0" w:rsidRDefault="00383214" w:rsidP="00383214">
            <w:pPr>
              <w:tabs>
                <w:tab w:val="left" w:pos="708"/>
                <w:tab w:val="left" w:pos="1416"/>
                <w:tab w:val="left" w:pos="10230"/>
              </w:tabs>
              <w:jc w:val="center"/>
              <w:rPr>
                <w:sz w:val="20"/>
                <w:szCs w:val="20"/>
              </w:rPr>
            </w:pPr>
            <w:r w:rsidRPr="008700F0">
              <w:rPr>
                <w:sz w:val="20"/>
                <w:szCs w:val="20"/>
              </w:rPr>
              <w:t>9</w:t>
            </w:r>
          </w:p>
        </w:tc>
        <w:tc>
          <w:tcPr>
            <w:tcW w:w="1276" w:type="dxa"/>
            <w:tcBorders>
              <w:bottom w:val="single" w:sz="4" w:space="0" w:color="auto"/>
            </w:tcBorders>
            <w:shd w:val="clear" w:color="auto" w:fill="auto"/>
          </w:tcPr>
          <w:p w:rsidR="00383214" w:rsidRPr="008700F0" w:rsidRDefault="00383214" w:rsidP="00383214">
            <w:pPr>
              <w:tabs>
                <w:tab w:val="left" w:pos="708"/>
                <w:tab w:val="left" w:pos="1416"/>
                <w:tab w:val="left" w:pos="10230"/>
              </w:tabs>
              <w:jc w:val="center"/>
              <w:rPr>
                <w:sz w:val="20"/>
                <w:szCs w:val="20"/>
              </w:rPr>
            </w:pPr>
            <w:r w:rsidRPr="008700F0">
              <w:rPr>
                <w:sz w:val="20"/>
                <w:szCs w:val="20"/>
              </w:rPr>
              <w:t>10</w:t>
            </w:r>
          </w:p>
        </w:tc>
      </w:tr>
      <w:tr w:rsidR="002D23B6" w:rsidRPr="008700F0" w:rsidTr="00383214">
        <w:trPr>
          <w:trHeight w:val="983"/>
        </w:trPr>
        <w:tc>
          <w:tcPr>
            <w:tcW w:w="707" w:type="dxa"/>
            <w:tcBorders>
              <w:bottom w:val="single" w:sz="4" w:space="0" w:color="auto"/>
            </w:tcBorders>
            <w:shd w:val="clear" w:color="auto" w:fill="auto"/>
          </w:tcPr>
          <w:p w:rsidR="002D23B6" w:rsidRPr="008700F0" w:rsidRDefault="002D23B6" w:rsidP="006375C2">
            <w:pPr>
              <w:numPr>
                <w:ilvl w:val="0"/>
                <w:numId w:val="3"/>
              </w:numPr>
              <w:tabs>
                <w:tab w:val="clear" w:pos="414"/>
                <w:tab w:val="num" w:pos="0"/>
                <w:tab w:val="num" w:pos="556"/>
                <w:tab w:val="left" w:pos="708"/>
                <w:tab w:val="left" w:pos="1416"/>
                <w:tab w:val="left" w:pos="10230"/>
              </w:tabs>
              <w:spacing w:after="200" w:line="276" w:lineRule="auto"/>
              <w:ind w:left="34" w:right="-110"/>
              <w:jc w:val="center"/>
              <w:rPr>
                <w:sz w:val="20"/>
                <w:szCs w:val="20"/>
              </w:rPr>
            </w:pPr>
          </w:p>
        </w:tc>
        <w:tc>
          <w:tcPr>
            <w:tcW w:w="6098" w:type="dxa"/>
            <w:tcBorders>
              <w:bottom w:val="single" w:sz="4" w:space="0" w:color="auto"/>
            </w:tcBorders>
            <w:shd w:val="clear" w:color="auto" w:fill="auto"/>
          </w:tcPr>
          <w:p w:rsidR="002D23B6" w:rsidRPr="00691F5A" w:rsidRDefault="00653341" w:rsidP="00F53E0A">
            <w:pPr>
              <w:rPr>
                <w:bCs/>
                <w:sz w:val="20"/>
                <w:szCs w:val="20"/>
              </w:rPr>
            </w:pPr>
            <w:r w:rsidRPr="00653341">
              <w:rPr>
                <w:sz w:val="20"/>
                <w:szCs w:val="20"/>
              </w:rPr>
              <w:t>Услуга по транспортированию, обезвреживанию или утилизации отходов клея и клеящих веществ на основе полиэфирных и эпоксидных смол - ФККО - 4 19 123 23 30 3</w:t>
            </w:r>
          </w:p>
        </w:tc>
        <w:tc>
          <w:tcPr>
            <w:tcW w:w="993" w:type="dxa"/>
            <w:tcBorders>
              <w:bottom w:val="single" w:sz="4" w:space="0" w:color="auto"/>
            </w:tcBorders>
            <w:shd w:val="clear" w:color="auto" w:fill="auto"/>
          </w:tcPr>
          <w:p w:rsidR="002D23B6" w:rsidRPr="008700F0" w:rsidRDefault="002D23B6" w:rsidP="004969A7">
            <w:pPr>
              <w:jc w:val="center"/>
              <w:rPr>
                <w:color w:val="000000"/>
                <w:sz w:val="20"/>
                <w:szCs w:val="20"/>
              </w:rPr>
            </w:pPr>
          </w:p>
          <w:p w:rsidR="002D23B6" w:rsidRPr="008700F0" w:rsidRDefault="00653341" w:rsidP="004969A7">
            <w:pPr>
              <w:jc w:val="center"/>
              <w:rPr>
                <w:color w:val="000000"/>
                <w:sz w:val="20"/>
                <w:szCs w:val="20"/>
              </w:rPr>
            </w:pPr>
            <w:r>
              <w:rPr>
                <w:color w:val="000000"/>
                <w:sz w:val="20"/>
                <w:szCs w:val="20"/>
              </w:rPr>
              <w:t>24</w:t>
            </w:r>
          </w:p>
        </w:tc>
        <w:tc>
          <w:tcPr>
            <w:tcW w:w="850" w:type="dxa"/>
            <w:tcBorders>
              <w:bottom w:val="single" w:sz="4" w:space="0" w:color="auto"/>
            </w:tcBorders>
            <w:shd w:val="clear" w:color="auto" w:fill="auto"/>
          </w:tcPr>
          <w:p w:rsidR="002D23B6" w:rsidRDefault="002D23B6" w:rsidP="00881AFE">
            <w:pPr>
              <w:rPr>
                <w:sz w:val="20"/>
                <w:szCs w:val="20"/>
              </w:rPr>
            </w:pPr>
          </w:p>
          <w:p w:rsidR="002D23B6" w:rsidRPr="002D23B6" w:rsidRDefault="00653341" w:rsidP="000218F8">
            <w:pPr>
              <w:jc w:val="center"/>
              <w:rPr>
                <w:sz w:val="20"/>
                <w:szCs w:val="20"/>
              </w:rPr>
            </w:pPr>
            <w:r>
              <w:rPr>
                <w:sz w:val="20"/>
                <w:szCs w:val="20"/>
              </w:rPr>
              <w:t>т</w:t>
            </w:r>
          </w:p>
        </w:tc>
        <w:tc>
          <w:tcPr>
            <w:tcW w:w="854" w:type="dxa"/>
            <w:tcBorders>
              <w:bottom w:val="single" w:sz="4" w:space="0" w:color="auto"/>
            </w:tcBorders>
            <w:shd w:val="clear" w:color="auto" w:fill="auto"/>
          </w:tcPr>
          <w:p w:rsidR="002D23B6" w:rsidRDefault="002D23B6" w:rsidP="00881AFE">
            <w:pPr>
              <w:rPr>
                <w:sz w:val="20"/>
                <w:szCs w:val="20"/>
              </w:rPr>
            </w:pPr>
          </w:p>
          <w:p w:rsidR="002D23B6" w:rsidRPr="002D23B6" w:rsidRDefault="00653341" w:rsidP="00881AFE">
            <w:pPr>
              <w:rPr>
                <w:sz w:val="20"/>
                <w:szCs w:val="20"/>
              </w:rPr>
            </w:pPr>
            <w:r>
              <w:rPr>
                <w:sz w:val="20"/>
                <w:szCs w:val="20"/>
              </w:rPr>
              <w:t>168</w:t>
            </w:r>
          </w:p>
        </w:tc>
        <w:tc>
          <w:tcPr>
            <w:tcW w:w="1272" w:type="dxa"/>
            <w:tcBorders>
              <w:bottom w:val="single" w:sz="4" w:space="0" w:color="auto"/>
            </w:tcBorders>
            <w:shd w:val="clear" w:color="auto" w:fill="auto"/>
          </w:tcPr>
          <w:p w:rsidR="002D23B6" w:rsidRPr="008700F0" w:rsidRDefault="002D23B6" w:rsidP="006375C2">
            <w:pPr>
              <w:jc w:val="center"/>
              <w:rPr>
                <w:color w:val="000000"/>
                <w:sz w:val="20"/>
                <w:szCs w:val="20"/>
              </w:rPr>
            </w:pPr>
          </w:p>
          <w:p w:rsidR="002D23B6" w:rsidRPr="008700F0" w:rsidRDefault="002D23B6" w:rsidP="006375C2">
            <w:pPr>
              <w:jc w:val="center"/>
              <w:rPr>
                <w:color w:val="000000"/>
                <w:sz w:val="20"/>
                <w:szCs w:val="20"/>
              </w:rPr>
            </w:pPr>
          </w:p>
        </w:tc>
        <w:tc>
          <w:tcPr>
            <w:tcW w:w="1417" w:type="dxa"/>
            <w:tcBorders>
              <w:bottom w:val="single" w:sz="4" w:space="0" w:color="auto"/>
            </w:tcBorders>
            <w:shd w:val="clear" w:color="auto" w:fill="auto"/>
          </w:tcPr>
          <w:p w:rsidR="002D23B6" w:rsidRPr="008700F0" w:rsidRDefault="002D23B6" w:rsidP="006375C2">
            <w:pPr>
              <w:jc w:val="center"/>
              <w:rPr>
                <w:color w:val="000000"/>
                <w:sz w:val="20"/>
                <w:szCs w:val="20"/>
              </w:rPr>
            </w:pPr>
          </w:p>
        </w:tc>
        <w:tc>
          <w:tcPr>
            <w:tcW w:w="851" w:type="dxa"/>
            <w:tcBorders>
              <w:bottom w:val="single" w:sz="4" w:space="0" w:color="auto"/>
            </w:tcBorders>
            <w:shd w:val="clear" w:color="auto" w:fill="auto"/>
          </w:tcPr>
          <w:p w:rsidR="002D23B6" w:rsidRPr="008700F0" w:rsidRDefault="002D23B6" w:rsidP="006375C2">
            <w:pPr>
              <w:spacing w:after="200" w:line="276" w:lineRule="auto"/>
              <w:rPr>
                <w:rFonts w:eastAsiaTheme="minorHAnsi"/>
                <w:sz w:val="20"/>
                <w:szCs w:val="20"/>
                <w:lang w:eastAsia="en-US"/>
              </w:rPr>
            </w:pPr>
          </w:p>
        </w:tc>
        <w:tc>
          <w:tcPr>
            <w:tcW w:w="992" w:type="dxa"/>
            <w:tcBorders>
              <w:bottom w:val="single" w:sz="4" w:space="0" w:color="auto"/>
            </w:tcBorders>
            <w:shd w:val="clear" w:color="auto" w:fill="auto"/>
          </w:tcPr>
          <w:p w:rsidR="002D23B6" w:rsidRPr="008700F0" w:rsidRDefault="002D23B6" w:rsidP="006375C2">
            <w:pPr>
              <w:spacing w:after="200" w:line="276" w:lineRule="auto"/>
              <w:rPr>
                <w:rFonts w:eastAsiaTheme="minorHAnsi"/>
                <w:sz w:val="20"/>
                <w:szCs w:val="20"/>
                <w:lang w:eastAsia="en-US"/>
              </w:rPr>
            </w:pPr>
          </w:p>
        </w:tc>
        <w:tc>
          <w:tcPr>
            <w:tcW w:w="1276" w:type="dxa"/>
            <w:tcBorders>
              <w:bottom w:val="single" w:sz="4" w:space="0" w:color="auto"/>
            </w:tcBorders>
            <w:shd w:val="clear" w:color="auto" w:fill="auto"/>
          </w:tcPr>
          <w:p w:rsidR="002D23B6" w:rsidRPr="008700F0" w:rsidRDefault="002D23B6" w:rsidP="006375C2">
            <w:pPr>
              <w:spacing w:after="200" w:line="276" w:lineRule="auto"/>
              <w:rPr>
                <w:rFonts w:eastAsiaTheme="minorHAnsi"/>
                <w:sz w:val="20"/>
                <w:szCs w:val="20"/>
                <w:lang w:eastAsia="en-US"/>
              </w:rPr>
            </w:pPr>
          </w:p>
        </w:tc>
      </w:tr>
      <w:tr w:rsidR="00383214" w:rsidRPr="008700F0" w:rsidTr="00383214">
        <w:trPr>
          <w:trHeight w:hRule="exact" w:val="340"/>
        </w:trPr>
        <w:tc>
          <w:tcPr>
            <w:tcW w:w="9502" w:type="dxa"/>
            <w:gridSpan w:val="5"/>
            <w:vMerge w:val="restart"/>
            <w:tcBorders>
              <w:top w:val="single" w:sz="4" w:space="0" w:color="auto"/>
              <w:left w:val="nil"/>
            </w:tcBorders>
            <w:shd w:val="clear" w:color="auto" w:fill="auto"/>
          </w:tcPr>
          <w:p w:rsidR="00383214" w:rsidRPr="008700F0" w:rsidRDefault="00383214" w:rsidP="00383214">
            <w:pPr>
              <w:rPr>
                <w:color w:val="000000"/>
                <w:sz w:val="20"/>
                <w:szCs w:val="20"/>
              </w:rPr>
            </w:pPr>
          </w:p>
        </w:tc>
        <w:tc>
          <w:tcPr>
            <w:tcW w:w="1272" w:type="dxa"/>
            <w:tcBorders>
              <w:top w:val="single" w:sz="4" w:space="0" w:color="auto"/>
            </w:tcBorders>
            <w:shd w:val="clear" w:color="auto" w:fill="auto"/>
          </w:tcPr>
          <w:p w:rsidR="00383214" w:rsidRPr="008700F0" w:rsidRDefault="00383214" w:rsidP="006375C2">
            <w:pPr>
              <w:rPr>
                <w:color w:val="000000"/>
                <w:sz w:val="20"/>
                <w:szCs w:val="20"/>
              </w:rPr>
            </w:pPr>
            <w:r w:rsidRPr="008700F0">
              <w:rPr>
                <w:color w:val="000000"/>
                <w:sz w:val="20"/>
                <w:szCs w:val="20"/>
              </w:rPr>
              <w:t>Итого</w:t>
            </w:r>
          </w:p>
        </w:tc>
        <w:tc>
          <w:tcPr>
            <w:tcW w:w="1417" w:type="dxa"/>
            <w:tcBorders>
              <w:top w:val="single" w:sz="4" w:space="0" w:color="auto"/>
            </w:tcBorders>
            <w:shd w:val="clear" w:color="auto" w:fill="auto"/>
          </w:tcPr>
          <w:p w:rsidR="00383214" w:rsidRPr="008700F0" w:rsidRDefault="00383214" w:rsidP="006375C2">
            <w:pPr>
              <w:tabs>
                <w:tab w:val="left" w:pos="708"/>
                <w:tab w:val="left" w:pos="1416"/>
                <w:tab w:val="left" w:pos="10230"/>
              </w:tabs>
              <w:jc w:val="center"/>
              <w:rPr>
                <w:sz w:val="20"/>
                <w:szCs w:val="20"/>
              </w:rPr>
            </w:pPr>
          </w:p>
        </w:tc>
        <w:tc>
          <w:tcPr>
            <w:tcW w:w="851" w:type="dxa"/>
            <w:tcBorders>
              <w:top w:val="single" w:sz="4" w:space="0" w:color="auto"/>
            </w:tcBorders>
            <w:shd w:val="clear" w:color="auto" w:fill="auto"/>
          </w:tcPr>
          <w:p w:rsidR="00383214" w:rsidRPr="008700F0" w:rsidRDefault="00383214" w:rsidP="006375C2">
            <w:pPr>
              <w:tabs>
                <w:tab w:val="left" w:pos="708"/>
                <w:tab w:val="left" w:pos="1416"/>
                <w:tab w:val="left" w:pos="10230"/>
              </w:tabs>
              <w:jc w:val="center"/>
              <w:rPr>
                <w:sz w:val="20"/>
                <w:szCs w:val="20"/>
              </w:rPr>
            </w:pPr>
          </w:p>
        </w:tc>
        <w:tc>
          <w:tcPr>
            <w:tcW w:w="992" w:type="dxa"/>
            <w:tcBorders>
              <w:top w:val="single" w:sz="4" w:space="0" w:color="auto"/>
            </w:tcBorders>
            <w:shd w:val="clear" w:color="auto" w:fill="auto"/>
          </w:tcPr>
          <w:p w:rsidR="00383214" w:rsidRPr="008700F0" w:rsidRDefault="00383214" w:rsidP="006375C2">
            <w:pPr>
              <w:tabs>
                <w:tab w:val="left" w:pos="708"/>
                <w:tab w:val="left" w:pos="1416"/>
                <w:tab w:val="left" w:pos="10230"/>
              </w:tabs>
              <w:jc w:val="center"/>
              <w:rPr>
                <w:sz w:val="20"/>
                <w:szCs w:val="20"/>
              </w:rPr>
            </w:pPr>
          </w:p>
        </w:tc>
        <w:tc>
          <w:tcPr>
            <w:tcW w:w="1276" w:type="dxa"/>
            <w:tcBorders>
              <w:top w:val="single" w:sz="4" w:space="0" w:color="auto"/>
            </w:tcBorders>
            <w:shd w:val="clear" w:color="auto" w:fill="auto"/>
          </w:tcPr>
          <w:p w:rsidR="00383214" w:rsidRPr="008700F0" w:rsidRDefault="00383214" w:rsidP="006375C2">
            <w:pPr>
              <w:tabs>
                <w:tab w:val="left" w:pos="708"/>
                <w:tab w:val="left" w:pos="1416"/>
                <w:tab w:val="left" w:pos="10230"/>
              </w:tabs>
              <w:jc w:val="center"/>
              <w:rPr>
                <w:sz w:val="20"/>
                <w:szCs w:val="20"/>
              </w:rPr>
            </w:pPr>
          </w:p>
        </w:tc>
      </w:tr>
      <w:tr w:rsidR="00383214" w:rsidRPr="008700F0" w:rsidTr="00383214">
        <w:trPr>
          <w:trHeight w:hRule="exact" w:val="275"/>
        </w:trPr>
        <w:tc>
          <w:tcPr>
            <w:tcW w:w="9502" w:type="dxa"/>
            <w:gridSpan w:val="5"/>
            <w:vMerge/>
            <w:tcBorders>
              <w:left w:val="nil"/>
              <w:bottom w:val="nil"/>
            </w:tcBorders>
            <w:shd w:val="clear" w:color="auto" w:fill="auto"/>
          </w:tcPr>
          <w:p w:rsidR="00383214" w:rsidRPr="008700F0" w:rsidRDefault="00383214" w:rsidP="006375C2">
            <w:pPr>
              <w:tabs>
                <w:tab w:val="left" w:pos="708"/>
                <w:tab w:val="left" w:pos="1416"/>
                <w:tab w:val="left" w:pos="10230"/>
              </w:tabs>
              <w:rPr>
                <w:sz w:val="20"/>
                <w:szCs w:val="20"/>
              </w:rPr>
            </w:pPr>
          </w:p>
        </w:tc>
        <w:tc>
          <w:tcPr>
            <w:tcW w:w="1272" w:type="dxa"/>
            <w:shd w:val="clear" w:color="auto" w:fill="auto"/>
          </w:tcPr>
          <w:p w:rsidR="00383214" w:rsidRPr="008700F0" w:rsidRDefault="00383214" w:rsidP="006375C2">
            <w:pPr>
              <w:tabs>
                <w:tab w:val="left" w:pos="708"/>
                <w:tab w:val="left" w:pos="1416"/>
                <w:tab w:val="left" w:pos="10230"/>
              </w:tabs>
              <w:ind w:right="-108"/>
              <w:rPr>
                <w:sz w:val="20"/>
                <w:szCs w:val="20"/>
              </w:rPr>
            </w:pPr>
            <w:r w:rsidRPr="008700F0">
              <w:rPr>
                <w:sz w:val="20"/>
                <w:szCs w:val="20"/>
              </w:rPr>
              <w:t>Всего</w:t>
            </w:r>
          </w:p>
        </w:tc>
        <w:tc>
          <w:tcPr>
            <w:tcW w:w="1417" w:type="dxa"/>
            <w:shd w:val="clear" w:color="auto" w:fill="auto"/>
          </w:tcPr>
          <w:p w:rsidR="00383214" w:rsidRPr="008700F0" w:rsidRDefault="00383214" w:rsidP="006375C2">
            <w:pPr>
              <w:tabs>
                <w:tab w:val="left" w:pos="708"/>
                <w:tab w:val="left" w:pos="1416"/>
                <w:tab w:val="left" w:pos="10230"/>
              </w:tabs>
              <w:jc w:val="center"/>
              <w:rPr>
                <w:sz w:val="20"/>
                <w:szCs w:val="20"/>
              </w:rPr>
            </w:pPr>
          </w:p>
        </w:tc>
        <w:tc>
          <w:tcPr>
            <w:tcW w:w="851" w:type="dxa"/>
            <w:shd w:val="clear" w:color="auto" w:fill="auto"/>
          </w:tcPr>
          <w:p w:rsidR="00383214" w:rsidRPr="008700F0" w:rsidRDefault="00383214" w:rsidP="006375C2">
            <w:pPr>
              <w:tabs>
                <w:tab w:val="left" w:pos="708"/>
                <w:tab w:val="left" w:pos="1416"/>
                <w:tab w:val="left" w:pos="10230"/>
              </w:tabs>
              <w:jc w:val="center"/>
              <w:rPr>
                <w:sz w:val="20"/>
                <w:szCs w:val="20"/>
              </w:rPr>
            </w:pPr>
          </w:p>
        </w:tc>
        <w:tc>
          <w:tcPr>
            <w:tcW w:w="992" w:type="dxa"/>
            <w:shd w:val="clear" w:color="auto" w:fill="auto"/>
          </w:tcPr>
          <w:p w:rsidR="00383214" w:rsidRPr="008700F0" w:rsidRDefault="00383214" w:rsidP="006375C2">
            <w:pPr>
              <w:tabs>
                <w:tab w:val="left" w:pos="708"/>
                <w:tab w:val="left" w:pos="1416"/>
                <w:tab w:val="left" w:pos="10230"/>
              </w:tabs>
              <w:jc w:val="center"/>
              <w:rPr>
                <w:sz w:val="20"/>
                <w:szCs w:val="20"/>
              </w:rPr>
            </w:pPr>
          </w:p>
        </w:tc>
        <w:tc>
          <w:tcPr>
            <w:tcW w:w="1276" w:type="dxa"/>
            <w:shd w:val="clear" w:color="auto" w:fill="auto"/>
          </w:tcPr>
          <w:p w:rsidR="00383214" w:rsidRPr="008700F0" w:rsidRDefault="00383214" w:rsidP="006375C2">
            <w:pPr>
              <w:tabs>
                <w:tab w:val="left" w:pos="708"/>
                <w:tab w:val="left" w:pos="1416"/>
                <w:tab w:val="left" w:pos="10230"/>
              </w:tabs>
              <w:jc w:val="center"/>
              <w:rPr>
                <w:sz w:val="20"/>
                <w:szCs w:val="20"/>
              </w:rPr>
            </w:pPr>
          </w:p>
        </w:tc>
      </w:tr>
    </w:tbl>
    <w:p w:rsidR="002F39AA" w:rsidRPr="006702DF" w:rsidRDefault="002D23B6" w:rsidP="00383214">
      <w:pPr>
        <w:tabs>
          <w:tab w:val="left" w:pos="10845"/>
        </w:tabs>
        <w:contextualSpacing/>
        <w:jc w:val="both"/>
        <w:rPr>
          <w:sz w:val="22"/>
          <w:szCs w:val="22"/>
        </w:rPr>
      </w:pPr>
      <w:r>
        <w:rPr>
          <w:bCs/>
          <w:sz w:val="22"/>
          <w:szCs w:val="22"/>
        </w:rPr>
        <w:t>Период оказания услуги:</w:t>
      </w:r>
      <w:r w:rsidRPr="002D23B6">
        <w:rPr>
          <w:bCs/>
          <w:sz w:val="22"/>
          <w:szCs w:val="22"/>
        </w:rPr>
        <w:t xml:space="preserve"> с момента заключения договора по декабрь 2022 года. Отгрузка производится </w:t>
      </w:r>
      <w:proofErr w:type="gramStart"/>
      <w:r w:rsidRPr="002D23B6">
        <w:rPr>
          <w:bCs/>
          <w:sz w:val="22"/>
          <w:szCs w:val="22"/>
        </w:rPr>
        <w:t>согласно</w:t>
      </w:r>
      <w:proofErr w:type="gramEnd"/>
      <w:r w:rsidRPr="002D23B6">
        <w:rPr>
          <w:bCs/>
          <w:sz w:val="22"/>
          <w:szCs w:val="22"/>
        </w:rPr>
        <w:t xml:space="preserve"> письменных заявок Заказчика. Исполнитель обязан в течение 3 календарных дней с момента получения заявки оказать услугу (если иное не указано в заявке).</w:t>
      </w:r>
    </w:p>
    <w:tbl>
      <w:tblPr>
        <w:tblStyle w:val="42"/>
        <w:tblW w:w="14316" w:type="dxa"/>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63"/>
        <w:gridCol w:w="7053"/>
      </w:tblGrid>
      <w:tr w:rsidR="002F39AA" w:rsidRPr="008700F0" w:rsidTr="00614D09">
        <w:tc>
          <w:tcPr>
            <w:tcW w:w="7263" w:type="dxa"/>
          </w:tcPr>
          <w:p w:rsidR="002F39AA" w:rsidRPr="001016FB" w:rsidRDefault="002F39AA" w:rsidP="006375C2">
            <w:pPr>
              <w:tabs>
                <w:tab w:val="left" w:pos="10845"/>
              </w:tabs>
              <w:rPr>
                <w:sz w:val="18"/>
                <w:szCs w:val="18"/>
              </w:rPr>
            </w:pPr>
            <w:r w:rsidRPr="001016FB">
              <w:rPr>
                <w:b/>
                <w:sz w:val="18"/>
                <w:szCs w:val="18"/>
              </w:rPr>
              <w:t>ИСПОЛНИТЕЛЬ</w:t>
            </w:r>
          </w:p>
        </w:tc>
        <w:tc>
          <w:tcPr>
            <w:tcW w:w="7053" w:type="dxa"/>
          </w:tcPr>
          <w:p w:rsidR="002F39AA" w:rsidRPr="001016FB" w:rsidRDefault="002F39AA" w:rsidP="006375C2">
            <w:pPr>
              <w:tabs>
                <w:tab w:val="left" w:pos="10845"/>
              </w:tabs>
              <w:rPr>
                <w:sz w:val="18"/>
                <w:szCs w:val="18"/>
              </w:rPr>
            </w:pPr>
            <w:r w:rsidRPr="001016FB">
              <w:rPr>
                <w:b/>
                <w:sz w:val="18"/>
                <w:szCs w:val="18"/>
              </w:rPr>
              <w:t>ЗАКАЗЧИК</w:t>
            </w:r>
          </w:p>
        </w:tc>
      </w:tr>
      <w:tr w:rsidR="002F39AA" w:rsidRPr="008700F0" w:rsidTr="00614D09">
        <w:trPr>
          <w:trHeight w:val="332"/>
        </w:trPr>
        <w:tc>
          <w:tcPr>
            <w:tcW w:w="7263" w:type="dxa"/>
          </w:tcPr>
          <w:p w:rsidR="002F39AA" w:rsidRPr="008700F0" w:rsidRDefault="002F39AA" w:rsidP="006375C2">
            <w:pPr>
              <w:suppressAutoHyphens/>
              <w:rPr>
                <w:sz w:val="20"/>
                <w:szCs w:val="20"/>
                <w:lang w:eastAsia="zh-CN"/>
              </w:rPr>
            </w:pPr>
          </w:p>
        </w:tc>
        <w:tc>
          <w:tcPr>
            <w:tcW w:w="7053" w:type="dxa"/>
          </w:tcPr>
          <w:p w:rsidR="002F39AA" w:rsidRPr="001016FB" w:rsidRDefault="002F39AA" w:rsidP="006375C2">
            <w:pPr>
              <w:tabs>
                <w:tab w:val="left" w:pos="10845"/>
              </w:tabs>
              <w:rPr>
                <w:b/>
                <w:sz w:val="18"/>
                <w:szCs w:val="18"/>
              </w:rPr>
            </w:pPr>
            <w:r w:rsidRPr="001016FB">
              <w:rPr>
                <w:b/>
                <w:sz w:val="18"/>
                <w:szCs w:val="18"/>
              </w:rPr>
              <w:t>АО «</w:t>
            </w:r>
            <w:proofErr w:type="spellStart"/>
            <w:r w:rsidRPr="001016FB">
              <w:rPr>
                <w:b/>
                <w:sz w:val="18"/>
                <w:szCs w:val="18"/>
              </w:rPr>
              <w:t>Воткинский</w:t>
            </w:r>
            <w:proofErr w:type="spellEnd"/>
            <w:r w:rsidRPr="001016FB">
              <w:rPr>
                <w:b/>
                <w:sz w:val="18"/>
                <w:szCs w:val="18"/>
              </w:rPr>
              <w:t xml:space="preserve"> завод»</w:t>
            </w:r>
          </w:p>
        </w:tc>
      </w:tr>
      <w:tr w:rsidR="00614D09" w:rsidRPr="008700F0" w:rsidTr="00614D09">
        <w:tc>
          <w:tcPr>
            <w:tcW w:w="7263" w:type="dxa"/>
            <w:vAlign w:val="bottom"/>
          </w:tcPr>
          <w:p w:rsidR="00614D09" w:rsidRPr="008700F0" w:rsidRDefault="00614D09" w:rsidP="006375C2">
            <w:pPr>
              <w:tabs>
                <w:tab w:val="left" w:pos="10845"/>
              </w:tabs>
            </w:pPr>
          </w:p>
        </w:tc>
        <w:tc>
          <w:tcPr>
            <w:tcW w:w="7053" w:type="dxa"/>
          </w:tcPr>
          <w:p w:rsidR="0031141F" w:rsidRPr="0031141F" w:rsidRDefault="0031141F" w:rsidP="0031141F">
            <w:pPr>
              <w:rPr>
                <w:b/>
                <w:sz w:val="18"/>
                <w:szCs w:val="18"/>
              </w:rPr>
            </w:pPr>
            <w:r w:rsidRPr="0031141F">
              <w:rPr>
                <w:b/>
                <w:sz w:val="18"/>
                <w:szCs w:val="18"/>
              </w:rPr>
              <w:t xml:space="preserve">Заместитель главного инженера – </w:t>
            </w:r>
          </w:p>
          <w:p w:rsidR="0031141F" w:rsidRPr="0031141F" w:rsidRDefault="0031141F" w:rsidP="0031141F">
            <w:pPr>
              <w:rPr>
                <w:b/>
                <w:sz w:val="18"/>
                <w:szCs w:val="18"/>
              </w:rPr>
            </w:pPr>
            <w:r w:rsidRPr="0031141F">
              <w:rPr>
                <w:b/>
                <w:sz w:val="18"/>
                <w:szCs w:val="18"/>
              </w:rPr>
              <w:t xml:space="preserve">главный инспектор по </w:t>
            </w:r>
            <w:proofErr w:type="spellStart"/>
            <w:r w:rsidRPr="0031141F">
              <w:rPr>
                <w:b/>
                <w:sz w:val="18"/>
                <w:szCs w:val="18"/>
              </w:rPr>
              <w:t>спецрежиму</w:t>
            </w:r>
            <w:proofErr w:type="spellEnd"/>
          </w:p>
          <w:p w:rsidR="00691F5A" w:rsidRDefault="00691F5A" w:rsidP="0031141F">
            <w:pPr>
              <w:rPr>
                <w:b/>
                <w:sz w:val="18"/>
                <w:szCs w:val="18"/>
              </w:rPr>
            </w:pPr>
          </w:p>
          <w:p w:rsidR="00614D09" w:rsidRPr="00614D09" w:rsidRDefault="0031141F" w:rsidP="0031141F">
            <w:pPr>
              <w:rPr>
                <w:sz w:val="20"/>
                <w:szCs w:val="20"/>
              </w:rPr>
            </w:pPr>
            <w:r w:rsidRPr="0031141F">
              <w:rPr>
                <w:b/>
                <w:sz w:val="18"/>
                <w:szCs w:val="18"/>
              </w:rPr>
              <w:t xml:space="preserve">______________________ А.В. </w:t>
            </w:r>
            <w:proofErr w:type="spellStart"/>
            <w:r w:rsidRPr="0031141F">
              <w:rPr>
                <w:b/>
                <w:sz w:val="18"/>
                <w:szCs w:val="18"/>
              </w:rPr>
              <w:t>Рахматулин</w:t>
            </w:r>
            <w:proofErr w:type="spellEnd"/>
          </w:p>
        </w:tc>
      </w:tr>
      <w:tr w:rsidR="00614D09" w:rsidRPr="008700F0" w:rsidTr="00614D09">
        <w:trPr>
          <w:trHeight w:val="419"/>
        </w:trPr>
        <w:tc>
          <w:tcPr>
            <w:tcW w:w="7263" w:type="dxa"/>
            <w:vAlign w:val="bottom"/>
          </w:tcPr>
          <w:p w:rsidR="00614D09" w:rsidRPr="008700F0" w:rsidRDefault="00614D09" w:rsidP="006375C2">
            <w:pPr>
              <w:tabs>
                <w:tab w:val="left" w:pos="10845"/>
              </w:tabs>
            </w:pPr>
          </w:p>
        </w:tc>
        <w:tc>
          <w:tcPr>
            <w:tcW w:w="7053" w:type="dxa"/>
          </w:tcPr>
          <w:p w:rsidR="00614D09" w:rsidRPr="00614D09" w:rsidRDefault="00614D09" w:rsidP="006458F7">
            <w:pPr>
              <w:rPr>
                <w:sz w:val="20"/>
                <w:szCs w:val="20"/>
              </w:rPr>
            </w:pPr>
          </w:p>
        </w:tc>
      </w:tr>
    </w:tbl>
    <w:p w:rsidR="002F39AA" w:rsidRDefault="002F39AA" w:rsidP="002F39AA">
      <w:pPr>
        <w:autoSpaceDE w:val="0"/>
        <w:autoSpaceDN w:val="0"/>
        <w:adjustRightInd w:val="0"/>
        <w:ind w:left="2836"/>
        <w:jc w:val="right"/>
        <w:rPr>
          <w:sz w:val="20"/>
          <w:szCs w:val="18"/>
        </w:rPr>
        <w:sectPr w:rsidR="002F39AA" w:rsidSect="00383214">
          <w:headerReference w:type="even" r:id="rId18"/>
          <w:footerReference w:type="even" r:id="rId19"/>
          <w:footerReference w:type="default" r:id="rId20"/>
          <w:footerReference w:type="first" r:id="rId21"/>
          <w:pgSz w:w="16838" w:h="11906" w:orient="landscape" w:code="9"/>
          <w:pgMar w:top="1276" w:right="1134" w:bottom="851" w:left="1134" w:header="0" w:footer="284" w:gutter="0"/>
          <w:pgNumType w:fmt="numberInDash"/>
          <w:cols w:space="708"/>
          <w:docGrid w:linePitch="360"/>
        </w:sectPr>
      </w:pPr>
    </w:p>
    <w:p w:rsidR="002F39AA" w:rsidRPr="00E95A32" w:rsidRDefault="002F39AA" w:rsidP="002F39AA">
      <w:pPr>
        <w:autoSpaceDE w:val="0"/>
        <w:autoSpaceDN w:val="0"/>
        <w:adjustRightInd w:val="0"/>
        <w:ind w:left="2836"/>
        <w:jc w:val="right"/>
        <w:rPr>
          <w:sz w:val="20"/>
          <w:szCs w:val="18"/>
        </w:rPr>
      </w:pPr>
      <w:r w:rsidRPr="00E95A32">
        <w:rPr>
          <w:sz w:val="18"/>
          <w:szCs w:val="18"/>
        </w:rPr>
        <w:lastRenderedPageBreak/>
        <w:t xml:space="preserve">                                  </w:t>
      </w:r>
      <w:r w:rsidRPr="00E95A32">
        <w:rPr>
          <w:sz w:val="20"/>
          <w:szCs w:val="18"/>
        </w:rPr>
        <w:t xml:space="preserve">Приложение № </w:t>
      </w:r>
      <w:r w:rsidR="005B36E3">
        <w:rPr>
          <w:sz w:val="20"/>
          <w:szCs w:val="18"/>
        </w:rPr>
        <w:t>2</w:t>
      </w:r>
      <w:r w:rsidRPr="00E95A32">
        <w:rPr>
          <w:sz w:val="20"/>
          <w:szCs w:val="18"/>
        </w:rPr>
        <w:t xml:space="preserve"> к договору </w:t>
      </w:r>
    </w:p>
    <w:p w:rsidR="002F39AA" w:rsidRPr="00E95A32" w:rsidRDefault="002F39AA" w:rsidP="002F39AA">
      <w:pPr>
        <w:autoSpaceDE w:val="0"/>
        <w:autoSpaceDN w:val="0"/>
        <w:adjustRightInd w:val="0"/>
        <w:ind w:left="2836"/>
        <w:jc w:val="right"/>
        <w:rPr>
          <w:sz w:val="20"/>
          <w:szCs w:val="18"/>
        </w:rPr>
      </w:pPr>
      <w:r w:rsidRPr="00E95A32">
        <w:rPr>
          <w:sz w:val="20"/>
          <w:szCs w:val="18"/>
        </w:rPr>
        <w:t>№</w:t>
      </w:r>
      <w:r w:rsidR="005B36E3">
        <w:rPr>
          <w:sz w:val="20"/>
          <w:szCs w:val="18"/>
        </w:rPr>
        <w:t xml:space="preserve"> </w:t>
      </w:r>
      <w:r w:rsidRPr="00E95A32">
        <w:rPr>
          <w:sz w:val="20"/>
          <w:szCs w:val="18"/>
        </w:rPr>
        <w:t>125-_</w:t>
      </w:r>
      <w:r w:rsidR="00D86278">
        <w:rPr>
          <w:sz w:val="20"/>
          <w:szCs w:val="18"/>
        </w:rPr>
        <w:t>_</w:t>
      </w:r>
      <w:r w:rsidRPr="00E95A32">
        <w:rPr>
          <w:sz w:val="20"/>
          <w:szCs w:val="18"/>
        </w:rPr>
        <w:t>__ от ____________202</w:t>
      </w:r>
      <w:r w:rsidR="00517662">
        <w:rPr>
          <w:sz w:val="20"/>
          <w:szCs w:val="18"/>
        </w:rPr>
        <w:t>2</w:t>
      </w:r>
      <w:r w:rsidRPr="00E95A32">
        <w:rPr>
          <w:sz w:val="20"/>
          <w:szCs w:val="18"/>
        </w:rPr>
        <w:t>г.</w:t>
      </w:r>
    </w:p>
    <w:p w:rsidR="002F39AA" w:rsidRPr="00E95A32" w:rsidRDefault="002F39AA" w:rsidP="002F39AA">
      <w:pPr>
        <w:autoSpaceDE w:val="0"/>
        <w:autoSpaceDN w:val="0"/>
        <w:adjustRightInd w:val="0"/>
        <w:ind w:left="2836"/>
        <w:jc w:val="right"/>
        <w:rPr>
          <w:sz w:val="20"/>
          <w:szCs w:val="18"/>
        </w:rPr>
      </w:pPr>
    </w:p>
    <w:p w:rsidR="002F39AA" w:rsidRPr="00E95A32" w:rsidRDefault="002F39AA" w:rsidP="002F39AA">
      <w:pPr>
        <w:widowControl w:val="0"/>
        <w:autoSpaceDE w:val="0"/>
        <w:autoSpaceDN w:val="0"/>
        <w:adjustRightInd w:val="0"/>
        <w:jc w:val="center"/>
        <w:rPr>
          <w:b/>
          <w:bCs/>
        </w:rPr>
      </w:pPr>
      <w:r w:rsidRPr="00E95A32">
        <w:rPr>
          <w:b/>
          <w:bCs/>
        </w:rPr>
        <w:t xml:space="preserve">Протокол </w:t>
      </w:r>
      <w:r w:rsidRPr="00E95A32">
        <w:rPr>
          <w:b/>
          <w:bCs/>
        </w:rPr>
        <w:br/>
        <w:t xml:space="preserve">Подведения итогов на участие </w:t>
      </w:r>
    </w:p>
    <w:p w:rsidR="002F39AA" w:rsidRPr="005E4AB3" w:rsidRDefault="002F39AA" w:rsidP="002F39AA">
      <w:pPr>
        <w:widowControl w:val="0"/>
        <w:autoSpaceDE w:val="0"/>
        <w:autoSpaceDN w:val="0"/>
        <w:adjustRightInd w:val="0"/>
        <w:jc w:val="center"/>
        <w:rPr>
          <w:sz w:val="20"/>
          <w:szCs w:val="20"/>
        </w:rPr>
      </w:pPr>
      <w:r w:rsidRPr="00E95A32">
        <w:rPr>
          <w:b/>
          <w:bCs/>
        </w:rPr>
        <w:t>в процедуре Запрос котировок</w:t>
      </w:r>
      <w:r w:rsidRPr="00E95A32">
        <w:rPr>
          <w:b/>
          <w:bCs/>
        </w:rPr>
        <w:br/>
      </w:r>
    </w:p>
    <w:tbl>
      <w:tblPr>
        <w:tblW w:w="9745" w:type="dxa"/>
        <w:tblInd w:w="36" w:type="dxa"/>
        <w:tblLayout w:type="fixed"/>
        <w:tblCellMar>
          <w:left w:w="0" w:type="dxa"/>
          <w:right w:w="0" w:type="dxa"/>
        </w:tblCellMar>
        <w:tblLook w:val="0000" w:firstRow="0" w:lastRow="0" w:firstColumn="0" w:lastColumn="0" w:noHBand="0" w:noVBand="0"/>
      </w:tblPr>
      <w:tblGrid>
        <w:gridCol w:w="5096"/>
        <w:gridCol w:w="4649"/>
      </w:tblGrid>
      <w:tr w:rsidR="002F39AA" w:rsidRPr="00E95A32" w:rsidTr="005E4AB3">
        <w:trPr>
          <w:trHeight w:val="100"/>
        </w:trPr>
        <w:tc>
          <w:tcPr>
            <w:tcW w:w="5096" w:type="dxa"/>
            <w:tcBorders>
              <w:top w:val="nil"/>
              <w:left w:val="nil"/>
              <w:bottom w:val="nil"/>
              <w:right w:val="nil"/>
            </w:tcBorders>
          </w:tcPr>
          <w:p w:rsidR="002F39AA" w:rsidRPr="00E95A32" w:rsidRDefault="002F39AA" w:rsidP="006375C2">
            <w:pPr>
              <w:widowControl w:val="0"/>
              <w:autoSpaceDE w:val="0"/>
              <w:autoSpaceDN w:val="0"/>
              <w:adjustRightInd w:val="0"/>
            </w:pPr>
            <w:r w:rsidRPr="00E95A32">
              <w:t>г. Воткинск</w:t>
            </w:r>
          </w:p>
        </w:tc>
        <w:tc>
          <w:tcPr>
            <w:tcW w:w="4649" w:type="dxa"/>
            <w:tcBorders>
              <w:top w:val="nil"/>
              <w:left w:val="nil"/>
              <w:bottom w:val="nil"/>
              <w:right w:val="nil"/>
            </w:tcBorders>
          </w:tcPr>
          <w:p w:rsidR="002F39AA" w:rsidRPr="00E95A32" w:rsidRDefault="002F39AA" w:rsidP="00517662">
            <w:pPr>
              <w:widowControl w:val="0"/>
              <w:autoSpaceDE w:val="0"/>
              <w:autoSpaceDN w:val="0"/>
              <w:adjustRightInd w:val="0"/>
              <w:jc w:val="right"/>
            </w:pPr>
            <w:r w:rsidRPr="00E95A32">
              <w:t>_____________</w:t>
            </w:r>
            <w:r w:rsidRPr="00E95A32">
              <w:rPr>
                <w:lang w:val="en-US"/>
              </w:rPr>
              <w:t>20</w:t>
            </w:r>
            <w:r w:rsidRPr="00E95A32">
              <w:t>2</w:t>
            </w:r>
            <w:r w:rsidR="00517662">
              <w:t>2</w:t>
            </w:r>
            <w:r w:rsidRPr="00E95A32">
              <w:rPr>
                <w:lang w:val="en-US"/>
              </w:rPr>
              <w:t>г.</w:t>
            </w:r>
          </w:p>
        </w:tc>
      </w:tr>
    </w:tbl>
    <w:p w:rsidR="002F39AA" w:rsidRPr="00E95A32" w:rsidRDefault="002F39AA" w:rsidP="002F39AA">
      <w:pPr>
        <w:widowControl w:val="0"/>
        <w:autoSpaceDE w:val="0"/>
        <w:autoSpaceDN w:val="0"/>
        <w:adjustRightInd w:val="0"/>
        <w:ind w:firstLine="720"/>
        <w:jc w:val="both"/>
      </w:pPr>
    </w:p>
    <w:p w:rsidR="002F39AA" w:rsidRPr="00E95A32" w:rsidRDefault="002F39AA" w:rsidP="002F39AA">
      <w:pPr>
        <w:widowControl w:val="0"/>
        <w:autoSpaceDE w:val="0"/>
        <w:autoSpaceDN w:val="0"/>
        <w:adjustRightInd w:val="0"/>
        <w:ind w:firstLine="720"/>
        <w:jc w:val="both"/>
      </w:pPr>
      <w:r w:rsidRPr="00E95A32">
        <w:t>Заказчиком является: Акционерное общество «</w:t>
      </w:r>
      <w:proofErr w:type="spellStart"/>
      <w:r w:rsidRPr="00E95A32">
        <w:t>Воткинский</w:t>
      </w:r>
      <w:proofErr w:type="spellEnd"/>
      <w:r w:rsidRPr="00E95A32">
        <w:t xml:space="preserve"> завод»</w:t>
      </w:r>
    </w:p>
    <w:p w:rsidR="002F39AA" w:rsidRPr="00E95A32" w:rsidRDefault="002F39AA" w:rsidP="002F39AA">
      <w:pPr>
        <w:widowControl w:val="0"/>
        <w:autoSpaceDE w:val="0"/>
        <w:autoSpaceDN w:val="0"/>
        <w:adjustRightInd w:val="0"/>
        <w:ind w:firstLine="720"/>
        <w:jc w:val="both"/>
      </w:pPr>
      <w:r w:rsidRPr="00E95A32">
        <w:t>Организатором процедуры является: Акционерное общество «</w:t>
      </w:r>
      <w:proofErr w:type="spellStart"/>
      <w:r w:rsidRPr="00E95A32">
        <w:t>Воткинский</w:t>
      </w:r>
      <w:proofErr w:type="spellEnd"/>
      <w:r w:rsidRPr="00E95A32">
        <w:t xml:space="preserve"> завод»</w:t>
      </w:r>
    </w:p>
    <w:p w:rsidR="002F39AA" w:rsidRPr="00E95A32" w:rsidRDefault="002F39AA" w:rsidP="002F39AA">
      <w:pPr>
        <w:widowControl w:val="0"/>
        <w:autoSpaceDE w:val="0"/>
        <w:autoSpaceDN w:val="0"/>
        <w:adjustRightInd w:val="0"/>
        <w:ind w:firstLine="720"/>
        <w:jc w:val="both"/>
        <w:rPr>
          <w:bCs/>
        </w:rPr>
      </w:pPr>
      <w:r w:rsidRPr="00E95A32">
        <w:t xml:space="preserve">Форма торгов: </w:t>
      </w:r>
      <w:r w:rsidRPr="00E95A32">
        <w:rPr>
          <w:bCs/>
        </w:rPr>
        <w:t>Запрос котировок в электронной форме</w:t>
      </w:r>
    </w:p>
    <w:p w:rsidR="002F39AA" w:rsidRPr="00E95A32" w:rsidRDefault="002F39AA" w:rsidP="002F39AA">
      <w:pPr>
        <w:rPr>
          <w:sz w:val="18"/>
          <w:szCs w:val="18"/>
        </w:rPr>
      </w:pPr>
    </w:p>
    <w:p w:rsidR="002F39AA" w:rsidRPr="00E95A32" w:rsidRDefault="002F39AA" w:rsidP="002F39AA">
      <w:pPr>
        <w:autoSpaceDE w:val="0"/>
        <w:autoSpaceDN w:val="0"/>
        <w:adjustRightInd w:val="0"/>
        <w:jc w:val="both"/>
      </w:pPr>
    </w:p>
    <w:p w:rsidR="002F39AA" w:rsidRDefault="002F39AA" w:rsidP="002F39AA">
      <w:pPr>
        <w:autoSpaceDE w:val="0"/>
        <w:autoSpaceDN w:val="0"/>
        <w:adjustRightInd w:val="0"/>
        <w:ind w:left="2836"/>
        <w:jc w:val="right"/>
        <w:rPr>
          <w:sz w:val="20"/>
          <w:szCs w:val="18"/>
        </w:rPr>
        <w:sectPr w:rsidR="002F39AA" w:rsidSect="006375C2">
          <w:pgSz w:w="11906" w:h="16838" w:code="9"/>
          <w:pgMar w:top="1134" w:right="851" w:bottom="1134" w:left="1418" w:header="0" w:footer="284" w:gutter="0"/>
          <w:pgNumType w:fmt="numberInDash"/>
          <w:cols w:space="708"/>
          <w:docGrid w:linePitch="360"/>
        </w:sectPr>
      </w:pPr>
    </w:p>
    <w:p w:rsidR="002F39AA" w:rsidRPr="00883754" w:rsidRDefault="002F39AA" w:rsidP="002F39AA">
      <w:pPr>
        <w:autoSpaceDE w:val="0"/>
        <w:autoSpaceDN w:val="0"/>
        <w:adjustRightInd w:val="0"/>
        <w:jc w:val="right"/>
        <w:rPr>
          <w:sz w:val="18"/>
          <w:szCs w:val="18"/>
        </w:rPr>
      </w:pPr>
      <w:r w:rsidRPr="00883754">
        <w:rPr>
          <w:sz w:val="18"/>
          <w:szCs w:val="18"/>
        </w:rPr>
        <w:lastRenderedPageBreak/>
        <w:t xml:space="preserve">                                  Приложение № </w:t>
      </w:r>
      <w:r w:rsidR="005B36E3">
        <w:rPr>
          <w:sz w:val="18"/>
          <w:szCs w:val="18"/>
        </w:rPr>
        <w:t>3</w:t>
      </w:r>
      <w:r w:rsidRPr="00883754">
        <w:rPr>
          <w:sz w:val="18"/>
          <w:szCs w:val="18"/>
        </w:rPr>
        <w:t xml:space="preserve"> к договору </w:t>
      </w:r>
    </w:p>
    <w:p w:rsidR="002F39AA" w:rsidRPr="00883754" w:rsidRDefault="002F39AA" w:rsidP="002F39AA">
      <w:pPr>
        <w:autoSpaceDE w:val="0"/>
        <w:autoSpaceDN w:val="0"/>
        <w:adjustRightInd w:val="0"/>
        <w:jc w:val="right"/>
        <w:rPr>
          <w:sz w:val="18"/>
          <w:szCs w:val="18"/>
        </w:rPr>
      </w:pPr>
      <w:r w:rsidRPr="00883754">
        <w:rPr>
          <w:sz w:val="18"/>
          <w:szCs w:val="18"/>
        </w:rPr>
        <w:t>№</w:t>
      </w:r>
      <w:r w:rsidR="005E4AB3">
        <w:rPr>
          <w:sz w:val="18"/>
          <w:szCs w:val="18"/>
        </w:rPr>
        <w:t xml:space="preserve"> </w:t>
      </w:r>
      <w:r w:rsidRPr="00883754">
        <w:rPr>
          <w:sz w:val="18"/>
          <w:szCs w:val="18"/>
        </w:rPr>
        <w:t>125-_____ от ______________202</w:t>
      </w:r>
      <w:r w:rsidR="00517662">
        <w:rPr>
          <w:sz w:val="18"/>
          <w:szCs w:val="18"/>
        </w:rPr>
        <w:t>2</w:t>
      </w:r>
      <w:r w:rsidRPr="00883754">
        <w:rPr>
          <w:sz w:val="18"/>
          <w:szCs w:val="18"/>
        </w:rPr>
        <w:t xml:space="preserve"> г.</w:t>
      </w:r>
    </w:p>
    <w:p w:rsidR="002F39AA" w:rsidRPr="00883754" w:rsidRDefault="002F39AA" w:rsidP="002F39AA">
      <w:pPr>
        <w:autoSpaceDE w:val="0"/>
        <w:autoSpaceDN w:val="0"/>
        <w:adjustRightInd w:val="0"/>
        <w:jc w:val="right"/>
        <w:rPr>
          <w:sz w:val="18"/>
          <w:szCs w:val="18"/>
        </w:rPr>
      </w:pPr>
      <w:r w:rsidRPr="00883754">
        <w:rPr>
          <w:sz w:val="18"/>
          <w:szCs w:val="18"/>
        </w:rPr>
        <w:tab/>
      </w:r>
      <w:r w:rsidRPr="00883754">
        <w:rPr>
          <w:sz w:val="18"/>
          <w:szCs w:val="18"/>
        </w:rPr>
        <w:tab/>
        <w:t xml:space="preserve"> </w:t>
      </w:r>
      <w:r w:rsidRPr="00883754">
        <w:rPr>
          <w:sz w:val="18"/>
          <w:szCs w:val="18"/>
        </w:rPr>
        <w:tab/>
      </w:r>
      <w:r w:rsidRPr="00883754">
        <w:rPr>
          <w:sz w:val="18"/>
          <w:szCs w:val="18"/>
        </w:rPr>
        <w:tab/>
      </w:r>
      <w:r w:rsidRPr="00883754">
        <w:rPr>
          <w:sz w:val="18"/>
          <w:szCs w:val="18"/>
        </w:rPr>
        <w:tab/>
      </w:r>
      <w:r w:rsidRPr="00883754">
        <w:rPr>
          <w:sz w:val="18"/>
          <w:szCs w:val="18"/>
        </w:rPr>
        <w:tab/>
      </w:r>
      <w:r w:rsidRPr="00883754">
        <w:rPr>
          <w:sz w:val="18"/>
          <w:szCs w:val="18"/>
        </w:rPr>
        <w:tab/>
      </w:r>
      <w:r w:rsidRPr="00883754">
        <w:rPr>
          <w:sz w:val="18"/>
          <w:szCs w:val="18"/>
        </w:rPr>
        <w:tab/>
      </w:r>
      <w:r w:rsidRPr="00883754">
        <w:rPr>
          <w:sz w:val="18"/>
          <w:szCs w:val="18"/>
        </w:rPr>
        <w:tab/>
      </w:r>
      <w:r w:rsidRPr="00883754">
        <w:rPr>
          <w:sz w:val="18"/>
          <w:szCs w:val="18"/>
        </w:rPr>
        <w:tab/>
      </w:r>
    </w:p>
    <w:p w:rsidR="002F39AA" w:rsidRPr="00883754" w:rsidRDefault="002F39AA" w:rsidP="002F39AA">
      <w:pPr>
        <w:autoSpaceDE w:val="0"/>
        <w:autoSpaceDN w:val="0"/>
        <w:adjustRightInd w:val="0"/>
        <w:spacing w:before="120" w:after="120"/>
        <w:jc w:val="center"/>
        <w:rPr>
          <w:b/>
          <w:bCs/>
          <w:sz w:val="20"/>
          <w:szCs w:val="20"/>
        </w:rPr>
      </w:pPr>
      <w:r w:rsidRPr="00883754">
        <w:rPr>
          <w:b/>
          <w:bCs/>
          <w:sz w:val="20"/>
          <w:szCs w:val="20"/>
        </w:rPr>
        <w:t>АНТИКОРРУПЦИОННАЯ ОГОВОРКА</w:t>
      </w:r>
    </w:p>
    <w:p w:rsidR="002F39AA" w:rsidRPr="00883754" w:rsidRDefault="002F39AA" w:rsidP="002F39AA">
      <w:pPr>
        <w:autoSpaceDE w:val="0"/>
        <w:autoSpaceDN w:val="0"/>
        <w:adjustRightInd w:val="0"/>
        <w:jc w:val="both"/>
        <w:rPr>
          <w:sz w:val="20"/>
          <w:szCs w:val="20"/>
        </w:rPr>
      </w:pPr>
      <w:r>
        <w:rPr>
          <w:sz w:val="20"/>
          <w:szCs w:val="20"/>
        </w:rPr>
        <w:tab/>
      </w:r>
      <w:r w:rsidRPr="00883754">
        <w:rPr>
          <w:sz w:val="20"/>
          <w:szCs w:val="20"/>
        </w:rPr>
        <w:t>1. Настоящая Антикоррупционная оговорка (далее по тексту - Оговорка) отражает приверженность Сторон Договора, их аффилированных лиц, работников и/или посредников принципам открытого и честного ведения бизнеса, направлена на минимизацию рисков вовлечения указанных лиц в коррупционную деятельность, а также на поддержание деловой репутации Сторон Договора на высоком уровне.</w:t>
      </w:r>
    </w:p>
    <w:p w:rsidR="002F39AA" w:rsidRPr="00883754" w:rsidRDefault="002F39AA" w:rsidP="002F39AA">
      <w:pPr>
        <w:autoSpaceDE w:val="0"/>
        <w:autoSpaceDN w:val="0"/>
        <w:adjustRightInd w:val="0"/>
        <w:jc w:val="both"/>
        <w:rPr>
          <w:sz w:val="20"/>
          <w:szCs w:val="20"/>
        </w:rPr>
      </w:pPr>
      <w:r>
        <w:rPr>
          <w:sz w:val="20"/>
          <w:szCs w:val="20"/>
        </w:rPr>
        <w:tab/>
      </w:r>
      <w:r w:rsidRPr="00883754">
        <w:rPr>
          <w:sz w:val="20"/>
          <w:szCs w:val="20"/>
        </w:rPr>
        <w:t>2. Стороны Договора пришли к обоюдному согласию о необходимости подписания Оговорки, Стороны Договора подтверждают, что решение о подписании Оговорки является добровольным и осознают смысл и последствия нарушения условий Оговорки.</w:t>
      </w:r>
    </w:p>
    <w:p w:rsidR="002F39AA" w:rsidRPr="00883754" w:rsidRDefault="002F39AA" w:rsidP="002F39AA">
      <w:pPr>
        <w:autoSpaceDE w:val="0"/>
        <w:autoSpaceDN w:val="0"/>
        <w:adjustRightInd w:val="0"/>
        <w:jc w:val="both"/>
        <w:rPr>
          <w:sz w:val="20"/>
          <w:szCs w:val="20"/>
        </w:rPr>
      </w:pPr>
      <w:r>
        <w:rPr>
          <w:sz w:val="20"/>
          <w:szCs w:val="20"/>
        </w:rPr>
        <w:tab/>
      </w:r>
      <w:r w:rsidRPr="00883754">
        <w:rPr>
          <w:sz w:val="20"/>
          <w:szCs w:val="20"/>
        </w:rPr>
        <w:t>3. Стороны Договора подтверждают, что ведут легитимную хозяйственную деятельность и имеют только законные источники финансирования.</w:t>
      </w:r>
    </w:p>
    <w:p w:rsidR="002F39AA" w:rsidRPr="00883754" w:rsidRDefault="002F39AA" w:rsidP="002F39AA">
      <w:pPr>
        <w:autoSpaceDE w:val="0"/>
        <w:autoSpaceDN w:val="0"/>
        <w:adjustRightInd w:val="0"/>
        <w:jc w:val="both"/>
        <w:rPr>
          <w:sz w:val="20"/>
          <w:szCs w:val="20"/>
        </w:rPr>
      </w:pPr>
      <w:r>
        <w:rPr>
          <w:sz w:val="20"/>
          <w:szCs w:val="20"/>
        </w:rPr>
        <w:tab/>
      </w:r>
      <w:r w:rsidRPr="00883754">
        <w:rPr>
          <w:sz w:val="20"/>
          <w:szCs w:val="20"/>
        </w:rPr>
        <w:t>4. Стороны Договора обязуются соблюдать, а также обеспечивать соблюдение их аффилированными лицами, работниками и посредниками настоящей Оговорки, а также оказывать друг другу содействие в случае действительного или возможного нарушения её требований.</w:t>
      </w:r>
    </w:p>
    <w:p w:rsidR="002F39AA" w:rsidRPr="00883754" w:rsidRDefault="002F39AA" w:rsidP="002F39AA">
      <w:pPr>
        <w:autoSpaceDE w:val="0"/>
        <w:autoSpaceDN w:val="0"/>
        <w:adjustRightInd w:val="0"/>
        <w:jc w:val="both"/>
        <w:rPr>
          <w:sz w:val="20"/>
          <w:szCs w:val="20"/>
        </w:rPr>
      </w:pPr>
      <w:r>
        <w:rPr>
          <w:sz w:val="20"/>
          <w:szCs w:val="20"/>
        </w:rPr>
        <w:tab/>
      </w:r>
      <w:r w:rsidRPr="00883754">
        <w:rPr>
          <w:sz w:val="20"/>
          <w:szCs w:val="20"/>
        </w:rPr>
        <w:t>5. Стороны Договора, обязуются не совершать, а также обязуются обеспечивать, чтобы их аффилированные лица, работники и посредники, не совершали прямо или косвенно следующих действий:</w:t>
      </w:r>
    </w:p>
    <w:p w:rsidR="002F39AA" w:rsidRPr="00883754" w:rsidRDefault="002F39AA" w:rsidP="002F39AA">
      <w:pPr>
        <w:autoSpaceDE w:val="0"/>
        <w:autoSpaceDN w:val="0"/>
        <w:adjustRightInd w:val="0"/>
        <w:jc w:val="both"/>
        <w:rPr>
          <w:sz w:val="20"/>
          <w:szCs w:val="20"/>
        </w:rPr>
      </w:pPr>
      <w:r>
        <w:rPr>
          <w:sz w:val="20"/>
          <w:szCs w:val="20"/>
        </w:rPr>
        <w:tab/>
      </w:r>
      <w:r w:rsidRPr="00883754">
        <w:rPr>
          <w:sz w:val="20"/>
          <w:szCs w:val="20"/>
        </w:rPr>
        <w:t>5.1. Платить или предлагать уплатить денежные средства или предоставить иные ценности, безвозмездно выполнить работы (услуги) и т.д. прямо или косвенно публичным органам, должностным лицам, лицам, которые является близким родственниками должностных лиц, либо лицам, иным образом связанным с государством, в целях неправомерного получения преимуществ для Сторон Договора, их аффилированных лиц, работников или посредников.</w:t>
      </w:r>
    </w:p>
    <w:p w:rsidR="002F39AA" w:rsidRPr="00883754" w:rsidRDefault="002F39AA" w:rsidP="002F39AA">
      <w:pPr>
        <w:autoSpaceDE w:val="0"/>
        <w:autoSpaceDN w:val="0"/>
        <w:adjustRightInd w:val="0"/>
        <w:jc w:val="both"/>
        <w:rPr>
          <w:sz w:val="20"/>
          <w:szCs w:val="20"/>
        </w:rPr>
      </w:pPr>
      <w:r>
        <w:rPr>
          <w:sz w:val="20"/>
          <w:szCs w:val="20"/>
        </w:rPr>
        <w:tab/>
      </w:r>
      <w:r w:rsidRPr="00883754">
        <w:rPr>
          <w:sz w:val="20"/>
          <w:szCs w:val="20"/>
        </w:rPr>
        <w:t>5.2. Платить или предлагать уплатить денежные средства или предоставить иные ценности, безвозмездно выполнить работы (услуги) и т.д. прямо или косвенно работникам другой Стороны, её аффилированных лиц, с целью обеспечить совершение ими каких-либо действий в пользу стимулирующей Стороны (предоставить неоправданные преимущества, предоставить какие-либо гарантии, ускорить существующие процедуры и т.д.).</w:t>
      </w:r>
    </w:p>
    <w:p w:rsidR="002F39AA" w:rsidRPr="00883754" w:rsidRDefault="002F39AA" w:rsidP="002F39AA">
      <w:pPr>
        <w:autoSpaceDE w:val="0"/>
        <w:autoSpaceDN w:val="0"/>
        <w:adjustRightInd w:val="0"/>
        <w:jc w:val="both"/>
        <w:rPr>
          <w:sz w:val="20"/>
          <w:szCs w:val="20"/>
        </w:rPr>
      </w:pPr>
      <w:r>
        <w:rPr>
          <w:sz w:val="20"/>
          <w:szCs w:val="20"/>
        </w:rPr>
        <w:tab/>
      </w:r>
      <w:r w:rsidRPr="00883754">
        <w:rPr>
          <w:sz w:val="20"/>
          <w:szCs w:val="20"/>
        </w:rPr>
        <w:t>5.3. Не совершать действий, квалифицируемых применимым для целей Договора законодательством, как дача/получение взятки, коммерческий подкуп, а также иных действий нарушающих действующее антикоррупционное законодательство и международные акты о противодействии легализации (отмыванию) доходов полученных преступным путем.</w:t>
      </w:r>
    </w:p>
    <w:p w:rsidR="002F39AA" w:rsidRPr="00883754" w:rsidRDefault="002F39AA" w:rsidP="002F39AA">
      <w:pPr>
        <w:autoSpaceDE w:val="0"/>
        <w:autoSpaceDN w:val="0"/>
        <w:adjustRightInd w:val="0"/>
        <w:jc w:val="both"/>
        <w:rPr>
          <w:sz w:val="20"/>
          <w:szCs w:val="20"/>
        </w:rPr>
      </w:pPr>
      <w:r>
        <w:rPr>
          <w:sz w:val="20"/>
          <w:szCs w:val="20"/>
        </w:rPr>
        <w:tab/>
      </w:r>
      <w:r w:rsidRPr="00883754">
        <w:rPr>
          <w:sz w:val="20"/>
          <w:szCs w:val="20"/>
        </w:rPr>
        <w:t>6. В случае возникновения у Стороны Договора подозрений, что произошло или может произойти нарушение каких-либо положений настоящей Оговорки, соответствующая Сторона обязуется уведомить другую Сторону в письменной форме и имеет право приостановить исполнение обязательств по Договору до получения подтверждения от другой Стороны Договора, что нарушение не произошло или не произойдет. Такое письменное подтверждение должно быть направлено в течение десяти рабочих дней с даты получения письменного уведомления. Стороны Договора обязуются совместно вести письменные и устные переговоры по урегулированию спорной ситуации.</w:t>
      </w:r>
    </w:p>
    <w:p w:rsidR="002F39AA" w:rsidRPr="00883754" w:rsidRDefault="002F39AA" w:rsidP="002F39AA">
      <w:pPr>
        <w:autoSpaceDE w:val="0"/>
        <w:autoSpaceDN w:val="0"/>
        <w:adjustRightInd w:val="0"/>
        <w:jc w:val="both"/>
        <w:rPr>
          <w:sz w:val="20"/>
          <w:szCs w:val="20"/>
        </w:rPr>
      </w:pPr>
      <w:r>
        <w:rPr>
          <w:sz w:val="20"/>
          <w:szCs w:val="20"/>
        </w:rPr>
        <w:tab/>
      </w:r>
      <w:r w:rsidRPr="00883754">
        <w:rPr>
          <w:sz w:val="20"/>
          <w:szCs w:val="20"/>
        </w:rPr>
        <w:t>7. В письменном уведомлении Сторона Договора обязана сослаться на факты или представить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Оговорки другой Стороной Договора её аффилированными лицами, работниками и/или посредниками, выраженное в действиях, квалифицируемых применимым законодательством, как дача или получение взятки, коммерческий подкуп, а также иных действиях нарушающих применимое антикоррупционное законодательство и международные акты о противодействии легализации (отмыванию) доходов полученных преступным путем.</w:t>
      </w:r>
    </w:p>
    <w:p w:rsidR="002F39AA" w:rsidRPr="00883754" w:rsidRDefault="002F39AA" w:rsidP="002F39AA">
      <w:pPr>
        <w:autoSpaceDE w:val="0"/>
        <w:autoSpaceDN w:val="0"/>
        <w:adjustRightInd w:val="0"/>
        <w:jc w:val="both"/>
        <w:rPr>
          <w:sz w:val="20"/>
          <w:szCs w:val="20"/>
        </w:rPr>
      </w:pPr>
      <w:r>
        <w:rPr>
          <w:sz w:val="20"/>
          <w:szCs w:val="20"/>
        </w:rPr>
        <w:tab/>
      </w:r>
      <w:r w:rsidRPr="00883754">
        <w:rPr>
          <w:sz w:val="20"/>
          <w:szCs w:val="20"/>
        </w:rPr>
        <w:t>8. В случае нарушения одной Стороной Договора обязательств воздерживаться от запрещенных в настоящей Оговорке действий и/или неполучения другой стороной Договора в установленные настоящей Оговоркой сроки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Договора.</w:t>
      </w:r>
    </w:p>
    <w:p w:rsidR="002F39AA" w:rsidRDefault="002F39AA" w:rsidP="002F39AA">
      <w:pPr>
        <w:autoSpaceDE w:val="0"/>
        <w:autoSpaceDN w:val="0"/>
        <w:adjustRightInd w:val="0"/>
        <w:jc w:val="both"/>
        <w:rPr>
          <w:sz w:val="20"/>
          <w:szCs w:val="20"/>
        </w:rPr>
      </w:pPr>
      <w:r>
        <w:rPr>
          <w:sz w:val="20"/>
          <w:szCs w:val="20"/>
        </w:rPr>
        <w:tab/>
      </w:r>
      <w:r w:rsidRPr="00883754">
        <w:rPr>
          <w:sz w:val="20"/>
          <w:szCs w:val="20"/>
        </w:rPr>
        <w:t>9. Сторона Договора, по чьей инициативе был расторгнут Договор в соответствии с положениями настоящей Оговорки, вправе требовать возмещения реального ущерба, возникшего в результате расторжения Договора.</w:t>
      </w:r>
    </w:p>
    <w:p w:rsidR="005739A8" w:rsidRPr="00883754" w:rsidRDefault="005739A8" w:rsidP="002F39AA">
      <w:pPr>
        <w:autoSpaceDE w:val="0"/>
        <w:autoSpaceDN w:val="0"/>
        <w:adjustRightInd w:val="0"/>
        <w:jc w:val="both"/>
        <w:rPr>
          <w:sz w:val="20"/>
          <w:szCs w:val="20"/>
        </w:rPr>
      </w:pPr>
    </w:p>
    <w:tbl>
      <w:tblPr>
        <w:tblW w:w="9214" w:type="dxa"/>
        <w:tblInd w:w="82" w:type="dxa"/>
        <w:tblLayout w:type="fixed"/>
        <w:tblLook w:val="0000" w:firstRow="0" w:lastRow="0" w:firstColumn="0" w:lastColumn="0" w:noHBand="0" w:noVBand="0"/>
      </w:tblPr>
      <w:tblGrid>
        <w:gridCol w:w="4729"/>
        <w:gridCol w:w="4485"/>
      </w:tblGrid>
      <w:tr w:rsidR="005739A8" w:rsidRPr="00883754" w:rsidTr="005739A8">
        <w:trPr>
          <w:trHeight w:val="1560"/>
        </w:trPr>
        <w:tc>
          <w:tcPr>
            <w:tcW w:w="4729" w:type="dxa"/>
          </w:tcPr>
          <w:p w:rsidR="005739A8" w:rsidRPr="00883754" w:rsidRDefault="005739A8" w:rsidP="005739A8">
            <w:pPr>
              <w:autoSpaceDE w:val="0"/>
              <w:autoSpaceDN w:val="0"/>
              <w:adjustRightInd w:val="0"/>
              <w:jc w:val="both"/>
              <w:rPr>
                <w:b/>
                <w:sz w:val="20"/>
                <w:szCs w:val="20"/>
              </w:rPr>
            </w:pPr>
            <w:r w:rsidRPr="00883754">
              <w:rPr>
                <w:b/>
                <w:sz w:val="20"/>
                <w:szCs w:val="20"/>
              </w:rPr>
              <w:t>ИСПОЛНИТЕЛЬ:</w:t>
            </w:r>
          </w:p>
        </w:tc>
        <w:tc>
          <w:tcPr>
            <w:tcW w:w="4485" w:type="dxa"/>
          </w:tcPr>
          <w:p w:rsidR="005739A8" w:rsidRPr="00883754" w:rsidRDefault="005739A8" w:rsidP="005739A8">
            <w:pPr>
              <w:autoSpaceDE w:val="0"/>
              <w:autoSpaceDN w:val="0"/>
              <w:adjustRightInd w:val="0"/>
              <w:jc w:val="both"/>
              <w:rPr>
                <w:b/>
                <w:sz w:val="20"/>
                <w:szCs w:val="20"/>
              </w:rPr>
            </w:pPr>
            <w:r w:rsidRPr="00883754">
              <w:rPr>
                <w:b/>
                <w:sz w:val="20"/>
                <w:szCs w:val="20"/>
              </w:rPr>
              <w:t>ЗАКАЗЧИК:</w:t>
            </w:r>
          </w:p>
          <w:p w:rsidR="005739A8" w:rsidRPr="00883754" w:rsidRDefault="005739A8" w:rsidP="006375C2">
            <w:pPr>
              <w:autoSpaceDE w:val="0"/>
              <w:autoSpaceDN w:val="0"/>
              <w:adjustRightInd w:val="0"/>
              <w:jc w:val="both"/>
              <w:rPr>
                <w:b/>
                <w:sz w:val="20"/>
                <w:szCs w:val="20"/>
              </w:rPr>
            </w:pPr>
            <w:r w:rsidRPr="00883754">
              <w:rPr>
                <w:b/>
                <w:sz w:val="20"/>
                <w:szCs w:val="20"/>
              </w:rPr>
              <w:t>АО «</w:t>
            </w:r>
            <w:proofErr w:type="spellStart"/>
            <w:r w:rsidRPr="00883754">
              <w:rPr>
                <w:b/>
                <w:sz w:val="20"/>
                <w:szCs w:val="20"/>
              </w:rPr>
              <w:t>Воткинский</w:t>
            </w:r>
            <w:proofErr w:type="spellEnd"/>
            <w:r w:rsidRPr="00883754">
              <w:rPr>
                <w:b/>
                <w:sz w:val="20"/>
                <w:szCs w:val="20"/>
              </w:rPr>
              <w:t xml:space="preserve"> завод»</w:t>
            </w:r>
          </w:p>
          <w:p w:rsidR="0031141F" w:rsidRPr="0031141F" w:rsidRDefault="0031141F" w:rsidP="0031141F">
            <w:pPr>
              <w:rPr>
                <w:sz w:val="20"/>
                <w:szCs w:val="20"/>
              </w:rPr>
            </w:pPr>
            <w:r w:rsidRPr="0031141F">
              <w:rPr>
                <w:sz w:val="20"/>
                <w:szCs w:val="20"/>
              </w:rPr>
              <w:t xml:space="preserve">Заместитель главного инженера – </w:t>
            </w:r>
          </w:p>
          <w:p w:rsidR="0031141F" w:rsidRPr="0031141F" w:rsidRDefault="0031141F" w:rsidP="0031141F">
            <w:pPr>
              <w:rPr>
                <w:sz w:val="20"/>
                <w:szCs w:val="20"/>
              </w:rPr>
            </w:pPr>
            <w:r w:rsidRPr="0031141F">
              <w:rPr>
                <w:sz w:val="20"/>
                <w:szCs w:val="20"/>
              </w:rPr>
              <w:t xml:space="preserve">главный инспектор по </w:t>
            </w:r>
            <w:proofErr w:type="spellStart"/>
            <w:r w:rsidRPr="0031141F">
              <w:rPr>
                <w:sz w:val="20"/>
                <w:szCs w:val="20"/>
              </w:rPr>
              <w:t>спецрежиму</w:t>
            </w:r>
            <w:proofErr w:type="spellEnd"/>
          </w:p>
          <w:p w:rsidR="00691F5A" w:rsidRDefault="00691F5A" w:rsidP="0031141F">
            <w:pPr>
              <w:autoSpaceDE w:val="0"/>
              <w:autoSpaceDN w:val="0"/>
              <w:adjustRightInd w:val="0"/>
              <w:jc w:val="both"/>
              <w:rPr>
                <w:sz w:val="20"/>
                <w:szCs w:val="20"/>
              </w:rPr>
            </w:pPr>
          </w:p>
          <w:p w:rsidR="005739A8" w:rsidRPr="00883754" w:rsidRDefault="0031141F" w:rsidP="0031141F">
            <w:pPr>
              <w:autoSpaceDE w:val="0"/>
              <w:autoSpaceDN w:val="0"/>
              <w:adjustRightInd w:val="0"/>
              <w:jc w:val="both"/>
              <w:rPr>
                <w:b/>
                <w:sz w:val="20"/>
                <w:szCs w:val="20"/>
              </w:rPr>
            </w:pPr>
            <w:r w:rsidRPr="0031141F">
              <w:rPr>
                <w:sz w:val="20"/>
                <w:szCs w:val="20"/>
              </w:rPr>
              <w:t xml:space="preserve">______________________ А.В. </w:t>
            </w:r>
            <w:proofErr w:type="spellStart"/>
            <w:r w:rsidRPr="0031141F">
              <w:rPr>
                <w:sz w:val="20"/>
                <w:szCs w:val="20"/>
              </w:rPr>
              <w:t>Рахматулин</w:t>
            </w:r>
            <w:proofErr w:type="spellEnd"/>
          </w:p>
        </w:tc>
      </w:tr>
    </w:tbl>
    <w:p w:rsidR="00D248A9" w:rsidRDefault="00D248A9" w:rsidP="00595249">
      <w:pPr>
        <w:autoSpaceDE w:val="0"/>
        <w:autoSpaceDN w:val="0"/>
        <w:adjustRightInd w:val="0"/>
        <w:ind w:left="2836"/>
        <w:jc w:val="right"/>
        <w:rPr>
          <w:sz w:val="20"/>
          <w:szCs w:val="20"/>
        </w:rPr>
        <w:sectPr w:rsidR="00D248A9" w:rsidSect="005739A8">
          <w:headerReference w:type="even" r:id="rId22"/>
          <w:footerReference w:type="even" r:id="rId23"/>
          <w:footerReference w:type="default" r:id="rId24"/>
          <w:footerReference w:type="first" r:id="rId25"/>
          <w:pgSz w:w="11906" w:h="16838" w:code="9"/>
          <w:pgMar w:top="993" w:right="851" w:bottom="1134" w:left="1418" w:header="0" w:footer="284" w:gutter="0"/>
          <w:pgNumType w:fmt="numberInDash"/>
          <w:cols w:space="708"/>
          <w:docGrid w:linePitch="360"/>
        </w:sectPr>
      </w:pPr>
    </w:p>
    <w:p w:rsidR="000236ED" w:rsidRPr="00F64480" w:rsidRDefault="000236ED" w:rsidP="000236ED">
      <w:pPr>
        <w:ind w:right="282"/>
        <w:jc w:val="right"/>
        <w:rPr>
          <w:bCs/>
          <w:sz w:val="20"/>
          <w:szCs w:val="20"/>
        </w:rPr>
      </w:pPr>
      <w:r>
        <w:rPr>
          <w:bCs/>
          <w:sz w:val="20"/>
          <w:szCs w:val="20"/>
        </w:rPr>
        <w:lastRenderedPageBreak/>
        <w:t>Приложение</w:t>
      </w:r>
      <w:r w:rsidRPr="00F64480">
        <w:rPr>
          <w:bCs/>
          <w:sz w:val="20"/>
          <w:szCs w:val="20"/>
        </w:rPr>
        <w:t xml:space="preserve"> № </w:t>
      </w:r>
      <w:r>
        <w:rPr>
          <w:bCs/>
          <w:sz w:val="20"/>
          <w:szCs w:val="20"/>
        </w:rPr>
        <w:t xml:space="preserve">2 </w:t>
      </w:r>
      <w:r w:rsidRPr="00F64480">
        <w:rPr>
          <w:bCs/>
          <w:sz w:val="20"/>
          <w:szCs w:val="20"/>
        </w:rPr>
        <w:t xml:space="preserve">к </w:t>
      </w:r>
      <w:r w:rsidR="009938E0">
        <w:rPr>
          <w:bCs/>
          <w:sz w:val="20"/>
          <w:szCs w:val="20"/>
        </w:rPr>
        <w:t>извещению</w:t>
      </w:r>
    </w:p>
    <w:p w:rsidR="000236ED" w:rsidRPr="004155AF" w:rsidRDefault="000236ED" w:rsidP="000236ED">
      <w:pPr>
        <w:ind w:right="282"/>
        <w:jc w:val="right"/>
        <w:rPr>
          <w:bCs/>
          <w:sz w:val="20"/>
          <w:szCs w:val="20"/>
        </w:rPr>
      </w:pPr>
      <w:r w:rsidRPr="00F64480">
        <w:rPr>
          <w:bCs/>
          <w:sz w:val="20"/>
          <w:szCs w:val="20"/>
        </w:rPr>
        <w:t>Извещение номер _______________</w:t>
      </w:r>
    </w:p>
    <w:p w:rsidR="000236ED" w:rsidRPr="00F64480" w:rsidRDefault="000236ED" w:rsidP="000236ED">
      <w:pPr>
        <w:spacing w:before="260"/>
        <w:ind w:right="282" w:firstLine="404"/>
        <w:rPr>
          <w:sz w:val="18"/>
          <w:szCs w:val="18"/>
        </w:rPr>
      </w:pPr>
      <w:r w:rsidRPr="00F64480">
        <w:rPr>
          <w:sz w:val="18"/>
          <w:szCs w:val="18"/>
        </w:rPr>
        <w:t xml:space="preserve">На бланке организации </w:t>
      </w:r>
    </w:p>
    <w:p w:rsidR="000236ED" w:rsidRPr="00F64480" w:rsidRDefault="000236ED" w:rsidP="000236ED">
      <w:pPr>
        <w:spacing w:before="260"/>
        <w:ind w:right="282" w:firstLine="404"/>
        <w:rPr>
          <w:sz w:val="18"/>
          <w:szCs w:val="18"/>
        </w:rPr>
      </w:pPr>
      <w:r w:rsidRPr="00F64480">
        <w:rPr>
          <w:sz w:val="18"/>
          <w:szCs w:val="18"/>
        </w:rPr>
        <w:t>Дата, исх. номер</w:t>
      </w:r>
    </w:p>
    <w:p w:rsidR="000236ED" w:rsidRDefault="000236ED" w:rsidP="000236ED">
      <w:pPr>
        <w:ind w:left="4880" w:right="282" w:firstLine="404"/>
        <w:jc w:val="right"/>
        <w:rPr>
          <w:b/>
          <w:bCs/>
        </w:rPr>
      </w:pPr>
      <w:r>
        <w:rPr>
          <w:b/>
          <w:bCs/>
        </w:rPr>
        <w:t>АО</w:t>
      </w:r>
      <w:r w:rsidRPr="00F64480">
        <w:rPr>
          <w:b/>
          <w:bCs/>
        </w:rPr>
        <w:t xml:space="preserve"> «</w:t>
      </w:r>
      <w:proofErr w:type="spellStart"/>
      <w:r w:rsidRPr="00F64480">
        <w:rPr>
          <w:b/>
          <w:bCs/>
        </w:rPr>
        <w:t>Воткинский</w:t>
      </w:r>
      <w:proofErr w:type="spellEnd"/>
      <w:r w:rsidRPr="00F64480">
        <w:rPr>
          <w:b/>
          <w:bCs/>
        </w:rPr>
        <w:t xml:space="preserve"> завод»</w:t>
      </w:r>
    </w:p>
    <w:p w:rsidR="000236ED" w:rsidRPr="00B93352" w:rsidRDefault="000236ED" w:rsidP="000236ED">
      <w:pPr>
        <w:ind w:left="4880" w:right="282" w:firstLine="404"/>
        <w:jc w:val="right"/>
        <w:rPr>
          <w:b/>
          <w:bCs/>
          <w:sz w:val="20"/>
          <w:szCs w:val="20"/>
        </w:rPr>
      </w:pPr>
    </w:p>
    <w:p w:rsidR="000236ED" w:rsidRPr="00872688" w:rsidRDefault="000236ED" w:rsidP="002869CD">
      <w:pPr>
        <w:pStyle w:val="1"/>
      </w:pPr>
      <w:bookmarkStart w:id="101" w:name="_Toc518290865"/>
      <w:bookmarkStart w:id="102" w:name="_Toc51596720"/>
      <w:r w:rsidRPr="00F64480">
        <w:t xml:space="preserve">ЗАЯВКА НА УЧАСТИЕ В </w:t>
      </w:r>
      <w:r w:rsidR="00272B12">
        <w:t xml:space="preserve">ОТКРЫТОМ </w:t>
      </w:r>
      <w:r>
        <w:t>ЗАПРОСЕ КОТИРОВОК</w:t>
      </w:r>
      <w:bookmarkEnd w:id="101"/>
      <w:r w:rsidR="00272B12">
        <w:t xml:space="preserve"> В ЭЛЕКТРОННОЙ ФОРМЕ</w:t>
      </w:r>
      <w:bookmarkEnd w:id="102"/>
    </w:p>
    <w:p w:rsidR="000236ED" w:rsidRDefault="000236ED" w:rsidP="000236ED">
      <w:pPr>
        <w:spacing w:before="120" w:after="240"/>
        <w:ind w:right="111"/>
        <w:jc w:val="center"/>
        <w:rPr>
          <w:b/>
          <w:i/>
          <w:sz w:val="22"/>
          <w:szCs w:val="18"/>
        </w:rPr>
      </w:pPr>
      <w:r w:rsidRPr="00B34EE5">
        <w:rPr>
          <w:b/>
          <w:i/>
          <w:sz w:val="22"/>
          <w:szCs w:val="18"/>
        </w:rPr>
        <w:t>на право заключения с Акционерным обществом «</w:t>
      </w:r>
      <w:proofErr w:type="spellStart"/>
      <w:r w:rsidRPr="00B34EE5">
        <w:rPr>
          <w:b/>
          <w:i/>
          <w:sz w:val="22"/>
          <w:szCs w:val="18"/>
        </w:rPr>
        <w:t>Воткинский</w:t>
      </w:r>
      <w:proofErr w:type="spellEnd"/>
      <w:r w:rsidRPr="00B34EE5">
        <w:rPr>
          <w:b/>
          <w:i/>
          <w:sz w:val="22"/>
          <w:szCs w:val="18"/>
        </w:rPr>
        <w:t xml:space="preserve"> завод» </w:t>
      </w:r>
      <w:r>
        <w:rPr>
          <w:b/>
          <w:i/>
          <w:sz w:val="22"/>
          <w:szCs w:val="18"/>
        </w:rPr>
        <w:t>договора</w:t>
      </w:r>
      <w:r w:rsidRPr="00B34EE5">
        <w:rPr>
          <w:b/>
          <w:i/>
          <w:sz w:val="22"/>
          <w:szCs w:val="18"/>
        </w:rPr>
        <w:t xml:space="preserve"> на _______</w:t>
      </w:r>
      <w:r>
        <w:rPr>
          <w:b/>
          <w:i/>
          <w:sz w:val="22"/>
          <w:szCs w:val="18"/>
        </w:rPr>
        <w:t>______</w:t>
      </w:r>
      <w:r w:rsidRPr="00B34EE5">
        <w:rPr>
          <w:b/>
          <w:i/>
          <w:sz w:val="22"/>
          <w:szCs w:val="18"/>
        </w:rPr>
        <w:t xml:space="preserve">___________________(предмет </w:t>
      </w:r>
      <w:r>
        <w:rPr>
          <w:b/>
          <w:i/>
          <w:sz w:val="22"/>
          <w:szCs w:val="18"/>
        </w:rPr>
        <w:t>запроса котировок</w:t>
      </w:r>
      <w:r w:rsidRPr="00B34EE5">
        <w:rPr>
          <w:b/>
          <w:i/>
          <w:sz w:val="22"/>
          <w:szCs w:val="18"/>
        </w:rPr>
        <w:t>)</w:t>
      </w:r>
    </w:p>
    <w:p w:rsidR="00872688" w:rsidRPr="00DD7EC8" w:rsidRDefault="00872688" w:rsidP="00872688">
      <w:pPr>
        <w:tabs>
          <w:tab w:val="left" w:pos="993"/>
        </w:tabs>
        <w:ind w:left="709" w:right="-1"/>
        <w:jc w:val="both"/>
        <w:rPr>
          <w:b/>
          <w:sz w:val="20"/>
        </w:rPr>
      </w:pPr>
      <w:r w:rsidRPr="00DD7EC8">
        <w:rPr>
          <w:b/>
          <w:bCs/>
          <w:sz w:val="20"/>
          <w:szCs w:val="20"/>
        </w:rPr>
        <w:t>Информация об участнике:</w:t>
      </w:r>
    </w:p>
    <w:p w:rsidR="00872688" w:rsidRPr="00DD7EC8" w:rsidRDefault="00872688" w:rsidP="00872688">
      <w:pPr>
        <w:tabs>
          <w:tab w:val="left" w:pos="426"/>
        </w:tabs>
        <w:spacing w:before="60"/>
        <w:ind w:right="-1"/>
        <w:jc w:val="both"/>
        <w:rPr>
          <w:b/>
          <w:sz w:val="20"/>
        </w:rPr>
      </w:pPr>
      <w:r w:rsidRPr="00DD7EC8">
        <w:rPr>
          <w:b/>
          <w:bCs/>
          <w:sz w:val="20"/>
          <w:szCs w:val="20"/>
        </w:rPr>
        <w:t>Полное и сокращенное наименование организации и ее организационно - правовая форма:</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86"/>
        <w:gridCol w:w="5953"/>
      </w:tblGrid>
      <w:tr w:rsidR="00872688" w:rsidRPr="00FE69FC" w:rsidTr="00D87889">
        <w:trPr>
          <w:trHeight w:val="397"/>
        </w:trPr>
        <w:tc>
          <w:tcPr>
            <w:tcW w:w="3686" w:type="dxa"/>
            <w:vAlign w:val="center"/>
          </w:tcPr>
          <w:p w:rsidR="00872688" w:rsidRPr="00FE69FC" w:rsidRDefault="00872688" w:rsidP="00C41E5D">
            <w:pPr>
              <w:autoSpaceDE w:val="0"/>
              <w:autoSpaceDN w:val="0"/>
              <w:adjustRightInd w:val="0"/>
              <w:ind w:left="137"/>
              <w:rPr>
                <w:sz w:val="20"/>
                <w:szCs w:val="20"/>
              </w:rPr>
            </w:pPr>
            <w:r w:rsidRPr="00FE69FC">
              <w:rPr>
                <w:sz w:val="20"/>
                <w:szCs w:val="20"/>
              </w:rPr>
              <w:t>Полное наименование</w:t>
            </w:r>
            <w:r>
              <w:rPr>
                <w:sz w:val="20"/>
                <w:szCs w:val="20"/>
              </w:rPr>
              <w:t>:</w:t>
            </w:r>
          </w:p>
        </w:tc>
        <w:tc>
          <w:tcPr>
            <w:tcW w:w="5953" w:type="dxa"/>
            <w:vAlign w:val="center"/>
          </w:tcPr>
          <w:p w:rsidR="00872688" w:rsidRPr="00FE69FC" w:rsidRDefault="00872688" w:rsidP="00C41E5D">
            <w:pPr>
              <w:autoSpaceDE w:val="0"/>
              <w:autoSpaceDN w:val="0"/>
              <w:adjustRightInd w:val="0"/>
              <w:ind w:left="137"/>
              <w:rPr>
                <w:sz w:val="20"/>
                <w:szCs w:val="20"/>
              </w:rPr>
            </w:pPr>
          </w:p>
        </w:tc>
      </w:tr>
      <w:tr w:rsidR="00872688" w:rsidRPr="00FE69FC" w:rsidTr="00D87889">
        <w:trPr>
          <w:trHeight w:val="397"/>
        </w:trPr>
        <w:tc>
          <w:tcPr>
            <w:tcW w:w="3686" w:type="dxa"/>
            <w:vAlign w:val="center"/>
          </w:tcPr>
          <w:p w:rsidR="00872688" w:rsidRPr="00FE69FC" w:rsidRDefault="00872688" w:rsidP="00C41E5D">
            <w:pPr>
              <w:autoSpaceDE w:val="0"/>
              <w:autoSpaceDN w:val="0"/>
              <w:adjustRightInd w:val="0"/>
              <w:ind w:left="137"/>
              <w:rPr>
                <w:sz w:val="20"/>
                <w:szCs w:val="20"/>
              </w:rPr>
            </w:pPr>
            <w:r w:rsidRPr="00FE69FC">
              <w:rPr>
                <w:sz w:val="20"/>
                <w:szCs w:val="20"/>
              </w:rPr>
              <w:t>Сокращенное наименование</w:t>
            </w:r>
            <w:r>
              <w:rPr>
                <w:sz w:val="20"/>
                <w:szCs w:val="20"/>
              </w:rPr>
              <w:t>:</w:t>
            </w:r>
          </w:p>
        </w:tc>
        <w:tc>
          <w:tcPr>
            <w:tcW w:w="5953" w:type="dxa"/>
            <w:vAlign w:val="center"/>
          </w:tcPr>
          <w:p w:rsidR="00872688" w:rsidRPr="00FE69FC" w:rsidRDefault="00872688" w:rsidP="00C41E5D">
            <w:pPr>
              <w:autoSpaceDE w:val="0"/>
              <w:autoSpaceDN w:val="0"/>
              <w:adjustRightInd w:val="0"/>
              <w:ind w:left="137"/>
              <w:rPr>
                <w:sz w:val="20"/>
                <w:szCs w:val="20"/>
              </w:rPr>
            </w:pPr>
          </w:p>
        </w:tc>
      </w:tr>
    </w:tbl>
    <w:p w:rsidR="00872688" w:rsidRPr="00DD7EC8" w:rsidRDefault="00872688" w:rsidP="00872688">
      <w:pPr>
        <w:spacing w:before="60"/>
        <w:rPr>
          <w:b/>
        </w:rPr>
      </w:pPr>
      <w:r w:rsidRPr="00DD7EC8">
        <w:rPr>
          <w:b/>
          <w:bCs/>
          <w:sz w:val="20"/>
          <w:szCs w:val="20"/>
        </w:rPr>
        <w:t>Адресные реквизиты:</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86"/>
        <w:gridCol w:w="5953"/>
      </w:tblGrid>
      <w:tr w:rsidR="00872688" w:rsidRPr="00FE69FC" w:rsidTr="00D87889">
        <w:trPr>
          <w:trHeight w:val="397"/>
        </w:trPr>
        <w:tc>
          <w:tcPr>
            <w:tcW w:w="3686" w:type="dxa"/>
            <w:vAlign w:val="center"/>
          </w:tcPr>
          <w:p w:rsidR="00872688" w:rsidRPr="00FE69FC" w:rsidRDefault="00872688" w:rsidP="00C41E5D">
            <w:pPr>
              <w:autoSpaceDE w:val="0"/>
              <w:autoSpaceDN w:val="0"/>
              <w:adjustRightInd w:val="0"/>
              <w:ind w:left="137"/>
              <w:rPr>
                <w:sz w:val="20"/>
                <w:szCs w:val="20"/>
              </w:rPr>
            </w:pPr>
            <w:r w:rsidRPr="00FE69FC">
              <w:rPr>
                <w:sz w:val="20"/>
                <w:szCs w:val="20"/>
              </w:rPr>
              <w:t>Юридический адрес</w:t>
            </w:r>
            <w:r>
              <w:rPr>
                <w:sz w:val="20"/>
                <w:szCs w:val="20"/>
              </w:rPr>
              <w:t>:</w:t>
            </w:r>
          </w:p>
        </w:tc>
        <w:tc>
          <w:tcPr>
            <w:tcW w:w="5953" w:type="dxa"/>
            <w:vAlign w:val="center"/>
          </w:tcPr>
          <w:p w:rsidR="00872688" w:rsidRPr="00FE69FC" w:rsidRDefault="00872688" w:rsidP="00C41E5D">
            <w:pPr>
              <w:autoSpaceDE w:val="0"/>
              <w:autoSpaceDN w:val="0"/>
              <w:adjustRightInd w:val="0"/>
              <w:ind w:left="137"/>
              <w:rPr>
                <w:sz w:val="20"/>
                <w:szCs w:val="20"/>
              </w:rPr>
            </w:pPr>
          </w:p>
        </w:tc>
      </w:tr>
      <w:tr w:rsidR="00872688" w:rsidRPr="00FE69FC" w:rsidTr="00D87889">
        <w:trPr>
          <w:trHeight w:val="397"/>
        </w:trPr>
        <w:tc>
          <w:tcPr>
            <w:tcW w:w="3686" w:type="dxa"/>
            <w:vAlign w:val="center"/>
          </w:tcPr>
          <w:p w:rsidR="00872688" w:rsidRPr="00031E5E" w:rsidRDefault="00872688" w:rsidP="00C41E5D">
            <w:pPr>
              <w:pStyle w:val="aff"/>
              <w:autoSpaceDE w:val="0"/>
              <w:autoSpaceDN w:val="0"/>
              <w:adjustRightInd w:val="0"/>
              <w:ind w:left="137"/>
              <w:rPr>
                <w:sz w:val="20"/>
                <w:szCs w:val="20"/>
              </w:rPr>
            </w:pPr>
            <w:r w:rsidRPr="00031E5E">
              <w:rPr>
                <w:sz w:val="20"/>
                <w:szCs w:val="20"/>
              </w:rPr>
              <w:t>Почтовый адрес:</w:t>
            </w:r>
          </w:p>
        </w:tc>
        <w:tc>
          <w:tcPr>
            <w:tcW w:w="5953" w:type="dxa"/>
            <w:vAlign w:val="center"/>
          </w:tcPr>
          <w:p w:rsidR="00872688" w:rsidRPr="00031E5E" w:rsidRDefault="00872688" w:rsidP="00C41E5D">
            <w:pPr>
              <w:autoSpaceDE w:val="0"/>
              <w:autoSpaceDN w:val="0"/>
              <w:adjustRightInd w:val="0"/>
              <w:ind w:left="137"/>
              <w:rPr>
                <w:sz w:val="20"/>
                <w:szCs w:val="20"/>
              </w:rPr>
            </w:pPr>
          </w:p>
        </w:tc>
      </w:tr>
      <w:tr w:rsidR="00872688" w:rsidRPr="00FE69FC" w:rsidTr="00D87889">
        <w:trPr>
          <w:trHeight w:val="397"/>
        </w:trPr>
        <w:tc>
          <w:tcPr>
            <w:tcW w:w="3686" w:type="dxa"/>
            <w:vAlign w:val="center"/>
          </w:tcPr>
          <w:p w:rsidR="00872688" w:rsidRPr="00031E5E" w:rsidRDefault="00872688" w:rsidP="00D87889">
            <w:pPr>
              <w:autoSpaceDE w:val="0"/>
              <w:autoSpaceDN w:val="0"/>
              <w:adjustRightInd w:val="0"/>
              <w:ind w:left="137"/>
              <w:rPr>
                <w:sz w:val="20"/>
                <w:szCs w:val="20"/>
              </w:rPr>
            </w:pPr>
            <w:r w:rsidRPr="00031E5E">
              <w:rPr>
                <w:sz w:val="20"/>
                <w:szCs w:val="20"/>
              </w:rPr>
              <w:t>Телефон</w:t>
            </w:r>
            <w:r>
              <w:rPr>
                <w:sz w:val="20"/>
                <w:szCs w:val="20"/>
              </w:rPr>
              <w:t>/</w:t>
            </w:r>
            <w:r w:rsidRPr="00FE69FC">
              <w:rPr>
                <w:sz w:val="20"/>
                <w:szCs w:val="20"/>
              </w:rPr>
              <w:t>Факс</w:t>
            </w:r>
          </w:p>
        </w:tc>
        <w:tc>
          <w:tcPr>
            <w:tcW w:w="5953" w:type="dxa"/>
            <w:vAlign w:val="center"/>
          </w:tcPr>
          <w:p w:rsidR="00872688" w:rsidRPr="00031E5E" w:rsidRDefault="00872688" w:rsidP="00C41E5D">
            <w:pPr>
              <w:autoSpaceDE w:val="0"/>
              <w:autoSpaceDN w:val="0"/>
              <w:adjustRightInd w:val="0"/>
              <w:ind w:left="137"/>
              <w:rPr>
                <w:sz w:val="20"/>
                <w:szCs w:val="20"/>
              </w:rPr>
            </w:pPr>
          </w:p>
        </w:tc>
      </w:tr>
      <w:tr w:rsidR="00D87889" w:rsidRPr="00FE69FC" w:rsidTr="00D87889">
        <w:trPr>
          <w:trHeight w:val="397"/>
        </w:trPr>
        <w:tc>
          <w:tcPr>
            <w:tcW w:w="3686" w:type="dxa"/>
            <w:vAlign w:val="center"/>
          </w:tcPr>
          <w:p w:rsidR="00D87889" w:rsidRPr="00031E5E" w:rsidRDefault="00D87889" w:rsidP="00C41E5D">
            <w:pPr>
              <w:autoSpaceDE w:val="0"/>
              <w:autoSpaceDN w:val="0"/>
              <w:adjustRightInd w:val="0"/>
              <w:ind w:left="137"/>
              <w:rPr>
                <w:sz w:val="20"/>
                <w:szCs w:val="20"/>
              </w:rPr>
            </w:pPr>
            <w:r w:rsidRPr="00FE69FC">
              <w:rPr>
                <w:sz w:val="20"/>
                <w:szCs w:val="20"/>
              </w:rPr>
              <w:t>e-</w:t>
            </w:r>
            <w:proofErr w:type="spellStart"/>
            <w:r w:rsidRPr="00FE69FC">
              <w:rPr>
                <w:sz w:val="20"/>
                <w:szCs w:val="20"/>
              </w:rPr>
              <w:t>mail</w:t>
            </w:r>
            <w:proofErr w:type="spellEnd"/>
            <w:r>
              <w:rPr>
                <w:sz w:val="20"/>
                <w:szCs w:val="20"/>
              </w:rPr>
              <w:t>:</w:t>
            </w:r>
          </w:p>
        </w:tc>
        <w:tc>
          <w:tcPr>
            <w:tcW w:w="5953" w:type="dxa"/>
            <w:vAlign w:val="center"/>
          </w:tcPr>
          <w:p w:rsidR="00D87889" w:rsidRPr="00031E5E" w:rsidRDefault="00D87889" w:rsidP="00C41E5D">
            <w:pPr>
              <w:autoSpaceDE w:val="0"/>
              <w:autoSpaceDN w:val="0"/>
              <w:adjustRightInd w:val="0"/>
              <w:ind w:left="137"/>
              <w:rPr>
                <w:sz w:val="20"/>
                <w:szCs w:val="20"/>
              </w:rPr>
            </w:pPr>
          </w:p>
        </w:tc>
      </w:tr>
    </w:tbl>
    <w:p w:rsidR="00872688" w:rsidRPr="00DD7EC8" w:rsidRDefault="00872688" w:rsidP="00872688">
      <w:pPr>
        <w:spacing w:before="60"/>
        <w:rPr>
          <w:b/>
          <w:sz w:val="20"/>
        </w:rPr>
      </w:pPr>
      <w:r w:rsidRPr="00DD7EC8">
        <w:rPr>
          <w:b/>
          <w:bCs/>
          <w:sz w:val="20"/>
          <w:szCs w:val="20"/>
        </w:rPr>
        <w:t>Регистрационные данные:</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86"/>
        <w:gridCol w:w="5953"/>
      </w:tblGrid>
      <w:tr w:rsidR="00872688" w:rsidRPr="00FE69FC" w:rsidTr="00C41E5D">
        <w:trPr>
          <w:trHeight w:val="454"/>
        </w:trPr>
        <w:tc>
          <w:tcPr>
            <w:tcW w:w="3686" w:type="dxa"/>
            <w:vAlign w:val="center"/>
          </w:tcPr>
          <w:p w:rsidR="00872688" w:rsidRPr="00FE69FC" w:rsidRDefault="00872688" w:rsidP="00C41E5D">
            <w:pPr>
              <w:autoSpaceDE w:val="0"/>
              <w:autoSpaceDN w:val="0"/>
              <w:adjustRightInd w:val="0"/>
              <w:ind w:left="137"/>
              <w:rPr>
                <w:sz w:val="20"/>
                <w:szCs w:val="20"/>
              </w:rPr>
            </w:pPr>
            <w:r w:rsidRPr="00FE69FC">
              <w:rPr>
                <w:sz w:val="20"/>
                <w:szCs w:val="20"/>
              </w:rPr>
              <w:t>Дата, место и орган регистрации</w:t>
            </w:r>
            <w:r>
              <w:rPr>
                <w:sz w:val="20"/>
                <w:szCs w:val="20"/>
              </w:rPr>
              <w:t>:</w:t>
            </w:r>
          </w:p>
        </w:tc>
        <w:tc>
          <w:tcPr>
            <w:tcW w:w="5953" w:type="dxa"/>
            <w:vAlign w:val="center"/>
          </w:tcPr>
          <w:p w:rsidR="00872688" w:rsidRPr="00FE69FC" w:rsidRDefault="00872688" w:rsidP="00C41E5D">
            <w:pPr>
              <w:autoSpaceDE w:val="0"/>
              <w:autoSpaceDN w:val="0"/>
              <w:adjustRightInd w:val="0"/>
              <w:ind w:left="137"/>
              <w:rPr>
                <w:sz w:val="20"/>
                <w:szCs w:val="20"/>
              </w:rPr>
            </w:pPr>
          </w:p>
        </w:tc>
      </w:tr>
      <w:tr w:rsidR="00872688" w:rsidRPr="00FE69FC" w:rsidTr="00C41E5D">
        <w:trPr>
          <w:trHeight w:val="454"/>
        </w:trPr>
        <w:tc>
          <w:tcPr>
            <w:tcW w:w="3686" w:type="dxa"/>
            <w:vAlign w:val="center"/>
          </w:tcPr>
          <w:p w:rsidR="00872688" w:rsidRPr="00076C98" w:rsidRDefault="000B6BA6" w:rsidP="000B6BA6">
            <w:pPr>
              <w:autoSpaceDE w:val="0"/>
              <w:autoSpaceDN w:val="0"/>
              <w:adjustRightInd w:val="0"/>
              <w:ind w:left="137"/>
              <w:rPr>
                <w:sz w:val="20"/>
                <w:szCs w:val="20"/>
              </w:rPr>
            </w:pPr>
            <w:r>
              <w:rPr>
                <w:sz w:val="20"/>
                <w:szCs w:val="20"/>
              </w:rPr>
              <w:t>ОГРН/ОГРНИП</w:t>
            </w:r>
            <w:r w:rsidR="00CE5528">
              <w:rPr>
                <w:sz w:val="20"/>
                <w:szCs w:val="20"/>
              </w:rPr>
              <w:t>:</w:t>
            </w:r>
          </w:p>
        </w:tc>
        <w:tc>
          <w:tcPr>
            <w:tcW w:w="5953" w:type="dxa"/>
            <w:vAlign w:val="center"/>
          </w:tcPr>
          <w:p w:rsidR="00872688" w:rsidRPr="00076C98" w:rsidRDefault="00872688" w:rsidP="00C41E5D">
            <w:pPr>
              <w:tabs>
                <w:tab w:val="left" w:pos="704"/>
              </w:tabs>
              <w:autoSpaceDE w:val="0"/>
              <w:autoSpaceDN w:val="0"/>
              <w:adjustRightInd w:val="0"/>
              <w:ind w:left="137"/>
              <w:rPr>
                <w:sz w:val="20"/>
                <w:szCs w:val="20"/>
              </w:rPr>
            </w:pPr>
          </w:p>
        </w:tc>
      </w:tr>
      <w:tr w:rsidR="00872688" w:rsidRPr="00FE69FC" w:rsidTr="00C41E5D">
        <w:trPr>
          <w:trHeight w:val="454"/>
        </w:trPr>
        <w:tc>
          <w:tcPr>
            <w:tcW w:w="3686" w:type="dxa"/>
            <w:vAlign w:val="center"/>
          </w:tcPr>
          <w:p w:rsidR="00872688" w:rsidRPr="00FE69FC" w:rsidRDefault="00872688" w:rsidP="00C41E5D">
            <w:pPr>
              <w:autoSpaceDE w:val="0"/>
              <w:autoSpaceDN w:val="0"/>
              <w:adjustRightInd w:val="0"/>
              <w:ind w:left="137"/>
              <w:rPr>
                <w:sz w:val="20"/>
                <w:szCs w:val="20"/>
              </w:rPr>
            </w:pPr>
            <w:r w:rsidRPr="00FE69FC">
              <w:rPr>
                <w:sz w:val="20"/>
                <w:szCs w:val="20"/>
              </w:rPr>
              <w:t>ИНН / КПП</w:t>
            </w:r>
            <w:r>
              <w:rPr>
                <w:sz w:val="20"/>
                <w:szCs w:val="20"/>
              </w:rPr>
              <w:t>:</w:t>
            </w:r>
          </w:p>
        </w:tc>
        <w:tc>
          <w:tcPr>
            <w:tcW w:w="5953" w:type="dxa"/>
            <w:vAlign w:val="center"/>
          </w:tcPr>
          <w:p w:rsidR="00872688" w:rsidRPr="00FE69FC" w:rsidRDefault="00872688" w:rsidP="00C41E5D">
            <w:pPr>
              <w:autoSpaceDE w:val="0"/>
              <w:autoSpaceDN w:val="0"/>
              <w:adjustRightInd w:val="0"/>
              <w:ind w:left="137"/>
              <w:rPr>
                <w:sz w:val="20"/>
                <w:szCs w:val="20"/>
              </w:rPr>
            </w:pPr>
          </w:p>
        </w:tc>
      </w:tr>
      <w:tr w:rsidR="00872688" w:rsidRPr="00FE69FC" w:rsidTr="00C41E5D">
        <w:trPr>
          <w:trHeight w:val="454"/>
        </w:trPr>
        <w:tc>
          <w:tcPr>
            <w:tcW w:w="3686" w:type="dxa"/>
            <w:vAlign w:val="center"/>
          </w:tcPr>
          <w:p w:rsidR="00872688" w:rsidRPr="00FE69FC" w:rsidRDefault="00872688" w:rsidP="00C41E5D">
            <w:pPr>
              <w:autoSpaceDE w:val="0"/>
              <w:autoSpaceDN w:val="0"/>
              <w:adjustRightInd w:val="0"/>
              <w:ind w:left="137"/>
              <w:rPr>
                <w:sz w:val="20"/>
                <w:szCs w:val="20"/>
              </w:rPr>
            </w:pPr>
            <w:r w:rsidRPr="00FE69FC">
              <w:rPr>
                <w:sz w:val="20"/>
                <w:szCs w:val="20"/>
              </w:rPr>
              <w:t>ОКПО</w:t>
            </w:r>
            <w:r>
              <w:rPr>
                <w:sz w:val="20"/>
                <w:szCs w:val="20"/>
              </w:rPr>
              <w:t>:</w:t>
            </w:r>
          </w:p>
        </w:tc>
        <w:tc>
          <w:tcPr>
            <w:tcW w:w="5953" w:type="dxa"/>
            <w:vAlign w:val="center"/>
          </w:tcPr>
          <w:p w:rsidR="00872688" w:rsidRPr="00FE69FC" w:rsidRDefault="00872688" w:rsidP="00C41E5D">
            <w:pPr>
              <w:autoSpaceDE w:val="0"/>
              <w:autoSpaceDN w:val="0"/>
              <w:adjustRightInd w:val="0"/>
              <w:ind w:left="137"/>
              <w:rPr>
                <w:sz w:val="20"/>
                <w:szCs w:val="20"/>
              </w:rPr>
            </w:pPr>
          </w:p>
        </w:tc>
      </w:tr>
      <w:tr w:rsidR="00872688" w:rsidRPr="00FE69FC" w:rsidTr="00C41E5D">
        <w:trPr>
          <w:trHeight w:val="454"/>
        </w:trPr>
        <w:tc>
          <w:tcPr>
            <w:tcW w:w="3686" w:type="dxa"/>
            <w:vAlign w:val="center"/>
          </w:tcPr>
          <w:p w:rsidR="00872688" w:rsidRPr="00FE69FC" w:rsidRDefault="00872688" w:rsidP="00C41E5D">
            <w:pPr>
              <w:autoSpaceDE w:val="0"/>
              <w:autoSpaceDN w:val="0"/>
              <w:adjustRightInd w:val="0"/>
              <w:ind w:left="137"/>
              <w:rPr>
                <w:sz w:val="20"/>
                <w:szCs w:val="20"/>
              </w:rPr>
            </w:pPr>
            <w:r>
              <w:rPr>
                <w:sz w:val="20"/>
                <w:szCs w:val="20"/>
              </w:rPr>
              <w:t>С</w:t>
            </w:r>
            <w:r w:rsidRPr="00553888">
              <w:rPr>
                <w:sz w:val="20"/>
                <w:szCs w:val="20"/>
              </w:rPr>
              <w:t xml:space="preserve">ведения </w:t>
            </w:r>
            <w:r>
              <w:rPr>
                <w:sz w:val="20"/>
                <w:szCs w:val="20"/>
              </w:rPr>
              <w:t xml:space="preserve">о применяемой </w:t>
            </w:r>
            <w:r w:rsidRPr="00553888">
              <w:rPr>
                <w:sz w:val="20"/>
                <w:szCs w:val="20"/>
              </w:rPr>
              <w:t>систем</w:t>
            </w:r>
            <w:r>
              <w:rPr>
                <w:sz w:val="20"/>
                <w:szCs w:val="20"/>
              </w:rPr>
              <w:t>е</w:t>
            </w:r>
            <w:r w:rsidRPr="00553888">
              <w:rPr>
                <w:sz w:val="20"/>
                <w:szCs w:val="20"/>
              </w:rPr>
              <w:t xml:space="preserve"> налогообложения</w:t>
            </w:r>
            <w:r>
              <w:rPr>
                <w:sz w:val="20"/>
                <w:szCs w:val="20"/>
              </w:rPr>
              <w:t>:</w:t>
            </w:r>
          </w:p>
        </w:tc>
        <w:tc>
          <w:tcPr>
            <w:tcW w:w="5953" w:type="dxa"/>
            <w:vAlign w:val="center"/>
          </w:tcPr>
          <w:p w:rsidR="00872688" w:rsidRPr="00FE69FC" w:rsidRDefault="00872688" w:rsidP="00C41E5D">
            <w:pPr>
              <w:autoSpaceDE w:val="0"/>
              <w:autoSpaceDN w:val="0"/>
              <w:adjustRightInd w:val="0"/>
              <w:ind w:left="137"/>
              <w:rPr>
                <w:sz w:val="20"/>
                <w:szCs w:val="20"/>
              </w:rPr>
            </w:pPr>
          </w:p>
        </w:tc>
      </w:tr>
    </w:tbl>
    <w:p w:rsidR="00872688" w:rsidRPr="00DD7EC8" w:rsidRDefault="00872688" w:rsidP="00872688">
      <w:pPr>
        <w:spacing w:before="60"/>
        <w:rPr>
          <w:b/>
        </w:rPr>
      </w:pPr>
      <w:r w:rsidRPr="00DD7EC8">
        <w:rPr>
          <w:b/>
          <w:bCs/>
          <w:sz w:val="20"/>
          <w:szCs w:val="20"/>
        </w:rPr>
        <w:t>Банковские реквизиты:</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86"/>
        <w:gridCol w:w="5953"/>
      </w:tblGrid>
      <w:tr w:rsidR="00872688" w:rsidRPr="00FE69FC" w:rsidTr="00D87889">
        <w:trPr>
          <w:trHeight w:val="397"/>
        </w:trPr>
        <w:tc>
          <w:tcPr>
            <w:tcW w:w="3686" w:type="dxa"/>
            <w:vAlign w:val="center"/>
          </w:tcPr>
          <w:p w:rsidR="00872688" w:rsidRPr="00FE69FC" w:rsidRDefault="00872688" w:rsidP="00C41E5D">
            <w:pPr>
              <w:autoSpaceDE w:val="0"/>
              <w:autoSpaceDN w:val="0"/>
              <w:adjustRightInd w:val="0"/>
              <w:ind w:left="137"/>
              <w:rPr>
                <w:sz w:val="20"/>
                <w:szCs w:val="20"/>
              </w:rPr>
            </w:pPr>
            <w:r w:rsidRPr="00FE69FC">
              <w:rPr>
                <w:sz w:val="20"/>
                <w:szCs w:val="20"/>
              </w:rPr>
              <w:t>Номер расчетного счета</w:t>
            </w:r>
            <w:r>
              <w:rPr>
                <w:sz w:val="20"/>
                <w:szCs w:val="20"/>
              </w:rPr>
              <w:t>:</w:t>
            </w:r>
          </w:p>
        </w:tc>
        <w:tc>
          <w:tcPr>
            <w:tcW w:w="5953" w:type="dxa"/>
            <w:vAlign w:val="center"/>
          </w:tcPr>
          <w:p w:rsidR="00872688" w:rsidRPr="00FE69FC" w:rsidRDefault="00872688" w:rsidP="00C41E5D">
            <w:pPr>
              <w:autoSpaceDE w:val="0"/>
              <w:autoSpaceDN w:val="0"/>
              <w:adjustRightInd w:val="0"/>
              <w:ind w:left="137"/>
              <w:rPr>
                <w:sz w:val="20"/>
                <w:szCs w:val="20"/>
              </w:rPr>
            </w:pPr>
          </w:p>
        </w:tc>
      </w:tr>
      <w:tr w:rsidR="00872688" w:rsidRPr="00FE69FC" w:rsidTr="00D87889">
        <w:trPr>
          <w:trHeight w:val="397"/>
        </w:trPr>
        <w:tc>
          <w:tcPr>
            <w:tcW w:w="3686" w:type="dxa"/>
            <w:vAlign w:val="center"/>
          </w:tcPr>
          <w:p w:rsidR="00872688" w:rsidRPr="00FE69FC" w:rsidRDefault="00872688" w:rsidP="00C41E5D">
            <w:pPr>
              <w:autoSpaceDE w:val="0"/>
              <w:autoSpaceDN w:val="0"/>
              <w:adjustRightInd w:val="0"/>
              <w:ind w:left="137"/>
              <w:rPr>
                <w:sz w:val="20"/>
                <w:szCs w:val="20"/>
              </w:rPr>
            </w:pPr>
            <w:r w:rsidRPr="00FE69FC">
              <w:rPr>
                <w:sz w:val="20"/>
                <w:szCs w:val="20"/>
              </w:rPr>
              <w:t>Название банка</w:t>
            </w:r>
            <w:r>
              <w:rPr>
                <w:sz w:val="20"/>
                <w:szCs w:val="20"/>
              </w:rPr>
              <w:t>:</w:t>
            </w:r>
          </w:p>
        </w:tc>
        <w:tc>
          <w:tcPr>
            <w:tcW w:w="5953" w:type="dxa"/>
            <w:vAlign w:val="center"/>
          </w:tcPr>
          <w:p w:rsidR="00872688" w:rsidRPr="00FE69FC" w:rsidRDefault="00872688" w:rsidP="00C41E5D">
            <w:pPr>
              <w:autoSpaceDE w:val="0"/>
              <w:autoSpaceDN w:val="0"/>
              <w:adjustRightInd w:val="0"/>
              <w:ind w:left="137"/>
              <w:rPr>
                <w:sz w:val="20"/>
                <w:szCs w:val="20"/>
              </w:rPr>
            </w:pPr>
          </w:p>
        </w:tc>
      </w:tr>
      <w:tr w:rsidR="00872688" w:rsidRPr="00FE69FC" w:rsidTr="00D87889">
        <w:trPr>
          <w:trHeight w:val="397"/>
        </w:trPr>
        <w:tc>
          <w:tcPr>
            <w:tcW w:w="3686" w:type="dxa"/>
            <w:vAlign w:val="center"/>
          </w:tcPr>
          <w:p w:rsidR="00872688" w:rsidRPr="00FE69FC" w:rsidRDefault="00872688" w:rsidP="00C41E5D">
            <w:pPr>
              <w:autoSpaceDE w:val="0"/>
              <w:autoSpaceDN w:val="0"/>
              <w:adjustRightInd w:val="0"/>
              <w:ind w:left="137"/>
              <w:rPr>
                <w:sz w:val="20"/>
                <w:szCs w:val="20"/>
              </w:rPr>
            </w:pPr>
            <w:r w:rsidRPr="00FE69FC">
              <w:rPr>
                <w:sz w:val="20"/>
                <w:szCs w:val="20"/>
              </w:rPr>
              <w:t>Номер корреспондентского счета</w:t>
            </w:r>
            <w:r>
              <w:rPr>
                <w:sz w:val="20"/>
                <w:szCs w:val="20"/>
              </w:rPr>
              <w:t>:</w:t>
            </w:r>
          </w:p>
        </w:tc>
        <w:tc>
          <w:tcPr>
            <w:tcW w:w="5953" w:type="dxa"/>
            <w:vAlign w:val="center"/>
          </w:tcPr>
          <w:p w:rsidR="00872688" w:rsidRPr="00FE69FC" w:rsidRDefault="00872688" w:rsidP="00C41E5D">
            <w:pPr>
              <w:autoSpaceDE w:val="0"/>
              <w:autoSpaceDN w:val="0"/>
              <w:adjustRightInd w:val="0"/>
              <w:ind w:left="137"/>
              <w:rPr>
                <w:sz w:val="20"/>
                <w:szCs w:val="20"/>
              </w:rPr>
            </w:pPr>
          </w:p>
        </w:tc>
      </w:tr>
      <w:tr w:rsidR="00872688" w:rsidRPr="00FE69FC" w:rsidTr="00D87889">
        <w:trPr>
          <w:trHeight w:val="397"/>
        </w:trPr>
        <w:tc>
          <w:tcPr>
            <w:tcW w:w="3686" w:type="dxa"/>
            <w:vAlign w:val="center"/>
          </w:tcPr>
          <w:p w:rsidR="00872688" w:rsidRPr="00FE69FC" w:rsidRDefault="00872688" w:rsidP="00C41E5D">
            <w:pPr>
              <w:autoSpaceDE w:val="0"/>
              <w:autoSpaceDN w:val="0"/>
              <w:adjustRightInd w:val="0"/>
              <w:ind w:left="137"/>
              <w:rPr>
                <w:sz w:val="20"/>
                <w:szCs w:val="20"/>
              </w:rPr>
            </w:pPr>
            <w:r w:rsidRPr="00FE69FC">
              <w:rPr>
                <w:sz w:val="20"/>
                <w:szCs w:val="20"/>
              </w:rPr>
              <w:t>БИК</w:t>
            </w:r>
            <w:r>
              <w:rPr>
                <w:sz w:val="20"/>
                <w:szCs w:val="20"/>
              </w:rPr>
              <w:t>:</w:t>
            </w:r>
          </w:p>
        </w:tc>
        <w:tc>
          <w:tcPr>
            <w:tcW w:w="5953" w:type="dxa"/>
            <w:vAlign w:val="center"/>
          </w:tcPr>
          <w:p w:rsidR="00872688" w:rsidRPr="00FE69FC" w:rsidRDefault="00872688" w:rsidP="00C41E5D">
            <w:pPr>
              <w:autoSpaceDE w:val="0"/>
              <w:autoSpaceDN w:val="0"/>
              <w:adjustRightInd w:val="0"/>
              <w:ind w:left="137"/>
              <w:rPr>
                <w:sz w:val="20"/>
                <w:szCs w:val="20"/>
              </w:rPr>
            </w:pPr>
          </w:p>
        </w:tc>
      </w:tr>
    </w:tbl>
    <w:p w:rsidR="00A543C6" w:rsidRPr="00947DB2" w:rsidRDefault="000236ED" w:rsidP="00A543C6">
      <w:pPr>
        <w:pStyle w:val="aff"/>
        <w:numPr>
          <w:ilvl w:val="0"/>
          <w:numId w:val="16"/>
        </w:numPr>
        <w:tabs>
          <w:tab w:val="left" w:pos="993"/>
        </w:tabs>
        <w:spacing w:before="120"/>
        <w:ind w:left="0" w:right="-1" w:firstLine="709"/>
        <w:jc w:val="both"/>
        <w:rPr>
          <w:sz w:val="16"/>
          <w:szCs w:val="20"/>
        </w:rPr>
      </w:pPr>
      <w:r w:rsidRPr="00A543C6">
        <w:rPr>
          <w:sz w:val="20"/>
          <w:szCs w:val="20"/>
        </w:rPr>
        <w:t xml:space="preserve">Изучив </w:t>
      </w:r>
      <w:r w:rsidR="00A407BD">
        <w:rPr>
          <w:sz w:val="20"/>
          <w:szCs w:val="20"/>
        </w:rPr>
        <w:t xml:space="preserve">извещение </w:t>
      </w:r>
      <w:r w:rsidR="009F7865">
        <w:rPr>
          <w:sz w:val="20"/>
          <w:szCs w:val="20"/>
        </w:rPr>
        <w:t>(включая все приложения, изменения и разъяснения к не</w:t>
      </w:r>
      <w:r w:rsidR="00A407BD">
        <w:rPr>
          <w:sz w:val="20"/>
          <w:szCs w:val="20"/>
        </w:rPr>
        <w:t>му</w:t>
      </w:r>
      <w:r w:rsidR="009F7865">
        <w:rPr>
          <w:sz w:val="20"/>
          <w:szCs w:val="20"/>
        </w:rPr>
        <w:t>)</w:t>
      </w:r>
      <w:r w:rsidRPr="00A543C6">
        <w:rPr>
          <w:sz w:val="20"/>
          <w:szCs w:val="20"/>
        </w:rPr>
        <w:t xml:space="preserve"> на право заклю</w:t>
      </w:r>
      <w:r w:rsidR="00260CEA" w:rsidRPr="00A543C6">
        <w:rPr>
          <w:sz w:val="20"/>
          <w:szCs w:val="20"/>
        </w:rPr>
        <w:t>чения вышеупомянутого договора</w:t>
      </w:r>
      <w:r w:rsidRPr="00A543C6">
        <w:rPr>
          <w:sz w:val="20"/>
          <w:szCs w:val="20"/>
        </w:rPr>
        <w:t xml:space="preserve">, </w:t>
      </w:r>
      <w:r w:rsidR="00A543C6" w:rsidRPr="00B14A0C">
        <w:rPr>
          <w:sz w:val="20"/>
          <w:szCs w:val="20"/>
        </w:rPr>
        <w:t>с объявлением приоритета товара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а также применимые к данной закупке законодательство и нормативно-правовые акты,</w:t>
      </w:r>
    </w:p>
    <w:p w:rsidR="00557D79" w:rsidRPr="00A543C6" w:rsidRDefault="0006656B" w:rsidP="00A543C6">
      <w:pPr>
        <w:tabs>
          <w:tab w:val="left" w:pos="993"/>
        </w:tabs>
        <w:spacing w:before="60"/>
        <w:ind w:right="-1"/>
        <w:jc w:val="both"/>
        <w:rPr>
          <w:sz w:val="16"/>
          <w:szCs w:val="20"/>
        </w:rPr>
      </w:pPr>
      <w:r w:rsidRPr="00A543C6">
        <w:rPr>
          <w:sz w:val="20"/>
          <w:szCs w:val="20"/>
        </w:rPr>
        <w:t xml:space="preserve"> </w:t>
      </w:r>
      <w:r w:rsidR="000236ED" w:rsidRPr="00A543C6">
        <w:rPr>
          <w:sz w:val="20"/>
          <w:szCs w:val="20"/>
        </w:rPr>
        <w:t>_____________________________</w:t>
      </w:r>
      <w:r w:rsidR="006A2821" w:rsidRPr="00A543C6">
        <w:rPr>
          <w:sz w:val="20"/>
          <w:szCs w:val="20"/>
        </w:rPr>
        <w:t>___________________________</w:t>
      </w:r>
      <w:r w:rsidR="00557D79" w:rsidRPr="00A543C6">
        <w:rPr>
          <w:sz w:val="20"/>
          <w:szCs w:val="20"/>
        </w:rPr>
        <w:t>______________________________________</w:t>
      </w:r>
      <w:r w:rsidR="006A2821" w:rsidRPr="00A543C6">
        <w:rPr>
          <w:sz w:val="16"/>
          <w:szCs w:val="20"/>
        </w:rPr>
        <w:t xml:space="preserve"> </w:t>
      </w:r>
    </w:p>
    <w:p w:rsidR="000236ED" w:rsidRPr="006A2821" w:rsidRDefault="000236ED" w:rsidP="00557D79">
      <w:pPr>
        <w:ind w:right="-1"/>
        <w:jc w:val="center"/>
        <w:rPr>
          <w:sz w:val="16"/>
          <w:szCs w:val="20"/>
        </w:rPr>
      </w:pPr>
      <w:r w:rsidRPr="006A2821">
        <w:rPr>
          <w:sz w:val="16"/>
          <w:szCs w:val="20"/>
        </w:rPr>
        <w:t>(наименование организации - участника процедуры закупки)</w:t>
      </w:r>
    </w:p>
    <w:p w:rsidR="00927252" w:rsidRPr="00F75C19" w:rsidRDefault="000236ED" w:rsidP="000236ED">
      <w:pPr>
        <w:spacing w:after="60"/>
        <w:ind w:right="-1"/>
        <w:jc w:val="both"/>
        <w:rPr>
          <w:sz w:val="20"/>
          <w:szCs w:val="20"/>
        </w:rPr>
      </w:pPr>
      <w:r w:rsidRPr="0054725C">
        <w:rPr>
          <w:sz w:val="20"/>
          <w:szCs w:val="20"/>
        </w:rPr>
        <w:t>в лице ___________________________, действующего на основании _____________________________</w:t>
      </w:r>
      <w:r w:rsidRPr="000E35EC">
        <w:rPr>
          <w:sz w:val="20"/>
          <w:szCs w:val="20"/>
        </w:rPr>
        <w:t>сообщает о согласии участво</w:t>
      </w:r>
      <w:r w:rsidR="00A407BD">
        <w:rPr>
          <w:sz w:val="20"/>
          <w:szCs w:val="20"/>
        </w:rPr>
        <w:t xml:space="preserve">вать в процедуре закупки </w:t>
      </w:r>
      <w:r w:rsidRPr="000E35EC">
        <w:rPr>
          <w:sz w:val="20"/>
          <w:szCs w:val="20"/>
        </w:rPr>
        <w:t xml:space="preserve">на условиях, установленных в </w:t>
      </w:r>
      <w:r w:rsidR="00A407BD">
        <w:rPr>
          <w:sz w:val="20"/>
          <w:szCs w:val="20"/>
        </w:rPr>
        <w:t>извещении</w:t>
      </w:r>
      <w:r w:rsidRPr="000E35EC">
        <w:rPr>
          <w:sz w:val="20"/>
          <w:szCs w:val="20"/>
        </w:rPr>
        <w:t xml:space="preserve">, и  направляет настоящую заявку, предлагая к поставке </w:t>
      </w:r>
      <w:r w:rsidRPr="00F75C19">
        <w:rPr>
          <w:sz w:val="20"/>
          <w:szCs w:val="20"/>
        </w:rPr>
        <w:t xml:space="preserve">товар, </w:t>
      </w:r>
      <w:r w:rsidR="00584F21" w:rsidRPr="00F75C19">
        <w:rPr>
          <w:sz w:val="20"/>
          <w:szCs w:val="20"/>
        </w:rPr>
        <w:t xml:space="preserve">который указан в извещении о проведении запроса котировок в электронной форме </w:t>
      </w:r>
      <w:r w:rsidR="00677FF8" w:rsidRPr="00F75C19">
        <w:rPr>
          <w:sz w:val="20"/>
          <w:szCs w:val="20"/>
        </w:rPr>
        <w:t>на условиях, предусмотренных проектом договора</w:t>
      </w:r>
      <w:r w:rsidR="00A543C6" w:rsidRPr="00F75C19">
        <w:rPr>
          <w:sz w:val="20"/>
          <w:szCs w:val="20"/>
        </w:rPr>
        <w:t>.</w:t>
      </w:r>
    </w:p>
    <w:p w:rsidR="009F6F5A" w:rsidRDefault="009F6F5A" w:rsidP="000236ED">
      <w:pPr>
        <w:spacing w:after="60"/>
        <w:ind w:right="-1"/>
        <w:jc w:val="both"/>
        <w:rPr>
          <w:sz w:val="20"/>
          <w:szCs w:val="20"/>
          <w:u w:val="single"/>
        </w:rPr>
        <w:sectPr w:rsidR="009F6F5A" w:rsidSect="005C439D">
          <w:headerReference w:type="even" r:id="rId26"/>
          <w:footerReference w:type="even" r:id="rId27"/>
          <w:footerReference w:type="default" r:id="rId28"/>
          <w:footerReference w:type="first" r:id="rId29"/>
          <w:pgSz w:w="11906" w:h="16838" w:code="9"/>
          <w:pgMar w:top="1134" w:right="851" w:bottom="1134" w:left="1418" w:header="0" w:footer="284" w:gutter="0"/>
          <w:pgNumType w:fmt="numberInDash"/>
          <w:cols w:space="708"/>
          <w:docGrid w:linePitch="360"/>
        </w:sectPr>
      </w:pPr>
    </w:p>
    <w:p w:rsidR="002F39AA" w:rsidRPr="00A96B5D" w:rsidRDefault="002F39AA" w:rsidP="002F39AA">
      <w:pPr>
        <w:spacing w:after="60"/>
        <w:ind w:right="-1"/>
        <w:jc w:val="center"/>
        <w:rPr>
          <w:b/>
          <w:sz w:val="20"/>
          <w:szCs w:val="20"/>
        </w:rPr>
      </w:pPr>
      <w:r w:rsidRPr="00A96B5D">
        <w:rPr>
          <w:b/>
          <w:sz w:val="20"/>
          <w:szCs w:val="20"/>
        </w:rPr>
        <w:lastRenderedPageBreak/>
        <w:t>ПРЕДЛОЖЕНИЕ</w:t>
      </w:r>
    </w:p>
    <w:p w:rsidR="002F39AA" w:rsidRPr="00A96B5D" w:rsidRDefault="002F39AA" w:rsidP="002F39AA">
      <w:pPr>
        <w:ind w:right="-1"/>
        <w:jc w:val="center"/>
        <w:rPr>
          <w:sz w:val="20"/>
        </w:rPr>
      </w:pPr>
      <w:r w:rsidRPr="00A96B5D">
        <w:rPr>
          <w:sz w:val="20"/>
        </w:rPr>
        <w:t xml:space="preserve">о </w:t>
      </w:r>
      <w:r w:rsidRPr="008625EE">
        <w:rPr>
          <w:rFonts w:eastAsia="Calibri"/>
          <w:sz w:val="20"/>
          <w:szCs w:val="20"/>
          <w:lang w:eastAsia="en-US"/>
        </w:rPr>
        <w:t>характеристик</w:t>
      </w:r>
      <w:r>
        <w:rPr>
          <w:rFonts w:eastAsia="Calibri"/>
          <w:sz w:val="20"/>
          <w:szCs w:val="20"/>
          <w:lang w:eastAsia="en-US"/>
        </w:rPr>
        <w:t>ах услуг</w:t>
      </w:r>
      <w:r w:rsidRPr="008625EE">
        <w:rPr>
          <w:rFonts w:eastAsia="Calibri"/>
          <w:sz w:val="20"/>
          <w:szCs w:val="20"/>
          <w:lang w:eastAsia="en-US"/>
        </w:rPr>
        <w:t>, о сроках, гарантиях и иных условиях исполнения договора</w:t>
      </w:r>
    </w:p>
    <w:tbl>
      <w:tblPr>
        <w:tblW w:w="9923" w:type="dxa"/>
        <w:tblInd w:w="108" w:type="dxa"/>
        <w:tblLayout w:type="fixed"/>
        <w:tblLook w:val="04A0" w:firstRow="1" w:lastRow="0" w:firstColumn="1" w:lastColumn="0" w:noHBand="0" w:noVBand="1"/>
      </w:tblPr>
      <w:tblGrid>
        <w:gridCol w:w="426"/>
        <w:gridCol w:w="7371"/>
        <w:gridCol w:w="1276"/>
        <w:gridCol w:w="850"/>
      </w:tblGrid>
      <w:tr w:rsidR="002F39AA" w:rsidRPr="00F864D2" w:rsidTr="00025BF2">
        <w:trPr>
          <w:trHeight w:val="765"/>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2F39AA" w:rsidRPr="00F864D2" w:rsidRDefault="002F39AA" w:rsidP="006375C2">
            <w:pPr>
              <w:jc w:val="center"/>
              <w:rPr>
                <w:b/>
                <w:bCs/>
                <w:sz w:val="18"/>
                <w:szCs w:val="18"/>
              </w:rPr>
            </w:pPr>
            <w:r w:rsidRPr="00F864D2">
              <w:rPr>
                <w:b/>
                <w:bCs/>
                <w:sz w:val="18"/>
                <w:szCs w:val="18"/>
              </w:rPr>
              <w:t>№ п/п</w:t>
            </w:r>
          </w:p>
        </w:tc>
        <w:tc>
          <w:tcPr>
            <w:tcW w:w="7371" w:type="dxa"/>
            <w:tcBorders>
              <w:top w:val="single" w:sz="4" w:space="0" w:color="auto"/>
              <w:left w:val="nil"/>
              <w:bottom w:val="single" w:sz="4" w:space="0" w:color="auto"/>
              <w:right w:val="single" w:sz="4" w:space="0" w:color="auto"/>
            </w:tcBorders>
            <w:shd w:val="clear" w:color="auto" w:fill="auto"/>
            <w:vAlign w:val="center"/>
          </w:tcPr>
          <w:p w:rsidR="002F39AA" w:rsidRPr="00F864D2" w:rsidRDefault="002F39AA" w:rsidP="006375C2">
            <w:pPr>
              <w:jc w:val="center"/>
              <w:rPr>
                <w:b/>
                <w:bCs/>
                <w:sz w:val="18"/>
                <w:szCs w:val="18"/>
              </w:rPr>
            </w:pPr>
            <w:r w:rsidRPr="00F864D2">
              <w:rPr>
                <w:b/>
                <w:bCs/>
                <w:sz w:val="18"/>
                <w:szCs w:val="18"/>
              </w:rPr>
              <w:t>Наименование услуги</w:t>
            </w:r>
          </w:p>
        </w:tc>
        <w:tc>
          <w:tcPr>
            <w:tcW w:w="1276" w:type="dxa"/>
            <w:tcBorders>
              <w:top w:val="single" w:sz="4" w:space="0" w:color="auto"/>
              <w:left w:val="nil"/>
              <w:bottom w:val="single" w:sz="4" w:space="0" w:color="auto"/>
              <w:right w:val="single" w:sz="4" w:space="0" w:color="auto"/>
            </w:tcBorders>
            <w:shd w:val="clear" w:color="auto" w:fill="auto"/>
            <w:vAlign w:val="center"/>
          </w:tcPr>
          <w:p w:rsidR="002F39AA" w:rsidRPr="00F864D2" w:rsidRDefault="002F39AA" w:rsidP="006375C2">
            <w:pPr>
              <w:jc w:val="center"/>
              <w:rPr>
                <w:bCs/>
                <w:sz w:val="18"/>
                <w:szCs w:val="18"/>
              </w:rPr>
            </w:pPr>
            <w:r w:rsidRPr="00742C5F">
              <w:rPr>
                <w:b/>
                <w:sz w:val="18"/>
                <w:szCs w:val="18"/>
              </w:rPr>
              <w:t>Страна регистрации участника</w:t>
            </w:r>
          </w:p>
        </w:tc>
        <w:tc>
          <w:tcPr>
            <w:tcW w:w="850" w:type="dxa"/>
            <w:tcBorders>
              <w:top w:val="single" w:sz="4" w:space="0" w:color="auto"/>
              <w:left w:val="nil"/>
              <w:bottom w:val="single" w:sz="4" w:space="0" w:color="auto"/>
              <w:right w:val="single" w:sz="4" w:space="0" w:color="auto"/>
            </w:tcBorders>
            <w:vAlign w:val="center"/>
          </w:tcPr>
          <w:p w:rsidR="002F39AA" w:rsidRPr="00F864D2" w:rsidRDefault="002F39AA" w:rsidP="006375C2">
            <w:pPr>
              <w:jc w:val="center"/>
              <w:rPr>
                <w:b/>
                <w:bCs/>
                <w:sz w:val="18"/>
                <w:szCs w:val="18"/>
              </w:rPr>
            </w:pPr>
            <w:r w:rsidRPr="00F864D2">
              <w:rPr>
                <w:b/>
                <w:sz w:val="18"/>
                <w:szCs w:val="18"/>
              </w:rPr>
              <w:t>Ед. изм.</w:t>
            </w:r>
          </w:p>
        </w:tc>
      </w:tr>
      <w:tr w:rsidR="002F39AA" w:rsidTr="00025BF2">
        <w:trPr>
          <w:trHeight w:val="673"/>
        </w:trPr>
        <w:tc>
          <w:tcPr>
            <w:tcW w:w="426" w:type="dxa"/>
            <w:tcBorders>
              <w:top w:val="single" w:sz="4" w:space="0" w:color="auto"/>
              <w:left w:val="single" w:sz="4" w:space="0" w:color="auto"/>
              <w:bottom w:val="single" w:sz="4" w:space="0" w:color="auto"/>
              <w:right w:val="single" w:sz="4" w:space="0" w:color="auto"/>
            </w:tcBorders>
            <w:vAlign w:val="center"/>
          </w:tcPr>
          <w:p w:rsidR="002F39AA" w:rsidRPr="006250BA" w:rsidRDefault="002F39AA" w:rsidP="00025BF2">
            <w:pPr>
              <w:pStyle w:val="aff"/>
              <w:numPr>
                <w:ilvl w:val="0"/>
                <w:numId w:val="31"/>
              </w:numPr>
              <w:tabs>
                <w:tab w:val="clear" w:pos="1288"/>
                <w:tab w:val="num" w:pos="176"/>
              </w:tabs>
              <w:ind w:left="176" w:hanging="120"/>
              <w:rPr>
                <w:sz w:val="19"/>
                <w:szCs w:val="19"/>
              </w:rPr>
            </w:pPr>
          </w:p>
        </w:tc>
        <w:tc>
          <w:tcPr>
            <w:tcW w:w="7371" w:type="dxa"/>
            <w:tcBorders>
              <w:top w:val="single" w:sz="4" w:space="0" w:color="auto"/>
              <w:left w:val="single" w:sz="4" w:space="0" w:color="auto"/>
              <w:bottom w:val="single" w:sz="4" w:space="0" w:color="auto"/>
              <w:right w:val="single" w:sz="4" w:space="0" w:color="auto"/>
            </w:tcBorders>
            <w:vAlign w:val="center"/>
          </w:tcPr>
          <w:p w:rsidR="002F39AA" w:rsidRPr="00742C5F" w:rsidRDefault="00653341" w:rsidP="00517662">
            <w:pPr>
              <w:jc w:val="both"/>
              <w:rPr>
                <w:sz w:val="20"/>
                <w:szCs w:val="20"/>
              </w:rPr>
            </w:pPr>
            <w:r w:rsidRPr="00653341">
              <w:rPr>
                <w:sz w:val="20"/>
                <w:szCs w:val="20"/>
              </w:rPr>
              <w:t>Услуга по транспортированию, обезвреживанию или утилизации отходов клея и клеящих веществ на основе полиэфирных и эпоксидных смол - ФККО - 4 19 123 23 30 3</w:t>
            </w:r>
          </w:p>
        </w:tc>
        <w:tc>
          <w:tcPr>
            <w:tcW w:w="1276" w:type="dxa"/>
            <w:tcBorders>
              <w:top w:val="single" w:sz="4" w:space="0" w:color="auto"/>
              <w:left w:val="single" w:sz="4" w:space="0" w:color="auto"/>
              <w:bottom w:val="single" w:sz="4" w:space="0" w:color="auto"/>
              <w:right w:val="single" w:sz="4" w:space="0" w:color="auto"/>
            </w:tcBorders>
            <w:vAlign w:val="center"/>
          </w:tcPr>
          <w:p w:rsidR="002F39AA" w:rsidRPr="006250BA" w:rsidRDefault="002F39AA" w:rsidP="006375C2">
            <w:pPr>
              <w:autoSpaceDE w:val="0"/>
              <w:autoSpaceDN w:val="0"/>
              <w:adjustRightInd w:val="0"/>
              <w:jc w:val="center"/>
              <w:rPr>
                <w:noProof/>
                <w:sz w:val="18"/>
                <w:szCs w:val="20"/>
              </w:rPr>
            </w:pPr>
            <w:r w:rsidRPr="006250BA">
              <w:rPr>
                <w:noProof/>
                <w:sz w:val="18"/>
                <w:szCs w:val="20"/>
              </w:rPr>
              <w:t>(заполняется участником)</w:t>
            </w:r>
          </w:p>
        </w:tc>
        <w:tc>
          <w:tcPr>
            <w:tcW w:w="850" w:type="dxa"/>
            <w:tcBorders>
              <w:top w:val="single" w:sz="4" w:space="0" w:color="auto"/>
              <w:left w:val="single" w:sz="4" w:space="0" w:color="auto"/>
              <w:bottom w:val="single" w:sz="4" w:space="0" w:color="auto"/>
              <w:right w:val="single" w:sz="4" w:space="0" w:color="auto"/>
            </w:tcBorders>
            <w:vAlign w:val="center"/>
          </w:tcPr>
          <w:p w:rsidR="002F39AA" w:rsidRDefault="00653341" w:rsidP="006375C2">
            <w:pPr>
              <w:jc w:val="center"/>
              <w:rPr>
                <w:color w:val="000000"/>
                <w:sz w:val="20"/>
                <w:szCs w:val="20"/>
                <w:vertAlign w:val="superscript"/>
              </w:rPr>
            </w:pPr>
            <w:r>
              <w:rPr>
                <w:color w:val="000000"/>
                <w:sz w:val="20"/>
                <w:szCs w:val="20"/>
              </w:rPr>
              <w:t>т</w:t>
            </w:r>
          </w:p>
        </w:tc>
      </w:tr>
    </w:tbl>
    <w:p w:rsidR="002F39AA" w:rsidRPr="00742C5F" w:rsidRDefault="002F39AA" w:rsidP="002F39AA">
      <w:pPr>
        <w:ind w:firstLine="708"/>
        <w:jc w:val="both"/>
        <w:rPr>
          <w:b/>
          <w:sz w:val="20"/>
          <w:szCs w:val="20"/>
        </w:rPr>
      </w:pPr>
      <w:r w:rsidRPr="00742C5F">
        <w:rPr>
          <w:b/>
          <w:sz w:val="20"/>
          <w:szCs w:val="20"/>
        </w:rPr>
        <w:t>Место оказания услуги:</w:t>
      </w:r>
    </w:p>
    <w:p w:rsidR="002F39AA" w:rsidRPr="00742C5F" w:rsidRDefault="002F39AA" w:rsidP="002F39AA">
      <w:pPr>
        <w:ind w:firstLine="708"/>
        <w:jc w:val="both"/>
        <w:rPr>
          <w:sz w:val="20"/>
          <w:szCs w:val="20"/>
        </w:rPr>
      </w:pPr>
      <w:r w:rsidRPr="00742C5F">
        <w:rPr>
          <w:sz w:val="20"/>
          <w:szCs w:val="20"/>
        </w:rPr>
        <w:t>Российская Федерация, Удмуртская Республика, город Воткинск</w:t>
      </w:r>
      <w:r>
        <w:rPr>
          <w:sz w:val="20"/>
          <w:szCs w:val="20"/>
        </w:rPr>
        <w:t xml:space="preserve">, ул. Кирова, 2, территория АО </w:t>
      </w:r>
      <w:r w:rsidRPr="00742C5F">
        <w:rPr>
          <w:sz w:val="20"/>
          <w:szCs w:val="20"/>
        </w:rPr>
        <w:t>«</w:t>
      </w:r>
      <w:proofErr w:type="spellStart"/>
      <w:r w:rsidRPr="00742C5F">
        <w:rPr>
          <w:sz w:val="20"/>
          <w:szCs w:val="20"/>
        </w:rPr>
        <w:t>Воткинский</w:t>
      </w:r>
      <w:proofErr w:type="spellEnd"/>
      <w:r w:rsidRPr="00742C5F">
        <w:rPr>
          <w:sz w:val="20"/>
          <w:szCs w:val="20"/>
        </w:rPr>
        <w:t xml:space="preserve"> завод»</w:t>
      </w:r>
    </w:p>
    <w:p w:rsidR="000218F8" w:rsidRDefault="002D23B6" w:rsidP="002F39AA">
      <w:pPr>
        <w:ind w:firstLine="708"/>
        <w:jc w:val="both"/>
        <w:rPr>
          <w:b/>
          <w:sz w:val="20"/>
          <w:szCs w:val="20"/>
        </w:rPr>
      </w:pPr>
      <w:r w:rsidRPr="002D23B6">
        <w:rPr>
          <w:b/>
          <w:sz w:val="20"/>
          <w:szCs w:val="20"/>
        </w:rPr>
        <w:t xml:space="preserve">Период оказания услуги: с момента заключения договора по декабрь 2022 года. Отгрузка производится </w:t>
      </w:r>
      <w:proofErr w:type="gramStart"/>
      <w:r w:rsidRPr="002D23B6">
        <w:rPr>
          <w:b/>
          <w:sz w:val="20"/>
          <w:szCs w:val="20"/>
        </w:rPr>
        <w:t>согласно</w:t>
      </w:r>
      <w:proofErr w:type="gramEnd"/>
      <w:r w:rsidRPr="002D23B6">
        <w:rPr>
          <w:b/>
          <w:sz w:val="20"/>
          <w:szCs w:val="20"/>
        </w:rPr>
        <w:t xml:space="preserve"> письменных заявок Заказчика. Исполнитель обязан в течение 3 календарных дней с момента получения заявки оказать услугу (если иное не указано в заявке).</w:t>
      </w:r>
    </w:p>
    <w:p w:rsidR="002F39AA" w:rsidRPr="00A96B5D" w:rsidRDefault="002F39AA" w:rsidP="002F39AA">
      <w:pPr>
        <w:ind w:firstLine="708"/>
        <w:jc w:val="both"/>
        <w:rPr>
          <w:sz w:val="20"/>
          <w:szCs w:val="20"/>
        </w:rPr>
      </w:pPr>
      <w:r w:rsidRPr="00A96B5D">
        <w:rPr>
          <w:b/>
          <w:sz w:val="20"/>
          <w:szCs w:val="20"/>
        </w:rPr>
        <w:t>Страна регистрации участника</w:t>
      </w:r>
      <w:r w:rsidRPr="00A96B5D">
        <w:rPr>
          <w:sz w:val="20"/>
          <w:szCs w:val="20"/>
        </w:rPr>
        <w:t>:__________________________________________________________</w:t>
      </w:r>
    </w:p>
    <w:p w:rsidR="002F39AA" w:rsidRPr="00A96B5D" w:rsidRDefault="002F39AA" w:rsidP="002F39AA">
      <w:pPr>
        <w:ind w:firstLine="708"/>
        <w:jc w:val="both"/>
        <w:rPr>
          <w:i/>
          <w:sz w:val="18"/>
        </w:rPr>
      </w:pPr>
      <w:r w:rsidRPr="00A96B5D">
        <w:rPr>
          <w:i/>
          <w:sz w:val="18"/>
          <w:u w:val="single"/>
        </w:rPr>
        <w:t>Примечание</w:t>
      </w:r>
      <w:r w:rsidRPr="00A96B5D">
        <w:rPr>
          <w:i/>
          <w:sz w:val="18"/>
        </w:rPr>
        <w:t>: участник процедуры закупки по своему усмотрению, в подтверждение данных, представленных в настоящей форме, может представить любую дополнительную информацию, подтверждающую функциональные характеристики (потребительские свойства). При этом такие сведения должны быть оформлены в виде приложений к настоящей форме.</w:t>
      </w:r>
    </w:p>
    <w:p w:rsidR="002F39AA" w:rsidRPr="00A96B5D" w:rsidRDefault="002F39AA" w:rsidP="002F39AA">
      <w:pPr>
        <w:numPr>
          <w:ilvl w:val="0"/>
          <w:numId w:val="16"/>
        </w:numPr>
        <w:tabs>
          <w:tab w:val="left" w:pos="993"/>
        </w:tabs>
        <w:ind w:left="0" w:right="-1" w:firstLine="709"/>
        <w:contextualSpacing/>
        <w:jc w:val="both"/>
        <w:rPr>
          <w:sz w:val="20"/>
        </w:rPr>
      </w:pPr>
      <w:r w:rsidRPr="00A96B5D">
        <w:rPr>
          <w:sz w:val="20"/>
        </w:rPr>
        <w:t>Настоящей заявкой декларируем о соответствии участника запроса котировок___________________________________________________________</w:t>
      </w:r>
      <w:r>
        <w:rPr>
          <w:sz w:val="20"/>
        </w:rPr>
        <w:t>___________________</w:t>
      </w:r>
      <w:r w:rsidRPr="00A96B5D">
        <w:rPr>
          <w:sz w:val="20"/>
        </w:rPr>
        <w:t>_____</w:t>
      </w:r>
    </w:p>
    <w:p w:rsidR="002F39AA" w:rsidRPr="00A96B5D" w:rsidRDefault="002F39AA" w:rsidP="002F39AA">
      <w:pPr>
        <w:ind w:firstLine="709"/>
        <w:rPr>
          <w:sz w:val="20"/>
        </w:rPr>
      </w:pPr>
      <w:r w:rsidRPr="00A96B5D">
        <w:rPr>
          <w:sz w:val="18"/>
        </w:rPr>
        <w:t xml:space="preserve">                                                         (наименование участника процедуры закупки)</w:t>
      </w:r>
    </w:p>
    <w:p w:rsidR="002F39AA" w:rsidRPr="00A96B5D" w:rsidRDefault="002F39AA" w:rsidP="002F39AA">
      <w:pPr>
        <w:ind w:firstLine="709"/>
        <w:jc w:val="both"/>
        <w:rPr>
          <w:sz w:val="20"/>
        </w:rPr>
      </w:pPr>
      <w:r w:rsidRPr="00A96B5D">
        <w:rPr>
          <w:sz w:val="20"/>
        </w:rPr>
        <w:t>следующим обязательным требованиям:</w:t>
      </w:r>
    </w:p>
    <w:p w:rsidR="002F39AA" w:rsidRPr="00A96B5D" w:rsidRDefault="002F39AA" w:rsidP="002F39AA">
      <w:pPr>
        <w:tabs>
          <w:tab w:val="left" w:pos="1134"/>
        </w:tabs>
        <w:ind w:firstLine="709"/>
        <w:jc w:val="both"/>
        <w:rPr>
          <w:sz w:val="20"/>
        </w:rPr>
      </w:pPr>
      <w:r w:rsidRPr="00A96B5D">
        <w:rPr>
          <w:sz w:val="20"/>
        </w:rPr>
        <w:t>1)</w:t>
      </w:r>
      <w:r w:rsidRPr="00A96B5D">
        <w:rPr>
          <w:sz w:val="20"/>
        </w:rPr>
        <w:tab/>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2F39AA" w:rsidRPr="00A96B5D" w:rsidRDefault="002F39AA" w:rsidP="002F39AA">
      <w:pPr>
        <w:tabs>
          <w:tab w:val="left" w:pos="1134"/>
        </w:tabs>
        <w:ind w:firstLine="709"/>
        <w:jc w:val="both"/>
        <w:rPr>
          <w:sz w:val="20"/>
        </w:rPr>
      </w:pPr>
      <w:r w:rsidRPr="00A96B5D">
        <w:rPr>
          <w:sz w:val="20"/>
        </w:rPr>
        <w:t>2)</w:t>
      </w:r>
      <w:r w:rsidRPr="00A96B5D">
        <w:rPr>
          <w:sz w:val="20"/>
        </w:rPr>
        <w:tab/>
        <w:t>не приостановление деятельности участника закупки в порядке, установленном Кодексом Российской Федерации об административных правонарушениях;</w:t>
      </w:r>
    </w:p>
    <w:p w:rsidR="002F39AA" w:rsidRPr="00A96B5D" w:rsidRDefault="002F39AA" w:rsidP="002F39AA">
      <w:pPr>
        <w:tabs>
          <w:tab w:val="left" w:pos="1134"/>
        </w:tabs>
        <w:ind w:firstLine="709"/>
        <w:jc w:val="both"/>
        <w:rPr>
          <w:sz w:val="20"/>
        </w:rPr>
      </w:pPr>
      <w:r w:rsidRPr="00A96B5D">
        <w:rPr>
          <w:sz w:val="20"/>
        </w:rPr>
        <w:t>3)</w:t>
      </w:r>
      <w:r w:rsidRPr="00A96B5D">
        <w:rPr>
          <w:sz w:val="20"/>
        </w:rPr>
        <w:tab/>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 25 процентов (двадцать пять процентов) балансовой стоимости активов участника закупки по данным бухгалтерской отчетности за последний отчетный период;</w:t>
      </w:r>
    </w:p>
    <w:p w:rsidR="002F39AA" w:rsidRPr="00A96B5D" w:rsidRDefault="002F39AA" w:rsidP="002F39AA">
      <w:pPr>
        <w:tabs>
          <w:tab w:val="left" w:pos="1134"/>
        </w:tabs>
        <w:ind w:firstLine="709"/>
        <w:jc w:val="both"/>
        <w:rPr>
          <w:sz w:val="20"/>
        </w:rPr>
      </w:pPr>
      <w:r w:rsidRPr="00A96B5D">
        <w:rPr>
          <w:sz w:val="20"/>
        </w:rPr>
        <w:t>4)</w:t>
      </w:r>
      <w:r w:rsidRPr="00A96B5D">
        <w:rPr>
          <w:sz w:val="20"/>
        </w:rPr>
        <w:tab/>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p w:rsidR="002F39AA" w:rsidRPr="00A96B5D" w:rsidRDefault="002F39AA" w:rsidP="002F39AA">
      <w:pPr>
        <w:numPr>
          <w:ilvl w:val="0"/>
          <w:numId w:val="16"/>
        </w:numPr>
        <w:tabs>
          <w:tab w:val="left" w:pos="993"/>
        </w:tabs>
        <w:ind w:left="0" w:right="-1" w:firstLine="709"/>
        <w:contextualSpacing/>
        <w:jc w:val="both"/>
        <w:rPr>
          <w:sz w:val="20"/>
        </w:rPr>
      </w:pPr>
      <w:r w:rsidRPr="00A96B5D">
        <w:rPr>
          <w:sz w:val="20"/>
        </w:rPr>
        <w:t>В соответствии с дополнительными требованиями к участникам закупки декларируем отсутствие сведений об _________________________________________________________________________________</w:t>
      </w:r>
    </w:p>
    <w:p w:rsidR="002F39AA" w:rsidRPr="00A96B5D" w:rsidRDefault="002F39AA" w:rsidP="002F39AA">
      <w:pPr>
        <w:tabs>
          <w:tab w:val="left" w:pos="1134"/>
        </w:tabs>
        <w:ind w:firstLine="709"/>
        <w:jc w:val="center"/>
        <w:rPr>
          <w:sz w:val="18"/>
        </w:rPr>
      </w:pPr>
      <w:r w:rsidRPr="00A96B5D">
        <w:rPr>
          <w:sz w:val="18"/>
        </w:rPr>
        <w:t xml:space="preserve">     (наименование участника процедуры закупки)</w:t>
      </w:r>
    </w:p>
    <w:p w:rsidR="002F39AA" w:rsidRPr="00A96B5D" w:rsidRDefault="002F39AA" w:rsidP="002F39AA">
      <w:pPr>
        <w:tabs>
          <w:tab w:val="left" w:pos="1134"/>
        </w:tabs>
        <w:jc w:val="both"/>
        <w:rPr>
          <w:sz w:val="20"/>
        </w:rPr>
      </w:pPr>
      <w:r w:rsidRPr="00A96B5D">
        <w:rPr>
          <w:sz w:val="20"/>
        </w:rPr>
        <w:t>в реестре недобросовестных поставщиков (подрядчиков, исполнителей), предусмотренном Законом № 223-ФЗ и в реестре недобросовестных поставщиков, предусмотренном Законом № 44-ФЗ.</w:t>
      </w:r>
    </w:p>
    <w:p w:rsidR="002F39AA" w:rsidRPr="00A96B5D" w:rsidRDefault="002F39AA" w:rsidP="002F39AA">
      <w:pPr>
        <w:numPr>
          <w:ilvl w:val="0"/>
          <w:numId w:val="16"/>
        </w:numPr>
        <w:tabs>
          <w:tab w:val="left" w:pos="993"/>
        </w:tabs>
        <w:ind w:left="0" w:firstLine="709"/>
        <w:contextualSpacing/>
        <w:jc w:val="both"/>
        <w:rPr>
          <w:sz w:val="20"/>
        </w:rPr>
      </w:pPr>
      <w:r w:rsidRPr="00A96B5D">
        <w:rPr>
          <w:sz w:val="20"/>
        </w:rPr>
        <w:t>В соответствии с законодательством, а также учредительными документами ___________________ (наименование участника процедуры закупки) решение об одобрении или о совершении крупной сделки</w:t>
      </w:r>
      <w:r w:rsidRPr="00A96B5D">
        <w:t xml:space="preserve"> </w:t>
      </w:r>
      <w:r w:rsidRPr="00A96B5D">
        <w:rPr>
          <w:sz w:val="20"/>
        </w:rPr>
        <w:t>в связи с заключением договора на условиях нашей заявки требуется / не требуется (</w:t>
      </w:r>
      <w:r w:rsidRPr="00A96B5D">
        <w:rPr>
          <w:i/>
          <w:sz w:val="20"/>
        </w:rPr>
        <w:t>указывается участником</w:t>
      </w:r>
      <w:r w:rsidRPr="00A96B5D">
        <w:rPr>
          <w:sz w:val="20"/>
        </w:rPr>
        <w:t>).</w:t>
      </w:r>
    </w:p>
    <w:p w:rsidR="002F39AA" w:rsidRPr="00A96B5D" w:rsidRDefault="002F39AA" w:rsidP="002F39AA">
      <w:pPr>
        <w:numPr>
          <w:ilvl w:val="0"/>
          <w:numId w:val="16"/>
        </w:numPr>
        <w:tabs>
          <w:tab w:val="left" w:pos="993"/>
          <w:tab w:val="left" w:pos="1134"/>
        </w:tabs>
        <w:ind w:left="0" w:right="-1" w:firstLine="709"/>
        <w:contextualSpacing/>
        <w:jc w:val="both"/>
        <w:rPr>
          <w:sz w:val="20"/>
        </w:rPr>
      </w:pPr>
      <w:r w:rsidRPr="00A96B5D">
        <w:rPr>
          <w:sz w:val="20"/>
        </w:rPr>
        <w:t>В соответствии с законодательством, а также учредительными документами ___________________ (наименование участника процедуры закупки) решение об одобрении или о совершении сделки с заинтересованностью в связи с заключением договора на условиях нашей заявки требуется / не требуется (</w:t>
      </w:r>
      <w:r w:rsidRPr="00A96B5D">
        <w:rPr>
          <w:i/>
          <w:sz w:val="20"/>
        </w:rPr>
        <w:t>указывается участником</w:t>
      </w:r>
      <w:r w:rsidRPr="00A96B5D">
        <w:rPr>
          <w:sz w:val="20"/>
        </w:rPr>
        <w:t>).</w:t>
      </w:r>
    </w:p>
    <w:p w:rsidR="002F39AA" w:rsidRPr="00A96B5D" w:rsidRDefault="002F39AA" w:rsidP="002F39AA">
      <w:pPr>
        <w:numPr>
          <w:ilvl w:val="0"/>
          <w:numId w:val="16"/>
        </w:numPr>
        <w:tabs>
          <w:tab w:val="left" w:pos="0"/>
          <w:tab w:val="left" w:pos="993"/>
        </w:tabs>
        <w:ind w:left="0" w:right="-1" w:firstLine="709"/>
        <w:contextualSpacing/>
        <w:jc w:val="both"/>
        <w:rPr>
          <w:sz w:val="20"/>
        </w:rPr>
      </w:pPr>
      <w:r w:rsidRPr="00A96B5D">
        <w:rPr>
          <w:sz w:val="20"/>
        </w:rPr>
        <w:t>В случае если наши предложения будут признаны лучшими, мы берем на себя обязательства подписать с Акционерным обществом «</w:t>
      </w:r>
      <w:proofErr w:type="spellStart"/>
      <w:r w:rsidRPr="00A96B5D">
        <w:rPr>
          <w:sz w:val="20"/>
        </w:rPr>
        <w:t>Воткинский</w:t>
      </w:r>
      <w:proofErr w:type="spellEnd"/>
      <w:r w:rsidRPr="00A96B5D">
        <w:rPr>
          <w:sz w:val="20"/>
        </w:rPr>
        <w:t xml:space="preserve"> завод» договор _________________________ (указать предмет закупки)</w:t>
      </w:r>
      <w:r w:rsidRPr="00A96B5D">
        <w:t xml:space="preserve"> </w:t>
      </w:r>
      <w:r w:rsidRPr="00A96B5D">
        <w:rPr>
          <w:sz w:val="20"/>
        </w:rPr>
        <w:t>в соответствии с требованиями закупочной документации.</w:t>
      </w:r>
    </w:p>
    <w:p w:rsidR="002F39AA" w:rsidRPr="00A96B5D" w:rsidRDefault="002F39AA" w:rsidP="002F39AA">
      <w:pPr>
        <w:numPr>
          <w:ilvl w:val="0"/>
          <w:numId w:val="16"/>
        </w:numPr>
        <w:tabs>
          <w:tab w:val="left" w:pos="993"/>
        </w:tabs>
        <w:ind w:left="0" w:right="-1" w:firstLine="709"/>
        <w:contextualSpacing/>
        <w:jc w:val="both"/>
        <w:rPr>
          <w:sz w:val="20"/>
        </w:rPr>
      </w:pPr>
      <w:r w:rsidRPr="00A96B5D">
        <w:rPr>
          <w:sz w:val="20"/>
        </w:rPr>
        <w:t>В случае если наши предложения будут лучшими после предложений победителя, и нашей заявке будет присвоен второй порядковый номер, а победитель запроса котировок будет признан уклонившимся от заключения договора, мы обязуемся подписать данный договор на ____________________(указать предмет договора) в соответствии с требованиями закупочной документации.</w:t>
      </w:r>
    </w:p>
    <w:p w:rsidR="002F39AA" w:rsidRPr="00A96B5D" w:rsidRDefault="002F39AA" w:rsidP="002F39AA">
      <w:pPr>
        <w:numPr>
          <w:ilvl w:val="0"/>
          <w:numId w:val="16"/>
        </w:numPr>
        <w:tabs>
          <w:tab w:val="left" w:pos="993"/>
        </w:tabs>
        <w:ind w:left="0" w:right="-1" w:firstLine="709"/>
        <w:contextualSpacing/>
        <w:jc w:val="both"/>
        <w:rPr>
          <w:sz w:val="20"/>
        </w:rPr>
      </w:pPr>
      <w:r w:rsidRPr="00A96B5D">
        <w:rPr>
          <w:sz w:val="20"/>
        </w:rPr>
        <w:lastRenderedPageBreak/>
        <w:t>Мы согласны с тем, что в случае нашего уклонения от заключения договора на ____________________(указать предмет договора), сведения о нас будут включены в реестр недобросовестных поставщиков.</w:t>
      </w:r>
    </w:p>
    <w:p w:rsidR="002F39AA" w:rsidRPr="00A96B5D" w:rsidRDefault="002F39AA" w:rsidP="002F39AA">
      <w:pPr>
        <w:numPr>
          <w:ilvl w:val="0"/>
          <w:numId w:val="16"/>
        </w:numPr>
        <w:tabs>
          <w:tab w:val="left" w:pos="993"/>
        </w:tabs>
        <w:ind w:left="0" w:right="-1" w:firstLine="709"/>
        <w:contextualSpacing/>
        <w:jc w:val="both"/>
        <w:rPr>
          <w:sz w:val="20"/>
        </w:rPr>
      </w:pPr>
      <w:r w:rsidRPr="00A96B5D">
        <w:rPr>
          <w:sz w:val="20"/>
        </w:rPr>
        <w:t>Мы согласны с тем, что если условия договора победителем будут изменены, то заказчик вправе отказаться от заключения договора. В этом случае, а также в случае отказа победителя от заключения договора, непредставления подписанного проекта договора в течение 15 календарных дней с момента получения проекта договора, победитель должен уплатить штраф заказчику в размере 5% от первоначальной (максимальной) цены договора.</w:t>
      </w:r>
    </w:p>
    <w:p w:rsidR="002F39AA" w:rsidRPr="00A96B5D" w:rsidRDefault="002F39AA" w:rsidP="002F39AA">
      <w:pPr>
        <w:numPr>
          <w:ilvl w:val="0"/>
          <w:numId w:val="16"/>
        </w:numPr>
        <w:tabs>
          <w:tab w:val="left" w:pos="993"/>
        </w:tabs>
        <w:ind w:left="0" w:right="-1" w:firstLine="709"/>
        <w:contextualSpacing/>
        <w:jc w:val="both"/>
        <w:rPr>
          <w:i/>
          <w:iCs/>
          <w:sz w:val="20"/>
        </w:rPr>
      </w:pPr>
      <w:r w:rsidRPr="00A96B5D">
        <w:rPr>
          <w:sz w:val="20"/>
        </w:rPr>
        <w:t xml:space="preserve">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 </w:t>
      </w:r>
      <w:r w:rsidRPr="00A96B5D">
        <w:rPr>
          <w:i/>
          <w:iCs/>
          <w:sz w:val="20"/>
        </w:rPr>
        <w:t xml:space="preserve">(Ф.И.О., телефон работника организации - участника). </w:t>
      </w:r>
      <w:r w:rsidRPr="00A96B5D">
        <w:rPr>
          <w:sz w:val="20"/>
        </w:rPr>
        <w:t>Все сведения о проведении закупки просим сообщать уполномоченному лицу.</w:t>
      </w:r>
    </w:p>
    <w:p w:rsidR="002F39AA" w:rsidRPr="00A96B5D" w:rsidRDefault="002F39AA" w:rsidP="002F39AA">
      <w:pPr>
        <w:numPr>
          <w:ilvl w:val="0"/>
          <w:numId w:val="16"/>
        </w:numPr>
        <w:tabs>
          <w:tab w:val="left" w:pos="993"/>
        </w:tabs>
        <w:ind w:left="0" w:right="-1" w:firstLine="709"/>
        <w:contextualSpacing/>
        <w:jc w:val="both"/>
        <w:rPr>
          <w:sz w:val="20"/>
        </w:rPr>
      </w:pPr>
      <w:r w:rsidRPr="00A96B5D">
        <w:rPr>
          <w:sz w:val="20"/>
        </w:rPr>
        <w:t>Настоящая заявка действует до завершения процедуры проведения процедуры закупки и заключения договора.</w:t>
      </w:r>
    </w:p>
    <w:p w:rsidR="002F39AA" w:rsidRPr="00A96B5D" w:rsidRDefault="002F39AA" w:rsidP="002F39AA">
      <w:pPr>
        <w:numPr>
          <w:ilvl w:val="0"/>
          <w:numId w:val="16"/>
        </w:numPr>
        <w:tabs>
          <w:tab w:val="left" w:pos="993"/>
        </w:tabs>
        <w:ind w:left="0" w:right="-1" w:firstLine="709"/>
        <w:contextualSpacing/>
        <w:jc w:val="both"/>
        <w:rPr>
          <w:sz w:val="20"/>
        </w:rPr>
      </w:pPr>
      <w:r w:rsidRPr="00A96B5D">
        <w:rPr>
          <w:sz w:val="20"/>
        </w:rPr>
        <w:t>Удостоверяем, что заверенные нами копии и переводы на русский язык прилагаемых документов выполнены с оригиналов и в полном объеме.</w:t>
      </w:r>
    </w:p>
    <w:p w:rsidR="002F39AA" w:rsidRPr="00A96B5D" w:rsidRDefault="002F39AA" w:rsidP="002F39AA">
      <w:pPr>
        <w:numPr>
          <w:ilvl w:val="0"/>
          <w:numId w:val="16"/>
        </w:numPr>
        <w:tabs>
          <w:tab w:val="left" w:pos="993"/>
        </w:tabs>
        <w:ind w:left="0" w:right="-1" w:firstLine="709"/>
        <w:contextualSpacing/>
        <w:jc w:val="both"/>
        <w:rPr>
          <w:sz w:val="20"/>
        </w:rPr>
      </w:pPr>
      <w:r w:rsidRPr="00A96B5D">
        <w:rPr>
          <w:sz w:val="20"/>
        </w:rPr>
        <w:t xml:space="preserve">К настоящей заявке прилагаются следующие документы согласно описи, которые являются неотъемлемой частью нашей заявки: </w:t>
      </w:r>
    </w:p>
    <w:p w:rsidR="002F39AA" w:rsidRPr="00A96B5D" w:rsidRDefault="002F39AA" w:rsidP="002F39AA">
      <w:pPr>
        <w:tabs>
          <w:tab w:val="left" w:pos="993"/>
        </w:tabs>
        <w:ind w:left="709" w:right="-1"/>
        <w:contextualSpacing/>
        <w:jc w:val="both"/>
        <w:rPr>
          <w:sz w:val="20"/>
        </w:rPr>
      </w:pPr>
    </w:p>
    <w:tbl>
      <w:tblPr>
        <w:tblW w:w="808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5"/>
        <w:gridCol w:w="4678"/>
        <w:gridCol w:w="2977"/>
      </w:tblGrid>
      <w:tr w:rsidR="002F39AA" w:rsidRPr="00A96B5D" w:rsidTr="006375C2">
        <w:trPr>
          <w:cantSplit/>
        </w:trPr>
        <w:tc>
          <w:tcPr>
            <w:tcW w:w="425" w:type="dxa"/>
          </w:tcPr>
          <w:p w:rsidR="002F39AA" w:rsidRPr="00A96B5D" w:rsidRDefault="002F39AA" w:rsidP="006375C2">
            <w:pPr>
              <w:jc w:val="center"/>
              <w:rPr>
                <w:sz w:val="20"/>
                <w:szCs w:val="20"/>
              </w:rPr>
            </w:pPr>
            <w:r w:rsidRPr="00A96B5D">
              <w:rPr>
                <w:sz w:val="20"/>
                <w:szCs w:val="20"/>
              </w:rPr>
              <w:t>№</w:t>
            </w:r>
          </w:p>
        </w:tc>
        <w:tc>
          <w:tcPr>
            <w:tcW w:w="4678" w:type="dxa"/>
          </w:tcPr>
          <w:p w:rsidR="002F39AA" w:rsidRPr="00A96B5D" w:rsidRDefault="002F39AA" w:rsidP="006375C2">
            <w:pPr>
              <w:jc w:val="center"/>
              <w:rPr>
                <w:sz w:val="20"/>
                <w:szCs w:val="20"/>
              </w:rPr>
            </w:pPr>
            <w:r w:rsidRPr="00A96B5D">
              <w:rPr>
                <w:sz w:val="20"/>
                <w:szCs w:val="20"/>
              </w:rPr>
              <w:t>Наименование документа</w:t>
            </w:r>
          </w:p>
        </w:tc>
        <w:tc>
          <w:tcPr>
            <w:tcW w:w="2977" w:type="dxa"/>
          </w:tcPr>
          <w:p w:rsidR="002F39AA" w:rsidRPr="00A96B5D" w:rsidRDefault="002F39AA" w:rsidP="006375C2">
            <w:pPr>
              <w:jc w:val="center"/>
              <w:rPr>
                <w:sz w:val="20"/>
                <w:szCs w:val="20"/>
              </w:rPr>
            </w:pPr>
            <w:r w:rsidRPr="00A96B5D">
              <w:rPr>
                <w:sz w:val="20"/>
                <w:szCs w:val="20"/>
              </w:rPr>
              <w:t>Кол-во листов</w:t>
            </w:r>
          </w:p>
        </w:tc>
      </w:tr>
      <w:tr w:rsidR="002F39AA" w:rsidRPr="00A96B5D" w:rsidTr="006375C2">
        <w:trPr>
          <w:cantSplit/>
          <w:trHeight w:hRule="exact" w:val="227"/>
        </w:trPr>
        <w:tc>
          <w:tcPr>
            <w:tcW w:w="425" w:type="dxa"/>
          </w:tcPr>
          <w:p w:rsidR="002F39AA" w:rsidRPr="00A96B5D" w:rsidRDefault="002F39AA" w:rsidP="006375C2">
            <w:pPr>
              <w:jc w:val="center"/>
              <w:rPr>
                <w:sz w:val="20"/>
                <w:szCs w:val="20"/>
              </w:rPr>
            </w:pPr>
            <w:r w:rsidRPr="00A96B5D">
              <w:rPr>
                <w:sz w:val="20"/>
                <w:szCs w:val="20"/>
              </w:rPr>
              <w:t>1</w:t>
            </w:r>
          </w:p>
        </w:tc>
        <w:tc>
          <w:tcPr>
            <w:tcW w:w="4678" w:type="dxa"/>
          </w:tcPr>
          <w:p w:rsidR="002F39AA" w:rsidRPr="00A96B5D" w:rsidRDefault="002F39AA" w:rsidP="006375C2">
            <w:pPr>
              <w:jc w:val="center"/>
              <w:rPr>
                <w:sz w:val="20"/>
                <w:szCs w:val="20"/>
              </w:rPr>
            </w:pPr>
          </w:p>
        </w:tc>
        <w:tc>
          <w:tcPr>
            <w:tcW w:w="2977" w:type="dxa"/>
          </w:tcPr>
          <w:p w:rsidR="002F39AA" w:rsidRPr="00A96B5D" w:rsidRDefault="002F39AA" w:rsidP="006375C2">
            <w:pPr>
              <w:jc w:val="center"/>
              <w:rPr>
                <w:sz w:val="20"/>
                <w:szCs w:val="20"/>
              </w:rPr>
            </w:pPr>
          </w:p>
        </w:tc>
      </w:tr>
      <w:tr w:rsidR="002F39AA" w:rsidRPr="00A96B5D" w:rsidTr="006375C2">
        <w:trPr>
          <w:cantSplit/>
          <w:trHeight w:hRule="exact" w:val="227"/>
        </w:trPr>
        <w:tc>
          <w:tcPr>
            <w:tcW w:w="425" w:type="dxa"/>
          </w:tcPr>
          <w:p w:rsidR="002F39AA" w:rsidRPr="00A96B5D" w:rsidRDefault="002F39AA" w:rsidP="006375C2">
            <w:pPr>
              <w:jc w:val="center"/>
              <w:rPr>
                <w:sz w:val="20"/>
                <w:szCs w:val="20"/>
              </w:rPr>
            </w:pPr>
            <w:r w:rsidRPr="00A96B5D">
              <w:rPr>
                <w:sz w:val="20"/>
                <w:szCs w:val="20"/>
              </w:rPr>
              <w:t>2</w:t>
            </w:r>
          </w:p>
        </w:tc>
        <w:tc>
          <w:tcPr>
            <w:tcW w:w="4678" w:type="dxa"/>
          </w:tcPr>
          <w:p w:rsidR="002F39AA" w:rsidRPr="00A96B5D" w:rsidRDefault="002F39AA" w:rsidP="006375C2">
            <w:pPr>
              <w:jc w:val="center"/>
              <w:rPr>
                <w:sz w:val="20"/>
                <w:szCs w:val="20"/>
              </w:rPr>
            </w:pPr>
          </w:p>
        </w:tc>
        <w:tc>
          <w:tcPr>
            <w:tcW w:w="2977" w:type="dxa"/>
          </w:tcPr>
          <w:p w:rsidR="002F39AA" w:rsidRPr="00A96B5D" w:rsidRDefault="002F39AA" w:rsidP="006375C2">
            <w:pPr>
              <w:jc w:val="center"/>
              <w:rPr>
                <w:sz w:val="20"/>
                <w:szCs w:val="20"/>
              </w:rPr>
            </w:pPr>
          </w:p>
        </w:tc>
      </w:tr>
      <w:tr w:rsidR="002F39AA" w:rsidRPr="00A96B5D" w:rsidTr="006375C2">
        <w:trPr>
          <w:cantSplit/>
          <w:trHeight w:hRule="exact" w:val="227"/>
        </w:trPr>
        <w:tc>
          <w:tcPr>
            <w:tcW w:w="425" w:type="dxa"/>
          </w:tcPr>
          <w:p w:rsidR="002F39AA" w:rsidRPr="00A96B5D" w:rsidRDefault="002F39AA" w:rsidP="006375C2">
            <w:pPr>
              <w:jc w:val="center"/>
              <w:rPr>
                <w:sz w:val="20"/>
                <w:szCs w:val="20"/>
              </w:rPr>
            </w:pPr>
            <w:r w:rsidRPr="00A96B5D">
              <w:rPr>
                <w:sz w:val="20"/>
                <w:szCs w:val="20"/>
              </w:rPr>
              <w:t>3</w:t>
            </w:r>
          </w:p>
        </w:tc>
        <w:tc>
          <w:tcPr>
            <w:tcW w:w="4678" w:type="dxa"/>
          </w:tcPr>
          <w:p w:rsidR="002F39AA" w:rsidRPr="00A96B5D" w:rsidRDefault="002F39AA" w:rsidP="006375C2">
            <w:pPr>
              <w:jc w:val="center"/>
              <w:rPr>
                <w:sz w:val="20"/>
                <w:szCs w:val="20"/>
              </w:rPr>
            </w:pPr>
          </w:p>
        </w:tc>
        <w:tc>
          <w:tcPr>
            <w:tcW w:w="2977" w:type="dxa"/>
          </w:tcPr>
          <w:p w:rsidR="002F39AA" w:rsidRPr="00A96B5D" w:rsidRDefault="002F39AA" w:rsidP="006375C2">
            <w:pPr>
              <w:jc w:val="center"/>
              <w:rPr>
                <w:sz w:val="20"/>
                <w:szCs w:val="20"/>
              </w:rPr>
            </w:pPr>
          </w:p>
        </w:tc>
      </w:tr>
      <w:tr w:rsidR="002F39AA" w:rsidRPr="00A96B5D" w:rsidTr="006375C2">
        <w:trPr>
          <w:cantSplit/>
          <w:trHeight w:hRule="exact" w:val="227"/>
        </w:trPr>
        <w:tc>
          <w:tcPr>
            <w:tcW w:w="425" w:type="dxa"/>
          </w:tcPr>
          <w:p w:rsidR="002F39AA" w:rsidRPr="00A96B5D" w:rsidRDefault="002F39AA" w:rsidP="006375C2">
            <w:pPr>
              <w:jc w:val="center"/>
              <w:rPr>
                <w:sz w:val="20"/>
                <w:szCs w:val="20"/>
              </w:rPr>
            </w:pPr>
            <w:r w:rsidRPr="00A96B5D">
              <w:rPr>
                <w:sz w:val="20"/>
                <w:szCs w:val="20"/>
              </w:rPr>
              <w:t>…</w:t>
            </w:r>
          </w:p>
        </w:tc>
        <w:tc>
          <w:tcPr>
            <w:tcW w:w="4678" w:type="dxa"/>
          </w:tcPr>
          <w:p w:rsidR="002F39AA" w:rsidRPr="00A96B5D" w:rsidRDefault="002F39AA" w:rsidP="006375C2">
            <w:pPr>
              <w:jc w:val="center"/>
              <w:rPr>
                <w:sz w:val="20"/>
                <w:szCs w:val="20"/>
              </w:rPr>
            </w:pPr>
          </w:p>
        </w:tc>
        <w:tc>
          <w:tcPr>
            <w:tcW w:w="2977" w:type="dxa"/>
          </w:tcPr>
          <w:p w:rsidR="002F39AA" w:rsidRPr="00A96B5D" w:rsidRDefault="002F39AA" w:rsidP="006375C2">
            <w:pPr>
              <w:jc w:val="center"/>
              <w:rPr>
                <w:sz w:val="20"/>
                <w:szCs w:val="20"/>
              </w:rPr>
            </w:pPr>
          </w:p>
        </w:tc>
      </w:tr>
      <w:tr w:rsidR="002F39AA" w:rsidRPr="00A96B5D" w:rsidTr="006375C2">
        <w:trPr>
          <w:cantSplit/>
          <w:trHeight w:hRule="exact" w:val="227"/>
        </w:trPr>
        <w:tc>
          <w:tcPr>
            <w:tcW w:w="425" w:type="dxa"/>
          </w:tcPr>
          <w:p w:rsidR="002F39AA" w:rsidRPr="00A96B5D" w:rsidRDefault="002F39AA" w:rsidP="006375C2">
            <w:pPr>
              <w:jc w:val="center"/>
              <w:rPr>
                <w:sz w:val="20"/>
                <w:szCs w:val="20"/>
              </w:rPr>
            </w:pPr>
          </w:p>
          <w:p w:rsidR="002F39AA" w:rsidRPr="00A96B5D" w:rsidRDefault="002F39AA" w:rsidP="006375C2">
            <w:pPr>
              <w:jc w:val="center"/>
              <w:rPr>
                <w:sz w:val="20"/>
                <w:szCs w:val="20"/>
              </w:rPr>
            </w:pPr>
          </w:p>
        </w:tc>
        <w:tc>
          <w:tcPr>
            <w:tcW w:w="4678" w:type="dxa"/>
          </w:tcPr>
          <w:p w:rsidR="002F39AA" w:rsidRPr="00A96B5D" w:rsidRDefault="002F39AA" w:rsidP="006375C2">
            <w:pPr>
              <w:jc w:val="center"/>
              <w:rPr>
                <w:sz w:val="20"/>
                <w:szCs w:val="20"/>
              </w:rPr>
            </w:pPr>
          </w:p>
        </w:tc>
        <w:tc>
          <w:tcPr>
            <w:tcW w:w="2977" w:type="dxa"/>
          </w:tcPr>
          <w:p w:rsidR="002F39AA" w:rsidRPr="00A96B5D" w:rsidRDefault="002F39AA" w:rsidP="006375C2">
            <w:pPr>
              <w:jc w:val="center"/>
              <w:rPr>
                <w:sz w:val="20"/>
                <w:szCs w:val="20"/>
              </w:rPr>
            </w:pPr>
          </w:p>
        </w:tc>
      </w:tr>
    </w:tbl>
    <w:p w:rsidR="002F39AA" w:rsidRPr="00A96B5D" w:rsidRDefault="002F39AA" w:rsidP="002F39AA">
      <w:pPr>
        <w:tabs>
          <w:tab w:val="left" w:pos="993"/>
        </w:tabs>
        <w:ind w:right="-1"/>
        <w:jc w:val="both"/>
        <w:rPr>
          <w:sz w:val="20"/>
        </w:rPr>
      </w:pPr>
    </w:p>
    <w:p w:rsidR="002F39AA" w:rsidRPr="00A96B5D" w:rsidRDefault="002F39AA" w:rsidP="002F39AA">
      <w:pPr>
        <w:numPr>
          <w:ilvl w:val="0"/>
          <w:numId w:val="16"/>
        </w:numPr>
        <w:tabs>
          <w:tab w:val="left" w:pos="993"/>
        </w:tabs>
        <w:ind w:left="0" w:right="-1" w:firstLine="709"/>
        <w:contextualSpacing/>
        <w:jc w:val="both"/>
        <w:rPr>
          <w:sz w:val="20"/>
        </w:rPr>
      </w:pPr>
      <w:r w:rsidRPr="00A96B5D">
        <w:rPr>
          <w:sz w:val="20"/>
        </w:rPr>
        <w:t>Настоящим гарантируем достоверность представленной нами в заявке информации и подтверждаем право Заказчика запрашивать у нас, в уполномоченных органах власти, судах, ФНС, кредитных организациях,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rsidR="002F39AA" w:rsidRPr="00A96B5D" w:rsidRDefault="002F39AA" w:rsidP="002F39AA">
      <w:pPr>
        <w:ind w:left="284" w:right="253" w:firstLine="404"/>
        <w:jc w:val="center"/>
        <w:rPr>
          <w:b/>
          <w:bCs/>
          <w:sz w:val="18"/>
          <w:szCs w:val="18"/>
        </w:rPr>
      </w:pPr>
    </w:p>
    <w:p w:rsidR="002F39AA" w:rsidRPr="00A96B5D" w:rsidRDefault="002F39AA" w:rsidP="002F39AA">
      <w:pPr>
        <w:ind w:left="284" w:right="253" w:firstLine="404"/>
        <w:jc w:val="center"/>
        <w:rPr>
          <w:b/>
          <w:bCs/>
          <w:sz w:val="18"/>
          <w:szCs w:val="18"/>
        </w:rPr>
      </w:pPr>
    </w:p>
    <w:p w:rsidR="002F39AA" w:rsidRPr="00A96B5D" w:rsidRDefault="002F39AA" w:rsidP="002F39AA">
      <w:pPr>
        <w:ind w:left="284" w:right="253" w:firstLine="404"/>
        <w:jc w:val="center"/>
        <w:rPr>
          <w:sz w:val="18"/>
          <w:szCs w:val="18"/>
        </w:rPr>
      </w:pPr>
      <w:r w:rsidRPr="00A96B5D">
        <w:rPr>
          <w:b/>
          <w:bCs/>
          <w:sz w:val="18"/>
          <w:szCs w:val="18"/>
        </w:rPr>
        <w:t>Руководитель организации</w:t>
      </w:r>
      <w:r w:rsidRPr="00A96B5D">
        <w:rPr>
          <w:sz w:val="18"/>
          <w:szCs w:val="18"/>
        </w:rPr>
        <w:t xml:space="preserve"> _____________________ (Фамилия И.О.)</w:t>
      </w:r>
    </w:p>
    <w:p w:rsidR="002F39AA" w:rsidRPr="00A96B5D" w:rsidRDefault="002F39AA" w:rsidP="002F39AA">
      <w:pPr>
        <w:ind w:left="284" w:right="253" w:firstLine="404"/>
        <w:jc w:val="center"/>
        <w:rPr>
          <w:i/>
          <w:iCs/>
          <w:sz w:val="18"/>
          <w:szCs w:val="18"/>
          <w:vertAlign w:val="superscript"/>
        </w:rPr>
      </w:pPr>
      <w:r w:rsidRPr="00A96B5D">
        <w:rPr>
          <w:i/>
          <w:iCs/>
          <w:sz w:val="18"/>
          <w:szCs w:val="18"/>
          <w:vertAlign w:val="superscript"/>
        </w:rPr>
        <w:t xml:space="preserve">                                                                                                    (подпись)</w:t>
      </w:r>
    </w:p>
    <w:p w:rsidR="002F39AA" w:rsidRPr="00A96B5D" w:rsidRDefault="002F39AA" w:rsidP="002F39AA">
      <w:pPr>
        <w:ind w:left="284" w:right="253" w:firstLine="404"/>
        <w:jc w:val="center"/>
        <w:rPr>
          <w:sz w:val="18"/>
          <w:szCs w:val="18"/>
        </w:rPr>
      </w:pPr>
      <w:r w:rsidRPr="00A96B5D">
        <w:rPr>
          <w:b/>
          <w:bCs/>
          <w:sz w:val="18"/>
          <w:szCs w:val="18"/>
        </w:rPr>
        <w:t>Главный бухгалтер</w:t>
      </w:r>
      <w:r w:rsidRPr="00A96B5D">
        <w:rPr>
          <w:sz w:val="18"/>
          <w:szCs w:val="18"/>
        </w:rPr>
        <w:t xml:space="preserve">              ______________________ (Фамилия И.О.)</w:t>
      </w:r>
    </w:p>
    <w:p w:rsidR="002F39AA" w:rsidRPr="00A96B5D" w:rsidRDefault="002F39AA" w:rsidP="002F39AA">
      <w:pPr>
        <w:ind w:left="284" w:right="253" w:firstLine="404"/>
        <w:jc w:val="center"/>
        <w:rPr>
          <w:i/>
          <w:iCs/>
          <w:sz w:val="18"/>
          <w:szCs w:val="18"/>
          <w:vertAlign w:val="superscript"/>
        </w:rPr>
      </w:pPr>
      <w:r w:rsidRPr="00A96B5D">
        <w:rPr>
          <w:i/>
          <w:iCs/>
          <w:sz w:val="18"/>
          <w:szCs w:val="18"/>
          <w:vertAlign w:val="superscript"/>
        </w:rPr>
        <w:t xml:space="preserve">                                                                                                    (подпись)</w:t>
      </w:r>
    </w:p>
    <w:p w:rsidR="002F39AA" w:rsidRPr="00A96B5D" w:rsidRDefault="002F39AA" w:rsidP="002F39AA">
      <w:pPr>
        <w:ind w:left="284" w:right="253"/>
        <w:rPr>
          <w:rFonts w:cs="Arial"/>
          <w:b/>
          <w:bCs/>
          <w:sz w:val="16"/>
          <w:szCs w:val="20"/>
        </w:rPr>
      </w:pPr>
      <w:r w:rsidRPr="00A96B5D">
        <w:rPr>
          <w:rFonts w:cs="Arial"/>
          <w:bCs/>
          <w:sz w:val="16"/>
          <w:szCs w:val="20"/>
        </w:rPr>
        <w:t xml:space="preserve">     </w:t>
      </w:r>
      <w:r>
        <w:rPr>
          <w:rFonts w:cs="Arial"/>
          <w:bCs/>
          <w:sz w:val="16"/>
          <w:szCs w:val="20"/>
        </w:rPr>
        <w:t xml:space="preserve">                                </w:t>
      </w:r>
      <w:r w:rsidRPr="00A96B5D">
        <w:rPr>
          <w:rFonts w:cs="Arial"/>
          <w:bCs/>
          <w:sz w:val="16"/>
          <w:szCs w:val="20"/>
        </w:rPr>
        <w:t xml:space="preserve">     </w:t>
      </w:r>
      <w:r w:rsidRPr="00A96B5D">
        <w:rPr>
          <w:rFonts w:cs="Arial"/>
          <w:b/>
          <w:bCs/>
          <w:sz w:val="16"/>
          <w:szCs w:val="20"/>
        </w:rPr>
        <w:t xml:space="preserve"> МП</w:t>
      </w:r>
    </w:p>
    <w:p w:rsidR="0092411F" w:rsidRDefault="0092411F" w:rsidP="0092411F">
      <w:pPr>
        <w:pStyle w:val="af5"/>
        <w:ind w:left="284" w:right="253"/>
        <w:jc w:val="left"/>
        <w:rPr>
          <w:rFonts w:ascii="Times New Roman" w:hAnsi="Times New Roman" w:cs="Times New Roman"/>
          <w:b/>
          <w:bCs/>
          <w:sz w:val="16"/>
          <w:szCs w:val="20"/>
        </w:rPr>
        <w:sectPr w:rsidR="0092411F" w:rsidSect="002F39AA">
          <w:pgSz w:w="11906" w:h="16838" w:code="9"/>
          <w:pgMar w:top="1134" w:right="851" w:bottom="1134" w:left="1418" w:header="0" w:footer="284" w:gutter="0"/>
          <w:pgNumType w:fmt="numberInDash"/>
          <w:cols w:space="708"/>
          <w:docGrid w:linePitch="360"/>
        </w:sectPr>
      </w:pPr>
    </w:p>
    <w:p w:rsidR="0092411F" w:rsidRPr="00F64480" w:rsidRDefault="0092411F" w:rsidP="0092411F">
      <w:pPr>
        <w:ind w:right="282"/>
        <w:jc w:val="right"/>
        <w:rPr>
          <w:bCs/>
          <w:sz w:val="20"/>
          <w:szCs w:val="20"/>
        </w:rPr>
      </w:pPr>
      <w:r>
        <w:rPr>
          <w:bCs/>
          <w:sz w:val="20"/>
          <w:szCs w:val="20"/>
        </w:rPr>
        <w:lastRenderedPageBreak/>
        <w:t>Приложение</w:t>
      </w:r>
      <w:r w:rsidRPr="00F64480">
        <w:rPr>
          <w:bCs/>
          <w:sz w:val="20"/>
          <w:szCs w:val="20"/>
        </w:rPr>
        <w:t xml:space="preserve"> № </w:t>
      </w:r>
      <w:r>
        <w:rPr>
          <w:bCs/>
          <w:sz w:val="20"/>
          <w:szCs w:val="20"/>
        </w:rPr>
        <w:t xml:space="preserve">3 </w:t>
      </w:r>
      <w:r w:rsidRPr="00F64480">
        <w:rPr>
          <w:bCs/>
          <w:sz w:val="20"/>
          <w:szCs w:val="20"/>
        </w:rPr>
        <w:t xml:space="preserve">к </w:t>
      </w:r>
      <w:r w:rsidR="009938E0">
        <w:rPr>
          <w:bCs/>
          <w:sz w:val="20"/>
          <w:szCs w:val="20"/>
        </w:rPr>
        <w:t>извещению</w:t>
      </w:r>
    </w:p>
    <w:p w:rsidR="0092411F" w:rsidRPr="004155AF" w:rsidRDefault="0092411F" w:rsidP="0092411F">
      <w:pPr>
        <w:ind w:right="282"/>
        <w:jc w:val="right"/>
        <w:rPr>
          <w:bCs/>
          <w:sz w:val="20"/>
          <w:szCs w:val="20"/>
        </w:rPr>
      </w:pPr>
      <w:r w:rsidRPr="00F64480">
        <w:rPr>
          <w:bCs/>
          <w:sz w:val="20"/>
          <w:szCs w:val="20"/>
        </w:rPr>
        <w:t>Извещение номер _______________</w:t>
      </w:r>
    </w:p>
    <w:p w:rsidR="002F39AA" w:rsidRPr="00A96B5D" w:rsidRDefault="002F39AA" w:rsidP="002F39AA">
      <w:pPr>
        <w:spacing w:before="120"/>
        <w:ind w:right="282" w:firstLine="404"/>
        <w:jc w:val="center"/>
        <w:rPr>
          <w:sz w:val="18"/>
          <w:szCs w:val="18"/>
        </w:rPr>
      </w:pPr>
      <w:r w:rsidRPr="00A96B5D">
        <w:rPr>
          <w:sz w:val="18"/>
          <w:szCs w:val="18"/>
        </w:rPr>
        <w:t xml:space="preserve">На бланке организации </w:t>
      </w:r>
    </w:p>
    <w:p w:rsidR="002F39AA" w:rsidRPr="00A96B5D" w:rsidRDefault="002F39AA" w:rsidP="002F39AA">
      <w:pPr>
        <w:spacing w:before="120"/>
        <w:ind w:right="282" w:firstLine="404"/>
        <w:jc w:val="center"/>
        <w:rPr>
          <w:sz w:val="18"/>
          <w:szCs w:val="18"/>
        </w:rPr>
      </w:pPr>
      <w:r w:rsidRPr="00A96B5D">
        <w:rPr>
          <w:sz w:val="18"/>
          <w:szCs w:val="18"/>
        </w:rPr>
        <w:t>Дата, исх. номер</w:t>
      </w:r>
    </w:p>
    <w:p w:rsidR="002F39AA" w:rsidRPr="00A96B5D" w:rsidRDefault="002F39AA" w:rsidP="002F39AA">
      <w:pPr>
        <w:ind w:left="4880" w:right="282" w:firstLine="404"/>
        <w:jc w:val="right"/>
        <w:rPr>
          <w:b/>
          <w:bCs/>
          <w:sz w:val="20"/>
          <w:szCs w:val="20"/>
        </w:rPr>
      </w:pPr>
      <w:r w:rsidRPr="00A96B5D">
        <w:rPr>
          <w:b/>
          <w:bCs/>
          <w:sz w:val="20"/>
          <w:szCs w:val="20"/>
        </w:rPr>
        <w:t>АО «</w:t>
      </w:r>
      <w:proofErr w:type="spellStart"/>
      <w:r w:rsidRPr="00A96B5D">
        <w:rPr>
          <w:b/>
          <w:bCs/>
          <w:sz w:val="20"/>
          <w:szCs w:val="20"/>
        </w:rPr>
        <w:t>Воткинский</w:t>
      </w:r>
      <w:proofErr w:type="spellEnd"/>
      <w:r w:rsidRPr="00A96B5D">
        <w:rPr>
          <w:b/>
          <w:bCs/>
          <w:sz w:val="20"/>
          <w:szCs w:val="20"/>
        </w:rPr>
        <w:t xml:space="preserve"> завод»</w:t>
      </w:r>
    </w:p>
    <w:p w:rsidR="002F39AA" w:rsidRPr="00A96B5D" w:rsidRDefault="002F39AA" w:rsidP="002F39AA">
      <w:pPr>
        <w:ind w:left="4880" w:right="282" w:firstLine="404"/>
        <w:jc w:val="right"/>
        <w:rPr>
          <w:b/>
          <w:bCs/>
          <w:sz w:val="20"/>
          <w:szCs w:val="20"/>
        </w:rPr>
      </w:pPr>
    </w:p>
    <w:p w:rsidR="002F39AA" w:rsidRPr="00A96B5D" w:rsidRDefault="002F39AA" w:rsidP="002F39AA">
      <w:pPr>
        <w:spacing w:before="120" w:after="120"/>
        <w:jc w:val="center"/>
        <w:outlineLvl w:val="0"/>
        <w:rPr>
          <w:b/>
          <w:bCs/>
          <w:sz w:val="20"/>
        </w:rPr>
      </w:pPr>
      <w:bookmarkStart w:id="103" w:name="_Toc534966939"/>
      <w:bookmarkStart w:id="104" w:name="_Toc536000139"/>
      <w:bookmarkStart w:id="105" w:name="_Toc13043820"/>
      <w:r w:rsidRPr="00A96B5D">
        <w:rPr>
          <w:b/>
          <w:bCs/>
          <w:sz w:val="20"/>
        </w:rPr>
        <w:t>ЦЕНОВОЕ ПРЕДЛОЖЕНИЕ</w:t>
      </w:r>
      <w:bookmarkEnd w:id="103"/>
      <w:bookmarkEnd w:id="104"/>
      <w:bookmarkEnd w:id="105"/>
      <w:r w:rsidRPr="00A96B5D">
        <w:rPr>
          <w:b/>
          <w:bCs/>
          <w:sz w:val="20"/>
        </w:rPr>
        <w:t xml:space="preserve"> </w:t>
      </w:r>
    </w:p>
    <w:p w:rsidR="002F39AA" w:rsidRPr="00A96B5D" w:rsidRDefault="002F39AA" w:rsidP="002F39AA">
      <w:pPr>
        <w:jc w:val="center"/>
        <w:rPr>
          <w:b/>
          <w:sz w:val="20"/>
        </w:rPr>
      </w:pPr>
      <w:bookmarkStart w:id="106" w:name="_Toc534966940"/>
      <w:bookmarkStart w:id="107" w:name="_Toc536000140"/>
      <w:r w:rsidRPr="00A96B5D">
        <w:rPr>
          <w:b/>
          <w:sz w:val="20"/>
        </w:rPr>
        <w:t>УЧАСТНИКА</w:t>
      </w:r>
      <w:r w:rsidRPr="00A96B5D">
        <w:rPr>
          <w:sz w:val="20"/>
        </w:rPr>
        <w:t xml:space="preserve"> </w:t>
      </w:r>
      <w:r w:rsidRPr="00A96B5D">
        <w:rPr>
          <w:b/>
          <w:sz w:val="20"/>
        </w:rPr>
        <w:t>ОТКРЫТОГО</w:t>
      </w:r>
      <w:r w:rsidRPr="00A96B5D">
        <w:rPr>
          <w:sz w:val="20"/>
        </w:rPr>
        <w:t xml:space="preserve"> </w:t>
      </w:r>
      <w:r w:rsidRPr="00A96B5D">
        <w:rPr>
          <w:b/>
          <w:sz w:val="20"/>
        </w:rPr>
        <w:t>ЗАПРОСА КОТИРОВОК В ЭЛЕКТРОННОЙ ФОРМЕ</w:t>
      </w:r>
      <w:bookmarkEnd w:id="106"/>
      <w:bookmarkEnd w:id="107"/>
    </w:p>
    <w:p w:rsidR="002F39AA" w:rsidRPr="00A96B5D" w:rsidRDefault="002F39AA" w:rsidP="002F39AA">
      <w:pPr>
        <w:jc w:val="center"/>
        <w:rPr>
          <w:sz w:val="20"/>
        </w:rPr>
      </w:pPr>
    </w:p>
    <w:p w:rsidR="002F39AA" w:rsidRDefault="002F39AA" w:rsidP="002F39AA">
      <w:pPr>
        <w:ind w:right="-2" w:firstLine="709"/>
        <w:jc w:val="both"/>
        <w:rPr>
          <w:sz w:val="20"/>
          <w:szCs w:val="20"/>
        </w:rPr>
      </w:pPr>
      <w:r w:rsidRPr="00742C5F">
        <w:rPr>
          <w:sz w:val="20"/>
          <w:szCs w:val="20"/>
        </w:rPr>
        <w:t>__________________________________________________ (наименование организации - участника процедуры закупки) в лице _______________________________, действующего на основании __________________, предлагает цену договора __________ рублей ____ коп., в том числе НДС 20% __________ рублей ____ коп.</w:t>
      </w:r>
    </w:p>
    <w:tbl>
      <w:tblPr>
        <w:tblW w:w="1474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5389"/>
        <w:gridCol w:w="992"/>
        <w:gridCol w:w="992"/>
        <w:gridCol w:w="1276"/>
        <w:gridCol w:w="1276"/>
        <w:gridCol w:w="1134"/>
        <w:gridCol w:w="1275"/>
        <w:gridCol w:w="1843"/>
      </w:tblGrid>
      <w:tr w:rsidR="002F39AA" w:rsidRPr="007B3A5A" w:rsidTr="00D86278">
        <w:trPr>
          <w:trHeight w:hRule="exact" w:val="224"/>
        </w:trPr>
        <w:tc>
          <w:tcPr>
            <w:tcW w:w="568" w:type="dxa"/>
            <w:vMerge w:val="restart"/>
            <w:shd w:val="clear" w:color="auto" w:fill="auto"/>
            <w:vAlign w:val="center"/>
          </w:tcPr>
          <w:p w:rsidR="002F39AA" w:rsidRPr="007B3A5A" w:rsidRDefault="002F39AA" w:rsidP="006375C2">
            <w:pPr>
              <w:tabs>
                <w:tab w:val="left" w:pos="708"/>
                <w:tab w:val="left" w:pos="1416"/>
                <w:tab w:val="left" w:pos="10230"/>
              </w:tabs>
              <w:ind w:left="-57" w:right="-108"/>
              <w:jc w:val="center"/>
              <w:rPr>
                <w:sz w:val="18"/>
                <w:szCs w:val="18"/>
              </w:rPr>
            </w:pPr>
            <w:r>
              <w:rPr>
                <w:sz w:val="18"/>
                <w:szCs w:val="18"/>
              </w:rPr>
              <w:t>№ п/п</w:t>
            </w:r>
          </w:p>
        </w:tc>
        <w:tc>
          <w:tcPr>
            <w:tcW w:w="5389" w:type="dxa"/>
            <w:vMerge w:val="restart"/>
            <w:shd w:val="clear" w:color="auto" w:fill="auto"/>
            <w:vAlign w:val="center"/>
          </w:tcPr>
          <w:p w:rsidR="002F39AA" w:rsidRPr="007B3A5A" w:rsidRDefault="002F39AA" w:rsidP="006375C2">
            <w:pPr>
              <w:jc w:val="center"/>
              <w:rPr>
                <w:sz w:val="18"/>
                <w:szCs w:val="18"/>
              </w:rPr>
            </w:pPr>
            <w:r w:rsidRPr="007B3A5A">
              <w:rPr>
                <w:sz w:val="20"/>
                <w:szCs w:val="20"/>
              </w:rPr>
              <w:t>Наименование услуги</w:t>
            </w:r>
          </w:p>
        </w:tc>
        <w:tc>
          <w:tcPr>
            <w:tcW w:w="992" w:type="dxa"/>
            <w:vMerge w:val="restart"/>
            <w:shd w:val="clear" w:color="auto" w:fill="auto"/>
            <w:vAlign w:val="center"/>
          </w:tcPr>
          <w:p w:rsidR="002F39AA" w:rsidRPr="007B3A5A" w:rsidRDefault="002F39AA" w:rsidP="006375C2">
            <w:pPr>
              <w:tabs>
                <w:tab w:val="left" w:pos="708"/>
                <w:tab w:val="left" w:pos="1593"/>
                <w:tab w:val="left" w:pos="10230"/>
              </w:tabs>
              <w:ind w:left="-108" w:right="-108"/>
              <w:jc w:val="center"/>
              <w:rPr>
                <w:sz w:val="18"/>
                <w:szCs w:val="18"/>
              </w:rPr>
            </w:pPr>
            <w:r w:rsidRPr="007B3A5A">
              <w:rPr>
                <w:sz w:val="18"/>
                <w:szCs w:val="18"/>
              </w:rPr>
              <w:t>Количество</w:t>
            </w:r>
          </w:p>
        </w:tc>
        <w:tc>
          <w:tcPr>
            <w:tcW w:w="992" w:type="dxa"/>
            <w:vMerge w:val="restart"/>
            <w:shd w:val="clear" w:color="auto" w:fill="auto"/>
            <w:vAlign w:val="center"/>
          </w:tcPr>
          <w:p w:rsidR="002F39AA" w:rsidRPr="007B3A5A" w:rsidRDefault="002F39AA" w:rsidP="006375C2">
            <w:pPr>
              <w:tabs>
                <w:tab w:val="left" w:pos="708"/>
                <w:tab w:val="left" w:pos="1593"/>
                <w:tab w:val="left" w:pos="10230"/>
              </w:tabs>
              <w:ind w:left="-108" w:right="-108"/>
              <w:jc w:val="center"/>
              <w:rPr>
                <w:sz w:val="18"/>
                <w:szCs w:val="18"/>
              </w:rPr>
            </w:pPr>
            <w:r w:rsidRPr="007B3A5A">
              <w:rPr>
                <w:sz w:val="18"/>
                <w:szCs w:val="18"/>
              </w:rPr>
              <w:t>Единица измерения</w:t>
            </w:r>
          </w:p>
        </w:tc>
        <w:tc>
          <w:tcPr>
            <w:tcW w:w="1276" w:type="dxa"/>
            <w:vMerge w:val="restart"/>
            <w:shd w:val="clear" w:color="auto" w:fill="auto"/>
            <w:vAlign w:val="center"/>
          </w:tcPr>
          <w:p w:rsidR="002F39AA" w:rsidRPr="007B3A5A" w:rsidRDefault="002F39AA" w:rsidP="006375C2">
            <w:pPr>
              <w:tabs>
                <w:tab w:val="left" w:pos="1168"/>
                <w:tab w:val="left" w:pos="1451"/>
                <w:tab w:val="left" w:pos="1593"/>
                <w:tab w:val="left" w:pos="10230"/>
              </w:tabs>
              <w:ind w:left="-108" w:right="-108"/>
              <w:jc w:val="center"/>
              <w:rPr>
                <w:sz w:val="18"/>
                <w:szCs w:val="18"/>
              </w:rPr>
            </w:pPr>
            <w:r w:rsidRPr="007B3A5A">
              <w:rPr>
                <w:sz w:val="18"/>
                <w:szCs w:val="18"/>
              </w:rPr>
              <w:t>Цена</w:t>
            </w:r>
            <w:r>
              <w:rPr>
                <w:sz w:val="18"/>
                <w:szCs w:val="18"/>
              </w:rPr>
              <w:t xml:space="preserve"> без учета НДС</w:t>
            </w:r>
            <w:r w:rsidRPr="007B3A5A">
              <w:rPr>
                <w:sz w:val="18"/>
                <w:szCs w:val="18"/>
              </w:rPr>
              <w:t>, руб. коп.</w:t>
            </w:r>
          </w:p>
        </w:tc>
        <w:tc>
          <w:tcPr>
            <w:tcW w:w="1276" w:type="dxa"/>
            <w:vMerge w:val="restart"/>
            <w:shd w:val="clear" w:color="auto" w:fill="auto"/>
            <w:vAlign w:val="center"/>
          </w:tcPr>
          <w:p w:rsidR="002F39AA" w:rsidRPr="007B3A5A" w:rsidRDefault="002F39AA" w:rsidP="006375C2">
            <w:pPr>
              <w:tabs>
                <w:tab w:val="left" w:pos="708"/>
                <w:tab w:val="left" w:pos="1593"/>
                <w:tab w:val="left" w:pos="10230"/>
              </w:tabs>
              <w:ind w:left="-108" w:right="-108"/>
              <w:jc w:val="center"/>
              <w:rPr>
                <w:sz w:val="18"/>
                <w:szCs w:val="18"/>
              </w:rPr>
            </w:pPr>
            <w:r w:rsidRPr="007B3A5A">
              <w:rPr>
                <w:sz w:val="18"/>
                <w:szCs w:val="18"/>
              </w:rPr>
              <w:t>Сумма без учета НДС, руб.</w:t>
            </w:r>
            <w:r>
              <w:rPr>
                <w:sz w:val="18"/>
                <w:szCs w:val="18"/>
              </w:rPr>
              <w:t xml:space="preserve"> </w:t>
            </w:r>
            <w:r w:rsidRPr="007B3A5A">
              <w:rPr>
                <w:sz w:val="18"/>
                <w:szCs w:val="18"/>
              </w:rPr>
              <w:t>коп.</w:t>
            </w:r>
          </w:p>
        </w:tc>
        <w:tc>
          <w:tcPr>
            <w:tcW w:w="2409" w:type="dxa"/>
            <w:gridSpan w:val="2"/>
            <w:shd w:val="clear" w:color="auto" w:fill="auto"/>
            <w:vAlign w:val="center"/>
          </w:tcPr>
          <w:p w:rsidR="002F39AA" w:rsidRPr="007B3A5A" w:rsidRDefault="002F39AA" w:rsidP="006375C2">
            <w:pPr>
              <w:tabs>
                <w:tab w:val="left" w:pos="708"/>
                <w:tab w:val="left" w:pos="1593"/>
                <w:tab w:val="left" w:pos="10230"/>
              </w:tabs>
              <w:ind w:left="-108" w:right="-108"/>
              <w:jc w:val="center"/>
              <w:rPr>
                <w:sz w:val="18"/>
                <w:szCs w:val="18"/>
              </w:rPr>
            </w:pPr>
            <w:r w:rsidRPr="007B3A5A">
              <w:rPr>
                <w:sz w:val="18"/>
                <w:szCs w:val="18"/>
              </w:rPr>
              <w:t>НДС</w:t>
            </w:r>
          </w:p>
        </w:tc>
        <w:tc>
          <w:tcPr>
            <w:tcW w:w="1843" w:type="dxa"/>
            <w:vMerge w:val="restart"/>
            <w:shd w:val="clear" w:color="auto" w:fill="auto"/>
            <w:vAlign w:val="center"/>
          </w:tcPr>
          <w:p w:rsidR="002F39AA" w:rsidRPr="007B3A5A" w:rsidRDefault="002F39AA" w:rsidP="006375C2">
            <w:pPr>
              <w:tabs>
                <w:tab w:val="left" w:pos="708"/>
                <w:tab w:val="left" w:pos="1593"/>
                <w:tab w:val="left" w:pos="10230"/>
              </w:tabs>
              <w:ind w:left="-108" w:right="-108"/>
              <w:jc w:val="center"/>
              <w:rPr>
                <w:sz w:val="18"/>
                <w:szCs w:val="18"/>
              </w:rPr>
            </w:pPr>
            <w:r w:rsidRPr="007B3A5A">
              <w:rPr>
                <w:sz w:val="18"/>
                <w:szCs w:val="18"/>
              </w:rPr>
              <w:t xml:space="preserve">Сумма с учетом НДС, </w:t>
            </w:r>
            <w:proofErr w:type="spellStart"/>
            <w:r w:rsidRPr="007B3A5A">
              <w:rPr>
                <w:sz w:val="18"/>
                <w:szCs w:val="18"/>
              </w:rPr>
              <w:t>руб.коп</w:t>
            </w:r>
            <w:proofErr w:type="spellEnd"/>
            <w:r w:rsidRPr="007B3A5A">
              <w:rPr>
                <w:sz w:val="18"/>
                <w:szCs w:val="18"/>
              </w:rPr>
              <w:t>.</w:t>
            </w:r>
          </w:p>
        </w:tc>
      </w:tr>
      <w:tr w:rsidR="002F39AA" w:rsidRPr="007B3A5A" w:rsidTr="00D86278">
        <w:trPr>
          <w:trHeight w:val="351"/>
        </w:trPr>
        <w:tc>
          <w:tcPr>
            <w:tcW w:w="568" w:type="dxa"/>
            <w:vMerge/>
            <w:shd w:val="clear" w:color="auto" w:fill="auto"/>
            <w:vAlign w:val="center"/>
          </w:tcPr>
          <w:p w:rsidR="002F39AA" w:rsidRPr="007B3A5A" w:rsidRDefault="002F39AA" w:rsidP="006375C2">
            <w:pPr>
              <w:tabs>
                <w:tab w:val="left" w:pos="708"/>
                <w:tab w:val="left" w:pos="1416"/>
                <w:tab w:val="left" w:pos="10230"/>
              </w:tabs>
              <w:jc w:val="center"/>
              <w:rPr>
                <w:sz w:val="18"/>
                <w:szCs w:val="18"/>
              </w:rPr>
            </w:pPr>
          </w:p>
        </w:tc>
        <w:tc>
          <w:tcPr>
            <w:tcW w:w="5389" w:type="dxa"/>
            <w:vMerge/>
            <w:shd w:val="clear" w:color="auto" w:fill="auto"/>
            <w:vAlign w:val="center"/>
          </w:tcPr>
          <w:p w:rsidR="002F39AA" w:rsidRPr="007B3A5A" w:rsidRDefault="002F39AA" w:rsidP="006375C2">
            <w:pPr>
              <w:jc w:val="center"/>
              <w:rPr>
                <w:sz w:val="20"/>
                <w:szCs w:val="20"/>
              </w:rPr>
            </w:pPr>
          </w:p>
        </w:tc>
        <w:tc>
          <w:tcPr>
            <w:tcW w:w="992" w:type="dxa"/>
            <w:vMerge/>
            <w:shd w:val="clear" w:color="auto" w:fill="auto"/>
            <w:vAlign w:val="center"/>
          </w:tcPr>
          <w:p w:rsidR="002F39AA" w:rsidRPr="007B3A5A" w:rsidRDefault="002F39AA" w:rsidP="006375C2">
            <w:pPr>
              <w:tabs>
                <w:tab w:val="left" w:pos="708"/>
                <w:tab w:val="left" w:pos="1416"/>
                <w:tab w:val="left" w:pos="10230"/>
              </w:tabs>
              <w:jc w:val="center"/>
              <w:rPr>
                <w:sz w:val="18"/>
                <w:szCs w:val="18"/>
              </w:rPr>
            </w:pPr>
          </w:p>
        </w:tc>
        <w:tc>
          <w:tcPr>
            <w:tcW w:w="992" w:type="dxa"/>
            <w:vMerge/>
            <w:shd w:val="clear" w:color="auto" w:fill="auto"/>
            <w:vAlign w:val="center"/>
          </w:tcPr>
          <w:p w:rsidR="002F39AA" w:rsidRPr="007B3A5A" w:rsidRDefault="002F39AA" w:rsidP="006375C2">
            <w:pPr>
              <w:tabs>
                <w:tab w:val="left" w:pos="708"/>
                <w:tab w:val="left" w:pos="1593"/>
                <w:tab w:val="left" w:pos="10230"/>
              </w:tabs>
              <w:ind w:left="-108" w:right="-108"/>
              <w:jc w:val="center"/>
              <w:rPr>
                <w:sz w:val="18"/>
                <w:szCs w:val="18"/>
              </w:rPr>
            </w:pPr>
          </w:p>
        </w:tc>
        <w:tc>
          <w:tcPr>
            <w:tcW w:w="1276" w:type="dxa"/>
            <w:vMerge/>
            <w:shd w:val="clear" w:color="auto" w:fill="auto"/>
            <w:vAlign w:val="center"/>
          </w:tcPr>
          <w:p w:rsidR="002F39AA" w:rsidRPr="007B3A5A" w:rsidRDefault="002F39AA" w:rsidP="006375C2">
            <w:pPr>
              <w:tabs>
                <w:tab w:val="left" w:pos="708"/>
                <w:tab w:val="left" w:pos="1593"/>
                <w:tab w:val="left" w:pos="10230"/>
              </w:tabs>
              <w:ind w:left="-108" w:right="-108"/>
              <w:jc w:val="center"/>
              <w:rPr>
                <w:sz w:val="18"/>
                <w:szCs w:val="18"/>
              </w:rPr>
            </w:pPr>
          </w:p>
        </w:tc>
        <w:tc>
          <w:tcPr>
            <w:tcW w:w="1276" w:type="dxa"/>
            <w:vMerge/>
            <w:shd w:val="clear" w:color="auto" w:fill="auto"/>
            <w:vAlign w:val="center"/>
          </w:tcPr>
          <w:p w:rsidR="002F39AA" w:rsidRPr="007B3A5A" w:rsidRDefault="002F39AA" w:rsidP="006375C2">
            <w:pPr>
              <w:tabs>
                <w:tab w:val="left" w:pos="708"/>
                <w:tab w:val="left" w:pos="1593"/>
                <w:tab w:val="left" w:pos="10230"/>
              </w:tabs>
              <w:ind w:left="-108" w:right="-108"/>
              <w:jc w:val="center"/>
              <w:rPr>
                <w:sz w:val="18"/>
                <w:szCs w:val="18"/>
              </w:rPr>
            </w:pPr>
          </w:p>
        </w:tc>
        <w:tc>
          <w:tcPr>
            <w:tcW w:w="1134" w:type="dxa"/>
            <w:shd w:val="clear" w:color="auto" w:fill="auto"/>
            <w:vAlign w:val="center"/>
          </w:tcPr>
          <w:p w:rsidR="002F39AA" w:rsidRPr="007B3A5A" w:rsidRDefault="002F39AA" w:rsidP="006375C2">
            <w:pPr>
              <w:tabs>
                <w:tab w:val="left" w:pos="708"/>
                <w:tab w:val="left" w:pos="1593"/>
                <w:tab w:val="left" w:pos="10230"/>
              </w:tabs>
              <w:ind w:left="-108" w:right="-108"/>
              <w:jc w:val="center"/>
              <w:rPr>
                <w:sz w:val="18"/>
                <w:szCs w:val="18"/>
              </w:rPr>
            </w:pPr>
            <w:r w:rsidRPr="007B3A5A">
              <w:rPr>
                <w:sz w:val="18"/>
                <w:szCs w:val="18"/>
              </w:rPr>
              <w:t>Ставка %</w:t>
            </w:r>
          </w:p>
        </w:tc>
        <w:tc>
          <w:tcPr>
            <w:tcW w:w="1275" w:type="dxa"/>
            <w:shd w:val="clear" w:color="auto" w:fill="auto"/>
            <w:vAlign w:val="center"/>
          </w:tcPr>
          <w:p w:rsidR="002F39AA" w:rsidRPr="007B3A5A" w:rsidRDefault="002F39AA" w:rsidP="006375C2">
            <w:pPr>
              <w:tabs>
                <w:tab w:val="left" w:pos="708"/>
                <w:tab w:val="left" w:pos="1593"/>
                <w:tab w:val="left" w:pos="10230"/>
              </w:tabs>
              <w:ind w:left="-108" w:right="-108"/>
              <w:jc w:val="center"/>
              <w:rPr>
                <w:sz w:val="18"/>
                <w:szCs w:val="18"/>
              </w:rPr>
            </w:pPr>
            <w:r w:rsidRPr="007B3A5A">
              <w:rPr>
                <w:sz w:val="18"/>
                <w:szCs w:val="18"/>
              </w:rPr>
              <w:t>Сумма, руб.</w:t>
            </w:r>
            <w:r>
              <w:rPr>
                <w:sz w:val="18"/>
                <w:szCs w:val="18"/>
              </w:rPr>
              <w:t xml:space="preserve"> </w:t>
            </w:r>
            <w:r w:rsidRPr="007B3A5A">
              <w:rPr>
                <w:sz w:val="18"/>
                <w:szCs w:val="18"/>
              </w:rPr>
              <w:t>коп.</w:t>
            </w:r>
          </w:p>
        </w:tc>
        <w:tc>
          <w:tcPr>
            <w:tcW w:w="1843" w:type="dxa"/>
            <w:vMerge/>
            <w:shd w:val="clear" w:color="auto" w:fill="auto"/>
            <w:vAlign w:val="center"/>
          </w:tcPr>
          <w:p w:rsidR="002F39AA" w:rsidRPr="007B3A5A" w:rsidRDefault="002F39AA" w:rsidP="006375C2">
            <w:pPr>
              <w:tabs>
                <w:tab w:val="left" w:pos="708"/>
                <w:tab w:val="left" w:pos="1593"/>
                <w:tab w:val="left" w:pos="10230"/>
              </w:tabs>
              <w:ind w:left="-108" w:right="-108"/>
              <w:jc w:val="center"/>
              <w:rPr>
                <w:sz w:val="18"/>
                <w:szCs w:val="18"/>
              </w:rPr>
            </w:pPr>
          </w:p>
        </w:tc>
      </w:tr>
      <w:tr w:rsidR="002F39AA" w:rsidRPr="007B3A5A" w:rsidTr="006375C2">
        <w:trPr>
          <w:trHeight w:hRule="exact" w:val="287"/>
        </w:trPr>
        <w:tc>
          <w:tcPr>
            <w:tcW w:w="568" w:type="dxa"/>
            <w:tcBorders>
              <w:bottom w:val="single" w:sz="4" w:space="0" w:color="auto"/>
            </w:tcBorders>
            <w:shd w:val="clear" w:color="auto" w:fill="auto"/>
            <w:vAlign w:val="center"/>
          </w:tcPr>
          <w:p w:rsidR="002F39AA" w:rsidRPr="007B3A5A" w:rsidRDefault="002F39AA" w:rsidP="006375C2">
            <w:pPr>
              <w:tabs>
                <w:tab w:val="left" w:pos="708"/>
                <w:tab w:val="left" w:pos="1416"/>
                <w:tab w:val="left" w:pos="10230"/>
              </w:tabs>
              <w:jc w:val="center"/>
              <w:rPr>
                <w:sz w:val="18"/>
                <w:szCs w:val="18"/>
                <w:lang w:val="en-US"/>
              </w:rPr>
            </w:pPr>
            <w:r w:rsidRPr="007B3A5A">
              <w:rPr>
                <w:sz w:val="18"/>
                <w:szCs w:val="18"/>
                <w:lang w:val="en-US"/>
              </w:rPr>
              <w:t>1</w:t>
            </w:r>
          </w:p>
        </w:tc>
        <w:tc>
          <w:tcPr>
            <w:tcW w:w="5389" w:type="dxa"/>
            <w:tcBorders>
              <w:bottom w:val="single" w:sz="4" w:space="0" w:color="auto"/>
            </w:tcBorders>
            <w:shd w:val="clear" w:color="auto" w:fill="auto"/>
            <w:vAlign w:val="center"/>
          </w:tcPr>
          <w:p w:rsidR="002F39AA" w:rsidRPr="007B3A5A" w:rsidRDefault="002F39AA" w:rsidP="006375C2">
            <w:pPr>
              <w:tabs>
                <w:tab w:val="left" w:pos="708"/>
                <w:tab w:val="left" w:pos="1416"/>
                <w:tab w:val="left" w:pos="10230"/>
              </w:tabs>
              <w:jc w:val="center"/>
              <w:rPr>
                <w:sz w:val="18"/>
                <w:szCs w:val="18"/>
              </w:rPr>
            </w:pPr>
            <w:r w:rsidRPr="007B3A5A">
              <w:rPr>
                <w:sz w:val="18"/>
                <w:szCs w:val="18"/>
              </w:rPr>
              <w:t>2</w:t>
            </w:r>
          </w:p>
        </w:tc>
        <w:tc>
          <w:tcPr>
            <w:tcW w:w="992" w:type="dxa"/>
            <w:tcBorders>
              <w:bottom w:val="single" w:sz="4" w:space="0" w:color="auto"/>
            </w:tcBorders>
            <w:shd w:val="clear" w:color="auto" w:fill="auto"/>
            <w:vAlign w:val="center"/>
          </w:tcPr>
          <w:p w:rsidR="002F39AA" w:rsidRPr="007B3A5A" w:rsidRDefault="002F39AA" w:rsidP="006375C2">
            <w:pPr>
              <w:tabs>
                <w:tab w:val="left" w:pos="708"/>
                <w:tab w:val="left" w:pos="1416"/>
                <w:tab w:val="left" w:pos="10230"/>
              </w:tabs>
              <w:jc w:val="center"/>
              <w:rPr>
                <w:sz w:val="18"/>
                <w:szCs w:val="18"/>
              </w:rPr>
            </w:pPr>
            <w:r>
              <w:rPr>
                <w:sz w:val="18"/>
                <w:szCs w:val="18"/>
              </w:rPr>
              <w:t>3</w:t>
            </w:r>
          </w:p>
        </w:tc>
        <w:tc>
          <w:tcPr>
            <w:tcW w:w="992" w:type="dxa"/>
            <w:tcBorders>
              <w:bottom w:val="single" w:sz="4" w:space="0" w:color="auto"/>
            </w:tcBorders>
            <w:shd w:val="clear" w:color="auto" w:fill="auto"/>
            <w:vAlign w:val="center"/>
          </w:tcPr>
          <w:p w:rsidR="002F39AA" w:rsidRPr="007B3A5A" w:rsidRDefault="002F39AA" w:rsidP="006375C2">
            <w:pPr>
              <w:tabs>
                <w:tab w:val="left" w:pos="708"/>
                <w:tab w:val="left" w:pos="1416"/>
                <w:tab w:val="left" w:pos="10230"/>
              </w:tabs>
              <w:jc w:val="center"/>
              <w:rPr>
                <w:sz w:val="18"/>
                <w:szCs w:val="18"/>
              </w:rPr>
            </w:pPr>
            <w:r>
              <w:rPr>
                <w:sz w:val="18"/>
                <w:szCs w:val="18"/>
              </w:rPr>
              <w:t>4</w:t>
            </w:r>
          </w:p>
        </w:tc>
        <w:tc>
          <w:tcPr>
            <w:tcW w:w="1276" w:type="dxa"/>
            <w:tcBorders>
              <w:bottom w:val="single" w:sz="4" w:space="0" w:color="auto"/>
            </w:tcBorders>
            <w:shd w:val="clear" w:color="auto" w:fill="auto"/>
            <w:vAlign w:val="center"/>
          </w:tcPr>
          <w:p w:rsidR="002F39AA" w:rsidRPr="007B3A5A" w:rsidRDefault="002F39AA" w:rsidP="006375C2">
            <w:pPr>
              <w:tabs>
                <w:tab w:val="left" w:pos="708"/>
                <w:tab w:val="left" w:pos="1416"/>
                <w:tab w:val="left" w:pos="10230"/>
              </w:tabs>
              <w:jc w:val="center"/>
              <w:rPr>
                <w:sz w:val="18"/>
                <w:szCs w:val="18"/>
              </w:rPr>
            </w:pPr>
            <w:r>
              <w:rPr>
                <w:sz w:val="18"/>
                <w:szCs w:val="18"/>
              </w:rPr>
              <w:t>5</w:t>
            </w:r>
          </w:p>
        </w:tc>
        <w:tc>
          <w:tcPr>
            <w:tcW w:w="1276" w:type="dxa"/>
            <w:tcBorders>
              <w:bottom w:val="single" w:sz="4" w:space="0" w:color="auto"/>
            </w:tcBorders>
            <w:shd w:val="clear" w:color="auto" w:fill="auto"/>
            <w:vAlign w:val="center"/>
          </w:tcPr>
          <w:p w:rsidR="002F39AA" w:rsidRPr="007B3A5A" w:rsidRDefault="002F39AA" w:rsidP="006375C2">
            <w:pPr>
              <w:tabs>
                <w:tab w:val="left" w:pos="708"/>
                <w:tab w:val="left" w:pos="1416"/>
                <w:tab w:val="left" w:pos="10230"/>
              </w:tabs>
              <w:jc w:val="center"/>
              <w:rPr>
                <w:sz w:val="18"/>
                <w:szCs w:val="18"/>
              </w:rPr>
            </w:pPr>
            <w:r>
              <w:rPr>
                <w:sz w:val="18"/>
                <w:szCs w:val="18"/>
              </w:rPr>
              <w:t>6</w:t>
            </w:r>
          </w:p>
        </w:tc>
        <w:tc>
          <w:tcPr>
            <w:tcW w:w="1134" w:type="dxa"/>
            <w:tcBorders>
              <w:bottom w:val="single" w:sz="4" w:space="0" w:color="auto"/>
            </w:tcBorders>
            <w:shd w:val="clear" w:color="auto" w:fill="auto"/>
            <w:vAlign w:val="center"/>
          </w:tcPr>
          <w:p w:rsidR="002F39AA" w:rsidRPr="007B3A5A" w:rsidRDefault="002F39AA" w:rsidP="006375C2">
            <w:pPr>
              <w:tabs>
                <w:tab w:val="left" w:pos="708"/>
                <w:tab w:val="left" w:pos="1416"/>
                <w:tab w:val="left" w:pos="10230"/>
              </w:tabs>
              <w:jc w:val="center"/>
              <w:rPr>
                <w:sz w:val="18"/>
                <w:szCs w:val="18"/>
              </w:rPr>
            </w:pPr>
            <w:r>
              <w:rPr>
                <w:sz w:val="18"/>
                <w:szCs w:val="18"/>
              </w:rPr>
              <w:t>7</w:t>
            </w:r>
          </w:p>
        </w:tc>
        <w:tc>
          <w:tcPr>
            <w:tcW w:w="1275" w:type="dxa"/>
            <w:tcBorders>
              <w:bottom w:val="single" w:sz="4" w:space="0" w:color="auto"/>
            </w:tcBorders>
            <w:shd w:val="clear" w:color="auto" w:fill="auto"/>
            <w:vAlign w:val="center"/>
          </w:tcPr>
          <w:p w:rsidR="002F39AA" w:rsidRPr="007B3A5A" w:rsidRDefault="002F39AA" w:rsidP="006375C2">
            <w:pPr>
              <w:tabs>
                <w:tab w:val="left" w:pos="708"/>
                <w:tab w:val="left" w:pos="1416"/>
                <w:tab w:val="left" w:pos="10230"/>
              </w:tabs>
              <w:jc w:val="center"/>
              <w:rPr>
                <w:sz w:val="18"/>
                <w:szCs w:val="18"/>
              </w:rPr>
            </w:pPr>
            <w:r>
              <w:rPr>
                <w:sz w:val="18"/>
                <w:szCs w:val="18"/>
              </w:rPr>
              <w:t>8</w:t>
            </w:r>
          </w:p>
        </w:tc>
        <w:tc>
          <w:tcPr>
            <w:tcW w:w="1843" w:type="dxa"/>
            <w:tcBorders>
              <w:bottom w:val="single" w:sz="4" w:space="0" w:color="auto"/>
            </w:tcBorders>
            <w:shd w:val="clear" w:color="auto" w:fill="auto"/>
            <w:vAlign w:val="center"/>
          </w:tcPr>
          <w:p w:rsidR="002F39AA" w:rsidRPr="007B3A5A" w:rsidRDefault="002F39AA" w:rsidP="006375C2">
            <w:pPr>
              <w:tabs>
                <w:tab w:val="left" w:pos="708"/>
                <w:tab w:val="left" w:pos="1416"/>
                <w:tab w:val="left" w:pos="10230"/>
              </w:tabs>
              <w:jc w:val="center"/>
              <w:rPr>
                <w:sz w:val="18"/>
                <w:szCs w:val="18"/>
              </w:rPr>
            </w:pPr>
            <w:r>
              <w:rPr>
                <w:sz w:val="18"/>
                <w:szCs w:val="18"/>
              </w:rPr>
              <w:t>9</w:t>
            </w:r>
          </w:p>
        </w:tc>
      </w:tr>
      <w:tr w:rsidR="002F39AA" w:rsidRPr="007B3A5A" w:rsidTr="006375C2">
        <w:trPr>
          <w:trHeight w:val="510"/>
        </w:trPr>
        <w:tc>
          <w:tcPr>
            <w:tcW w:w="568" w:type="dxa"/>
            <w:tcBorders>
              <w:bottom w:val="single" w:sz="4" w:space="0" w:color="auto"/>
            </w:tcBorders>
            <w:shd w:val="clear" w:color="auto" w:fill="auto"/>
            <w:vAlign w:val="center"/>
          </w:tcPr>
          <w:p w:rsidR="002F39AA" w:rsidRPr="007B3A5A" w:rsidRDefault="002F39AA" w:rsidP="002F39AA">
            <w:pPr>
              <w:numPr>
                <w:ilvl w:val="0"/>
                <w:numId w:val="32"/>
              </w:numPr>
              <w:tabs>
                <w:tab w:val="left" w:pos="708"/>
                <w:tab w:val="left" w:pos="1416"/>
                <w:tab w:val="left" w:pos="10230"/>
              </w:tabs>
              <w:rPr>
                <w:sz w:val="18"/>
                <w:szCs w:val="18"/>
              </w:rPr>
            </w:pPr>
          </w:p>
        </w:tc>
        <w:tc>
          <w:tcPr>
            <w:tcW w:w="5389" w:type="dxa"/>
            <w:tcBorders>
              <w:bottom w:val="single" w:sz="4" w:space="0" w:color="auto"/>
            </w:tcBorders>
            <w:shd w:val="clear" w:color="auto" w:fill="auto"/>
            <w:vAlign w:val="center"/>
          </w:tcPr>
          <w:p w:rsidR="002F39AA" w:rsidRPr="007B3A5A" w:rsidRDefault="00653341" w:rsidP="00501D28">
            <w:pPr>
              <w:jc w:val="both"/>
              <w:rPr>
                <w:color w:val="000000"/>
                <w:sz w:val="20"/>
                <w:szCs w:val="20"/>
              </w:rPr>
            </w:pPr>
            <w:r w:rsidRPr="00653341">
              <w:rPr>
                <w:sz w:val="20"/>
                <w:szCs w:val="20"/>
              </w:rPr>
              <w:t>Услуга по транспортированию, обезвреживанию или утилизации отходов клея и клеящих веществ на основе полиэфирных и эпоксидных смол - ФККО - 4 19 123 23 30 3</w:t>
            </w:r>
          </w:p>
        </w:tc>
        <w:tc>
          <w:tcPr>
            <w:tcW w:w="992" w:type="dxa"/>
            <w:tcBorders>
              <w:bottom w:val="single" w:sz="4" w:space="0" w:color="auto"/>
            </w:tcBorders>
            <w:shd w:val="clear" w:color="auto" w:fill="auto"/>
            <w:vAlign w:val="center"/>
          </w:tcPr>
          <w:p w:rsidR="002F39AA" w:rsidRPr="007B3A5A" w:rsidRDefault="00653341" w:rsidP="006375C2">
            <w:pPr>
              <w:jc w:val="center"/>
              <w:rPr>
                <w:color w:val="000000"/>
                <w:sz w:val="20"/>
                <w:szCs w:val="20"/>
              </w:rPr>
            </w:pPr>
            <w:r>
              <w:rPr>
                <w:color w:val="000000"/>
                <w:sz w:val="20"/>
                <w:szCs w:val="20"/>
              </w:rPr>
              <w:t>24</w:t>
            </w:r>
          </w:p>
        </w:tc>
        <w:tc>
          <w:tcPr>
            <w:tcW w:w="992" w:type="dxa"/>
            <w:tcBorders>
              <w:bottom w:val="single" w:sz="4" w:space="0" w:color="auto"/>
            </w:tcBorders>
            <w:shd w:val="clear" w:color="auto" w:fill="auto"/>
            <w:vAlign w:val="center"/>
          </w:tcPr>
          <w:p w:rsidR="002F39AA" w:rsidRPr="007B3A5A" w:rsidRDefault="00653341" w:rsidP="006375C2">
            <w:pPr>
              <w:jc w:val="center"/>
              <w:rPr>
                <w:color w:val="000000"/>
                <w:sz w:val="20"/>
                <w:szCs w:val="20"/>
              </w:rPr>
            </w:pPr>
            <w:r>
              <w:rPr>
                <w:sz w:val="20"/>
                <w:szCs w:val="20"/>
              </w:rPr>
              <w:t>т</w:t>
            </w:r>
          </w:p>
        </w:tc>
        <w:tc>
          <w:tcPr>
            <w:tcW w:w="1276" w:type="dxa"/>
            <w:tcBorders>
              <w:bottom w:val="single" w:sz="4" w:space="0" w:color="auto"/>
            </w:tcBorders>
            <w:shd w:val="clear" w:color="auto" w:fill="auto"/>
            <w:vAlign w:val="center"/>
          </w:tcPr>
          <w:p w:rsidR="002F39AA" w:rsidRPr="00200430" w:rsidRDefault="002F39AA" w:rsidP="006375C2">
            <w:pPr>
              <w:jc w:val="center"/>
              <w:rPr>
                <w:i/>
                <w:color w:val="000000"/>
                <w:sz w:val="16"/>
                <w:szCs w:val="16"/>
              </w:rPr>
            </w:pPr>
            <w:r w:rsidRPr="00200430">
              <w:rPr>
                <w:i/>
                <w:color w:val="000000"/>
                <w:sz w:val="16"/>
                <w:szCs w:val="16"/>
              </w:rPr>
              <w:t>(заполняется участником)</w:t>
            </w:r>
          </w:p>
        </w:tc>
        <w:tc>
          <w:tcPr>
            <w:tcW w:w="1276" w:type="dxa"/>
            <w:tcBorders>
              <w:bottom w:val="single" w:sz="4" w:space="0" w:color="auto"/>
            </w:tcBorders>
            <w:shd w:val="clear" w:color="auto" w:fill="auto"/>
            <w:vAlign w:val="center"/>
          </w:tcPr>
          <w:p w:rsidR="002F39AA" w:rsidRPr="00200430" w:rsidRDefault="002F39AA" w:rsidP="006375C2">
            <w:pPr>
              <w:jc w:val="center"/>
              <w:rPr>
                <w:i/>
                <w:color w:val="000000"/>
                <w:sz w:val="16"/>
                <w:szCs w:val="16"/>
              </w:rPr>
            </w:pPr>
            <w:r w:rsidRPr="00200430">
              <w:rPr>
                <w:i/>
                <w:color w:val="000000"/>
                <w:sz w:val="16"/>
                <w:szCs w:val="16"/>
              </w:rPr>
              <w:t>(заполняется участником)</w:t>
            </w:r>
          </w:p>
        </w:tc>
        <w:tc>
          <w:tcPr>
            <w:tcW w:w="1134" w:type="dxa"/>
            <w:tcBorders>
              <w:bottom w:val="single" w:sz="4" w:space="0" w:color="auto"/>
            </w:tcBorders>
            <w:shd w:val="clear" w:color="auto" w:fill="auto"/>
            <w:vAlign w:val="center"/>
          </w:tcPr>
          <w:p w:rsidR="002F39AA" w:rsidRPr="00200430" w:rsidRDefault="002F39AA" w:rsidP="006375C2">
            <w:pPr>
              <w:jc w:val="center"/>
              <w:rPr>
                <w:i/>
                <w:color w:val="000000"/>
                <w:sz w:val="16"/>
                <w:szCs w:val="16"/>
              </w:rPr>
            </w:pPr>
            <w:r w:rsidRPr="00200430">
              <w:rPr>
                <w:i/>
                <w:color w:val="000000"/>
                <w:sz w:val="16"/>
                <w:szCs w:val="16"/>
              </w:rPr>
              <w:t>(заполняется участником)</w:t>
            </w:r>
          </w:p>
        </w:tc>
        <w:tc>
          <w:tcPr>
            <w:tcW w:w="1275" w:type="dxa"/>
            <w:tcBorders>
              <w:bottom w:val="single" w:sz="4" w:space="0" w:color="auto"/>
            </w:tcBorders>
            <w:shd w:val="clear" w:color="auto" w:fill="auto"/>
            <w:vAlign w:val="center"/>
          </w:tcPr>
          <w:p w:rsidR="002F39AA" w:rsidRPr="00200430" w:rsidRDefault="002F39AA" w:rsidP="006375C2">
            <w:pPr>
              <w:jc w:val="center"/>
              <w:rPr>
                <w:i/>
                <w:color w:val="000000"/>
                <w:sz w:val="16"/>
                <w:szCs w:val="16"/>
              </w:rPr>
            </w:pPr>
            <w:r w:rsidRPr="00200430">
              <w:rPr>
                <w:i/>
                <w:color w:val="000000"/>
                <w:sz w:val="16"/>
                <w:szCs w:val="16"/>
              </w:rPr>
              <w:t>(заполняется участником)</w:t>
            </w:r>
          </w:p>
        </w:tc>
        <w:tc>
          <w:tcPr>
            <w:tcW w:w="1843" w:type="dxa"/>
            <w:tcBorders>
              <w:bottom w:val="single" w:sz="4" w:space="0" w:color="auto"/>
            </w:tcBorders>
            <w:shd w:val="clear" w:color="auto" w:fill="auto"/>
            <w:vAlign w:val="center"/>
          </w:tcPr>
          <w:p w:rsidR="002F39AA" w:rsidRPr="00200430" w:rsidRDefault="002F39AA" w:rsidP="006375C2">
            <w:pPr>
              <w:jc w:val="center"/>
              <w:rPr>
                <w:i/>
                <w:color w:val="000000"/>
                <w:sz w:val="16"/>
                <w:szCs w:val="16"/>
              </w:rPr>
            </w:pPr>
            <w:r w:rsidRPr="00200430">
              <w:rPr>
                <w:i/>
                <w:color w:val="000000"/>
                <w:sz w:val="16"/>
                <w:szCs w:val="16"/>
              </w:rPr>
              <w:t>(заполняется участником)</w:t>
            </w:r>
          </w:p>
        </w:tc>
      </w:tr>
      <w:tr w:rsidR="002F39AA" w:rsidRPr="007B3A5A" w:rsidTr="006375C2">
        <w:trPr>
          <w:trHeight w:hRule="exact" w:val="571"/>
        </w:trPr>
        <w:tc>
          <w:tcPr>
            <w:tcW w:w="5957" w:type="dxa"/>
            <w:gridSpan w:val="2"/>
            <w:tcBorders>
              <w:top w:val="single" w:sz="4" w:space="0" w:color="auto"/>
              <w:left w:val="nil"/>
              <w:bottom w:val="nil"/>
              <w:right w:val="nil"/>
            </w:tcBorders>
            <w:shd w:val="clear" w:color="auto" w:fill="auto"/>
            <w:vAlign w:val="center"/>
          </w:tcPr>
          <w:p w:rsidR="002F39AA" w:rsidRPr="007B3A5A" w:rsidRDefault="002F39AA" w:rsidP="006375C2">
            <w:pPr>
              <w:rPr>
                <w:color w:val="000000"/>
                <w:sz w:val="20"/>
                <w:szCs w:val="20"/>
              </w:rPr>
            </w:pPr>
          </w:p>
        </w:tc>
        <w:tc>
          <w:tcPr>
            <w:tcW w:w="1984" w:type="dxa"/>
            <w:gridSpan w:val="2"/>
            <w:tcBorders>
              <w:top w:val="single" w:sz="4" w:space="0" w:color="auto"/>
              <w:left w:val="nil"/>
              <w:bottom w:val="nil"/>
              <w:right w:val="single" w:sz="4" w:space="0" w:color="auto"/>
            </w:tcBorders>
            <w:shd w:val="clear" w:color="auto" w:fill="auto"/>
            <w:vAlign w:val="center"/>
          </w:tcPr>
          <w:p w:rsidR="002F39AA" w:rsidRPr="007B3A5A" w:rsidRDefault="002F39AA" w:rsidP="006375C2">
            <w:pPr>
              <w:jc w:val="right"/>
              <w:rPr>
                <w:color w:val="000000"/>
                <w:sz w:val="20"/>
                <w:szCs w:val="20"/>
              </w:rPr>
            </w:pPr>
            <w:r w:rsidRPr="007B3A5A">
              <w:rPr>
                <w:color w:val="000000"/>
                <w:sz w:val="20"/>
                <w:szCs w:val="20"/>
              </w:rPr>
              <w:t>Итого</w:t>
            </w:r>
          </w:p>
        </w:tc>
        <w:tc>
          <w:tcPr>
            <w:tcW w:w="1276" w:type="dxa"/>
            <w:tcBorders>
              <w:top w:val="single" w:sz="4" w:space="0" w:color="auto"/>
              <w:left w:val="single" w:sz="4" w:space="0" w:color="auto"/>
            </w:tcBorders>
            <w:shd w:val="clear" w:color="auto" w:fill="auto"/>
            <w:vAlign w:val="center"/>
          </w:tcPr>
          <w:p w:rsidR="002F39AA" w:rsidRPr="007B3A5A" w:rsidRDefault="002F39AA" w:rsidP="006375C2">
            <w:pPr>
              <w:tabs>
                <w:tab w:val="left" w:pos="708"/>
                <w:tab w:val="left" w:pos="1416"/>
                <w:tab w:val="left" w:pos="10230"/>
              </w:tabs>
              <w:jc w:val="center"/>
              <w:rPr>
                <w:sz w:val="18"/>
                <w:szCs w:val="18"/>
              </w:rPr>
            </w:pPr>
            <w:r>
              <w:rPr>
                <w:sz w:val="18"/>
                <w:szCs w:val="18"/>
              </w:rPr>
              <w:t>х</w:t>
            </w:r>
          </w:p>
        </w:tc>
        <w:tc>
          <w:tcPr>
            <w:tcW w:w="1276" w:type="dxa"/>
            <w:tcBorders>
              <w:top w:val="single" w:sz="4" w:space="0" w:color="auto"/>
            </w:tcBorders>
            <w:shd w:val="clear" w:color="auto" w:fill="auto"/>
            <w:vAlign w:val="center"/>
          </w:tcPr>
          <w:p w:rsidR="002F39AA" w:rsidRPr="00200430" w:rsidRDefault="002F39AA" w:rsidP="006375C2">
            <w:pPr>
              <w:jc w:val="center"/>
              <w:rPr>
                <w:i/>
                <w:color w:val="000000"/>
                <w:sz w:val="16"/>
                <w:szCs w:val="16"/>
              </w:rPr>
            </w:pPr>
            <w:r w:rsidRPr="00200430">
              <w:rPr>
                <w:i/>
                <w:color w:val="000000"/>
                <w:sz w:val="16"/>
                <w:szCs w:val="16"/>
              </w:rPr>
              <w:t>(заполняется участником)</w:t>
            </w:r>
          </w:p>
        </w:tc>
        <w:tc>
          <w:tcPr>
            <w:tcW w:w="1134" w:type="dxa"/>
            <w:tcBorders>
              <w:top w:val="single" w:sz="4" w:space="0" w:color="auto"/>
            </w:tcBorders>
            <w:shd w:val="clear" w:color="auto" w:fill="auto"/>
            <w:vAlign w:val="center"/>
          </w:tcPr>
          <w:p w:rsidR="002F39AA" w:rsidRPr="007B3A5A" w:rsidRDefault="002F39AA" w:rsidP="006375C2">
            <w:pPr>
              <w:tabs>
                <w:tab w:val="left" w:pos="708"/>
                <w:tab w:val="left" w:pos="1416"/>
                <w:tab w:val="left" w:pos="10230"/>
              </w:tabs>
              <w:jc w:val="center"/>
              <w:rPr>
                <w:sz w:val="18"/>
                <w:szCs w:val="18"/>
              </w:rPr>
            </w:pPr>
            <w:r>
              <w:rPr>
                <w:sz w:val="18"/>
                <w:szCs w:val="18"/>
              </w:rPr>
              <w:t>х</w:t>
            </w:r>
          </w:p>
        </w:tc>
        <w:tc>
          <w:tcPr>
            <w:tcW w:w="1275" w:type="dxa"/>
            <w:tcBorders>
              <w:top w:val="single" w:sz="4" w:space="0" w:color="auto"/>
            </w:tcBorders>
            <w:shd w:val="clear" w:color="auto" w:fill="auto"/>
            <w:vAlign w:val="center"/>
          </w:tcPr>
          <w:p w:rsidR="002F39AA" w:rsidRPr="00200430" w:rsidRDefault="002F39AA" w:rsidP="006375C2">
            <w:pPr>
              <w:jc w:val="center"/>
              <w:rPr>
                <w:i/>
                <w:color w:val="000000"/>
                <w:sz w:val="16"/>
                <w:szCs w:val="16"/>
              </w:rPr>
            </w:pPr>
            <w:r w:rsidRPr="00200430">
              <w:rPr>
                <w:i/>
                <w:color w:val="000000"/>
                <w:sz w:val="16"/>
                <w:szCs w:val="16"/>
              </w:rPr>
              <w:t>(заполняется участником)</w:t>
            </w:r>
          </w:p>
        </w:tc>
        <w:tc>
          <w:tcPr>
            <w:tcW w:w="1843" w:type="dxa"/>
            <w:tcBorders>
              <w:top w:val="single" w:sz="4" w:space="0" w:color="auto"/>
            </w:tcBorders>
            <w:shd w:val="clear" w:color="auto" w:fill="auto"/>
            <w:vAlign w:val="center"/>
          </w:tcPr>
          <w:p w:rsidR="002F39AA" w:rsidRPr="00200430" w:rsidRDefault="002F39AA" w:rsidP="006375C2">
            <w:pPr>
              <w:jc w:val="center"/>
              <w:rPr>
                <w:i/>
                <w:color w:val="000000"/>
                <w:sz w:val="16"/>
                <w:szCs w:val="16"/>
              </w:rPr>
            </w:pPr>
            <w:r w:rsidRPr="00200430">
              <w:rPr>
                <w:i/>
                <w:color w:val="000000"/>
                <w:sz w:val="16"/>
                <w:szCs w:val="16"/>
              </w:rPr>
              <w:t>(заполняется участником)</w:t>
            </w:r>
          </w:p>
        </w:tc>
      </w:tr>
    </w:tbl>
    <w:p w:rsidR="002F39AA" w:rsidRPr="00A96B5D" w:rsidRDefault="002F39AA" w:rsidP="002F39AA">
      <w:pPr>
        <w:ind w:right="-2" w:firstLine="709"/>
        <w:jc w:val="both"/>
        <w:rPr>
          <w:sz w:val="20"/>
          <w:szCs w:val="20"/>
        </w:rPr>
      </w:pPr>
    </w:p>
    <w:p w:rsidR="001016FB" w:rsidRDefault="001016FB" w:rsidP="002F39AA">
      <w:pPr>
        <w:ind w:left="284" w:right="253" w:firstLine="404"/>
        <w:rPr>
          <w:sz w:val="20"/>
          <w:szCs w:val="20"/>
        </w:rPr>
      </w:pPr>
      <w:r w:rsidRPr="001016FB">
        <w:rPr>
          <w:sz w:val="20"/>
          <w:szCs w:val="20"/>
        </w:rPr>
        <w:t>Цена включает в себя стоимость услуги, все налоги и другие обязательные платежи, стоимость всех сопутствующих услуг, а также все скидки, предлагаемые Исполнителем.</w:t>
      </w:r>
    </w:p>
    <w:p w:rsidR="002F39AA" w:rsidRPr="00A96B5D" w:rsidRDefault="002F39AA" w:rsidP="002F39AA">
      <w:pPr>
        <w:ind w:left="284" w:right="253" w:firstLine="404"/>
        <w:rPr>
          <w:sz w:val="18"/>
          <w:szCs w:val="18"/>
        </w:rPr>
      </w:pPr>
      <w:r w:rsidRPr="00A96B5D">
        <w:rPr>
          <w:b/>
          <w:bCs/>
          <w:sz w:val="18"/>
          <w:szCs w:val="18"/>
        </w:rPr>
        <w:t>Руководитель организации</w:t>
      </w:r>
      <w:r w:rsidRPr="00A96B5D">
        <w:rPr>
          <w:sz w:val="18"/>
          <w:szCs w:val="18"/>
        </w:rPr>
        <w:t xml:space="preserve"> _____________________ (Фамилия И.О.)</w:t>
      </w:r>
    </w:p>
    <w:p w:rsidR="002F39AA" w:rsidRPr="00A96B5D" w:rsidRDefault="002F39AA" w:rsidP="002F39AA">
      <w:pPr>
        <w:ind w:left="284" w:right="253" w:firstLine="404"/>
        <w:rPr>
          <w:i/>
          <w:iCs/>
          <w:sz w:val="18"/>
          <w:szCs w:val="18"/>
          <w:vertAlign w:val="superscript"/>
        </w:rPr>
      </w:pPr>
      <w:r w:rsidRPr="00A96B5D">
        <w:rPr>
          <w:i/>
          <w:iCs/>
          <w:sz w:val="18"/>
          <w:szCs w:val="18"/>
          <w:vertAlign w:val="superscript"/>
        </w:rPr>
        <w:t xml:space="preserve">                                                                                                    (подпись)</w:t>
      </w:r>
    </w:p>
    <w:p w:rsidR="002F39AA" w:rsidRPr="00A96B5D" w:rsidRDefault="002F39AA" w:rsidP="002F39AA">
      <w:pPr>
        <w:ind w:left="284" w:right="253" w:firstLine="404"/>
        <w:rPr>
          <w:sz w:val="18"/>
          <w:szCs w:val="18"/>
        </w:rPr>
      </w:pPr>
      <w:r w:rsidRPr="00A96B5D">
        <w:rPr>
          <w:b/>
          <w:bCs/>
          <w:sz w:val="18"/>
          <w:szCs w:val="18"/>
        </w:rPr>
        <w:t>Главный бухгалтер</w:t>
      </w:r>
      <w:r w:rsidRPr="00A96B5D">
        <w:rPr>
          <w:sz w:val="18"/>
          <w:szCs w:val="18"/>
        </w:rPr>
        <w:t xml:space="preserve">              _____________________ (Фамилия И.О.)</w:t>
      </w:r>
    </w:p>
    <w:p w:rsidR="002F39AA" w:rsidRPr="00A96B5D" w:rsidRDefault="002F39AA" w:rsidP="002F39AA">
      <w:pPr>
        <w:ind w:left="284" w:right="253" w:firstLine="404"/>
        <w:jc w:val="center"/>
        <w:rPr>
          <w:i/>
          <w:iCs/>
          <w:sz w:val="18"/>
          <w:szCs w:val="18"/>
          <w:vertAlign w:val="superscript"/>
        </w:rPr>
      </w:pPr>
      <w:r w:rsidRPr="00A96B5D">
        <w:rPr>
          <w:i/>
          <w:iCs/>
          <w:sz w:val="18"/>
          <w:szCs w:val="18"/>
          <w:vertAlign w:val="superscript"/>
        </w:rPr>
        <w:t xml:space="preserve">                                                                                                    (подпись)</w:t>
      </w:r>
    </w:p>
    <w:p w:rsidR="002F39AA" w:rsidRPr="00A96B5D" w:rsidRDefault="002F39AA" w:rsidP="002F39AA">
      <w:pPr>
        <w:ind w:left="284" w:right="253"/>
        <w:rPr>
          <w:rFonts w:cs="Arial"/>
          <w:b/>
          <w:bCs/>
          <w:sz w:val="16"/>
          <w:szCs w:val="20"/>
        </w:rPr>
      </w:pPr>
      <w:r w:rsidRPr="00A96B5D">
        <w:rPr>
          <w:rFonts w:cs="Arial"/>
          <w:b/>
          <w:bCs/>
          <w:sz w:val="16"/>
          <w:szCs w:val="20"/>
        </w:rPr>
        <w:t xml:space="preserve">           МП</w:t>
      </w:r>
    </w:p>
    <w:p w:rsidR="0092411F" w:rsidRPr="0092411F" w:rsidRDefault="0092411F" w:rsidP="0092411F">
      <w:pPr>
        <w:pStyle w:val="af5"/>
        <w:ind w:left="284" w:right="253"/>
        <w:jc w:val="left"/>
        <w:rPr>
          <w:rFonts w:ascii="Times New Roman" w:hAnsi="Times New Roman" w:cs="Times New Roman"/>
          <w:b/>
          <w:bCs/>
          <w:sz w:val="16"/>
          <w:szCs w:val="20"/>
        </w:rPr>
        <w:sectPr w:rsidR="0092411F" w:rsidRPr="0092411F" w:rsidSect="002F39AA">
          <w:pgSz w:w="16838" w:h="11906" w:orient="landscape" w:code="9"/>
          <w:pgMar w:top="1134" w:right="851" w:bottom="1134" w:left="1418" w:header="0" w:footer="284" w:gutter="0"/>
          <w:pgNumType w:fmt="numberInDash"/>
          <w:cols w:space="708"/>
          <w:docGrid w:linePitch="360"/>
        </w:sectPr>
      </w:pPr>
    </w:p>
    <w:p w:rsidR="00070F69" w:rsidRPr="00F64480" w:rsidRDefault="00070F69" w:rsidP="00070F69">
      <w:pPr>
        <w:pStyle w:val="af5"/>
        <w:jc w:val="right"/>
        <w:rPr>
          <w:rFonts w:ascii="Times New Roman" w:hAnsi="Times New Roman" w:cs="Times New Roman"/>
          <w:bCs/>
          <w:sz w:val="20"/>
          <w:szCs w:val="20"/>
        </w:rPr>
      </w:pPr>
      <w:r w:rsidRPr="00F64480">
        <w:rPr>
          <w:rFonts w:ascii="Times New Roman" w:hAnsi="Times New Roman" w:cs="Times New Roman"/>
          <w:bCs/>
          <w:sz w:val="20"/>
          <w:szCs w:val="20"/>
        </w:rPr>
        <w:lastRenderedPageBreak/>
        <w:t>Приложение №</w:t>
      </w:r>
      <w:r w:rsidR="0092411F">
        <w:rPr>
          <w:rFonts w:ascii="Times New Roman" w:hAnsi="Times New Roman" w:cs="Times New Roman"/>
          <w:bCs/>
          <w:sz w:val="20"/>
          <w:szCs w:val="20"/>
        </w:rPr>
        <w:t xml:space="preserve"> 4</w:t>
      </w:r>
      <w:r w:rsidRPr="00F64480">
        <w:rPr>
          <w:rFonts w:ascii="Times New Roman" w:hAnsi="Times New Roman" w:cs="Times New Roman"/>
          <w:bCs/>
          <w:sz w:val="20"/>
          <w:szCs w:val="20"/>
        </w:rPr>
        <w:t xml:space="preserve"> к </w:t>
      </w:r>
      <w:r w:rsidR="009938E0">
        <w:rPr>
          <w:rFonts w:ascii="Times New Roman" w:hAnsi="Times New Roman" w:cs="Times New Roman"/>
          <w:bCs/>
          <w:sz w:val="20"/>
          <w:szCs w:val="20"/>
        </w:rPr>
        <w:t>извещению</w:t>
      </w:r>
    </w:p>
    <w:p w:rsidR="00070F69" w:rsidRPr="00F64480" w:rsidRDefault="00070F69" w:rsidP="00070F69">
      <w:pPr>
        <w:pStyle w:val="af5"/>
        <w:jc w:val="right"/>
        <w:rPr>
          <w:rFonts w:ascii="Times New Roman" w:hAnsi="Times New Roman" w:cs="Times New Roman"/>
          <w:bCs/>
          <w:sz w:val="20"/>
          <w:szCs w:val="20"/>
        </w:rPr>
      </w:pPr>
      <w:r w:rsidRPr="00F64480">
        <w:rPr>
          <w:rFonts w:ascii="Times New Roman" w:hAnsi="Times New Roman" w:cs="Times New Roman"/>
          <w:bCs/>
          <w:sz w:val="20"/>
          <w:szCs w:val="20"/>
        </w:rPr>
        <w:t xml:space="preserve">Извещение </w:t>
      </w:r>
      <w:r>
        <w:rPr>
          <w:rFonts w:ascii="Times New Roman" w:hAnsi="Times New Roman" w:cs="Times New Roman"/>
          <w:bCs/>
          <w:sz w:val="20"/>
          <w:szCs w:val="20"/>
        </w:rPr>
        <w:t>№</w:t>
      </w:r>
      <w:r w:rsidRPr="00F64480">
        <w:rPr>
          <w:rFonts w:ascii="Times New Roman" w:hAnsi="Times New Roman" w:cs="Times New Roman"/>
          <w:bCs/>
          <w:sz w:val="20"/>
          <w:szCs w:val="20"/>
        </w:rPr>
        <w:t>____________</w:t>
      </w:r>
    </w:p>
    <w:p w:rsidR="00070F69" w:rsidRPr="00F64480" w:rsidRDefault="00070F69" w:rsidP="00070F69">
      <w:pPr>
        <w:pStyle w:val="af5"/>
        <w:rPr>
          <w:rFonts w:ascii="Times New Roman" w:hAnsi="Times New Roman" w:cs="Times New Roman"/>
          <w:sz w:val="20"/>
          <w:szCs w:val="20"/>
        </w:rPr>
      </w:pPr>
    </w:p>
    <w:p w:rsidR="00A6409B" w:rsidRPr="00A6409B" w:rsidRDefault="00A6409B" w:rsidP="00A6409B">
      <w:pPr>
        <w:rPr>
          <w:rStyle w:val="aff1"/>
        </w:rPr>
      </w:pPr>
      <w:bookmarkStart w:id="108" w:name="_Toc12448219"/>
    </w:p>
    <w:p w:rsidR="00A6409B" w:rsidRPr="00E86FEF" w:rsidRDefault="00E86FEF" w:rsidP="00A6409B">
      <w:pPr>
        <w:overflowPunct w:val="0"/>
        <w:autoSpaceDE w:val="0"/>
        <w:autoSpaceDN w:val="0"/>
        <w:adjustRightInd w:val="0"/>
        <w:jc w:val="center"/>
        <w:outlineLvl w:val="0"/>
      </w:pPr>
      <w:bookmarkStart w:id="109" w:name="_Toc51596722"/>
      <w:r w:rsidRPr="00E86FEF">
        <w:t xml:space="preserve">ДОВЕРЕННОСТЬ НА УПОЛНОМОЧЕННОЕ ЛИЦО, ИМЕЮЩЕЕ ПРАВО ПОДПИСИ ДОКУМЕНТОВ ОРГАНИЗАЦИИ-УЧАСТНИКА </w:t>
      </w:r>
      <w:r w:rsidR="00B56F45">
        <w:t xml:space="preserve">ОТКРЫТОГО </w:t>
      </w:r>
      <w:r w:rsidRPr="00E86FEF">
        <w:t>ЗАПРОСА КОТИРОВОК</w:t>
      </w:r>
      <w:bookmarkEnd w:id="108"/>
      <w:r w:rsidRPr="00E86FEF">
        <w:t xml:space="preserve"> </w:t>
      </w:r>
      <w:r w:rsidR="00B56F45">
        <w:t>В ЭЛЕКТРОННОЙ ФОРМЕ</w:t>
      </w:r>
      <w:bookmarkEnd w:id="109"/>
    </w:p>
    <w:p w:rsidR="00A6409B" w:rsidRPr="00A6409B" w:rsidRDefault="00A6409B" w:rsidP="00A6409B">
      <w:pPr>
        <w:overflowPunct w:val="0"/>
        <w:autoSpaceDE w:val="0"/>
        <w:autoSpaceDN w:val="0"/>
        <w:adjustRightInd w:val="0"/>
        <w:jc w:val="center"/>
      </w:pPr>
      <w:r w:rsidRPr="00A6409B">
        <w:t>(представляется в случае если документы заявки на участие в запросе котировок подписываются не руководителем)</w:t>
      </w:r>
    </w:p>
    <w:p w:rsidR="00A6409B" w:rsidRPr="00A6409B" w:rsidRDefault="00A6409B" w:rsidP="00A6409B">
      <w:pPr>
        <w:ind w:firstLine="567"/>
        <w:jc w:val="both"/>
        <w:rPr>
          <w:lang w:val="x-none"/>
        </w:rPr>
      </w:pPr>
    </w:p>
    <w:p w:rsidR="00A6409B" w:rsidRPr="00A6409B" w:rsidRDefault="00A6409B" w:rsidP="00A6409B">
      <w:pPr>
        <w:widowControl w:val="0"/>
        <w:spacing w:after="200" w:line="276" w:lineRule="auto"/>
        <w:rPr>
          <w:rFonts w:eastAsia="Calibri"/>
          <w:i/>
          <w:lang w:eastAsia="en-US"/>
        </w:rPr>
      </w:pPr>
      <w:r w:rsidRPr="00A6409B">
        <w:rPr>
          <w:rFonts w:eastAsia="Calibri"/>
          <w:i/>
          <w:lang w:eastAsia="en-US"/>
        </w:rPr>
        <w:t>На бланке организации</w:t>
      </w:r>
    </w:p>
    <w:p w:rsidR="00A6409B" w:rsidRPr="00A6409B" w:rsidRDefault="00A6409B" w:rsidP="00A6409B">
      <w:pPr>
        <w:widowControl w:val="0"/>
        <w:spacing w:after="200" w:line="276" w:lineRule="auto"/>
        <w:rPr>
          <w:rFonts w:eastAsia="Calibri"/>
          <w:lang w:eastAsia="en-US"/>
        </w:rPr>
      </w:pPr>
      <w:r w:rsidRPr="00A6409B">
        <w:rPr>
          <w:rFonts w:eastAsia="Calibri"/>
          <w:lang w:eastAsia="en-US"/>
        </w:rPr>
        <w:t>Дата</w:t>
      </w:r>
    </w:p>
    <w:p w:rsidR="00A6409B" w:rsidRPr="00A6409B" w:rsidRDefault="00A6409B" w:rsidP="00A6409B">
      <w:pPr>
        <w:ind w:firstLine="567"/>
        <w:jc w:val="both"/>
        <w:rPr>
          <w:lang w:val="x-none"/>
        </w:rPr>
      </w:pPr>
    </w:p>
    <w:p w:rsidR="00A6409B" w:rsidRPr="00A6409B" w:rsidRDefault="00A6409B" w:rsidP="00A6409B">
      <w:pPr>
        <w:ind w:firstLine="567"/>
        <w:jc w:val="center"/>
        <w:rPr>
          <w:lang w:val="x-none"/>
        </w:rPr>
      </w:pPr>
      <w:r w:rsidRPr="00A6409B">
        <w:rPr>
          <w:lang w:val="x-none"/>
        </w:rPr>
        <w:t>ДОВЕРЕННОСТЬ № ____</w:t>
      </w:r>
    </w:p>
    <w:p w:rsidR="00A6409B" w:rsidRPr="00A6409B" w:rsidRDefault="00A6409B" w:rsidP="00A6409B">
      <w:pPr>
        <w:ind w:firstLine="567"/>
        <w:jc w:val="both"/>
        <w:rPr>
          <w:lang w:val="x-none"/>
        </w:rPr>
      </w:pPr>
    </w:p>
    <w:p w:rsidR="00A6409B" w:rsidRPr="00A6409B" w:rsidRDefault="00A6409B" w:rsidP="00A6409B">
      <w:pPr>
        <w:jc w:val="both"/>
        <w:rPr>
          <w:lang w:val="x-none"/>
        </w:rPr>
      </w:pPr>
      <w:r w:rsidRPr="00A6409B">
        <w:rPr>
          <w:lang w:val="x-none"/>
        </w:rPr>
        <w:t>г. ________</w:t>
      </w:r>
    </w:p>
    <w:p w:rsidR="00A6409B" w:rsidRPr="00A6409B" w:rsidRDefault="00A6409B" w:rsidP="00A6409B">
      <w:pPr>
        <w:jc w:val="both"/>
      </w:pPr>
      <w:r w:rsidRPr="00A6409B">
        <w:rPr>
          <w:lang w:val="x-none"/>
        </w:rPr>
        <w:t>_________________________________________________________________</w:t>
      </w:r>
      <w:r w:rsidRPr="00A6409B">
        <w:t>__________</w:t>
      </w:r>
    </w:p>
    <w:p w:rsidR="00A6409B" w:rsidRPr="00A6409B" w:rsidRDefault="00A6409B" w:rsidP="00A6409B">
      <w:pPr>
        <w:ind w:firstLine="567"/>
        <w:jc w:val="center"/>
        <w:rPr>
          <w:i/>
          <w:lang w:val="x-none"/>
        </w:rPr>
      </w:pPr>
      <w:r w:rsidRPr="00A6409B">
        <w:rPr>
          <w:i/>
          <w:lang w:val="x-none"/>
        </w:rPr>
        <w:t>(прописью число, месяц и год выдачи доверенности)</w:t>
      </w:r>
    </w:p>
    <w:p w:rsidR="00A6409B" w:rsidRPr="00A6409B" w:rsidRDefault="00A6409B" w:rsidP="00A6409B">
      <w:pPr>
        <w:jc w:val="both"/>
      </w:pPr>
      <w:r w:rsidRPr="00A6409B">
        <w:rPr>
          <w:lang w:val="x-none"/>
        </w:rPr>
        <w:t>_________________________________________________________________</w:t>
      </w:r>
      <w:r w:rsidRPr="00A6409B">
        <w:t>__________</w:t>
      </w:r>
    </w:p>
    <w:p w:rsidR="00A6409B" w:rsidRPr="00A6409B" w:rsidRDefault="00A6409B" w:rsidP="00A6409B">
      <w:pPr>
        <w:ind w:firstLine="567"/>
        <w:jc w:val="center"/>
        <w:rPr>
          <w:i/>
        </w:rPr>
      </w:pPr>
      <w:r w:rsidRPr="00A6409B">
        <w:rPr>
          <w:i/>
          <w:lang w:val="x-none"/>
        </w:rPr>
        <w:t>(наименование организации)</w:t>
      </w:r>
    </w:p>
    <w:p w:rsidR="00A6409B" w:rsidRPr="00A6409B" w:rsidRDefault="00A6409B" w:rsidP="00A6409B">
      <w:pPr>
        <w:ind w:firstLine="567"/>
        <w:jc w:val="center"/>
        <w:rPr>
          <w:i/>
        </w:rPr>
      </w:pPr>
    </w:p>
    <w:p w:rsidR="00A6409B" w:rsidRPr="00A6409B" w:rsidRDefault="00A6409B" w:rsidP="00A6409B">
      <w:pPr>
        <w:jc w:val="both"/>
      </w:pPr>
      <w:r w:rsidRPr="00A6409B">
        <w:t>в лице ________________, действующего на основании ___________________________</w:t>
      </w:r>
    </w:p>
    <w:p w:rsidR="00A6409B" w:rsidRPr="00A6409B" w:rsidRDefault="00A6409B" w:rsidP="00A6409B">
      <w:pPr>
        <w:ind w:firstLine="567"/>
        <w:jc w:val="center"/>
        <w:rPr>
          <w:i/>
        </w:rPr>
      </w:pPr>
    </w:p>
    <w:p w:rsidR="00A6409B" w:rsidRPr="00A6409B" w:rsidRDefault="00A6409B" w:rsidP="00A6409B">
      <w:pPr>
        <w:jc w:val="both"/>
      </w:pPr>
      <w:r w:rsidRPr="00A6409B">
        <w:rPr>
          <w:lang w:val="x-none"/>
        </w:rPr>
        <w:t>доверяет__________________________________________________________</w:t>
      </w:r>
      <w:r w:rsidRPr="00A6409B">
        <w:t>_________</w:t>
      </w:r>
    </w:p>
    <w:p w:rsidR="00A6409B" w:rsidRPr="00A6409B" w:rsidRDefault="00A6409B" w:rsidP="00A6409B">
      <w:pPr>
        <w:ind w:firstLine="567"/>
        <w:jc w:val="center"/>
        <w:rPr>
          <w:i/>
          <w:lang w:val="x-none"/>
        </w:rPr>
      </w:pPr>
      <w:r w:rsidRPr="00A6409B">
        <w:rPr>
          <w:i/>
          <w:lang w:val="x-none"/>
        </w:rPr>
        <w:t>(фамилия, имя, отчество, должность)</w:t>
      </w:r>
    </w:p>
    <w:p w:rsidR="00A6409B" w:rsidRPr="00A6409B" w:rsidRDefault="00A6409B" w:rsidP="00A6409B">
      <w:pPr>
        <w:jc w:val="both"/>
      </w:pPr>
      <w:r w:rsidRPr="00A6409B">
        <w:rPr>
          <w:lang w:val="x-none"/>
        </w:rPr>
        <w:t>паспорт серии ______ №_________ выдан ________________ «____» ______</w:t>
      </w:r>
      <w:r w:rsidRPr="00A6409B">
        <w:t>_________</w:t>
      </w:r>
    </w:p>
    <w:p w:rsidR="00A6409B" w:rsidRPr="00A6409B" w:rsidRDefault="00A6409B" w:rsidP="00A6409B">
      <w:pPr>
        <w:jc w:val="both"/>
      </w:pPr>
    </w:p>
    <w:p w:rsidR="00A6409B" w:rsidRPr="00A6409B" w:rsidRDefault="00A6409B" w:rsidP="00A6409B">
      <w:r w:rsidRPr="00A6409B">
        <w:rPr>
          <w:lang w:val="x-none"/>
        </w:rPr>
        <w:t xml:space="preserve">представлять заказчику и подписывать необходимые документы для участия в </w:t>
      </w:r>
      <w:r w:rsidRPr="00A6409B">
        <w:t>запросе котировок</w:t>
      </w:r>
      <w:r w:rsidRPr="00A6409B">
        <w:rPr>
          <w:lang w:val="x-none"/>
        </w:rPr>
        <w:t xml:space="preserve"> _________________________________________________________________</w:t>
      </w:r>
    </w:p>
    <w:p w:rsidR="00A6409B" w:rsidRPr="00A6409B" w:rsidRDefault="00A6409B" w:rsidP="00A6409B">
      <w:pPr>
        <w:ind w:firstLine="567"/>
        <w:jc w:val="center"/>
        <w:rPr>
          <w:lang w:val="x-none"/>
        </w:rPr>
      </w:pPr>
      <w:r w:rsidRPr="00A6409B">
        <w:rPr>
          <w:i/>
          <w:lang w:val="x-none"/>
        </w:rPr>
        <w:t xml:space="preserve">(наименование </w:t>
      </w:r>
      <w:r w:rsidRPr="00A6409B">
        <w:rPr>
          <w:i/>
        </w:rPr>
        <w:t>запроса котировок</w:t>
      </w:r>
      <w:r w:rsidRPr="00A6409B">
        <w:rPr>
          <w:i/>
          <w:lang w:val="x-none"/>
        </w:rPr>
        <w:t xml:space="preserve">) </w:t>
      </w:r>
      <w:r w:rsidRPr="00A6409B">
        <w:rPr>
          <w:i/>
        </w:rPr>
        <w:t>____</w:t>
      </w:r>
      <w:r w:rsidRPr="00A6409B">
        <w:rPr>
          <w:lang w:val="x-none"/>
        </w:rPr>
        <w:t>_________________________________________________________________</w:t>
      </w:r>
      <w:r w:rsidRPr="00A6409B">
        <w:t>____</w:t>
      </w:r>
      <w:r w:rsidRPr="00A6409B">
        <w:rPr>
          <w:lang w:val="x-none"/>
        </w:rPr>
        <w:t>.</w:t>
      </w:r>
    </w:p>
    <w:p w:rsidR="00A6409B" w:rsidRPr="00A6409B" w:rsidRDefault="00A6409B" w:rsidP="00A6409B">
      <w:pPr>
        <w:ind w:firstLine="567"/>
        <w:jc w:val="both"/>
        <w:rPr>
          <w:lang w:val="x-none"/>
        </w:rPr>
      </w:pPr>
    </w:p>
    <w:p w:rsidR="00A6409B" w:rsidRPr="00A6409B" w:rsidRDefault="00A6409B" w:rsidP="00A6409B">
      <w:pPr>
        <w:ind w:firstLine="567"/>
        <w:jc w:val="both"/>
        <w:rPr>
          <w:lang w:val="x-none"/>
        </w:rPr>
      </w:pPr>
      <w:r w:rsidRPr="00A6409B">
        <w:rPr>
          <w:lang w:val="x-none"/>
        </w:rPr>
        <w:t xml:space="preserve">Подпись___________________________           ____________________________ </w:t>
      </w:r>
    </w:p>
    <w:p w:rsidR="00A6409B" w:rsidRPr="00A6409B" w:rsidRDefault="00A6409B" w:rsidP="00A6409B">
      <w:pPr>
        <w:ind w:firstLine="567"/>
        <w:jc w:val="both"/>
        <w:rPr>
          <w:lang w:val="x-none"/>
        </w:rPr>
      </w:pPr>
      <w:r w:rsidRPr="00A6409B">
        <w:rPr>
          <w:lang w:val="x-none"/>
        </w:rPr>
        <w:t xml:space="preserve"> </w:t>
      </w:r>
      <w:r w:rsidRPr="00A6409B">
        <w:rPr>
          <w:lang w:val="x-none"/>
        </w:rPr>
        <w:tab/>
      </w:r>
      <w:r w:rsidRPr="00A6409B">
        <w:rPr>
          <w:lang w:val="x-none"/>
        </w:rPr>
        <w:tab/>
      </w:r>
      <w:r w:rsidRPr="00A6409B">
        <w:rPr>
          <w:i/>
          <w:lang w:val="x-none"/>
        </w:rPr>
        <w:t>(Ф.И.О. удостоверяемого)</w:t>
      </w:r>
      <w:r w:rsidRPr="00A6409B">
        <w:rPr>
          <w:lang w:val="x-none"/>
        </w:rPr>
        <w:t xml:space="preserve"> </w:t>
      </w:r>
      <w:r w:rsidRPr="00A6409B">
        <w:rPr>
          <w:lang w:val="x-none"/>
        </w:rPr>
        <w:tab/>
      </w:r>
      <w:r w:rsidRPr="00A6409B">
        <w:rPr>
          <w:lang w:val="x-none"/>
        </w:rPr>
        <w:tab/>
        <w:t xml:space="preserve">                </w:t>
      </w:r>
      <w:r w:rsidRPr="00A6409B">
        <w:rPr>
          <w:i/>
          <w:lang w:val="x-none"/>
        </w:rPr>
        <w:t xml:space="preserve">(Подпись удостоверяемого) </w:t>
      </w:r>
    </w:p>
    <w:p w:rsidR="00A6409B" w:rsidRPr="00A6409B" w:rsidRDefault="00A6409B" w:rsidP="00A6409B">
      <w:pPr>
        <w:ind w:firstLine="567"/>
        <w:jc w:val="both"/>
        <w:rPr>
          <w:lang w:val="x-none"/>
        </w:rPr>
      </w:pPr>
    </w:p>
    <w:p w:rsidR="00A6409B" w:rsidRPr="00A6409B" w:rsidRDefault="00A6409B" w:rsidP="00A6409B">
      <w:pPr>
        <w:ind w:firstLine="567"/>
        <w:jc w:val="both"/>
        <w:rPr>
          <w:lang w:val="x-none"/>
        </w:rPr>
      </w:pPr>
      <w:r w:rsidRPr="00A6409B">
        <w:rPr>
          <w:lang w:val="x-none"/>
        </w:rPr>
        <w:t>удостоверяем.</w:t>
      </w:r>
    </w:p>
    <w:p w:rsidR="00A6409B" w:rsidRPr="00A6409B" w:rsidRDefault="00A6409B" w:rsidP="00A6409B">
      <w:pPr>
        <w:ind w:firstLine="567"/>
        <w:jc w:val="both"/>
        <w:rPr>
          <w:lang w:val="x-none"/>
        </w:rPr>
      </w:pPr>
    </w:p>
    <w:p w:rsidR="00A6409B" w:rsidRPr="00A6409B" w:rsidRDefault="00A6409B" w:rsidP="00A6409B">
      <w:pPr>
        <w:ind w:firstLine="567"/>
        <w:jc w:val="both"/>
        <w:rPr>
          <w:lang w:val="x-none"/>
        </w:rPr>
      </w:pPr>
      <w:r w:rsidRPr="00A6409B">
        <w:rPr>
          <w:lang w:val="x-none"/>
        </w:rPr>
        <w:t>Доверенность действительна по «____» ___________________ 20</w:t>
      </w:r>
      <w:r w:rsidR="009F6F5A">
        <w:t>_</w:t>
      </w:r>
      <w:r w:rsidRPr="00A6409B">
        <w:rPr>
          <w:lang w:val="x-none"/>
        </w:rPr>
        <w:t>_ г.</w:t>
      </w:r>
    </w:p>
    <w:p w:rsidR="00A6409B" w:rsidRPr="00A6409B" w:rsidRDefault="00A6409B" w:rsidP="00A6409B">
      <w:pPr>
        <w:ind w:firstLine="567"/>
        <w:jc w:val="both"/>
        <w:rPr>
          <w:lang w:val="x-none"/>
        </w:rPr>
      </w:pPr>
    </w:p>
    <w:p w:rsidR="00A6409B" w:rsidRPr="00A6409B" w:rsidRDefault="00A6409B" w:rsidP="00A6409B">
      <w:pPr>
        <w:ind w:firstLine="567"/>
        <w:jc w:val="both"/>
        <w:rPr>
          <w:lang w:val="x-none"/>
        </w:rPr>
      </w:pPr>
      <w:r w:rsidRPr="00A6409B">
        <w:rPr>
          <w:lang w:val="x-none"/>
        </w:rPr>
        <w:t xml:space="preserve">Руководитель организации _______________ </w:t>
      </w:r>
      <w:r w:rsidRPr="00A6409B">
        <w:rPr>
          <w:lang w:val="x-none"/>
        </w:rPr>
        <w:tab/>
      </w:r>
      <w:r w:rsidRPr="00A6409B">
        <w:rPr>
          <w:lang w:val="x-none"/>
        </w:rPr>
        <w:tab/>
        <w:t>(__________________)</w:t>
      </w:r>
    </w:p>
    <w:p w:rsidR="00A6409B" w:rsidRPr="00A6409B" w:rsidRDefault="00A6409B" w:rsidP="00A6409B">
      <w:pPr>
        <w:ind w:firstLine="567"/>
        <w:jc w:val="both"/>
        <w:rPr>
          <w:i/>
          <w:lang w:val="x-none"/>
        </w:rPr>
      </w:pPr>
      <w:r w:rsidRPr="00A6409B">
        <w:rPr>
          <w:lang w:val="x-none"/>
        </w:rPr>
        <w:tab/>
      </w:r>
      <w:r w:rsidRPr="00A6409B">
        <w:rPr>
          <w:lang w:val="x-none"/>
        </w:rPr>
        <w:tab/>
      </w:r>
      <w:r w:rsidRPr="00A6409B">
        <w:rPr>
          <w:lang w:val="x-none"/>
        </w:rPr>
        <w:tab/>
      </w:r>
      <w:r w:rsidRPr="00A6409B">
        <w:rPr>
          <w:lang w:val="x-none"/>
        </w:rPr>
        <w:tab/>
      </w:r>
      <w:r w:rsidRPr="00A6409B">
        <w:rPr>
          <w:lang w:val="x-none"/>
        </w:rPr>
        <w:tab/>
      </w:r>
      <w:r w:rsidRPr="00A6409B">
        <w:rPr>
          <w:i/>
          <w:lang w:val="x-none"/>
        </w:rPr>
        <w:t xml:space="preserve">(Ф.И.О.) </w:t>
      </w:r>
      <w:r w:rsidRPr="00A6409B">
        <w:rPr>
          <w:lang w:val="x-none"/>
        </w:rPr>
        <w:tab/>
      </w:r>
      <w:r w:rsidRPr="00A6409B">
        <w:rPr>
          <w:lang w:val="x-none"/>
        </w:rPr>
        <w:tab/>
      </w:r>
      <w:r w:rsidRPr="00A6409B">
        <w:rPr>
          <w:lang w:val="x-none"/>
        </w:rPr>
        <w:tab/>
      </w:r>
      <w:r w:rsidRPr="00A6409B">
        <w:rPr>
          <w:lang w:val="x-none"/>
        </w:rPr>
        <w:tab/>
        <w:t xml:space="preserve">  </w:t>
      </w:r>
      <w:r w:rsidRPr="00A6409B">
        <w:rPr>
          <w:i/>
          <w:lang w:val="x-none"/>
        </w:rPr>
        <w:t>(подпись)</w:t>
      </w:r>
    </w:p>
    <w:p w:rsidR="00A6409B" w:rsidRDefault="00A6409B" w:rsidP="00A6409B">
      <w:pPr>
        <w:ind w:firstLine="567"/>
        <w:jc w:val="both"/>
      </w:pPr>
      <w:r w:rsidRPr="00A6409B">
        <w:rPr>
          <w:lang w:val="x-none"/>
        </w:rPr>
        <w:t>М.П.</w:t>
      </w:r>
      <w:r w:rsidRPr="00A6409B">
        <w:t xml:space="preserve"> (при наличии печати)</w:t>
      </w:r>
    </w:p>
    <w:p w:rsidR="00BD5332" w:rsidRDefault="00BD5332" w:rsidP="00A6409B">
      <w:pPr>
        <w:ind w:firstLine="567"/>
        <w:jc w:val="both"/>
      </w:pPr>
    </w:p>
    <w:p w:rsidR="00BD5332" w:rsidRDefault="00BD5332" w:rsidP="00A6409B">
      <w:pPr>
        <w:ind w:firstLine="567"/>
        <w:jc w:val="both"/>
      </w:pPr>
    </w:p>
    <w:p w:rsidR="00BD5332" w:rsidRDefault="00BD5332" w:rsidP="00A6409B">
      <w:pPr>
        <w:ind w:firstLine="567"/>
        <w:jc w:val="both"/>
      </w:pPr>
    </w:p>
    <w:p w:rsidR="00BD5332" w:rsidRDefault="00BD5332" w:rsidP="00A6409B">
      <w:pPr>
        <w:ind w:firstLine="567"/>
        <w:jc w:val="both"/>
      </w:pPr>
    </w:p>
    <w:p w:rsidR="00BD5332" w:rsidRDefault="00BD5332" w:rsidP="00A6409B">
      <w:pPr>
        <w:ind w:firstLine="567"/>
        <w:jc w:val="both"/>
      </w:pPr>
    </w:p>
    <w:p w:rsidR="00BD5332" w:rsidRDefault="00BD5332" w:rsidP="00A6409B">
      <w:pPr>
        <w:ind w:firstLine="567"/>
        <w:jc w:val="both"/>
      </w:pPr>
    </w:p>
    <w:p w:rsidR="00BD5332" w:rsidRDefault="00BD5332" w:rsidP="00A6409B">
      <w:pPr>
        <w:ind w:firstLine="567"/>
        <w:jc w:val="both"/>
      </w:pPr>
    </w:p>
    <w:p w:rsidR="00BD5332" w:rsidRDefault="00BD5332" w:rsidP="00A6409B">
      <w:pPr>
        <w:ind w:firstLine="567"/>
        <w:jc w:val="both"/>
      </w:pPr>
    </w:p>
    <w:p w:rsidR="00BD5332" w:rsidRDefault="00BD5332" w:rsidP="00A6409B">
      <w:pPr>
        <w:ind w:firstLine="567"/>
        <w:jc w:val="both"/>
        <w:sectPr w:rsidR="00BD5332" w:rsidSect="00BE0327">
          <w:headerReference w:type="even" r:id="rId30"/>
          <w:footerReference w:type="even" r:id="rId31"/>
          <w:footerReference w:type="default" r:id="rId32"/>
          <w:footerReference w:type="first" r:id="rId33"/>
          <w:pgSz w:w="11906" w:h="16838" w:code="9"/>
          <w:pgMar w:top="1134" w:right="851" w:bottom="1134" w:left="1418" w:header="0" w:footer="284" w:gutter="0"/>
          <w:pgNumType w:fmt="numberInDash"/>
          <w:cols w:space="708"/>
          <w:docGrid w:linePitch="360"/>
        </w:sectPr>
      </w:pPr>
    </w:p>
    <w:p w:rsidR="00BD5332" w:rsidRPr="00B0611D" w:rsidRDefault="00BD5332" w:rsidP="00BD5332">
      <w:pPr>
        <w:jc w:val="right"/>
        <w:rPr>
          <w:bCs/>
          <w:sz w:val="20"/>
          <w:szCs w:val="20"/>
        </w:rPr>
      </w:pPr>
      <w:r w:rsidRPr="00B0611D">
        <w:rPr>
          <w:bCs/>
          <w:sz w:val="20"/>
          <w:szCs w:val="20"/>
        </w:rPr>
        <w:lastRenderedPageBreak/>
        <w:t>Приложение № 5 к извещению</w:t>
      </w:r>
    </w:p>
    <w:p w:rsidR="00BD5332" w:rsidRPr="00B0611D" w:rsidRDefault="00BD5332" w:rsidP="00BD5332">
      <w:pPr>
        <w:jc w:val="right"/>
        <w:rPr>
          <w:bCs/>
          <w:sz w:val="20"/>
          <w:szCs w:val="20"/>
        </w:rPr>
      </w:pPr>
      <w:r w:rsidRPr="00B0611D">
        <w:rPr>
          <w:bCs/>
          <w:sz w:val="20"/>
          <w:szCs w:val="20"/>
        </w:rPr>
        <w:t>Извещение №____________</w:t>
      </w:r>
    </w:p>
    <w:p w:rsidR="00BD5332" w:rsidRPr="00B0611D" w:rsidRDefault="00BD5332" w:rsidP="00BD5332">
      <w:pPr>
        <w:autoSpaceDE w:val="0"/>
        <w:autoSpaceDN w:val="0"/>
        <w:adjustRightInd w:val="0"/>
        <w:jc w:val="center"/>
        <w:rPr>
          <w:b/>
          <w:highlight w:val="yellow"/>
        </w:rPr>
      </w:pPr>
    </w:p>
    <w:p w:rsidR="00BD5332" w:rsidRPr="00B0611D" w:rsidRDefault="00BD5332" w:rsidP="00BD5332">
      <w:pPr>
        <w:tabs>
          <w:tab w:val="left" w:pos="8789"/>
        </w:tabs>
        <w:jc w:val="center"/>
        <w:rPr>
          <w:b/>
          <w:color w:val="000000"/>
        </w:rPr>
      </w:pPr>
      <w:r w:rsidRPr="00B0611D">
        <w:rPr>
          <w:b/>
          <w:color w:val="000000"/>
        </w:rPr>
        <w:t xml:space="preserve">ОБОСНОВАНИЕ НАЧАЛЬНОЙ (МАКСИМАЛЬНОЙ) ЦЕНЫ ДОГОВОРА </w:t>
      </w:r>
    </w:p>
    <w:p w:rsidR="00BD5332" w:rsidRPr="00B0611D" w:rsidRDefault="00BD5332" w:rsidP="00BD5332">
      <w:pPr>
        <w:tabs>
          <w:tab w:val="left" w:pos="8789"/>
        </w:tabs>
        <w:jc w:val="center"/>
        <w:rPr>
          <w:b/>
          <w:color w:val="000000"/>
        </w:rPr>
      </w:pPr>
    </w:p>
    <w:p w:rsidR="00BD5332" w:rsidRPr="00B0611D" w:rsidRDefault="00BD5332" w:rsidP="00BD5332">
      <w:pPr>
        <w:tabs>
          <w:tab w:val="left" w:pos="8789"/>
        </w:tabs>
        <w:jc w:val="center"/>
        <w:rPr>
          <w:b/>
          <w:color w:val="000000"/>
        </w:rPr>
      </w:pPr>
    </w:p>
    <w:p w:rsidR="00BD0C8C" w:rsidRDefault="00BD5332" w:rsidP="00BD0C8C">
      <w:pPr>
        <w:jc w:val="both"/>
      </w:pPr>
      <w:r w:rsidRPr="00B0611D">
        <w:rPr>
          <w:u w:val="single"/>
        </w:rPr>
        <w:t>Наименование закупки</w:t>
      </w:r>
      <w:r w:rsidRPr="00B0611D">
        <w:t>:</w:t>
      </w:r>
      <w:r w:rsidRPr="00AA667B">
        <w:t xml:space="preserve"> </w:t>
      </w:r>
      <w:r w:rsidR="00653341" w:rsidRPr="00653341">
        <w:t>Услуга по транспортированию, обезвреживанию или утилизации отходов клея и клеящих веществ на основе полиэфирных и эпоксидных смол - ФККО - 4 19 123 23 30 3</w:t>
      </w:r>
      <w:r w:rsidR="007915EB">
        <w:t>.</w:t>
      </w:r>
    </w:p>
    <w:p w:rsidR="00BD5332" w:rsidRPr="00B0611D" w:rsidRDefault="00BD5332" w:rsidP="00BD0C8C">
      <w:pPr>
        <w:jc w:val="both"/>
        <w:rPr>
          <w:color w:val="FF0000"/>
        </w:rPr>
      </w:pPr>
      <w:proofErr w:type="gramStart"/>
      <w:r w:rsidRPr="00B0611D">
        <w:rPr>
          <w:u w:val="single"/>
        </w:rPr>
        <w:t>Используемый метод определения начальной (максимальной) цены договора (НМЦД)</w:t>
      </w:r>
      <w:r w:rsidRPr="00B0611D">
        <w:t xml:space="preserve">: </w:t>
      </w:r>
      <w:r w:rsidRPr="00E110AE">
        <w:rPr>
          <w:rFonts w:eastAsiaTheme="minorHAnsi"/>
          <w:bCs/>
          <w:lang w:eastAsia="en-US"/>
        </w:rPr>
        <w:t>в соответствие с методикой определения начальной (максимальной) цены (п.5.1.</w:t>
      </w:r>
      <w:r>
        <w:rPr>
          <w:rFonts w:eastAsiaTheme="minorHAnsi"/>
          <w:bCs/>
          <w:lang w:eastAsia="en-US"/>
        </w:rPr>
        <w:t>1</w:t>
      </w:r>
      <w:r w:rsidRPr="00E110AE">
        <w:rPr>
          <w:rFonts w:eastAsiaTheme="minorHAnsi"/>
          <w:bCs/>
          <w:lang w:eastAsia="en-US"/>
        </w:rPr>
        <w:t>), утвержденной Приказом ГК «</w:t>
      </w:r>
      <w:proofErr w:type="spellStart"/>
      <w:r w:rsidRPr="00E110AE">
        <w:rPr>
          <w:rFonts w:eastAsiaTheme="minorHAnsi"/>
          <w:bCs/>
          <w:lang w:eastAsia="en-US"/>
        </w:rPr>
        <w:t>Роскосмос</w:t>
      </w:r>
      <w:proofErr w:type="spellEnd"/>
      <w:r w:rsidRPr="00E110AE">
        <w:rPr>
          <w:rFonts w:eastAsiaTheme="minorHAnsi"/>
          <w:bCs/>
          <w:lang w:eastAsia="en-US"/>
        </w:rPr>
        <w:t>» от 31.10.2019г. №357, в редакции с изменениями утвержденными приказом ГК «</w:t>
      </w:r>
      <w:proofErr w:type="spellStart"/>
      <w:r w:rsidRPr="00E110AE">
        <w:rPr>
          <w:rFonts w:eastAsiaTheme="minorHAnsi"/>
          <w:bCs/>
          <w:lang w:eastAsia="en-US"/>
        </w:rPr>
        <w:t>Роскосмос</w:t>
      </w:r>
      <w:proofErr w:type="spellEnd"/>
      <w:r w:rsidRPr="00E110AE">
        <w:rPr>
          <w:rFonts w:eastAsiaTheme="minorHAnsi"/>
          <w:bCs/>
          <w:lang w:eastAsia="en-US"/>
        </w:rPr>
        <w:t>» от 24.09.2021г. № 279</w:t>
      </w:r>
      <w:r>
        <w:rPr>
          <w:color w:val="000000"/>
        </w:rPr>
        <w:t xml:space="preserve"> </w:t>
      </w:r>
      <w:r w:rsidRPr="00B0611D">
        <w:rPr>
          <w:color w:val="000000"/>
        </w:rPr>
        <w:t>и отсутствия критериев применения иных методов определения НМЦ</w:t>
      </w:r>
      <w:r>
        <w:rPr>
          <w:color w:val="000000"/>
        </w:rPr>
        <w:t>Д</w:t>
      </w:r>
      <w:r w:rsidRPr="00B0611D">
        <w:rPr>
          <w:color w:val="000000"/>
        </w:rPr>
        <w:t xml:space="preserve"> используется </w:t>
      </w:r>
      <w:r w:rsidRPr="00B0611D">
        <w:rPr>
          <w:color w:val="000000"/>
          <w:u w:val="single"/>
        </w:rPr>
        <w:t>метод сопоставимых рыночных цен (анализ рынка)</w:t>
      </w:r>
      <w:r>
        <w:rPr>
          <w:color w:val="000000"/>
          <w:u w:val="single"/>
        </w:rPr>
        <w:t>.</w:t>
      </w:r>
      <w:proofErr w:type="gramEnd"/>
    </w:p>
    <w:p w:rsidR="00BD5332" w:rsidRDefault="00BD5332" w:rsidP="00BD5332">
      <w:pPr>
        <w:tabs>
          <w:tab w:val="left" w:pos="8789"/>
        </w:tabs>
        <w:ind w:firstLine="720"/>
        <w:jc w:val="both"/>
      </w:pPr>
      <w:r w:rsidRPr="00B0611D">
        <w:rPr>
          <w:u w:val="single"/>
        </w:rPr>
        <w:t>Сроки оказания услуг (поставки)</w:t>
      </w:r>
      <w:r w:rsidRPr="00B0611D">
        <w:t xml:space="preserve">: </w:t>
      </w:r>
      <w:r w:rsidRPr="00AA667B">
        <w:t>с момента за</w:t>
      </w:r>
      <w:r>
        <w:t xml:space="preserve">ключения договора </w:t>
      </w:r>
      <w:r w:rsidRPr="00AA667B">
        <w:t xml:space="preserve">по </w:t>
      </w:r>
      <w:r>
        <w:t>январь</w:t>
      </w:r>
      <w:r w:rsidRPr="00AA667B">
        <w:t xml:space="preserve"> 202</w:t>
      </w:r>
      <w:r>
        <w:t>3</w:t>
      </w:r>
      <w:r w:rsidRPr="00AA667B">
        <w:t>г.</w:t>
      </w:r>
    </w:p>
    <w:p w:rsidR="00BD5332" w:rsidRDefault="00BD5332" w:rsidP="00BD5332">
      <w:pPr>
        <w:tabs>
          <w:tab w:val="left" w:pos="8789"/>
        </w:tabs>
        <w:ind w:firstLine="720"/>
        <w:jc w:val="both"/>
      </w:pPr>
      <w:r>
        <w:t>НМЦ</w:t>
      </w:r>
      <w:r w:rsidRPr="000C3CC4">
        <w:t xml:space="preserve"> договора </w:t>
      </w:r>
      <w:proofErr w:type="gramStart"/>
      <w:r w:rsidRPr="000C3CC4">
        <w:t>установлен</w:t>
      </w:r>
      <w:r>
        <w:t>а</w:t>
      </w:r>
      <w:proofErr w:type="gramEnd"/>
      <w:r w:rsidRPr="000C3CC4">
        <w:t xml:space="preserve"> в соответствии с позицией № </w:t>
      </w:r>
      <w:r w:rsidR="00653341">
        <w:t>351</w:t>
      </w:r>
      <w:r w:rsidRPr="000C3CC4">
        <w:t xml:space="preserve"> расши</w:t>
      </w:r>
      <w:r w:rsidR="007915EB">
        <w:t>ренного плана закупок в размере</w:t>
      </w:r>
      <w:r w:rsidRPr="000C3CC4">
        <w:t xml:space="preserve"> </w:t>
      </w:r>
      <w:r w:rsidR="00653341">
        <w:t>153</w:t>
      </w:r>
      <w:r w:rsidRPr="000C3CC4">
        <w:t xml:space="preserve"> </w:t>
      </w:r>
      <w:r w:rsidR="00653341">
        <w:t>474</w:t>
      </w:r>
      <w:r w:rsidRPr="000C3CC4">
        <w:t>,</w:t>
      </w:r>
      <w:r w:rsidR="00196C9E">
        <w:t>05</w:t>
      </w:r>
      <w:r w:rsidRPr="000C3CC4">
        <w:t xml:space="preserve"> рублей </w:t>
      </w:r>
      <w:r>
        <w:t>с</w:t>
      </w:r>
      <w:r w:rsidRPr="000C3CC4">
        <w:t xml:space="preserve"> НДС с учетом всех налогов, сборов и других обязательных платежей.</w:t>
      </w:r>
    </w:p>
    <w:p w:rsidR="00BD5332" w:rsidRPr="00B0611D" w:rsidRDefault="00BD5332" w:rsidP="00BD5332">
      <w:pPr>
        <w:tabs>
          <w:tab w:val="left" w:pos="0"/>
        </w:tabs>
        <w:spacing w:before="120" w:after="120"/>
        <w:jc w:val="center"/>
      </w:pPr>
      <w:r w:rsidRPr="00B0611D">
        <w:t>РАСЧЕТ НМЦД</w:t>
      </w:r>
    </w:p>
    <w:p w:rsidR="00BD5332" w:rsidRPr="00B0611D" w:rsidRDefault="00BD5332" w:rsidP="00E25563">
      <w:pPr>
        <w:tabs>
          <w:tab w:val="left" w:pos="0"/>
        </w:tabs>
        <w:jc w:val="both"/>
      </w:pPr>
      <w:r w:rsidRPr="00B0611D">
        <w:tab/>
        <w:t>Информация о запросах ценовых предложений (коммерческих предложений): письма АО «</w:t>
      </w:r>
      <w:proofErr w:type="spellStart"/>
      <w:r w:rsidRPr="00B0611D">
        <w:t>Воткинский</w:t>
      </w:r>
      <w:proofErr w:type="spellEnd"/>
      <w:r w:rsidRPr="00B0611D">
        <w:t xml:space="preserve"> завод» </w:t>
      </w:r>
      <w:r w:rsidRPr="00AA667B">
        <w:t xml:space="preserve">1, 2, 3 по средствам электронной почты </w:t>
      </w:r>
      <w:r w:rsidR="00C5402C">
        <w:t xml:space="preserve">коммерческое предложение </w:t>
      </w:r>
      <w:r w:rsidR="00E25563">
        <w:t>исх. № 24 от 17.05.2022 г.</w:t>
      </w:r>
      <w:proofErr w:type="gramStart"/>
      <w:r w:rsidR="00E25563">
        <w:t>,</w:t>
      </w:r>
      <w:proofErr w:type="spellStart"/>
      <w:r w:rsidR="00E25563">
        <w:t>и</w:t>
      </w:r>
      <w:proofErr w:type="gramEnd"/>
      <w:r w:rsidR="00E25563">
        <w:t>сх</w:t>
      </w:r>
      <w:proofErr w:type="spellEnd"/>
      <w:r w:rsidR="00E25563">
        <w:t>. № б/н от 19.05.2022 г.,</w:t>
      </w:r>
      <w:proofErr w:type="spellStart"/>
      <w:r w:rsidR="00E25563">
        <w:t>исх</w:t>
      </w:r>
      <w:proofErr w:type="spellEnd"/>
      <w:r w:rsidR="00E25563">
        <w:t xml:space="preserve">. № 39 от 19.05.2022 г. </w:t>
      </w:r>
      <w:r w:rsidRPr="00B0611D">
        <w:t>В целях определения НМЦД сформирован</w:t>
      </w:r>
      <w:r>
        <w:t>а</w:t>
      </w:r>
      <w:r w:rsidRPr="00B0611D">
        <w:t xml:space="preserve"> таблиц</w:t>
      </w:r>
      <w:r>
        <w:t>а</w:t>
      </w:r>
      <w:r w:rsidRPr="00B0611D">
        <w:t xml:space="preserve"> цен на основе информации, полученной в результате проведения анализа рынка, и определена однородность совокупности значений выявленных цен:</w:t>
      </w:r>
    </w:p>
    <w:p w:rsidR="00BD5332" w:rsidRPr="00B0611D" w:rsidRDefault="00BD5332" w:rsidP="00BD5332">
      <w:pPr>
        <w:tabs>
          <w:tab w:val="left" w:pos="0"/>
        </w:tabs>
        <w:spacing w:after="120"/>
        <w:ind w:firstLine="703"/>
        <w:jc w:val="right"/>
        <w:rPr>
          <w:highlight w:val="yellow"/>
        </w:rPr>
      </w:pPr>
    </w:p>
    <w:p w:rsidR="00BD5332" w:rsidRPr="00046F4B" w:rsidRDefault="00BD5332" w:rsidP="00390916">
      <w:pPr>
        <w:jc w:val="center"/>
        <w:rPr>
          <w:bCs/>
        </w:rPr>
      </w:pPr>
      <w:r w:rsidRPr="00046F4B">
        <w:rPr>
          <w:bCs/>
        </w:rPr>
        <w:t>Коэффициент вариации составил от 0</w:t>
      </w:r>
      <w:r w:rsidR="00AC4162" w:rsidRPr="00046F4B">
        <w:rPr>
          <w:bCs/>
        </w:rPr>
        <w:t>,05</w:t>
      </w:r>
      <w:r w:rsidRPr="00046F4B">
        <w:rPr>
          <w:bCs/>
        </w:rPr>
        <w:t xml:space="preserve"> до 0,</w:t>
      </w:r>
      <w:r w:rsidR="00AC4162" w:rsidRPr="00046F4B">
        <w:rPr>
          <w:bCs/>
        </w:rPr>
        <w:t>32</w:t>
      </w:r>
      <w:r w:rsidRPr="00046F4B">
        <w:rPr>
          <w:bCs/>
        </w:rPr>
        <w:t>,</w:t>
      </w:r>
      <w:r w:rsidR="00390916" w:rsidRPr="00046F4B">
        <w:rPr>
          <w:bCs/>
        </w:rPr>
        <w:t xml:space="preserve"> </w:t>
      </w:r>
      <w:r w:rsidRPr="00046F4B">
        <w:rPr>
          <w:bCs/>
        </w:rPr>
        <w:t xml:space="preserve">НМЦ определяется </w:t>
      </w:r>
      <w:r w:rsidR="00AC4162" w:rsidRPr="00046F4B">
        <w:rPr>
          <w:bCs/>
        </w:rPr>
        <w:t>с учетом минимального значения, указанного в принятом к расчету источнике ценовой информации.</w:t>
      </w:r>
    </w:p>
    <w:p w:rsidR="00AC4162" w:rsidRPr="00046F4B" w:rsidRDefault="00AC4162" w:rsidP="00BD5332">
      <w:pPr>
        <w:tabs>
          <w:tab w:val="left" w:pos="0"/>
        </w:tabs>
        <w:spacing w:after="120"/>
        <w:jc w:val="center"/>
      </w:pPr>
    </w:p>
    <w:p w:rsidR="00465782" w:rsidRDefault="00465782" w:rsidP="00BD5332">
      <w:pPr>
        <w:tabs>
          <w:tab w:val="left" w:pos="0"/>
        </w:tabs>
        <w:spacing w:after="120"/>
        <w:jc w:val="center"/>
      </w:pPr>
    </w:p>
    <w:p w:rsidR="00465782" w:rsidRDefault="00465782" w:rsidP="00BD5332">
      <w:pPr>
        <w:tabs>
          <w:tab w:val="left" w:pos="0"/>
        </w:tabs>
        <w:spacing w:after="120"/>
        <w:jc w:val="center"/>
      </w:pPr>
    </w:p>
    <w:p w:rsidR="00465782" w:rsidRDefault="00465782" w:rsidP="00BD5332">
      <w:pPr>
        <w:tabs>
          <w:tab w:val="left" w:pos="0"/>
        </w:tabs>
        <w:spacing w:after="120"/>
        <w:jc w:val="center"/>
      </w:pPr>
    </w:p>
    <w:p w:rsidR="00C5402C" w:rsidRDefault="00C5402C" w:rsidP="00BD5332">
      <w:pPr>
        <w:tabs>
          <w:tab w:val="left" w:pos="0"/>
        </w:tabs>
        <w:spacing w:after="120"/>
        <w:jc w:val="center"/>
      </w:pPr>
    </w:p>
    <w:p w:rsidR="00C5402C" w:rsidRDefault="00C5402C" w:rsidP="00BD5332">
      <w:pPr>
        <w:tabs>
          <w:tab w:val="left" w:pos="0"/>
        </w:tabs>
        <w:spacing w:after="120"/>
        <w:jc w:val="center"/>
      </w:pPr>
    </w:p>
    <w:p w:rsidR="00C5402C" w:rsidRDefault="00C5402C" w:rsidP="00BD5332">
      <w:pPr>
        <w:tabs>
          <w:tab w:val="left" w:pos="0"/>
        </w:tabs>
        <w:spacing w:after="120"/>
        <w:jc w:val="center"/>
      </w:pPr>
    </w:p>
    <w:p w:rsidR="00C5402C" w:rsidRDefault="00C5402C" w:rsidP="00BD5332">
      <w:pPr>
        <w:tabs>
          <w:tab w:val="left" w:pos="0"/>
        </w:tabs>
        <w:spacing w:after="120"/>
        <w:jc w:val="center"/>
      </w:pPr>
    </w:p>
    <w:p w:rsidR="00C5402C" w:rsidRDefault="00C5402C" w:rsidP="00BD5332">
      <w:pPr>
        <w:tabs>
          <w:tab w:val="left" w:pos="0"/>
        </w:tabs>
        <w:spacing w:after="120"/>
        <w:jc w:val="center"/>
      </w:pPr>
    </w:p>
    <w:p w:rsidR="00E25563" w:rsidRDefault="00E25563" w:rsidP="00BD5332">
      <w:pPr>
        <w:tabs>
          <w:tab w:val="left" w:pos="0"/>
        </w:tabs>
        <w:spacing w:after="120"/>
        <w:jc w:val="center"/>
      </w:pPr>
    </w:p>
    <w:p w:rsidR="00BD5332" w:rsidRPr="00331DC5" w:rsidRDefault="00BD5332" w:rsidP="00BD5332">
      <w:pPr>
        <w:tabs>
          <w:tab w:val="left" w:pos="0"/>
        </w:tabs>
        <w:spacing w:after="120"/>
        <w:jc w:val="center"/>
      </w:pPr>
      <w:r>
        <w:lastRenderedPageBreak/>
        <w:t>Таблица расчета начальной (максимальной) цены</w:t>
      </w:r>
    </w:p>
    <w:p w:rsidR="00BD5332" w:rsidRDefault="00BD5332" w:rsidP="00AC4162">
      <w:pPr>
        <w:ind w:firstLine="567"/>
        <w:jc w:val="right"/>
        <w:rPr>
          <w:bCs/>
          <w:sz w:val="18"/>
          <w:szCs w:val="20"/>
        </w:rPr>
      </w:pPr>
      <w:proofErr w:type="spellStart"/>
      <w:r w:rsidRPr="000C3CC4">
        <w:rPr>
          <w:bCs/>
          <w:sz w:val="18"/>
          <w:szCs w:val="20"/>
        </w:rPr>
        <w:t>Ед</w:t>
      </w:r>
      <w:proofErr w:type="gramStart"/>
      <w:r w:rsidRPr="000C3CC4">
        <w:rPr>
          <w:bCs/>
          <w:sz w:val="18"/>
          <w:szCs w:val="20"/>
        </w:rPr>
        <w:t>.и</w:t>
      </w:r>
      <w:proofErr w:type="gramEnd"/>
      <w:r w:rsidRPr="000C3CC4">
        <w:rPr>
          <w:bCs/>
          <w:sz w:val="18"/>
          <w:szCs w:val="20"/>
        </w:rPr>
        <w:t>зм</w:t>
      </w:r>
      <w:proofErr w:type="spellEnd"/>
      <w:r w:rsidRPr="000C3CC4">
        <w:rPr>
          <w:bCs/>
          <w:sz w:val="18"/>
          <w:szCs w:val="20"/>
        </w:rPr>
        <w:t>.-ру</w:t>
      </w:r>
      <w:r w:rsidR="00AC4162">
        <w:rPr>
          <w:bCs/>
          <w:sz w:val="18"/>
          <w:szCs w:val="20"/>
        </w:rPr>
        <w:t>б.</w:t>
      </w:r>
    </w:p>
    <w:tbl>
      <w:tblPr>
        <w:tblW w:w="16060" w:type="dxa"/>
        <w:tblInd w:w="93" w:type="dxa"/>
        <w:tblLook w:val="04A0" w:firstRow="1" w:lastRow="0" w:firstColumn="1" w:lastColumn="0" w:noHBand="0" w:noVBand="1"/>
      </w:tblPr>
      <w:tblGrid>
        <w:gridCol w:w="520"/>
        <w:gridCol w:w="1892"/>
        <w:gridCol w:w="576"/>
        <w:gridCol w:w="498"/>
        <w:gridCol w:w="1776"/>
        <w:gridCol w:w="953"/>
        <w:gridCol w:w="1551"/>
        <w:gridCol w:w="1247"/>
        <w:gridCol w:w="1551"/>
        <w:gridCol w:w="860"/>
        <w:gridCol w:w="1281"/>
        <w:gridCol w:w="1101"/>
        <w:gridCol w:w="1371"/>
        <w:gridCol w:w="883"/>
      </w:tblGrid>
      <w:tr w:rsidR="00E25563" w:rsidTr="00E25563">
        <w:trPr>
          <w:trHeight w:val="300"/>
        </w:trPr>
        <w:tc>
          <w:tcPr>
            <w:tcW w:w="5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25563" w:rsidRDefault="00E25563">
            <w:pPr>
              <w:jc w:val="center"/>
              <w:rPr>
                <w:color w:val="000000"/>
                <w:sz w:val="18"/>
                <w:szCs w:val="18"/>
              </w:rPr>
            </w:pPr>
            <w:r>
              <w:rPr>
                <w:color w:val="000000"/>
                <w:sz w:val="18"/>
                <w:szCs w:val="18"/>
              </w:rPr>
              <w:t xml:space="preserve">№ </w:t>
            </w:r>
            <w:proofErr w:type="gramStart"/>
            <w:r>
              <w:rPr>
                <w:color w:val="000000"/>
                <w:sz w:val="18"/>
                <w:szCs w:val="18"/>
              </w:rPr>
              <w:t>п</w:t>
            </w:r>
            <w:proofErr w:type="gramEnd"/>
            <w:r>
              <w:rPr>
                <w:color w:val="000000"/>
                <w:sz w:val="18"/>
                <w:szCs w:val="18"/>
              </w:rPr>
              <w:t>/п</w:t>
            </w:r>
          </w:p>
        </w:tc>
        <w:tc>
          <w:tcPr>
            <w:tcW w:w="18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25563" w:rsidRDefault="00E25563">
            <w:pPr>
              <w:jc w:val="center"/>
              <w:rPr>
                <w:color w:val="000000"/>
                <w:sz w:val="18"/>
                <w:szCs w:val="18"/>
              </w:rPr>
            </w:pPr>
            <w:r>
              <w:rPr>
                <w:color w:val="000000"/>
                <w:sz w:val="18"/>
                <w:szCs w:val="18"/>
              </w:rPr>
              <w:t>Наименование услуги</w:t>
            </w:r>
          </w:p>
        </w:tc>
        <w:tc>
          <w:tcPr>
            <w:tcW w:w="5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25563" w:rsidRDefault="00E25563">
            <w:pPr>
              <w:jc w:val="center"/>
              <w:rPr>
                <w:color w:val="000000"/>
                <w:sz w:val="18"/>
                <w:szCs w:val="18"/>
              </w:rPr>
            </w:pPr>
            <w:r>
              <w:rPr>
                <w:color w:val="000000"/>
                <w:sz w:val="18"/>
                <w:szCs w:val="18"/>
              </w:rPr>
              <w:t>Кол-во</w:t>
            </w:r>
          </w:p>
        </w:tc>
        <w:tc>
          <w:tcPr>
            <w:tcW w:w="49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25563" w:rsidRDefault="00E25563">
            <w:pPr>
              <w:jc w:val="center"/>
              <w:rPr>
                <w:color w:val="000000"/>
                <w:sz w:val="18"/>
                <w:szCs w:val="18"/>
              </w:rPr>
            </w:pPr>
            <w:r>
              <w:rPr>
                <w:color w:val="000000"/>
                <w:sz w:val="18"/>
                <w:szCs w:val="18"/>
              </w:rPr>
              <w:t xml:space="preserve">Ед. </w:t>
            </w:r>
            <w:proofErr w:type="spellStart"/>
            <w:r>
              <w:rPr>
                <w:color w:val="000000"/>
                <w:sz w:val="18"/>
                <w:szCs w:val="18"/>
              </w:rPr>
              <w:t>изм</w:t>
            </w:r>
            <w:proofErr w:type="spellEnd"/>
          </w:p>
        </w:tc>
        <w:tc>
          <w:tcPr>
            <w:tcW w:w="7078" w:type="dxa"/>
            <w:gridSpan w:val="5"/>
            <w:tcBorders>
              <w:top w:val="single" w:sz="4" w:space="0" w:color="auto"/>
              <w:left w:val="nil"/>
              <w:bottom w:val="single" w:sz="4" w:space="0" w:color="auto"/>
              <w:right w:val="single" w:sz="4" w:space="0" w:color="auto"/>
            </w:tcBorders>
            <w:shd w:val="clear" w:color="auto" w:fill="auto"/>
            <w:vAlign w:val="center"/>
            <w:hideMark/>
          </w:tcPr>
          <w:p w:rsidR="00E25563" w:rsidRDefault="00E25563">
            <w:pPr>
              <w:jc w:val="center"/>
              <w:rPr>
                <w:color w:val="000000"/>
                <w:sz w:val="18"/>
                <w:szCs w:val="18"/>
              </w:rPr>
            </w:pPr>
            <w:r>
              <w:rPr>
                <w:color w:val="000000"/>
                <w:sz w:val="18"/>
                <w:szCs w:val="18"/>
              </w:rPr>
              <w:t> </w:t>
            </w:r>
          </w:p>
        </w:tc>
        <w:tc>
          <w:tcPr>
            <w:tcW w:w="8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25563" w:rsidRDefault="00E25563">
            <w:pPr>
              <w:jc w:val="center"/>
              <w:rPr>
                <w:color w:val="000000"/>
                <w:sz w:val="18"/>
                <w:szCs w:val="18"/>
              </w:rPr>
            </w:pPr>
            <w:r>
              <w:rPr>
                <w:color w:val="000000"/>
                <w:sz w:val="18"/>
                <w:szCs w:val="18"/>
              </w:rPr>
              <w:t>Средняя цена</w:t>
            </w:r>
          </w:p>
        </w:tc>
        <w:tc>
          <w:tcPr>
            <w:tcW w:w="12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25563" w:rsidRDefault="00E25563">
            <w:pPr>
              <w:jc w:val="center"/>
              <w:rPr>
                <w:color w:val="000000"/>
                <w:sz w:val="18"/>
                <w:szCs w:val="18"/>
              </w:rPr>
            </w:pPr>
            <w:r>
              <w:rPr>
                <w:color w:val="000000"/>
                <w:sz w:val="18"/>
                <w:szCs w:val="18"/>
              </w:rPr>
              <w:t>Коэффициент вариации</w:t>
            </w:r>
          </w:p>
        </w:tc>
        <w:tc>
          <w:tcPr>
            <w:tcW w:w="11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25563" w:rsidRDefault="00E25563">
            <w:pPr>
              <w:jc w:val="center"/>
              <w:rPr>
                <w:color w:val="000000"/>
                <w:sz w:val="18"/>
                <w:szCs w:val="18"/>
              </w:rPr>
            </w:pPr>
            <w:r>
              <w:rPr>
                <w:color w:val="000000"/>
                <w:sz w:val="18"/>
                <w:szCs w:val="18"/>
              </w:rPr>
              <w:t>СК отклонение</w:t>
            </w:r>
          </w:p>
        </w:tc>
        <w:tc>
          <w:tcPr>
            <w:tcW w:w="13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25563" w:rsidRDefault="00E25563">
            <w:pPr>
              <w:jc w:val="center"/>
              <w:rPr>
                <w:color w:val="000000"/>
                <w:sz w:val="18"/>
                <w:szCs w:val="18"/>
              </w:rPr>
            </w:pPr>
            <w:r>
              <w:rPr>
                <w:color w:val="000000"/>
                <w:sz w:val="18"/>
                <w:szCs w:val="18"/>
              </w:rPr>
              <w:t>Начальная (максимальная цена) с учетом коэффициента вариации</w:t>
            </w:r>
          </w:p>
        </w:tc>
        <w:tc>
          <w:tcPr>
            <w:tcW w:w="883" w:type="dxa"/>
            <w:tcBorders>
              <w:top w:val="nil"/>
              <w:left w:val="nil"/>
              <w:bottom w:val="nil"/>
              <w:right w:val="nil"/>
            </w:tcBorders>
            <w:shd w:val="clear" w:color="auto" w:fill="auto"/>
            <w:vAlign w:val="center"/>
            <w:hideMark/>
          </w:tcPr>
          <w:p w:rsidR="00E25563" w:rsidRDefault="00E25563">
            <w:pPr>
              <w:rPr>
                <w:rFonts w:ascii="Calibri" w:hAnsi="Calibri"/>
                <w:color w:val="000000"/>
                <w:sz w:val="22"/>
                <w:szCs w:val="22"/>
              </w:rPr>
            </w:pPr>
          </w:p>
        </w:tc>
      </w:tr>
      <w:tr w:rsidR="00E25563" w:rsidTr="00E25563">
        <w:trPr>
          <w:trHeight w:val="720"/>
        </w:trPr>
        <w:tc>
          <w:tcPr>
            <w:tcW w:w="520" w:type="dxa"/>
            <w:vMerge/>
            <w:tcBorders>
              <w:top w:val="single" w:sz="4" w:space="0" w:color="auto"/>
              <w:left w:val="single" w:sz="4" w:space="0" w:color="auto"/>
              <w:bottom w:val="single" w:sz="4" w:space="0" w:color="auto"/>
              <w:right w:val="single" w:sz="4" w:space="0" w:color="auto"/>
            </w:tcBorders>
            <w:vAlign w:val="center"/>
            <w:hideMark/>
          </w:tcPr>
          <w:p w:rsidR="00E25563" w:rsidRDefault="00E25563">
            <w:pPr>
              <w:rPr>
                <w:color w:val="000000"/>
                <w:sz w:val="18"/>
                <w:szCs w:val="18"/>
              </w:rPr>
            </w:pPr>
          </w:p>
        </w:tc>
        <w:tc>
          <w:tcPr>
            <w:tcW w:w="1892" w:type="dxa"/>
            <w:vMerge/>
            <w:tcBorders>
              <w:top w:val="single" w:sz="4" w:space="0" w:color="auto"/>
              <w:left w:val="single" w:sz="4" w:space="0" w:color="auto"/>
              <w:bottom w:val="single" w:sz="4" w:space="0" w:color="auto"/>
              <w:right w:val="single" w:sz="4" w:space="0" w:color="auto"/>
            </w:tcBorders>
            <w:vAlign w:val="center"/>
            <w:hideMark/>
          </w:tcPr>
          <w:p w:rsidR="00E25563" w:rsidRDefault="00E25563">
            <w:pPr>
              <w:rPr>
                <w:color w:val="000000"/>
                <w:sz w:val="18"/>
                <w:szCs w:val="18"/>
              </w:rPr>
            </w:pPr>
          </w:p>
        </w:tc>
        <w:tc>
          <w:tcPr>
            <w:tcW w:w="576" w:type="dxa"/>
            <w:vMerge/>
            <w:tcBorders>
              <w:top w:val="single" w:sz="4" w:space="0" w:color="auto"/>
              <w:left w:val="single" w:sz="4" w:space="0" w:color="auto"/>
              <w:bottom w:val="single" w:sz="4" w:space="0" w:color="auto"/>
              <w:right w:val="single" w:sz="4" w:space="0" w:color="auto"/>
            </w:tcBorders>
            <w:vAlign w:val="center"/>
            <w:hideMark/>
          </w:tcPr>
          <w:p w:rsidR="00E25563" w:rsidRDefault="00E25563">
            <w:pPr>
              <w:rPr>
                <w:color w:val="000000"/>
                <w:sz w:val="18"/>
                <w:szCs w:val="18"/>
              </w:rPr>
            </w:pPr>
          </w:p>
        </w:tc>
        <w:tc>
          <w:tcPr>
            <w:tcW w:w="498" w:type="dxa"/>
            <w:vMerge/>
            <w:tcBorders>
              <w:top w:val="single" w:sz="4" w:space="0" w:color="auto"/>
              <w:left w:val="single" w:sz="4" w:space="0" w:color="auto"/>
              <w:bottom w:val="single" w:sz="4" w:space="0" w:color="auto"/>
              <w:right w:val="single" w:sz="4" w:space="0" w:color="auto"/>
            </w:tcBorders>
            <w:vAlign w:val="center"/>
            <w:hideMark/>
          </w:tcPr>
          <w:p w:rsidR="00E25563" w:rsidRDefault="00E25563">
            <w:pPr>
              <w:rPr>
                <w:color w:val="000000"/>
                <w:sz w:val="18"/>
                <w:szCs w:val="18"/>
              </w:rPr>
            </w:pPr>
          </w:p>
        </w:tc>
        <w:tc>
          <w:tcPr>
            <w:tcW w:w="2729" w:type="dxa"/>
            <w:gridSpan w:val="2"/>
            <w:tcBorders>
              <w:top w:val="single" w:sz="4" w:space="0" w:color="auto"/>
              <w:left w:val="nil"/>
              <w:bottom w:val="single" w:sz="4" w:space="0" w:color="auto"/>
              <w:right w:val="single" w:sz="4" w:space="0" w:color="auto"/>
            </w:tcBorders>
            <w:shd w:val="clear" w:color="auto" w:fill="auto"/>
            <w:vAlign w:val="center"/>
            <w:hideMark/>
          </w:tcPr>
          <w:p w:rsidR="00E25563" w:rsidRDefault="00E25563">
            <w:pPr>
              <w:jc w:val="center"/>
              <w:rPr>
                <w:color w:val="000000"/>
                <w:sz w:val="18"/>
                <w:szCs w:val="18"/>
              </w:rPr>
            </w:pPr>
            <w:r>
              <w:rPr>
                <w:color w:val="000000"/>
                <w:sz w:val="18"/>
                <w:szCs w:val="18"/>
              </w:rPr>
              <w:t>Последняя закупка</w:t>
            </w:r>
          </w:p>
        </w:tc>
        <w:tc>
          <w:tcPr>
            <w:tcW w:w="1551" w:type="dxa"/>
            <w:tcBorders>
              <w:top w:val="nil"/>
              <w:left w:val="nil"/>
              <w:bottom w:val="single" w:sz="4" w:space="0" w:color="auto"/>
              <w:right w:val="single" w:sz="4" w:space="0" w:color="auto"/>
            </w:tcBorders>
            <w:shd w:val="clear" w:color="auto" w:fill="auto"/>
            <w:vAlign w:val="center"/>
            <w:hideMark/>
          </w:tcPr>
          <w:p w:rsidR="00E25563" w:rsidRDefault="00E25563">
            <w:pPr>
              <w:jc w:val="center"/>
              <w:rPr>
                <w:color w:val="000000"/>
                <w:sz w:val="18"/>
                <w:szCs w:val="18"/>
              </w:rPr>
            </w:pPr>
            <w:r>
              <w:rPr>
                <w:color w:val="000000"/>
                <w:sz w:val="18"/>
                <w:szCs w:val="18"/>
              </w:rPr>
              <w:t>ООО «БЭС «СОЮЗ» ИНН.0264070748</w:t>
            </w:r>
          </w:p>
        </w:tc>
        <w:tc>
          <w:tcPr>
            <w:tcW w:w="1247" w:type="dxa"/>
            <w:tcBorders>
              <w:top w:val="nil"/>
              <w:left w:val="nil"/>
              <w:bottom w:val="single" w:sz="4" w:space="0" w:color="auto"/>
              <w:right w:val="single" w:sz="4" w:space="0" w:color="auto"/>
            </w:tcBorders>
            <w:shd w:val="clear" w:color="auto" w:fill="auto"/>
            <w:vAlign w:val="center"/>
            <w:hideMark/>
          </w:tcPr>
          <w:p w:rsidR="00E25563" w:rsidRDefault="00E25563">
            <w:pPr>
              <w:jc w:val="center"/>
              <w:rPr>
                <w:color w:val="000000"/>
                <w:sz w:val="18"/>
                <w:szCs w:val="18"/>
              </w:rPr>
            </w:pPr>
            <w:r>
              <w:rPr>
                <w:color w:val="000000"/>
                <w:sz w:val="18"/>
                <w:szCs w:val="18"/>
              </w:rPr>
              <w:t>ООО «ЭКО-СИТИ» ИНН 0264072463</w:t>
            </w:r>
          </w:p>
        </w:tc>
        <w:tc>
          <w:tcPr>
            <w:tcW w:w="1551" w:type="dxa"/>
            <w:tcBorders>
              <w:top w:val="nil"/>
              <w:left w:val="nil"/>
              <w:bottom w:val="single" w:sz="4" w:space="0" w:color="auto"/>
              <w:right w:val="single" w:sz="4" w:space="0" w:color="auto"/>
            </w:tcBorders>
            <w:shd w:val="clear" w:color="auto" w:fill="auto"/>
            <w:vAlign w:val="center"/>
            <w:hideMark/>
          </w:tcPr>
          <w:p w:rsidR="00E25563" w:rsidRDefault="00E25563">
            <w:pPr>
              <w:jc w:val="center"/>
              <w:rPr>
                <w:color w:val="000000"/>
                <w:sz w:val="18"/>
                <w:szCs w:val="18"/>
              </w:rPr>
            </w:pPr>
            <w:r>
              <w:rPr>
                <w:color w:val="000000"/>
                <w:sz w:val="18"/>
                <w:szCs w:val="18"/>
              </w:rPr>
              <w:t>ООО «</w:t>
            </w:r>
            <w:proofErr w:type="spellStart"/>
            <w:r>
              <w:rPr>
                <w:color w:val="000000"/>
                <w:sz w:val="18"/>
                <w:szCs w:val="18"/>
              </w:rPr>
              <w:t>Экогарант</w:t>
            </w:r>
            <w:proofErr w:type="spellEnd"/>
            <w:r>
              <w:rPr>
                <w:color w:val="000000"/>
                <w:sz w:val="18"/>
                <w:szCs w:val="18"/>
              </w:rPr>
              <w:t>-Транс» ИНН.1833044283</w:t>
            </w:r>
          </w:p>
        </w:tc>
        <w:tc>
          <w:tcPr>
            <w:tcW w:w="860" w:type="dxa"/>
            <w:vMerge/>
            <w:tcBorders>
              <w:top w:val="single" w:sz="4" w:space="0" w:color="auto"/>
              <w:left w:val="single" w:sz="4" w:space="0" w:color="auto"/>
              <w:bottom w:val="single" w:sz="4" w:space="0" w:color="auto"/>
              <w:right w:val="single" w:sz="4" w:space="0" w:color="auto"/>
            </w:tcBorders>
            <w:vAlign w:val="center"/>
            <w:hideMark/>
          </w:tcPr>
          <w:p w:rsidR="00E25563" w:rsidRDefault="00E25563">
            <w:pPr>
              <w:rPr>
                <w:color w:val="000000"/>
                <w:sz w:val="18"/>
                <w:szCs w:val="18"/>
              </w:rPr>
            </w:pPr>
          </w:p>
        </w:tc>
        <w:tc>
          <w:tcPr>
            <w:tcW w:w="1281" w:type="dxa"/>
            <w:vMerge/>
            <w:tcBorders>
              <w:top w:val="single" w:sz="4" w:space="0" w:color="auto"/>
              <w:left w:val="single" w:sz="4" w:space="0" w:color="auto"/>
              <w:bottom w:val="single" w:sz="4" w:space="0" w:color="auto"/>
              <w:right w:val="single" w:sz="4" w:space="0" w:color="auto"/>
            </w:tcBorders>
            <w:vAlign w:val="center"/>
            <w:hideMark/>
          </w:tcPr>
          <w:p w:rsidR="00E25563" w:rsidRDefault="00E25563">
            <w:pPr>
              <w:rPr>
                <w:color w:val="000000"/>
                <w:sz w:val="18"/>
                <w:szCs w:val="18"/>
              </w:rPr>
            </w:pPr>
          </w:p>
        </w:tc>
        <w:tc>
          <w:tcPr>
            <w:tcW w:w="1101" w:type="dxa"/>
            <w:vMerge/>
            <w:tcBorders>
              <w:top w:val="single" w:sz="4" w:space="0" w:color="auto"/>
              <w:left w:val="single" w:sz="4" w:space="0" w:color="auto"/>
              <w:bottom w:val="single" w:sz="4" w:space="0" w:color="auto"/>
              <w:right w:val="single" w:sz="4" w:space="0" w:color="auto"/>
            </w:tcBorders>
            <w:vAlign w:val="center"/>
            <w:hideMark/>
          </w:tcPr>
          <w:p w:rsidR="00E25563" w:rsidRDefault="00E25563">
            <w:pPr>
              <w:rPr>
                <w:color w:val="000000"/>
                <w:sz w:val="18"/>
                <w:szCs w:val="18"/>
              </w:rPr>
            </w:pPr>
          </w:p>
        </w:tc>
        <w:tc>
          <w:tcPr>
            <w:tcW w:w="1371" w:type="dxa"/>
            <w:vMerge/>
            <w:tcBorders>
              <w:top w:val="single" w:sz="4" w:space="0" w:color="auto"/>
              <w:left w:val="single" w:sz="4" w:space="0" w:color="auto"/>
              <w:bottom w:val="single" w:sz="4" w:space="0" w:color="auto"/>
              <w:right w:val="single" w:sz="4" w:space="0" w:color="auto"/>
            </w:tcBorders>
            <w:vAlign w:val="center"/>
            <w:hideMark/>
          </w:tcPr>
          <w:p w:rsidR="00E25563" w:rsidRDefault="00E25563">
            <w:pPr>
              <w:rPr>
                <w:color w:val="000000"/>
                <w:sz w:val="18"/>
                <w:szCs w:val="18"/>
              </w:rPr>
            </w:pPr>
          </w:p>
        </w:tc>
        <w:tc>
          <w:tcPr>
            <w:tcW w:w="883" w:type="dxa"/>
            <w:tcBorders>
              <w:top w:val="nil"/>
              <w:left w:val="nil"/>
              <w:bottom w:val="nil"/>
              <w:right w:val="nil"/>
            </w:tcBorders>
            <w:shd w:val="clear" w:color="auto" w:fill="auto"/>
            <w:vAlign w:val="center"/>
            <w:hideMark/>
          </w:tcPr>
          <w:p w:rsidR="00E25563" w:rsidRDefault="00E25563">
            <w:pPr>
              <w:rPr>
                <w:rFonts w:ascii="Calibri" w:hAnsi="Calibri"/>
                <w:color w:val="000000"/>
                <w:sz w:val="22"/>
                <w:szCs w:val="22"/>
              </w:rPr>
            </w:pPr>
          </w:p>
        </w:tc>
      </w:tr>
      <w:tr w:rsidR="00E25563" w:rsidTr="00E25563">
        <w:trPr>
          <w:trHeight w:val="885"/>
        </w:trPr>
        <w:tc>
          <w:tcPr>
            <w:tcW w:w="520" w:type="dxa"/>
            <w:vMerge/>
            <w:tcBorders>
              <w:top w:val="single" w:sz="4" w:space="0" w:color="auto"/>
              <w:left w:val="single" w:sz="4" w:space="0" w:color="auto"/>
              <w:bottom w:val="single" w:sz="4" w:space="0" w:color="auto"/>
              <w:right w:val="single" w:sz="4" w:space="0" w:color="auto"/>
            </w:tcBorders>
            <w:vAlign w:val="center"/>
            <w:hideMark/>
          </w:tcPr>
          <w:p w:rsidR="00E25563" w:rsidRDefault="00E25563">
            <w:pPr>
              <w:rPr>
                <w:color w:val="000000"/>
                <w:sz w:val="18"/>
                <w:szCs w:val="18"/>
              </w:rPr>
            </w:pPr>
          </w:p>
        </w:tc>
        <w:tc>
          <w:tcPr>
            <w:tcW w:w="1892" w:type="dxa"/>
            <w:vMerge/>
            <w:tcBorders>
              <w:top w:val="single" w:sz="4" w:space="0" w:color="auto"/>
              <w:left w:val="single" w:sz="4" w:space="0" w:color="auto"/>
              <w:bottom w:val="single" w:sz="4" w:space="0" w:color="auto"/>
              <w:right w:val="single" w:sz="4" w:space="0" w:color="auto"/>
            </w:tcBorders>
            <w:vAlign w:val="center"/>
            <w:hideMark/>
          </w:tcPr>
          <w:p w:rsidR="00E25563" w:rsidRDefault="00E25563">
            <w:pPr>
              <w:rPr>
                <w:color w:val="000000"/>
                <w:sz w:val="18"/>
                <w:szCs w:val="18"/>
              </w:rPr>
            </w:pPr>
          </w:p>
        </w:tc>
        <w:tc>
          <w:tcPr>
            <w:tcW w:w="576" w:type="dxa"/>
            <w:vMerge/>
            <w:tcBorders>
              <w:top w:val="single" w:sz="4" w:space="0" w:color="auto"/>
              <w:left w:val="single" w:sz="4" w:space="0" w:color="auto"/>
              <w:bottom w:val="single" w:sz="4" w:space="0" w:color="auto"/>
              <w:right w:val="single" w:sz="4" w:space="0" w:color="auto"/>
            </w:tcBorders>
            <w:vAlign w:val="center"/>
            <w:hideMark/>
          </w:tcPr>
          <w:p w:rsidR="00E25563" w:rsidRDefault="00E25563">
            <w:pPr>
              <w:rPr>
                <w:color w:val="000000"/>
                <w:sz w:val="18"/>
                <w:szCs w:val="18"/>
              </w:rPr>
            </w:pPr>
          </w:p>
        </w:tc>
        <w:tc>
          <w:tcPr>
            <w:tcW w:w="498" w:type="dxa"/>
            <w:vMerge/>
            <w:tcBorders>
              <w:top w:val="single" w:sz="4" w:space="0" w:color="auto"/>
              <w:left w:val="single" w:sz="4" w:space="0" w:color="auto"/>
              <w:bottom w:val="single" w:sz="4" w:space="0" w:color="auto"/>
              <w:right w:val="single" w:sz="4" w:space="0" w:color="auto"/>
            </w:tcBorders>
            <w:vAlign w:val="center"/>
            <w:hideMark/>
          </w:tcPr>
          <w:p w:rsidR="00E25563" w:rsidRDefault="00E25563">
            <w:pPr>
              <w:rPr>
                <w:color w:val="000000"/>
                <w:sz w:val="18"/>
                <w:szCs w:val="18"/>
              </w:rPr>
            </w:pPr>
          </w:p>
        </w:tc>
        <w:tc>
          <w:tcPr>
            <w:tcW w:w="1776" w:type="dxa"/>
            <w:tcBorders>
              <w:top w:val="nil"/>
              <w:left w:val="nil"/>
              <w:bottom w:val="single" w:sz="4" w:space="0" w:color="auto"/>
              <w:right w:val="single" w:sz="4" w:space="0" w:color="auto"/>
            </w:tcBorders>
            <w:shd w:val="clear" w:color="auto" w:fill="auto"/>
            <w:vAlign w:val="center"/>
            <w:hideMark/>
          </w:tcPr>
          <w:p w:rsidR="00E25563" w:rsidRDefault="00E25563">
            <w:pPr>
              <w:jc w:val="center"/>
              <w:rPr>
                <w:color w:val="000000"/>
                <w:sz w:val="18"/>
                <w:szCs w:val="18"/>
              </w:rPr>
            </w:pPr>
            <w:r>
              <w:rPr>
                <w:color w:val="000000"/>
                <w:sz w:val="18"/>
                <w:szCs w:val="18"/>
              </w:rPr>
              <w:t>цена за единицу услуги</w:t>
            </w:r>
          </w:p>
        </w:tc>
        <w:tc>
          <w:tcPr>
            <w:tcW w:w="953" w:type="dxa"/>
            <w:tcBorders>
              <w:top w:val="nil"/>
              <w:left w:val="nil"/>
              <w:bottom w:val="single" w:sz="4" w:space="0" w:color="auto"/>
              <w:right w:val="single" w:sz="4" w:space="0" w:color="auto"/>
            </w:tcBorders>
            <w:shd w:val="clear" w:color="auto" w:fill="auto"/>
            <w:vAlign w:val="center"/>
            <w:hideMark/>
          </w:tcPr>
          <w:p w:rsidR="00E25563" w:rsidRDefault="00E25563">
            <w:pPr>
              <w:jc w:val="center"/>
              <w:rPr>
                <w:color w:val="000000"/>
                <w:sz w:val="18"/>
                <w:szCs w:val="18"/>
              </w:rPr>
            </w:pPr>
            <w:r>
              <w:rPr>
                <w:color w:val="000000"/>
                <w:sz w:val="18"/>
                <w:szCs w:val="18"/>
              </w:rPr>
              <w:t xml:space="preserve">цена за </w:t>
            </w:r>
            <w:proofErr w:type="spellStart"/>
            <w:r>
              <w:rPr>
                <w:color w:val="000000"/>
                <w:sz w:val="18"/>
                <w:szCs w:val="18"/>
              </w:rPr>
              <w:t>ед</w:t>
            </w:r>
            <w:proofErr w:type="gramStart"/>
            <w:r>
              <w:rPr>
                <w:color w:val="000000"/>
                <w:sz w:val="18"/>
                <w:szCs w:val="18"/>
              </w:rPr>
              <w:t>.у</w:t>
            </w:r>
            <w:proofErr w:type="gramEnd"/>
            <w:r>
              <w:rPr>
                <w:color w:val="000000"/>
                <w:sz w:val="18"/>
                <w:szCs w:val="18"/>
              </w:rPr>
              <w:t>слуги</w:t>
            </w:r>
            <w:proofErr w:type="spellEnd"/>
            <w:r>
              <w:rPr>
                <w:color w:val="000000"/>
                <w:sz w:val="18"/>
                <w:szCs w:val="18"/>
              </w:rPr>
              <w:t xml:space="preserve"> с учетом индекса</w:t>
            </w:r>
          </w:p>
        </w:tc>
        <w:tc>
          <w:tcPr>
            <w:tcW w:w="1551" w:type="dxa"/>
            <w:tcBorders>
              <w:top w:val="nil"/>
              <w:left w:val="nil"/>
              <w:bottom w:val="single" w:sz="4" w:space="0" w:color="auto"/>
              <w:right w:val="single" w:sz="4" w:space="0" w:color="auto"/>
            </w:tcBorders>
            <w:shd w:val="clear" w:color="auto" w:fill="auto"/>
            <w:vAlign w:val="center"/>
            <w:hideMark/>
          </w:tcPr>
          <w:p w:rsidR="00E25563" w:rsidRDefault="00E25563">
            <w:pPr>
              <w:jc w:val="center"/>
              <w:rPr>
                <w:color w:val="000000"/>
                <w:sz w:val="18"/>
                <w:szCs w:val="18"/>
              </w:rPr>
            </w:pPr>
            <w:r>
              <w:rPr>
                <w:color w:val="000000"/>
                <w:sz w:val="18"/>
                <w:szCs w:val="18"/>
              </w:rPr>
              <w:t>цена за единицу услуги</w:t>
            </w:r>
          </w:p>
        </w:tc>
        <w:tc>
          <w:tcPr>
            <w:tcW w:w="1247" w:type="dxa"/>
            <w:tcBorders>
              <w:top w:val="nil"/>
              <w:left w:val="nil"/>
              <w:bottom w:val="single" w:sz="4" w:space="0" w:color="auto"/>
              <w:right w:val="single" w:sz="4" w:space="0" w:color="auto"/>
            </w:tcBorders>
            <w:shd w:val="clear" w:color="auto" w:fill="auto"/>
            <w:vAlign w:val="center"/>
            <w:hideMark/>
          </w:tcPr>
          <w:p w:rsidR="00E25563" w:rsidRDefault="00E25563">
            <w:pPr>
              <w:jc w:val="center"/>
              <w:rPr>
                <w:color w:val="000000"/>
                <w:sz w:val="18"/>
                <w:szCs w:val="18"/>
              </w:rPr>
            </w:pPr>
            <w:r>
              <w:rPr>
                <w:color w:val="000000"/>
                <w:sz w:val="18"/>
                <w:szCs w:val="18"/>
              </w:rPr>
              <w:t>цена за единицу услуги</w:t>
            </w:r>
          </w:p>
        </w:tc>
        <w:tc>
          <w:tcPr>
            <w:tcW w:w="1551" w:type="dxa"/>
            <w:tcBorders>
              <w:top w:val="nil"/>
              <w:left w:val="nil"/>
              <w:bottom w:val="single" w:sz="4" w:space="0" w:color="auto"/>
              <w:right w:val="single" w:sz="4" w:space="0" w:color="auto"/>
            </w:tcBorders>
            <w:shd w:val="clear" w:color="auto" w:fill="auto"/>
            <w:vAlign w:val="center"/>
            <w:hideMark/>
          </w:tcPr>
          <w:p w:rsidR="00E25563" w:rsidRDefault="00E25563">
            <w:pPr>
              <w:jc w:val="center"/>
              <w:rPr>
                <w:color w:val="000000"/>
                <w:sz w:val="18"/>
                <w:szCs w:val="18"/>
              </w:rPr>
            </w:pPr>
            <w:r>
              <w:rPr>
                <w:color w:val="000000"/>
                <w:sz w:val="18"/>
                <w:szCs w:val="18"/>
              </w:rPr>
              <w:t>цена за единицу услуги</w:t>
            </w:r>
          </w:p>
        </w:tc>
        <w:tc>
          <w:tcPr>
            <w:tcW w:w="860" w:type="dxa"/>
            <w:vMerge/>
            <w:tcBorders>
              <w:top w:val="single" w:sz="4" w:space="0" w:color="auto"/>
              <w:left w:val="single" w:sz="4" w:space="0" w:color="auto"/>
              <w:bottom w:val="single" w:sz="4" w:space="0" w:color="auto"/>
              <w:right w:val="single" w:sz="4" w:space="0" w:color="auto"/>
            </w:tcBorders>
            <w:vAlign w:val="center"/>
            <w:hideMark/>
          </w:tcPr>
          <w:p w:rsidR="00E25563" w:rsidRDefault="00E25563">
            <w:pPr>
              <w:rPr>
                <w:color w:val="000000"/>
                <w:sz w:val="18"/>
                <w:szCs w:val="18"/>
              </w:rPr>
            </w:pPr>
          </w:p>
        </w:tc>
        <w:tc>
          <w:tcPr>
            <w:tcW w:w="1281" w:type="dxa"/>
            <w:vMerge/>
            <w:tcBorders>
              <w:top w:val="single" w:sz="4" w:space="0" w:color="auto"/>
              <w:left w:val="single" w:sz="4" w:space="0" w:color="auto"/>
              <w:bottom w:val="single" w:sz="4" w:space="0" w:color="auto"/>
              <w:right w:val="single" w:sz="4" w:space="0" w:color="auto"/>
            </w:tcBorders>
            <w:vAlign w:val="center"/>
            <w:hideMark/>
          </w:tcPr>
          <w:p w:rsidR="00E25563" w:rsidRDefault="00E25563">
            <w:pPr>
              <w:rPr>
                <w:color w:val="000000"/>
                <w:sz w:val="18"/>
                <w:szCs w:val="18"/>
              </w:rPr>
            </w:pPr>
          </w:p>
        </w:tc>
        <w:tc>
          <w:tcPr>
            <w:tcW w:w="1101" w:type="dxa"/>
            <w:vMerge/>
            <w:tcBorders>
              <w:top w:val="single" w:sz="4" w:space="0" w:color="auto"/>
              <w:left w:val="single" w:sz="4" w:space="0" w:color="auto"/>
              <w:bottom w:val="single" w:sz="4" w:space="0" w:color="auto"/>
              <w:right w:val="single" w:sz="4" w:space="0" w:color="auto"/>
            </w:tcBorders>
            <w:vAlign w:val="center"/>
            <w:hideMark/>
          </w:tcPr>
          <w:p w:rsidR="00E25563" w:rsidRDefault="00E25563">
            <w:pPr>
              <w:rPr>
                <w:color w:val="000000"/>
                <w:sz w:val="18"/>
                <w:szCs w:val="18"/>
              </w:rPr>
            </w:pPr>
          </w:p>
        </w:tc>
        <w:tc>
          <w:tcPr>
            <w:tcW w:w="1371" w:type="dxa"/>
            <w:vMerge/>
            <w:tcBorders>
              <w:top w:val="single" w:sz="4" w:space="0" w:color="auto"/>
              <w:left w:val="single" w:sz="4" w:space="0" w:color="auto"/>
              <w:bottom w:val="single" w:sz="4" w:space="0" w:color="auto"/>
              <w:right w:val="single" w:sz="4" w:space="0" w:color="auto"/>
            </w:tcBorders>
            <w:vAlign w:val="center"/>
            <w:hideMark/>
          </w:tcPr>
          <w:p w:rsidR="00E25563" w:rsidRDefault="00E25563">
            <w:pPr>
              <w:rPr>
                <w:color w:val="000000"/>
                <w:sz w:val="18"/>
                <w:szCs w:val="18"/>
              </w:rPr>
            </w:pPr>
          </w:p>
        </w:tc>
        <w:tc>
          <w:tcPr>
            <w:tcW w:w="883" w:type="dxa"/>
            <w:tcBorders>
              <w:top w:val="nil"/>
              <w:left w:val="nil"/>
              <w:bottom w:val="nil"/>
              <w:right w:val="nil"/>
            </w:tcBorders>
            <w:shd w:val="clear" w:color="auto" w:fill="auto"/>
            <w:vAlign w:val="center"/>
            <w:hideMark/>
          </w:tcPr>
          <w:p w:rsidR="00E25563" w:rsidRDefault="00E25563">
            <w:pPr>
              <w:rPr>
                <w:rFonts w:ascii="Calibri" w:hAnsi="Calibri"/>
                <w:color w:val="000000"/>
                <w:sz w:val="22"/>
                <w:szCs w:val="22"/>
              </w:rPr>
            </w:pPr>
          </w:p>
        </w:tc>
      </w:tr>
      <w:tr w:rsidR="00E25563" w:rsidTr="00E25563">
        <w:trPr>
          <w:trHeight w:val="300"/>
        </w:trPr>
        <w:tc>
          <w:tcPr>
            <w:tcW w:w="520" w:type="dxa"/>
            <w:vMerge w:val="restart"/>
            <w:tcBorders>
              <w:top w:val="nil"/>
              <w:left w:val="single" w:sz="4" w:space="0" w:color="auto"/>
              <w:bottom w:val="single" w:sz="4" w:space="0" w:color="auto"/>
              <w:right w:val="single" w:sz="4" w:space="0" w:color="auto"/>
            </w:tcBorders>
            <w:shd w:val="clear" w:color="auto" w:fill="auto"/>
            <w:vAlign w:val="center"/>
            <w:hideMark/>
          </w:tcPr>
          <w:p w:rsidR="00E25563" w:rsidRDefault="00E25563">
            <w:pPr>
              <w:jc w:val="center"/>
              <w:rPr>
                <w:color w:val="000000"/>
                <w:sz w:val="16"/>
                <w:szCs w:val="16"/>
              </w:rPr>
            </w:pPr>
            <w:r>
              <w:rPr>
                <w:color w:val="000000"/>
                <w:sz w:val="16"/>
                <w:szCs w:val="16"/>
              </w:rPr>
              <w:t>1</w:t>
            </w:r>
          </w:p>
        </w:tc>
        <w:tc>
          <w:tcPr>
            <w:tcW w:w="1892" w:type="dxa"/>
            <w:vMerge w:val="restart"/>
            <w:tcBorders>
              <w:top w:val="nil"/>
              <w:left w:val="single" w:sz="4" w:space="0" w:color="auto"/>
              <w:bottom w:val="single" w:sz="4" w:space="0" w:color="auto"/>
              <w:right w:val="single" w:sz="4" w:space="0" w:color="auto"/>
            </w:tcBorders>
            <w:shd w:val="clear" w:color="auto" w:fill="auto"/>
            <w:vAlign w:val="center"/>
            <w:hideMark/>
          </w:tcPr>
          <w:p w:rsidR="00E25563" w:rsidRDefault="00E25563">
            <w:pPr>
              <w:rPr>
                <w:color w:val="000000"/>
                <w:sz w:val="16"/>
                <w:szCs w:val="16"/>
              </w:rPr>
            </w:pPr>
            <w:r>
              <w:rPr>
                <w:color w:val="000000"/>
                <w:sz w:val="16"/>
                <w:szCs w:val="16"/>
              </w:rPr>
              <w:t>Услуга по транспортированию, обезвреживанию или утилизации отходов клея и клеящих веществ на основе полиэфирных и эпоксидных смол - ФККО - 4 19 123 23 30 3</w:t>
            </w:r>
          </w:p>
        </w:tc>
        <w:tc>
          <w:tcPr>
            <w:tcW w:w="576" w:type="dxa"/>
            <w:tcBorders>
              <w:top w:val="nil"/>
              <w:left w:val="nil"/>
              <w:bottom w:val="single" w:sz="4" w:space="0" w:color="auto"/>
              <w:right w:val="single" w:sz="4" w:space="0" w:color="auto"/>
            </w:tcBorders>
            <w:shd w:val="clear" w:color="auto" w:fill="auto"/>
            <w:vAlign w:val="center"/>
            <w:hideMark/>
          </w:tcPr>
          <w:p w:rsidR="00E25563" w:rsidRDefault="00E25563">
            <w:pPr>
              <w:jc w:val="center"/>
              <w:rPr>
                <w:color w:val="000000"/>
                <w:sz w:val="16"/>
                <w:szCs w:val="16"/>
              </w:rPr>
            </w:pPr>
            <w:r>
              <w:rPr>
                <w:color w:val="000000"/>
                <w:sz w:val="16"/>
                <w:szCs w:val="16"/>
              </w:rPr>
              <w:t> </w:t>
            </w:r>
          </w:p>
        </w:tc>
        <w:tc>
          <w:tcPr>
            <w:tcW w:w="498" w:type="dxa"/>
            <w:tcBorders>
              <w:top w:val="nil"/>
              <w:left w:val="nil"/>
              <w:bottom w:val="single" w:sz="4" w:space="0" w:color="auto"/>
              <w:right w:val="single" w:sz="4" w:space="0" w:color="auto"/>
            </w:tcBorders>
            <w:shd w:val="clear" w:color="auto" w:fill="auto"/>
            <w:vAlign w:val="center"/>
            <w:hideMark/>
          </w:tcPr>
          <w:p w:rsidR="00E25563" w:rsidRDefault="00E25563">
            <w:pPr>
              <w:jc w:val="center"/>
              <w:rPr>
                <w:color w:val="000000"/>
                <w:sz w:val="16"/>
                <w:szCs w:val="16"/>
              </w:rPr>
            </w:pPr>
            <w:r>
              <w:rPr>
                <w:color w:val="000000"/>
                <w:sz w:val="16"/>
                <w:szCs w:val="16"/>
              </w:rPr>
              <w:t> </w:t>
            </w:r>
          </w:p>
        </w:tc>
        <w:tc>
          <w:tcPr>
            <w:tcW w:w="1776" w:type="dxa"/>
            <w:tcBorders>
              <w:top w:val="nil"/>
              <w:left w:val="nil"/>
              <w:bottom w:val="single" w:sz="4" w:space="0" w:color="auto"/>
              <w:right w:val="single" w:sz="4" w:space="0" w:color="auto"/>
            </w:tcBorders>
            <w:shd w:val="clear" w:color="auto" w:fill="auto"/>
            <w:vAlign w:val="center"/>
            <w:hideMark/>
          </w:tcPr>
          <w:p w:rsidR="00E25563" w:rsidRDefault="00E25563">
            <w:pPr>
              <w:jc w:val="center"/>
              <w:rPr>
                <w:color w:val="000000"/>
                <w:sz w:val="16"/>
                <w:szCs w:val="16"/>
              </w:rPr>
            </w:pPr>
            <w:r>
              <w:rPr>
                <w:color w:val="000000"/>
                <w:sz w:val="16"/>
                <w:szCs w:val="16"/>
              </w:rPr>
              <w:t>6 000,00</w:t>
            </w:r>
          </w:p>
        </w:tc>
        <w:tc>
          <w:tcPr>
            <w:tcW w:w="953" w:type="dxa"/>
            <w:vMerge w:val="restart"/>
            <w:tcBorders>
              <w:top w:val="nil"/>
              <w:left w:val="single" w:sz="4" w:space="0" w:color="auto"/>
              <w:bottom w:val="single" w:sz="4" w:space="0" w:color="auto"/>
              <w:right w:val="single" w:sz="4" w:space="0" w:color="auto"/>
            </w:tcBorders>
            <w:shd w:val="clear" w:color="auto" w:fill="auto"/>
            <w:vAlign w:val="center"/>
            <w:hideMark/>
          </w:tcPr>
          <w:p w:rsidR="00E25563" w:rsidRDefault="00E25563">
            <w:pPr>
              <w:jc w:val="center"/>
              <w:rPr>
                <w:color w:val="000000"/>
                <w:sz w:val="16"/>
                <w:szCs w:val="16"/>
              </w:rPr>
            </w:pPr>
            <w:r>
              <w:rPr>
                <w:color w:val="000000"/>
                <w:sz w:val="16"/>
                <w:szCs w:val="16"/>
              </w:rPr>
              <w:t>6 180,00</w:t>
            </w:r>
          </w:p>
        </w:tc>
        <w:tc>
          <w:tcPr>
            <w:tcW w:w="1551" w:type="dxa"/>
            <w:vMerge w:val="restart"/>
            <w:tcBorders>
              <w:top w:val="nil"/>
              <w:left w:val="single" w:sz="4" w:space="0" w:color="auto"/>
              <w:bottom w:val="single" w:sz="4" w:space="0" w:color="auto"/>
              <w:right w:val="single" w:sz="4" w:space="0" w:color="auto"/>
            </w:tcBorders>
            <w:shd w:val="clear" w:color="auto" w:fill="auto"/>
            <w:vAlign w:val="center"/>
            <w:hideMark/>
          </w:tcPr>
          <w:p w:rsidR="00E25563" w:rsidRDefault="00E25563">
            <w:pPr>
              <w:jc w:val="center"/>
              <w:rPr>
                <w:color w:val="000000"/>
                <w:sz w:val="16"/>
                <w:szCs w:val="16"/>
              </w:rPr>
            </w:pPr>
            <w:r>
              <w:rPr>
                <w:color w:val="000000"/>
                <w:sz w:val="16"/>
                <w:szCs w:val="16"/>
              </w:rPr>
              <w:t>6 510,00</w:t>
            </w:r>
          </w:p>
        </w:tc>
        <w:tc>
          <w:tcPr>
            <w:tcW w:w="1247" w:type="dxa"/>
            <w:vMerge w:val="restart"/>
            <w:tcBorders>
              <w:top w:val="nil"/>
              <w:left w:val="single" w:sz="4" w:space="0" w:color="auto"/>
              <w:bottom w:val="single" w:sz="4" w:space="0" w:color="auto"/>
              <w:right w:val="single" w:sz="4" w:space="0" w:color="auto"/>
            </w:tcBorders>
            <w:shd w:val="clear" w:color="auto" w:fill="auto"/>
            <w:vAlign w:val="center"/>
            <w:hideMark/>
          </w:tcPr>
          <w:p w:rsidR="00E25563" w:rsidRDefault="00E25563">
            <w:pPr>
              <w:jc w:val="center"/>
              <w:rPr>
                <w:color w:val="000000"/>
                <w:sz w:val="16"/>
                <w:szCs w:val="16"/>
              </w:rPr>
            </w:pPr>
            <w:r>
              <w:rPr>
                <w:color w:val="000000"/>
                <w:sz w:val="16"/>
                <w:szCs w:val="16"/>
              </w:rPr>
              <w:t>5 416,67</w:t>
            </w:r>
          </w:p>
        </w:tc>
        <w:tc>
          <w:tcPr>
            <w:tcW w:w="1551" w:type="dxa"/>
            <w:vMerge w:val="restart"/>
            <w:tcBorders>
              <w:top w:val="nil"/>
              <w:left w:val="single" w:sz="4" w:space="0" w:color="auto"/>
              <w:bottom w:val="single" w:sz="4" w:space="0" w:color="auto"/>
              <w:right w:val="single" w:sz="4" w:space="0" w:color="auto"/>
            </w:tcBorders>
            <w:shd w:val="clear" w:color="auto" w:fill="auto"/>
            <w:vAlign w:val="center"/>
            <w:hideMark/>
          </w:tcPr>
          <w:p w:rsidR="00E25563" w:rsidRDefault="00E25563">
            <w:pPr>
              <w:jc w:val="center"/>
              <w:rPr>
                <w:color w:val="000000"/>
                <w:sz w:val="16"/>
                <w:szCs w:val="16"/>
              </w:rPr>
            </w:pPr>
            <w:r>
              <w:rPr>
                <w:color w:val="000000"/>
                <w:sz w:val="16"/>
                <w:szCs w:val="16"/>
              </w:rPr>
              <w:t>5 328,96</w:t>
            </w:r>
          </w:p>
        </w:tc>
        <w:tc>
          <w:tcPr>
            <w:tcW w:w="860" w:type="dxa"/>
            <w:vMerge w:val="restart"/>
            <w:tcBorders>
              <w:top w:val="nil"/>
              <w:left w:val="single" w:sz="4" w:space="0" w:color="auto"/>
              <w:bottom w:val="single" w:sz="4" w:space="0" w:color="auto"/>
              <w:right w:val="single" w:sz="4" w:space="0" w:color="auto"/>
            </w:tcBorders>
            <w:shd w:val="clear" w:color="auto" w:fill="auto"/>
            <w:vAlign w:val="center"/>
            <w:hideMark/>
          </w:tcPr>
          <w:p w:rsidR="00E25563" w:rsidRDefault="00E25563">
            <w:pPr>
              <w:jc w:val="center"/>
              <w:rPr>
                <w:color w:val="000000"/>
                <w:sz w:val="16"/>
                <w:szCs w:val="16"/>
              </w:rPr>
            </w:pPr>
            <w:r>
              <w:rPr>
                <w:color w:val="000000"/>
                <w:sz w:val="16"/>
                <w:szCs w:val="16"/>
              </w:rPr>
              <w:t>5 751,88</w:t>
            </w:r>
          </w:p>
        </w:tc>
        <w:tc>
          <w:tcPr>
            <w:tcW w:w="1281" w:type="dxa"/>
            <w:vMerge w:val="restart"/>
            <w:tcBorders>
              <w:top w:val="nil"/>
              <w:left w:val="single" w:sz="4" w:space="0" w:color="auto"/>
              <w:bottom w:val="single" w:sz="4" w:space="0" w:color="auto"/>
              <w:right w:val="single" w:sz="4" w:space="0" w:color="auto"/>
            </w:tcBorders>
            <w:shd w:val="clear" w:color="auto" w:fill="auto"/>
            <w:vAlign w:val="center"/>
            <w:hideMark/>
          </w:tcPr>
          <w:p w:rsidR="00E25563" w:rsidRDefault="00E25563">
            <w:pPr>
              <w:jc w:val="center"/>
              <w:rPr>
                <w:color w:val="000000"/>
                <w:sz w:val="16"/>
                <w:szCs w:val="16"/>
              </w:rPr>
            </w:pPr>
            <w:r>
              <w:rPr>
                <w:color w:val="000000"/>
                <w:sz w:val="16"/>
                <w:szCs w:val="16"/>
              </w:rPr>
              <w:t>0,09</w:t>
            </w:r>
          </w:p>
        </w:tc>
        <w:tc>
          <w:tcPr>
            <w:tcW w:w="1101" w:type="dxa"/>
            <w:vMerge w:val="restart"/>
            <w:tcBorders>
              <w:top w:val="nil"/>
              <w:left w:val="single" w:sz="4" w:space="0" w:color="auto"/>
              <w:bottom w:val="single" w:sz="4" w:space="0" w:color="auto"/>
              <w:right w:val="single" w:sz="4" w:space="0" w:color="auto"/>
            </w:tcBorders>
            <w:shd w:val="clear" w:color="auto" w:fill="auto"/>
            <w:vAlign w:val="center"/>
            <w:hideMark/>
          </w:tcPr>
          <w:p w:rsidR="00E25563" w:rsidRDefault="00E25563">
            <w:pPr>
              <w:jc w:val="center"/>
              <w:rPr>
                <w:color w:val="000000"/>
                <w:sz w:val="16"/>
                <w:szCs w:val="16"/>
              </w:rPr>
            </w:pPr>
            <w:r>
              <w:rPr>
                <w:color w:val="000000"/>
                <w:sz w:val="16"/>
                <w:szCs w:val="16"/>
              </w:rPr>
              <w:t>537,27</w:t>
            </w:r>
          </w:p>
        </w:tc>
        <w:tc>
          <w:tcPr>
            <w:tcW w:w="1371" w:type="dxa"/>
            <w:vMerge w:val="restart"/>
            <w:tcBorders>
              <w:top w:val="nil"/>
              <w:left w:val="single" w:sz="4" w:space="0" w:color="auto"/>
              <w:bottom w:val="single" w:sz="4" w:space="0" w:color="auto"/>
              <w:right w:val="single" w:sz="4" w:space="0" w:color="auto"/>
            </w:tcBorders>
            <w:shd w:val="clear" w:color="auto" w:fill="auto"/>
            <w:vAlign w:val="center"/>
            <w:hideMark/>
          </w:tcPr>
          <w:p w:rsidR="00E25563" w:rsidRDefault="00E25563">
            <w:pPr>
              <w:jc w:val="center"/>
              <w:rPr>
                <w:color w:val="000000"/>
                <w:sz w:val="16"/>
                <w:szCs w:val="16"/>
              </w:rPr>
            </w:pPr>
            <w:r>
              <w:rPr>
                <w:color w:val="000000"/>
                <w:sz w:val="16"/>
                <w:szCs w:val="16"/>
              </w:rPr>
              <w:t>5 328,96</w:t>
            </w:r>
          </w:p>
        </w:tc>
        <w:tc>
          <w:tcPr>
            <w:tcW w:w="883" w:type="dxa"/>
            <w:tcBorders>
              <w:top w:val="nil"/>
              <w:left w:val="nil"/>
              <w:bottom w:val="nil"/>
              <w:right w:val="nil"/>
            </w:tcBorders>
            <w:shd w:val="clear" w:color="auto" w:fill="auto"/>
            <w:noWrap/>
            <w:vAlign w:val="bottom"/>
            <w:hideMark/>
          </w:tcPr>
          <w:p w:rsidR="00E25563" w:rsidRDefault="00E25563">
            <w:pPr>
              <w:rPr>
                <w:rFonts w:ascii="Calibri" w:hAnsi="Calibri"/>
                <w:color w:val="000000"/>
                <w:sz w:val="22"/>
                <w:szCs w:val="22"/>
              </w:rPr>
            </w:pPr>
          </w:p>
        </w:tc>
      </w:tr>
      <w:tr w:rsidR="00E25563" w:rsidTr="00E25563">
        <w:trPr>
          <w:trHeight w:val="675"/>
        </w:trPr>
        <w:tc>
          <w:tcPr>
            <w:tcW w:w="520" w:type="dxa"/>
            <w:vMerge/>
            <w:tcBorders>
              <w:top w:val="nil"/>
              <w:left w:val="single" w:sz="4" w:space="0" w:color="auto"/>
              <w:bottom w:val="single" w:sz="4" w:space="0" w:color="auto"/>
              <w:right w:val="single" w:sz="4" w:space="0" w:color="auto"/>
            </w:tcBorders>
            <w:vAlign w:val="center"/>
            <w:hideMark/>
          </w:tcPr>
          <w:p w:rsidR="00E25563" w:rsidRDefault="00E25563">
            <w:pPr>
              <w:rPr>
                <w:color w:val="000000"/>
                <w:sz w:val="16"/>
                <w:szCs w:val="16"/>
              </w:rPr>
            </w:pPr>
          </w:p>
        </w:tc>
        <w:tc>
          <w:tcPr>
            <w:tcW w:w="1892" w:type="dxa"/>
            <w:vMerge/>
            <w:tcBorders>
              <w:top w:val="nil"/>
              <w:left w:val="single" w:sz="4" w:space="0" w:color="auto"/>
              <w:bottom w:val="single" w:sz="4" w:space="0" w:color="auto"/>
              <w:right w:val="single" w:sz="4" w:space="0" w:color="auto"/>
            </w:tcBorders>
            <w:vAlign w:val="center"/>
            <w:hideMark/>
          </w:tcPr>
          <w:p w:rsidR="00E25563" w:rsidRDefault="00E25563">
            <w:pPr>
              <w:rPr>
                <w:color w:val="000000"/>
                <w:sz w:val="16"/>
                <w:szCs w:val="16"/>
              </w:rPr>
            </w:pPr>
          </w:p>
        </w:tc>
        <w:tc>
          <w:tcPr>
            <w:tcW w:w="576" w:type="dxa"/>
            <w:tcBorders>
              <w:top w:val="nil"/>
              <w:left w:val="nil"/>
              <w:bottom w:val="single" w:sz="4" w:space="0" w:color="auto"/>
              <w:right w:val="single" w:sz="4" w:space="0" w:color="auto"/>
            </w:tcBorders>
            <w:shd w:val="clear" w:color="auto" w:fill="auto"/>
            <w:vAlign w:val="center"/>
            <w:hideMark/>
          </w:tcPr>
          <w:p w:rsidR="00E25563" w:rsidRDefault="00E25563">
            <w:pPr>
              <w:jc w:val="center"/>
              <w:rPr>
                <w:color w:val="000000"/>
                <w:sz w:val="16"/>
                <w:szCs w:val="16"/>
              </w:rPr>
            </w:pPr>
            <w:r>
              <w:rPr>
                <w:color w:val="000000"/>
                <w:sz w:val="16"/>
                <w:szCs w:val="16"/>
              </w:rPr>
              <w:t>24</w:t>
            </w:r>
          </w:p>
        </w:tc>
        <w:tc>
          <w:tcPr>
            <w:tcW w:w="498" w:type="dxa"/>
            <w:tcBorders>
              <w:top w:val="nil"/>
              <w:left w:val="nil"/>
              <w:bottom w:val="single" w:sz="4" w:space="0" w:color="auto"/>
              <w:right w:val="single" w:sz="4" w:space="0" w:color="auto"/>
            </w:tcBorders>
            <w:shd w:val="clear" w:color="auto" w:fill="auto"/>
            <w:vAlign w:val="center"/>
            <w:hideMark/>
          </w:tcPr>
          <w:p w:rsidR="00E25563" w:rsidRDefault="00E25563">
            <w:pPr>
              <w:jc w:val="center"/>
              <w:rPr>
                <w:color w:val="000000"/>
                <w:sz w:val="16"/>
                <w:szCs w:val="16"/>
              </w:rPr>
            </w:pPr>
            <w:r>
              <w:rPr>
                <w:color w:val="000000"/>
                <w:sz w:val="16"/>
                <w:szCs w:val="16"/>
              </w:rPr>
              <w:t>т</w:t>
            </w:r>
          </w:p>
        </w:tc>
        <w:tc>
          <w:tcPr>
            <w:tcW w:w="1776" w:type="dxa"/>
            <w:tcBorders>
              <w:top w:val="nil"/>
              <w:left w:val="nil"/>
              <w:bottom w:val="single" w:sz="4" w:space="0" w:color="auto"/>
              <w:right w:val="single" w:sz="4" w:space="0" w:color="auto"/>
            </w:tcBorders>
            <w:shd w:val="clear" w:color="auto" w:fill="auto"/>
            <w:vAlign w:val="center"/>
            <w:hideMark/>
          </w:tcPr>
          <w:p w:rsidR="00E25563" w:rsidRDefault="00E25563">
            <w:pPr>
              <w:jc w:val="center"/>
              <w:rPr>
                <w:color w:val="000000"/>
                <w:sz w:val="16"/>
                <w:szCs w:val="16"/>
              </w:rPr>
            </w:pPr>
            <w:r>
              <w:rPr>
                <w:color w:val="000000"/>
                <w:sz w:val="16"/>
                <w:szCs w:val="16"/>
              </w:rPr>
              <w:t>цена определена методом сопоставимых рыночных цен (анализа рынка)</w:t>
            </w:r>
          </w:p>
        </w:tc>
        <w:tc>
          <w:tcPr>
            <w:tcW w:w="953" w:type="dxa"/>
            <w:vMerge/>
            <w:tcBorders>
              <w:top w:val="nil"/>
              <w:left w:val="single" w:sz="4" w:space="0" w:color="auto"/>
              <w:bottom w:val="single" w:sz="4" w:space="0" w:color="auto"/>
              <w:right w:val="single" w:sz="4" w:space="0" w:color="auto"/>
            </w:tcBorders>
            <w:vAlign w:val="center"/>
            <w:hideMark/>
          </w:tcPr>
          <w:p w:rsidR="00E25563" w:rsidRDefault="00E25563">
            <w:pPr>
              <w:rPr>
                <w:color w:val="000000"/>
                <w:sz w:val="16"/>
                <w:szCs w:val="16"/>
              </w:rPr>
            </w:pPr>
          </w:p>
        </w:tc>
        <w:tc>
          <w:tcPr>
            <w:tcW w:w="1551" w:type="dxa"/>
            <w:vMerge/>
            <w:tcBorders>
              <w:top w:val="nil"/>
              <w:left w:val="single" w:sz="4" w:space="0" w:color="auto"/>
              <w:bottom w:val="single" w:sz="4" w:space="0" w:color="auto"/>
              <w:right w:val="single" w:sz="4" w:space="0" w:color="auto"/>
            </w:tcBorders>
            <w:vAlign w:val="center"/>
            <w:hideMark/>
          </w:tcPr>
          <w:p w:rsidR="00E25563" w:rsidRDefault="00E25563">
            <w:pPr>
              <w:rPr>
                <w:color w:val="000000"/>
                <w:sz w:val="16"/>
                <w:szCs w:val="16"/>
              </w:rPr>
            </w:pPr>
          </w:p>
        </w:tc>
        <w:tc>
          <w:tcPr>
            <w:tcW w:w="1247" w:type="dxa"/>
            <w:vMerge/>
            <w:tcBorders>
              <w:top w:val="nil"/>
              <w:left w:val="single" w:sz="4" w:space="0" w:color="auto"/>
              <w:bottom w:val="single" w:sz="4" w:space="0" w:color="auto"/>
              <w:right w:val="single" w:sz="4" w:space="0" w:color="auto"/>
            </w:tcBorders>
            <w:vAlign w:val="center"/>
            <w:hideMark/>
          </w:tcPr>
          <w:p w:rsidR="00E25563" w:rsidRDefault="00E25563">
            <w:pPr>
              <w:rPr>
                <w:color w:val="000000"/>
                <w:sz w:val="16"/>
                <w:szCs w:val="16"/>
              </w:rPr>
            </w:pPr>
          </w:p>
        </w:tc>
        <w:tc>
          <w:tcPr>
            <w:tcW w:w="1551" w:type="dxa"/>
            <w:vMerge/>
            <w:tcBorders>
              <w:top w:val="nil"/>
              <w:left w:val="single" w:sz="4" w:space="0" w:color="auto"/>
              <w:bottom w:val="single" w:sz="4" w:space="0" w:color="auto"/>
              <w:right w:val="single" w:sz="4" w:space="0" w:color="auto"/>
            </w:tcBorders>
            <w:vAlign w:val="center"/>
            <w:hideMark/>
          </w:tcPr>
          <w:p w:rsidR="00E25563" w:rsidRDefault="00E25563">
            <w:pPr>
              <w:rPr>
                <w:color w:val="000000"/>
                <w:sz w:val="16"/>
                <w:szCs w:val="16"/>
              </w:rPr>
            </w:pPr>
          </w:p>
        </w:tc>
        <w:tc>
          <w:tcPr>
            <w:tcW w:w="860" w:type="dxa"/>
            <w:vMerge/>
            <w:tcBorders>
              <w:top w:val="nil"/>
              <w:left w:val="single" w:sz="4" w:space="0" w:color="auto"/>
              <w:bottom w:val="single" w:sz="4" w:space="0" w:color="auto"/>
              <w:right w:val="single" w:sz="4" w:space="0" w:color="auto"/>
            </w:tcBorders>
            <w:vAlign w:val="center"/>
            <w:hideMark/>
          </w:tcPr>
          <w:p w:rsidR="00E25563" w:rsidRDefault="00E25563">
            <w:pPr>
              <w:rPr>
                <w:color w:val="000000"/>
                <w:sz w:val="16"/>
                <w:szCs w:val="16"/>
              </w:rPr>
            </w:pPr>
          </w:p>
        </w:tc>
        <w:tc>
          <w:tcPr>
            <w:tcW w:w="1281" w:type="dxa"/>
            <w:vMerge/>
            <w:tcBorders>
              <w:top w:val="nil"/>
              <w:left w:val="single" w:sz="4" w:space="0" w:color="auto"/>
              <w:bottom w:val="single" w:sz="4" w:space="0" w:color="auto"/>
              <w:right w:val="single" w:sz="4" w:space="0" w:color="auto"/>
            </w:tcBorders>
            <w:vAlign w:val="center"/>
            <w:hideMark/>
          </w:tcPr>
          <w:p w:rsidR="00E25563" w:rsidRDefault="00E25563">
            <w:pPr>
              <w:rPr>
                <w:color w:val="000000"/>
                <w:sz w:val="16"/>
                <w:szCs w:val="16"/>
              </w:rPr>
            </w:pPr>
          </w:p>
        </w:tc>
        <w:tc>
          <w:tcPr>
            <w:tcW w:w="1101" w:type="dxa"/>
            <w:vMerge/>
            <w:tcBorders>
              <w:top w:val="nil"/>
              <w:left w:val="single" w:sz="4" w:space="0" w:color="auto"/>
              <w:bottom w:val="single" w:sz="4" w:space="0" w:color="auto"/>
              <w:right w:val="single" w:sz="4" w:space="0" w:color="auto"/>
            </w:tcBorders>
            <w:vAlign w:val="center"/>
            <w:hideMark/>
          </w:tcPr>
          <w:p w:rsidR="00E25563" w:rsidRDefault="00E25563">
            <w:pPr>
              <w:rPr>
                <w:color w:val="000000"/>
                <w:sz w:val="16"/>
                <w:szCs w:val="16"/>
              </w:rPr>
            </w:pPr>
          </w:p>
        </w:tc>
        <w:tc>
          <w:tcPr>
            <w:tcW w:w="1371" w:type="dxa"/>
            <w:vMerge/>
            <w:tcBorders>
              <w:top w:val="nil"/>
              <w:left w:val="single" w:sz="4" w:space="0" w:color="auto"/>
              <w:bottom w:val="single" w:sz="4" w:space="0" w:color="auto"/>
              <w:right w:val="single" w:sz="4" w:space="0" w:color="auto"/>
            </w:tcBorders>
            <w:vAlign w:val="center"/>
            <w:hideMark/>
          </w:tcPr>
          <w:p w:rsidR="00E25563" w:rsidRDefault="00E25563">
            <w:pPr>
              <w:rPr>
                <w:color w:val="000000"/>
                <w:sz w:val="16"/>
                <w:szCs w:val="16"/>
              </w:rPr>
            </w:pPr>
          </w:p>
        </w:tc>
        <w:tc>
          <w:tcPr>
            <w:tcW w:w="883" w:type="dxa"/>
            <w:tcBorders>
              <w:top w:val="nil"/>
              <w:left w:val="nil"/>
              <w:bottom w:val="nil"/>
              <w:right w:val="nil"/>
            </w:tcBorders>
            <w:shd w:val="clear" w:color="auto" w:fill="auto"/>
            <w:noWrap/>
            <w:vAlign w:val="bottom"/>
            <w:hideMark/>
          </w:tcPr>
          <w:p w:rsidR="00E25563" w:rsidRDefault="00E25563">
            <w:pPr>
              <w:rPr>
                <w:rFonts w:ascii="Calibri" w:hAnsi="Calibri"/>
                <w:color w:val="000000"/>
                <w:sz w:val="22"/>
                <w:szCs w:val="22"/>
              </w:rPr>
            </w:pPr>
          </w:p>
        </w:tc>
      </w:tr>
      <w:tr w:rsidR="00E25563" w:rsidTr="00E25563">
        <w:trPr>
          <w:trHeight w:val="300"/>
        </w:trPr>
        <w:tc>
          <w:tcPr>
            <w:tcW w:w="520" w:type="dxa"/>
            <w:vMerge/>
            <w:tcBorders>
              <w:top w:val="nil"/>
              <w:left w:val="single" w:sz="4" w:space="0" w:color="auto"/>
              <w:bottom w:val="single" w:sz="4" w:space="0" w:color="auto"/>
              <w:right w:val="single" w:sz="4" w:space="0" w:color="auto"/>
            </w:tcBorders>
            <w:vAlign w:val="center"/>
            <w:hideMark/>
          </w:tcPr>
          <w:p w:rsidR="00E25563" w:rsidRDefault="00E25563">
            <w:pPr>
              <w:rPr>
                <w:color w:val="000000"/>
                <w:sz w:val="16"/>
                <w:szCs w:val="16"/>
              </w:rPr>
            </w:pPr>
          </w:p>
        </w:tc>
        <w:tc>
          <w:tcPr>
            <w:tcW w:w="1892" w:type="dxa"/>
            <w:vMerge/>
            <w:tcBorders>
              <w:top w:val="nil"/>
              <w:left w:val="single" w:sz="4" w:space="0" w:color="auto"/>
              <w:bottom w:val="single" w:sz="4" w:space="0" w:color="auto"/>
              <w:right w:val="single" w:sz="4" w:space="0" w:color="auto"/>
            </w:tcBorders>
            <w:vAlign w:val="center"/>
            <w:hideMark/>
          </w:tcPr>
          <w:p w:rsidR="00E25563" w:rsidRDefault="00E25563">
            <w:pPr>
              <w:rPr>
                <w:color w:val="000000"/>
                <w:sz w:val="16"/>
                <w:szCs w:val="16"/>
              </w:rPr>
            </w:pPr>
          </w:p>
        </w:tc>
        <w:tc>
          <w:tcPr>
            <w:tcW w:w="576" w:type="dxa"/>
            <w:tcBorders>
              <w:top w:val="nil"/>
              <w:left w:val="nil"/>
              <w:bottom w:val="single" w:sz="4" w:space="0" w:color="auto"/>
              <w:right w:val="single" w:sz="4" w:space="0" w:color="auto"/>
            </w:tcBorders>
            <w:shd w:val="clear" w:color="auto" w:fill="auto"/>
            <w:vAlign w:val="center"/>
            <w:hideMark/>
          </w:tcPr>
          <w:p w:rsidR="00E25563" w:rsidRDefault="00E25563">
            <w:pPr>
              <w:jc w:val="center"/>
              <w:rPr>
                <w:color w:val="000000"/>
                <w:sz w:val="16"/>
                <w:szCs w:val="16"/>
              </w:rPr>
            </w:pPr>
            <w:r>
              <w:rPr>
                <w:color w:val="000000"/>
                <w:sz w:val="16"/>
                <w:szCs w:val="16"/>
              </w:rPr>
              <w:t> </w:t>
            </w:r>
          </w:p>
        </w:tc>
        <w:tc>
          <w:tcPr>
            <w:tcW w:w="498" w:type="dxa"/>
            <w:tcBorders>
              <w:top w:val="nil"/>
              <w:left w:val="nil"/>
              <w:bottom w:val="single" w:sz="4" w:space="0" w:color="auto"/>
              <w:right w:val="single" w:sz="4" w:space="0" w:color="auto"/>
            </w:tcBorders>
            <w:shd w:val="clear" w:color="auto" w:fill="auto"/>
            <w:vAlign w:val="center"/>
            <w:hideMark/>
          </w:tcPr>
          <w:p w:rsidR="00E25563" w:rsidRDefault="00E25563">
            <w:pPr>
              <w:jc w:val="center"/>
              <w:rPr>
                <w:color w:val="000000"/>
                <w:sz w:val="16"/>
                <w:szCs w:val="16"/>
              </w:rPr>
            </w:pPr>
            <w:r>
              <w:rPr>
                <w:color w:val="000000"/>
                <w:sz w:val="16"/>
                <w:szCs w:val="16"/>
              </w:rPr>
              <w:t> </w:t>
            </w:r>
          </w:p>
        </w:tc>
        <w:tc>
          <w:tcPr>
            <w:tcW w:w="1776" w:type="dxa"/>
            <w:tcBorders>
              <w:top w:val="nil"/>
              <w:left w:val="nil"/>
              <w:bottom w:val="single" w:sz="4" w:space="0" w:color="auto"/>
              <w:right w:val="single" w:sz="4" w:space="0" w:color="auto"/>
            </w:tcBorders>
            <w:shd w:val="clear" w:color="auto" w:fill="auto"/>
            <w:vAlign w:val="center"/>
            <w:hideMark/>
          </w:tcPr>
          <w:p w:rsidR="00E25563" w:rsidRDefault="00E25563">
            <w:pPr>
              <w:jc w:val="center"/>
              <w:rPr>
                <w:color w:val="000000"/>
                <w:sz w:val="16"/>
                <w:szCs w:val="16"/>
              </w:rPr>
            </w:pPr>
            <w:r>
              <w:rPr>
                <w:color w:val="000000"/>
                <w:sz w:val="16"/>
                <w:szCs w:val="16"/>
              </w:rPr>
              <w:t> </w:t>
            </w:r>
          </w:p>
        </w:tc>
        <w:tc>
          <w:tcPr>
            <w:tcW w:w="953" w:type="dxa"/>
            <w:vMerge/>
            <w:tcBorders>
              <w:top w:val="nil"/>
              <w:left w:val="single" w:sz="4" w:space="0" w:color="auto"/>
              <w:bottom w:val="single" w:sz="4" w:space="0" w:color="auto"/>
              <w:right w:val="single" w:sz="4" w:space="0" w:color="auto"/>
            </w:tcBorders>
            <w:vAlign w:val="center"/>
            <w:hideMark/>
          </w:tcPr>
          <w:p w:rsidR="00E25563" w:rsidRDefault="00E25563">
            <w:pPr>
              <w:rPr>
                <w:color w:val="000000"/>
                <w:sz w:val="16"/>
                <w:szCs w:val="16"/>
              </w:rPr>
            </w:pPr>
          </w:p>
        </w:tc>
        <w:tc>
          <w:tcPr>
            <w:tcW w:w="1551" w:type="dxa"/>
            <w:vMerge/>
            <w:tcBorders>
              <w:top w:val="nil"/>
              <w:left w:val="single" w:sz="4" w:space="0" w:color="auto"/>
              <w:bottom w:val="single" w:sz="4" w:space="0" w:color="auto"/>
              <w:right w:val="single" w:sz="4" w:space="0" w:color="auto"/>
            </w:tcBorders>
            <w:vAlign w:val="center"/>
            <w:hideMark/>
          </w:tcPr>
          <w:p w:rsidR="00E25563" w:rsidRDefault="00E25563">
            <w:pPr>
              <w:rPr>
                <w:color w:val="000000"/>
                <w:sz w:val="16"/>
                <w:szCs w:val="16"/>
              </w:rPr>
            </w:pPr>
          </w:p>
        </w:tc>
        <w:tc>
          <w:tcPr>
            <w:tcW w:w="1247" w:type="dxa"/>
            <w:vMerge/>
            <w:tcBorders>
              <w:top w:val="nil"/>
              <w:left w:val="single" w:sz="4" w:space="0" w:color="auto"/>
              <w:bottom w:val="single" w:sz="4" w:space="0" w:color="auto"/>
              <w:right w:val="single" w:sz="4" w:space="0" w:color="auto"/>
            </w:tcBorders>
            <w:vAlign w:val="center"/>
            <w:hideMark/>
          </w:tcPr>
          <w:p w:rsidR="00E25563" w:rsidRDefault="00E25563">
            <w:pPr>
              <w:rPr>
                <w:color w:val="000000"/>
                <w:sz w:val="16"/>
                <w:szCs w:val="16"/>
              </w:rPr>
            </w:pPr>
          </w:p>
        </w:tc>
        <w:tc>
          <w:tcPr>
            <w:tcW w:w="1551" w:type="dxa"/>
            <w:vMerge/>
            <w:tcBorders>
              <w:top w:val="nil"/>
              <w:left w:val="single" w:sz="4" w:space="0" w:color="auto"/>
              <w:bottom w:val="single" w:sz="4" w:space="0" w:color="auto"/>
              <w:right w:val="single" w:sz="4" w:space="0" w:color="auto"/>
            </w:tcBorders>
            <w:vAlign w:val="center"/>
            <w:hideMark/>
          </w:tcPr>
          <w:p w:rsidR="00E25563" w:rsidRDefault="00E25563">
            <w:pPr>
              <w:rPr>
                <w:color w:val="000000"/>
                <w:sz w:val="16"/>
                <w:szCs w:val="16"/>
              </w:rPr>
            </w:pPr>
          </w:p>
        </w:tc>
        <w:tc>
          <w:tcPr>
            <w:tcW w:w="860" w:type="dxa"/>
            <w:vMerge/>
            <w:tcBorders>
              <w:top w:val="nil"/>
              <w:left w:val="single" w:sz="4" w:space="0" w:color="auto"/>
              <w:bottom w:val="single" w:sz="4" w:space="0" w:color="auto"/>
              <w:right w:val="single" w:sz="4" w:space="0" w:color="auto"/>
            </w:tcBorders>
            <w:vAlign w:val="center"/>
            <w:hideMark/>
          </w:tcPr>
          <w:p w:rsidR="00E25563" w:rsidRDefault="00E25563">
            <w:pPr>
              <w:rPr>
                <w:color w:val="000000"/>
                <w:sz w:val="16"/>
                <w:szCs w:val="16"/>
              </w:rPr>
            </w:pPr>
          </w:p>
        </w:tc>
        <w:tc>
          <w:tcPr>
            <w:tcW w:w="1281" w:type="dxa"/>
            <w:vMerge/>
            <w:tcBorders>
              <w:top w:val="nil"/>
              <w:left w:val="single" w:sz="4" w:space="0" w:color="auto"/>
              <w:bottom w:val="single" w:sz="4" w:space="0" w:color="auto"/>
              <w:right w:val="single" w:sz="4" w:space="0" w:color="auto"/>
            </w:tcBorders>
            <w:vAlign w:val="center"/>
            <w:hideMark/>
          </w:tcPr>
          <w:p w:rsidR="00E25563" w:rsidRDefault="00E25563">
            <w:pPr>
              <w:rPr>
                <w:color w:val="000000"/>
                <w:sz w:val="16"/>
                <w:szCs w:val="16"/>
              </w:rPr>
            </w:pPr>
          </w:p>
        </w:tc>
        <w:tc>
          <w:tcPr>
            <w:tcW w:w="1101" w:type="dxa"/>
            <w:vMerge/>
            <w:tcBorders>
              <w:top w:val="nil"/>
              <w:left w:val="single" w:sz="4" w:space="0" w:color="auto"/>
              <w:bottom w:val="single" w:sz="4" w:space="0" w:color="auto"/>
              <w:right w:val="single" w:sz="4" w:space="0" w:color="auto"/>
            </w:tcBorders>
            <w:vAlign w:val="center"/>
            <w:hideMark/>
          </w:tcPr>
          <w:p w:rsidR="00E25563" w:rsidRDefault="00E25563">
            <w:pPr>
              <w:rPr>
                <w:color w:val="000000"/>
                <w:sz w:val="16"/>
                <w:szCs w:val="16"/>
              </w:rPr>
            </w:pPr>
          </w:p>
        </w:tc>
        <w:tc>
          <w:tcPr>
            <w:tcW w:w="1371" w:type="dxa"/>
            <w:vMerge/>
            <w:tcBorders>
              <w:top w:val="nil"/>
              <w:left w:val="single" w:sz="4" w:space="0" w:color="auto"/>
              <w:bottom w:val="single" w:sz="4" w:space="0" w:color="auto"/>
              <w:right w:val="single" w:sz="4" w:space="0" w:color="auto"/>
            </w:tcBorders>
            <w:vAlign w:val="center"/>
            <w:hideMark/>
          </w:tcPr>
          <w:p w:rsidR="00E25563" w:rsidRDefault="00E25563">
            <w:pPr>
              <w:rPr>
                <w:color w:val="000000"/>
                <w:sz w:val="16"/>
                <w:szCs w:val="16"/>
              </w:rPr>
            </w:pPr>
          </w:p>
        </w:tc>
        <w:tc>
          <w:tcPr>
            <w:tcW w:w="883" w:type="dxa"/>
            <w:tcBorders>
              <w:top w:val="nil"/>
              <w:left w:val="nil"/>
              <w:bottom w:val="nil"/>
              <w:right w:val="nil"/>
            </w:tcBorders>
            <w:shd w:val="clear" w:color="auto" w:fill="auto"/>
            <w:noWrap/>
            <w:vAlign w:val="bottom"/>
            <w:hideMark/>
          </w:tcPr>
          <w:p w:rsidR="00E25563" w:rsidRDefault="00E25563">
            <w:pPr>
              <w:rPr>
                <w:rFonts w:ascii="Calibri" w:hAnsi="Calibri"/>
                <w:color w:val="000000"/>
                <w:sz w:val="22"/>
                <w:szCs w:val="22"/>
              </w:rPr>
            </w:pPr>
          </w:p>
        </w:tc>
      </w:tr>
      <w:tr w:rsidR="00E25563" w:rsidTr="00E25563">
        <w:trPr>
          <w:trHeight w:val="1485"/>
        </w:trPr>
        <w:tc>
          <w:tcPr>
            <w:tcW w:w="520" w:type="dxa"/>
            <w:vMerge/>
            <w:tcBorders>
              <w:top w:val="nil"/>
              <w:left w:val="single" w:sz="4" w:space="0" w:color="auto"/>
              <w:bottom w:val="single" w:sz="4" w:space="0" w:color="auto"/>
              <w:right w:val="single" w:sz="4" w:space="0" w:color="auto"/>
            </w:tcBorders>
            <w:vAlign w:val="center"/>
            <w:hideMark/>
          </w:tcPr>
          <w:p w:rsidR="00E25563" w:rsidRDefault="00E25563">
            <w:pPr>
              <w:rPr>
                <w:color w:val="000000"/>
                <w:sz w:val="16"/>
                <w:szCs w:val="16"/>
              </w:rPr>
            </w:pPr>
          </w:p>
        </w:tc>
        <w:tc>
          <w:tcPr>
            <w:tcW w:w="1892" w:type="dxa"/>
            <w:vMerge/>
            <w:tcBorders>
              <w:top w:val="nil"/>
              <w:left w:val="single" w:sz="4" w:space="0" w:color="auto"/>
              <w:bottom w:val="single" w:sz="4" w:space="0" w:color="auto"/>
              <w:right w:val="single" w:sz="4" w:space="0" w:color="auto"/>
            </w:tcBorders>
            <w:vAlign w:val="center"/>
            <w:hideMark/>
          </w:tcPr>
          <w:p w:rsidR="00E25563" w:rsidRDefault="00E25563">
            <w:pPr>
              <w:rPr>
                <w:color w:val="000000"/>
                <w:sz w:val="16"/>
                <w:szCs w:val="16"/>
              </w:rPr>
            </w:pPr>
          </w:p>
        </w:tc>
        <w:tc>
          <w:tcPr>
            <w:tcW w:w="576" w:type="dxa"/>
            <w:tcBorders>
              <w:top w:val="nil"/>
              <w:left w:val="nil"/>
              <w:bottom w:val="single" w:sz="4" w:space="0" w:color="auto"/>
              <w:right w:val="single" w:sz="4" w:space="0" w:color="auto"/>
            </w:tcBorders>
            <w:shd w:val="clear" w:color="auto" w:fill="auto"/>
            <w:vAlign w:val="center"/>
            <w:hideMark/>
          </w:tcPr>
          <w:p w:rsidR="00E25563" w:rsidRDefault="00E25563">
            <w:pPr>
              <w:jc w:val="center"/>
              <w:rPr>
                <w:rFonts w:ascii="Calibri" w:hAnsi="Calibri"/>
                <w:color w:val="000000"/>
                <w:sz w:val="22"/>
                <w:szCs w:val="22"/>
              </w:rPr>
            </w:pPr>
            <w:r>
              <w:rPr>
                <w:rFonts w:ascii="Calibri" w:hAnsi="Calibri"/>
                <w:color w:val="000000"/>
                <w:sz w:val="22"/>
                <w:szCs w:val="22"/>
              </w:rPr>
              <w:t> </w:t>
            </w:r>
          </w:p>
        </w:tc>
        <w:tc>
          <w:tcPr>
            <w:tcW w:w="498" w:type="dxa"/>
            <w:tcBorders>
              <w:top w:val="nil"/>
              <w:left w:val="nil"/>
              <w:bottom w:val="single" w:sz="4" w:space="0" w:color="auto"/>
              <w:right w:val="single" w:sz="4" w:space="0" w:color="auto"/>
            </w:tcBorders>
            <w:shd w:val="clear" w:color="auto" w:fill="auto"/>
            <w:vAlign w:val="center"/>
            <w:hideMark/>
          </w:tcPr>
          <w:p w:rsidR="00E25563" w:rsidRDefault="00E25563">
            <w:pPr>
              <w:jc w:val="center"/>
              <w:rPr>
                <w:rFonts w:ascii="Calibri" w:hAnsi="Calibri"/>
                <w:color w:val="000000"/>
                <w:sz w:val="22"/>
                <w:szCs w:val="22"/>
              </w:rPr>
            </w:pPr>
            <w:r>
              <w:rPr>
                <w:rFonts w:ascii="Calibri" w:hAnsi="Calibri"/>
                <w:color w:val="000000"/>
                <w:sz w:val="22"/>
                <w:szCs w:val="22"/>
              </w:rPr>
              <w:t> </w:t>
            </w:r>
          </w:p>
        </w:tc>
        <w:tc>
          <w:tcPr>
            <w:tcW w:w="1776" w:type="dxa"/>
            <w:tcBorders>
              <w:top w:val="nil"/>
              <w:left w:val="nil"/>
              <w:bottom w:val="single" w:sz="4" w:space="0" w:color="auto"/>
              <w:right w:val="single" w:sz="4" w:space="0" w:color="auto"/>
            </w:tcBorders>
            <w:shd w:val="clear" w:color="auto" w:fill="auto"/>
            <w:vAlign w:val="center"/>
            <w:hideMark/>
          </w:tcPr>
          <w:p w:rsidR="00E25563" w:rsidRDefault="00E25563">
            <w:pPr>
              <w:jc w:val="center"/>
              <w:rPr>
                <w:color w:val="000000"/>
                <w:sz w:val="16"/>
                <w:szCs w:val="16"/>
              </w:rPr>
            </w:pPr>
            <w:r>
              <w:rPr>
                <w:color w:val="000000"/>
                <w:sz w:val="16"/>
                <w:szCs w:val="16"/>
              </w:rPr>
              <w:t>20.05.2021 г.</w:t>
            </w:r>
          </w:p>
        </w:tc>
        <w:tc>
          <w:tcPr>
            <w:tcW w:w="953" w:type="dxa"/>
            <w:vMerge/>
            <w:tcBorders>
              <w:top w:val="nil"/>
              <w:left w:val="single" w:sz="4" w:space="0" w:color="auto"/>
              <w:bottom w:val="single" w:sz="4" w:space="0" w:color="auto"/>
              <w:right w:val="single" w:sz="4" w:space="0" w:color="auto"/>
            </w:tcBorders>
            <w:vAlign w:val="center"/>
            <w:hideMark/>
          </w:tcPr>
          <w:p w:rsidR="00E25563" w:rsidRDefault="00E25563">
            <w:pPr>
              <w:rPr>
                <w:color w:val="000000"/>
                <w:sz w:val="16"/>
                <w:szCs w:val="16"/>
              </w:rPr>
            </w:pPr>
          </w:p>
        </w:tc>
        <w:tc>
          <w:tcPr>
            <w:tcW w:w="1551" w:type="dxa"/>
            <w:vMerge/>
            <w:tcBorders>
              <w:top w:val="nil"/>
              <w:left w:val="single" w:sz="4" w:space="0" w:color="auto"/>
              <w:bottom w:val="single" w:sz="4" w:space="0" w:color="auto"/>
              <w:right w:val="single" w:sz="4" w:space="0" w:color="auto"/>
            </w:tcBorders>
            <w:vAlign w:val="center"/>
            <w:hideMark/>
          </w:tcPr>
          <w:p w:rsidR="00E25563" w:rsidRDefault="00E25563">
            <w:pPr>
              <w:rPr>
                <w:color w:val="000000"/>
                <w:sz w:val="16"/>
                <w:szCs w:val="16"/>
              </w:rPr>
            </w:pPr>
          </w:p>
        </w:tc>
        <w:tc>
          <w:tcPr>
            <w:tcW w:w="1247" w:type="dxa"/>
            <w:vMerge/>
            <w:tcBorders>
              <w:top w:val="nil"/>
              <w:left w:val="single" w:sz="4" w:space="0" w:color="auto"/>
              <w:bottom w:val="single" w:sz="4" w:space="0" w:color="auto"/>
              <w:right w:val="single" w:sz="4" w:space="0" w:color="auto"/>
            </w:tcBorders>
            <w:vAlign w:val="center"/>
            <w:hideMark/>
          </w:tcPr>
          <w:p w:rsidR="00E25563" w:rsidRDefault="00E25563">
            <w:pPr>
              <w:rPr>
                <w:color w:val="000000"/>
                <w:sz w:val="16"/>
                <w:szCs w:val="16"/>
              </w:rPr>
            </w:pPr>
          </w:p>
        </w:tc>
        <w:tc>
          <w:tcPr>
            <w:tcW w:w="1551" w:type="dxa"/>
            <w:vMerge/>
            <w:tcBorders>
              <w:top w:val="nil"/>
              <w:left w:val="single" w:sz="4" w:space="0" w:color="auto"/>
              <w:bottom w:val="single" w:sz="4" w:space="0" w:color="auto"/>
              <w:right w:val="single" w:sz="4" w:space="0" w:color="auto"/>
            </w:tcBorders>
            <w:vAlign w:val="center"/>
            <w:hideMark/>
          </w:tcPr>
          <w:p w:rsidR="00E25563" w:rsidRDefault="00E25563">
            <w:pPr>
              <w:rPr>
                <w:color w:val="000000"/>
                <w:sz w:val="16"/>
                <w:szCs w:val="16"/>
              </w:rPr>
            </w:pPr>
          </w:p>
        </w:tc>
        <w:tc>
          <w:tcPr>
            <w:tcW w:w="860" w:type="dxa"/>
            <w:vMerge/>
            <w:tcBorders>
              <w:top w:val="nil"/>
              <w:left w:val="single" w:sz="4" w:space="0" w:color="auto"/>
              <w:bottom w:val="single" w:sz="4" w:space="0" w:color="auto"/>
              <w:right w:val="single" w:sz="4" w:space="0" w:color="auto"/>
            </w:tcBorders>
            <w:vAlign w:val="center"/>
            <w:hideMark/>
          </w:tcPr>
          <w:p w:rsidR="00E25563" w:rsidRDefault="00E25563">
            <w:pPr>
              <w:rPr>
                <w:color w:val="000000"/>
                <w:sz w:val="16"/>
                <w:szCs w:val="16"/>
              </w:rPr>
            </w:pPr>
          </w:p>
        </w:tc>
        <w:tc>
          <w:tcPr>
            <w:tcW w:w="1281" w:type="dxa"/>
            <w:vMerge/>
            <w:tcBorders>
              <w:top w:val="nil"/>
              <w:left w:val="single" w:sz="4" w:space="0" w:color="auto"/>
              <w:bottom w:val="single" w:sz="4" w:space="0" w:color="auto"/>
              <w:right w:val="single" w:sz="4" w:space="0" w:color="auto"/>
            </w:tcBorders>
            <w:vAlign w:val="center"/>
            <w:hideMark/>
          </w:tcPr>
          <w:p w:rsidR="00E25563" w:rsidRDefault="00E25563">
            <w:pPr>
              <w:rPr>
                <w:color w:val="000000"/>
                <w:sz w:val="16"/>
                <w:szCs w:val="16"/>
              </w:rPr>
            </w:pPr>
          </w:p>
        </w:tc>
        <w:tc>
          <w:tcPr>
            <w:tcW w:w="1101" w:type="dxa"/>
            <w:vMerge/>
            <w:tcBorders>
              <w:top w:val="nil"/>
              <w:left w:val="single" w:sz="4" w:space="0" w:color="auto"/>
              <w:bottom w:val="single" w:sz="4" w:space="0" w:color="auto"/>
              <w:right w:val="single" w:sz="4" w:space="0" w:color="auto"/>
            </w:tcBorders>
            <w:vAlign w:val="center"/>
            <w:hideMark/>
          </w:tcPr>
          <w:p w:rsidR="00E25563" w:rsidRDefault="00E25563">
            <w:pPr>
              <w:rPr>
                <w:color w:val="000000"/>
                <w:sz w:val="16"/>
                <w:szCs w:val="16"/>
              </w:rPr>
            </w:pPr>
          </w:p>
        </w:tc>
        <w:tc>
          <w:tcPr>
            <w:tcW w:w="1371" w:type="dxa"/>
            <w:vMerge/>
            <w:tcBorders>
              <w:top w:val="nil"/>
              <w:left w:val="single" w:sz="4" w:space="0" w:color="auto"/>
              <w:bottom w:val="single" w:sz="4" w:space="0" w:color="auto"/>
              <w:right w:val="single" w:sz="4" w:space="0" w:color="auto"/>
            </w:tcBorders>
            <w:vAlign w:val="center"/>
            <w:hideMark/>
          </w:tcPr>
          <w:p w:rsidR="00E25563" w:rsidRDefault="00E25563">
            <w:pPr>
              <w:rPr>
                <w:color w:val="000000"/>
                <w:sz w:val="16"/>
                <w:szCs w:val="16"/>
              </w:rPr>
            </w:pPr>
          </w:p>
        </w:tc>
        <w:tc>
          <w:tcPr>
            <w:tcW w:w="883" w:type="dxa"/>
            <w:tcBorders>
              <w:top w:val="nil"/>
              <w:left w:val="nil"/>
              <w:bottom w:val="nil"/>
              <w:right w:val="nil"/>
            </w:tcBorders>
            <w:shd w:val="clear" w:color="auto" w:fill="auto"/>
            <w:noWrap/>
            <w:vAlign w:val="bottom"/>
            <w:hideMark/>
          </w:tcPr>
          <w:p w:rsidR="00E25563" w:rsidRDefault="00E25563">
            <w:pPr>
              <w:rPr>
                <w:rFonts w:ascii="Calibri" w:hAnsi="Calibri"/>
                <w:color w:val="000000"/>
                <w:sz w:val="22"/>
                <w:szCs w:val="22"/>
              </w:rPr>
            </w:pPr>
          </w:p>
        </w:tc>
      </w:tr>
      <w:tr w:rsidR="00E25563" w:rsidTr="00E25563">
        <w:trPr>
          <w:trHeight w:val="52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E25563" w:rsidRDefault="00E25563">
            <w:pPr>
              <w:jc w:val="center"/>
              <w:rPr>
                <w:color w:val="000000"/>
                <w:sz w:val="16"/>
                <w:szCs w:val="16"/>
              </w:rPr>
            </w:pPr>
            <w:r>
              <w:rPr>
                <w:color w:val="000000"/>
                <w:sz w:val="16"/>
                <w:szCs w:val="16"/>
              </w:rPr>
              <w:t> </w:t>
            </w:r>
          </w:p>
        </w:tc>
        <w:tc>
          <w:tcPr>
            <w:tcW w:w="2966" w:type="dxa"/>
            <w:gridSpan w:val="3"/>
            <w:tcBorders>
              <w:top w:val="single" w:sz="4" w:space="0" w:color="auto"/>
              <w:left w:val="nil"/>
              <w:bottom w:val="single" w:sz="4" w:space="0" w:color="auto"/>
              <w:right w:val="single" w:sz="4" w:space="0" w:color="auto"/>
            </w:tcBorders>
            <w:shd w:val="clear" w:color="auto" w:fill="auto"/>
            <w:vAlign w:val="center"/>
            <w:hideMark/>
          </w:tcPr>
          <w:p w:rsidR="00E25563" w:rsidRDefault="00E25563">
            <w:pPr>
              <w:rPr>
                <w:color w:val="000000"/>
                <w:sz w:val="16"/>
                <w:szCs w:val="16"/>
              </w:rPr>
            </w:pPr>
            <w:r>
              <w:rPr>
                <w:color w:val="000000"/>
                <w:sz w:val="16"/>
                <w:szCs w:val="16"/>
              </w:rPr>
              <w:t>Общая стоимость по контрагенту, руб. без НДС</w:t>
            </w:r>
          </w:p>
        </w:tc>
        <w:tc>
          <w:tcPr>
            <w:tcW w:w="1776" w:type="dxa"/>
            <w:tcBorders>
              <w:top w:val="nil"/>
              <w:left w:val="nil"/>
              <w:bottom w:val="single" w:sz="4" w:space="0" w:color="auto"/>
              <w:right w:val="single" w:sz="4" w:space="0" w:color="auto"/>
            </w:tcBorders>
            <w:shd w:val="clear" w:color="auto" w:fill="auto"/>
            <w:vAlign w:val="center"/>
            <w:hideMark/>
          </w:tcPr>
          <w:p w:rsidR="00E25563" w:rsidRDefault="00E25563">
            <w:pPr>
              <w:jc w:val="center"/>
              <w:rPr>
                <w:color w:val="000000"/>
                <w:sz w:val="16"/>
                <w:szCs w:val="16"/>
              </w:rPr>
            </w:pPr>
            <w:r>
              <w:rPr>
                <w:color w:val="000000"/>
                <w:sz w:val="16"/>
                <w:szCs w:val="16"/>
              </w:rPr>
              <w:t>144000,00</w:t>
            </w:r>
          </w:p>
        </w:tc>
        <w:tc>
          <w:tcPr>
            <w:tcW w:w="953" w:type="dxa"/>
            <w:tcBorders>
              <w:top w:val="nil"/>
              <w:left w:val="nil"/>
              <w:bottom w:val="single" w:sz="4" w:space="0" w:color="auto"/>
              <w:right w:val="single" w:sz="4" w:space="0" w:color="auto"/>
            </w:tcBorders>
            <w:shd w:val="clear" w:color="auto" w:fill="auto"/>
            <w:vAlign w:val="center"/>
            <w:hideMark/>
          </w:tcPr>
          <w:p w:rsidR="00E25563" w:rsidRDefault="00E25563">
            <w:pPr>
              <w:jc w:val="center"/>
              <w:rPr>
                <w:color w:val="000000"/>
                <w:sz w:val="16"/>
                <w:szCs w:val="16"/>
              </w:rPr>
            </w:pPr>
            <w:r>
              <w:rPr>
                <w:color w:val="000000"/>
                <w:sz w:val="16"/>
                <w:szCs w:val="16"/>
              </w:rPr>
              <w:t> </w:t>
            </w:r>
          </w:p>
        </w:tc>
        <w:tc>
          <w:tcPr>
            <w:tcW w:w="1551" w:type="dxa"/>
            <w:tcBorders>
              <w:top w:val="nil"/>
              <w:left w:val="nil"/>
              <w:bottom w:val="single" w:sz="4" w:space="0" w:color="auto"/>
              <w:right w:val="single" w:sz="4" w:space="0" w:color="auto"/>
            </w:tcBorders>
            <w:shd w:val="clear" w:color="auto" w:fill="auto"/>
            <w:vAlign w:val="center"/>
            <w:hideMark/>
          </w:tcPr>
          <w:p w:rsidR="00E25563" w:rsidRDefault="00E25563">
            <w:pPr>
              <w:jc w:val="center"/>
              <w:rPr>
                <w:color w:val="000000"/>
                <w:sz w:val="16"/>
                <w:szCs w:val="16"/>
              </w:rPr>
            </w:pPr>
            <w:r>
              <w:rPr>
                <w:color w:val="000000"/>
                <w:sz w:val="16"/>
                <w:szCs w:val="16"/>
              </w:rPr>
              <w:t>156240,00</w:t>
            </w:r>
          </w:p>
        </w:tc>
        <w:tc>
          <w:tcPr>
            <w:tcW w:w="1247" w:type="dxa"/>
            <w:tcBorders>
              <w:top w:val="nil"/>
              <w:left w:val="nil"/>
              <w:bottom w:val="single" w:sz="4" w:space="0" w:color="auto"/>
              <w:right w:val="single" w:sz="4" w:space="0" w:color="auto"/>
            </w:tcBorders>
            <w:shd w:val="clear" w:color="auto" w:fill="auto"/>
            <w:vAlign w:val="center"/>
            <w:hideMark/>
          </w:tcPr>
          <w:p w:rsidR="00E25563" w:rsidRDefault="00E25563">
            <w:pPr>
              <w:jc w:val="center"/>
              <w:rPr>
                <w:color w:val="000000"/>
                <w:sz w:val="16"/>
                <w:szCs w:val="16"/>
              </w:rPr>
            </w:pPr>
            <w:r>
              <w:rPr>
                <w:color w:val="000000"/>
                <w:sz w:val="16"/>
                <w:szCs w:val="16"/>
              </w:rPr>
              <w:t>130000,08</w:t>
            </w:r>
          </w:p>
        </w:tc>
        <w:tc>
          <w:tcPr>
            <w:tcW w:w="1551" w:type="dxa"/>
            <w:tcBorders>
              <w:top w:val="nil"/>
              <w:left w:val="nil"/>
              <w:bottom w:val="single" w:sz="4" w:space="0" w:color="auto"/>
              <w:right w:val="single" w:sz="4" w:space="0" w:color="auto"/>
            </w:tcBorders>
            <w:shd w:val="clear" w:color="auto" w:fill="auto"/>
            <w:vAlign w:val="center"/>
            <w:hideMark/>
          </w:tcPr>
          <w:p w:rsidR="00E25563" w:rsidRDefault="00E25563">
            <w:pPr>
              <w:jc w:val="center"/>
              <w:rPr>
                <w:color w:val="000000"/>
                <w:sz w:val="16"/>
                <w:szCs w:val="16"/>
              </w:rPr>
            </w:pPr>
            <w:r>
              <w:rPr>
                <w:color w:val="000000"/>
                <w:sz w:val="16"/>
                <w:szCs w:val="16"/>
              </w:rPr>
              <w:t>127895,04</w:t>
            </w:r>
          </w:p>
        </w:tc>
        <w:tc>
          <w:tcPr>
            <w:tcW w:w="860" w:type="dxa"/>
            <w:tcBorders>
              <w:top w:val="nil"/>
              <w:left w:val="nil"/>
              <w:bottom w:val="single" w:sz="4" w:space="0" w:color="auto"/>
              <w:right w:val="single" w:sz="4" w:space="0" w:color="auto"/>
            </w:tcBorders>
            <w:shd w:val="clear" w:color="auto" w:fill="auto"/>
            <w:vAlign w:val="center"/>
            <w:hideMark/>
          </w:tcPr>
          <w:p w:rsidR="00E25563" w:rsidRDefault="00E25563">
            <w:pPr>
              <w:jc w:val="center"/>
              <w:rPr>
                <w:color w:val="000000"/>
                <w:sz w:val="16"/>
                <w:szCs w:val="16"/>
              </w:rPr>
            </w:pPr>
            <w:r>
              <w:rPr>
                <w:color w:val="000000"/>
                <w:sz w:val="16"/>
                <w:szCs w:val="16"/>
              </w:rPr>
              <w:t> </w:t>
            </w:r>
          </w:p>
        </w:tc>
        <w:tc>
          <w:tcPr>
            <w:tcW w:w="1281" w:type="dxa"/>
            <w:tcBorders>
              <w:top w:val="nil"/>
              <w:left w:val="nil"/>
              <w:bottom w:val="single" w:sz="4" w:space="0" w:color="auto"/>
              <w:right w:val="single" w:sz="4" w:space="0" w:color="auto"/>
            </w:tcBorders>
            <w:shd w:val="clear" w:color="auto" w:fill="auto"/>
            <w:vAlign w:val="center"/>
            <w:hideMark/>
          </w:tcPr>
          <w:p w:rsidR="00E25563" w:rsidRDefault="00E25563">
            <w:pPr>
              <w:jc w:val="center"/>
              <w:rPr>
                <w:color w:val="000000"/>
                <w:sz w:val="16"/>
                <w:szCs w:val="16"/>
              </w:rPr>
            </w:pPr>
            <w:r>
              <w:rPr>
                <w:color w:val="000000"/>
                <w:sz w:val="16"/>
                <w:szCs w:val="16"/>
              </w:rPr>
              <w:t> </w:t>
            </w:r>
          </w:p>
        </w:tc>
        <w:tc>
          <w:tcPr>
            <w:tcW w:w="1101" w:type="dxa"/>
            <w:tcBorders>
              <w:top w:val="nil"/>
              <w:left w:val="nil"/>
              <w:bottom w:val="single" w:sz="4" w:space="0" w:color="auto"/>
              <w:right w:val="single" w:sz="4" w:space="0" w:color="auto"/>
            </w:tcBorders>
            <w:shd w:val="clear" w:color="auto" w:fill="auto"/>
            <w:vAlign w:val="center"/>
            <w:hideMark/>
          </w:tcPr>
          <w:p w:rsidR="00E25563" w:rsidRDefault="00E25563">
            <w:pPr>
              <w:jc w:val="center"/>
              <w:rPr>
                <w:color w:val="000000"/>
                <w:sz w:val="16"/>
                <w:szCs w:val="16"/>
              </w:rPr>
            </w:pPr>
            <w:r>
              <w:rPr>
                <w:color w:val="000000"/>
                <w:sz w:val="16"/>
                <w:szCs w:val="16"/>
              </w:rPr>
              <w:t> </w:t>
            </w:r>
          </w:p>
        </w:tc>
        <w:tc>
          <w:tcPr>
            <w:tcW w:w="1371" w:type="dxa"/>
            <w:tcBorders>
              <w:top w:val="nil"/>
              <w:left w:val="nil"/>
              <w:bottom w:val="single" w:sz="4" w:space="0" w:color="auto"/>
              <w:right w:val="single" w:sz="4" w:space="0" w:color="auto"/>
            </w:tcBorders>
            <w:shd w:val="clear" w:color="auto" w:fill="auto"/>
            <w:vAlign w:val="center"/>
            <w:hideMark/>
          </w:tcPr>
          <w:p w:rsidR="00E25563" w:rsidRDefault="00E25563">
            <w:pPr>
              <w:jc w:val="center"/>
              <w:rPr>
                <w:color w:val="000000"/>
                <w:sz w:val="16"/>
                <w:szCs w:val="16"/>
              </w:rPr>
            </w:pPr>
            <w:r>
              <w:rPr>
                <w:color w:val="000000"/>
                <w:sz w:val="16"/>
                <w:szCs w:val="16"/>
              </w:rPr>
              <w:t>127895,04</w:t>
            </w:r>
          </w:p>
        </w:tc>
        <w:tc>
          <w:tcPr>
            <w:tcW w:w="883" w:type="dxa"/>
            <w:tcBorders>
              <w:top w:val="nil"/>
              <w:left w:val="nil"/>
              <w:bottom w:val="nil"/>
              <w:right w:val="nil"/>
            </w:tcBorders>
            <w:shd w:val="clear" w:color="auto" w:fill="auto"/>
            <w:noWrap/>
            <w:vAlign w:val="bottom"/>
            <w:hideMark/>
          </w:tcPr>
          <w:p w:rsidR="00E25563" w:rsidRDefault="00E25563">
            <w:pPr>
              <w:rPr>
                <w:rFonts w:ascii="Calibri" w:hAnsi="Calibri"/>
                <w:color w:val="000000"/>
                <w:sz w:val="22"/>
                <w:szCs w:val="22"/>
              </w:rPr>
            </w:pPr>
          </w:p>
        </w:tc>
      </w:tr>
      <w:tr w:rsidR="00E25563" w:rsidTr="00E25563">
        <w:trPr>
          <w:trHeight w:val="43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E25563" w:rsidRDefault="00E25563">
            <w:pPr>
              <w:jc w:val="center"/>
              <w:rPr>
                <w:color w:val="000000"/>
                <w:sz w:val="16"/>
                <w:szCs w:val="16"/>
              </w:rPr>
            </w:pPr>
            <w:r>
              <w:rPr>
                <w:color w:val="000000"/>
                <w:sz w:val="16"/>
                <w:szCs w:val="16"/>
              </w:rPr>
              <w:t> </w:t>
            </w:r>
          </w:p>
        </w:tc>
        <w:tc>
          <w:tcPr>
            <w:tcW w:w="2966" w:type="dxa"/>
            <w:gridSpan w:val="3"/>
            <w:tcBorders>
              <w:top w:val="single" w:sz="4" w:space="0" w:color="auto"/>
              <w:left w:val="nil"/>
              <w:bottom w:val="single" w:sz="4" w:space="0" w:color="auto"/>
              <w:right w:val="single" w:sz="4" w:space="0" w:color="auto"/>
            </w:tcBorders>
            <w:shd w:val="clear" w:color="auto" w:fill="auto"/>
            <w:vAlign w:val="center"/>
            <w:hideMark/>
          </w:tcPr>
          <w:p w:rsidR="00E25563" w:rsidRDefault="00E25563">
            <w:pPr>
              <w:rPr>
                <w:color w:val="000000"/>
                <w:sz w:val="16"/>
                <w:szCs w:val="16"/>
              </w:rPr>
            </w:pPr>
            <w:r>
              <w:rPr>
                <w:color w:val="000000"/>
                <w:sz w:val="16"/>
                <w:szCs w:val="16"/>
              </w:rPr>
              <w:t>Общая стоимость по контрагенту, руб. с НДС</w:t>
            </w:r>
          </w:p>
        </w:tc>
        <w:tc>
          <w:tcPr>
            <w:tcW w:w="1776" w:type="dxa"/>
            <w:tcBorders>
              <w:top w:val="nil"/>
              <w:left w:val="nil"/>
              <w:bottom w:val="single" w:sz="4" w:space="0" w:color="auto"/>
              <w:right w:val="single" w:sz="4" w:space="0" w:color="auto"/>
            </w:tcBorders>
            <w:shd w:val="clear" w:color="auto" w:fill="auto"/>
            <w:vAlign w:val="center"/>
            <w:hideMark/>
          </w:tcPr>
          <w:p w:rsidR="00E25563" w:rsidRDefault="00E25563">
            <w:pPr>
              <w:jc w:val="center"/>
              <w:rPr>
                <w:color w:val="000000"/>
                <w:sz w:val="16"/>
                <w:szCs w:val="16"/>
              </w:rPr>
            </w:pPr>
            <w:r>
              <w:rPr>
                <w:color w:val="000000"/>
                <w:sz w:val="16"/>
                <w:szCs w:val="16"/>
              </w:rPr>
              <w:t> </w:t>
            </w:r>
          </w:p>
        </w:tc>
        <w:tc>
          <w:tcPr>
            <w:tcW w:w="953" w:type="dxa"/>
            <w:tcBorders>
              <w:top w:val="nil"/>
              <w:left w:val="nil"/>
              <w:bottom w:val="single" w:sz="4" w:space="0" w:color="auto"/>
              <w:right w:val="single" w:sz="4" w:space="0" w:color="auto"/>
            </w:tcBorders>
            <w:shd w:val="clear" w:color="auto" w:fill="auto"/>
            <w:vAlign w:val="center"/>
            <w:hideMark/>
          </w:tcPr>
          <w:p w:rsidR="00E25563" w:rsidRDefault="00E25563">
            <w:pPr>
              <w:jc w:val="center"/>
              <w:rPr>
                <w:color w:val="000000"/>
                <w:sz w:val="16"/>
                <w:szCs w:val="16"/>
              </w:rPr>
            </w:pPr>
            <w:r>
              <w:rPr>
                <w:color w:val="000000"/>
                <w:sz w:val="16"/>
                <w:szCs w:val="16"/>
              </w:rPr>
              <w:t> </w:t>
            </w:r>
          </w:p>
        </w:tc>
        <w:tc>
          <w:tcPr>
            <w:tcW w:w="1551" w:type="dxa"/>
            <w:tcBorders>
              <w:top w:val="nil"/>
              <w:left w:val="nil"/>
              <w:bottom w:val="single" w:sz="4" w:space="0" w:color="auto"/>
              <w:right w:val="single" w:sz="4" w:space="0" w:color="auto"/>
            </w:tcBorders>
            <w:shd w:val="clear" w:color="auto" w:fill="auto"/>
            <w:vAlign w:val="center"/>
            <w:hideMark/>
          </w:tcPr>
          <w:p w:rsidR="00E25563" w:rsidRDefault="00E25563">
            <w:pPr>
              <w:jc w:val="center"/>
              <w:rPr>
                <w:color w:val="000000"/>
                <w:sz w:val="16"/>
                <w:szCs w:val="16"/>
              </w:rPr>
            </w:pPr>
            <w:r>
              <w:rPr>
                <w:color w:val="000000"/>
                <w:sz w:val="16"/>
                <w:szCs w:val="16"/>
              </w:rPr>
              <w:t>187488,00</w:t>
            </w:r>
          </w:p>
        </w:tc>
        <w:tc>
          <w:tcPr>
            <w:tcW w:w="1247" w:type="dxa"/>
            <w:tcBorders>
              <w:top w:val="nil"/>
              <w:left w:val="nil"/>
              <w:bottom w:val="single" w:sz="4" w:space="0" w:color="auto"/>
              <w:right w:val="single" w:sz="4" w:space="0" w:color="auto"/>
            </w:tcBorders>
            <w:shd w:val="clear" w:color="auto" w:fill="auto"/>
            <w:vAlign w:val="center"/>
            <w:hideMark/>
          </w:tcPr>
          <w:p w:rsidR="00E25563" w:rsidRDefault="00E25563">
            <w:pPr>
              <w:jc w:val="center"/>
              <w:rPr>
                <w:color w:val="000000"/>
                <w:sz w:val="16"/>
                <w:szCs w:val="16"/>
              </w:rPr>
            </w:pPr>
            <w:r>
              <w:rPr>
                <w:color w:val="000000"/>
                <w:sz w:val="16"/>
                <w:szCs w:val="16"/>
              </w:rPr>
              <w:t>1560000,09</w:t>
            </w:r>
          </w:p>
        </w:tc>
        <w:tc>
          <w:tcPr>
            <w:tcW w:w="1551" w:type="dxa"/>
            <w:tcBorders>
              <w:top w:val="nil"/>
              <w:left w:val="nil"/>
              <w:bottom w:val="single" w:sz="4" w:space="0" w:color="auto"/>
              <w:right w:val="single" w:sz="4" w:space="0" w:color="auto"/>
            </w:tcBorders>
            <w:shd w:val="clear" w:color="auto" w:fill="auto"/>
            <w:vAlign w:val="center"/>
            <w:hideMark/>
          </w:tcPr>
          <w:p w:rsidR="00E25563" w:rsidRDefault="00E25563">
            <w:pPr>
              <w:jc w:val="center"/>
              <w:rPr>
                <w:color w:val="000000"/>
                <w:sz w:val="16"/>
                <w:szCs w:val="16"/>
              </w:rPr>
            </w:pPr>
            <w:r>
              <w:rPr>
                <w:color w:val="000000"/>
                <w:sz w:val="16"/>
                <w:szCs w:val="16"/>
              </w:rPr>
              <w:t>153474,05</w:t>
            </w:r>
          </w:p>
        </w:tc>
        <w:tc>
          <w:tcPr>
            <w:tcW w:w="860" w:type="dxa"/>
            <w:tcBorders>
              <w:top w:val="nil"/>
              <w:left w:val="nil"/>
              <w:bottom w:val="single" w:sz="4" w:space="0" w:color="auto"/>
              <w:right w:val="single" w:sz="4" w:space="0" w:color="auto"/>
            </w:tcBorders>
            <w:shd w:val="clear" w:color="auto" w:fill="auto"/>
            <w:vAlign w:val="center"/>
            <w:hideMark/>
          </w:tcPr>
          <w:p w:rsidR="00E25563" w:rsidRDefault="00E25563">
            <w:pPr>
              <w:jc w:val="center"/>
              <w:rPr>
                <w:color w:val="000000"/>
                <w:sz w:val="16"/>
                <w:szCs w:val="16"/>
              </w:rPr>
            </w:pPr>
            <w:r>
              <w:rPr>
                <w:color w:val="000000"/>
                <w:sz w:val="16"/>
                <w:szCs w:val="16"/>
              </w:rPr>
              <w:t> </w:t>
            </w:r>
          </w:p>
        </w:tc>
        <w:tc>
          <w:tcPr>
            <w:tcW w:w="1281" w:type="dxa"/>
            <w:tcBorders>
              <w:top w:val="nil"/>
              <w:left w:val="nil"/>
              <w:bottom w:val="single" w:sz="4" w:space="0" w:color="auto"/>
              <w:right w:val="single" w:sz="4" w:space="0" w:color="auto"/>
            </w:tcBorders>
            <w:shd w:val="clear" w:color="auto" w:fill="auto"/>
            <w:vAlign w:val="center"/>
            <w:hideMark/>
          </w:tcPr>
          <w:p w:rsidR="00E25563" w:rsidRDefault="00E25563">
            <w:pPr>
              <w:jc w:val="center"/>
              <w:rPr>
                <w:color w:val="000000"/>
                <w:sz w:val="16"/>
                <w:szCs w:val="16"/>
              </w:rPr>
            </w:pPr>
            <w:r>
              <w:rPr>
                <w:color w:val="000000"/>
                <w:sz w:val="16"/>
                <w:szCs w:val="16"/>
              </w:rPr>
              <w:t> </w:t>
            </w:r>
          </w:p>
        </w:tc>
        <w:tc>
          <w:tcPr>
            <w:tcW w:w="1101" w:type="dxa"/>
            <w:tcBorders>
              <w:top w:val="nil"/>
              <w:left w:val="nil"/>
              <w:bottom w:val="single" w:sz="4" w:space="0" w:color="auto"/>
              <w:right w:val="single" w:sz="4" w:space="0" w:color="auto"/>
            </w:tcBorders>
            <w:shd w:val="clear" w:color="auto" w:fill="auto"/>
            <w:vAlign w:val="center"/>
            <w:hideMark/>
          </w:tcPr>
          <w:p w:rsidR="00E25563" w:rsidRDefault="00E25563">
            <w:pPr>
              <w:jc w:val="center"/>
              <w:rPr>
                <w:color w:val="000000"/>
                <w:sz w:val="16"/>
                <w:szCs w:val="16"/>
              </w:rPr>
            </w:pPr>
            <w:r>
              <w:rPr>
                <w:color w:val="000000"/>
                <w:sz w:val="16"/>
                <w:szCs w:val="16"/>
              </w:rPr>
              <w:t> </w:t>
            </w:r>
          </w:p>
        </w:tc>
        <w:tc>
          <w:tcPr>
            <w:tcW w:w="1371" w:type="dxa"/>
            <w:tcBorders>
              <w:top w:val="nil"/>
              <w:left w:val="nil"/>
              <w:bottom w:val="single" w:sz="4" w:space="0" w:color="auto"/>
              <w:right w:val="single" w:sz="4" w:space="0" w:color="auto"/>
            </w:tcBorders>
            <w:shd w:val="clear" w:color="auto" w:fill="auto"/>
            <w:vAlign w:val="center"/>
            <w:hideMark/>
          </w:tcPr>
          <w:p w:rsidR="00E25563" w:rsidRDefault="00E25563">
            <w:pPr>
              <w:jc w:val="center"/>
              <w:rPr>
                <w:color w:val="000000"/>
                <w:sz w:val="16"/>
                <w:szCs w:val="16"/>
              </w:rPr>
            </w:pPr>
            <w:r>
              <w:rPr>
                <w:color w:val="000000"/>
                <w:sz w:val="16"/>
                <w:szCs w:val="16"/>
              </w:rPr>
              <w:t>153474,05</w:t>
            </w:r>
          </w:p>
        </w:tc>
        <w:tc>
          <w:tcPr>
            <w:tcW w:w="883" w:type="dxa"/>
            <w:tcBorders>
              <w:top w:val="nil"/>
              <w:left w:val="nil"/>
              <w:bottom w:val="nil"/>
              <w:right w:val="nil"/>
            </w:tcBorders>
            <w:shd w:val="clear" w:color="auto" w:fill="auto"/>
            <w:noWrap/>
            <w:vAlign w:val="bottom"/>
            <w:hideMark/>
          </w:tcPr>
          <w:p w:rsidR="00E25563" w:rsidRDefault="00E25563">
            <w:pPr>
              <w:rPr>
                <w:rFonts w:ascii="Calibri" w:hAnsi="Calibri"/>
                <w:color w:val="000000"/>
                <w:sz w:val="22"/>
                <w:szCs w:val="22"/>
              </w:rPr>
            </w:pPr>
          </w:p>
        </w:tc>
      </w:tr>
      <w:tr w:rsidR="00E25563" w:rsidTr="00E25563">
        <w:trPr>
          <w:trHeight w:val="585"/>
        </w:trPr>
        <w:tc>
          <w:tcPr>
            <w:tcW w:w="520" w:type="dxa"/>
            <w:vMerge w:val="restart"/>
            <w:tcBorders>
              <w:top w:val="nil"/>
              <w:left w:val="single" w:sz="4" w:space="0" w:color="auto"/>
              <w:bottom w:val="single" w:sz="4" w:space="0" w:color="auto"/>
              <w:right w:val="single" w:sz="4" w:space="0" w:color="auto"/>
            </w:tcBorders>
            <w:shd w:val="clear" w:color="auto" w:fill="auto"/>
            <w:vAlign w:val="center"/>
            <w:hideMark/>
          </w:tcPr>
          <w:p w:rsidR="00E25563" w:rsidRDefault="00E25563">
            <w:pPr>
              <w:jc w:val="center"/>
              <w:rPr>
                <w:color w:val="000000"/>
                <w:sz w:val="16"/>
                <w:szCs w:val="16"/>
              </w:rPr>
            </w:pPr>
            <w:r>
              <w:rPr>
                <w:color w:val="000000"/>
                <w:sz w:val="16"/>
                <w:szCs w:val="16"/>
              </w:rPr>
              <w:t> </w:t>
            </w:r>
          </w:p>
        </w:tc>
        <w:tc>
          <w:tcPr>
            <w:tcW w:w="296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25563" w:rsidRDefault="00E25563">
            <w:pPr>
              <w:rPr>
                <w:color w:val="000000"/>
                <w:sz w:val="16"/>
                <w:szCs w:val="16"/>
              </w:rPr>
            </w:pPr>
            <w:r>
              <w:rPr>
                <w:color w:val="000000"/>
                <w:sz w:val="16"/>
                <w:szCs w:val="16"/>
              </w:rPr>
              <w:t>Стоимость доставки</w:t>
            </w:r>
          </w:p>
        </w:tc>
        <w:tc>
          <w:tcPr>
            <w:tcW w:w="1776" w:type="dxa"/>
            <w:vMerge w:val="restart"/>
            <w:tcBorders>
              <w:top w:val="nil"/>
              <w:left w:val="single" w:sz="4" w:space="0" w:color="auto"/>
              <w:bottom w:val="single" w:sz="4" w:space="0" w:color="auto"/>
              <w:right w:val="single" w:sz="4" w:space="0" w:color="auto"/>
            </w:tcBorders>
            <w:shd w:val="clear" w:color="auto" w:fill="auto"/>
            <w:vAlign w:val="center"/>
            <w:hideMark/>
          </w:tcPr>
          <w:p w:rsidR="00E25563" w:rsidRDefault="00E25563">
            <w:pPr>
              <w:jc w:val="center"/>
              <w:rPr>
                <w:color w:val="000000"/>
                <w:sz w:val="16"/>
                <w:szCs w:val="16"/>
              </w:rPr>
            </w:pPr>
            <w:r>
              <w:rPr>
                <w:color w:val="000000"/>
                <w:sz w:val="16"/>
                <w:szCs w:val="16"/>
              </w:rPr>
              <w:t>стоимость доставки учтена в цене услуги</w:t>
            </w:r>
          </w:p>
        </w:tc>
        <w:tc>
          <w:tcPr>
            <w:tcW w:w="953" w:type="dxa"/>
            <w:vMerge w:val="restart"/>
            <w:tcBorders>
              <w:top w:val="nil"/>
              <w:left w:val="single" w:sz="4" w:space="0" w:color="auto"/>
              <w:bottom w:val="single" w:sz="4" w:space="0" w:color="auto"/>
              <w:right w:val="single" w:sz="4" w:space="0" w:color="auto"/>
            </w:tcBorders>
            <w:shd w:val="clear" w:color="auto" w:fill="auto"/>
            <w:vAlign w:val="center"/>
            <w:hideMark/>
          </w:tcPr>
          <w:p w:rsidR="00E25563" w:rsidRDefault="00E25563">
            <w:pPr>
              <w:jc w:val="center"/>
              <w:rPr>
                <w:color w:val="000000"/>
                <w:sz w:val="16"/>
                <w:szCs w:val="16"/>
              </w:rPr>
            </w:pPr>
            <w:r>
              <w:rPr>
                <w:color w:val="000000"/>
                <w:sz w:val="16"/>
                <w:szCs w:val="16"/>
              </w:rPr>
              <w:t> </w:t>
            </w:r>
          </w:p>
        </w:tc>
        <w:tc>
          <w:tcPr>
            <w:tcW w:w="1551" w:type="dxa"/>
            <w:vMerge w:val="restart"/>
            <w:tcBorders>
              <w:top w:val="nil"/>
              <w:left w:val="single" w:sz="4" w:space="0" w:color="auto"/>
              <w:bottom w:val="single" w:sz="4" w:space="0" w:color="auto"/>
              <w:right w:val="single" w:sz="4" w:space="0" w:color="auto"/>
            </w:tcBorders>
            <w:shd w:val="clear" w:color="auto" w:fill="auto"/>
            <w:vAlign w:val="center"/>
            <w:hideMark/>
          </w:tcPr>
          <w:p w:rsidR="00E25563" w:rsidRDefault="00E25563">
            <w:pPr>
              <w:jc w:val="center"/>
              <w:rPr>
                <w:color w:val="000000"/>
                <w:sz w:val="16"/>
                <w:szCs w:val="16"/>
              </w:rPr>
            </w:pPr>
            <w:r>
              <w:rPr>
                <w:color w:val="000000"/>
                <w:sz w:val="16"/>
                <w:szCs w:val="16"/>
              </w:rPr>
              <w:t>стоимость доставки учтена в цене услуги</w:t>
            </w:r>
          </w:p>
        </w:tc>
        <w:tc>
          <w:tcPr>
            <w:tcW w:w="1247" w:type="dxa"/>
            <w:vMerge w:val="restart"/>
            <w:tcBorders>
              <w:top w:val="nil"/>
              <w:left w:val="single" w:sz="4" w:space="0" w:color="auto"/>
              <w:bottom w:val="single" w:sz="4" w:space="0" w:color="auto"/>
              <w:right w:val="single" w:sz="4" w:space="0" w:color="auto"/>
            </w:tcBorders>
            <w:shd w:val="clear" w:color="auto" w:fill="auto"/>
            <w:vAlign w:val="center"/>
            <w:hideMark/>
          </w:tcPr>
          <w:p w:rsidR="00E25563" w:rsidRDefault="00E25563">
            <w:pPr>
              <w:jc w:val="center"/>
              <w:rPr>
                <w:color w:val="000000"/>
                <w:sz w:val="16"/>
                <w:szCs w:val="16"/>
              </w:rPr>
            </w:pPr>
            <w:r>
              <w:rPr>
                <w:color w:val="000000"/>
                <w:sz w:val="16"/>
                <w:szCs w:val="16"/>
              </w:rPr>
              <w:t>стоимость доставки учтена в цене услуги</w:t>
            </w:r>
          </w:p>
        </w:tc>
        <w:tc>
          <w:tcPr>
            <w:tcW w:w="1551" w:type="dxa"/>
            <w:vMerge w:val="restart"/>
            <w:tcBorders>
              <w:top w:val="nil"/>
              <w:left w:val="single" w:sz="4" w:space="0" w:color="auto"/>
              <w:bottom w:val="single" w:sz="4" w:space="0" w:color="auto"/>
              <w:right w:val="single" w:sz="4" w:space="0" w:color="auto"/>
            </w:tcBorders>
            <w:shd w:val="clear" w:color="auto" w:fill="auto"/>
            <w:vAlign w:val="center"/>
            <w:hideMark/>
          </w:tcPr>
          <w:p w:rsidR="00E25563" w:rsidRDefault="00E25563">
            <w:pPr>
              <w:jc w:val="center"/>
              <w:rPr>
                <w:color w:val="000000"/>
                <w:sz w:val="16"/>
                <w:szCs w:val="16"/>
              </w:rPr>
            </w:pPr>
            <w:r>
              <w:rPr>
                <w:color w:val="000000"/>
                <w:sz w:val="16"/>
                <w:szCs w:val="16"/>
              </w:rPr>
              <w:t>стоимость доставки учтена в цене услуги</w:t>
            </w:r>
          </w:p>
        </w:tc>
        <w:tc>
          <w:tcPr>
            <w:tcW w:w="860" w:type="dxa"/>
            <w:vMerge w:val="restart"/>
            <w:tcBorders>
              <w:top w:val="nil"/>
              <w:left w:val="single" w:sz="4" w:space="0" w:color="auto"/>
              <w:bottom w:val="single" w:sz="4" w:space="0" w:color="auto"/>
              <w:right w:val="single" w:sz="4" w:space="0" w:color="auto"/>
            </w:tcBorders>
            <w:shd w:val="clear" w:color="auto" w:fill="auto"/>
            <w:vAlign w:val="center"/>
            <w:hideMark/>
          </w:tcPr>
          <w:p w:rsidR="00E25563" w:rsidRDefault="00E25563">
            <w:pPr>
              <w:jc w:val="center"/>
              <w:rPr>
                <w:color w:val="000000"/>
                <w:sz w:val="16"/>
                <w:szCs w:val="16"/>
              </w:rPr>
            </w:pPr>
            <w:r>
              <w:rPr>
                <w:color w:val="000000"/>
                <w:sz w:val="16"/>
                <w:szCs w:val="16"/>
              </w:rPr>
              <w:t> </w:t>
            </w:r>
          </w:p>
        </w:tc>
        <w:tc>
          <w:tcPr>
            <w:tcW w:w="1281" w:type="dxa"/>
            <w:vMerge w:val="restart"/>
            <w:tcBorders>
              <w:top w:val="nil"/>
              <w:left w:val="single" w:sz="4" w:space="0" w:color="auto"/>
              <w:bottom w:val="single" w:sz="4" w:space="0" w:color="auto"/>
              <w:right w:val="single" w:sz="4" w:space="0" w:color="auto"/>
            </w:tcBorders>
            <w:shd w:val="clear" w:color="auto" w:fill="auto"/>
            <w:vAlign w:val="center"/>
            <w:hideMark/>
          </w:tcPr>
          <w:p w:rsidR="00E25563" w:rsidRDefault="00E25563">
            <w:pPr>
              <w:jc w:val="center"/>
              <w:rPr>
                <w:color w:val="000000"/>
                <w:sz w:val="16"/>
                <w:szCs w:val="16"/>
              </w:rPr>
            </w:pPr>
            <w:r>
              <w:rPr>
                <w:color w:val="000000"/>
                <w:sz w:val="16"/>
                <w:szCs w:val="16"/>
              </w:rPr>
              <w:t> </w:t>
            </w:r>
          </w:p>
        </w:tc>
        <w:tc>
          <w:tcPr>
            <w:tcW w:w="1101" w:type="dxa"/>
            <w:vMerge w:val="restart"/>
            <w:tcBorders>
              <w:top w:val="nil"/>
              <w:left w:val="single" w:sz="4" w:space="0" w:color="auto"/>
              <w:bottom w:val="single" w:sz="4" w:space="0" w:color="auto"/>
              <w:right w:val="single" w:sz="4" w:space="0" w:color="auto"/>
            </w:tcBorders>
            <w:shd w:val="clear" w:color="auto" w:fill="auto"/>
            <w:vAlign w:val="center"/>
            <w:hideMark/>
          </w:tcPr>
          <w:p w:rsidR="00E25563" w:rsidRDefault="00E25563">
            <w:pPr>
              <w:jc w:val="center"/>
              <w:rPr>
                <w:color w:val="000000"/>
                <w:sz w:val="16"/>
                <w:szCs w:val="16"/>
              </w:rPr>
            </w:pPr>
            <w:r>
              <w:rPr>
                <w:color w:val="000000"/>
                <w:sz w:val="16"/>
                <w:szCs w:val="16"/>
              </w:rPr>
              <w:t> </w:t>
            </w:r>
          </w:p>
        </w:tc>
        <w:tc>
          <w:tcPr>
            <w:tcW w:w="1371" w:type="dxa"/>
            <w:vMerge w:val="restart"/>
            <w:tcBorders>
              <w:top w:val="nil"/>
              <w:left w:val="single" w:sz="4" w:space="0" w:color="auto"/>
              <w:bottom w:val="single" w:sz="4" w:space="0" w:color="auto"/>
              <w:right w:val="single" w:sz="4" w:space="0" w:color="auto"/>
            </w:tcBorders>
            <w:shd w:val="clear" w:color="auto" w:fill="auto"/>
            <w:vAlign w:val="center"/>
            <w:hideMark/>
          </w:tcPr>
          <w:p w:rsidR="00E25563" w:rsidRDefault="00E25563">
            <w:pPr>
              <w:jc w:val="center"/>
              <w:rPr>
                <w:color w:val="000000"/>
                <w:sz w:val="16"/>
                <w:szCs w:val="16"/>
              </w:rPr>
            </w:pPr>
            <w:r>
              <w:rPr>
                <w:color w:val="000000"/>
                <w:sz w:val="16"/>
                <w:szCs w:val="16"/>
              </w:rPr>
              <w:t>стоимость доставки учтена в цене услуги</w:t>
            </w:r>
          </w:p>
        </w:tc>
        <w:tc>
          <w:tcPr>
            <w:tcW w:w="883" w:type="dxa"/>
            <w:tcBorders>
              <w:top w:val="nil"/>
              <w:left w:val="nil"/>
              <w:bottom w:val="nil"/>
              <w:right w:val="nil"/>
            </w:tcBorders>
            <w:shd w:val="clear" w:color="auto" w:fill="auto"/>
            <w:noWrap/>
            <w:vAlign w:val="bottom"/>
            <w:hideMark/>
          </w:tcPr>
          <w:p w:rsidR="00E25563" w:rsidRDefault="00E25563">
            <w:pPr>
              <w:rPr>
                <w:rFonts w:ascii="Calibri" w:hAnsi="Calibri"/>
                <w:color w:val="000000"/>
                <w:sz w:val="22"/>
                <w:szCs w:val="22"/>
              </w:rPr>
            </w:pPr>
          </w:p>
        </w:tc>
      </w:tr>
      <w:tr w:rsidR="00E25563" w:rsidTr="00E25563">
        <w:trPr>
          <w:trHeight w:val="300"/>
        </w:trPr>
        <w:tc>
          <w:tcPr>
            <w:tcW w:w="520" w:type="dxa"/>
            <w:vMerge/>
            <w:tcBorders>
              <w:top w:val="nil"/>
              <w:left w:val="single" w:sz="4" w:space="0" w:color="auto"/>
              <w:bottom w:val="single" w:sz="4" w:space="0" w:color="auto"/>
              <w:right w:val="single" w:sz="4" w:space="0" w:color="auto"/>
            </w:tcBorders>
            <w:vAlign w:val="center"/>
            <w:hideMark/>
          </w:tcPr>
          <w:p w:rsidR="00E25563" w:rsidRDefault="00E25563">
            <w:pPr>
              <w:rPr>
                <w:color w:val="000000"/>
                <w:sz w:val="16"/>
                <w:szCs w:val="16"/>
              </w:rPr>
            </w:pPr>
          </w:p>
        </w:tc>
        <w:tc>
          <w:tcPr>
            <w:tcW w:w="2966" w:type="dxa"/>
            <w:gridSpan w:val="3"/>
            <w:vMerge/>
            <w:tcBorders>
              <w:top w:val="single" w:sz="4" w:space="0" w:color="auto"/>
              <w:left w:val="single" w:sz="4" w:space="0" w:color="auto"/>
              <w:bottom w:val="single" w:sz="4" w:space="0" w:color="auto"/>
              <w:right w:val="single" w:sz="4" w:space="0" w:color="auto"/>
            </w:tcBorders>
            <w:vAlign w:val="center"/>
            <w:hideMark/>
          </w:tcPr>
          <w:p w:rsidR="00E25563" w:rsidRDefault="00E25563">
            <w:pPr>
              <w:rPr>
                <w:color w:val="000000"/>
                <w:sz w:val="16"/>
                <w:szCs w:val="16"/>
              </w:rPr>
            </w:pPr>
          </w:p>
        </w:tc>
        <w:tc>
          <w:tcPr>
            <w:tcW w:w="1776" w:type="dxa"/>
            <w:vMerge/>
            <w:tcBorders>
              <w:top w:val="nil"/>
              <w:left w:val="single" w:sz="4" w:space="0" w:color="auto"/>
              <w:bottom w:val="single" w:sz="4" w:space="0" w:color="auto"/>
              <w:right w:val="single" w:sz="4" w:space="0" w:color="auto"/>
            </w:tcBorders>
            <w:vAlign w:val="center"/>
            <w:hideMark/>
          </w:tcPr>
          <w:p w:rsidR="00E25563" w:rsidRDefault="00E25563">
            <w:pPr>
              <w:rPr>
                <w:color w:val="000000"/>
                <w:sz w:val="16"/>
                <w:szCs w:val="16"/>
              </w:rPr>
            </w:pPr>
          </w:p>
        </w:tc>
        <w:tc>
          <w:tcPr>
            <w:tcW w:w="953" w:type="dxa"/>
            <w:vMerge/>
            <w:tcBorders>
              <w:top w:val="nil"/>
              <w:left w:val="single" w:sz="4" w:space="0" w:color="auto"/>
              <w:bottom w:val="single" w:sz="4" w:space="0" w:color="auto"/>
              <w:right w:val="single" w:sz="4" w:space="0" w:color="auto"/>
            </w:tcBorders>
            <w:vAlign w:val="center"/>
            <w:hideMark/>
          </w:tcPr>
          <w:p w:rsidR="00E25563" w:rsidRDefault="00E25563">
            <w:pPr>
              <w:rPr>
                <w:color w:val="000000"/>
                <w:sz w:val="16"/>
                <w:szCs w:val="16"/>
              </w:rPr>
            </w:pPr>
          </w:p>
        </w:tc>
        <w:tc>
          <w:tcPr>
            <w:tcW w:w="1551" w:type="dxa"/>
            <w:vMerge/>
            <w:tcBorders>
              <w:top w:val="nil"/>
              <w:left w:val="single" w:sz="4" w:space="0" w:color="auto"/>
              <w:bottom w:val="single" w:sz="4" w:space="0" w:color="auto"/>
              <w:right w:val="single" w:sz="4" w:space="0" w:color="auto"/>
            </w:tcBorders>
            <w:vAlign w:val="center"/>
            <w:hideMark/>
          </w:tcPr>
          <w:p w:rsidR="00E25563" w:rsidRDefault="00E25563">
            <w:pPr>
              <w:rPr>
                <w:color w:val="000000"/>
                <w:sz w:val="16"/>
                <w:szCs w:val="16"/>
              </w:rPr>
            </w:pPr>
          </w:p>
        </w:tc>
        <w:tc>
          <w:tcPr>
            <w:tcW w:w="1247" w:type="dxa"/>
            <w:vMerge/>
            <w:tcBorders>
              <w:top w:val="nil"/>
              <w:left w:val="single" w:sz="4" w:space="0" w:color="auto"/>
              <w:bottom w:val="single" w:sz="4" w:space="0" w:color="auto"/>
              <w:right w:val="single" w:sz="4" w:space="0" w:color="auto"/>
            </w:tcBorders>
            <w:vAlign w:val="center"/>
            <w:hideMark/>
          </w:tcPr>
          <w:p w:rsidR="00E25563" w:rsidRDefault="00E25563">
            <w:pPr>
              <w:rPr>
                <w:color w:val="000000"/>
                <w:sz w:val="16"/>
                <w:szCs w:val="16"/>
              </w:rPr>
            </w:pPr>
          </w:p>
        </w:tc>
        <w:tc>
          <w:tcPr>
            <w:tcW w:w="1551" w:type="dxa"/>
            <w:vMerge/>
            <w:tcBorders>
              <w:top w:val="nil"/>
              <w:left w:val="single" w:sz="4" w:space="0" w:color="auto"/>
              <w:bottom w:val="single" w:sz="4" w:space="0" w:color="auto"/>
              <w:right w:val="single" w:sz="4" w:space="0" w:color="auto"/>
            </w:tcBorders>
            <w:vAlign w:val="center"/>
            <w:hideMark/>
          </w:tcPr>
          <w:p w:rsidR="00E25563" w:rsidRDefault="00E25563">
            <w:pPr>
              <w:rPr>
                <w:color w:val="000000"/>
                <w:sz w:val="16"/>
                <w:szCs w:val="16"/>
              </w:rPr>
            </w:pPr>
          </w:p>
        </w:tc>
        <w:tc>
          <w:tcPr>
            <w:tcW w:w="860" w:type="dxa"/>
            <w:vMerge/>
            <w:tcBorders>
              <w:top w:val="nil"/>
              <w:left w:val="single" w:sz="4" w:space="0" w:color="auto"/>
              <w:bottom w:val="single" w:sz="4" w:space="0" w:color="auto"/>
              <w:right w:val="single" w:sz="4" w:space="0" w:color="auto"/>
            </w:tcBorders>
            <w:vAlign w:val="center"/>
            <w:hideMark/>
          </w:tcPr>
          <w:p w:rsidR="00E25563" w:rsidRDefault="00E25563">
            <w:pPr>
              <w:rPr>
                <w:color w:val="000000"/>
                <w:sz w:val="16"/>
                <w:szCs w:val="16"/>
              </w:rPr>
            </w:pPr>
          </w:p>
        </w:tc>
        <w:tc>
          <w:tcPr>
            <w:tcW w:w="1281" w:type="dxa"/>
            <w:vMerge/>
            <w:tcBorders>
              <w:top w:val="nil"/>
              <w:left w:val="single" w:sz="4" w:space="0" w:color="auto"/>
              <w:bottom w:val="single" w:sz="4" w:space="0" w:color="auto"/>
              <w:right w:val="single" w:sz="4" w:space="0" w:color="auto"/>
            </w:tcBorders>
            <w:vAlign w:val="center"/>
            <w:hideMark/>
          </w:tcPr>
          <w:p w:rsidR="00E25563" w:rsidRDefault="00E25563">
            <w:pPr>
              <w:rPr>
                <w:color w:val="000000"/>
                <w:sz w:val="16"/>
                <w:szCs w:val="16"/>
              </w:rPr>
            </w:pPr>
          </w:p>
        </w:tc>
        <w:tc>
          <w:tcPr>
            <w:tcW w:w="1101" w:type="dxa"/>
            <w:vMerge/>
            <w:tcBorders>
              <w:top w:val="nil"/>
              <w:left w:val="single" w:sz="4" w:space="0" w:color="auto"/>
              <w:bottom w:val="single" w:sz="4" w:space="0" w:color="auto"/>
              <w:right w:val="single" w:sz="4" w:space="0" w:color="auto"/>
            </w:tcBorders>
            <w:vAlign w:val="center"/>
            <w:hideMark/>
          </w:tcPr>
          <w:p w:rsidR="00E25563" w:rsidRDefault="00E25563">
            <w:pPr>
              <w:rPr>
                <w:color w:val="000000"/>
                <w:sz w:val="16"/>
                <w:szCs w:val="16"/>
              </w:rPr>
            </w:pPr>
          </w:p>
        </w:tc>
        <w:tc>
          <w:tcPr>
            <w:tcW w:w="1371" w:type="dxa"/>
            <w:vMerge/>
            <w:tcBorders>
              <w:top w:val="nil"/>
              <w:left w:val="single" w:sz="4" w:space="0" w:color="auto"/>
              <w:bottom w:val="single" w:sz="4" w:space="0" w:color="auto"/>
              <w:right w:val="single" w:sz="4" w:space="0" w:color="auto"/>
            </w:tcBorders>
            <w:vAlign w:val="center"/>
            <w:hideMark/>
          </w:tcPr>
          <w:p w:rsidR="00E25563" w:rsidRDefault="00E25563">
            <w:pPr>
              <w:rPr>
                <w:color w:val="000000"/>
                <w:sz w:val="16"/>
                <w:szCs w:val="16"/>
              </w:rPr>
            </w:pPr>
          </w:p>
        </w:tc>
        <w:tc>
          <w:tcPr>
            <w:tcW w:w="883" w:type="dxa"/>
            <w:tcBorders>
              <w:top w:val="nil"/>
              <w:left w:val="nil"/>
              <w:bottom w:val="nil"/>
              <w:right w:val="nil"/>
            </w:tcBorders>
            <w:shd w:val="clear" w:color="auto" w:fill="auto"/>
            <w:noWrap/>
            <w:vAlign w:val="bottom"/>
            <w:hideMark/>
          </w:tcPr>
          <w:p w:rsidR="00E25563" w:rsidRDefault="00E25563">
            <w:pPr>
              <w:rPr>
                <w:rFonts w:ascii="Calibri" w:hAnsi="Calibri"/>
                <w:color w:val="000000"/>
                <w:sz w:val="22"/>
                <w:szCs w:val="22"/>
              </w:rPr>
            </w:pPr>
          </w:p>
        </w:tc>
      </w:tr>
      <w:tr w:rsidR="00E25563" w:rsidTr="00E25563">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E25563" w:rsidRDefault="00E25563">
            <w:pPr>
              <w:jc w:val="center"/>
              <w:rPr>
                <w:color w:val="000000"/>
                <w:sz w:val="16"/>
                <w:szCs w:val="16"/>
              </w:rPr>
            </w:pPr>
            <w:r>
              <w:rPr>
                <w:color w:val="000000"/>
                <w:sz w:val="16"/>
                <w:szCs w:val="16"/>
              </w:rPr>
              <w:t> </w:t>
            </w:r>
          </w:p>
        </w:tc>
        <w:tc>
          <w:tcPr>
            <w:tcW w:w="4742" w:type="dxa"/>
            <w:gridSpan w:val="4"/>
            <w:tcBorders>
              <w:top w:val="single" w:sz="4" w:space="0" w:color="auto"/>
              <w:left w:val="nil"/>
              <w:bottom w:val="single" w:sz="4" w:space="0" w:color="auto"/>
              <w:right w:val="single" w:sz="4" w:space="0" w:color="auto"/>
            </w:tcBorders>
            <w:shd w:val="clear" w:color="auto" w:fill="auto"/>
            <w:vAlign w:val="center"/>
            <w:hideMark/>
          </w:tcPr>
          <w:p w:rsidR="00E25563" w:rsidRDefault="00E25563">
            <w:pPr>
              <w:jc w:val="center"/>
              <w:rPr>
                <w:color w:val="000000"/>
                <w:sz w:val="16"/>
                <w:szCs w:val="16"/>
              </w:rPr>
            </w:pPr>
            <w:r>
              <w:rPr>
                <w:color w:val="000000"/>
                <w:sz w:val="16"/>
                <w:szCs w:val="16"/>
              </w:rPr>
              <w:t>Условия платежей</w:t>
            </w:r>
          </w:p>
        </w:tc>
        <w:tc>
          <w:tcPr>
            <w:tcW w:w="9915" w:type="dxa"/>
            <w:gridSpan w:val="8"/>
            <w:tcBorders>
              <w:top w:val="single" w:sz="4" w:space="0" w:color="auto"/>
              <w:left w:val="nil"/>
              <w:bottom w:val="single" w:sz="4" w:space="0" w:color="auto"/>
              <w:right w:val="single" w:sz="4" w:space="0" w:color="auto"/>
            </w:tcBorders>
            <w:shd w:val="clear" w:color="auto" w:fill="auto"/>
            <w:vAlign w:val="center"/>
            <w:hideMark/>
          </w:tcPr>
          <w:p w:rsidR="00E25563" w:rsidRDefault="00E25563">
            <w:pPr>
              <w:jc w:val="center"/>
              <w:rPr>
                <w:color w:val="000000"/>
                <w:sz w:val="16"/>
                <w:szCs w:val="16"/>
              </w:rPr>
            </w:pPr>
            <w:r>
              <w:rPr>
                <w:color w:val="000000"/>
                <w:sz w:val="16"/>
                <w:szCs w:val="16"/>
              </w:rPr>
              <w:t>отсрочка платежа 8 рабочих дней</w:t>
            </w:r>
          </w:p>
        </w:tc>
        <w:tc>
          <w:tcPr>
            <w:tcW w:w="883" w:type="dxa"/>
            <w:tcBorders>
              <w:top w:val="nil"/>
              <w:left w:val="nil"/>
              <w:bottom w:val="nil"/>
              <w:right w:val="nil"/>
            </w:tcBorders>
            <w:shd w:val="clear" w:color="auto" w:fill="auto"/>
            <w:noWrap/>
            <w:vAlign w:val="bottom"/>
            <w:hideMark/>
          </w:tcPr>
          <w:p w:rsidR="00E25563" w:rsidRDefault="00E25563">
            <w:pPr>
              <w:rPr>
                <w:rFonts w:ascii="Calibri" w:hAnsi="Calibri"/>
                <w:color w:val="000000"/>
                <w:sz w:val="22"/>
                <w:szCs w:val="22"/>
              </w:rPr>
            </w:pPr>
          </w:p>
        </w:tc>
      </w:tr>
      <w:tr w:rsidR="00E25563" w:rsidTr="00E25563">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E25563" w:rsidRDefault="00E25563">
            <w:pPr>
              <w:jc w:val="center"/>
              <w:rPr>
                <w:color w:val="000000"/>
                <w:sz w:val="16"/>
                <w:szCs w:val="16"/>
              </w:rPr>
            </w:pPr>
            <w:r>
              <w:rPr>
                <w:color w:val="000000"/>
                <w:sz w:val="16"/>
                <w:szCs w:val="16"/>
              </w:rPr>
              <w:t> </w:t>
            </w:r>
          </w:p>
        </w:tc>
        <w:tc>
          <w:tcPr>
            <w:tcW w:w="4742" w:type="dxa"/>
            <w:gridSpan w:val="4"/>
            <w:tcBorders>
              <w:top w:val="single" w:sz="4" w:space="0" w:color="auto"/>
              <w:left w:val="nil"/>
              <w:bottom w:val="single" w:sz="4" w:space="0" w:color="auto"/>
              <w:right w:val="single" w:sz="4" w:space="0" w:color="auto"/>
            </w:tcBorders>
            <w:shd w:val="clear" w:color="auto" w:fill="auto"/>
            <w:vAlign w:val="center"/>
            <w:hideMark/>
          </w:tcPr>
          <w:p w:rsidR="00E25563" w:rsidRDefault="00E25563">
            <w:pPr>
              <w:jc w:val="center"/>
              <w:rPr>
                <w:color w:val="000000"/>
                <w:sz w:val="16"/>
                <w:szCs w:val="16"/>
              </w:rPr>
            </w:pPr>
            <w:r>
              <w:rPr>
                <w:color w:val="000000"/>
                <w:sz w:val="16"/>
                <w:szCs w:val="16"/>
              </w:rPr>
              <w:t>Основание закупки</w:t>
            </w:r>
          </w:p>
        </w:tc>
        <w:tc>
          <w:tcPr>
            <w:tcW w:w="9915" w:type="dxa"/>
            <w:gridSpan w:val="8"/>
            <w:tcBorders>
              <w:top w:val="single" w:sz="4" w:space="0" w:color="auto"/>
              <w:left w:val="nil"/>
              <w:bottom w:val="single" w:sz="4" w:space="0" w:color="auto"/>
              <w:right w:val="single" w:sz="4" w:space="0" w:color="auto"/>
            </w:tcBorders>
            <w:shd w:val="clear" w:color="auto" w:fill="auto"/>
            <w:vAlign w:val="center"/>
            <w:hideMark/>
          </w:tcPr>
          <w:p w:rsidR="00E25563" w:rsidRDefault="00E25563">
            <w:pPr>
              <w:jc w:val="center"/>
              <w:rPr>
                <w:color w:val="000000"/>
                <w:sz w:val="16"/>
                <w:szCs w:val="16"/>
              </w:rPr>
            </w:pPr>
            <w:r>
              <w:rPr>
                <w:color w:val="000000"/>
                <w:sz w:val="16"/>
                <w:szCs w:val="16"/>
              </w:rPr>
              <w:t>Приказ № 144 от 17.02.2022г. (п.17) по охране окружающей среды на 2022год.</w:t>
            </w:r>
          </w:p>
        </w:tc>
        <w:tc>
          <w:tcPr>
            <w:tcW w:w="883" w:type="dxa"/>
            <w:tcBorders>
              <w:top w:val="nil"/>
              <w:left w:val="nil"/>
              <w:bottom w:val="nil"/>
              <w:right w:val="nil"/>
            </w:tcBorders>
            <w:shd w:val="clear" w:color="auto" w:fill="auto"/>
            <w:noWrap/>
            <w:vAlign w:val="bottom"/>
            <w:hideMark/>
          </w:tcPr>
          <w:p w:rsidR="00E25563" w:rsidRDefault="00E25563">
            <w:pPr>
              <w:rPr>
                <w:rFonts w:ascii="Calibri" w:hAnsi="Calibri"/>
                <w:color w:val="000000"/>
                <w:sz w:val="22"/>
                <w:szCs w:val="22"/>
              </w:rPr>
            </w:pPr>
          </w:p>
        </w:tc>
      </w:tr>
    </w:tbl>
    <w:p w:rsidR="00C5402C" w:rsidRPr="00E25563" w:rsidRDefault="00E25563" w:rsidP="00E25563">
      <w:pPr>
        <w:ind w:firstLine="567"/>
        <w:rPr>
          <w:sz w:val="18"/>
          <w:szCs w:val="18"/>
        </w:rPr>
      </w:pPr>
      <w:r w:rsidRPr="00E25563">
        <w:rPr>
          <w:sz w:val="18"/>
          <w:szCs w:val="18"/>
        </w:rPr>
        <w:t>Обязательным требованием к участникам является наличие лицензии по обращению с отходами I-IV класса опасности (п. 30, ст. 12 Федерального закона от 04.05.2011 № 99-ФЗ «О лицензировании отдельных видов</w:t>
      </w:r>
      <w:r w:rsidRPr="00E25563">
        <w:rPr>
          <w:sz w:val="18"/>
          <w:szCs w:val="18"/>
        </w:rPr>
        <w:tab/>
        <w:t xml:space="preserve"> деятельности»)</w:t>
      </w:r>
      <w:r w:rsidRPr="00E25563">
        <w:rPr>
          <w:sz w:val="18"/>
          <w:szCs w:val="18"/>
        </w:rPr>
        <w:tab/>
      </w:r>
      <w:r w:rsidRPr="00E25563">
        <w:rPr>
          <w:sz w:val="18"/>
          <w:szCs w:val="18"/>
        </w:rPr>
        <w:tab/>
      </w:r>
      <w:r w:rsidRPr="00E25563">
        <w:rPr>
          <w:sz w:val="18"/>
          <w:szCs w:val="18"/>
        </w:rPr>
        <w:tab/>
      </w:r>
      <w:r w:rsidRPr="00E25563">
        <w:rPr>
          <w:sz w:val="18"/>
          <w:szCs w:val="18"/>
        </w:rPr>
        <w:tab/>
      </w:r>
      <w:r w:rsidRPr="00E25563">
        <w:rPr>
          <w:sz w:val="18"/>
          <w:szCs w:val="18"/>
        </w:rPr>
        <w:tab/>
      </w:r>
      <w:r w:rsidRPr="00E25563">
        <w:rPr>
          <w:sz w:val="18"/>
          <w:szCs w:val="18"/>
        </w:rPr>
        <w:tab/>
      </w:r>
      <w:r w:rsidRPr="00E25563">
        <w:rPr>
          <w:sz w:val="18"/>
          <w:szCs w:val="18"/>
        </w:rPr>
        <w:tab/>
      </w:r>
      <w:r w:rsidRPr="00E25563">
        <w:rPr>
          <w:sz w:val="18"/>
          <w:szCs w:val="18"/>
        </w:rPr>
        <w:tab/>
      </w:r>
      <w:r w:rsidRPr="00E25563">
        <w:rPr>
          <w:sz w:val="18"/>
          <w:szCs w:val="18"/>
        </w:rPr>
        <w:tab/>
      </w:r>
      <w:r w:rsidRPr="00E25563">
        <w:rPr>
          <w:sz w:val="18"/>
          <w:szCs w:val="18"/>
        </w:rPr>
        <w:tab/>
      </w:r>
      <w:r w:rsidRPr="00E25563">
        <w:rPr>
          <w:sz w:val="18"/>
          <w:szCs w:val="18"/>
        </w:rPr>
        <w:tab/>
      </w:r>
      <w:r w:rsidRPr="00E25563">
        <w:rPr>
          <w:sz w:val="18"/>
          <w:szCs w:val="18"/>
        </w:rPr>
        <w:tab/>
      </w:r>
      <w:r w:rsidRPr="00E25563">
        <w:rPr>
          <w:sz w:val="18"/>
          <w:szCs w:val="18"/>
        </w:rPr>
        <w:tab/>
      </w:r>
    </w:p>
    <w:sectPr w:rsidR="00C5402C" w:rsidRPr="00E25563" w:rsidSect="00AC4162">
      <w:pgSz w:w="16838" w:h="11906" w:orient="landscape" w:code="9"/>
      <w:pgMar w:top="567" w:right="1134" w:bottom="851" w:left="1134" w:header="0" w:footer="284"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3E0E" w:rsidRDefault="00153E0E">
      <w:r>
        <w:separator/>
      </w:r>
    </w:p>
    <w:p w:rsidR="00153E0E" w:rsidRDefault="00153E0E"/>
  </w:endnote>
  <w:endnote w:type="continuationSeparator" w:id="0">
    <w:p w:rsidR="00153E0E" w:rsidRDefault="00153E0E">
      <w:r>
        <w:continuationSeparator/>
      </w:r>
    </w:p>
    <w:p w:rsidR="00153E0E" w:rsidRDefault="00153E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Proxima Nova ExCn Rg">
    <w:altName w:val="Candara"/>
    <w:panose1 w:val="00000000000000000000"/>
    <w:charset w:val="00"/>
    <w:family w:val="moder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1AD" w:rsidRDefault="001721AD" w:rsidP="00045099">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1721AD" w:rsidRDefault="001721AD" w:rsidP="00045099">
    <w:pPr>
      <w:pStyle w:val="ad"/>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1AD" w:rsidRDefault="001721AD" w:rsidP="00D7594B">
    <w:pPr>
      <w:pStyle w:val="ad"/>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1721AD" w:rsidRDefault="001721AD">
    <w:pPr>
      <w:pStyle w:val="ad"/>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1AD" w:rsidRDefault="001721AD" w:rsidP="00D856E7">
    <w:pPr>
      <w:pStyle w:val="ad"/>
      <w:jc w:val="center"/>
    </w:pPr>
    <w:r>
      <w:rPr>
        <w:rStyle w:val="af"/>
      </w:rPr>
      <w:fldChar w:fldCharType="begin"/>
    </w:r>
    <w:r>
      <w:rPr>
        <w:rStyle w:val="af"/>
      </w:rPr>
      <w:instrText xml:space="preserve"> PAGE </w:instrText>
    </w:r>
    <w:r>
      <w:rPr>
        <w:rStyle w:val="af"/>
      </w:rPr>
      <w:fldChar w:fldCharType="separate"/>
    </w:r>
    <w:r w:rsidR="006F2D96">
      <w:rPr>
        <w:rStyle w:val="af"/>
        <w:noProof/>
      </w:rPr>
      <w:t>- 19 -</w:t>
    </w:r>
    <w:r>
      <w:rPr>
        <w:rStyle w:val="a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1AD" w:rsidRDefault="001721AD">
    <w:pPr>
      <w:pStyle w:val="ad"/>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1AD" w:rsidRDefault="001721AD" w:rsidP="00D7594B">
    <w:pPr>
      <w:pStyle w:val="ad"/>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1721AD" w:rsidRDefault="001721AD">
    <w:pPr>
      <w:pStyle w:val="ad"/>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1AD" w:rsidRDefault="001721AD" w:rsidP="00D856E7">
    <w:pPr>
      <w:pStyle w:val="ad"/>
      <w:jc w:val="center"/>
    </w:pPr>
    <w:r>
      <w:rPr>
        <w:rStyle w:val="af"/>
      </w:rPr>
      <w:fldChar w:fldCharType="begin"/>
    </w:r>
    <w:r>
      <w:rPr>
        <w:rStyle w:val="af"/>
      </w:rPr>
      <w:instrText xml:space="preserve"> PAGE </w:instrText>
    </w:r>
    <w:r>
      <w:rPr>
        <w:rStyle w:val="af"/>
      </w:rPr>
      <w:fldChar w:fldCharType="separate"/>
    </w:r>
    <w:r w:rsidR="006F2D96">
      <w:rPr>
        <w:rStyle w:val="af"/>
        <w:noProof/>
      </w:rPr>
      <w:t>- 23 -</w:t>
    </w:r>
    <w:r>
      <w:rPr>
        <w:rStyle w:val="af"/>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1AD" w:rsidRDefault="001721AD">
    <w:pPr>
      <w:pStyle w:val="ad"/>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1AD" w:rsidRDefault="001721AD" w:rsidP="00D7594B">
    <w:pPr>
      <w:pStyle w:val="ad"/>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1721AD" w:rsidRDefault="001721AD">
    <w:pPr>
      <w:pStyle w:val="ad"/>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1AD" w:rsidRDefault="001721AD" w:rsidP="00D856E7">
    <w:pPr>
      <w:pStyle w:val="ad"/>
      <w:jc w:val="center"/>
    </w:pPr>
    <w:r>
      <w:rPr>
        <w:rStyle w:val="af"/>
      </w:rPr>
      <w:fldChar w:fldCharType="begin"/>
    </w:r>
    <w:r>
      <w:rPr>
        <w:rStyle w:val="af"/>
      </w:rPr>
      <w:instrText xml:space="preserve"> PAGE </w:instrText>
    </w:r>
    <w:r>
      <w:rPr>
        <w:rStyle w:val="af"/>
      </w:rPr>
      <w:fldChar w:fldCharType="separate"/>
    </w:r>
    <w:r w:rsidR="006F2D96">
      <w:rPr>
        <w:rStyle w:val="af"/>
        <w:noProof/>
      </w:rPr>
      <w:t>- 26 -</w:t>
    </w:r>
    <w:r>
      <w:rPr>
        <w:rStyle w:val="af"/>
      </w:rPr>
      <w:fldChar w:fldCharType="end"/>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1AD" w:rsidRDefault="001721AD">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747111"/>
      <w:docPartObj>
        <w:docPartGallery w:val="Page Numbers (Bottom of Page)"/>
        <w:docPartUnique/>
      </w:docPartObj>
    </w:sdtPr>
    <w:sdtEndPr/>
    <w:sdtContent>
      <w:p w:rsidR="001721AD" w:rsidRDefault="001721AD">
        <w:pPr>
          <w:pStyle w:val="ad"/>
          <w:jc w:val="center"/>
        </w:pPr>
        <w:r>
          <w:fldChar w:fldCharType="begin"/>
        </w:r>
        <w:r>
          <w:instrText>PAGE   \* MERGEFORMAT</w:instrText>
        </w:r>
        <w:r>
          <w:fldChar w:fldCharType="separate"/>
        </w:r>
        <w:r w:rsidR="006F2D96">
          <w:rPr>
            <w:noProof/>
          </w:rPr>
          <w:t>- 12 -</w:t>
        </w:r>
        <w:r>
          <w:fldChar w:fldCharType="end"/>
        </w:r>
      </w:p>
    </w:sdtContent>
  </w:sdt>
  <w:p w:rsidR="001721AD" w:rsidRDefault="001721AD" w:rsidP="00045099">
    <w:pPr>
      <w:pStyle w:val="ad"/>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5193520"/>
      <w:docPartObj>
        <w:docPartGallery w:val="Page Numbers (Bottom of Page)"/>
        <w:docPartUnique/>
      </w:docPartObj>
    </w:sdtPr>
    <w:sdtEndPr/>
    <w:sdtContent>
      <w:p w:rsidR="001721AD" w:rsidRDefault="001721AD">
        <w:pPr>
          <w:pStyle w:val="ad"/>
          <w:jc w:val="center"/>
        </w:pPr>
        <w:r>
          <w:fldChar w:fldCharType="begin"/>
        </w:r>
        <w:r>
          <w:instrText>PAGE   \* MERGEFORMAT</w:instrText>
        </w:r>
        <w:r>
          <w:fldChar w:fldCharType="separate"/>
        </w:r>
        <w:r w:rsidR="006F2D96">
          <w:rPr>
            <w:noProof/>
          </w:rPr>
          <w:t>- 3 -</w:t>
        </w:r>
        <w:r>
          <w:fldChar w:fldCharType="end"/>
        </w:r>
      </w:p>
    </w:sdtContent>
  </w:sdt>
  <w:p w:rsidR="001721AD" w:rsidRDefault="001721AD" w:rsidP="00705ED2">
    <w:pPr>
      <w:pStyle w:val="ad"/>
      <w:tabs>
        <w:tab w:val="clear" w:pos="4677"/>
        <w:tab w:val="clear" w:pos="9355"/>
        <w:tab w:val="left" w:pos="597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1AD" w:rsidRDefault="001721AD" w:rsidP="00D7594B">
    <w:pPr>
      <w:pStyle w:val="ad"/>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1721AD" w:rsidRDefault="001721AD">
    <w:pPr>
      <w:pStyle w:val="ad"/>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1AD" w:rsidRDefault="001721AD" w:rsidP="00D856E7">
    <w:pPr>
      <w:pStyle w:val="ad"/>
      <w:jc w:val="center"/>
    </w:pPr>
    <w:r>
      <w:rPr>
        <w:rStyle w:val="af"/>
      </w:rPr>
      <w:fldChar w:fldCharType="begin"/>
    </w:r>
    <w:r>
      <w:rPr>
        <w:rStyle w:val="af"/>
      </w:rPr>
      <w:instrText xml:space="preserve"> PAGE </w:instrText>
    </w:r>
    <w:r>
      <w:rPr>
        <w:rStyle w:val="af"/>
      </w:rPr>
      <w:fldChar w:fldCharType="separate"/>
    </w:r>
    <w:r w:rsidR="006F2D96">
      <w:rPr>
        <w:rStyle w:val="af"/>
        <w:noProof/>
      </w:rPr>
      <w:t>- 16 -</w:t>
    </w:r>
    <w:r>
      <w:rPr>
        <w:rStyle w:val="a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1AD" w:rsidRDefault="001721AD">
    <w:pPr>
      <w:pStyle w:val="ad"/>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1AD" w:rsidRDefault="001721AD" w:rsidP="00D7594B">
    <w:pPr>
      <w:pStyle w:val="ad"/>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1721AD" w:rsidRDefault="001721AD">
    <w:pPr>
      <w:pStyle w:val="ad"/>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1AD" w:rsidRDefault="001721AD" w:rsidP="00D856E7">
    <w:pPr>
      <w:pStyle w:val="ad"/>
      <w:jc w:val="center"/>
    </w:pPr>
    <w:r>
      <w:rPr>
        <w:rStyle w:val="af"/>
      </w:rPr>
      <w:fldChar w:fldCharType="begin"/>
    </w:r>
    <w:r>
      <w:rPr>
        <w:rStyle w:val="af"/>
      </w:rPr>
      <w:instrText xml:space="preserve"> PAGE </w:instrText>
    </w:r>
    <w:r>
      <w:rPr>
        <w:rStyle w:val="af"/>
      </w:rPr>
      <w:fldChar w:fldCharType="separate"/>
    </w:r>
    <w:r w:rsidR="006F2D96">
      <w:rPr>
        <w:rStyle w:val="af"/>
        <w:noProof/>
      </w:rPr>
      <w:t>- 18 -</w:t>
    </w:r>
    <w:r>
      <w:rPr>
        <w:rStyle w:val="a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1AD" w:rsidRDefault="001721AD">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3E0E" w:rsidRDefault="00153E0E">
      <w:r>
        <w:separator/>
      </w:r>
    </w:p>
    <w:p w:rsidR="00153E0E" w:rsidRDefault="00153E0E"/>
  </w:footnote>
  <w:footnote w:type="continuationSeparator" w:id="0">
    <w:p w:rsidR="00153E0E" w:rsidRDefault="00153E0E">
      <w:r>
        <w:continuationSeparator/>
      </w:r>
    </w:p>
    <w:p w:rsidR="00153E0E" w:rsidRDefault="00153E0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1AD" w:rsidRDefault="001721AD" w:rsidP="00045099">
    <w:pPr>
      <w:pStyle w:val="af0"/>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1721AD" w:rsidRDefault="001721AD">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1AD" w:rsidRDefault="001721AD" w:rsidP="004C0BAD">
    <w:pPr>
      <w:pStyle w:val="af0"/>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1721AD" w:rsidRDefault="001721AD">
    <w:pPr>
      <w:pStyle w:val="af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1AD" w:rsidRDefault="001721AD" w:rsidP="004C0BAD">
    <w:pPr>
      <w:pStyle w:val="af0"/>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1721AD" w:rsidRDefault="001721AD">
    <w:pPr>
      <w:pStyle w:val="af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1AD" w:rsidRDefault="001721AD" w:rsidP="004C0BAD">
    <w:pPr>
      <w:pStyle w:val="af0"/>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1721AD" w:rsidRDefault="001721AD">
    <w:pPr>
      <w:pStyle w:val="af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1AD" w:rsidRDefault="001721AD" w:rsidP="004C0BAD">
    <w:pPr>
      <w:pStyle w:val="af0"/>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1721AD" w:rsidRDefault="001721AD">
    <w:pPr>
      <w:pStyle w:val="af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1AD" w:rsidRDefault="001721AD" w:rsidP="004C0BAD">
    <w:pPr>
      <w:pStyle w:val="af0"/>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1721AD" w:rsidRDefault="001721AD">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DD3FB7"/>
    <w:multiLevelType w:val="hybridMultilevel"/>
    <w:tmpl w:val="83E6A632"/>
    <w:lvl w:ilvl="0" w:tplc="C0EC908E">
      <w:start w:val="1"/>
      <w:numFmt w:val="decimal"/>
      <w:lvlText w:val="2.%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DF3562"/>
    <w:multiLevelType w:val="multilevel"/>
    <w:tmpl w:val="A8DA63C0"/>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7087" w:hanging="1134"/>
      </w:pPr>
      <w:rPr>
        <w:rFonts w:hint="default"/>
        <w:b w:val="0"/>
      </w:rPr>
    </w:lvl>
    <w:lvl w:ilvl="3">
      <w:start w:val="1"/>
      <w:numFmt w:val="decimal"/>
      <w:pStyle w:val="5"/>
      <w:lvlText w:val="(%4)"/>
      <w:lvlJc w:val="left"/>
      <w:pPr>
        <w:ind w:left="3403"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F473704"/>
    <w:multiLevelType w:val="hybridMultilevel"/>
    <w:tmpl w:val="5056850E"/>
    <w:lvl w:ilvl="0" w:tplc="D4AA3028">
      <w:start w:val="1"/>
      <w:numFmt w:val="decimal"/>
      <w:lvlText w:val="4.%1"/>
      <w:lvlJc w:val="left"/>
      <w:pPr>
        <w:ind w:left="1080" w:hanging="360"/>
      </w:pPr>
      <w:rPr>
        <w:rFonts w:hint="default"/>
        <w:b w:val="0"/>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5325515"/>
    <w:multiLevelType w:val="hybridMultilevel"/>
    <w:tmpl w:val="B1DAAC8E"/>
    <w:lvl w:ilvl="0" w:tplc="EAA2D8B2">
      <w:start w:val="1"/>
      <w:numFmt w:val="decimal"/>
      <w:lvlText w:val="1.%1)"/>
      <w:lvlJc w:val="left"/>
      <w:pPr>
        <w:ind w:left="720" w:hanging="360"/>
      </w:pPr>
      <w:rPr>
        <w:rFonts w:hint="default"/>
        <w:b w:val="0"/>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B3F774C"/>
    <w:multiLevelType w:val="hybridMultilevel"/>
    <w:tmpl w:val="70F4A15E"/>
    <w:lvl w:ilvl="0" w:tplc="214EFE66">
      <w:start w:val="1"/>
      <w:numFmt w:val="decimal"/>
      <w:lvlText w:val="%1)"/>
      <w:lvlJc w:val="left"/>
      <w:pPr>
        <w:ind w:left="1211" w:hanging="360"/>
      </w:pPr>
      <w:rPr>
        <w:rFonts w:hint="default"/>
        <w:sz w:val="2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1BBD5F15"/>
    <w:multiLevelType w:val="multilevel"/>
    <w:tmpl w:val="AC9A15DE"/>
    <w:lvl w:ilvl="0">
      <w:start w:val="1"/>
      <w:numFmt w:val="decimal"/>
      <w:lvlText w:val="%1."/>
      <w:lvlJc w:val="left"/>
      <w:pPr>
        <w:ind w:left="1069" w:hanging="360"/>
      </w:pPr>
      <w:rPr>
        <w:rFonts w:hint="default"/>
        <w:b/>
        <w:i w:val="0"/>
        <w:sz w:val="20"/>
      </w:rPr>
    </w:lvl>
    <w:lvl w:ilvl="1">
      <w:start w:val="1"/>
      <w:numFmt w:val="decimal"/>
      <w:isLgl/>
      <w:lvlText w:val="%1.%2"/>
      <w:lvlJc w:val="left"/>
      <w:pPr>
        <w:ind w:left="1069" w:hanging="360"/>
      </w:pPr>
      <w:rPr>
        <w:rFonts w:hint="default"/>
        <w:b w:val="0"/>
        <w:i w:val="0"/>
      </w:rPr>
    </w:lvl>
    <w:lvl w:ilvl="2">
      <w:start w:val="1"/>
      <w:numFmt w:val="decimal"/>
      <w:isLgl/>
      <w:lvlText w:val="%1.%2.%3"/>
      <w:lvlJc w:val="left"/>
      <w:pPr>
        <w:ind w:left="1429" w:hanging="720"/>
      </w:pPr>
      <w:rPr>
        <w:rFonts w:hint="default"/>
        <w:b/>
        <w:i/>
      </w:rPr>
    </w:lvl>
    <w:lvl w:ilvl="3">
      <w:start w:val="1"/>
      <w:numFmt w:val="decimal"/>
      <w:isLgl/>
      <w:lvlText w:val="%1.%2.%3.%4"/>
      <w:lvlJc w:val="left"/>
      <w:pPr>
        <w:ind w:left="1429" w:hanging="720"/>
      </w:pPr>
      <w:rPr>
        <w:rFonts w:hint="default"/>
        <w:b/>
        <w:i/>
      </w:rPr>
    </w:lvl>
    <w:lvl w:ilvl="4">
      <w:start w:val="1"/>
      <w:numFmt w:val="decimal"/>
      <w:isLgl/>
      <w:lvlText w:val="%1.%2.%3.%4.%5"/>
      <w:lvlJc w:val="left"/>
      <w:pPr>
        <w:ind w:left="1429" w:hanging="720"/>
      </w:pPr>
      <w:rPr>
        <w:rFonts w:hint="default"/>
        <w:b/>
        <w:i/>
      </w:rPr>
    </w:lvl>
    <w:lvl w:ilvl="5">
      <w:start w:val="1"/>
      <w:numFmt w:val="decimal"/>
      <w:isLgl/>
      <w:lvlText w:val="%1.%2.%3.%4.%5.%6"/>
      <w:lvlJc w:val="left"/>
      <w:pPr>
        <w:ind w:left="1789" w:hanging="1080"/>
      </w:pPr>
      <w:rPr>
        <w:rFonts w:hint="default"/>
        <w:b/>
        <w:i/>
      </w:rPr>
    </w:lvl>
    <w:lvl w:ilvl="6">
      <w:start w:val="1"/>
      <w:numFmt w:val="decimal"/>
      <w:isLgl/>
      <w:lvlText w:val="%1.%2.%3.%4.%5.%6.%7"/>
      <w:lvlJc w:val="left"/>
      <w:pPr>
        <w:ind w:left="1789" w:hanging="1080"/>
      </w:pPr>
      <w:rPr>
        <w:rFonts w:hint="default"/>
        <w:b/>
        <w:i/>
      </w:rPr>
    </w:lvl>
    <w:lvl w:ilvl="7">
      <w:start w:val="1"/>
      <w:numFmt w:val="decimal"/>
      <w:isLgl/>
      <w:lvlText w:val="%1.%2.%3.%4.%5.%6.%7.%8"/>
      <w:lvlJc w:val="left"/>
      <w:pPr>
        <w:ind w:left="2149" w:hanging="1440"/>
      </w:pPr>
      <w:rPr>
        <w:rFonts w:hint="default"/>
        <w:b/>
        <w:i/>
      </w:rPr>
    </w:lvl>
    <w:lvl w:ilvl="8">
      <w:start w:val="1"/>
      <w:numFmt w:val="decimal"/>
      <w:isLgl/>
      <w:lvlText w:val="%1.%2.%3.%4.%5.%6.%7.%8.%9"/>
      <w:lvlJc w:val="left"/>
      <w:pPr>
        <w:ind w:left="2149" w:hanging="1440"/>
      </w:pPr>
      <w:rPr>
        <w:rFonts w:hint="default"/>
        <w:b/>
        <w:i/>
      </w:rPr>
    </w:lvl>
  </w:abstractNum>
  <w:abstractNum w:abstractNumId="7">
    <w:nsid w:val="1BC32C48"/>
    <w:multiLevelType w:val="hybridMultilevel"/>
    <w:tmpl w:val="FABCA1F4"/>
    <w:lvl w:ilvl="0" w:tplc="FFFFFFFF">
      <w:start w:val="1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DFC0357"/>
    <w:multiLevelType w:val="multilevel"/>
    <w:tmpl w:val="745AFB14"/>
    <w:lvl w:ilvl="0">
      <w:start w:val="1"/>
      <w:numFmt w:val="decimal"/>
      <w:lvlText w:val="%1."/>
      <w:lvlJc w:val="left"/>
      <w:pPr>
        <w:ind w:left="106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2869" w:hanging="72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3949" w:hanging="108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029" w:hanging="1440"/>
      </w:pPr>
      <w:rPr>
        <w:rFonts w:hint="default"/>
      </w:rPr>
    </w:lvl>
  </w:abstractNum>
  <w:abstractNum w:abstractNumId="9">
    <w:nsid w:val="27A82208"/>
    <w:multiLevelType w:val="hybridMultilevel"/>
    <w:tmpl w:val="6C127A3C"/>
    <w:lvl w:ilvl="0" w:tplc="EFFA0D9A">
      <w:start w:val="1"/>
      <w:numFmt w:val="decimal"/>
      <w:lvlText w:val="%1."/>
      <w:lvlJc w:val="left"/>
      <w:pPr>
        <w:tabs>
          <w:tab w:val="num" w:pos="357"/>
        </w:tabs>
        <w:ind w:left="284" w:hanging="57"/>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92536A2"/>
    <w:multiLevelType w:val="hybridMultilevel"/>
    <w:tmpl w:val="7A1E68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CA44B8C"/>
    <w:multiLevelType w:val="multilevel"/>
    <w:tmpl w:val="0672B0CE"/>
    <w:lvl w:ilvl="0">
      <w:start w:val="10"/>
      <w:numFmt w:val="decimal"/>
      <w:lvlText w:val="%1"/>
      <w:lvlJc w:val="left"/>
      <w:pPr>
        <w:ind w:left="360" w:hanging="360"/>
      </w:pPr>
      <w:rPr>
        <w:rFonts w:hint="default"/>
        <w:b w:val="0"/>
        <w:i w:val="0"/>
        <w:sz w:val="20"/>
      </w:rPr>
    </w:lvl>
    <w:lvl w:ilvl="1">
      <w:start w:val="3"/>
      <w:numFmt w:val="decimal"/>
      <w:lvlText w:val="%1.%2"/>
      <w:lvlJc w:val="left"/>
      <w:pPr>
        <w:ind w:left="360" w:hanging="360"/>
      </w:pPr>
      <w:rPr>
        <w:rFonts w:hint="default"/>
        <w:b w:val="0"/>
        <w:i/>
        <w:sz w:val="20"/>
      </w:rPr>
    </w:lvl>
    <w:lvl w:ilvl="2">
      <w:start w:val="1"/>
      <w:numFmt w:val="decimal"/>
      <w:lvlText w:val="%1.%2.%3"/>
      <w:lvlJc w:val="left"/>
      <w:pPr>
        <w:ind w:left="720" w:hanging="720"/>
      </w:pPr>
      <w:rPr>
        <w:rFonts w:hint="default"/>
        <w:b/>
        <w:i/>
        <w:sz w:val="20"/>
      </w:rPr>
    </w:lvl>
    <w:lvl w:ilvl="3">
      <w:start w:val="1"/>
      <w:numFmt w:val="decimal"/>
      <w:lvlText w:val="%1.%2.%3.%4"/>
      <w:lvlJc w:val="left"/>
      <w:pPr>
        <w:ind w:left="720" w:hanging="720"/>
      </w:pPr>
      <w:rPr>
        <w:rFonts w:hint="default"/>
        <w:b/>
        <w:i/>
        <w:sz w:val="20"/>
      </w:rPr>
    </w:lvl>
    <w:lvl w:ilvl="4">
      <w:start w:val="1"/>
      <w:numFmt w:val="decimal"/>
      <w:lvlText w:val="%1.%2.%3.%4.%5"/>
      <w:lvlJc w:val="left"/>
      <w:pPr>
        <w:ind w:left="1080" w:hanging="1080"/>
      </w:pPr>
      <w:rPr>
        <w:rFonts w:hint="default"/>
        <w:b/>
        <w:i/>
        <w:sz w:val="20"/>
      </w:rPr>
    </w:lvl>
    <w:lvl w:ilvl="5">
      <w:start w:val="1"/>
      <w:numFmt w:val="decimal"/>
      <w:lvlText w:val="%1.%2.%3.%4.%5.%6"/>
      <w:lvlJc w:val="left"/>
      <w:pPr>
        <w:ind w:left="1080" w:hanging="1080"/>
      </w:pPr>
      <w:rPr>
        <w:rFonts w:hint="default"/>
        <w:b/>
        <w:i/>
        <w:sz w:val="20"/>
      </w:rPr>
    </w:lvl>
    <w:lvl w:ilvl="6">
      <w:start w:val="1"/>
      <w:numFmt w:val="decimal"/>
      <w:lvlText w:val="%1.%2.%3.%4.%5.%6.%7"/>
      <w:lvlJc w:val="left"/>
      <w:pPr>
        <w:ind w:left="1440" w:hanging="1440"/>
      </w:pPr>
      <w:rPr>
        <w:rFonts w:hint="default"/>
        <w:b/>
        <w:i/>
        <w:sz w:val="20"/>
      </w:rPr>
    </w:lvl>
    <w:lvl w:ilvl="7">
      <w:start w:val="1"/>
      <w:numFmt w:val="decimal"/>
      <w:lvlText w:val="%1.%2.%3.%4.%5.%6.%7.%8"/>
      <w:lvlJc w:val="left"/>
      <w:pPr>
        <w:ind w:left="1440" w:hanging="1440"/>
      </w:pPr>
      <w:rPr>
        <w:rFonts w:hint="default"/>
        <w:b/>
        <w:i/>
        <w:sz w:val="20"/>
      </w:rPr>
    </w:lvl>
    <w:lvl w:ilvl="8">
      <w:start w:val="1"/>
      <w:numFmt w:val="decimal"/>
      <w:lvlText w:val="%1.%2.%3.%4.%5.%6.%7.%8.%9"/>
      <w:lvlJc w:val="left"/>
      <w:pPr>
        <w:ind w:left="1800" w:hanging="1800"/>
      </w:pPr>
      <w:rPr>
        <w:rFonts w:hint="default"/>
        <w:b/>
        <w:i/>
        <w:sz w:val="20"/>
      </w:rPr>
    </w:lvl>
  </w:abstractNum>
  <w:abstractNum w:abstractNumId="12">
    <w:nsid w:val="31357BB9"/>
    <w:multiLevelType w:val="hybridMultilevel"/>
    <w:tmpl w:val="6C127A3C"/>
    <w:lvl w:ilvl="0" w:tplc="EFFA0D9A">
      <w:start w:val="1"/>
      <w:numFmt w:val="decimal"/>
      <w:lvlText w:val="%1."/>
      <w:lvlJc w:val="left"/>
      <w:pPr>
        <w:tabs>
          <w:tab w:val="num" w:pos="357"/>
        </w:tabs>
        <w:ind w:left="284" w:hanging="57"/>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2052DB9"/>
    <w:multiLevelType w:val="hybridMultilevel"/>
    <w:tmpl w:val="BF10487C"/>
    <w:lvl w:ilvl="0" w:tplc="44F24F5C">
      <w:start w:val="1"/>
      <w:numFmt w:val="decimal"/>
      <w:lvlText w:val="%1."/>
      <w:lvlJc w:val="left"/>
      <w:pPr>
        <w:tabs>
          <w:tab w:val="num" w:pos="556"/>
        </w:tabs>
        <w:ind w:left="483" w:hanging="57"/>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62D23DB"/>
    <w:multiLevelType w:val="hybridMultilevel"/>
    <w:tmpl w:val="74C88566"/>
    <w:lvl w:ilvl="0" w:tplc="FFFFFFFF">
      <w:start w:val="1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6F47D9D"/>
    <w:multiLevelType w:val="hybridMultilevel"/>
    <w:tmpl w:val="BF10487C"/>
    <w:lvl w:ilvl="0" w:tplc="44F24F5C">
      <w:start w:val="1"/>
      <w:numFmt w:val="decimal"/>
      <w:lvlText w:val="%1."/>
      <w:lvlJc w:val="left"/>
      <w:pPr>
        <w:tabs>
          <w:tab w:val="num" w:pos="414"/>
        </w:tabs>
        <w:ind w:left="341" w:hanging="57"/>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BBD07AD"/>
    <w:multiLevelType w:val="hybridMultilevel"/>
    <w:tmpl w:val="BF10487C"/>
    <w:lvl w:ilvl="0" w:tplc="44F24F5C">
      <w:start w:val="1"/>
      <w:numFmt w:val="decimal"/>
      <w:lvlText w:val="%1."/>
      <w:lvlJc w:val="left"/>
      <w:pPr>
        <w:tabs>
          <w:tab w:val="num" w:pos="414"/>
        </w:tabs>
        <w:ind w:left="341" w:hanging="57"/>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3AE2F00"/>
    <w:multiLevelType w:val="hybridMultilevel"/>
    <w:tmpl w:val="C3F4126E"/>
    <w:lvl w:ilvl="0" w:tplc="B10CBE2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8D96CF1"/>
    <w:multiLevelType w:val="hybridMultilevel"/>
    <w:tmpl w:val="42AC19B2"/>
    <w:lvl w:ilvl="0" w:tplc="FFFFFFFF">
      <w:start w:val="1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C6E63ED"/>
    <w:multiLevelType w:val="hybridMultilevel"/>
    <w:tmpl w:val="709C7006"/>
    <w:lvl w:ilvl="0" w:tplc="4192FAAE">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4DB96A34"/>
    <w:multiLevelType w:val="multilevel"/>
    <w:tmpl w:val="745AFB14"/>
    <w:lvl w:ilvl="0">
      <w:start w:val="1"/>
      <w:numFmt w:val="decimal"/>
      <w:lvlText w:val="%1."/>
      <w:lvlJc w:val="left"/>
      <w:pPr>
        <w:ind w:left="106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2869" w:hanging="72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3949" w:hanging="108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029" w:hanging="1440"/>
      </w:pPr>
      <w:rPr>
        <w:rFonts w:hint="default"/>
      </w:rPr>
    </w:lvl>
  </w:abstractNum>
  <w:abstractNum w:abstractNumId="21">
    <w:nsid w:val="55E734EB"/>
    <w:multiLevelType w:val="hybridMultilevel"/>
    <w:tmpl w:val="9200A0BC"/>
    <w:lvl w:ilvl="0" w:tplc="F912D8EE">
      <w:start w:val="1"/>
      <w:numFmt w:val="decimal"/>
      <w:lvlText w:val="2.%1)"/>
      <w:lvlJc w:val="left"/>
      <w:pPr>
        <w:ind w:left="720" w:hanging="360"/>
      </w:pPr>
      <w:rPr>
        <w:rFonts w:hint="default"/>
        <w:b w:val="0"/>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9B84115"/>
    <w:multiLevelType w:val="hybridMultilevel"/>
    <w:tmpl w:val="1D826B6E"/>
    <w:lvl w:ilvl="0" w:tplc="F4BA2268">
      <w:start w:val="1"/>
      <w:numFmt w:val="decimal"/>
      <w:lvlText w:val="%1."/>
      <w:lvlJc w:val="left"/>
      <w:pPr>
        <w:ind w:left="720" w:hanging="360"/>
      </w:pPr>
      <w:rPr>
        <w:rFonts w:ascii="Times New Roman" w:hAnsi="Times New Roman" w:hint="default"/>
        <w:b/>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FFF1279"/>
    <w:multiLevelType w:val="hybridMultilevel"/>
    <w:tmpl w:val="3DE4E8C2"/>
    <w:lvl w:ilvl="0" w:tplc="FC4C94EA">
      <w:start w:val="1"/>
      <w:numFmt w:val="decimal"/>
      <w:lvlText w:val="%1."/>
      <w:lvlJc w:val="left"/>
      <w:pPr>
        <w:tabs>
          <w:tab w:val="num" w:pos="1288"/>
        </w:tabs>
        <w:ind w:left="1288"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2E943A0"/>
    <w:multiLevelType w:val="multilevel"/>
    <w:tmpl w:val="E6363E68"/>
    <w:lvl w:ilvl="0">
      <w:start w:val="5"/>
      <w:numFmt w:val="decimal"/>
      <w:lvlText w:val="%1."/>
      <w:lvlJc w:val="left"/>
      <w:pPr>
        <w:ind w:left="450" w:hanging="450"/>
      </w:pPr>
      <w:rPr>
        <w:rFonts w:hint="default"/>
        <w:b/>
      </w:rPr>
    </w:lvl>
    <w:lvl w:ilvl="1">
      <w:start w:val="1"/>
      <w:numFmt w:val="decimal"/>
      <w:lvlText w:val="%1.%2."/>
      <w:lvlJc w:val="left"/>
      <w:pPr>
        <w:ind w:left="1430" w:hanging="720"/>
      </w:pPr>
      <w:rPr>
        <w:rFonts w:hint="default"/>
        <w:b w:val="0"/>
        <w:i w:val="0"/>
      </w:rPr>
    </w:lvl>
    <w:lvl w:ilvl="2">
      <w:start w:val="5"/>
      <w:numFmt w:val="decimal"/>
      <w:lvlText w:val="10.1.%3) "/>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5">
    <w:nsid w:val="6A9A566E"/>
    <w:multiLevelType w:val="hybridMultilevel"/>
    <w:tmpl w:val="2E54D318"/>
    <w:lvl w:ilvl="0" w:tplc="B8B237DC">
      <w:start w:val="1"/>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6">
    <w:nsid w:val="6D215CBE"/>
    <w:multiLevelType w:val="hybridMultilevel"/>
    <w:tmpl w:val="CD5CB77A"/>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0A113AA"/>
    <w:multiLevelType w:val="hybridMultilevel"/>
    <w:tmpl w:val="BF10487C"/>
    <w:lvl w:ilvl="0" w:tplc="44F24F5C">
      <w:start w:val="1"/>
      <w:numFmt w:val="decimal"/>
      <w:lvlText w:val="%1."/>
      <w:lvlJc w:val="left"/>
      <w:pPr>
        <w:tabs>
          <w:tab w:val="num" w:pos="556"/>
        </w:tabs>
        <w:ind w:left="483" w:hanging="57"/>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728F1F92"/>
    <w:multiLevelType w:val="multilevel"/>
    <w:tmpl w:val="BA3C31BA"/>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74A4064D"/>
    <w:multiLevelType w:val="hybridMultilevel"/>
    <w:tmpl w:val="BF10487C"/>
    <w:lvl w:ilvl="0" w:tplc="44F24F5C">
      <w:start w:val="1"/>
      <w:numFmt w:val="decimal"/>
      <w:lvlText w:val="%1."/>
      <w:lvlJc w:val="left"/>
      <w:pPr>
        <w:tabs>
          <w:tab w:val="num" w:pos="414"/>
        </w:tabs>
        <w:ind w:left="341" w:hanging="57"/>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78B45D81"/>
    <w:multiLevelType w:val="hybridMultilevel"/>
    <w:tmpl w:val="9C304E4C"/>
    <w:lvl w:ilvl="0" w:tplc="0D502E3A">
      <w:start w:val="1"/>
      <w:numFmt w:val="decimal"/>
      <w:lvlText w:val="%1."/>
      <w:lvlJc w:val="left"/>
      <w:pPr>
        <w:ind w:left="720" w:hanging="360"/>
      </w:pPr>
      <w:rPr>
        <w:rFonts w:ascii="Times New Roman" w:hAnsi="Times New Roman" w:hint="default"/>
        <w:b/>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D406688"/>
    <w:multiLevelType w:val="hybridMultilevel"/>
    <w:tmpl w:val="CD5CB77A"/>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lvl w:ilvl="0">
        <w:start w:val="11"/>
        <w:numFmt w:val="bullet"/>
        <w:lvlText w:val="-"/>
        <w:legacy w:legacy="1" w:legacySpace="0" w:legacyIndent="900"/>
        <w:lvlJc w:val="left"/>
        <w:pPr>
          <w:ind w:left="1440" w:hanging="900"/>
        </w:pPr>
      </w:lvl>
    </w:lvlOverride>
  </w:num>
  <w:num w:numId="2">
    <w:abstractNumId w:val="9"/>
  </w:num>
  <w:num w:numId="3">
    <w:abstractNumId w:val="29"/>
  </w:num>
  <w:num w:numId="4">
    <w:abstractNumId w:val="13"/>
  </w:num>
  <w:num w:numId="5">
    <w:abstractNumId w:val="27"/>
  </w:num>
  <w:num w:numId="6">
    <w:abstractNumId w:val="8"/>
  </w:num>
  <w:num w:numId="7">
    <w:abstractNumId w:val="20"/>
  </w:num>
  <w:num w:numId="8">
    <w:abstractNumId w:val="19"/>
  </w:num>
  <w:num w:numId="9">
    <w:abstractNumId w:val="2"/>
  </w:num>
  <w:num w:numId="10">
    <w:abstractNumId w:val="18"/>
  </w:num>
  <w:num w:numId="11">
    <w:abstractNumId w:val="7"/>
  </w:num>
  <w:num w:numId="12">
    <w:abstractNumId w:val="14"/>
  </w:num>
  <w:num w:numId="13">
    <w:abstractNumId w:val="5"/>
  </w:num>
  <w:num w:numId="14">
    <w:abstractNumId w:val="4"/>
  </w:num>
  <w:num w:numId="15">
    <w:abstractNumId w:val="21"/>
  </w:num>
  <w:num w:numId="16">
    <w:abstractNumId w:val="6"/>
  </w:num>
  <w:num w:numId="17">
    <w:abstractNumId w:val="22"/>
  </w:num>
  <w:num w:numId="18">
    <w:abstractNumId w:val="1"/>
  </w:num>
  <w:num w:numId="19">
    <w:abstractNumId w:val="3"/>
  </w:num>
  <w:num w:numId="20">
    <w:abstractNumId w:val="30"/>
  </w:num>
  <w:num w:numId="21">
    <w:abstractNumId w:val="11"/>
  </w:num>
  <w:num w:numId="22">
    <w:abstractNumId w:val="28"/>
  </w:num>
  <w:num w:numId="23">
    <w:abstractNumId w:val="31"/>
  </w:num>
  <w:num w:numId="24">
    <w:abstractNumId w:val="24"/>
  </w:num>
  <w:num w:numId="25">
    <w:abstractNumId w:val="26"/>
  </w:num>
  <w:num w:numId="26">
    <w:abstractNumId w:val="12"/>
  </w:num>
  <w:num w:numId="27">
    <w:abstractNumId w:val="16"/>
  </w:num>
  <w:num w:numId="28">
    <w:abstractNumId w:val="17"/>
  </w:num>
  <w:num w:numId="29">
    <w:abstractNumId w:val="10"/>
  </w:num>
  <w:num w:numId="30">
    <w:abstractNumId w:val="25"/>
  </w:num>
  <w:num w:numId="31">
    <w:abstractNumId w:val="23"/>
  </w:num>
  <w:num w:numId="32">
    <w:abstractNumId w:val="1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120"/>
  <w:displayHorizontalDrawingGridEvery w:val="2"/>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66A"/>
    <w:rsid w:val="000001CC"/>
    <w:rsid w:val="000006B8"/>
    <w:rsid w:val="00000A91"/>
    <w:rsid w:val="00001A94"/>
    <w:rsid w:val="00001FC3"/>
    <w:rsid w:val="000027BB"/>
    <w:rsid w:val="000028E2"/>
    <w:rsid w:val="00002A0E"/>
    <w:rsid w:val="00002B64"/>
    <w:rsid w:val="00002D03"/>
    <w:rsid w:val="00003477"/>
    <w:rsid w:val="000034B5"/>
    <w:rsid w:val="00003968"/>
    <w:rsid w:val="00003C18"/>
    <w:rsid w:val="00005268"/>
    <w:rsid w:val="000064C6"/>
    <w:rsid w:val="0000666A"/>
    <w:rsid w:val="00006833"/>
    <w:rsid w:val="000068A2"/>
    <w:rsid w:val="00007F0F"/>
    <w:rsid w:val="000110E7"/>
    <w:rsid w:val="0001243F"/>
    <w:rsid w:val="000126EF"/>
    <w:rsid w:val="00012746"/>
    <w:rsid w:val="00012BDC"/>
    <w:rsid w:val="00014A8B"/>
    <w:rsid w:val="00015B6A"/>
    <w:rsid w:val="000160CB"/>
    <w:rsid w:val="000167A9"/>
    <w:rsid w:val="00017342"/>
    <w:rsid w:val="00017373"/>
    <w:rsid w:val="00017825"/>
    <w:rsid w:val="00017C66"/>
    <w:rsid w:val="000203B2"/>
    <w:rsid w:val="0002064E"/>
    <w:rsid w:val="00020A2B"/>
    <w:rsid w:val="00021193"/>
    <w:rsid w:val="00021570"/>
    <w:rsid w:val="000218F8"/>
    <w:rsid w:val="000225D1"/>
    <w:rsid w:val="000236ED"/>
    <w:rsid w:val="00023D4E"/>
    <w:rsid w:val="00023E42"/>
    <w:rsid w:val="00024556"/>
    <w:rsid w:val="00025033"/>
    <w:rsid w:val="00025BF2"/>
    <w:rsid w:val="000273AE"/>
    <w:rsid w:val="000273F6"/>
    <w:rsid w:val="0002744F"/>
    <w:rsid w:val="00027B8E"/>
    <w:rsid w:val="00027D5D"/>
    <w:rsid w:val="00030BC8"/>
    <w:rsid w:val="000316E7"/>
    <w:rsid w:val="00031AF3"/>
    <w:rsid w:val="00031E5E"/>
    <w:rsid w:val="00031EDA"/>
    <w:rsid w:val="000321A1"/>
    <w:rsid w:val="000335AD"/>
    <w:rsid w:val="00034FF7"/>
    <w:rsid w:val="00035067"/>
    <w:rsid w:val="000368D2"/>
    <w:rsid w:val="000375E4"/>
    <w:rsid w:val="00037643"/>
    <w:rsid w:val="00037A8C"/>
    <w:rsid w:val="00040783"/>
    <w:rsid w:val="00041130"/>
    <w:rsid w:val="00041557"/>
    <w:rsid w:val="00042656"/>
    <w:rsid w:val="000429EB"/>
    <w:rsid w:val="000434C0"/>
    <w:rsid w:val="00044DA7"/>
    <w:rsid w:val="00044E35"/>
    <w:rsid w:val="00044F71"/>
    <w:rsid w:val="00045099"/>
    <w:rsid w:val="000453FD"/>
    <w:rsid w:val="0004666F"/>
    <w:rsid w:val="00046F4B"/>
    <w:rsid w:val="00047D9A"/>
    <w:rsid w:val="00051AEA"/>
    <w:rsid w:val="00051FD1"/>
    <w:rsid w:val="00052D5C"/>
    <w:rsid w:val="00052F47"/>
    <w:rsid w:val="000534E6"/>
    <w:rsid w:val="000536F6"/>
    <w:rsid w:val="00054688"/>
    <w:rsid w:val="00054F8D"/>
    <w:rsid w:val="00056EAD"/>
    <w:rsid w:val="0005701E"/>
    <w:rsid w:val="00057B21"/>
    <w:rsid w:val="00060065"/>
    <w:rsid w:val="000600B4"/>
    <w:rsid w:val="0006094B"/>
    <w:rsid w:val="00061F65"/>
    <w:rsid w:val="0006202E"/>
    <w:rsid w:val="000635EB"/>
    <w:rsid w:val="00063A34"/>
    <w:rsid w:val="000642F9"/>
    <w:rsid w:val="000643FD"/>
    <w:rsid w:val="000644B5"/>
    <w:rsid w:val="00064608"/>
    <w:rsid w:val="00065BAB"/>
    <w:rsid w:val="00065BB0"/>
    <w:rsid w:val="000663EB"/>
    <w:rsid w:val="00066533"/>
    <w:rsid w:val="0006656B"/>
    <w:rsid w:val="00066897"/>
    <w:rsid w:val="0006779E"/>
    <w:rsid w:val="00070BCD"/>
    <w:rsid w:val="00070F69"/>
    <w:rsid w:val="00072354"/>
    <w:rsid w:val="00072836"/>
    <w:rsid w:val="00072C51"/>
    <w:rsid w:val="00073A3B"/>
    <w:rsid w:val="00074866"/>
    <w:rsid w:val="000749CF"/>
    <w:rsid w:val="00074BBF"/>
    <w:rsid w:val="00074CF6"/>
    <w:rsid w:val="000755B8"/>
    <w:rsid w:val="00075E60"/>
    <w:rsid w:val="00076C98"/>
    <w:rsid w:val="00077466"/>
    <w:rsid w:val="00077883"/>
    <w:rsid w:val="00077C56"/>
    <w:rsid w:val="000803F5"/>
    <w:rsid w:val="00080E7D"/>
    <w:rsid w:val="00081497"/>
    <w:rsid w:val="0008177C"/>
    <w:rsid w:val="00082924"/>
    <w:rsid w:val="0008356D"/>
    <w:rsid w:val="00083E0A"/>
    <w:rsid w:val="00083EFC"/>
    <w:rsid w:val="00083F6E"/>
    <w:rsid w:val="00084418"/>
    <w:rsid w:val="000845B7"/>
    <w:rsid w:val="000848FD"/>
    <w:rsid w:val="00085CA6"/>
    <w:rsid w:val="00086213"/>
    <w:rsid w:val="00086E49"/>
    <w:rsid w:val="0009085A"/>
    <w:rsid w:val="00090DD3"/>
    <w:rsid w:val="00091CAD"/>
    <w:rsid w:val="00091FA8"/>
    <w:rsid w:val="000925A4"/>
    <w:rsid w:val="000927AA"/>
    <w:rsid w:val="00093503"/>
    <w:rsid w:val="000946EA"/>
    <w:rsid w:val="00094FFD"/>
    <w:rsid w:val="00097FCB"/>
    <w:rsid w:val="000A0ED4"/>
    <w:rsid w:val="000A1D28"/>
    <w:rsid w:val="000A2757"/>
    <w:rsid w:val="000A27FB"/>
    <w:rsid w:val="000A424E"/>
    <w:rsid w:val="000A459E"/>
    <w:rsid w:val="000A4E12"/>
    <w:rsid w:val="000A5AE1"/>
    <w:rsid w:val="000A7B6F"/>
    <w:rsid w:val="000A7C82"/>
    <w:rsid w:val="000A7D80"/>
    <w:rsid w:val="000B1418"/>
    <w:rsid w:val="000B20C6"/>
    <w:rsid w:val="000B3CB8"/>
    <w:rsid w:val="000B3FD4"/>
    <w:rsid w:val="000B431C"/>
    <w:rsid w:val="000B469B"/>
    <w:rsid w:val="000B548A"/>
    <w:rsid w:val="000B5519"/>
    <w:rsid w:val="000B5693"/>
    <w:rsid w:val="000B5B9E"/>
    <w:rsid w:val="000B6BA6"/>
    <w:rsid w:val="000B6D9F"/>
    <w:rsid w:val="000B6DC9"/>
    <w:rsid w:val="000B6DEF"/>
    <w:rsid w:val="000B7141"/>
    <w:rsid w:val="000B764C"/>
    <w:rsid w:val="000C04F4"/>
    <w:rsid w:val="000C072B"/>
    <w:rsid w:val="000C0D57"/>
    <w:rsid w:val="000C1EDC"/>
    <w:rsid w:val="000C2470"/>
    <w:rsid w:val="000C2577"/>
    <w:rsid w:val="000C2C50"/>
    <w:rsid w:val="000C43E7"/>
    <w:rsid w:val="000C4491"/>
    <w:rsid w:val="000C47C5"/>
    <w:rsid w:val="000C554D"/>
    <w:rsid w:val="000C5997"/>
    <w:rsid w:val="000C5D7D"/>
    <w:rsid w:val="000C6097"/>
    <w:rsid w:val="000C65BE"/>
    <w:rsid w:val="000C6E04"/>
    <w:rsid w:val="000C6FD6"/>
    <w:rsid w:val="000C741F"/>
    <w:rsid w:val="000C7647"/>
    <w:rsid w:val="000C7F26"/>
    <w:rsid w:val="000D03CD"/>
    <w:rsid w:val="000D0802"/>
    <w:rsid w:val="000D126C"/>
    <w:rsid w:val="000D2839"/>
    <w:rsid w:val="000D2DCE"/>
    <w:rsid w:val="000D3413"/>
    <w:rsid w:val="000D37F8"/>
    <w:rsid w:val="000D3943"/>
    <w:rsid w:val="000D3B84"/>
    <w:rsid w:val="000D56C5"/>
    <w:rsid w:val="000D5A96"/>
    <w:rsid w:val="000D5BA8"/>
    <w:rsid w:val="000D611A"/>
    <w:rsid w:val="000D6331"/>
    <w:rsid w:val="000D787E"/>
    <w:rsid w:val="000D7A72"/>
    <w:rsid w:val="000D7B3E"/>
    <w:rsid w:val="000D7F9F"/>
    <w:rsid w:val="000E0BCB"/>
    <w:rsid w:val="000E110B"/>
    <w:rsid w:val="000E38D2"/>
    <w:rsid w:val="000E4135"/>
    <w:rsid w:val="000E45D0"/>
    <w:rsid w:val="000E4C84"/>
    <w:rsid w:val="000E4D88"/>
    <w:rsid w:val="000E4FF9"/>
    <w:rsid w:val="000E56EC"/>
    <w:rsid w:val="000E5F8D"/>
    <w:rsid w:val="000E6523"/>
    <w:rsid w:val="000E6AB6"/>
    <w:rsid w:val="000E7C2B"/>
    <w:rsid w:val="000F0FFD"/>
    <w:rsid w:val="000F14AD"/>
    <w:rsid w:val="000F1BCF"/>
    <w:rsid w:val="000F1E76"/>
    <w:rsid w:val="000F20D7"/>
    <w:rsid w:val="000F2AE8"/>
    <w:rsid w:val="000F3BCA"/>
    <w:rsid w:val="000F44E5"/>
    <w:rsid w:val="000F4565"/>
    <w:rsid w:val="000F5086"/>
    <w:rsid w:val="000F618C"/>
    <w:rsid w:val="000F6F9A"/>
    <w:rsid w:val="000F72D2"/>
    <w:rsid w:val="000F7F85"/>
    <w:rsid w:val="00101666"/>
    <w:rsid w:val="001016FB"/>
    <w:rsid w:val="00102370"/>
    <w:rsid w:val="001026A4"/>
    <w:rsid w:val="00102AB3"/>
    <w:rsid w:val="00103F5F"/>
    <w:rsid w:val="0010478E"/>
    <w:rsid w:val="00104DB7"/>
    <w:rsid w:val="00104E43"/>
    <w:rsid w:val="00105983"/>
    <w:rsid w:val="00105DE8"/>
    <w:rsid w:val="0010601D"/>
    <w:rsid w:val="001064DE"/>
    <w:rsid w:val="00106841"/>
    <w:rsid w:val="001076A6"/>
    <w:rsid w:val="00107A66"/>
    <w:rsid w:val="00107F6E"/>
    <w:rsid w:val="00110215"/>
    <w:rsid w:val="001104A3"/>
    <w:rsid w:val="00110781"/>
    <w:rsid w:val="001125A0"/>
    <w:rsid w:val="00112C54"/>
    <w:rsid w:val="00112C94"/>
    <w:rsid w:val="001130DC"/>
    <w:rsid w:val="0011343E"/>
    <w:rsid w:val="001152A3"/>
    <w:rsid w:val="00116148"/>
    <w:rsid w:val="00116A42"/>
    <w:rsid w:val="00117743"/>
    <w:rsid w:val="00117EAE"/>
    <w:rsid w:val="001208C5"/>
    <w:rsid w:val="00121DB9"/>
    <w:rsid w:val="0012237A"/>
    <w:rsid w:val="00122D06"/>
    <w:rsid w:val="00123466"/>
    <w:rsid w:val="00123520"/>
    <w:rsid w:val="0012410A"/>
    <w:rsid w:val="00124153"/>
    <w:rsid w:val="00124BE5"/>
    <w:rsid w:val="00124F7C"/>
    <w:rsid w:val="0012560E"/>
    <w:rsid w:val="00125B70"/>
    <w:rsid w:val="001266C4"/>
    <w:rsid w:val="00126902"/>
    <w:rsid w:val="00126976"/>
    <w:rsid w:val="001272ED"/>
    <w:rsid w:val="001274F8"/>
    <w:rsid w:val="00130997"/>
    <w:rsid w:val="00130D8D"/>
    <w:rsid w:val="0013117C"/>
    <w:rsid w:val="00131BFD"/>
    <w:rsid w:val="00132946"/>
    <w:rsid w:val="00132C96"/>
    <w:rsid w:val="001330BB"/>
    <w:rsid w:val="0013347B"/>
    <w:rsid w:val="00133B2B"/>
    <w:rsid w:val="0013442F"/>
    <w:rsid w:val="00134E17"/>
    <w:rsid w:val="00135334"/>
    <w:rsid w:val="001358C0"/>
    <w:rsid w:val="00136ADB"/>
    <w:rsid w:val="00137181"/>
    <w:rsid w:val="0013725C"/>
    <w:rsid w:val="0013777A"/>
    <w:rsid w:val="0014058F"/>
    <w:rsid w:val="00140D32"/>
    <w:rsid w:val="00140DCF"/>
    <w:rsid w:val="00141AC3"/>
    <w:rsid w:val="00142019"/>
    <w:rsid w:val="00142436"/>
    <w:rsid w:val="00142792"/>
    <w:rsid w:val="0014466C"/>
    <w:rsid w:val="00145193"/>
    <w:rsid w:val="001451B7"/>
    <w:rsid w:val="00146D83"/>
    <w:rsid w:val="00147B4E"/>
    <w:rsid w:val="001507BE"/>
    <w:rsid w:val="001508DF"/>
    <w:rsid w:val="0015099F"/>
    <w:rsid w:val="00151ABA"/>
    <w:rsid w:val="00151B96"/>
    <w:rsid w:val="00153D24"/>
    <w:rsid w:val="00153DB8"/>
    <w:rsid w:val="00153E0E"/>
    <w:rsid w:val="001548B0"/>
    <w:rsid w:val="001550E2"/>
    <w:rsid w:val="00155902"/>
    <w:rsid w:val="00156631"/>
    <w:rsid w:val="0015664A"/>
    <w:rsid w:val="00156E2C"/>
    <w:rsid w:val="0016231B"/>
    <w:rsid w:val="0016252B"/>
    <w:rsid w:val="001626EA"/>
    <w:rsid w:val="001633B0"/>
    <w:rsid w:val="00163B12"/>
    <w:rsid w:val="00163CB8"/>
    <w:rsid w:val="00163F9E"/>
    <w:rsid w:val="00164824"/>
    <w:rsid w:val="00165E3A"/>
    <w:rsid w:val="00167758"/>
    <w:rsid w:val="0016796B"/>
    <w:rsid w:val="00167FA6"/>
    <w:rsid w:val="00170DAF"/>
    <w:rsid w:val="00171179"/>
    <w:rsid w:val="00171596"/>
    <w:rsid w:val="00171D09"/>
    <w:rsid w:val="00171D52"/>
    <w:rsid w:val="001721AD"/>
    <w:rsid w:val="00172C35"/>
    <w:rsid w:val="00173442"/>
    <w:rsid w:val="00174C0D"/>
    <w:rsid w:val="00174CA9"/>
    <w:rsid w:val="0017565A"/>
    <w:rsid w:val="001804B4"/>
    <w:rsid w:val="00180867"/>
    <w:rsid w:val="00180EB0"/>
    <w:rsid w:val="00181C98"/>
    <w:rsid w:val="00181E7C"/>
    <w:rsid w:val="001831C6"/>
    <w:rsid w:val="001837B2"/>
    <w:rsid w:val="00183C89"/>
    <w:rsid w:val="00184B27"/>
    <w:rsid w:val="00185694"/>
    <w:rsid w:val="00185A4C"/>
    <w:rsid w:val="00185CEB"/>
    <w:rsid w:val="00186155"/>
    <w:rsid w:val="00186D5E"/>
    <w:rsid w:val="00187196"/>
    <w:rsid w:val="001873D6"/>
    <w:rsid w:val="0019182C"/>
    <w:rsid w:val="00191A21"/>
    <w:rsid w:val="0019232F"/>
    <w:rsid w:val="001929E6"/>
    <w:rsid w:val="00193944"/>
    <w:rsid w:val="00193952"/>
    <w:rsid w:val="001941DE"/>
    <w:rsid w:val="0019456F"/>
    <w:rsid w:val="0019496F"/>
    <w:rsid w:val="00194A40"/>
    <w:rsid w:val="00194E23"/>
    <w:rsid w:val="00195820"/>
    <w:rsid w:val="0019619C"/>
    <w:rsid w:val="0019638E"/>
    <w:rsid w:val="001966DC"/>
    <w:rsid w:val="001969B0"/>
    <w:rsid w:val="00196BFF"/>
    <w:rsid w:val="00196C9E"/>
    <w:rsid w:val="00196DF3"/>
    <w:rsid w:val="001974D0"/>
    <w:rsid w:val="00197951"/>
    <w:rsid w:val="001A02BD"/>
    <w:rsid w:val="001A045A"/>
    <w:rsid w:val="001A187E"/>
    <w:rsid w:val="001A1F3F"/>
    <w:rsid w:val="001A2336"/>
    <w:rsid w:val="001A26A6"/>
    <w:rsid w:val="001A3C5C"/>
    <w:rsid w:val="001A4929"/>
    <w:rsid w:val="001A578A"/>
    <w:rsid w:val="001A5EBB"/>
    <w:rsid w:val="001A6C34"/>
    <w:rsid w:val="001A6F68"/>
    <w:rsid w:val="001B0308"/>
    <w:rsid w:val="001B076F"/>
    <w:rsid w:val="001B20F1"/>
    <w:rsid w:val="001B2D11"/>
    <w:rsid w:val="001B310D"/>
    <w:rsid w:val="001B37A9"/>
    <w:rsid w:val="001B39AC"/>
    <w:rsid w:val="001B3E6F"/>
    <w:rsid w:val="001B58D4"/>
    <w:rsid w:val="001B5B6E"/>
    <w:rsid w:val="001B5E9B"/>
    <w:rsid w:val="001B6FC3"/>
    <w:rsid w:val="001B7063"/>
    <w:rsid w:val="001C04B0"/>
    <w:rsid w:val="001C0C49"/>
    <w:rsid w:val="001C1AB8"/>
    <w:rsid w:val="001C1EB3"/>
    <w:rsid w:val="001C1F3F"/>
    <w:rsid w:val="001C24AC"/>
    <w:rsid w:val="001C282F"/>
    <w:rsid w:val="001C32E0"/>
    <w:rsid w:val="001C36DB"/>
    <w:rsid w:val="001C3A44"/>
    <w:rsid w:val="001C3BD5"/>
    <w:rsid w:val="001C4706"/>
    <w:rsid w:val="001C4DE7"/>
    <w:rsid w:val="001C4EF6"/>
    <w:rsid w:val="001C5B95"/>
    <w:rsid w:val="001C5CF1"/>
    <w:rsid w:val="001C5DAA"/>
    <w:rsid w:val="001C6A50"/>
    <w:rsid w:val="001C6AAF"/>
    <w:rsid w:val="001C70D1"/>
    <w:rsid w:val="001C7A6E"/>
    <w:rsid w:val="001D03EF"/>
    <w:rsid w:val="001D07E2"/>
    <w:rsid w:val="001D122C"/>
    <w:rsid w:val="001D1711"/>
    <w:rsid w:val="001D208B"/>
    <w:rsid w:val="001D2E99"/>
    <w:rsid w:val="001D4929"/>
    <w:rsid w:val="001D4EC2"/>
    <w:rsid w:val="001D5EBA"/>
    <w:rsid w:val="001D6241"/>
    <w:rsid w:val="001D63F1"/>
    <w:rsid w:val="001D6429"/>
    <w:rsid w:val="001D6894"/>
    <w:rsid w:val="001D6D42"/>
    <w:rsid w:val="001D6DB3"/>
    <w:rsid w:val="001E1817"/>
    <w:rsid w:val="001E1A7E"/>
    <w:rsid w:val="001E3375"/>
    <w:rsid w:val="001E3414"/>
    <w:rsid w:val="001E3579"/>
    <w:rsid w:val="001E35BA"/>
    <w:rsid w:val="001E3654"/>
    <w:rsid w:val="001E387A"/>
    <w:rsid w:val="001E502B"/>
    <w:rsid w:val="001E637B"/>
    <w:rsid w:val="001E660F"/>
    <w:rsid w:val="001E6BE7"/>
    <w:rsid w:val="001E6C67"/>
    <w:rsid w:val="001E6DA2"/>
    <w:rsid w:val="001E6F67"/>
    <w:rsid w:val="001E7016"/>
    <w:rsid w:val="001F0274"/>
    <w:rsid w:val="001F037E"/>
    <w:rsid w:val="001F1ACE"/>
    <w:rsid w:val="001F26D1"/>
    <w:rsid w:val="001F2B0E"/>
    <w:rsid w:val="001F34A0"/>
    <w:rsid w:val="001F3739"/>
    <w:rsid w:val="001F39DF"/>
    <w:rsid w:val="001F3F43"/>
    <w:rsid w:val="001F422D"/>
    <w:rsid w:val="001F4ECF"/>
    <w:rsid w:val="001F52D5"/>
    <w:rsid w:val="001F55F6"/>
    <w:rsid w:val="001F5676"/>
    <w:rsid w:val="001F5CA9"/>
    <w:rsid w:val="001F6812"/>
    <w:rsid w:val="001F721E"/>
    <w:rsid w:val="00200212"/>
    <w:rsid w:val="0020042C"/>
    <w:rsid w:val="00200527"/>
    <w:rsid w:val="00200858"/>
    <w:rsid w:val="00200AFC"/>
    <w:rsid w:val="00201285"/>
    <w:rsid w:val="0020137A"/>
    <w:rsid w:val="0020169B"/>
    <w:rsid w:val="00201854"/>
    <w:rsid w:val="002023D2"/>
    <w:rsid w:val="002025B3"/>
    <w:rsid w:val="00202BDA"/>
    <w:rsid w:val="00202E3B"/>
    <w:rsid w:val="0020348D"/>
    <w:rsid w:val="0020377D"/>
    <w:rsid w:val="00203BCA"/>
    <w:rsid w:val="00203CA4"/>
    <w:rsid w:val="00204700"/>
    <w:rsid w:val="00204A19"/>
    <w:rsid w:val="002050F1"/>
    <w:rsid w:val="0020549C"/>
    <w:rsid w:val="00206049"/>
    <w:rsid w:val="002060E1"/>
    <w:rsid w:val="002062E8"/>
    <w:rsid w:val="0020749F"/>
    <w:rsid w:val="00207CE1"/>
    <w:rsid w:val="00207EB8"/>
    <w:rsid w:val="00210FDE"/>
    <w:rsid w:val="002110D5"/>
    <w:rsid w:val="00211691"/>
    <w:rsid w:val="00211AC9"/>
    <w:rsid w:val="00211E90"/>
    <w:rsid w:val="00212899"/>
    <w:rsid w:val="00212D96"/>
    <w:rsid w:val="0021324F"/>
    <w:rsid w:val="00213ADD"/>
    <w:rsid w:val="0021408B"/>
    <w:rsid w:val="002140EC"/>
    <w:rsid w:val="00214F99"/>
    <w:rsid w:val="00215595"/>
    <w:rsid w:val="00216500"/>
    <w:rsid w:val="002173CD"/>
    <w:rsid w:val="00220C86"/>
    <w:rsid w:val="0022109E"/>
    <w:rsid w:val="002211B7"/>
    <w:rsid w:val="00222C02"/>
    <w:rsid w:val="00222EC8"/>
    <w:rsid w:val="002230FC"/>
    <w:rsid w:val="00223463"/>
    <w:rsid w:val="0022350E"/>
    <w:rsid w:val="00223829"/>
    <w:rsid w:val="0022508E"/>
    <w:rsid w:val="0022625E"/>
    <w:rsid w:val="00226369"/>
    <w:rsid w:val="00226693"/>
    <w:rsid w:val="00227D4F"/>
    <w:rsid w:val="00227D93"/>
    <w:rsid w:val="002305A0"/>
    <w:rsid w:val="0023089B"/>
    <w:rsid w:val="00233FDA"/>
    <w:rsid w:val="0023406B"/>
    <w:rsid w:val="0023485D"/>
    <w:rsid w:val="00234B80"/>
    <w:rsid w:val="00234BDC"/>
    <w:rsid w:val="0023569A"/>
    <w:rsid w:val="00235905"/>
    <w:rsid w:val="00236123"/>
    <w:rsid w:val="002362CB"/>
    <w:rsid w:val="002365FC"/>
    <w:rsid w:val="00237477"/>
    <w:rsid w:val="00237D06"/>
    <w:rsid w:val="00240032"/>
    <w:rsid w:val="00240EA7"/>
    <w:rsid w:val="00240FEF"/>
    <w:rsid w:val="00241F7C"/>
    <w:rsid w:val="00242064"/>
    <w:rsid w:val="0024240F"/>
    <w:rsid w:val="00242499"/>
    <w:rsid w:val="00242800"/>
    <w:rsid w:val="00242C5F"/>
    <w:rsid w:val="00243803"/>
    <w:rsid w:val="0024423B"/>
    <w:rsid w:val="00245155"/>
    <w:rsid w:val="0024567B"/>
    <w:rsid w:val="002460A7"/>
    <w:rsid w:val="00247470"/>
    <w:rsid w:val="00247A80"/>
    <w:rsid w:val="00250F0B"/>
    <w:rsid w:val="0025112C"/>
    <w:rsid w:val="00251300"/>
    <w:rsid w:val="00251934"/>
    <w:rsid w:val="00252253"/>
    <w:rsid w:val="00252672"/>
    <w:rsid w:val="002531BB"/>
    <w:rsid w:val="00253598"/>
    <w:rsid w:val="00253B5D"/>
    <w:rsid w:val="00253FEE"/>
    <w:rsid w:val="00254167"/>
    <w:rsid w:val="0025455D"/>
    <w:rsid w:val="002545C3"/>
    <w:rsid w:val="002548A7"/>
    <w:rsid w:val="0025493C"/>
    <w:rsid w:val="0025650C"/>
    <w:rsid w:val="00256886"/>
    <w:rsid w:val="002569C1"/>
    <w:rsid w:val="00256BA3"/>
    <w:rsid w:val="00257CB6"/>
    <w:rsid w:val="00257D57"/>
    <w:rsid w:val="00260B6E"/>
    <w:rsid w:val="00260CEA"/>
    <w:rsid w:val="00261733"/>
    <w:rsid w:val="00262A35"/>
    <w:rsid w:val="00263011"/>
    <w:rsid w:val="0026335C"/>
    <w:rsid w:val="0026345C"/>
    <w:rsid w:val="002634E5"/>
    <w:rsid w:val="00264646"/>
    <w:rsid w:val="00265AA7"/>
    <w:rsid w:val="00266A5D"/>
    <w:rsid w:val="002676AD"/>
    <w:rsid w:val="00267B71"/>
    <w:rsid w:val="002709D6"/>
    <w:rsid w:val="00271D5F"/>
    <w:rsid w:val="00271F20"/>
    <w:rsid w:val="00272107"/>
    <w:rsid w:val="00272480"/>
    <w:rsid w:val="0027256E"/>
    <w:rsid w:val="00272B12"/>
    <w:rsid w:val="00273155"/>
    <w:rsid w:val="0027380F"/>
    <w:rsid w:val="00274397"/>
    <w:rsid w:val="00274C4A"/>
    <w:rsid w:val="00275553"/>
    <w:rsid w:val="00275972"/>
    <w:rsid w:val="00275A54"/>
    <w:rsid w:val="002761AC"/>
    <w:rsid w:val="0027683E"/>
    <w:rsid w:val="0027696A"/>
    <w:rsid w:val="0027712A"/>
    <w:rsid w:val="002773EA"/>
    <w:rsid w:val="002774E1"/>
    <w:rsid w:val="002779F2"/>
    <w:rsid w:val="002805BD"/>
    <w:rsid w:val="00282C96"/>
    <w:rsid w:val="00284FF6"/>
    <w:rsid w:val="00285CE8"/>
    <w:rsid w:val="00285F60"/>
    <w:rsid w:val="00286608"/>
    <w:rsid w:val="002869CD"/>
    <w:rsid w:val="002869DF"/>
    <w:rsid w:val="00287064"/>
    <w:rsid w:val="0028734C"/>
    <w:rsid w:val="00287CAF"/>
    <w:rsid w:val="00290924"/>
    <w:rsid w:val="00290ACC"/>
    <w:rsid w:val="00290AE2"/>
    <w:rsid w:val="00290CC7"/>
    <w:rsid w:val="00290F95"/>
    <w:rsid w:val="00291615"/>
    <w:rsid w:val="00293993"/>
    <w:rsid w:val="00293A24"/>
    <w:rsid w:val="00293CDC"/>
    <w:rsid w:val="00293D73"/>
    <w:rsid w:val="0029429D"/>
    <w:rsid w:val="00296D9D"/>
    <w:rsid w:val="002973F3"/>
    <w:rsid w:val="00297429"/>
    <w:rsid w:val="00297BA2"/>
    <w:rsid w:val="002A067B"/>
    <w:rsid w:val="002A0881"/>
    <w:rsid w:val="002A0EB0"/>
    <w:rsid w:val="002A12CE"/>
    <w:rsid w:val="002A146E"/>
    <w:rsid w:val="002A1604"/>
    <w:rsid w:val="002A164E"/>
    <w:rsid w:val="002A1CDC"/>
    <w:rsid w:val="002A286E"/>
    <w:rsid w:val="002A289B"/>
    <w:rsid w:val="002A2A71"/>
    <w:rsid w:val="002A2A8B"/>
    <w:rsid w:val="002A2DF4"/>
    <w:rsid w:val="002A34E1"/>
    <w:rsid w:val="002A39A9"/>
    <w:rsid w:val="002A4052"/>
    <w:rsid w:val="002A4515"/>
    <w:rsid w:val="002A479F"/>
    <w:rsid w:val="002A4DDE"/>
    <w:rsid w:val="002A59D7"/>
    <w:rsid w:val="002A6098"/>
    <w:rsid w:val="002A6839"/>
    <w:rsid w:val="002A6C17"/>
    <w:rsid w:val="002A7AB7"/>
    <w:rsid w:val="002A7BC8"/>
    <w:rsid w:val="002B17D4"/>
    <w:rsid w:val="002B1806"/>
    <w:rsid w:val="002B25DB"/>
    <w:rsid w:val="002B2747"/>
    <w:rsid w:val="002B3ACC"/>
    <w:rsid w:val="002B4411"/>
    <w:rsid w:val="002B465F"/>
    <w:rsid w:val="002B496D"/>
    <w:rsid w:val="002B4E8C"/>
    <w:rsid w:val="002B62FB"/>
    <w:rsid w:val="002B76EC"/>
    <w:rsid w:val="002B7951"/>
    <w:rsid w:val="002C026E"/>
    <w:rsid w:val="002C1749"/>
    <w:rsid w:val="002C1A59"/>
    <w:rsid w:val="002C1DA4"/>
    <w:rsid w:val="002C2228"/>
    <w:rsid w:val="002C233E"/>
    <w:rsid w:val="002C27BA"/>
    <w:rsid w:val="002C2B68"/>
    <w:rsid w:val="002C36F2"/>
    <w:rsid w:val="002C4199"/>
    <w:rsid w:val="002C452C"/>
    <w:rsid w:val="002C465F"/>
    <w:rsid w:val="002C49C7"/>
    <w:rsid w:val="002C4C3B"/>
    <w:rsid w:val="002C4F34"/>
    <w:rsid w:val="002C7259"/>
    <w:rsid w:val="002C77EA"/>
    <w:rsid w:val="002C7820"/>
    <w:rsid w:val="002C7ADF"/>
    <w:rsid w:val="002D0145"/>
    <w:rsid w:val="002D126E"/>
    <w:rsid w:val="002D1566"/>
    <w:rsid w:val="002D2386"/>
    <w:rsid w:val="002D23B6"/>
    <w:rsid w:val="002D25F6"/>
    <w:rsid w:val="002D2DD7"/>
    <w:rsid w:val="002D4456"/>
    <w:rsid w:val="002D4A0A"/>
    <w:rsid w:val="002D58D9"/>
    <w:rsid w:val="002D65CB"/>
    <w:rsid w:val="002D6812"/>
    <w:rsid w:val="002D7959"/>
    <w:rsid w:val="002D7964"/>
    <w:rsid w:val="002D7D9D"/>
    <w:rsid w:val="002D7F3C"/>
    <w:rsid w:val="002E0020"/>
    <w:rsid w:val="002E01E8"/>
    <w:rsid w:val="002E03FA"/>
    <w:rsid w:val="002E08CF"/>
    <w:rsid w:val="002E0C36"/>
    <w:rsid w:val="002E119A"/>
    <w:rsid w:val="002E244E"/>
    <w:rsid w:val="002E258B"/>
    <w:rsid w:val="002E2C8E"/>
    <w:rsid w:val="002E37CA"/>
    <w:rsid w:val="002E477D"/>
    <w:rsid w:val="002E4FF8"/>
    <w:rsid w:val="002E5466"/>
    <w:rsid w:val="002E5537"/>
    <w:rsid w:val="002E5555"/>
    <w:rsid w:val="002E5622"/>
    <w:rsid w:val="002E5E29"/>
    <w:rsid w:val="002E74B4"/>
    <w:rsid w:val="002F0852"/>
    <w:rsid w:val="002F0DDB"/>
    <w:rsid w:val="002F0EF5"/>
    <w:rsid w:val="002F1619"/>
    <w:rsid w:val="002F2572"/>
    <w:rsid w:val="002F33B1"/>
    <w:rsid w:val="002F3996"/>
    <w:rsid w:val="002F39AA"/>
    <w:rsid w:val="002F4230"/>
    <w:rsid w:val="002F5A8B"/>
    <w:rsid w:val="002F5DD0"/>
    <w:rsid w:val="002F641E"/>
    <w:rsid w:val="002F6A82"/>
    <w:rsid w:val="002F6DD2"/>
    <w:rsid w:val="0030057F"/>
    <w:rsid w:val="0030189E"/>
    <w:rsid w:val="00301B1D"/>
    <w:rsid w:val="003026F1"/>
    <w:rsid w:val="00302B1C"/>
    <w:rsid w:val="003031DC"/>
    <w:rsid w:val="00303905"/>
    <w:rsid w:val="00303CB7"/>
    <w:rsid w:val="0030477E"/>
    <w:rsid w:val="00305088"/>
    <w:rsid w:val="00305D97"/>
    <w:rsid w:val="00306A98"/>
    <w:rsid w:val="00306CFF"/>
    <w:rsid w:val="00310B06"/>
    <w:rsid w:val="00311015"/>
    <w:rsid w:val="0031141F"/>
    <w:rsid w:val="00311D4E"/>
    <w:rsid w:val="00312034"/>
    <w:rsid w:val="003125BD"/>
    <w:rsid w:val="00312702"/>
    <w:rsid w:val="0031277A"/>
    <w:rsid w:val="003127A9"/>
    <w:rsid w:val="00313B28"/>
    <w:rsid w:val="003143C5"/>
    <w:rsid w:val="0031474E"/>
    <w:rsid w:val="00314E9F"/>
    <w:rsid w:val="003169B7"/>
    <w:rsid w:val="0032187E"/>
    <w:rsid w:val="00321916"/>
    <w:rsid w:val="00321DA3"/>
    <w:rsid w:val="003222B7"/>
    <w:rsid w:val="0032243A"/>
    <w:rsid w:val="0032248F"/>
    <w:rsid w:val="003237B0"/>
    <w:rsid w:val="00323D08"/>
    <w:rsid w:val="0032429C"/>
    <w:rsid w:val="00324422"/>
    <w:rsid w:val="00324D2B"/>
    <w:rsid w:val="003266B7"/>
    <w:rsid w:val="00326FAC"/>
    <w:rsid w:val="00327676"/>
    <w:rsid w:val="00330194"/>
    <w:rsid w:val="003302C7"/>
    <w:rsid w:val="00332776"/>
    <w:rsid w:val="003328C8"/>
    <w:rsid w:val="00333336"/>
    <w:rsid w:val="00334CB6"/>
    <w:rsid w:val="00335E91"/>
    <w:rsid w:val="0033697C"/>
    <w:rsid w:val="00336AD5"/>
    <w:rsid w:val="00337A57"/>
    <w:rsid w:val="00337FFC"/>
    <w:rsid w:val="00341DDC"/>
    <w:rsid w:val="0034312C"/>
    <w:rsid w:val="003433CF"/>
    <w:rsid w:val="00343858"/>
    <w:rsid w:val="00343E41"/>
    <w:rsid w:val="0034418A"/>
    <w:rsid w:val="00344C1B"/>
    <w:rsid w:val="003450B4"/>
    <w:rsid w:val="00347092"/>
    <w:rsid w:val="00347139"/>
    <w:rsid w:val="00347A1B"/>
    <w:rsid w:val="003504B3"/>
    <w:rsid w:val="003508D8"/>
    <w:rsid w:val="003518A5"/>
    <w:rsid w:val="00351D19"/>
    <w:rsid w:val="00352189"/>
    <w:rsid w:val="0035242C"/>
    <w:rsid w:val="00352561"/>
    <w:rsid w:val="0035335E"/>
    <w:rsid w:val="003542B9"/>
    <w:rsid w:val="00354A00"/>
    <w:rsid w:val="00354D5D"/>
    <w:rsid w:val="003550D4"/>
    <w:rsid w:val="003554AD"/>
    <w:rsid w:val="003555F4"/>
    <w:rsid w:val="00355A2F"/>
    <w:rsid w:val="003562FE"/>
    <w:rsid w:val="00356B6B"/>
    <w:rsid w:val="00356E26"/>
    <w:rsid w:val="00357EE8"/>
    <w:rsid w:val="0036082C"/>
    <w:rsid w:val="00362EB2"/>
    <w:rsid w:val="003638FB"/>
    <w:rsid w:val="003643D3"/>
    <w:rsid w:val="0036486D"/>
    <w:rsid w:val="00364C3D"/>
    <w:rsid w:val="0036586E"/>
    <w:rsid w:val="00366614"/>
    <w:rsid w:val="003668A9"/>
    <w:rsid w:val="00366CEE"/>
    <w:rsid w:val="003677D9"/>
    <w:rsid w:val="0036799F"/>
    <w:rsid w:val="00370499"/>
    <w:rsid w:val="00370DE1"/>
    <w:rsid w:val="003711AE"/>
    <w:rsid w:val="0037139E"/>
    <w:rsid w:val="00372653"/>
    <w:rsid w:val="00372905"/>
    <w:rsid w:val="0037299D"/>
    <w:rsid w:val="003731F5"/>
    <w:rsid w:val="00373810"/>
    <w:rsid w:val="00374363"/>
    <w:rsid w:val="00374578"/>
    <w:rsid w:val="00375033"/>
    <w:rsid w:val="003758AF"/>
    <w:rsid w:val="00375A78"/>
    <w:rsid w:val="00376C1E"/>
    <w:rsid w:val="0037744F"/>
    <w:rsid w:val="00377477"/>
    <w:rsid w:val="00377EDA"/>
    <w:rsid w:val="00380748"/>
    <w:rsid w:val="00380B17"/>
    <w:rsid w:val="00380B7A"/>
    <w:rsid w:val="00380DAA"/>
    <w:rsid w:val="0038132C"/>
    <w:rsid w:val="0038133C"/>
    <w:rsid w:val="00382EF4"/>
    <w:rsid w:val="00382F46"/>
    <w:rsid w:val="00383214"/>
    <w:rsid w:val="003840DE"/>
    <w:rsid w:val="003848A6"/>
    <w:rsid w:val="00385447"/>
    <w:rsid w:val="00385AE1"/>
    <w:rsid w:val="00386984"/>
    <w:rsid w:val="00386CE9"/>
    <w:rsid w:val="0038714A"/>
    <w:rsid w:val="0038753B"/>
    <w:rsid w:val="00390916"/>
    <w:rsid w:val="00390A79"/>
    <w:rsid w:val="003912FF"/>
    <w:rsid w:val="003914F2"/>
    <w:rsid w:val="0039160F"/>
    <w:rsid w:val="00391621"/>
    <w:rsid w:val="003925AB"/>
    <w:rsid w:val="0039358C"/>
    <w:rsid w:val="00394FBA"/>
    <w:rsid w:val="003950AA"/>
    <w:rsid w:val="00395415"/>
    <w:rsid w:val="00396678"/>
    <w:rsid w:val="00397CE7"/>
    <w:rsid w:val="003A0A0B"/>
    <w:rsid w:val="003A0C52"/>
    <w:rsid w:val="003A0DCD"/>
    <w:rsid w:val="003A2D79"/>
    <w:rsid w:val="003A2EE0"/>
    <w:rsid w:val="003A3EA3"/>
    <w:rsid w:val="003A40EE"/>
    <w:rsid w:val="003A4941"/>
    <w:rsid w:val="003A532A"/>
    <w:rsid w:val="003A5D59"/>
    <w:rsid w:val="003A6DEC"/>
    <w:rsid w:val="003A713F"/>
    <w:rsid w:val="003A7807"/>
    <w:rsid w:val="003B03F3"/>
    <w:rsid w:val="003B29EE"/>
    <w:rsid w:val="003B2F1D"/>
    <w:rsid w:val="003B32CF"/>
    <w:rsid w:val="003B34AD"/>
    <w:rsid w:val="003B51F5"/>
    <w:rsid w:val="003B60B3"/>
    <w:rsid w:val="003B63DE"/>
    <w:rsid w:val="003B6D64"/>
    <w:rsid w:val="003B74E3"/>
    <w:rsid w:val="003B7A05"/>
    <w:rsid w:val="003B7F18"/>
    <w:rsid w:val="003C0755"/>
    <w:rsid w:val="003C1700"/>
    <w:rsid w:val="003C3060"/>
    <w:rsid w:val="003C31EF"/>
    <w:rsid w:val="003C3314"/>
    <w:rsid w:val="003C3B97"/>
    <w:rsid w:val="003C3FF5"/>
    <w:rsid w:val="003C5733"/>
    <w:rsid w:val="003C5D85"/>
    <w:rsid w:val="003C638C"/>
    <w:rsid w:val="003D0D9B"/>
    <w:rsid w:val="003D0FFE"/>
    <w:rsid w:val="003D18AC"/>
    <w:rsid w:val="003D1D81"/>
    <w:rsid w:val="003D26D0"/>
    <w:rsid w:val="003D3171"/>
    <w:rsid w:val="003D405E"/>
    <w:rsid w:val="003D460A"/>
    <w:rsid w:val="003D4B7C"/>
    <w:rsid w:val="003D528A"/>
    <w:rsid w:val="003D534C"/>
    <w:rsid w:val="003D720A"/>
    <w:rsid w:val="003D7E3D"/>
    <w:rsid w:val="003E1108"/>
    <w:rsid w:val="003E2453"/>
    <w:rsid w:val="003E278F"/>
    <w:rsid w:val="003E31C1"/>
    <w:rsid w:val="003E3270"/>
    <w:rsid w:val="003E4723"/>
    <w:rsid w:val="003E56C0"/>
    <w:rsid w:val="003E57ED"/>
    <w:rsid w:val="003E5967"/>
    <w:rsid w:val="003E62FC"/>
    <w:rsid w:val="003E6303"/>
    <w:rsid w:val="003E6A6A"/>
    <w:rsid w:val="003E79A9"/>
    <w:rsid w:val="003E7A13"/>
    <w:rsid w:val="003E7E4D"/>
    <w:rsid w:val="003F019E"/>
    <w:rsid w:val="003F0EC1"/>
    <w:rsid w:val="003F1E34"/>
    <w:rsid w:val="003F26BE"/>
    <w:rsid w:val="003F2D45"/>
    <w:rsid w:val="003F2DE1"/>
    <w:rsid w:val="003F339D"/>
    <w:rsid w:val="003F569C"/>
    <w:rsid w:val="003F64BD"/>
    <w:rsid w:val="003F69B3"/>
    <w:rsid w:val="003F6C9F"/>
    <w:rsid w:val="003F6F1C"/>
    <w:rsid w:val="003F7543"/>
    <w:rsid w:val="003F7794"/>
    <w:rsid w:val="003F79DF"/>
    <w:rsid w:val="003F79E5"/>
    <w:rsid w:val="00401117"/>
    <w:rsid w:val="00402230"/>
    <w:rsid w:val="00403609"/>
    <w:rsid w:val="00403FEA"/>
    <w:rsid w:val="0040422C"/>
    <w:rsid w:val="00404446"/>
    <w:rsid w:val="00405A00"/>
    <w:rsid w:val="00406071"/>
    <w:rsid w:val="0040683D"/>
    <w:rsid w:val="00406A4D"/>
    <w:rsid w:val="00406BA0"/>
    <w:rsid w:val="00410272"/>
    <w:rsid w:val="00410A21"/>
    <w:rsid w:val="00411208"/>
    <w:rsid w:val="004117CE"/>
    <w:rsid w:val="00411ADA"/>
    <w:rsid w:val="0041206F"/>
    <w:rsid w:val="004123EF"/>
    <w:rsid w:val="004126BE"/>
    <w:rsid w:val="00412B62"/>
    <w:rsid w:val="00413508"/>
    <w:rsid w:val="004146DE"/>
    <w:rsid w:val="0041517A"/>
    <w:rsid w:val="00415CA9"/>
    <w:rsid w:val="00415E9D"/>
    <w:rsid w:val="00416975"/>
    <w:rsid w:val="00416EEB"/>
    <w:rsid w:val="00417BAC"/>
    <w:rsid w:val="0042077C"/>
    <w:rsid w:val="004216DA"/>
    <w:rsid w:val="00422CE5"/>
    <w:rsid w:val="00423721"/>
    <w:rsid w:val="00425481"/>
    <w:rsid w:val="00426667"/>
    <w:rsid w:val="00426FEA"/>
    <w:rsid w:val="00427565"/>
    <w:rsid w:val="004277BA"/>
    <w:rsid w:val="00427DAA"/>
    <w:rsid w:val="0043067F"/>
    <w:rsid w:val="00430B7E"/>
    <w:rsid w:val="00430FA4"/>
    <w:rsid w:val="004314F4"/>
    <w:rsid w:val="0043207F"/>
    <w:rsid w:val="004331E9"/>
    <w:rsid w:val="00433A17"/>
    <w:rsid w:val="00433F74"/>
    <w:rsid w:val="004343E2"/>
    <w:rsid w:val="004358C1"/>
    <w:rsid w:val="00435A2F"/>
    <w:rsid w:val="00436ADF"/>
    <w:rsid w:val="00436AED"/>
    <w:rsid w:val="00437DBB"/>
    <w:rsid w:val="00440003"/>
    <w:rsid w:val="0044052B"/>
    <w:rsid w:val="00440657"/>
    <w:rsid w:val="00440B12"/>
    <w:rsid w:val="00440B50"/>
    <w:rsid w:val="00441696"/>
    <w:rsid w:val="004417C9"/>
    <w:rsid w:val="00442777"/>
    <w:rsid w:val="00444141"/>
    <w:rsid w:val="004448CA"/>
    <w:rsid w:val="0044552F"/>
    <w:rsid w:val="00445B07"/>
    <w:rsid w:val="00446BA8"/>
    <w:rsid w:val="00450E0F"/>
    <w:rsid w:val="00451188"/>
    <w:rsid w:val="004511CA"/>
    <w:rsid w:val="004523F2"/>
    <w:rsid w:val="00452595"/>
    <w:rsid w:val="00452D5C"/>
    <w:rsid w:val="0045395D"/>
    <w:rsid w:val="00454043"/>
    <w:rsid w:val="004547FF"/>
    <w:rsid w:val="00454953"/>
    <w:rsid w:val="00454E69"/>
    <w:rsid w:val="00455E24"/>
    <w:rsid w:val="004570A0"/>
    <w:rsid w:val="004572D5"/>
    <w:rsid w:val="004574AE"/>
    <w:rsid w:val="0045776E"/>
    <w:rsid w:val="0045794C"/>
    <w:rsid w:val="00457DD9"/>
    <w:rsid w:val="004601C2"/>
    <w:rsid w:val="00460FEE"/>
    <w:rsid w:val="0046101E"/>
    <w:rsid w:val="00461252"/>
    <w:rsid w:val="00461A07"/>
    <w:rsid w:val="00462894"/>
    <w:rsid w:val="00463348"/>
    <w:rsid w:val="00463605"/>
    <w:rsid w:val="00463DAC"/>
    <w:rsid w:val="00463DD9"/>
    <w:rsid w:val="00464C84"/>
    <w:rsid w:val="00465782"/>
    <w:rsid w:val="00466DC6"/>
    <w:rsid w:val="0046731D"/>
    <w:rsid w:val="00467457"/>
    <w:rsid w:val="0046748D"/>
    <w:rsid w:val="0047032A"/>
    <w:rsid w:val="004704DE"/>
    <w:rsid w:val="00470A72"/>
    <w:rsid w:val="00470D47"/>
    <w:rsid w:val="00471625"/>
    <w:rsid w:val="004718B1"/>
    <w:rsid w:val="00472B0E"/>
    <w:rsid w:val="00472B3D"/>
    <w:rsid w:val="00472DA1"/>
    <w:rsid w:val="004734E1"/>
    <w:rsid w:val="0047376D"/>
    <w:rsid w:val="00473948"/>
    <w:rsid w:val="004739A1"/>
    <w:rsid w:val="00473A7E"/>
    <w:rsid w:val="00473D64"/>
    <w:rsid w:val="00473EFC"/>
    <w:rsid w:val="0047481C"/>
    <w:rsid w:val="00474D97"/>
    <w:rsid w:val="0047622C"/>
    <w:rsid w:val="004762EA"/>
    <w:rsid w:val="00477381"/>
    <w:rsid w:val="00480ED4"/>
    <w:rsid w:val="00481872"/>
    <w:rsid w:val="00481CF9"/>
    <w:rsid w:val="004827DC"/>
    <w:rsid w:val="00482B28"/>
    <w:rsid w:val="00483046"/>
    <w:rsid w:val="0048395F"/>
    <w:rsid w:val="00483A0C"/>
    <w:rsid w:val="00484409"/>
    <w:rsid w:val="00484A23"/>
    <w:rsid w:val="00484C5A"/>
    <w:rsid w:val="00484D49"/>
    <w:rsid w:val="0048529F"/>
    <w:rsid w:val="00485388"/>
    <w:rsid w:val="00485394"/>
    <w:rsid w:val="004855BD"/>
    <w:rsid w:val="00485679"/>
    <w:rsid w:val="0048575F"/>
    <w:rsid w:val="00485C63"/>
    <w:rsid w:val="00485CAF"/>
    <w:rsid w:val="004862A1"/>
    <w:rsid w:val="00487B34"/>
    <w:rsid w:val="00490AB2"/>
    <w:rsid w:val="00490AF2"/>
    <w:rsid w:val="00491278"/>
    <w:rsid w:val="00491312"/>
    <w:rsid w:val="004914F3"/>
    <w:rsid w:val="004919A7"/>
    <w:rsid w:val="00491F6C"/>
    <w:rsid w:val="004926E5"/>
    <w:rsid w:val="00492A5F"/>
    <w:rsid w:val="00492CC4"/>
    <w:rsid w:val="00493620"/>
    <w:rsid w:val="004936A1"/>
    <w:rsid w:val="00494017"/>
    <w:rsid w:val="00494073"/>
    <w:rsid w:val="00494286"/>
    <w:rsid w:val="004947F9"/>
    <w:rsid w:val="00494A40"/>
    <w:rsid w:val="0049583E"/>
    <w:rsid w:val="00495CA8"/>
    <w:rsid w:val="00496143"/>
    <w:rsid w:val="004961DE"/>
    <w:rsid w:val="0049666B"/>
    <w:rsid w:val="004969A7"/>
    <w:rsid w:val="004A0B09"/>
    <w:rsid w:val="004A14FA"/>
    <w:rsid w:val="004A1613"/>
    <w:rsid w:val="004A168E"/>
    <w:rsid w:val="004A1C8F"/>
    <w:rsid w:val="004A1DB0"/>
    <w:rsid w:val="004A2F82"/>
    <w:rsid w:val="004A3193"/>
    <w:rsid w:val="004A3646"/>
    <w:rsid w:val="004A36F2"/>
    <w:rsid w:val="004A381B"/>
    <w:rsid w:val="004A3A63"/>
    <w:rsid w:val="004A3D1F"/>
    <w:rsid w:val="004A40FE"/>
    <w:rsid w:val="004A44D1"/>
    <w:rsid w:val="004A4AA7"/>
    <w:rsid w:val="004A4E61"/>
    <w:rsid w:val="004A4FF5"/>
    <w:rsid w:val="004A5417"/>
    <w:rsid w:val="004A5428"/>
    <w:rsid w:val="004A5B06"/>
    <w:rsid w:val="004A67A5"/>
    <w:rsid w:val="004A6E92"/>
    <w:rsid w:val="004A722E"/>
    <w:rsid w:val="004A7AC6"/>
    <w:rsid w:val="004A7B43"/>
    <w:rsid w:val="004B03C1"/>
    <w:rsid w:val="004B12F3"/>
    <w:rsid w:val="004B1707"/>
    <w:rsid w:val="004B1814"/>
    <w:rsid w:val="004B215E"/>
    <w:rsid w:val="004B26F4"/>
    <w:rsid w:val="004B2ADF"/>
    <w:rsid w:val="004B399D"/>
    <w:rsid w:val="004B4ADA"/>
    <w:rsid w:val="004B57EE"/>
    <w:rsid w:val="004C065E"/>
    <w:rsid w:val="004C06B9"/>
    <w:rsid w:val="004C0BAD"/>
    <w:rsid w:val="004C2B13"/>
    <w:rsid w:val="004C3138"/>
    <w:rsid w:val="004C418B"/>
    <w:rsid w:val="004C43A6"/>
    <w:rsid w:val="004C4E71"/>
    <w:rsid w:val="004C51D4"/>
    <w:rsid w:val="004C5A31"/>
    <w:rsid w:val="004C5B93"/>
    <w:rsid w:val="004C5DCE"/>
    <w:rsid w:val="004C5E24"/>
    <w:rsid w:val="004C657A"/>
    <w:rsid w:val="004C65F9"/>
    <w:rsid w:val="004C6A60"/>
    <w:rsid w:val="004C6EC3"/>
    <w:rsid w:val="004C7941"/>
    <w:rsid w:val="004C7F99"/>
    <w:rsid w:val="004D1007"/>
    <w:rsid w:val="004D10CC"/>
    <w:rsid w:val="004D141A"/>
    <w:rsid w:val="004D15B0"/>
    <w:rsid w:val="004D2979"/>
    <w:rsid w:val="004D2AE7"/>
    <w:rsid w:val="004D2D42"/>
    <w:rsid w:val="004D33D3"/>
    <w:rsid w:val="004D36E0"/>
    <w:rsid w:val="004D36EC"/>
    <w:rsid w:val="004D431D"/>
    <w:rsid w:val="004D5D4D"/>
    <w:rsid w:val="004D63BD"/>
    <w:rsid w:val="004D6D99"/>
    <w:rsid w:val="004D7077"/>
    <w:rsid w:val="004D7B61"/>
    <w:rsid w:val="004E12E2"/>
    <w:rsid w:val="004E14F6"/>
    <w:rsid w:val="004E1639"/>
    <w:rsid w:val="004E1866"/>
    <w:rsid w:val="004E1E86"/>
    <w:rsid w:val="004E203A"/>
    <w:rsid w:val="004E2BBB"/>
    <w:rsid w:val="004E2C0E"/>
    <w:rsid w:val="004E3DCC"/>
    <w:rsid w:val="004E4038"/>
    <w:rsid w:val="004E456C"/>
    <w:rsid w:val="004E4A1B"/>
    <w:rsid w:val="004E6568"/>
    <w:rsid w:val="004E6570"/>
    <w:rsid w:val="004E689D"/>
    <w:rsid w:val="004E6974"/>
    <w:rsid w:val="004E6A18"/>
    <w:rsid w:val="004E73EC"/>
    <w:rsid w:val="004F0164"/>
    <w:rsid w:val="004F0D19"/>
    <w:rsid w:val="004F100B"/>
    <w:rsid w:val="004F1311"/>
    <w:rsid w:val="004F17F9"/>
    <w:rsid w:val="004F2F47"/>
    <w:rsid w:val="004F3D5A"/>
    <w:rsid w:val="004F48F9"/>
    <w:rsid w:val="004F527C"/>
    <w:rsid w:val="004F58AA"/>
    <w:rsid w:val="004F5AC2"/>
    <w:rsid w:val="004F6BC2"/>
    <w:rsid w:val="004F6DD7"/>
    <w:rsid w:val="004F70CC"/>
    <w:rsid w:val="004F769C"/>
    <w:rsid w:val="005005B5"/>
    <w:rsid w:val="00500746"/>
    <w:rsid w:val="00501061"/>
    <w:rsid w:val="005019FD"/>
    <w:rsid w:val="00501D28"/>
    <w:rsid w:val="005030F4"/>
    <w:rsid w:val="00503928"/>
    <w:rsid w:val="00503CBC"/>
    <w:rsid w:val="00503F0B"/>
    <w:rsid w:val="00503F9B"/>
    <w:rsid w:val="005043C4"/>
    <w:rsid w:val="00504C78"/>
    <w:rsid w:val="005058B3"/>
    <w:rsid w:val="00506E08"/>
    <w:rsid w:val="00506F48"/>
    <w:rsid w:val="005073EA"/>
    <w:rsid w:val="00507484"/>
    <w:rsid w:val="005077BA"/>
    <w:rsid w:val="00507824"/>
    <w:rsid w:val="00507D1F"/>
    <w:rsid w:val="005102FB"/>
    <w:rsid w:val="005109B4"/>
    <w:rsid w:val="00510FCA"/>
    <w:rsid w:val="00511C3D"/>
    <w:rsid w:val="0051285D"/>
    <w:rsid w:val="00513132"/>
    <w:rsid w:val="00514BE2"/>
    <w:rsid w:val="005161F2"/>
    <w:rsid w:val="00516691"/>
    <w:rsid w:val="005167DD"/>
    <w:rsid w:val="00516D77"/>
    <w:rsid w:val="0051710E"/>
    <w:rsid w:val="005175CC"/>
    <w:rsid w:val="00517662"/>
    <w:rsid w:val="00520244"/>
    <w:rsid w:val="00521B48"/>
    <w:rsid w:val="0052210D"/>
    <w:rsid w:val="005229F3"/>
    <w:rsid w:val="00522E2D"/>
    <w:rsid w:val="00522FDB"/>
    <w:rsid w:val="00523AE4"/>
    <w:rsid w:val="00523CDA"/>
    <w:rsid w:val="00523E6F"/>
    <w:rsid w:val="00524263"/>
    <w:rsid w:val="0052426D"/>
    <w:rsid w:val="00525100"/>
    <w:rsid w:val="005256AD"/>
    <w:rsid w:val="00525CF6"/>
    <w:rsid w:val="0052688A"/>
    <w:rsid w:val="00526F0F"/>
    <w:rsid w:val="00527013"/>
    <w:rsid w:val="005278AF"/>
    <w:rsid w:val="00530E60"/>
    <w:rsid w:val="00532381"/>
    <w:rsid w:val="00532692"/>
    <w:rsid w:val="0053299B"/>
    <w:rsid w:val="0053350C"/>
    <w:rsid w:val="00533F70"/>
    <w:rsid w:val="005354C3"/>
    <w:rsid w:val="0053660D"/>
    <w:rsid w:val="005366B3"/>
    <w:rsid w:val="00536D2F"/>
    <w:rsid w:val="00536EA5"/>
    <w:rsid w:val="00537426"/>
    <w:rsid w:val="00537DB8"/>
    <w:rsid w:val="005402A3"/>
    <w:rsid w:val="0054042F"/>
    <w:rsid w:val="00540470"/>
    <w:rsid w:val="00540C21"/>
    <w:rsid w:val="00540DB3"/>
    <w:rsid w:val="00540ED9"/>
    <w:rsid w:val="005414D1"/>
    <w:rsid w:val="00541A1A"/>
    <w:rsid w:val="00541CE9"/>
    <w:rsid w:val="005420DA"/>
    <w:rsid w:val="00542A32"/>
    <w:rsid w:val="00543D20"/>
    <w:rsid w:val="00543D5C"/>
    <w:rsid w:val="00544857"/>
    <w:rsid w:val="00545060"/>
    <w:rsid w:val="00545F6F"/>
    <w:rsid w:val="0054725C"/>
    <w:rsid w:val="0054735B"/>
    <w:rsid w:val="00550AEF"/>
    <w:rsid w:val="0055128A"/>
    <w:rsid w:val="005512DD"/>
    <w:rsid w:val="00551763"/>
    <w:rsid w:val="00551C09"/>
    <w:rsid w:val="005523AF"/>
    <w:rsid w:val="00552606"/>
    <w:rsid w:val="00552E9F"/>
    <w:rsid w:val="00553568"/>
    <w:rsid w:val="00553888"/>
    <w:rsid w:val="005548E7"/>
    <w:rsid w:val="00554B13"/>
    <w:rsid w:val="00555570"/>
    <w:rsid w:val="00555A51"/>
    <w:rsid w:val="00556E44"/>
    <w:rsid w:val="00557D79"/>
    <w:rsid w:val="005606D4"/>
    <w:rsid w:val="00560BDF"/>
    <w:rsid w:val="00560C03"/>
    <w:rsid w:val="00561EFD"/>
    <w:rsid w:val="00562204"/>
    <w:rsid w:val="00562263"/>
    <w:rsid w:val="00563B84"/>
    <w:rsid w:val="005641F7"/>
    <w:rsid w:val="00564D44"/>
    <w:rsid w:val="0056516E"/>
    <w:rsid w:val="00565380"/>
    <w:rsid w:val="00565F47"/>
    <w:rsid w:val="005668A1"/>
    <w:rsid w:val="005674A8"/>
    <w:rsid w:val="005677AE"/>
    <w:rsid w:val="00567DA0"/>
    <w:rsid w:val="00570199"/>
    <w:rsid w:val="00570810"/>
    <w:rsid w:val="005718A6"/>
    <w:rsid w:val="00572A86"/>
    <w:rsid w:val="0057310A"/>
    <w:rsid w:val="0057339B"/>
    <w:rsid w:val="00573455"/>
    <w:rsid w:val="00573674"/>
    <w:rsid w:val="005739A8"/>
    <w:rsid w:val="00573FDE"/>
    <w:rsid w:val="00574430"/>
    <w:rsid w:val="00574F31"/>
    <w:rsid w:val="00577A16"/>
    <w:rsid w:val="00577A6E"/>
    <w:rsid w:val="00580CDB"/>
    <w:rsid w:val="00581FAA"/>
    <w:rsid w:val="0058304B"/>
    <w:rsid w:val="0058311C"/>
    <w:rsid w:val="00583649"/>
    <w:rsid w:val="00583F05"/>
    <w:rsid w:val="0058435D"/>
    <w:rsid w:val="00584E5B"/>
    <w:rsid w:val="00584F21"/>
    <w:rsid w:val="00585349"/>
    <w:rsid w:val="005858ED"/>
    <w:rsid w:val="005858F2"/>
    <w:rsid w:val="00585CE2"/>
    <w:rsid w:val="00586580"/>
    <w:rsid w:val="00586F51"/>
    <w:rsid w:val="00587FEE"/>
    <w:rsid w:val="00590720"/>
    <w:rsid w:val="0059078B"/>
    <w:rsid w:val="0059175B"/>
    <w:rsid w:val="005917D9"/>
    <w:rsid w:val="00591C00"/>
    <w:rsid w:val="00592635"/>
    <w:rsid w:val="00592B53"/>
    <w:rsid w:val="00592BE1"/>
    <w:rsid w:val="005939BC"/>
    <w:rsid w:val="00595249"/>
    <w:rsid w:val="005958C4"/>
    <w:rsid w:val="00595BCF"/>
    <w:rsid w:val="00596B25"/>
    <w:rsid w:val="0059754B"/>
    <w:rsid w:val="005A0427"/>
    <w:rsid w:val="005A0AB8"/>
    <w:rsid w:val="005A1ADC"/>
    <w:rsid w:val="005A214E"/>
    <w:rsid w:val="005A303D"/>
    <w:rsid w:val="005A39BE"/>
    <w:rsid w:val="005A3B30"/>
    <w:rsid w:val="005A3D03"/>
    <w:rsid w:val="005A46A6"/>
    <w:rsid w:val="005A4BBB"/>
    <w:rsid w:val="005A54A8"/>
    <w:rsid w:val="005A565A"/>
    <w:rsid w:val="005A5996"/>
    <w:rsid w:val="005A607F"/>
    <w:rsid w:val="005A6F3F"/>
    <w:rsid w:val="005A6FBF"/>
    <w:rsid w:val="005A7395"/>
    <w:rsid w:val="005B0ECC"/>
    <w:rsid w:val="005B1854"/>
    <w:rsid w:val="005B1F00"/>
    <w:rsid w:val="005B25CA"/>
    <w:rsid w:val="005B36E3"/>
    <w:rsid w:val="005B53F8"/>
    <w:rsid w:val="005B75E8"/>
    <w:rsid w:val="005C1042"/>
    <w:rsid w:val="005C1532"/>
    <w:rsid w:val="005C1E80"/>
    <w:rsid w:val="005C2E19"/>
    <w:rsid w:val="005C3304"/>
    <w:rsid w:val="005C439D"/>
    <w:rsid w:val="005C4F08"/>
    <w:rsid w:val="005C5538"/>
    <w:rsid w:val="005C5AB2"/>
    <w:rsid w:val="005C5BCC"/>
    <w:rsid w:val="005C65F9"/>
    <w:rsid w:val="005C66EB"/>
    <w:rsid w:val="005C67C9"/>
    <w:rsid w:val="005C6F38"/>
    <w:rsid w:val="005C7FAF"/>
    <w:rsid w:val="005D06BC"/>
    <w:rsid w:val="005D0B23"/>
    <w:rsid w:val="005D1EEE"/>
    <w:rsid w:val="005D2140"/>
    <w:rsid w:val="005D4679"/>
    <w:rsid w:val="005D4792"/>
    <w:rsid w:val="005D5C3B"/>
    <w:rsid w:val="005D7067"/>
    <w:rsid w:val="005D71A7"/>
    <w:rsid w:val="005D74AD"/>
    <w:rsid w:val="005D7D96"/>
    <w:rsid w:val="005E0C61"/>
    <w:rsid w:val="005E1A5B"/>
    <w:rsid w:val="005E1CAD"/>
    <w:rsid w:val="005E209B"/>
    <w:rsid w:val="005E377C"/>
    <w:rsid w:val="005E3D91"/>
    <w:rsid w:val="005E4AB3"/>
    <w:rsid w:val="005E5357"/>
    <w:rsid w:val="005E579E"/>
    <w:rsid w:val="005E5D85"/>
    <w:rsid w:val="005E7618"/>
    <w:rsid w:val="005E7845"/>
    <w:rsid w:val="005E7949"/>
    <w:rsid w:val="005F314D"/>
    <w:rsid w:val="005F3979"/>
    <w:rsid w:val="005F4121"/>
    <w:rsid w:val="005F4213"/>
    <w:rsid w:val="005F4963"/>
    <w:rsid w:val="005F6E68"/>
    <w:rsid w:val="005F7DF0"/>
    <w:rsid w:val="006002DC"/>
    <w:rsid w:val="00600887"/>
    <w:rsid w:val="0060135E"/>
    <w:rsid w:val="0060194A"/>
    <w:rsid w:val="00601E9F"/>
    <w:rsid w:val="00602294"/>
    <w:rsid w:val="00602309"/>
    <w:rsid w:val="00602736"/>
    <w:rsid w:val="0060295F"/>
    <w:rsid w:val="00602B88"/>
    <w:rsid w:val="0060387E"/>
    <w:rsid w:val="00603E88"/>
    <w:rsid w:val="00604211"/>
    <w:rsid w:val="0060450B"/>
    <w:rsid w:val="00604949"/>
    <w:rsid w:val="00604C33"/>
    <w:rsid w:val="00610290"/>
    <w:rsid w:val="00610509"/>
    <w:rsid w:val="00611726"/>
    <w:rsid w:val="0061188A"/>
    <w:rsid w:val="006123C6"/>
    <w:rsid w:val="0061287E"/>
    <w:rsid w:val="0061354F"/>
    <w:rsid w:val="00613821"/>
    <w:rsid w:val="0061413F"/>
    <w:rsid w:val="00614D09"/>
    <w:rsid w:val="0061527C"/>
    <w:rsid w:val="00615B81"/>
    <w:rsid w:val="00615BB5"/>
    <w:rsid w:val="00615D2C"/>
    <w:rsid w:val="00615E17"/>
    <w:rsid w:val="00617B0F"/>
    <w:rsid w:val="00620E92"/>
    <w:rsid w:val="0062123B"/>
    <w:rsid w:val="00621357"/>
    <w:rsid w:val="00621412"/>
    <w:rsid w:val="006217D8"/>
    <w:rsid w:val="00621D92"/>
    <w:rsid w:val="00623184"/>
    <w:rsid w:val="00623456"/>
    <w:rsid w:val="00623840"/>
    <w:rsid w:val="00623CCC"/>
    <w:rsid w:val="00624721"/>
    <w:rsid w:val="00624EDC"/>
    <w:rsid w:val="00625EA4"/>
    <w:rsid w:val="00626494"/>
    <w:rsid w:val="00626984"/>
    <w:rsid w:val="00626A41"/>
    <w:rsid w:val="00627417"/>
    <w:rsid w:val="006313A0"/>
    <w:rsid w:val="00631B09"/>
    <w:rsid w:val="0063309C"/>
    <w:rsid w:val="00633A43"/>
    <w:rsid w:val="00633A9B"/>
    <w:rsid w:val="00633DE0"/>
    <w:rsid w:val="006340BE"/>
    <w:rsid w:val="006342AA"/>
    <w:rsid w:val="00634EBF"/>
    <w:rsid w:val="00635D39"/>
    <w:rsid w:val="00635EEB"/>
    <w:rsid w:val="006361CE"/>
    <w:rsid w:val="00636395"/>
    <w:rsid w:val="006363BA"/>
    <w:rsid w:val="006375C2"/>
    <w:rsid w:val="00637A14"/>
    <w:rsid w:val="00637E74"/>
    <w:rsid w:val="00640311"/>
    <w:rsid w:val="006404CE"/>
    <w:rsid w:val="006413B8"/>
    <w:rsid w:val="006413DC"/>
    <w:rsid w:val="00641D4D"/>
    <w:rsid w:val="0064294B"/>
    <w:rsid w:val="00643335"/>
    <w:rsid w:val="00643C68"/>
    <w:rsid w:val="00644645"/>
    <w:rsid w:val="0064479A"/>
    <w:rsid w:val="00645761"/>
    <w:rsid w:val="006458F7"/>
    <w:rsid w:val="00645E4A"/>
    <w:rsid w:val="006467FA"/>
    <w:rsid w:val="00646CEE"/>
    <w:rsid w:val="006470C9"/>
    <w:rsid w:val="006514D3"/>
    <w:rsid w:val="006517AA"/>
    <w:rsid w:val="00651D07"/>
    <w:rsid w:val="00652117"/>
    <w:rsid w:val="0065263C"/>
    <w:rsid w:val="0065283D"/>
    <w:rsid w:val="00653341"/>
    <w:rsid w:val="00653FB6"/>
    <w:rsid w:val="00653FE0"/>
    <w:rsid w:val="0065475B"/>
    <w:rsid w:val="00654F15"/>
    <w:rsid w:val="00654F9B"/>
    <w:rsid w:val="00655241"/>
    <w:rsid w:val="00655264"/>
    <w:rsid w:val="0065627A"/>
    <w:rsid w:val="0065642E"/>
    <w:rsid w:val="006607FD"/>
    <w:rsid w:val="00660C6E"/>
    <w:rsid w:val="00660C8F"/>
    <w:rsid w:val="006614B9"/>
    <w:rsid w:val="00661E7D"/>
    <w:rsid w:val="00662453"/>
    <w:rsid w:val="00662EDA"/>
    <w:rsid w:val="006642BE"/>
    <w:rsid w:val="00665609"/>
    <w:rsid w:val="00665A70"/>
    <w:rsid w:val="00665EAA"/>
    <w:rsid w:val="00665F4E"/>
    <w:rsid w:val="00666056"/>
    <w:rsid w:val="00666075"/>
    <w:rsid w:val="00666585"/>
    <w:rsid w:val="00666FC0"/>
    <w:rsid w:val="00667428"/>
    <w:rsid w:val="006675C0"/>
    <w:rsid w:val="00667959"/>
    <w:rsid w:val="00667E1E"/>
    <w:rsid w:val="006701AA"/>
    <w:rsid w:val="006702DF"/>
    <w:rsid w:val="0067054C"/>
    <w:rsid w:val="006709A0"/>
    <w:rsid w:val="00671180"/>
    <w:rsid w:val="0067248B"/>
    <w:rsid w:val="0067292C"/>
    <w:rsid w:val="006738EF"/>
    <w:rsid w:val="0067394B"/>
    <w:rsid w:val="00675729"/>
    <w:rsid w:val="0067665A"/>
    <w:rsid w:val="00676828"/>
    <w:rsid w:val="00676C5E"/>
    <w:rsid w:val="00676EF0"/>
    <w:rsid w:val="00677161"/>
    <w:rsid w:val="00677758"/>
    <w:rsid w:val="00677AC5"/>
    <w:rsid w:val="00677C76"/>
    <w:rsid w:val="00677FF8"/>
    <w:rsid w:val="00680073"/>
    <w:rsid w:val="00680541"/>
    <w:rsid w:val="00680889"/>
    <w:rsid w:val="006818DD"/>
    <w:rsid w:val="00681E78"/>
    <w:rsid w:val="006820D3"/>
    <w:rsid w:val="00682E14"/>
    <w:rsid w:val="00683E78"/>
    <w:rsid w:val="00683F01"/>
    <w:rsid w:val="006840FC"/>
    <w:rsid w:val="00684593"/>
    <w:rsid w:val="0068478E"/>
    <w:rsid w:val="00685F32"/>
    <w:rsid w:val="006870E1"/>
    <w:rsid w:val="006871B6"/>
    <w:rsid w:val="0068733F"/>
    <w:rsid w:val="00687DA8"/>
    <w:rsid w:val="00687EB9"/>
    <w:rsid w:val="00691F5A"/>
    <w:rsid w:val="0069215B"/>
    <w:rsid w:val="00692F17"/>
    <w:rsid w:val="00693CF0"/>
    <w:rsid w:val="00695B0F"/>
    <w:rsid w:val="00695E1B"/>
    <w:rsid w:val="00696BA2"/>
    <w:rsid w:val="00696E12"/>
    <w:rsid w:val="00697A85"/>
    <w:rsid w:val="00697C06"/>
    <w:rsid w:val="006A0526"/>
    <w:rsid w:val="006A0673"/>
    <w:rsid w:val="006A0A6C"/>
    <w:rsid w:val="006A27A3"/>
    <w:rsid w:val="006A2821"/>
    <w:rsid w:val="006A2E00"/>
    <w:rsid w:val="006A3079"/>
    <w:rsid w:val="006A3238"/>
    <w:rsid w:val="006A380C"/>
    <w:rsid w:val="006A3BD4"/>
    <w:rsid w:val="006A45CD"/>
    <w:rsid w:val="006A641E"/>
    <w:rsid w:val="006A65A2"/>
    <w:rsid w:val="006A6AFA"/>
    <w:rsid w:val="006A7448"/>
    <w:rsid w:val="006A7D86"/>
    <w:rsid w:val="006B01DB"/>
    <w:rsid w:val="006B09E7"/>
    <w:rsid w:val="006B0C5C"/>
    <w:rsid w:val="006B1E11"/>
    <w:rsid w:val="006B20C7"/>
    <w:rsid w:val="006B358D"/>
    <w:rsid w:val="006B461D"/>
    <w:rsid w:val="006B65BD"/>
    <w:rsid w:val="006B7A77"/>
    <w:rsid w:val="006C00A4"/>
    <w:rsid w:val="006C04E0"/>
    <w:rsid w:val="006C0863"/>
    <w:rsid w:val="006C0E90"/>
    <w:rsid w:val="006C18A7"/>
    <w:rsid w:val="006C2819"/>
    <w:rsid w:val="006C38C6"/>
    <w:rsid w:val="006C44E4"/>
    <w:rsid w:val="006C622C"/>
    <w:rsid w:val="006C64D1"/>
    <w:rsid w:val="006C6DC3"/>
    <w:rsid w:val="006C767F"/>
    <w:rsid w:val="006C7B3C"/>
    <w:rsid w:val="006D0786"/>
    <w:rsid w:val="006D0A72"/>
    <w:rsid w:val="006D0E0C"/>
    <w:rsid w:val="006D27E9"/>
    <w:rsid w:val="006D2E3C"/>
    <w:rsid w:val="006D2EF0"/>
    <w:rsid w:val="006D3442"/>
    <w:rsid w:val="006D34AA"/>
    <w:rsid w:val="006D3AAB"/>
    <w:rsid w:val="006D434E"/>
    <w:rsid w:val="006D4BFA"/>
    <w:rsid w:val="006D4D55"/>
    <w:rsid w:val="006D50A8"/>
    <w:rsid w:val="006D5FE1"/>
    <w:rsid w:val="006D636F"/>
    <w:rsid w:val="006D7B70"/>
    <w:rsid w:val="006D7BFF"/>
    <w:rsid w:val="006D7E05"/>
    <w:rsid w:val="006E03E5"/>
    <w:rsid w:val="006E0D97"/>
    <w:rsid w:val="006E0E0B"/>
    <w:rsid w:val="006E1366"/>
    <w:rsid w:val="006E1A8A"/>
    <w:rsid w:val="006E1DFB"/>
    <w:rsid w:val="006E1E05"/>
    <w:rsid w:val="006E2B55"/>
    <w:rsid w:val="006E4008"/>
    <w:rsid w:val="006E4505"/>
    <w:rsid w:val="006E4A59"/>
    <w:rsid w:val="006E59FC"/>
    <w:rsid w:val="006E5E3F"/>
    <w:rsid w:val="006E6B62"/>
    <w:rsid w:val="006E7EDD"/>
    <w:rsid w:val="006F07A3"/>
    <w:rsid w:val="006F1959"/>
    <w:rsid w:val="006F2496"/>
    <w:rsid w:val="006F2D04"/>
    <w:rsid w:val="006F2D96"/>
    <w:rsid w:val="006F3538"/>
    <w:rsid w:val="006F3863"/>
    <w:rsid w:val="006F3943"/>
    <w:rsid w:val="006F3BA5"/>
    <w:rsid w:val="006F3CD8"/>
    <w:rsid w:val="006F3FB4"/>
    <w:rsid w:val="006F458A"/>
    <w:rsid w:val="006F5FBA"/>
    <w:rsid w:val="006F6942"/>
    <w:rsid w:val="006F70B7"/>
    <w:rsid w:val="007016F5"/>
    <w:rsid w:val="007017CD"/>
    <w:rsid w:val="00701A73"/>
    <w:rsid w:val="00701FBA"/>
    <w:rsid w:val="00702D62"/>
    <w:rsid w:val="00702FEE"/>
    <w:rsid w:val="007042DB"/>
    <w:rsid w:val="0070507A"/>
    <w:rsid w:val="00705C69"/>
    <w:rsid w:val="00705ED2"/>
    <w:rsid w:val="007062D7"/>
    <w:rsid w:val="00706A3C"/>
    <w:rsid w:val="00706B09"/>
    <w:rsid w:val="00706E33"/>
    <w:rsid w:val="00707DCB"/>
    <w:rsid w:val="00707F51"/>
    <w:rsid w:val="00710411"/>
    <w:rsid w:val="00710DC5"/>
    <w:rsid w:val="00710E96"/>
    <w:rsid w:val="00711574"/>
    <w:rsid w:val="0071289D"/>
    <w:rsid w:val="007132C8"/>
    <w:rsid w:val="007137A5"/>
    <w:rsid w:val="00713996"/>
    <w:rsid w:val="00713C22"/>
    <w:rsid w:val="00713E44"/>
    <w:rsid w:val="00715B4A"/>
    <w:rsid w:val="00715EB7"/>
    <w:rsid w:val="007165EA"/>
    <w:rsid w:val="00717E55"/>
    <w:rsid w:val="00720683"/>
    <w:rsid w:val="00720A84"/>
    <w:rsid w:val="00721DC5"/>
    <w:rsid w:val="00722576"/>
    <w:rsid w:val="00722A07"/>
    <w:rsid w:val="00723D40"/>
    <w:rsid w:val="00723F35"/>
    <w:rsid w:val="00724D5D"/>
    <w:rsid w:val="00725834"/>
    <w:rsid w:val="007265A4"/>
    <w:rsid w:val="00730B75"/>
    <w:rsid w:val="007310F5"/>
    <w:rsid w:val="007311BB"/>
    <w:rsid w:val="00731356"/>
    <w:rsid w:val="00731D3E"/>
    <w:rsid w:val="0073295E"/>
    <w:rsid w:val="00733379"/>
    <w:rsid w:val="00733E7B"/>
    <w:rsid w:val="0073546E"/>
    <w:rsid w:val="0073665A"/>
    <w:rsid w:val="007368BA"/>
    <w:rsid w:val="00737AD3"/>
    <w:rsid w:val="007403E2"/>
    <w:rsid w:val="007407B3"/>
    <w:rsid w:val="00740B64"/>
    <w:rsid w:val="007412E5"/>
    <w:rsid w:val="00741FDE"/>
    <w:rsid w:val="00744C42"/>
    <w:rsid w:val="0074503C"/>
    <w:rsid w:val="007451E2"/>
    <w:rsid w:val="00745A83"/>
    <w:rsid w:val="00746E0F"/>
    <w:rsid w:val="00747354"/>
    <w:rsid w:val="00747BA5"/>
    <w:rsid w:val="00747E7A"/>
    <w:rsid w:val="00750003"/>
    <w:rsid w:val="007501A5"/>
    <w:rsid w:val="00750591"/>
    <w:rsid w:val="00750718"/>
    <w:rsid w:val="00750749"/>
    <w:rsid w:val="00750BC0"/>
    <w:rsid w:val="00751B0B"/>
    <w:rsid w:val="00752C66"/>
    <w:rsid w:val="007530EE"/>
    <w:rsid w:val="00753CB8"/>
    <w:rsid w:val="00755F4C"/>
    <w:rsid w:val="0075691C"/>
    <w:rsid w:val="00760466"/>
    <w:rsid w:val="00760894"/>
    <w:rsid w:val="00760AC8"/>
    <w:rsid w:val="00760B5E"/>
    <w:rsid w:val="00760B71"/>
    <w:rsid w:val="00762303"/>
    <w:rsid w:val="007631DB"/>
    <w:rsid w:val="0076359B"/>
    <w:rsid w:val="007636FD"/>
    <w:rsid w:val="00763DED"/>
    <w:rsid w:val="00763E14"/>
    <w:rsid w:val="00764D4B"/>
    <w:rsid w:val="0076507C"/>
    <w:rsid w:val="007653BF"/>
    <w:rsid w:val="0076735A"/>
    <w:rsid w:val="00767957"/>
    <w:rsid w:val="00770033"/>
    <w:rsid w:val="0077054A"/>
    <w:rsid w:val="00770CE0"/>
    <w:rsid w:val="00770E34"/>
    <w:rsid w:val="007711C6"/>
    <w:rsid w:val="00771731"/>
    <w:rsid w:val="00771D74"/>
    <w:rsid w:val="00771F61"/>
    <w:rsid w:val="0077201E"/>
    <w:rsid w:val="00772F32"/>
    <w:rsid w:val="007736CC"/>
    <w:rsid w:val="0077399D"/>
    <w:rsid w:val="0077458B"/>
    <w:rsid w:val="007749FB"/>
    <w:rsid w:val="0077510C"/>
    <w:rsid w:val="00776D00"/>
    <w:rsid w:val="00777C04"/>
    <w:rsid w:val="00780157"/>
    <w:rsid w:val="0078072F"/>
    <w:rsid w:val="0078176E"/>
    <w:rsid w:val="007833E9"/>
    <w:rsid w:val="007845A5"/>
    <w:rsid w:val="00784C9F"/>
    <w:rsid w:val="00784DC8"/>
    <w:rsid w:val="00784E08"/>
    <w:rsid w:val="00785CDE"/>
    <w:rsid w:val="00786088"/>
    <w:rsid w:val="007866BA"/>
    <w:rsid w:val="00787DD0"/>
    <w:rsid w:val="007900CF"/>
    <w:rsid w:val="007915EB"/>
    <w:rsid w:val="0079189F"/>
    <w:rsid w:val="0079310A"/>
    <w:rsid w:val="007931D5"/>
    <w:rsid w:val="0079322F"/>
    <w:rsid w:val="00793403"/>
    <w:rsid w:val="00793939"/>
    <w:rsid w:val="00793DB3"/>
    <w:rsid w:val="0079454E"/>
    <w:rsid w:val="007945F0"/>
    <w:rsid w:val="00794B28"/>
    <w:rsid w:val="00794BC1"/>
    <w:rsid w:val="00794C16"/>
    <w:rsid w:val="00795760"/>
    <w:rsid w:val="00795CB7"/>
    <w:rsid w:val="00795FFE"/>
    <w:rsid w:val="00796446"/>
    <w:rsid w:val="007968D0"/>
    <w:rsid w:val="00796D31"/>
    <w:rsid w:val="007A1478"/>
    <w:rsid w:val="007A1EE0"/>
    <w:rsid w:val="007A2551"/>
    <w:rsid w:val="007A29FE"/>
    <w:rsid w:val="007A33C5"/>
    <w:rsid w:val="007A33C7"/>
    <w:rsid w:val="007A41E9"/>
    <w:rsid w:val="007A4F8F"/>
    <w:rsid w:val="007A533A"/>
    <w:rsid w:val="007A6DFF"/>
    <w:rsid w:val="007A7989"/>
    <w:rsid w:val="007A7E58"/>
    <w:rsid w:val="007A7E9C"/>
    <w:rsid w:val="007A7F77"/>
    <w:rsid w:val="007B0F4A"/>
    <w:rsid w:val="007B16AC"/>
    <w:rsid w:val="007B1DE4"/>
    <w:rsid w:val="007B2185"/>
    <w:rsid w:val="007B3314"/>
    <w:rsid w:val="007B4518"/>
    <w:rsid w:val="007B496B"/>
    <w:rsid w:val="007B49C9"/>
    <w:rsid w:val="007B50D8"/>
    <w:rsid w:val="007B550E"/>
    <w:rsid w:val="007B58C0"/>
    <w:rsid w:val="007B644D"/>
    <w:rsid w:val="007B68E4"/>
    <w:rsid w:val="007B6944"/>
    <w:rsid w:val="007B6C0E"/>
    <w:rsid w:val="007B73C9"/>
    <w:rsid w:val="007B7565"/>
    <w:rsid w:val="007B7FCC"/>
    <w:rsid w:val="007C02AF"/>
    <w:rsid w:val="007C06DB"/>
    <w:rsid w:val="007C114E"/>
    <w:rsid w:val="007C21CC"/>
    <w:rsid w:val="007C2A10"/>
    <w:rsid w:val="007C3DF5"/>
    <w:rsid w:val="007C47EB"/>
    <w:rsid w:val="007C4A56"/>
    <w:rsid w:val="007C537F"/>
    <w:rsid w:val="007C7292"/>
    <w:rsid w:val="007D0920"/>
    <w:rsid w:val="007D0B96"/>
    <w:rsid w:val="007D0BC1"/>
    <w:rsid w:val="007D117F"/>
    <w:rsid w:val="007D126A"/>
    <w:rsid w:val="007D151C"/>
    <w:rsid w:val="007D36E4"/>
    <w:rsid w:val="007D3859"/>
    <w:rsid w:val="007D3E0A"/>
    <w:rsid w:val="007D4574"/>
    <w:rsid w:val="007D4A3F"/>
    <w:rsid w:val="007D4CEA"/>
    <w:rsid w:val="007D5C00"/>
    <w:rsid w:val="007D5D3E"/>
    <w:rsid w:val="007D5D53"/>
    <w:rsid w:val="007D6585"/>
    <w:rsid w:val="007D6651"/>
    <w:rsid w:val="007D6D6D"/>
    <w:rsid w:val="007D6F63"/>
    <w:rsid w:val="007D70B5"/>
    <w:rsid w:val="007D779A"/>
    <w:rsid w:val="007E00C8"/>
    <w:rsid w:val="007E0A8A"/>
    <w:rsid w:val="007E159A"/>
    <w:rsid w:val="007E1FAD"/>
    <w:rsid w:val="007E2424"/>
    <w:rsid w:val="007E25B4"/>
    <w:rsid w:val="007E2D9C"/>
    <w:rsid w:val="007E372F"/>
    <w:rsid w:val="007E3E30"/>
    <w:rsid w:val="007E45F1"/>
    <w:rsid w:val="007E47DF"/>
    <w:rsid w:val="007E4809"/>
    <w:rsid w:val="007E5691"/>
    <w:rsid w:val="007E71FA"/>
    <w:rsid w:val="007F0087"/>
    <w:rsid w:val="007F024B"/>
    <w:rsid w:val="007F0BDF"/>
    <w:rsid w:val="007F0DFD"/>
    <w:rsid w:val="007F3672"/>
    <w:rsid w:val="007F4DA8"/>
    <w:rsid w:val="007F5236"/>
    <w:rsid w:val="007F52C6"/>
    <w:rsid w:val="007F6DD2"/>
    <w:rsid w:val="007F7E1C"/>
    <w:rsid w:val="008004FF"/>
    <w:rsid w:val="0080090D"/>
    <w:rsid w:val="00800C39"/>
    <w:rsid w:val="00801499"/>
    <w:rsid w:val="008016B5"/>
    <w:rsid w:val="008031D8"/>
    <w:rsid w:val="00803325"/>
    <w:rsid w:val="008034AD"/>
    <w:rsid w:val="00803870"/>
    <w:rsid w:val="00803AF4"/>
    <w:rsid w:val="00803B27"/>
    <w:rsid w:val="0080447F"/>
    <w:rsid w:val="00804DE0"/>
    <w:rsid w:val="00804FF9"/>
    <w:rsid w:val="008068EB"/>
    <w:rsid w:val="008070D9"/>
    <w:rsid w:val="00807835"/>
    <w:rsid w:val="00811575"/>
    <w:rsid w:val="00811BD5"/>
    <w:rsid w:val="0081407E"/>
    <w:rsid w:val="00814829"/>
    <w:rsid w:val="00814894"/>
    <w:rsid w:val="00815A0B"/>
    <w:rsid w:val="00815ACD"/>
    <w:rsid w:val="00815D42"/>
    <w:rsid w:val="00815E99"/>
    <w:rsid w:val="00816111"/>
    <w:rsid w:val="00816275"/>
    <w:rsid w:val="008164A5"/>
    <w:rsid w:val="00816D36"/>
    <w:rsid w:val="008170DD"/>
    <w:rsid w:val="00817412"/>
    <w:rsid w:val="00820895"/>
    <w:rsid w:val="0082211A"/>
    <w:rsid w:val="00822840"/>
    <w:rsid w:val="008230D9"/>
    <w:rsid w:val="00823C16"/>
    <w:rsid w:val="00823E18"/>
    <w:rsid w:val="00825522"/>
    <w:rsid w:val="00825DD2"/>
    <w:rsid w:val="00826497"/>
    <w:rsid w:val="00827282"/>
    <w:rsid w:val="008309BA"/>
    <w:rsid w:val="00830D10"/>
    <w:rsid w:val="008314BB"/>
    <w:rsid w:val="00831C2B"/>
    <w:rsid w:val="00832EB0"/>
    <w:rsid w:val="00833144"/>
    <w:rsid w:val="008333F0"/>
    <w:rsid w:val="00833953"/>
    <w:rsid w:val="00833DFF"/>
    <w:rsid w:val="00834582"/>
    <w:rsid w:val="00835885"/>
    <w:rsid w:val="008363C5"/>
    <w:rsid w:val="00836940"/>
    <w:rsid w:val="00836CD3"/>
    <w:rsid w:val="00836EAE"/>
    <w:rsid w:val="00837147"/>
    <w:rsid w:val="0084029C"/>
    <w:rsid w:val="00840909"/>
    <w:rsid w:val="00840B1E"/>
    <w:rsid w:val="008421CE"/>
    <w:rsid w:val="00842DF0"/>
    <w:rsid w:val="00843580"/>
    <w:rsid w:val="008435FB"/>
    <w:rsid w:val="00843BD0"/>
    <w:rsid w:val="00844556"/>
    <w:rsid w:val="008457A4"/>
    <w:rsid w:val="00845B0E"/>
    <w:rsid w:val="00845C63"/>
    <w:rsid w:val="00845C83"/>
    <w:rsid w:val="0084617C"/>
    <w:rsid w:val="00846570"/>
    <w:rsid w:val="00846A84"/>
    <w:rsid w:val="00850B18"/>
    <w:rsid w:val="00850DA1"/>
    <w:rsid w:val="00850FEB"/>
    <w:rsid w:val="00851526"/>
    <w:rsid w:val="00851B72"/>
    <w:rsid w:val="00851BCA"/>
    <w:rsid w:val="00853BD9"/>
    <w:rsid w:val="0085425F"/>
    <w:rsid w:val="00854474"/>
    <w:rsid w:val="00854B0A"/>
    <w:rsid w:val="00857350"/>
    <w:rsid w:val="00857967"/>
    <w:rsid w:val="00857BC0"/>
    <w:rsid w:val="0086188F"/>
    <w:rsid w:val="00861DC1"/>
    <w:rsid w:val="008621A3"/>
    <w:rsid w:val="00863341"/>
    <w:rsid w:val="008636D2"/>
    <w:rsid w:val="00863EB2"/>
    <w:rsid w:val="00864A6B"/>
    <w:rsid w:val="00865605"/>
    <w:rsid w:val="00867040"/>
    <w:rsid w:val="00867939"/>
    <w:rsid w:val="00870A55"/>
    <w:rsid w:val="00870CBE"/>
    <w:rsid w:val="008715CC"/>
    <w:rsid w:val="00871832"/>
    <w:rsid w:val="00871F7A"/>
    <w:rsid w:val="00872218"/>
    <w:rsid w:val="00872295"/>
    <w:rsid w:val="00872688"/>
    <w:rsid w:val="00873076"/>
    <w:rsid w:val="00873095"/>
    <w:rsid w:val="00873DAF"/>
    <w:rsid w:val="00873F51"/>
    <w:rsid w:val="0087405B"/>
    <w:rsid w:val="0087417A"/>
    <w:rsid w:val="00875032"/>
    <w:rsid w:val="00875FFB"/>
    <w:rsid w:val="00876389"/>
    <w:rsid w:val="00876A89"/>
    <w:rsid w:val="00876C23"/>
    <w:rsid w:val="00877226"/>
    <w:rsid w:val="0087727B"/>
    <w:rsid w:val="0087752D"/>
    <w:rsid w:val="008779E9"/>
    <w:rsid w:val="00880C84"/>
    <w:rsid w:val="00881488"/>
    <w:rsid w:val="00881AFE"/>
    <w:rsid w:val="00881F6C"/>
    <w:rsid w:val="008827CD"/>
    <w:rsid w:val="00883CCD"/>
    <w:rsid w:val="00883EFE"/>
    <w:rsid w:val="00884262"/>
    <w:rsid w:val="008843BB"/>
    <w:rsid w:val="008859FD"/>
    <w:rsid w:val="00887502"/>
    <w:rsid w:val="0088764F"/>
    <w:rsid w:val="00887730"/>
    <w:rsid w:val="00887ED4"/>
    <w:rsid w:val="0089112C"/>
    <w:rsid w:val="008916E3"/>
    <w:rsid w:val="00893A27"/>
    <w:rsid w:val="00893A6A"/>
    <w:rsid w:val="00893C4B"/>
    <w:rsid w:val="00893C84"/>
    <w:rsid w:val="00894172"/>
    <w:rsid w:val="00894217"/>
    <w:rsid w:val="00895B8A"/>
    <w:rsid w:val="008965F3"/>
    <w:rsid w:val="00897168"/>
    <w:rsid w:val="00897EB5"/>
    <w:rsid w:val="008A11A1"/>
    <w:rsid w:val="008A121B"/>
    <w:rsid w:val="008A166B"/>
    <w:rsid w:val="008A19FD"/>
    <w:rsid w:val="008A2DD8"/>
    <w:rsid w:val="008A33D9"/>
    <w:rsid w:val="008A5CEA"/>
    <w:rsid w:val="008A6E65"/>
    <w:rsid w:val="008A76FE"/>
    <w:rsid w:val="008A7813"/>
    <w:rsid w:val="008A7EF3"/>
    <w:rsid w:val="008B16B6"/>
    <w:rsid w:val="008B184F"/>
    <w:rsid w:val="008B195F"/>
    <w:rsid w:val="008B462B"/>
    <w:rsid w:val="008B4875"/>
    <w:rsid w:val="008B54C6"/>
    <w:rsid w:val="008B68B4"/>
    <w:rsid w:val="008B6A9C"/>
    <w:rsid w:val="008B7C38"/>
    <w:rsid w:val="008C0237"/>
    <w:rsid w:val="008C159D"/>
    <w:rsid w:val="008C1D55"/>
    <w:rsid w:val="008C283E"/>
    <w:rsid w:val="008C2BAA"/>
    <w:rsid w:val="008C2CA8"/>
    <w:rsid w:val="008C30CB"/>
    <w:rsid w:val="008C5986"/>
    <w:rsid w:val="008C71F9"/>
    <w:rsid w:val="008C7C3B"/>
    <w:rsid w:val="008C7D70"/>
    <w:rsid w:val="008D026B"/>
    <w:rsid w:val="008D1999"/>
    <w:rsid w:val="008D1FB4"/>
    <w:rsid w:val="008D304B"/>
    <w:rsid w:val="008D5ADB"/>
    <w:rsid w:val="008D63EE"/>
    <w:rsid w:val="008D64A0"/>
    <w:rsid w:val="008D6984"/>
    <w:rsid w:val="008D7F33"/>
    <w:rsid w:val="008D7FB7"/>
    <w:rsid w:val="008E032E"/>
    <w:rsid w:val="008E0F14"/>
    <w:rsid w:val="008E12C9"/>
    <w:rsid w:val="008E1473"/>
    <w:rsid w:val="008E27B5"/>
    <w:rsid w:val="008E2890"/>
    <w:rsid w:val="008E2B1C"/>
    <w:rsid w:val="008E4275"/>
    <w:rsid w:val="008E7FAD"/>
    <w:rsid w:val="008F0860"/>
    <w:rsid w:val="008F1E02"/>
    <w:rsid w:val="008F24EE"/>
    <w:rsid w:val="008F2773"/>
    <w:rsid w:val="008F4112"/>
    <w:rsid w:val="008F4CFB"/>
    <w:rsid w:val="008F5133"/>
    <w:rsid w:val="008F61BD"/>
    <w:rsid w:val="008F74D7"/>
    <w:rsid w:val="008F767B"/>
    <w:rsid w:val="008F7BC2"/>
    <w:rsid w:val="008F7EDD"/>
    <w:rsid w:val="009005E7"/>
    <w:rsid w:val="009008EF"/>
    <w:rsid w:val="00900C91"/>
    <w:rsid w:val="0090145A"/>
    <w:rsid w:val="00901587"/>
    <w:rsid w:val="0090160E"/>
    <w:rsid w:val="00901E6E"/>
    <w:rsid w:val="00901ED0"/>
    <w:rsid w:val="00902188"/>
    <w:rsid w:val="0090328B"/>
    <w:rsid w:val="00903E30"/>
    <w:rsid w:val="009047D7"/>
    <w:rsid w:val="009051B6"/>
    <w:rsid w:val="009058DA"/>
    <w:rsid w:val="00905C66"/>
    <w:rsid w:val="00907BB7"/>
    <w:rsid w:val="00910B89"/>
    <w:rsid w:val="00911B6D"/>
    <w:rsid w:val="009122B8"/>
    <w:rsid w:val="009138BA"/>
    <w:rsid w:val="00914B04"/>
    <w:rsid w:val="009157F2"/>
    <w:rsid w:val="00915B3C"/>
    <w:rsid w:val="00915FBC"/>
    <w:rsid w:val="009169CD"/>
    <w:rsid w:val="00916ED9"/>
    <w:rsid w:val="00917368"/>
    <w:rsid w:val="00920217"/>
    <w:rsid w:val="009220C5"/>
    <w:rsid w:val="0092213A"/>
    <w:rsid w:val="00922496"/>
    <w:rsid w:val="00922FA3"/>
    <w:rsid w:val="00923121"/>
    <w:rsid w:val="00923A77"/>
    <w:rsid w:val="0092411F"/>
    <w:rsid w:val="0092461F"/>
    <w:rsid w:val="00925137"/>
    <w:rsid w:val="0092561F"/>
    <w:rsid w:val="0092591B"/>
    <w:rsid w:val="00925EC8"/>
    <w:rsid w:val="0092614E"/>
    <w:rsid w:val="00927252"/>
    <w:rsid w:val="00927893"/>
    <w:rsid w:val="0092799D"/>
    <w:rsid w:val="0093033B"/>
    <w:rsid w:val="00931239"/>
    <w:rsid w:val="0093133B"/>
    <w:rsid w:val="00931EA2"/>
    <w:rsid w:val="00932773"/>
    <w:rsid w:val="009337B7"/>
    <w:rsid w:val="009353E2"/>
    <w:rsid w:val="00935774"/>
    <w:rsid w:val="00935DED"/>
    <w:rsid w:val="00936562"/>
    <w:rsid w:val="0093664B"/>
    <w:rsid w:val="00937499"/>
    <w:rsid w:val="009377D9"/>
    <w:rsid w:val="00937F84"/>
    <w:rsid w:val="00942001"/>
    <w:rsid w:val="0094256D"/>
    <w:rsid w:val="00942A68"/>
    <w:rsid w:val="00943082"/>
    <w:rsid w:val="009431FF"/>
    <w:rsid w:val="00943954"/>
    <w:rsid w:val="009444E6"/>
    <w:rsid w:val="0094450D"/>
    <w:rsid w:val="009445C7"/>
    <w:rsid w:val="0094461A"/>
    <w:rsid w:val="00944695"/>
    <w:rsid w:val="00944A11"/>
    <w:rsid w:val="00944D34"/>
    <w:rsid w:val="00945038"/>
    <w:rsid w:val="0094585B"/>
    <w:rsid w:val="009458EE"/>
    <w:rsid w:val="0094640C"/>
    <w:rsid w:val="009469C3"/>
    <w:rsid w:val="0094755A"/>
    <w:rsid w:val="00947BB4"/>
    <w:rsid w:val="00947DB2"/>
    <w:rsid w:val="009508F4"/>
    <w:rsid w:val="00950E19"/>
    <w:rsid w:val="00951199"/>
    <w:rsid w:val="00951270"/>
    <w:rsid w:val="00951904"/>
    <w:rsid w:val="00951BBA"/>
    <w:rsid w:val="00951DEE"/>
    <w:rsid w:val="00952A86"/>
    <w:rsid w:val="00952C8B"/>
    <w:rsid w:val="00954AA3"/>
    <w:rsid w:val="00954BE9"/>
    <w:rsid w:val="00955DB7"/>
    <w:rsid w:val="0095766A"/>
    <w:rsid w:val="009576B0"/>
    <w:rsid w:val="00957818"/>
    <w:rsid w:val="00957A1F"/>
    <w:rsid w:val="00960A03"/>
    <w:rsid w:val="009627F2"/>
    <w:rsid w:val="00962852"/>
    <w:rsid w:val="0096300C"/>
    <w:rsid w:val="00963178"/>
    <w:rsid w:val="0096346A"/>
    <w:rsid w:val="00963B69"/>
    <w:rsid w:val="0096490C"/>
    <w:rsid w:val="009653A4"/>
    <w:rsid w:val="0096568E"/>
    <w:rsid w:val="0096606A"/>
    <w:rsid w:val="00967EDA"/>
    <w:rsid w:val="00970306"/>
    <w:rsid w:val="00972096"/>
    <w:rsid w:val="0097209B"/>
    <w:rsid w:val="009720BC"/>
    <w:rsid w:val="009733AE"/>
    <w:rsid w:val="00974500"/>
    <w:rsid w:val="009754CD"/>
    <w:rsid w:val="00975AF6"/>
    <w:rsid w:val="00976A12"/>
    <w:rsid w:val="009774A7"/>
    <w:rsid w:val="009777DA"/>
    <w:rsid w:val="00977E8B"/>
    <w:rsid w:val="009806C6"/>
    <w:rsid w:val="00981916"/>
    <w:rsid w:val="00981E18"/>
    <w:rsid w:val="00982034"/>
    <w:rsid w:val="009821C0"/>
    <w:rsid w:val="009830E4"/>
    <w:rsid w:val="00984784"/>
    <w:rsid w:val="00984B87"/>
    <w:rsid w:val="00984E4B"/>
    <w:rsid w:val="00985E98"/>
    <w:rsid w:val="009862C0"/>
    <w:rsid w:val="00986697"/>
    <w:rsid w:val="00987052"/>
    <w:rsid w:val="009873FC"/>
    <w:rsid w:val="0098750C"/>
    <w:rsid w:val="00987EFD"/>
    <w:rsid w:val="0099004C"/>
    <w:rsid w:val="009901D2"/>
    <w:rsid w:val="00990C2F"/>
    <w:rsid w:val="00991091"/>
    <w:rsid w:val="009914E4"/>
    <w:rsid w:val="00991D66"/>
    <w:rsid w:val="009921C9"/>
    <w:rsid w:val="00992678"/>
    <w:rsid w:val="00992A65"/>
    <w:rsid w:val="00993496"/>
    <w:rsid w:val="009934C8"/>
    <w:rsid w:val="009938E0"/>
    <w:rsid w:val="0099452D"/>
    <w:rsid w:val="009963A9"/>
    <w:rsid w:val="009965D0"/>
    <w:rsid w:val="009969EB"/>
    <w:rsid w:val="00997D38"/>
    <w:rsid w:val="009A0A80"/>
    <w:rsid w:val="009A16A1"/>
    <w:rsid w:val="009A26B4"/>
    <w:rsid w:val="009A4CF5"/>
    <w:rsid w:val="009A4F0F"/>
    <w:rsid w:val="009A51C5"/>
    <w:rsid w:val="009A5468"/>
    <w:rsid w:val="009A63EE"/>
    <w:rsid w:val="009A6491"/>
    <w:rsid w:val="009A6A0B"/>
    <w:rsid w:val="009A6E53"/>
    <w:rsid w:val="009A745D"/>
    <w:rsid w:val="009A74DE"/>
    <w:rsid w:val="009A7BA8"/>
    <w:rsid w:val="009A7C80"/>
    <w:rsid w:val="009A7D8B"/>
    <w:rsid w:val="009B0091"/>
    <w:rsid w:val="009B0BEF"/>
    <w:rsid w:val="009B1D6E"/>
    <w:rsid w:val="009B2482"/>
    <w:rsid w:val="009B2971"/>
    <w:rsid w:val="009B46B6"/>
    <w:rsid w:val="009B50D7"/>
    <w:rsid w:val="009B5865"/>
    <w:rsid w:val="009B741C"/>
    <w:rsid w:val="009B7459"/>
    <w:rsid w:val="009B7884"/>
    <w:rsid w:val="009B7ABE"/>
    <w:rsid w:val="009C005D"/>
    <w:rsid w:val="009C09BD"/>
    <w:rsid w:val="009C0EDD"/>
    <w:rsid w:val="009C12C9"/>
    <w:rsid w:val="009C16A7"/>
    <w:rsid w:val="009C18E7"/>
    <w:rsid w:val="009C19C7"/>
    <w:rsid w:val="009C1B78"/>
    <w:rsid w:val="009C3485"/>
    <w:rsid w:val="009C476C"/>
    <w:rsid w:val="009C523B"/>
    <w:rsid w:val="009C6636"/>
    <w:rsid w:val="009C6890"/>
    <w:rsid w:val="009C6982"/>
    <w:rsid w:val="009C6D44"/>
    <w:rsid w:val="009C76BB"/>
    <w:rsid w:val="009D0744"/>
    <w:rsid w:val="009D1FE2"/>
    <w:rsid w:val="009D2684"/>
    <w:rsid w:val="009D2E0A"/>
    <w:rsid w:val="009D310D"/>
    <w:rsid w:val="009D317B"/>
    <w:rsid w:val="009D35B3"/>
    <w:rsid w:val="009D387C"/>
    <w:rsid w:val="009D49B2"/>
    <w:rsid w:val="009D530C"/>
    <w:rsid w:val="009D6D18"/>
    <w:rsid w:val="009D75A7"/>
    <w:rsid w:val="009E0E6B"/>
    <w:rsid w:val="009E15AA"/>
    <w:rsid w:val="009E1CF3"/>
    <w:rsid w:val="009E23E2"/>
    <w:rsid w:val="009E2AA8"/>
    <w:rsid w:val="009E418D"/>
    <w:rsid w:val="009E48F9"/>
    <w:rsid w:val="009E5875"/>
    <w:rsid w:val="009E5A41"/>
    <w:rsid w:val="009E692B"/>
    <w:rsid w:val="009E79E2"/>
    <w:rsid w:val="009F0329"/>
    <w:rsid w:val="009F0426"/>
    <w:rsid w:val="009F043B"/>
    <w:rsid w:val="009F04B2"/>
    <w:rsid w:val="009F13AB"/>
    <w:rsid w:val="009F14BC"/>
    <w:rsid w:val="009F2599"/>
    <w:rsid w:val="009F2923"/>
    <w:rsid w:val="009F2C08"/>
    <w:rsid w:val="009F3A75"/>
    <w:rsid w:val="009F4445"/>
    <w:rsid w:val="009F45E2"/>
    <w:rsid w:val="009F4E2D"/>
    <w:rsid w:val="009F4E66"/>
    <w:rsid w:val="009F5734"/>
    <w:rsid w:val="009F63FE"/>
    <w:rsid w:val="009F6F5A"/>
    <w:rsid w:val="009F7865"/>
    <w:rsid w:val="009F7933"/>
    <w:rsid w:val="009F796D"/>
    <w:rsid w:val="00A000E6"/>
    <w:rsid w:val="00A0046E"/>
    <w:rsid w:val="00A01745"/>
    <w:rsid w:val="00A01D47"/>
    <w:rsid w:val="00A02B44"/>
    <w:rsid w:val="00A04588"/>
    <w:rsid w:val="00A04AEC"/>
    <w:rsid w:val="00A06A56"/>
    <w:rsid w:val="00A06BC2"/>
    <w:rsid w:val="00A07283"/>
    <w:rsid w:val="00A0760F"/>
    <w:rsid w:val="00A07681"/>
    <w:rsid w:val="00A112EE"/>
    <w:rsid w:val="00A12554"/>
    <w:rsid w:val="00A13174"/>
    <w:rsid w:val="00A1655B"/>
    <w:rsid w:val="00A17313"/>
    <w:rsid w:val="00A176FE"/>
    <w:rsid w:val="00A17E63"/>
    <w:rsid w:val="00A206CC"/>
    <w:rsid w:val="00A209A2"/>
    <w:rsid w:val="00A20AFB"/>
    <w:rsid w:val="00A2136A"/>
    <w:rsid w:val="00A21CED"/>
    <w:rsid w:val="00A21EC5"/>
    <w:rsid w:val="00A22267"/>
    <w:rsid w:val="00A222B0"/>
    <w:rsid w:val="00A2297E"/>
    <w:rsid w:val="00A23167"/>
    <w:rsid w:val="00A2366C"/>
    <w:rsid w:val="00A23C22"/>
    <w:rsid w:val="00A23F35"/>
    <w:rsid w:val="00A24936"/>
    <w:rsid w:val="00A2690F"/>
    <w:rsid w:val="00A26C74"/>
    <w:rsid w:val="00A26FB8"/>
    <w:rsid w:val="00A306E3"/>
    <w:rsid w:val="00A31ECB"/>
    <w:rsid w:val="00A3222E"/>
    <w:rsid w:val="00A32428"/>
    <w:rsid w:val="00A3253C"/>
    <w:rsid w:val="00A328A7"/>
    <w:rsid w:val="00A32AD8"/>
    <w:rsid w:val="00A32BE9"/>
    <w:rsid w:val="00A337D7"/>
    <w:rsid w:val="00A33B80"/>
    <w:rsid w:val="00A34169"/>
    <w:rsid w:val="00A3628A"/>
    <w:rsid w:val="00A373F9"/>
    <w:rsid w:val="00A401F2"/>
    <w:rsid w:val="00A40509"/>
    <w:rsid w:val="00A407BD"/>
    <w:rsid w:val="00A409C5"/>
    <w:rsid w:val="00A412C5"/>
    <w:rsid w:val="00A415D0"/>
    <w:rsid w:val="00A41651"/>
    <w:rsid w:val="00A42083"/>
    <w:rsid w:val="00A42B8F"/>
    <w:rsid w:val="00A4409C"/>
    <w:rsid w:val="00A44891"/>
    <w:rsid w:val="00A44D04"/>
    <w:rsid w:val="00A455F3"/>
    <w:rsid w:val="00A4616D"/>
    <w:rsid w:val="00A464EA"/>
    <w:rsid w:val="00A47EF9"/>
    <w:rsid w:val="00A5072A"/>
    <w:rsid w:val="00A50CEE"/>
    <w:rsid w:val="00A521D1"/>
    <w:rsid w:val="00A5268B"/>
    <w:rsid w:val="00A526C3"/>
    <w:rsid w:val="00A529F6"/>
    <w:rsid w:val="00A52CCB"/>
    <w:rsid w:val="00A52EB2"/>
    <w:rsid w:val="00A53253"/>
    <w:rsid w:val="00A5339E"/>
    <w:rsid w:val="00A533E5"/>
    <w:rsid w:val="00A537D6"/>
    <w:rsid w:val="00A53B5D"/>
    <w:rsid w:val="00A53DBC"/>
    <w:rsid w:val="00A543C6"/>
    <w:rsid w:val="00A547B3"/>
    <w:rsid w:val="00A54FEB"/>
    <w:rsid w:val="00A550A4"/>
    <w:rsid w:val="00A55A06"/>
    <w:rsid w:val="00A56039"/>
    <w:rsid w:val="00A56532"/>
    <w:rsid w:val="00A578F4"/>
    <w:rsid w:val="00A57A9E"/>
    <w:rsid w:val="00A60456"/>
    <w:rsid w:val="00A60D13"/>
    <w:rsid w:val="00A61749"/>
    <w:rsid w:val="00A61D63"/>
    <w:rsid w:val="00A625D4"/>
    <w:rsid w:val="00A62F7A"/>
    <w:rsid w:val="00A6316C"/>
    <w:rsid w:val="00A6409B"/>
    <w:rsid w:val="00A646DD"/>
    <w:rsid w:val="00A649AF"/>
    <w:rsid w:val="00A64D00"/>
    <w:rsid w:val="00A64E44"/>
    <w:rsid w:val="00A64FC8"/>
    <w:rsid w:val="00A6507F"/>
    <w:rsid w:val="00A65840"/>
    <w:rsid w:val="00A65873"/>
    <w:rsid w:val="00A6588E"/>
    <w:rsid w:val="00A65C03"/>
    <w:rsid w:val="00A662B8"/>
    <w:rsid w:val="00A67602"/>
    <w:rsid w:val="00A70ACC"/>
    <w:rsid w:val="00A70CE3"/>
    <w:rsid w:val="00A70F57"/>
    <w:rsid w:val="00A7115A"/>
    <w:rsid w:val="00A7168D"/>
    <w:rsid w:val="00A72366"/>
    <w:rsid w:val="00A72BF4"/>
    <w:rsid w:val="00A72CF1"/>
    <w:rsid w:val="00A73107"/>
    <w:rsid w:val="00A73320"/>
    <w:rsid w:val="00A74969"/>
    <w:rsid w:val="00A75891"/>
    <w:rsid w:val="00A76170"/>
    <w:rsid w:val="00A76582"/>
    <w:rsid w:val="00A76942"/>
    <w:rsid w:val="00A77577"/>
    <w:rsid w:val="00A8066F"/>
    <w:rsid w:val="00A8181F"/>
    <w:rsid w:val="00A81F1A"/>
    <w:rsid w:val="00A84968"/>
    <w:rsid w:val="00A8546C"/>
    <w:rsid w:val="00A859BC"/>
    <w:rsid w:val="00A86714"/>
    <w:rsid w:val="00A8710C"/>
    <w:rsid w:val="00A873D4"/>
    <w:rsid w:val="00A875C1"/>
    <w:rsid w:val="00A879EA"/>
    <w:rsid w:val="00A9048D"/>
    <w:rsid w:val="00A90DCA"/>
    <w:rsid w:val="00A9198B"/>
    <w:rsid w:val="00A91F5F"/>
    <w:rsid w:val="00A9276B"/>
    <w:rsid w:val="00A92DEB"/>
    <w:rsid w:val="00A93BDD"/>
    <w:rsid w:val="00A93CD2"/>
    <w:rsid w:val="00A94AA3"/>
    <w:rsid w:val="00A96F8C"/>
    <w:rsid w:val="00A97B9D"/>
    <w:rsid w:val="00AA0D72"/>
    <w:rsid w:val="00AA11A4"/>
    <w:rsid w:val="00AA1B3F"/>
    <w:rsid w:val="00AA2C07"/>
    <w:rsid w:val="00AA4248"/>
    <w:rsid w:val="00AA437F"/>
    <w:rsid w:val="00AA58E3"/>
    <w:rsid w:val="00AA6F4A"/>
    <w:rsid w:val="00AB0C45"/>
    <w:rsid w:val="00AB2070"/>
    <w:rsid w:val="00AB3557"/>
    <w:rsid w:val="00AB39AD"/>
    <w:rsid w:val="00AB4161"/>
    <w:rsid w:val="00AB4A5C"/>
    <w:rsid w:val="00AB4F3D"/>
    <w:rsid w:val="00AB5558"/>
    <w:rsid w:val="00AB6A0E"/>
    <w:rsid w:val="00AB6EE8"/>
    <w:rsid w:val="00AB7005"/>
    <w:rsid w:val="00AB710D"/>
    <w:rsid w:val="00AB7114"/>
    <w:rsid w:val="00AB7F08"/>
    <w:rsid w:val="00AC002C"/>
    <w:rsid w:val="00AC0809"/>
    <w:rsid w:val="00AC0DD9"/>
    <w:rsid w:val="00AC15F3"/>
    <w:rsid w:val="00AC1997"/>
    <w:rsid w:val="00AC38C2"/>
    <w:rsid w:val="00AC3A9E"/>
    <w:rsid w:val="00AC3F6B"/>
    <w:rsid w:val="00AC3FB6"/>
    <w:rsid w:val="00AC4162"/>
    <w:rsid w:val="00AC4EDE"/>
    <w:rsid w:val="00AD00B1"/>
    <w:rsid w:val="00AD06B0"/>
    <w:rsid w:val="00AD09C0"/>
    <w:rsid w:val="00AD0A7E"/>
    <w:rsid w:val="00AD26F1"/>
    <w:rsid w:val="00AD27AA"/>
    <w:rsid w:val="00AD28E7"/>
    <w:rsid w:val="00AD297D"/>
    <w:rsid w:val="00AD2ABD"/>
    <w:rsid w:val="00AD375F"/>
    <w:rsid w:val="00AD39DF"/>
    <w:rsid w:val="00AD3CA8"/>
    <w:rsid w:val="00AD4A88"/>
    <w:rsid w:val="00AD6270"/>
    <w:rsid w:val="00AD6413"/>
    <w:rsid w:val="00AD64CF"/>
    <w:rsid w:val="00AD69D4"/>
    <w:rsid w:val="00AD6B1B"/>
    <w:rsid w:val="00AD7F14"/>
    <w:rsid w:val="00AE0C20"/>
    <w:rsid w:val="00AE1212"/>
    <w:rsid w:val="00AE217F"/>
    <w:rsid w:val="00AE21FC"/>
    <w:rsid w:val="00AE3388"/>
    <w:rsid w:val="00AE362D"/>
    <w:rsid w:val="00AE389F"/>
    <w:rsid w:val="00AE4579"/>
    <w:rsid w:val="00AE49F9"/>
    <w:rsid w:val="00AE4A7A"/>
    <w:rsid w:val="00AE4AC8"/>
    <w:rsid w:val="00AE67AF"/>
    <w:rsid w:val="00AE7072"/>
    <w:rsid w:val="00AF0BDD"/>
    <w:rsid w:val="00AF2766"/>
    <w:rsid w:val="00AF4BDA"/>
    <w:rsid w:val="00AF51E3"/>
    <w:rsid w:val="00AF562A"/>
    <w:rsid w:val="00AF5A86"/>
    <w:rsid w:val="00AF5C74"/>
    <w:rsid w:val="00AF68E6"/>
    <w:rsid w:val="00AF6ECC"/>
    <w:rsid w:val="00AF74E2"/>
    <w:rsid w:val="00AF7580"/>
    <w:rsid w:val="00AF75A3"/>
    <w:rsid w:val="00B0126F"/>
    <w:rsid w:val="00B01C9A"/>
    <w:rsid w:val="00B02074"/>
    <w:rsid w:val="00B02DC2"/>
    <w:rsid w:val="00B031DA"/>
    <w:rsid w:val="00B0336D"/>
    <w:rsid w:val="00B03DF1"/>
    <w:rsid w:val="00B04583"/>
    <w:rsid w:val="00B04632"/>
    <w:rsid w:val="00B04B8C"/>
    <w:rsid w:val="00B04BA9"/>
    <w:rsid w:val="00B04CCE"/>
    <w:rsid w:val="00B059FD"/>
    <w:rsid w:val="00B05E27"/>
    <w:rsid w:val="00B06B12"/>
    <w:rsid w:val="00B074FD"/>
    <w:rsid w:val="00B0779F"/>
    <w:rsid w:val="00B1044D"/>
    <w:rsid w:val="00B11655"/>
    <w:rsid w:val="00B1249F"/>
    <w:rsid w:val="00B132DF"/>
    <w:rsid w:val="00B14A0C"/>
    <w:rsid w:val="00B14FB9"/>
    <w:rsid w:val="00B153B1"/>
    <w:rsid w:val="00B15702"/>
    <w:rsid w:val="00B16428"/>
    <w:rsid w:val="00B167EC"/>
    <w:rsid w:val="00B179A1"/>
    <w:rsid w:val="00B17D73"/>
    <w:rsid w:val="00B20450"/>
    <w:rsid w:val="00B2112A"/>
    <w:rsid w:val="00B21553"/>
    <w:rsid w:val="00B216D1"/>
    <w:rsid w:val="00B21C16"/>
    <w:rsid w:val="00B22205"/>
    <w:rsid w:val="00B2276D"/>
    <w:rsid w:val="00B22AB9"/>
    <w:rsid w:val="00B22BEA"/>
    <w:rsid w:val="00B243C9"/>
    <w:rsid w:val="00B2497D"/>
    <w:rsid w:val="00B251BF"/>
    <w:rsid w:val="00B257F7"/>
    <w:rsid w:val="00B25ECB"/>
    <w:rsid w:val="00B26232"/>
    <w:rsid w:val="00B26B4E"/>
    <w:rsid w:val="00B26C92"/>
    <w:rsid w:val="00B273B2"/>
    <w:rsid w:val="00B27A70"/>
    <w:rsid w:val="00B3085E"/>
    <w:rsid w:val="00B30A28"/>
    <w:rsid w:val="00B329FF"/>
    <w:rsid w:val="00B33929"/>
    <w:rsid w:val="00B33B04"/>
    <w:rsid w:val="00B33E6F"/>
    <w:rsid w:val="00B3412B"/>
    <w:rsid w:val="00B34E17"/>
    <w:rsid w:val="00B34EE5"/>
    <w:rsid w:val="00B3581F"/>
    <w:rsid w:val="00B35E80"/>
    <w:rsid w:val="00B365D5"/>
    <w:rsid w:val="00B366F0"/>
    <w:rsid w:val="00B36B52"/>
    <w:rsid w:val="00B376E2"/>
    <w:rsid w:val="00B37CEA"/>
    <w:rsid w:val="00B37DCF"/>
    <w:rsid w:val="00B40326"/>
    <w:rsid w:val="00B41477"/>
    <w:rsid w:val="00B4165C"/>
    <w:rsid w:val="00B42BDA"/>
    <w:rsid w:val="00B43000"/>
    <w:rsid w:val="00B4410F"/>
    <w:rsid w:val="00B4422B"/>
    <w:rsid w:val="00B4451C"/>
    <w:rsid w:val="00B44954"/>
    <w:rsid w:val="00B45302"/>
    <w:rsid w:val="00B45893"/>
    <w:rsid w:val="00B45AC1"/>
    <w:rsid w:val="00B45C06"/>
    <w:rsid w:val="00B45DE1"/>
    <w:rsid w:val="00B475FE"/>
    <w:rsid w:val="00B47B2A"/>
    <w:rsid w:val="00B47E9D"/>
    <w:rsid w:val="00B50F9A"/>
    <w:rsid w:val="00B515BD"/>
    <w:rsid w:val="00B51E76"/>
    <w:rsid w:val="00B52116"/>
    <w:rsid w:val="00B522E3"/>
    <w:rsid w:val="00B52E18"/>
    <w:rsid w:val="00B52E2D"/>
    <w:rsid w:val="00B53324"/>
    <w:rsid w:val="00B53670"/>
    <w:rsid w:val="00B53AC1"/>
    <w:rsid w:val="00B54665"/>
    <w:rsid w:val="00B54F9E"/>
    <w:rsid w:val="00B552E8"/>
    <w:rsid w:val="00B556D4"/>
    <w:rsid w:val="00B55F9B"/>
    <w:rsid w:val="00B56B21"/>
    <w:rsid w:val="00B56D28"/>
    <w:rsid w:val="00B56F45"/>
    <w:rsid w:val="00B57651"/>
    <w:rsid w:val="00B611D7"/>
    <w:rsid w:val="00B612BC"/>
    <w:rsid w:val="00B62637"/>
    <w:rsid w:val="00B63669"/>
    <w:rsid w:val="00B63921"/>
    <w:rsid w:val="00B64ED5"/>
    <w:rsid w:val="00B655A7"/>
    <w:rsid w:val="00B6690A"/>
    <w:rsid w:val="00B66BC5"/>
    <w:rsid w:val="00B674E8"/>
    <w:rsid w:val="00B67697"/>
    <w:rsid w:val="00B676EA"/>
    <w:rsid w:val="00B70C71"/>
    <w:rsid w:val="00B70EEE"/>
    <w:rsid w:val="00B71040"/>
    <w:rsid w:val="00B7109A"/>
    <w:rsid w:val="00B72414"/>
    <w:rsid w:val="00B72566"/>
    <w:rsid w:val="00B72785"/>
    <w:rsid w:val="00B73351"/>
    <w:rsid w:val="00B73B82"/>
    <w:rsid w:val="00B73BF7"/>
    <w:rsid w:val="00B74223"/>
    <w:rsid w:val="00B74976"/>
    <w:rsid w:val="00B74A53"/>
    <w:rsid w:val="00B74AFE"/>
    <w:rsid w:val="00B76D18"/>
    <w:rsid w:val="00B77DE5"/>
    <w:rsid w:val="00B807AF"/>
    <w:rsid w:val="00B80817"/>
    <w:rsid w:val="00B80A5A"/>
    <w:rsid w:val="00B80FAD"/>
    <w:rsid w:val="00B8101E"/>
    <w:rsid w:val="00B81147"/>
    <w:rsid w:val="00B818A7"/>
    <w:rsid w:val="00B81A96"/>
    <w:rsid w:val="00B82EDD"/>
    <w:rsid w:val="00B83164"/>
    <w:rsid w:val="00B83E0D"/>
    <w:rsid w:val="00B86021"/>
    <w:rsid w:val="00B870B9"/>
    <w:rsid w:val="00B873EA"/>
    <w:rsid w:val="00B87739"/>
    <w:rsid w:val="00B87C86"/>
    <w:rsid w:val="00B90981"/>
    <w:rsid w:val="00B90EEF"/>
    <w:rsid w:val="00B90F38"/>
    <w:rsid w:val="00B916A9"/>
    <w:rsid w:val="00B92E2D"/>
    <w:rsid w:val="00B92FB2"/>
    <w:rsid w:val="00B93352"/>
    <w:rsid w:val="00B9336C"/>
    <w:rsid w:val="00B934E4"/>
    <w:rsid w:val="00B934FE"/>
    <w:rsid w:val="00B93971"/>
    <w:rsid w:val="00B94C6E"/>
    <w:rsid w:val="00B954B0"/>
    <w:rsid w:val="00B9579D"/>
    <w:rsid w:val="00B966B9"/>
    <w:rsid w:val="00B96DD6"/>
    <w:rsid w:val="00B96E0E"/>
    <w:rsid w:val="00BA0447"/>
    <w:rsid w:val="00BA078B"/>
    <w:rsid w:val="00BA0C16"/>
    <w:rsid w:val="00BA1D00"/>
    <w:rsid w:val="00BA1FE5"/>
    <w:rsid w:val="00BA2E5B"/>
    <w:rsid w:val="00BA338E"/>
    <w:rsid w:val="00BA3624"/>
    <w:rsid w:val="00BA3726"/>
    <w:rsid w:val="00BA37DE"/>
    <w:rsid w:val="00BA4694"/>
    <w:rsid w:val="00BA4A9B"/>
    <w:rsid w:val="00BA5317"/>
    <w:rsid w:val="00BA5C74"/>
    <w:rsid w:val="00BA603E"/>
    <w:rsid w:val="00BA65BF"/>
    <w:rsid w:val="00BA7BE7"/>
    <w:rsid w:val="00BB0124"/>
    <w:rsid w:val="00BB02E6"/>
    <w:rsid w:val="00BB245D"/>
    <w:rsid w:val="00BB3B97"/>
    <w:rsid w:val="00BB4ACF"/>
    <w:rsid w:val="00BB4B47"/>
    <w:rsid w:val="00BB5413"/>
    <w:rsid w:val="00BB5EDC"/>
    <w:rsid w:val="00BB62E5"/>
    <w:rsid w:val="00BB680A"/>
    <w:rsid w:val="00BB6C87"/>
    <w:rsid w:val="00BB7B31"/>
    <w:rsid w:val="00BC25C9"/>
    <w:rsid w:val="00BC2D79"/>
    <w:rsid w:val="00BC2DBB"/>
    <w:rsid w:val="00BC3B6E"/>
    <w:rsid w:val="00BC46A0"/>
    <w:rsid w:val="00BC47A6"/>
    <w:rsid w:val="00BC4977"/>
    <w:rsid w:val="00BC497A"/>
    <w:rsid w:val="00BC4ECF"/>
    <w:rsid w:val="00BC5333"/>
    <w:rsid w:val="00BC550F"/>
    <w:rsid w:val="00BC55D9"/>
    <w:rsid w:val="00BC6347"/>
    <w:rsid w:val="00BC7DA6"/>
    <w:rsid w:val="00BD0517"/>
    <w:rsid w:val="00BD057D"/>
    <w:rsid w:val="00BD0C8C"/>
    <w:rsid w:val="00BD1682"/>
    <w:rsid w:val="00BD18B9"/>
    <w:rsid w:val="00BD1955"/>
    <w:rsid w:val="00BD1B22"/>
    <w:rsid w:val="00BD269C"/>
    <w:rsid w:val="00BD4066"/>
    <w:rsid w:val="00BD4145"/>
    <w:rsid w:val="00BD4324"/>
    <w:rsid w:val="00BD50A7"/>
    <w:rsid w:val="00BD532A"/>
    <w:rsid w:val="00BD5332"/>
    <w:rsid w:val="00BD565A"/>
    <w:rsid w:val="00BD590D"/>
    <w:rsid w:val="00BD59E8"/>
    <w:rsid w:val="00BD610A"/>
    <w:rsid w:val="00BD639B"/>
    <w:rsid w:val="00BD7D7B"/>
    <w:rsid w:val="00BE0327"/>
    <w:rsid w:val="00BE0B3D"/>
    <w:rsid w:val="00BE12CC"/>
    <w:rsid w:val="00BE18AF"/>
    <w:rsid w:val="00BE2653"/>
    <w:rsid w:val="00BE2E3C"/>
    <w:rsid w:val="00BE3E23"/>
    <w:rsid w:val="00BE3EFE"/>
    <w:rsid w:val="00BE3F9D"/>
    <w:rsid w:val="00BE434C"/>
    <w:rsid w:val="00BE43D3"/>
    <w:rsid w:val="00BE43E1"/>
    <w:rsid w:val="00BE47B8"/>
    <w:rsid w:val="00BE5505"/>
    <w:rsid w:val="00BE58D0"/>
    <w:rsid w:val="00BE6E42"/>
    <w:rsid w:val="00BE70D8"/>
    <w:rsid w:val="00BE75FD"/>
    <w:rsid w:val="00BE7AD2"/>
    <w:rsid w:val="00BF0B07"/>
    <w:rsid w:val="00BF0DD2"/>
    <w:rsid w:val="00BF4063"/>
    <w:rsid w:val="00BF41B3"/>
    <w:rsid w:val="00BF41DF"/>
    <w:rsid w:val="00BF423E"/>
    <w:rsid w:val="00BF4D91"/>
    <w:rsid w:val="00BF535A"/>
    <w:rsid w:val="00BF6344"/>
    <w:rsid w:val="00BF6F31"/>
    <w:rsid w:val="00BF7D1F"/>
    <w:rsid w:val="00BF7F15"/>
    <w:rsid w:val="00C001B7"/>
    <w:rsid w:val="00C00BC2"/>
    <w:rsid w:val="00C00C52"/>
    <w:rsid w:val="00C0106C"/>
    <w:rsid w:val="00C017FF"/>
    <w:rsid w:val="00C01DED"/>
    <w:rsid w:val="00C02785"/>
    <w:rsid w:val="00C029E5"/>
    <w:rsid w:val="00C0354A"/>
    <w:rsid w:val="00C044A6"/>
    <w:rsid w:val="00C05C6F"/>
    <w:rsid w:val="00C0606F"/>
    <w:rsid w:val="00C0756B"/>
    <w:rsid w:val="00C10A6F"/>
    <w:rsid w:val="00C10F03"/>
    <w:rsid w:val="00C13E20"/>
    <w:rsid w:val="00C14A17"/>
    <w:rsid w:val="00C14FFF"/>
    <w:rsid w:val="00C15032"/>
    <w:rsid w:val="00C15C4C"/>
    <w:rsid w:val="00C15DBB"/>
    <w:rsid w:val="00C16230"/>
    <w:rsid w:val="00C20349"/>
    <w:rsid w:val="00C206BB"/>
    <w:rsid w:val="00C21506"/>
    <w:rsid w:val="00C21647"/>
    <w:rsid w:val="00C216CE"/>
    <w:rsid w:val="00C22CE4"/>
    <w:rsid w:val="00C232B6"/>
    <w:rsid w:val="00C23B2F"/>
    <w:rsid w:val="00C247B2"/>
    <w:rsid w:val="00C24EBC"/>
    <w:rsid w:val="00C24EE4"/>
    <w:rsid w:val="00C255C5"/>
    <w:rsid w:val="00C26283"/>
    <w:rsid w:val="00C2683F"/>
    <w:rsid w:val="00C27A01"/>
    <w:rsid w:val="00C30AF3"/>
    <w:rsid w:val="00C30BAF"/>
    <w:rsid w:val="00C30CF8"/>
    <w:rsid w:val="00C30FC4"/>
    <w:rsid w:val="00C311A3"/>
    <w:rsid w:val="00C312AF"/>
    <w:rsid w:val="00C31782"/>
    <w:rsid w:val="00C31A22"/>
    <w:rsid w:val="00C31B10"/>
    <w:rsid w:val="00C32788"/>
    <w:rsid w:val="00C32C87"/>
    <w:rsid w:val="00C3436F"/>
    <w:rsid w:val="00C353C9"/>
    <w:rsid w:val="00C35AAD"/>
    <w:rsid w:val="00C369E1"/>
    <w:rsid w:val="00C36DB4"/>
    <w:rsid w:val="00C40244"/>
    <w:rsid w:val="00C40319"/>
    <w:rsid w:val="00C40486"/>
    <w:rsid w:val="00C4102F"/>
    <w:rsid w:val="00C41699"/>
    <w:rsid w:val="00C41BD0"/>
    <w:rsid w:val="00C41E5D"/>
    <w:rsid w:val="00C43273"/>
    <w:rsid w:val="00C43788"/>
    <w:rsid w:val="00C441B8"/>
    <w:rsid w:val="00C443D1"/>
    <w:rsid w:val="00C446F8"/>
    <w:rsid w:val="00C44904"/>
    <w:rsid w:val="00C44DE3"/>
    <w:rsid w:val="00C44FB5"/>
    <w:rsid w:val="00C45191"/>
    <w:rsid w:val="00C466D3"/>
    <w:rsid w:val="00C46CEC"/>
    <w:rsid w:val="00C47B70"/>
    <w:rsid w:val="00C47E3E"/>
    <w:rsid w:val="00C47FA5"/>
    <w:rsid w:val="00C517D2"/>
    <w:rsid w:val="00C53316"/>
    <w:rsid w:val="00C53461"/>
    <w:rsid w:val="00C5387D"/>
    <w:rsid w:val="00C5402C"/>
    <w:rsid w:val="00C5475A"/>
    <w:rsid w:val="00C5516F"/>
    <w:rsid w:val="00C5539E"/>
    <w:rsid w:val="00C55C24"/>
    <w:rsid w:val="00C56434"/>
    <w:rsid w:val="00C566AF"/>
    <w:rsid w:val="00C56DB4"/>
    <w:rsid w:val="00C57112"/>
    <w:rsid w:val="00C572EA"/>
    <w:rsid w:val="00C576C7"/>
    <w:rsid w:val="00C57AF6"/>
    <w:rsid w:val="00C57D6A"/>
    <w:rsid w:val="00C60930"/>
    <w:rsid w:val="00C60F9B"/>
    <w:rsid w:val="00C610B0"/>
    <w:rsid w:val="00C611BF"/>
    <w:rsid w:val="00C612C6"/>
    <w:rsid w:val="00C619EB"/>
    <w:rsid w:val="00C62371"/>
    <w:rsid w:val="00C629A5"/>
    <w:rsid w:val="00C62B51"/>
    <w:rsid w:val="00C62C06"/>
    <w:rsid w:val="00C63B87"/>
    <w:rsid w:val="00C644D9"/>
    <w:rsid w:val="00C64BAC"/>
    <w:rsid w:val="00C64BC9"/>
    <w:rsid w:val="00C6580D"/>
    <w:rsid w:val="00C65E41"/>
    <w:rsid w:val="00C6617C"/>
    <w:rsid w:val="00C6633C"/>
    <w:rsid w:val="00C66543"/>
    <w:rsid w:val="00C6656D"/>
    <w:rsid w:val="00C6737B"/>
    <w:rsid w:val="00C7036E"/>
    <w:rsid w:val="00C70D25"/>
    <w:rsid w:val="00C70F76"/>
    <w:rsid w:val="00C729FC"/>
    <w:rsid w:val="00C72E9A"/>
    <w:rsid w:val="00C734EB"/>
    <w:rsid w:val="00C736FF"/>
    <w:rsid w:val="00C746AC"/>
    <w:rsid w:val="00C74B18"/>
    <w:rsid w:val="00C74B24"/>
    <w:rsid w:val="00C757A6"/>
    <w:rsid w:val="00C76A97"/>
    <w:rsid w:val="00C772A9"/>
    <w:rsid w:val="00C77B16"/>
    <w:rsid w:val="00C77C68"/>
    <w:rsid w:val="00C77F18"/>
    <w:rsid w:val="00C800E6"/>
    <w:rsid w:val="00C81FD0"/>
    <w:rsid w:val="00C821F8"/>
    <w:rsid w:val="00C82A72"/>
    <w:rsid w:val="00C83484"/>
    <w:rsid w:val="00C8352A"/>
    <w:rsid w:val="00C84C22"/>
    <w:rsid w:val="00C85116"/>
    <w:rsid w:val="00C85812"/>
    <w:rsid w:val="00C86307"/>
    <w:rsid w:val="00C87335"/>
    <w:rsid w:val="00C87374"/>
    <w:rsid w:val="00C87723"/>
    <w:rsid w:val="00C87E43"/>
    <w:rsid w:val="00C9024B"/>
    <w:rsid w:val="00C904AE"/>
    <w:rsid w:val="00C90549"/>
    <w:rsid w:val="00C9063D"/>
    <w:rsid w:val="00C906D6"/>
    <w:rsid w:val="00C906D8"/>
    <w:rsid w:val="00C91328"/>
    <w:rsid w:val="00C915AF"/>
    <w:rsid w:val="00C91E23"/>
    <w:rsid w:val="00C930C1"/>
    <w:rsid w:val="00C932AC"/>
    <w:rsid w:val="00C9374A"/>
    <w:rsid w:val="00C93DCA"/>
    <w:rsid w:val="00C9446E"/>
    <w:rsid w:val="00C94697"/>
    <w:rsid w:val="00C946B4"/>
    <w:rsid w:val="00C94A03"/>
    <w:rsid w:val="00C9507C"/>
    <w:rsid w:val="00C9565D"/>
    <w:rsid w:val="00C96039"/>
    <w:rsid w:val="00C97522"/>
    <w:rsid w:val="00CA056C"/>
    <w:rsid w:val="00CA09FC"/>
    <w:rsid w:val="00CA0B2B"/>
    <w:rsid w:val="00CA0B9E"/>
    <w:rsid w:val="00CA0C76"/>
    <w:rsid w:val="00CA11A4"/>
    <w:rsid w:val="00CA1BAC"/>
    <w:rsid w:val="00CA1C3A"/>
    <w:rsid w:val="00CA2EE8"/>
    <w:rsid w:val="00CA3671"/>
    <w:rsid w:val="00CA3E58"/>
    <w:rsid w:val="00CA4621"/>
    <w:rsid w:val="00CA4EA1"/>
    <w:rsid w:val="00CA4EFA"/>
    <w:rsid w:val="00CA5026"/>
    <w:rsid w:val="00CA54BA"/>
    <w:rsid w:val="00CA5B35"/>
    <w:rsid w:val="00CA64E8"/>
    <w:rsid w:val="00CA6922"/>
    <w:rsid w:val="00CA7352"/>
    <w:rsid w:val="00CA7BE1"/>
    <w:rsid w:val="00CA7C1C"/>
    <w:rsid w:val="00CB17AC"/>
    <w:rsid w:val="00CB1A3D"/>
    <w:rsid w:val="00CB1DBA"/>
    <w:rsid w:val="00CB1E3F"/>
    <w:rsid w:val="00CB1FA2"/>
    <w:rsid w:val="00CB214E"/>
    <w:rsid w:val="00CB2609"/>
    <w:rsid w:val="00CB323A"/>
    <w:rsid w:val="00CB3249"/>
    <w:rsid w:val="00CB33A6"/>
    <w:rsid w:val="00CB3546"/>
    <w:rsid w:val="00CB37E5"/>
    <w:rsid w:val="00CB37F9"/>
    <w:rsid w:val="00CB3A0D"/>
    <w:rsid w:val="00CB5A06"/>
    <w:rsid w:val="00CB5B78"/>
    <w:rsid w:val="00CB646A"/>
    <w:rsid w:val="00CB6E5F"/>
    <w:rsid w:val="00CC0347"/>
    <w:rsid w:val="00CC044C"/>
    <w:rsid w:val="00CC08E0"/>
    <w:rsid w:val="00CC0A63"/>
    <w:rsid w:val="00CC1809"/>
    <w:rsid w:val="00CC3444"/>
    <w:rsid w:val="00CC40F3"/>
    <w:rsid w:val="00CC41E0"/>
    <w:rsid w:val="00CC42C7"/>
    <w:rsid w:val="00CC4D11"/>
    <w:rsid w:val="00CC4EE3"/>
    <w:rsid w:val="00CC5589"/>
    <w:rsid w:val="00CC5AEB"/>
    <w:rsid w:val="00CC68B0"/>
    <w:rsid w:val="00CC74C2"/>
    <w:rsid w:val="00CC7C7E"/>
    <w:rsid w:val="00CD1784"/>
    <w:rsid w:val="00CD1C48"/>
    <w:rsid w:val="00CD31F0"/>
    <w:rsid w:val="00CD41B3"/>
    <w:rsid w:val="00CD52AB"/>
    <w:rsid w:val="00CD5761"/>
    <w:rsid w:val="00CD57FD"/>
    <w:rsid w:val="00CD6A6E"/>
    <w:rsid w:val="00CD6E7E"/>
    <w:rsid w:val="00CD71D0"/>
    <w:rsid w:val="00CD73E1"/>
    <w:rsid w:val="00CD74EC"/>
    <w:rsid w:val="00CD7A08"/>
    <w:rsid w:val="00CD7B5E"/>
    <w:rsid w:val="00CE01C4"/>
    <w:rsid w:val="00CE1A3E"/>
    <w:rsid w:val="00CE1F5F"/>
    <w:rsid w:val="00CE2CD4"/>
    <w:rsid w:val="00CE2D8D"/>
    <w:rsid w:val="00CE2F3F"/>
    <w:rsid w:val="00CE308D"/>
    <w:rsid w:val="00CE4B0D"/>
    <w:rsid w:val="00CE5435"/>
    <w:rsid w:val="00CE5528"/>
    <w:rsid w:val="00CE5630"/>
    <w:rsid w:val="00CE6A8E"/>
    <w:rsid w:val="00CE72FF"/>
    <w:rsid w:val="00CE7691"/>
    <w:rsid w:val="00CE7B21"/>
    <w:rsid w:val="00CF0D3E"/>
    <w:rsid w:val="00CF1875"/>
    <w:rsid w:val="00CF1C6D"/>
    <w:rsid w:val="00CF1F76"/>
    <w:rsid w:val="00CF2B51"/>
    <w:rsid w:val="00CF32D5"/>
    <w:rsid w:val="00CF3816"/>
    <w:rsid w:val="00CF39D7"/>
    <w:rsid w:val="00CF45A7"/>
    <w:rsid w:val="00CF53BF"/>
    <w:rsid w:val="00CF5814"/>
    <w:rsid w:val="00CF61DF"/>
    <w:rsid w:val="00CF65FB"/>
    <w:rsid w:val="00CF7291"/>
    <w:rsid w:val="00CF7730"/>
    <w:rsid w:val="00CF7F0C"/>
    <w:rsid w:val="00D007B0"/>
    <w:rsid w:val="00D00C4B"/>
    <w:rsid w:val="00D02234"/>
    <w:rsid w:val="00D02EBE"/>
    <w:rsid w:val="00D03291"/>
    <w:rsid w:val="00D03A04"/>
    <w:rsid w:val="00D0417D"/>
    <w:rsid w:val="00D04F1C"/>
    <w:rsid w:val="00D05138"/>
    <w:rsid w:val="00D0539D"/>
    <w:rsid w:val="00D05DFA"/>
    <w:rsid w:val="00D062B6"/>
    <w:rsid w:val="00D074FA"/>
    <w:rsid w:val="00D0795D"/>
    <w:rsid w:val="00D10880"/>
    <w:rsid w:val="00D10C2D"/>
    <w:rsid w:val="00D11FE0"/>
    <w:rsid w:val="00D12E2D"/>
    <w:rsid w:val="00D14141"/>
    <w:rsid w:val="00D1444A"/>
    <w:rsid w:val="00D144D5"/>
    <w:rsid w:val="00D15F1D"/>
    <w:rsid w:val="00D168CF"/>
    <w:rsid w:val="00D17037"/>
    <w:rsid w:val="00D17C38"/>
    <w:rsid w:val="00D17D3D"/>
    <w:rsid w:val="00D209BC"/>
    <w:rsid w:val="00D21B2D"/>
    <w:rsid w:val="00D22257"/>
    <w:rsid w:val="00D225AF"/>
    <w:rsid w:val="00D227CD"/>
    <w:rsid w:val="00D22E57"/>
    <w:rsid w:val="00D23070"/>
    <w:rsid w:val="00D23309"/>
    <w:rsid w:val="00D23A14"/>
    <w:rsid w:val="00D248A9"/>
    <w:rsid w:val="00D249AA"/>
    <w:rsid w:val="00D254C3"/>
    <w:rsid w:val="00D2611C"/>
    <w:rsid w:val="00D26C0B"/>
    <w:rsid w:val="00D26D48"/>
    <w:rsid w:val="00D26F80"/>
    <w:rsid w:val="00D2701E"/>
    <w:rsid w:val="00D277BD"/>
    <w:rsid w:val="00D27B96"/>
    <w:rsid w:val="00D30127"/>
    <w:rsid w:val="00D310B8"/>
    <w:rsid w:val="00D31BAD"/>
    <w:rsid w:val="00D31BF7"/>
    <w:rsid w:val="00D31E8E"/>
    <w:rsid w:val="00D31FFB"/>
    <w:rsid w:val="00D32DC3"/>
    <w:rsid w:val="00D32E6B"/>
    <w:rsid w:val="00D32EFF"/>
    <w:rsid w:val="00D33402"/>
    <w:rsid w:val="00D3563E"/>
    <w:rsid w:val="00D365AE"/>
    <w:rsid w:val="00D3715C"/>
    <w:rsid w:val="00D37521"/>
    <w:rsid w:val="00D37CA5"/>
    <w:rsid w:val="00D37CE8"/>
    <w:rsid w:val="00D4015B"/>
    <w:rsid w:val="00D40B82"/>
    <w:rsid w:val="00D41270"/>
    <w:rsid w:val="00D41ACC"/>
    <w:rsid w:val="00D41B49"/>
    <w:rsid w:val="00D41B9A"/>
    <w:rsid w:val="00D41C01"/>
    <w:rsid w:val="00D41E4D"/>
    <w:rsid w:val="00D4347B"/>
    <w:rsid w:val="00D43620"/>
    <w:rsid w:val="00D44D09"/>
    <w:rsid w:val="00D451A0"/>
    <w:rsid w:val="00D4606E"/>
    <w:rsid w:val="00D46804"/>
    <w:rsid w:val="00D46CAF"/>
    <w:rsid w:val="00D475F2"/>
    <w:rsid w:val="00D47754"/>
    <w:rsid w:val="00D50007"/>
    <w:rsid w:val="00D5075F"/>
    <w:rsid w:val="00D50A12"/>
    <w:rsid w:val="00D51001"/>
    <w:rsid w:val="00D5150A"/>
    <w:rsid w:val="00D51549"/>
    <w:rsid w:val="00D52669"/>
    <w:rsid w:val="00D53D42"/>
    <w:rsid w:val="00D545D2"/>
    <w:rsid w:val="00D5485A"/>
    <w:rsid w:val="00D54E25"/>
    <w:rsid w:val="00D55752"/>
    <w:rsid w:val="00D5697E"/>
    <w:rsid w:val="00D56A94"/>
    <w:rsid w:val="00D5723F"/>
    <w:rsid w:val="00D60786"/>
    <w:rsid w:val="00D60E85"/>
    <w:rsid w:val="00D64F37"/>
    <w:rsid w:val="00D65420"/>
    <w:rsid w:val="00D65A96"/>
    <w:rsid w:val="00D65E8B"/>
    <w:rsid w:val="00D6747A"/>
    <w:rsid w:val="00D67EE8"/>
    <w:rsid w:val="00D67EF7"/>
    <w:rsid w:val="00D7004E"/>
    <w:rsid w:val="00D70C30"/>
    <w:rsid w:val="00D72677"/>
    <w:rsid w:val="00D73623"/>
    <w:rsid w:val="00D73900"/>
    <w:rsid w:val="00D73CA0"/>
    <w:rsid w:val="00D73EC8"/>
    <w:rsid w:val="00D7594B"/>
    <w:rsid w:val="00D769F5"/>
    <w:rsid w:val="00D769F7"/>
    <w:rsid w:val="00D76A28"/>
    <w:rsid w:val="00D76CC6"/>
    <w:rsid w:val="00D77501"/>
    <w:rsid w:val="00D77F11"/>
    <w:rsid w:val="00D8028C"/>
    <w:rsid w:val="00D80D45"/>
    <w:rsid w:val="00D80F06"/>
    <w:rsid w:val="00D815C4"/>
    <w:rsid w:val="00D81DCB"/>
    <w:rsid w:val="00D82586"/>
    <w:rsid w:val="00D82922"/>
    <w:rsid w:val="00D83B78"/>
    <w:rsid w:val="00D83D19"/>
    <w:rsid w:val="00D83E8E"/>
    <w:rsid w:val="00D8489E"/>
    <w:rsid w:val="00D85639"/>
    <w:rsid w:val="00D856E7"/>
    <w:rsid w:val="00D85B5B"/>
    <w:rsid w:val="00D86278"/>
    <w:rsid w:val="00D871AA"/>
    <w:rsid w:val="00D87454"/>
    <w:rsid w:val="00D87889"/>
    <w:rsid w:val="00D9024C"/>
    <w:rsid w:val="00D90636"/>
    <w:rsid w:val="00D909FA"/>
    <w:rsid w:val="00D90FF5"/>
    <w:rsid w:val="00D914F9"/>
    <w:rsid w:val="00D91786"/>
    <w:rsid w:val="00D91C8D"/>
    <w:rsid w:val="00D91F30"/>
    <w:rsid w:val="00D91FB6"/>
    <w:rsid w:val="00D93117"/>
    <w:rsid w:val="00D931D9"/>
    <w:rsid w:val="00D9321A"/>
    <w:rsid w:val="00D934B3"/>
    <w:rsid w:val="00D951AA"/>
    <w:rsid w:val="00D95C22"/>
    <w:rsid w:val="00D95D44"/>
    <w:rsid w:val="00D96AE1"/>
    <w:rsid w:val="00D96B93"/>
    <w:rsid w:val="00D97119"/>
    <w:rsid w:val="00D97B05"/>
    <w:rsid w:val="00DA1784"/>
    <w:rsid w:val="00DA1818"/>
    <w:rsid w:val="00DA189E"/>
    <w:rsid w:val="00DA1BAE"/>
    <w:rsid w:val="00DA1E8B"/>
    <w:rsid w:val="00DA208C"/>
    <w:rsid w:val="00DA22EA"/>
    <w:rsid w:val="00DA2311"/>
    <w:rsid w:val="00DA2B5D"/>
    <w:rsid w:val="00DA332E"/>
    <w:rsid w:val="00DA391D"/>
    <w:rsid w:val="00DA4D03"/>
    <w:rsid w:val="00DA5775"/>
    <w:rsid w:val="00DA6189"/>
    <w:rsid w:val="00DA62BE"/>
    <w:rsid w:val="00DA6C84"/>
    <w:rsid w:val="00DA7583"/>
    <w:rsid w:val="00DA764B"/>
    <w:rsid w:val="00DB072F"/>
    <w:rsid w:val="00DB0FCC"/>
    <w:rsid w:val="00DB12B4"/>
    <w:rsid w:val="00DB1501"/>
    <w:rsid w:val="00DB1D22"/>
    <w:rsid w:val="00DB1DF4"/>
    <w:rsid w:val="00DB2186"/>
    <w:rsid w:val="00DB3EF2"/>
    <w:rsid w:val="00DB44DD"/>
    <w:rsid w:val="00DB47FA"/>
    <w:rsid w:val="00DB4B1A"/>
    <w:rsid w:val="00DB5054"/>
    <w:rsid w:val="00DB51FA"/>
    <w:rsid w:val="00DB58D8"/>
    <w:rsid w:val="00DB5B45"/>
    <w:rsid w:val="00DB5E8E"/>
    <w:rsid w:val="00DB69FD"/>
    <w:rsid w:val="00DB6AE8"/>
    <w:rsid w:val="00DB6F44"/>
    <w:rsid w:val="00DB7528"/>
    <w:rsid w:val="00DB7B96"/>
    <w:rsid w:val="00DB7BE1"/>
    <w:rsid w:val="00DB7DAA"/>
    <w:rsid w:val="00DB7EFA"/>
    <w:rsid w:val="00DC06CF"/>
    <w:rsid w:val="00DC1277"/>
    <w:rsid w:val="00DC1824"/>
    <w:rsid w:val="00DC1C22"/>
    <w:rsid w:val="00DC2580"/>
    <w:rsid w:val="00DC2642"/>
    <w:rsid w:val="00DC286E"/>
    <w:rsid w:val="00DC2934"/>
    <w:rsid w:val="00DC3241"/>
    <w:rsid w:val="00DC3CF1"/>
    <w:rsid w:val="00DC4E5B"/>
    <w:rsid w:val="00DC51CF"/>
    <w:rsid w:val="00DC5B47"/>
    <w:rsid w:val="00DC5F08"/>
    <w:rsid w:val="00DC61DE"/>
    <w:rsid w:val="00DC7443"/>
    <w:rsid w:val="00DC76DD"/>
    <w:rsid w:val="00DC772D"/>
    <w:rsid w:val="00DD076C"/>
    <w:rsid w:val="00DD1820"/>
    <w:rsid w:val="00DD1885"/>
    <w:rsid w:val="00DD2021"/>
    <w:rsid w:val="00DD21BC"/>
    <w:rsid w:val="00DD2347"/>
    <w:rsid w:val="00DD37BD"/>
    <w:rsid w:val="00DD3994"/>
    <w:rsid w:val="00DD3D16"/>
    <w:rsid w:val="00DD407A"/>
    <w:rsid w:val="00DD43CB"/>
    <w:rsid w:val="00DD4E5C"/>
    <w:rsid w:val="00DD4E77"/>
    <w:rsid w:val="00DD5014"/>
    <w:rsid w:val="00DD63A7"/>
    <w:rsid w:val="00DD6528"/>
    <w:rsid w:val="00DD6DA0"/>
    <w:rsid w:val="00DD6EAC"/>
    <w:rsid w:val="00DD70D6"/>
    <w:rsid w:val="00DD786A"/>
    <w:rsid w:val="00DE08E5"/>
    <w:rsid w:val="00DE0C34"/>
    <w:rsid w:val="00DE0F4C"/>
    <w:rsid w:val="00DE1560"/>
    <w:rsid w:val="00DE1913"/>
    <w:rsid w:val="00DE1BF4"/>
    <w:rsid w:val="00DE1E8B"/>
    <w:rsid w:val="00DE2476"/>
    <w:rsid w:val="00DE3A1A"/>
    <w:rsid w:val="00DE3B50"/>
    <w:rsid w:val="00DE3B7D"/>
    <w:rsid w:val="00DE3D6A"/>
    <w:rsid w:val="00DE3D7F"/>
    <w:rsid w:val="00DE3EE2"/>
    <w:rsid w:val="00DE4426"/>
    <w:rsid w:val="00DE4869"/>
    <w:rsid w:val="00DE48B2"/>
    <w:rsid w:val="00DE50AF"/>
    <w:rsid w:val="00DE6F09"/>
    <w:rsid w:val="00DE7098"/>
    <w:rsid w:val="00DF0042"/>
    <w:rsid w:val="00DF0606"/>
    <w:rsid w:val="00DF1784"/>
    <w:rsid w:val="00DF1A0E"/>
    <w:rsid w:val="00DF1A94"/>
    <w:rsid w:val="00DF204C"/>
    <w:rsid w:val="00DF36A9"/>
    <w:rsid w:val="00DF4FC7"/>
    <w:rsid w:val="00DF5B5C"/>
    <w:rsid w:val="00DF5B5F"/>
    <w:rsid w:val="00DF6437"/>
    <w:rsid w:val="00DF6641"/>
    <w:rsid w:val="00DF6878"/>
    <w:rsid w:val="00E004BF"/>
    <w:rsid w:val="00E008E4"/>
    <w:rsid w:val="00E00A59"/>
    <w:rsid w:val="00E01625"/>
    <w:rsid w:val="00E01E0A"/>
    <w:rsid w:val="00E02A1C"/>
    <w:rsid w:val="00E02AA4"/>
    <w:rsid w:val="00E030EE"/>
    <w:rsid w:val="00E034E1"/>
    <w:rsid w:val="00E03DFB"/>
    <w:rsid w:val="00E04257"/>
    <w:rsid w:val="00E04CC4"/>
    <w:rsid w:val="00E04D3C"/>
    <w:rsid w:val="00E04EE3"/>
    <w:rsid w:val="00E05A44"/>
    <w:rsid w:val="00E063EE"/>
    <w:rsid w:val="00E06744"/>
    <w:rsid w:val="00E07059"/>
    <w:rsid w:val="00E10215"/>
    <w:rsid w:val="00E1036F"/>
    <w:rsid w:val="00E11803"/>
    <w:rsid w:val="00E122BC"/>
    <w:rsid w:val="00E123EF"/>
    <w:rsid w:val="00E12B41"/>
    <w:rsid w:val="00E12D78"/>
    <w:rsid w:val="00E13057"/>
    <w:rsid w:val="00E130D8"/>
    <w:rsid w:val="00E13407"/>
    <w:rsid w:val="00E14CC7"/>
    <w:rsid w:val="00E14D50"/>
    <w:rsid w:val="00E14EFA"/>
    <w:rsid w:val="00E15104"/>
    <w:rsid w:val="00E15A5F"/>
    <w:rsid w:val="00E161D9"/>
    <w:rsid w:val="00E16345"/>
    <w:rsid w:val="00E166E4"/>
    <w:rsid w:val="00E16AD9"/>
    <w:rsid w:val="00E16B7C"/>
    <w:rsid w:val="00E16F69"/>
    <w:rsid w:val="00E172A3"/>
    <w:rsid w:val="00E20104"/>
    <w:rsid w:val="00E201EB"/>
    <w:rsid w:val="00E2079D"/>
    <w:rsid w:val="00E2082B"/>
    <w:rsid w:val="00E210BE"/>
    <w:rsid w:val="00E21223"/>
    <w:rsid w:val="00E21636"/>
    <w:rsid w:val="00E2208F"/>
    <w:rsid w:val="00E22B32"/>
    <w:rsid w:val="00E22E36"/>
    <w:rsid w:val="00E23B07"/>
    <w:rsid w:val="00E24BC4"/>
    <w:rsid w:val="00E25097"/>
    <w:rsid w:val="00E25563"/>
    <w:rsid w:val="00E25768"/>
    <w:rsid w:val="00E25BC2"/>
    <w:rsid w:val="00E25EC1"/>
    <w:rsid w:val="00E27238"/>
    <w:rsid w:val="00E27F21"/>
    <w:rsid w:val="00E3033F"/>
    <w:rsid w:val="00E30B36"/>
    <w:rsid w:val="00E30D6E"/>
    <w:rsid w:val="00E30EE0"/>
    <w:rsid w:val="00E31E33"/>
    <w:rsid w:val="00E321F0"/>
    <w:rsid w:val="00E32D37"/>
    <w:rsid w:val="00E3367F"/>
    <w:rsid w:val="00E33882"/>
    <w:rsid w:val="00E33BCC"/>
    <w:rsid w:val="00E3529C"/>
    <w:rsid w:val="00E35699"/>
    <w:rsid w:val="00E360FC"/>
    <w:rsid w:val="00E361AD"/>
    <w:rsid w:val="00E362DA"/>
    <w:rsid w:val="00E37539"/>
    <w:rsid w:val="00E40330"/>
    <w:rsid w:val="00E4053A"/>
    <w:rsid w:val="00E415FC"/>
    <w:rsid w:val="00E41857"/>
    <w:rsid w:val="00E41E5C"/>
    <w:rsid w:val="00E422AC"/>
    <w:rsid w:val="00E42441"/>
    <w:rsid w:val="00E427E8"/>
    <w:rsid w:val="00E42D1B"/>
    <w:rsid w:val="00E4347F"/>
    <w:rsid w:val="00E43868"/>
    <w:rsid w:val="00E43A52"/>
    <w:rsid w:val="00E4471C"/>
    <w:rsid w:val="00E4488C"/>
    <w:rsid w:val="00E44C10"/>
    <w:rsid w:val="00E44D4B"/>
    <w:rsid w:val="00E45A6B"/>
    <w:rsid w:val="00E50E84"/>
    <w:rsid w:val="00E50F56"/>
    <w:rsid w:val="00E51A24"/>
    <w:rsid w:val="00E51C5D"/>
    <w:rsid w:val="00E51F92"/>
    <w:rsid w:val="00E5286D"/>
    <w:rsid w:val="00E52A69"/>
    <w:rsid w:val="00E53866"/>
    <w:rsid w:val="00E548B6"/>
    <w:rsid w:val="00E548B7"/>
    <w:rsid w:val="00E54E7D"/>
    <w:rsid w:val="00E55645"/>
    <w:rsid w:val="00E55687"/>
    <w:rsid w:val="00E568F4"/>
    <w:rsid w:val="00E56E0A"/>
    <w:rsid w:val="00E570C2"/>
    <w:rsid w:val="00E576FD"/>
    <w:rsid w:val="00E578D9"/>
    <w:rsid w:val="00E57C43"/>
    <w:rsid w:val="00E60752"/>
    <w:rsid w:val="00E60ABF"/>
    <w:rsid w:val="00E61080"/>
    <w:rsid w:val="00E622E2"/>
    <w:rsid w:val="00E6288A"/>
    <w:rsid w:val="00E633CD"/>
    <w:rsid w:val="00E63E33"/>
    <w:rsid w:val="00E63F5C"/>
    <w:rsid w:val="00E64232"/>
    <w:rsid w:val="00E64649"/>
    <w:rsid w:val="00E65190"/>
    <w:rsid w:val="00E65276"/>
    <w:rsid w:val="00E66BBE"/>
    <w:rsid w:val="00E67010"/>
    <w:rsid w:val="00E6703A"/>
    <w:rsid w:val="00E67B81"/>
    <w:rsid w:val="00E7020F"/>
    <w:rsid w:val="00E702FA"/>
    <w:rsid w:val="00E70783"/>
    <w:rsid w:val="00E70C6C"/>
    <w:rsid w:val="00E70FC0"/>
    <w:rsid w:val="00E712B9"/>
    <w:rsid w:val="00E714E1"/>
    <w:rsid w:val="00E71EBA"/>
    <w:rsid w:val="00E71F62"/>
    <w:rsid w:val="00E72193"/>
    <w:rsid w:val="00E72629"/>
    <w:rsid w:val="00E72FC1"/>
    <w:rsid w:val="00E75B72"/>
    <w:rsid w:val="00E75EA4"/>
    <w:rsid w:val="00E75F1E"/>
    <w:rsid w:val="00E765BD"/>
    <w:rsid w:val="00E768B5"/>
    <w:rsid w:val="00E776AF"/>
    <w:rsid w:val="00E77838"/>
    <w:rsid w:val="00E812A5"/>
    <w:rsid w:val="00E8290F"/>
    <w:rsid w:val="00E829FF"/>
    <w:rsid w:val="00E83478"/>
    <w:rsid w:val="00E834D6"/>
    <w:rsid w:val="00E8373C"/>
    <w:rsid w:val="00E8464B"/>
    <w:rsid w:val="00E85187"/>
    <w:rsid w:val="00E858E2"/>
    <w:rsid w:val="00E8607F"/>
    <w:rsid w:val="00E86D71"/>
    <w:rsid w:val="00E86FEF"/>
    <w:rsid w:val="00E87C92"/>
    <w:rsid w:val="00E9036A"/>
    <w:rsid w:val="00E903F1"/>
    <w:rsid w:val="00E90CE9"/>
    <w:rsid w:val="00E9120F"/>
    <w:rsid w:val="00E91B70"/>
    <w:rsid w:val="00E92C30"/>
    <w:rsid w:val="00E93454"/>
    <w:rsid w:val="00E93B58"/>
    <w:rsid w:val="00E958E0"/>
    <w:rsid w:val="00E9596E"/>
    <w:rsid w:val="00E960B8"/>
    <w:rsid w:val="00E96148"/>
    <w:rsid w:val="00E971AE"/>
    <w:rsid w:val="00E97CA2"/>
    <w:rsid w:val="00EA03BF"/>
    <w:rsid w:val="00EA0FE5"/>
    <w:rsid w:val="00EA134D"/>
    <w:rsid w:val="00EA1660"/>
    <w:rsid w:val="00EA1CE5"/>
    <w:rsid w:val="00EA23B3"/>
    <w:rsid w:val="00EA282A"/>
    <w:rsid w:val="00EA307E"/>
    <w:rsid w:val="00EA46C3"/>
    <w:rsid w:val="00EA4792"/>
    <w:rsid w:val="00EA4C95"/>
    <w:rsid w:val="00EA511A"/>
    <w:rsid w:val="00EA579C"/>
    <w:rsid w:val="00EA5A54"/>
    <w:rsid w:val="00EA5EC5"/>
    <w:rsid w:val="00EA61AB"/>
    <w:rsid w:val="00EA63DC"/>
    <w:rsid w:val="00EA75E1"/>
    <w:rsid w:val="00EA7731"/>
    <w:rsid w:val="00EA77CB"/>
    <w:rsid w:val="00EA7D75"/>
    <w:rsid w:val="00EB0202"/>
    <w:rsid w:val="00EB04CA"/>
    <w:rsid w:val="00EB0668"/>
    <w:rsid w:val="00EB118C"/>
    <w:rsid w:val="00EB14F4"/>
    <w:rsid w:val="00EB1620"/>
    <w:rsid w:val="00EB1777"/>
    <w:rsid w:val="00EB17FD"/>
    <w:rsid w:val="00EB1FDD"/>
    <w:rsid w:val="00EB20A3"/>
    <w:rsid w:val="00EB2C59"/>
    <w:rsid w:val="00EB3608"/>
    <w:rsid w:val="00EB3C12"/>
    <w:rsid w:val="00EB3EF4"/>
    <w:rsid w:val="00EB4064"/>
    <w:rsid w:val="00EB42AB"/>
    <w:rsid w:val="00EB46C3"/>
    <w:rsid w:val="00EB48EC"/>
    <w:rsid w:val="00EB4EC0"/>
    <w:rsid w:val="00EB5DA3"/>
    <w:rsid w:val="00EB5E11"/>
    <w:rsid w:val="00EB6145"/>
    <w:rsid w:val="00EB771D"/>
    <w:rsid w:val="00EC016C"/>
    <w:rsid w:val="00EC0840"/>
    <w:rsid w:val="00EC0AA5"/>
    <w:rsid w:val="00EC181E"/>
    <w:rsid w:val="00EC241A"/>
    <w:rsid w:val="00EC2587"/>
    <w:rsid w:val="00EC2673"/>
    <w:rsid w:val="00EC2B28"/>
    <w:rsid w:val="00EC35C1"/>
    <w:rsid w:val="00EC3F1A"/>
    <w:rsid w:val="00EC56F5"/>
    <w:rsid w:val="00EC5A59"/>
    <w:rsid w:val="00EC5A98"/>
    <w:rsid w:val="00EC5F57"/>
    <w:rsid w:val="00EC6467"/>
    <w:rsid w:val="00EC6B24"/>
    <w:rsid w:val="00EC6B6A"/>
    <w:rsid w:val="00ED0A1B"/>
    <w:rsid w:val="00ED10DB"/>
    <w:rsid w:val="00ED1221"/>
    <w:rsid w:val="00ED135E"/>
    <w:rsid w:val="00ED156F"/>
    <w:rsid w:val="00ED16AE"/>
    <w:rsid w:val="00ED1853"/>
    <w:rsid w:val="00ED2ECF"/>
    <w:rsid w:val="00ED416B"/>
    <w:rsid w:val="00ED5297"/>
    <w:rsid w:val="00ED5434"/>
    <w:rsid w:val="00ED546F"/>
    <w:rsid w:val="00ED55FE"/>
    <w:rsid w:val="00ED61BD"/>
    <w:rsid w:val="00ED65F1"/>
    <w:rsid w:val="00ED682D"/>
    <w:rsid w:val="00ED6F12"/>
    <w:rsid w:val="00ED7517"/>
    <w:rsid w:val="00EE1B73"/>
    <w:rsid w:val="00EE2FDB"/>
    <w:rsid w:val="00EE314C"/>
    <w:rsid w:val="00EE3527"/>
    <w:rsid w:val="00EE3DDF"/>
    <w:rsid w:val="00EE42D5"/>
    <w:rsid w:val="00EE499D"/>
    <w:rsid w:val="00EE4B0D"/>
    <w:rsid w:val="00EE5154"/>
    <w:rsid w:val="00EE59D7"/>
    <w:rsid w:val="00EE6620"/>
    <w:rsid w:val="00EE7E33"/>
    <w:rsid w:val="00EF01EF"/>
    <w:rsid w:val="00EF0627"/>
    <w:rsid w:val="00EF0D98"/>
    <w:rsid w:val="00EF1A4C"/>
    <w:rsid w:val="00EF5B06"/>
    <w:rsid w:val="00EF6E2A"/>
    <w:rsid w:val="00EF7AB8"/>
    <w:rsid w:val="00EF7BC5"/>
    <w:rsid w:val="00EF7D38"/>
    <w:rsid w:val="00F0066C"/>
    <w:rsid w:val="00F01929"/>
    <w:rsid w:val="00F02492"/>
    <w:rsid w:val="00F02638"/>
    <w:rsid w:val="00F0284C"/>
    <w:rsid w:val="00F036AB"/>
    <w:rsid w:val="00F039AA"/>
    <w:rsid w:val="00F04AD0"/>
    <w:rsid w:val="00F04EBD"/>
    <w:rsid w:val="00F050E8"/>
    <w:rsid w:val="00F0558B"/>
    <w:rsid w:val="00F05CD3"/>
    <w:rsid w:val="00F05F10"/>
    <w:rsid w:val="00F0628A"/>
    <w:rsid w:val="00F0755C"/>
    <w:rsid w:val="00F07693"/>
    <w:rsid w:val="00F07E9C"/>
    <w:rsid w:val="00F10448"/>
    <w:rsid w:val="00F10A09"/>
    <w:rsid w:val="00F1254E"/>
    <w:rsid w:val="00F12B64"/>
    <w:rsid w:val="00F12C3A"/>
    <w:rsid w:val="00F1327C"/>
    <w:rsid w:val="00F138CD"/>
    <w:rsid w:val="00F144CF"/>
    <w:rsid w:val="00F161C7"/>
    <w:rsid w:val="00F16361"/>
    <w:rsid w:val="00F1637B"/>
    <w:rsid w:val="00F17867"/>
    <w:rsid w:val="00F1791F"/>
    <w:rsid w:val="00F17F09"/>
    <w:rsid w:val="00F2075E"/>
    <w:rsid w:val="00F21B36"/>
    <w:rsid w:val="00F22130"/>
    <w:rsid w:val="00F22246"/>
    <w:rsid w:val="00F22282"/>
    <w:rsid w:val="00F22377"/>
    <w:rsid w:val="00F22D5D"/>
    <w:rsid w:val="00F2430D"/>
    <w:rsid w:val="00F248C2"/>
    <w:rsid w:val="00F24BC6"/>
    <w:rsid w:val="00F25457"/>
    <w:rsid w:val="00F25601"/>
    <w:rsid w:val="00F25BC4"/>
    <w:rsid w:val="00F25C52"/>
    <w:rsid w:val="00F260EE"/>
    <w:rsid w:val="00F265C2"/>
    <w:rsid w:val="00F26AAE"/>
    <w:rsid w:val="00F27643"/>
    <w:rsid w:val="00F27803"/>
    <w:rsid w:val="00F27D69"/>
    <w:rsid w:val="00F27E20"/>
    <w:rsid w:val="00F27F75"/>
    <w:rsid w:val="00F303AF"/>
    <w:rsid w:val="00F30D46"/>
    <w:rsid w:val="00F31312"/>
    <w:rsid w:val="00F32844"/>
    <w:rsid w:val="00F33C60"/>
    <w:rsid w:val="00F33FCF"/>
    <w:rsid w:val="00F3458A"/>
    <w:rsid w:val="00F347A8"/>
    <w:rsid w:val="00F34D77"/>
    <w:rsid w:val="00F3594B"/>
    <w:rsid w:val="00F37BC3"/>
    <w:rsid w:val="00F41654"/>
    <w:rsid w:val="00F427D2"/>
    <w:rsid w:val="00F432EC"/>
    <w:rsid w:val="00F439D9"/>
    <w:rsid w:val="00F43FAE"/>
    <w:rsid w:val="00F4424D"/>
    <w:rsid w:val="00F44AB0"/>
    <w:rsid w:val="00F44E5B"/>
    <w:rsid w:val="00F46183"/>
    <w:rsid w:val="00F46C75"/>
    <w:rsid w:val="00F47A30"/>
    <w:rsid w:val="00F505BC"/>
    <w:rsid w:val="00F505C6"/>
    <w:rsid w:val="00F51A6E"/>
    <w:rsid w:val="00F51B7C"/>
    <w:rsid w:val="00F52671"/>
    <w:rsid w:val="00F5387A"/>
    <w:rsid w:val="00F53E0A"/>
    <w:rsid w:val="00F53F85"/>
    <w:rsid w:val="00F5413B"/>
    <w:rsid w:val="00F54D22"/>
    <w:rsid w:val="00F54D41"/>
    <w:rsid w:val="00F553AE"/>
    <w:rsid w:val="00F553DF"/>
    <w:rsid w:val="00F56AAB"/>
    <w:rsid w:val="00F56C90"/>
    <w:rsid w:val="00F570BE"/>
    <w:rsid w:val="00F5730F"/>
    <w:rsid w:val="00F5799D"/>
    <w:rsid w:val="00F6019E"/>
    <w:rsid w:val="00F6041F"/>
    <w:rsid w:val="00F60D9F"/>
    <w:rsid w:val="00F60E33"/>
    <w:rsid w:val="00F6144A"/>
    <w:rsid w:val="00F619D6"/>
    <w:rsid w:val="00F6206A"/>
    <w:rsid w:val="00F6243E"/>
    <w:rsid w:val="00F62E81"/>
    <w:rsid w:val="00F630E1"/>
    <w:rsid w:val="00F63C51"/>
    <w:rsid w:val="00F63FBA"/>
    <w:rsid w:val="00F64480"/>
    <w:rsid w:val="00F6448A"/>
    <w:rsid w:val="00F64710"/>
    <w:rsid w:val="00F65205"/>
    <w:rsid w:val="00F654E1"/>
    <w:rsid w:val="00F663D6"/>
    <w:rsid w:val="00F66F86"/>
    <w:rsid w:val="00F67186"/>
    <w:rsid w:val="00F67BC3"/>
    <w:rsid w:val="00F67BCD"/>
    <w:rsid w:val="00F67C45"/>
    <w:rsid w:val="00F709DC"/>
    <w:rsid w:val="00F70E6D"/>
    <w:rsid w:val="00F70E98"/>
    <w:rsid w:val="00F72425"/>
    <w:rsid w:val="00F72B44"/>
    <w:rsid w:val="00F73374"/>
    <w:rsid w:val="00F7337E"/>
    <w:rsid w:val="00F73658"/>
    <w:rsid w:val="00F73EC0"/>
    <w:rsid w:val="00F73FE3"/>
    <w:rsid w:val="00F74D85"/>
    <w:rsid w:val="00F75C19"/>
    <w:rsid w:val="00F75DC0"/>
    <w:rsid w:val="00F75E5B"/>
    <w:rsid w:val="00F76A57"/>
    <w:rsid w:val="00F76BB3"/>
    <w:rsid w:val="00F77053"/>
    <w:rsid w:val="00F773B4"/>
    <w:rsid w:val="00F77ECE"/>
    <w:rsid w:val="00F77F79"/>
    <w:rsid w:val="00F800EB"/>
    <w:rsid w:val="00F80E94"/>
    <w:rsid w:val="00F812A9"/>
    <w:rsid w:val="00F81795"/>
    <w:rsid w:val="00F819AB"/>
    <w:rsid w:val="00F81B6B"/>
    <w:rsid w:val="00F8297F"/>
    <w:rsid w:val="00F83049"/>
    <w:rsid w:val="00F83C2B"/>
    <w:rsid w:val="00F842DE"/>
    <w:rsid w:val="00F85737"/>
    <w:rsid w:val="00F8605B"/>
    <w:rsid w:val="00F86512"/>
    <w:rsid w:val="00F86E0F"/>
    <w:rsid w:val="00F87A69"/>
    <w:rsid w:val="00F9023B"/>
    <w:rsid w:val="00F904D6"/>
    <w:rsid w:val="00F90A20"/>
    <w:rsid w:val="00F90F48"/>
    <w:rsid w:val="00F91303"/>
    <w:rsid w:val="00F913C3"/>
    <w:rsid w:val="00F915BB"/>
    <w:rsid w:val="00F92043"/>
    <w:rsid w:val="00F92140"/>
    <w:rsid w:val="00F921F0"/>
    <w:rsid w:val="00F92501"/>
    <w:rsid w:val="00F926EB"/>
    <w:rsid w:val="00F9342F"/>
    <w:rsid w:val="00F938A5"/>
    <w:rsid w:val="00F93D4F"/>
    <w:rsid w:val="00F93F3A"/>
    <w:rsid w:val="00F957FB"/>
    <w:rsid w:val="00F95AC0"/>
    <w:rsid w:val="00F97297"/>
    <w:rsid w:val="00F972B2"/>
    <w:rsid w:val="00F976BF"/>
    <w:rsid w:val="00F97C4A"/>
    <w:rsid w:val="00FA160F"/>
    <w:rsid w:val="00FA1A55"/>
    <w:rsid w:val="00FA1BB1"/>
    <w:rsid w:val="00FA234E"/>
    <w:rsid w:val="00FA2B6A"/>
    <w:rsid w:val="00FA3101"/>
    <w:rsid w:val="00FA3168"/>
    <w:rsid w:val="00FA3B9A"/>
    <w:rsid w:val="00FA49FB"/>
    <w:rsid w:val="00FA504B"/>
    <w:rsid w:val="00FA55EE"/>
    <w:rsid w:val="00FA5B4D"/>
    <w:rsid w:val="00FA6289"/>
    <w:rsid w:val="00FA64D1"/>
    <w:rsid w:val="00FB0241"/>
    <w:rsid w:val="00FB0452"/>
    <w:rsid w:val="00FB072E"/>
    <w:rsid w:val="00FB16B8"/>
    <w:rsid w:val="00FB1CC9"/>
    <w:rsid w:val="00FB20AA"/>
    <w:rsid w:val="00FB23ED"/>
    <w:rsid w:val="00FB247E"/>
    <w:rsid w:val="00FB27C9"/>
    <w:rsid w:val="00FB2995"/>
    <w:rsid w:val="00FB2C73"/>
    <w:rsid w:val="00FB2E03"/>
    <w:rsid w:val="00FB2E2C"/>
    <w:rsid w:val="00FB368E"/>
    <w:rsid w:val="00FB36E9"/>
    <w:rsid w:val="00FB388E"/>
    <w:rsid w:val="00FB4345"/>
    <w:rsid w:val="00FB5AFD"/>
    <w:rsid w:val="00FB67AE"/>
    <w:rsid w:val="00FB71E3"/>
    <w:rsid w:val="00FB7D0A"/>
    <w:rsid w:val="00FC03F1"/>
    <w:rsid w:val="00FC047C"/>
    <w:rsid w:val="00FC1FAF"/>
    <w:rsid w:val="00FC2D60"/>
    <w:rsid w:val="00FC35C2"/>
    <w:rsid w:val="00FC49D8"/>
    <w:rsid w:val="00FC49DB"/>
    <w:rsid w:val="00FC4ECA"/>
    <w:rsid w:val="00FC58EB"/>
    <w:rsid w:val="00FC6A71"/>
    <w:rsid w:val="00FC7619"/>
    <w:rsid w:val="00FC7954"/>
    <w:rsid w:val="00FC7C64"/>
    <w:rsid w:val="00FD0921"/>
    <w:rsid w:val="00FD0FCA"/>
    <w:rsid w:val="00FD1C07"/>
    <w:rsid w:val="00FD1CAC"/>
    <w:rsid w:val="00FD237E"/>
    <w:rsid w:val="00FD44C9"/>
    <w:rsid w:val="00FD4828"/>
    <w:rsid w:val="00FD4AF1"/>
    <w:rsid w:val="00FD58AA"/>
    <w:rsid w:val="00FD5A96"/>
    <w:rsid w:val="00FD669B"/>
    <w:rsid w:val="00FD69C6"/>
    <w:rsid w:val="00FD7051"/>
    <w:rsid w:val="00FD7C34"/>
    <w:rsid w:val="00FD7DC4"/>
    <w:rsid w:val="00FE06E2"/>
    <w:rsid w:val="00FE0C21"/>
    <w:rsid w:val="00FE0E4F"/>
    <w:rsid w:val="00FE21FA"/>
    <w:rsid w:val="00FE3F5D"/>
    <w:rsid w:val="00FE4720"/>
    <w:rsid w:val="00FE4DA9"/>
    <w:rsid w:val="00FE4E57"/>
    <w:rsid w:val="00FE55D2"/>
    <w:rsid w:val="00FE69FC"/>
    <w:rsid w:val="00FE6A90"/>
    <w:rsid w:val="00FE6E8A"/>
    <w:rsid w:val="00FF06A1"/>
    <w:rsid w:val="00FF0C7F"/>
    <w:rsid w:val="00FF0D51"/>
    <w:rsid w:val="00FF19CA"/>
    <w:rsid w:val="00FF26AA"/>
    <w:rsid w:val="00FF2AFD"/>
    <w:rsid w:val="00FF3225"/>
    <w:rsid w:val="00FF43CE"/>
    <w:rsid w:val="00FF4435"/>
    <w:rsid w:val="00FF54DF"/>
    <w:rsid w:val="00FF68EC"/>
    <w:rsid w:val="00FF6EFA"/>
    <w:rsid w:val="00FF7F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qFormat="1"/>
    <w:lsdException w:name="toc 1" w:locked="1" w:uiPriority="39" w:qFormat="1"/>
    <w:lsdException w:name="toc 2" w:locked="1" w:uiPriority="39" w:qFormat="1"/>
    <w:lsdException w:name="toc 3" w:locked="1"/>
    <w:lsdException w:name="toc 4" w:locked="1"/>
    <w:lsdException w:name="toc 5" w:locked="1"/>
    <w:lsdException w:name="toc 6" w:locked="1"/>
    <w:lsdException w:name="toc 7" w:locked="1"/>
    <w:lsdException w:name="toc 8" w:locked="1"/>
    <w:lsdException w:name="toc 9" w:locked="1"/>
    <w:lsdException w:name="Normal Indent" w:uiPriority="99"/>
    <w:lsdException w:name="footer" w:uiPriority="99"/>
    <w:lsdException w:name="caption" w:locked="1" w:semiHidden="1" w:unhideWhenUsed="1" w:qFormat="1"/>
    <w:lsdException w:name="page number" w:uiPriority="99"/>
    <w:lsdException w:name="Title" w:locked="1" w:qFormat="1"/>
    <w:lsdException w:name="Default Paragraph Font" w:locked="1"/>
    <w:lsdException w:name="Subtitle" w:locked="1" w:qFormat="1"/>
    <w:lsdException w:name="Hyperlink" w:locked="1" w:uiPriority="99"/>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E43A52"/>
    <w:rPr>
      <w:sz w:val="24"/>
      <w:szCs w:val="24"/>
    </w:rPr>
  </w:style>
  <w:style w:type="paragraph" w:styleId="1">
    <w:name w:val="heading 1"/>
    <w:basedOn w:val="a0"/>
    <w:next w:val="a0"/>
    <w:link w:val="10"/>
    <w:autoRedefine/>
    <w:qFormat/>
    <w:rsid w:val="002869CD"/>
    <w:pPr>
      <w:spacing w:before="120" w:after="60"/>
      <w:jc w:val="center"/>
      <w:outlineLvl w:val="0"/>
    </w:pPr>
    <w:rPr>
      <w:b/>
      <w:bCs/>
      <w:sz w:val="20"/>
      <w:szCs w:val="20"/>
    </w:rPr>
  </w:style>
  <w:style w:type="paragraph" w:styleId="20">
    <w:name w:val="heading 2"/>
    <w:basedOn w:val="a0"/>
    <w:next w:val="a0"/>
    <w:link w:val="21"/>
    <w:autoRedefine/>
    <w:qFormat/>
    <w:rsid w:val="00E65276"/>
    <w:pPr>
      <w:keepNext/>
      <w:ind w:firstLine="720"/>
      <w:jc w:val="both"/>
      <w:outlineLvl w:val="1"/>
    </w:pPr>
    <w:rPr>
      <w:rFonts w:eastAsia="MS Gothic"/>
      <w:b/>
      <w:bCs/>
      <w:kern w:val="32"/>
      <w:sz w:val="20"/>
      <w:szCs w:val="20"/>
    </w:rPr>
  </w:style>
  <w:style w:type="paragraph" w:styleId="30">
    <w:name w:val="heading 3"/>
    <w:basedOn w:val="a0"/>
    <w:next w:val="a0"/>
    <w:link w:val="31"/>
    <w:qFormat/>
    <w:rsid w:val="009C0EDD"/>
    <w:pPr>
      <w:keepNext/>
      <w:spacing w:before="240" w:after="60"/>
      <w:outlineLvl w:val="2"/>
    </w:pPr>
    <w:rPr>
      <w:rFonts w:ascii="Arial" w:hAnsi="Arial" w:cs="Arial"/>
      <w:b/>
      <w:bCs/>
      <w:sz w:val="26"/>
      <w:szCs w:val="26"/>
    </w:rPr>
  </w:style>
  <w:style w:type="paragraph" w:styleId="50">
    <w:name w:val="heading 5"/>
    <w:basedOn w:val="a0"/>
    <w:next w:val="a0"/>
    <w:qFormat/>
    <w:locked/>
    <w:rsid w:val="007F0DFD"/>
    <w:pPr>
      <w:spacing w:before="240" w:after="60"/>
      <w:outlineLvl w:val="4"/>
    </w:pPr>
    <w:rPr>
      <w:b/>
      <w:bCs/>
      <w:i/>
      <w:iCs/>
      <w:sz w:val="26"/>
      <w:szCs w:val="26"/>
    </w:rPr>
  </w:style>
  <w:style w:type="paragraph" w:styleId="9">
    <w:name w:val="heading 9"/>
    <w:basedOn w:val="a0"/>
    <w:next w:val="a0"/>
    <w:qFormat/>
    <w:locked/>
    <w:rsid w:val="00D76CC6"/>
    <w:pPr>
      <w:widowControl w:val="0"/>
      <w:spacing w:before="240" w:after="60"/>
      <w:jc w:val="both"/>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locked/>
    <w:rsid w:val="002869CD"/>
    <w:rPr>
      <w:b/>
      <w:bCs/>
    </w:rPr>
  </w:style>
  <w:style w:type="character" w:customStyle="1" w:styleId="21">
    <w:name w:val="Заголовок 2 Знак"/>
    <w:link w:val="20"/>
    <w:locked/>
    <w:rsid w:val="00E65276"/>
    <w:rPr>
      <w:rFonts w:eastAsia="MS Gothic"/>
      <w:b/>
      <w:bCs/>
      <w:kern w:val="32"/>
    </w:rPr>
  </w:style>
  <w:style w:type="character" w:customStyle="1" w:styleId="31">
    <w:name w:val="Заголовок 3 Знак"/>
    <w:link w:val="30"/>
    <w:semiHidden/>
    <w:locked/>
    <w:rPr>
      <w:rFonts w:ascii="Cambria" w:hAnsi="Cambria" w:cs="Cambria"/>
      <w:b/>
      <w:bCs/>
      <w:sz w:val="26"/>
      <w:szCs w:val="26"/>
    </w:rPr>
  </w:style>
  <w:style w:type="table" w:styleId="a4">
    <w:name w:val="Table Grid"/>
    <w:basedOn w:val="a2"/>
    <w:rsid w:val="00957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w:basedOn w:val="a0"/>
    <w:link w:val="a6"/>
    <w:rsid w:val="009C0EDD"/>
    <w:pPr>
      <w:jc w:val="both"/>
    </w:pPr>
    <w:rPr>
      <w:sz w:val="28"/>
      <w:szCs w:val="28"/>
    </w:rPr>
  </w:style>
  <w:style w:type="character" w:customStyle="1" w:styleId="a6">
    <w:name w:val="Основной текст Знак"/>
    <w:link w:val="a5"/>
    <w:locked/>
    <w:rPr>
      <w:rFonts w:cs="Times New Roman"/>
      <w:sz w:val="24"/>
      <w:szCs w:val="24"/>
    </w:rPr>
  </w:style>
  <w:style w:type="paragraph" w:styleId="a7">
    <w:name w:val="Body Text Indent"/>
    <w:basedOn w:val="a0"/>
    <w:link w:val="a8"/>
    <w:rsid w:val="009C0EDD"/>
    <w:pPr>
      <w:spacing w:before="240"/>
      <w:ind w:firstLine="708"/>
      <w:jc w:val="both"/>
    </w:pPr>
    <w:rPr>
      <w:sz w:val="28"/>
      <w:szCs w:val="28"/>
    </w:rPr>
  </w:style>
  <w:style w:type="character" w:customStyle="1" w:styleId="a8">
    <w:name w:val="Основной текст с отступом Знак"/>
    <w:link w:val="a7"/>
    <w:semiHidden/>
    <w:locked/>
    <w:rPr>
      <w:rFonts w:cs="Times New Roman"/>
      <w:sz w:val="24"/>
      <w:szCs w:val="24"/>
    </w:rPr>
  </w:style>
  <w:style w:type="character" w:styleId="a9">
    <w:name w:val="Hyperlink"/>
    <w:uiPriority w:val="99"/>
    <w:rsid w:val="009C0EDD"/>
    <w:rPr>
      <w:rFonts w:cs="Times New Roman"/>
      <w:color w:val="0000FF"/>
      <w:u w:val="single"/>
    </w:rPr>
  </w:style>
  <w:style w:type="paragraph" w:styleId="aa">
    <w:name w:val="footnote text"/>
    <w:basedOn w:val="a0"/>
    <w:link w:val="ab"/>
    <w:semiHidden/>
    <w:rsid w:val="00EC5F57"/>
    <w:rPr>
      <w:sz w:val="20"/>
      <w:szCs w:val="20"/>
    </w:rPr>
  </w:style>
  <w:style w:type="character" w:customStyle="1" w:styleId="ab">
    <w:name w:val="Текст сноски Знак"/>
    <w:link w:val="aa"/>
    <w:semiHidden/>
    <w:locked/>
    <w:rPr>
      <w:rFonts w:cs="Times New Roman"/>
    </w:rPr>
  </w:style>
  <w:style w:type="character" w:styleId="ac">
    <w:name w:val="footnote reference"/>
    <w:semiHidden/>
    <w:rsid w:val="00EC5F57"/>
    <w:rPr>
      <w:rFonts w:cs="Times New Roman"/>
      <w:vertAlign w:val="superscript"/>
    </w:rPr>
  </w:style>
  <w:style w:type="paragraph" w:styleId="ad">
    <w:name w:val="footer"/>
    <w:basedOn w:val="a0"/>
    <w:link w:val="ae"/>
    <w:uiPriority w:val="99"/>
    <w:rsid w:val="00AB710D"/>
    <w:pPr>
      <w:tabs>
        <w:tab w:val="center" w:pos="4677"/>
        <w:tab w:val="right" w:pos="9355"/>
      </w:tabs>
    </w:pPr>
  </w:style>
  <w:style w:type="character" w:customStyle="1" w:styleId="ae">
    <w:name w:val="Нижний колонтитул Знак"/>
    <w:link w:val="ad"/>
    <w:uiPriority w:val="99"/>
    <w:locked/>
    <w:rPr>
      <w:rFonts w:cs="Times New Roman"/>
      <w:sz w:val="24"/>
      <w:szCs w:val="24"/>
    </w:rPr>
  </w:style>
  <w:style w:type="character" w:styleId="af">
    <w:name w:val="page number"/>
    <w:uiPriority w:val="99"/>
    <w:rsid w:val="00AB710D"/>
    <w:rPr>
      <w:rFonts w:cs="Times New Roman"/>
    </w:rPr>
  </w:style>
  <w:style w:type="paragraph" w:styleId="af0">
    <w:name w:val="header"/>
    <w:basedOn w:val="a0"/>
    <w:link w:val="af1"/>
    <w:rsid w:val="00C930C1"/>
    <w:pPr>
      <w:tabs>
        <w:tab w:val="center" w:pos="4677"/>
        <w:tab w:val="right" w:pos="9355"/>
      </w:tabs>
    </w:pPr>
  </w:style>
  <w:style w:type="character" w:customStyle="1" w:styleId="af1">
    <w:name w:val="Верхний колонтитул Знак"/>
    <w:link w:val="af0"/>
    <w:locked/>
    <w:rsid w:val="00C930C1"/>
    <w:rPr>
      <w:rFonts w:cs="Times New Roman"/>
      <w:sz w:val="24"/>
      <w:szCs w:val="24"/>
    </w:rPr>
  </w:style>
  <w:style w:type="paragraph" w:styleId="af2">
    <w:name w:val="Balloon Text"/>
    <w:basedOn w:val="a0"/>
    <w:link w:val="af3"/>
    <w:semiHidden/>
    <w:rsid w:val="00C930C1"/>
    <w:rPr>
      <w:rFonts w:ascii="Tahoma" w:hAnsi="Tahoma" w:cs="Tahoma"/>
      <w:sz w:val="16"/>
      <w:szCs w:val="16"/>
    </w:rPr>
  </w:style>
  <w:style w:type="character" w:customStyle="1" w:styleId="af3">
    <w:name w:val="Текст выноски Знак"/>
    <w:link w:val="af2"/>
    <w:semiHidden/>
    <w:locked/>
    <w:rsid w:val="00C930C1"/>
    <w:rPr>
      <w:rFonts w:ascii="Tahoma" w:hAnsi="Tahoma" w:cs="Tahoma"/>
      <w:sz w:val="16"/>
      <w:szCs w:val="16"/>
    </w:rPr>
  </w:style>
  <w:style w:type="paragraph" w:customStyle="1" w:styleId="ConsNormal">
    <w:name w:val="ConsNormal"/>
    <w:rsid w:val="00397CE7"/>
    <w:pPr>
      <w:widowControl w:val="0"/>
      <w:snapToGrid w:val="0"/>
      <w:ind w:firstLine="720"/>
    </w:pPr>
    <w:rPr>
      <w:rFonts w:ascii="Arial" w:hAnsi="Arial" w:cs="Arial"/>
    </w:rPr>
  </w:style>
  <w:style w:type="character" w:styleId="af4">
    <w:name w:val="FollowedHyperlink"/>
    <w:rsid w:val="00F915BB"/>
    <w:rPr>
      <w:rFonts w:cs="Times New Roman"/>
      <w:color w:val="800080"/>
      <w:u w:val="single"/>
    </w:rPr>
  </w:style>
  <w:style w:type="paragraph" w:customStyle="1" w:styleId="32">
    <w:name w:val="Стиль3"/>
    <w:basedOn w:val="a0"/>
    <w:link w:val="33"/>
    <w:rsid w:val="006840FC"/>
    <w:pPr>
      <w:jc w:val="both"/>
    </w:pPr>
    <w:rPr>
      <w:sz w:val="20"/>
      <w:szCs w:val="20"/>
    </w:rPr>
  </w:style>
  <w:style w:type="character" w:customStyle="1" w:styleId="33">
    <w:name w:val="Стиль3 Знак"/>
    <w:link w:val="32"/>
    <w:locked/>
    <w:rsid w:val="006840FC"/>
    <w:rPr>
      <w:rFonts w:cs="Times New Roman"/>
    </w:rPr>
  </w:style>
  <w:style w:type="paragraph" w:customStyle="1" w:styleId="ConsPlusNormal">
    <w:name w:val="ConsPlusNormal"/>
    <w:rsid w:val="008E032E"/>
    <w:pPr>
      <w:widowControl w:val="0"/>
      <w:autoSpaceDE w:val="0"/>
      <w:autoSpaceDN w:val="0"/>
      <w:adjustRightInd w:val="0"/>
      <w:ind w:firstLine="720"/>
    </w:pPr>
    <w:rPr>
      <w:rFonts w:ascii="Arial Narrow" w:hAnsi="Arial Narrow" w:cs="Arial Narrow"/>
    </w:rPr>
  </w:style>
  <w:style w:type="paragraph" w:styleId="34">
    <w:name w:val="Body Text 3"/>
    <w:basedOn w:val="a0"/>
    <w:rsid w:val="00724D5D"/>
    <w:pPr>
      <w:spacing w:after="120"/>
    </w:pPr>
    <w:rPr>
      <w:sz w:val="16"/>
      <w:szCs w:val="16"/>
    </w:rPr>
  </w:style>
  <w:style w:type="paragraph" w:styleId="22">
    <w:name w:val="Body Text 2"/>
    <w:basedOn w:val="a0"/>
    <w:link w:val="23"/>
    <w:rsid w:val="007F0DFD"/>
    <w:pPr>
      <w:spacing w:after="120" w:line="480" w:lineRule="auto"/>
    </w:pPr>
  </w:style>
  <w:style w:type="paragraph" w:styleId="af5">
    <w:name w:val="Title"/>
    <w:basedOn w:val="a0"/>
    <w:link w:val="af6"/>
    <w:qFormat/>
    <w:locked/>
    <w:rsid w:val="007F0DFD"/>
    <w:pPr>
      <w:jc w:val="center"/>
    </w:pPr>
    <w:rPr>
      <w:rFonts w:ascii="Arial" w:hAnsi="Arial" w:cs="Arial"/>
      <w:sz w:val="32"/>
      <w:szCs w:val="32"/>
    </w:rPr>
  </w:style>
  <w:style w:type="character" w:customStyle="1" w:styleId="af6">
    <w:name w:val="Название Знак"/>
    <w:link w:val="af5"/>
    <w:locked/>
    <w:rsid w:val="007F0DFD"/>
    <w:rPr>
      <w:rFonts w:ascii="Arial" w:hAnsi="Arial" w:cs="Arial"/>
      <w:sz w:val="32"/>
      <w:szCs w:val="32"/>
      <w:lang w:val="ru-RU" w:eastAsia="ru-RU"/>
    </w:rPr>
  </w:style>
  <w:style w:type="paragraph" w:customStyle="1" w:styleId="11">
    <w:name w:val="1"/>
    <w:basedOn w:val="a0"/>
    <w:rsid w:val="0019619C"/>
    <w:pPr>
      <w:spacing w:after="160" w:line="240" w:lineRule="exact"/>
    </w:pPr>
    <w:rPr>
      <w:rFonts w:ascii="Verdana" w:hAnsi="Verdana" w:cs="Verdana"/>
      <w:sz w:val="20"/>
      <w:szCs w:val="20"/>
      <w:lang w:val="en-US" w:eastAsia="en-US"/>
    </w:rPr>
  </w:style>
  <w:style w:type="paragraph" w:customStyle="1" w:styleId="111">
    <w:name w:val="Знак Знак Знак Знак Знак Знак Знак Знак Знак Знак1 Знак Знак Знак Знак Знак Знак Знак Знак1 Знак1"/>
    <w:basedOn w:val="a0"/>
    <w:rsid w:val="000946EA"/>
    <w:pPr>
      <w:spacing w:after="160" w:line="240" w:lineRule="exact"/>
    </w:pPr>
    <w:rPr>
      <w:rFonts w:ascii="Verdana" w:hAnsi="Verdana" w:cs="Verdana"/>
      <w:sz w:val="20"/>
      <w:szCs w:val="20"/>
      <w:lang w:val="en-US" w:eastAsia="en-US"/>
    </w:rPr>
  </w:style>
  <w:style w:type="paragraph" w:customStyle="1" w:styleId="112">
    <w:name w:val="Знак Знак Знак Знак Знак Знак Знак Знак Знак Знак1 Знак Знак Знак Знак Знак Знак Знак Знак1 Знак2"/>
    <w:basedOn w:val="a0"/>
    <w:rsid w:val="00F22246"/>
    <w:pPr>
      <w:spacing w:after="160" w:line="240" w:lineRule="exact"/>
    </w:pPr>
    <w:rPr>
      <w:rFonts w:ascii="Verdana" w:hAnsi="Verdana" w:cs="Verdana"/>
      <w:sz w:val="20"/>
      <w:szCs w:val="20"/>
      <w:lang w:val="en-US" w:eastAsia="en-US"/>
    </w:rPr>
  </w:style>
  <w:style w:type="paragraph" w:styleId="12">
    <w:name w:val="toc 1"/>
    <w:basedOn w:val="a0"/>
    <w:next w:val="a0"/>
    <w:autoRedefine/>
    <w:uiPriority w:val="39"/>
    <w:qFormat/>
    <w:locked/>
    <w:rsid w:val="00981E18"/>
    <w:pPr>
      <w:tabs>
        <w:tab w:val="left" w:pos="9072"/>
        <w:tab w:val="right" w:leader="dot" w:pos="9498"/>
      </w:tabs>
      <w:spacing w:before="120"/>
      <w:ind w:left="142"/>
    </w:pPr>
    <w:rPr>
      <w:bCs/>
      <w:noProof/>
      <w:sz w:val="21"/>
      <w:szCs w:val="21"/>
    </w:rPr>
  </w:style>
  <w:style w:type="paragraph" w:customStyle="1" w:styleId="210">
    <w:name w:val="Основной текст 21"/>
    <w:basedOn w:val="a0"/>
    <w:rsid w:val="00D76CC6"/>
    <w:pPr>
      <w:widowControl w:val="0"/>
      <w:ind w:firstLine="720"/>
      <w:jc w:val="both"/>
    </w:pPr>
    <w:rPr>
      <w:rFonts w:ascii="Arial" w:hAnsi="Arial"/>
      <w:szCs w:val="20"/>
    </w:rPr>
  </w:style>
  <w:style w:type="paragraph" w:customStyle="1" w:styleId="Normal1">
    <w:name w:val="Normal1"/>
    <w:rsid w:val="003925AB"/>
    <w:pPr>
      <w:widowControl w:val="0"/>
    </w:pPr>
    <w:rPr>
      <w:rFonts w:eastAsia="Calibri"/>
      <w:b/>
    </w:rPr>
  </w:style>
  <w:style w:type="paragraph" w:customStyle="1" w:styleId="312002">
    <w:name w:val="Стиль Основной текст с отступом 3 + 12 пт Слева:  002 см Первая ..."/>
    <w:basedOn w:val="35"/>
    <w:rsid w:val="003925AB"/>
    <w:pPr>
      <w:tabs>
        <w:tab w:val="left" w:pos="1440"/>
      </w:tabs>
      <w:spacing w:after="0" w:line="360" w:lineRule="auto"/>
      <w:ind w:left="11" w:firstLine="704"/>
      <w:jc w:val="both"/>
    </w:pPr>
    <w:rPr>
      <w:rFonts w:eastAsia="Calibri"/>
      <w:sz w:val="24"/>
      <w:szCs w:val="20"/>
    </w:rPr>
  </w:style>
  <w:style w:type="paragraph" w:styleId="35">
    <w:name w:val="Body Text Indent 3"/>
    <w:basedOn w:val="a0"/>
    <w:rsid w:val="003925AB"/>
    <w:pPr>
      <w:spacing w:after="120"/>
      <w:ind w:left="283"/>
    </w:pPr>
    <w:rPr>
      <w:sz w:val="16"/>
      <w:szCs w:val="16"/>
    </w:rPr>
  </w:style>
  <w:style w:type="character" w:customStyle="1" w:styleId="ca-01">
    <w:name w:val="ca-01"/>
    <w:rsid w:val="003925AB"/>
    <w:rPr>
      <w:rFonts w:ascii="Times New Roman" w:hAnsi="Times New Roman"/>
      <w:sz w:val="22"/>
    </w:rPr>
  </w:style>
  <w:style w:type="paragraph" w:customStyle="1" w:styleId="pa-5">
    <w:name w:val="pa-5"/>
    <w:basedOn w:val="a0"/>
    <w:rsid w:val="003925AB"/>
    <w:pPr>
      <w:spacing w:line="240" w:lineRule="atLeast"/>
      <w:ind w:firstLine="540"/>
      <w:jc w:val="both"/>
    </w:pPr>
    <w:rPr>
      <w:rFonts w:ascii="Arial Unicode MS" w:hAnsi="Arial Unicode MS" w:cs="Arial Unicode MS"/>
    </w:rPr>
  </w:style>
  <w:style w:type="paragraph" w:customStyle="1" w:styleId="pa-7">
    <w:name w:val="pa-7"/>
    <w:basedOn w:val="a0"/>
    <w:rsid w:val="003925AB"/>
    <w:pPr>
      <w:spacing w:line="240" w:lineRule="atLeast"/>
      <w:ind w:firstLine="560"/>
      <w:jc w:val="both"/>
    </w:pPr>
    <w:rPr>
      <w:rFonts w:ascii="Arial Unicode MS" w:hAnsi="Arial Unicode MS" w:cs="Arial Unicode MS"/>
    </w:rPr>
  </w:style>
  <w:style w:type="character" w:customStyle="1" w:styleId="Heading2Char">
    <w:name w:val="Heading 2 Char"/>
    <w:semiHidden/>
    <w:locked/>
    <w:rsid w:val="007C3DF5"/>
    <w:rPr>
      <w:b/>
      <w:sz w:val="28"/>
      <w:lang w:val="ru-RU" w:eastAsia="ru-RU" w:bidi="ar-SA"/>
    </w:rPr>
  </w:style>
  <w:style w:type="character" w:customStyle="1" w:styleId="90">
    <w:name w:val="Знак Знак9"/>
    <w:locked/>
    <w:rsid w:val="006D2EF0"/>
    <w:rPr>
      <w:rFonts w:ascii="Cambria" w:hAnsi="Cambria" w:cs="Cambria"/>
      <w:b/>
      <w:bCs/>
      <w:kern w:val="32"/>
      <w:sz w:val="32"/>
      <w:szCs w:val="32"/>
      <w:lang w:val="ru-RU" w:eastAsia="ru-RU" w:bidi="ar-SA"/>
    </w:rPr>
  </w:style>
  <w:style w:type="character" w:customStyle="1" w:styleId="60">
    <w:name w:val="Знак Знак6"/>
    <w:locked/>
    <w:rsid w:val="006D2EF0"/>
    <w:rPr>
      <w:sz w:val="28"/>
      <w:szCs w:val="28"/>
      <w:lang w:val="ru-RU" w:eastAsia="ru-RU" w:bidi="ar-SA"/>
    </w:rPr>
  </w:style>
  <w:style w:type="paragraph" w:customStyle="1" w:styleId="8">
    <w:name w:val="Знак Знак8 Знак Знак"/>
    <w:basedOn w:val="a0"/>
    <w:rsid w:val="002805BD"/>
    <w:pPr>
      <w:spacing w:after="160" w:line="240" w:lineRule="exact"/>
    </w:pPr>
    <w:rPr>
      <w:rFonts w:ascii="Verdana" w:hAnsi="Verdana" w:cs="Verdana"/>
      <w:sz w:val="20"/>
      <w:szCs w:val="20"/>
      <w:lang w:val="en-US" w:eastAsia="en-US"/>
    </w:rPr>
  </w:style>
  <w:style w:type="paragraph" w:styleId="af7">
    <w:name w:val="Normal Indent"/>
    <w:basedOn w:val="a0"/>
    <w:uiPriority w:val="99"/>
    <w:rsid w:val="0058304B"/>
    <w:pPr>
      <w:ind w:left="708"/>
    </w:pPr>
    <w:rPr>
      <w:szCs w:val="20"/>
    </w:rPr>
  </w:style>
  <w:style w:type="character" w:customStyle="1" w:styleId="23">
    <w:name w:val="Основной текст 2 Знак"/>
    <w:link w:val="22"/>
    <w:rsid w:val="00AE67AF"/>
    <w:rPr>
      <w:sz w:val="24"/>
      <w:szCs w:val="24"/>
    </w:rPr>
  </w:style>
  <w:style w:type="paragraph" w:customStyle="1" w:styleId="110">
    <w:name w:val="Знак Знак Знак Знак Знак Знак Знак Знак Знак Знак1 Знак Знак Знак Знак Знак Знак Знак Знак1 Знак"/>
    <w:basedOn w:val="a0"/>
    <w:rsid w:val="00442777"/>
    <w:pPr>
      <w:spacing w:after="160" w:line="240" w:lineRule="exact"/>
    </w:pPr>
    <w:rPr>
      <w:rFonts w:ascii="Verdana" w:hAnsi="Verdana" w:cs="Verdana"/>
      <w:sz w:val="20"/>
      <w:szCs w:val="20"/>
      <w:lang w:val="en-US" w:eastAsia="en-US"/>
    </w:rPr>
  </w:style>
  <w:style w:type="character" w:customStyle="1" w:styleId="51">
    <w:name w:val="Знак Знак5"/>
    <w:semiHidden/>
    <w:locked/>
    <w:rsid w:val="00C74B24"/>
    <w:rPr>
      <w:rFonts w:ascii="Arial" w:hAnsi="Arial" w:cs="Arial"/>
      <w:b/>
      <w:bCs/>
      <w:sz w:val="26"/>
      <w:szCs w:val="26"/>
      <w:lang w:val="ru-RU" w:eastAsia="ru-RU" w:bidi="ar-SA"/>
    </w:rPr>
  </w:style>
  <w:style w:type="character" w:customStyle="1" w:styleId="40">
    <w:name w:val="Знак Знак4"/>
    <w:semiHidden/>
    <w:locked/>
    <w:rsid w:val="00C74B24"/>
    <w:rPr>
      <w:sz w:val="28"/>
      <w:szCs w:val="28"/>
      <w:lang w:val="ru-RU" w:eastAsia="ru-RU" w:bidi="ar-SA"/>
    </w:rPr>
  </w:style>
  <w:style w:type="character" w:customStyle="1" w:styleId="36">
    <w:name w:val="Знак Знак3"/>
    <w:locked/>
    <w:rsid w:val="00C74B24"/>
    <w:rPr>
      <w:sz w:val="24"/>
      <w:szCs w:val="24"/>
      <w:lang w:val="ru-RU" w:eastAsia="ru-RU" w:bidi="ar-SA"/>
    </w:rPr>
  </w:style>
  <w:style w:type="character" w:customStyle="1" w:styleId="24">
    <w:name w:val="Знак Знак2"/>
    <w:locked/>
    <w:rsid w:val="00C74B24"/>
    <w:rPr>
      <w:sz w:val="24"/>
      <w:szCs w:val="24"/>
      <w:lang w:val="ru-RU" w:eastAsia="ru-RU" w:bidi="ar-SA"/>
    </w:rPr>
  </w:style>
  <w:style w:type="character" w:customStyle="1" w:styleId="13">
    <w:name w:val="Знак Знак1"/>
    <w:locked/>
    <w:rsid w:val="00C74B24"/>
    <w:rPr>
      <w:rFonts w:ascii="Arial" w:hAnsi="Arial" w:cs="Arial"/>
      <w:sz w:val="32"/>
      <w:szCs w:val="32"/>
      <w:lang w:val="ru-RU" w:eastAsia="ru-RU" w:bidi="ar-SA"/>
    </w:rPr>
  </w:style>
  <w:style w:type="character" w:customStyle="1" w:styleId="af8">
    <w:name w:val="Знак Знак"/>
    <w:semiHidden/>
    <w:locked/>
    <w:rsid w:val="00C74B24"/>
    <w:rPr>
      <w:rFonts w:ascii="Tahoma" w:hAnsi="Tahoma" w:cs="Tahoma"/>
      <w:sz w:val="16"/>
      <w:szCs w:val="16"/>
      <w:lang w:val="ru-RU" w:eastAsia="ru-RU" w:bidi="ar-SA"/>
    </w:rPr>
  </w:style>
  <w:style w:type="paragraph" w:customStyle="1" w:styleId="af9">
    <w:name w:val="Содержимое таблицы"/>
    <w:basedOn w:val="a0"/>
    <w:rsid w:val="00C74B24"/>
    <w:pPr>
      <w:suppressLineNumbers/>
      <w:suppressAutoHyphens/>
    </w:pPr>
    <w:rPr>
      <w:lang w:eastAsia="zh-CN"/>
    </w:rPr>
  </w:style>
  <w:style w:type="character" w:customStyle="1" w:styleId="BalloonTextChar">
    <w:name w:val="Balloon Text Char"/>
    <w:semiHidden/>
    <w:locked/>
    <w:rsid w:val="00C74B24"/>
    <w:rPr>
      <w:rFonts w:ascii="Tahoma" w:hAnsi="Tahoma" w:cs="Tahoma"/>
      <w:sz w:val="16"/>
      <w:szCs w:val="16"/>
      <w:lang w:val="ru-RU" w:eastAsia="ru-RU" w:bidi="ar-SA"/>
    </w:rPr>
  </w:style>
  <w:style w:type="character" w:styleId="afa">
    <w:name w:val="Strong"/>
    <w:qFormat/>
    <w:locked/>
    <w:rsid w:val="00C74B24"/>
    <w:rPr>
      <w:b/>
      <w:bCs/>
    </w:rPr>
  </w:style>
  <w:style w:type="paragraph" w:styleId="afb">
    <w:name w:val="Plain Text"/>
    <w:basedOn w:val="a0"/>
    <w:rsid w:val="0034312C"/>
    <w:rPr>
      <w:rFonts w:ascii="Courier New" w:hAnsi="Courier New"/>
      <w:sz w:val="20"/>
      <w:szCs w:val="20"/>
    </w:rPr>
  </w:style>
  <w:style w:type="paragraph" w:customStyle="1" w:styleId="80">
    <w:name w:val="Знак Знак8 Знак Знак Знак Знак"/>
    <w:basedOn w:val="a0"/>
    <w:rsid w:val="0056516E"/>
    <w:pPr>
      <w:spacing w:after="160" w:line="240" w:lineRule="exact"/>
    </w:pPr>
    <w:rPr>
      <w:rFonts w:ascii="Verdana" w:hAnsi="Verdana" w:cs="Verdana"/>
      <w:sz w:val="20"/>
      <w:szCs w:val="20"/>
      <w:lang w:val="en-US" w:eastAsia="en-US"/>
    </w:rPr>
  </w:style>
  <w:style w:type="paragraph" w:customStyle="1" w:styleId="211">
    <w:name w:val="Основной текст 211"/>
    <w:basedOn w:val="a0"/>
    <w:rsid w:val="008F1E02"/>
    <w:pPr>
      <w:widowControl w:val="0"/>
      <w:ind w:firstLine="720"/>
      <w:jc w:val="both"/>
    </w:pPr>
    <w:rPr>
      <w:rFonts w:ascii="Arial" w:hAnsi="Arial"/>
      <w:szCs w:val="20"/>
    </w:rPr>
  </w:style>
  <w:style w:type="paragraph" w:styleId="afc">
    <w:name w:val="endnote text"/>
    <w:basedOn w:val="a0"/>
    <w:link w:val="afd"/>
    <w:unhideWhenUsed/>
    <w:rsid w:val="00F553DF"/>
    <w:pPr>
      <w:autoSpaceDE w:val="0"/>
      <w:autoSpaceDN w:val="0"/>
    </w:pPr>
    <w:rPr>
      <w:rFonts w:eastAsia="Calibri"/>
      <w:sz w:val="20"/>
      <w:szCs w:val="20"/>
    </w:rPr>
  </w:style>
  <w:style w:type="character" w:customStyle="1" w:styleId="afd">
    <w:name w:val="Текст концевой сноски Знак"/>
    <w:link w:val="afc"/>
    <w:rsid w:val="00F553DF"/>
    <w:rPr>
      <w:rFonts w:eastAsia="Calibri"/>
    </w:rPr>
  </w:style>
  <w:style w:type="character" w:styleId="afe">
    <w:name w:val="endnote reference"/>
    <w:unhideWhenUsed/>
    <w:rsid w:val="00F553DF"/>
    <w:rPr>
      <w:vertAlign w:val="superscript"/>
    </w:rPr>
  </w:style>
  <w:style w:type="paragraph" w:customStyle="1" w:styleId="81">
    <w:name w:val="Знак Знак8 Знак Знак1"/>
    <w:basedOn w:val="a0"/>
    <w:rsid w:val="002A0881"/>
    <w:pPr>
      <w:spacing w:after="160" w:line="240" w:lineRule="exact"/>
    </w:pPr>
    <w:rPr>
      <w:rFonts w:ascii="Verdana" w:hAnsi="Verdana" w:cs="Verdana"/>
      <w:sz w:val="20"/>
      <w:szCs w:val="20"/>
      <w:lang w:val="en-US" w:eastAsia="en-US"/>
    </w:rPr>
  </w:style>
  <w:style w:type="paragraph" w:styleId="aff">
    <w:name w:val="List Paragraph"/>
    <w:basedOn w:val="a0"/>
    <w:uiPriority w:val="34"/>
    <w:qFormat/>
    <w:rsid w:val="00A5268B"/>
    <w:pPr>
      <w:ind w:left="720"/>
      <w:contextualSpacing/>
    </w:pPr>
  </w:style>
  <w:style w:type="table" w:customStyle="1" w:styleId="25">
    <w:name w:val="Сетка таблицы2"/>
    <w:basedOn w:val="a2"/>
    <w:next w:val="a4"/>
    <w:rsid w:val="00B059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6">
    <w:name w:val="toc 2"/>
    <w:basedOn w:val="a0"/>
    <w:next w:val="a0"/>
    <w:autoRedefine/>
    <w:uiPriority w:val="39"/>
    <w:qFormat/>
    <w:locked/>
    <w:rsid w:val="003F1E34"/>
    <w:pPr>
      <w:tabs>
        <w:tab w:val="left" w:pos="9498"/>
        <w:tab w:val="right" w:leader="dot" w:pos="10065"/>
      </w:tabs>
      <w:spacing w:before="120"/>
      <w:ind w:left="142"/>
    </w:pPr>
    <w:rPr>
      <w:rFonts w:cstheme="minorHAnsi"/>
      <w:iCs/>
      <w:noProof/>
      <w:sz w:val="20"/>
      <w:szCs w:val="20"/>
    </w:rPr>
  </w:style>
  <w:style w:type="paragraph" w:styleId="aff0">
    <w:name w:val="TOC Heading"/>
    <w:basedOn w:val="1"/>
    <w:next w:val="a0"/>
    <w:uiPriority w:val="39"/>
    <w:semiHidden/>
    <w:unhideWhenUsed/>
    <w:qFormat/>
    <w:rsid w:val="004601C2"/>
    <w:pPr>
      <w:keepNext/>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table" w:customStyle="1" w:styleId="14">
    <w:name w:val="Сетка таблицы1"/>
    <w:basedOn w:val="a2"/>
    <w:next w:val="a4"/>
    <w:uiPriority w:val="59"/>
    <w:rsid w:val="001550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
    <w:basedOn w:val="a2"/>
    <w:next w:val="a4"/>
    <w:uiPriority w:val="59"/>
    <w:rsid w:val="005C65F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Сетка таблицы3"/>
    <w:basedOn w:val="a2"/>
    <w:next w:val="a4"/>
    <w:rsid w:val="00CB21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Ростех] Наименование Подраздела (Уровень 3)"/>
    <w:link w:val="38"/>
    <w:uiPriority w:val="99"/>
    <w:qFormat/>
    <w:rsid w:val="001274F8"/>
    <w:pPr>
      <w:keepNext/>
      <w:keepLines/>
      <w:numPr>
        <w:ilvl w:val="1"/>
        <w:numId w:val="9"/>
      </w:numPr>
      <w:suppressAutoHyphens/>
      <w:spacing w:before="240"/>
      <w:outlineLvl w:val="2"/>
    </w:pPr>
    <w:rPr>
      <w:rFonts w:ascii="Proxima Nova ExCn Rg" w:hAnsi="Proxima Nova ExCn Rg"/>
      <w:b/>
      <w:sz w:val="28"/>
      <w:szCs w:val="28"/>
    </w:rPr>
  </w:style>
  <w:style w:type="paragraph" w:customStyle="1" w:styleId="2">
    <w:name w:val="[Ростех] Наименование Раздела (Уровень 2)"/>
    <w:uiPriority w:val="99"/>
    <w:qFormat/>
    <w:rsid w:val="001274F8"/>
    <w:pPr>
      <w:keepNext/>
      <w:keepLines/>
      <w:numPr>
        <w:numId w:val="9"/>
      </w:numPr>
      <w:suppressAutoHyphens/>
      <w:spacing w:before="240"/>
      <w:jc w:val="center"/>
      <w:outlineLvl w:val="1"/>
    </w:pPr>
    <w:rPr>
      <w:rFonts w:ascii="Proxima Nova ExCn Rg" w:hAnsi="Proxima Nova ExCn Rg"/>
      <w:b/>
      <w:sz w:val="28"/>
      <w:szCs w:val="28"/>
    </w:rPr>
  </w:style>
  <w:style w:type="paragraph" w:customStyle="1" w:styleId="a">
    <w:name w:val="[Ростех] Простой текст (Без уровня)"/>
    <w:uiPriority w:val="99"/>
    <w:qFormat/>
    <w:rsid w:val="001274F8"/>
    <w:pPr>
      <w:numPr>
        <w:ilvl w:val="5"/>
        <w:numId w:val="9"/>
      </w:numPr>
      <w:suppressAutoHyphens/>
      <w:spacing w:before="120"/>
      <w:jc w:val="both"/>
    </w:pPr>
    <w:rPr>
      <w:rFonts w:ascii="Proxima Nova ExCn Rg" w:hAnsi="Proxima Nova ExCn Rg"/>
      <w:sz w:val="28"/>
      <w:szCs w:val="28"/>
    </w:rPr>
  </w:style>
  <w:style w:type="paragraph" w:customStyle="1" w:styleId="5">
    <w:name w:val="[Ростех] Текст Подпункта (Уровень 5)"/>
    <w:link w:val="52"/>
    <w:uiPriority w:val="99"/>
    <w:qFormat/>
    <w:rsid w:val="001274F8"/>
    <w:pPr>
      <w:numPr>
        <w:ilvl w:val="3"/>
        <w:numId w:val="9"/>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1274F8"/>
    <w:pPr>
      <w:numPr>
        <w:ilvl w:val="4"/>
        <w:numId w:val="9"/>
      </w:numPr>
      <w:suppressAutoHyphens/>
      <w:spacing w:before="120"/>
      <w:jc w:val="both"/>
      <w:outlineLvl w:val="5"/>
    </w:pPr>
    <w:rPr>
      <w:rFonts w:ascii="Proxima Nova ExCn Rg" w:hAnsi="Proxima Nova ExCn Rg"/>
      <w:sz w:val="28"/>
      <w:szCs w:val="28"/>
    </w:rPr>
  </w:style>
  <w:style w:type="paragraph" w:customStyle="1" w:styleId="4">
    <w:name w:val="[Ростех] Текст Пункта (Уровень 4)"/>
    <w:link w:val="41"/>
    <w:uiPriority w:val="99"/>
    <w:qFormat/>
    <w:rsid w:val="001274F8"/>
    <w:pPr>
      <w:numPr>
        <w:ilvl w:val="2"/>
        <w:numId w:val="9"/>
      </w:numPr>
      <w:suppressAutoHyphens/>
      <w:spacing w:before="120"/>
      <w:ind w:left="1418"/>
      <w:jc w:val="both"/>
      <w:outlineLvl w:val="3"/>
    </w:pPr>
    <w:rPr>
      <w:rFonts w:ascii="Proxima Nova ExCn Rg" w:hAnsi="Proxima Nova ExCn Rg"/>
      <w:sz w:val="28"/>
      <w:szCs w:val="28"/>
    </w:rPr>
  </w:style>
  <w:style w:type="character" w:customStyle="1" w:styleId="41">
    <w:name w:val="[Ростех] Текст Пункта (Уровень 4) Знак"/>
    <w:link w:val="4"/>
    <w:uiPriority w:val="99"/>
    <w:rsid w:val="001274F8"/>
    <w:rPr>
      <w:rFonts w:ascii="Proxima Nova ExCn Rg" w:hAnsi="Proxima Nova ExCn Rg"/>
      <w:sz w:val="28"/>
      <w:szCs w:val="28"/>
    </w:rPr>
  </w:style>
  <w:style w:type="character" w:customStyle="1" w:styleId="38">
    <w:name w:val="[Ростех] Наименование Подраздела (Уровень 3) Знак"/>
    <w:link w:val="3"/>
    <w:uiPriority w:val="99"/>
    <w:rsid w:val="001274F8"/>
    <w:rPr>
      <w:rFonts w:ascii="Proxima Nova ExCn Rg" w:hAnsi="Proxima Nova ExCn Rg"/>
      <w:b/>
      <w:sz w:val="28"/>
      <w:szCs w:val="28"/>
    </w:rPr>
  </w:style>
  <w:style w:type="character" w:styleId="aff1">
    <w:name w:val="Emphasis"/>
    <w:basedOn w:val="a1"/>
    <w:qFormat/>
    <w:locked/>
    <w:rsid w:val="00A6409B"/>
    <w:rPr>
      <w:i/>
      <w:iCs/>
    </w:rPr>
  </w:style>
  <w:style w:type="character" w:customStyle="1" w:styleId="52">
    <w:name w:val="[Ростех] Текст Подпункта (Уровень 5) Знак"/>
    <w:link w:val="5"/>
    <w:uiPriority w:val="99"/>
    <w:rsid w:val="00F95AC0"/>
    <w:rPr>
      <w:rFonts w:ascii="Proxima Nova ExCn Rg" w:hAnsi="Proxima Nova ExCn Rg"/>
      <w:sz w:val="28"/>
      <w:szCs w:val="28"/>
    </w:rPr>
  </w:style>
  <w:style w:type="table" w:customStyle="1" w:styleId="120">
    <w:name w:val="Сетка таблицы12"/>
    <w:basedOn w:val="a2"/>
    <w:next w:val="a4"/>
    <w:uiPriority w:val="59"/>
    <w:rsid w:val="008715C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30">
    <w:name w:val="Основной текст Знак23"/>
    <w:uiPriority w:val="99"/>
    <w:semiHidden/>
    <w:rsid w:val="00290CC7"/>
    <w:rPr>
      <w:rFonts w:cs="Times New Roman"/>
      <w:color w:val="000000"/>
      <w:sz w:val="24"/>
      <w:szCs w:val="24"/>
    </w:rPr>
  </w:style>
  <w:style w:type="table" w:customStyle="1" w:styleId="42">
    <w:name w:val="Сетка таблицы4"/>
    <w:basedOn w:val="a2"/>
    <w:next w:val="a4"/>
    <w:rsid w:val="00D248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Normal (Web)"/>
    <w:basedOn w:val="a0"/>
    <w:rsid w:val="00D168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qFormat="1"/>
    <w:lsdException w:name="toc 1" w:locked="1" w:uiPriority="39" w:qFormat="1"/>
    <w:lsdException w:name="toc 2" w:locked="1" w:uiPriority="39" w:qFormat="1"/>
    <w:lsdException w:name="toc 3" w:locked="1"/>
    <w:lsdException w:name="toc 4" w:locked="1"/>
    <w:lsdException w:name="toc 5" w:locked="1"/>
    <w:lsdException w:name="toc 6" w:locked="1"/>
    <w:lsdException w:name="toc 7" w:locked="1"/>
    <w:lsdException w:name="toc 8" w:locked="1"/>
    <w:lsdException w:name="toc 9" w:locked="1"/>
    <w:lsdException w:name="Normal Indent" w:uiPriority="99"/>
    <w:lsdException w:name="footer" w:uiPriority="99"/>
    <w:lsdException w:name="caption" w:locked="1" w:semiHidden="1" w:unhideWhenUsed="1" w:qFormat="1"/>
    <w:lsdException w:name="page number" w:uiPriority="99"/>
    <w:lsdException w:name="Title" w:locked="1" w:qFormat="1"/>
    <w:lsdException w:name="Default Paragraph Font" w:locked="1"/>
    <w:lsdException w:name="Subtitle" w:locked="1" w:qFormat="1"/>
    <w:lsdException w:name="Hyperlink" w:locked="1" w:uiPriority="99"/>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E43A52"/>
    <w:rPr>
      <w:sz w:val="24"/>
      <w:szCs w:val="24"/>
    </w:rPr>
  </w:style>
  <w:style w:type="paragraph" w:styleId="1">
    <w:name w:val="heading 1"/>
    <w:basedOn w:val="a0"/>
    <w:next w:val="a0"/>
    <w:link w:val="10"/>
    <w:autoRedefine/>
    <w:qFormat/>
    <w:rsid w:val="002869CD"/>
    <w:pPr>
      <w:spacing w:before="120" w:after="60"/>
      <w:jc w:val="center"/>
      <w:outlineLvl w:val="0"/>
    </w:pPr>
    <w:rPr>
      <w:b/>
      <w:bCs/>
      <w:sz w:val="20"/>
      <w:szCs w:val="20"/>
    </w:rPr>
  </w:style>
  <w:style w:type="paragraph" w:styleId="20">
    <w:name w:val="heading 2"/>
    <w:basedOn w:val="a0"/>
    <w:next w:val="a0"/>
    <w:link w:val="21"/>
    <w:autoRedefine/>
    <w:qFormat/>
    <w:rsid w:val="00E65276"/>
    <w:pPr>
      <w:keepNext/>
      <w:ind w:firstLine="720"/>
      <w:jc w:val="both"/>
      <w:outlineLvl w:val="1"/>
    </w:pPr>
    <w:rPr>
      <w:rFonts w:eastAsia="MS Gothic"/>
      <w:b/>
      <w:bCs/>
      <w:kern w:val="32"/>
      <w:sz w:val="20"/>
      <w:szCs w:val="20"/>
    </w:rPr>
  </w:style>
  <w:style w:type="paragraph" w:styleId="30">
    <w:name w:val="heading 3"/>
    <w:basedOn w:val="a0"/>
    <w:next w:val="a0"/>
    <w:link w:val="31"/>
    <w:qFormat/>
    <w:rsid w:val="009C0EDD"/>
    <w:pPr>
      <w:keepNext/>
      <w:spacing w:before="240" w:after="60"/>
      <w:outlineLvl w:val="2"/>
    </w:pPr>
    <w:rPr>
      <w:rFonts w:ascii="Arial" w:hAnsi="Arial" w:cs="Arial"/>
      <w:b/>
      <w:bCs/>
      <w:sz w:val="26"/>
      <w:szCs w:val="26"/>
    </w:rPr>
  </w:style>
  <w:style w:type="paragraph" w:styleId="50">
    <w:name w:val="heading 5"/>
    <w:basedOn w:val="a0"/>
    <w:next w:val="a0"/>
    <w:qFormat/>
    <w:locked/>
    <w:rsid w:val="007F0DFD"/>
    <w:pPr>
      <w:spacing w:before="240" w:after="60"/>
      <w:outlineLvl w:val="4"/>
    </w:pPr>
    <w:rPr>
      <w:b/>
      <w:bCs/>
      <w:i/>
      <w:iCs/>
      <w:sz w:val="26"/>
      <w:szCs w:val="26"/>
    </w:rPr>
  </w:style>
  <w:style w:type="paragraph" w:styleId="9">
    <w:name w:val="heading 9"/>
    <w:basedOn w:val="a0"/>
    <w:next w:val="a0"/>
    <w:qFormat/>
    <w:locked/>
    <w:rsid w:val="00D76CC6"/>
    <w:pPr>
      <w:widowControl w:val="0"/>
      <w:spacing w:before="240" w:after="60"/>
      <w:jc w:val="both"/>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locked/>
    <w:rsid w:val="002869CD"/>
    <w:rPr>
      <w:b/>
      <w:bCs/>
    </w:rPr>
  </w:style>
  <w:style w:type="character" w:customStyle="1" w:styleId="21">
    <w:name w:val="Заголовок 2 Знак"/>
    <w:link w:val="20"/>
    <w:locked/>
    <w:rsid w:val="00E65276"/>
    <w:rPr>
      <w:rFonts w:eastAsia="MS Gothic"/>
      <w:b/>
      <w:bCs/>
      <w:kern w:val="32"/>
    </w:rPr>
  </w:style>
  <w:style w:type="character" w:customStyle="1" w:styleId="31">
    <w:name w:val="Заголовок 3 Знак"/>
    <w:link w:val="30"/>
    <w:semiHidden/>
    <w:locked/>
    <w:rPr>
      <w:rFonts w:ascii="Cambria" w:hAnsi="Cambria" w:cs="Cambria"/>
      <w:b/>
      <w:bCs/>
      <w:sz w:val="26"/>
      <w:szCs w:val="26"/>
    </w:rPr>
  </w:style>
  <w:style w:type="table" w:styleId="a4">
    <w:name w:val="Table Grid"/>
    <w:basedOn w:val="a2"/>
    <w:rsid w:val="00957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w:basedOn w:val="a0"/>
    <w:link w:val="a6"/>
    <w:rsid w:val="009C0EDD"/>
    <w:pPr>
      <w:jc w:val="both"/>
    </w:pPr>
    <w:rPr>
      <w:sz w:val="28"/>
      <w:szCs w:val="28"/>
    </w:rPr>
  </w:style>
  <w:style w:type="character" w:customStyle="1" w:styleId="a6">
    <w:name w:val="Основной текст Знак"/>
    <w:link w:val="a5"/>
    <w:locked/>
    <w:rPr>
      <w:rFonts w:cs="Times New Roman"/>
      <w:sz w:val="24"/>
      <w:szCs w:val="24"/>
    </w:rPr>
  </w:style>
  <w:style w:type="paragraph" w:styleId="a7">
    <w:name w:val="Body Text Indent"/>
    <w:basedOn w:val="a0"/>
    <w:link w:val="a8"/>
    <w:rsid w:val="009C0EDD"/>
    <w:pPr>
      <w:spacing w:before="240"/>
      <w:ind w:firstLine="708"/>
      <w:jc w:val="both"/>
    </w:pPr>
    <w:rPr>
      <w:sz w:val="28"/>
      <w:szCs w:val="28"/>
    </w:rPr>
  </w:style>
  <w:style w:type="character" w:customStyle="1" w:styleId="a8">
    <w:name w:val="Основной текст с отступом Знак"/>
    <w:link w:val="a7"/>
    <w:semiHidden/>
    <w:locked/>
    <w:rPr>
      <w:rFonts w:cs="Times New Roman"/>
      <w:sz w:val="24"/>
      <w:szCs w:val="24"/>
    </w:rPr>
  </w:style>
  <w:style w:type="character" w:styleId="a9">
    <w:name w:val="Hyperlink"/>
    <w:uiPriority w:val="99"/>
    <w:rsid w:val="009C0EDD"/>
    <w:rPr>
      <w:rFonts w:cs="Times New Roman"/>
      <w:color w:val="0000FF"/>
      <w:u w:val="single"/>
    </w:rPr>
  </w:style>
  <w:style w:type="paragraph" w:styleId="aa">
    <w:name w:val="footnote text"/>
    <w:basedOn w:val="a0"/>
    <w:link w:val="ab"/>
    <w:semiHidden/>
    <w:rsid w:val="00EC5F57"/>
    <w:rPr>
      <w:sz w:val="20"/>
      <w:szCs w:val="20"/>
    </w:rPr>
  </w:style>
  <w:style w:type="character" w:customStyle="1" w:styleId="ab">
    <w:name w:val="Текст сноски Знак"/>
    <w:link w:val="aa"/>
    <w:semiHidden/>
    <w:locked/>
    <w:rPr>
      <w:rFonts w:cs="Times New Roman"/>
    </w:rPr>
  </w:style>
  <w:style w:type="character" w:styleId="ac">
    <w:name w:val="footnote reference"/>
    <w:semiHidden/>
    <w:rsid w:val="00EC5F57"/>
    <w:rPr>
      <w:rFonts w:cs="Times New Roman"/>
      <w:vertAlign w:val="superscript"/>
    </w:rPr>
  </w:style>
  <w:style w:type="paragraph" w:styleId="ad">
    <w:name w:val="footer"/>
    <w:basedOn w:val="a0"/>
    <w:link w:val="ae"/>
    <w:uiPriority w:val="99"/>
    <w:rsid w:val="00AB710D"/>
    <w:pPr>
      <w:tabs>
        <w:tab w:val="center" w:pos="4677"/>
        <w:tab w:val="right" w:pos="9355"/>
      </w:tabs>
    </w:pPr>
  </w:style>
  <w:style w:type="character" w:customStyle="1" w:styleId="ae">
    <w:name w:val="Нижний колонтитул Знак"/>
    <w:link w:val="ad"/>
    <w:uiPriority w:val="99"/>
    <w:locked/>
    <w:rPr>
      <w:rFonts w:cs="Times New Roman"/>
      <w:sz w:val="24"/>
      <w:szCs w:val="24"/>
    </w:rPr>
  </w:style>
  <w:style w:type="character" w:styleId="af">
    <w:name w:val="page number"/>
    <w:uiPriority w:val="99"/>
    <w:rsid w:val="00AB710D"/>
    <w:rPr>
      <w:rFonts w:cs="Times New Roman"/>
    </w:rPr>
  </w:style>
  <w:style w:type="paragraph" w:styleId="af0">
    <w:name w:val="header"/>
    <w:basedOn w:val="a0"/>
    <w:link w:val="af1"/>
    <w:rsid w:val="00C930C1"/>
    <w:pPr>
      <w:tabs>
        <w:tab w:val="center" w:pos="4677"/>
        <w:tab w:val="right" w:pos="9355"/>
      </w:tabs>
    </w:pPr>
  </w:style>
  <w:style w:type="character" w:customStyle="1" w:styleId="af1">
    <w:name w:val="Верхний колонтитул Знак"/>
    <w:link w:val="af0"/>
    <w:locked/>
    <w:rsid w:val="00C930C1"/>
    <w:rPr>
      <w:rFonts w:cs="Times New Roman"/>
      <w:sz w:val="24"/>
      <w:szCs w:val="24"/>
    </w:rPr>
  </w:style>
  <w:style w:type="paragraph" w:styleId="af2">
    <w:name w:val="Balloon Text"/>
    <w:basedOn w:val="a0"/>
    <w:link w:val="af3"/>
    <w:semiHidden/>
    <w:rsid w:val="00C930C1"/>
    <w:rPr>
      <w:rFonts w:ascii="Tahoma" w:hAnsi="Tahoma" w:cs="Tahoma"/>
      <w:sz w:val="16"/>
      <w:szCs w:val="16"/>
    </w:rPr>
  </w:style>
  <w:style w:type="character" w:customStyle="1" w:styleId="af3">
    <w:name w:val="Текст выноски Знак"/>
    <w:link w:val="af2"/>
    <w:semiHidden/>
    <w:locked/>
    <w:rsid w:val="00C930C1"/>
    <w:rPr>
      <w:rFonts w:ascii="Tahoma" w:hAnsi="Tahoma" w:cs="Tahoma"/>
      <w:sz w:val="16"/>
      <w:szCs w:val="16"/>
    </w:rPr>
  </w:style>
  <w:style w:type="paragraph" w:customStyle="1" w:styleId="ConsNormal">
    <w:name w:val="ConsNormal"/>
    <w:rsid w:val="00397CE7"/>
    <w:pPr>
      <w:widowControl w:val="0"/>
      <w:snapToGrid w:val="0"/>
      <w:ind w:firstLine="720"/>
    </w:pPr>
    <w:rPr>
      <w:rFonts w:ascii="Arial" w:hAnsi="Arial" w:cs="Arial"/>
    </w:rPr>
  </w:style>
  <w:style w:type="character" w:styleId="af4">
    <w:name w:val="FollowedHyperlink"/>
    <w:rsid w:val="00F915BB"/>
    <w:rPr>
      <w:rFonts w:cs="Times New Roman"/>
      <w:color w:val="800080"/>
      <w:u w:val="single"/>
    </w:rPr>
  </w:style>
  <w:style w:type="paragraph" w:customStyle="1" w:styleId="32">
    <w:name w:val="Стиль3"/>
    <w:basedOn w:val="a0"/>
    <w:link w:val="33"/>
    <w:rsid w:val="006840FC"/>
    <w:pPr>
      <w:jc w:val="both"/>
    </w:pPr>
    <w:rPr>
      <w:sz w:val="20"/>
      <w:szCs w:val="20"/>
    </w:rPr>
  </w:style>
  <w:style w:type="character" w:customStyle="1" w:styleId="33">
    <w:name w:val="Стиль3 Знак"/>
    <w:link w:val="32"/>
    <w:locked/>
    <w:rsid w:val="006840FC"/>
    <w:rPr>
      <w:rFonts w:cs="Times New Roman"/>
    </w:rPr>
  </w:style>
  <w:style w:type="paragraph" w:customStyle="1" w:styleId="ConsPlusNormal">
    <w:name w:val="ConsPlusNormal"/>
    <w:rsid w:val="008E032E"/>
    <w:pPr>
      <w:widowControl w:val="0"/>
      <w:autoSpaceDE w:val="0"/>
      <w:autoSpaceDN w:val="0"/>
      <w:adjustRightInd w:val="0"/>
      <w:ind w:firstLine="720"/>
    </w:pPr>
    <w:rPr>
      <w:rFonts w:ascii="Arial Narrow" w:hAnsi="Arial Narrow" w:cs="Arial Narrow"/>
    </w:rPr>
  </w:style>
  <w:style w:type="paragraph" w:styleId="34">
    <w:name w:val="Body Text 3"/>
    <w:basedOn w:val="a0"/>
    <w:rsid w:val="00724D5D"/>
    <w:pPr>
      <w:spacing w:after="120"/>
    </w:pPr>
    <w:rPr>
      <w:sz w:val="16"/>
      <w:szCs w:val="16"/>
    </w:rPr>
  </w:style>
  <w:style w:type="paragraph" w:styleId="22">
    <w:name w:val="Body Text 2"/>
    <w:basedOn w:val="a0"/>
    <w:link w:val="23"/>
    <w:rsid w:val="007F0DFD"/>
    <w:pPr>
      <w:spacing w:after="120" w:line="480" w:lineRule="auto"/>
    </w:pPr>
  </w:style>
  <w:style w:type="paragraph" w:styleId="af5">
    <w:name w:val="Title"/>
    <w:basedOn w:val="a0"/>
    <w:link w:val="af6"/>
    <w:qFormat/>
    <w:locked/>
    <w:rsid w:val="007F0DFD"/>
    <w:pPr>
      <w:jc w:val="center"/>
    </w:pPr>
    <w:rPr>
      <w:rFonts w:ascii="Arial" w:hAnsi="Arial" w:cs="Arial"/>
      <w:sz w:val="32"/>
      <w:szCs w:val="32"/>
    </w:rPr>
  </w:style>
  <w:style w:type="character" w:customStyle="1" w:styleId="af6">
    <w:name w:val="Название Знак"/>
    <w:link w:val="af5"/>
    <w:locked/>
    <w:rsid w:val="007F0DFD"/>
    <w:rPr>
      <w:rFonts w:ascii="Arial" w:hAnsi="Arial" w:cs="Arial"/>
      <w:sz w:val="32"/>
      <w:szCs w:val="32"/>
      <w:lang w:val="ru-RU" w:eastAsia="ru-RU"/>
    </w:rPr>
  </w:style>
  <w:style w:type="paragraph" w:customStyle="1" w:styleId="11">
    <w:name w:val="1"/>
    <w:basedOn w:val="a0"/>
    <w:rsid w:val="0019619C"/>
    <w:pPr>
      <w:spacing w:after="160" w:line="240" w:lineRule="exact"/>
    </w:pPr>
    <w:rPr>
      <w:rFonts w:ascii="Verdana" w:hAnsi="Verdana" w:cs="Verdana"/>
      <w:sz w:val="20"/>
      <w:szCs w:val="20"/>
      <w:lang w:val="en-US" w:eastAsia="en-US"/>
    </w:rPr>
  </w:style>
  <w:style w:type="paragraph" w:customStyle="1" w:styleId="111">
    <w:name w:val="Знак Знак Знак Знак Знак Знак Знак Знак Знак Знак1 Знак Знак Знак Знак Знак Знак Знак Знак1 Знак1"/>
    <w:basedOn w:val="a0"/>
    <w:rsid w:val="000946EA"/>
    <w:pPr>
      <w:spacing w:after="160" w:line="240" w:lineRule="exact"/>
    </w:pPr>
    <w:rPr>
      <w:rFonts w:ascii="Verdana" w:hAnsi="Verdana" w:cs="Verdana"/>
      <w:sz w:val="20"/>
      <w:szCs w:val="20"/>
      <w:lang w:val="en-US" w:eastAsia="en-US"/>
    </w:rPr>
  </w:style>
  <w:style w:type="paragraph" w:customStyle="1" w:styleId="112">
    <w:name w:val="Знак Знак Знак Знак Знак Знак Знак Знак Знак Знак1 Знак Знак Знак Знак Знак Знак Знак Знак1 Знак2"/>
    <w:basedOn w:val="a0"/>
    <w:rsid w:val="00F22246"/>
    <w:pPr>
      <w:spacing w:after="160" w:line="240" w:lineRule="exact"/>
    </w:pPr>
    <w:rPr>
      <w:rFonts w:ascii="Verdana" w:hAnsi="Verdana" w:cs="Verdana"/>
      <w:sz w:val="20"/>
      <w:szCs w:val="20"/>
      <w:lang w:val="en-US" w:eastAsia="en-US"/>
    </w:rPr>
  </w:style>
  <w:style w:type="paragraph" w:styleId="12">
    <w:name w:val="toc 1"/>
    <w:basedOn w:val="a0"/>
    <w:next w:val="a0"/>
    <w:autoRedefine/>
    <w:uiPriority w:val="39"/>
    <w:qFormat/>
    <w:locked/>
    <w:rsid w:val="00981E18"/>
    <w:pPr>
      <w:tabs>
        <w:tab w:val="left" w:pos="9072"/>
        <w:tab w:val="right" w:leader="dot" w:pos="9498"/>
      </w:tabs>
      <w:spacing w:before="120"/>
      <w:ind w:left="142"/>
    </w:pPr>
    <w:rPr>
      <w:bCs/>
      <w:noProof/>
      <w:sz w:val="21"/>
      <w:szCs w:val="21"/>
    </w:rPr>
  </w:style>
  <w:style w:type="paragraph" w:customStyle="1" w:styleId="210">
    <w:name w:val="Основной текст 21"/>
    <w:basedOn w:val="a0"/>
    <w:rsid w:val="00D76CC6"/>
    <w:pPr>
      <w:widowControl w:val="0"/>
      <w:ind w:firstLine="720"/>
      <w:jc w:val="both"/>
    </w:pPr>
    <w:rPr>
      <w:rFonts w:ascii="Arial" w:hAnsi="Arial"/>
      <w:szCs w:val="20"/>
    </w:rPr>
  </w:style>
  <w:style w:type="paragraph" w:customStyle="1" w:styleId="Normal1">
    <w:name w:val="Normal1"/>
    <w:rsid w:val="003925AB"/>
    <w:pPr>
      <w:widowControl w:val="0"/>
    </w:pPr>
    <w:rPr>
      <w:rFonts w:eastAsia="Calibri"/>
      <w:b/>
    </w:rPr>
  </w:style>
  <w:style w:type="paragraph" w:customStyle="1" w:styleId="312002">
    <w:name w:val="Стиль Основной текст с отступом 3 + 12 пт Слева:  002 см Первая ..."/>
    <w:basedOn w:val="35"/>
    <w:rsid w:val="003925AB"/>
    <w:pPr>
      <w:tabs>
        <w:tab w:val="left" w:pos="1440"/>
      </w:tabs>
      <w:spacing w:after="0" w:line="360" w:lineRule="auto"/>
      <w:ind w:left="11" w:firstLine="704"/>
      <w:jc w:val="both"/>
    </w:pPr>
    <w:rPr>
      <w:rFonts w:eastAsia="Calibri"/>
      <w:sz w:val="24"/>
      <w:szCs w:val="20"/>
    </w:rPr>
  </w:style>
  <w:style w:type="paragraph" w:styleId="35">
    <w:name w:val="Body Text Indent 3"/>
    <w:basedOn w:val="a0"/>
    <w:rsid w:val="003925AB"/>
    <w:pPr>
      <w:spacing w:after="120"/>
      <w:ind w:left="283"/>
    </w:pPr>
    <w:rPr>
      <w:sz w:val="16"/>
      <w:szCs w:val="16"/>
    </w:rPr>
  </w:style>
  <w:style w:type="character" w:customStyle="1" w:styleId="ca-01">
    <w:name w:val="ca-01"/>
    <w:rsid w:val="003925AB"/>
    <w:rPr>
      <w:rFonts w:ascii="Times New Roman" w:hAnsi="Times New Roman"/>
      <w:sz w:val="22"/>
    </w:rPr>
  </w:style>
  <w:style w:type="paragraph" w:customStyle="1" w:styleId="pa-5">
    <w:name w:val="pa-5"/>
    <w:basedOn w:val="a0"/>
    <w:rsid w:val="003925AB"/>
    <w:pPr>
      <w:spacing w:line="240" w:lineRule="atLeast"/>
      <w:ind w:firstLine="540"/>
      <w:jc w:val="both"/>
    </w:pPr>
    <w:rPr>
      <w:rFonts w:ascii="Arial Unicode MS" w:hAnsi="Arial Unicode MS" w:cs="Arial Unicode MS"/>
    </w:rPr>
  </w:style>
  <w:style w:type="paragraph" w:customStyle="1" w:styleId="pa-7">
    <w:name w:val="pa-7"/>
    <w:basedOn w:val="a0"/>
    <w:rsid w:val="003925AB"/>
    <w:pPr>
      <w:spacing w:line="240" w:lineRule="atLeast"/>
      <w:ind w:firstLine="560"/>
      <w:jc w:val="both"/>
    </w:pPr>
    <w:rPr>
      <w:rFonts w:ascii="Arial Unicode MS" w:hAnsi="Arial Unicode MS" w:cs="Arial Unicode MS"/>
    </w:rPr>
  </w:style>
  <w:style w:type="character" w:customStyle="1" w:styleId="Heading2Char">
    <w:name w:val="Heading 2 Char"/>
    <w:semiHidden/>
    <w:locked/>
    <w:rsid w:val="007C3DF5"/>
    <w:rPr>
      <w:b/>
      <w:sz w:val="28"/>
      <w:lang w:val="ru-RU" w:eastAsia="ru-RU" w:bidi="ar-SA"/>
    </w:rPr>
  </w:style>
  <w:style w:type="character" w:customStyle="1" w:styleId="90">
    <w:name w:val="Знак Знак9"/>
    <w:locked/>
    <w:rsid w:val="006D2EF0"/>
    <w:rPr>
      <w:rFonts w:ascii="Cambria" w:hAnsi="Cambria" w:cs="Cambria"/>
      <w:b/>
      <w:bCs/>
      <w:kern w:val="32"/>
      <w:sz w:val="32"/>
      <w:szCs w:val="32"/>
      <w:lang w:val="ru-RU" w:eastAsia="ru-RU" w:bidi="ar-SA"/>
    </w:rPr>
  </w:style>
  <w:style w:type="character" w:customStyle="1" w:styleId="60">
    <w:name w:val="Знак Знак6"/>
    <w:locked/>
    <w:rsid w:val="006D2EF0"/>
    <w:rPr>
      <w:sz w:val="28"/>
      <w:szCs w:val="28"/>
      <w:lang w:val="ru-RU" w:eastAsia="ru-RU" w:bidi="ar-SA"/>
    </w:rPr>
  </w:style>
  <w:style w:type="paragraph" w:customStyle="1" w:styleId="8">
    <w:name w:val="Знак Знак8 Знак Знак"/>
    <w:basedOn w:val="a0"/>
    <w:rsid w:val="002805BD"/>
    <w:pPr>
      <w:spacing w:after="160" w:line="240" w:lineRule="exact"/>
    </w:pPr>
    <w:rPr>
      <w:rFonts w:ascii="Verdana" w:hAnsi="Verdana" w:cs="Verdana"/>
      <w:sz w:val="20"/>
      <w:szCs w:val="20"/>
      <w:lang w:val="en-US" w:eastAsia="en-US"/>
    </w:rPr>
  </w:style>
  <w:style w:type="paragraph" w:styleId="af7">
    <w:name w:val="Normal Indent"/>
    <w:basedOn w:val="a0"/>
    <w:uiPriority w:val="99"/>
    <w:rsid w:val="0058304B"/>
    <w:pPr>
      <w:ind w:left="708"/>
    </w:pPr>
    <w:rPr>
      <w:szCs w:val="20"/>
    </w:rPr>
  </w:style>
  <w:style w:type="character" w:customStyle="1" w:styleId="23">
    <w:name w:val="Основной текст 2 Знак"/>
    <w:link w:val="22"/>
    <w:rsid w:val="00AE67AF"/>
    <w:rPr>
      <w:sz w:val="24"/>
      <w:szCs w:val="24"/>
    </w:rPr>
  </w:style>
  <w:style w:type="paragraph" w:customStyle="1" w:styleId="110">
    <w:name w:val="Знак Знак Знак Знак Знак Знак Знак Знак Знак Знак1 Знак Знак Знак Знак Знак Знак Знак Знак1 Знак"/>
    <w:basedOn w:val="a0"/>
    <w:rsid w:val="00442777"/>
    <w:pPr>
      <w:spacing w:after="160" w:line="240" w:lineRule="exact"/>
    </w:pPr>
    <w:rPr>
      <w:rFonts w:ascii="Verdana" w:hAnsi="Verdana" w:cs="Verdana"/>
      <w:sz w:val="20"/>
      <w:szCs w:val="20"/>
      <w:lang w:val="en-US" w:eastAsia="en-US"/>
    </w:rPr>
  </w:style>
  <w:style w:type="character" w:customStyle="1" w:styleId="51">
    <w:name w:val="Знак Знак5"/>
    <w:semiHidden/>
    <w:locked/>
    <w:rsid w:val="00C74B24"/>
    <w:rPr>
      <w:rFonts w:ascii="Arial" w:hAnsi="Arial" w:cs="Arial"/>
      <w:b/>
      <w:bCs/>
      <w:sz w:val="26"/>
      <w:szCs w:val="26"/>
      <w:lang w:val="ru-RU" w:eastAsia="ru-RU" w:bidi="ar-SA"/>
    </w:rPr>
  </w:style>
  <w:style w:type="character" w:customStyle="1" w:styleId="40">
    <w:name w:val="Знак Знак4"/>
    <w:semiHidden/>
    <w:locked/>
    <w:rsid w:val="00C74B24"/>
    <w:rPr>
      <w:sz w:val="28"/>
      <w:szCs w:val="28"/>
      <w:lang w:val="ru-RU" w:eastAsia="ru-RU" w:bidi="ar-SA"/>
    </w:rPr>
  </w:style>
  <w:style w:type="character" w:customStyle="1" w:styleId="36">
    <w:name w:val="Знак Знак3"/>
    <w:locked/>
    <w:rsid w:val="00C74B24"/>
    <w:rPr>
      <w:sz w:val="24"/>
      <w:szCs w:val="24"/>
      <w:lang w:val="ru-RU" w:eastAsia="ru-RU" w:bidi="ar-SA"/>
    </w:rPr>
  </w:style>
  <w:style w:type="character" w:customStyle="1" w:styleId="24">
    <w:name w:val="Знак Знак2"/>
    <w:locked/>
    <w:rsid w:val="00C74B24"/>
    <w:rPr>
      <w:sz w:val="24"/>
      <w:szCs w:val="24"/>
      <w:lang w:val="ru-RU" w:eastAsia="ru-RU" w:bidi="ar-SA"/>
    </w:rPr>
  </w:style>
  <w:style w:type="character" w:customStyle="1" w:styleId="13">
    <w:name w:val="Знак Знак1"/>
    <w:locked/>
    <w:rsid w:val="00C74B24"/>
    <w:rPr>
      <w:rFonts w:ascii="Arial" w:hAnsi="Arial" w:cs="Arial"/>
      <w:sz w:val="32"/>
      <w:szCs w:val="32"/>
      <w:lang w:val="ru-RU" w:eastAsia="ru-RU" w:bidi="ar-SA"/>
    </w:rPr>
  </w:style>
  <w:style w:type="character" w:customStyle="1" w:styleId="af8">
    <w:name w:val="Знак Знак"/>
    <w:semiHidden/>
    <w:locked/>
    <w:rsid w:val="00C74B24"/>
    <w:rPr>
      <w:rFonts w:ascii="Tahoma" w:hAnsi="Tahoma" w:cs="Tahoma"/>
      <w:sz w:val="16"/>
      <w:szCs w:val="16"/>
      <w:lang w:val="ru-RU" w:eastAsia="ru-RU" w:bidi="ar-SA"/>
    </w:rPr>
  </w:style>
  <w:style w:type="paragraph" w:customStyle="1" w:styleId="af9">
    <w:name w:val="Содержимое таблицы"/>
    <w:basedOn w:val="a0"/>
    <w:rsid w:val="00C74B24"/>
    <w:pPr>
      <w:suppressLineNumbers/>
      <w:suppressAutoHyphens/>
    </w:pPr>
    <w:rPr>
      <w:lang w:eastAsia="zh-CN"/>
    </w:rPr>
  </w:style>
  <w:style w:type="character" w:customStyle="1" w:styleId="BalloonTextChar">
    <w:name w:val="Balloon Text Char"/>
    <w:semiHidden/>
    <w:locked/>
    <w:rsid w:val="00C74B24"/>
    <w:rPr>
      <w:rFonts w:ascii="Tahoma" w:hAnsi="Tahoma" w:cs="Tahoma"/>
      <w:sz w:val="16"/>
      <w:szCs w:val="16"/>
      <w:lang w:val="ru-RU" w:eastAsia="ru-RU" w:bidi="ar-SA"/>
    </w:rPr>
  </w:style>
  <w:style w:type="character" w:styleId="afa">
    <w:name w:val="Strong"/>
    <w:qFormat/>
    <w:locked/>
    <w:rsid w:val="00C74B24"/>
    <w:rPr>
      <w:b/>
      <w:bCs/>
    </w:rPr>
  </w:style>
  <w:style w:type="paragraph" w:styleId="afb">
    <w:name w:val="Plain Text"/>
    <w:basedOn w:val="a0"/>
    <w:rsid w:val="0034312C"/>
    <w:rPr>
      <w:rFonts w:ascii="Courier New" w:hAnsi="Courier New"/>
      <w:sz w:val="20"/>
      <w:szCs w:val="20"/>
    </w:rPr>
  </w:style>
  <w:style w:type="paragraph" w:customStyle="1" w:styleId="80">
    <w:name w:val="Знак Знак8 Знак Знак Знак Знак"/>
    <w:basedOn w:val="a0"/>
    <w:rsid w:val="0056516E"/>
    <w:pPr>
      <w:spacing w:after="160" w:line="240" w:lineRule="exact"/>
    </w:pPr>
    <w:rPr>
      <w:rFonts w:ascii="Verdana" w:hAnsi="Verdana" w:cs="Verdana"/>
      <w:sz w:val="20"/>
      <w:szCs w:val="20"/>
      <w:lang w:val="en-US" w:eastAsia="en-US"/>
    </w:rPr>
  </w:style>
  <w:style w:type="paragraph" w:customStyle="1" w:styleId="211">
    <w:name w:val="Основной текст 211"/>
    <w:basedOn w:val="a0"/>
    <w:rsid w:val="008F1E02"/>
    <w:pPr>
      <w:widowControl w:val="0"/>
      <w:ind w:firstLine="720"/>
      <w:jc w:val="both"/>
    </w:pPr>
    <w:rPr>
      <w:rFonts w:ascii="Arial" w:hAnsi="Arial"/>
      <w:szCs w:val="20"/>
    </w:rPr>
  </w:style>
  <w:style w:type="paragraph" w:styleId="afc">
    <w:name w:val="endnote text"/>
    <w:basedOn w:val="a0"/>
    <w:link w:val="afd"/>
    <w:unhideWhenUsed/>
    <w:rsid w:val="00F553DF"/>
    <w:pPr>
      <w:autoSpaceDE w:val="0"/>
      <w:autoSpaceDN w:val="0"/>
    </w:pPr>
    <w:rPr>
      <w:rFonts w:eastAsia="Calibri"/>
      <w:sz w:val="20"/>
      <w:szCs w:val="20"/>
    </w:rPr>
  </w:style>
  <w:style w:type="character" w:customStyle="1" w:styleId="afd">
    <w:name w:val="Текст концевой сноски Знак"/>
    <w:link w:val="afc"/>
    <w:rsid w:val="00F553DF"/>
    <w:rPr>
      <w:rFonts w:eastAsia="Calibri"/>
    </w:rPr>
  </w:style>
  <w:style w:type="character" w:styleId="afe">
    <w:name w:val="endnote reference"/>
    <w:unhideWhenUsed/>
    <w:rsid w:val="00F553DF"/>
    <w:rPr>
      <w:vertAlign w:val="superscript"/>
    </w:rPr>
  </w:style>
  <w:style w:type="paragraph" w:customStyle="1" w:styleId="81">
    <w:name w:val="Знак Знак8 Знак Знак1"/>
    <w:basedOn w:val="a0"/>
    <w:rsid w:val="002A0881"/>
    <w:pPr>
      <w:spacing w:after="160" w:line="240" w:lineRule="exact"/>
    </w:pPr>
    <w:rPr>
      <w:rFonts w:ascii="Verdana" w:hAnsi="Verdana" w:cs="Verdana"/>
      <w:sz w:val="20"/>
      <w:szCs w:val="20"/>
      <w:lang w:val="en-US" w:eastAsia="en-US"/>
    </w:rPr>
  </w:style>
  <w:style w:type="paragraph" w:styleId="aff">
    <w:name w:val="List Paragraph"/>
    <w:basedOn w:val="a0"/>
    <w:uiPriority w:val="34"/>
    <w:qFormat/>
    <w:rsid w:val="00A5268B"/>
    <w:pPr>
      <w:ind w:left="720"/>
      <w:contextualSpacing/>
    </w:pPr>
  </w:style>
  <w:style w:type="table" w:customStyle="1" w:styleId="25">
    <w:name w:val="Сетка таблицы2"/>
    <w:basedOn w:val="a2"/>
    <w:next w:val="a4"/>
    <w:rsid w:val="00B059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6">
    <w:name w:val="toc 2"/>
    <w:basedOn w:val="a0"/>
    <w:next w:val="a0"/>
    <w:autoRedefine/>
    <w:uiPriority w:val="39"/>
    <w:qFormat/>
    <w:locked/>
    <w:rsid w:val="003F1E34"/>
    <w:pPr>
      <w:tabs>
        <w:tab w:val="left" w:pos="9498"/>
        <w:tab w:val="right" w:leader="dot" w:pos="10065"/>
      </w:tabs>
      <w:spacing w:before="120"/>
      <w:ind w:left="142"/>
    </w:pPr>
    <w:rPr>
      <w:rFonts w:cstheme="minorHAnsi"/>
      <w:iCs/>
      <w:noProof/>
      <w:sz w:val="20"/>
      <w:szCs w:val="20"/>
    </w:rPr>
  </w:style>
  <w:style w:type="paragraph" w:styleId="aff0">
    <w:name w:val="TOC Heading"/>
    <w:basedOn w:val="1"/>
    <w:next w:val="a0"/>
    <w:uiPriority w:val="39"/>
    <w:semiHidden/>
    <w:unhideWhenUsed/>
    <w:qFormat/>
    <w:rsid w:val="004601C2"/>
    <w:pPr>
      <w:keepNext/>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table" w:customStyle="1" w:styleId="14">
    <w:name w:val="Сетка таблицы1"/>
    <w:basedOn w:val="a2"/>
    <w:next w:val="a4"/>
    <w:uiPriority w:val="59"/>
    <w:rsid w:val="001550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
    <w:basedOn w:val="a2"/>
    <w:next w:val="a4"/>
    <w:uiPriority w:val="59"/>
    <w:rsid w:val="005C65F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Сетка таблицы3"/>
    <w:basedOn w:val="a2"/>
    <w:next w:val="a4"/>
    <w:rsid w:val="00CB21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Ростех] Наименование Подраздела (Уровень 3)"/>
    <w:link w:val="38"/>
    <w:uiPriority w:val="99"/>
    <w:qFormat/>
    <w:rsid w:val="001274F8"/>
    <w:pPr>
      <w:keepNext/>
      <w:keepLines/>
      <w:numPr>
        <w:ilvl w:val="1"/>
        <w:numId w:val="9"/>
      </w:numPr>
      <w:suppressAutoHyphens/>
      <w:spacing w:before="240"/>
      <w:outlineLvl w:val="2"/>
    </w:pPr>
    <w:rPr>
      <w:rFonts w:ascii="Proxima Nova ExCn Rg" w:hAnsi="Proxima Nova ExCn Rg"/>
      <w:b/>
      <w:sz w:val="28"/>
      <w:szCs w:val="28"/>
    </w:rPr>
  </w:style>
  <w:style w:type="paragraph" w:customStyle="1" w:styleId="2">
    <w:name w:val="[Ростех] Наименование Раздела (Уровень 2)"/>
    <w:uiPriority w:val="99"/>
    <w:qFormat/>
    <w:rsid w:val="001274F8"/>
    <w:pPr>
      <w:keepNext/>
      <w:keepLines/>
      <w:numPr>
        <w:numId w:val="9"/>
      </w:numPr>
      <w:suppressAutoHyphens/>
      <w:spacing w:before="240"/>
      <w:jc w:val="center"/>
      <w:outlineLvl w:val="1"/>
    </w:pPr>
    <w:rPr>
      <w:rFonts w:ascii="Proxima Nova ExCn Rg" w:hAnsi="Proxima Nova ExCn Rg"/>
      <w:b/>
      <w:sz w:val="28"/>
      <w:szCs w:val="28"/>
    </w:rPr>
  </w:style>
  <w:style w:type="paragraph" w:customStyle="1" w:styleId="a">
    <w:name w:val="[Ростех] Простой текст (Без уровня)"/>
    <w:uiPriority w:val="99"/>
    <w:qFormat/>
    <w:rsid w:val="001274F8"/>
    <w:pPr>
      <w:numPr>
        <w:ilvl w:val="5"/>
        <w:numId w:val="9"/>
      </w:numPr>
      <w:suppressAutoHyphens/>
      <w:spacing w:before="120"/>
      <w:jc w:val="both"/>
    </w:pPr>
    <w:rPr>
      <w:rFonts w:ascii="Proxima Nova ExCn Rg" w:hAnsi="Proxima Nova ExCn Rg"/>
      <w:sz w:val="28"/>
      <w:szCs w:val="28"/>
    </w:rPr>
  </w:style>
  <w:style w:type="paragraph" w:customStyle="1" w:styleId="5">
    <w:name w:val="[Ростех] Текст Подпункта (Уровень 5)"/>
    <w:link w:val="52"/>
    <w:uiPriority w:val="99"/>
    <w:qFormat/>
    <w:rsid w:val="001274F8"/>
    <w:pPr>
      <w:numPr>
        <w:ilvl w:val="3"/>
        <w:numId w:val="9"/>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1274F8"/>
    <w:pPr>
      <w:numPr>
        <w:ilvl w:val="4"/>
        <w:numId w:val="9"/>
      </w:numPr>
      <w:suppressAutoHyphens/>
      <w:spacing w:before="120"/>
      <w:jc w:val="both"/>
      <w:outlineLvl w:val="5"/>
    </w:pPr>
    <w:rPr>
      <w:rFonts w:ascii="Proxima Nova ExCn Rg" w:hAnsi="Proxima Nova ExCn Rg"/>
      <w:sz w:val="28"/>
      <w:szCs w:val="28"/>
    </w:rPr>
  </w:style>
  <w:style w:type="paragraph" w:customStyle="1" w:styleId="4">
    <w:name w:val="[Ростех] Текст Пункта (Уровень 4)"/>
    <w:link w:val="41"/>
    <w:uiPriority w:val="99"/>
    <w:qFormat/>
    <w:rsid w:val="001274F8"/>
    <w:pPr>
      <w:numPr>
        <w:ilvl w:val="2"/>
        <w:numId w:val="9"/>
      </w:numPr>
      <w:suppressAutoHyphens/>
      <w:spacing w:before="120"/>
      <w:ind w:left="1418"/>
      <w:jc w:val="both"/>
      <w:outlineLvl w:val="3"/>
    </w:pPr>
    <w:rPr>
      <w:rFonts w:ascii="Proxima Nova ExCn Rg" w:hAnsi="Proxima Nova ExCn Rg"/>
      <w:sz w:val="28"/>
      <w:szCs w:val="28"/>
    </w:rPr>
  </w:style>
  <w:style w:type="character" w:customStyle="1" w:styleId="41">
    <w:name w:val="[Ростех] Текст Пункта (Уровень 4) Знак"/>
    <w:link w:val="4"/>
    <w:uiPriority w:val="99"/>
    <w:rsid w:val="001274F8"/>
    <w:rPr>
      <w:rFonts w:ascii="Proxima Nova ExCn Rg" w:hAnsi="Proxima Nova ExCn Rg"/>
      <w:sz w:val="28"/>
      <w:szCs w:val="28"/>
    </w:rPr>
  </w:style>
  <w:style w:type="character" w:customStyle="1" w:styleId="38">
    <w:name w:val="[Ростех] Наименование Подраздела (Уровень 3) Знак"/>
    <w:link w:val="3"/>
    <w:uiPriority w:val="99"/>
    <w:rsid w:val="001274F8"/>
    <w:rPr>
      <w:rFonts w:ascii="Proxima Nova ExCn Rg" w:hAnsi="Proxima Nova ExCn Rg"/>
      <w:b/>
      <w:sz w:val="28"/>
      <w:szCs w:val="28"/>
    </w:rPr>
  </w:style>
  <w:style w:type="character" w:styleId="aff1">
    <w:name w:val="Emphasis"/>
    <w:basedOn w:val="a1"/>
    <w:qFormat/>
    <w:locked/>
    <w:rsid w:val="00A6409B"/>
    <w:rPr>
      <w:i/>
      <w:iCs/>
    </w:rPr>
  </w:style>
  <w:style w:type="character" w:customStyle="1" w:styleId="52">
    <w:name w:val="[Ростех] Текст Подпункта (Уровень 5) Знак"/>
    <w:link w:val="5"/>
    <w:uiPriority w:val="99"/>
    <w:rsid w:val="00F95AC0"/>
    <w:rPr>
      <w:rFonts w:ascii="Proxima Nova ExCn Rg" w:hAnsi="Proxima Nova ExCn Rg"/>
      <w:sz w:val="28"/>
      <w:szCs w:val="28"/>
    </w:rPr>
  </w:style>
  <w:style w:type="table" w:customStyle="1" w:styleId="120">
    <w:name w:val="Сетка таблицы12"/>
    <w:basedOn w:val="a2"/>
    <w:next w:val="a4"/>
    <w:uiPriority w:val="59"/>
    <w:rsid w:val="008715C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30">
    <w:name w:val="Основной текст Знак23"/>
    <w:uiPriority w:val="99"/>
    <w:semiHidden/>
    <w:rsid w:val="00290CC7"/>
    <w:rPr>
      <w:rFonts w:cs="Times New Roman"/>
      <w:color w:val="000000"/>
      <w:sz w:val="24"/>
      <w:szCs w:val="24"/>
    </w:rPr>
  </w:style>
  <w:style w:type="table" w:customStyle="1" w:styleId="42">
    <w:name w:val="Сетка таблицы4"/>
    <w:basedOn w:val="a2"/>
    <w:next w:val="a4"/>
    <w:rsid w:val="00D248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Normal (Web)"/>
    <w:basedOn w:val="a0"/>
    <w:rsid w:val="00D168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50295">
      <w:bodyDiv w:val="1"/>
      <w:marLeft w:val="0"/>
      <w:marRight w:val="0"/>
      <w:marTop w:val="0"/>
      <w:marBottom w:val="0"/>
      <w:divBdr>
        <w:top w:val="none" w:sz="0" w:space="0" w:color="auto"/>
        <w:left w:val="none" w:sz="0" w:space="0" w:color="auto"/>
        <w:bottom w:val="none" w:sz="0" w:space="0" w:color="auto"/>
        <w:right w:val="none" w:sz="0" w:space="0" w:color="auto"/>
      </w:divBdr>
    </w:div>
    <w:div w:id="143132427">
      <w:bodyDiv w:val="1"/>
      <w:marLeft w:val="0"/>
      <w:marRight w:val="0"/>
      <w:marTop w:val="0"/>
      <w:marBottom w:val="0"/>
      <w:divBdr>
        <w:top w:val="none" w:sz="0" w:space="0" w:color="auto"/>
        <w:left w:val="none" w:sz="0" w:space="0" w:color="auto"/>
        <w:bottom w:val="none" w:sz="0" w:space="0" w:color="auto"/>
        <w:right w:val="none" w:sz="0" w:space="0" w:color="auto"/>
      </w:divBdr>
    </w:div>
    <w:div w:id="174467260">
      <w:bodyDiv w:val="1"/>
      <w:marLeft w:val="0"/>
      <w:marRight w:val="0"/>
      <w:marTop w:val="0"/>
      <w:marBottom w:val="0"/>
      <w:divBdr>
        <w:top w:val="none" w:sz="0" w:space="0" w:color="auto"/>
        <w:left w:val="none" w:sz="0" w:space="0" w:color="auto"/>
        <w:bottom w:val="none" w:sz="0" w:space="0" w:color="auto"/>
        <w:right w:val="none" w:sz="0" w:space="0" w:color="auto"/>
      </w:divBdr>
    </w:div>
    <w:div w:id="213780305">
      <w:bodyDiv w:val="1"/>
      <w:marLeft w:val="0"/>
      <w:marRight w:val="0"/>
      <w:marTop w:val="0"/>
      <w:marBottom w:val="0"/>
      <w:divBdr>
        <w:top w:val="none" w:sz="0" w:space="0" w:color="auto"/>
        <w:left w:val="none" w:sz="0" w:space="0" w:color="auto"/>
        <w:bottom w:val="none" w:sz="0" w:space="0" w:color="auto"/>
        <w:right w:val="none" w:sz="0" w:space="0" w:color="auto"/>
      </w:divBdr>
    </w:div>
    <w:div w:id="234317647">
      <w:bodyDiv w:val="1"/>
      <w:marLeft w:val="0"/>
      <w:marRight w:val="0"/>
      <w:marTop w:val="0"/>
      <w:marBottom w:val="0"/>
      <w:divBdr>
        <w:top w:val="none" w:sz="0" w:space="0" w:color="auto"/>
        <w:left w:val="none" w:sz="0" w:space="0" w:color="auto"/>
        <w:bottom w:val="none" w:sz="0" w:space="0" w:color="auto"/>
        <w:right w:val="none" w:sz="0" w:space="0" w:color="auto"/>
      </w:divBdr>
    </w:div>
    <w:div w:id="289825994">
      <w:bodyDiv w:val="1"/>
      <w:marLeft w:val="0"/>
      <w:marRight w:val="0"/>
      <w:marTop w:val="0"/>
      <w:marBottom w:val="0"/>
      <w:divBdr>
        <w:top w:val="none" w:sz="0" w:space="0" w:color="auto"/>
        <w:left w:val="none" w:sz="0" w:space="0" w:color="auto"/>
        <w:bottom w:val="none" w:sz="0" w:space="0" w:color="auto"/>
        <w:right w:val="none" w:sz="0" w:space="0" w:color="auto"/>
      </w:divBdr>
    </w:div>
    <w:div w:id="430591271">
      <w:bodyDiv w:val="1"/>
      <w:marLeft w:val="0"/>
      <w:marRight w:val="0"/>
      <w:marTop w:val="0"/>
      <w:marBottom w:val="0"/>
      <w:divBdr>
        <w:top w:val="none" w:sz="0" w:space="0" w:color="auto"/>
        <w:left w:val="none" w:sz="0" w:space="0" w:color="auto"/>
        <w:bottom w:val="none" w:sz="0" w:space="0" w:color="auto"/>
        <w:right w:val="none" w:sz="0" w:space="0" w:color="auto"/>
      </w:divBdr>
    </w:div>
    <w:div w:id="464272652">
      <w:bodyDiv w:val="1"/>
      <w:marLeft w:val="0"/>
      <w:marRight w:val="0"/>
      <w:marTop w:val="0"/>
      <w:marBottom w:val="0"/>
      <w:divBdr>
        <w:top w:val="none" w:sz="0" w:space="0" w:color="auto"/>
        <w:left w:val="none" w:sz="0" w:space="0" w:color="auto"/>
        <w:bottom w:val="none" w:sz="0" w:space="0" w:color="auto"/>
        <w:right w:val="none" w:sz="0" w:space="0" w:color="auto"/>
      </w:divBdr>
    </w:div>
    <w:div w:id="482893452">
      <w:bodyDiv w:val="1"/>
      <w:marLeft w:val="0"/>
      <w:marRight w:val="0"/>
      <w:marTop w:val="0"/>
      <w:marBottom w:val="0"/>
      <w:divBdr>
        <w:top w:val="none" w:sz="0" w:space="0" w:color="auto"/>
        <w:left w:val="none" w:sz="0" w:space="0" w:color="auto"/>
        <w:bottom w:val="none" w:sz="0" w:space="0" w:color="auto"/>
        <w:right w:val="none" w:sz="0" w:space="0" w:color="auto"/>
      </w:divBdr>
    </w:div>
    <w:div w:id="533008687">
      <w:bodyDiv w:val="1"/>
      <w:marLeft w:val="0"/>
      <w:marRight w:val="0"/>
      <w:marTop w:val="0"/>
      <w:marBottom w:val="0"/>
      <w:divBdr>
        <w:top w:val="none" w:sz="0" w:space="0" w:color="auto"/>
        <w:left w:val="none" w:sz="0" w:space="0" w:color="auto"/>
        <w:bottom w:val="none" w:sz="0" w:space="0" w:color="auto"/>
        <w:right w:val="none" w:sz="0" w:space="0" w:color="auto"/>
      </w:divBdr>
    </w:div>
    <w:div w:id="540825387">
      <w:bodyDiv w:val="1"/>
      <w:marLeft w:val="0"/>
      <w:marRight w:val="0"/>
      <w:marTop w:val="0"/>
      <w:marBottom w:val="0"/>
      <w:divBdr>
        <w:top w:val="none" w:sz="0" w:space="0" w:color="auto"/>
        <w:left w:val="none" w:sz="0" w:space="0" w:color="auto"/>
        <w:bottom w:val="none" w:sz="0" w:space="0" w:color="auto"/>
        <w:right w:val="none" w:sz="0" w:space="0" w:color="auto"/>
      </w:divBdr>
    </w:div>
    <w:div w:id="547111646">
      <w:bodyDiv w:val="1"/>
      <w:marLeft w:val="0"/>
      <w:marRight w:val="0"/>
      <w:marTop w:val="0"/>
      <w:marBottom w:val="0"/>
      <w:divBdr>
        <w:top w:val="none" w:sz="0" w:space="0" w:color="auto"/>
        <w:left w:val="none" w:sz="0" w:space="0" w:color="auto"/>
        <w:bottom w:val="none" w:sz="0" w:space="0" w:color="auto"/>
        <w:right w:val="none" w:sz="0" w:space="0" w:color="auto"/>
      </w:divBdr>
    </w:div>
    <w:div w:id="550731660">
      <w:bodyDiv w:val="1"/>
      <w:marLeft w:val="0"/>
      <w:marRight w:val="0"/>
      <w:marTop w:val="0"/>
      <w:marBottom w:val="0"/>
      <w:divBdr>
        <w:top w:val="none" w:sz="0" w:space="0" w:color="auto"/>
        <w:left w:val="none" w:sz="0" w:space="0" w:color="auto"/>
        <w:bottom w:val="none" w:sz="0" w:space="0" w:color="auto"/>
        <w:right w:val="none" w:sz="0" w:space="0" w:color="auto"/>
      </w:divBdr>
    </w:div>
    <w:div w:id="655303970">
      <w:bodyDiv w:val="1"/>
      <w:marLeft w:val="0"/>
      <w:marRight w:val="0"/>
      <w:marTop w:val="0"/>
      <w:marBottom w:val="0"/>
      <w:divBdr>
        <w:top w:val="none" w:sz="0" w:space="0" w:color="auto"/>
        <w:left w:val="none" w:sz="0" w:space="0" w:color="auto"/>
        <w:bottom w:val="none" w:sz="0" w:space="0" w:color="auto"/>
        <w:right w:val="none" w:sz="0" w:space="0" w:color="auto"/>
      </w:divBdr>
    </w:div>
    <w:div w:id="672683971">
      <w:bodyDiv w:val="1"/>
      <w:marLeft w:val="0"/>
      <w:marRight w:val="0"/>
      <w:marTop w:val="0"/>
      <w:marBottom w:val="0"/>
      <w:divBdr>
        <w:top w:val="none" w:sz="0" w:space="0" w:color="auto"/>
        <w:left w:val="none" w:sz="0" w:space="0" w:color="auto"/>
        <w:bottom w:val="none" w:sz="0" w:space="0" w:color="auto"/>
        <w:right w:val="none" w:sz="0" w:space="0" w:color="auto"/>
      </w:divBdr>
    </w:div>
    <w:div w:id="715391077">
      <w:bodyDiv w:val="1"/>
      <w:marLeft w:val="0"/>
      <w:marRight w:val="0"/>
      <w:marTop w:val="0"/>
      <w:marBottom w:val="0"/>
      <w:divBdr>
        <w:top w:val="none" w:sz="0" w:space="0" w:color="auto"/>
        <w:left w:val="none" w:sz="0" w:space="0" w:color="auto"/>
        <w:bottom w:val="none" w:sz="0" w:space="0" w:color="auto"/>
        <w:right w:val="none" w:sz="0" w:space="0" w:color="auto"/>
      </w:divBdr>
    </w:div>
    <w:div w:id="777332678">
      <w:bodyDiv w:val="1"/>
      <w:marLeft w:val="0"/>
      <w:marRight w:val="0"/>
      <w:marTop w:val="0"/>
      <w:marBottom w:val="0"/>
      <w:divBdr>
        <w:top w:val="none" w:sz="0" w:space="0" w:color="auto"/>
        <w:left w:val="none" w:sz="0" w:space="0" w:color="auto"/>
        <w:bottom w:val="none" w:sz="0" w:space="0" w:color="auto"/>
        <w:right w:val="none" w:sz="0" w:space="0" w:color="auto"/>
      </w:divBdr>
    </w:div>
    <w:div w:id="819227356">
      <w:bodyDiv w:val="1"/>
      <w:marLeft w:val="0"/>
      <w:marRight w:val="0"/>
      <w:marTop w:val="0"/>
      <w:marBottom w:val="0"/>
      <w:divBdr>
        <w:top w:val="none" w:sz="0" w:space="0" w:color="auto"/>
        <w:left w:val="none" w:sz="0" w:space="0" w:color="auto"/>
        <w:bottom w:val="none" w:sz="0" w:space="0" w:color="auto"/>
        <w:right w:val="none" w:sz="0" w:space="0" w:color="auto"/>
      </w:divBdr>
    </w:div>
    <w:div w:id="862480471">
      <w:bodyDiv w:val="1"/>
      <w:marLeft w:val="0"/>
      <w:marRight w:val="0"/>
      <w:marTop w:val="0"/>
      <w:marBottom w:val="0"/>
      <w:divBdr>
        <w:top w:val="none" w:sz="0" w:space="0" w:color="auto"/>
        <w:left w:val="none" w:sz="0" w:space="0" w:color="auto"/>
        <w:bottom w:val="none" w:sz="0" w:space="0" w:color="auto"/>
        <w:right w:val="none" w:sz="0" w:space="0" w:color="auto"/>
      </w:divBdr>
    </w:div>
    <w:div w:id="903025218">
      <w:bodyDiv w:val="1"/>
      <w:marLeft w:val="0"/>
      <w:marRight w:val="0"/>
      <w:marTop w:val="0"/>
      <w:marBottom w:val="0"/>
      <w:divBdr>
        <w:top w:val="none" w:sz="0" w:space="0" w:color="auto"/>
        <w:left w:val="none" w:sz="0" w:space="0" w:color="auto"/>
        <w:bottom w:val="none" w:sz="0" w:space="0" w:color="auto"/>
        <w:right w:val="none" w:sz="0" w:space="0" w:color="auto"/>
      </w:divBdr>
    </w:div>
    <w:div w:id="997801970">
      <w:bodyDiv w:val="1"/>
      <w:marLeft w:val="0"/>
      <w:marRight w:val="0"/>
      <w:marTop w:val="0"/>
      <w:marBottom w:val="0"/>
      <w:divBdr>
        <w:top w:val="none" w:sz="0" w:space="0" w:color="auto"/>
        <w:left w:val="none" w:sz="0" w:space="0" w:color="auto"/>
        <w:bottom w:val="none" w:sz="0" w:space="0" w:color="auto"/>
        <w:right w:val="none" w:sz="0" w:space="0" w:color="auto"/>
      </w:divBdr>
    </w:div>
    <w:div w:id="1088038276">
      <w:bodyDiv w:val="1"/>
      <w:marLeft w:val="0"/>
      <w:marRight w:val="0"/>
      <w:marTop w:val="0"/>
      <w:marBottom w:val="0"/>
      <w:divBdr>
        <w:top w:val="none" w:sz="0" w:space="0" w:color="auto"/>
        <w:left w:val="none" w:sz="0" w:space="0" w:color="auto"/>
        <w:bottom w:val="none" w:sz="0" w:space="0" w:color="auto"/>
        <w:right w:val="none" w:sz="0" w:space="0" w:color="auto"/>
      </w:divBdr>
    </w:div>
    <w:div w:id="1140999266">
      <w:bodyDiv w:val="1"/>
      <w:marLeft w:val="0"/>
      <w:marRight w:val="0"/>
      <w:marTop w:val="0"/>
      <w:marBottom w:val="0"/>
      <w:divBdr>
        <w:top w:val="none" w:sz="0" w:space="0" w:color="auto"/>
        <w:left w:val="none" w:sz="0" w:space="0" w:color="auto"/>
        <w:bottom w:val="none" w:sz="0" w:space="0" w:color="auto"/>
        <w:right w:val="none" w:sz="0" w:space="0" w:color="auto"/>
      </w:divBdr>
    </w:div>
    <w:div w:id="1331103149">
      <w:bodyDiv w:val="1"/>
      <w:marLeft w:val="0"/>
      <w:marRight w:val="0"/>
      <w:marTop w:val="0"/>
      <w:marBottom w:val="0"/>
      <w:divBdr>
        <w:top w:val="none" w:sz="0" w:space="0" w:color="auto"/>
        <w:left w:val="none" w:sz="0" w:space="0" w:color="auto"/>
        <w:bottom w:val="none" w:sz="0" w:space="0" w:color="auto"/>
        <w:right w:val="none" w:sz="0" w:space="0" w:color="auto"/>
      </w:divBdr>
    </w:div>
    <w:div w:id="1348487529">
      <w:bodyDiv w:val="1"/>
      <w:marLeft w:val="0"/>
      <w:marRight w:val="0"/>
      <w:marTop w:val="0"/>
      <w:marBottom w:val="0"/>
      <w:divBdr>
        <w:top w:val="none" w:sz="0" w:space="0" w:color="auto"/>
        <w:left w:val="none" w:sz="0" w:space="0" w:color="auto"/>
        <w:bottom w:val="none" w:sz="0" w:space="0" w:color="auto"/>
        <w:right w:val="none" w:sz="0" w:space="0" w:color="auto"/>
      </w:divBdr>
    </w:div>
    <w:div w:id="1392312543">
      <w:bodyDiv w:val="1"/>
      <w:marLeft w:val="0"/>
      <w:marRight w:val="0"/>
      <w:marTop w:val="0"/>
      <w:marBottom w:val="0"/>
      <w:divBdr>
        <w:top w:val="none" w:sz="0" w:space="0" w:color="auto"/>
        <w:left w:val="none" w:sz="0" w:space="0" w:color="auto"/>
        <w:bottom w:val="none" w:sz="0" w:space="0" w:color="auto"/>
        <w:right w:val="none" w:sz="0" w:space="0" w:color="auto"/>
      </w:divBdr>
    </w:div>
    <w:div w:id="1403988716">
      <w:bodyDiv w:val="1"/>
      <w:marLeft w:val="0"/>
      <w:marRight w:val="0"/>
      <w:marTop w:val="0"/>
      <w:marBottom w:val="0"/>
      <w:divBdr>
        <w:top w:val="none" w:sz="0" w:space="0" w:color="auto"/>
        <w:left w:val="none" w:sz="0" w:space="0" w:color="auto"/>
        <w:bottom w:val="none" w:sz="0" w:space="0" w:color="auto"/>
        <w:right w:val="none" w:sz="0" w:space="0" w:color="auto"/>
      </w:divBdr>
    </w:div>
    <w:div w:id="1609001269">
      <w:bodyDiv w:val="1"/>
      <w:marLeft w:val="0"/>
      <w:marRight w:val="0"/>
      <w:marTop w:val="0"/>
      <w:marBottom w:val="0"/>
      <w:divBdr>
        <w:top w:val="none" w:sz="0" w:space="0" w:color="auto"/>
        <w:left w:val="none" w:sz="0" w:space="0" w:color="auto"/>
        <w:bottom w:val="none" w:sz="0" w:space="0" w:color="auto"/>
        <w:right w:val="none" w:sz="0" w:space="0" w:color="auto"/>
      </w:divBdr>
    </w:div>
    <w:div w:id="1654748796">
      <w:bodyDiv w:val="1"/>
      <w:marLeft w:val="0"/>
      <w:marRight w:val="0"/>
      <w:marTop w:val="0"/>
      <w:marBottom w:val="0"/>
      <w:divBdr>
        <w:top w:val="none" w:sz="0" w:space="0" w:color="auto"/>
        <w:left w:val="none" w:sz="0" w:space="0" w:color="auto"/>
        <w:bottom w:val="none" w:sz="0" w:space="0" w:color="auto"/>
        <w:right w:val="none" w:sz="0" w:space="0" w:color="auto"/>
      </w:divBdr>
    </w:div>
    <w:div w:id="1680352483">
      <w:bodyDiv w:val="1"/>
      <w:marLeft w:val="0"/>
      <w:marRight w:val="0"/>
      <w:marTop w:val="0"/>
      <w:marBottom w:val="0"/>
      <w:divBdr>
        <w:top w:val="none" w:sz="0" w:space="0" w:color="auto"/>
        <w:left w:val="none" w:sz="0" w:space="0" w:color="auto"/>
        <w:bottom w:val="none" w:sz="0" w:space="0" w:color="auto"/>
        <w:right w:val="none" w:sz="0" w:space="0" w:color="auto"/>
      </w:divBdr>
    </w:div>
    <w:div w:id="1691226232">
      <w:bodyDiv w:val="1"/>
      <w:marLeft w:val="0"/>
      <w:marRight w:val="0"/>
      <w:marTop w:val="0"/>
      <w:marBottom w:val="0"/>
      <w:divBdr>
        <w:top w:val="none" w:sz="0" w:space="0" w:color="auto"/>
        <w:left w:val="none" w:sz="0" w:space="0" w:color="auto"/>
        <w:bottom w:val="none" w:sz="0" w:space="0" w:color="auto"/>
        <w:right w:val="none" w:sz="0" w:space="0" w:color="auto"/>
      </w:divBdr>
    </w:div>
    <w:div w:id="1718124337">
      <w:bodyDiv w:val="1"/>
      <w:marLeft w:val="0"/>
      <w:marRight w:val="0"/>
      <w:marTop w:val="0"/>
      <w:marBottom w:val="0"/>
      <w:divBdr>
        <w:top w:val="none" w:sz="0" w:space="0" w:color="auto"/>
        <w:left w:val="none" w:sz="0" w:space="0" w:color="auto"/>
        <w:bottom w:val="none" w:sz="0" w:space="0" w:color="auto"/>
        <w:right w:val="none" w:sz="0" w:space="0" w:color="auto"/>
      </w:divBdr>
    </w:div>
    <w:div w:id="1764102588">
      <w:bodyDiv w:val="1"/>
      <w:marLeft w:val="0"/>
      <w:marRight w:val="0"/>
      <w:marTop w:val="0"/>
      <w:marBottom w:val="0"/>
      <w:divBdr>
        <w:top w:val="none" w:sz="0" w:space="0" w:color="auto"/>
        <w:left w:val="none" w:sz="0" w:space="0" w:color="auto"/>
        <w:bottom w:val="none" w:sz="0" w:space="0" w:color="auto"/>
        <w:right w:val="none" w:sz="0" w:space="0" w:color="auto"/>
      </w:divBdr>
    </w:div>
    <w:div w:id="1798261222">
      <w:bodyDiv w:val="1"/>
      <w:marLeft w:val="0"/>
      <w:marRight w:val="0"/>
      <w:marTop w:val="0"/>
      <w:marBottom w:val="0"/>
      <w:divBdr>
        <w:top w:val="none" w:sz="0" w:space="0" w:color="auto"/>
        <w:left w:val="none" w:sz="0" w:space="0" w:color="auto"/>
        <w:bottom w:val="none" w:sz="0" w:space="0" w:color="auto"/>
        <w:right w:val="none" w:sz="0" w:space="0" w:color="auto"/>
      </w:divBdr>
    </w:div>
    <w:div w:id="1878197663">
      <w:bodyDiv w:val="1"/>
      <w:marLeft w:val="0"/>
      <w:marRight w:val="0"/>
      <w:marTop w:val="0"/>
      <w:marBottom w:val="0"/>
      <w:divBdr>
        <w:top w:val="none" w:sz="0" w:space="0" w:color="auto"/>
        <w:left w:val="none" w:sz="0" w:space="0" w:color="auto"/>
        <w:bottom w:val="none" w:sz="0" w:space="0" w:color="auto"/>
        <w:right w:val="none" w:sz="0" w:space="0" w:color="auto"/>
      </w:divBdr>
    </w:div>
    <w:div w:id="1940720898">
      <w:bodyDiv w:val="1"/>
      <w:marLeft w:val="0"/>
      <w:marRight w:val="0"/>
      <w:marTop w:val="0"/>
      <w:marBottom w:val="0"/>
      <w:divBdr>
        <w:top w:val="none" w:sz="0" w:space="0" w:color="auto"/>
        <w:left w:val="none" w:sz="0" w:space="0" w:color="auto"/>
        <w:bottom w:val="none" w:sz="0" w:space="0" w:color="auto"/>
        <w:right w:val="none" w:sz="0" w:space="0" w:color="auto"/>
      </w:divBdr>
    </w:div>
    <w:div w:id="1995378974">
      <w:bodyDiv w:val="1"/>
      <w:marLeft w:val="0"/>
      <w:marRight w:val="0"/>
      <w:marTop w:val="0"/>
      <w:marBottom w:val="0"/>
      <w:divBdr>
        <w:top w:val="none" w:sz="0" w:space="0" w:color="auto"/>
        <w:left w:val="none" w:sz="0" w:space="0" w:color="auto"/>
        <w:bottom w:val="none" w:sz="0" w:space="0" w:color="auto"/>
        <w:right w:val="none" w:sz="0" w:space="0" w:color="auto"/>
      </w:divBdr>
    </w:div>
    <w:div w:id="1999459744">
      <w:bodyDiv w:val="1"/>
      <w:marLeft w:val="0"/>
      <w:marRight w:val="0"/>
      <w:marTop w:val="0"/>
      <w:marBottom w:val="0"/>
      <w:divBdr>
        <w:top w:val="none" w:sz="0" w:space="0" w:color="auto"/>
        <w:left w:val="none" w:sz="0" w:space="0" w:color="auto"/>
        <w:bottom w:val="none" w:sz="0" w:space="0" w:color="auto"/>
        <w:right w:val="none" w:sz="0" w:space="0" w:color="auto"/>
      </w:divBdr>
    </w:div>
    <w:div w:id="2085103095">
      <w:bodyDiv w:val="1"/>
      <w:marLeft w:val="0"/>
      <w:marRight w:val="0"/>
      <w:marTop w:val="0"/>
      <w:marBottom w:val="0"/>
      <w:divBdr>
        <w:top w:val="none" w:sz="0" w:space="0" w:color="auto"/>
        <w:left w:val="none" w:sz="0" w:space="0" w:color="auto"/>
        <w:bottom w:val="none" w:sz="0" w:space="0" w:color="auto"/>
        <w:right w:val="none" w:sz="0" w:space="0" w:color="auto"/>
      </w:divBdr>
    </w:div>
    <w:div w:id="2091265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zavod@vzavod.ru?subject=&#1058;&#1077;&#1084;&#1072;%20&#1087;&#1080;&#1089;&#1100;&#1084;&#1072;" TargetMode="External"/><Relationship Id="rId18" Type="http://schemas.openxmlformats.org/officeDocument/2006/relationships/header" Target="header3.xm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9.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6.xml"/><Relationship Id="rId25" Type="http://schemas.openxmlformats.org/officeDocument/2006/relationships/footer" Target="footer12.xml"/><Relationship Id="rId33" Type="http://schemas.openxmlformats.org/officeDocument/2006/relationships/footer" Target="footer18.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8.xml"/><Relationship Id="rId29" Type="http://schemas.openxmlformats.org/officeDocument/2006/relationships/footer" Target="footer1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oter" Target="footer11.xml"/><Relationship Id="rId32" Type="http://schemas.openxmlformats.org/officeDocument/2006/relationships/footer" Target="footer17.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footer" Target="footer10.xml"/><Relationship Id="rId28" Type="http://schemas.openxmlformats.org/officeDocument/2006/relationships/footer" Target="footer14.xml"/><Relationship Id="rId10" Type="http://schemas.openxmlformats.org/officeDocument/2006/relationships/footer" Target="footer1.xml"/><Relationship Id="rId19" Type="http://schemas.openxmlformats.org/officeDocument/2006/relationships/footer" Target="footer7.xml"/><Relationship Id="rId31" Type="http://schemas.openxmlformats.org/officeDocument/2006/relationships/footer" Target="footer1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2.xml"/><Relationship Id="rId22" Type="http://schemas.openxmlformats.org/officeDocument/2006/relationships/header" Target="header4.xml"/><Relationship Id="rId27" Type="http://schemas.openxmlformats.org/officeDocument/2006/relationships/footer" Target="footer13.xml"/><Relationship Id="rId30" Type="http://schemas.openxmlformats.org/officeDocument/2006/relationships/header" Target="header6.xm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02494-FB38-4448-A881-2FD5ABFF6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345</TotalTime>
  <Pages>26</Pages>
  <Words>13947</Words>
  <Characters>79501</Characters>
  <Application>Microsoft Office Word</Application>
  <DocSecurity>0</DocSecurity>
  <Lines>662</Lines>
  <Paragraphs>186</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VZ</Company>
  <LinksUpToDate>false</LinksUpToDate>
  <CharactersWithSpaces>93262</CharactersWithSpaces>
  <SharedDoc>false</SharedDoc>
  <HLinks>
    <vt:vector size="48" baseType="variant">
      <vt:variant>
        <vt:i4>7274549</vt:i4>
      </vt:variant>
      <vt:variant>
        <vt:i4>21</vt:i4>
      </vt:variant>
      <vt:variant>
        <vt:i4>0</vt:i4>
      </vt:variant>
      <vt:variant>
        <vt:i4>5</vt:i4>
      </vt:variant>
      <vt:variant>
        <vt:lpwstr>http://www.zakupki.gov.ru/</vt:lpwstr>
      </vt:variant>
      <vt:variant>
        <vt:lpwstr/>
      </vt:variant>
      <vt:variant>
        <vt:i4>7274549</vt:i4>
      </vt:variant>
      <vt:variant>
        <vt:i4>18</vt:i4>
      </vt:variant>
      <vt:variant>
        <vt:i4>0</vt:i4>
      </vt:variant>
      <vt:variant>
        <vt:i4>5</vt:i4>
      </vt:variant>
      <vt:variant>
        <vt:lpwstr>http://www.zakupki.gov.ru/</vt:lpwstr>
      </vt:variant>
      <vt:variant>
        <vt:lpwstr/>
      </vt:variant>
      <vt:variant>
        <vt:i4>7274549</vt:i4>
      </vt:variant>
      <vt:variant>
        <vt:i4>15</vt:i4>
      </vt:variant>
      <vt:variant>
        <vt:i4>0</vt:i4>
      </vt:variant>
      <vt:variant>
        <vt:i4>5</vt:i4>
      </vt:variant>
      <vt:variant>
        <vt:lpwstr>http://www.zakupki.gov.ru/</vt:lpwstr>
      </vt:variant>
      <vt:variant>
        <vt:lpwstr/>
      </vt:variant>
      <vt:variant>
        <vt:i4>4849779</vt:i4>
      </vt:variant>
      <vt:variant>
        <vt:i4>12</vt:i4>
      </vt:variant>
      <vt:variant>
        <vt:i4>0</vt:i4>
      </vt:variant>
      <vt:variant>
        <vt:i4>5</vt:i4>
      </vt:variant>
      <vt:variant>
        <vt:lpwstr>mailto:zakupki-112@vzavod.ru</vt:lpwstr>
      </vt:variant>
      <vt:variant>
        <vt:lpwstr/>
      </vt:variant>
      <vt:variant>
        <vt:i4>4849779</vt:i4>
      </vt:variant>
      <vt:variant>
        <vt:i4>9</vt:i4>
      </vt:variant>
      <vt:variant>
        <vt:i4>0</vt:i4>
      </vt:variant>
      <vt:variant>
        <vt:i4>5</vt:i4>
      </vt:variant>
      <vt:variant>
        <vt:lpwstr>mailto:zakupki-112@vzavod.ru</vt:lpwstr>
      </vt:variant>
      <vt:variant>
        <vt:lpwstr/>
      </vt:variant>
      <vt:variant>
        <vt:i4>7274549</vt:i4>
      </vt:variant>
      <vt:variant>
        <vt:i4>6</vt:i4>
      </vt:variant>
      <vt:variant>
        <vt:i4>0</vt:i4>
      </vt:variant>
      <vt:variant>
        <vt:i4>5</vt:i4>
      </vt:variant>
      <vt:variant>
        <vt:lpwstr>http://www.zakupki.gov.ru/</vt:lpwstr>
      </vt:variant>
      <vt:variant>
        <vt:lpwstr/>
      </vt:variant>
      <vt:variant>
        <vt:i4>524362</vt:i4>
      </vt:variant>
      <vt:variant>
        <vt:i4>3</vt:i4>
      </vt:variant>
      <vt:variant>
        <vt:i4>0</vt:i4>
      </vt:variant>
      <vt:variant>
        <vt:i4>5</vt:i4>
      </vt:variant>
      <vt:variant>
        <vt:lpwstr>http://www.vzavod.ru/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Колпаков Е.В.</dc:creator>
  <cp:lastModifiedBy>Кочнева Анна Викторовна</cp:lastModifiedBy>
  <cp:revision>13</cp:revision>
  <cp:lastPrinted>2022-06-07T05:24:00Z</cp:lastPrinted>
  <dcterms:created xsi:type="dcterms:W3CDTF">2022-03-30T12:33:00Z</dcterms:created>
  <dcterms:modified xsi:type="dcterms:W3CDTF">2022-06-07T05:25:00Z</dcterms:modified>
</cp:coreProperties>
</file>