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2C29" w14:textId="77777777" w:rsidR="00FB4DFE" w:rsidRPr="002579E2" w:rsidRDefault="00FB4DFE" w:rsidP="00FB4DFE">
      <w:pPr>
        <w:pStyle w:val="a6"/>
        <w:rPr>
          <w:color w:val="000000" w:themeColor="text1"/>
          <w:lang w:val="en-US"/>
        </w:rPr>
      </w:pPr>
    </w:p>
    <w:p w14:paraId="39AB11D0"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72D72835"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432E7CAE"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6971E9C3"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5221D3C7" w14:textId="25C8E463"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284A75">
        <w:rPr>
          <w:rFonts w:ascii="Times New Roman" w:hAnsi="Times New Roman" w:cs="Times New Roman"/>
          <w:color w:val="000000" w:themeColor="text1"/>
          <w:szCs w:val="24"/>
        </w:rPr>
        <w:t xml:space="preserve"> </w:t>
      </w:r>
      <w:r w:rsidR="002E3BBC">
        <w:rPr>
          <w:rFonts w:ascii="Times New Roman" w:hAnsi="Times New Roman" w:cs="Times New Roman"/>
          <w:b/>
          <w:color w:val="000000" w:themeColor="text1"/>
          <w:szCs w:val="24"/>
        </w:rPr>
        <w:t>поставки</w:t>
      </w:r>
      <w:r w:rsidR="0034369B" w:rsidRPr="0034369B">
        <w:rPr>
          <w:rFonts w:ascii="Times New Roman" w:hAnsi="Times New Roman" w:cs="Times New Roman"/>
          <w:b/>
          <w:color w:val="000000" w:themeColor="text1"/>
          <w:szCs w:val="24"/>
        </w:rPr>
        <w:t xml:space="preserve"> </w:t>
      </w:r>
      <w:r w:rsidR="002E3BBC">
        <w:rPr>
          <w:rFonts w:ascii="Times New Roman" w:hAnsi="Times New Roman" w:cs="Times New Roman"/>
          <w:b/>
          <w:color w:val="000000" w:themeColor="text1"/>
          <w:szCs w:val="24"/>
        </w:rPr>
        <w:t>полиграфической продукции</w:t>
      </w:r>
      <w:r w:rsidR="00284A75">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76C64F62"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0E0577E"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29893E0A"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11DC121"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3D86CB02"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7726D228" w14:textId="078F0664"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Анкет</w:t>
      </w:r>
      <w:r w:rsidR="00774321">
        <w:rPr>
          <w:rFonts w:ascii="Times New Roman" w:hAnsi="Times New Roman" w:cs="Times New Roman"/>
          <w:i/>
          <w:color w:val="000000" w:themeColor="text1"/>
          <w:szCs w:val="24"/>
        </w:rPr>
        <w:t>у</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по форме Приложения №</w:t>
      </w:r>
      <w:r w:rsidRPr="00FC3F84">
        <w:rPr>
          <w:rFonts w:ascii="Times New Roman" w:hAnsi="Times New Roman" w:cs="Times New Roman"/>
          <w:color w:val="000000" w:themeColor="text1"/>
          <w:szCs w:val="24"/>
          <w:lang w:val="en-US"/>
        </w:rPr>
        <w:t xml:space="preserve"> </w:t>
      </w:r>
      <w:r w:rsidRPr="00FC3F84">
        <w:rPr>
          <w:rFonts w:ascii="Times New Roman" w:hAnsi="Times New Roman" w:cs="Times New Roman"/>
          <w:color w:val="000000" w:themeColor="text1"/>
          <w:szCs w:val="24"/>
        </w:rPr>
        <w:t>2;</w:t>
      </w:r>
    </w:p>
    <w:p w14:paraId="78F67956" w14:textId="6B385DB4" w:rsidR="00695B59"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3E39A000" w14:textId="2040ABDF" w:rsidR="00EF6447" w:rsidRPr="00A15368" w:rsidRDefault="00EF6447" w:rsidP="00A15368">
      <w:pPr>
        <w:pStyle w:val="ab"/>
        <w:numPr>
          <w:ilvl w:val="0"/>
          <w:numId w:val="7"/>
        </w:numPr>
        <w:tabs>
          <w:tab w:val="left" w:pos="284"/>
        </w:tabs>
        <w:spacing w:line="240" w:lineRule="auto"/>
        <w:ind w:left="0" w:firstLine="0"/>
        <w:rPr>
          <w:rFonts w:ascii="Times New Roman" w:hAnsi="Times New Roman" w:cs="Times New Roman"/>
          <w:i/>
          <w:color w:val="000000" w:themeColor="text1"/>
          <w:szCs w:val="24"/>
        </w:rPr>
      </w:pPr>
      <w:r w:rsidRPr="00A15368">
        <w:rPr>
          <w:rFonts w:ascii="Times New Roman" w:hAnsi="Times New Roman" w:cs="Times New Roman"/>
          <w:i/>
          <w:color w:val="000000" w:themeColor="text1"/>
          <w:szCs w:val="24"/>
        </w:rPr>
        <w:t>Справк</w:t>
      </w:r>
      <w:r w:rsidR="00695B59">
        <w:rPr>
          <w:rFonts w:ascii="Times New Roman" w:hAnsi="Times New Roman" w:cs="Times New Roman"/>
          <w:i/>
          <w:color w:val="000000" w:themeColor="text1"/>
          <w:szCs w:val="24"/>
        </w:rPr>
        <w:t>у</w:t>
      </w:r>
      <w:r w:rsidRPr="00A15368">
        <w:rPr>
          <w:rFonts w:ascii="Times New Roman" w:hAnsi="Times New Roman" w:cs="Times New Roman"/>
          <w:i/>
          <w:color w:val="000000" w:themeColor="text1"/>
          <w:szCs w:val="24"/>
        </w:rPr>
        <w:t xml:space="preserve"> об опыте по форме Приложения № 5 с приложением копий договоров или же выписок из таких договоров (содержащих реквизиты, подписи и печати сторон, предмет, срок действия, цену), по которым осуществлялась поставка полиграфической продукц</w:t>
      </w:r>
      <w:r w:rsidR="005D3EE3" w:rsidRPr="00A15368">
        <w:rPr>
          <w:rFonts w:ascii="Times New Roman" w:hAnsi="Times New Roman" w:cs="Times New Roman"/>
          <w:i/>
          <w:color w:val="000000" w:themeColor="text1"/>
          <w:szCs w:val="24"/>
        </w:rPr>
        <w:t xml:space="preserve">ии в период с 01.01.2018 г. по </w:t>
      </w:r>
      <w:r w:rsidR="00153FBD" w:rsidRPr="00A15368">
        <w:rPr>
          <w:rFonts w:ascii="Times New Roman" w:hAnsi="Times New Roman" w:cs="Times New Roman"/>
          <w:i/>
          <w:color w:val="000000" w:themeColor="text1"/>
          <w:szCs w:val="24"/>
        </w:rPr>
        <w:t>01.07.2021</w:t>
      </w:r>
      <w:r w:rsidRPr="00A15368">
        <w:rPr>
          <w:rFonts w:ascii="Times New Roman" w:hAnsi="Times New Roman" w:cs="Times New Roman"/>
          <w:i/>
          <w:color w:val="000000" w:themeColor="text1"/>
          <w:szCs w:val="24"/>
        </w:rPr>
        <w:t>, с обязательным приложением копий товарных накладных, подтверждающих факт поставки полиграфической продукции</w:t>
      </w:r>
      <w:r w:rsidR="005D7F0C" w:rsidRPr="00A15368">
        <w:rPr>
          <w:rFonts w:ascii="Times New Roman" w:hAnsi="Times New Roman" w:cs="Times New Roman"/>
          <w:i/>
          <w:color w:val="000000" w:themeColor="text1"/>
          <w:szCs w:val="24"/>
        </w:rPr>
        <w:t xml:space="preserve"> на общую сумму не менее </w:t>
      </w:r>
      <w:r w:rsidR="00153FBD" w:rsidRPr="00A15368">
        <w:rPr>
          <w:rFonts w:ascii="Times New Roman" w:hAnsi="Times New Roman" w:cs="Times New Roman"/>
          <w:i/>
          <w:color w:val="000000" w:themeColor="text1"/>
          <w:szCs w:val="24"/>
        </w:rPr>
        <w:t>290 </w:t>
      </w:r>
      <w:r w:rsidR="005D7F0C" w:rsidRPr="00A15368">
        <w:rPr>
          <w:rFonts w:ascii="Times New Roman" w:hAnsi="Times New Roman" w:cs="Times New Roman"/>
          <w:i/>
          <w:color w:val="000000" w:themeColor="text1"/>
          <w:szCs w:val="24"/>
        </w:rPr>
        <w:t>000 000 (</w:t>
      </w:r>
      <w:r w:rsidR="00153FBD" w:rsidRPr="00A15368">
        <w:rPr>
          <w:rFonts w:ascii="Times New Roman" w:hAnsi="Times New Roman" w:cs="Times New Roman"/>
          <w:i/>
          <w:color w:val="000000" w:themeColor="text1"/>
          <w:szCs w:val="24"/>
        </w:rPr>
        <w:t xml:space="preserve">двести девяносто </w:t>
      </w:r>
      <w:r w:rsidR="005D7F0C" w:rsidRPr="00A15368">
        <w:rPr>
          <w:rFonts w:ascii="Times New Roman" w:hAnsi="Times New Roman" w:cs="Times New Roman"/>
          <w:i/>
          <w:color w:val="000000" w:themeColor="text1"/>
          <w:szCs w:val="24"/>
        </w:rPr>
        <w:t>миллионов) рублей, включая все установленные налоги, сборы и платежи</w:t>
      </w:r>
      <w:r w:rsidRPr="00A15368">
        <w:rPr>
          <w:rFonts w:ascii="Times New Roman" w:hAnsi="Times New Roman" w:cs="Times New Roman"/>
          <w:i/>
          <w:color w:val="000000" w:themeColor="text1"/>
          <w:szCs w:val="24"/>
        </w:rPr>
        <w:t>.</w:t>
      </w:r>
    </w:p>
    <w:p w14:paraId="359ACE72" w14:textId="109D05AC" w:rsidR="00CE4C7B" w:rsidRPr="00EF6447" w:rsidRDefault="00EF6447" w:rsidP="00F84E43">
      <w:pPr>
        <w:spacing w:line="240" w:lineRule="auto"/>
        <w:jc w:val="both"/>
        <w:rPr>
          <w:rFonts w:ascii="Times New Roman" w:hAnsi="Times New Roman" w:cs="Times New Roman"/>
          <w:i/>
          <w:color w:val="000000" w:themeColor="text1"/>
          <w:szCs w:val="24"/>
        </w:rPr>
      </w:pPr>
      <w:r w:rsidRPr="00EF6447">
        <w:rPr>
          <w:rFonts w:ascii="Times New Roman" w:hAnsi="Times New Roman" w:cs="Times New Roman"/>
          <w:i/>
          <w:color w:val="000000" w:themeColor="text1"/>
          <w:szCs w:val="24"/>
        </w:rPr>
        <w:t>В случае отсутствия указания предмета поставки в товарной накладной, участник должен предоставить соответствующий заказ на поставку полиграфической продукции (в форме заказа, приложения, дополнительного соглашения к договору или иного договорного документа), если такой документ предусмотрен договором.</w:t>
      </w:r>
    </w:p>
    <w:p w14:paraId="0FD46D3C" w14:textId="238A839A" w:rsidR="00C504B5" w:rsidRPr="0008580C" w:rsidRDefault="00125811" w:rsidP="0008580C">
      <w:pPr>
        <w:pStyle w:val="ab"/>
        <w:numPr>
          <w:ilvl w:val="0"/>
          <w:numId w:val="7"/>
        </w:numPr>
        <w:tabs>
          <w:tab w:val="left" w:pos="284"/>
        </w:tabs>
        <w:spacing w:line="240" w:lineRule="auto"/>
        <w:ind w:left="0" w:firstLine="0"/>
        <w:rPr>
          <w:rFonts w:ascii="Times New Roman" w:hAnsi="Times New Roman" w:cs="Times New Roman"/>
          <w:i/>
          <w:color w:val="000000" w:themeColor="text1"/>
          <w:szCs w:val="24"/>
        </w:rPr>
      </w:pPr>
      <w:r>
        <w:rPr>
          <w:rFonts w:ascii="Times New Roman" w:hAnsi="Times New Roman" w:cs="Times New Roman"/>
          <w:color w:val="000000" w:themeColor="text1"/>
          <w:szCs w:val="24"/>
        </w:rPr>
        <w:tab/>
      </w:r>
      <w:r w:rsidR="00B13896" w:rsidRPr="00B13896">
        <w:rPr>
          <w:rFonts w:ascii="Times New Roman" w:hAnsi="Times New Roman" w:cs="Times New Roman"/>
          <w:i/>
          <w:color w:val="000000" w:themeColor="text1"/>
          <w:szCs w:val="24"/>
        </w:rPr>
        <w:t>Справк</w:t>
      </w:r>
      <w:r w:rsidR="00A15368">
        <w:rPr>
          <w:rFonts w:ascii="Times New Roman" w:hAnsi="Times New Roman" w:cs="Times New Roman"/>
          <w:i/>
          <w:color w:val="000000" w:themeColor="text1"/>
          <w:szCs w:val="24"/>
        </w:rPr>
        <w:t>у</w:t>
      </w:r>
      <w:r w:rsidR="00B13896" w:rsidRPr="00B13896">
        <w:rPr>
          <w:rFonts w:ascii="Times New Roman" w:hAnsi="Times New Roman" w:cs="Times New Roman"/>
          <w:i/>
          <w:color w:val="000000" w:themeColor="text1"/>
          <w:szCs w:val="24"/>
        </w:rPr>
        <w:t xml:space="preserve"> о наличии оборудования по форме Приложения № </w:t>
      </w:r>
      <w:r w:rsidR="00EF6447">
        <w:rPr>
          <w:rFonts w:ascii="Times New Roman" w:hAnsi="Times New Roman" w:cs="Times New Roman"/>
          <w:i/>
          <w:color w:val="000000" w:themeColor="text1"/>
          <w:szCs w:val="24"/>
        </w:rPr>
        <w:t>6</w:t>
      </w:r>
      <w:r w:rsidR="00B13896" w:rsidRPr="00B13896">
        <w:rPr>
          <w:rFonts w:ascii="Times New Roman" w:hAnsi="Times New Roman" w:cs="Times New Roman"/>
          <w:i/>
          <w:color w:val="000000" w:themeColor="text1"/>
          <w:szCs w:val="24"/>
        </w:rPr>
        <w:t xml:space="preserve"> </w:t>
      </w:r>
      <w:r w:rsidR="007623FA" w:rsidRPr="0008580C">
        <w:rPr>
          <w:rFonts w:ascii="Times New Roman" w:hAnsi="Times New Roman" w:cs="Times New Roman"/>
          <w:i/>
          <w:color w:val="000000" w:themeColor="text1"/>
          <w:szCs w:val="24"/>
        </w:rPr>
        <w:t xml:space="preserve">с приложением </w:t>
      </w:r>
      <w:r w:rsidR="000B392A" w:rsidRPr="000B392A">
        <w:rPr>
          <w:rFonts w:ascii="Times New Roman" w:hAnsi="Times New Roman" w:cs="Times New Roman"/>
          <w:i/>
          <w:color w:val="000000" w:themeColor="text1"/>
          <w:szCs w:val="24"/>
        </w:rPr>
        <w:t>бухгалтерск</w:t>
      </w:r>
      <w:r w:rsidR="000B392A">
        <w:rPr>
          <w:rFonts w:ascii="Times New Roman" w:hAnsi="Times New Roman" w:cs="Times New Roman"/>
          <w:i/>
          <w:color w:val="000000" w:themeColor="text1"/>
          <w:szCs w:val="24"/>
        </w:rPr>
        <w:t>ой справки</w:t>
      </w:r>
      <w:r w:rsidR="000B392A" w:rsidRPr="000B392A">
        <w:rPr>
          <w:rFonts w:ascii="Times New Roman" w:hAnsi="Times New Roman" w:cs="Times New Roman"/>
          <w:i/>
          <w:color w:val="000000" w:themeColor="text1"/>
          <w:szCs w:val="24"/>
        </w:rPr>
        <w:t xml:space="preserve"> об имуществе числящемся на балансе организации</w:t>
      </w:r>
      <w:r w:rsidR="007623FA" w:rsidRPr="0008580C">
        <w:rPr>
          <w:rFonts w:ascii="Times New Roman" w:hAnsi="Times New Roman" w:cs="Times New Roman"/>
          <w:i/>
          <w:color w:val="000000" w:themeColor="text1"/>
          <w:szCs w:val="24"/>
        </w:rPr>
        <w:t xml:space="preserve"> за подписью бухгалтера и руководителя организации</w:t>
      </w:r>
      <w:r w:rsidR="007623FA">
        <w:rPr>
          <w:rFonts w:ascii="Times New Roman" w:hAnsi="Times New Roman" w:cs="Times New Roman"/>
          <w:i/>
          <w:color w:val="000000" w:themeColor="text1"/>
          <w:szCs w:val="24"/>
        </w:rPr>
        <w:t>,</w:t>
      </w:r>
      <w:r w:rsidR="007623FA" w:rsidRPr="007623FA">
        <w:rPr>
          <w:rFonts w:ascii="Times New Roman" w:hAnsi="Times New Roman" w:cs="Times New Roman"/>
          <w:i/>
          <w:color w:val="000000" w:themeColor="text1"/>
          <w:szCs w:val="24"/>
        </w:rPr>
        <w:t xml:space="preserve"> </w:t>
      </w:r>
      <w:r w:rsidR="007623FA" w:rsidRPr="00C451C4">
        <w:rPr>
          <w:rFonts w:ascii="Times New Roman" w:hAnsi="Times New Roman" w:cs="Times New Roman"/>
          <w:i/>
          <w:color w:val="000000" w:themeColor="text1"/>
          <w:szCs w:val="24"/>
        </w:rPr>
        <w:t>подтверждающей наличие указанного в справке оборудования</w:t>
      </w:r>
      <w:r w:rsidR="00902677">
        <w:rPr>
          <w:rFonts w:ascii="Times New Roman" w:hAnsi="Times New Roman" w:cs="Times New Roman"/>
          <w:i/>
          <w:color w:val="000000" w:themeColor="text1"/>
          <w:szCs w:val="24"/>
        </w:rPr>
        <w:t xml:space="preserve"> в собственности</w:t>
      </w:r>
      <w:r w:rsidR="007623FA" w:rsidRPr="0008580C">
        <w:rPr>
          <w:rFonts w:ascii="Times New Roman" w:hAnsi="Times New Roman" w:cs="Times New Roman"/>
          <w:i/>
          <w:color w:val="000000" w:themeColor="text1"/>
          <w:szCs w:val="24"/>
        </w:rPr>
        <w:t>, либо копии договоров аренды или выписки из договоров аренды</w:t>
      </w:r>
      <w:r w:rsidR="007623FA">
        <w:rPr>
          <w:rFonts w:ascii="Times New Roman" w:hAnsi="Times New Roman" w:cs="Times New Roman"/>
          <w:i/>
          <w:color w:val="000000" w:themeColor="text1"/>
          <w:szCs w:val="24"/>
        </w:rPr>
        <w:t xml:space="preserve">, </w:t>
      </w:r>
      <w:r w:rsidR="007623FA" w:rsidRPr="0082123D">
        <w:rPr>
          <w:rFonts w:ascii="Times New Roman" w:hAnsi="Times New Roman" w:cs="Times New Roman"/>
          <w:i/>
          <w:color w:val="000000" w:themeColor="text1"/>
          <w:szCs w:val="24"/>
        </w:rPr>
        <w:t xml:space="preserve">содержащие реквизиты, подписи и печати сторон, предмет, наименование </w:t>
      </w:r>
      <w:r w:rsidR="007623FA">
        <w:rPr>
          <w:rFonts w:ascii="Times New Roman" w:hAnsi="Times New Roman" w:cs="Times New Roman"/>
          <w:i/>
          <w:color w:val="000000" w:themeColor="text1"/>
          <w:szCs w:val="24"/>
        </w:rPr>
        <w:t>арендуемого</w:t>
      </w:r>
      <w:r w:rsidR="007623FA" w:rsidRPr="0082123D">
        <w:rPr>
          <w:rFonts w:ascii="Times New Roman" w:hAnsi="Times New Roman" w:cs="Times New Roman"/>
          <w:i/>
          <w:color w:val="000000" w:themeColor="text1"/>
          <w:szCs w:val="24"/>
        </w:rPr>
        <w:t xml:space="preserve"> оборудования</w:t>
      </w:r>
      <w:r w:rsidR="007623FA" w:rsidRPr="0008580C">
        <w:rPr>
          <w:rFonts w:ascii="Times New Roman" w:hAnsi="Times New Roman" w:cs="Times New Roman"/>
          <w:i/>
          <w:color w:val="000000" w:themeColor="text1"/>
          <w:szCs w:val="24"/>
        </w:rPr>
        <w:t>.</w:t>
      </w:r>
    </w:p>
    <w:p w14:paraId="25CCB71E"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3999BAC9"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599F9665" w14:textId="3B62CDC9" w:rsidR="00FB4DFE" w:rsidRDefault="00FB4DFE" w:rsidP="00FB4DFE">
      <w:pPr>
        <w:pStyle w:val="ab"/>
        <w:tabs>
          <w:tab w:val="left" w:pos="284"/>
        </w:tabs>
        <w:rPr>
          <w:color w:val="000000" w:themeColor="text1"/>
          <w:szCs w:val="24"/>
        </w:rPr>
      </w:pPr>
    </w:p>
    <w:p w14:paraId="587D5EAD" w14:textId="0A720C1D" w:rsidR="00856EBD" w:rsidRDefault="00856EBD" w:rsidP="00FB4DFE">
      <w:pPr>
        <w:pStyle w:val="ab"/>
        <w:tabs>
          <w:tab w:val="left" w:pos="284"/>
        </w:tabs>
        <w:rPr>
          <w:color w:val="000000" w:themeColor="text1"/>
          <w:szCs w:val="24"/>
        </w:rPr>
      </w:pPr>
    </w:p>
    <w:p w14:paraId="54475CD8" w14:textId="428A25F2" w:rsidR="00856EBD" w:rsidRDefault="00856EBD" w:rsidP="00FB4DFE">
      <w:pPr>
        <w:pStyle w:val="ab"/>
        <w:tabs>
          <w:tab w:val="left" w:pos="284"/>
        </w:tabs>
        <w:rPr>
          <w:color w:val="000000" w:themeColor="text1"/>
          <w:szCs w:val="24"/>
        </w:rPr>
      </w:pPr>
    </w:p>
    <w:p w14:paraId="48DE7AD2" w14:textId="7DA2442F" w:rsidR="00856EBD" w:rsidRDefault="00856EBD" w:rsidP="00FB4DFE">
      <w:pPr>
        <w:pStyle w:val="ab"/>
        <w:tabs>
          <w:tab w:val="left" w:pos="284"/>
        </w:tabs>
        <w:rPr>
          <w:color w:val="000000" w:themeColor="text1"/>
          <w:szCs w:val="24"/>
        </w:rPr>
      </w:pPr>
    </w:p>
    <w:p w14:paraId="551EA7C0" w14:textId="77777777" w:rsidR="00856EBD" w:rsidRPr="00BA117A" w:rsidRDefault="00856EBD" w:rsidP="00FB4DFE">
      <w:pPr>
        <w:pStyle w:val="ab"/>
        <w:tabs>
          <w:tab w:val="left" w:pos="284"/>
        </w:tabs>
        <w:rPr>
          <w:color w:val="000000" w:themeColor="text1"/>
          <w:szCs w:val="24"/>
        </w:rPr>
      </w:pPr>
    </w:p>
    <w:p w14:paraId="7FC85E1A" w14:textId="77777777" w:rsidR="00A15368" w:rsidRDefault="00A15368">
      <w:pPr>
        <w:spacing w:after="160" w:line="259"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5A5997AD" w14:textId="4028FEEB" w:rsidR="00FB4DFE" w:rsidRPr="00C61376" w:rsidRDefault="00FB4DFE" w:rsidP="00856EBD">
      <w:pPr>
        <w:spacing w:after="120"/>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lastRenderedPageBreak/>
        <w:t xml:space="preserve">Основная информация о процедуре ПДО на </w:t>
      </w:r>
      <w:r w:rsidR="002E3BBC">
        <w:rPr>
          <w:rFonts w:ascii="Times New Roman" w:hAnsi="Times New Roman" w:cs="Times New Roman"/>
          <w:b/>
          <w:color w:val="000000" w:themeColor="text1"/>
          <w:szCs w:val="24"/>
        </w:rPr>
        <w:t>поставку</w:t>
      </w:r>
      <w:r w:rsidR="002E3BBC" w:rsidRPr="0034369B">
        <w:rPr>
          <w:rFonts w:ascii="Times New Roman" w:hAnsi="Times New Roman" w:cs="Times New Roman"/>
          <w:b/>
          <w:color w:val="000000" w:themeColor="text1"/>
          <w:szCs w:val="24"/>
        </w:rPr>
        <w:t xml:space="preserve"> </w:t>
      </w:r>
      <w:r w:rsidR="002E3BBC">
        <w:rPr>
          <w:rFonts w:ascii="Times New Roman" w:hAnsi="Times New Roman" w:cs="Times New Roman"/>
          <w:b/>
          <w:color w:val="000000" w:themeColor="text1"/>
          <w:szCs w:val="24"/>
        </w:rPr>
        <w:t>полиграфической продукции</w:t>
      </w:r>
    </w:p>
    <w:tbl>
      <w:tblPr>
        <w:tblStyle w:val="aa"/>
        <w:tblW w:w="0" w:type="auto"/>
        <w:tblLook w:val="04A0" w:firstRow="1" w:lastRow="0" w:firstColumn="1" w:lastColumn="0" w:noHBand="0" w:noVBand="1"/>
      </w:tblPr>
      <w:tblGrid>
        <w:gridCol w:w="559"/>
        <w:gridCol w:w="4242"/>
        <w:gridCol w:w="4826"/>
      </w:tblGrid>
      <w:tr w:rsidR="00FB4DFE" w:rsidRPr="00B10CE2" w14:paraId="4B155258" w14:textId="77777777" w:rsidTr="008A5FBC">
        <w:tc>
          <w:tcPr>
            <w:tcW w:w="559" w:type="dxa"/>
            <w:vAlign w:val="center"/>
          </w:tcPr>
          <w:p w14:paraId="3A1CB2C5" w14:textId="77777777"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242" w:type="dxa"/>
            <w:vAlign w:val="center"/>
          </w:tcPr>
          <w:p w14:paraId="7A03111F"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826" w:type="dxa"/>
            <w:vAlign w:val="center"/>
          </w:tcPr>
          <w:p w14:paraId="62B4BF21"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5CC59AAE" w14:textId="77777777" w:rsidTr="008A5FBC">
        <w:tc>
          <w:tcPr>
            <w:tcW w:w="559" w:type="dxa"/>
            <w:vAlign w:val="center"/>
          </w:tcPr>
          <w:p w14:paraId="0C04CF64"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242" w:type="dxa"/>
            <w:vAlign w:val="center"/>
          </w:tcPr>
          <w:p w14:paraId="2F94E581"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826" w:type="dxa"/>
          </w:tcPr>
          <w:p w14:paraId="7E3545D9"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18E1E421" w14:textId="77777777" w:rsidTr="008A5FBC">
        <w:tc>
          <w:tcPr>
            <w:tcW w:w="559" w:type="dxa"/>
            <w:vAlign w:val="center"/>
          </w:tcPr>
          <w:p w14:paraId="23CBE100"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242" w:type="dxa"/>
            <w:vAlign w:val="center"/>
          </w:tcPr>
          <w:p w14:paraId="5F838408"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826" w:type="dxa"/>
          </w:tcPr>
          <w:p w14:paraId="536D083D" w14:textId="4D1B08DD" w:rsidR="00FB4DFE" w:rsidRPr="00804BD9" w:rsidRDefault="00804BD9" w:rsidP="00D10DEB">
            <w:pPr>
              <w:pStyle w:val="af3"/>
              <w:spacing w:after="0" w:line="240" w:lineRule="auto"/>
              <w:ind w:left="0"/>
              <w:jc w:val="both"/>
              <w:rPr>
                <w:rFonts w:ascii="Times New Roman" w:hAnsi="Times New Roman" w:cs="Times New Roman"/>
                <w:color w:val="000000" w:themeColor="text1"/>
                <w:szCs w:val="24"/>
              </w:rPr>
            </w:pPr>
            <w:r w:rsidRPr="00804BD9">
              <w:rPr>
                <w:rFonts w:ascii="Times New Roman" w:hAnsi="Times New Roman"/>
              </w:rPr>
              <w:t>23.07.2021</w:t>
            </w:r>
          </w:p>
        </w:tc>
      </w:tr>
      <w:tr w:rsidR="00FB4DFE" w:rsidRPr="00B10CE2" w14:paraId="6E960C8C" w14:textId="77777777" w:rsidTr="008A5FBC">
        <w:tc>
          <w:tcPr>
            <w:tcW w:w="559" w:type="dxa"/>
            <w:vAlign w:val="center"/>
          </w:tcPr>
          <w:p w14:paraId="2CF982E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242" w:type="dxa"/>
            <w:vAlign w:val="center"/>
          </w:tcPr>
          <w:p w14:paraId="7B1FCB9B"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826" w:type="dxa"/>
          </w:tcPr>
          <w:p w14:paraId="0DD2E489" w14:textId="77777777" w:rsidR="00FB4DFE" w:rsidRPr="00B10CE2" w:rsidRDefault="00C61376" w:rsidP="00D10DEB">
            <w:pPr>
              <w:spacing w:line="240" w:lineRule="auto"/>
              <w:jc w:val="both"/>
              <w:rPr>
                <w:rFonts w:ascii="Times New Roman" w:hAnsi="Times New Roman" w:cs="Times New Roman"/>
                <w:i/>
                <w:color w:val="000000" w:themeColor="text1"/>
                <w:szCs w:val="24"/>
              </w:rPr>
            </w:pPr>
            <w:r w:rsidRPr="00B10CE2">
              <w:rPr>
                <w:rFonts w:ascii="Times New Roman" w:hAnsi="Times New Roman" w:cs="Times New Roman"/>
              </w:rPr>
              <w:t>Российский рубль</w:t>
            </w:r>
          </w:p>
        </w:tc>
      </w:tr>
      <w:tr w:rsidR="00FB4DFE" w:rsidRPr="00B10CE2" w14:paraId="2647A4A1" w14:textId="77777777" w:rsidTr="008A5FBC">
        <w:tc>
          <w:tcPr>
            <w:tcW w:w="559" w:type="dxa"/>
            <w:vAlign w:val="center"/>
          </w:tcPr>
          <w:p w14:paraId="0D6C3A3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242" w:type="dxa"/>
            <w:vAlign w:val="center"/>
          </w:tcPr>
          <w:p w14:paraId="0C02246E"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826" w:type="dxa"/>
          </w:tcPr>
          <w:p w14:paraId="493C3846" w14:textId="03ADC6A3" w:rsidR="00FB4DFE" w:rsidRPr="00B10CE2" w:rsidRDefault="00D03EE0" w:rsidP="00D10DEB">
            <w:pPr>
              <w:spacing w:line="240" w:lineRule="auto"/>
              <w:jc w:val="both"/>
              <w:rPr>
                <w:rFonts w:ascii="Times New Roman" w:hAnsi="Times New Roman" w:cs="Times New Roman"/>
                <w:color w:val="000000" w:themeColor="text1"/>
                <w:szCs w:val="24"/>
              </w:rPr>
            </w:pPr>
            <w:r w:rsidRPr="00D03EE0">
              <w:rPr>
                <w:rFonts w:ascii="Times New Roman" w:hAnsi="Times New Roman" w:cs="Times New Roman"/>
              </w:rPr>
              <w:t xml:space="preserve">Поставка </w:t>
            </w:r>
            <w:r w:rsidR="002E3BBC">
              <w:rPr>
                <w:rFonts w:ascii="Times New Roman" w:hAnsi="Times New Roman" w:cs="Times New Roman"/>
              </w:rPr>
              <w:t>полиграфической продукции</w:t>
            </w:r>
          </w:p>
        </w:tc>
      </w:tr>
      <w:tr w:rsidR="00FB4DFE" w:rsidRPr="00B10CE2" w14:paraId="6F9CC73E" w14:textId="77777777" w:rsidTr="008A5FBC">
        <w:tc>
          <w:tcPr>
            <w:tcW w:w="559" w:type="dxa"/>
            <w:vAlign w:val="center"/>
          </w:tcPr>
          <w:p w14:paraId="25838E1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242" w:type="dxa"/>
            <w:vAlign w:val="center"/>
          </w:tcPr>
          <w:p w14:paraId="42EF5E9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826" w:type="dxa"/>
          </w:tcPr>
          <w:p w14:paraId="740C1327" w14:textId="77777777" w:rsidR="007B0C0A" w:rsidRDefault="00137875"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Ориентировочное количество:</w:t>
            </w:r>
          </w:p>
          <w:p w14:paraId="0E47B2A3" w14:textId="1C760F50" w:rsidR="00137875" w:rsidRPr="00E163D1" w:rsidRDefault="000D55FD"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205 172 500 шт.</w:t>
            </w:r>
          </w:p>
        </w:tc>
      </w:tr>
      <w:tr w:rsidR="00FB4DFE" w:rsidRPr="00B10CE2" w14:paraId="6A9F2D19" w14:textId="77777777" w:rsidTr="008A5FBC">
        <w:tc>
          <w:tcPr>
            <w:tcW w:w="559" w:type="dxa"/>
            <w:vAlign w:val="center"/>
          </w:tcPr>
          <w:p w14:paraId="6C947FE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242" w:type="dxa"/>
            <w:vAlign w:val="center"/>
          </w:tcPr>
          <w:p w14:paraId="17FC57E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826" w:type="dxa"/>
          </w:tcPr>
          <w:p w14:paraId="46C40FCE" w14:textId="5BDAE63E" w:rsidR="00FB4DFE" w:rsidRPr="00B10CE2" w:rsidRDefault="00F52258" w:rsidP="00D10DEB">
            <w:pPr>
              <w:spacing w:line="240" w:lineRule="auto"/>
              <w:jc w:val="both"/>
              <w:rPr>
                <w:rFonts w:ascii="Times New Roman" w:hAnsi="Times New Roman" w:cs="Times New Roman"/>
                <w:color w:val="000000" w:themeColor="text1"/>
                <w:szCs w:val="24"/>
              </w:rPr>
            </w:pPr>
            <w:r w:rsidRPr="00496D80">
              <w:rPr>
                <w:rFonts w:ascii="Times New Roman" w:hAnsi="Times New Roman"/>
              </w:rPr>
              <w:t>18.12.12.000</w:t>
            </w:r>
          </w:p>
        </w:tc>
      </w:tr>
      <w:tr w:rsidR="00FB4DFE" w:rsidRPr="00B10CE2" w14:paraId="38E98DF3" w14:textId="77777777" w:rsidTr="008A5FBC">
        <w:tc>
          <w:tcPr>
            <w:tcW w:w="559" w:type="dxa"/>
            <w:vAlign w:val="center"/>
          </w:tcPr>
          <w:p w14:paraId="7791FB0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242" w:type="dxa"/>
            <w:vAlign w:val="center"/>
          </w:tcPr>
          <w:p w14:paraId="36596CA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продукции</w:t>
            </w:r>
          </w:p>
        </w:tc>
        <w:tc>
          <w:tcPr>
            <w:tcW w:w="4826" w:type="dxa"/>
          </w:tcPr>
          <w:p w14:paraId="1FA931D5" w14:textId="13AB5DE1" w:rsidR="00AB6822" w:rsidRPr="00B10CE2" w:rsidRDefault="00534467" w:rsidP="00D10DEB">
            <w:pPr>
              <w:spacing w:line="240" w:lineRule="auto"/>
              <w:jc w:val="both"/>
              <w:rPr>
                <w:rFonts w:ascii="Times New Roman" w:hAnsi="Times New Roman" w:cs="Times New Roman"/>
                <w:color w:val="000000" w:themeColor="text1"/>
                <w:szCs w:val="24"/>
              </w:rPr>
            </w:pPr>
            <w:r w:rsidRPr="00D03EE0">
              <w:rPr>
                <w:rFonts w:ascii="Times New Roman" w:hAnsi="Times New Roman" w:cs="Times New Roman"/>
              </w:rPr>
              <w:t xml:space="preserve">Поставка </w:t>
            </w:r>
            <w:r>
              <w:rPr>
                <w:rFonts w:ascii="Times New Roman" w:hAnsi="Times New Roman" w:cs="Times New Roman"/>
              </w:rPr>
              <w:t>полиграфической продукции</w:t>
            </w:r>
          </w:p>
        </w:tc>
      </w:tr>
      <w:tr w:rsidR="00FB4DFE" w:rsidRPr="00B10CE2" w14:paraId="3A094262" w14:textId="77777777" w:rsidTr="008A5FBC">
        <w:tc>
          <w:tcPr>
            <w:tcW w:w="559" w:type="dxa"/>
            <w:vAlign w:val="center"/>
          </w:tcPr>
          <w:p w14:paraId="72F76762"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8</w:t>
            </w:r>
          </w:p>
        </w:tc>
        <w:tc>
          <w:tcPr>
            <w:tcW w:w="4242" w:type="dxa"/>
            <w:vAlign w:val="center"/>
          </w:tcPr>
          <w:p w14:paraId="18461F14"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Регион</w:t>
            </w:r>
            <w:r w:rsidR="003F2D28">
              <w:rPr>
                <w:rFonts w:ascii="Times New Roman" w:hAnsi="Times New Roman" w:cs="Times New Roman"/>
                <w:color w:val="000000" w:themeColor="text1"/>
                <w:szCs w:val="24"/>
              </w:rPr>
              <w:t>ы</w:t>
            </w:r>
            <w:r w:rsidRPr="00B10CE2">
              <w:rPr>
                <w:rFonts w:ascii="Times New Roman" w:hAnsi="Times New Roman" w:cs="Times New Roman"/>
                <w:color w:val="000000" w:themeColor="text1"/>
                <w:szCs w:val="24"/>
              </w:rPr>
              <w:t xml:space="preserve"> поставки </w:t>
            </w:r>
          </w:p>
        </w:tc>
        <w:tc>
          <w:tcPr>
            <w:tcW w:w="4826" w:type="dxa"/>
          </w:tcPr>
          <w:p w14:paraId="5522FB23" w14:textId="3EDA42B4" w:rsidR="00276E54" w:rsidRPr="00B10CE2" w:rsidRDefault="0053730B" w:rsidP="00F06FEA">
            <w:pPr>
              <w:spacing w:line="240" w:lineRule="auto"/>
              <w:rPr>
                <w:rFonts w:ascii="Times New Roman" w:hAnsi="Times New Roman" w:cs="Times New Roman"/>
                <w:color w:val="000000" w:themeColor="text1"/>
                <w:szCs w:val="24"/>
              </w:rPr>
            </w:pPr>
            <w:r w:rsidRPr="003948F0">
              <w:rPr>
                <w:rFonts w:ascii="Times New Roman" w:eastAsia="Times New Roman" w:hAnsi="Times New Roman" w:cs="Times New Roman"/>
                <w:szCs w:val="24"/>
              </w:rPr>
              <w:t xml:space="preserve">г. Москва, ул. </w:t>
            </w:r>
            <w:proofErr w:type="spellStart"/>
            <w:r w:rsidRPr="003948F0">
              <w:rPr>
                <w:rFonts w:ascii="Times New Roman" w:eastAsia="Times New Roman" w:hAnsi="Times New Roman" w:cs="Times New Roman"/>
                <w:szCs w:val="24"/>
              </w:rPr>
              <w:t>Угрешская</w:t>
            </w:r>
            <w:proofErr w:type="spellEnd"/>
            <w:r w:rsidRPr="003948F0">
              <w:rPr>
                <w:rFonts w:ascii="Times New Roman" w:eastAsia="Times New Roman" w:hAnsi="Times New Roman" w:cs="Times New Roman"/>
                <w:szCs w:val="24"/>
              </w:rPr>
              <w:t>, д. 2, стр.16</w:t>
            </w:r>
          </w:p>
        </w:tc>
      </w:tr>
      <w:tr w:rsidR="00FB4DFE" w:rsidRPr="00B10CE2" w14:paraId="7D17CF2A" w14:textId="77777777" w:rsidTr="008A5FBC">
        <w:tc>
          <w:tcPr>
            <w:tcW w:w="559" w:type="dxa"/>
            <w:vAlign w:val="center"/>
          </w:tcPr>
          <w:p w14:paraId="10448D2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9</w:t>
            </w:r>
          </w:p>
        </w:tc>
        <w:tc>
          <w:tcPr>
            <w:tcW w:w="4242" w:type="dxa"/>
            <w:vAlign w:val="center"/>
          </w:tcPr>
          <w:p w14:paraId="30E906E9"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826" w:type="dxa"/>
          </w:tcPr>
          <w:p w14:paraId="76BAF361" w14:textId="4AF12496" w:rsidR="00367F49" w:rsidRPr="00B10CE2" w:rsidRDefault="0053730B" w:rsidP="008A06FB">
            <w:pPr>
              <w:pStyle w:val="af3"/>
              <w:spacing w:after="0" w:line="240" w:lineRule="auto"/>
              <w:ind w:left="0"/>
              <w:jc w:val="both"/>
              <w:rPr>
                <w:rFonts w:ascii="Times New Roman" w:hAnsi="Times New Roman" w:cs="Times New Roman"/>
                <w:color w:val="000000" w:themeColor="text1"/>
                <w:szCs w:val="24"/>
              </w:rPr>
            </w:pPr>
            <w:r w:rsidRPr="003B7028">
              <w:rPr>
                <w:rFonts w:ascii="Times New Roman" w:eastAsia="Times New Roman" w:hAnsi="Times New Roman" w:cs="Times New Roman"/>
                <w:color w:val="000000"/>
                <w:szCs w:val="24"/>
              </w:rPr>
              <w:t xml:space="preserve">Оплата </w:t>
            </w:r>
            <w:r>
              <w:rPr>
                <w:rFonts w:ascii="Times New Roman" w:eastAsia="Times New Roman" w:hAnsi="Times New Roman" w:cs="Times New Roman"/>
                <w:color w:val="000000"/>
                <w:szCs w:val="24"/>
              </w:rPr>
              <w:t xml:space="preserve">по каждой заявке </w:t>
            </w:r>
            <w:r w:rsidRPr="003B7028">
              <w:rPr>
                <w:rFonts w:ascii="Times New Roman" w:eastAsia="Times New Roman" w:hAnsi="Times New Roman" w:cs="Times New Roman"/>
                <w:color w:val="000000"/>
                <w:szCs w:val="24"/>
              </w:rPr>
              <w:t xml:space="preserve">осуществляется в течение </w:t>
            </w:r>
            <w:r>
              <w:rPr>
                <w:rFonts w:ascii="Times New Roman" w:eastAsia="Times New Roman" w:hAnsi="Times New Roman" w:cs="Times New Roman"/>
                <w:color w:val="000000"/>
                <w:szCs w:val="24"/>
              </w:rPr>
              <w:t>60</w:t>
            </w:r>
            <w:r w:rsidRPr="003B7028">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шестидесяти)</w:t>
            </w:r>
            <w:r w:rsidRPr="003B7028">
              <w:rPr>
                <w:rFonts w:ascii="Times New Roman" w:eastAsia="Times New Roman" w:hAnsi="Times New Roman" w:cs="Times New Roman"/>
                <w:color w:val="000000"/>
                <w:szCs w:val="24"/>
              </w:rPr>
              <w:t xml:space="preserve"> </w:t>
            </w:r>
            <w:r>
              <w:rPr>
                <w:rFonts w:ascii="Times New Roman" w:eastAsia="Times New Roman" w:hAnsi="Times New Roman" w:cs="Times New Roman"/>
                <w:bCs/>
                <w:color w:val="000000"/>
                <w:szCs w:val="24"/>
              </w:rPr>
              <w:t>календарных</w:t>
            </w:r>
            <w:r w:rsidRPr="003B7028">
              <w:rPr>
                <w:rFonts w:ascii="Times New Roman" w:eastAsia="Times New Roman" w:hAnsi="Times New Roman" w:cs="Times New Roman"/>
                <w:bCs/>
                <w:color w:val="000000"/>
                <w:szCs w:val="24"/>
              </w:rPr>
              <w:t xml:space="preserve"> дней с д</w:t>
            </w:r>
            <w:r>
              <w:rPr>
                <w:rFonts w:ascii="Times New Roman" w:eastAsia="Times New Roman" w:hAnsi="Times New Roman" w:cs="Times New Roman"/>
                <w:bCs/>
                <w:color w:val="000000"/>
                <w:szCs w:val="24"/>
              </w:rPr>
              <w:t>аты</w:t>
            </w:r>
            <w:r w:rsidRPr="003B7028">
              <w:rPr>
                <w:rFonts w:ascii="Times New Roman" w:eastAsia="Times New Roman" w:hAnsi="Times New Roman" w:cs="Times New Roman"/>
                <w:bCs/>
                <w:color w:val="000000"/>
                <w:szCs w:val="24"/>
              </w:rPr>
              <w:t xml:space="preserve"> подписания товарной накладной на основании счета</w:t>
            </w:r>
          </w:p>
        </w:tc>
      </w:tr>
      <w:tr w:rsidR="00FB4DFE" w:rsidRPr="00B10CE2" w14:paraId="3873AEFA" w14:textId="77777777" w:rsidTr="008A5FBC">
        <w:tc>
          <w:tcPr>
            <w:tcW w:w="559" w:type="dxa"/>
            <w:vAlign w:val="center"/>
          </w:tcPr>
          <w:p w14:paraId="15737313" w14:textId="77777777" w:rsidR="00FB4DFE" w:rsidRPr="00870558"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10</w:t>
            </w:r>
          </w:p>
        </w:tc>
        <w:tc>
          <w:tcPr>
            <w:tcW w:w="4242" w:type="dxa"/>
            <w:vAlign w:val="center"/>
          </w:tcPr>
          <w:p w14:paraId="09125A4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826" w:type="dxa"/>
          </w:tcPr>
          <w:p w14:paraId="201DF604" w14:textId="62BD6BD5" w:rsidR="00D10DEB" w:rsidRPr="00B10CE2" w:rsidRDefault="0053730B" w:rsidP="00F06F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Поставка товара осуществляется на основании заявок.</w:t>
            </w:r>
            <w:r w:rsidR="008C394F">
              <w:rPr>
                <w:rFonts w:ascii="Times New Roman" w:hAnsi="Times New Roman" w:cs="Times New Roman"/>
                <w:color w:val="000000" w:themeColor="text1"/>
                <w:szCs w:val="24"/>
              </w:rPr>
              <w:t xml:space="preserve"> П</w:t>
            </w:r>
            <w:r w:rsidR="005C47DD">
              <w:rPr>
                <w:rFonts w:ascii="Times New Roman" w:eastAsia="Times New Roman" w:hAnsi="Times New Roman" w:cs="Times New Roman"/>
                <w:color w:val="000000"/>
                <w:szCs w:val="24"/>
              </w:rPr>
              <w:t>ериод поставки по з</w:t>
            </w:r>
            <w:r w:rsidR="008C394F">
              <w:rPr>
                <w:rFonts w:ascii="Times New Roman" w:eastAsia="Times New Roman" w:hAnsi="Times New Roman" w:cs="Times New Roman"/>
                <w:color w:val="000000"/>
                <w:szCs w:val="24"/>
              </w:rPr>
              <w:t xml:space="preserve">аявкам по </w:t>
            </w:r>
            <w:r w:rsidR="008C394F" w:rsidRPr="003B7028">
              <w:rPr>
                <w:rFonts w:ascii="Times New Roman" w:eastAsia="Times New Roman" w:hAnsi="Times New Roman" w:cs="Times New Roman"/>
                <w:color w:val="000000"/>
                <w:szCs w:val="24"/>
              </w:rPr>
              <w:t>«</w:t>
            </w:r>
            <w:r w:rsidR="008C394F">
              <w:rPr>
                <w:rFonts w:ascii="Times New Roman" w:eastAsia="Times New Roman" w:hAnsi="Times New Roman" w:cs="Times New Roman"/>
                <w:color w:val="000000"/>
                <w:szCs w:val="24"/>
              </w:rPr>
              <w:t>31</w:t>
            </w:r>
            <w:r w:rsidR="008C394F" w:rsidRPr="003B7028">
              <w:rPr>
                <w:rFonts w:ascii="Times New Roman" w:eastAsia="Times New Roman" w:hAnsi="Times New Roman" w:cs="Times New Roman"/>
                <w:color w:val="000000"/>
                <w:szCs w:val="24"/>
              </w:rPr>
              <w:t xml:space="preserve">» </w:t>
            </w:r>
            <w:r w:rsidR="00EC0F9A">
              <w:rPr>
                <w:rFonts w:ascii="Times New Roman" w:eastAsia="Times New Roman" w:hAnsi="Times New Roman" w:cs="Times New Roman"/>
                <w:color w:val="000000"/>
                <w:szCs w:val="24"/>
              </w:rPr>
              <w:t>августа</w:t>
            </w:r>
            <w:r w:rsidR="008C394F" w:rsidRPr="003B7028">
              <w:rPr>
                <w:rFonts w:ascii="Times New Roman" w:eastAsia="Times New Roman" w:hAnsi="Times New Roman" w:cs="Times New Roman"/>
                <w:color w:val="000000"/>
                <w:szCs w:val="24"/>
              </w:rPr>
              <w:t xml:space="preserve"> 20</w:t>
            </w:r>
            <w:r w:rsidR="008C394F">
              <w:rPr>
                <w:rFonts w:ascii="Times New Roman" w:eastAsia="Times New Roman" w:hAnsi="Times New Roman" w:cs="Times New Roman"/>
                <w:color w:val="000000"/>
                <w:szCs w:val="24"/>
              </w:rPr>
              <w:t>23</w:t>
            </w:r>
            <w:r w:rsidR="008C394F" w:rsidRPr="003B7028">
              <w:rPr>
                <w:rFonts w:ascii="Times New Roman" w:eastAsia="Times New Roman" w:hAnsi="Times New Roman" w:cs="Times New Roman"/>
                <w:color w:val="000000"/>
                <w:szCs w:val="24"/>
              </w:rPr>
              <w:t xml:space="preserve"> г. </w:t>
            </w:r>
            <w:r>
              <w:rPr>
                <w:rFonts w:ascii="Times New Roman" w:hAnsi="Times New Roman" w:cs="Times New Roman"/>
                <w:color w:val="000000" w:themeColor="text1"/>
                <w:szCs w:val="24"/>
              </w:rPr>
              <w:t xml:space="preserve"> </w:t>
            </w:r>
            <w:r w:rsidRPr="00291063">
              <w:rPr>
                <w:rFonts w:ascii="Times New Roman" w:eastAsia="Times New Roman" w:hAnsi="Times New Roman" w:cs="Times New Roman"/>
                <w:szCs w:val="24"/>
              </w:rPr>
              <w:t xml:space="preserve">Срок доставки </w:t>
            </w:r>
            <w:r>
              <w:rPr>
                <w:rFonts w:ascii="Times New Roman" w:eastAsia="Times New Roman" w:hAnsi="Times New Roman" w:cs="Times New Roman"/>
                <w:szCs w:val="24"/>
              </w:rPr>
              <w:t>т</w:t>
            </w:r>
            <w:r w:rsidRPr="00291063">
              <w:rPr>
                <w:rFonts w:ascii="Times New Roman" w:eastAsia="Times New Roman" w:hAnsi="Times New Roman" w:cs="Times New Roman"/>
                <w:szCs w:val="24"/>
              </w:rPr>
              <w:t>овара после изг</w:t>
            </w:r>
            <w:r>
              <w:rPr>
                <w:rFonts w:ascii="Times New Roman" w:eastAsia="Times New Roman" w:hAnsi="Times New Roman" w:cs="Times New Roman"/>
                <w:szCs w:val="24"/>
              </w:rPr>
              <w:t>отовления 1 (один) рабочий день.</w:t>
            </w:r>
          </w:p>
        </w:tc>
      </w:tr>
      <w:tr w:rsidR="00FB4DFE" w:rsidRPr="00B10CE2" w14:paraId="4B360B14" w14:textId="77777777" w:rsidTr="008A5FBC">
        <w:tc>
          <w:tcPr>
            <w:tcW w:w="559" w:type="dxa"/>
            <w:vAlign w:val="center"/>
          </w:tcPr>
          <w:p w14:paraId="490C7726" w14:textId="77777777" w:rsidR="00FB4DFE" w:rsidRPr="00870558" w:rsidRDefault="00FB4DFE" w:rsidP="00931020">
            <w:pPr>
              <w:ind w:left="-120"/>
              <w:jc w:val="center"/>
              <w:rPr>
                <w:rFonts w:ascii="Times New Roman" w:hAnsi="Times New Roman" w:cs="Times New Roman"/>
                <w:color w:val="000000" w:themeColor="text1"/>
                <w:szCs w:val="24"/>
              </w:rPr>
            </w:pPr>
            <w:r w:rsidRPr="00870558">
              <w:rPr>
                <w:rFonts w:ascii="Times New Roman" w:hAnsi="Times New Roman" w:cs="Times New Roman"/>
                <w:color w:val="000000" w:themeColor="text1"/>
                <w:szCs w:val="24"/>
              </w:rPr>
              <w:t>11</w:t>
            </w:r>
          </w:p>
        </w:tc>
        <w:tc>
          <w:tcPr>
            <w:tcW w:w="4242" w:type="dxa"/>
            <w:vAlign w:val="center"/>
          </w:tcPr>
          <w:p w14:paraId="7E43CDD5" w14:textId="77777777" w:rsidR="00FB4DFE" w:rsidRPr="00B10CE2" w:rsidRDefault="008A5FBC"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Предельная</w:t>
            </w:r>
            <w:r w:rsidR="00FB4DFE" w:rsidRPr="00B10CE2">
              <w:rPr>
                <w:rFonts w:ascii="Times New Roman" w:hAnsi="Times New Roman" w:cs="Times New Roman"/>
                <w:color w:val="000000" w:themeColor="text1"/>
                <w:szCs w:val="24"/>
              </w:rPr>
              <w:t xml:space="preserve"> цена</w:t>
            </w:r>
          </w:p>
        </w:tc>
        <w:tc>
          <w:tcPr>
            <w:tcW w:w="4826" w:type="dxa"/>
          </w:tcPr>
          <w:p w14:paraId="0A3C6D34" w14:textId="50174858" w:rsidR="00FB4DFE" w:rsidRPr="008A5FBC" w:rsidRDefault="0058795B" w:rsidP="00F06FEA">
            <w:pPr>
              <w:spacing w:line="240" w:lineRule="auto"/>
              <w:jc w:val="both"/>
            </w:pPr>
            <w:r>
              <w:rPr>
                <w:rFonts w:ascii="Times New Roman" w:hAnsi="Times New Roman" w:cs="Times New Roman"/>
                <w:color w:val="000000" w:themeColor="text1"/>
                <w:szCs w:val="24"/>
              </w:rPr>
              <w:t xml:space="preserve">292 701 846 </w:t>
            </w:r>
            <w:r w:rsidR="008A5FBC">
              <w:rPr>
                <w:rFonts w:ascii="Times New Roman" w:hAnsi="Times New Roman" w:cs="Times New Roman"/>
                <w:color w:val="000000" w:themeColor="text1"/>
                <w:szCs w:val="24"/>
              </w:rPr>
              <w:t>рубл</w:t>
            </w:r>
            <w:r>
              <w:rPr>
                <w:rFonts w:ascii="Times New Roman" w:hAnsi="Times New Roman" w:cs="Times New Roman"/>
                <w:color w:val="000000" w:themeColor="text1"/>
                <w:szCs w:val="24"/>
              </w:rPr>
              <w:t xml:space="preserve">ей 00 </w:t>
            </w:r>
            <w:r w:rsidR="008A5FBC">
              <w:rPr>
                <w:rFonts w:ascii="Times New Roman" w:hAnsi="Times New Roman" w:cs="Times New Roman"/>
                <w:color w:val="000000" w:themeColor="text1"/>
                <w:szCs w:val="24"/>
              </w:rPr>
              <w:t>копе</w:t>
            </w:r>
            <w:r w:rsidR="00662FC6">
              <w:rPr>
                <w:rFonts w:ascii="Times New Roman" w:hAnsi="Times New Roman" w:cs="Times New Roman"/>
                <w:color w:val="000000" w:themeColor="text1"/>
                <w:szCs w:val="24"/>
              </w:rPr>
              <w:t>ек</w:t>
            </w:r>
            <w:r w:rsidR="008A5FBC">
              <w:rPr>
                <w:rFonts w:ascii="Times New Roman" w:hAnsi="Times New Roman" w:cs="Times New Roman"/>
                <w:color w:val="000000" w:themeColor="text1"/>
                <w:szCs w:val="24"/>
              </w:rPr>
              <w:t>,</w:t>
            </w:r>
            <w:r w:rsidR="008A5FBC" w:rsidRPr="008A5FBC">
              <w:rPr>
                <w:rFonts w:ascii="Times New Roman" w:hAnsi="Times New Roman" w:cs="Times New Roman"/>
                <w:color w:val="000000" w:themeColor="text1"/>
                <w:szCs w:val="24"/>
              </w:rPr>
              <w:t xml:space="preserve"> включая все установленные налоги, сборы и платежи</w:t>
            </w:r>
          </w:p>
        </w:tc>
      </w:tr>
      <w:tr w:rsidR="00900045" w:rsidRPr="00B10CE2" w14:paraId="04430C23" w14:textId="77777777" w:rsidTr="008A5FBC">
        <w:tc>
          <w:tcPr>
            <w:tcW w:w="559" w:type="dxa"/>
            <w:vAlign w:val="center"/>
          </w:tcPr>
          <w:p w14:paraId="7353D807" w14:textId="77777777" w:rsidR="00900045" w:rsidRPr="00900045" w:rsidRDefault="00900045"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242" w:type="dxa"/>
            <w:vAlign w:val="center"/>
          </w:tcPr>
          <w:p w14:paraId="7293759B" w14:textId="77777777" w:rsidR="00900045" w:rsidRPr="00B10CE2" w:rsidRDefault="00900045"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826" w:type="dxa"/>
          </w:tcPr>
          <w:p w14:paraId="1E13BF42" w14:textId="77777777" w:rsidR="00900045" w:rsidRDefault="00900045" w:rsidP="00900045">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769D1BDE" w14:textId="77777777" w:rsidR="00900045" w:rsidRPr="00900045" w:rsidRDefault="00900045" w:rsidP="00900045">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14:paraId="1B355131" w14:textId="77777777" w:rsidR="008A5FBC" w:rsidRDefault="008A5FBC" w:rsidP="00B10CE2">
      <w:pPr>
        <w:spacing w:line="240" w:lineRule="auto"/>
        <w:ind w:firstLine="851"/>
        <w:jc w:val="both"/>
        <w:rPr>
          <w:rFonts w:ascii="Times New Roman" w:hAnsi="Times New Roman" w:cs="Times New Roman"/>
          <w:color w:val="000000" w:themeColor="text1"/>
          <w:szCs w:val="24"/>
        </w:rPr>
      </w:pPr>
    </w:p>
    <w:p w14:paraId="67787A4C" w14:textId="59AF8249"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до </w:t>
      </w:r>
      <w:r w:rsidR="00804BD9" w:rsidRPr="00804BD9">
        <w:rPr>
          <w:rFonts w:ascii="Times New Roman" w:hAnsi="Times New Roman" w:cs="Times New Roman"/>
          <w:color w:val="000000" w:themeColor="text1"/>
          <w:szCs w:val="24"/>
        </w:rPr>
        <w:t>16:00</w:t>
      </w:r>
      <w:r w:rsidRPr="00804BD9">
        <w:rPr>
          <w:rFonts w:ascii="Times New Roman" w:hAnsi="Times New Roman" w:cs="Times New Roman"/>
          <w:color w:val="000000" w:themeColor="text1"/>
          <w:szCs w:val="24"/>
        </w:rPr>
        <w:t xml:space="preserve"> (</w:t>
      </w:r>
      <w:r w:rsidRPr="00804BD9">
        <w:rPr>
          <w:rFonts w:ascii="Times New Roman" w:hAnsi="Times New Roman" w:cs="Times New Roman"/>
          <w:color w:val="000000" w:themeColor="text1"/>
        </w:rPr>
        <w:t>МСК</w:t>
      </w:r>
      <w:r w:rsidRPr="00804BD9">
        <w:rPr>
          <w:rFonts w:ascii="Times New Roman" w:hAnsi="Times New Roman" w:cs="Times New Roman"/>
          <w:color w:val="000000" w:themeColor="text1"/>
          <w:szCs w:val="24"/>
        </w:rPr>
        <w:t>) «</w:t>
      </w:r>
      <w:r w:rsidR="00804BD9" w:rsidRPr="00804BD9">
        <w:rPr>
          <w:rFonts w:ascii="Times New Roman" w:hAnsi="Times New Roman" w:cs="Times New Roman"/>
          <w:color w:val="000000" w:themeColor="text1"/>
          <w:szCs w:val="24"/>
        </w:rPr>
        <w:t>23</w:t>
      </w:r>
      <w:r w:rsidRPr="00804BD9">
        <w:rPr>
          <w:rFonts w:ascii="Times New Roman" w:hAnsi="Times New Roman" w:cs="Times New Roman"/>
          <w:color w:val="000000" w:themeColor="text1"/>
          <w:szCs w:val="24"/>
        </w:rPr>
        <w:t xml:space="preserve">» </w:t>
      </w:r>
      <w:r w:rsidR="00804BD9" w:rsidRPr="00804BD9">
        <w:rPr>
          <w:rFonts w:ascii="Times New Roman" w:hAnsi="Times New Roman" w:cs="Times New Roman"/>
          <w:color w:val="000000" w:themeColor="text1"/>
          <w:szCs w:val="24"/>
        </w:rPr>
        <w:t>июля</w:t>
      </w:r>
      <w:r w:rsidRPr="00804BD9">
        <w:rPr>
          <w:rFonts w:ascii="Times New Roman" w:hAnsi="Times New Roman" w:cs="Times New Roman"/>
          <w:color w:val="000000" w:themeColor="text1"/>
          <w:szCs w:val="24"/>
        </w:rPr>
        <w:t xml:space="preserve"> 20</w:t>
      </w:r>
      <w:r w:rsidR="00933212" w:rsidRPr="00804BD9">
        <w:rPr>
          <w:rFonts w:ascii="Times New Roman" w:hAnsi="Times New Roman" w:cs="Times New Roman"/>
          <w:color w:val="000000" w:themeColor="text1"/>
          <w:szCs w:val="24"/>
        </w:rPr>
        <w:t>21</w:t>
      </w:r>
      <w:r w:rsidRPr="00804BD9">
        <w:rPr>
          <w:rFonts w:ascii="Times New Roman" w:hAnsi="Times New Roman" w:cs="Times New Roman"/>
          <w:color w:val="000000" w:themeColor="text1"/>
          <w:szCs w:val="24"/>
        </w:rPr>
        <w:t xml:space="preserve"> года.</w:t>
      </w:r>
    </w:p>
    <w:p w14:paraId="13F8A9FA"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459D92AB"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bookmarkStart w:id="3" w:name="_GoBack"/>
      <w:bookmarkEnd w:id="3"/>
    </w:p>
    <w:p w14:paraId="49108276"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1969C8A1" w14:textId="77777777" w:rsidR="00FB4DFE" w:rsidRPr="00B10CE2" w:rsidRDefault="00FB4DFE" w:rsidP="0053730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0A428136" w14:textId="77777777" w:rsidR="00FB4DFE" w:rsidRPr="00B10CE2" w:rsidRDefault="00FB4DFE" w:rsidP="0053730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3463BB5A" w14:textId="77777777" w:rsidR="00FB4DFE" w:rsidRPr="00B10CE2" w:rsidRDefault="00FB4DFE" w:rsidP="0053730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71173127" w14:textId="20B97C80" w:rsidR="00FB4DFE" w:rsidRPr="00B10CE2" w:rsidRDefault="00FB4DFE" w:rsidP="0053730B">
      <w:pPr>
        <w:pStyle w:val="ab"/>
        <w:tabs>
          <w:tab w:val="left" w:pos="1134"/>
        </w:tabs>
        <w:spacing w:line="240" w:lineRule="auto"/>
        <w:ind w:left="709" w:firstLine="0"/>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w:t>
      </w:r>
      <w:r w:rsidR="00C504B5">
        <w:rPr>
          <w:rFonts w:ascii="Times New Roman" w:hAnsi="Times New Roman" w:cs="Times New Roman"/>
          <w:color w:val="000000" w:themeColor="text1"/>
          <w:szCs w:val="24"/>
        </w:rPr>
        <w:t xml:space="preserve"> Техническое задание.</w:t>
      </w:r>
    </w:p>
    <w:p w14:paraId="21C58D9F" w14:textId="77777777" w:rsidR="00FB4DFE" w:rsidRPr="00BA117A" w:rsidRDefault="00FB4DFE" w:rsidP="00FB4DFE">
      <w:pPr>
        <w:spacing w:before="120"/>
        <w:rPr>
          <w:rFonts w:cs="Times New Roman"/>
          <w:color w:val="000000" w:themeColor="text1"/>
          <w:szCs w:val="24"/>
        </w:rPr>
      </w:pPr>
    </w:p>
    <w:p w14:paraId="32D6C855"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74D027DD"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09631F5"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4D077AC4"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32FD874C"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433C3D22"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790228F9"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B8709B" w14:textId="77777777" w:rsidR="00FB4DFE" w:rsidRPr="00F373CD" w:rsidRDefault="00FB4DFE" w:rsidP="005D44CE">
      <w:pPr>
        <w:ind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7AC4D860"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ADD4A2" w14:textId="1C1E8414"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Настоящим </w:t>
      </w:r>
      <w:r w:rsidRPr="001B5A4A">
        <w:rPr>
          <w:rFonts w:ascii="Times New Roman" w:hAnsi="Times New Roman" w:cs="Times New Roman"/>
          <w:bCs/>
          <w:color w:val="000000" w:themeColor="text1"/>
          <w:szCs w:val="24"/>
        </w:rPr>
        <w:t>обязуемся</w:t>
      </w:r>
      <w:r w:rsidRPr="00F373CD">
        <w:rPr>
          <w:rFonts w:ascii="Times New Roman" w:hAnsi="Times New Roman" w:cs="Times New Roman"/>
          <w:bCs/>
          <w:color w:val="000000" w:themeColor="text1"/>
          <w:szCs w:val="24"/>
        </w:rPr>
        <w:t xml:space="preserve"> </w:t>
      </w:r>
      <w:r w:rsidR="00937B4E" w:rsidRPr="001B5A4A">
        <w:rPr>
          <w:rFonts w:ascii="Times New Roman" w:hAnsi="Times New Roman" w:cs="Times New Roman"/>
          <w:bCs/>
          <w:color w:val="000000" w:themeColor="text1"/>
          <w:szCs w:val="24"/>
        </w:rPr>
        <w:t xml:space="preserve">поставить </w:t>
      </w:r>
      <w:r w:rsidR="002170C9">
        <w:rPr>
          <w:rFonts w:ascii="Times New Roman" w:hAnsi="Times New Roman" w:cs="Times New Roman"/>
          <w:bCs/>
          <w:color w:val="000000" w:themeColor="text1"/>
          <w:szCs w:val="24"/>
        </w:rPr>
        <w:t>полиграфическую продукцию</w:t>
      </w:r>
      <w:r w:rsidR="00B444AE">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A4062E">
        <w:rPr>
          <w:rFonts w:ascii="Times New Roman" w:hAnsi="Times New Roman" w:cs="Times New Roman"/>
          <w:color w:val="000000" w:themeColor="text1"/>
          <w:szCs w:val="24"/>
        </w:rPr>
        <w:t xml:space="preserve"> в </w:t>
      </w:r>
      <w:r w:rsidR="008B43D4">
        <w:rPr>
          <w:rFonts w:ascii="Times New Roman" w:hAnsi="Times New Roman" w:cs="Times New Roman"/>
          <w:color w:val="000000" w:themeColor="text1"/>
          <w:szCs w:val="24"/>
        </w:rPr>
        <w:t>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2170C9">
        <w:rPr>
          <w:rFonts w:ascii="Times New Roman" w:hAnsi="Times New Roman" w:cs="Times New Roman"/>
          <w:b/>
          <w:color w:val="000000" w:themeColor="text1"/>
          <w:szCs w:val="24"/>
        </w:rPr>
        <w:t>поставку</w:t>
      </w:r>
      <w:r w:rsidR="002170C9" w:rsidRPr="0034369B">
        <w:rPr>
          <w:rFonts w:ascii="Times New Roman" w:hAnsi="Times New Roman" w:cs="Times New Roman"/>
          <w:b/>
          <w:color w:val="000000" w:themeColor="text1"/>
          <w:szCs w:val="24"/>
        </w:rPr>
        <w:t xml:space="preserve"> </w:t>
      </w:r>
      <w:r w:rsidR="002170C9">
        <w:rPr>
          <w:rFonts w:ascii="Times New Roman" w:hAnsi="Times New Roman" w:cs="Times New Roman"/>
          <w:b/>
          <w:color w:val="000000" w:themeColor="text1"/>
          <w:szCs w:val="24"/>
        </w:rPr>
        <w:t>полиграфической продукции</w:t>
      </w:r>
      <w:r w:rsidR="001B5A4A">
        <w:rPr>
          <w:rFonts w:ascii="Times New Roman" w:hAnsi="Times New Roman" w:cs="Times New Roman"/>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14:paraId="63C32B22" w14:textId="3A4BD01F"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B444AE">
        <w:rPr>
          <w:rFonts w:ascii="Times New Roman" w:hAnsi="Times New Roman" w:cs="Times New Roman"/>
          <w:color w:val="000000" w:themeColor="text1"/>
          <w:szCs w:val="24"/>
        </w:rPr>
        <w:t xml:space="preserve">поставки </w:t>
      </w:r>
      <w:r w:rsidR="002170C9">
        <w:rPr>
          <w:rFonts w:ascii="Times New Roman" w:hAnsi="Times New Roman" w:cs="Times New Roman"/>
          <w:color w:val="000000" w:themeColor="text1"/>
          <w:szCs w:val="24"/>
        </w:rPr>
        <w:t>полиграфической продукции</w:t>
      </w:r>
      <w:r w:rsidRPr="00C115B0">
        <w:rPr>
          <w:rFonts w:ascii="Times New Roman" w:hAnsi="Times New Roman" w:cs="Times New Roman"/>
          <w:color w:val="000000" w:themeColor="text1"/>
          <w:szCs w:val="24"/>
        </w:rPr>
        <w:t>.</w:t>
      </w:r>
    </w:p>
    <w:p w14:paraId="515AA0ED" w14:textId="77777777"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r w:rsidR="00CC4F10">
        <w:rPr>
          <w:rFonts w:ascii="Times New Roman" w:hAnsi="Times New Roman" w:cs="Times New Roman"/>
          <w:color w:val="000000" w:themeColor="text1"/>
          <w:szCs w:val="24"/>
        </w:rPr>
        <w:t xml:space="preserve"> </w:t>
      </w:r>
    </w:p>
    <w:p w14:paraId="1CDC7B51" w14:textId="77777777"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51739663" w14:textId="4BC019E8" w:rsidR="00B444AE" w:rsidRPr="00350479" w:rsidRDefault="00B444AE" w:rsidP="00350479">
      <w:pPr>
        <w:widowControl w:val="0"/>
        <w:adjustRightInd w:val="0"/>
        <w:spacing w:before="120"/>
        <w:ind w:right="-2"/>
        <w:jc w:val="both"/>
        <w:textAlignment w:val="baseline"/>
        <w:rPr>
          <w:rFonts w:ascii="Times New Roman" w:hAnsi="Times New Roman" w:cs="Times New Roman"/>
          <w:color w:val="000000" w:themeColor="text1"/>
          <w:szCs w:val="24"/>
        </w:rPr>
      </w:pPr>
      <w:r w:rsidRPr="00350479">
        <w:rPr>
          <w:rFonts w:ascii="Times New Roman" w:hAnsi="Times New Roman" w:cs="Times New Roman"/>
          <w:color w:val="000000" w:themeColor="text1"/>
          <w:szCs w:val="24"/>
        </w:rPr>
        <w:t xml:space="preserve">Мы согласны </w:t>
      </w:r>
      <w:r w:rsidR="0027747E">
        <w:rPr>
          <w:rFonts w:ascii="Times New Roman" w:hAnsi="Times New Roman" w:cs="Times New Roman"/>
          <w:color w:val="000000" w:themeColor="text1"/>
          <w:szCs w:val="24"/>
        </w:rPr>
        <w:t xml:space="preserve">поставить </w:t>
      </w:r>
      <w:r w:rsidR="002170C9">
        <w:rPr>
          <w:rFonts w:ascii="Times New Roman" w:hAnsi="Times New Roman" w:cs="Times New Roman"/>
          <w:bCs/>
          <w:color w:val="000000" w:themeColor="text1"/>
          <w:szCs w:val="24"/>
        </w:rPr>
        <w:t>полиграфическую продукцию</w:t>
      </w:r>
      <w:r w:rsidR="00350479">
        <w:rPr>
          <w:rFonts w:ascii="Times New Roman" w:hAnsi="Times New Roman" w:cs="Times New Roman"/>
          <w:color w:val="000000" w:themeColor="text1"/>
          <w:szCs w:val="24"/>
        </w:rPr>
        <w:t>,</w:t>
      </w:r>
      <w:r w:rsidR="00350479">
        <w:rPr>
          <w:rFonts w:ascii="Times New Roman" w:hAnsi="Times New Roman" w:cs="Times New Roman"/>
          <w:bCs/>
          <w:color w:val="000000" w:themeColor="text1"/>
          <w:szCs w:val="24"/>
        </w:rPr>
        <w:t xml:space="preserve"> предусмотренн</w:t>
      </w:r>
      <w:r w:rsidR="002170C9">
        <w:rPr>
          <w:rFonts w:ascii="Times New Roman" w:hAnsi="Times New Roman" w:cs="Times New Roman"/>
          <w:bCs/>
          <w:color w:val="000000" w:themeColor="text1"/>
          <w:szCs w:val="24"/>
        </w:rPr>
        <w:t>ую</w:t>
      </w:r>
      <w:r w:rsidR="00350479">
        <w:rPr>
          <w:rFonts w:ascii="Times New Roman" w:hAnsi="Times New Roman" w:cs="Times New Roman"/>
          <w:bCs/>
          <w:color w:val="000000" w:themeColor="text1"/>
          <w:szCs w:val="24"/>
        </w:rPr>
        <w:t xml:space="preserve"> </w:t>
      </w:r>
      <w:r w:rsidRPr="00350479">
        <w:rPr>
          <w:rFonts w:ascii="Times New Roman" w:hAnsi="Times New Roman" w:cs="Times New Roman"/>
          <w:color w:val="000000" w:themeColor="text1"/>
          <w:szCs w:val="24"/>
        </w:rPr>
        <w:t xml:space="preserve">в </w:t>
      </w:r>
      <w:r w:rsidR="00350479">
        <w:rPr>
          <w:rFonts w:ascii="Times New Roman" w:hAnsi="Times New Roman" w:cs="Times New Roman"/>
          <w:color w:val="000000" w:themeColor="text1"/>
          <w:szCs w:val="24"/>
        </w:rPr>
        <w:t>Информационном сообщении</w:t>
      </w:r>
      <w:r w:rsidRPr="00350479">
        <w:rPr>
          <w:rFonts w:ascii="Times New Roman" w:hAnsi="Times New Roman" w:cs="Times New Roman"/>
          <w:color w:val="000000" w:themeColor="text1"/>
          <w:szCs w:val="24"/>
        </w:rPr>
        <w:t xml:space="preserve"> по стоимости, указанной в приложении № 1 к Коммерческому предложению «Ценовое предложение».</w:t>
      </w:r>
      <w:r w:rsidR="001B5A4A">
        <w:rPr>
          <w:rFonts w:ascii="Times New Roman" w:hAnsi="Times New Roman" w:cs="Times New Roman"/>
          <w:color w:val="000000" w:themeColor="text1"/>
          <w:szCs w:val="24"/>
        </w:rPr>
        <w:t xml:space="preserve"> </w:t>
      </w:r>
    </w:p>
    <w:p w14:paraId="5A5D2423" w14:textId="77777777" w:rsidR="00B444AE" w:rsidRPr="00330E20" w:rsidRDefault="00B444AE" w:rsidP="00E74FAC">
      <w:pPr>
        <w:widowControl w:val="0"/>
        <w:adjustRightInd w:val="0"/>
        <w:spacing w:line="240" w:lineRule="auto"/>
        <w:ind w:left="284"/>
        <w:jc w:val="both"/>
        <w:textAlignment w:val="baseline"/>
        <w:rPr>
          <w:bCs/>
        </w:rPr>
      </w:pPr>
    </w:p>
    <w:p w14:paraId="42403A31" w14:textId="77777777" w:rsidR="00B444AE" w:rsidRPr="00330E20" w:rsidRDefault="00B444AE" w:rsidP="00E74FAC">
      <w:pPr>
        <w:pStyle w:val="2"/>
        <w:tabs>
          <w:tab w:val="left" w:pos="284"/>
        </w:tabs>
        <w:spacing w:before="0" w:after="0"/>
        <w:ind w:left="284" w:right="565"/>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УЧАСТНИКУ НЕОБХОДИМО ЗАПОЛНИТЬ ФАЙЛ «Приложение № 1 к Коммерческому предложению «</w:t>
      </w:r>
      <w:r w:rsidR="00C536D5">
        <w:rPr>
          <w:rFonts w:ascii="Times New Roman" w:eastAsiaTheme="minorEastAsia" w:hAnsi="Times New Roman" w:cs="Times New Roman"/>
          <w:color w:val="C00000"/>
          <w:sz w:val="24"/>
          <w:szCs w:val="24"/>
          <w:lang w:eastAsia="ru-RU"/>
        </w:rPr>
        <w:t>Ценовое предложение</w:t>
      </w:r>
      <w:r w:rsidRPr="00330E20">
        <w:rPr>
          <w:rFonts w:ascii="Times New Roman" w:eastAsiaTheme="minorEastAsia" w:hAnsi="Times New Roman" w:cs="Times New Roman"/>
          <w:color w:val="C00000"/>
          <w:sz w:val="24"/>
          <w:szCs w:val="24"/>
          <w:lang w:eastAsia="ru-RU"/>
        </w:rPr>
        <w:t>» И ВКЛЮЧИТЬ</w:t>
      </w:r>
      <w:r>
        <w:rPr>
          <w:rFonts w:ascii="Times New Roman" w:eastAsiaTheme="minorEastAsia" w:hAnsi="Times New Roman" w:cs="Times New Roman"/>
          <w:color w:val="C00000"/>
          <w:sz w:val="24"/>
          <w:szCs w:val="24"/>
          <w:lang w:eastAsia="ru-RU"/>
        </w:rPr>
        <w:t xml:space="preserve"> </w:t>
      </w:r>
      <w:r w:rsidRPr="00330E20">
        <w:rPr>
          <w:rFonts w:ascii="Times New Roman" w:eastAsiaTheme="minorEastAsia" w:hAnsi="Times New Roman" w:cs="Times New Roman"/>
          <w:color w:val="C00000"/>
          <w:sz w:val="24"/>
          <w:szCs w:val="24"/>
          <w:lang w:eastAsia="ru-RU"/>
        </w:rPr>
        <w:t xml:space="preserve">ЕГО В СОСТАВ ПРЕДЛОЖЕНИЯ </w:t>
      </w:r>
    </w:p>
    <w:p w14:paraId="35053DB9" w14:textId="77777777" w:rsidR="00B444AE" w:rsidRPr="00330E20" w:rsidRDefault="00B444AE" w:rsidP="00E74FAC">
      <w:pPr>
        <w:pStyle w:val="2"/>
        <w:spacing w:before="0" w:after="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(Приложение заполняется участником и является неотъемлемой частью коммерческого предложения)</w:t>
      </w:r>
    </w:p>
    <w:p w14:paraId="251DA678" w14:textId="77777777" w:rsidR="00B444AE" w:rsidRPr="00330E20" w:rsidRDefault="00B444AE" w:rsidP="00E74FAC">
      <w:pPr>
        <w:pStyle w:val="2"/>
        <w:spacing w:before="0" w:after="0"/>
        <w:ind w:left="357" w:right="-143" w:hanging="73"/>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Файл прилагается как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так и скан-копия с подписью уполномоченного лица.</w:t>
      </w:r>
    </w:p>
    <w:p w14:paraId="7D880F46" w14:textId="77777777" w:rsidR="00B444AE" w:rsidRPr="00330E20" w:rsidRDefault="00B444AE" w:rsidP="00E74FAC">
      <w:pPr>
        <w:pStyle w:val="2"/>
        <w:spacing w:before="0" w:after="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ПРИЛОЖЕНИЕ ФАЙЛА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xml:space="preserve"> ОБЯЗАТЕЛЬНО!</w:t>
      </w:r>
    </w:p>
    <w:p w14:paraId="67BEEDC8" w14:textId="77777777" w:rsidR="00B444AE" w:rsidRPr="00330E20" w:rsidRDefault="00B444AE" w:rsidP="00E74FAC">
      <w:pPr>
        <w:pStyle w:val="2"/>
        <w:spacing w:before="0" w:after="0"/>
        <w:ind w:left="357" w:right="-143" w:hanging="357"/>
        <w:jc w:val="center"/>
        <w:rPr>
          <w:rFonts w:ascii="Times New Roman" w:eastAsiaTheme="minorEastAsia" w:hAnsi="Times New Roman" w:cs="Times New Roman"/>
          <w:b w:val="0"/>
          <w:bCs w:val="0"/>
          <w:i w:val="0"/>
          <w:color w:val="C00000"/>
          <w:sz w:val="24"/>
          <w:szCs w:val="24"/>
          <w:lang w:eastAsia="ru-RU"/>
        </w:rPr>
      </w:pPr>
    </w:p>
    <w:p w14:paraId="22B50D84" w14:textId="77777777" w:rsidR="00B444AE" w:rsidRPr="00B40580" w:rsidRDefault="00B444AE" w:rsidP="00E74FAC">
      <w:pPr>
        <w:tabs>
          <w:tab w:val="left" w:pos="1134"/>
        </w:tabs>
        <w:overflowPunct w:val="0"/>
        <w:autoSpaceDE w:val="0"/>
        <w:autoSpaceDN w:val="0"/>
        <w:adjustRightInd w:val="0"/>
        <w:spacing w:line="240" w:lineRule="auto"/>
        <w:ind w:left="142" w:right="680"/>
        <w:jc w:val="both"/>
        <w:rPr>
          <w:rFonts w:ascii="Times New Roman" w:hAnsi="Times New Roman" w:cs="Times New Roman"/>
          <w:bCs/>
          <w:i/>
          <w:color w:val="C00000"/>
        </w:rPr>
      </w:pPr>
      <w:r w:rsidRPr="00B40580">
        <w:rPr>
          <w:rFonts w:ascii="Times New Roman" w:hAnsi="Times New Roman" w:cs="Times New Roman"/>
          <w:bCs/>
          <w:i/>
          <w:color w:val="C00000"/>
        </w:rPr>
        <w:t>Данные инструкции, выделенные красным шрифтом не следует воспроизводить в документах, подготовленных участником.</w:t>
      </w:r>
    </w:p>
    <w:p w14:paraId="16D43E19" w14:textId="77777777" w:rsidR="00B444AE" w:rsidRPr="00330E20" w:rsidRDefault="00B444AE" w:rsidP="00B444AE">
      <w:pPr>
        <w:widowControl w:val="0"/>
        <w:adjustRightInd w:val="0"/>
        <w:spacing w:before="120"/>
        <w:ind w:left="284" w:right="-2"/>
        <w:jc w:val="both"/>
        <w:textAlignment w:val="baseline"/>
        <w:rPr>
          <w:bCs/>
        </w:rPr>
      </w:pPr>
    </w:p>
    <w:p w14:paraId="43EA0F4C" w14:textId="724C633C" w:rsidR="00ED2AAB" w:rsidRPr="00AC339A" w:rsidRDefault="00AC339A" w:rsidP="00ED2AAB">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№1 Процент снижения от предельной стоимости за единицу продукции</w:t>
      </w:r>
      <w:r w:rsidR="00ED2AAB" w:rsidRPr="00AC339A">
        <w:rPr>
          <w:rFonts w:ascii="Times New Roman" w:hAnsi="Times New Roman"/>
          <w:iCs/>
          <w:color w:val="000000" w:themeColor="text1"/>
          <w:szCs w:val="24"/>
        </w:rPr>
        <w:t xml:space="preserve"> _______%</w:t>
      </w:r>
      <w:r w:rsidR="00ED2AAB" w:rsidRPr="00AC339A">
        <w:rPr>
          <w:rStyle w:val="af1"/>
          <w:rFonts w:ascii="Times New Roman" w:hAnsi="Times New Roman"/>
          <w:iCs/>
          <w:color w:val="000000" w:themeColor="text1"/>
          <w:szCs w:val="24"/>
        </w:rPr>
        <w:footnoteReference w:id="3"/>
      </w:r>
    </w:p>
    <w:p w14:paraId="743BF862" w14:textId="3295680A"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№2 Процент снижения от предельной стоимости за единицу продукции _______%</w:t>
      </w:r>
    </w:p>
    <w:p w14:paraId="7443EF73" w14:textId="1137204D"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№3 Процент снижения от предельной стоимости за единицу продукции _______%</w:t>
      </w:r>
    </w:p>
    <w:p w14:paraId="5584B4B6" w14:textId="5B7C97CC"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№4 Процент снижения от предельной стоимости за единицу продукции _______%</w:t>
      </w:r>
    </w:p>
    <w:p w14:paraId="30F1586B" w14:textId="18B2A5DB"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№5 Процент снижения от предельной стоимости за единицу продукции _______%</w:t>
      </w:r>
    </w:p>
    <w:p w14:paraId="79137F6E" w14:textId="317373CE"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№6 Процент снижения от предельной стоимости за единицу продукции _______%</w:t>
      </w:r>
    </w:p>
    <w:p w14:paraId="65C1DC11" w14:textId="7E18D58C"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№7 Процент снижения от предельной стоимости за единицу продукции _______%</w:t>
      </w:r>
    </w:p>
    <w:p w14:paraId="63EC48C2" w14:textId="7F9C86CB"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№8 Процент снижения от предельной стоимости за единицу продукции _______%</w:t>
      </w:r>
    </w:p>
    <w:p w14:paraId="7B7B8D70" w14:textId="36996BD0"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№9 Процент снижения от предельной стоимости за единицу продукции _______%</w:t>
      </w:r>
    </w:p>
    <w:p w14:paraId="02C10566" w14:textId="5E50206A"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№10 Процент снижения от предельной стоимости за единицу продукции _______%</w:t>
      </w:r>
    </w:p>
    <w:p w14:paraId="5C70E601" w14:textId="4B138584"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№11 Процент снижения от предельной стоимости за единицу продукции _______%</w:t>
      </w:r>
    </w:p>
    <w:p w14:paraId="308269B8" w14:textId="411EAEE3"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lastRenderedPageBreak/>
        <w:t>Блок №12 Процент снижения от предельной стоимости за единицу продукции _______%</w:t>
      </w:r>
    </w:p>
    <w:p w14:paraId="69CFBAE6" w14:textId="54CF84A2"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Блок №13 Процент снижения от предельной стоимости за единицу продукции _______%</w:t>
      </w:r>
    </w:p>
    <w:p w14:paraId="0EAB0DAE" w14:textId="4405B280" w:rsidR="00AC339A" w:rsidRPr="00AC339A" w:rsidRDefault="00AC339A" w:rsidP="00AC339A">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 xml:space="preserve">Блок №14 Процент снижения от предельной стоимости </w:t>
      </w:r>
      <w:r w:rsidR="007E71AE">
        <w:rPr>
          <w:rFonts w:ascii="Times New Roman" w:hAnsi="Times New Roman"/>
          <w:iCs/>
          <w:color w:val="000000" w:themeColor="text1"/>
          <w:szCs w:val="24"/>
        </w:rPr>
        <w:t>фасовки</w:t>
      </w:r>
      <w:r w:rsidRPr="00AC339A">
        <w:rPr>
          <w:rFonts w:ascii="Times New Roman" w:hAnsi="Times New Roman"/>
          <w:iCs/>
          <w:color w:val="000000" w:themeColor="text1"/>
          <w:szCs w:val="24"/>
        </w:rPr>
        <w:t xml:space="preserve"> продукции _______%</w:t>
      </w:r>
    </w:p>
    <w:p w14:paraId="7787DB5F" w14:textId="77777777" w:rsidR="00AC339A" w:rsidRPr="00AC339A" w:rsidRDefault="00AC339A" w:rsidP="00ED2AAB">
      <w:pPr>
        <w:pStyle w:val="Times12"/>
        <w:ind w:firstLine="0"/>
        <w:jc w:val="left"/>
        <w:rPr>
          <w:rFonts w:ascii="Times New Roman" w:hAnsi="Times New Roman"/>
          <w:iCs/>
          <w:color w:val="000000" w:themeColor="text1"/>
          <w:szCs w:val="24"/>
        </w:rPr>
      </w:pPr>
    </w:p>
    <w:p w14:paraId="0559BE77" w14:textId="77777777" w:rsidR="00ED2AAB" w:rsidRPr="00AC339A" w:rsidRDefault="00ED2AAB" w:rsidP="00ED2AAB">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 xml:space="preserve">Предложенная стоимость продукции включает в себя </w:t>
      </w:r>
      <w:r w:rsidRPr="00AC339A">
        <w:rPr>
          <w:rFonts w:ascii="Times New Roman" w:eastAsia="Times New Roman" w:hAnsi="Times New Roman"/>
          <w:color w:val="000000"/>
          <w:szCs w:val="24"/>
        </w:rPr>
        <w:t>стоимость изготовления, упаковки, доставки, а также стоимость погрузки и разгрузки продукции.</w:t>
      </w:r>
    </w:p>
    <w:p w14:paraId="5EEC8544" w14:textId="30371C67" w:rsidR="00ED2AAB" w:rsidRPr="00AC339A" w:rsidRDefault="00753D33" w:rsidP="00753D33">
      <w:pPr>
        <w:pStyle w:val="Times12"/>
        <w:ind w:firstLine="0"/>
        <w:jc w:val="left"/>
        <w:rPr>
          <w:rFonts w:ascii="Times New Roman" w:hAnsi="Times New Roman"/>
          <w:iCs/>
          <w:color w:val="000000" w:themeColor="text1"/>
          <w:szCs w:val="24"/>
        </w:rPr>
      </w:pPr>
      <w:r w:rsidRPr="00AC339A">
        <w:rPr>
          <w:rFonts w:ascii="Times New Roman" w:hAnsi="Times New Roman"/>
          <w:iCs/>
          <w:color w:val="000000" w:themeColor="text1"/>
          <w:szCs w:val="24"/>
        </w:rPr>
        <w:t>Предложенная стоимость включает НДС/НДС не облагается</w:t>
      </w:r>
      <w:r w:rsidRPr="00AC339A">
        <w:rPr>
          <w:rStyle w:val="af1"/>
          <w:rFonts w:ascii="Times New Roman" w:hAnsi="Times New Roman"/>
          <w:iCs/>
          <w:color w:val="000000" w:themeColor="text1"/>
          <w:szCs w:val="24"/>
        </w:rPr>
        <w:footnoteReference w:id="4"/>
      </w:r>
      <w:r w:rsidRPr="00AC339A">
        <w:rPr>
          <w:rFonts w:ascii="Times New Roman" w:hAnsi="Times New Roman"/>
          <w:iCs/>
          <w:color w:val="000000" w:themeColor="text1"/>
          <w:szCs w:val="24"/>
        </w:rPr>
        <w:t xml:space="preserve">. </w:t>
      </w:r>
    </w:p>
    <w:p w14:paraId="19669BE8" w14:textId="77777777" w:rsidR="00BC5477" w:rsidRDefault="00BC5477" w:rsidP="00FB4DFE">
      <w:pPr>
        <w:pStyle w:val="Times12"/>
        <w:ind w:left="5103" w:firstLine="0"/>
        <w:jc w:val="right"/>
        <w:rPr>
          <w:rFonts w:ascii="Times New Roman" w:hAnsi="Times New Roman"/>
          <w:iCs/>
          <w:color w:val="000000" w:themeColor="text1"/>
          <w:szCs w:val="24"/>
        </w:rPr>
      </w:pPr>
    </w:p>
    <w:p w14:paraId="629CFDC5" w14:textId="77777777" w:rsidR="00BC5477" w:rsidRDefault="00BC5477" w:rsidP="00BC5477">
      <w:pPr>
        <w:pStyle w:val="Times12"/>
        <w:ind w:firstLine="0"/>
        <w:jc w:val="left"/>
        <w:rPr>
          <w:rFonts w:ascii="Times New Roman" w:hAnsi="Times New Roman"/>
          <w:iCs/>
          <w:color w:val="000000" w:themeColor="text1"/>
          <w:szCs w:val="24"/>
        </w:rPr>
      </w:pPr>
    </w:p>
    <w:p w14:paraId="3BC05AEA" w14:textId="77777777" w:rsidR="00BC5477" w:rsidRDefault="00BC5477" w:rsidP="00BC5477">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B40580" w:rsidRPr="00330E20" w14:paraId="7B81C04A" w14:textId="77777777" w:rsidTr="00137875">
        <w:tc>
          <w:tcPr>
            <w:tcW w:w="3119" w:type="dxa"/>
            <w:tcBorders>
              <w:bottom w:val="single" w:sz="4" w:space="0" w:color="auto"/>
            </w:tcBorders>
          </w:tcPr>
          <w:p w14:paraId="5D6C8F82" w14:textId="77777777" w:rsidR="00B40580" w:rsidRPr="00330E20" w:rsidRDefault="00B40580" w:rsidP="00137875">
            <w:pPr>
              <w:tabs>
                <w:tab w:val="left" w:pos="345"/>
                <w:tab w:val="left" w:pos="8931"/>
                <w:tab w:val="left" w:pos="9064"/>
              </w:tabs>
              <w:rPr>
                <w:szCs w:val="20"/>
              </w:rPr>
            </w:pPr>
            <w:r w:rsidRPr="00330E20">
              <w:rPr>
                <w:i/>
                <w:color w:val="A6A6A6" w:themeColor="background1" w:themeShade="A6"/>
                <w:szCs w:val="20"/>
              </w:rPr>
              <w:br w:type="page"/>
            </w:r>
          </w:p>
        </w:tc>
        <w:tc>
          <w:tcPr>
            <w:tcW w:w="283" w:type="dxa"/>
          </w:tcPr>
          <w:p w14:paraId="28CA5987" w14:textId="77777777" w:rsidR="00B40580" w:rsidRPr="00330E20" w:rsidRDefault="00B40580" w:rsidP="00137875">
            <w:pPr>
              <w:tabs>
                <w:tab w:val="left" w:pos="345"/>
                <w:tab w:val="left" w:pos="8931"/>
                <w:tab w:val="left" w:pos="9064"/>
              </w:tabs>
              <w:rPr>
                <w:szCs w:val="20"/>
              </w:rPr>
            </w:pPr>
          </w:p>
        </w:tc>
        <w:tc>
          <w:tcPr>
            <w:tcW w:w="2552" w:type="dxa"/>
            <w:tcBorders>
              <w:bottom w:val="single" w:sz="4" w:space="0" w:color="auto"/>
            </w:tcBorders>
          </w:tcPr>
          <w:p w14:paraId="75D947B6" w14:textId="77777777" w:rsidR="00B40580" w:rsidRPr="00330E20" w:rsidRDefault="00B40580" w:rsidP="00137875">
            <w:pPr>
              <w:tabs>
                <w:tab w:val="left" w:pos="345"/>
                <w:tab w:val="left" w:pos="8931"/>
                <w:tab w:val="left" w:pos="9064"/>
              </w:tabs>
              <w:rPr>
                <w:szCs w:val="20"/>
              </w:rPr>
            </w:pPr>
          </w:p>
        </w:tc>
        <w:tc>
          <w:tcPr>
            <w:tcW w:w="275" w:type="dxa"/>
          </w:tcPr>
          <w:p w14:paraId="2BA10FBF" w14:textId="77777777" w:rsidR="00B40580" w:rsidRPr="00330E20" w:rsidRDefault="00B40580" w:rsidP="00137875">
            <w:pPr>
              <w:tabs>
                <w:tab w:val="left" w:pos="345"/>
                <w:tab w:val="left" w:pos="8931"/>
                <w:tab w:val="left" w:pos="9064"/>
              </w:tabs>
              <w:rPr>
                <w:szCs w:val="20"/>
              </w:rPr>
            </w:pPr>
          </w:p>
        </w:tc>
        <w:tc>
          <w:tcPr>
            <w:tcW w:w="3269" w:type="dxa"/>
            <w:tcBorders>
              <w:bottom w:val="single" w:sz="4" w:space="0" w:color="auto"/>
            </w:tcBorders>
          </w:tcPr>
          <w:p w14:paraId="5CE5EB53" w14:textId="77777777" w:rsidR="00B40580" w:rsidRPr="00330E20" w:rsidRDefault="00B40580" w:rsidP="00137875">
            <w:pPr>
              <w:tabs>
                <w:tab w:val="left" w:pos="345"/>
                <w:tab w:val="left" w:pos="8931"/>
                <w:tab w:val="left" w:pos="9064"/>
              </w:tabs>
              <w:rPr>
                <w:szCs w:val="20"/>
              </w:rPr>
            </w:pPr>
          </w:p>
        </w:tc>
      </w:tr>
      <w:tr w:rsidR="00B40580" w:rsidRPr="00330E20" w14:paraId="55973074" w14:textId="77777777" w:rsidTr="00137875">
        <w:tc>
          <w:tcPr>
            <w:tcW w:w="3119" w:type="dxa"/>
            <w:tcBorders>
              <w:top w:val="single" w:sz="4" w:space="0" w:color="auto"/>
            </w:tcBorders>
          </w:tcPr>
          <w:p w14:paraId="3BBAE1BA"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(должность)</w:t>
            </w:r>
          </w:p>
        </w:tc>
        <w:tc>
          <w:tcPr>
            <w:tcW w:w="283" w:type="dxa"/>
          </w:tcPr>
          <w:p w14:paraId="0B726661"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3ECE477E"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(подпись, дата) М.П.</w:t>
            </w:r>
          </w:p>
        </w:tc>
        <w:tc>
          <w:tcPr>
            <w:tcW w:w="275" w:type="dxa"/>
          </w:tcPr>
          <w:p w14:paraId="0A9985B8"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3EAB8842"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(ФИО)</w:t>
            </w:r>
          </w:p>
        </w:tc>
      </w:tr>
    </w:tbl>
    <w:p w14:paraId="242AC23C" w14:textId="77777777" w:rsidR="00B40580" w:rsidRPr="00F373CD" w:rsidRDefault="00B40580" w:rsidP="00FB4DFE">
      <w:pPr>
        <w:pStyle w:val="Times12"/>
        <w:ind w:left="5103" w:firstLine="0"/>
        <w:jc w:val="right"/>
        <w:rPr>
          <w:rFonts w:ascii="Times New Roman" w:hAnsi="Times New Roman"/>
          <w:iCs/>
          <w:color w:val="000000" w:themeColor="text1"/>
          <w:szCs w:val="24"/>
        </w:rPr>
        <w:sectPr w:rsidR="00B40580" w:rsidRPr="00F373CD" w:rsidSect="00A67ACD">
          <w:pgSz w:w="11905" w:h="16838"/>
          <w:pgMar w:top="1134" w:right="567" w:bottom="851" w:left="1701" w:header="709" w:footer="709" w:gutter="0"/>
          <w:cols w:space="720"/>
          <w:noEndnote/>
          <w:titlePg/>
          <w:docGrid w:linePitch="326"/>
        </w:sectPr>
      </w:pPr>
    </w:p>
    <w:p w14:paraId="176A4773"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6343BD79"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8C8BBBA"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07D69036"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4D671F97"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14:paraId="0833B1A3" w14:textId="77777777" w:rsidR="00FB4DFE" w:rsidRPr="00B15911" w:rsidRDefault="00FB4DFE" w:rsidP="00B15911">
      <w:pPr>
        <w:spacing w:line="240" w:lineRule="auto"/>
        <w:rPr>
          <w:rFonts w:ascii="Times New Roman" w:hAnsi="Times New Roman" w:cs="Times New Roman"/>
          <w:color w:val="000000" w:themeColor="text1"/>
          <w:szCs w:val="24"/>
        </w:rPr>
      </w:pPr>
    </w:p>
    <w:p w14:paraId="42325C28"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21064F3D"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0A1A8F6F"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37FD589C" w14:textId="77777777" w:rsidR="00FB4DFE" w:rsidRPr="00B15911" w:rsidRDefault="00FB4DFE" w:rsidP="00B15911">
      <w:pPr>
        <w:pStyle w:val="Times12"/>
        <w:ind w:firstLine="0"/>
        <w:rPr>
          <w:rFonts w:ascii="Times New Roman" w:hAnsi="Times New Roman"/>
          <w:color w:val="000000" w:themeColor="text1"/>
          <w:szCs w:val="24"/>
        </w:rPr>
      </w:pPr>
    </w:p>
    <w:p w14:paraId="0D3D36DC"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006E55C4"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07"/>
        <w:gridCol w:w="3166"/>
      </w:tblGrid>
      <w:tr w:rsidR="00FB4DFE" w:rsidRPr="00B15911" w14:paraId="110A511F" w14:textId="77777777" w:rsidTr="00931020">
        <w:trPr>
          <w:cantSplit/>
          <w:trHeight w:val="240"/>
          <w:tblHeader/>
        </w:trPr>
        <w:tc>
          <w:tcPr>
            <w:tcW w:w="306" w:type="pct"/>
            <w:vAlign w:val="center"/>
            <w:hideMark/>
          </w:tcPr>
          <w:p w14:paraId="23DCEA6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6D18BBEB"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68EE178C"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46ED7B8E" w14:textId="77777777" w:rsidTr="00931020">
        <w:trPr>
          <w:cantSplit/>
          <w:trHeight w:val="471"/>
        </w:trPr>
        <w:tc>
          <w:tcPr>
            <w:tcW w:w="306" w:type="pct"/>
            <w:vAlign w:val="center"/>
          </w:tcPr>
          <w:p w14:paraId="53D6BE0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044A2A6"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1420BC8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06D491" w14:textId="77777777" w:rsidTr="00931020">
        <w:trPr>
          <w:cantSplit/>
          <w:trHeight w:val="284"/>
        </w:trPr>
        <w:tc>
          <w:tcPr>
            <w:tcW w:w="306" w:type="pct"/>
            <w:vAlign w:val="center"/>
          </w:tcPr>
          <w:p w14:paraId="1FA9E1B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45B96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34E6383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D61C65E" w14:textId="77777777" w:rsidTr="00931020">
        <w:trPr>
          <w:cantSplit/>
          <w:trHeight w:val="284"/>
        </w:trPr>
        <w:tc>
          <w:tcPr>
            <w:tcW w:w="306" w:type="pct"/>
            <w:vAlign w:val="center"/>
          </w:tcPr>
          <w:p w14:paraId="4415A8E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DFE557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7121164F"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E6EB63F" w14:textId="77777777" w:rsidTr="00931020">
        <w:trPr>
          <w:cantSplit/>
        </w:trPr>
        <w:tc>
          <w:tcPr>
            <w:tcW w:w="306" w:type="pct"/>
            <w:vAlign w:val="center"/>
          </w:tcPr>
          <w:p w14:paraId="4B03CCC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BD2E253"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14417EAB"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2FA52AF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1F20FD7" w14:textId="77777777" w:rsidTr="00931020">
        <w:trPr>
          <w:cantSplit/>
        </w:trPr>
        <w:tc>
          <w:tcPr>
            <w:tcW w:w="306" w:type="pct"/>
            <w:vAlign w:val="center"/>
          </w:tcPr>
          <w:p w14:paraId="285291A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2A9F2B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4CD0D1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87E6161" w14:textId="77777777" w:rsidTr="00931020">
        <w:trPr>
          <w:cantSplit/>
          <w:trHeight w:val="284"/>
        </w:trPr>
        <w:tc>
          <w:tcPr>
            <w:tcW w:w="306" w:type="pct"/>
            <w:vAlign w:val="center"/>
          </w:tcPr>
          <w:p w14:paraId="3E56633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32983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3AB18D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6240823" w14:textId="77777777" w:rsidTr="00931020">
        <w:trPr>
          <w:cantSplit/>
          <w:trHeight w:val="284"/>
        </w:trPr>
        <w:tc>
          <w:tcPr>
            <w:tcW w:w="306" w:type="pct"/>
            <w:vAlign w:val="center"/>
          </w:tcPr>
          <w:p w14:paraId="336A9EA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C55536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106D24A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4EE8561" w14:textId="77777777" w:rsidTr="00931020">
        <w:trPr>
          <w:cantSplit/>
          <w:trHeight w:val="284"/>
        </w:trPr>
        <w:tc>
          <w:tcPr>
            <w:tcW w:w="306" w:type="pct"/>
            <w:vAlign w:val="center"/>
          </w:tcPr>
          <w:p w14:paraId="6F590F0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6A1E04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4B26A7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7A0AC1E" w14:textId="77777777" w:rsidTr="00931020">
        <w:trPr>
          <w:cantSplit/>
          <w:trHeight w:val="284"/>
        </w:trPr>
        <w:tc>
          <w:tcPr>
            <w:tcW w:w="306" w:type="pct"/>
            <w:vAlign w:val="center"/>
          </w:tcPr>
          <w:p w14:paraId="6D7FACB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2819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1F032B4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FFBEC95" w14:textId="77777777" w:rsidTr="00931020">
        <w:trPr>
          <w:cantSplit/>
          <w:trHeight w:val="284"/>
        </w:trPr>
        <w:tc>
          <w:tcPr>
            <w:tcW w:w="306" w:type="pct"/>
            <w:vAlign w:val="center"/>
          </w:tcPr>
          <w:p w14:paraId="49F7ECD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746BEB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000E4F1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931BD53" w14:textId="77777777" w:rsidTr="00931020">
        <w:trPr>
          <w:cantSplit/>
          <w:trHeight w:val="284"/>
        </w:trPr>
        <w:tc>
          <w:tcPr>
            <w:tcW w:w="306" w:type="pct"/>
            <w:vAlign w:val="center"/>
          </w:tcPr>
          <w:p w14:paraId="3EAFECD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1CE97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363638E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7470576" w14:textId="77777777" w:rsidTr="00931020">
        <w:trPr>
          <w:cantSplit/>
          <w:trHeight w:val="284"/>
        </w:trPr>
        <w:tc>
          <w:tcPr>
            <w:tcW w:w="306" w:type="pct"/>
            <w:vAlign w:val="center"/>
          </w:tcPr>
          <w:p w14:paraId="6438F6F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67251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806C88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A18F9E7" w14:textId="77777777" w:rsidTr="00931020">
        <w:trPr>
          <w:cantSplit/>
          <w:trHeight w:val="284"/>
        </w:trPr>
        <w:tc>
          <w:tcPr>
            <w:tcW w:w="306" w:type="pct"/>
            <w:vAlign w:val="center"/>
          </w:tcPr>
          <w:p w14:paraId="6AA9385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E41FF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62AB8BA4"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9C3CD79" w14:textId="77777777" w:rsidTr="00931020">
        <w:trPr>
          <w:cantSplit/>
          <w:trHeight w:val="284"/>
        </w:trPr>
        <w:tc>
          <w:tcPr>
            <w:tcW w:w="306" w:type="pct"/>
            <w:vAlign w:val="center"/>
          </w:tcPr>
          <w:p w14:paraId="5B37FF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48A03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1336D63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6B64F53" w14:textId="77777777" w:rsidTr="00931020">
        <w:trPr>
          <w:cantSplit/>
          <w:trHeight w:val="284"/>
        </w:trPr>
        <w:tc>
          <w:tcPr>
            <w:tcW w:w="306" w:type="pct"/>
            <w:vAlign w:val="center"/>
          </w:tcPr>
          <w:p w14:paraId="27AE733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872A7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5E762D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78E5AB0" w14:textId="77777777" w:rsidTr="00931020">
        <w:trPr>
          <w:cantSplit/>
          <w:trHeight w:val="284"/>
        </w:trPr>
        <w:tc>
          <w:tcPr>
            <w:tcW w:w="306" w:type="pct"/>
            <w:vAlign w:val="center"/>
          </w:tcPr>
          <w:p w14:paraId="4B0E127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E868F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70102CA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D786C2A" w14:textId="77777777" w:rsidTr="00931020">
        <w:trPr>
          <w:cantSplit/>
          <w:trHeight w:val="284"/>
        </w:trPr>
        <w:tc>
          <w:tcPr>
            <w:tcW w:w="306" w:type="pct"/>
            <w:vAlign w:val="center"/>
          </w:tcPr>
          <w:p w14:paraId="6B39DF3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63418B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37A419A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675F88A" w14:textId="77777777" w:rsidTr="00931020">
        <w:trPr>
          <w:cantSplit/>
          <w:trHeight w:val="284"/>
        </w:trPr>
        <w:tc>
          <w:tcPr>
            <w:tcW w:w="306" w:type="pct"/>
            <w:vAlign w:val="center"/>
          </w:tcPr>
          <w:p w14:paraId="7FDA5AF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E0185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0E135379"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3EC4F22" w14:textId="77777777" w:rsidTr="00931020">
        <w:trPr>
          <w:cantSplit/>
          <w:trHeight w:val="284"/>
        </w:trPr>
        <w:tc>
          <w:tcPr>
            <w:tcW w:w="306" w:type="pct"/>
            <w:vAlign w:val="center"/>
          </w:tcPr>
          <w:p w14:paraId="46CC86B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2F5930B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0BAE973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BF480BF" w14:textId="77777777" w:rsidTr="00931020">
        <w:trPr>
          <w:cantSplit/>
          <w:trHeight w:val="284"/>
        </w:trPr>
        <w:tc>
          <w:tcPr>
            <w:tcW w:w="306" w:type="pct"/>
            <w:vAlign w:val="center"/>
          </w:tcPr>
          <w:p w14:paraId="5BA494A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E6D70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59D5038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263916B" w14:textId="77777777" w:rsidTr="00931020">
        <w:trPr>
          <w:cantSplit/>
        </w:trPr>
        <w:tc>
          <w:tcPr>
            <w:tcW w:w="306" w:type="pct"/>
            <w:vAlign w:val="center"/>
          </w:tcPr>
          <w:p w14:paraId="4DFBF62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F1D0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02AA17E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172CFC1" w14:textId="77777777" w:rsidTr="00931020">
        <w:trPr>
          <w:cantSplit/>
        </w:trPr>
        <w:tc>
          <w:tcPr>
            <w:tcW w:w="306" w:type="pct"/>
            <w:vAlign w:val="center"/>
          </w:tcPr>
          <w:p w14:paraId="50CE9EE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21B3A78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042F30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98BB025" w14:textId="77777777" w:rsidTr="00931020">
        <w:trPr>
          <w:cantSplit/>
        </w:trPr>
        <w:tc>
          <w:tcPr>
            <w:tcW w:w="306" w:type="pct"/>
            <w:vAlign w:val="center"/>
          </w:tcPr>
          <w:p w14:paraId="4C98D27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1DCDFC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02678CA8"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F20000B" w14:textId="77777777" w:rsidTr="00931020">
        <w:trPr>
          <w:cantSplit/>
        </w:trPr>
        <w:tc>
          <w:tcPr>
            <w:tcW w:w="306" w:type="pct"/>
            <w:vAlign w:val="center"/>
          </w:tcPr>
          <w:p w14:paraId="5EF14E3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35FF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1B9640F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E47AF6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37E251A" w14:textId="77777777" w:rsidTr="00931020">
        <w:trPr>
          <w:cantSplit/>
        </w:trPr>
        <w:tc>
          <w:tcPr>
            <w:tcW w:w="306" w:type="pct"/>
            <w:vAlign w:val="center"/>
          </w:tcPr>
          <w:p w14:paraId="19AE7DB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A8A0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532E54F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FCCA1D" w14:textId="77777777" w:rsidTr="00931020">
        <w:trPr>
          <w:cantSplit/>
        </w:trPr>
        <w:tc>
          <w:tcPr>
            <w:tcW w:w="306" w:type="pct"/>
            <w:vAlign w:val="center"/>
          </w:tcPr>
          <w:p w14:paraId="096238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80E24B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71A45FD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FC30166" w14:textId="77777777" w:rsidTr="00931020">
        <w:trPr>
          <w:cantSplit/>
        </w:trPr>
        <w:tc>
          <w:tcPr>
            <w:tcW w:w="306" w:type="pct"/>
            <w:vAlign w:val="center"/>
          </w:tcPr>
          <w:p w14:paraId="01E297A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CE172D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20001F7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6E3F82E" w14:textId="77777777" w:rsidTr="00931020">
        <w:trPr>
          <w:cantSplit/>
        </w:trPr>
        <w:tc>
          <w:tcPr>
            <w:tcW w:w="306" w:type="pct"/>
            <w:vAlign w:val="center"/>
          </w:tcPr>
          <w:p w14:paraId="37198D9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A4E3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2576BAA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5340A33" w14:textId="77777777" w:rsidTr="00931020">
        <w:trPr>
          <w:cantSplit/>
        </w:trPr>
        <w:tc>
          <w:tcPr>
            <w:tcW w:w="306" w:type="pct"/>
            <w:vAlign w:val="center"/>
          </w:tcPr>
          <w:p w14:paraId="02B4D02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DA35BE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2F08F1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C9FD29" w14:textId="77777777" w:rsidTr="00931020">
        <w:trPr>
          <w:cantSplit/>
        </w:trPr>
        <w:tc>
          <w:tcPr>
            <w:tcW w:w="306" w:type="pct"/>
            <w:vAlign w:val="center"/>
          </w:tcPr>
          <w:p w14:paraId="3878089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FEF50D0"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4AFC3D5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6501DD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39A1AB0"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19FEA0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85EB67E"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48BE1A1"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455BBFDE"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6BDC9471" w14:textId="77777777" w:rsidR="00FB4DFE" w:rsidRPr="00B15911" w:rsidRDefault="00FB4DFE" w:rsidP="00B15911">
      <w:pPr>
        <w:pStyle w:val="Times12"/>
        <w:ind w:firstLine="709"/>
        <w:rPr>
          <w:rFonts w:ascii="Times New Roman" w:hAnsi="Times New Roman"/>
          <w:bCs w:val="0"/>
          <w:color w:val="000000" w:themeColor="text1"/>
          <w:szCs w:val="24"/>
        </w:rPr>
      </w:pPr>
    </w:p>
    <w:p w14:paraId="0837A95E"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5A69276E"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0F1A8E37"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08CE9300"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77EA1142"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69A4FBE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7960882F" w14:textId="3F1CAF07" w:rsidR="00FB4DFE" w:rsidRPr="00B15911" w:rsidRDefault="00347B08"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075566EB"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7259F1F3"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7FA3FA6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50CA167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73CC8CFF"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094A1491"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7A03B0F3"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7AA855E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6F49A65"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10D3EAF0"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CE8AF4A"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759962E6"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18741A87"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392A6205"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29FF1D67"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B17CC1D"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1AFE4A41"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287371A9"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6FDC3642"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6E1A8852"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0AECA5DB"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 4</w:t>
      </w:r>
    </w:p>
    <w:p w14:paraId="33A383F9"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230AB0E4" w14:textId="77777777" w:rsidR="00B01DE1" w:rsidRPr="00AF4FFC" w:rsidRDefault="00B01DE1" w:rsidP="00AF4FFC">
      <w:pPr>
        <w:pStyle w:val="Times12"/>
        <w:ind w:firstLine="0"/>
        <w:jc w:val="right"/>
        <w:rPr>
          <w:rFonts w:ascii="Times New Roman" w:hAnsi="Times New Roman"/>
          <w:iCs/>
          <w:color w:val="000000" w:themeColor="text1"/>
          <w:szCs w:val="24"/>
        </w:rPr>
      </w:pPr>
    </w:p>
    <w:p w14:paraId="6C30CE9A" w14:textId="77777777" w:rsidR="007C2768" w:rsidRPr="00ED2AAB" w:rsidRDefault="007C2768" w:rsidP="00AF4FFC">
      <w:pPr>
        <w:pStyle w:val="af8"/>
        <w:rPr>
          <w:sz w:val="24"/>
          <w:szCs w:val="24"/>
        </w:rPr>
      </w:pPr>
      <w:r w:rsidRPr="00ED2AAB">
        <w:rPr>
          <w:sz w:val="24"/>
          <w:szCs w:val="24"/>
        </w:rPr>
        <w:t>Техническое задание</w:t>
      </w:r>
    </w:p>
    <w:p w14:paraId="2772D77E" w14:textId="77777777" w:rsidR="00B0539F" w:rsidRPr="00ED2AAB" w:rsidRDefault="00B0539F" w:rsidP="00B0539F">
      <w:pPr>
        <w:tabs>
          <w:tab w:val="left" w:pos="8820"/>
        </w:tabs>
        <w:spacing w:line="240" w:lineRule="auto"/>
        <w:jc w:val="center"/>
        <w:rPr>
          <w:rFonts w:ascii="Times New Roman" w:hAnsi="Times New Roman" w:cs="Times New Roman"/>
          <w:b/>
          <w:sz w:val="22"/>
        </w:rPr>
      </w:pPr>
    </w:p>
    <w:p w14:paraId="1A91B3AA" w14:textId="0E171829" w:rsidR="00C61B33" w:rsidRPr="00C61B33" w:rsidRDefault="00C61B33" w:rsidP="00C61B33">
      <w:pPr>
        <w:rPr>
          <w:rFonts w:ascii="Times New Roman" w:hAnsi="Times New Roman" w:cs="Times New Roman"/>
          <w:szCs w:val="24"/>
        </w:rPr>
      </w:pPr>
      <w:r>
        <w:rPr>
          <w:rFonts w:ascii="Times New Roman" w:hAnsi="Times New Roman" w:cs="Times New Roman"/>
          <w:b/>
          <w:szCs w:val="24"/>
        </w:rPr>
        <w:t>Предмет</w:t>
      </w:r>
      <w:r w:rsidRPr="00C61B33">
        <w:rPr>
          <w:rFonts w:ascii="Times New Roman" w:hAnsi="Times New Roman" w:cs="Times New Roman"/>
          <w:b/>
          <w:szCs w:val="24"/>
        </w:rPr>
        <w:t>:</w:t>
      </w:r>
      <w:r w:rsidRPr="00C61B33">
        <w:rPr>
          <w:rFonts w:ascii="Times New Roman" w:hAnsi="Times New Roman" w:cs="Times New Roman"/>
          <w:szCs w:val="24"/>
        </w:rPr>
        <w:t xml:space="preserve"> поставка полиграфической продукции (далее – Товар).</w:t>
      </w:r>
    </w:p>
    <w:p w14:paraId="62A6423E" w14:textId="238D3785" w:rsidR="00C61B33" w:rsidRPr="00C61B33" w:rsidRDefault="00C61B33" w:rsidP="00C61B33">
      <w:pPr>
        <w:spacing w:line="240" w:lineRule="auto"/>
        <w:jc w:val="both"/>
        <w:rPr>
          <w:rFonts w:ascii="Times New Roman" w:hAnsi="Times New Roman" w:cs="Times New Roman"/>
          <w:szCs w:val="24"/>
        </w:rPr>
      </w:pPr>
      <w:r w:rsidRPr="00C61B33">
        <w:rPr>
          <w:rFonts w:ascii="Times New Roman" w:hAnsi="Times New Roman" w:cs="Times New Roman"/>
          <w:bCs/>
          <w:color w:val="000000" w:themeColor="text1"/>
          <w:szCs w:val="24"/>
        </w:rPr>
        <w:t xml:space="preserve">Количество и </w:t>
      </w:r>
      <w:r w:rsidR="003318F9">
        <w:rPr>
          <w:rFonts w:ascii="Times New Roman" w:hAnsi="Times New Roman" w:cs="Times New Roman"/>
          <w:szCs w:val="24"/>
        </w:rPr>
        <w:t>технические параметры товара</w:t>
      </w:r>
      <w:r w:rsidRPr="003F3DC1">
        <w:rPr>
          <w:rFonts w:ascii="Times New Roman" w:hAnsi="Times New Roman" w:cs="Times New Roman"/>
          <w:szCs w:val="24"/>
        </w:rPr>
        <w:t xml:space="preserve"> указаны в </w:t>
      </w:r>
      <w:r w:rsidR="003F3DC1" w:rsidRPr="003F3DC1">
        <w:rPr>
          <w:rFonts w:ascii="Times New Roman" w:hAnsi="Times New Roman" w:cs="Times New Roman"/>
          <w:szCs w:val="24"/>
        </w:rPr>
        <w:t>Приложение № 1 к Коммерческому предложению «Ценовое предложение».</w:t>
      </w:r>
    </w:p>
    <w:p w14:paraId="1F483B49" w14:textId="77777777" w:rsidR="00C61B33" w:rsidRPr="00C61B33" w:rsidRDefault="00C61B33" w:rsidP="00C61B33">
      <w:pPr>
        <w:spacing w:line="240" w:lineRule="auto"/>
        <w:jc w:val="both"/>
        <w:rPr>
          <w:rFonts w:ascii="Times New Roman" w:hAnsi="Times New Roman" w:cs="Times New Roman"/>
          <w:szCs w:val="24"/>
        </w:rPr>
      </w:pPr>
    </w:p>
    <w:p w14:paraId="3117358A" w14:textId="77777777" w:rsidR="00C61B33" w:rsidRPr="00C61B33" w:rsidRDefault="00C61B33" w:rsidP="00C61B33">
      <w:pPr>
        <w:spacing w:line="240" w:lineRule="auto"/>
        <w:jc w:val="both"/>
        <w:rPr>
          <w:rFonts w:ascii="Times New Roman" w:hAnsi="Times New Roman" w:cs="Times New Roman"/>
          <w:b/>
          <w:bCs/>
          <w:szCs w:val="24"/>
        </w:rPr>
      </w:pPr>
      <w:r w:rsidRPr="00C61B33">
        <w:rPr>
          <w:rFonts w:ascii="Times New Roman" w:hAnsi="Times New Roman" w:cs="Times New Roman"/>
          <w:b/>
          <w:szCs w:val="24"/>
        </w:rPr>
        <w:t>Сроки и условия поставки продукции</w:t>
      </w:r>
      <w:r w:rsidRPr="00C61B33">
        <w:rPr>
          <w:rFonts w:ascii="Times New Roman" w:hAnsi="Times New Roman" w:cs="Times New Roman"/>
          <w:b/>
          <w:bCs/>
          <w:szCs w:val="24"/>
        </w:rPr>
        <w:t>:</w:t>
      </w:r>
    </w:p>
    <w:p w14:paraId="626DB6B0" w14:textId="77777777" w:rsidR="00C61B33" w:rsidRPr="00C61B33" w:rsidRDefault="00C61B33" w:rsidP="00C61B33">
      <w:pPr>
        <w:spacing w:line="240" w:lineRule="auto"/>
        <w:jc w:val="both"/>
        <w:rPr>
          <w:rFonts w:ascii="Times New Roman" w:hAnsi="Times New Roman" w:cs="Times New Roman"/>
          <w:b/>
          <w:szCs w:val="24"/>
        </w:rPr>
      </w:pPr>
    </w:p>
    <w:p w14:paraId="260669B0"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i/>
          <w:color w:val="000000"/>
          <w:szCs w:val="24"/>
        </w:rPr>
      </w:pPr>
      <w:r w:rsidRPr="00C61B33">
        <w:rPr>
          <w:rFonts w:ascii="Times New Roman" w:hAnsi="Times New Roman" w:cs="Times New Roman"/>
          <w:color w:val="000000"/>
          <w:szCs w:val="24"/>
        </w:rPr>
        <w:t xml:space="preserve">При возникновении необходимости в товаре АО "Почта Банк" (далее – Покупатель) обязуется оформить заявку и направляет ее поставщику </w:t>
      </w:r>
      <w:bookmarkStart w:id="6" w:name="_Hlk41300768"/>
      <w:r w:rsidRPr="00C61B33">
        <w:rPr>
          <w:rFonts w:ascii="Times New Roman" w:hAnsi="Times New Roman" w:cs="Times New Roman"/>
          <w:color w:val="000000"/>
          <w:szCs w:val="24"/>
        </w:rPr>
        <w:t>по адресу электронной почты</w:t>
      </w:r>
      <w:bookmarkEnd w:id="6"/>
      <w:r w:rsidRPr="00C61B33">
        <w:rPr>
          <w:rFonts w:ascii="Times New Roman" w:hAnsi="Times New Roman" w:cs="Times New Roman"/>
          <w:color w:val="000000"/>
          <w:szCs w:val="24"/>
        </w:rPr>
        <w:t>.</w:t>
      </w:r>
    </w:p>
    <w:p w14:paraId="5F11400E" w14:textId="77777777" w:rsidR="00C61B33" w:rsidRPr="00C61B33" w:rsidRDefault="00C61B33" w:rsidP="00C61B33">
      <w:pPr>
        <w:pStyle w:val="ab"/>
        <w:numPr>
          <w:ilvl w:val="0"/>
          <w:numId w:val="12"/>
        </w:numPr>
        <w:autoSpaceDE w:val="0"/>
        <w:autoSpaceDN w:val="0"/>
        <w:adjustRightInd w:val="0"/>
        <w:spacing w:line="260" w:lineRule="exact"/>
        <w:rPr>
          <w:rFonts w:ascii="Times New Roman" w:hAnsi="Times New Roman" w:cs="Times New Roman"/>
          <w:i/>
          <w:color w:val="000000"/>
          <w:szCs w:val="24"/>
        </w:rPr>
      </w:pPr>
      <w:r w:rsidRPr="00C61B33">
        <w:rPr>
          <w:rFonts w:ascii="Times New Roman" w:hAnsi="Times New Roman" w:cs="Times New Roman"/>
          <w:color w:val="000000"/>
          <w:szCs w:val="24"/>
        </w:rPr>
        <w:t>Поставщик обязуется согласовать, подписать заявку в течение 5 (пяти) рабочих дней с момента ее получения и направить покупателю по адресу электронной почты.</w:t>
      </w:r>
    </w:p>
    <w:p w14:paraId="33D33EFD"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iCs/>
          <w:color w:val="000000"/>
          <w:szCs w:val="24"/>
        </w:rPr>
      </w:pPr>
      <w:r w:rsidRPr="00C61B33">
        <w:rPr>
          <w:rFonts w:ascii="Times New Roman" w:hAnsi="Times New Roman" w:cs="Times New Roman"/>
          <w:color w:val="000000"/>
          <w:szCs w:val="24"/>
        </w:rPr>
        <w:t xml:space="preserve">Поставщик обязуется поставить товар </w:t>
      </w:r>
      <w:r w:rsidRPr="00C61B33">
        <w:rPr>
          <w:rFonts w:ascii="Times New Roman" w:hAnsi="Times New Roman" w:cs="Times New Roman"/>
          <w:iCs/>
          <w:color w:val="000000"/>
          <w:szCs w:val="24"/>
        </w:rPr>
        <w:t xml:space="preserve">отдельными партиями и в сроки, согласованные сторонами в Заявке. </w:t>
      </w:r>
    </w:p>
    <w:p w14:paraId="4A244AF3" w14:textId="77777777" w:rsidR="00C61B33" w:rsidRPr="00C61B33" w:rsidRDefault="00C61B33" w:rsidP="00C61B33">
      <w:pPr>
        <w:pStyle w:val="ab"/>
        <w:numPr>
          <w:ilvl w:val="0"/>
          <w:numId w:val="12"/>
        </w:numPr>
        <w:autoSpaceDE w:val="0"/>
        <w:autoSpaceDN w:val="0"/>
        <w:adjustRightInd w:val="0"/>
        <w:spacing w:line="240" w:lineRule="auto"/>
        <w:rPr>
          <w:rFonts w:ascii="Times New Roman" w:hAnsi="Times New Roman" w:cs="Times New Roman"/>
          <w:color w:val="000000"/>
          <w:szCs w:val="24"/>
        </w:rPr>
      </w:pPr>
      <w:r w:rsidRPr="00C61B33">
        <w:rPr>
          <w:rFonts w:ascii="Times New Roman" w:hAnsi="Times New Roman" w:cs="Times New Roman"/>
          <w:color w:val="000000"/>
          <w:szCs w:val="24"/>
        </w:rPr>
        <w:t xml:space="preserve">Поставщик обязан известить покупателя о готовности товара к отгрузке не позднее, чем за 1 (один) рабочий день до даты отгрузки. </w:t>
      </w:r>
    </w:p>
    <w:p w14:paraId="6D5C1A5A" w14:textId="77777777" w:rsidR="00C61B33" w:rsidRPr="00C61B33" w:rsidRDefault="00C61B33" w:rsidP="00C61B33">
      <w:pPr>
        <w:pStyle w:val="ab"/>
        <w:numPr>
          <w:ilvl w:val="0"/>
          <w:numId w:val="12"/>
        </w:numPr>
        <w:autoSpaceDE w:val="0"/>
        <w:autoSpaceDN w:val="0"/>
        <w:adjustRightInd w:val="0"/>
        <w:spacing w:line="240" w:lineRule="auto"/>
        <w:rPr>
          <w:rFonts w:ascii="Times New Roman" w:hAnsi="Times New Roman" w:cs="Times New Roman"/>
          <w:color w:val="000000"/>
          <w:szCs w:val="24"/>
        </w:rPr>
      </w:pPr>
      <w:bookmarkStart w:id="7" w:name="Par31"/>
      <w:bookmarkStart w:id="8" w:name="Par36"/>
      <w:bookmarkEnd w:id="7"/>
      <w:bookmarkEnd w:id="8"/>
      <w:r w:rsidRPr="00C61B33">
        <w:rPr>
          <w:rFonts w:ascii="Times New Roman" w:hAnsi="Times New Roman" w:cs="Times New Roman"/>
          <w:color w:val="000000"/>
          <w:szCs w:val="24"/>
        </w:rPr>
        <w:t xml:space="preserve">Товар должен быть упакован </w:t>
      </w:r>
      <w:r w:rsidRPr="00C61B33">
        <w:rPr>
          <w:rFonts w:ascii="Times New Roman" w:hAnsi="Times New Roman" w:cs="Times New Roman"/>
          <w:bCs/>
          <w:color w:val="000000"/>
          <w:szCs w:val="24"/>
        </w:rPr>
        <w:t>надлежащим образом, обеспечивающим его сохранность при перевозке и хранении</w:t>
      </w:r>
      <w:r w:rsidRPr="00C61B33">
        <w:rPr>
          <w:rFonts w:ascii="Times New Roman" w:hAnsi="Times New Roman" w:cs="Times New Roman"/>
          <w:color w:val="000000"/>
          <w:szCs w:val="24"/>
        </w:rPr>
        <w:t>, в соответствии с требованиями законодательства Российской Федерации.</w:t>
      </w:r>
    </w:p>
    <w:p w14:paraId="016BD2E1"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bookmarkStart w:id="9" w:name="Par45"/>
      <w:bookmarkEnd w:id="9"/>
      <w:r w:rsidRPr="00C61B33">
        <w:rPr>
          <w:rFonts w:ascii="Times New Roman" w:hAnsi="Times New Roman" w:cs="Times New Roman"/>
          <w:color w:val="000000"/>
          <w:szCs w:val="24"/>
        </w:rPr>
        <w:t>На тару (упаковку) Товара должна быть нанесена маркировка в соответствии с требованиями законодательства Российской Федерации.</w:t>
      </w:r>
    </w:p>
    <w:p w14:paraId="2085AFAC"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C61B33">
        <w:rPr>
          <w:rFonts w:ascii="Times New Roman" w:hAnsi="Times New Roman" w:cs="Times New Roman"/>
          <w:color w:val="000000"/>
          <w:szCs w:val="24"/>
        </w:rPr>
        <w:t xml:space="preserve">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w:t>
      </w:r>
      <w:r w:rsidRPr="00C61B33">
        <w:rPr>
          <w:rFonts w:ascii="Times New Roman" w:hAnsi="Times New Roman" w:cs="Times New Roman"/>
          <w:bCs/>
          <w:color w:val="000000"/>
          <w:szCs w:val="24"/>
        </w:rPr>
        <w:t>разрушение Товара</w:t>
      </w:r>
      <w:r w:rsidRPr="00C61B33">
        <w:rPr>
          <w:rFonts w:ascii="Times New Roman" w:hAnsi="Times New Roman" w:cs="Times New Roman"/>
          <w:color w:val="000000"/>
          <w:szCs w:val="24"/>
        </w:rPr>
        <w:t xml:space="preserve"> из-за неправильной упаковки и/или транспортировки.</w:t>
      </w:r>
    </w:p>
    <w:p w14:paraId="43B11A39"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bookmarkStart w:id="10" w:name="Par52"/>
      <w:bookmarkEnd w:id="10"/>
      <w:r w:rsidRPr="00C61B33">
        <w:rPr>
          <w:rFonts w:ascii="Times New Roman" w:hAnsi="Times New Roman" w:cs="Times New Roman"/>
          <w:color w:val="000000"/>
          <w:szCs w:val="24"/>
        </w:rPr>
        <w:t>В случае выборки Товара работы по погрузке Товара на транспорт Покупателя (получателя) осуществляются силами и за счет Поставщика.</w:t>
      </w:r>
    </w:p>
    <w:p w14:paraId="7C47DFA6"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bCs/>
          <w:color w:val="000000"/>
          <w:szCs w:val="24"/>
        </w:rPr>
      </w:pPr>
      <w:bookmarkStart w:id="11" w:name="Par59"/>
      <w:bookmarkEnd w:id="11"/>
      <w:r w:rsidRPr="00C61B33">
        <w:rPr>
          <w:rFonts w:ascii="Times New Roman" w:hAnsi="Times New Roman" w:cs="Times New Roman"/>
          <w:color w:val="000000"/>
          <w:szCs w:val="24"/>
        </w:rPr>
        <w:t xml:space="preserve">Приемка Товара по количеству, ассортименту, качеству, комплектности и таре (упаковке) производится при его передаче Покупателю в соответствии </w:t>
      </w:r>
      <w:r w:rsidRPr="00C61B33">
        <w:rPr>
          <w:rFonts w:ascii="Times New Roman" w:hAnsi="Times New Roman" w:cs="Times New Roman"/>
          <w:iCs/>
          <w:color w:val="000000"/>
          <w:szCs w:val="24"/>
        </w:rPr>
        <w:t>с</w:t>
      </w:r>
      <w:r w:rsidRPr="00C61B33">
        <w:rPr>
          <w:rFonts w:ascii="Times New Roman" w:hAnsi="Times New Roman" w:cs="Times New Roman"/>
          <w:bCs/>
          <w:color w:val="000000"/>
          <w:szCs w:val="24"/>
        </w:rPr>
        <w:t xml:space="preserve"> условиями Договора и подтверждается подписанием Сторонами товарной накладной по форме ТОРГ-12. Если при приемке будет обнаружено несоответствие Товара условиям и требованиям Заявки, Покупатель вправе отказаться от приемки Товара, в таком случае товарная накладная подписывается Сторонами только на часть Товара, принятого Покупателем.  При несоответствии Товара требованиям Заявки Покупатель в течение</w:t>
      </w:r>
      <w:r w:rsidRPr="00C61B33">
        <w:rPr>
          <w:rFonts w:ascii="Times New Roman" w:hAnsi="Times New Roman" w:cs="Times New Roman"/>
          <w:color w:val="000000"/>
          <w:szCs w:val="24"/>
        </w:rPr>
        <w:t xml:space="preserve"> 1 (одного) </w:t>
      </w:r>
      <w:r w:rsidRPr="00C61B33">
        <w:rPr>
          <w:rFonts w:ascii="Times New Roman" w:hAnsi="Times New Roman" w:cs="Times New Roman"/>
          <w:bCs/>
          <w:color w:val="000000"/>
          <w:szCs w:val="24"/>
        </w:rPr>
        <w:t>рабочего дня направляет Поставщику претензию по электронной почте с требованием устранить несоответствие Товара или заменить несоответствующий Товар. В течение</w:t>
      </w:r>
      <w:r w:rsidRPr="00C61B33">
        <w:rPr>
          <w:rFonts w:ascii="Times New Roman" w:hAnsi="Times New Roman" w:cs="Times New Roman"/>
          <w:color w:val="000000"/>
          <w:szCs w:val="24"/>
        </w:rPr>
        <w:t xml:space="preserve"> 10 </w:t>
      </w:r>
      <w:r w:rsidRPr="00C61B33">
        <w:rPr>
          <w:rFonts w:ascii="Times New Roman" w:hAnsi="Times New Roman" w:cs="Times New Roman"/>
          <w:bCs/>
          <w:color w:val="000000"/>
          <w:szCs w:val="24"/>
        </w:rPr>
        <w:t>(</w:t>
      </w:r>
      <w:r w:rsidRPr="00C61B33">
        <w:rPr>
          <w:rFonts w:ascii="Times New Roman" w:hAnsi="Times New Roman" w:cs="Times New Roman"/>
          <w:color w:val="000000"/>
          <w:szCs w:val="24"/>
        </w:rPr>
        <w:t>десяти</w:t>
      </w:r>
      <w:r w:rsidRPr="00C61B33">
        <w:rPr>
          <w:rFonts w:ascii="Times New Roman" w:hAnsi="Times New Roman" w:cs="Times New Roman"/>
          <w:bCs/>
          <w:color w:val="000000"/>
          <w:szCs w:val="24"/>
        </w:rPr>
        <w:t xml:space="preserve">) рабочих дней после получения претензии Поставщик обязуется за свой счет устранить несоответствие Товара или заменить несоответствующий Товар.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из-за неправильной и/или несоответствующей маркировки. </w:t>
      </w:r>
    </w:p>
    <w:p w14:paraId="6C5BCADA"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b/>
          <w:color w:val="000000"/>
          <w:szCs w:val="24"/>
        </w:rPr>
      </w:pPr>
      <w:r w:rsidRPr="00C61B33">
        <w:rPr>
          <w:rFonts w:ascii="Times New Roman" w:hAnsi="Times New Roman" w:cs="Times New Roman"/>
          <w:bCs/>
          <w:color w:val="000000"/>
          <w:szCs w:val="24"/>
        </w:rPr>
        <w:t>Стоимость затрат по возврату Поставщику Товара, не принятого Покупателем по причине неправильного или неполного оформления документов, а также убытки из-за несвоевременной поставки Товара, относятся на счет Поставщика.</w:t>
      </w:r>
    </w:p>
    <w:p w14:paraId="18820E99"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C61B33">
        <w:rPr>
          <w:rFonts w:ascii="Times New Roman" w:hAnsi="Times New Roman" w:cs="Times New Roman"/>
          <w:color w:val="000000"/>
          <w:szCs w:val="24"/>
        </w:rPr>
        <w:t xml:space="preserve">Право собственности на Товар и риск случайной гибели или случайного повреждения Товара переходят к Покупателю </w:t>
      </w:r>
      <w:r w:rsidRPr="00C61B33">
        <w:rPr>
          <w:rFonts w:ascii="Times New Roman" w:hAnsi="Times New Roman" w:cs="Times New Roman"/>
          <w:bCs/>
          <w:color w:val="000000"/>
          <w:szCs w:val="24"/>
        </w:rPr>
        <w:t>с момента передачи Товара и подписания Покупателем товарной накладной</w:t>
      </w:r>
      <w:r w:rsidRPr="00C61B33">
        <w:rPr>
          <w:rFonts w:ascii="Times New Roman" w:hAnsi="Times New Roman" w:cs="Times New Roman"/>
          <w:color w:val="000000"/>
          <w:szCs w:val="24"/>
        </w:rPr>
        <w:t>.</w:t>
      </w:r>
    </w:p>
    <w:p w14:paraId="5076D1BB"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C61B33">
        <w:rPr>
          <w:rFonts w:ascii="Times New Roman" w:hAnsi="Times New Roman" w:cs="Times New Roman"/>
          <w:color w:val="000000"/>
          <w:szCs w:val="24"/>
        </w:rPr>
        <w:t xml:space="preserve">Гарантийный срок на Товар устанавливается Поставщиком в течение 1 (одного) месяца с даты подписания товарной накладной по соответствующему Товару, и не менее 1 (одного) месяца с даты поставки. Претензии в отношении качества поставленного </w:t>
      </w:r>
      <w:r w:rsidRPr="00C61B33">
        <w:rPr>
          <w:rFonts w:ascii="Times New Roman" w:hAnsi="Times New Roman" w:cs="Times New Roman"/>
          <w:color w:val="000000"/>
          <w:szCs w:val="24"/>
        </w:rPr>
        <w:lastRenderedPageBreak/>
        <w:t xml:space="preserve">Товара предъявляются Покупателем Поставщику в течение всего гарантийного срока на поставленный Товар. </w:t>
      </w:r>
    </w:p>
    <w:p w14:paraId="7958DE14"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C61B33">
        <w:rPr>
          <w:rFonts w:ascii="Times New Roman" w:hAnsi="Times New Roman" w:cs="Times New Roman"/>
          <w:color w:val="000000"/>
          <w:szCs w:val="24"/>
        </w:rPr>
        <w:t>Поставщик гарантирует замену бракованного Товара в течение гарантийного срока в течение 10 (десяти) рабочих дней с даты обращения Покупателя. Гарантийный срок продлевается на период с даты получения обращения Покупателя о браке Товара до даты замены бракованного Товара.</w:t>
      </w:r>
    </w:p>
    <w:p w14:paraId="614C9BBA" w14:textId="77777777" w:rsidR="00C61B33" w:rsidRPr="00C61B33" w:rsidRDefault="00C61B33" w:rsidP="00C61B33">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C61B33">
        <w:rPr>
          <w:rFonts w:ascii="Times New Roman" w:hAnsi="Times New Roman" w:cs="Times New Roman"/>
          <w:color w:val="000000"/>
          <w:szCs w:val="24"/>
        </w:rPr>
        <w:t>Цена товара включает стоимость его изготовления, упаковки и доставки по адресу Покупателя, а стоимость также погрузки и разгрузки Товара.</w:t>
      </w:r>
    </w:p>
    <w:p w14:paraId="52FF0F27" w14:textId="77777777" w:rsidR="00C61B33" w:rsidRPr="00C61B33" w:rsidRDefault="00C61B33" w:rsidP="00C61B33">
      <w:pPr>
        <w:suppressAutoHyphens/>
        <w:spacing w:line="240" w:lineRule="auto"/>
        <w:jc w:val="both"/>
        <w:rPr>
          <w:rFonts w:ascii="Times New Roman" w:hAnsi="Times New Roman" w:cs="Times New Roman"/>
          <w:b/>
          <w:szCs w:val="24"/>
        </w:rPr>
      </w:pPr>
    </w:p>
    <w:p w14:paraId="1DF52A2E" w14:textId="77777777" w:rsidR="00C61B33" w:rsidRPr="00C61B33" w:rsidRDefault="00C61B33" w:rsidP="00C61B33">
      <w:pPr>
        <w:suppressAutoHyphens/>
        <w:spacing w:line="240" w:lineRule="auto"/>
        <w:jc w:val="both"/>
        <w:rPr>
          <w:rFonts w:ascii="Times New Roman" w:hAnsi="Times New Roman" w:cs="Times New Roman"/>
          <w:szCs w:val="24"/>
        </w:rPr>
      </w:pPr>
      <w:r w:rsidRPr="00C61B33">
        <w:rPr>
          <w:rFonts w:ascii="Times New Roman" w:hAnsi="Times New Roman" w:cs="Times New Roman"/>
          <w:b/>
          <w:szCs w:val="24"/>
        </w:rPr>
        <w:t xml:space="preserve">Условия поставки: </w:t>
      </w:r>
    </w:p>
    <w:p w14:paraId="615FE679" w14:textId="7295FB58" w:rsidR="00C61B33" w:rsidRPr="00C61B33" w:rsidRDefault="00C61B33" w:rsidP="00C61B33">
      <w:pPr>
        <w:spacing w:line="240" w:lineRule="auto"/>
        <w:rPr>
          <w:rFonts w:ascii="Times New Roman" w:hAnsi="Times New Roman" w:cs="Times New Roman"/>
          <w:szCs w:val="24"/>
        </w:rPr>
      </w:pPr>
      <w:r w:rsidRPr="00C61B33">
        <w:rPr>
          <w:rFonts w:ascii="Times New Roman" w:hAnsi="Times New Roman" w:cs="Times New Roman"/>
          <w:szCs w:val="24"/>
        </w:rPr>
        <w:t xml:space="preserve">Поставка продукции осуществляется по адресу: г. Москва, ул. </w:t>
      </w:r>
      <w:proofErr w:type="spellStart"/>
      <w:r w:rsidRPr="00C61B33">
        <w:rPr>
          <w:rFonts w:ascii="Times New Roman" w:hAnsi="Times New Roman" w:cs="Times New Roman"/>
          <w:szCs w:val="24"/>
        </w:rPr>
        <w:t>Угрешская</w:t>
      </w:r>
      <w:proofErr w:type="spellEnd"/>
      <w:r w:rsidRPr="00C61B33">
        <w:rPr>
          <w:rFonts w:ascii="Times New Roman" w:hAnsi="Times New Roman" w:cs="Times New Roman"/>
          <w:szCs w:val="24"/>
        </w:rPr>
        <w:t>, д. 2, стр.16</w:t>
      </w:r>
      <w:r w:rsidR="003318F9">
        <w:rPr>
          <w:rFonts w:ascii="Times New Roman" w:hAnsi="Times New Roman" w:cs="Times New Roman"/>
          <w:szCs w:val="24"/>
        </w:rPr>
        <w:t>.</w:t>
      </w:r>
      <w:r w:rsidRPr="00C61B33">
        <w:rPr>
          <w:rFonts w:ascii="Times New Roman" w:hAnsi="Times New Roman" w:cs="Times New Roman"/>
          <w:szCs w:val="24"/>
        </w:rPr>
        <w:t xml:space="preserve"> </w:t>
      </w:r>
    </w:p>
    <w:p w14:paraId="37199FE7" w14:textId="77777777" w:rsidR="00C61B33" w:rsidRPr="00C61B33" w:rsidRDefault="00C61B33" w:rsidP="00C61B33">
      <w:pPr>
        <w:spacing w:line="240" w:lineRule="auto"/>
        <w:rPr>
          <w:rFonts w:ascii="Times New Roman" w:hAnsi="Times New Roman" w:cs="Times New Roman"/>
          <w:szCs w:val="24"/>
        </w:rPr>
      </w:pPr>
      <w:r w:rsidRPr="00C61B33">
        <w:rPr>
          <w:rFonts w:ascii="Times New Roman" w:hAnsi="Times New Roman" w:cs="Times New Roman"/>
          <w:szCs w:val="24"/>
        </w:rPr>
        <w:t>Срок доставки товара после изготовления 1 (один) рабочий день.</w:t>
      </w:r>
    </w:p>
    <w:p w14:paraId="6D1822A1" w14:textId="77777777" w:rsidR="00C61B33" w:rsidRDefault="00C61B33" w:rsidP="00C61B33">
      <w:pPr>
        <w:pStyle w:val="ab"/>
      </w:pPr>
    </w:p>
    <w:p w14:paraId="51F55FCA" w14:textId="77777777" w:rsidR="00C61B33" w:rsidRDefault="00C61B33" w:rsidP="00C61B33">
      <w:pPr>
        <w:pStyle w:val="ab"/>
      </w:pPr>
      <w:r>
        <w:t xml:space="preserve"> </w:t>
      </w:r>
    </w:p>
    <w:p w14:paraId="4D68B866" w14:textId="77777777" w:rsidR="00C61B33" w:rsidRDefault="00C61B33" w:rsidP="00C61B33">
      <w:pPr>
        <w:pStyle w:val="ab"/>
        <w:spacing w:line="240" w:lineRule="auto"/>
      </w:pPr>
    </w:p>
    <w:p w14:paraId="060F60F5" w14:textId="1098E229" w:rsidR="007C2768" w:rsidRDefault="007C2768" w:rsidP="00B0539F">
      <w:pPr>
        <w:pStyle w:val="af8"/>
        <w:jc w:val="left"/>
        <w:rPr>
          <w:sz w:val="24"/>
          <w:szCs w:val="24"/>
        </w:rPr>
      </w:pPr>
    </w:p>
    <w:p w14:paraId="5428F06C" w14:textId="30728083" w:rsidR="005E1253" w:rsidRDefault="005E1253">
      <w:pPr>
        <w:spacing w:after="160" w:line="259" w:lineRule="auto"/>
        <w:rPr>
          <w:rFonts w:ascii="Times New Roman" w:eastAsia="Times New Roman" w:hAnsi="Times New Roman" w:cs="Times New Roman"/>
          <w:b/>
          <w:bCs/>
          <w:szCs w:val="24"/>
          <w:lang w:eastAsia="ru-RU"/>
        </w:rPr>
      </w:pPr>
      <w:r>
        <w:rPr>
          <w:szCs w:val="24"/>
        </w:rPr>
        <w:br w:type="page"/>
      </w:r>
    </w:p>
    <w:p w14:paraId="16664351" w14:textId="77777777" w:rsidR="00F84E43" w:rsidRDefault="00F84E43" w:rsidP="00EF6447">
      <w:pPr>
        <w:pStyle w:val="Times12"/>
        <w:ind w:firstLine="0"/>
        <w:jc w:val="right"/>
        <w:rPr>
          <w:rFonts w:ascii="Times New Roman" w:hAnsi="Times New Roman"/>
          <w:iCs/>
          <w:color w:val="000000" w:themeColor="text1"/>
          <w:szCs w:val="24"/>
        </w:rPr>
        <w:sectPr w:rsidR="00F84E43" w:rsidSect="007C2768">
          <w:headerReference w:type="default" r:id="rId11"/>
          <w:footerReference w:type="default" r:id="rId12"/>
          <w:headerReference w:type="first" r:id="rId13"/>
          <w:pgSz w:w="11906" w:h="16838"/>
          <w:pgMar w:top="993" w:right="850" w:bottom="851" w:left="1701" w:header="708" w:footer="708" w:gutter="0"/>
          <w:cols w:space="708"/>
          <w:docGrid w:linePitch="360"/>
        </w:sectPr>
      </w:pPr>
    </w:p>
    <w:p w14:paraId="1D71A317" w14:textId="2643E99F" w:rsidR="00EF6447" w:rsidRPr="00AF4FFC" w:rsidRDefault="00EF6447" w:rsidP="00EF6447">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w:t>
      </w:r>
      <w:r>
        <w:rPr>
          <w:rFonts w:ascii="Times New Roman" w:hAnsi="Times New Roman"/>
          <w:iCs/>
          <w:color w:val="000000" w:themeColor="text1"/>
          <w:szCs w:val="24"/>
        </w:rPr>
        <w:t xml:space="preserve"> 5</w:t>
      </w:r>
    </w:p>
    <w:p w14:paraId="2B8A6CF1" w14:textId="77777777" w:rsidR="00EF6447" w:rsidRPr="00AF4FFC" w:rsidRDefault="00EF6447" w:rsidP="00EF6447">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76C8839E" w14:textId="77777777" w:rsidR="00F84E43" w:rsidRPr="0018404F" w:rsidRDefault="00F84E43" w:rsidP="00F84E43">
      <w:pPr>
        <w:jc w:val="center"/>
        <w:rPr>
          <w:rFonts w:ascii="Times New Roman" w:hAnsi="Times New Roman"/>
          <w:b/>
        </w:rPr>
      </w:pPr>
      <w:r w:rsidRPr="0018404F">
        <w:rPr>
          <w:rFonts w:ascii="Times New Roman" w:hAnsi="Times New Roman"/>
          <w:b/>
        </w:rPr>
        <w:t xml:space="preserve">Справка об опыте </w:t>
      </w:r>
    </w:p>
    <w:p w14:paraId="056E2FED" w14:textId="77777777" w:rsidR="00F84E43" w:rsidRPr="0018404F" w:rsidRDefault="00F84E43" w:rsidP="00F84E43">
      <w:pPr>
        <w:widowControl w:val="0"/>
        <w:adjustRightInd w:val="0"/>
        <w:jc w:val="both"/>
        <w:textAlignment w:val="baseline"/>
        <w:rPr>
          <w:rFonts w:ascii="Times New Roman" w:hAnsi="Times New Roman"/>
          <w:bCs/>
        </w:rPr>
      </w:pPr>
      <w:r w:rsidRPr="0018404F">
        <w:rPr>
          <w:rFonts w:ascii="Times New Roman" w:hAnsi="Times New Roman"/>
          <w:bCs/>
        </w:rPr>
        <w:t xml:space="preserve">Для подтверждения наличия опыта прилагаем копии следующих договоров и </w:t>
      </w:r>
      <w:r w:rsidRPr="00496D80">
        <w:rPr>
          <w:rFonts w:ascii="Times New Roman" w:hAnsi="Times New Roman"/>
          <w:bCs/>
        </w:rPr>
        <w:t>товарных накладных</w:t>
      </w:r>
      <w:r w:rsidRPr="0018404F">
        <w:rPr>
          <w:rFonts w:ascii="Times New Roman" w:hAnsi="Times New Roman"/>
          <w:bCs/>
        </w:rPr>
        <w:t>:</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1813"/>
        <w:gridCol w:w="2203"/>
        <w:gridCol w:w="2209"/>
        <w:gridCol w:w="2551"/>
        <w:gridCol w:w="2834"/>
      </w:tblGrid>
      <w:tr w:rsidR="00F84E43" w:rsidRPr="00F84E43" w14:paraId="79844BCF" w14:textId="77777777" w:rsidTr="00F84E43">
        <w:trPr>
          <w:trHeight w:val="404"/>
        </w:trPr>
        <w:tc>
          <w:tcPr>
            <w:tcW w:w="817" w:type="dxa"/>
            <w:vMerge w:val="restart"/>
            <w:vAlign w:val="center"/>
          </w:tcPr>
          <w:p w14:paraId="6F313D62" w14:textId="77777777" w:rsidR="00F84E43" w:rsidRPr="00F84E43" w:rsidRDefault="00F84E43" w:rsidP="00F84E43">
            <w:pPr>
              <w:keepNext/>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 п/п</w:t>
            </w:r>
          </w:p>
        </w:tc>
        <w:tc>
          <w:tcPr>
            <w:tcW w:w="2451" w:type="dxa"/>
            <w:vMerge w:val="restart"/>
            <w:vAlign w:val="center"/>
          </w:tcPr>
          <w:p w14:paraId="4F0CD1D6" w14:textId="77777777" w:rsidR="00F84E43" w:rsidRPr="00F84E43" w:rsidRDefault="00F84E43" w:rsidP="00F84E43">
            <w:pPr>
              <w:keepNext/>
              <w:snapToGrid w:val="0"/>
              <w:spacing w:line="240" w:lineRule="auto"/>
              <w:ind w:left="-108" w:right="-108"/>
              <w:jc w:val="center"/>
              <w:rPr>
                <w:rFonts w:ascii="Times New Roman" w:hAnsi="Times New Roman" w:cs="Times New Roman"/>
                <w:sz w:val="20"/>
                <w:szCs w:val="20"/>
              </w:rPr>
            </w:pPr>
            <w:r w:rsidRPr="00F84E43">
              <w:rPr>
                <w:rFonts w:ascii="Times New Roman" w:hAnsi="Times New Roman" w:cs="Times New Roman"/>
                <w:sz w:val="20"/>
                <w:szCs w:val="20"/>
              </w:rPr>
              <w:t>Реквизиты договора</w:t>
            </w:r>
          </w:p>
          <w:p w14:paraId="39DAD4B0" w14:textId="77777777" w:rsidR="00F84E43" w:rsidRPr="00F84E43" w:rsidRDefault="00F84E43" w:rsidP="00F84E43">
            <w:pPr>
              <w:keepNext/>
              <w:snapToGrid w:val="0"/>
              <w:spacing w:line="240" w:lineRule="auto"/>
              <w:ind w:left="-108" w:right="-108"/>
              <w:jc w:val="center"/>
              <w:rPr>
                <w:rFonts w:ascii="Times New Roman" w:hAnsi="Times New Roman" w:cs="Times New Roman"/>
                <w:sz w:val="20"/>
                <w:szCs w:val="20"/>
              </w:rPr>
            </w:pPr>
            <w:r w:rsidRPr="00F84E43">
              <w:rPr>
                <w:rFonts w:ascii="Times New Roman" w:hAnsi="Times New Roman" w:cs="Times New Roman"/>
                <w:sz w:val="20"/>
                <w:szCs w:val="20"/>
              </w:rPr>
              <w:t>(номер и дата)</w:t>
            </w:r>
          </w:p>
        </w:tc>
        <w:tc>
          <w:tcPr>
            <w:tcW w:w="1813" w:type="dxa"/>
            <w:vMerge w:val="restart"/>
            <w:vAlign w:val="center"/>
          </w:tcPr>
          <w:p w14:paraId="1B1E2487" w14:textId="77777777" w:rsidR="00F84E43" w:rsidRPr="00F84E43" w:rsidRDefault="00F84E43" w:rsidP="00F84E43">
            <w:pPr>
              <w:keepNext/>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Наименование заказчика, с которым заключен договор (адрес, контактное лицо с указанием должности, контактные телефоны)</w:t>
            </w:r>
          </w:p>
        </w:tc>
        <w:tc>
          <w:tcPr>
            <w:tcW w:w="2203" w:type="dxa"/>
            <w:vMerge w:val="restart"/>
            <w:vAlign w:val="center"/>
          </w:tcPr>
          <w:p w14:paraId="6E6C188C" w14:textId="77777777" w:rsidR="00F84E43" w:rsidRPr="00F84E43" w:rsidRDefault="00F84E43" w:rsidP="00F84E43">
            <w:pPr>
              <w:keepNext/>
              <w:snapToGrid w:val="0"/>
              <w:spacing w:line="240" w:lineRule="auto"/>
              <w:ind w:left="34"/>
              <w:jc w:val="center"/>
              <w:rPr>
                <w:rFonts w:ascii="Times New Roman" w:hAnsi="Times New Roman" w:cs="Times New Roman"/>
                <w:sz w:val="20"/>
                <w:szCs w:val="20"/>
              </w:rPr>
            </w:pPr>
            <w:r w:rsidRPr="00F84E43">
              <w:rPr>
                <w:rFonts w:ascii="Times New Roman" w:hAnsi="Times New Roman" w:cs="Times New Roman"/>
                <w:sz w:val="20"/>
                <w:szCs w:val="20"/>
              </w:rPr>
              <w:t>Описание договора (объем и состав услуг, описание основных условий договора)</w:t>
            </w:r>
          </w:p>
        </w:tc>
        <w:tc>
          <w:tcPr>
            <w:tcW w:w="4760" w:type="dxa"/>
            <w:gridSpan w:val="2"/>
            <w:vAlign w:val="center"/>
          </w:tcPr>
          <w:p w14:paraId="43F693F7" w14:textId="77777777" w:rsidR="00F84E43" w:rsidRPr="00F84E43" w:rsidRDefault="00F84E43" w:rsidP="00F84E43">
            <w:pPr>
              <w:keepNext/>
              <w:tabs>
                <w:tab w:val="left" w:pos="1332"/>
              </w:tabs>
              <w:snapToGrid w:val="0"/>
              <w:spacing w:line="240" w:lineRule="auto"/>
              <w:ind w:left="33" w:right="34" w:hanging="33"/>
              <w:jc w:val="center"/>
              <w:rPr>
                <w:rFonts w:ascii="Times New Roman" w:hAnsi="Times New Roman" w:cs="Times New Roman"/>
                <w:sz w:val="20"/>
                <w:szCs w:val="20"/>
              </w:rPr>
            </w:pPr>
            <w:r w:rsidRPr="00F84E43">
              <w:rPr>
                <w:rFonts w:ascii="Times New Roman" w:hAnsi="Times New Roman" w:cs="Times New Roman"/>
                <w:sz w:val="20"/>
                <w:szCs w:val="20"/>
              </w:rPr>
              <w:t>Стоимость поставки по договору</w:t>
            </w:r>
          </w:p>
        </w:tc>
        <w:tc>
          <w:tcPr>
            <w:tcW w:w="2834" w:type="dxa"/>
            <w:vMerge w:val="restart"/>
            <w:vAlign w:val="center"/>
          </w:tcPr>
          <w:p w14:paraId="65975427" w14:textId="77777777" w:rsidR="00F84E43" w:rsidRPr="00F84E43" w:rsidRDefault="00F84E43" w:rsidP="00F84E43">
            <w:pPr>
              <w:keepNext/>
              <w:tabs>
                <w:tab w:val="left" w:pos="1332"/>
              </w:tabs>
              <w:snapToGrid w:val="0"/>
              <w:spacing w:line="240" w:lineRule="auto"/>
              <w:ind w:left="-108" w:right="-108"/>
              <w:jc w:val="center"/>
              <w:rPr>
                <w:rFonts w:ascii="Times New Roman" w:hAnsi="Times New Roman" w:cs="Times New Roman"/>
                <w:sz w:val="20"/>
                <w:szCs w:val="20"/>
              </w:rPr>
            </w:pPr>
            <w:r w:rsidRPr="00F84E43">
              <w:rPr>
                <w:rFonts w:ascii="Times New Roman" w:hAnsi="Times New Roman" w:cs="Times New Roman"/>
                <w:sz w:val="20"/>
                <w:szCs w:val="20"/>
              </w:rPr>
              <w:t>Сроки завершения оказания услуг (число, месяц и год начала оказания услуг - число, месяц и год фактического окончания оказания услуг)</w:t>
            </w:r>
          </w:p>
        </w:tc>
      </w:tr>
      <w:tr w:rsidR="00F84E43" w:rsidRPr="00F84E43" w14:paraId="6A9A6941" w14:textId="77777777" w:rsidTr="00F84E43">
        <w:trPr>
          <w:trHeight w:val="1222"/>
        </w:trPr>
        <w:tc>
          <w:tcPr>
            <w:tcW w:w="817" w:type="dxa"/>
            <w:vMerge/>
            <w:vAlign w:val="center"/>
          </w:tcPr>
          <w:p w14:paraId="635D36C3" w14:textId="77777777" w:rsidR="00F84E43" w:rsidRPr="00F84E43" w:rsidRDefault="00F84E43" w:rsidP="00F84E43">
            <w:pPr>
              <w:keepNext/>
              <w:snapToGrid w:val="0"/>
              <w:spacing w:line="240" w:lineRule="auto"/>
              <w:ind w:left="-57" w:right="-57"/>
              <w:jc w:val="center"/>
              <w:rPr>
                <w:rFonts w:ascii="Times New Roman" w:hAnsi="Times New Roman" w:cs="Times New Roman"/>
                <w:sz w:val="20"/>
                <w:szCs w:val="20"/>
              </w:rPr>
            </w:pPr>
          </w:p>
        </w:tc>
        <w:tc>
          <w:tcPr>
            <w:tcW w:w="2451" w:type="dxa"/>
            <w:vMerge/>
            <w:vAlign w:val="center"/>
          </w:tcPr>
          <w:p w14:paraId="0A0ACCB5" w14:textId="77777777" w:rsidR="00F84E43" w:rsidRPr="00F84E43" w:rsidRDefault="00F84E43" w:rsidP="00F84E43">
            <w:pPr>
              <w:keepNext/>
              <w:snapToGrid w:val="0"/>
              <w:spacing w:line="240" w:lineRule="auto"/>
              <w:ind w:left="-108" w:right="-108"/>
              <w:jc w:val="center"/>
              <w:rPr>
                <w:rFonts w:ascii="Times New Roman" w:hAnsi="Times New Roman" w:cs="Times New Roman"/>
                <w:sz w:val="20"/>
                <w:szCs w:val="20"/>
              </w:rPr>
            </w:pPr>
          </w:p>
        </w:tc>
        <w:tc>
          <w:tcPr>
            <w:tcW w:w="1813" w:type="dxa"/>
            <w:vMerge/>
            <w:vAlign w:val="center"/>
          </w:tcPr>
          <w:p w14:paraId="5B5BE483" w14:textId="77777777" w:rsidR="00F84E43" w:rsidRPr="00F84E43" w:rsidRDefault="00F84E43" w:rsidP="00F84E43">
            <w:pPr>
              <w:keepNext/>
              <w:snapToGrid w:val="0"/>
              <w:spacing w:line="240" w:lineRule="auto"/>
              <w:ind w:left="-57" w:right="-57"/>
              <w:jc w:val="center"/>
              <w:rPr>
                <w:rFonts w:ascii="Times New Roman" w:hAnsi="Times New Roman" w:cs="Times New Roman"/>
                <w:sz w:val="20"/>
                <w:szCs w:val="20"/>
              </w:rPr>
            </w:pPr>
          </w:p>
        </w:tc>
        <w:tc>
          <w:tcPr>
            <w:tcW w:w="2203" w:type="dxa"/>
            <w:vMerge/>
            <w:vAlign w:val="center"/>
          </w:tcPr>
          <w:p w14:paraId="6F5A6E99" w14:textId="77777777" w:rsidR="00F84E43" w:rsidRPr="00F84E43" w:rsidRDefault="00F84E43" w:rsidP="00F84E43">
            <w:pPr>
              <w:keepNext/>
              <w:snapToGrid w:val="0"/>
              <w:spacing w:line="240" w:lineRule="auto"/>
              <w:ind w:left="34"/>
              <w:jc w:val="center"/>
              <w:rPr>
                <w:rFonts w:ascii="Times New Roman" w:hAnsi="Times New Roman" w:cs="Times New Roman"/>
                <w:sz w:val="20"/>
                <w:szCs w:val="20"/>
              </w:rPr>
            </w:pPr>
          </w:p>
        </w:tc>
        <w:tc>
          <w:tcPr>
            <w:tcW w:w="2209" w:type="dxa"/>
            <w:vAlign w:val="center"/>
          </w:tcPr>
          <w:p w14:paraId="0CB0CCEB" w14:textId="510BF0C2" w:rsidR="00F84E43" w:rsidRPr="00F84E43" w:rsidRDefault="00F84E43" w:rsidP="00F84E43">
            <w:pPr>
              <w:keepNext/>
              <w:tabs>
                <w:tab w:val="left" w:pos="1332"/>
              </w:tabs>
              <w:snapToGrid w:val="0"/>
              <w:spacing w:line="240" w:lineRule="auto"/>
              <w:ind w:left="33" w:right="34" w:hanging="33"/>
              <w:jc w:val="center"/>
              <w:rPr>
                <w:rFonts w:ascii="Times New Roman" w:hAnsi="Times New Roman" w:cs="Times New Roman"/>
                <w:sz w:val="20"/>
                <w:szCs w:val="20"/>
              </w:rPr>
            </w:pPr>
            <w:r w:rsidRPr="00F84E43">
              <w:rPr>
                <w:rFonts w:ascii="Times New Roman" w:hAnsi="Times New Roman" w:cs="Times New Roman"/>
                <w:sz w:val="20"/>
                <w:szCs w:val="20"/>
              </w:rPr>
              <w:t xml:space="preserve">Сумма договора, руб. с НДС </w:t>
            </w:r>
          </w:p>
        </w:tc>
        <w:tc>
          <w:tcPr>
            <w:tcW w:w="2551" w:type="dxa"/>
            <w:vAlign w:val="center"/>
          </w:tcPr>
          <w:p w14:paraId="75B216A7" w14:textId="7ED84DB6" w:rsidR="00F84E43" w:rsidRPr="00F84E43" w:rsidRDefault="00F84E43" w:rsidP="00F84E43">
            <w:pPr>
              <w:keepNext/>
              <w:tabs>
                <w:tab w:val="left" w:pos="1332"/>
              </w:tabs>
              <w:snapToGrid w:val="0"/>
              <w:spacing w:line="240" w:lineRule="auto"/>
              <w:ind w:left="-12" w:right="-61"/>
              <w:jc w:val="center"/>
              <w:rPr>
                <w:rFonts w:ascii="Times New Roman" w:hAnsi="Times New Roman" w:cs="Times New Roman"/>
                <w:sz w:val="20"/>
                <w:szCs w:val="20"/>
              </w:rPr>
            </w:pPr>
            <w:r w:rsidRPr="00F84E43">
              <w:rPr>
                <w:rFonts w:ascii="Times New Roman" w:hAnsi="Times New Roman" w:cs="Times New Roman"/>
                <w:sz w:val="20"/>
                <w:szCs w:val="20"/>
              </w:rPr>
              <w:t xml:space="preserve">В </w:t>
            </w:r>
            <w:proofErr w:type="spellStart"/>
            <w:r w:rsidRPr="00F84E43">
              <w:rPr>
                <w:rFonts w:ascii="Times New Roman" w:hAnsi="Times New Roman" w:cs="Times New Roman"/>
                <w:sz w:val="20"/>
                <w:szCs w:val="20"/>
              </w:rPr>
              <w:t>т.ч</w:t>
            </w:r>
            <w:proofErr w:type="spellEnd"/>
            <w:r w:rsidRPr="00F84E43">
              <w:rPr>
                <w:rFonts w:ascii="Times New Roman" w:hAnsi="Times New Roman" w:cs="Times New Roman"/>
                <w:sz w:val="20"/>
                <w:szCs w:val="20"/>
              </w:rPr>
              <w:t xml:space="preserve">. стоимость поставки </w:t>
            </w:r>
            <w:r w:rsidRPr="00F84E43">
              <w:rPr>
                <w:rFonts w:ascii="Times New Roman" w:hAnsi="Times New Roman" w:cs="Times New Roman"/>
                <w:i/>
                <w:sz w:val="20"/>
                <w:szCs w:val="20"/>
              </w:rPr>
              <w:t xml:space="preserve">с 01.01.2018 г. по </w:t>
            </w:r>
            <w:r w:rsidR="0042095C">
              <w:rPr>
                <w:rFonts w:ascii="Times New Roman" w:hAnsi="Times New Roman" w:cs="Times New Roman"/>
                <w:i/>
                <w:sz w:val="20"/>
                <w:szCs w:val="20"/>
              </w:rPr>
              <w:t>01.07.2021</w:t>
            </w:r>
            <w:r w:rsidRPr="00F84E43">
              <w:rPr>
                <w:rFonts w:ascii="Times New Roman" w:hAnsi="Times New Roman" w:cs="Times New Roman"/>
                <w:i/>
                <w:sz w:val="20"/>
                <w:szCs w:val="20"/>
              </w:rPr>
              <w:t xml:space="preserve"> </w:t>
            </w:r>
            <w:r w:rsidRPr="00F84E43">
              <w:rPr>
                <w:rFonts w:ascii="Times New Roman" w:hAnsi="Times New Roman" w:cs="Times New Roman"/>
                <w:sz w:val="20"/>
                <w:szCs w:val="20"/>
              </w:rPr>
              <w:t>по документам, подтверждающим исполнение, руб. с НДС</w:t>
            </w:r>
          </w:p>
        </w:tc>
        <w:tc>
          <w:tcPr>
            <w:tcW w:w="2834" w:type="dxa"/>
            <w:vMerge/>
          </w:tcPr>
          <w:p w14:paraId="4C1C0937" w14:textId="77777777" w:rsidR="00F84E43" w:rsidRPr="00F84E43" w:rsidRDefault="00F84E43" w:rsidP="00F84E43">
            <w:pPr>
              <w:keepNext/>
              <w:tabs>
                <w:tab w:val="left" w:pos="1332"/>
              </w:tabs>
              <w:snapToGrid w:val="0"/>
              <w:spacing w:line="240" w:lineRule="auto"/>
              <w:ind w:left="-108" w:right="-108"/>
              <w:jc w:val="center"/>
              <w:rPr>
                <w:rFonts w:ascii="Times New Roman" w:hAnsi="Times New Roman" w:cs="Times New Roman"/>
                <w:sz w:val="20"/>
                <w:szCs w:val="20"/>
              </w:rPr>
            </w:pPr>
          </w:p>
        </w:tc>
      </w:tr>
      <w:tr w:rsidR="00F84E43" w:rsidRPr="00F84E43" w14:paraId="6B7EC1F0" w14:textId="77777777" w:rsidTr="00F84E43">
        <w:trPr>
          <w:trHeight w:val="304"/>
        </w:trPr>
        <w:tc>
          <w:tcPr>
            <w:tcW w:w="817" w:type="dxa"/>
          </w:tcPr>
          <w:p w14:paraId="40C4E07E" w14:textId="77777777" w:rsidR="00F84E43" w:rsidRPr="00F84E43" w:rsidRDefault="00F84E43" w:rsidP="00F84E43">
            <w:pPr>
              <w:keepNext/>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1</w:t>
            </w:r>
          </w:p>
        </w:tc>
        <w:tc>
          <w:tcPr>
            <w:tcW w:w="2451" w:type="dxa"/>
          </w:tcPr>
          <w:p w14:paraId="5BE5219B" w14:textId="77777777" w:rsidR="00F84E43" w:rsidRPr="00F84E43" w:rsidRDefault="00F84E43" w:rsidP="00F84E43">
            <w:pPr>
              <w:keepNext/>
              <w:snapToGrid w:val="0"/>
              <w:spacing w:line="240" w:lineRule="auto"/>
              <w:ind w:left="-108" w:right="-108"/>
              <w:jc w:val="center"/>
              <w:rPr>
                <w:rFonts w:ascii="Times New Roman" w:hAnsi="Times New Roman" w:cs="Times New Roman"/>
                <w:sz w:val="20"/>
                <w:szCs w:val="20"/>
              </w:rPr>
            </w:pPr>
            <w:r w:rsidRPr="00F84E43">
              <w:rPr>
                <w:rFonts w:ascii="Times New Roman" w:hAnsi="Times New Roman" w:cs="Times New Roman"/>
                <w:sz w:val="20"/>
                <w:szCs w:val="20"/>
              </w:rPr>
              <w:t>2</w:t>
            </w:r>
          </w:p>
        </w:tc>
        <w:tc>
          <w:tcPr>
            <w:tcW w:w="1813" w:type="dxa"/>
          </w:tcPr>
          <w:p w14:paraId="00471D5D" w14:textId="77777777" w:rsidR="00F84E43" w:rsidRPr="00F84E43" w:rsidRDefault="00F84E43" w:rsidP="00F84E43">
            <w:pPr>
              <w:keepNext/>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3</w:t>
            </w:r>
          </w:p>
        </w:tc>
        <w:tc>
          <w:tcPr>
            <w:tcW w:w="2203" w:type="dxa"/>
          </w:tcPr>
          <w:p w14:paraId="433E3B66" w14:textId="77777777" w:rsidR="00F84E43" w:rsidRPr="00F84E43" w:rsidRDefault="00F84E43" w:rsidP="00F84E43">
            <w:pPr>
              <w:keepNext/>
              <w:snapToGrid w:val="0"/>
              <w:spacing w:line="240" w:lineRule="auto"/>
              <w:ind w:left="-108" w:right="-108"/>
              <w:jc w:val="center"/>
              <w:rPr>
                <w:rFonts w:ascii="Times New Roman" w:hAnsi="Times New Roman" w:cs="Times New Roman"/>
                <w:sz w:val="20"/>
                <w:szCs w:val="20"/>
              </w:rPr>
            </w:pPr>
            <w:r w:rsidRPr="00F84E43">
              <w:rPr>
                <w:rFonts w:ascii="Times New Roman" w:hAnsi="Times New Roman" w:cs="Times New Roman"/>
                <w:sz w:val="20"/>
                <w:szCs w:val="20"/>
              </w:rPr>
              <w:t>4</w:t>
            </w:r>
          </w:p>
        </w:tc>
        <w:tc>
          <w:tcPr>
            <w:tcW w:w="2209" w:type="dxa"/>
          </w:tcPr>
          <w:p w14:paraId="45797DE4" w14:textId="77777777" w:rsidR="00F84E43" w:rsidRPr="00F84E43" w:rsidRDefault="00F84E43" w:rsidP="00F84E43">
            <w:pPr>
              <w:keepNext/>
              <w:tabs>
                <w:tab w:val="left" w:pos="1332"/>
              </w:tabs>
              <w:snapToGrid w:val="0"/>
              <w:spacing w:line="240" w:lineRule="auto"/>
              <w:ind w:left="-108" w:right="-108" w:hanging="165"/>
              <w:jc w:val="center"/>
              <w:rPr>
                <w:rFonts w:ascii="Times New Roman" w:hAnsi="Times New Roman" w:cs="Times New Roman"/>
                <w:sz w:val="20"/>
                <w:szCs w:val="20"/>
              </w:rPr>
            </w:pPr>
            <w:r w:rsidRPr="00F84E43">
              <w:rPr>
                <w:rFonts w:ascii="Times New Roman" w:hAnsi="Times New Roman" w:cs="Times New Roman"/>
                <w:sz w:val="20"/>
                <w:szCs w:val="20"/>
              </w:rPr>
              <w:t>5</w:t>
            </w:r>
          </w:p>
        </w:tc>
        <w:tc>
          <w:tcPr>
            <w:tcW w:w="2551" w:type="dxa"/>
          </w:tcPr>
          <w:p w14:paraId="60DF60C7" w14:textId="77777777" w:rsidR="00F84E43" w:rsidRPr="00F84E43" w:rsidRDefault="00F84E43" w:rsidP="00F84E43">
            <w:pPr>
              <w:keepNext/>
              <w:tabs>
                <w:tab w:val="left" w:pos="1332"/>
              </w:tabs>
              <w:snapToGrid w:val="0"/>
              <w:spacing w:line="240" w:lineRule="auto"/>
              <w:ind w:left="-108" w:right="-108" w:hanging="165"/>
              <w:jc w:val="center"/>
              <w:rPr>
                <w:rFonts w:ascii="Times New Roman" w:hAnsi="Times New Roman" w:cs="Times New Roman"/>
                <w:sz w:val="20"/>
                <w:szCs w:val="20"/>
              </w:rPr>
            </w:pPr>
            <w:r w:rsidRPr="00F84E43">
              <w:rPr>
                <w:rFonts w:ascii="Times New Roman" w:hAnsi="Times New Roman" w:cs="Times New Roman"/>
                <w:sz w:val="20"/>
                <w:szCs w:val="20"/>
              </w:rPr>
              <w:t>6</w:t>
            </w:r>
          </w:p>
        </w:tc>
        <w:tc>
          <w:tcPr>
            <w:tcW w:w="2834" w:type="dxa"/>
          </w:tcPr>
          <w:p w14:paraId="7490A109" w14:textId="77777777" w:rsidR="00F84E43" w:rsidRPr="00F84E43" w:rsidRDefault="00F84E43" w:rsidP="00F84E43">
            <w:pPr>
              <w:keepNext/>
              <w:tabs>
                <w:tab w:val="left" w:pos="1332"/>
              </w:tabs>
              <w:snapToGrid w:val="0"/>
              <w:spacing w:line="240" w:lineRule="auto"/>
              <w:ind w:left="-108" w:right="-108"/>
              <w:jc w:val="center"/>
              <w:rPr>
                <w:rFonts w:ascii="Times New Roman" w:hAnsi="Times New Roman" w:cs="Times New Roman"/>
                <w:sz w:val="20"/>
                <w:szCs w:val="20"/>
              </w:rPr>
            </w:pPr>
            <w:r w:rsidRPr="00F84E43">
              <w:rPr>
                <w:rFonts w:ascii="Times New Roman" w:hAnsi="Times New Roman" w:cs="Times New Roman"/>
                <w:sz w:val="20"/>
                <w:szCs w:val="20"/>
              </w:rPr>
              <w:t>7</w:t>
            </w:r>
          </w:p>
        </w:tc>
      </w:tr>
      <w:tr w:rsidR="00F84E43" w:rsidRPr="00F84E43" w14:paraId="5F8C663D" w14:textId="77777777" w:rsidTr="00A50613">
        <w:trPr>
          <w:trHeight w:val="227"/>
        </w:trPr>
        <w:tc>
          <w:tcPr>
            <w:tcW w:w="817" w:type="dxa"/>
          </w:tcPr>
          <w:p w14:paraId="78E31523" w14:textId="77777777" w:rsidR="00F84E43" w:rsidRPr="00F84E43" w:rsidRDefault="00F84E43" w:rsidP="00F84E43">
            <w:pPr>
              <w:numPr>
                <w:ilvl w:val="0"/>
                <w:numId w:val="14"/>
              </w:numPr>
              <w:tabs>
                <w:tab w:val="left" w:pos="284"/>
              </w:tabs>
              <w:spacing w:line="240" w:lineRule="auto"/>
              <w:ind w:left="0" w:firstLine="0"/>
              <w:rPr>
                <w:rFonts w:ascii="Times New Roman" w:hAnsi="Times New Roman" w:cs="Times New Roman"/>
                <w:sz w:val="20"/>
                <w:szCs w:val="20"/>
              </w:rPr>
            </w:pPr>
          </w:p>
        </w:tc>
        <w:tc>
          <w:tcPr>
            <w:tcW w:w="14061" w:type="dxa"/>
            <w:gridSpan w:val="6"/>
          </w:tcPr>
          <w:p w14:paraId="3AAED0C8"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b/>
                <w:sz w:val="20"/>
                <w:szCs w:val="20"/>
              </w:rPr>
              <w:t xml:space="preserve">Участник </w:t>
            </w:r>
            <w:r w:rsidRPr="00F84E43">
              <w:rPr>
                <w:rFonts w:ascii="Times New Roman" w:hAnsi="Times New Roman" w:cs="Times New Roman"/>
                <w:sz w:val="20"/>
                <w:szCs w:val="20"/>
              </w:rPr>
              <w:t xml:space="preserve">___________ </w:t>
            </w:r>
            <w:r w:rsidRPr="00F84E43">
              <w:rPr>
                <w:rFonts w:ascii="Times New Roman" w:hAnsi="Times New Roman" w:cs="Times New Roman"/>
                <w:b/>
                <w:i/>
                <w:sz w:val="20"/>
                <w:szCs w:val="20"/>
              </w:rPr>
              <w:t>[указываются организационно-правовая форма и наименование участника]</w:t>
            </w:r>
          </w:p>
        </w:tc>
      </w:tr>
      <w:tr w:rsidR="00F84E43" w:rsidRPr="00F84E43" w14:paraId="5CDAA271" w14:textId="77777777" w:rsidTr="00F84E43">
        <w:trPr>
          <w:trHeight w:val="227"/>
        </w:trPr>
        <w:tc>
          <w:tcPr>
            <w:tcW w:w="817" w:type="dxa"/>
          </w:tcPr>
          <w:p w14:paraId="283B2D58" w14:textId="77777777" w:rsidR="00F84E43" w:rsidRPr="00F84E43" w:rsidRDefault="00F84E43" w:rsidP="00F84E43">
            <w:pPr>
              <w:numPr>
                <w:ilvl w:val="0"/>
                <w:numId w:val="4"/>
              </w:numPr>
              <w:tabs>
                <w:tab w:val="left" w:pos="426"/>
              </w:tabs>
              <w:spacing w:line="240" w:lineRule="auto"/>
              <w:ind w:left="0" w:firstLine="0"/>
              <w:rPr>
                <w:rFonts w:ascii="Times New Roman" w:hAnsi="Times New Roman" w:cs="Times New Roman"/>
                <w:b/>
                <w:sz w:val="20"/>
                <w:szCs w:val="20"/>
              </w:rPr>
            </w:pPr>
          </w:p>
        </w:tc>
        <w:tc>
          <w:tcPr>
            <w:tcW w:w="2451" w:type="dxa"/>
          </w:tcPr>
          <w:p w14:paraId="01475420" w14:textId="77777777" w:rsidR="00F84E43" w:rsidRPr="00F84E43" w:rsidRDefault="00F84E43" w:rsidP="00F84E43">
            <w:pPr>
              <w:snapToGrid w:val="0"/>
              <w:spacing w:line="240" w:lineRule="auto"/>
              <w:ind w:left="57" w:right="57"/>
              <w:rPr>
                <w:rFonts w:ascii="Times New Roman" w:hAnsi="Times New Roman" w:cs="Times New Roman"/>
                <w:b/>
                <w:sz w:val="20"/>
                <w:szCs w:val="20"/>
              </w:rPr>
            </w:pPr>
            <w:r w:rsidRPr="00F84E43">
              <w:rPr>
                <w:rFonts w:ascii="Times New Roman" w:hAnsi="Times New Roman" w:cs="Times New Roman"/>
                <w:b/>
                <w:i/>
                <w:sz w:val="20"/>
                <w:szCs w:val="20"/>
              </w:rPr>
              <w:t>Договор № 1 от </w:t>
            </w:r>
            <w:proofErr w:type="spellStart"/>
            <w:r w:rsidRPr="00F84E43">
              <w:rPr>
                <w:rFonts w:ascii="Times New Roman" w:hAnsi="Times New Roman" w:cs="Times New Roman"/>
                <w:b/>
                <w:i/>
                <w:sz w:val="20"/>
                <w:szCs w:val="20"/>
              </w:rPr>
              <w:t>дд.</w:t>
            </w:r>
            <w:proofErr w:type="gramStart"/>
            <w:r w:rsidRPr="00F84E43">
              <w:rPr>
                <w:rFonts w:ascii="Times New Roman" w:hAnsi="Times New Roman" w:cs="Times New Roman"/>
                <w:b/>
                <w:i/>
                <w:sz w:val="20"/>
                <w:szCs w:val="20"/>
              </w:rPr>
              <w:t>мм.гггг</w:t>
            </w:r>
            <w:proofErr w:type="spellEnd"/>
            <w:proofErr w:type="gramEnd"/>
          </w:p>
        </w:tc>
        <w:tc>
          <w:tcPr>
            <w:tcW w:w="1813" w:type="dxa"/>
          </w:tcPr>
          <w:p w14:paraId="28730A38" w14:textId="77777777" w:rsidR="00F84E43" w:rsidRPr="00F84E43" w:rsidRDefault="00F84E43" w:rsidP="00F84E43">
            <w:pPr>
              <w:snapToGrid w:val="0"/>
              <w:spacing w:line="240" w:lineRule="auto"/>
              <w:ind w:left="57" w:right="57"/>
              <w:rPr>
                <w:rFonts w:ascii="Times New Roman" w:hAnsi="Times New Roman" w:cs="Times New Roman"/>
                <w:b/>
                <w:sz w:val="20"/>
                <w:szCs w:val="20"/>
              </w:rPr>
            </w:pPr>
          </w:p>
        </w:tc>
        <w:tc>
          <w:tcPr>
            <w:tcW w:w="2203" w:type="dxa"/>
          </w:tcPr>
          <w:p w14:paraId="605BE1D5" w14:textId="77777777" w:rsidR="00F84E43" w:rsidRPr="00F84E43" w:rsidRDefault="00F84E43" w:rsidP="00F84E43">
            <w:pPr>
              <w:snapToGrid w:val="0"/>
              <w:spacing w:line="240" w:lineRule="auto"/>
              <w:ind w:left="57" w:right="57"/>
              <w:rPr>
                <w:rFonts w:ascii="Times New Roman" w:hAnsi="Times New Roman" w:cs="Times New Roman"/>
                <w:b/>
                <w:sz w:val="20"/>
                <w:szCs w:val="20"/>
              </w:rPr>
            </w:pPr>
          </w:p>
        </w:tc>
        <w:tc>
          <w:tcPr>
            <w:tcW w:w="2209" w:type="dxa"/>
          </w:tcPr>
          <w:p w14:paraId="3FF38567" w14:textId="77777777" w:rsidR="00F84E43" w:rsidRPr="00F84E43" w:rsidRDefault="00F84E43" w:rsidP="00F84E43">
            <w:pPr>
              <w:snapToGrid w:val="0"/>
              <w:spacing w:line="240" w:lineRule="auto"/>
              <w:ind w:left="57" w:right="57"/>
              <w:rPr>
                <w:rFonts w:ascii="Times New Roman" w:hAnsi="Times New Roman" w:cs="Times New Roman"/>
                <w:b/>
                <w:sz w:val="20"/>
                <w:szCs w:val="20"/>
              </w:rPr>
            </w:pPr>
          </w:p>
        </w:tc>
        <w:tc>
          <w:tcPr>
            <w:tcW w:w="2551" w:type="dxa"/>
          </w:tcPr>
          <w:p w14:paraId="7C519A7A" w14:textId="77777777" w:rsidR="00F84E43" w:rsidRPr="00F84E43" w:rsidRDefault="00F84E43" w:rsidP="00F84E43">
            <w:pPr>
              <w:snapToGrid w:val="0"/>
              <w:spacing w:line="240" w:lineRule="auto"/>
              <w:ind w:left="57" w:right="57"/>
              <w:rPr>
                <w:rFonts w:ascii="Times New Roman" w:hAnsi="Times New Roman" w:cs="Times New Roman"/>
                <w:b/>
                <w:sz w:val="20"/>
                <w:szCs w:val="20"/>
              </w:rPr>
            </w:pPr>
          </w:p>
        </w:tc>
        <w:tc>
          <w:tcPr>
            <w:tcW w:w="2834" w:type="dxa"/>
          </w:tcPr>
          <w:p w14:paraId="61A04742" w14:textId="77777777" w:rsidR="00F84E43" w:rsidRPr="00F84E43" w:rsidRDefault="00F84E43" w:rsidP="00F84E43">
            <w:pPr>
              <w:snapToGrid w:val="0"/>
              <w:spacing w:line="240" w:lineRule="auto"/>
              <w:ind w:left="57" w:right="57"/>
              <w:rPr>
                <w:rFonts w:ascii="Times New Roman" w:hAnsi="Times New Roman" w:cs="Times New Roman"/>
                <w:b/>
                <w:sz w:val="20"/>
                <w:szCs w:val="20"/>
              </w:rPr>
            </w:pPr>
          </w:p>
        </w:tc>
      </w:tr>
      <w:tr w:rsidR="00F84E43" w:rsidRPr="00F84E43" w14:paraId="5AA1E97B" w14:textId="77777777" w:rsidTr="00F84E43">
        <w:trPr>
          <w:trHeight w:val="227"/>
        </w:trPr>
        <w:tc>
          <w:tcPr>
            <w:tcW w:w="817" w:type="dxa"/>
          </w:tcPr>
          <w:p w14:paraId="4A969F5E" w14:textId="77777777" w:rsidR="00F84E43" w:rsidRPr="00F84E43" w:rsidRDefault="00F84E43" w:rsidP="00F84E43">
            <w:pPr>
              <w:numPr>
                <w:ilvl w:val="0"/>
                <w:numId w:val="15"/>
              </w:numPr>
              <w:tabs>
                <w:tab w:val="left" w:pos="567"/>
              </w:tabs>
              <w:spacing w:line="240" w:lineRule="auto"/>
              <w:ind w:left="0" w:firstLine="0"/>
              <w:rPr>
                <w:rFonts w:ascii="Times New Roman" w:hAnsi="Times New Roman" w:cs="Times New Roman"/>
                <w:sz w:val="20"/>
                <w:szCs w:val="20"/>
              </w:rPr>
            </w:pPr>
          </w:p>
        </w:tc>
        <w:tc>
          <w:tcPr>
            <w:tcW w:w="6467" w:type="dxa"/>
            <w:gridSpan w:val="3"/>
          </w:tcPr>
          <w:p w14:paraId="0F6CBC95"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i/>
                <w:sz w:val="20"/>
                <w:szCs w:val="20"/>
              </w:rPr>
              <w:t>Товарная накладная № 1 от </w:t>
            </w:r>
            <w:proofErr w:type="spellStart"/>
            <w:r w:rsidRPr="00F84E43">
              <w:rPr>
                <w:rFonts w:ascii="Times New Roman" w:hAnsi="Times New Roman" w:cs="Times New Roman"/>
                <w:i/>
                <w:sz w:val="20"/>
                <w:szCs w:val="20"/>
              </w:rPr>
              <w:t>дд.</w:t>
            </w:r>
            <w:proofErr w:type="gramStart"/>
            <w:r w:rsidRPr="00F84E43">
              <w:rPr>
                <w:rFonts w:ascii="Times New Roman" w:hAnsi="Times New Roman" w:cs="Times New Roman"/>
                <w:i/>
                <w:sz w:val="20"/>
                <w:szCs w:val="20"/>
              </w:rPr>
              <w:t>мм.гггг</w:t>
            </w:r>
            <w:proofErr w:type="spellEnd"/>
            <w:proofErr w:type="gramEnd"/>
            <w:r w:rsidRPr="00F84E43">
              <w:rPr>
                <w:rFonts w:ascii="Times New Roman" w:hAnsi="Times New Roman" w:cs="Times New Roman"/>
                <w:i/>
                <w:sz w:val="20"/>
                <w:szCs w:val="20"/>
              </w:rPr>
              <w:t xml:space="preserve"> к Договору №1 (см. п. 3 инструкции)</w:t>
            </w:r>
          </w:p>
        </w:tc>
        <w:tc>
          <w:tcPr>
            <w:tcW w:w="2209" w:type="dxa"/>
          </w:tcPr>
          <w:p w14:paraId="598B5507" w14:textId="77777777" w:rsidR="00F84E43" w:rsidRPr="00F84E43" w:rsidRDefault="00F84E43" w:rsidP="00F84E43">
            <w:pPr>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Х</w:t>
            </w:r>
          </w:p>
        </w:tc>
        <w:tc>
          <w:tcPr>
            <w:tcW w:w="2551" w:type="dxa"/>
          </w:tcPr>
          <w:p w14:paraId="5149D086"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17D17C80"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19035C65" w14:textId="77777777" w:rsidTr="00F84E43">
        <w:trPr>
          <w:trHeight w:val="227"/>
        </w:trPr>
        <w:tc>
          <w:tcPr>
            <w:tcW w:w="817" w:type="dxa"/>
          </w:tcPr>
          <w:p w14:paraId="1086E941" w14:textId="77777777" w:rsidR="00F84E43" w:rsidRPr="00F84E43" w:rsidRDefault="00F84E43" w:rsidP="00F84E43">
            <w:pPr>
              <w:numPr>
                <w:ilvl w:val="0"/>
                <w:numId w:val="15"/>
              </w:numPr>
              <w:tabs>
                <w:tab w:val="left" w:pos="567"/>
              </w:tabs>
              <w:spacing w:line="240" w:lineRule="auto"/>
              <w:ind w:left="0" w:firstLine="0"/>
              <w:rPr>
                <w:rFonts w:ascii="Times New Roman" w:hAnsi="Times New Roman" w:cs="Times New Roman"/>
                <w:sz w:val="20"/>
                <w:szCs w:val="20"/>
              </w:rPr>
            </w:pPr>
          </w:p>
        </w:tc>
        <w:tc>
          <w:tcPr>
            <w:tcW w:w="6467" w:type="dxa"/>
            <w:gridSpan w:val="3"/>
          </w:tcPr>
          <w:p w14:paraId="22AF26BA"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i/>
                <w:sz w:val="20"/>
                <w:szCs w:val="20"/>
              </w:rPr>
              <w:t>Товарная накладная № 2 от </w:t>
            </w:r>
            <w:proofErr w:type="spellStart"/>
            <w:r w:rsidRPr="00F84E43">
              <w:rPr>
                <w:rFonts w:ascii="Times New Roman" w:hAnsi="Times New Roman" w:cs="Times New Roman"/>
                <w:i/>
                <w:sz w:val="20"/>
                <w:szCs w:val="20"/>
              </w:rPr>
              <w:t>дд.</w:t>
            </w:r>
            <w:proofErr w:type="gramStart"/>
            <w:r w:rsidRPr="00F84E43">
              <w:rPr>
                <w:rFonts w:ascii="Times New Roman" w:hAnsi="Times New Roman" w:cs="Times New Roman"/>
                <w:i/>
                <w:sz w:val="20"/>
                <w:szCs w:val="20"/>
              </w:rPr>
              <w:t>мм.гггг</w:t>
            </w:r>
            <w:proofErr w:type="spellEnd"/>
            <w:proofErr w:type="gramEnd"/>
            <w:r w:rsidRPr="00F84E43">
              <w:rPr>
                <w:rFonts w:ascii="Times New Roman" w:hAnsi="Times New Roman" w:cs="Times New Roman"/>
                <w:i/>
                <w:sz w:val="20"/>
                <w:szCs w:val="20"/>
              </w:rPr>
              <w:t xml:space="preserve"> к Договору №1</w:t>
            </w:r>
          </w:p>
        </w:tc>
        <w:tc>
          <w:tcPr>
            <w:tcW w:w="2209" w:type="dxa"/>
          </w:tcPr>
          <w:p w14:paraId="346D6551" w14:textId="77777777" w:rsidR="00F84E43" w:rsidRPr="00F84E43" w:rsidRDefault="00F84E43" w:rsidP="00F84E43">
            <w:pPr>
              <w:spacing w:line="240" w:lineRule="auto"/>
              <w:jc w:val="center"/>
              <w:rPr>
                <w:rFonts w:ascii="Times New Roman" w:hAnsi="Times New Roman" w:cs="Times New Roman"/>
                <w:sz w:val="20"/>
                <w:szCs w:val="20"/>
              </w:rPr>
            </w:pPr>
            <w:r w:rsidRPr="00F84E43">
              <w:rPr>
                <w:rFonts w:ascii="Times New Roman" w:hAnsi="Times New Roman" w:cs="Times New Roman"/>
                <w:sz w:val="20"/>
                <w:szCs w:val="20"/>
              </w:rPr>
              <w:t>Х</w:t>
            </w:r>
          </w:p>
        </w:tc>
        <w:tc>
          <w:tcPr>
            <w:tcW w:w="2551" w:type="dxa"/>
          </w:tcPr>
          <w:p w14:paraId="63D4B3A8"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71FD2F10"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1E066149" w14:textId="77777777" w:rsidTr="00F84E43">
        <w:trPr>
          <w:trHeight w:val="227"/>
        </w:trPr>
        <w:tc>
          <w:tcPr>
            <w:tcW w:w="817" w:type="dxa"/>
          </w:tcPr>
          <w:p w14:paraId="30FC519B" w14:textId="77777777" w:rsidR="00F84E43" w:rsidRPr="00F84E43" w:rsidRDefault="00F84E43" w:rsidP="00F84E43">
            <w:pPr>
              <w:numPr>
                <w:ilvl w:val="0"/>
                <w:numId w:val="15"/>
              </w:numPr>
              <w:tabs>
                <w:tab w:val="left" w:pos="567"/>
              </w:tabs>
              <w:spacing w:line="240" w:lineRule="auto"/>
              <w:ind w:left="0" w:firstLine="0"/>
              <w:rPr>
                <w:rFonts w:ascii="Times New Roman" w:hAnsi="Times New Roman" w:cs="Times New Roman"/>
                <w:sz w:val="20"/>
                <w:szCs w:val="20"/>
              </w:rPr>
            </w:pPr>
          </w:p>
        </w:tc>
        <w:tc>
          <w:tcPr>
            <w:tcW w:w="6467" w:type="dxa"/>
            <w:gridSpan w:val="3"/>
          </w:tcPr>
          <w:p w14:paraId="5AD362A7"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i/>
                <w:sz w:val="20"/>
                <w:szCs w:val="20"/>
              </w:rPr>
              <w:t>Товарная накладная № 3 от </w:t>
            </w:r>
            <w:proofErr w:type="spellStart"/>
            <w:r w:rsidRPr="00F84E43">
              <w:rPr>
                <w:rFonts w:ascii="Times New Roman" w:hAnsi="Times New Roman" w:cs="Times New Roman"/>
                <w:i/>
                <w:sz w:val="20"/>
                <w:szCs w:val="20"/>
              </w:rPr>
              <w:t>дд.</w:t>
            </w:r>
            <w:proofErr w:type="gramStart"/>
            <w:r w:rsidRPr="00F84E43">
              <w:rPr>
                <w:rFonts w:ascii="Times New Roman" w:hAnsi="Times New Roman" w:cs="Times New Roman"/>
                <w:i/>
                <w:sz w:val="20"/>
                <w:szCs w:val="20"/>
              </w:rPr>
              <w:t>мм.гггг</w:t>
            </w:r>
            <w:proofErr w:type="spellEnd"/>
            <w:proofErr w:type="gramEnd"/>
            <w:r w:rsidRPr="00F84E43">
              <w:rPr>
                <w:rFonts w:ascii="Times New Roman" w:hAnsi="Times New Roman" w:cs="Times New Roman"/>
                <w:i/>
                <w:sz w:val="20"/>
                <w:szCs w:val="20"/>
              </w:rPr>
              <w:t xml:space="preserve"> к Договору №1</w:t>
            </w:r>
          </w:p>
        </w:tc>
        <w:tc>
          <w:tcPr>
            <w:tcW w:w="2209" w:type="dxa"/>
          </w:tcPr>
          <w:p w14:paraId="7A7C751C" w14:textId="77777777" w:rsidR="00F84E43" w:rsidRPr="00F84E43" w:rsidRDefault="00F84E43" w:rsidP="00F84E43">
            <w:pPr>
              <w:spacing w:line="240" w:lineRule="auto"/>
              <w:jc w:val="center"/>
              <w:rPr>
                <w:rFonts w:ascii="Times New Roman" w:hAnsi="Times New Roman" w:cs="Times New Roman"/>
                <w:sz w:val="20"/>
                <w:szCs w:val="20"/>
              </w:rPr>
            </w:pPr>
            <w:r w:rsidRPr="00F84E43">
              <w:rPr>
                <w:rFonts w:ascii="Times New Roman" w:hAnsi="Times New Roman" w:cs="Times New Roman"/>
                <w:sz w:val="20"/>
                <w:szCs w:val="20"/>
              </w:rPr>
              <w:t>Х</w:t>
            </w:r>
          </w:p>
        </w:tc>
        <w:tc>
          <w:tcPr>
            <w:tcW w:w="2551" w:type="dxa"/>
          </w:tcPr>
          <w:p w14:paraId="13A5A837"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5532EEF7"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7D0CED82" w14:textId="77777777" w:rsidTr="00F84E43">
        <w:trPr>
          <w:trHeight w:val="227"/>
        </w:trPr>
        <w:tc>
          <w:tcPr>
            <w:tcW w:w="817" w:type="dxa"/>
          </w:tcPr>
          <w:p w14:paraId="75CEE20B" w14:textId="77777777" w:rsidR="00F84E43" w:rsidRPr="00F84E43" w:rsidRDefault="00F84E43" w:rsidP="00F84E43">
            <w:pPr>
              <w:numPr>
                <w:ilvl w:val="0"/>
                <w:numId w:val="15"/>
              </w:numPr>
              <w:tabs>
                <w:tab w:val="left" w:pos="567"/>
              </w:tabs>
              <w:spacing w:line="240" w:lineRule="auto"/>
              <w:ind w:left="0" w:firstLine="0"/>
              <w:rPr>
                <w:rFonts w:ascii="Times New Roman" w:hAnsi="Times New Roman" w:cs="Times New Roman"/>
                <w:sz w:val="20"/>
                <w:szCs w:val="20"/>
              </w:rPr>
            </w:pPr>
          </w:p>
        </w:tc>
        <w:tc>
          <w:tcPr>
            <w:tcW w:w="6467" w:type="dxa"/>
            <w:gridSpan w:val="3"/>
          </w:tcPr>
          <w:p w14:paraId="1CC2A680"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i/>
                <w:sz w:val="20"/>
                <w:szCs w:val="20"/>
              </w:rPr>
              <w:t>…</w:t>
            </w:r>
          </w:p>
        </w:tc>
        <w:tc>
          <w:tcPr>
            <w:tcW w:w="2209" w:type="dxa"/>
          </w:tcPr>
          <w:p w14:paraId="727A428E" w14:textId="77777777" w:rsidR="00F84E43" w:rsidRPr="00F84E43" w:rsidRDefault="00F84E43" w:rsidP="00F84E43">
            <w:pPr>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w:t>
            </w:r>
          </w:p>
        </w:tc>
        <w:tc>
          <w:tcPr>
            <w:tcW w:w="2551" w:type="dxa"/>
          </w:tcPr>
          <w:p w14:paraId="57583B6B"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6EEC5F32"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10170D6F" w14:textId="77777777" w:rsidTr="00F84E43">
        <w:trPr>
          <w:trHeight w:val="227"/>
        </w:trPr>
        <w:tc>
          <w:tcPr>
            <w:tcW w:w="817" w:type="dxa"/>
          </w:tcPr>
          <w:p w14:paraId="7400873D" w14:textId="77777777" w:rsidR="00F84E43" w:rsidRPr="00F84E43" w:rsidRDefault="00F84E43" w:rsidP="00F84E43">
            <w:pPr>
              <w:tabs>
                <w:tab w:val="num" w:pos="792"/>
              </w:tabs>
              <w:spacing w:line="240" w:lineRule="auto"/>
              <w:ind w:left="-288" w:firstLine="108"/>
              <w:jc w:val="center"/>
              <w:rPr>
                <w:rFonts w:ascii="Times New Roman" w:hAnsi="Times New Roman" w:cs="Times New Roman"/>
                <w:sz w:val="20"/>
                <w:szCs w:val="20"/>
              </w:rPr>
            </w:pPr>
            <w:r w:rsidRPr="00F84E43">
              <w:rPr>
                <w:rFonts w:ascii="Times New Roman" w:hAnsi="Times New Roman" w:cs="Times New Roman"/>
                <w:sz w:val="20"/>
                <w:szCs w:val="20"/>
              </w:rPr>
              <w:t>…</w:t>
            </w:r>
          </w:p>
        </w:tc>
        <w:tc>
          <w:tcPr>
            <w:tcW w:w="2451" w:type="dxa"/>
          </w:tcPr>
          <w:p w14:paraId="53512878"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sz w:val="20"/>
                <w:szCs w:val="20"/>
              </w:rPr>
              <w:t>…</w:t>
            </w:r>
          </w:p>
        </w:tc>
        <w:tc>
          <w:tcPr>
            <w:tcW w:w="1813" w:type="dxa"/>
          </w:tcPr>
          <w:p w14:paraId="6B8A606D"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3" w:type="dxa"/>
          </w:tcPr>
          <w:p w14:paraId="36A237D3"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9" w:type="dxa"/>
          </w:tcPr>
          <w:p w14:paraId="084467CE" w14:textId="77777777" w:rsidR="00F84E43" w:rsidRPr="00F84E43" w:rsidRDefault="00F84E43" w:rsidP="00F84E43">
            <w:pPr>
              <w:snapToGrid w:val="0"/>
              <w:spacing w:line="240" w:lineRule="auto"/>
              <w:ind w:left="57" w:right="57"/>
              <w:jc w:val="center"/>
              <w:rPr>
                <w:rFonts w:ascii="Times New Roman" w:hAnsi="Times New Roman" w:cs="Times New Roman"/>
                <w:sz w:val="20"/>
                <w:szCs w:val="20"/>
              </w:rPr>
            </w:pPr>
            <w:r w:rsidRPr="00F84E43">
              <w:rPr>
                <w:rFonts w:ascii="Times New Roman" w:hAnsi="Times New Roman" w:cs="Times New Roman"/>
                <w:sz w:val="20"/>
                <w:szCs w:val="20"/>
              </w:rPr>
              <w:t>…</w:t>
            </w:r>
          </w:p>
        </w:tc>
        <w:tc>
          <w:tcPr>
            <w:tcW w:w="2551" w:type="dxa"/>
          </w:tcPr>
          <w:p w14:paraId="434F0E9F"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4AF0B9DC"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1E269BD2" w14:textId="77777777" w:rsidTr="00F84E43">
        <w:trPr>
          <w:trHeight w:val="227"/>
        </w:trPr>
        <w:tc>
          <w:tcPr>
            <w:tcW w:w="817" w:type="dxa"/>
          </w:tcPr>
          <w:p w14:paraId="5F6B0D00" w14:textId="77777777" w:rsidR="00F84E43" w:rsidRPr="00F84E43" w:rsidRDefault="00F84E43" w:rsidP="00F84E43">
            <w:pPr>
              <w:numPr>
                <w:ilvl w:val="0"/>
                <w:numId w:val="4"/>
              </w:numPr>
              <w:tabs>
                <w:tab w:val="left" w:pos="426"/>
              </w:tabs>
              <w:spacing w:line="240" w:lineRule="auto"/>
              <w:ind w:left="0" w:firstLine="0"/>
              <w:rPr>
                <w:rFonts w:ascii="Times New Roman" w:hAnsi="Times New Roman" w:cs="Times New Roman"/>
                <w:b/>
                <w:sz w:val="20"/>
                <w:szCs w:val="20"/>
              </w:rPr>
            </w:pPr>
          </w:p>
        </w:tc>
        <w:tc>
          <w:tcPr>
            <w:tcW w:w="2451" w:type="dxa"/>
          </w:tcPr>
          <w:p w14:paraId="28DEA340"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b/>
                <w:i/>
                <w:sz w:val="20"/>
                <w:szCs w:val="20"/>
              </w:rPr>
              <w:t>Договор № 2 от </w:t>
            </w:r>
            <w:proofErr w:type="spellStart"/>
            <w:r w:rsidRPr="00F84E43">
              <w:rPr>
                <w:rFonts w:ascii="Times New Roman" w:hAnsi="Times New Roman" w:cs="Times New Roman"/>
                <w:b/>
                <w:i/>
                <w:sz w:val="20"/>
                <w:szCs w:val="20"/>
              </w:rPr>
              <w:t>дд.</w:t>
            </w:r>
            <w:proofErr w:type="gramStart"/>
            <w:r w:rsidRPr="00F84E43">
              <w:rPr>
                <w:rFonts w:ascii="Times New Roman" w:hAnsi="Times New Roman" w:cs="Times New Roman"/>
                <w:b/>
                <w:i/>
                <w:sz w:val="20"/>
                <w:szCs w:val="20"/>
              </w:rPr>
              <w:t>мм.гггг</w:t>
            </w:r>
            <w:proofErr w:type="spellEnd"/>
            <w:proofErr w:type="gramEnd"/>
          </w:p>
        </w:tc>
        <w:tc>
          <w:tcPr>
            <w:tcW w:w="1813" w:type="dxa"/>
          </w:tcPr>
          <w:p w14:paraId="00299776"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3" w:type="dxa"/>
          </w:tcPr>
          <w:p w14:paraId="56A428BD"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9" w:type="dxa"/>
          </w:tcPr>
          <w:p w14:paraId="72BBAE34" w14:textId="77777777" w:rsidR="00F84E43" w:rsidRPr="00F84E43" w:rsidRDefault="00F84E43" w:rsidP="00F84E43">
            <w:pPr>
              <w:snapToGrid w:val="0"/>
              <w:spacing w:line="240" w:lineRule="auto"/>
              <w:ind w:right="57"/>
              <w:rPr>
                <w:rFonts w:ascii="Times New Roman" w:hAnsi="Times New Roman" w:cs="Times New Roman"/>
                <w:sz w:val="20"/>
                <w:szCs w:val="20"/>
              </w:rPr>
            </w:pPr>
          </w:p>
        </w:tc>
        <w:tc>
          <w:tcPr>
            <w:tcW w:w="2551" w:type="dxa"/>
          </w:tcPr>
          <w:p w14:paraId="2516FD6C"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7E04EDE0"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145F6F41" w14:textId="77777777" w:rsidTr="00F84E43">
        <w:trPr>
          <w:trHeight w:val="227"/>
        </w:trPr>
        <w:tc>
          <w:tcPr>
            <w:tcW w:w="817" w:type="dxa"/>
          </w:tcPr>
          <w:p w14:paraId="4A347B10" w14:textId="77777777" w:rsidR="00F84E43" w:rsidRPr="00F84E43" w:rsidRDefault="00F84E43" w:rsidP="00F84E43">
            <w:pPr>
              <w:numPr>
                <w:ilvl w:val="2"/>
                <w:numId w:val="5"/>
              </w:numPr>
              <w:tabs>
                <w:tab w:val="left" w:pos="567"/>
              </w:tabs>
              <w:spacing w:line="240" w:lineRule="auto"/>
              <w:ind w:left="0" w:firstLine="0"/>
              <w:rPr>
                <w:rFonts w:ascii="Times New Roman" w:hAnsi="Times New Roman" w:cs="Times New Roman"/>
                <w:sz w:val="20"/>
                <w:szCs w:val="20"/>
              </w:rPr>
            </w:pPr>
          </w:p>
        </w:tc>
        <w:tc>
          <w:tcPr>
            <w:tcW w:w="2451" w:type="dxa"/>
          </w:tcPr>
          <w:p w14:paraId="5A62025B"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sz w:val="20"/>
                <w:szCs w:val="20"/>
              </w:rPr>
              <w:t>…</w:t>
            </w:r>
          </w:p>
        </w:tc>
        <w:tc>
          <w:tcPr>
            <w:tcW w:w="1813" w:type="dxa"/>
          </w:tcPr>
          <w:p w14:paraId="7D014C53"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3" w:type="dxa"/>
          </w:tcPr>
          <w:p w14:paraId="35DA023E"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9" w:type="dxa"/>
          </w:tcPr>
          <w:p w14:paraId="0794C231"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551" w:type="dxa"/>
          </w:tcPr>
          <w:p w14:paraId="70EA9815"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72D94600"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7F433137" w14:textId="77777777" w:rsidTr="00F84E43">
        <w:trPr>
          <w:trHeight w:val="227"/>
        </w:trPr>
        <w:tc>
          <w:tcPr>
            <w:tcW w:w="817" w:type="dxa"/>
          </w:tcPr>
          <w:p w14:paraId="2C3BD0D4" w14:textId="77777777" w:rsidR="00F84E43" w:rsidRPr="00F84E43" w:rsidRDefault="00F84E43" w:rsidP="00F84E43">
            <w:pPr>
              <w:tabs>
                <w:tab w:val="num" w:pos="792"/>
              </w:tabs>
              <w:spacing w:line="240" w:lineRule="auto"/>
              <w:ind w:left="-288" w:firstLine="108"/>
              <w:jc w:val="center"/>
              <w:rPr>
                <w:rFonts w:ascii="Times New Roman" w:hAnsi="Times New Roman" w:cs="Times New Roman"/>
                <w:sz w:val="20"/>
                <w:szCs w:val="20"/>
              </w:rPr>
            </w:pPr>
            <w:r w:rsidRPr="00F84E43">
              <w:rPr>
                <w:rFonts w:ascii="Times New Roman" w:hAnsi="Times New Roman" w:cs="Times New Roman"/>
                <w:sz w:val="20"/>
                <w:szCs w:val="20"/>
              </w:rPr>
              <w:t>…</w:t>
            </w:r>
          </w:p>
        </w:tc>
        <w:tc>
          <w:tcPr>
            <w:tcW w:w="2451" w:type="dxa"/>
          </w:tcPr>
          <w:p w14:paraId="0DC7220C" w14:textId="77777777" w:rsidR="00F84E43" w:rsidRPr="00F84E43" w:rsidRDefault="00F84E43" w:rsidP="00F84E43">
            <w:pPr>
              <w:snapToGrid w:val="0"/>
              <w:spacing w:line="240" w:lineRule="auto"/>
              <w:ind w:left="57" w:right="57"/>
              <w:rPr>
                <w:rFonts w:ascii="Times New Roman" w:hAnsi="Times New Roman" w:cs="Times New Roman"/>
                <w:sz w:val="20"/>
                <w:szCs w:val="20"/>
              </w:rPr>
            </w:pPr>
            <w:r w:rsidRPr="00F84E43">
              <w:rPr>
                <w:rFonts w:ascii="Times New Roman" w:hAnsi="Times New Roman" w:cs="Times New Roman"/>
                <w:sz w:val="20"/>
                <w:szCs w:val="20"/>
              </w:rPr>
              <w:t>…</w:t>
            </w:r>
          </w:p>
        </w:tc>
        <w:tc>
          <w:tcPr>
            <w:tcW w:w="1813" w:type="dxa"/>
          </w:tcPr>
          <w:p w14:paraId="2B71CF59"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3" w:type="dxa"/>
          </w:tcPr>
          <w:p w14:paraId="482C4A85"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209" w:type="dxa"/>
          </w:tcPr>
          <w:p w14:paraId="6633AB34" w14:textId="77777777" w:rsidR="00F84E43" w:rsidRPr="00F84E43" w:rsidRDefault="00F84E43" w:rsidP="00F84E43">
            <w:pPr>
              <w:snapToGrid w:val="0"/>
              <w:spacing w:line="240" w:lineRule="auto"/>
              <w:ind w:right="57"/>
              <w:rPr>
                <w:rFonts w:ascii="Times New Roman" w:hAnsi="Times New Roman" w:cs="Times New Roman"/>
                <w:sz w:val="20"/>
                <w:szCs w:val="20"/>
              </w:rPr>
            </w:pPr>
          </w:p>
        </w:tc>
        <w:tc>
          <w:tcPr>
            <w:tcW w:w="2551" w:type="dxa"/>
          </w:tcPr>
          <w:p w14:paraId="673BD064"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c>
          <w:tcPr>
            <w:tcW w:w="2834" w:type="dxa"/>
          </w:tcPr>
          <w:p w14:paraId="7CB678BF" w14:textId="77777777" w:rsidR="00F84E43" w:rsidRPr="00F84E43" w:rsidRDefault="00F84E43" w:rsidP="00F84E43">
            <w:pPr>
              <w:snapToGrid w:val="0"/>
              <w:spacing w:line="240" w:lineRule="auto"/>
              <w:ind w:left="57" w:right="57"/>
              <w:rPr>
                <w:rFonts w:ascii="Times New Roman" w:hAnsi="Times New Roman" w:cs="Times New Roman"/>
                <w:sz w:val="20"/>
                <w:szCs w:val="20"/>
              </w:rPr>
            </w:pPr>
          </w:p>
        </w:tc>
      </w:tr>
      <w:tr w:rsidR="00F84E43" w:rsidRPr="00F84E43" w14:paraId="31A517C4" w14:textId="77777777" w:rsidTr="00F84E43">
        <w:trPr>
          <w:trHeight w:val="227"/>
        </w:trPr>
        <w:tc>
          <w:tcPr>
            <w:tcW w:w="7284" w:type="dxa"/>
            <w:gridSpan w:val="4"/>
          </w:tcPr>
          <w:p w14:paraId="4FC418AB" w14:textId="77777777" w:rsidR="00F84E43" w:rsidRPr="00F84E43" w:rsidRDefault="00F84E43" w:rsidP="00F84E43">
            <w:pPr>
              <w:snapToGrid w:val="0"/>
              <w:spacing w:line="240" w:lineRule="auto"/>
              <w:ind w:left="57" w:right="57"/>
              <w:rPr>
                <w:rFonts w:ascii="Times New Roman" w:hAnsi="Times New Roman" w:cs="Times New Roman"/>
                <w:b/>
                <w:sz w:val="20"/>
                <w:szCs w:val="20"/>
              </w:rPr>
            </w:pPr>
            <w:r w:rsidRPr="00F84E43">
              <w:rPr>
                <w:rFonts w:ascii="Times New Roman" w:hAnsi="Times New Roman" w:cs="Times New Roman"/>
                <w:b/>
                <w:sz w:val="20"/>
                <w:szCs w:val="20"/>
              </w:rPr>
              <w:t>ИТОГО:</w:t>
            </w:r>
          </w:p>
        </w:tc>
        <w:tc>
          <w:tcPr>
            <w:tcW w:w="2209" w:type="dxa"/>
          </w:tcPr>
          <w:p w14:paraId="30F3448B" w14:textId="77777777" w:rsidR="00F84E43" w:rsidRPr="00F84E43" w:rsidRDefault="00F84E43" w:rsidP="00F84E43">
            <w:pPr>
              <w:snapToGrid w:val="0"/>
              <w:spacing w:line="240" w:lineRule="auto"/>
              <w:ind w:right="57"/>
              <w:rPr>
                <w:rFonts w:ascii="Times New Roman" w:hAnsi="Times New Roman" w:cs="Times New Roman"/>
                <w:b/>
                <w:sz w:val="20"/>
                <w:szCs w:val="20"/>
              </w:rPr>
            </w:pPr>
          </w:p>
        </w:tc>
        <w:tc>
          <w:tcPr>
            <w:tcW w:w="2551" w:type="dxa"/>
          </w:tcPr>
          <w:p w14:paraId="7F995BF6" w14:textId="77777777" w:rsidR="00F84E43" w:rsidRPr="00F84E43" w:rsidRDefault="00F84E43" w:rsidP="00F84E43">
            <w:pPr>
              <w:snapToGrid w:val="0"/>
              <w:spacing w:line="240" w:lineRule="auto"/>
              <w:ind w:left="57" w:right="57"/>
              <w:rPr>
                <w:rFonts w:ascii="Times New Roman" w:hAnsi="Times New Roman" w:cs="Times New Roman"/>
                <w:b/>
                <w:sz w:val="20"/>
                <w:szCs w:val="20"/>
              </w:rPr>
            </w:pPr>
          </w:p>
        </w:tc>
        <w:tc>
          <w:tcPr>
            <w:tcW w:w="2834" w:type="dxa"/>
          </w:tcPr>
          <w:p w14:paraId="3969F9E8" w14:textId="77777777" w:rsidR="00F84E43" w:rsidRPr="00F84E43" w:rsidRDefault="00F84E43" w:rsidP="00F84E43">
            <w:pPr>
              <w:snapToGrid w:val="0"/>
              <w:spacing w:line="240" w:lineRule="auto"/>
              <w:ind w:left="57" w:right="57"/>
              <w:jc w:val="center"/>
              <w:rPr>
                <w:rFonts w:ascii="Times New Roman" w:hAnsi="Times New Roman" w:cs="Times New Roman"/>
                <w:b/>
                <w:sz w:val="20"/>
                <w:szCs w:val="20"/>
              </w:rPr>
            </w:pPr>
            <w:r w:rsidRPr="00F84E43">
              <w:rPr>
                <w:rFonts w:ascii="Times New Roman" w:hAnsi="Times New Roman" w:cs="Times New Roman"/>
                <w:b/>
                <w:sz w:val="20"/>
                <w:szCs w:val="20"/>
              </w:rPr>
              <w:t>Х</w:t>
            </w:r>
          </w:p>
        </w:tc>
      </w:tr>
    </w:tbl>
    <w:p w14:paraId="258D95EB" w14:textId="77777777" w:rsidR="00F84E43" w:rsidRPr="0062522A" w:rsidRDefault="00F84E43" w:rsidP="00F84E43">
      <w:pPr>
        <w:overflowPunct w:val="0"/>
        <w:autoSpaceDE w:val="0"/>
        <w:autoSpaceDN w:val="0"/>
        <w:adjustRightInd w:val="0"/>
        <w:rPr>
          <w:rFonts w:ascii="Times New Roman" w:hAnsi="Times New Roman"/>
          <w:bCs/>
          <w:sz w:val="16"/>
          <w:szCs w:val="16"/>
        </w:rPr>
      </w:pPr>
    </w:p>
    <w:p w14:paraId="43BD186F" w14:textId="77777777" w:rsidR="00F84E43" w:rsidRPr="0018404F" w:rsidRDefault="00F84E43" w:rsidP="00F84E43">
      <w:pPr>
        <w:autoSpaceDE w:val="0"/>
        <w:autoSpaceDN w:val="0"/>
        <w:snapToGrid w:val="0"/>
        <w:jc w:val="both"/>
        <w:rPr>
          <w:rFonts w:ascii="Times New Roman" w:hAnsi="Times New Roman"/>
          <w:bCs/>
          <w:sz w:val="16"/>
          <w:szCs w:val="16"/>
        </w:rPr>
      </w:pPr>
      <w:r w:rsidRPr="0018404F">
        <w:rPr>
          <w:rFonts w:ascii="Times New Roman" w:hAnsi="Times New Roman"/>
          <w:bCs/>
          <w:sz w:val="16"/>
          <w:szCs w:val="16"/>
        </w:rPr>
        <w:t>_________________________________</w:t>
      </w:r>
      <w:r w:rsidRPr="0018404F">
        <w:rPr>
          <w:rFonts w:ascii="Times New Roman" w:hAnsi="Times New Roman"/>
          <w:bCs/>
          <w:sz w:val="16"/>
          <w:szCs w:val="16"/>
        </w:rPr>
        <w:tab/>
        <w:t>___</w:t>
      </w:r>
      <w:r w:rsidRPr="0018404F">
        <w:rPr>
          <w:rFonts w:ascii="Times New Roman" w:hAnsi="Times New Roman"/>
          <w:bCs/>
          <w:sz w:val="16"/>
          <w:szCs w:val="16"/>
        </w:rPr>
        <w:tab/>
      </w:r>
      <w:r w:rsidRPr="0018404F">
        <w:rPr>
          <w:rFonts w:ascii="Times New Roman" w:hAnsi="Times New Roman"/>
          <w:bCs/>
          <w:sz w:val="16"/>
          <w:szCs w:val="16"/>
        </w:rPr>
        <w:tab/>
        <w:t>___________________________</w:t>
      </w:r>
    </w:p>
    <w:p w14:paraId="485F3FC7" w14:textId="77777777" w:rsidR="00F84E43" w:rsidRPr="0018404F" w:rsidRDefault="00F84E43" w:rsidP="00F84E43">
      <w:pPr>
        <w:overflowPunct w:val="0"/>
        <w:autoSpaceDE w:val="0"/>
        <w:autoSpaceDN w:val="0"/>
        <w:adjustRightInd w:val="0"/>
        <w:jc w:val="both"/>
        <w:rPr>
          <w:rFonts w:ascii="Times New Roman" w:hAnsi="Times New Roman"/>
          <w:b/>
          <w:i/>
          <w:vertAlign w:val="superscript"/>
        </w:rPr>
      </w:pPr>
      <w:r w:rsidRPr="0018404F">
        <w:rPr>
          <w:rFonts w:ascii="Times New Roman" w:hAnsi="Times New Roman"/>
          <w:b/>
          <w:i/>
          <w:vertAlign w:val="superscript"/>
        </w:rPr>
        <w:t>(Подпись уполномоченного представителя)</w:t>
      </w:r>
      <w:r w:rsidRPr="0018404F">
        <w:rPr>
          <w:rFonts w:ascii="Times New Roman" w:hAnsi="Times New Roman"/>
          <w:bCs/>
          <w:snapToGrid w:val="0"/>
          <w:sz w:val="14"/>
          <w:szCs w:val="14"/>
        </w:rPr>
        <w:tab/>
      </w:r>
      <w:r w:rsidRPr="0018404F">
        <w:rPr>
          <w:rFonts w:ascii="Times New Roman" w:hAnsi="Times New Roman"/>
          <w:bCs/>
          <w:snapToGrid w:val="0"/>
          <w:sz w:val="14"/>
          <w:szCs w:val="14"/>
        </w:rPr>
        <w:tab/>
      </w:r>
      <w:r w:rsidRPr="0018404F">
        <w:rPr>
          <w:rFonts w:ascii="Times New Roman" w:hAnsi="Times New Roman"/>
          <w:b/>
          <w:i/>
          <w:vertAlign w:val="superscript"/>
        </w:rPr>
        <w:t>(Имя и должность подписавшего)</w:t>
      </w:r>
    </w:p>
    <w:p w14:paraId="091E8CE3" w14:textId="77777777" w:rsidR="00F84E43" w:rsidRPr="0018404F" w:rsidRDefault="00F84E43" w:rsidP="00F84E43">
      <w:pPr>
        <w:overflowPunct w:val="0"/>
        <w:autoSpaceDE w:val="0"/>
        <w:autoSpaceDN w:val="0"/>
        <w:adjustRightInd w:val="0"/>
        <w:ind w:firstLine="709"/>
        <w:jc w:val="both"/>
        <w:rPr>
          <w:rFonts w:ascii="Times New Roman" w:hAnsi="Times New Roman"/>
          <w:sz w:val="28"/>
        </w:rPr>
      </w:pPr>
      <w:r w:rsidRPr="0018404F">
        <w:rPr>
          <w:rFonts w:ascii="Times New Roman" w:hAnsi="Times New Roman"/>
          <w:sz w:val="28"/>
        </w:rPr>
        <w:t>М.П.</w:t>
      </w:r>
    </w:p>
    <w:p w14:paraId="740FA0E6" w14:textId="77777777" w:rsidR="00F84E43" w:rsidRDefault="00F84E43" w:rsidP="00F84E43">
      <w:pPr>
        <w:tabs>
          <w:tab w:val="left" w:pos="709"/>
          <w:tab w:val="left" w:pos="1134"/>
        </w:tabs>
        <w:overflowPunct w:val="0"/>
        <w:autoSpaceDE w:val="0"/>
        <w:autoSpaceDN w:val="0"/>
        <w:adjustRightInd w:val="0"/>
        <w:ind w:firstLine="709"/>
        <w:jc w:val="center"/>
        <w:rPr>
          <w:rFonts w:ascii="Times New Roman" w:hAnsi="Times New Roman"/>
          <w:i/>
          <w:color w:val="0070C0"/>
        </w:rPr>
      </w:pPr>
    </w:p>
    <w:p w14:paraId="287B0CFC" w14:textId="77777777" w:rsidR="00F84E43" w:rsidRDefault="00F84E43" w:rsidP="00F84E43">
      <w:pPr>
        <w:tabs>
          <w:tab w:val="left" w:pos="709"/>
          <w:tab w:val="left" w:pos="1134"/>
        </w:tabs>
        <w:overflowPunct w:val="0"/>
        <w:autoSpaceDE w:val="0"/>
        <w:autoSpaceDN w:val="0"/>
        <w:adjustRightInd w:val="0"/>
        <w:ind w:firstLine="709"/>
        <w:jc w:val="center"/>
        <w:rPr>
          <w:rFonts w:ascii="Times New Roman" w:hAnsi="Times New Roman"/>
          <w:i/>
          <w:color w:val="0070C0"/>
        </w:rPr>
      </w:pPr>
    </w:p>
    <w:p w14:paraId="2B569BF7" w14:textId="77777777" w:rsidR="00F84E43" w:rsidRDefault="00F84E43" w:rsidP="00F84E43">
      <w:pPr>
        <w:tabs>
          <w:tab w:val="left" w:pos="709"/>
          <w:tab w:val="left" w:pos="1134"/>
        </w:tabs>
        <w:overflowPunct w:val="0"/>
        <w:autoSpaceDE w:val="0"/>
        <w:autoSpaceDN w:val="0"/>
        <w:adjustRightInd w:val="0"/>
        <w:ind w:firstLine="709"/>
        <w:jc w:val="center"/>
        <w:rPr>
          <w:rFonts w:ascii="Times New Roman" w:hAnsi="Times New Roman"/>
          <w:i/>
          <w:color w:val="0070C0"/>
        </w:rPr>
      </w:pPr>
    </w:p>
    <w:p w14:paraId="169C9FDA" w14:textId="4F4F2BF8" w:rsidR="00F84E43" w:rsidRPr="00F84E43" w:rsidRDefault="00F84E43" w:rsidP="00F84E43">
      <w:pPr>
        <w:tabs>
          <w:tab w:val="left" w:pos="709"/>
          <w:tab w:val="left" w:pos="1134"/>
        </w:tabs>
        <w:overflowPunct w:val="0"/>
        <w:autoSpaceDE w:val="0"/>
        <w:autoSpaceDN w:val="0"/>
        <w:adjustRightInd w:val="0"/>
        <w:ind w:firstLine="709"/>
        <w:jc w:val="center"/>
        <w:rPr>
          <w:rFonts w:ascii="Times New Roman" w:hAnsi="Times New Roman"/>
          <w:i/>
        </w:rPr>
      </w:pPr>
      <w:r w:rsidRPr="00F84E43">
        <w:rPr>
          <w:rFonts w:ascii="Times New Roman" w:hAnsi="Times New Roman"/>
          <w:i/>
        </w:rPr>
        <w:lastRenderedPageBreak/>
        <w:t>ИНСТРУКЦИИ ПО ЗАПОЛНЕНИЮ ПРИЛОЖЕНИЯ № 4</w:t>
      </w:r>
    </w:p>
    <w:p w14:paraId="11AD3142" w14:textId="77777777" w:rsidR="00F84E43" w:rsidRPr="00F84E43" w:rsidRDefault="00F84E43" w:rsidP="00F84E43">
      <w:pPr>
        <w:numPr>
          <w:ilvl w:val="0"/>
          <w:numId w:val="3"/>
        </w:numPr>
        <w:tabs>
          <w:tab w:val="left" w:pos="1134"/>
        </w:tabs>
        <w:overflowPunct w:val="0"/>
        <w:autoSpaceDE w:val="0"/>
        <w:autoSpaceDN w:val="0"/>
        <w:adjustRightInd w:val="0"/>
        <w:spacing w:line="240" w:lineRule="auto"/>
        <w:ind w:left="0" w:right="680" w:firstLine="709"/>
        <w:jc w:val="both"/>
        <w:rPr>
          <w:rFonts w:ascii="Times New Roman" w:hAnsi="Times New Roman"/>
          <w:bCs/>
          <w:i/>
        </w:rPr>
      </w:pPr>
      <w:r w:rsidRPr="00F84E43">
        <w:rPr>
          <w:rFonts w:ascii="Times New Roman" w:hAnsi="Times New Roman"/>
          <w:bCs/>
          <w:i/>
        </w:rPr>
        <w:t>Данные инструкции не следует воспроизводить в документах, подготовленных участником процедуры.</w:t>
      </w:r>
    </w:p>
    <w:p w14:paraId="63099366" w14:textId="4B2A2AF0" w:rsidR="0042095C" w:rsidRPr="00F84E43" w:rsidRDefault="00F84E43" w:rsidP="00F84E43">
      <w:pPr>
        <w:numPr>
          <w:ilvl w:val="0"/>
          <w:numId w:val="3"/>
        </w:numPr>
        <w:tabs>
          <w:tab w:val="left" w:pos="1134"/>
        </w:tabs>
        <w:overflowPunct w:val="0"/>
        <w:autoSpaceDE w:val="0"/>
        <w:autoSpaceDN w:val="0"/>
        <w:adjustRightInd w:val="0"/>
        <w:spacing w:line="240" w:lineRule="auto"/>
        <w:ind w:left="0" w:right="680" w:firstLine="709"/>
        <w:jc w:val="both"/>
        <w:rPr>
          <w:rFonts w:ascii="Times New Roman" w:hAnsi="Times New Roman"/>
          <w:bCs/>
          <w:i/>
        </w:rPr>
      </w:pPr>
      <w:r w:rsidRPr="00F84E43">
        <w:rPr>
          <w:rFonts w:ascii="Times New Roman" w:hAnsi="Times New Roman"/>
          <w:bCs/>
          <w:i/>
        </w:rPr>
        <w:t>Участник процедуры указывает свое фирменное наименование (в </w:t>
      </w:r>
      <w:proofErr w:type="spellStart"/>
      <w:r w:rsidRPr="00F84E43">
        <w:rPr>
          <w:rFonts w:ascii="Times New Roman" w:hAnsi="Times New Roman"/>
          <w:bCs/>
          <w:i/>
        </w:rPr>
        <w:t>т.ч</w:t>
      </w:r>
      <w:proofErr w:type="spellEnd"/>
      <w:r w:rsidRPr="00F84E43">
        <w:rPr>
          <w:rFonts w:ascii="Times New Roman" w:hAnsi="Times New Roman"/>
          <w:bCs/>
          <w:i/>
        </w:rPr>
        <w:t>. организационно-правовую форму).</w:t>
      </w:r>
    </w:p>
    <w:p w14:paraId="1D2A022E" w14:textId="4468B0FC" w:rsidR="00F84E43" w:rsidRPr="0042095C" w:rsidRDefault="00F84E43" w:rsidP="0008580C">
      <w:pPr>
        <w:numPr>
          <w:ilvl w:val="0"/>
          <w:numId w:val="3"/>
        </w:numPr>
        <w:tabs>
          <w:tab w:val="left" w:pos="1134"/>
        </w:tabs>
        <w:overflowPunct w:val="0"/>
        <w:autoSpaceDE w:val="0"/>
        <w:autoSpaceDN w:val="0"/>
        <w:adjustRightInd w:val="0"/>
        <w:spacing w:line="240" w:lineRule="auto"/>
        <w:ind w:left="0" w:right="680" w:firstLine="709"/>
        <w:jc w:val="both"/>
        <w:rPr>
          <w:rFonts w:ascii="Times New Roman" w:hAnsi="Times New Roman"/>
          <w:bCs/>
          <w:i/>
        </w:rPr>
      </w:pPr>
      <w:r w:rsidRPr="0042095C">
        <w:rPr>
          <w:rFonts w:ascii="Times New Roman" w:hAnsi="Times New Roman"/>
          <w:bCs/>
          <w:i/>
        </w:rPr>
        <w:t>В данной форме участник процедуры указывает перечень и годовые объемы поставки полиграфической продукции в период с 01.01.2018 г.</w:t>
      </w:r>
      <w:r w:rsidR="0042095C" w:rsidRPr="0042095C">
        <w:rPr>
          <w:rFonts w:ascii="Times New Roman" w:hAnsi="Times New Roman"/>
          <w:bCs/>
          <w:i/>
        </w:rPr>
        <w:t xml:space="preserve"> </w:t>
      </w:r>
      <w:r w:rsidR="00D23FB4">
        <w:rPr>
          <w:rFonts w:ascii="Times New Roman" w:hAnsi="Times New Roman"/>
          <w:bCs/>
          <w:i/>
        </w:rPr>
        <w:t>п</w:t>
      </w:r>
      <w:r w:rsidR="0042095C" w:rsidRPr="0042095C">
        <w:rPr>
          <w:rFonts w:ascii="Times New Roman" w:hAnsi="Times New Roman"/>
          <w:bCs/>
          <w:i/>
        </w:rPr>
        <w:t>о 01.07.2021.</w:t>
      </w:r>
      <w:r w:rsidRPr="0042095C">
        <w:rPr>
          <w:rFonts w:ascii="Times New Roman" w:hAnsi="Times New Roman"/>
          <w:bCs/>
          <w:i/>
        </w:rPr>
        <w:t xml:space="preserve"> </w:t>
      </w:r>
    </w:p>
    <w:p w14:paraId="6FA26E22" w14:textId="2BBE21B7" w:rsidR="00F84E43" w:rsidRPr="00F84E43" w:rsidRDefault="00F84E43" w:rsidP="00F84E43">
      <w:pPr>
        <w:numPr>
          <w:ilvl w:val="0"/>
          <w:numId w:val="3"/>
        </w:numPr>
        <w:tabs>
          <w:tab w:val="left" w:pos="1134"/>
        </w:tabs>
        <w:overflowPunct w:val="0"/>
        <w:autoSpaceDE w:val="0"/>
        <w:autoSpaceDN w:val="0"/>
        <w:adjustRightInd w:val="0"/>
        <w:spacing w:line="240" w:lineRule="auto"/>
        <w:ind w:left="0" w:right="680" w:firstLine="709"/>
        <w:jc w:val="both"/>
        <w:rPr>
          <w:rFonts w:ascii="Times New Roman" w:hAnsi="Times New Roman"/>
          <w:bCs/>
          <w:i/>
        </w:rPr>
      </w:pPr>
      <w:r w:rsidRPr="00F84E43">
        <w:rPr>
          <w:rFonts w:ascii="Times New Roman" w:hAnsi="Times New Roman"/>
          <w:bCs/>
          <w:i/>
        </w:rPr>
        <w:t xml:space="preserve">В данной форме отдельными строками применительно к каждому договору участнику необходимо указать сведения по документам, подтверждающим поставку </w:t>
      </w:r>
      <w:r w:rsidR="0042095C" w:rsidRPr="00F84E43">
        <w:rPr>
          <w:rFonts w:ascii="Times New Roman" w:hAnsi="Times New Roman"/>
          <w:bCs/>
          <w:i/>
        </w:rPr>
        <w:t>в рамках,</w:t>
      </w:r>
      <w:r w:rsidRPr="00F84E43">
        <w:rPr>
          <w:rFonts w:ascii="Times New Roman" w:hAnsi="Times New Roman"/>
          <w:bCs/>
          <w:i/>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поставки (столбцы 5, 6) и срок завершения поставки (столбец 7).</w:t>
      </w:r>
    </w:p>
    <w:p w14:paraId="4567FCDF" w14:textId="77777777" w:rsidR="00F84E43" w:rsidRPr="00F84E43" w:rsidRDefault="00F84E43" w:rsidP="00F84E43">
      <w:pPr>
        <w:numPr>
          <w:ilvl w:val="0"/>
          <w:numId w:val="3"/>
        </w:numPr>
        <w:tabs>
          <w:tab w:val="left" w:pos="1134"/>
        </w:tabs>
        <w:overflowPunct w:val="0"/>
        <w:autoSpaceDE w:val="0"/>
        <w:autoSpaceDN w:val="0"/>
        <w:adjustRightInd w:val="0"/>
        <w:spacing w:line="240" w:lineRule="auto"/>
        <w:ind w:left="0" w:right="680" w:firstLine="709"/>
        <w:jc w:val="both"/>
        <w:rPr>
          <w:rFonts w:ascii="Times New Roman" w:hAnsi="Times New Roman"/>
          <w:bCs/>
          <w:i/>
        </w:rPr>
      </w:pPr>
      <w:r w:rsidRPr="00F84E43">
        <w:rPr>
          <w:rFonts w:ascii="Times New Roman" w:hAnsi="Times New Roman"/>
          <w:bCs/>
          <w:i/>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оказания соответствующих услуг (например, 123 456,00 евро, что составляет 4 320 960 рублей).</w:t>
      </w:r>
    </w:p>
    <w:p w14:paraId="415CCDDB" w14:textId="77777777" w:rsidR="00F84E43" w:rsidRPr="00F84E43" w:rsidRDefault="00F84E43" w:rsidP="00F84E43">
      <w:pPr>
        <w:numPr>
          <w:ilvl w:val="0"/>
          <w:numId w:val="3"/>
        </w:numPr>
        <w:tabs>
          <w:tab w:val="left" w:pos="1134"/>
        </w:tabs>
        <w:overflowPunct w:val="0"/>
        <w:autoSpaceDE w:val="0"/>
        <w:autoSpaceDN w:val="0"/>
        <w:adjustRightInd w:val="0"/>
        <w:spacing w:line="240" w:lineRule="auto"/>
        <w:ind w:left="0" w:right="680" w:firstLine="709"/>
        <w:jc w:val="both"/>
        <w:rPr>
          <w:rFonts w:ascii="Times New Roman" w:hAnsi="Times New Roman"/>
          <w:i/>
        </w:rPr>
      </w:pPr>
      <w:r w:rsidRPr="00F84E43">
        <w:rPr>
          <w:rFonts w:ascii="Times New Roman" w:hAnsi="Times New Roman"/>
          <w:bCs/>
          <w:i/>
        </w:rPr>
        <w:t>Участник процедуры может самостоятельно выбрать договоры, которые, по его мнению, наилучшим образом характеризует его опыт.</w:t>
      </w:r>
    </w:p>
    <w:p w14:paraId="2052120B" w14:textId="77777777" w:rsidR="00F84E43" w:rsidRPr="0018404F" w:rsidRDefault="00F84E43" w:rsidP="00F84E43">
      <w:pPr>
        <w:tabs>
          <w:tab w:val="left" w:pos="1134"/>
        </w:tabs>
        <w:overflowPunct w:val="0"/>
        <w:autoSpaceDE w:val="0"/>
        <w:autoSpaceDN w:val="0"/>
        <w:adjustRightInd w:val="0"/>
        <w:ind w:left="709" w:right="680"/>
        <w:jc w:val="both"/>
        <w:rPr>
          <w:rFonts w:ascii="Times New Roman" w:hAnsi="Times New Roman"/>
          <w:i/>
          <w:color w:val="0070C0"/>
        </w:rPr>
      </w:pPr>
    </w:p>
    <w:p w14:paraId="23CF313E" w14:textId="4C9EC3F3" w:rsidR="00EF6447" w:rsidRPr="00A67ACD" w:rsidRDefault="00EF6447">
      <w:pPr>
        <w:spacing w:after="160" w:line="259" w:lineRule="auto"/>
        <w:rPr>
          <w:rFonts w:ascii="Times New Roman" w:hAnsi="Times New Roman"/>
          <w:i/>
          <w:color w:val="0070C0"/>
        </w:rPr>
      </w:pPr>
      <w:r>
        <w:rPr>
          <w:rFonts w:ascii="Times New Roman" w:hAnsi="Times New Roman"/>
          <w:iCs/>
          <w:color w:val="000000" w:themeColor="text1"/>
          <w:szCs w:val="24"/>
        </w:rPr>
        <w:br w:type="page"/>
      </w:r>
    </w:p>
    <w:p w14:paraId="6561A0E3" w14:textId="77777777" w:rsidR="00F84E43" w:rsidRDefault="00F84E43" w:rsidP="005E1253">
      <w:pPr>
        <w:pStyle w:val="Times12"/>
        <w:ind w:firstLine="0"/>
        <w:jc w:val="right"/>
        <w:rPr>
          <w:rFonts w:ascii="Times New Roman" w:hAnsi="Times New Roman"/>
          <w:iCs/>
          <w:color w:val="000000" w:themeColor="text1"/>
          <w:szCs w:val="24"/>
        </w:rPr>
        <w:sectPr w:rsidR="00F84E43" w:rsidSect="00F84E43">
          <w:pgSz w:w="16838" w:h="11906" w:orient="landscape"/>
          <w:pgMar w:top="1701" w:right="992" w:bottom="851" w:left="851" w:header="709" w:footer="709" w:gutter="0"/>
          <w:cols w:space="708"/>
          <w:docGrid w:linePitch="360"/>
        </w:sectPr>
      </w:pPr>
    </w:p>
    <w:p w14:paraId="65CE42C8" w14:textId="0C098C8C" w:rsidR="005E1253" w:rsidRPr="00AF4FFC" w:rsidRDefault="005E1253" w:rsidP="005E1253">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w:t>
      </w:r>
      <w:r>
        <w:rPr>
          <w:rFonts w:ascii="Times New Roman" w:hAnsi="Times New Roman"/>
          <w:iCs/>
          <w:color w:val="000000" w:themeColor="text1"/>
          <w:szCs w:val="24"/>
        </w:rPr>
        <w:t xml:space="preserve"> </w:t>
      </w:r>
      <w:r w:rsidR="00EF6447">
        <w:rPr>
          <w:rFonts w:ascii="Times New Roman" w:hAnsi="Times New Roman"/>
          <w:iCs/>
          <w:color w:val="000000" w:themeColor="text1"/>
          <w:szCs w:val="24"/>
        </w:rPr>
        <w:t>6</w:t>
      </w:r>
    </w:p>
    <w:p w14:paraId="34E4DC75" w14:textId="77777777" w:rsidR="005E1253" w:rsidRPr="00AF4FFC" w:rsidRDefault="005E1253" w:rsidP="005E1253">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33B8EEB1" w14:textId="21C85AE3" w:rsidR="005E1253" w:rsidRDefault="005E1253" w:rsidP="00B0539F">
      <w:pPr>
        <w:pStyle w:val="af8"/>
        <w:jc w:val="left"/>
        <w:rPr>
          <w:sz w:val="24"/>
          <w:szCs w:val="24"/>
        </w:rPr>
      </w:pPr>
    </w:p>
    <w:p w14:paraId="064E28E0" w14:textId="3FB1539F" w:rsidR="005E1253" w:rsidRPr="00496D80" w:rsidRDefault="005E1253" w:rsidP="00A20939">
      <w:pPr>
        <w:tabs>
          <w:tab w:val="left" w:pos="1134"/>
        </w:tabs>
        <w:overflowPunct w:val="0"/>
        <w:autoSpaceDE w:val="0"/>
        <w:autoSpaceDN w:val="0"/>
        <w:adjustRightInd w:val="0"/>
        <w:ind w:right="680"/>
        <w:jc w:val="center"/>
        <w:rPr>
          <w:rFonts w:ascii="Times New Roman" w:hAnsi="Times New Roman"/>
          <w:b/>
          <w:iCs/>
        </w:rPr>
      </w:pPr>
      <w:r>
        <w:rPr>
          <w:rFonts w:ascii="Times New Roman" w:hAnsi="Times New Roman"/>
        </w:rPr>
        <w:t>Справка о наличии</w:t>
      </w:r>
      <w:r w:rsidRPr="00496D80">
        <w:rPr>
          <w:rFonts w:ascii="Times New Roman" w:hAnsi="Times New Roman"/>
        </w:rPr>
        <w:t xml:space="preserve"> оборудования</w:t>
      </w:r>
    </w:p>
    <w:p w14:paraId="7F82BCAA" w14:textId="77777777" w:rsidR="005E1253" w:rsidRDefault="005E1253" w:rsidP="005E1253">
      <w:pPr>
        <w:tabs>
          <w:tab w:val="left" w:pos="1134"/>
        </w:tabs>
        <w:overflowPunct w:val="0"/>
        <w:autoSpaceDE w:val="0"/>
        <w:autoSpaceDN w:val="0"/>
        <w:adjustRightInd w:val="0"/>
        <w:ind w:left="709" w:right="680"/>
        <w:jc w:val="right"/>
        <w:rPr>
          <w:rFonts w:ascii="Times New Roman" w:hAnsi="Times New Roman"/>
          <w:i/>
          <w:color w:val="0070C0"/>
        </w:rPr>
      </w:pPr>
    </w:p>
    <w:tbl>
      <w:tblPr>
        <w:tblStyle w:val="aa"/>
        <w:tblW w:w="10360" w:type="dxa"/>
        <w:tblInd w:w="-998" w:type="dxa"/>
        <w:tblLayout w:type="fixed"/>
        <w:tblLook w:val="04A0" w:firstRow="1" w:lastRow="0" w:firstColumn="1" w:lastColumn="0" w:noHBand="0" w:noVBand="1"/>
      </w:tblPr>
      <w:tblGrid>
        <w:gridCol w:w="727"/>
        <w:gridCol w:w="3273"/>
        <w:gridCol w:w="3271"/>
        <w:gridCol w:w="3089"/>
      </w:tblGrid>
      <w:tr w:rsidR="00AB646F" w:rsidRPr="00A20939" w14:paraId="7E5FDF70" w14:textId="77777777" w:rsidTr="00AB646F">
        <w:trPr>
          <w:trHeight w:val="918"/>
        </w:trPr>
        <w:tc>
          <w:tcPr>
            <w:tcW w:w="727" w:type="dxa"/>
            <w:vAlign w:val="center"/>
          </w:tcPr>
          <w:p w14:paraId="558CB4CD"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jc w:val="center"/>
              <w:rPr>
                <w:rFonts w:ascii="Times New Roman" w:hAnsi="Times New Roman" w:cs="Times New Roman"/>
                <w:sz w:val="20"/>
                <w:szCs w:val="20"/>
              </w:rPr>
            </w:pPr>
            <w:r w:rsidRPr="00A20939">
              <w:rPr>
                <w:rFonts w:ascii="Times New Roman" w:hAnsi="Times New Roman" w:cs="Times New Roman"/>
                <w:sz w:val="20"/>
                <w:szCs w:val="20"/>
              </w:rPr>
              <w:t>№ п/п</w:t>
            </w:r>
          </w:p>
        </w:tc>
        <w:tc>
          <w:tcPr>
            <w:tcW w:w="3273" w:type="dxa"/>
            <w:vAlign w:val="center"/>
          </w:tcPr>
          <w:p w14:paraId="1200FDCF" w14:textId="77777777" w:rsidR="00AB646F" w:rsidRPr="00A20939" w:rsidRDefault="00AB646F" w:rsidP="00A20939">
            <w:pPr>
              <w:tabs>
                <w:tab w:val="left" w:pos="1134"/>
              </w:tabs>
              <w:overflowPunct w:val="0"/>
              <w:autoSpaceDE w:val="0"/>
              <w:autoSpaceDN w:val="0"/>
              <w:adjustRightInd w:val="0"/>
              <w:spacing w:line="240" w:lineRule="auto"/>
              <w:ind w:right="41"/>
              <w:jc w:val="center"/>
              <w:rPr>
                <w:rFonts w:ascii="Times New Roman" w:hAnsi="Times New Roman" w:cs="Times New Roman"/>
                <w:sz w:val="20"/>
                <w:szCs w:val="20"/>
              </w:rPr>
            </w:pPr>
            <w:r w:rsidRPr="00A20939">
              <w:rPr>
                <w:rFonts w:ascii="Times New Roman" w:hAnsi="Times New Roman" w:cs="Times New Roman"/>
                <w:sz w:val="20"/>
                <w:szCs w:val="20"/>
              </w:rPr>
              <w:t>Требования к функционалу оборудования</w:t>
            </w:r>
          </w:p>
        </w:tc>
        <w:tc>
          <w:tcPr>
            <w:tcW w:w="3271" w:type="dxa"/>
            <w:vAlign w:val="center"/>
          </w:tcPr>
          <w:p w14:paraId="4B159FCD" w14:textId="77777777" w:rsidR="00AB646F" w:rsidRPr="00A20939" w:rsidRDefault="00AB646F" w:rsidP="00A20939">
            <w:pPr>
              <w:tabs>
                <w:tab w:val="left" w:pos="1026"/>
              </w:tabs>
              <w:overflowPunct w:val="0"/>
              <w:autoSpaceDE w:val="0"/>
              <w:autoSpaceDN w:val="0"/>
              <w:adjustRightInd w:val="0"/>
              <w:spacing w:line="240" w:lineRule="auto"/>
              <w:ind w:right="30"/>
              <w:jc w:val="center"/>
              <w:rPr>
                <w:rFonts w:ascii="Times New Roman" w:hAnsi="Times New Roman" w:cs="Times New Roman"/>
                <w:sz w:val="20"/>
                <w:szCs w:val="20"/>
              </w:rPr>
            </w:pPr>
            <w:r w:rsidRPr="00A20939">
              <w:rPr>
                <w:rFonts w:ascii="Times New Roman" w:hAnsi="Times New Roman" w:cs="Times New Roman"/>
                <w:sz w:val="20"/>
                <w:szCs w:val="20"/>
              </w:rPr>
              <w:t>Наименование оборудования</w:t>
            </w:r>
          </w:p>
        </w:tc>
        <w:tc>
          <w:tcPr>
            <w:tcW w:w="3089" w:type="dxa"/>
            <w:vAlign w:val="center"/>
          </w:tcPr>
          <w:p w14:paraId="17A05EC1" w14:textId="2EAC5018" w:rsidR="00AB646F" w:rsidRPr="00A20939" w:rsidRDefault="00AB646F" w:rsidP="00A20939">
            <w:pPr>
              <w:tabs>
                <w:tab w:val="left" w:pos="1134"/>
              </w:tabs>
              <w:overflowPunct w:val="0"/>
              <w:autoSpaceDE w:val="0"/>
              <w:autoSpaceDN w:val="0"/>
              <w:adjustRightInd w:val="0"/>
              <w:spacing w:line="240" w:lineRule="auto"/>
              <w:ind w:right="-100"/>
              <w:jc w:val="center"/>
              <w:rPr>
                <w:rFonts w:ascii="Times New Roman" w:hAnsi="Times New Roman" w:cs="Times New Roman"/>
                <w:sz w:val="20"/>
                <w:szCs w:val="20"/>
              </w:rPr>
            </w:pPr>
            <w:r w:rsidRPr="00AB646F">
              <w:rPr>
                <w:rFonts w:ascii="Times New Roman" w:hAnsi="Times New Roman" w:cs="Times New Roman"/>
                <w:sz w:val="20"/>
                <w:szCs w:val="20"/>
              </w:rPr>
              <w:t>Документ, подтверждающий наличие у участника указанного оборудования (</w:t>
            </w:r>
            <w:r w:rsidR="00290AFF" w:rsidRPr="00290AFF">
              <w:rPr>
                <w:rFonts w:ascii="Times New Roman" w:hAnsi="Times New Roman" w:cs="Times New Roman"/>
                <w:sz w:val="20"/>
                <w:szCs w:val="20"/>
              </w:rPr>
              <w:t>бухгалтерская справка об имуществе числящемся на балансе организации</w:t>
            </w:r>
            <w:r w:rsidRPr="00AB646F">
              <w:rPr>
                <w:rFonts w:ascii="Times New Roman" w:hAnsi="Times New Roman" w:cs="Times New Roman"/>
                <w:sz w:val="20"/>
                <w:szCs w:val="20"/>
              </w:rPr>
              <w:t xml:space="preserve"> за подписью бухгалтера и руководителя организации, либо копии/выписки из договора аренды)</w:t>
            </w:r>
          </w:p>
        </w:tc>
      </w:tr>
      <w:tr w:rsidR="00AB646F" w:rsidRPr="00A20939" w14:paraId="69DF40B9" w14:textId="77777777" w:rsidTr="00AB646F">
        <w:trPr>
          <w:trHeight w:val="330"/>
        </w:trPr>
        <w:tc>
          <w:tcPr>
            <w:tcW w:w="727" w:type="dxa"/>
          </w:tcPr>
          <w:p w14:paraId="3F0BB6E9"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1</w:t>
            </w:r>
          </w:p>
        </w:tc>
        <w:tc>
          <w:tcPr>
            <w:tcW w:w="3273" w:type="dxa"/>
          </w:tcPr>
          <w:p w14:paraId="3F74DFC9" w14:textId="1E8F2810" w:rsidR="00AB646F" w:rsidRPr="00A20939" w:rsidRDefault="00AB646F" w:rsidP="00A20939">
            <w:pPr>
              <w:spacing w:line="240" w:lineRule="auto"/>
              <w:ind w:left="29"/>
              <w:rPr>
                <w:rFonts w:ascii="Times New Roman" w:hAnsi="Times New Roman" w:cs="Times New Roman"/>
                <w:bCs/>
                <w:color w:val="000000" w:themeColor="text1"/>
                <w:sz w:val="20"/>
                <w:szCs w:val="20"/>
              </w:rPr>
            </w:pPr>
            <w:r w:rsidRPr="00A20939">
              <w:rPr>
                <w:rFonts w:ascii="Times New Roman" w:hAnsi="Times New Roman" w:cs="Times New Roman"/>
                <w:bCs/>
                <w:iCs/>
                <w:color w:val="000000" w:themeColor="text1"/>
                <w:sz w:val="20"/>
                <w:szCs w:val="20"/>
              </w:rPr>
              <w:t>Офсетная печать с ВД-лакированием полного цикла (не менее 2-х </w:t>
            </w:r>
            <w:proofErr w:type="spellStart"/>
            <w:r w:rsidRPr="00A20939">
              <w:rPr>
                <w:rFonts w:ascii="Times New Roman" w:hAnsi="Times New Roman" w:cs="Times New Roman"/>
                <w:bCs/>
                <w:iCs/>
                <w:color w:val="000000" w:themeColor="text1"/>
                <w:sz w:val="20"/>
                <w:szCs w:val="20"/>
              </w:rPr>
              <w:t>пятисекционных</w:t>
            </w:r>
            <w:proofErr w:type="spellEnd"/>
            <w:r w:rsidRPr="00A20939">
              <w:rPr>
                <w:rFonts w:ascii="Times New Roman" w:hAnsi="Times New Roman" w:cs="Times New Roman"/>
                <w:bCs/>
                <w:iCs/>
                <w:color w:val="000000" w:themeColor="text1"/>
                <w:sz w:val="20"/>
                <w:szCs w:val="20"/>
              </w:rPr>
              <w:t> печатных машин, оборудование для изготовления печатных форм)</w:t>
            </w:r>
          </w:p>
        </w:tc>
        <w:tc>
          <w:tcPr>
            <w:tcW w:w="3271" w:type="dxa"/>
          </w:tcPr>
          <w:p w14:paraId="01BA0561"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586D082B" w14:textId="14BBC505"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3C93C9F8" w14:textId="77777777" w:rsidTr="00052EC5">
        <w:trPr>
          <w:trHeight w:val="1435"/>
        </w:trPr>
        <w:tc>
          <w:tcPr>
            <w:tcW w:w="727" w:type="dxa"/>
          </w:tcPr>
          <w:p w14:paraId="34C2E7A7"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2</w:t>
            </w:r>
          </w:p>
        </w:tc>
        <w:tc>
          <w:tcPr>
            <w:tcW w:w="3273" w:type="dxa"/>
          </w:tcPr>
          <w:p w14:paraId="343DC178" w14:textId="320E2E55"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Трафаретная печать (шелкография) полного цикла с возможностью выборочного УФ лакирования (включая оборудования для изготовления трафаретных форм)</w:t>
            </w:r>
          </w:p>
        </w:tc>
        <w:tc>
          <w:tcPr>
            <w:tcW w:w="3271" w:type="dxa"/>
          </w:tcPr>
          <w:p w14:paraId="4033DD3A"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20BAE299" w14:textId="510841A0"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2A2F2846" w14:textId="77777777" w:rsidTr="00AB646F">
        <w:trPr>
          <w:trHeight w:val="452"/>
        </w:trPr>
        <w:tc>
          <w:tcPr>
            <w:tcW w:w="727" w:type="dxa"/>
          </w:tcPr>
          <w:p w14:paraId="0CB80663"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3</w:t>
            </w:r>
          </w:p>
        </w:tc>
        <w:tc>
          <w:tcPr>
            <w:tcW w:w="3273" w:type="dxa"/>
          </w:tcPr>
          <w:p w14:paraId="0AD9CEE6" w14:textId="66281234"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Резка (не менее 2-х резальных машин)</w:t>
            </w:r>
          </w:p>
        </w:tc>
        <w:tc>
          <w:tcPr>
            <w:tcW w:w="3271" w:type="dxa"/>
          </w:tcPr>
          <w:p w14:paraId="60E2F33E"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7D9A795F" w14:textId="24DE2219"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393D4895" w14:textId="77777777" w:rsidTr="00052EC5">
        <w:trPr>
          <w:trHeight w:val="372"/>
        </w:trPr>
        <w:tc>
          <w:tcPr>
            <w:tcW w:w="727" w:type="dxa"/>
          </w:tcPr>
          <w:p w14:paraId="6E28DB85"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4</w:t>
            </w:r>
          </w:p>
        </w:tc>
        <w:tc>
          <w:tcPr>
            <w:tcW w:w="3273" w:type="dxa"/>
          </w:tcPr>
          <w:p w14:paraId="307A7235" w14:textId="6C7F6027"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Фальцовка</w:t>
            </w:r>
          </w:p>
        </w:tc>
        <w:tc>
          <w:tcPr>
            <w:tcW w:w="3271" w:type="dxa"/>
          </w:tcPr>
          <w:p w14:paraId="647C1C84"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085ED5D0" w14:textId="334A9BF0"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12B3CB7E" w14:textId="77777777" w:rsidTr="00AB646F">
        <w:trPr>
          <w:trHeight w:val="466"/>
        </w:trPr>
        <w:tc>
          <w:tcPr>
            <w:tcW w:w="727" w:type="dxa"/>
          </w:tcPr>
          <w:p w14:paraId="7F16428F"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5</w:t>
            </w:r>
          </w:p>
        </w:tc>
        <w:tc>
          <w:tcPr>
            <w:tcW w:w="3273" w:type="dxa"/>
          </w:tcPr>
          <w:p w14:paraId="14045E44" w14:textId="336190CE"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Автоматическая </w:t>
            </w:r>
            <w:proofErr w:type="spellStart"/>
            <w:r w:rsidRPr="00A20939">
              <w:rPr>
                <w:rFonts w:ascii="Times New Roman" w:hAnsi="Times New Roman" w:cs="Times New Roman"/>
                <w:bCs/>
                <w:iCs/>
                <w:color w:val="000000" w:themeColor="text1"/>
                <w:sz w:val="20"/>
                <w:szCs w:val="20"/>
              </w:rPr>
              <w:t>биговка</w:t>
            </w:r>
            <w:proofErr w:type="spellEnd"/>
            <w:r w:rsidRPr="00A20939">
              <w:rPr>
                <w:rFonts w:ascii="Times New Roman" w:hAnsi="Times New Roman" w:cs="Times New Roman"/>
                <w:bCs/>
                <w:iCs/>
                <w:color w:val="000000" w:themeColor="text1"/>
                <w:sz w:val="20"/>
                <w:szCs w:val="20"/>
              </w:rPr>
              <w:t> буклетов</w:t>
            </w:r>
          </w:p>
        </w:tc>
        <w:tc>
          <w:tcPr>
            <w:tcW w:w="3271" w:type="dxa"/>
          </w:tcPr>
          <w:p w14:paraId="06A102FD"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69FC64CC" w14:textId="37EF93F1"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66695C8F" w14:textId="77777777" w:rsidTr="00AB646F">
        <w:trPr>
          <w:trHeight w:val="685"/>
        </w:trPr>
        <w:tc>
          <w:tcPr>
            <w:tcW w:w="727" w:type="dxa"/>
          </w:tcPr>
          <w:p w14:paraId="16924B09"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6</w:t>
            </w:r>
          </w:p>
        </w:tc>
        <w:tc>
          <w:tcPr>
            <w:tcW w:w="3273" w:type="dxa"/>
          </w:tcPr>
          <w:p w14:paraId="05555CD5" w14:textId="3F0A9A29"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Тиснение фольгой, </w:t>
            </w:r>
            <w:proofErr w:type="spellStart"/>
            <w:r w:rsidRPr="00A20939">
              <w:rPr>
                <w:rFonts w:ascii="Times New Roman" w:hAnsi="Times New Roman" w:cs="Times New Roman"/>
                <w:bCs/>
                <w:iCs/>
                <w:color w:val="000000" w:themeColor="text1"/>
                <w:sz w:val="20"/>
                <w:szCs w:val="20"/>
              </w:rPr>
              <w:t>конгревное</w:t>
            </w:r>
            <w:proofErr w:type="spellEnd"/>
            <w:r w:rsidRPr="00A20939">
              <w:rPr>
                <w:rFonts w:ascii="Times New Roman" w:hAnsi="Times New Roman" w:cs="Times New Roman"/>
                <w:bCs/>
                <w:iCs/>
                <w:color w:val="000000" w:themeColor="text1"/>
                <w:sz w:val="20"/>
                <w:szCs w:val="20"/>
              </w:rPr>
              <w:t> тиснение;</w:t>
            </w:r>
          </w:p>
        </w:tc>
        <w:tc>
          <w:tcPr>
            <w:tcW w:w="3271" w:type="dxa"/>
          </w:tcPr>
          <w:p w14:paraId="36D71293"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73F057E8" w14:textId="3864B1AC"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46490D3B" w14:textId="77777777" w:rsidTr="00AB646F">
        <w:trPr>
          <w:trHeight w:val="699"/>
        </w:trPr>
        <w:tc>
          <w:tcPr>
            <w:tcW w:w="727" w:type="dxa"/>
          </w:tcPr>
          <w:p w14:paraId="7310CEC2"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7</w:t>
            </w:r>
          </w:p>
        </w:tc>
        <w:tc>
          <w:tcPr>
            <w:tcW w:w="3273" w:type="dxa"/>
          </w:tcPr>
          <w:p w14:paraId="66D8EF7F" w14:textId="40B0DE4D"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Вырубка формата не менее А2+ (не менее 2-х </w:t>
            </w:r>
            <w:proofErr w:type="spellStart"/>
            <w:r w:rsidRPr="00A20939">
              <w:rPr>
                <w:rFonts w:ascii="Times New Roman" w:hAnsi="Times New Roman" w:cs="Times New Roman"/>
                <w:bCs/>
                <w:iCs/>
                <w:color w:val="000000" w:themeColor="text1"/>
                <w:sz w:val="20"/>
                <w:szCs w:val="20"/>
              </w:rPr>
              <w:t>тигелей</w:t>
            </w:r>
            <w:proofErr w:type="spellEnd"/>
            <w:r w:rsidRPr="00A20939">
              <w:rPr>
                <w:rFonts w:ascii="Times New Roman" w:hAnsi="Times New Roman" w:cs="Times New Roman"/>
                <w:bCs/>
                <w:iCs/>
                <w:color w:val="000000" w:themeColor="text1"/>
                <w:sz w:val="20"/>
                <w:szCs w:val="20"/>
              </w:rPr>
              <w:t>)</w:t>
            </w:r>
          </w:p>
        </w:tc>
        <w:tc>
          <w:tcPr>
            <w:tcW w:w="3271" w:type="dxa"/>
          </w:tcPr>
          <w:p w14:paraId="2B68C144"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6CCB1748" w14:textId="60EDD734"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5D0EAA8A" w14:textId="77777777" w:rsidTr="00AB646F">
        <w:trPr>
          <w:trHeight w:val="685"/>
        </w:trPr>
        <w:tc>
          <w:tcPr>
            <w:tcW w:w="727" w:type="dxa"/>
          </w:tcPr>
          <w:p w14:paraId="7B8D75CF"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8</w:t>
            </w:r>
          </w:p>
        </w:tc>
        <w:tc>
          <w:tcPr>
            <w:tcW w:w="3273" w:type="dxa"/>
          </w:tcPr>
          <w:p w14:paraId="7CED7D2F" w14:textId="67634A4A"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Автоматическое оборудование для шитья брошюр на скобу</w:t>
            </w:r>
          </w:p>
        </w:tc>
        <w:tc>
          <w:tcPr>
            <w:tcW w:w="3271" w:type="dxa"/>
          </w:tcPr>
          <w:p w14:paraId="3DE85EFF"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16913E45" w14:textId="1D5C7BE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62148A39" w14:textId="77777777" w:rsidTr="00AB646F">
        <w:trPr>
          <w:trHeight w:val="466"/>
        </w:trPr>
        <w:tc>
          <w:tcPr>
            <w:tcW w:w="727" w:type="dxa"/>
          </w:tcPr>
          <w:p w14:paraId="16B1694B"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9</w:t>
            </w:r>
          </w:p>
        </w:tc>
        <w:tc>
          <w:tcPr>
            <w:tcW w:w="3273" w:type="dxa"/>
          </w:tcPr>
          <w:p w14:paraId="2F213112" w14:textId="589C5AEA"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Изготовление переплетных крышек</w:t>
            </w:r>
          </w:p>
        </w:tc>
        <w:tc>
          <w:tcPr>
            <w:tcW w:w="3271" w:type="dxa"/>
          </w:tcPr>
          <w:p w14:paraId="27645CAD"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50442A38" w14:textId="1B19F03A"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2CF229FB" w14:textId="77777777" w:rsidTr="00AB646F">
        <w:trPr>
          <w:trHeight w:val="452"/>
        </w:trPr>
        <w:tc>
          <w:tcPr>
            <w:tcW w:w="727" w:type="dxa"/>
          </w:tcPr>
          <w:p w14:paraId="49078B6B"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10</w:t>
            </w:r>
          </w:p>
        </w:tc>
        <w:tc>
          <w:tcPr>
            <w:tcW w:w="3273" w:type="dxa"/>
          </w:tcPr>
          <w:p w14:paraId="417C5220" w14:textId="657FCAB3"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lang w:val="en-US"/>
              </w:rPr>
              <w:t>E</w:t>
            </w:r>
            <w:proofErr w:type="spellStart"/>
            <w:r w:rsidRPr="00A20939">
              <w:rPr>
                <w:rFonts w:ascii="Times New Roman" w:hAnsi="Times New Roman" w:cs="Times New Roman"/>
                <w:bCs/>
                <w:iCs/>
                <w:color w:val="000000" w:themeColor="text1"/>
                <w:sz w:val="20"/>
                <w:szCs w:val="20"/>
              </w:rPr>
              <w:t>становка</w:t>
            </w:r>
            <w:proofErr w:type="spellEnd"/>
            <w:r w:rsidRPr="00A20939">
              <w:rPr>
                <w:rFonts w:ascii="Times New Roman" w:hAnsi="Times New Roman" w:cs="Times New Roman"/>
                <w:bCs/>
                <w:iCs/>
                <w:color w:val="000000" w:themeColor="text1"/>
                <w:sz w:val="20"/>
                <w:szCs w:val="20"/>
              </w:rPr>
              <w:t xml:space="preserve"> кольцевых механизмов</w:t>
            </w:r>
          </w:p>
        </w:tc>
        <w:tc>
          <w:tcPr>
            <w:tcW w:w="3271" w:type="dxa"/>
          </w:tcPr>
          <w:p w14:paraId="59676FB0"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70349983" w14:textId="1F7739B3"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468111F0" w14:textId="77777777" w:rsidTr="00AB646F">
        <w:trPr>
          <w:trHeight w:val="466"/>
        </w:trPr>
        <w:tc>
          <w:tcPr>
            <w:tcW w:w="727" w:type="dxa"/>
          </w:tcPr>
          <w:p w14:paraId="61415188"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11</w:t>
            </w:r>
          </w:p>
        </w:tc>
        <w:tc>
          <w:tcPr>
            <w:tcW w:w="3273" w:type="dxa"/>
          </w:tcPr>
          <w:p w14:paraId="21E1B5F6" w14:textId="1F26909E"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proofErr w:type="spellStart"/>
            <w:r w:rsidRPr="00A20939">
              <w:rPr>
                <w:rFonts w:ascii="Times New Roman" w:hAnsi="Times New Roman" w:cs="Times New Roman"/>
                <w:bCs/>
                <w:iCs/>
                <w:color w:val="000000" w:themeColor="text1"/>
                <w:sz w:val="20"/>
                <w:szCs w:val="20"/>
              </w:rPr>
              <w:t>Биговка</w:t>
            </w:r>
            <w:proofErr w:type="spellEnd"/>
            <w:r w:rsidRPr="00A20939">
              <w:rPr>
                <w:rFonts w:ascii="Times New Roman" w:hAnsi="Times New Roman" w:cs="Times New Roman"/>
                <w:bCs/>
                <w:iCs/>
                <w:color w:val="000000" w:themeColor="text1"/>
                <w:sz w:val="20"/>
                <w:szCs w:val="20"/>
              </w:rPr>
              <w:t> переплетных крышек</w:t>
            </w:r>
          </w:p>
        </w:tc>
        <w:tc>
          <w:tcPr>
            <w:tcW w:w="3271" w:type="dxa"/>
          </w:tcPr>
          <w:p w14:paraId="6B0E52E4"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1F8EDB55" w14:textId="1B66239E"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2C3A0120" w14:textId="77777777" w:rsidTr="00052EC5">
        <w:trPr>
          <w:trHeight w:val="389"/>
        </w:trPr>
        <w:tc>
          <w:tcPr>
            <w:tcW w:w="727" w:type="dxa"/>
          </w:tcPr>
          <w:p w14:paraId="6099F7A8"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12</w:t>
            </w:r>
          </w:p>
        </w:tc>
        <w:tc>
          <w:tcPr>
            <w:tcW w:w="3273" w:type="dxa"/>
          </w:tcPr>
          <w:p w14:paraId="0DBECF36" w14:textId="6B708772"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proofErr w:type="spellStart"/>
            <w:r w:rsidRPr="00A20939">
              <w:rPr>
                <w:rFonts w:ascii="Times New Roman" w:hAnsi="Times New Roman" w:cs="Times New Roman"/>
                <w:bCs/>
                <w:iCs/>
                <w:color w:val="000000" w:themeColor="text1"/>
                <w:sz w:val="20"/>
                <w:szCs w:val="20"/>
              </w:rPr>
              <w:t>Ламинация</w:t>
            </w:r>
            <w:proofErr w:type="spellEnd"/>
          </w:p>
        </w:tc>
        <w:tc>
          <w:tcPr>
            <w:tcW w:w="3271" w:type="dxa"/>
          </w:tcPr>
          <w:p w14:paraId="6C2002A9"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23130881" w14:textId="68B01B63"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271BE498" w14:textId="77777777" w:rsidTr="00052EC5">
        <w:trPr>
          <w:trHeight w:val="424"/>
        </w:trPr>
        <w:tc>
          <w:tcPr>
            <w:tcW w:w="727" w:type="dxa"/>
          </w:tcPr>
          <w:p w14:paraId="4849EE4F"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13</w:t>
            </w:r>
          </w:p>
        </w:tc>
        <w:tc>
          <w:tcPr>
            <w:tcW w:w="3273" w:type="dxa"/>
          </w:tcPr>
          <w:p w14:paraId="574823B1" w14:textId="4919F966"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proofErr w:type="spellStart"/>
            <w:r w:rsidRPr="00A20939">
              <w:rPr>
                <w:rFonts w:ascii="Times New Roman" w:hAnsi="Times New Roman" w:cs="Times New Roman"/>
                <w:bCs/>
                <w:iCs/>
                <w:color w:val="000000" w:themeColor="text1"/>
                <w:sz w:val="20"/>
                <w:szCs w:val="20"/>
              </w:rPr>
              <w:t>Каширование</w:t>
            </w:r>
            <w:proofErr w:type="spellEnd"/>
          </w:p>
        </w:tc>
        <w:tc>
          <w:tcPr>
            <w:tcW w:w="3271" w:type="dxa"/>
          </w:tcPr>
          <w:p w14:paraId="058E12B9"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3670F962" w14:textId="6C8DA950"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r w:rsidR="00AB646F" w:rsidRPr="00A20939" w14:paraId="311F54E6" w14:textId="77777777" w:rsidTr="00AB646F">
        <w:trPr>
          <w:trHeight w:val="699"/>
        </w:trPr>
        <w:tc>
          <w:tcPr>
            <w:tcW w:w="727" w:type="dxa"/>
          </w:tcPr>
          <w:p w14:paraId="741D5356" w14:textId="77777777" w:rsidR="00AB646F" w:rsidRPr="00A20939" w:rsidRDefault="00AB646F" w:rsidP="00A20939">
            <w:pPr>
              <w:tabs>
                <w:tab w:val="left" w:pos="0"/>
                <w:tab w:val="left" w:pos="39"/>
                <w:tab w:val="left" w:pos="1134"/>
              </w:tabs>
              <w:overflowPunct w:val="0"/>
              <w:autoSpaceDE w:val="0"/>
              <w:autoSpaceDN w:val="0"/>
              <w:adjustRightInd w:val="0"/>
              <w:spacing w:line="240" w:lineRule="auto"/>
              <w:rPr>
                <w:rFonts w:ascii="Times New Roman" w:hAnsi="Times New Roman" w:cs="Times New Roman"/>
                <w:sz w:val="20"/>
                <w:szCs w:val="20"/>
              </w:rPr>
            </w:pPr>
            <w:r w:rsidRPr="00A20939">
              <w:rPr>
                <w:rFonts w:ascii="Times New Roman" w:hAnsi="Times New Roman" w:cs="Times New Roman"/>
                <w:sz w:val="20"/>
                <w:szCs w:val="20"/>
              </w:rPr>
              <w:t>14</w:t>
            </w:r>
          </w:p>
        </w:tc>
        <w:tc>
          <w:tcPr>
            <w:tcW w:w="3273" w:type="dxa"/>
          </w:tcPr>
          <w:p w14:paraId="24130C52" w14:textId="1FD22EDB" w:rsidR="00AB646F" w:rsidRPr="00A20939" w:rsidRDefault="00AB646F" w:rsidP="00A20939">
            <w:pPr>
              <w:tabs>
                <w:tab w:val="left" w:pos="1134"/>
              </w:tabs>
              <w:overflowPunct w:val="0"/>
              <w:autoSpaceDE w:val="0"/>
              <w:autoSpaceDN w:val="0"/>
              <w:adjustRightInd w:val="0"/>
              <w:spacing w:line="240" w:lineRule="auto"/>
              <w:ind w:right="41"/>
              <w:rPr>
                <w:rFonts w:ascii="Times New Roman" w:hAnsi="Times New Roman" w:cs="Times New Roman"/>
                <w:sz w:val="20"/>
                <w:szCs w:val="20"/>
              </w:rPr>
            </w:pPr>
            <w:r w:rsidRPr="00A20939">
              <w:rPr>
                <w:rFonts w:ascii="Times New Roman" w:hAnsi="Times New Roman" w:cs="Times New Roman"/>
                <w:bCs/>
                <w:iCs/>
                <w:color w:val="000000" w:themeColor="text1"/>
                <w:sz w:val="20"/>
                <w:szCs w:val="20"/>
              </w:rPr>
              <w:t>Навивка пружины WIRE-O до 60 см с шагом 3:1 и 2:1</w:t>
            </w:r>
          </w:p>
        </w:tc>
        <w:tc>
          <w:tcPr>
            <w:tcW w:w="3271" w:type="dxa"/>
          </w:tcPr>
          <w:p w14:paraId="09CC65DB" w14:textId="77777777"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c>
          <w:tcPr>
            <w:tcW w:w="3089" w:type="dxa"/>
          </w:tcPr>
          <w:p w14:paraId="016C41A7" w14:textId="10E59A62" w:rsidR="00AB646F" w:rsidRPr="00A20939" w:rsidRDefault="00AB646F" w:rsidP="00A20939">
            <w:pPr>
              <w:tabs>
                <w:tab w:val="left" w:pos="1134"/>
              </w:tabs>
              <w:overflowPunct w:val="0"/>
              <w:autoSpaceDE w:val="0"/>
              <w:autoSpaceDN w:val="0"/>
              <w:adjustRightInd w:val="0"/>
              <w:spacing w:line="240" w:lineRule="auto"/>
              <w:ind w:right="680"/>
              <w:rPr>
                <w:rFonts w:ascii="Times New Roman" w:hAnsi="Times New Roman" w:cs="Times New Roman"/>
                <w:sz w:val="20"/>
                <w:szCs w:val="20"/>
              </w:rPr>
            </w:pPr>
          </w:p>
        </w:tc>
      </w:tr>
    </w:tbl>
    <w:p w14:paraId="1E538884" w14:textId="0DD51FF7" w:rsidR="005E1253" w:rsidRDefault="005E1253" w:rsidP="00B0539F">
      <w:pPr>
        <w:pStyle w:val="af8"/>
        <w:jc w:val="left"/>
        <w:rPr>
          <w:sz w:val="24"/>
          <w:szCs w:val="24"/>
        </w:rPr>
      </w:pPr>
    </w:p>
    <w:p w14:paraId="4437F004" w14:textId="354B1907" w:rsidR="005E1253" w:rsidRDefault="005E1253" w:rsidP="00B0539F">
      <w:pPr>
        <w:pStyle w:val="af8"/>
        <w:jc w:val="left"/>
        <w:rPr>
          <w:sz w:val="24"/>
          <w:szCs w:val="24"/>
        </w:rPr>
      </w:pPr>
    </w:p>
    <w:p w14:paraId="753FCAC2" w14:textId="77777777" w:rsidR="000715D4" w:rsidRPr="00B15911" w:rsidRDefault="000715D4" w:rsidP="000715D4">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2B52585C" w14:textId="77777777" w:rsidR="000715D4" w:rsidRDefault="000715D4" w:rsidP="000715D4">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proofErr w:type="gramEnd"/>
      <w:r w:rsidRPr="00B15911">
        <w:rPr>
          <w:rFonts w:ascii="Times New Roman" w:hAnsi="Times New Roman" w:cs="Times New Roman"/>
          <w:color w:val="000000" w:themeColor="text1"/>
          <w:szCs w:val="24"/>
          <w:vertAlign w:val="superscript"/>
        </w:rPr>
        <w:t>Фамилия, Имя, Отчество)</w:t>
      </w:r>
    </w:p>
    <w:p w14:paraId="1D0BF863" w14:textId="77777777" w:rsidR="000715D4" w:rsidRPr="00923889" w:rsidRDefault="000715D4" w:rsidP="00B0539F">
      <w:pPr>
        <w:pStyle w:val="af8"/>
        <w:jc w:val="left"/>
        <w:rPr>
          <w:sz w:val="24"/>
          <w:szCs w:val="24"/>
        </w:rPr>
      </w:pPr>
    </w:p>
    <w:sectPr w:rsidR="000715D4" w:rsidRPr="00923889" w:rsidSect="00F84E43">
      <w:pgSz w:w="11906" w:h="16838"/>
      <w:pgMar w:top="992"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A4FC" w14:textId="77777777" w:rsidR="00281F7F" w:rsidRDefault="00281F7F" w:rsidP="00FB4DFE">
      <w:pPr>
        <w:spacing w:line="240" w:lineRule="auto"/>
      </w:pPr>
      <w:r>
        <w:separator/>
      </w:r>
    </w:p>
  </w:endnote>
  <w:endnote w:type="continuationSeparator" w:id="0">
    <w:p w14:paraId="70DAF401" w14:textId="77777777" w:rsidR="00281F7F" w:rsidRDefault="00281F7F"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8EA9" w14:textId="77777777" w:rsidR="005B4521" w:rsidRDefault="005B4521" w:rsidP="00931020">
    <w:pPr>
      <w:pStyle w:val="ad"/>
    </w:pPr>
  </w:p>
  <w:p w14:paraId="4F149693" w14:textId="77777777" w:rsidR="005B4521" w:rsidRPr="000A4410" w:rsidRDefault="005B4521"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B809" w14:textId="77777777" w:rsidR="005B4521" w:rsidRPr="008F59B2" w:rsidRDefault="005B4521"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A172" w14:textId="77777777" w:rsidR="00281F7F" w:rsidRDefault="00281F7F" w:rsidP="00FB4DFE">
      <w:pPr>
        <w:spacing w:line="240" w:lineRule="auto"/>
      </w:pPr>
      <w:r>
        <w:separator/>
      </w:r>
    </w:p>
  </w:footnote>
  <w:footnote w:type="continuationSeparator" w:id="0">
    <w:p w14:paraId="33198A0D" w14:textId="77777777" w:rsidR="00281F7F" w:rsidRDefault="00281F7F" w:rsidP="00FB4DFE">
      <w:pPr>
        <w:spacing w:line="240" w:lineRule="auto"/>
      </w:pPr>
      <w:r>
        <w:continuationSeparator/>
      </w:r>
    </w:p>
  </w:footnote>
  <w:footnote w:id="1">
    <w:p w14:paraId="2C6A76CF" w14:textId="77777777" w:rsidR="005B4521" w:rsidRPr="004551E0" w:rsidRDefault="005B4521"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0B5CBB9E" w14:textId="77777777" w:rsidR="005B4521" w:rsidRPr="004551E0" w:rsidRDefault="005B4521"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14:paraId="3E4F1BC4" w14:textId="67B3F94C" w:rsidR="00ED2AAB" w:rsidRPr="00D256B3" w:rsidRDefault="00ED2AAB" w:rsidP="00ED2AAB">
      <w:pPr>
        <w:pStyle w:val="af"/>
        <w:rPr>
          <w:rFonts w:ascii="Times New Roman" w:hAnsi="Times New Roman" w:cs="Times New Roman"/>
        </w:rPr>
      </w:pPr>
      <w:r w:rsidRPr="00D256B3">
        <w:rPr>
          <w:rStyle w:val="af1"/>
          <w:rFonts w:ascii="Times New Roman" w:hAnsi="Times New Roman" w:cs="Times New Roman"/>
        </w:rPr>
        <w:footnoteRef/>
      </w:r>
      <w:r w:rsidRPr="00D256B3">
        <w:rPr>
          <w:rFonts w:ascii="Times New Roman" w:hAnsi="Times New Roman" w:cs="Times New Roman"/>
        </w:rPr>
        <w:t xml:space="preserve"> Указывается процент снижения от предельной стоимости за единицу продукции, указанный в</w:t>
      </w:r>
      <w:r w:rsidR="00BE4118" w:rsidRPr="00BE4118">
        <w:rPr>
          <w:rFonts w:ascii="Times New Roman" w:hAnsi="Times New Roman" w:cs="Times New Roman"/>
        </w:rPr>
        <w:t xml:space="preserve"> </w:t>
      </w:r>
      <w:r w:rsidR="00BE4118">
        <w:rPr>
          <w:rFonts w:ascii="Times New Roman" w:hAnsi="Times New Roman" w:cs="Times New Roman"/>
        </w:rPr>
        <w:t>Приложения</w:t>
      </w:r>
      <w:r w:rsidRPr="00D256B3">
        <w:rPr>
          <w:rFonts w:ascii="Times New Roman" w:hAnsi="Times New Roman" w:cs="Times New Roman"/>
        </w:rPr>
        <w:t xml:space="preserve"> №1 к Коммерческому предложению.</w:t>
      </w:r>
    </w:p>
  </w:footnote>
  <w:footnote w:id="4">
    <w:p w14:paraId="4D496F7D" w14:textId="741A9367" w:rsidR="00753D33" w:rsidRDefault="00753D33">
      <w:pPr>
        <w:pStyle w:val="af"/>
      </w:pPr>
      <w:r>
        <w:rPr>
          <w:rStyle w:val="af1"/>
        </w:rPr>
        <w:footnoteRef/>
      </w:r>
      <w:r>
        <w:t xml:space="preserve"> </w:t>
      </w:r>
      <w:r w:rsidRPr="00012CC1">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736103FE" w14:textId="00E22553" w:rsidR="005B4521" w:rsidRPr="00563926" w:rsidRDefault="005B4521" w:rsidP="00931020">
        <w:pPr>
          <w:pStyle w:val="a8"/>
          <w:jc w:val="center"/>
        </w:pPr>
        <w:r w:rsidRPr="00563926">
          <w:fldChar w:fldCharType="begin"/>
        </w:r>
        <w:r w:rsidRPr="00563926">
          <w:instrText>PAGE   \* MERGEFORMAT</w:instrText>
        </w:r>
        <w:r w:rsidRPr="00563926">
          <w:fldChar w:fldCharType="separate"/>
        </w:r>
        <w:r w:rsidR="00804BD9">
          <w:rPr>
            <w:noProof/>
          </w:rPr>
          <w:t>4</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5B1AA79C" w14:textId="54110781" w:rsidR="005B4521" w:rsidRDefault="005B4521">
        <w:pPr>
          <w:pStyle w:val="a8"/>
          <w:jc w:val="center"/>
        </w:pPr>
        <w:r>
          <w:fldChar w:fldCharType="begin"/>
        </w:r>
        <w:r>
          <w:instrText>PAGE   \* MERGEFORMAT</w:instrText>
        </w:r>
        <w:r>
          <w:fldChar w:fldCharType="separate"/>
        </w:r>
        <w:r w:rsidR="00804BD9">
          <w:rPr>
            <w:noProof/>
          </w:rPr>
          <w:t>12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6B783481" w14:textId="77777777" w:rsidR="005B4521" w:rsidRDefault="005B4521">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B624D"/>
    <w:multiLevelType w:val="multilevel"/>
    <w:tmpl w:val="BE508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6DD1738"/>
    <w:multiLevelType w:val="multilevel"/>
    <w:tmpl w:val="488EC584"/>
    <w:lvl w:ilvl="0">
      <w:start w:val="1"/>
      <w:numFmt w:val="decimal"/>
      <w:lvlText w:val="%1."/>
      <w:lvlJc w:val="left"/>
      <w:pPr>
        <w:ind w:left="1070" w:hanging="360"/>
      </w:pPr>
      <w:rPr>
        <w:rFonts w:ascii="Times New Roman" w:hAnsi="Times New Roman" w:cs="Times New Roman" w:hint="default"/>
        <w:b/>
        <w:i w:val="0"/>
        <w:sz w:val="20"/>
        <w:szCs w:val="24"/>
      </w:rPr>
    </w:lvl>
    <w:lvl w:ilvl="1">
      <w:start w:val="8"/>
      <w:numFmt w:val="decimal"/>
      <w:isLgl/>
      <w:lvlText w:val="%1.%2"/>
      <w:lvlJc w:val="left"/>
      <w:pPr>
        <w:ind w:left="1796" w:hanging="555"/>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3383" w:hanging="1080"/>
      </w:pPr>
      <w:rPr>
        <w:rFonts w:hint="default"/>
      </w:rPr>
    </w:lvl>
    <w:lvl w:ilvl="4">
      <w:start w:val="1"/>
      <w:numFmt w:val="decimal"/>
      <w:isLgl/>
      <w:lvlText w:val="%1.%2.%3.%4.%5"/>
      <w:lvlJc w:val="left"/>
      <w:pPr>
        <w:ind w:left="3914"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696" w:hanging="1800"/>
      </w:pPr>
      <w:rPr>
        <w:rFonts w:hint="default"/>
      </w:rPr>
    </w:lvl>
    <w:lvl w:ilvl="7">
      <w:start w:val="1"/>
      <w:numFmt w:val="decimal"/>
      <w:isLgl/>
      <w:lvlText w:val="%1.%2.%3.%4.%5.%6.%7.%8"/>
      <w:lvlJc w:val="left"/>
      <w:pPr>
        <w:ind w:left="6227" w:hanging="1800"/>
      </w:pPr>
      <w:rPr>
        <w:rFonts w:hint="default"/>
      </w:rPr>
    </w:lvl>
    <w:lvl w:ilvl="8">
      <w:start w:val="1"/>
      <w:numFmt w:val="decimal"/>
      <w:isLgl/>
      <w:lvlText w:val="%1.%2.%3.%4.%5.%6.%7.%8.%9"/>
      <w:lvlJc w:val="left"/>
      <w:pPr>
        <w:ind w:left="7118" w:hanging="2160"/>
      </w:pPr>
      <w:rPr>
        <w:rFonts w:hint="default"/>
      </w:rPr>
    </w:lvl>
  </w:abstractNum>
  <w:abstractNum w:abstractNumId="5" w15:restartNumberingAfterBreak="0">
    <w:nsid w:val="2C4C1DC0"/>
    <w:multiLevelType w:val="multilevel"/>
    <w:tmpl w:val="1838941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8" w15:restartNumberingAfterBreak="0">
    <w:nsid w:val="38F677BB"/>
    <w:multiLevelType w:val="hybridMultilevel"/>
    <w:tmpl w:val="3A7AD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45B00"/>
    <w:multiLevelType w:val="hybridMultilevel"/>
    <w:tmpl w:val="43AC9F7A"/>
    <w:lvl w:ilvl="0" w:tplc="97DECDC4">
      <w:start w:val="1"/>
      <w:numFmt w:val="decimal"/>
      <w:lvlText w:val="1.1.%1."/>
      <w:lvlJc w:val="left"/>
      <w:pPr>
        <w:ind w:left="720" w:hanging="360"/>
      </w:pPr>
      <w:rPr>
        <w:rFonts w:ascii="Times New Roman" w:hAnsi="Times New Roman" w:cs="Times New Roman" w:hint="default"/>
        <w:b/>
        <w:i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7747B"/>
    <w:multiLevelType w:val="hybridMultilevel"/>
    <w:tmpl w:val="79FE8F4A"/>
    <w:lvl w:ilvl="0" w:tplc="74380CDA">
      <w:start w:val="1"/>
      <w:numFmt w:val="decimal"/>
      <w:lvlText w:val="1.%1."/>
      <w:lvlJc w:val="left"/>
      <w:pPr>
        <w:ind w:left="720" w:hanging="360"/>
      </w:pPr>
      <w:rPr>
        <w:rFonts w:ascii="Times New Roman" w:hAnsi="Times New Roman" w:cs="Times New Roman" w:hint="default"/>
        <w:b/>
        <w:i w:val="0"/>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35CB6"/>
    <w:multiLevelType w:val="multilevel"/>
    <w:tmpl w:val="4FD4CEF6"/>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3"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2"/>
  </w:num>
  <w:num w:numId="6">
    <w:abstractNumId w:val="9"/>
  </w:num>
  <w:num w:numId="7">
    <w:abstractNumId w:val="13"/>
  </w:num>
  <w:num w:numId="8">
    <w:abstractNumId w:val="14"/>
  </w:num>
  <w:num w:numId="9">
    <w:abstractNumId w:val="6"/>
  </w:num>
  <w:num w:numId="10">
    <w:abstractNumId w:val="0"/>
  </w:num>
  <w:num w:numId="11">
    <w:abstractNumId w:val="2"/>
  </w:num>
  <w:num w:numId="12">
    <w:abstractNumId w:val="5"/>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52EC5"/>
    <w:rsid w:val="00057938"/>
    <w:rsid w:val="00057EFE"/>
    <w:rsid w:val="000715D4"/>
    <w:rsid w:val="0008580C"/>
    <w:rsid w:val="000A07E1"/>
    <w:rsid w:val="000B392A"/>
    <w:rsid w:val="000D11CB"/>
    <w:rsid w:val="000D3BA2"/>
    <w:rsid w:val="000D55FD"/>
    <w:rsid w:val="000E0AFC"/>
    <w:rsid w:val="000E0D28"/>
    <w:rsid w:val="00117872"/>
    <w:rsid w:val="00125811"/>
    <w:rsid w:val="00131CB6"/>
    <w:rsid w:val="00137875"/>
    <w:rsid w:val="00142304"/>
    <w:rsid w:val="00145467"/>
    <w:rsid w:val="00152351"/>
    <w:rsid w:val="00153FBD"/>
    <w:rsid w:val="00197F94"/>
    <w:rsid w:val="001A4BA4"/>
    <w:rsid w:val="001A7811"/>
    <w:rsid w:val="001B3242"/>
    <w:rsid w:val="001B5A4A"/>
    <w:rsid w:val="001C1786"/>
    <w:rsid w:val="001C7104"/>
    <w:rsid w:val="001D7891"/>
    <w:rsid w:val="001E2E17"/>
    <w:rsid w:val="00201712"/>
    <w:rsid w:val="00202877"/>
    <w:rsid w:val="00207A38"/>
    <w:rsid w:val="002170C9"/>
    <w:rsid w:val="00231569"/>
    <w:rsid w:val="00231B16"/>
    <w:rsid w:val="002570BC"/>
    <w:rsid w:val="002579E2"/>
    <w:rsid w:val="00261AC9"/>
    <w:rsid w:val="00276E54"/>
    <w:rsid w:val="0027747E"/>
    <w:rsid w:val="00281F7F"/>
    <w:rsid w:val="002839DE"/>
    <w:rsid w:val="002841D2"/>
    <w:rsid w:val="00284A75"/>
    <w:rsid w:val="00290AFF"/>
    <w:rsid w:val="00291063"/>
    <w:rsid w:val="002936A4"/>
    <w:rsid w:val="002A6703"/>
    <w:rsid w:val="002C082D"/>
    <w:rsid w:val="002E3BBC"/>
    <w:rsid w:val="002F7167"/>
    <w:rsid w:val="0033171D"/>
    <w:rsid w:val="003318F9"/>
    <w:rsid w:val="00336CF6"/>
    <w:rsid w:val="0034369B"/>
    <w:rsid w:val="00347B08"/>
    <w:rsid w:val="003503DC"/>
    <w:rsid w:val="00350479"/>
    <w:rsid w:val="003602C5"/>
    <w:rsid w:val="00364326"/>
    <w:rsid w:val="00365484"/>
    <w:rsid w:val="00367F49"/>
    <w:rsid w:val="003715EE"/>
    <w:rsid w:val="003717DA"/>
    <w:rsid w:val="00391A18"/>
    <w:rsid w:val="00396EB6"/>
    <w:rsid w:val="003A29AF"/>
    <w:rsid w:val="003B194E"/>
    <w:rsid w:val="003B40D2"/>
    <w:rsid w:val="003B7CFB"/>
    <w:rsid w:val="003C6A31"/>
    <w:rsid w:val="003D1C0B"/>
    <w:rsid w:val="003D246B"/>
    <w:rsid w:val="003E487E"/>
    <w:rsid w:val="003E5151"/>
    <w:rsid w:val="003F2D28"/>
    <w:rsid w:val="003F3DC1"/>
    <w:rsid w:val="003F5CD6"/>
    <w:rsid w:val="004016B0"/>
    <w:rsid w:val="0042095C"/>
    <w:rsid w:val="0042213F"/>
    <w:rsid w:val="004266DD"/>
    <w:rsid w:val="00443616"/>
    <w:rsid w:val="0045370B"/>
    <w:rsid w:val="004551E0"/>
    <w:rsid w:val="00461492"/>
    <w:rsid w:val="00462654"/>
    <w:rsid w:val="00463A3E"/>
    <w:rsid w:val="00481C22"/>
    <w:rsid w:val="004A0421"/>
    <w:rsid w:val="004B0865"/>
    <w:rsid w:val="004B1152"/>
    <w:rsid w:val="004E3E54"/>
    <w:rsid w:val="004E47C6"/>
    <w:rsid w:val="004E5262"/>
    <w:rsid w:val="004E56BD"/>
    <w:rsid w:val="00521982"/>
    <w:rsid w:val="00530F50"/>
    <w:rsid w:val="00532E3F"/>
    <w:rsid w:val="00534467"/>
    <w:rsid w:val="0053730B"/>
    <w:rsid w:val="00551B5A"/>
    <w:rsid w:val="00551B87"/>
    <w:rsid w:val="0057215D"/>
    <w:rsid w:val="0057587F"/>
    <w:rsid w:val="0058795B"/>
    <w:rsid w:val="005A285A"/>
    <w:rsid w:val="005A2926"/>
    <w:rsid w:val="005A390A"/>
    <w:rsid w:val="005B4521"/>
    <w:rsid w:val="005C0A65"/>
    <w:rsid w:val="005C47DD"/>
    <w:rsid w:val="005D1BEE"/>
    <w:rsid w:val="005D3EE3"/>
    <w:rsid w:val="005D44CE"/>
    <w:rsid w:val="005D7F0C"/>
    <w:rsid w:val="005E1253"/>
    <w:rsid w:val="005E45E2"/>
    <w:rsid w:val="005E56BC"/>
    <w:rsid w:val="00603956"/>
    <w:rsid w:val="00615CBC"/>
    <w:rsid w:val="00646F01"/>
    <w:rsid w:val="006574AE"/>
    <w:rsid w:val="006626AD"/>
    <w:rsid w:val="00662FC6"/>
    <w:rsid w:val="006827F6"/>
    <w:rsid w:val="00684A99"/>
    <w:rsid w:val="00690303"/>
    <w:rsid w:val="00695B59"/>
    <w:rsid w:val="006A4CB5"/>
    <w:rsid w:val="006B2237"/>
    <w:rsid w:val="006D71B2"/>
    <w:rsid w:val="007200CA"/>
    <w:rsid w:val="00732A3B"/>
    <w:rsid w:val="007375AA"/>
    <w:rsid w:val="00742442"/>
    <w:rsid w:val="00751ECD"/>
    <w:rsid w:val="00753D33"/>
    <w:rsid w:val="007623FA"/>
    <w:rsid w:val="007639BD"/>
    <w:rsid w:val="00774321"/>
    <w:rsid w:val="007804D7"/>
    <w:rsid w:val="007875E7"/>
    <w:rsid w:val="00791113"/>
    <w:rsid w:val="00797082"/>
    <w:rsid w:val="007970C5"/>
    <w:rsid w:val="007B0C0A"/>
    <w:rsid w:val="007C2768"/>
    <w:rsid w:val="007C6FE9"/>
    <w:rsid w:val="007E71AE"/>
    <w:rsid w:val="007F2E91"/>
    <w:rsid w:val="007F313E"/>
    <w:rsid w:val="0080162F"/>
    <w:rsid w:val="00804BD9"/>
    <w:rsid w:val="00807687"/>
    <w:rsid w:val="00810C60"/>
    <w:rsid w:val="0082123D"/>
    <w:rsid w:val="00826FC9"/>
    <w:rsid w:val="00830B5E"/>
    <w:rsid w:val="008416DE"/>
    <w:rsid w:val="00845E69"/>
    <w:rsid w:val="00856EBD"/>
    <w:rsid w:val="0086395F"/>
    <w:rsid w:val="0086671E"/>
    <w:rsid w:val="00866B84"/>
    <w:rsid w:val="00870558"/>
    <w:rsid w:val="00882F24"/>
    <w:rsid w:val="008864AC"/>
    <w:rsid w:val="00890160"/>
    <w:rsid w:val="008A06FB"/>
    <w:rsid w:val="008A5FBC"/>
    <w:rsid w:val="008B43D4"/>
    <w:rsid w:val="008B5036"/>
    <w:rsid w:val="008C394F"/>
    <w:rsid w:val="008C75EC"/>
    <w:rsid w:val="008D3B66"/>
    <w:rsid w:val="008E5773"/>
    <w:rsid w:val="008F0522"/>
    <w:rsid w:val="008F4A4C"/>
    <w:rsid w:val="008F4C80"/>
    <w:rsid w:val="008F5593"/>
    <w:rsid w:val="00900045"/>
    <w:rsid w:val="00902677"/>
    <w:rsid w:val="00904C6C"/>
    <w:rsid w:val="009109C4"/>
    <w:rsid w:val="0092064D"/>
    <w:rsid w:val="00923889"/>
    <w:rsid w:val="00931020"/>
    <w:rsid w:val="00931CC1"/>
    <w:rsid w:val="00933212"/>
    <w:rsid w:val="00937B4E"/>
    <w:rsid w:val="00950633"/>
    <w:rsid w:val="0096238D"/>
    <w:rsid w:val="009635D1"/>
    <w:rsid w:val="009823A5"/>
    <w:rsid w:val="009A3747"/>
    <w:rsid w:val="009A4FB4"/>
    <w:rsid w:val="009C4E8B"/>
    <w:rsid w:val="009C5BE9"/>
    <w:rsid w:val="009C6EAD"/>
    <w:rsid w:val="009D322B"/>
    <w:rsid w:val="009F631C"/>
    <w:rsid w:val="009F7F21"/>
    <w:rsid w:val="00A128E7"/>
    <w:rsid w:val="00A12A01"/>
    <w:rsid w:val="00A15368"/>
    <w:rsid w:val="00A20939"/>
    <w:rsid w:val="00A226B4"/>
    <w:rsid w:val="00A279B1"/>
    <w:rsid w:val="00A35D38"/>
    <w:rsid w:val="00A4062E"/>
    <w:rsid w:val="00A42774"/>
    <w:rsid w:val="00A43482"/>
    <w:rsid w:val="00A479E1"/>
    <w:rsid w:val="00A5047A"/>
    <w:rsid w:val="00A667E1"/>
    <w:rsid w:val="00A67ACD"/>
    <w:rsid w:val="00A7262D"/>
    <w:rsid w:val="00A76325"/>
    <w:rsid w:val="00AA0C05"/>
    <w:rsid w:val="00AA7721"/>
    <w:rsid w:val="00AA7E03"/>
    <w:rsid w:val="00AB1C0A"/>
    <w:rsid w:val="00AB6399"/>
    <w:rsid w:val="00AB646F"/>
    <w:rsid w:val="00AB6822"/>
    <w:rsid w:val="00AB6C8F"/>
    <w:rsid w:val="00AC339A"/>
    <w:rsid w:val="00AC45D8"/>
    <w:rsid w:val="00AF28A4"/>
    <w:rsid w:val="00AF4FFC"/>
    <w:rsid w:val="00AF74CB"/>
    <w:rsid w:val="00B01DE1"/>
    <w:rsid w:val="00B0539F"/>
    <w:rsid w:val="00B05A76"/>
    <w:rsid w:val="00B10CE2"/>
    <w:rsid w:val="00B118D5"/>
    <w:rsid w:val="00B13896"/>
    <w:rsid w:val="00B15911"/>
    <w:rsid w:val="00B17C42"/>
    <w:rsid w:val="00B23C16"/>
    <w:rsid w:val="00B25242"/>
    <w:rsid w:val="00B3570F"/>
    <w:rsid w:val="00B40580"/>
    <w:rsid w:val="00B40D4F"/>
    <w:rsid w:val="00B444AE"/>
    <w:rsid w:val="00B44F5F"/>
    <w:rsid w:val="00B51604"/>
    <w:rsid w:val="00B53382"/>
    <w:rsid w:val="00B60E36"/>
    <w:rsid w:val="00B63403"/>
    <w:rsid w:val="00B66247"/>
    <w:rsid w:val="00B73E7A"/>
    <w:rsid w:val="00BA5031"/>
    <w:rsid w:val="00BA5B04"/>
    <w:rsid w:val="00BC5477"/>
    <w:rsid w:val="00BC7ABE"/>
    <w:rsid w:val="00BE4118"/>
    <w:rsid w:val="00C0468C"/>
    <w:rsid w:val="00C05B42"/>
    <w:rsid w:val="00C115B0"/>
    <w:rsid w:val="00C11AB0"/>
    <w:rsid w:val="00C2775D"/>
    <w:rsid w:val="00C358AA"/>
    <w:rsid w:val="00C37185"/>
    <w:rsid w:val="00C458B9"/>
    <w:rsid w:val="00C504B5"/>
    <w:rsid w:val="00C5176B"/>
    <w:rsid w:val="00C536D5"/>
    <w:rsid w:val="00C57772"/>
    <w:rsid w:val="00C61376"/>
    <w:rsid w:val="00C61B33"/>
    <w:rsid w:val="00C6639D"/>
    <w:rsid w:val="00C841B5"/>
    <w:rsid w:val="00CA0065"/>
    <w:rsid w:val="00CA0B79"/>
    <w:rsid w:val="00CA12CB"/>
    <w:rsid w:val="00CA4F31"/>
    <w:rsid w:val="00CB7A77"/>
    <w:rsid w:val="00CC4F10"/>
    <w:rsid w:val="00CE0860"/>
    <w:rsid w:val="00CE4C7B"/>
    <w:rsid w:val="00D03EE0"/>
    <w:rsid w:val="00D10D43"/>
    <w:rsid w:val="00D10DEB"/>
    <w:rsid w:val="00D23FB4"/>
    <w:rsid w:val="00D256B3"/>
    <w:rsid w:val="00D331B4"/>
    <w:rsid w:val="00D3353F"/>
    <w:rsid w:val="00D4565C"/>
    <w:rsid w:val="00D6384A"/>
    <w:rsid w:val="00D94FAE"/>
    <w:rsid w:val="00DB0636"/>
    <w:rsid w:val="00DD7AA3"/>
    <w:rsid w:val="00DE7AD2"/>
    <w:rsid w:val="00E062E4"/>
    <w:rsid w:val="00E12376"/>
    <w:rsid w:val="00E1477C"/>
    <w:rsid w:val="00E163D1"/>
    <w:rsid w:val="00E2219D"/>
    <w:rsid w:val="00E22A19"/>
    <w:rsid w:val="00E25412"/>
    <w:rsid w:val="00E30C94"/>
    <w:rsid w:val="00E45585"/>
    <w:rsid w:val="00E54AF9"/>
    <w:rsid w:val="00E66C19"/>
    <w:rsid w:val="00E74FAC"/>
    <w:rsid w:val="00E75BFE"/>
    <w:rsid w:val="00EB2E4D"/>
    <w:rsid w:val="00EB5D87"/>
    <w:rsid w:val="00EC0352"/>
    <w:rsid w:val="00EC0F9A"/>
    <w:rsid w:val="00EC2DE5"/>
    <w:rsid w:val="00ED253A"/>
    <w:rsid w:val="00ED2AAB"/>
    <w:rsid w:val="00EE44A4"/>
    <w:rsid w:val="00EF1925"/>
    <w:rsid w:val="00EF6447"/>
    <w:rsid w:val="00EF72EA"/>
    <w:rsid w:val="00F06FEA"/>
    <w:rsid w:val="00F373CD"/>
    <w:rsid w:val="00F5189A"/>
    <w:rsid w:val="00F52258"/>
    <w:rsid w:val="00F775B7"/>
    <w:rsid w:val="00F84E43"/>
    <w:rsid w:val="00F8509B"/>
    <w:rsid w:val="00F86478"/>
    <w:rsid w:val="00FB1E9F"/>
    <w:rsid w:val="00FB4DFE"/>
    <w:rsid w:val="00FC3F84"/>
    <w:rsid w:val="00FC6520"/>
    <w:rsid w:val="00FC68E1"/>
    <w:rsid w:val="00FE1C22"/>
    <w:rsid w:val="00FE70CE"/>
    <w:rsid w:val="00FF084B"/>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54C"/>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2">
    <w:name w:val="heading 2"/>
    <w:basedOn w:val="a0"/>
    <w:next w:val="a0"/>
    <w:link w:val="20"/>
    <w:semiHidden/>
    <w:unhideWhenUsed/>
    <w:qFormat/>
    <w:rsid w:val="00B444AE"/>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rsid w:val="00FB4DFE"/>
    <w:rPr>
      <w:sz w:val="20"/>
    </w:rPr>
  </w:style>
  <w:style w:type="table" w:styleId="aa">
    <w:name w:val="Table Grid"/>
    <w:basedOn w:val="a2"/>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paragraph" w:styleId="ad">
    <w:name w:val="footer"/>
    <w:basedOn w:val="a0"/>
    <w:link w:val="ae"/>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20">
    <w:name w:val="Заголовок 2 Знак"/>
    <w:basedOn w:val="a1"/>
    <w:link w:val="2"/>
    <w:semiHidden/>
    <w:rsid w:val="00B444AE"/>
    <w:rPr>
      <w:rFonts w:asciiTheme="majorHAnsi" w:eastAsiaTheme="majorEastAsia" w:hAnsiTheme="majorHAnsi" w:cstheme="majorBidi"/>
      <w:b/>
      <w:bCs/>
      <w:i/>
      <w:iCs/>
      <w:sz w:val="28"/>
      <w:szCs w:val="28"/>
    </w:rPr>
  </w:style>
  <w:style w:type="paragraph" w:styleId="af8">
    <w:name w:val="Title"/>
    <w:basedOn w:val="a0"/>
    <w:link w:val="af9"/>
    <w:qFormat/>
    <w:rsid w:val="00FC6520"/>
    <w:pPr>
      <w:spacing w:line="240" w:lineRule="auto"/>
      <w:jc w:val="center"/>
    </w:pPr>
    <w:rPr>
      <w:rFonts w:ascii="Times New Roman" w:eastAsia="Times New Roman" w:hAnsi="Times New Roman" w:cs="Times New Roman"/>
      <w:b/>
      <w:bCs/>
      <w:sz w:val="28"/>
      <w:szCs w:val="28"/>
      <w:lang w:eastAsia="ru-RU"/>
    </w:rPr>
  </w:style>
  <w:style w:type="character" w:customStyle="1" w:styleId="af9">
    <w:name w:val="Заголовок Знак"/>
    <w:basedOn w:val="a1"/>
    <w:link w:val="af8"/>
    <w:rsid w:val="00FC6520"/>
    <w:rPr>
      <w:rFonts w:ascii="Times New Roman" w:eastAsia="Times New Roman" w:hAnsi="Times New Roman" w:cs="Times New Roman"/>
      <w:b/>
      <w:bCs/>
      <w:sz w:val="28"/>
      <w:szCs w:val="28"/>
      <w:lang w:eastAsia="ru-RU"/>
    </w:rPr>
  </w:style>
  <w:style w:type="character" w:styleId="afa">
    <w:name w:val="page number"/>
    <w:basedOn w:val="a1"/>
    <w:rsid w:val="00FC6520"/>
  </w:style>
  <w:style w:type="paragraph" w:styleId="21">
    <w:name w:val="Body Text 2"/>
    <w:basedOn w:val="a0"/>
    <w:link w:val="22"/>
    <w:rsid w:val="00FC6520"/>
    <w:pPr>
      <w:spacing w:after="120" w:line="480" w:lineRule="auto"/>
    </w:pPr>
    <w:rPr>
      <w:rFonts w:ascii="Times New Roman" w:eastAsia="Times New Roman" w:hAnsi="Times New Roman" w:cs="Times New Roman"/>
      <w:szCs w:val="24"/>
      <w:lang w:eastAsia="ru-RU"/>
    </w:rPr>
  </w:style>
  <w:style w:type="character" w:customStyle="1" w:styleId="22">
    <w:name w:val="Основной текст 2 Знак"/>
    <w:basedOn w:val="a1"/>
    <w:link w:val="21"/>
    <w:rsid w:val="00FC6520"/>
    <w:rPr>
      <w:rFonts w:ascii="Times New Roman" w:eastAsia="Times New Roman" w:hAnsi="Times New Roman" w:cs="Times New Roman"/>
      <w:sz w:val="24"/>
      <w:szCs w:val="24"/>
      <w:lang w:eastAsia="ru-RU"/>
    </w:rPr>
  </w:style>
  <w:style w:type="paragraph" w:styleId="afb">
    <w:name w:val="Balloon Text"/>
    <w:basedOn w:val="a0"/>
    <w:link w:val="afc"/>
    <w:uiPriority w:val="99"/>
    <w:semiHidden/>
    <w:unhideWhenUsed/>
    <w:rsid w:val="0045370B"/>
    <w:pPr>
      <w:spacing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45370B"/>
    <w:rPr>
      <w:rFonts w:ascii="Segoe UI" w:hAnsi="Segoe UI" w:cs="Segoe UI"/>
      <w:sz w:val="18"/>
      <w:szCs w:val="18"/>
    </w:rPr>
  </w:style>
  <w:style w:type="character" w:styleId="afd">
    <w:name w:val="annotation reference"/>
    <w:basedOn w:val="a1"/>
    <w:uiPriority w:val="99"/>
    <w:semiHidden/>
    <w:unhideWhenUsed/>
    <w:rsid w:val="00774321"/>
    <w:rPr>
      <w:sz w:val="16"/>
      <w:szCs w:val="16"/>
    </w:rPr>
  </w:style>
  <w:style w:type="paragraph" w:styleId="afe">
    <w:name w:val="annotation text"/>
    <w:basedOn w:val="a0"/>
    <w:link w:val="aff"/>
    <w:uiPriority w:val="99"/>
    <w:semiHidden/>
    <w:unhideWhenUsed/>
    <w:rsid w:val="00774321"/>
    <w:pPr>
      <w:spacing w:line="240" w:lineRule="auto"/>
    </w:pPr>
    <w:rPr>
      <w:sz w:val="20"/>
      <w:szCs w:val="20"/>
    </w:rPr>
  </w:style>
  <w:style w:type="character" w:customStyle="1" w:styleId="aff">
    <w:name w:val="Текст примечания Знак"/>
    <w:basedOn w:val="a1"/>
    <w:link w:val="afe"/>
    <w:uiPriority w:val="99"/>
    <w:semiHidden/>
    <w:rsid w:val="00774321"/>
    <w:rPr>
      <w:sz w:val="20"/>
      <w:szCs w:val="20"/>
    </w:rPr>
  </w:style>
  <w:style w:type="paragraph" w:styleId="aff0">
    <w:name w:val="annotation subject"/>
    <w:basedOn w:val="afe"/>
    <w:next w:val="afe"/>
    <w:link w:val="aff1"/>
    <w:uiPriority w:val="99"/>
    <w:semiHidden/>
    <w:unhideWhenUsed/>
    <w:rsid w:val="00774321"/>
    <w:rPr>
      <w:b/>
      <w:bCs/>
    </w:rPr>
  </w:style>
  <w:style w:type="character" w:customStyle="1" w:styleId="aff1">
    <w:name w:val="Тема примечания Знак"/>
    <w:basedOn w:val="aff"/>
    <w:link w:val="aff0"/>
    <w:uiPriority w:val="99"/>
    <w:semiHidden/>
    <w:rsid w:val="00774321"/>
    <w:rPr>
      <w:b/>
      <w:bCs/>
      <w:sz w:val="20"/>
      <w:szCs w:val="20"/>
    </w:rPr>
  </w:style>
  <w:style w:type="paragraph" w:styleId="aff2">
    <w:name w:val="Revision"/>
    <w:hidden/>
    <w:uiPriority w:val="99"/>
    <w:semiHidden/>
    <w:rsid w:val="00A153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938415908">
      <w:bodyDiv w:val="1"/>
      <w:marLeft w:val="0"/>
      <w:marRight w:val="0"/>
      <w:marTop w:val="0"/>
      <w:marBottom w:val="0"/>
      <w:divBdr>
        <w:top w:val="none" w:sz="0" w:space="0" w:color="auto"/>
        <w:left w:val="none" w:sz="0" w:space="0" w:color="auto"/>
        <w:bottom w:val="none" w:sz="0" w:space="0" w:color="auto"/>
        <w:right w:val="none" w:sz="0" w:space="0" w:color="auto"/>
      </w:divBdr>
    </w:div>
    <w:div w:id="1592394748">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7B57-5C1A-4148-922C-54BAF544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4</cp:revision>
  <dcterms:created xsi:type="dcterms:W3CDTF">2021-07-09T09:11:00Z</dcterms:created>
  <dcterms:modified xsi:type="dcterms:W3CDTF">2021-07-09T11:53:00Z</dcterms:modified>
</cp:coreProperties>
</file>