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51DB8C55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E7D1C8A" w:rsidR="002B3290" w:rsidRPr="00B13429" w:rsidRDefault="002B3290" w:rsidP="00CB47AE">
      <w:pPr>
        <w:spacing w:after="0" w:line="240" w:lineRule="auto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="00CB47AE">
        <w:rPr>
          <w:rFonts w:ascii="Times New Roman" w:hAnsi="Times New Roman"/>
        </w:rPr>
        <w:t xml:space="preserve">            </w:t>
      </w:r>
      <w:proofErr w:type="gramStart"/>
      <w:r w:rsidR="00CB47AE">
        <w:rPr>
          <w:rFonts w:ascii="Times New Roman" w:hAnsi="Times New Roman"/>
        </w:rPr>
        <w:t xml:space="preserve">   </w:t>
      </w:r>
      <w:bookmarkStart w:id="0" w:name="_GoBack"/>
      <w:bookmarkEnd w:id="0"/>
      <w:r w:rsidRPr="00B13429">
        <w:rPr>
          <w:rFonts w:ascii="Times New Roman" w:hAnsi="Times New Roman"/>
        </w:rPr>
        <w:t>«</w:t>
      </w:r>
      <w:proofErr w:type="gramEnd"/>
      <w:r w:rsidR="00EE0314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EE0314">
        <w:rPr>
          <w:rFonts w:ascii="Times New Roman" w:hAnsi="Times New Roman"/>
        </w:rPr>
        <w:t xml:space="preserve">                   </w:t>
      </w:r>
      <w:r w:rsidRPr="00B13429">
        <w:rPr>
          <w:rFonts w:ascii="Times New Roman" w:hAnsi="Times New Roman"/>
        </w:rPr>
        <w:t>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09409B73" w:rsidR="002B3290" w:rsidRPr="00B13429" w:rsidRDefault="00CB47AE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47AE">
        <w:rPr>
          <w:rFonts w:ascii="Times New Roman" w:hAnsi="Times New Roman"/>
        </w:rPr>
        <w:t>Соседов</w:t>
      </w:r>
      <w:r>
        <w:rPr>
          <w:rFonts w:ascii="Times New Roman" w:hAnsi="Times New Roman"/>
        </w:rPr>
        <w:t xml:space="preserve">а </w:t>
      </w:r>
      <w:r w:rsidRPr="00CB47AE">
        <w:rPr>
          <w:rFonts w:ascii="Times New Roman" w:hAnsi="Times New Roman"/>
        </w:rPr>
        <w:t>Антони</w:t>
      </w:r>
      <w:r>
        <w:rPr>
          <w:rFonts w:ascii="Times New Roman" w:hAnsi="Times New Roman"/>
        </w:rPr>
        <w:t>на</w:t>
      </w:r>
      <w:r w:rsidRPr="00CB47AE">
        <w:rPr>
          <w:rFonts w:ascii="Times New Roman" w:hAnsi="Times New Roman"/>
        </w:rPr>
        <w:t xml:space="preserve"> Михайловн</w:t>
      </w:r>
      <w:r>
        <w:rPr>
          <w:rFonts w:ascii="Times New Roman" w:hAnsi="Times New Roman"/>
        </w:rPr>
        <w:t>а</w:t>
      </w:r>
      <w:r w:rsidRPr="00CB47AE">
        <w:rPr>
          <w:rFonts w:ascii="Times New Roman" w:hAnsi="Times New Roman"/>
        </w:rPr>
        <w:t xml:space="preserve"> (02.12.1963 г.р., </w:t>
      </w:r>
      <w:proofErr w:type="spellStart"/>
      <w:r w:rsidRPr="00CB47AE">
        <w:rPr>
          <w:rFonts w:ascii="Times New Roman" w:hAnsi="Times New Roman"/>
        </w:rPr>
        <w:t>м.р</w:t>
      </w:r>
      <w:proofErr w:type="spellEnd"/>
      <w:r w:rsidRPr="00CB47AE">
        <w:rPr>
          <w:rFonts w:ascii="Times New Roman" w:hAnsi="Times New Roman"/>
        </w:rPr>
        <w:t xml:space="preserve">. д. Березники </w:t>
      </w:r>
      <w:proofErr w:type="spellStart"/>
      <w:r w:rsidRPr="00CB47AE">
        <w:rPr>
          <w:rFonts w:ascii="Times New Roman" w:hAnsi="Times New Roman"/>
        </w:rPr>
        <w:t>Сараевского</w:t>
      </w:r>
      <w:proofErr w:type="spellEnd"/>
      <w:r w:rsidRPr="00CB47AE">
        <w:rPr>
          <w:rFonts w:ascii="Times New Roman" w:hAnsi="Times New Roman"/>
        </w:rPr>
        <w:t xml:space="preserve"> р-на Рязанской обл., СНИЛС 041329757 40, ИНН 772426245737, 115597, г. Москва, </w:t>
      </w:r>
      <w:proofErr w:type="spellStart"/>
      <w:r w:rsidRPr="00CB47AE">
        <w:rPr>
          <w:rFonts w:ascii="Times New Roman" w:hAnsi="Times New Roman"/>
        </w:rPr>
        <w:t>пр</w:t>
      </w:r>
      <w:proofErr w:type="spellEnd"/>
      <w:r w:rsidRPr="00CB47AE">
        <w:rPr>
          <w:rFonts w:ascii="Times New Roman" w:hAnsi="Times New Roman"/>
        </w:rPr>
        <w:t xml:space="preserve">-д </w:t>
      </w:r>
      <w:proofErr w:type="spellStart"/>
      <w:r w:rsidRPr="00CB47AE">
        <w:rPr>
          <w:rFonts w:ascii="Times New Roman" w:hAnsi="Times New Roman"/>
        </w:rPr>
        <w:t>Гурьевский</w:t>
      </w:r>
      <w:proofErr w:type="spellEnd"/>
      <w:r w:rsidRPr="00CB47AE">
        <w:rPr>
          <w:rFonts w:ascii="Times New Roman" w:hAnsi="Times New Roman"/>
        </w:rPr>
        <w:t>, д. 35, к. 58, кв. 394</w:t>
      </w:r>
      <w:r w:rsidR="00EE0314">
        <w:rPr>
          <w:rFonts w:ascii="Times New Roman" w:hAnsi="Times New Roman"/>
        </w:rPr>
        <w:t>)</w:t>
      </w:r>
      <w:r w:rsidR="002B3290" w:rsidRPr="00B13429">
        <w:rPr>
          <w:rStyle w:val="paragraph"/>
        </w:rPr>
        <w:t xml:space="preserve">, в лице финансового управляющего </w:t>
      </w:r>
      <w:r w:rsidR="00EE0314">
        <w:rPr>
          <w:rFonts w:ascii="Times New Roman" w:hAnsi="Times New Roman"/>
        </w:rPr>
        <w:t>Пуртова Никиты Сергеевича (ИНН 121525706227, СНИЛС 150877392 88) - член СРО "</w:t>
      </w:r>
      <w:proofErr w:type="spellStart"/>
      <w:r w:rsidR="00EE0314">
        <w:rPr>
          <w:rFonts w:ascii="Times New Roman" w:hAnsi="Times New Roman"/>
        </w:rPr>
        <w:t>СМиАУ</w:t>
      </w:r>
      <w:proofErr w:type="spellEnd"/>
      <w:r w:rsidR="00EE0314">
        <w:rPr>
          <w:rFonts w:ascii="Times New Roman" w:hAnsi="Times New Roman"/>
        </w:rPr>
        <w:t>" (ОГРН 1027709028160, ИНН 7709395841, адрес: 109029, г. Москва, ул. Нижегородская, д. 32, корп. 15)</w:t>
      </w:r>
      <w:r w:rsidR="00F912DD">
        <w:rPr>
          <w:rStyle w:val="paragraph"/>
        </w:rPr>
        <w:t xml:space="preserve">, </w:t>
      </w:r>
      <w:r w:rsidR="002B3290" w:rsidRPr="00B13429">
        <w:rPr>
          <w:rStyle w:val="paragraph"/>
        </w:rPr>
        <w:t>действующ</w:t>
      </w:r>
      <w:r w:rsidR="00F912DD">
        <w:rPr>
          <w:rStyle w:val="paragraph"/>
        </w:rPr>
        <w:t>его</w:t>
      </w:r>
      <w:r w:rsidR="002B3290" w:rsidRPr="00B13429">
        <w:rPr>
          <w:rStyle w:val="paragraph"/>
        </w:rPr>
        <w:t xml:space="preserve"> на основании</w:t>
      </w:r>
      <w:r w:rsidR="00F912DD">
        <w:rPr>
          <w:rStyle w:val="paragraph"/>
        </w:rPr>
        <w:t xml:space="preserve"> </w:t>
      </w:r>
      <w:r w:rsidR="00F912DD" w:rsidRPr="00F912DD">
        <w:rPr>
          <w:rStyle w:val="paragraph"/>
        </w:rPr>
        <w:t xml:space="preserve">определения Арбитражного суда </w:t>
      </w:r>
      <w:r w:rsidRPr="00CB47AE">
        <w:rPr>
          <w:rFonts w:ascii="Times New Roman" w:hAnsi="Times New Roman"/>
        </w:rPr>
        <w:t>города Москвы от 01.04.2022 по делу №А40-289184/2021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EE0314">
        <w:rPr>
          <w:rFonts w:ascii="Times New Roman" w:hAnsi="Times New Roman"/>
          <w:snapToGrid w:val="0"/>
        </w:rPr>
        <w:t xml:space="preserve"> 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Pr="00882D52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1" w:name="_Hlk78897614"/>
      <w:bookmarkStart w:id="2" w:name="_Hlk83233824"/>
      <w:r w:rsidRPr="00882D52">
        <w:rPr>
          <w:rFonts w:ascii="Times New Roman" w:hAnsi="Times New Roman"/>
          <w:b/>
          <w:bCs/>
        </w:rPr>
        <w:t>Лот №</w:t>
      </w:r>
      <w:r w:rsidR="000A7623" w:rsidRPr="00882D52">
        <w:rPr>
          <w:rFonts w:ascii="Times New Roman" w:hAnsi="Times New Roman"/>
          <w:b/>
          <w:bCs/>
        </w:rPr>
        <w:t>1</w:t>
      </w:r>
      <w:r w:rsidRPr="00882D52">
        <w:rPr>
          <w:rFonts w:ascii="Times New Roman" w:hAnsi="Times New Roman"/>
          <w:b/>
          <w:bCs/>
        </w:rPr>
        <w:t>:</w:t>
      </w:r>
    </w:p>
    <w:bookmarkEnd w:id="1"/>
    <w:bookmarkEnd w:id="2"/>
    <w:p w14:paraId="6F76A28C" w14:textId="2679CE89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Общие сведения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 xml:space="preserve">Описание </w:t>
      </w:r>
    </w:p>
    <w:p w14:paraId="3546B5BE" w14:textId="29F51764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 объекта недвижимости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Здание </w:t>
      </w:r>
    </w:p>
    <w:p w14:paraId="74B70E9D" w14:textId="3A8F24F4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Кадастровый номер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>50:23:0050565:2378</w:t>
      </w:r>
    </w:p>
    <w:p w14:paraId="2DB8A003" w14:textId="20898560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Назначение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 xml:space="preserve">Жилой дом </w:t>
      </w:r>
    </w:p>
    <w:p w14:paraId="1EDF5A0D" w14:textId="56CE7A75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Адрес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Российская Федерация, Московская область, Раменский муниципальный район, сельское поселение </w:t>
      </w:r>
      <w:proofErr w:type="spellStart"/>
      <w:r w:rsidRPr="00CB47AE">
        <w:rPr>
          <w:rFonts w:ascii="Times New Roman" w:hAnsi="Times New Roman"/>
          <w:b/>
          <w:bCs/>
        </w:rPr>
        <w:t>Ульянинское</w:t>
      </w:r>
      <w:proofErr w:type="spellEnd"/>
      <w:r w:rsidRPr="00CB47AE">
        <w:rPr>
          <w:rFonts w:ascii="Times New Roman" w:hAnsi="Times New Roman"/>
          <w:b/>
          <w:bCs/>
        </w:rPr>
        <w:t xml:space="preserve">, «ДНП» Акварель </w:t>
      </w:r>
    </w:p>
    <w:p w14:paraId="798E58B8" w14:textId="4A3CB864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Площадь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>87,6 кв. м.</w:t>
      </w:r>
    </w:p>
    <w:p w14:paraId="64EE8D4B" w14:textId="167A9EA9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 права, доля в праве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Собственность </w:t>
      </w:r>
    </w:p>
    <w:p w14:paraId="2EAF593A" w14:textId="77777777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7FEDDE4" w14:textId="2CE26C45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Общие сведения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Описание </w:t>
      </w:r>
    </w:p>
    <w:p w14:paraId="279322CF" w14:textId="0560609F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 объекта недвижимости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Земельный участок  </w:t>
      </w:r>
    </w:p>
    <w:p w14:paraId="52AB34C4" w14:textId="5D676729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Кадастровый номер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>50:23:0050565:118</w:t>
      </w:r>
    </w:p>
    <w:p w14:paraId="0D142DAE" w14:textId="62ED80F6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Категория земель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Земли сельскохозяйственного назначения </w:t>
      </w:r>
    </w:p>
    <w:p w14:paraId="5A2923F5" w14:textId="25F71193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Виды разрешенного использования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 w:rsidRPr="00CB47AE">
        <w:rPr>
          <w:rFonts w:ascii="Times New Roman" w:hAnsi="Times New Roman"/>
          <w:b/>
          <w:bCs/>
        </w:rPr>
        <w:t>Для</w:t>
      </w:r>
      <w:proofErr w:type="gramEnd"/>
      <w:r w:rsidRPr="00CB47AE">
        <w:rPr>
          <w:rFonts w:ascii="Times New Roman" w:hAnsi="Times New Roman"/>
          <w:b/>
          <w:bCs/>
        </w:rPr>
        <w:t xml:space="preserve"> дачного строительства с правом возведения жилого дома с правом регистрации проживания в нем</w:t>
      </w:r>
    </w:p>
    <w:p w14:paraId="77554D3C" w14:textId="1269ED0D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Адрес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Московская область, Раменский район, сельское поселение </w:t>
      </w:r>
      <w:proofErr w:type="spellStart"/>
      <w:r w:rsidRPr="00CB47AE">
        <w:rPr>
          <w:rFonts w:ascii="Times New Roman" w:hAnsi="Times New Roman"/>
          <w:b/>
          <w:bCs/>
        </w:rPr>
        <w:t>Ульянинское</w:t>
      </w:r>
      <w:proofErr w:type="spellEnd"/>
      <w:r w:rsidRPr="00CB47AE">
        <w:rPr>
          <w:rFonts w:ascii="Times New Roman" w:hAnsi="Times New Roman"/>
          <w:b/>
          <w:bCs/>
        </w:rPr>
        <w:t xml:space="preserve">, земельный участок расположен в центральной части кадастрового квартала </w:t>
      </w:r>
    </w:p>
    <w:p w14:paraId="1E80F1D5" w14:textId="04B7CB7E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Площадь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>930 кв. м.</w:t>
      </w:r>
    </w:p>
    <w:p w14:paraId="53CA35BF" w14:textId="1A0643FE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 права, доля в праве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Собственность </w:t>
      </w:r>
    </w:p>
    <w:p w14:paraId="0F7CB12A" w14:textId="77777777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DA54464" w14:textId="7D6B28FB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Общие сведения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 xml:space="preserve">Описание </w:t>
      </w:r>
    </w:p>
    <w:p w14:paraId="083D89A5" w14:textId="131030DA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Вид объекта недвижимости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Здание </w:t>
      </w:r>
    </w:p>
    <w:p w14:paraId="3BD64633" w14:textId="6F2EE4D9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Кадастровый номер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>50:23:0050565:2379</w:t>
      </w:r>
    </w:p>
    <w:p w14:paraId="264FE267" w14:textId="750E47DF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Назначение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 xml:space="preserve">Нежилое </w:t>
      </w:r>
    </w:p>
    <w:p w14:paraId="61AD5505" w14:textId="3FE83DB5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Адрес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 xml:space="preserve">Российская Федерация, Раменский муниципальный район, сельское поселение </w:t>
      </w:r>
      <w:proofErr w:type="spellStart"/>
      <w:r w:rsidRPr="00CB47AE">
        <w:rPr>
          <w:rFonts w:ascii="Times New Roman" w:hAnsi="Times New Roman"/>
          <w:b/>
          <w:bCs/>
        </w:rPr>
        <w:t>Ульянинское</w:t>
      </w:r>
      <w:proofErr w:type="spellEnd"/>
      <w:r w:rsidRPr="00CB47AE">
        <w:rPr>
          <w:rFonts w:ascii="Times New Roman" w:hAnsi="Times New Roman"/>
          <w:b/>
          <w:bCs/>
        </w:rPr>
        <w:t xml:space="preserve">, «ДНП» Акварель </w:t>
      </w:r>
    </w:p>
    <w:p w14:paraId="51A38538" w14:textId="4B9420CB" w:rsidR="00CB47AE" w:rsidRPr="00CB47AE" w:rsidRDefault="00CB47AE" w:rsidP="00CB47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47AE">
        <w:rPr>
          <w:rFonts w:ascii="Times New Roman" w:hAnsi="Times New Roman"/>
          <w:b/>
          <w:bCs/>
        </w:rPr>
        <w:t>Площадь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 xml:space="preserve"> </w:t>
      </w:r>
      <w:r w:rsidRPr="00CB47AE">
        <w:rPr>
          <w:rFonts w:ascii="Times New Roman" w:hAnsi="Times New Roman"/>
          <w:b/>
          <w:bCs/>
        </w:rPr>
        <w:tab/>
        <w:t>9,9 кв. м.</w:t>
      </w:r>
    </w:p>
    <w:p w14:paraId="4EA610EB" w14:textId="0CBAF5FF" w:rsidR="00EE0314" w:rsidRDefault="00CB47AE" w:rsidP="00CB47AE">
      <w:pPr>
        <w:spacing w:after="0" w:line="240" w:lineRule="auto"/>
        <w:jc w:val="both"/>
        <w:rPr>
          <w:rFonts w:ascii="Times New Roman" w:hAnsi="Times New Roman"/>
        </w:rPr>
      </w:pPr>
      <w:r w:rsidRPr="00CB47AE">
        <w:rPr>
          <w:rFonts w:ascii="Times New Roman" w:hAnsi="Times New Roman"/>
          <w:b/>
          <w:bCs/>
        </w:rPr>
        <w:t>Вид права, доля в праве</w:t>
      </w:r>
      <w:r>
        <w:rPr>
          <w:rFonts w:ascii="Times New Roman" w:hAnsi="Times New Roman"/>
          <w:b/>
          <w:bCs/>
        </w:rPr>
        <w:t>:</w:t>
      </w:r>
      <w:r w:rsidRPr="00CB47AE">
        <w:rPr>
          <w:rFonts w:ascii="Times New Roman" w:hAnsi="Times New Roman"/>
          <w:b/>
          <w:bCs/>
        </w:rPr>
        <w:tab/>
        <w:t>Собственность</w:t>
      </w:r>
    </w:p>
    <w:p w14:paraId="5F3923B3" w14:textId="77777777" w:rsidR="00CB47AE" w:rsidRDefault="00CB47AE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363BC" w14:textId="7B7C00D7" w:rsidR="00FF075C" w:rsidRPr="00B13429" w:rsidRDefault="00FF075C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0A155F7" w14:textId="77777777" w:rsidR="00CB47AE" w:rsidRDefault="00CB47AE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5E4BB5CB" w14:textId="77777777" w:rsidR="00CB47AE" w:rsidRDefault="00CB47AE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233973F" w14:textId="77777777" w:rsidR="00CB47AE" w:rsidRDefault="00CB47AE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EA833AF" w14:textId="198A1AD2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441FA21E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</w:t>
      </w:r>
      <w:proofErr w:type="gramStart"/>
      <w:r w:rsidRPr="00B13429">
        <w:rPr>
          <w:rFonts w:ascii="Times New Roman" w:hAnsi="Times New Roman"/>
        </w:rPr>
        <w:t xml:space="preserve">№ </w:t>
      </w:r>
      <w:r w:rsidR="00EE0314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от</w:t>
      </w:r>
      <w:proofErr w:type="gramEnd"/>
      <w:r w:rsidRPr="00B13429">
        <w:rPr>
          <w:rFonts w:ascii="Times New Roman" w:hAnsi="Times New Roman"/>
        </w:rPr>
        <w:t xml:space="preserve"> </w:t>
      </w:r>
      <w:r w:rsidR="00EE0314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 составляет </w:t>
      </w:r>
      <w:r w:rsidR="00EE0314">
        <w:rPr>
          <w:rFonts w:ascii="Times New Roman" w:hAnsi="Times New Roman"/>
        </w:rPr>
        <w:t xml:space="preserve">    </w:t>
      </w:r>
      <w:r w:rsidR="007A2261">
        <w:rPr>
          <w:rFonts w:ascii="Times New Roman" w:hAnsi="Times New Roman"/>
        </w:rPr>
        <w:t xml:space="preserve"> (</w:t>
      </w:r>
      <w:r w:rsidR="00EE0314">
        <w:rPr>
          <w:rFonts w:ascii="Times New Roman" w:hAnsi="Times New Roman"/>
        </w:rPr>
        <w:t xml:space="preserve">           </w:t>
      </w:r>
      <w:r w:rsidR="007A2261">
        <w:rPr>
          <w:rFonts w:ascii="Times New Roman" w:hAnsi="Times New Roman"/>
        </w:rPr>
        <w:t>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3097264D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EE0314">
        <w:rPr>
          <w:rFonts w:ascii="Times New Roman" w:hAnsi="Times New Roman"/>
        </w:rPr>
        <w:t xml:space="preserve">           </w:t>
      </w:r>
      <w:proofErr w:type="gramStart"/>
      <w:r w:rsidR="00EE0314">
        <w:rPr>
          <w:rFonts w:ascii="Times New Roman" w:hAnsi="Times New Roman"/>
        </w:rPr>
        <w:t xml:space="preserve">  </w:t>
      </w:r>
      <w:r w:rsidR="007A2261">
        <w:rPr>
          <w:rFonts w:ascii="Times New Roman" w:hAnsi="Times New Roman"/>
        </w:rPr>
        <w:t xml:space="preserve"> (</w:t>
      </w:r>
      <w:proofErr w:type="gramEnd"/>
      <w:r w:rsidR="00EE0314">
        <w:rPr>
          <w:rFonts w:ascii="Times New Roman" w:hAnsi="Times New Roman"/>
        </w:rPr>
        <w:t xml:space="preserve">             </w:t>
      </w:r>
      <w:r w:rsidR="007A2261">
        <w:rPr>
          <w:rFonts w:ascii="Times New Roman" w:hAnsi="Times New Roman"/>
        </w:rPr>
        <w:t xml:space="preserve">) </w:t>
      </w:r>
      <w:r w:rsidRPr="00B13429">
        <w:rPr>
          <w:rFonts w:ascii="Times New Roman" w:hAnsi="Times New Roman"/>
        </w:rPr>
        <w:t>рубл</w:t>
      </w:r>
      <w:r w:rsidR="007A2261">
        <w:rPr>
          <w:rFonts w:ascii="Times New Roman" w:hAnsi="Times New Roman"/>
        </w:rPr>
        <w:t>я</w:t>
      </w:r>
      <w:r w:rsidRPr="00B13429">
        <w:rPr>
          <w:rFonts w:ascii="Times New Roman" w:hAnsi="Times New Roman"/>
        </w:rPr>
        <w:t xml:space="preserve">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7F40F2CE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2.3. Оставшуюся стоимость Имущества, указанного в п. 1.1 Договора, в размере</w:t>
      </w:r>
      <w:r w:rsidR="00180D56">
        <w:rPr>
          <w:sz w:val="22"/>
          <w:szCs w:val="22"/>
          <w:lang w:val="ru-RU"/>
        </w:rPr>
        <w:t xml:space="preserve"> </w:t>
      </w:r>
      <w:r w:rsidR="00EE0314">
        <w:rPr>
          <w:sz w:val="22"/>
          <w:szCs w:val="22"/>
          <w:lang w:val="ru-RU"/>
        </w:rPr>
        <w:t xml:space="preserve">   </w:t>
      </w:r>
      <w:r w:rsidR="006357C5">
        <w:rPr>
          <w:sz w:val="22"/>
          <w:szCs w:val="22"/>
          <w:lang w:val="ru-RU"/>
        </w:rPr>
        <w:t xml:space="preserve"> </w:t>
      </w:r>
      <w:r w:rsidR="00180D56">
        <w:rPr>
          <w:sz w:val="22"/>
          <w:szCs w:val="22"/>
          <w:lang w:val="ru-RU"/>
        </w:rPr>
        <w:t>(</w:t>
      </w:r>
      <w:r w:rsidR="00EE0314">
        <w:rPr>
          <w:sz w:val="22"/>
          <w:szCs w:val="22"/>
          <w:lang w:val="ru-RU"/>
        </w:rPr>
        <w:t xml:space="preserve">             </w:t>
      </w:r>
      <w:r w:rsidR="00180D56">
        <w:rPr>
          <w:sz w:val="22"/>
          <w:szCs w:val="22"/>
          <w:lang w:val="ru-RU"/>
        </w:rPr>
        <w:t>)</w:t>
      </w:r>
      <w:r w:rsidR="006357C5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0C6C035C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CB47AE" w:rsidRPr="00CB47AE">
        <w:rPr>
          <w:sz w:val="22"/>
          <w:szCs w:val="22"/>
        </w:rPr>
        <w:t>Соседова Антонина Михайловна р/с: 40817810950157810658, открытый в Филиал "Центральный" ПАО "</w:t>
      </w:r>
      <w:proofErr w:type="spellStart"/>
      <w:r w:rsidR="00CB47AE" w:rsidRPr="00CB47AE">
        <w:rPr>
          <w:sz w:val="22"/>
          <w:szCs w:val="22"/>
        </w:rPr>
        <w:t>Совкомбанк</w:t>
      </w:r>
      <w:proofErr w:type="spellEnd"/>
      <w:r w:rsidR="00CB47AE" w:rsidRPr="00CB47AE">
        <w:rPr>
          <w:sz w:val="22"/>
          <w:szCs w:val="22"/>
        </w:rPr>
        <w:t>" (Бердск), к/с: 30101810150040000763, БИК: 045004763</w:t>
      </w:r>
      <w:r w:rsidR="00EE0314" w:rsidRPr="00EE0314">
        <w:rPr>
          <w:sz w:val="22"/>
          <w:szCs w:val="22"/>
        </w:rPr>
        <w:t>.</w:t>
      </w:r>
      <w:r w:rsidR="00E34F74" w:rsidRPr="00E34F74">
        <w:rPr>
          <w:sz w:val="22"/>
          <w:szCs w:val="22"/>
        </w:rPr>
        <w:t xml:space="preserve">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3330723A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</w:t>
      </w:r>
      <w:r w:rsidR="006357C5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7DE7F383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C2ABE">
              <w:rPr>
                <w:sz w:val="22"/>
                <w:szCs w:val="22"/>
                <w:lang w:val="ru-RU" w:eastAsia="en-US"/>
              </w:rPr>
              <w:t>Пуртов</w:t>
            </w:r>
            <w:r w:rsidR="00F912DD">
              <w:rPr>
                <w:sz w:val="22"/>
                <w:szCs w:val="22"/>
                <w:lang w:val="ru-RU" w:eastAsia="en-US"/>
              </w:rPr>
              <w:t xml:space="preserve"> </w:t>
            </w:r>
            <w:r w:rsidR="000C2ABE">
              <w:rPr>
                <w:sz w:val="22"/>
                <w:szCs w:val="22"/>
                <w:lang w:val="ru-RU" w:eastAsia="en-US"/>
              </w:rPr>
              <w:t>Н</w:t>
            </w:r>
            <w:r w:rsidR="00F912DD">
              <w:rPr>
                <w:sz w:val="22"/>
                <w:szCs w:val="22"/>
                <w:lang w:val="ru-RU" w:eastAsia="en-US"/>
              </w:rPr>
              <w:t xml:space="preserve">. </w:t>
            </w:r>
            <w:r w:rsidR="000C2ABE">
              <w:rPr>
                <w:sz w:val="22"/>
                <w:szCs w:val="22"/>
                <w:lang w:val="ru-RU" w:eastAsia="en-US"/>
              </w:rPr>
              <w:t>С</w:t>
            </w:r>
            <w:r w:rsidR="00F912DD">
              <w:rPr>
                <w:sz w:val="22"/>
                <w:szCs w:val="22"/>
                <w:lang w:val="ru-RU" w:eastAsia="en-US"/>
              </w:rPr>
              <w:t>.</w:t>
            </w:r>
          </w:p>
          <w:p w14:paraId="3617D2CC" w14:textId="06EF56F5" w:rsidR="00424CF3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CB47AE" w:rsidRPr="00CB47AE">
              <w:rPr>
                <w:sz w:val="22"/>
                <w:szCs w:val="22"/>
                <w:lang w:val="ru-RU" w:eastAsia="en-US"/>
              </w:rPr>
              <w:t xml:space="preserve">Соседова Антонина Михайловна (02.12.1963 г.р., </w:t>
            </w:r>
            <w:proofErr w:type="spellStart"/>
            <w:r w:rsidR="00CB47AE" w:rsidRPr="00CB47AE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CB47AE" w:rsidRPr="00CB47AE">
              <w:rPr>
                <w:sz w:val="22"/>
                <w:szCs w:val="22"/>
                <w:lang w:val="ru-RU" w:eastAsia="en-US"/>
              </w:rPr>
              <w:t xml:space="preserve">. д. Березники </w:t>
            </w:r>
            <w:proofErr w:type="spellStart"/>
            <w:r w:rsidR="00CB47AE" w:rsidRPr="00CB47AE">
              <w:rPr>
                <w:sz w:val="22"/>
                <w:szCs w:val="22"/>
                <w:lang w:val="ru-RU" w:eastAsia="en-US"/>
              </w:rPr>
              <w:t>Сараевского</w:t>
            </w:r>
            <w:proofErr w:type="spellEnd"/>
            <w:r w:rsidR="00CB47AE" w:rsidRPr="00CB47AE">
              <w:rPr>
                <w:sz w:val="22"/>
                <w:szCs w:val="22"/>
                <w:lang w:val="ru-RU" w:eastAsia="en-US"/>
              </w:rPr>
              <w:t xml:space="preserve"> р-на Рязанской обл., СНИЛС 041329757 40, ИНН 772426245737, 115597, г. Москва, </w:t>
            </w:r>
            <w:proofErr w:type="spellStart"/>
            <w:r w:rsidR="00CB47AE" w:rsidRPr="00CB47AE">
              <w:rPr>
                <w:sz w:val="22"/>
                <w:szCs w:val="22"/>
                <w:lang w:val="ru-RU" w:eastAsia="en-US"/>
              </w:rPr>
              <w:t>пр</w:t>
            </w:r>
            <w:proofErr w:type="spellEnd"/>
            <w:r w:rsidR="00CB47AE" w:rsidRPr="00CB47AE">
              <w:rPr>
                <w:sz w:val="22"/>
                <w:szCs w:val="22"/>
                <w:lang w:val="ru-RU" w:eastAsia="en-US"/>
              </w:rPr>
              <w:t xml:space="preserve">-д </w:t>
            </w:r>
            <w:proofErr w:type="spellStart"/>
            <w:r w:rsidR="00CB47AE" w:rsidRPr="00CB47AE">
              <w:rPr>
                <w:sz w:val="22"/>
                <w:szCs w:val="22"/>
                <w:lang w:val="ru-RU" w:eastAsia="en-US"/>
              </w:rPr>
              <w:t>Гурьевский</w:t>
            </w:r>
            <w:proofErr w:type="spellEnd"/>
            <w:r w:rsidR="00CB47AE" w:rsidRPr="00CB47AE">
              <w:rPr>
                <w:sz w:val="22"/>
                <w:szCs w:val="22"/>
                <w:lang w:val="ru-RU" w:eastAsia="en-US"/>
              </w:rPr>
              <w:t>, д. 35, к. 58, кв. 394</w:t>
            </w:r>
            <w:r w:rsidR="00EE0314" w:rsidRPr="00EE0314">
              <w:rPr>
                <w:sz w:val="22"/>
                <w:szCs w:val="22"/>
                <w:lang w:val="ru-RU" w:eastAsia="en-US"/>
              </w:rPr>
              <w:t>)</w:t>
            </w:r>
          </w:p>
          <w:p w14:paraId="5AACDE6D" w14:textId="77777777" w:rsidR="001F5195" w:rsidRPr="00B13429" w:rsidRDefault="001F5195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2E9C268A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CB47AE" w:rsidRPr="00CB47AE">
              <w:rPr>
                <w:sz w:val="22"/>
                <w:szCs w:val="22"/>
                <w:lang w:val="ru-RU" w:eastAsia="en-US"/>
              </w:rPr>
              <w:t>Соседова Антонина Михайловна р/с: 40817810950157810658, открытый в Филиал "Центральный" ПАО "</w:t>
            </w:r>
            <w:proofErr w:type="spellStart"/>
            <w:r w:rsidR="00CB47AE" w:rsidRPr="00CB47AE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CB47AE" w:rsidRPr="00CB47AE">
              <w:rPr>
                <w:sz w:val="22"/>
                <w:szCs w:val="22"/>
                <w:lang w:val="ru-RU" w:eastAsia="en-US"/>
              </w:rPr>
              <w:t>" (Бердск), к/с: 30101810150040000763, БИК: 045004763</w:t>
            </w:r>
            <w:r w:rsidR="00EE0314" w:rsidRPr="00EE0314">
              <w:rPr>
                <w:sz w:val="22"/>
                <w:szCs w:val="22"/>
                <w:lang w:val="ru-RU" w:eastAsia="en-US"/>
              </w:rPr>
              <w:t>.</w:t>
            </w:r>
          </w:p>
          <w:p w14:paraId="5A000A62" w14:textId="09EFF58D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0C2ABE">
              <w:rPr>
                <w:sz w:val="22"/>
                <w:szCs w:val="22"/>
                <w:lang w:val="ru-RU" w:eastAsia="en-US"/>
              </w:rPr>
              <w:t>Пуртов</w:t>
            </w:r>
            <w:r w:rsidR="00F912DD">
              <w:rPr>
                <w:sz w:val="22"/>
                <w:szCs w:val="22"/>
                <w:lang w:val="ru-RU" w:eastAsia="en-US"/>
              </w:rPr>
              <w:t xml:space="preserve"> </w:t>
            </w:r>
            <w:r w:rsidR="000C2ABE">
              <w:rPr>
                <w:sz w:val="22"/>
                <w:szCs w:val="22"/>
                <w:lang w:val="ru-RU" w:eastAsia="en-US"/>
              </w:rPr>
              <w:t>Н</w:t>
            </w:r>
            <w:r w:rsidR="00F912DD">
              <w:rPr>
                <w:sz w:val="22"/>
                <w:szCs w:val="22"/>
                <w:lang w:val="ru-RU" w:eastAsia="en-US"/>
              </w:rPr>
              <w:t xml:space="preserve">. </w:t>
            </w:r>
            <w:r w:rsidR="000C2ABE">
              <w:rPr>
                <w:sz w:val="22"/>
                <w:szCs w:val="22"/>
                <w:lang w:val="ru-RU" w:eastAsia="en-US"/>
              </w:rPr>
              <w:t>С</w:t>
            </w:r>
            <w:r w:rsidR="00F912DD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37" w14:textId="77777777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A85D1B1" w14:textId="673BC73F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B57986B" w14:textId="6A7F4D96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0D05221" w14:textId="42EB7F46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F7E7E9D" w14:textId="12CC333E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ED67BB5" w14:textId="4554B2B5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D58AF6E" w14:textId="2E4EFB75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71191F2" w14:textId="6818AD9B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15C8F219" w14:textId="58FC53F1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2D1A7E" w14:textId="77777777" w:rsidR="00EE0314" w:rsidRPr="007A2261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E9B2C0A" w14:textId="45389B2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A2261">
              <w:rPr>
                <w:rFonts w:ascii="Times New Roman" w:hAnsi="Times New Roman"/>
                <w:lang w:eastAsia="en-US"/>
              </w:rPr>
              <w:t>_________________</w:t>
            </w:r>
            <w:r w:rsidR="005437A2" w:rsidRPr="007A2261">
              <w:rPr>
                <w:rFonts w:ascii="Times New Roman" w:hAnsi="Times New Roman"/>
                <w:lang w:eastAsia="en-US"/>
              </w:rPr>
              <w:t xml:space="preserve">     </w:t>
            </w:r>
            <w:r w:rsidRPr="007A2261">
              <w:rPr>
                <w:rFonts w:ascii="Times New Roman" w:hAnsi="Times New Roman"/>
                <w:lang w:eastAsia="en-US"/>
              </w:rPr>
              <w:t xml:space="preserve">/ </w:t>
            </w:r>
            <w:r w:rsidR="00EE0314">
              <w:rPr>
                <w:rFonts w:ascii="Times New Roman" w:hAnsi="Times New Roman"/>
                <w:lang w:eastAsia="en-US"/>
              </w:rPr>
              <w:t>ФИО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11EA3FDF" w14:textId="77777777" w:rsidR="002B3290" w:rsidRPr="00B13429" w:rsidRDefault="002B3290" w:rsidP="002B3290"/>
    <w:p w14:paraId="62A11784" w14:textId="77777777" w:rsidR="00271CB3" w:rsidRPr="00B13429" w:rsidRDefault="00CB47AE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1A8B" w14:textId="77777777" w:rsidR="00882D52" w:rsidRDefault="00882D52" w:rsidP="00882D52">
      <w:pPr>
        <w:spacing w:after="0" w:line="240" w:lineRule="auto"/>
      </w:pPr>
      <w:r>
        <w:separator/>
      </w:r>
    </w:p>
  </w:endnote>
  <w:endnote w:type="continuationSeparator" w:id="0">
    <w:p w14:paraId="46D31A42" w14:textId="77777777" w:rsidR="00882D52" w:rsidRDefault="00882D52" w:rsidP="008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ADF" w14:textId="77777777" w:rsidR="00882D52" w:rsidRDefault="00882D52" w:rsidP="00882D52">
      <w:pPr>
        <w:spacing w:after="0" w:line="240" w:lineRule="auto"/>
      </w:pPr>
      <w:r>
        <w:separator/>
      </w:r>
    </w:p>
  </w:footnote>
  <w:footnote w:type="continuationSeparator" w:id="0">
    <w:p w14:paraId="30907954" w14:textId="77777777" w:rsidR="00882D52" w:rsidRDefault="00882D52" w:rsidP="008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1CA0" w14:textId="0D113033" w:rsidR="00EE0314" w:rsidRDefault="00EE0314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0C2ABE"/>
    <w:rsid w:val="00123E14"/>
    <w:rsid w:val="00180D56"/>
    <w:rsid w:val="001F5195"/>
    <w:rsid w:val="002A4A5D"/>
    <w:rsid w:val="002B3290"/>
    <w:rsid w:val="00344E47"/>
    <w:rsid w:val="00424CF3"/>
    <w:rsid w:val="004427C7"/>
    <w:rsid w:val="005437A2"/>
    <w:rsid w:val="006357C5"/>
    <w:rsid w:val="006B21B5"/>
    <w:rsid w:val="007A2261"/>
    <w:rsid w:val="007A4B3F"/>
    <w:rsid w:val="00836DB7"/>
    <w:rsid w:val="008632D0"/>
    <w:rsid w:val="00882D52"/>
    <w:rsid w:val="00895C7F"/>
    <w:rsid w:val="00962E9F"/>
    <w:rsid w:val="00A4234F"/>
    <w:rsid w:val="00AF36C5"/>
    <w:rsid w:val="00B13429"/>
    <w:rsid w:val="00B97953"/>
    <w:rsid w:val="00BA2C7E"/>
    <w:rsid w:val="00BC5494"/>
    <w:rsid w:val="00C00A2B"/>
    <w:rsid w:val="00C14F31"/>
    <w:rsid w:val="00CB47AE"/>
    <w:rsid w:val="00D14731"/>
    <w:rsid w:val="00D93FAF"/>
    <w:rsid w:val="00E34F74"/>
    <w:rsid w:val="00EE0314"/>
    <w:rsid w:val="00F06891"/>
    <w:rsid w:val="00F912DD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5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5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32</cp:revision>
  <cp:lastPrinted>2021-05-21T15:35:00Z</cp:lastPrinted>
  <dcterms:created xsi:type="dcterms:W3CDTF">2021-02-18T15:23:00Z</dcterms:created>
  <dcterms:modified xsi:type="dcterms:W3CDTF">2022-08-10T13:18:00Z</dcterms:modified>
</cp:coreProperties>
</file>