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76316" w14:textId="77777777" w:rsidR="009751BC" w:rsidRPr="00E53ECB" w:rsidRDefault="009751BC" w:rsidP="009751BC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КУПЛИ-ПРОДАЖИ </w:t>
      </w:r>
    </w:p>
    <w:p w14:paraId="5830F485" w14:textId="77777777" w:rsidR="009751BC" w:rsidRPr="00E53ECB" w:rsidRDefault="009751BC" w:rsidP="009751B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3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Хабаровск</w:t>
      </w: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</w:t>
      </w: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69217C48" w14:textId="77777777" w:rsidR="009751BC" w:rsidRPr="00E53ECB" w:rsidRDefault="009751BC" w:rsidP="009751B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3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</w:p>
    <w:p w14:paraId="44A9C859" w14:textId="77777777" w:rsidR="009751BC" w:rsidRPr="00E53ECB" w:rsidRDefault="009751BC" w:rsidP="009751B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C74C6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инансовый управляющий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 организатор торгов №___________ на ЭТП «Фабрикант.ру»)</w:t>
      </w:r>
      <w:r w:rsidRPr="00C74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должника </w:t>
      </w:r>
      <w:r w:rsidRPr="00C74C64">
        <w:rPr>
          <w:rFonts w:ascii="Times New Roman" w:hAnsi="Times New Roman" w:cs="Times New Roman"/>
          <w:sz w:val="24"/>
          <w:szCs w:val="24"/>
        </w:rPr>
        <w:t>Слободянюка Максим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74C64">
        <w:rPr>
          <w:rFonts w:ascii="Times New Roman" w:hAnsi="Times New Roman" w:cs="Times New Roman"/>
          <w:sz w:val="24"/>
          <w:szCs w:val="24"/>
        </w:rPr>
        <w:t xml:space="preserve"> Андреевича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C64">
        <w:rPr>
          <w:rFonts w:ascii="Times New Roman" w:hAnsi="Times New Roman" w:cs="Times New Roman"/>
          <w:sz w:val="24"/>
          <w:szCs w:val="24"/>
        </w:rPr>
        <w:t>(дата и место рождения: 25.04.1989, г. Вятские-Поляны Кировской области, ИНН 272199434354, СНИЛС 187-517-088 07, адрес: г. Хабаровск, ул. Штормовая, д.10, далее – Слободянюк М.А., должник)</w:t>
      </w:r>
      <w:r w:rsidRPr="00C74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4C64">
        <w:rPr>
          <w:rFonts w:ascii="Times New Roman" w:hAnsi="Times New Roman" w:cs="Times New Roman"/>
          <w:sz w:val="24"/>
          <w:szCs w:val="24"/>
        </w:rPr>
        <w:t xml:space="preserve"> </w:t>
      </w:r>
      <w:r w:rsidRPr="00C74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Горовенко Иван Александрович, действующий на основании </w:t>
      </w:r>
      <w:r w:rsidRPr="00C74C64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решения Арбитражного суда Хабаровского края </w:t>
      </w:r>
      <w:r w:rsidRPr="00C74C64">
        <w:rPr>
          <w:rFonts w:ascii="Times New Roman" w:hAnsi="Times New Roman" w:cs="Times New Roman"/>
          <w:sz w:val="24"/>
          <w:szCs w:val="24"/>
        </w:rPr>
        <w:t xml:space="preserve">от </w:t>
      </w:r>
      <w:r w:rsidRPr="00C74C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29.01.2020 г. по делу </w:t>
      </w:r>
      <w:r w:rsidRPr="00C74C64">
        <w:rPr>
          <w:rFonts w:ascii="Times New Roman" w:hAnsi="Times New Roman" w:cs="Times New Roman"/>
          <w:sz w:val="24"/>
          <w:szCs w:val="24"/>
        </w:rPr>
        <w:t>А73-17897/2019</w:t>
      </w:r>
      <w:r w:rsidRPr="00E53ECB">
        <w:rPr>
          <w:rFonts w:ascii="Times New Roman" w:hAnsi="Times New Roman" w:cs="Times New Roman"/>
          <w:sz w:val="24"/>
          <w:szCs w:val="24"/>
        </w:rPr>
        <w:t>, име</w:t>
      </w:r>
      <w:r>
        <w:rPr>
          <w:rFonts w:ascii="Times New Roman" w:hAnsi="Times New Roman" w:cs="Times New Roman"/>
          <w:sz w:val="24"/>
          <w:szCs w:val="24"/>
        </w:rPr>
        <w:t>нуемый в дальнейшем «Продавец</w:t>
      </w:r>
      <w:r w:rsidRPr="00E53ECB">
        <w:rPr>
          <w:rFonts w:ascii="Times New Roman" w:hAnsi="Times New Roman" w:cs="Times New Roman"/>
          <w:sz w:val="24"/>
          <w:szCs w:val="24"/>
        </w:rPr>
        <w:t>», с одной стороны, и _________________________________, именуемый</w:t>
      </w:r>
      <w:r>
        <w:rPr>
          <w:rFonts w:ascii="Times New Roman" w:hAnsi="Times New Roman" w:cs="Times New Roman"/>
          <w:sz w:val="24"/>
          <w:szCs w:val="24"/>
        </w:rPr>
        <w:t>(ая) в дальнейшем «Покупатель</w:t>
      </w:r>
      <w:r w:rsidRPr="00E53ECB">
        <w:rPr>
          <w:rFonts w:ascii="Times New Roman" w:hAnsi="Times New Roman" w:cs="Times New Roman"/>
          <w:sz w:val="24"/>
          <w:szCs w:val="24"/>
        </w:rPr>
        <w:t>», с другой стороны, вместе именуемые «Стороны», заключили настоящий договор о следующем:</w:t>
      </w:r>
    </w:p>
    <w:p w14:paraId="4077D147" w14:textId="77777777" w:rsidR="009751BC" w:rsidRPr="00E53ECB" w:rsidRDefault="009751BC" w:rsidP="009751BC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A46D8E" w14:textId="77777777" w:rsidR="009751BC" w:rsidRPr="00E53ECB" w:rsidRDefault="009751BC" w:rsidP="009751BC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и общие условия договора</w:t>
      </w:r>
    </w:p>
    <w:p w14:paraId="720BB57A" w14:textId="77777777" w:rsidR="009751BC" w:rsidRPr="00E53ECB" w:rsidRDefault="009751BC" w:rsidP="009751B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D818AC" w14:textId="02CA6F8C" w:rsidR="009751BC" w:rsidRPr="00E62525" w:rsidRDefault="009751BC" w:rsidP="009751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1.1.</w:t>
      </w:r>
      <w:r w:rsidRPr="00975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настоящему Договору Продавец обязуется передать в собственность Покупателя имущество (далее по тексту – «Имущество»), указанное в п.1.2. настоящего Договора и принадлежащее Должнику на праве собственности, а Покупатель обязуется выполнить все установленные настоящим Договором условия и обязательства, уплатить за Имущество цену, предусмотренную настоящим Договором. </w:t>
      </w:r>
    </w:p>
    <w:p w14:paraId="2335BF40" w14:textId="5A27F4ED" w:rsidR="009751BC" w:rsidRPr="009751BC" w:rsidRDefault="009751BC" w:rsidP="009751B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1.2.</w:t>
      </w:r>
      <w:r w:rsidRPr="00975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Имуществом в настоящем Договоре Стороны понимают </w:t>
      </w:r>
      <w:r w:rsidRPr="009751BC">
        <w:rPr>
          <w:rFonts w:ascii="Times New Roman" w:hAnsi="Times New Roman" w:cs="Times New Roman"/>
          <w:sz w:val="24"/>
          <w:szCs w:val="24"/>
        </w:rPr>
        <w:t>имущество, принадлежащее на праве собственности Слободянюку Максиму Андреевичу, включенное в состав Лота №1:</w:t>
      </w:r>
      <w:r w:rsidRPr="009751BC">
        <w:rPr>
          <w:rFonts w:ascii="Times New Roman" w:hAnsi="Times New Roman" w:cs="Times New Roman"/>
          <w:sz w:val="24"/>
          <w:szCs w:val="24"/>
        </w:rPr>
        <w:t xml:space="preserve"> </w:t>
      </w:r>
      <w:r w:rsidRPr="009751BC">
        <w:rPr>
          <w:rFonts w:ascii="Times New Roman" w:hAnsi="Times New Roman" w:cs="Times New Roman"/>
          <w:sz w:val="24"/>
          <w:szCs w:val="24"/>
        </w:rPr>
        <w:t>«1/2 доли в праве собственности на квартиру, расположенную по адресу:                              г. Хабаровск, ул. Краснореченская, д.183, кв.23, площадью 50,7кв.м»</w:t>
      </w:r>
      <w:r w:rsidRPr="009751BC">
        <w:rPr>
          <w:rFonts w:ascii="Times New Roman" w:hAnsi="Times New Roman" w:cs="Times New Roman"/>
          <w:sz w:val="24"/>
          <w:szCs w:val="24"/>
        </w:rPr>
        <w:t>.</w:t>
      </w:r>
    </w:p>
    <w:p w14:paraId="7A91D654" w14:textId="77777777" w:rsidR="009751BC" w:rsidRPr="00E53ECB" w:rsidRDefault="009751BC" w:rsidP="009751B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Указанное в п.1.2. настоящего Договора Имущество, Покупатель приобретает по итогам </w:t>
      </w:r>
      <w:r w:rsidRPr="00357769">
        <w:rPr>
          <w:rFonts w:ascii="Times New Roman" w:hAnsi="Times New Roman" w:cs="Times New Roman"/>
          <w:sz w:val="24"/>
          <w:szCs w:val="24"/>
        </w:rPr>
        <w:t xml:space="preserve">электронных торгов </w:t>
      </w:r>
      <w:r w:rsidRPr="00BE5CBA">
        <w:rPr>
          <w:rFonts w:ascii="Times New Roman" w:hAnsi="Times New Roman" w:cs="Times New Roman"/>
          <w:sz w:val="24"/>
          <w:szCs w:val="24"/>
        </w:rPr>
        <w:t xml:space="preserve">на электронной торговой площадке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D4102">
        <w:rPr>
          <w:rFonts w:ascii="Times New Roman" w:hAnsi="Times New Roman" w:cs="Times New Roman"/>
          <w:sz w:val="24"/>
          <w:szCs w:val="24"/>
        </w:rPr>
        <w:t xml:space="preserve">ежотраслевая торговая система </w:t>
      </w:r>
      <w:r w:rsidRPr="00BE5CBA">
        <w:rPr>
          <w:rFonts w:ascii="Times New Roman" w:hAnsi="Times New Roman" w:cs="Times New Roman"/>
          <w:bCs/>
          <w:sz w:val="24"/>
          <w:szCs w:val="24"/>
        </w:rPr>
        <w:t xml:space="preserve">  "Фабрикант.ру"</w:t>
      </w:r>
      <w:r w:rsidRPr="00BE5CBA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855EFD">
        <w:rPr>
          <w:rFonts w:ascii="Times New Roman" w:hAnsi="Times New Roman" w:cs="Times New Roman"/>
          <w:sz w:val="24"/>
          <w:szCs w:val="24"/>
        </w:rPr>
        <w:t>http://</w:t>
      </w:r>
      <w:hyperlink r:id="rId5" w:history="1">
        <w:r w:rsidRPr="00855EFD">
          <w:rPr>
            <w:rStyle w:val="a7"/>
            <w:rFonts w:ascii="Times New Roman" w:hAnsi="Times New Roman" w:cs="Times New Roman"/>
            <w:sz w:val="24"/>
            <w:szCs w:val="24"/>
          </w:rPr>
          <w:t>www.fabrikant.ru</w:t>
        </w:r>
      </w:hyperlink>
      <w:r w:rsidRPr="00855E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проведенных</w:t>
      </w:r>
      <w:r w:rsidRPr="00855EFD">
        <w:rPr>
          <w:rFonts w:ascii="Times New Roman" w:hAnsi="Times New Roman" w:cs="Times New Roman"/>
          <w:sz w:val="24"/>
          <w:szCs w:val="24"/>
        </w:rPr>
        <w:t xml:space="preserve"> </w:t>
      </w: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процедуре реализации имущества гражданина </w:t>
      </w:r>
      <w:r w:rsidRPr="00C74C64">
        <w:rPr>
          <w:rFonts w:ascii="Times New Roman" w:hAnsi="Times New Roman" w:cs="Times New Roman"/>
          <w:sz w:val="24"/>
          <w:szCs w:val="24"/>
        </w:rPr>
        <w:t xml:space="preserve">Слободянюка Максим Андреевича </w:t>
      </w:r>
      <w:r>
        <w:rPr>
          <w:rFonts w:ascii="Times New Roman" w:hAnsi="Times New Roman" w:cs="Times New Roman"/>
          <w:sz w:val="24"/>
          <w:szCs w:val="24"/>
        </w:rPr>
        <w:t>(далее – торги)</w:t>
      </w: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Протокол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торгов №______от _______). </w:t>
      </w:r>
    </w:p>
    <w:p w14:paraId="47D85817" w14:textId="77777777" w:rsidR="009751BC" w:rsidRPr="00E53ECB" w:rsidRDefault="009751BC" w:rsidP="009751B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Переход права собственности на Имущество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ним».</w:t>
      </w:r>
    </w:p>
    <w:p w14:paraId="51B842B2" w14:textId="77777777" w:rsidR="009751BC" w:rsidRPr="00E53ECB" w:rsidRDefault="009751BC" w:rsidP="009751B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собственности на Имущество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Должника</w:t>
      </w: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прекращается и возникает у Покупателя  с момента государственной регистрации перехода права собственности на Имущество после полной оплаты цены Имущества Покупателем в соответствии с условиями настоящего Договора</w:t>
      </w:r>
      <w:r w:rsidRPr="00E53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47A8BC51" w14:textId="4C12C6B4" w:rsidR="009751BC" w:rsidRPr="00E53ECB" w:rsidRDefault="009751BC" w:rsidP="009751B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53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гарантирует, что на момент заключения настоящего Договора Имущество, указанное в п.1.2. настоящего Договора, не продано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Имущества обременений не зарегистрировано. </w:t>
      </w:r>
    </w:p>
    <w:p w14:paraId="2F4D5C86" w14:textId="77777777" w:rsidR="009751BC" w:rsidRPr="00E53ECB" w:rsidRDefault="009751BC" w:rsidP="009751B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E34623" w14:textId="77777777" w:rsidR="009751BC" w:rsidRPr="00E53ECB" w:rsidRDefault="009751BC" w:rsidP="009751BC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Цена и порядок расчётов</w:t>
      </w:r>
    </w:p>
    <w:p w14:paraId="3B06952A" w14:textId="77777777" w:rsidR="009751BC" w:rsidRPr="00E53ECB" w:rsidRDefault="009751BC" w:rsidP="009751B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954E0B" w14:textId="77777777" w:rsidR="009751BC" w:rsidRPr="00E53ECB" w:rsidRDefault="009751BC" w:rsidP="009751B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Цена продажи Имущества, в соответствии с протоколом о результатах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оведения торгов</w:t>
      </w: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____от _______ по лоту № 1</w:t>
      </w: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35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_______ (__________) руб. ___ коп.</w:t>
      </w:r>
    </w:p>
    <w:p w14:paraId="28DFB10C" w14:textId="77777777" w:rsidR="009751BC" w:rsidRPr="00E53ECB" w:rsidRDefault="009751BC" w:rsidP="009751B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Сумма задатка, </w:t>
      </w: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сенная Покупателем </w:t>
      </w: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  для участия в торгах по продаже Имущества засчитывается в счёт оплаты приобретаемого по настоящему Договору Имущества (в соответствии с частью 4 статьи 448 Гражданского кодекса Российской Федерации). </w:t>
      </w:r>
    </w:p>
    <w:p w14:paraId="2897E3EA" w14:textId="3206DC15" w:rsidR="009751BC" w:rsidRPr="00E46106" w:rsidRDefault="009751BC" w:rsidP="009751B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Покупатель обязуется в течение 30 (Тридцати) календарных дней с момента подписания настоящего Договора оплатить оставшуюся часть цены продажи Имущества равную цене продажи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</w:t>
      </w: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указанной в п. 2.1. настоящего Договора, уменьшенной на размер задатка внесенного Покупателем на расчетный счет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реквизитам:</w:t>
      </w:r>
      <w:r w:rsidRPr="008E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Получатель – </w:t>
      </w:r>
      <w:r w:rsidRPr="008E2247">
        <w:rPr>
          <w:rFonts w:ascii="Times New Roman" w:hAnsi="Times New Roman" w:cs="Times New Roman"/>
          <w:sz w:val="24"/>
          <w:szCs w:val="24"/>
        </w:rPr>
        <w:t xml:space="preserve">Слободянюк Максим Андреевич, ИНН 272199434354, р/с № 40817810870001158560, </w:t>
      </w:r>
      <w:r w:rsidRPr="008E2247">
        <w:rPr>
          <w:rFonts w:ascii="Times New Roman" w:eastAsia="Calibri" w:hAnsi="Times New Roman" w:cs="Times New Roman"/>
          <w:sz w:val="24"/>
          <w:szCs w:val="24"/>
        </w:rPr>
        <w:t>Наименование банка: ПАО «Сбербанк России»  г. Хабаровск, БИК 040813608, кор. сч.№ 30101810600000000608</w:t>
      </w:r>
      <w:r w:rsidRPr="0069655B">
        <w:rPr>
          <w:rFonts w:ascii="Times New Roman" w:hAnsi="Times New Roman" w:cs="Times New Roman"/>
          <w:sz w:val="24"/>
          <w:szCs w:val="24"/>
        </w:rPr>
        <w:t xml:space="preserve"> </w:t>
      </w: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п. 2.2. настоящего Договора. </w:t>
      </w:r>
    </w:p>
    <w:p w14:paraId="660F5794" w14:textId="77777777" w:rsidR="009751BC" w:rsidRPr="00E53ECB" w:rsidRDefault="009751BC" w:rsidP="009751B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 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14:paraId="759FC538" w14:textId="77777777" w:rsidR="009751BC" w:rsidRPr="00E53ECB" w:rsidRDefault="009751BC" w:rsidP="009751B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Обязательства Покупателя по оплате цены продажи Имущества считаются выполненными с момента зачисления подлежащей оплате суммы, указанной в п. 2.3. настоящего Договора, в полном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бъеме на расчетный счет Должника, </w:t>
      </w: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указанной в п. 2.3. настоящего Договора. Залог в пользу Продавца не возникает.</w:t>
      </w:r>
    </w:p>
    <w:p w14:paraId="0D5DEA3C" w14:textId="77777777" w:rsidR="009751BC" w:rsidRPr="00E53ECB" w:rsidRDefault="009751BC" w:rsidP="009751B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EFC10F" w14:textId="77777777" w:rsidR="009751BC" w:rsidRPr="00E53ECB" w:rsidRDefault="009751BC" w:rsidP="009751BC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и обязанности Сторон</w:t>
      </w:r>
    </w:p>
    <w:p w14:paraId="16CE3E4F" w14:textId="77777777" w:rsidR="009751BC" w:rsidRPr="00E53ECB" w:rsidRDefault="009751BC" w:rsidP="009751B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3918B9" w14:textId="77777777" w:rsidR="009751BC" w:rsidRPr="00E53ECB" w:rsidRDefault="009751BC" w:rsidP="009751B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Продавец обязуется:</w:t>
      </w:r>
    </w:p>
    <w:p w14:paraId="06761148" w14:textId="77777777" w:rsidR="009751BC" w:rsidRPr="00E53ECB" w:rsidRDefault="009751BC" w:rsidP="009751B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Предоставить Покупателю все необходимые документы для государственной регистрации перехода права собственности к Покупателю на Имущество.</w:t>
      </w:r>
    </w:p>
    <w:p w14:paraId="7A81A0BD" w14:textId="77777777" w:rsidR="009751BC" w:rsidRDefault="009751BC" w:rsidP="009751B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овместно с Покупателем осуществить действия, необходимые для государственной регистрации перехода права собственности на Имущество от Продавца к Покупателю. </w:t>
      </w:r>
    </w:p>
    <w:p w14:paraId="5A007717" w14:textId="30F50F6C" w:rsidR="009751BC" w:rsidRPr="00E53ECB" w:rsidRDefault="009751BC" w:rsidP="009751B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Передать Имущество Покупателю по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кту приема-передачи после </w:t>
      </w: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перечисления денежных средств  в счет оплаты по договору купли-продажи в полном объеме.</w:t>
      </w:r>
    </w:p>
    <w:p w14:paraId="5EE594AE" w14:textId="77777777" w:rsidR="009751BC" w:rsidRPr="00E53ECB" w:rsidRDefault="009751BC" w:rsidP="009751B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Имущество.</w:t>
      </w:r>
    </w:p>
    <w:p w14:paraId="2885C38F" w14:textId="77777777" w:rsidR="009751BC" w:rsidRPr="00E53ECB" w:rsidRDefault="009751BC" w:rsidP="009751B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Не совершать каких-либо действий, направленных на отчуждение и/или обременение Имущества  правами третьих лиц.</w:t>
      </w:r>
    </w:p>
    <w:p w14:paraId="2EAC1174" w14:textId="77777777" w:rsidR="009751BC" w:rsidRPr="00E53ECB" w:rsidRDefault="009751BC" w:rsidP="009751B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    Покупатель обязуется:</w:t>
      </w:r>
    </w:p>
    <w:p w14:paraId="1A265414" w14:textId="77777777" w:rsidR="009751BC" w:rsidRPr="00E53ECB" w:rsidRDefault="009751BC" w:rsidP="009751B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т.ч. за свой счет оплатить услуги нотариуса за подготовку договора купли-продажи доли в нежилом помещении</w:t>
      </w: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Расходы по государственной регистрации перехода права собственности несёт Покупатель.</w:t>
      </w:r>
    </w:p>
    <w:p w14:paraId="4B743AF0" w14:textId="77777777" w:rsidR="009751BC" w:rsidRPr="00E53ECB" w:rsidRDefault="009751BC" w:rsidP="009751B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Оплатить цену Имущества, указанную в п. 2.3 настоящего Договора, в течение 30 (Тридцати) календарных дней с момента подписания настоящего Договора.</w:t>
      </w:r>
    </w:p>
    <w:p w14:paraId="4505E174" w14:textId="77777777" w:rsidR="009751BC" w:rsidRPr="00E53ECB" w:rsidRDefault="009751BC" w:rsidP="009751B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</w:t>
      </w:r>
      <w:r w:rsidRPr="00E53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от Продавца Имущество по Акту приема-передачи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перечисления денежных средств  в счет оплаты по договору купли-продажи в полном объеме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рабочих дней</w:t>
      </w: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A6F7EF" w14:textId="77777777" w:rsidR="009751BC" w:rsidRPr="00E53ECB" w:rsidRDefault="009751BC" w:rsidP="009751B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8248AA" w14:textId="77777777" w:rsidR="009751BC" w:rsidRPr="00E53ECB" w:rsidRDefault="009751BC" w:rsidP="009751BC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Условия передачи имущества и перехода права собственности</w:t>
      </w:r>
    </w:p>
    <w:p w14:paraId="762A8E7A" w14:textId="77777777" w:rsidR="009751BC" w:rsidRPr="00E53ECB" w:rsidRDefault="009751BC" w:rsidP="009751B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A8CDAA" w14:textId="77777777" w:rsidR="009751BC" w:rsidRPr="00E53ECB" w:rsidRDefault="009751BC" w:rsidP="009751B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4.1. Покупатель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Продавец регистрируют переход права собственности </w:t>
      </w: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Имущество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Покупателю в</w:t>
      </w: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Управлении Федеральной службы государственной регистрации, кадастра и картографии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Хабаровскому краю</w:t>
      </w: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BE6C99A" w14:textId="77777777" w:rsidR="009751BC" w:rsidRPr="00E53ECB" w:rsidRDefault="009751BC" w:rsidP="009751B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Обязательства по содержанию и эксплуатации Имущества, указанного в п. 1.2. настоящего Договора,  переходят к  Покупателю с момента  подписания Акта приема-передачи Имущества. </w:t>
      </w:r>
    </w:p>
    <w:p w14:paraId="1FD0E06E" w14:textId="77777777" w:rsidR="009751BC" w:rsidRPr="00E53ECB" w:rsidRDefault="009751BC" w:rsidP="009751B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Риск случайной гибели, случайной порчи и  утраты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 </w:t>
      </w: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ходит к Покупателю с момента его </w:t>
      </w: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по Акту приема-передачи.</w:t>
      </w:r>
    </w:p>
    <w:p w14:paraId="2B3E9A61" w14:textId="77777777" w:rsidR="009751BC" w:rsidRPr="00E53ECB" w:rsidRDefault="009751BC" w:rsidP="009751B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B53A7B" w14:textId="77777777" w:rsidR="009751BC" w:rsidRPr="00E53ECB" w:rsidRDefault="009751BC" w:rsidP="009751B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913FDA" w14:textId="77777777" w:rsidR="009751BC" w:rsidRPr="00E53ECB" w:rsidRDefault="009751BC" w:rsidP="009751BC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Действие договора, ответственность сторон</w:t>
      </w:r>
    </w:p>
    <w:p w14:paraId="694B4664" w14:textId="77777777" w:rsidR="009751BC" w:rsidRPr="00E53ECB" w:rsidRDefault="009751BC" w:rsidP="009751B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D84D03" w14:textId="77777777" w:rsidR="009751BC" w:rsidRPr="00E53ECB" w:rsidRDefault="009751BC" w:rsidP="009751B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100F2809" w14:textId="77777777" w:rsidR="009751BC" w:rsidRPr="00E53ECB" w:rsidRDefault="009751BC" w:rsidP="009751B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5.2. В случае просрочки Покупателем срока оплаты цены Имущества, установленного п.2.3. настоящего Договора, Продавец имеет право отказаться от исполнения настоящего Договора в одностороннем внесудебном порядке путем направления почтой России в адрес </w:t>
      </w: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Покупателя, указанный в настоящем Договоре, уведомления о расторжении настоящего Договора. </w:t>
      </w:r>
    </w:p>
    <w:p w14:paraId="307FA0BC" w14:textId="77777777" w:rsidR="009751BC" w:rsidRPr="00E53ECB" w:rsidRDefault="009751BC" w:rsidP="009751B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считается расторгнутым по истечении 7 (Семи) календарных дней от даты, указанной на оттиске почтового штемпеля письма, отправленного Продавцом с уведомлением о вручении в адрес, указанный в настоящем Договоре.</w:t>
      </w:r>
    </w:p>
    <w:p w14:paraId="2B46205E" w14:textId="77777777" w:rsidR="009751BC" w:rsidRPr="00E53ECB" w:rsidRDefault="009751BC" w:rsidP="009751B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расторжении настоящего Договора Покупателю возвращаются все денежные средства, полученные от Покупателя в оплату цены продажи Имущества, за исключением ранее оплаченного задатка.</w:t>
      </w:r>
    </w:p>
    <w:p w14:paraId="3C548858" w14:textId="77777777" w:rsidR="009751BC" w:rsidRPr="00E53ECB" w:rsidRDefault="009751BC" w:rsidP="009751B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5.3.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14:paraId="11FF7BC7" w14:textId="77777777" w:rsidR="009751BC" w:rsidRPr="00E53ECB" w:rsidRDefault="009751BC" w:rsidP="009751B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14:paraId="113C32AD" w14:textId="77777777" w:rsidR="009751BC" w:rsidRPr="00E53ECB" w:rsidRDefault="009751BC" w:rsidP="009751B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5.5.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14:paraId="4D70BEDC" w14:textId="77777777" w:rsidR="009751BC" w:rsidRPr="00E53ECB" w:rsidRDefault="009751BC" w:rsidP="009751B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5.6.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14:paraId="7956D79C" w14:textId="77777777" w:rsidR="009751BC" w:rsidRPr="00E53ECB" w:rsidRDefault="009751BC" w:rsidP="009751B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5.7. Сторона, не исполнившая или ненадлежащим образом исполнившая свои обязательства по Договору, освобождается от ответственности, если  докажет,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14:paraId="139A65C6" w14:textId="77777777" w:rsidR="009751BC" w:rsidRPr="00E53ECB" w:rsidRDefault="009751BC" w:rsidP="009751B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14:paraId="253F1833" w14:textId="77777777" w:rsidR="009751BC" w:rsidRPr="00E53ECB" w:rsidRDefault="009751BC" w:rsidP="009751B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такое сообщение о форс-мажорных обстоятельствах не дается в установленный срок, то соответствующая Сторона не вправе ссылаться на форс-мажорные обстоятельства.</w:t>
      </w:r>
    </w:p>
    <w:p w14:paraId="00902A02" w14:textId="77777777" w:rsidR="009751BC" w:rsidRPr="00E53ECB" w:rsidRDefault="009751BC" w:rsidP="009751B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случае, если обстоятельства форс-мажора продлеваются на период более чем 1 (Один) месяц, любая сторона вправе расторгнуть настоящий Договор, причем она должна поставить другую Сторону в известность не позднее, чем за 10 (Десять) дней до предполагаемой даты расторжения.</w:t>
      </w:r>
    </w:p>
    <w:p w14:paraId="35A83B29" w14:textId="77777777" w:rsidR="009751BC" w:rsidRPr="00E53ECB" w:rsidRDefault="009751BC" w:rsidP="009751B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E53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</w:p>
    <w:p w14:paraId="11F262B9" w14:textId="77777777" w:rsidR="009751BC" w:rsidRPr="00E53ECB" w:rsidRDefault="009751BC" w:rsidP="009751BC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Заключительные положения</w:t>
      </w:r>
    </w:p>
    <w:p w14:paraId="1AC21572" w14:textId="77777777" w:rsidR="009751BC" w:rsidRPr="00E53ECB" w:rsidRDefault="009751BC" w:rsidP="009751B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BD7FC5" w14:textId="77777777" w:rsidR="009751BC" w:rsidRPr="00E53ECB" w:rsidRDefault="009751BC" w:rsidP="009751B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5ADB7BBC" w14:textId="77777777" w:rsidR="009751BC" w:rsidRPr="00E53ECB" w:rsidRDefault="009751BC" w:rsidP="009751B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Настоящий Договор составлен в 3 (Трех) экземплярах, имеющих одинаковую юридическую силу. Один экземпляр хранится в Управлении Федеральной службы государственной регистрации, кадастра и картографии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Хабаровскому краю</w:t>
      </w: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одному у Продавца и Покупателя</w:t>
      </w:r>
      <w:r w:rsidRPr="00E53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126CCF7" w14:textId="77777777" w:rsidR="009751BC" w:rsidRPr="00E53ECB" w:rsidRDefault="009751BC" w:rsidP="009751B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Изменение  условий  настоящего Договора  может  иметь  место  только 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14:paraId="3891E843" w14:textId="77777777" w:rsidR="009751BC" w:rsidRPr="00E53ECB" w:rsidRDefault="009751BC" w:rsidP="009751B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14:paraId="50882596" w14:textId="77777777" w:rsidR="009751BC" w:rsidRPr="00E53ECB" w:rsidRDefault="009751BC" w:rsidP="009751B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</w:p>
    <w:p w14:paraId="1216BDC4" w14:textId="77777777" w:rsidR="009751BC" w:rsidRPr="00E53ECB" w:rsidRDefault="009751BC" w:rsidP="009751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3E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Реквизиты и подписи сторон</w:t>
      </w:r>
    </w:p>
    <w:tbl>
      <w:tblPr>
        <w:tblStyle w:val="1"/>
        <w:tblW w:w="903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53"/>
        <w:gridCol w:w="4044"/>
        <w:gridCol w:w="136"/>
      </w:tblGrid>
      <w:tr w:rsidR="009751BC" w:rsidRPr="00E53ECB" w14:paraId="4EBCD9C8" w14:textId="77777777" w:rsidTr="001E09BD"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7ACC9E" w14:textId="77777777" w:rsidR="009751BC" w:rsidRPr="00E53ECB" w:rsidRDefault="009751BC" w:rsidP="001E09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B0876A8" w14:textId="77777777" w:rsidR="009751BC" w:rsidRPr="00E53ECB" w:rsidRDefault="009751BC" w:rsidP="001E09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1BC" w:rsidRPr="00E53ECB" w14:paraId="4DC2ED4D" w14:textId="77777777" w:rsidTr="001E09BD">
        <w:trPr>
          <w:gridAfter w:val="1"/>
          <w:wAfter w:w="136" w:type="dxa"/>
        </w:trPr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FBA3D3" w14:textId="77777777" w:rsidR="009751BC" w:rsidRPr="00E53ECB" w:rsidRDefault="009751BC" w:rsidP="001E09BD">
            <w:pPr>
              <w:rPr>
                <w:rFonts w:ascii="Times New Roman" w:hAnsi="Times New Roman"/>
                <w:sz w:val="24"/>
                <w:szCs w:val="24"/>
              </w:rPr>
            </w:pPr>
            <w:r w:rsidRPr="00E53ECB"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  <w:r w:rsidRPr="00E53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9C8AB24" w14:textId="77777777" w:rsidR="009751BC" w:rsidRPr="00E53ECB" w:rsidRDefault="009751BC" w:rsidP="001E09BD">
            <w:pPr>
              <w:rPr>
                <w:rFonts w:ascii="Times New Roman" w:hAnsi="Times New Roman"/>
                <w:sz w:val="24"/>
                <w:szCs w:val="24"/>
              </w:rPr>
            </w:pPr>
            <w:r w:rsidRPr="00E53ECB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</w:p>
        </w:tc>
        <w:tc>
          <w:tcPr>
            <w:tcW w:w="4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25A8DF3" w14:textId="77777777" w:rsidR="009751BC" w:rsidRPr="00E53ECB" w:rsidRDefault="009751BC" w:rsidP="001E09BD">
            <w:pPr>
              <w:rPr>
                <w:rFonts w:ascii="Times New Roman" w:hAnsi="Times New Roman"/>
                <w:sz w:val="24"/>
                <w:szCs w:val="24"/>
              </w:rPr>
            </w:pPr>
            <w:r w:rsidRPr="00E53ECB"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  <w:r w:rsidRPr="00E53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7045F26" w14:textId="77777777" w:rsidR="009751BC" w:rsidRPr="00E53ECB" w:rsidRDefault="009751BC" w:rsidP="001E09BD">
            <w:pPr>
              <w:rPr>
                <w:rFonts w:ascii="Times New Roman" w:hAnsi="Times New Roman"/>
                <w:sz w:val="24"/>
                <w:szCs w:val="24"/>
              </w:rPr>
            </w:pPr>
            <w:r w:rsidRPr="00E53ECB">
              <w:rPr>
                <w:rFonts w:ascii="Times New Roman" w:hAnsi="Times New Roman"/>
                <w:noProof/>
                <w:sz w:val="24"/>
                <w:szCs w:val="24"/>
              </w:rPr>
              <w:t xml:space="preserve">_________________ </w:t>
            </w:r>
          </w:p>
        </w:tc>
      </w:tr>
    </w:tbl>
    <w:p w14:paraId="4A167B2A" w14:textId="77777777" w:rsidR="009751BC" w:rsidRPr="00E53ECB" w:rsidRDefault="009751BC" w:rsidP="009751B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4111"/>
      </w:tblGrid>
      <w:tr w:rsidR="009751BC" w:rsidRPr="00E53ECB" w14:paraId="31014734" w14:textId="77777777" w:rsidTr="001E09BD">
        <w:trPr>
          <w:trHeight w:val="278"/>
        </w:trPr>
        <w:tc>
          <w:tcPr>
            <w:tcW w:w="5415" w:type="dxa"/>
          </w:tcPr>
          <w:p w14:paraId="5B7FCC14" w14:textId="77777777" w:rsidR="009751BC" w:rsidRPr="00E53ECB" w:rsidRDefault="009751BC" w:rsidP="001E09B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50C50297" w14:textId="77777777" w:rsidR="009751BC" w:rsidRPr="00E53ECB" w:rsidRDefault="009751BC" w:rsidP="001E09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156265" w14:textId="77777777" w:rsidR="009751BC" w:rsidRPr="00E53ECB" w:rsidRDefault="009751BC" w:rsidP="009751BC">
      <w:pPr>
        <w:rPr>
          <w:rFonts w:ascii="Times New Roman" w:hAnsi="Times New Roman" w:cs="Times New Roman"/>
          <w:sz w:val="24"/>
          <w:szCs w:val="24"/>
        </w:rPr>
      </w:pPr>
    </w:p>
    <w:p w14:paraId="646C81A0" w14:textId="77777777" w:rsidR="009751BC" w:rsidRDefault="009751BC" w:rsidP="009751BC"/>
    <w:p w14:paraId="31B5B529" w14:textId="77777777" w:rsidR="009751BC" w:rsidRDefault="009751BC" w:rsidP="009751BC"/>
    <w:p w14:paraId="22F3BE2A" w14:textId="77777777" w:rsidR="009751BC" w:rsidRDefault="009751BC" w:rsidP="009751BC"/>
    <w:p w14:paraId="3E0E8C91" w14:textId="77777777" w:rsidR="00EE46F5" w:rsidRDefault="00EE46F5"/>
    <w:sectPr w:rsidR="00EE46F5" w:rsidSect="00803861">
      <w:footerReference w:type="default" r:id="rId6"/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488281"/>
      <w:docPartObj>
        <w:docPartGallery w:val="Page Numbers (Bottom of Page)"/>
        <w:docPartUnique/>
      </w:docPartObj>
    </w:sdtPr>
    <w:sdtEndPr/>
    <w:sdtContent>
      <w:p w14:paraId="7BD303AE" w14:textId="77777777" w:rsidR="00B31F85" w:rsidRDefault="009751B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4133C7" w14:textId="77777777" w:rsidR="00B31F85" w:rsidRDefault="009751BC">
    <w:pPr>
      <w:pStyle w:val="a5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A1EEA"/>
    <w:multiLevelType w:val="multilevel"/>
    <w:tmpl w:val="729E7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3F1"/>
    <w:rsid w:val="003203F1"/>
    <w:rsid w:val="009751BC"/>
    <w:rsid w:val="00EE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22A6C"/>
  <w15:chartTrackingRefBased/>
  <w15:docId w15:val="{18318E9C-4DFE-415D-B3B5-A496D91A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1BC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751B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751BC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75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51BC"/>
    <w:rPr>
      <w:rFonts w:asciiTheme="minorHAnsi" w:hAnsiTheme="minorHAnsi" w:cstheme="minorBidi"/>
      <w:sz w:val="22"/>
      <w:szCs w:val="22"/>
    </w:rPr>
  </w:style>
  <w:style w:type="character" w:styleId="a7">
    <w:name w:val="Hyperlink"/>
    <w:basedOn w:val="a0"/>
    <w:uiPriority w:val="99"/>
    <w:unhideWhenUsed/>
    <w:rsid w:val="009751BC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9751BC"/>
    <w:pPr>
      <w:ind w:left="720"/>
      <w:contextualSpacing/>
    </w:pPr>
  </w:style>
  <w:style w:type="table" w:styleId="a3">
    <w:name w:val="Table Grid"/>
    <w:basedOn w:val="a1"/>
    <w:uiPriority w:val="39"/>
    <w:rsid w:val="00975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fabrik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1612</Words>
  <Characters>9195</Characters>
  <Application>Microsoft Office Word</Application>
  <DocSecurity>0</DocSecurity>
  <Lines>76</Lines>
  <Paragraphs>21</Paragraphs>
  <ScaleCrop>false</ScaleCrop>
  <Company/>
  <LinksUpToDate>false</LinksUpToDate>
  <CharactersWithSpaces>10786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Горовенко</dc:creator>
  <cp:keywords/>
  <dc:description/>
  <cp:lastModifiedBy>Иван Горовенко</cp:lastModifiedBy>
  <cp:revision>2</cp:revision>
  <dcterms:created xsi:type="dcterms:W3CDTF">2022-02-17T00:11:00Z</dcterms:created>
  <dcterms:modified xsi:type="dcterms:W3CDTF">2022-02-17T00:14:00Z</dcterms:modified>
</cp:coreProperties>
</file>