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03F" w:rsidRPr="008631F5" w:rsidRDefault="00CD154D" w:rsidP="00343262">
      <w:pPr>
        <w:spacing w:after="0" w:line="240" w:lineRule="auto"/>
        <w:ind w:right="336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1F5">
        <w:rPr>
          <w:rFonts w:eastAsia="Times New Roman"/>
        </w:rPr>
        <w:object w:dxaOrig="9960" w:dyaOrig="32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pt;height:162.75pt" o:ole="">
            <v:imagedata r:id="rId8" o:title=""/>
          </v:shape>
          <o:OLEObject Type="Embed" ProgID="Word.Document.8" ShapeID="_x0000_i1025" DrawAspect="Content" ObjectID="_1713164095" r:id="rId9">
            <o:FieldCodes>\s</o:FieldCodes>
          </o:OLEObject>
        </w:object>
      </w:r>
    </w:p>
    <w:p w:rsidR="009E503F" w:rsidRPr="008631F5" w:rsidRDefault="009E503F" w:rsidP="00343262">
      <w:pPr>
        <w:spacing w:after="0" w:line="240" w:lineRule="auto"/>
        <w:ind w:right="336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3262" w:rsidRPr="008631F5" w:rsidRDefault="00343262" w:rsidP="000570D8">
      <w:pPr>
        <w:spacing w:after="0" w:line="240" w:lineRule="auto"/>
        <w:ind w:left="2832" w:right="3599" w:firstLine="708"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b/>
          <w:bCs/>
          <w:snapToGrid w:val="0"/>
          <w:sz w:val="24"/>
          <w:szCs w:val="24"/>
          <w:lang w:eastAsia="ru-RU"/>
        </w:rPr>
        <w:t>Документация</w:t>
      </w:r>
    </w:p>
    <w:p w:rsidR="00343262" w:rsidRPr="00647610" w:rsidRDefault="00343262" w:rsidP="000570D8">
      <w:pPr>
        <w:spacing w:after="0" w:line="240" w:lineRule="auto"/>
        <w:ind w:right="55"/>
        <w:jc w:val="center"/>
        <w:rPr>
          <w:rFonts w:ascii="Times New Roman" w:hAnsi="Times New Roman" w:cs="Times New Roman"/>
          <w:b/>
          <w:sz w:val="24"/>
        </w:rPr>
      </w:pPr>
      <w:r w:rsidRPr="008631F5">
        <w:rPr>
          <w:rFonts w:ascii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процедуры </w:t>
      </w:r>
      <w:r w:rsidR="00EB6749" w:rsidRPr="008631F5">
        <w:rPr>
          <w:rFonts w:ascii="Times New Roman" w:hAnsi="Times New Roman" w:cs="Times New Roman"/>
          <w:b/>
          <w:bCs/>
          <w:snapToGrid w:val="0"/>
          <w:sz w:val="24"/>
          <w:szCs w:val="24"/>
          <w:lang w:eastAsia="ru-RU"/>
        </w:rPr>
        <w:t>мониторинга цен</w:t>
      </w:r>
      <w:r w:rsidRPr="008631F5">
        <w:rPr>
          <w:rFonts w:ascii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647610">
        <w:rPr>
          <w:rFonts w:ascii="Times New Roman" w:hAnsi="Times New Roman" w:cs="Times New Roman"/>
          <w:b/>
          <w:bCs/>
          <w:snapToGrid w:val="0"/>
          <w:sz w:val="24"/>
          <w:szCs w:val="24"/>
          <w:lang w:eastAsia="ru-RU"/>
        </w:rPr>
        <w:t>№</w:t>
      </w:r>
      <w:r w:rsidRPr="00647610">
        <w:rPr>
          <w:rFonts w:ascii="Times New Roman" w:hAnsi="Times New Roman" w:cs="Times New Roman"/>
        </w:rPr>
        <w:t xml:space="preserve"> </w:t>
      </w:r>
      <w:r w:rsidR="00647610" w:rsidRPr="00647610">
        <w:rPr>
          <w:rFonts w:ascii="Times New Roman" w:hAnsi="Times New Roman" w:cs="Times New Roman"/>
          <w:b/>
        </w:rPr>
        <w:t>5233006</w:t>
      </w:r>
    </w:p>
    <w:p w:rsidR="00E7249D" w:rsidRPr="008631F5" w:rsidRDefault="00E7249D" w:rsidP="00E7249D">
      <w:pPr>
        <w:spacing w:after="0" w:line="240" w:lineRule="auto"/>
        <w:ind w:right="-711"/>
        <w:rPr>
          <w:rFonts w:ascii="Times New Roman" w:hAnsi="Times New Roman" w:cs="Times New Roman"/>
          <w:b/>
          <w:bCs/>
          <w:snapToGrid w:val="0"/>
          <w:sz w:val="24"/>
          <w:szCs w:val="24"/>
          <w:lang w:eastAsia="ru-RU"/>
        </w:rPr>
      </w:pPr>
    </w:p>
    <w:p w:rsidR="00603AD0" w:rsidRDefault="00603AD0" w:rsidP="00603AD0">
      <w:pPr>
        <w:spacing w:after="0" w:line="240" w:lineRule="auto"/>
        <w:ind w:right="-711"/>
        <w:jc w:val="center"/>
        <w:rPr>
          <w:rFonts w:ascii="Times New Roman" w:hAnsi="Times New Roman" w:cs="Times New Roman"/>
          <w:b/>
          <w:snapToGrid w:val="0"/>
          <w:sz w:val="24"/>
          <w:szCs w:val="24"/>
          <w:lang w:eastAsia="ru-RU"/>
        </w:rPr>
      </w:pPr>
      <w:r w:rsidRPr="00603AD0">
        <w:rPr>
          <w:rFonts w:ascii="Times New Roman" w:hAnsi="Times New Roman" w:cs="Times New Roman"/>
          <w:b/>
          <w:snapToGrid w:val="0"/>
          <w:sz w:val="24"/>
          <w:szCs w:val="24"/>
          <w:lang w:eastAsia="ru-RU"/>
        </w:rPr>
        <w:t>«Поставка комплектующих системы гидравлики грузового лифта»</w:t>
      </w:r>
    </w:p>
    <w:p w:rsidR="005B6599" w:rsidRPr="008631F5" w:rsidRDefault="008024A7" w:rsidP="00877C1A">
      <w:pPr>
        <w:spacing w:after="0" w:line="240" w:lineRule="auto"/>
        <w:ind w:right="-711"/>
        <w:rPr>
          <w:rFonts w:ascii="Times New Roman" w:hAnsi="Times New Roman" w:cs="Times New Roman"/>
          <w:b/>
          <w:bCs/>
          <w:snapToGrid w:val="0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                                                             </w:t>
      </w:r>
      <w:r w:rsidR="00E7249D" w:rsidRPr="008631F5">
        <w:rPr>
          <w:rFonts w:ascii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   </w:t>
      </w:r>
      <w:r w:rsidR="00343262" w:rsidRPr="008631F5">
        <w:rPr>
          <w:rFonts w:ascii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Уважаемые </w:t>
      </w:r>
      <w:r w:rsidR="005B6599" w:rsidRPr="008631F5">
        <w:rPr>
          <w:rFonts w:ascii="Times New Roman" w:hAnsi="Times New Roman" w:cs="Times New Roman"/>
          <w:b/>
          <w:bCs/>
          <w:snapToGrid w:val="0"/>
          <w:sz w:val="24"/>
          <w:szCs w:val="24"/>
          <w:lang w:eastAsia="ru-RU"/>
        </w:rPr>
        <w:t>господа</w:t>
      </w:r>
    </w:p>
    <w:p w:rsidR="009E503F" w:rsidRPr="008631F5" w:rsidRDefault="009E503F" w:rsidP="00877C1A">
      <w:pPr>
        <w:spacing w:after="0" w:line="240" w:lineRule="auto"/>
        <w:ind w:right="-711"/>
        <w:rPr>
          <w:rFonts w:ascii="Times New Roman" w:hAnsi="Times New Roman" w:cs="Times New Roman"/>
          <w:b/>
          <w:bCs/>
          <w:snapToGrid w:val="0"/>
          <w:sz w:val="24"/>
          <w:szCs w:val="24"/>
          <w:lang w:eastAsia="ru-RU"/>
        </w:rPr>
      </w:pPr>
      <w:bookmarkStart w:id="0" w:name="_GoBack"/>
      <w:bookmarkEnd w:id="0"/>
    </w:p>
    <w:p w:rsidR="00877C1A" w:rsidRPr="008631F5" w:rsidRDefault="00877C1A" w:rsidP="00877C1A">
      <w:pPr>
        <w:spacing w:after="0" w:line="240" w:lineRule="auto"/>
        <w:ind w:right="-711"/>
        <w:rPr>
          <w:rFonts w:ascii="Times New Roman" w:hAnsi="Times New Roman" w:cs="Times New Roman"/>
          <w:b/>
          <w:bCs/>
          <w:snapToGrid w:val="0"/>
          <w:sz w:val="24"/>
          <w:szCs w:val="24"/>
          <w:lang w:eastAsia="ru-RU"/>
        </w:rPr>
      </w:pPr>
    </w:p>
    <w:p w:rsidR="005B6599" w:rsidRPr="008631F5" w:rsidRDefault="005B6599" w:rsidP="00E7249D">
      <w:pPr>
        <w:spacing w:after="0"/>
        <w:ind w:right="21"/>
        <w:jc w:val="both"/>
        <w:rPr>
          <w:rFonts w:ascii="Times New Roman" w:hAnsi="Times New Roman" w:cs="Times New Roman"/>
          <w:b/>
          <w:bCs/>
          <w:snapToGrid w:val="0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ab/>
      </w:r>
      <w:r w:rsidR="00C320BF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П</w:t>
      </w: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АО «Амурский судостроительный завод» (</w:t>
      </w:r>
      <w:r w:rsidR="00C320BF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П</w:t>
      </w: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АО «АСЗ»), далее - </w:t>
      </w:r>
      <w:r w:rsidR="00E7249D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Покупатель, проводит</w:t>
      </w: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="008D1C83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мониторинг цен</w:t>
      </w:r>
      <w:r w:rsidR="00C3483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="00AE112F" w:rsidRPr="008631F5">
        <w:rPr>
          <w:rFonts w:ascii="Times New Roman" w:hAnsi="Times New Roman" w:cs="Times New Roman"/>
          <w:snapToGrid w:val="0"/>
          <w:sz w:val="24"/>
          <w:szCs w:val="24"/>
          <w:u w:val="single"/>
          <w:lang w:eastAsia="ru-RU"/>
        </w:rPr>
        <w:t>с целью изучения рынка поставщиков, цен на данный вид</w:t>
      </w:r>
      <w:r w:rsidR="0004412C" w:rsidRPr="008631F5">
        <w:rPr>
          <w:rFonts w:ascii="Times New Roman" w:hAnsi="Times New Roman" w:cs="Times New Roman"/>
          <w:snapToGrid w:val="0"/>
          <w:sz w:val="24"/>
          <w:szCs w:val="24"/>
          <w:u w:val="single"/>
          <w:lang w:eastAsia="ru-RU"/>
        </w:rPr>
        <w:t xml:space="preserve"> </w:t>
      </w:r>
      <w:r w:rsidR="009F2767" w:rsidRPr="008631F5">
        <w:rPr>
          <w:rFonts w:ascii="Times New Roman" w:hAnsi="Times New Roman" w:cs="Times New Roman"/>
          <w:snapToGrid w:val="0"/>
          <w:sz w:val="24"/>
          <w:szCs w:val="24"/>
          <w:u w:val="single"/>
          <w:lang w:eastAsia="ru-RU"/>
        </w:rPr>
        <w:t>Товара</w:t>
      </w:r>
      <w:r w:rsidR="0004412C" w:rsidRPr="008631F5">
        <w:rPr>
          <w:rFonts w:ascii="Times New Roman" w:hAnsi="Times New Roman" w:cs="Times New Roman"/>
          <w:snapToGrid w:val="0"/>
          <w:sz w:val="24"/>
          <w:szCs w:val="24"/>
          <w:u w:val="single"/>
          <w:lang w:eastAsia="ru-RU"/>
        </w:rPr>
        <w:t xml:space="preserve">, а также формирования условий </w:t>
      </w:r>
      <w:r w:rsidR="005E4F29" w:rsidRPr="008631F5">
        <w:rPr>
          <w:rFonts w:ascii="Times New Roman" w:hAnsi="Times New Roman" w:cs="Times New Roman"/>
          <w:snapToGrid w:val="0"/>
          <w:sz w:val="24"/>
          <w:szCs w:val="24"/>
          <w:u w:val="single"/>
          <w:lang w:eastAsia="ru-RU"/>
        </w:rPr>
        <w:t xml:space="preserve">будущей </w:t>
      </w:r>
      <w:r w:rsidR="0004412C" w:rsidRPr="008631F5">
        <w:rPr>
          <w:rFonts w:ascii="Times New Roman" w:hAnsi="Times New Roman" w:cs="Times New Roman"/>
          <w:snapToGrid w:val="0"/>
          <w:sz w:val="24"/>
          <w:szCs w:val="24"/>
          <w:u w:val="single"/>
          <w:lang w:eastAsia="ru-RU"/>
        </w:rPr>
        <w:t>закупочной процедуры</w:t>
      </w:r>
      <w:r w:rsidR="00871373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, которую планирует проводить </w:t>
      </w:r>
      <w:r w:rsidR="00C320BF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П</w:t>
      </w:r>
      <w:r w:rsidR="00871373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АО «АСЗ» </w:t>
      </w: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и в этой связи приглашает Поставщиков подавать свои </w:t>
      </w:r>
      <w:r w:rsidR="00E7249D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предложения</w:t>
      </w:r>
      <w:r w:rsidR="0003359B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на</w:t>
      </w:r>
      <w:r w:rsidR="00603AD0" w:rsidRPr="00603AD0">
        <w:t xml:space="preserve"> </w:t>
      </w:r>
      <w:r w:rsidR="00603AD0" w:rsidRPr="00603AD0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поставку комплектующих системы гидравлики грузового лифта»</w:t>
      </w:r>
      <w:r w:rsidR="00595AEC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="00C320BF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(далее - </w:t>
      </w:r>
      <w:r w:rsidR="00133FFA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Услуги</w:t>
      </w: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).</w:t>
      </w:r>
    </w:p>
    <w:p w:rsidR="005B6599" w:rsidRPr="008631F5" w:rsidRDefault="005B6599" w:rsidP="00E7249D">
      <w:pPr>
        <w:spacing w:after="0"/>
        <w:jc w:val="both"/>
        <w:rPr>
          <w:rFonts w:ascii="Times New Roman" w:hAnsi="Times New Roman" w:cs="Times New Roman"/>
          <w:snapToGrid w:val="0"/>
          <w:sz w:val="24"/>
          <w:szCs w:val="24"/>
          <w:lang w:eastAsia="ru-RU"/>
        </w:rPr>
      </w:pPr>
    </w:p>
    <w:p w:rsidR="005B6599" w:rsidRPr="008631F5" w:rsidRDefault="005B6599" w:rsidP="00E7249D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ПРАВОВОЙ СТАТУС ПРОЦЕДУРЫ </w:t>
      </w:r>
      <w:r w:rsidR="00CD154D" w:rsidRPr="008631F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МОНИТОРИНГА</w:t>
      </w:r>
      <w:r w:rsidRPr="008631F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ЦЕН</w:t>
      </w:r>
    </w:p>
    <w:p w:rsidR="005B6599" w:rsidRPr="008631F5" w:rsidRDefault="005B6599" w:rsidP="00E724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Данная процедура </w:t>
      </w:r>
      <w:r w:rsidR="008D1C83" w:rsidRPr="008631F5">
        <w:rPr>
          <w:rFonts w:ascii="Times New Roman" w:hAnsi="Times New Roman" w:cs="Times New Roman"/>
          <w:sz w:val="24"/>
          <w:szCs w:val="24"/>
          <w:lang w:eastAsia="ru-RU"/>
        </w:rPr>
        <w:t>мониторинга цен</w:t>
      </w:r>
      <w:r w:rsidR="00C34839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не является конкурсом, и ее проведение не регулируется статьями 447—449 части первой Гражданского кодекса Российской Федерации. </w:t>
      </w:r>
    </w:p>
    <w:p w:rsidR="005B6599" w:rsidRPr="008631F5" w:rsidRDefault="005B6599" w:rsidP="00E724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Данная процедура </w:t>
      </w:r>
      <w:r w:rsidR="008D1C83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мониторинга цен </w:t>
      </w:r>
      <w:r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также не является публичным конкурсом и не регулируется статьями 1057—1061 части второй Гражданского кодекса Российской Федерации. </w:t>
      </w:r>
    </w:p>
    <w:p w:rsidR="005B6599" w:rsidRPr="008631F5" w:rsidRDefault="005B6599" w:rsidP="00E724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Таким образом, данная процедура </w:t>
      </w:r>
      <w:r w:rsidR="008D1C83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мониторинга цен </w:t>
      </w:r>
      <w:r w:rsidRPr="008631F5">
        <w:rPr>
          <w:rFonts w:ascii="Times New Roman" w:hAnsi="Times New Roman" w:cs="Times New Roman"/>
          <w:sz w:val="24"/>
          <w:szCs w:val="24"/>
          <w:lang w:eastAsia="ru-RU"/>
        </w:rPr>
        <w:t>не накладывает на Покупателя процедуры соответствующего объема гражданско-правовых обязательств.</w:t>
      </w:r>
    </w:p>
    <w:p w:rsidR="005B6599" w:rsidRPr="008631F5" w:rsidRDefault="005B6599" w:rsidP="00E7249D">
      <w:pPr>
        <w:keepNext/>
        <w:numPr>
          <w:ilvl w:val="0"/>
          <w:numId w:val="1"/>
        </w:numPr>
        <w:spacing w:before="360" w:after="120"/>
        <w:jc w:val="both"/>
        <w:rPr>
          <w:rFonts w:ascii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  <w:t xml:space="preserve">Требования к </w:t>
      </w:r>
      <w:r w:rsidR="007E50C9" w:rsidRPr="008631F5">
        <w:rPr>
          <w:rFonts w:ascii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  <w:t>товару и поставке товара</w:t>
      </w:r>
    </w:p>
    <w:p w:rsidR="00E7249D" w:rsidRPr="008631F5" w:rsidRDefault="00A8539F" w:rsidP="00603AD0">
      <w:pPr>
        <w:widowControl w:val="0"/>
        <w:numPr>
          <w:ilvl w:val="1"/>
          <w:numId w:val="1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="00D13549" w:rsidRPr="008631F5">
        <w:rPr>
          <w:rFonts w:ascii="Times New Roman" w:hAnsi="Times New Roman" w:cs="Times New Roman"/>
          <w:sz w:val="24"/>
          <w:szCs w:val="24"/>
          <w:lang w:eastAsia="ru-RU"/>
        </w:rPr>
        <w:t>редложение</w:t>
      </w:r>
      <w:r w:rsidR="00FD58AD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13549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на </w:t>
      </w:r>
      <w:r w:rsidR="0003359B" w:rsidRPr="0003359B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="00603AD0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="00603AD0" w:rsidRPr="00603AD0">
        <w:rPr>
          <w:rFonts w:ascii="Times New Roman" w:hAnsi="Times New Roman" w:cs="Times New Roman"/>
          <w:sz w:val="24"/>
          <w:szCs w:val="24"/>
          <w:lang w:eastAsia="ru-RU"/>
        </w:rPr>
        <w:t>оставку комплектующих системы гидравлики грузового лифта</w:t>
      </w:r>
      <w:r w:rsidR="0003359B" w:rsidRPr="0003359B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D13549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 долж</w:t>
      </w:r>
      <w:r w:rsidR="00FD58AD" w:rsidRPr="008631F5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="00D13549" w:rsidRPr="008631F5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FD58AD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 быть по</w:t>
      </w:r>
      <w:r w:rsidR="00D13549" w:rsidRPr="008631F5">
        <w:rPr>
          <w:rFonts w:ascii="Times New Roman" w:hAnsi="Times New Roman" w:cs="Times New Roman"/>
          <w:sz w:val="24"/>
          <w:szCs w:val="24"/>
          <w:lang w:eastAsia="ru-RU"/>
        </w:rPr>
        <w:t>дано</w:t>
      </w:r>
      <w:r w:rsidR="00B3238B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 в соответствии </w:t>
      </w:r>
      <w:r w:rsidR="00951A55" w:rsidRPr="00951A55">
        <w:rPr>
          <w:rFonts w:ascii="Times New Roman" w:hAnsi="Times New Roman" w:cs="Times New Roman"/>
          <w:sz w:val="24"/>
          <w:szCs w:val="24"/>
          <w:lang w:eastAsia="ru-RU"/>
        </w:rPr>
        <w:t xml:space="preserve">со Спецификацией </w:t>
      </w:r>
      <w:r w:rsidR="003C07DB" w:rsidRPr="008631F5">
        <w:rPr>
          <w:rFonts w:ascii="Times New Roman" w:hAnsi="Times New Roman" w:cs="Times New Roman"/>
          <w:sz w:val="24"/>
          <w:szCs w:val="24"/>
          <w:lang w:eastAsia="ru-RU"/>
        </w:rPr>
        <w:t>(Приложение №1</w:t>
      </w:r>
      <w:r w:rsidR="00D13549" w:rsidRPr="008631F5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133FFA" w:rsidRPr="008631F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E7249D" w:rsidRPr="008631F5" w:rsidRDefault="00962CF9" w:rsidP="00E7249D">
      <w:pPr>
        <w:widowControl w:val="0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Место </w:t>
      </w:r>
      <w:r w:rsidR="00133FFA" w:rsidRPr="008631F5">
        <w:rPr>
          <w:rFonts w:ascii="Times New Roman" w:hAnsi="Times New Roman" w:cs="Times New Roman"/>
          <w:sz w:val="24"/>
          <w:szCs w:val="24"/>
          <w:lang w:eastAsia="ru-RU"/>
        </w:rPr>
        <w:t>оказания услуг</w:t>
      </w:r>
      <w:r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r w:rsidR="00FB338C" w:rsidRPr="008631F5">
        <w:rPr>
          <w:rFonts w:ascii="Times New Roman" w:hAnsi="Times New Roman" w:cs="Times New Roman"/>
          <w:sz w:val="24"/>
          <w:szCs w:val="24"/>
          <w:lang w:eastAsia="ru-RU"/>
        </w:rPr>
        <w:t>Хабаровский край, г. Комсомольск-на-Амуре, ул. Аллея Труда 1</w:t>
      </w:r>
      <w:r w:rsidR="00421B57" w:rsidRPr="008631F5">
        <w:rPr>
          <w:rFonts w:ascii="Times New Roman" w:hAnsi="Times New Roman" w:cs="Times New Roman"/>
          <w:sz w:val="24"/>
          <w:szCs w:val="24"/>
          <w:lang w:eastAsia="ru-RU"/>
        </w:rPr>
        <w:t>.</w:t>
      </w:r>
      <w:bookmarkStart w:id="1" w:name="_Ref57581655"/>
    </w:p>
    <w:p w:rsidR="00951A55" w:rsidRPr="00F40F97" w:rsidRDefault="008D1018" w:rsidP="00603AD0">
      <w:pPr>
        <w:pStyle w:val="aa"/>
        <w:widowControl w:val="0"/>
        <w:numPr>
          <w:ilvl w:val="1"/>
          <w:numId w:val="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1A55">
        <w:rPr>
          <w:rFonts w:ascii="Times New Roman" w:hAnsi="Times New Roman" w:cs="Times New Roman"/>
          <w:sz w:val="24"/>
          <w:szCs w:val="24"/>
          <w:lang w:eastAsia="ru-RU"/>
        </w:rPr>
        <w:t xml:space="preserve">Срок </w:t>
      </w:r>
      <w:r w:rsidR="00F64F4E" w:rsidRPr="00951A55">
        <w:rPr>
          <w:rFonts w:ascii="Times New Roman" w:hAnsi="Times New Roman" w:cs="Times New Roman"/>
          <w:sz w:val="24"/>
          <w:szCs w:val="24"/>
          <w:lang w:eastAsia="ru-RU"/>
        </w:rPr>
        <w:t>поставки</w:t>
      </w:r>
      <w:r w:rsidRPr="00951A55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r w:rsidR="00603AD0" w:rsidRPr="00603AD0">
        <w:rPr>
          <w:rFonts w:ascii="Times New Roman" w:hAnsi="Times New Roman" w:cs="Times New Roman"/>
          <w:sz w:val="24"/>
          <w:szCs w:val="24"/>
          <w:lang w:eastAsia="ru-RU"/>
        </w:rPr>
        <w:t>не более 6 недель после выплаты аванса</w:t>
      </w:r>
      <w:r w:rsidR="0003359B" w:rsidRPr="00F40F97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D1018" w:rsidRPr="00951A55" w:rsidRDefault="00110998" w:rsidP="00603AD0">
      <w:pPr>
        <w:pStyle w:val="aa"/>
        <w:widowControl w:val="0"/>
        <w:numPr>
          <w:ilvl w:val="1"/>
          <w:numId w:val="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1A55"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="005B6599" w:rsidRPr="00951A55">
        <w:rPr>
          <w:rFonts w:ascii="Times New Roman" w:hAnsi="Times New Roman" w:cs="Times New Roman"/>
          <w:sz w:val="24"/>
          <w:szCs w:val="24"/>
          <w:lang w:eastAsia="ru-RU"/>
        </w:rPr>
        <w:t xml:space="preserve">Условия </w:t>
      </w:r>
      <w:r w:rsidR="00F64F4E" w:rsidRPr="00951A55">
        <w:rPr>
          <w:rFonts w:ascii="Times New Roman" w:hAnsi="Times New Roman" w:cs="Times New Roman"/>
          <w:sz w:val="24"/>
          <w:szCs w:val="24"/>
          <w:lang w:eastAsia="ru-RU"/>
        </w:rPr>
        <w:t xml:space="preserve">оплаты: </w:t>
      </w:r>
      <w:r w:rsidR="00603AD0" w:rsidRPr="00603AD0">
        <w:rPr>
          <w:rFonts w:ascii="Times New Roman" w:hAnsi="Times New Roman" w:cs="Times New Roman"/>
          <w:sz w:val="24"/>
          <w:szCs w:val="24"/>
          <w:lang w:eastAsia="ru-RU"/>
        </w:rPr>
        <w:t>аванс 80 % после заключения договора, окончательный расчет после приемки продукции на складе Покупателя по качеству и количеству без замечаний</w:t>
      </w:r>
      <w:r w:rsidR="00603AD0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F64F4E" w:rsidRPr="008631F5" w:rsidRDefault="00D13549" w:rsidP="00DF6812">
      <w:pPr>
        <w:pStyle w:val="aa"/>
        <w:keepLines/>
        <w:widowControl w:val="0"/>
        <w:numPr>
          <w:ilvl w:val="1"/>
          <w:numId w:val="8"/>
        </w:numPr>
        <w:tabs>
          <w:tab w:val="left" w:pos="426"/>
        </w:tabs>
        <w:spacing w:after="0"/>
        <w:ind w:left="0" w:firstLine="0"/>
        <w:jc w:val="both"/>
        <w:outlineLvl w:val="4"/>
        <w:rPr>
          <w:rFonts w:ascii="Times New Roman" w:hAnsi="Times New Roman" w:cs="Times New Roman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="00110998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A10E3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Порядок формирования </w:t>
      </w:r>
      <w:r w:rsidR="00143BB2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начальной (максимальной) </w:t>
      </w:r>
      <w:r w:rsidR="00AA10E3" w:rsidRPr="008631F5">
        <w:rPr>
          <w:rFonts w:ascii="Times New Roman" w:hAnsi="Times New Roman" w:cs="Times New Roman"/>
          <w:sz w:val="24"/>
          <w:szCs w:val="24"/>
          <w:lang w:eastAsia="ru-RU"/>
        </w:rPr>
        <w:t>цены</w:t>
      </w:r>
      <w:r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 договора</w:t>
      </w:r>
      <w:r w:rsidR="00AA10E3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bookmarkEnd w:id="1"/>
      <w:r w:rsidR="00D56C77" w:rsidRPr="008631F5">
        <w:rPr>
          <w:rFonts w:ascii="Times New Roman" w:hAnsi="Times New Roman" w:cs="Times New Roman"/>
          <w:sz w:val="24"/>
          <w:szCs w:val="24"/>
          <w:lang w:eastAsia="ru-RU"/>
        </w:rPr>
        <w:t>не установлен</w:t>
      </w:r>
      <w:r w:rsidR="00110998" w:rsidRPr="008631F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E7249D" w:rsidRPr="008631F5" w:rsidRDefault="00E7249D" w:rsidP="00E7249D">
      <w:pPr>
        <w:keepLines/>
        <w:widowControl w:val="0"/>
        <w:tabs>
          <w:tab w:val="left" w:pos="567"/>
        </w:tabs>
        <w:spacing w:after="0"/>
        <w:jc w:val="both"/>
        <w:outlineLvl w:val="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56C77" w:rsidRPr="008631F5" w:rsidRDefault="00D56C77" w:rsidP="00E7249D">
      <w:pPr>
        <w:keepLines/>
        <w:widowControl w:val="0"/>
        <w:tabs>
          <w:tab w:val="left" w:pos="567"/>
        </w:tabs>
        <w:spacing w:after="0"/>
        <w:jc w:val="both"/>
        <w:outlineLvl w:val="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6599" w:rsidRPr="008631F5" w:rsidRDefault="005B6599" w:rsidP="00E7249D">
      <w:pPr>
        <w:numPr>
          <w:ilvl w:val="0"/>
          <w:numId w:val="8"/>
        </w:numPr>
        <w:spacing w:after="0"/>
        <w:ind w:left="99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ТРЕБОВАНИЯ К УЧАСТНИКАМ </w:t>
      </w:r>
    </w:p>
    <w:p w:rsidR="005B6599" w:rsidRPr="008631F5" w:rsidRDefault="005B6599" w:rsidP="00E7249D">
      <w:pPr>
        <w:spacing w:after="0"/>
        <w:ind w:left="92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5B6599" w:rsidRPr="008631F5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3.1 </w:t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>Участником закупки может быть любое юридическое лицо, независимо от организационно-правовой формы, формы собственности, места нахождения, либо любое физическое лицо, в том числе индивидуальный предприниматель, которые соответствуют требованиям, установленным настоящей документацией.</w:t>
      </w:r>
    </w:p>
    <w:p w:rsidR="005B6599" w:rsidRPr="008631F5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3.2 </w:t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Участник должен обладать необходимыми </w:t>
      </w:r>
      <w:r w:rsidR="00D739A3" w:rsidRPr="008631F5">
        <w:rPr>
          <w:rFonts w:ascii="Times New Roman" w:hAnsi="Times New Roman" w:cs="Times New Roman"/>
          <w:sz w:val="24"/>
          <w:szCs w:val="24"/>
          <w:lang w:eastAsia="ru-RU"/>
        </w:rPr>
        <w:t>документами, подтверждающими право выполнять в соо</w:t>
      </w:r>
      <w:r w:rsidR="00050FED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тветствии с действующим законодательством Российской Федерации </w:t>
      </w:r>
      <w:r w:rsidR="00E407BA" w:rsidRPr="008631F5">
        <w:rPr>
          <w:rFonts w:ascii="Times New Roman" w:hAnsi="Times New Roman" w:cs="Times New Roman"/>
          <w:sz w:val="24"/>
          <w:szCs w:val="24"/>
          <w:lang w:eastAsia="ru-RU"/>
        </w:rPr>
        <w:t>поставку Товара</w:t>
      </w:r>
      <w:r w:rsidR="00050FED" w:rsidRPr="008631F5">
        <w:rPr>
          <w:rFonts w:ascii="Times New Roman" w:hAnsi="Times New Roman" w:cs="Times New Roman"/>
          <w:sz w:val="24"/>
          <w:szCs w:val="24"/>
          <w:lang w:eastAsia="ru-RU"/>
        </w:rPr>
        <w:t>, являющ</w:t>
      </w:r>
      <w:r w:rsidR="001D5933" w:rsidRPr="008631F5">
        <w:rPr>
          <w:rFonts w:ascii="Times New Roman" w:hAnsi="Times New Roman" w:cs="Times New Roman"/>
          <w:sz w:val="24"/>
          <w:szCs w:val="24"/>
          <w:lang w:eastAsia="ru-RU"/>
        </w:rPr>
        <w:t>ейся</w:t>
      </w:r>
      <w:r w:rsidR="00050FED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 предметом заключаемого Договора;</w:t>
      </w:r>
    </w:p>
    <w:p w:rsidR="005B6599" w:rsidRPr="008631F5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3.3 </w:t>
      </w:r>
      <w:r w:rsidR="00050FED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Участник не должен </w:t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>находиться в процессе ликвидации (для юридического лица) или быть признанным по решению арбитражного суда несостоятельным (банкротом).</w:t>
      </w:r>
    </w:p>
    <w:p w:rsidR="005B6599" w:rsidRPr="008631F5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3.4 </w:t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Участник </w:t>
      </w:r>
      <w:r w:rsidR="00050FED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не </w:t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>должен являться организацией, на имущество которой наложен арест по решению суда, административного органа и (или) экономическая деятельность, которой приостановлена.</w:t>
      </w:r>
    </w:p>
    <w:p w:rsidR="00BB34D9" w:rsidRPr="008631F5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3.5 </w:t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>Участник</w:t>
      </w:r>
      <w:r w:rsidR="00050FED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 не</w:t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 должен иметь задолженности по начисленным налогам и сборам, а </w:t>
      </w:r>
      <w:r w:rsidR="00E7249D" w:rsidRPr="008631F5">
        <w:rPr>
          <w:rFonts w:ascii="Times New Roman" w:hAnsi="Times New Roman" w:cs="Times New Roman"/>
          <w:sz w:val="24"/>
          <w:szCs w:val="24"/>
          <w:lang w:eastAsia="ru-RU"/>
        </w:rPr>
        <w:t>также</w:t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 по иным обязательным платежам в бюджеты любого уровня или государственные внебюджетные фонды за прошедший календарный год, размер которой превышает двадцать пять процентов балансовой стоимости активов по данным бухгалтерской отчетности за последний завершенный отчетный период. </w:t>
      </w:r>
    </w:p>
    <w:p w:rsidR="005B6599" w:rsidRPr="008631F5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z w:val="24"/>
          <w:szCs w:val="24"/>
        </w:rPr>
        <w:t xml:space="preserve">3.6 </w:t>
      </w:r>
      <w:r w:rsidR="005B6599" w:rsidRPr="008631F5">
        <w:rPr>
          <w:rFonts w:ascii="Times New Roman" w:hAnsi="Times New Roman" w:cs="Times New Roman"/>
          <w:sz w:val="24"/>
          <w:szCs w:val="24"/>
        </w:rPr>
        <w:t xml:space="preserve">Участник </w:t>
      </w:r>
      <w:r w:rsidR="00E7249D" w:rsidRPr="008631F5">
        <w:rPr>
          <w:rFonts w:ascii="Times New Roman" w:hAnsi="Times New Roman" w:cs="Times New Roman"/>
          <w:sz w:val="24"/>
          <w:szCs w:val="24"/>
        </w:rPr>
        <w:t>процедуры считается</w:t>
      </w:r>
      <w:r w:rsidR="005B6599" w:rsidRPr="008631F5">
        <w:rPr>
          <w:rFonts w:ascii="Times New Roman" w:hAnsi="Times New Roman" w:cs="Times New Roman"/>
          <w:sz w:val="24"/>
          <w:szCs w:val="24"/>
        </w:rPr>
        <w:t xml:space="preserve"> соответствующим установленному требованию в случае, если он обжалует наличие указанной задолженности в </w:t>
      </w:r>
      <w:r w:rsidR="00E7249D" w:rsidRPr="008631F5">
        <w:rPr>
          <w:rFonts w:ascii="Times New Roman" w:hAnsi="Times New Roman" w:cs="Times New Roman"/>
          <w:sz w:val="24"/>
          <w:szCs w:val="24"/>
        </w:rPr>
        <w:t>соответствии с</w:t>
      </w:r>
      <w:r w:rsidR="005B6599" w:rsidRPr="008631F5">
        <w:rPr>
          <w:rFonts w:ascii="Times New Roman" w:hAnsi="Times New Roman" w:cs="Times New Roman"/>
          <w:sz w:val="24"/>
          <w:szCs w:val="24"/>
        </w:rPr>
        <w:t xml:space="preserve"> законодательством РФ и решение по такой жалобе на день рассмотрения заявки на </w:t>
      </w:r>
      <w:r w:rsidR="00E7249D" w:rsidRPr="008631F5">
        <w:rPr>
          <w:rFonts w:ascii="Times New Roman" w:hAnsi="Times New Roman" w:cs="Times New Roman"/>
          <w:sz w:val="24"/>
          <w:szCs w:val="24"/>
        </w:rPr>
        <w:t>участие в</w:t>
      </w:r>
      <w:r w:rsidR="005B6599" w:rsidRPr="008631F5">
        <w:rPr>
          <w:rFonts w:ascii="Times New Roman" w:hAnsi="Times New Roman" w:cs="Times New Roman"/>
          <w:sz w:val="24"/>
          <w:szCs w:val="24"/>
        </w:rPr>
        <w:t xml:space="preserve"> процедуре закупки не принято.</w:t>
      </w:r>
    </w:p>
    <w:p w:rsidR="00D739A3" w:rsidRPr="008631F5" w:rsidRDefault="00D739A3" w:rsidP="00E7249D">
      <w:pPr>
        <w:pStyle w:val="a"/>
        <w:keepLines/>
        <w:numPr>
          <w:ilvl w:val="0"/>
          <w:numId w:val="0"/>
        </w:numPr>
        <w:tabs>
          <w:tab w:val="left" w:pos="360"/>
        </w:tabs>
        <w:spacing w:line="276" w:lineRule="auto"/>
        <w:rPr>
          <w:sz w:val="24"/>
          <w:szCs w:val="24"/>
        </w:rPr>
      </w:pPr>
    </w:p>
    <w:p w:rsidR="00072D89" w:rsidRPr="008631F5" w:rsidRDefault="00072D89" w:rsidP="00E7249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5B6599" w:rsidRPr="008631F5" w:rsidRDefault="005B6599" w:rsidP="00E7249D">
      <w:pPr>
        <w:numPr>
          <w:ilvl w:val="0"/>
          <w:numId w:val="8"/>
        </w:numPr>
        <w:spacing w:after="0"/>
        <w:ind w:left="99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b/>
          <w:bCs/>
          <w:snapToGrid w:val="0"/>
          <w:sz w:val="24"/>
          <w:szCs w:val="24"/>
          <w:lang w:eastAsia="ru-RU"/>
        </w:rPr>
        <w:t>ТРЕБОВАНИЯ К ОФОРМЛЕНИЮ И ПОДАЧЕ ДОКУМЕНТОВ И СВЕДЕНИЙ</w:t>
      </w:r>
    </w:p>
    <w:p w:rsidR="005B6599" w:rsidRPr="008631F5" w:rsidRDefault="005B6599" w:rsidP="00E7249D">
      <w:pPr>
        <w:spacing w:after="0"/>
        <w:jc w:val="both"/>
        <w:rPr>
          <w:rFonts w:ascii="Times New Roman" w:hAnsi="Times New Roman" w:cs="Times New Roman"/>
          <w:snapToGrid w:val="0"/>
          <w:sz w:val="24"/>
          <w:szCs w:val="24"/>
          <w:lang w:eastAsia="ru-RU"/>
        </w:rPr>
      </w:pPr>
    </w:p>
    <w:p w:rsidR="005B6599" w:rsidRPr="008631F5" w:rsidRDefault="00A47F9F" w:rsidP="00A47F9F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  <w:snapToGrid w:val="0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b/>
          <w:snapToGrid w:val="0"/>
          <w:sz w:val="24"/>
          <w:szCs w:val="24"/>
          <w:lang w:eastAsia="ru-RU"/>
        </w:rPr>
        <w:tab/>
        <w:t xml:space="preserve">4.1 </w:t>
      </w:r>
      <w:r w:rsidR="005B6599" w:rsidRPr="008631F5">
        <w:rPr>
          <w:rFonts w:ascii="Times New Roman" w:hAnsi="Times New Roman" w:cs="Times New Roman"/>
          <w:b/>
          <w:snapToGrid w:val="0"/>
          <w:sz w:val="24"/>
          <w:szCs w:val="24"/>
          <w:lang w:eastAsia="ru-RU"/>
        </w:rPr>
        <w:t xml:space="preserve">Место подачи предложений Участника процедуры </w:t>
      </w:r>
      <w:r w:rsidR="008D1C83" w:rsidRPr="008631F5">
        <w:rPr>
          <w:rFonts w:ascii="Times New Roman" w:hAnsi="Times New Roman" w:cs="Times New Roman"/>
          <w:b/>
          <w:snapToGrid w:val="0"/>
          <w:sz w:val="24"/>
          <w:szCs w:val="24"/>
          <w:lang w:eastAsia="ru-RU"/>
        </w:rPr>
        <w:t>мониторинга цен</w:t>
      </w:r>
      <w:r w:rsidR="005B6599" w:rsidRPr="008631F5">
        <w:rPr>
          <w:rFonts w:ascii="Times New Roman" w:hAnsi="Times New Roman" w:cs="Times New Roman"/>
          <w:b/>
          <w:snapToGrid w:val="0"/>
          <w:sz w:val="24"/>
          <w:szCs w:val="24"/>
          <w:lang w:eastAsia="ru-RU"/>
        </w:rPr>
        <w:t>: торговая площадка Межотраслевой Торговой Системы «</w:t>
      </w:r>
      <w:r w:rsidR="00E7249D" w:rsidRPr="008631F5">
        <w:rPr>
          <w:rFonts w:ascii="Times New Roman" w:hAnsi="Times New Roman" w:cs="Times New Roman"/>
          <w:b/>
          <w:snapToGrid w:val="0"/>
          <w:sz w:val="24"/>
          <w:szCs w:val="24"/>
          <w:lang w:eastAsia="ru-RU"/>
        </w:rPr>
        <w:t>Фабрикант» www.fabrikant.ru</w:t>
      </w:r>
      <w:r w:rsidR="005B6599" w:rsidRPr="008631F5">
        <w:rPr>
          <w:rFonts w:ascii="Times New Roman" w:hAnsi="Times New Roman" w:cs="Times New Roman"/>
          <w:b/>
          <w:snapToGrid w:val="0"/>
          <w:sz w:val="24"/>
          <w:szCs w:val="24"/>
          <w:lang w:eastAsia="ru-RU"/>
        </w:rPr>
        <w:t>. –далее ЭТП.</w:t>
      </w:r>
    </w:p>
    <w:p w:rsidR="005B6599" w:rsidRPr="008631F5" w:rsidRDefault="005B6599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Для участия </w:t>
      </w:r>
      <w:r w:rsidR="00E7249D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в процедуре</w:t>
      </w: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="008D1C83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мониторинга цен </w:t>
      </w: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в электронной форме Участнику необходимо получить регистрацию оператора электронной торговой площадки.</w:t>
      </w:r>
    </w:p>
    <w:p w:rsidR="005B6599" w:rsidRPr="008631F5" w:rsidRDefault="00A47F9F" w:rsidP="00A47F9F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ab/>
        <w:t xml:space="preserve">4.2 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Предложения на участие в торговой процедуре </w:t>
      </w:r>
      <w:r w:rsidR="008D1C83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мониторинга цен 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подаются Участником в электронной форме, в соответствии с требованиями настоящей закупочной документации, посредством системы электронного документооборота на сайте в сети Интернет по адресу: </w:t>
      </w:r>
      <w:r w:rsidR="005B6599" w:rsidRPr="008631F5">
        <w:rPr>
          <w:rFonts w:ascii="Times New Roman" w:hAnsi="Times New Roman" w:cs="Times New Roman"/>
          <w:b/>
          <w:snapToGrid w:val="0"/>
          <w:sz w:val="24"/>
          <w:szCs w:val="24"/>
          <w:lang w:eastAsia="ru-RU"/>
        </w:rPr>
        <w:t>www.fabrikant.ru.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</w:p>
    <w:p w:rsidR="005B6599" w:rsidRPr="008631F5" w:rsidRDefault="00A47F9F" w:rsidP="00E7249D">
      <w:pPr>
        <w:keepLines/>
        <w:tabs>
          <w:tab w:val="left" w:pos="567"/>
        </w:tabs>
        <w:spacing w:after="0"/>
        <w:ind w:hanging="2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8631F5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.3 </w:t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Дата начала и окончания приема предложений Участников указана в извещении процедуры </w:t>
      </w:r>
      <w:r w:rsidR="008D1C83" w:rsidRPr="008631F5">
        <w:rPr>
          <w:rFonts w:ascii="Times New Roman" w:hAnsi="Times New Roman" w:cs="Times New Roman"/>
          <w:sz w:val="24"/>
          <w:szCs w:val="24"/>
          <w:lang w:eastAsia="ru-RU"/>
        </w:rPr>
        <w:t>мониторинга цен</w:t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B6599" w:rsidRPr="008631F5" w:rsidRDefault="00A47F9F" w:rsidP="00E7249D">
      <w:pPr>
        <w:keepLines/>
        <w:tabs>
          <w:tab w:val="left" w:pos="567"/>
        </w:tabs>
        <w:spacing w:after="0"/>
        <w:ind w:hanging="2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8631F5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>4.4</w:t>
      </w:r>
      <w:r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Любой Потенциальный Участник вправе направить Покупателю на адрес </w:t>
      </w:r>
      <w:r w:rsidR="00E7249D" w:rsidRPr="008631F5">
        <w:rPr>
          <w:rFonts w:ascii="Times New Roman" w:hAnsi="Times New Roman" w:cs="Times New Roman"/>
          <w:sz w:val="24"/>
          <w:szCs w:val="24"/>
          <w:lang w:eastAsia="ru-RU"/>
        </w:rPr>
        <w:t>ЭТП, запрос</w:t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 о разъяснении положений закупочной документации.</w:t>
      </w:r>
    </w:p>
    <w:p w:rsidR="005B6599" w:rsidRPr="008631F5" w:rsidRDefault="00A47F9F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ab/>
        <w:t xml:space="preserve">4.5 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Предложение Участника должно содержать </w:t>
      </w:r>
      <w:r w:rsidR="00C34839" w:rsidRPr="008631F5">
        <w:rPr>
          <w:rFonts w:ascii="Times New Roman" w:hAnsi="Times New Roman" w:cs="Times New Roman"/>
          <w:snapToGrid w:val="0"/>
          <w:spacing w:val="-1"/>
          <w:sz w:val="24"/>
          <w:szCs w:val="24"/>
          <w:lang w:eastAsia="ru-RU"/>
        </w:rPr>
        <w:t>следующие подготовленные документы:</w:t>
      </w:r>
    </w:p>
    <w:p w:rsidR="005B6599" w:rsidRPr="008631F5" w:rsidRDefault="00A47F9F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ab/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4.5.1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ab/>
      </w:r>
      <w:r w:rsidR="00C3483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Копия в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ыписк</w:t>
      </w:r>
      <w:r w:rsidR="00C3483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и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из единого государственного реестра юридических лиц (индивидуальных предпринимателей) или нотариально заверенную копию такой выписки, полученную не ранее чем за </w:t>
      </w:r>
      <w:r w:rsidR="002C6B13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три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месяц</w:t>
      </w:r>
      <w:r w:rsidR="002C6B13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а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до дня, указанного в извещении, завершения процедуры </w:t>
      </w:r>
      <w:r w:rsidR="008D1C83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мониторинга цен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, в формате 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val="en-US" w:eastAsia="ru-RU"/>
        </w:rPr>
        <w:t>PDF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-файла</w:t>
      </w:r>
    </w:p>
    <w:p w:rsidR="00951A55" w:rsidRDefault="00A47F9F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ab/>
      </w:r>
      <w:r w:rsidR="00E7249D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4.5.2 Предложение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Участника (в формате 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val="en-US" w:eastAsia="ru-RU"/>
        </w:rPr>
        <w:t>PDF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-файла)</w:t>
      </w:r>
      <w:r w:rsidR="00D1354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. </w:t>
      </w:r>
      <w:r w:rsidR="00766BEC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Предложение должно быть оформлено на фирменном бланке Участника по установленной форме (Приложение № 2 «Предложение Участника») </w:t>
      </w:r>
      <w:r w:rsidR="00E7249D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и быть</w:t>
      </w:r>
      <w:r w:rsidR="00766BEC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действительным не менее чем 60 календарных </w:t>
      </w:r>
      <w:r w:rsidR="00E7249D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дней со</w:t>
      </w:r>
      <w:r w:rsidR="00766BEC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дня, </w:t>
      </w:r>
      <w:r w:rsidR="00766BEC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lastRenderedPageBreak/>
        <w:t xml:space="preserve">следующего за днем окончания срока приема предложений. </w:t>
      </w:r>
      <w:r w:rsidR="00766BEC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В своем предложении участник подтверждает возможность поставки Товара в соответствии с </w:t>
      </w:r>
      <w:r w:rsidR="00951A55" w:rsidRPr="00951A55">
        <w:rPr>
          <w:rFonts w:ascii="Times New Roman" w:hAnsi="Times New Roman" w:cs="Times New Roman"/>
          <w:sz w:val="24"/>
          <w:szCs w:val="24"/>
          <w:lang w:eastAsia="ru-RU"/>
        </w:rPr>
        <w:t>с техническо-коммерчесикм предложением и указывает стоимость этого Товара.</w:t>
      </w:r>
    </w:p>
    <w:p w:rsidR="00951A55" w:rsidRPr="00581367" w:rsidRDefault="00A47F9F" w:rsidP="00951A55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ab/>
      </w:r>
      <w:r w:rsidR="00E7249D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4.5.3 </w:t>
      </w:r>
      <w:r w:rsidR="00951A55" w:rsidRPr="00951A5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Технико-коммерческое предложение Участник заполняет по форме (в формате PDF-файла). В технико-коммерческом предложении </w:t>
      </w:r>
      <w:r w:rsidR="00951A55" w:rsidRPr="00581367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в расчете стоимости товара указывается калькуляция всех элементов, из которых складывается итоговая стоимость предложения. (Приложение №3).</w:t>
      </w:r>
    </w:p>
    <w:p w:rsidR="005B6599" w:rsidRPr="008631F5" w:rsidRDefault="00A47F9F" w:rsidP="00951A55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E7249D" w:rsidRPr="008631F5">
        <w:rPr>
          <w:rFonts w:ascii="Times New Roman" w:hAnsi="Times New Roman" w:cs="Times New Roman"/>
          <w:sz w:val="24"/>
          <w:szCs w:val="24"/>
          <w:lang w:eastAsia="ru-RU"/>
        </w:rPr>
        <w:t>4.6 Каждый</w:t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 документ необходимо предоставлять отдельным файлом, не допускается подача нескольких документов в составе одного общего файла. Формат </w:t>
      </w:r>
      <w:r w:rsidR="00E7249D" w:rsidRPr="008631F5">
        <w:rPr>
          <w:rFonts w:ascii="Times New Roman" w:hAnsi="Times New Roman" w:cs="Times New Roman"/>
          <w:sz w:val="24"/>
          <w:szCs w:val="24"/>
          <w:lang w:eastAsia="ru-RU"/>
        </w:rPr>
        <w:t>документов в</w:t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 соответствии с </w:t>
      </w:r>
      <w:r w:rsidR="00E7249D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правилами </w:t>
      </w:r>
      <w:r w:rsidR="005E4F29" w:rsidRPr="008631F5">
        <w:rPr>
          <w:rFonts w:ascii="Times New Roman" w:hAnsi="Times New Roman" w:cs="Times New Roman"/>
          <w:sz w:val="24"/>
          <w:szCs w:val="24"/>
          <w:lang w:eastAsia="ru-RU"/>
        </w:rPr>
        <w:t>ЭТП</w:t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 «Фабрикант»</w:t>
      </w:r>
    </w:p>
    <w:p w:rsidR="005B6599" w:rsidRPr="008631F5" w:rsidRDefault="00A47F9F" w:rsidP="00E7249D">
      <w:pPr>
        <w:keepLines/>
        <w:tabs>
          <w:tab w:val="left" w:pos="567"/>
          <w:tab w:val="left" w:pos="720"/>
        </w:tabs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>4.</w:t>
      </w:r>
      <w:r w:rsidR="00C34839" w:rsidRPr="008631F5">
        <w:rPr>
          <w:rFonts w:ascii="Times New Roman" w:hAnsi="Times New Roman" w:cs="Times New Roman"/>
          <w:sz w:val="24"/>
          <w:szCs w:val="24"/>
          <w:lang w:eastAsia="ru-RU"/>
        </w:rPr>
        <w:t>7</w:t>
      </w:r>
      <w:r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В случае, если комплект документов Предложения Участника превышает размер, допустимый правилами </w:t>
      </w:r>
      <w:r w:rsidR="005E4F29" w:rsidRPr="008631F5">
        <w:rPr>
          <w:rFonts w:ascii="Times New Roman" w:hAnsi="Times New Roman" w:cs="Times New Roman"/>
          <w:sz w:val="24"/>
          <w:szCs w:val="24"/>
          <w:lang w:eastAsia="ru-RU"/>
        </w:rPr>
        <w:t>ЭТП</w:t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 «Фабрикант»,  допускается разместить часть комплекта документов на странице Участника, при этом Участник обязательно размещает Предложение Участника, Проект договора, Спецификацию и заполненные формы, подлежащие заполнению в соответствии с Документацией процедуры, на странице </w:t>
      </w:r>
      <w:r w:rsidR="00C320BF" w:rsidRPr="008631F5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АО «АСЗ», а другие документы Участника (правоустанавливающие документы, документы, обосновывающие информацию, указанную в Предложении Участника, в заполненных формах) допускается разместить на странице Участника в системе Фабрикант с указанием ссылки на № процедуры </w:t>
      </w:r>
      <w:r w:rsidR="008D1C83" w:rsidRPr="008631F5">
        <w:rPr>
          <w:rFonts w:ascii="Times New Roman" w:hAnsi="Times New Roman" w:cs="Times New Roman"/>
          <w:sz w:val="24"/>
          <w:szCs w:val="24"/>
          <w:lang w:eastAsia="ru-RU"/>
        </w:rPr>
        <w:t>мониторинга цен</w:t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B6599" w:rsidRPr="008631F5" w:rsidRDefault="005B6599" w:rsidP="00E7249D">
      <w:pPr>
        <w:keepNext/>
        <w:numPr>
          <w:ilvl w:val="0"/>
          <w:numId w:val="8"/>
        </w:numPr>
        <w:spacing w:before="360" w:after="120"/>
        <w:ind w:left="851" w:hanging="284"/>
        <w:jc w:val="both"/>
        <w:rPr>
          <w:rFonts w:ascii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  <w:t>Прочие положения</w:t>
      </w:r>
    </w:p>
    <w:p w:rsidR="00E7249D" w:rsidRPr="008631F5" w:rsidRDefault="00A47F9F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ab/>
      </w:r>
      <w:r w:rsidR="00E7249D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5.1 </w:t>
      </w:r>
      <w:r w:rsidR="00E2673E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Заказчик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имеет право отказаться от всех полученных предложений по любой причине или прекратить процедуру </w:t>
      </w:r>
      <w:r w:rsidR="008D1C83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мониторинга цен 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в любой момент, не неся при этом никакой ответственности перед </w:t>
      </w:r>
      <w:r w:rsidR="00E2673E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У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частниками.</w:t>
      </w:r>
    </w:p>
    <w:p w:rsidR="00A47F9F" w:rsidRPr="008631F5" w:rsidRDefault="00A47F9F" w:rsidP="00A47F9F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ab/>
      </w:r>
      <w:r w:rsidRPr="008631F5">
        <w:rPr>
          <w:rFonts w:ascii="Times New Roman" w:hAnsi="Times New Roman" w:cs="Times New Roman"/>
          <w:sz w:val="24"/>
          <w:szCs w:val="24"/>
          <w:lang w:eastAsia="ru-RU"/>
        </w:rPr>
        <w:t>5.2 Контактные лица по</w:t>
      </w:r>
      <w:r w:rsidRPr="008631F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51A55">
        <w:rPr>
          <w:rFonts w:ascii="Times New Roman" w:hAnsi="Times New Roman" w:cs="Times New Roman"/>
          <w:b/>
          <w:sz w:val="24"/>
          <w:szCs w:val="24"/>
          <w:lang w:eastAsia="ru-RU"/>
        </w:rPr>
        <w:t>т</w:t>
      </w: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ехнико</w:t>
      </w:r>
      <w:r w:rsidR="00951A5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-коммерческому предложению</w:t>
      </w: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:</w:t>
      </w:r>
    </w:p>
    <w:p w:rsidR="00603AD0" w:rsidRDefault="00603AD0" w:rsidP="0003359B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eastAsia="ru-RU"/>
        </w:rPr>
      </w:pPr>
      <w:r w:rsidRPr="00603AD0">
        <w:rPr>
          <w:rFonts w:ascii="Times New Roman" w:hAnsi="Times New Roman" w:cs="Times New Roman"/>
          <w:sz w:val="24"/>
          <w:szCs w:val="24"/>
          <w:lang w:eastAsia="ru-RU"/>
        </w:rPr>
        <w:t>Падалко Виктория Владимировна – специалист 1 категории</w:t>
      </w:r>
    </w:p>
    <w:p w:rsidR="0003359B" w:rsidRPr="0003359B" w:rsidRDefault="0003359B" w:rsidP="0003359B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eastAsia="ru-RU"/>
        </w:rPr>
      </w:pPr>
      <w:r w:rsidRPr="0003359B">
        <w:rPr>
          <w:rFonts w:ascii="Times New Roman" w:hAnsi="Times New Roman" w:cs="Times New Roman"/>
          <w:sz w:val="24"/>
          <w:szCs w:val="24"/>
          <w:lang w:eastAsia="ru-RU"/>
        </w:rPr>
        <w:t xml:space="preserve">Тел: </w:t>
      </w:r>
      <w:r w:rsidR="00603AD0" w:rsidRPr="00603AD0">
        <w:rPr>
          <w:rFonts w:ascii="Times New Roman" w:hAnsi="Times New Roman" w:cs="Times New Roman"/>
          <w:sz w:val="24"/>
          <w:szCs w:val="24"/>
          <w:lang w:eastAsia="ru-RU"/>
        </w:rPr>
        <w:t>54-13-22</w:t>
      </w:r>
    </w:p>
    <w:p w:rsidR="0003359B" w:rsidRDefault="00D12F02" w:rsidP="0003359B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eastAsia="ru-RU"/>
        </w:rPr>
      </w:pPr>
      <w:hyperlink r:id="rId10" w:history="1">
        <w:r w:rsidR="0003359B" w:rsidRPr="00103260">
          <w:rPr>
            <w:rStyle w:val="ac"/>
            <w:rFonts w:ascii="Times New Roman" w:hAnsi="Times New Roman" w:cs="Times New Roman"/>
            <w:sz w:val="24"/>
            <w:szCs w:val="24"/>
            <w:lang w:eastAsia="ru-RU"/>
          </w:rPr>
          <w:t>baena@amurshipyard.ru</w:t>
        </w:r>
      </w:hyperlink>
    </w:p>
    <w:p w:rsidR="005B6599" w:rsidRPr="008631F5" w:rsidRDefault="00A47F9F" w:rsidP="0003359B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5.3</w:t>
      </w:r>
      <w:r w:rsidR="00E7249D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Контактные лица по организации и проведению </w:t>
      </w:r>
      <w:r w:rsidR="008D1C83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мониторинга цен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: </w:t>
      </w:r>
    </w:p>
    <w:p w:rsidR="0003359B" w:rsidRDefault="0003359B" w:rsidP="00133FFA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eastAsia="ru-RU"/>
        </w:rPr>
      </w:pPr>
      <w:r w:rsidRPr="0003359B">
        <w:rPr>
          <w:rFonts w:ascii="Times New Roman" w:hAnsi="Times New Roman" w:cs="Times New Roman"/>
          <w:sz w:val="24"/>
          <w:szCs w:val="24"/>
          <w:lang w:eastAsia="ru-RU"/>
        </w:rPr>
        <w:t xml:space="preserve">Гуц Ирина Александровна – специалист по закупкам </w:t>
      </w:r>
    </w:p>
    <w:p w:rsidR="00133FFA" w:rsidRPr="00A35353" w:rsidRDefault="00133FFA" w:rsidP="00133FFA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8631F5">
        <w:rPr>
          <w:rFonts w:ascii="Times New Roman" w:hAnsi="Times New Roman" w:cs="Times New Roman"/>
          <w:sz w:val="24"/>
          <w:szCs w:val="24"/>
          <w:lang w:eastAsia="ru-RU"/>
        </w:rPr>
        <w:t>Тел</w:t>
      </w:r>
      <w:r w:rsidRPr="00A35353">
        <w:rPr>
          <w:rFonts w:ascii="Times New Roman" w:hAnsi="Times New Roman" w:cs="Times New Roman"/>
          <w:sz w:val="24"/>
          <w:szCs w:val="24"/>
          <w:lang w:val="en-US" w:eastAsia="ru-RU"/>
        </w:rPr>
        <w:t>: (4217) 54-10-30</w:t>
      </w:r>
    </w:p>
    <w:p w:rsidR="005B6599" w:rsidRPr="00A35353" w:rsidRDefault="000566E1" w:rsidP="00E7249D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8631F5">
        <w:rPr>
          <w:rFonts w:ascii="Times New Roman" w:hAnsi="Times New Roman" w:cs="Times New Roman"/>
          <w:sz w:val="24"/>
          <w:szCs w:val="24"/>
          <w:lang w:val="en-US" w:eastAsia="ru-RU"/>
        </w:rPr>
        <w:t>e</w:t>
      </w:r>
      <w:r w:rsidRPr="00A35353">
        <w:rPr>
          <w:rFonts w:ascii="Times New Roman" w:hAnsi="Times New Roman" w:cs="Times New Roman"/>
          <w:sz w:val="24"/>
          <w:szCs w:val="24"/>
          <w:lang w:val="en-US" w:eastAsia="ru-RU"/>
        </w:rPr>
        <w:t>-</w:t>
      </w:r>
      <w:r w:rsidRPr="008631F5">
        <w:rPr>
          <w:rFonts w:ascii="Times New Roman" w:hAnsi="Times New Roman" w:cs="Times New Roman"/>
          <w:sz w:val="24"/>
          <w:szCs w:val="24"/>
          <w:lang w:val="en-US" w:eastAsia="ru-RU"/>
        </w:rPr>
        <w:t>mail</w:t>
      </w:r>
      <w:r w:rsidRPr="00A35353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: </w:t>
      </w:r>
      <w:hyperlink r:id="rId11" w:history="1">
        <w:r w:rsidR="00EE78DA" w:rsidRPr="008631F5">
          <w:rPr>
            <w:rStyle w:val="ac"/>
            <w:rFonts w:ascii="Times New Roman" w:hAnsi="Times New Roman" w:cs="Times New Roman"/>
            <w:color w:val="auto"/>
            <w:sz w:val="24"/>
            <w:szCs w:val="24"/>
            <w:lang w:val="en-US" w:eastAsia="ru-RU"/>
          </w:rPr>
          <w:t>market</w:t>
        </w:r>
        <w:r w:rsidR="00EE78DA" w:rsidRPr="00A35353">
          <w:rPr>
            <w:rStyle w:val="ac"/>
            <w:rFonts w:ascii="Times New Roman" w:hAnsi="Times New Roman" w:cs="Times New Roman"/>
            <w:color w:val="auto"/>
            <w:sz w:val="24"/>
            <w:szCs w:val="24"/>
            <w:lang w:val="en-US" w:eastAsia="ru-RU"/>
          </w:rPr>
          <w:t>@</w:t>
        </w:r>
        <w:r w:rsidR="00EE78DA" w:rsidRPr="008631F5">
          <w:rPr>
            <w:rStyle w:val="ac"/>
            <w:rFonts w:ascii="Times New Roman" w:hAnsi="Times New Roman" w:cs="Times New Roman"/>
            <w:color w:val="auto"/>
            <w:sz w:val="24"/>
            <w:szCs w:val="24"/>
            <w:lang w:val="en-US" w:eastAsia="ru-RU"/>
          </w:rPr>
          <w:t>amurshipyard</w:t>
        </w:r>
        <w:r w:rsidR="00EE78DA" w:rsidRPr="00A35353">
          <w:rPr>
            <w:rStyle w:val="ac"/>
            <w:rFonts w:ascii="Times New Roman" w:hAnsi="Times New Roman" w:cs="Times New Roman"/>
            <w:color w:val="auto"/>
            <w:sz w:val="24"/>
            <w:szCs w:val="24"/>
            <w:lang w:val="en-US" w:eastAsia="ru-RU"/>
          </w:rPr>
          <w:t>.</w:t>
        </w:r>
        <w:r w:rsidR="00EE78DA" w:rsidRPr="008631F5">
          <w:rPr>
            <w:rStyle w:val="ac"/>
            <w:rFonts w:ascii="Times New Roman" w:hAnsi="Times New Roman" w:cs="Times New Roman"/>
            <w:color w:val="auto"/>
            <w:sz w:val="24"/>
            <w:szCs w:val="24"/>
            <w:lang w:val="en-US" w:eastAsia="ru-RU"/>
          </w:rPr>
          <w:t>ru</w:t>
        </w:r>
      </w:hyperlink>
      <w:r w:rsidR="005B6599" w:rsidRPr="00A35353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3D4623" w:rsidRPr="00A35353" w:rsidRDefault="003D4623" w:rsidP="00E7249D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8631F5" w:rsidRPr="00A35353" w:rsidRDefault="008631F5" w:rsidP="00E7249D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8631F5" w:rsidRPr="00A35353" w:rsidRDefault="008631F5" w:rsidP="00E7249D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5B6599" w:rsidRPr="008631F5" w:rsidRDefault="00A47F9F" w:rsidP="008631F5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</w:pPr>
      <w:r w:rsidRPr="00A35353">
        <w:rPr>
          <w:rFonts w:ascii="Times New Roman" w:hAnsi="Times New Roman" w:cs="Times New Roman"/>
          <w:sz w:val="24"/>
          <w:szCs w:val="24"/>
          <w:lang w:val="en-US" w:eastAsia="ru-RU"/>
        </w:rPr>
        <w:tab/>
      </w:r>
      <w:r w:rsidR="005B6599" w:rsidRPr="008631F5">
        <w:rPr>
          <w:rFonts w:ascii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  <w:t>Приложения</w:t>
      </w:r>
    </w:p>
    <w:p w:rsidR="005B6599" w:rsidRPr="008631F5" w:rsidRDefault="002C6B13" w:rsidP="00E7249D">
      <w:pPr>
        <w:keepNext/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6.1 </w:t>
      </w:r>
      <w:r w:rsidR="003C1C20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ab/>
      </w:r>
      <w:r w:rsidR="00133FFA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Приложение 1.</w:t>
      </w:r>
      <w:r w:rsidR="007A1D23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– </w:t>
      </w:r>
      <w:r w:rsidR="00951A5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Спецификация</w:t>
      </w:r>
      <w:r w:rsidR="007A1D23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="00CD154D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(</w:t>
      </w:r>
      <w:r w:rsidR="00951A5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5</w:t>
      </w:r>
      <w:r w:rsidR="007A1D23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="00CD154D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л.)</w:t>
      </w:r>
    </w:p>
    <w:p w:rsidR="00DD0609" w:rsidRDefault="007A1D23" w:rsidP="00E7249D">
      <w:pPr>
        <w:keepNext/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6.</w:t>
      </w:r>
      <w:r w:rsidR="00CA7CC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2</w:t>
      </w:r>
      <w:r w:rsidR="00367225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ab/>
      </w: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Приложение 2. – </w:t>
      </w:r>
      <w:r w:rsidR="00DD060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Форма Предложения Участника (</w:t>
      </w:r>
      <w:r w:rsidR="00E54E90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2</w:t>
      </w:r>
      <w:r w:rsidR="00A30AF8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="00DD060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л</w:t>
      </w:r>
      <w:r w:rsidR="00367225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.</w:t>
      </w:r>
      <w:r w:rsidR="00DD060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)</w:t>
      </w:r>
    </w:p>
    <w:p w:rsidR="00951A55" w:rsidRPr="008631F5" w:rsidRDefault="00CA7CC5" w:rsidP="00E7249D">
      <w:pPr>
        <w:keepNext/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6.3</w:t>
      </w:r>
      <w:r w:rsidR="00951A5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    Приложение 3.  – Технико-коммерческое предложение ( 5л.)</w:t>
      </w:r>
    </w:p>
    <w:p w:rsidR="002229D6" w:rsidRPr="008631F5" w:rsidRDefault="002229D6" w:rsidP="00E7249D">
      <w:pPr>
        <w:keepNext/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sz w:val="24"/>
          <w:szCs w:val="24"/>
          <w:lang w:eastAsia="ru-RU"/>
        </w:rPr>
      </w:pPr>
    </w:p>
    <w:p w:rsidR="00DD0609" w:rsidRPr="008631F5" w:rsidRDefault="00DD0609" w:rsidP="003C1C20">
      <w:pPr>
        <w:keepNext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  <w:lang w:eastAsia="ru-RU"/>
        </w:rPr>
      </w:pPr>
    </w:p>
    <w:p w:rsidR="005B6599" w:rsidRPr="008631F5" w:rsidRDefault="005B6599" w:rsidP="00B37A78">
      <w:pPr>
        <w:keepNext/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  <w:lang w:eastAsia="ru-RU"/>
        </w:rPr>
      </w:pPr>
    </w:p>
    <w:p w:rsidR="005B6599" w:rsidRPr="008631F5" w:rsidRDefault="005B6599" w:rsidP="00B37A78">
      <w:pPr>
        <w:keepNext/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  <w:lang w:eastAsia="ru-RU"/>
        </w:rPr>
      </w:pPr>
    </w:p>
    <w:sectPr w:rsidR="005B6599" w:rsidRPr="008631F5" w:rsidSect="00E7249D">
      <w:footerReference w:type="default" r:id="rId12"/>
      <w:pgSz w:w="11906" w:h="16838"/>
      <w:pgMar w:top="1134" w:right="79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2F02" w:rsidRDefault="00D12F02" w:rsidP="00B37A78">
      <w:pPr>
        <w:spacing w:after="0" w:line="240" w:lineRule="auto"/>
      </w:pPr>
      <w:r>
        <w:separator/>
      </w:r>
    </w:p>
  </w:endnote>
  <w:endnote w:type="continuationSeparator" w:id="0">
    <w:p w:rsidR="00D12F02" w:rsidRDefault="00D12F02" w:rsidP="00B37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47E" w:rsidRDefault="00A8347E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647610">
      <w:rPr>
        <w:noProof/>
      </w:rPr>
      <w:t>1</w:t>
    </w:r>
    <w:r>
      <w:rPr>
        <w:noProof/>
      </w:rPr>
      <w:fldChar w:fldCharType="end"/>
    </w:r>
  </w:p>
  <w:p w:rsidR="00A8347E" w:rsidRDefault="00A8347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2F02" w:rsidRDefault="00D12F02" w:rsidP="00B37A78">
      <w:pPr>
        <w:spacing w:after="0" w:line="240" w:lineRule="auto"/>
      </w:pPr>
      <w:r>
        <w:separator/>
      </w:r>
    </w:p>
  </w:footnote>
  <w:footnote w:type="continuationSeparator" w:id="0">
    <w:p w:rsidR="00D12F02" w:rsidRDefault="00D12F02" w:rsidP="00B37A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5F236D"/>
    <w:multiLevelType w:val="hybridMultilevel"/>
    <w:tmpl w:val="FB361462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pStyle w:val="a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5835865"/>
    <w:multiLevelType w:val="multilevel"/>
    <w:tmpl w:val="AFFCD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" w15:restartNumberingAfterBreak="0">
    <w:nsid w:val="27A46E6C"/>
    <w:multiLevelType w:val="multilevel"/>
    <w:tmpl w:val="E7B492E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sz w:val="24"/>
        <w:szCs w:val="24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sz w:val="24"/>
        <w:szCs w:val="24"/>
      </w:rPr>
    </w:lvl>
  </w:abstractNum>
  <w:abstractNum w:abstractNumId="3" w15:restartNumberingAfterBreak="0">
    <w:nsid w:val="3BC702EA"/>
    <w:multiLevelType w:val="multilevel"/>
    <w:tmpl w:val="849A796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ascii="Arial Narrow" w:hAnsi="Arial Narrow" w:hint="default"/>
        <w:color w:val="auto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51160E5F"/>
    <w:multiLevelType w:val="multilevel"/>
    <w:tmpl w:val="39C6F16A"/>
    <w:lvl w:ilvl="0">
      <w:start w:val="2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 Narrow" w:hAnsi="Arial Narrow" w:cs="Arial Narrow"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 Narrow" w:hAnsi="Arial Narrow" w:cs="Arial Narrow"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 Narrow" w:hAnsi="Arial Narrow" w:cs="Arial Narrow"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 Narrow" w:hAnsi="Arial Narrow" w:cs="Arial Narrow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 Narrow" w:hAnsi="Arial Narrow" w:cs="Arial Narrow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 Narrow" w:hAnsi="Arial Narrow" w:cs="Arial Narrow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 Narrow" w:hAnsi="Arial Narrow" w:cs="Arial Narrow" w:hint="default"/>
        <w:color w:val="auto"/>
      </w:rPr>
    </w:lvl>
  </w:abstractNum>
  <w:abstractNum w:abstractNumId="5" w15:restartNumberingAfterBreak="0">
    <w:nsid w:val="795C05CA"/>
    <w:multiLevelType w:val="hybridMultilevel"/>
    <w:tmpl w:val="85DEF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4D1C1D"/>
    <w:multiLevelType w:val="multilevel"/>
    <w:tmpl w:val="FDAAEF0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  <w:b/>
        <w:bCs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  <w:b w:val="0"/>
        <w:bCs w:val="0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hint="default"/>
        <w:b w:val="0"/>
        <w:bCs w:val="0"/>
      </w:rPr>
    </w:lvl>
    <w:lvl w:ilvl="5">
      <w:start w:val="1"/>
      <w:numFmt w:val="decimal"/>
      <w:isLgl/>
      <w:lvlText w:val="%1.%2.%3.%4.%5.%6."/>
      <w:lvlJc w:val="left"/>
      <w:pPr>
        <w:tabs>
          <w:tab w:val="num" w:pos="2007"/>
        </w:tabs>
        <w:ind w:left="2007" w:hanging="1440"/>
      </w:pPr>
      <w:rPr>
        <w:rFonts w:hint="default"/>
        <w:b w:val="0"/>
        <w:bCs w:val="0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07"/>
        </w:tabs>
        <w:ind w:left="2007" w:hanging="1440"/>
      </w:pPr>
      <w:rPr>
        <w:rFonts w:hint="default"/>
        <w:b w:val="0"/>
        <w:bCs w:val="0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67"/>
        </w:tabs>
        <w:ind w:left="2367" w:hanging="1800"/>
      </w:pPr>
      <w:rPr>
        <w:rFonts w:hint="default"/>
        <w:b w:val="0"/>
        <w:bCs w:val="0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67"/>
        </w:tabs>
        <w:ind w:left="2367" w:hanging="1800"/>
      </w:pPr>
      <w:rPr>
        <w:rFonts w:hint="default"/>
        <w:b w:val="0"/>
        <w:bCs w:val="0"/>
      </w:rPr>
    </w:lvl>
  </w:abstractNum>
  <w:num w:numId="1">
    <w:abstractNumId w:val="6"/>
  </w:num>
  <w:num w:numId="2">
    <w:abstractNumId w:val="2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5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E15"/>
    <w:rsid w:val="00001E7B"/>
    <w:rsid w:val="00002A91"/>
    <w:rsid w:val="00003F2D"/>
    <w:rsid w:val="000052AE"/>
    <w:rsid w:val="000062BE"/>
    <w:rsid w:val="0001136B"/>
    <w:rsid w:val="0002614E"/>
    <w:rsid w:val="00030094"/>
    <w:rsid w:val="0003359B"/>
    <w:rsid w:val="00035B4E"/>
    <w:rsid w:val="0003605A"/>
    <w:rsid w:val="0004412C"/>
    <w:rsid w:val="00046C4D"/>
    <w:rsid w:val="000471AD"/>
    <w:rsid w:val="00050FED"/>
    <w:rsid w:val="000566E1"/>
    <w:rsid w:val="00056D28"/>
    <w:rsid w:val="000570D8"/>
    <w:rsid w:val="0006148D"/>
    <w:rsid w:val="000629DC"/>
    <w:rsid w:val="00067F8F"/>
    <w:rsid w:val="00072D89"/>
    <w:rsid w:val="00076798"/>
    <w:rsid w:val="0008132E"/>
    <w:rsid w:val="00083282"/>
    <w:rsid w:val="00085D3F"/>
    <w:rsid w:val="00086013"/>
    <w:rsid w:val="00086B06"/>
    <w:rsid w:val="00090E96"/>
    <w:rsid w:val="00093059"/>
    <w:rsid w:val="0009639C"/>
    <w:rsid w:val="000B0BDB"/>
    <w:rsid w:val="000B1002"/>
    <w:rsid w:val="000B7B42"/>
    <w:rsid w:val="000C4573"/>
    <w:rsid w:val="000C5507"/>
    <w:rsid w:val="000C620B"/>
    <w:rsid w:val="000D0BC6"/>
    <w:rsid w:val="000D6099"/>
    <w:rsid w:val="000E310F"/>
    <w:rsid w:val="000E5513"/>
    <w:rsid w:val="000E6D3B"/>
    <w:rsid w:val="0010405E"/>
    <w:rsid w:val="00110998"/>
    <w:rsid w:val="00117C37"/>
    <w:rsid w:val="001212FA"/>
    <w:rsid w:val="00123496"/>
    <w:rsid w:val="00125191"/>
    <w:rsid w:val="00133FFA"/>
    <w:rsid w:val="001405D4"/>
    <w:rsid w:val="00143BB2"/>
    <w:rsid w:val="00146D38"/>
    <w:rsid w:val="00147923"/>
    <w:rsid w:val="00150C9F"/>
    <w:rsid w:val="00154087"/>
    <w:rsid w:val="00154FDE"/>
    <w:rsid w:val="00157C55"/>
    <w:rsid w:val="00164269"/>
    <w:rsid w:val="001721FE"/>
    <w:rsid w:val="001828F1"/>
    <w:rsid w:val="00183A08"/>
    <w:rsid w:val="00192BC1"/>
    <w:rsid w:val="001A35C3"/>
    <w:rsid w:val="001A6715"/>
    <w:rsid w:val="001B1FC5"/>
    <w:rsid w:val="001B4871"/>
    <w:rsid w:val="001C535E"/>
    <w:rsid w:val="001C5620"/>
    <w:rsid w:val="001D13B6"/>
    <w:rsid w:val="001D25E5"/>
    <w:rsid w:val="001D5933"/>
    <w:rsid w:val="001E61CD"/>
    <w:rsid w:val="001F34A8"/>
    <w:rsid w:val="001F4730"/>
    <w:rsid w:val="0020106C"/>
    <w:rsid w:val="002065B7"/>
    <w:rsid w:val="00207EBA"/>
    <w:rsid w:val="00210FAE"/>
    <w:rsid w:val="00215A62"/>
    <w:rsid w:val="002229D6"/>
    <w:rsid w:val="00223C53"/>
    <w:rsid w:val="00240848"/>
    <w:rsid w:val="00240E83"/>
    <w:rsid w:val="00243BF1"/>
    <w:rsid w:val="0026217B"/>
    <w:rsid w:val="00262F73"/>
    <w:rsid w:val="0026377A"/>
    <w:rsid w:val="00270087"/>
    <w:rsid w:val="00283A4F"/>
    <w:rsid w:val="002863E7"/>
    <w:rsid w:val="00286B86"/>
    <w:rsid w:val="00290166"/>
    <w:rsid w:val="002912EE"/>
    <w:rsid w:val="002947C2"/>
    <w:rsid w:val="00295178"/>
    <w:rsid w:val="002A30E0"/>
    <w:rsid w:val="002A669D"/>
    <w:rsid w:val="002B2BD6"/>
    <w:rsid w:val="002B31A0"/>
    <w:rsid w:val="002B7003"/>
    <w:rsid w:val="002C1960"/>
    <w:rsid w:val="002C6B13"/>
    <w:rsid w:val="002D72F0"/>
    <w:rsid w:val="003033A4"/>
    <w:rsid w:val="00307B4F"/>
    <w:rsid w:val="00307F52"/>
    <w:rsid w:val="00310147"/>
    <w:rsid w:val="00315C8C"/>
    <w:rsid w:val="00315F7D"/>
    <w:rsid w:val="00317A4F"/>
    <w:rsid w:val="00325B11"/>
    <w:rsid w:val="003305AD"/>
    <w:rsid w:val="003310DB"/>
    <w:rsid w:val="00331113"/>
    <w:rsid w:val="00334269"/>
    <w:rsid w:val="00334A07"/>
    <w:rsid w:val="00343262"/>
    <w:rsid w:val="003456C4"/>
    <w:rsid w:val="00351137"/>
    <w:rsid w:val="0035246F"/>
    <w:rsid w:val="0036087A"/>
    <w:rsid w:val="00367225"/>
    <w:rsid w:val="00370EFE"/>
    <w:rsid w:val="00372C8F"/>
    <w:rsid w:val="00380813"/>
    <w:rsid w:val="00384EA9"/>
    <w:rsid w:val="0039092D"/>
    <w:rsid w:val="00390FFF"/>
    <w:rsid w:val="00393D04"/>
    <w:rsid w:val="00394B13"/>
    <w:rsid w:val="00396054"/>
    <w:rsid w:val="003971C1"/>
    <w:rsid w:val="003A0A0E"/>
    <w:rsid w:val="003A1E1E"/>
    <w:rsid w:val="003A74DA"/>
    <w:rsid w:val="003B07A0"/>
    <w:rsid w:val="003B7A12"/>
    <w:rsid w:val="003C07DB"/>
    <w:rsid w:val="003C1C20"/>
    <w:rsid w:val="003C5E64"/>
    <w:rsid w:val="003D4623"/>
    <w:rsid w:val="003E20B7"/>
    <w:rsid w:val="003E4C8F"/>
    <w:rsid w:val="003E639C"/>
    <w:rsid w:val="003E77CA"/>
    <w:rsid w:val="003F05F1"/>
    <w:rsid w:val="00405736"/>
    <w:rsid w:val="00417154"/>
    <w:rsid w:val="00420AB8"/>
    <w:rsid w:val="00421B57"/>
    <w:rsid w:val="0042262C"/>
    <w:rsid w:val="00426604"/>
    <w:rsid w:val="00426992"/>
    <w:rsid w:val="00427C47"/>
    <w:rsid w:val="0043726F"/>
    <w:rsid w:val="00447B50"/>
    <w:rsid w:val="00451667"/>
    <w:rsid w:val="0046094C"/>
    <w:rsid w:val="00462D85"/>
    <w:rsid w:val="00465457"/>
    <w:rsid w:val="004675AF"/>
    <w:rsid w:val="0047051B"/>
    <w:rsid w:val="00493F0D"/>
    <w:rsid w:val="004943B2"/>
    <w:rsid w:val="00497C6B"/>
    <w:rsid w:val="004A23E2"/>
    <w:rsid w:val="004A6737"/>
    <w:rsid w:val="004C0097"/>
    <w:rsid w:val="004C01B2"/>
    <w:rsid w:val="004D009D"/>
    <w:rsid w:val="004D0183"/>
    <w:rsid w:val="004D20D9"/>
    <w:rsid w:val="004D6D15"/>
    <w:rsid w:val="004D6FD6"/>
    <w:rsid w:val="004E14DE"/>
    <w:rsid w:val="004F512A"/>
    <w:rsid w:val="004F7F4D"/>
    <w:rsid w:val="0050081B"/>
    <w:rsid w:val="0050782D"/>
    <w:rsid w:val="00517437"/>
    <w:rsid w:val="00520F7C"/>
    <w:rsid w:val="00522F33"/>
    <w:rsid w:val="005240E3"/>
    <w:rsid w:val="00533637"/>
    <w:rsid w:val="00542223"/>
    <w:rsid w:val="00545863"/>
    <w:rsid w:val="00546173"/>
    <w:rsid w:val="005474B5"/>
    <w:rsid w:val="005551A9"/>
    <w:rsid w:val="00565442"/>
    <w:rsid w:val="00575E21"/>
    <w:rsid w:val="0057635D"/>
    <w:rsid w:val="00581367"/>
    <w:rsid w:val="0059351E"/>
    <w:rsid w:val="00595AEC"/>
    <w:rsid w:val="005A3CD9"/>
    <w:rsid w:val="005A5611"/>
    <w:rsid w:val="005B4403"/>
    <w:rsid w:val="005B6599"/>
    <w:rsid w:val="005B68BD"/>
    <w:rsid w:val="005B74CF"/>
    <w:rsid w:val="005C20CB"/>
    <w:rsid w:val="005C5E0A"/>
    <w:rsid w:val="005C7A59"/>
    <w:rsid w:val="005D0DB1"/>
    <w:rsid w:val="005D11B1"/>
    <w:rsid w:val="005D4DA3"/>
    <w:rsid w:val="005D56F2"/>
    <w:rsid w:val="005E3800"/>
    <w:rsid w:val="005E4F29"/>
    <w:rsid w:val="005F28D7"/>
    <w:rsid w:val="0060200D"/>
    <w:rsid w:val="00603AD0"/>
    <w:rsid w:val="00606D01"/>
    <w:rsid w:val="006113E1"/>
    <w:rsid w:val="00624524"/>
    <w:rsid w:val="006336B6"/>
    <w:rsid w:val="006347EC"/>
    <w:rsid w:val="00635FA6"/>
    <w:rsid w:val="00647610"/>
    <w:rsid w:val="00670014"/>
    <w:rsid w:val="00674C94"/>
    <w:rsid w:val="0067559E"/>
    <w:rsid w:val="00677D2B"/>
    <w:rsid w:val="00682EF3"/>
    <w:rsid w:val="006860B0"/>
    <w:rsid w:val="00692D3B"/>
    <w:rsid w:val="006A57D2"/>
    <w:rsid w:val="006C2152"/>
    <w:rsid w:val="006E61C8"/>
    <w:rsid w:val="00703450"/>
    <w:rsid w:val="00705007"/>
    <w:rsid w:val="007111B2"/>
    <w:rsid w:val="00720709"/>
    <w:rsid w:val="00727F2C"/>
    <w:rsid w:val="007314D8"/>
    <w:rsid w:val="007343AF"/>
    <w:rsid w:val="007347CE"/>
    <w:rsid w:val="00736B5D"/>
    <w:rsid w:val="00742A45"/>
    <w:rsid w:val="007451A3"/>
    <w:rsid w:val="00750EC6"/>
    <w:rsid w:val="007631BF"/>
    <w:rsid w:val="00766BEC"/>
    <w:rsid w:val="00770605"/>
    <w:rsid w:val="0077262C"/>
    <w:rsid w:val="00777A08"/>
    <w:rsid w:val="007857E4"/>
    <w:rsid w:val="00793F2F"/>
    <w:rsid w:val="007A1D23"/>
    <w:rsid w:val="007A2577"/>
    <w:rsid w:val="007A59C0"/>
    <w:rsid w:val="007B135B"/>
    <w:rsid w:val="007B2C19"/>
    <w:rsid w:val="007D0580"/>
    <w:rsid w:val="007D0FE9"/>
    <w:rsid w:val="007D3930"/>
    <w:rsid w:val="007E50C9"/>
    <w:rsid w:val="008024A7"/>
    <w:rsid w:val="00820655"/>
    <w:rsid w:val="00840EB8"/>
    <w:rsid w:val="00842DFD"/>
    <w:rsid w:val="00843D79"/>
    <w:rsid w:val="00846B2B"/>
    <w:rsid w:val="00847009"/>
    <w:rsid w:val="00857AF8"/>
    <w:rsid w:val="0086040E"/>
    <w:rsid w:val="00861D26"/>
    <w:rsid w:val="008631F5"/>
    <w:rsid w:val="00867B89"/>
    <w:rsid w:val="00871373"/>
    <w:rsid w:val="008730DD"/>
    <w:rsid w:val="00874081"/>
    <w:rsid w:val="00877A20"/>
    <w:rsid w:val="00877C1A"/>
    <w:rsid w:val="0088068D"/>
    <w:rsid w:val="008852E0"/>
    <w:rsid w:val="00890910"/>
    <w:rsid w:val="00892CD5"/>
    <w:rsid w:val="008933F1"/>
    <w:rsid w:val="00896E1E"/>
    <w:rsid w:val="008A2CEA"/>
    <w:rsid w:val="008C1404"/>
    <w:rsid w:val="008C1438"/>
    <w:rsid w:val="008C39BF"/>
    <w:rsid w:val="008C4734"/>
    <w:rsid w:val="008C7CB8"/>
    <w:rsid w:val="008D1018"/>
    <w:rsid w:val="008D1C83"/>
    <w:rsid w:val="008D36D4"/>
    <w:rsid w:val="008E149B"/>
    <w:rsid w:val="008F4A3B"/>
    <w:rsid w:val="00906200"/>
    <w:rsid w:val="0092101B"/>
    <w:rsid w:val="0093376F"/>
    <w:rsid w:val="00933B7D"/>
    <w:rsid w:val="00934DBD"/>
    <w:rsid w:val="00945E91"/>
    <w:rsid w:val="00946E5E"/>
    <w:rsid w:val="00947BAB"/>
    <w:rsid w:val="00951A55"/>
    <w:rsid w:val="0095444A"/>
    <w:rsid w:val="00956494"/>
    <w:rsid w:val="00962CF9"/>
    <w:rsid w:val="00967B5C"/>
    <w:rsid w:val="00997F94"/>
    <w:rsid w:val="009A0618"/>
    <w:rsid w:val="009A1F14"/>
    <w:rsid w:val="009A522D"/>
    <w:rsid w:val="009B56F7"/>
    <w:rsid w:val="009D02C7"/>
    <w:rsid w:val="009D08C5"/>
    <w:rsid w:val="009D102A"/>
    <w:rsid w:val="009D4FA4"/>
    <w:rsid w:val="009E503F"/>
    <w:rsid w:val="009F2767"/>
    <w:rsid w:val="009F279C"/>
    <w:rsid w:val="009F2C94"/>
    <w:rsid w:val="009F72F8"/>
    <w:rsid w:val="00A00120"/>
    <w:rsid w:val="00A02E7B"/>
    <w:rsid w:val="00A30AF8"/>
    <w:rsid w:val="00A35353"/>
    <w:rsid w:val="00A41D34"/>
    <w:rsid w:val="00A47F9F"/>
    <w:rsid w:val="00A50870"/>
    <w:rsid w:val="00A55A60"/>
    <w:rsid w:val="00A747AA"/>
    <w:rsid w:val="00A8347E"/>
    <w:rsid w:val="00A8539F"/>
    <w:rsid w:val="00A85FC9"/>
    <w:rsid w:val="00A92383"/>
    <w:rsid w:val="00AA10E3"/>
    <w:rsid w:val="00AB29D2"/>
    <w:rsid w:val="00AB3DE9"/>
    <w:rsid w:val="00AB740A"/>
    <w:rsid w:val="00AC1F13"/>
    <w:rsid w:val="00AC2B4A"/>
    <w:rsid w:val="00AC4A7B"/>
    <w:rsid w:val="00AD005D"/>
    <w:rsid w:val="00AD023F"/>
    <w:rsid w:val="00AD068A"/>
    <w:rsid w:val="00AD1E1C"/>
    <w:rsid w:val="00AD3ACA"/>
    <w:rsid w:val="00AE112F"/>
    <w:rsid w:val="00AE1E35"/>
    <w:rsid w:val="00AE28F5"/>
    <w:rsid w:val="00AE4F33"/>
    <w:rsid w:val="00AE7FEF"/>
    <w:rsid w:val="00AF41D3"/>
    <w:rsid w:val="00AF5433"/>
    <w:rsid w:val="00AF7B1F"/>
    <w:rsid w:val="00B02D49"/>
    <w:rsid w:val="00B04CCA"/>
    <w:rsid w:val="00B05C85"/>
    <w:rsid w:val="00B05E51"/>
    <w:rsid w:val="00B167EB"/>
    <w:rsid w:val="00B20C5E"/>
    <w:rsid w:val="00B25787"/>
    <w:rsid w:val="00B30C39"/>
    <w:rsid w:val="00B31B9C"/>
    <w:rsid w:val="00B3238B"/>
    <w:rsid w:val="00B37A78"/>
    <w:rsid w:val="00B37E7D"/>
    <w:rsid w:val="00B4003F"/>
    <w:rsid w:val="00B4340F"/>
    <w:rsid w:val="00B4476F"/>
    <w:rsid w:val="00B459FF"/>
    <w:rsid w:val="00B46649"/>
    <w:rsid w:val="00B47233"/>
    <w:rsid w:val="00B53BA8"/>
    <w:rsid w:val="00B540C0"/>
    <w:rsid w:val="00B73501"/>
    <w:rsid w:val="00B82412"/>
    <w:rsid w:val="00B83AC2"/>
    <w:rsid w:val="00BA4D49"/>
    <w:rsid w:val="00BA5E76"/>
    <w:rsid w:val="00BB34D9"/>
    <w:rsid w:val="00BB396C"/>
    <w:rsid w:val="00BB48EE"/>
    <w:rsid w:val="00BB529C"/>
    <w:rsid w:val="00BC2363"/>
    <w:rsid w:val="00BD3049"/>
    <w:rsid w:val="00BF7A06"/>
    <w:rsid w:val="00C042E1"/>
    <w:rsid w:val="00C05749"/>
    <w:rsid w:val="00C070E3"/>
    <w:rsid w:val="00C130D6"/>
    <w:rsid w:val="00C13A47"/>
    <w:rsid w:val="00C21655"/>
    <w:rsid w:val="00C27CB3"/>
    <w:rsid w:val="00C320BF"/>
    <w:rsid w:val="00C34839"/>
    <w:rsid w:val="00C368B5"/>
    <w:rsid w:val="00C41119"/>
    <w:rsid w:val="00C41DAB"/>
    <w:rsid w:val="00C50C4C"/>
    <w:rsid w:val="00C53F82"/>
    <w:rsid w:val="00C56709"/>
    <w:rsid w:val="00C65444"/>
    <w:rsid w:val="00C74E83"/>
    <w:rsid w:val="00C80627"/>
    <w:rsid w:val="00C80BAC"/>
    <w:rsid w:val="00C8130B"/>
    <w:rsid w:val="00C8705B"/>
    <w:rsid w:val="00C93B10"/>
    <w:rsid w:val="00C96E25"/>
    <w:rsid w:val="00C972E0"/>
    <w:rsid w:val="00CA6960"/>
    <w:rsid w:val="00CA73C4"/>
    <w:rsid w:val="00CA7CC5"/>
    <w:rsid w:val="00CB1CFA"/>
    <w:rsid w:val="00CB1E8D"/>
    <w:rsid w:val="00CC0E08"/>
    <w:rsid w:val="00CC386C"/>
    <w:rsid w:val="00CC7460"/>
    <w:rsid w:val="00CD0581"/>
    <w:rsid w:val="00CD154D"/>
    <w:rsid w:val="00CD3300"/>
    <w:rsid w:val="00CE39B0"/>
    <w:rsid w:val="00CE6EBC"/>
    <w:rsid w:val="00CF0347"/>
    <w:rsid w:val="00CF20EF"/>
    <w:rsid w:val="00CF3087"/>
    <w:rsid w:val="00CF3256"/>
    <w:rsid w:val="00CF3B30"/>
    <w:rsid w:val="00CF4584"/>
    <w:rsid w:val="00D02CAA"/>
    <w:rsid w:val="00D12F02"/>
    <w:rsid w:val="00D13549"/>
    <w:rsid w:val="00D1435A"/>
    <w:rsid w:val="00D16DC9"/>
    <w:rsid w:val="00D22277"/>
    <w:rsid w:val="00D2262C"/>
    <w:rsid w:val="00D3175D"/>
    <w:rsid w:val="00D331FC"/>
    <w:rsid w:val="00D33BA0"/>
    <w:rsid w:val="00D36EE5"/>
    <w:rsid w:val="00D37905"/>
    <w:rsid w:val="00D54BBC"/>
    <w:rsid w:val="00D54E5D"/>
    <w:rsid w:val="00D56C77"/>
    <w:rsid w:val="00D6375F"/>
    <w:rsid w:val="00D66DDD"/>
    <w:rsid w:val="00D739A3"/>
    <w:rsid w:val="00D76AC9"/>
    <w:rsid w:val="00D842CA"/>
    <w:rsid w:val="00D92E15"/>
    <w:rsid w:val="00DA3A0B"/>
    <w:rsid w:val="00DA437A"/>
    <w:rsid w:val="00DA79A2"/>
    <w:rsid w:val="00DB5383"/>
    <w:rsid w:val="00DC30D4"/>
    <w:rsid w:val="00DD0609"/>
    <w:rsid w:val="00DD2688"/>
    <w:rsid w:val="00DE5C6B"/>
    <w:rsid w:val="00DF0085"/>
    <w:rsid w:val="00DF249B"/>
    <w:rsid w:val="00E069BF"/>
    <w:rsid w:val="00E108D0"/>
    <w:rsid w:val="00E1511C"/>
    <w:rsid w:val="00E2154F"/>
    <w:rsid w:val="00E218F5"/>
    <w:rsid w:val="00E23683"/>
    <w:rsid w:val="00E2673E"/>
    <w:rsid w:val="00E327CA"/>
    <w:rsid w:val="00E407BA"/>
    <w:rsid w:val="00E43A60"/>
    <w:rsid w:val="00E44E73"/>
    <w:rsid w:val="00E468AE"/>
    <w:rsid w:val="00E54E90"/>
    <w:rsid w:val="00E569D6"/>
    <w:rsid w:val="00E61267"/>
    <w:rsid w:val="00E63407"/>
    <w:rsid w:val="00E660DD"/>
    <w:rsid w:val="00E67880"/>
    <w:rsid w:val="00E71B8E"/>
    <w:rsid w:val="00E7249D"/>
    <w:rsid w:val="00E73575"/>
    <w:rsid w:val="00E927ED"/>
    <w:rsid w:val="00E93DB3"/>
    <w:rsid w:val="00EA3F1F"/>
    <w:rsid w:val="00EA4BC9"/>
    <w:rsid w:val="00EB3D53"/>
    <w:rsid w:val="00EB6749"/>
    <w:rsid w:val="00ED7F7E"/>
    <w:rsid w:val="00EE3B73"/>
    <w:rsid w:val="00EE78DA"/>
    <w:rsid w:val="00EF1674"/>
    <w:rsid w:val="00EF2D06"/>
    <w:rsid w:val="00F10137"/>
    <w:rsid w:val="00F154DB"/>
    <w:rsid w:val="00F15AEB"/>
    <w:rsid w:val="00F216B2"/>
    <w:rsid w:val="00F24C07"/>
    <w:rsid w:val="00F25EC4"/>
    <w:rsid w:val="00F32D06"/>
    <w:rsid w:val="00F34809"/>
    <w:rsid w:val="00F40F97"/>
    <w:rsid w:val="00F51E96"/>
    <w:rsid w:val="00F52C6D"/>
    <w:rsid w:val="00F60279"/>
    <w:rsid w:val="00F64769"/>
    <w:rsid w:val="00F64F4E"/>
    <w:rsid w:val="00F6671E"/>
    <w:rsid w:val="00F816BA"/>
    <w:rsid w:val="00F83866"/>
    <w:rsid w:val="00FA3E8A"/>
    <w:rsid w:val="00FA416B"/>
    <w:rsid w:val="00FA442A"/>
    <w:rsid w:val="00FA65DD"/>
    <w:rsid w:val="00FA7692"/>
    <w:rsid w:val="00FB269F"/>
    <w:rsid w:val="00FB3079"/>
    <w:rsid w:val="00FB338C"/>
    <w:rsid w:val="00FC038A"/>
    <w:rsid w:val="00FC10BB"/>
    <w:rsid w:val="00FD32D7"/>
    <w:rsid w:val="00FD3C86"/>
    <w:rsid w:val="00FD58AD"/>
    <w:rsid w:val="00FE2C61"/>
    <w:rsid w:val="00FE3B5E"/>
    <w:rsid w:val="00FE6A1F"/>
    <w:rsid w:val="00FE6DBA"/>
    <w:rsid w:val="00FF4437"/>
    <w:rsid w:val="00FF7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0E703F2-EDAC-40FE-BC1A-BA25D12CE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42DFD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rsid w:val="00D92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D92E15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iPriority w:val="99"/>
    <w:rsid w:val="00B37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locked/>
    <w:rsid w:val="00B37A78"/>
  </w:style>
  <w:style w:type="paragraph" w:styleId="a8">
    <w:name w:val="footer"/>
    <w:basedOn w:val="a0"/>
    <w:link w:val="a9"/>
    <w:uiPriority w:val="99"/>
    <w:rsid w:val="00B37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locked/>
    <w:rsid w:val="00B37A78"/>
  </w:style>
  <w:style w:type="paragraph" w:customStyle="1" w:styleId="3">
    <w:name w:val="Знак3"/>
    <w:basedOn w:val="a0"/>
    <w:uiPriority w:val="99"/>
    <w:rsid w:val="00C8130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">
    <w:name w:val="Пункт"/>
    <w:basedOn w:val="a0"/>
    <w:link w:val="2"/>
    <w:uiPriority w:val="99"/>
    <w:rsid w:val="00C8130B"/>
    <w:pPr>
      <w:numPr>
        <w:ilvl w:val="2"/>
        <w:numId w:val="4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">
    <w:name w:val="Пункт Знак2"/>
    <w:link w:val="a"/>
    <w:uiPriority w:val="99"/>
    <w:locked/>
    <w:rsid w:val="00C8130B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List Paragraph"/>
    <w:basedOn w:val="a0"/>
    <w:uiPriority w:val="34"/>
    <w:qFormat/>
    <w:rsid w:val="00CC0E08"/>
    <w:pPr>
      <w:ind w:left="720"/>
      <w:contextualSpacing/>
    </w:pPr>
  </w:style>
  <w:style w:type="paragraph" w:styleId="ab">
    <w:name w:val="No Spacing"/>
    <w:uiPriority w:val="1"/>
    <w:qFormat/>
    <w:rsid w:val="004D0183"/>
    <w:rPr>
      <w:rFonts w:cs="Calibri"/>
      <w:sz w:val="22"/>
      <w:szCs w:val="22"/>
      <w:lang w:eastAsia="en-US"/>
    </w:rPr>
  </w:style>
  <w:style w:type="character" w:styleId="ac">
    <w:name w:val="Hyperlink"/>
    <w:basedOn w:val="a1"/>
    <w:uiPriority w:val="99"/>
    <w:unhideWhenUsed/>
    <w:rsid w:val="00EE78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773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ket@amurshipyard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baena@amurshipyard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_20031.doc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FC9F60-4E68-4997-9937-2E71CC076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1300</TotalTime>
  <Pages>1</Pages>
  <Words>1022</Words>
  <Characters>5832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Гапон ЕН</dc:creator>
  <cp:lastModifiedBy>Гуц Ирина Александровна</cp:lastModifiedBy>
  <cp:revision>269</cp:revision>
  <cp:lastPrinted>2017-04-24T03:37:00Z</cp:lastPrinted>
  <dcterms:created xsi:type="dcterms:W3CDTF">2014-01-10T00:10:00Z</dcterms:created>
  <dcterms:modified xsi:type="dcterms:W3CDTF">2022-05-04T00:08:00Z</dcterms:modified>
</cp:coreProperties>
</file>