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D0" w:rsidRDefault="009055D0" w:rsidP="00E40711">
      <w:pPr>
        <w:pStyle w:val="1"/>
        <w:tabs>
          <w:tab w:val="left" w:pos="2410"/>
        </w:tabs>
        <w:spacing w:before="0" w:line="240" w:lineRule="auto"/>
        <w:rPr>
          <w:rFonts w:ascii="Times New Roman" w:hAnsi="Times New Roman"/>
          <w:szCs w:val="22"/>
        </w:rPr>
      </w:pPr>
      <w:bookmarkStart w:id="0" w:name="_Toc20136941"/>
      <w:bookmarkStart w:id="1" w:name="_GoBack"/>
      <w:bookmarkEnd w:id="1"/>
    </w:p>
    <w:p w:rsidR="00E40711" w:rsidRDefault="00E40711" w:rsidP="00E40711">
      <w:pPr>
        <w:pStyle w:val="1"/>
        <w:tabs>
          <w:tab w:val="left" w:pos="2410"/>
        </w:tabs>
        <w:spacing w:before="0" w:line="240" w:lineRule="auto"/>
        <w:rPr>
          <w:rFonts w:ascii="Times New Roman" w:hAnsi="Times New Roman"/>
          <w:szCs w:val="22"/>
        </w:rPr>
      </w:pPr>
      <w:r w:rsidRPr="00F8470B">
        <w:rPr>
          <w:rFonts w:ascii="Times New Roman" w:hAnsi="Times New Roman"/>
          <w:szCs w:val="22"/>
        </w:rPr>
        <w:t>ЧАСТЬ  5.  ТЕХНИЧЕСКОЕ ЗАДАНИЕ</w:t>
      </w:r>
      <w:bookmarkEnd w:id="0"/>
      <w:r w:rsidRPr="00F8470B">
        <w:rPr>
          <w:rFonts w:ascii="Times New Roman" w:hAnsi="Times New Roman"/>
          <w:szCs w:val="22"/>
        </w:rPr>
        <w:t xml:space="preserve"> </w:t>
      </w:r>
    </w:p>
    <w:p w:rsidR="00E40711" w:rsidRPr="00A04F2F" w:rsidRDefault="00E40711" w:rsidP="00E40711">
      <w:pPr>
        <w:spacing w:after="0" w:line="240" w:lineRule="auto"/>
        <w:jc w:val="both"/>
        <w:rPr>
          <w:rFonts w:ascii="Times New Roman" w:hAnsi="Times New Roman"/>
          <w:b/>
        </w:rPr>
      </w:pPr>
      <w:r w:rsidRPr="00A04F2F">
        <w:rPr>
          <w:rFonts w:ascii="Times New Roman" w:hAnsi="Times New Roman"/>
          <w:b/>
        </w:rPr>
        <w:t xml:space="preserve">на поставку дизельного топлива ЕВРО, </w:t>
      </w:r>
      <w:proofErr w:type="gramStart"/>
      <w:r w:rsidRPr="00A04F2F">
        <w:rPr>
          <w:rFonts w:ascii="Times New Roman" w:hAnsi="Times New Roman"/>
          <w:b/>
        </w:rPr>
        <w:t>зимнее</w:t>
      </w:r>
      <w:proofErr w:type="gramEnd"/>
      <w:r w:rsidRPr="00A04F2F">
        <w:rPr>
          <w:rFonts w:ascii="Times New Roman" w:hAnsi="Times New Roman"/>
          <w:b/>
        </w:rPr>
        <w:t xml:space="preserve">, класс 2 (ДТ-3-К5) наливом с доставкой по адресу: </w:t>
      </w:r>
    </w:p>
    <w:p w:rsidR="00E40711" w:rsidRPr="00A04F2F" w:rsidRDefault="00E40711" w:rsidP="00E40711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A04F2F">
        <w:rPr>
          <w:rFonts w:ascii="Times New Roman" w:hAnsi="Times New Roman"/>
          <w:b/>
        </w:rPr>
        <w:t>г. Красноярск, ул. 4-я Таймырская 4 «А» и сливом в емкость Заказчика</w:t>
      </w:r>
      <w:proofErr w:type="gramEnd"/>
    </w:p>
    <w:p w:rsidR="00E40711" w:rsidRDefault="00E40711" w:rsidP="00E40711">
      <w:pPr>
        <w:spacing w:after="0"/>
        <w:jc w:val="both"/>
        <w:rPr>
          <w:rFonts w:ascii="Times New Roman" w:hAnsi="Times New Roman"/>
        </w:rPr>
      </w:pPr>
    </w:p>
    <w:p w:rsidR="00E40711" w:rsidRPr="003D27EE" w:rsidRDefault="00E40711" w:rsidP="00E40711">
      <w:pPr>
        <w:spacing w:after="0"/>
        <w:rPr>
          <w:rFonts w:ascii="Times New Roman" w:hAnsi="Times New Roman"/>
          <w:b/>
        </w:rPr>
      </w:pPr>
      <w:r w:rsidRPr="003D27EE">
        <w:rPr>
          <w:rFonts w:ascii="Times New Roman" w:hAnsi="Times New Roman"/>
          <w:b/>
        </w:rPr>
        <w:t>Спецификация поставки</w:t>
      </w:r>
    </w:p>
    <w:tbl>
      <w:tblPr>
        <w:tblStyle w:val="a5"/>
        <w:tblW w:w="10280" w:type="dxa"/>
        <w:tblLook w:val="04A0" w:firstRow="1" w:lastRow="0" w:firstColumn="1" w:lastColumn="0" w:noHBand="0" w:noVBand="1"/>
      </w:tblPr>
      <w:tblGrid>
        <w:gridCol w:w="529"/>
        <w:gridCol w:w="3764"/>
        <w:gridCol w:w="4160"/>
        <w:gridCol w:w="888"/>
        <w:gridCol w:w="939"/>
      </w:tblGrid>
      <w:tr w:rsidR="00FC1BEE" w:rsidTr="00FC1BEE">
        <w:tc>
          <w:tcPr>
            <w:tcW w:w="529" w:type="dxa"/>
            <w:vAlign w:val="center"/>
          </w:tcPr>
          <w:p w:rsidR="00FC1BEE" w:rsidRDefault="00FC1BEE" w:rsidP="00C57592">
            <w:pPr>
              <w:jc w:val="center"/>
              <w:rPr>
                <w:rFonts w:ascii="Times New Roman" w:hAnsi="Times New Roman"/>
                <w:b/>
              </w:rPr>
            </w:pPr>
            <w:r w:rsidRPr="00C53DA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53DA1">
              <w:rPr>
                <w:rFonts w:ascii="Times New Roman" w:hAnsi="Times New Roman"/>
                <w:b/>
              </w:rPr>
              <w:t>п</w:t>
            </w:r>
            <w:proofErr w:type="gramEnd"/>
            <w:r w:rsidRPr="00C53DA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764" w:type="dxa"/>
            <w:vAlign w:val="center"/>
          </w:tcPr>
          <w:p w:rsidR="00FC1BEE" w:rsidRPr="00C53DA1" w:rsidRDefault="00FC1BEE" w:rsidP="00C57592">
            <w:pPr>
              <w:jc w:val="center"/>
              <w:rPr>
                <w:rFonts w:ascii="Times New Roman" w:hAnsi="Times New Roman"/>
                <w:b/>
              </w:rPr>
            </w:pPr>
            <w:r w:rsidRPr="00C53DA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4160" w:type="dxa"/>
            <w:vAlign w:val="center"/>
          </w:tcPr>
          <w:p w:rsidR="00FC1BEE" w:rsidRPr="00C53DA1" w:rsidRDefault="00FC1BEE" w:rsidP="00C57592">
            <w:pPr>
              <w:jc w:val="center"/>
              <w:rPr>
                <w:rFonts w:ascii="Times New Roman" w:hAnsi="Times New Roman"/>
                <w:b/>
              </w:rPr>
            </w:pPr>
            <w:r w:rsidRPr="00C53DA1">
              <w:rPr>
                <w:rFonts w:ascii="Times New Roman" w:hAnsi="Times New Roman"/>
                <w:b/>
              </w:rPr>
              <w:t>Функционально-технические характеристики</w:t>
            </w:r>
          </w:p>
        </w:tc>
        <w:tc>
          <w:tcPr>
            <w:tcW w:w="888" w:type="dxa"/>
          </w:tcPr>
          <w:p w:rsidR="00FC1BEE" w:rsidRPr="00C53DA1" w:rsidRDefault="00FC1BEE" w:rsidP="00FC1B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939" w:type="dxa"/>
            <w:vAlign w:val="center"/>
          </w:tcPr>
          <w:p w:rsidR="00FC1BEE" w:rsidRPr="00C53DA1" w:rsidRDefault="00FC1BEE" w:rsidP="00C57592">
            <w:pPr>
              <w:jc w:val="center"/>
              <w:rPr>
                <w:rFonts w:ascii="Times New Roman" w:hAnsi="Times New Roman"/>
                <w:b/>
              </w:rPr>
            </w:pPr>
            <w:r w:rsidRPr="00C53DA1">
              <w:rPr>
                <w:rFonts w:ascii="Times New Roman" w:hAnsi="Times New Roman"/>
                <w:b/>
              </w:rPr>
              <w:t>Ед. изм.</w:t>
            </w:r>
          </w:p>
        </w:tc>
      </w:tr>
      <w:tr w:rsidR="00FC1BEE" w:rsidTr="00B0210D">
        <w:tc>
          <w:tcPr>
            <w:tcW w:w="529" w:type="dxa"/>
            <w:vAlign w:val="center"/>
          </w:tcPr>
          <w:p w:rsidR="00FC1BEE" w:rsidRDefault="00FC1BEE" w:rsidP="00C57592">
            <w:pPr>
              <w:jc w:val="center"/>
              <w:rPr>
                <w:rFonts w:ascii="Times New Roman" w:hAnsi="Times New Roman"/>
                <w:b/>
              </w:rPr>
            </w:pPr>
            <w:r w:rsidRPr="00EF396D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764" w:type="dxa"/>
            <w:vAlign w:val="center"/>
          </w:tcPr>
          <w:p w:rsidR="00FC1BEE" w:rsidRDefault="00FC1BEE" w:rsidP="00B021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Дизельное топливо ЕВРО зимнее </w:t>
            </w:r>
            <w:r w:rsidRPr="00EF396D"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</w:rPr>
              <w:t xml:space="preserve"> </w:t>
            </w:r>
            <w:r w:rsidRPr="00EF396D">
              <w:rPr>
                <w:rFonts w:ascii="Times New Roman" w:hAnsi="Times New Roman"/>
              </w:rPr>
              <w:t>2, (ДТ-З-К5)</w:t>
            </w:r>
          </w:p>
        </w:tc>
        <w:tc>
          <w:tcPr>
            <w:tcW w:w="4160" w:type="dxa"/>
            <w:vAlign w:val="center"/>
          </w:tcPr>
          <w:p w:rsidR="00FC1BEE" w:rsidRDefault="00FC1BEE" w:rsidP="00B0210D">
            <w:pPr>
              <w:jc w:val="center"/>
              <w:rPr>
                <w:rFonts w:ascii="Times New Roman" w:hAnsi="Times New Roman"/>
                <w:b/>
              </w:rPr>
            </w:pPr>
            <w:r w:rsidRPr="00EF396D">
              <w:rPr>
                <w:rFonts w:ascii="Times New Roman" w:hAnsi="Times New Roman"/>
              </w:rPr>
              <w:t xml:space="preserve">ГОСТ 32511-2013 </w:t>
            </w:r>
            <w:r>
              <w:rPr>
                <w:rFonts w:ascii="Times New Roman" w:hAnsi="Times New Roman"/>
              </w:rPr>
              <w:br/>
            </w:r>
            <w:r w:rsidRPr="00EF396D">
              <w:rPr>
                <w:rFonts w:ascii="Times New Roman" w:hAnsi="Times New Roman"/>
              </w:rPr>
              <w:t>(ЕН 590:2009)</w:t>
            </w:r>
          </w:p>
        </w:tc>
        <w:tc>
          <w:tcPr>
            <w:tcW w:w="888" w:type="dxa"/>
            <w:vAlign w:val="center"/>
          </w:tcPr>
          <w:p w:rsidR="00FC1BEE" w:rsidRPr="004C0C44" w:rsidRDefault="00FC1BEE" w:rsidP="008E6E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4B7CCF"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>0*</w:t>
            </w:r>
          </w:p>
        </w:tc>
        <w:tc>
          <w:tcPr>
            <w:tcW w:w="939" w:type="dxa"/>
            <w:vAlign w:val="center"/>
          </w:tcPr>
          <w:p w:rsidR="00FC1BEE" w:rsidRPr="004C0C44" w:rsidRDefault="00FC1BEE" w:rsidP="00B021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0C44">
              <w:rPr>
                <w:rFonts w:ascii="Times New Roman" w:hAnsi="Times New Roman"/>
                <w:color w:val="000000" w:themeColor="text1"/>
              </w:rPr>
              <w:t>т.</w:t>
            </w:r>
          </w:p>
        </w:tc>
      </w:tr>
    </w:tbl>
    <w:p w:rsidR="00FC1BEE" w:rsidRDefault="00FC1BEE" w:rsidP="00FC1BEE">
      <w:pPr>
        <w:pStyle w:val="a6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4B7CCF">
        <w:rPr>
          <w:rFonts w:ascii="Times New Roman" w:hAnsi="Times New Roman"/>
        </w:rPr>
        <w:t xml:space="preserve">Допускается </w:t>
      </w:r>
      <w:proofErr w:type="spellStart"/>
      <w:r w:rsidR="004B7CCF">
        <w:rPr>
          <w:rFonts w:ascii="Times New Roman" w:hAnsi="Times New Roman"/>
        </w:rPr>
        <w:t>толеранс</w:t>
      </w:r>
      <w:proofErr w:type="spellEnd"/>
      <w:r w:rsidR="004B7CCF">
        <w:rPr>
          <w:rFonts w:ascii="Times New Roman" w:hAnsi="Times New Roman"/>
        </w:rPr>
        <w:t xml:space="preserve">  ± 20%</w:t>
      </w:r>
    </w:p>
    <w:p w:rsidR="00B61305" w:rsidRDefault="00B61305" w:rsidP="009A3F04">
      <w:pPr>
        <w:pStyle w:val="a6"/>
        <w:spacing w:after="0"/>
        <w:jc w:val="both"/>
        <w:rPr>
          <w:rFonts w:ascii="Times New Roman" w:hAnsi="Times New Roman"/>
          <w:b/>
        </w:rPr>
      </w:pPr>
    </w:p>
    <w:p w:rsidR="002F3C46" w:rsidRDefault="004B7CCF" w:rsidP="009A3F04">
      <w:pPr>
        <w:pStyle w:val="a6"/>
        <w:spacing w:after="0"/>
        <w:jc w:val="both"/>
        <w:rPr>
          <w:rFonts w:ascii="Times New Roman" w:hAnsi="Times New Roman"/>
        </w:rPr>
      </w:pPr>
      <w:r w:rsidRPr="002F3C46">
        <w:rPr>
          <w:rFonts w:ascii="Times New Roman" w:hAnsi="Times New Roman"/>
          <w:b/>
        </w:rPr>
        <w:t xml:space="preserve">Срок </w:t>
      </w:r>
      <w:r w:rsidR="002F3C46" w:rsidRPr="002F3C46">
        <w:rPr>
          <w:rFonts w:ascii="Times New Roman" w:hAnsi="Times New Roman"/>
          <w:b/>
        </w:rPr>
        <w:t xml:space="preserve"> поставки</w:t>
      </w:r>
      <w:r w:rsidR="00B61305">
        <w:rPr>
          <w:rFonts w:ascii="Times New Roman" w:hAnsi="Times New Roman"/>
          <w:b/>
        </w:rPr>
        <w:t xml:space="preserve"> партий</w:t>
      </w:r>
      <w:r w:rsidR="002F3C46" w:rsidRPr="002F3C46">
        <w:rPr>
          <w:rFonts w:ascii="Times New Roman" w:hAnsi="Times New Roman"/>
          <w:b/>
        </w:rPr>
        <w:t>:</w:t>
      </w:r>
    </w:p>
    <w:p w:rsidR="00C6288D" w:rsidRPr="009A3F04" w:rsidRDefault="009A3F04" w:rsidP="009A3F04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/>
        </w:rPr>
      </w:pPr>
      <w:r w:rsidRPr="009A3F04">
        <w:rPr>
          <w:rFonts w:ascii="Times New Roman" w:hAnsi="Times New Roman"/>
          <w:b/>
        </w:rPr>
        <w:t xml:space="preserve">20 </w:t>
      </w:r>
      <w:proofErr w:type="spellStart"/>
      <w:r w:rsidR="002F3C46" w:rsidRPr="009A3F04">
        <w:rPr>
          <w:rFonts w:ascii="Times New Roman" w:hAnsi="Times New Roman"/>
          <w:b/>
        </w:rPr>
        <w:t>тн</w:t>
      </w:r>
      <w:proofErr w:type="spellEnd"/>
      <w:r w:rsidR="002F3C46" w:rsidRPr="009A3F04">
        <w:rPr>
          <w:rFonts w:ascii="Times New Roman" w:hAnsi="Times New Roman"/>
          <w:b/>
        </w:rPr>
        <w:t xml:space="preserve">. </w:t>
      </w:r>
      <w:r w:rsidR="00195686" w:rsidRPr="009A3F04">
        <w:rPr>
          <w:rFonts w:ascii="Times New Roman" w:hAnsi="Times New Roman"/>
          <w:b/>
        </w:rPr>
        <w:t>–</w:t>
      </w:r>
      <w:r w:rsidR="00C6288D" w:rsidRPr="009A3F04">
        <w:rPr>
          <w:rFonts w:ascii="Times New Roman" w:hAnsi="Times New Roman"/>
          <w:b/>
        </w:rPr>
        <w:t xml:space="preserve"> </w:t>
      </w:r>
      <w:r w:rsidR="002F3C46" w:rsidRPr="009A3F04">
        <w:rPr>
          <w:rFonts w:ascii="Times New Roman" w:hAnsi="Times New Roman"/>
          <w:b/>
        </w:rPr>
        <w:t>17-18</w:t>
      </w:r>
      <w:r w:rsidR="00227E59">
        <w:rPr>
          <w:rFonts w:ascii="Times New Roman" w:hAnsi="Times New Roman"/>
          <w:b/>
        </w:rPr>
        <w:t xml:space="preserve"> апреля </w:t>
      </w:r>
      <w:r w:rsidR="006B0446" w:rsidRPr="009A3F04">
        <w:rPr>
          <w:rFonts w:ascii="Times New Roman" w:hAnsi="Times New Roman"/>
          <w:b/>
        </w:rPr>
        <w:t xml:space="preserve">2023г. </w:t>
      </w:r>
    </w:p>
    <w:p w:rsidR="009A3F04" w:rsidRPr="009A3F04" w:rsidRDefault="009A3F04" w:rsidP="009A3F04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/>
        </w:rPr>
      </w:pPr>
      <w:r w:rsidRPr="009A3F04">
        <w:rPr>
          <w:rFonts w:ascii="Times New Roman" w:hAnsi="Times New Roman"/>
          <w:b/>
        </w:rPr>
        <w:t xml:space="preserve">130 </w:t>
      </w:r>
      <w:proofErr w:type="spellStart"/>
      <w:r w:rsidRPr="009A3F04">
        <w:rPr>
          <w:rFonts w:ascii="Times New Roman" w:hAnsi="Times New Roman"/>
          <w:b/>
        </w:rPr>
        <w:t>тн</w:t>
      </w:r>
      <w:proofErr w:type="spellEnd"/>
      <w:r w:rsidRPr="009A3F04">
        <w:rPr>
          <w:rFonts w:ascii="Times New Roman" w:hAnsi="Times New Roman"/>
          <w:b/>
        </w:rPr>
        <w:t>.- 20-21 апреля 2023г.</w:t>
      </w:r>
    </w:p>
    <w:p w:rsidR="009A3F04" w:rsidRPr="009A3F04" w:rsidRDefault="009A3F04" w:rsidP="009A3F04">
      <w:pPr>
        <w:spacing w:after="0"/>
        <w:ind w:left="360"/>
        <w:jc w:val="both"/>
        <w:rPr>
          <w:rFonts w:ascii="Times New Roman" w:hAnsi="Times New Roman"/>
        </w:rPr>
      </w:pPr>
    </w:p>
    <w:p w:rsidR="00C6288D" w:rsidRPr="009A3F04" w:rsidRDefault="00C6288D" w:rsidP="009A3F04">
      <w:pPr>
        <w:spacing w:after="0"/>
        <w:jc w:val="both"/>
        <w:rPr>
          <w:rFonts w:ascii="Times New Roman" w:hAnsi="Times New Roman"/>
        </w:rPr>
      </w:pPr>
      <w:r w:rsidRPr="009A3F04">
        <w:rPr>
          <w:rFonts w:ascii="Times New Roman" w:hAnsi="Times New Roman"/>
        </w:rPr>
        <w:t xml:space="preserve">Место поставки: г. Красноярск, ул. 4-я </w:t>
      </w:r>
      <w:proofErr w:type="gramStart"/>
      <w:r w:rsidRPr="009A3F04">
        <w:rPr>
          <w:rFonts w:ascii="Times New Roman" w:hAnsi="Times New Roman"/>
        </w:rPr>
        <w:t>Таймырская</w:t>
      </w:r>
      <w:proofErr w:type="gramEnd"/>
      <w:r w:rsidRPr="009A3F04">
        <w:rPr>
          <w:rFonts w:ascii="Times New Roman" w:hAnsi="Times New Roman"/>
        </w:rPr>
        <w:t>, 4 «А».</w:t>
      </w:r>
    </w:p>
    <w:p w:rsidR="00E40711" w:rsidRPr="009A3F04" w:rsidRDefault="00E40711" w:rsidP="009A3F04">
      <w:pPr>
        <w:spacing w:after="0"/>
        <w:jc w:val="both"/>
        <w:rPr>
          <w:rFonts w:ascii="Times New Roman" w:hAnsi="Times New Roman"/>
        </w:rPr>
      </w:pPr>
      <w:r w:rsidRPr="009A3F04">
        <w:rPr>
          <w:rFonts w:ascii="Times New Roman" w:hAnsi="Times New Roman"/>
        </w:rPr>
        <w:t>Датой поставки Товара считается дата подписания Сторонами Товарной накладной.</w:t>
      </w:r>
    </w:p>
    <w:p w:rsidR="00E40711" w:rsidRPr="009A3F04" w:rsidRDefault="00E40711" w:rsidP="009A3F04">
      <w:pPr>
        <w:spacing w:after="0"/>
        <w:jc w:val="both"/>
        <w:rPr>
          <w:rFonts w:ascii="Times New Roman" w:hAnsi="Times New Roman"/>
        </w:rPr>
      </w:pPr>
      <w:r w:rsidRPr="009A3F04">
        <w:rPr>
          <w:rFonts w:ascii="Times New Roman" w:hAnsi="Times New Roman"/>
        </w:rPr>
        <w:t>Поставка включает в себя также обязательство Поставщика по доставке Товара опломбированными автоцистернами Поставщика объем</w:t>
      </w:r>
      <w:r w:rsidR="00B92E66" w:rsidRPr="009A3F04">
        <w:rPr>
          <w:rFonts w:ascii="Times New Roman" w:hAnsi="Times New Roman"/>
        </w:rPr>
        <w:t xml:space="preserve">ом </w:t>
      </w:r>
      <w:r w:rsidRPr="009A3F04">
        <w:rPr>
          <w:rFonts w:ascii="Times New Roman" w:hAnsi="Times New Roman"/>
        </w:rPr>
        <w:t>до 20 т. и сопровождаться документом, в котором будут указаны номера пломб. Автоцистерны должны быть оснащены исправными счетчиками и насосами учета и налива дизельного топлива</w:t>
      </w:r>
      <w:r w:rsidR="00422C15" w:rsidRPr="009A3F04">
        <w:rPr>
          <w:rFonts w:ascii="Times New Roman" w:hAnsi="Times New Roman"/>
        </w:rPr>
        <w:t xml:space="preserve"> по цене</w:t>
      </w:r>
      <w:r w:rsidRPr="009A3F04">
        <w:rPr>
          <w:rFonts w:ascii="Times New Roman" w:hAnsi="Times New Roman"/>
        </w:rPr>
        <w:t xml:space="preserve"> единицы Товара, исходя из фактически поставленного Товара, в </w:t>
      </w:r>
      <w:proofErr w:type="gramStart"/>
      <w:r w:rsidRPr="009A3F04">
        <w:rPr>
          <w:rFonts w:ascii="Times New Roman" w:hAnsi="Times New Roman"/>
        </w:rPr>
        <w:t>размере</w:t>
      </w:r>
      <w:proofErr w:type="gramEnd"/>
      <w:r w:rsidRPr="009A3F04">
        <w:rPr>
          <w:rFonts w:ascii="Times New Roman" w:hAnsi="Times New Roman"/>
        </w:rPr>
        <w:t xml:space="preserve"> не превышающем размер начальной (максимальной) цены Товара. </w:t>
      </w:r>
    </w:p>
    <w:p w:rsidR="00DD76B3" w:rsidRDefault="00DD76B3" w:rsidP="009A3F04"/>
    <w:sectPr w:rsidR="00DD76B3" w:rsidSect="00C57592">
      <w:footerReference w:type="default" r:id="rId8"/>
      <w:pgSz w:w="11906" w:h="16838"/>
      <w:pgMar w:top="1134" w:right="566" w:bottom="35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FF" w:rsidRDefault="00847CFF">
      <w:pPr>
        <w:spacing w:after="0" w:line="240" w:lineRule="auto"/>
      </w:pPr>
      <w:r>
        <w:separator/>
      </w:r>
    </w:p>
  </w:endnote>
  <w:endnote w:type="continuationSeparator" w:id="0">
    <w:p w:rsidR="00847CFF" w:rsidRDefault="0084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FF" w:rsidRDefault="00847CFF">
    <w:pPr>
      <w:pStyle w:val="a3"/>
      <w:jc w:val="right"/>
    </w:pPr>
    <w:r>
      <w:fldChar w:fldCharType="begin"/>
    </w:r>
    <w:r>
      <w:instrText>PAGE</w:instrText>
    </w:r>
    <w:r>
      <w:fldChar w:fldCharType="separate"/>
    </w:r>
    <w:r w:rsidR="00227E59">
      <w:t>1</w:t>
    </w:r>
    <w:r>
      <w:fldChar w:fldCharType="end"/>
    </w:r>
  </w:p>
  <w:p w:rsidR="00847CFF" w:rsidRDefault="00847C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FF" w:rsidRDefault="00847CFF">
      <w:pPr>
        <w:spacing w:after="0" w:line="240" w:lineRule="auto"/>
      </w:pPr>
      <w:r>
        <w:separator/>
      </w:r>
    </w:p>
  </w:footnote>
  <w:footnote w:type="continuationSeparator" w:id="0">
    <w:p w:rsidR="00847CFF" w:rsidRDefault="0084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55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5B1734"/>
    <w:multiLevelType w:val="hybridMultilevel"/>
    <w:tmpl w:val="1D5CA980"/>
    <w:lvl w:ilvl="0" w:tplc="7FEA92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5818EF"/>
    <w:multiLevelType w:val="hybridMultilevel"/>
    <w:tmpl w:val="D7FA1F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65967"/>
    <w:multiLevelType w:val="hybridMultilevel"/>
    <w:tmpl w:val="86FCD19C"/>
    <w:lvl w:ilvl="0" w:tplc="8416E206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77C4D"/>
    <w:multiLevelType w:val="hybridMultilevel"/>
    <w:tmpl w:val="C11E3F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11"/>
    <w:rsid w:val="00017462"/>
    <w:rsid w:val="0003392B"/>
    <w:rsid w:val="00043E79"/>
    <w:rsid w:val="00051BD8"/>
    <w:rsid w:val="00055A5C"/>
    <w:rsid w:val="000F1337"/>
    <w:rsid w:val="001268B8"/>
    <w:rsid w:val="00195686"/>
    <w:rsid w:val="00227E59"/>
    <w:rsid w:val="002D1422"/>
    <w:rsid w:val="002F3C46"/>
    <w:rsid w:val="0032008C"/>
    <w:rsid w:val="003B5C45"/>
    <w:rsid w:val="00422C15"/>
    <w:rsid w:val="004B7CCF"/>
    <w:rsid w:val="004C1A09"/>
    <w:rsid w:val="005D4095"/>
    <w:rsid w:val="006B0446"/>
    <w:rsid w:val="00833B9A"/>
    <w:rsid w:val="00847CFF"/>
    <w:rsid w:val="00890D55"/>
    <w:rsid w:val="008A449D"/>
    <w:rsid w:val="008E6E5F"/>
    <w:rsid w:val="009055D0"/>
    <w:rsid w:val="009A1607"/>
    <w:rsid w:val="009A3F04"/>
    <w:rsid w:val="00B0210D"/>
    <w:rsid w:val="00B61305"/>
    <w:rsid w:val="00B92E66"/>
    <w:rsid w:val="00C500B5"/>
    <w:rsid w:val="00C57592"/>
    <w:rsid w:val="00C6288D"/>
    <w:rsid w:val="00D63BF8"/>
    <w:rsid w:val="00D660DC"/>
    <w:rsid w:val="00D9334D"/>
    <w:rsid w:val="00DD76B3"/>
    <w:rsid w:val="00E40711"/>
    <w:rsid w:val="00F939E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11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1,heading 1,Б1"/>
    <w:basedOn w:val="a"/>
    <w:next w:val="a"/>
    <w:link w:val="10"/>
    <w:uiPriority w:val="9"/>
    <w:qFormat/>
    <w:rsid w:val="00E40711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,1 Знак"/>
    <w:basedOn w:val="a0"/>
    <w:link w:val="1"/>
    <w:uiPriority w:val="9"/>
    <w:qFormat/>
    <w:rsid w:val="00E40711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paragraph" w:styleId="a3">
    <w:name w:val="footer"/>
    <w:basedOn w:val="a"/>
    <w:link w:val="11"/>
    <w:uiPriority w:val="99"/>
    <w:qFormat/>
    <w:rsid w:val="00E40711"/>
    <w:pPr>
      <w:tabs>
        <w:tab w:val="center" w:pos="4153"/>
        <w:tab w:val="right" w:pos="8306"/>
      </w:tabs>
    </w:pPr>
    <w:rPr>
      <w:noProof/>
    </w:rPr>
  </w:style>
  <w:style w:type="character" w:customStyle="1" w:styleId="a4">
    <w:name w:val="Нижний колонтитул Знак"/>
    <w:basedOn w:val="a0"/>
    <w:uiPriority w:val="99"/>
    <w:semiHidden/>
    <w:rsid w:val="00E40711"/>
    <w:rPr>
      <w:rFonts w:ascii="Calibri" w:eastAsia="Times New Roman" w:hAnsi="Calibri" w:cs="Times New Roman"/>
      <w:lang w:eastAsia="ru-RU"/>
    </w:rPr>
  </w:style>
  <w:style w:type="character" w:customStyle="1" w:styleId="11">
    <w:name w:val="Нижний колонтитул Знак1"/>
    <w:link w:val="a3"/>
    <w:uiPriority w:val="99"/>
    <w:qFormat/>
    <w:locked/>
    <w:rsid w:val="00E40711"/>
    <w:rPr>
      <w:rFonts w:ascii="Calibri" w:eastAsia="Times New Roman" w:hAnsi="Calibri" w:cs="Times New Roman"/>
      <w:noProof/>
      <w:lang w:eastAsia="ru-RU"/>
    </w:rPr>
  </w:style>
  <w:style w:type="table" w:styleId="a5">
    <w:name w:val="Table Grid"/>
    <w:basedOn w:val="a1"/>
    <w:uiPriority w:val="59"/>
    <w:qFormat/>
    <w:rsid w:val="00E407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Заголовок_3,Подпись рисунка,ПКФ Список,Абзац списка5,главный абзац,SL_Абзац списка,List Paragraph,мой,Bullet List,FooterText,numbered,Нумерованый список,List Paragraph1,–маркер,ТЗ_Список,Use Case List Paragraph,Ненумерованный список"/>
    <w:basedOn w:val="a"/>
    <w:link w:val="a7"/>
    <w:uiPriority w:val="34"/>
    <w:qFormat/>
    <w:rsid w:val="00E40711"/>
    <w:pPr>
      <w:ind w:left="720"/>
      <w:contextualSpacing/>
    </w:pPr>
  </w:style>
  <w:style w:type="character" w:customStyle="1" w:styleId="a7">
    <w:name w:val="Абзац списка Знак"/>
    <w:aliases w:val="Заголовок_3 Знак,Подпись рисунка Знак,ПКФ Список Знак,Абзац списка5 Знак,главный абзац Знак,SL_Абзац списка Знак,List Paragraph Знак,мой Знак,Bullet List Знак,FooterText Знак,numbered Знак,Нумерованый список Знак,List Paragraph1 Знак"/>
    <w:link w:val="a6"/>
    <w:uiPriority w:val="34"/>
    <w:locked/>
    <w:rsid w:val="00E4071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11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1,heading 1,Б1"/>
    <w:basedOn w:val="a"/>
    <w:next w:val="a"/>
    <w:link w:val="10"/>
    <w:uiPriority w:val="9"/>
    <w:qFormat/>
    <w:rsid w:val="00E40711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,1 Знак"/>
    <w:basedOn w:val="a0"/>
    <w:link w:val="1"/>
    <w:uiPriority w:val="9"/>
    <w:qFormat/>
    <w:rsid w:val="00E40711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paragraph" w:styleId="a3">
    <w:name w:val="footer"/>
    <w:basedOn w:val="a"/>
    <w:link w:val="11"/>
    <w:uiPriority w:val="99"/>
    <w:qFormat/>
    <w:rsid w:val="00E40711"/>
    <w:pPr>
      <w:tabs>
        <w:tab w:val="center" w:pos="4153"/>
        <w:tab w:val="right" w:pos="8306"/>
      </w:tabs>
    </w:pPr>
    <w:rPr>
      <w:noProof/>
    </w:rPr>
  </w:style>
  <w:style w:type="character" w:customStyle="1" w:styleId="a4">
    <w:name w:val="Нижний колонтитул Знак"/>
    <w:basedOn w:val="a0"/>
    <w:uiPriority w:val="99"/>
    <w:semiHidden/>
    <w:rsid w:val="00E40711"/>
    <w:rPr>
      <w:rFonts w:ascii="Calibri" w:eastAsia="Times New Roman" w:hAnsi="Calibri" w:cs="Times New Roman"/>
      <w:lang w:eastAsia="ru-RU"/>
    </w:rPr>
  </w:style>
  <w:style w:type="character" w:customStyle="1" w:styleId="11">
    <w:name w:val="Нижний колонтитул Знак1"/>
    <w:link w:val="a3"/>
    <w:uiPriority w:val="99"/>
    <w:qFormat/>
    <w:locked/>
    <w:rsid w:val="00E40711"/>
    <w:rPr>
      <w:rFonts w:ascii="Calibri" w:eastAsia="Times New Roman" w:hAnsi="Calibri" w:cs="Times New Roman"/>
      <w:noProof/>
      <w:lang w:eastAsia="ru-RU"/>
    </w:rPr>
  </w:style>
  <w:style w:type="table" w:styleId="a5">
    <w:name w:val="Table Grid"/>
    <w:basedOn w:val="a1"/>
    <w:uiPriority w:val="59"/>
    <w:qFormat/>
    <w:rsid w:val="00E407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Заголовок_3,Подпись рисунка,ПКФ Список,Абзац списка5,главный абзац,SL_Абзац списка,List Paragraph,мой,Bullet List,FooterText,numbered,Нумерованый список,List Paragraph1,–маркер,ТЗ_Список,Use Case List Paragraph,Ненумерованный список"/>
    <w:basedOn w:val="a"/>
    <w:link w:val="a7"/>
    <w:uiPriority w:val="34"/>
    <w:qFormat/>
    <w:rsid w:val="00E40711"/>
    <w:pPr>
      <w:ind w:left="720"/>
      <w:contextualSpacing/>
    </w:pPr>
  </w:style>
  <w:style w:type="character" w:customStyle="1" w:styleId="a7">
    <w:name w:val="Абзац списка Знак"/>
    <w:aliases w:val="Заголовок_3 Знак,Подпись рисунка Знак,ПКФ Список Знак,Абзац списка5 Знак,главный абзац Знак,SL_Абзац списка Знак,List Paragraph Знак,мой Знак,Bullet List Знак,FooterText Знак,numbered Знак,Нумерованый список Знак,List Paragraph1 Знак"/>
    <w:link w:val="a6"/>
    <w:uiPriority w:val="34"/>
    <w:locked/>
    <w:rsid w:val="00E407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Тауснев Вячеслав Владимирович</dc:creator>
  <cp:lastModifiedBy>Мамаева Наталья Алексеевна</cp:lastModifiedBy>
  <cp:revision>2</cp:revision>
  <cp:lastPrinted>2023-03-15T08:17:00Z</cp:lastPrinted>
  <dcterms:created xsi:type="dcterms:W3CDTF">2023-03-15T08:43:00Z</dcterms:created>
  <dcterms:modified xsi:type="dcterms:W3CDTF">2023-03-15T08:43:00Z</dcterms:modified>
</cp:coreProperties>
</file>