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2773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jc w:val="center"/>
        <w:rPr>
          <w:b/>
        </w:rPr>
      </w:pPr>
      <w:r w:rsidRPr="001F3BD3">
        <w:rPr>
          <w:b/>
        </w:rPr>
        <w:t>Методика расчета обеспеченности финансовыми ресурсами участников закупок</w:t>
      </w:r>
    </w:p>
    <w:p w14:paraId="7A075D50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</w:pPr>
    </w:p>
    <w:p w14:paraId="0793AD8B" w14:textId="77777777" w:rsidR="008D59C3" w:rsidRPr="001F3BD3" w:rsidRDefault="008D59C3" w:rsidP="00E8524D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</w:rPr>
      </w:pPr>
      <w:bookmarkStart w:id="0" w:name="_Toc366225601"/>
      <w:r w:rsidRPr="001F3BD3">
        <w:rPr>
          <w:b/>
          <w:bCs/>
        </w:rPr>
        <w:t>Основные положения</w:t>
      </w:r>
      <w:bookmarkEnd w:id="0"/>
    </w:p>
    <w:p w14:paraId="47755B21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Методика основана на расчете показателей обеспеченности финансовыми ресурсами предприятия, характеризующих уровень риска деятельности предприятия с точки зрения сбалансированности или превышения доходов над расходами. Эти показатели, в том числе, позволяют заказчику оценить способность предприятия в сроки и в полном объеме исполнить свои обязательства по заключаемым с заказчиком договорам. Для общего расчета финансового состояния предприятия используются основные показатели его деятельности, содержащиеся в бухгалтерской (финансовой) отчетности, а именно: в Форме по ОКУД 0710001 «Бухгалтерский баланс» и в Форме по ОКУД 0710002 «Отчет о прибылях и убытках» («Отчет о финансовых результатах»).</w:t>
      </w:r>
    </w:p>
    <w:p w14:paraId="7C35CC37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Коды строк бухгалтерской (финансовой) отчетности, используемые при расчете показателей обеспеченности финансовыми ресурсами </w:t>
      </w:r>
      <w:r w:rsidR="002C252B" w:rsidRPr="001F3BD3">
        <w:t xml:space="preserve">участников закупок </w:t>
      </w:r>
      <w:r w:rsidRPr="001F3BD3">
        <w:t>(</w:t>
      </w:r>
      <w:r w:rsidR="0018613F" w:rsidRPr="001F3BD3">
        <w:t xml:space="preserve">Таблица 1 </w:t>
      </w:r>
      <w:r w:rsidR="002F4F93" w:rsidRPr="001F3BD3">
        <w:t>раздел</w:t>
      </w:r>
      <w:r w:rsidR="0018613F" w:rsidRPr="001F3BD3">
        <w:t>а</w:t>
      </w:r>
      <w:r w:rsidR="002F4F93" w:rsidRPr="001F3BD3">
        <w:t xml:space="preserve"> </w:t>
      </w:r>
      <w:r w:rsidR="0018613F" w:rsidRPr="001F3BD3">
        <w:t xml:space="preserve">5 </w:t>
      </w:r>
      <w:r w:rsidR="00CE103A" w:rsidRPr="001F3BD3">
        <w:t>настоящей</w:t>
      </w:r>
      <w:r w:rsidRPr="001F3BD3">
        <w:t xml:space="preserve"> Методик</w:t>
      </w:r>
      <w:r w:rsidR="00CE103A" w:rsidRPr="001F3BD3">
        <w:t>и</w:t>
      </w:r>
      <w:r w:rsidRPr="001F3BD3">
        <w:t xml:space="preserve">), применяются в соответствии с Приказом Министерства финансов </w:t>
      </w:r>
      <w:r w:rsidR="004710B1" w:rsidRPr="001F3BD3">
        <w:t>РФ</w:t>
      </w:r>
      <w:r w:rsidRPr="001F3BD3">
        <w:t xml:space="preserve"> от 02 июля 2010 г. № 66н «О</w:t>
      </w:r>
      <w:r w:rsidR="00CE103A" w:rsidRPr="001F3BD3">
        <w:t> </w:t>
      </w:r>
      <w:r w:rsidRPr="001F3BD3">
        <w:t>формах бухгалтерской отчетности организаций».</w:t>
      </w:r>
    </w:p>
    <w:p w14:paraId="36E841E8" w14:textId="77777777" w:rsidR="0018613F" w:rsidRPr="001F3BD3" w:rsidRDefault="0018613F" w:rsidP="0018613F">
      <w:pPr>
        <w:spacing w:before="0" w:line="240" w:lineRule="auto"/>
        <w:ind w:firstLine="709"/>
      </w:pPr>
      <w:r w:rsidRPr="001F3BD3">
        <w:t>В случае если участник закупки в соответствии с законодательством РФ составляет бухгалтерскую отчетность в порядке, предусмотренном Приказом Министерства финансов Российской Федерации от 25.03.2011 № 33н «Об утверждении Инструкции о порядке составления, представления го</w:t>
      </w:r>
      <w:bookmarkStart w:id="1" w:name="_GoBack"/>
      <w:bookmarkEnd w:id="1"/>
      <w:r w:rsidRPr="001F3BD3">
        <w:t>довой, квартальной бухгалтерской отчетности государственных (муниципальных) бюджетных и автономных учреждений», то для расчета показателей обеспеченности финансовыми ресурсами применяются показатели его деятельности, содержащиеся в Формах по ОКУД 0503730 и 0503721, используя особенности и порядок сопоставления показателей (строк) бухгалтерской (финансовой) отчетности согласно подразделу 4.1 настоящей Методики.</w:t>
      </w:r>
    </w:p>
    <w:p w14:paraId="073538BA" w14:textId="119A9BD9" w:rsidR="000474D4" w:rsidRPr="001F3BD3" w:rsidRDefault="000474D4" w:rsidP="00081444">
      <w:pPr>
        <w:spacing w:before="0" w:line="240" w:lineRule="auto"/>
        <w:ind w:firstLine="709"/>
      </w:pPr>
      <w:r w:rsidRPr="001F3BD3">
        <w:t>В случае, если участники закупки составляют бухгалтерскую отчетность по правилам стандартов бухгалтерского учета, отличным от российских стандартов бухгалтерского учета (далее – РСБУ), для расчета обеспеченности финансовыми ресурсами участника используются показатели его деятельности, содержащиеся в финансовой отчетности в соответствии с МСФО (Международные стандарты финансовой отчётности), а именно: в форме «</w:t>
      </w:r>
      <w:proofErr w:type="spellStart"/>
      <w:r w:rsidRPr="001F3BD3">
        <w:t>Statement</w:t>
      </w:r>
      <w:proofErr w:type="spellEnd"/>
      <w:r w:rsidRPr="001F3BD3">
        <w:t xml:space="preserve"> </w:t>
      </w:r>
      <w:proofErr w:type="spellStart"/>
      <w:r w:rsidRPr="001F3BD3">
        <w:t>of</w:t>
      </w:r>
      <w:proofErr w:type="spellEnd"/>
      <w:r w:rsidRPr="001F3BD3">
        <w:t xml:space="preserve"> </w:t>
      </w:r>
      <w:proofErr w:type="spellStart"/>
      <w:r w:rsidRPr="001F3BD3">
        <w:t>Financial</w:t>
      </w:r>
      <w:proofErr w:type="spellEnd"/>
      <w:r w:rsidRPr="001F3BD3">
        <w:t xml:space="preserve"> </w:t>
      </w:r>
      <w:proofErr w:type="spellStart"/>
      <w:r w:rsidRPr="001F3BD3">
        <w:t>Position</w:t>
      </w:r>
      <w:proofErr w:type="spellEnd"/>
      <w:r w:rsidRPr="001F3BD3">
        <w:t>» и в форме «</w:t>
      </w:r>
      <w:proofErr w:type="spellStart"/>
      <w:r w:rsidRPr="001F3BD3">
        <w:t>Income</w:t>
      </w:r>
      <w:proofErr w:type="spellEnd"/>
      <w:r w:rsidRPr="001F3BD3">
        <w:t xml:space="preserve"> </w:t>
      </w:r>
      <w:proofErr w:type="spellStart"/>
      <w:r w:rsidRPr="001F3BD3">
        <w:t>Statement</w:t>
      </w:r>
      <w:proofErr w:type="spellEnd"/>
      <w:r w:rsidRPr="001F3BD3">
        <w:t xml:space="preserve">». В случае, если участник закупок (нерезидент РФ) составляет отчетность по правилам стандартов бухгалтерского учета, отличным от </w:t>
      </w:r>
      <w:r w:rsidR="002375D2" w:rsidRPr="001F3BD3">
        <w:t xml:space="preserve">РСБУ или </w:t>
      </w:r>
      <w:r w:rsidRPr="001F3BD3">
        <w:t xml:space="preserve">МСФО, то используются показатели его деятельности, содержащиеся в бухгалтерской отчетности, и аналогичные показателям </w:t>
      </w:r>
      <w:r w:rsidR="002375D2" w:rsidRPr="001F3BD3">
        <w:t xml:space="preserve">РСБУ или </w:t>
      </w:r>
      <w:r w:rsidRPr="001F3BD3">
        <w:t xml:space="preserve">МСФО согласно таблице </w:t>
      </w:r>
      <w:r w:rsidR="002375D2" w:rsidRPr="001F3BD3">
        <w:t xml:space="preserve">3 </w:t>
      </w:r>
      <w:r w:rsidRPr="001F3BD3">
        <w:t>(</w:t>
      </w:r>
      <w:r w:rsidR="002375D2" w:rsidRPr="001F3BD3">
        <w:t>под</w:t>
      </w:r>
      <w:r w:rsidRPr="001F3BD3">
        <w:t>раздел </w:t>
      </w:r>
      <w:r w:rsidR="00054C31" w:rsidRPr="001F3BD3">
        <w:fldChar w:fldCharType="begin"/>
      </w:r>
      <w:r w:rsidR="002F4F93" w:rsidRPr="001F3BD3">
        <w:instrText xml:space="preserve"> REF _Ref441244235 \r \h </w:instrText>
      </w:r>
      <w:r w:rsidR="001F3BD3" w:rsidRPr="001F3BD3">
        <w:instrText xml:space="preserve"> \* MERGEFORMAT </w:instrText>
      </w:r>
      <w:r w:rsidR="00054C31" w:rsidRPr="001F3BD3">
        <w:fldChar w:fldCharType="separate"/>
      </w:r>
      <w:r w:rsidR="00B35E55" w:rsidRPr="001F3BD3">
        <w:t>4</w:t>
      </w:r>
      <w:r w:rsidR="00054C31" w:rsidRPr="001F3BD3">
        <w:fldChar w:fldCharType="end"/>
      </w:r>
      <w:r w:rsidR="002375D2" w:rsidRPr="001F3BD3">
        <w:t>.2</w:t>
      </w:r>
      <w:r w:rsidRPr="001F3BD3">
        <w:t xml:space="preserve"> настоящей Методики)</w:t>
      </w:r>
      <w:r w:rsidR="002375D2" w:rsidRPr="001F3BD3">
        <w:t>, заполняемой участником закупки</w:t>
      </w:r>
      <w:r w:rsidRPr="001F3BD3">
        <w:t>.</w:t>
      </w:r>
    </w:p>
    <w:p w14:paraId="1FCDEA13" w14:textId="7359892E" w:rsidR="008D59C3" w:rsidRPr="001F3BD3" w:rsidRDefault="005907E8" w:rsidP="005907E8">
      <w:pPr>
        <w:tabs>
          <w:tab w:val="left" w:pos="1134"/>
        </w:tabs>
        <w:spacing w:before="0" w:line="240" w:lineRule="auto"/>
        <w:ind w:firstLine="709"/>
      </w:pPr>
      <w:r w:rsidRPr="001F3BD3">
        <w:t>В случае, если в соответствии с законодательством участник закупки не имеет обязанности вести бухгалтерский учет и не ведёт бухгалтерский учет по правилам Федерального закона «О бухгалтерском учете», он предоставляет в составе заявки данные по форме согласно таблице 4 (подраздел </w:t>
      </w:r>
      <w:r w:rsidR="002E4F58" w:rsidRPr="001F3BD3">
        <w:fldChar w:fldCharType="begin"/>
      </w:r>
      <w:r w:rsidR="002E4F58" w:rsidRPr="001F3BD3">
        <w:instrText xml:space="preserve"> REF _Ref525649610 \r \h </w:instrText>
      </w:r>
      <w:r w:rsidR="001F3BD3" w:rsidRPr="001F3BD3">
        <w:instrText xml:space="preserve"> \* MERGEFORMAT </w:instrText>
      </w:r>
      <w:r w:rsidR="002E4F58" w:rsidRPr="001F3BD3">
        <w:fldChar w:fldCharType="separate"/>
      </w:r>
      <w:r w:rsidR="00B35E55" w:rsidRPr="001F3BD3">
        <w:t>4.3</w:t>
      </w:r>
      <w:r w:rsidR="002E4F58" w:rsidRPr="001F3BD3">
        <w:fldChar w:fldCharType="end"/>
      </w:r>
      <w:r w:rsidRPr="001F3BD3">
        <w:t xml:space="preserve"> настоящей Методики), подписываемой уполномоченным лицом участника закупки.</w:t>
      </w:r>
    </w:p>
    <w:p w14:paraId="39999EB7" w14:textId="77777777" w:rsidR="005907E8" w:rsidRPr="001F3BD3" w:rsidRDefault="005907E8" w:rsidP="005907E8">
      <w:pPr>
        <w:tabs>
          <w:tab w:val="left" w:pos="1134"/>
        </w:tabs>
        <w:spacing w:before="0" w:line="240" w:lineRule="auto"/>
        <w:ind w:firstLine="709"/>
      </w:pPr>
    </w:p>
    <w:p w14:paraId="556A94B7" w14:textId="77777777" w:rsidR="008D59C3" w:rsidRPr="001F3BD3" w:rsidRDefault="008D59C3" w:rsidP="004A6C77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</w:rPr>
      </w:pPr>
      <w:bookmarkStart w:id="2" w:name="_Toc366225602"/>
      <w:bookmarkStart w:id="3" w:name="_Ref441244277"/>
      <w:r w:rsidRPr="001F3BD3">
        <w:rPr>
          <w:b/>
          <w:bCs/>
        </w:rPr>
        <w:t>Методика расчета.</w:t>
      </w:r>
      <w:bookmarkEnd w:id="2"/>
      <w:bookmarkEnd w:id="3"/>
    </w:p>
    <w:p w14:paraId="74D82032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Для общего расчета обеспеченности финансовыми ресурсами предприятия используются основные показатели его деятельности, такие как:</w:t>
      </w:r>
    </w:p>
    <w:p w14:paraId="225817B3" w14:textId="77777777" w:rsidR="00523CF4" w:rsidRPr="001F3BD3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</w:pPr>
      <w:r w:rsidRPr="001F3BD3">
        <w:t>Коэффициент автономии собственных средств;</w:t>
      </w:r>
    </w:p>
    <w:p w14:paraId="2891F97B" w14:textId="77777777" w:rsidR="00523CF4" w:rsidRPr="001F3BD3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</w:pPr>
      <w:r w:rsidRPr="001F3BD3">
        <w:t>Коэффициент обеспеченности собственными оборотными средствами</w:t>
      </w:r>
    </w:p>
    <w:p w14:paraId="031CBA28" w14:textId="77777777" w:rsidR="00523CF4" w:rsidRPr="001F3BD3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</w:pPr>
      <w:r w:rsidRPr="001F3BD3">
        <w:t>Коэффициент соизмеримости годовой выручки от основной деятельности c суммой договора;</w:t>
      </w:r>
    </w:p>
    <w:p w14:paraId="001E352D" w14:textId="77777777" w:rsidR="00523CF4" w:rsidRPr="001F3BD3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</w:pPr>
      <w:r w:rsidRPr="001F3BD3">
        <w:t>Коэффициент покрытия процентов.</w:t>
      </w:r>
    </w:p>
    <w:p w14:paraId="21EAAC02" w14:textId="77777777" w:rsidR="000474D4" w:rsidRPr="001F3BD3" w:rsidRDefault="000474D4" w:rsidP="000474D4">
      <w:pPr>
        <w:tabs>
          <w:tab w:val="left" w:pos="709"/>
          <w:tab w:val="left" w:pos="1134"/>
        </w:tabs>
        <w:spacing w:line="240" w:lineRule="auto"/>
        <w:ind w:firstLine="709"/>
      </w:pPr>
      <w:r w:rsidRPr="001F3BD3">
        <w:t xml:space="preserve">Расчет показателей осуществляется за истекший финансовый год и за истекший период финансового года (6 месяцев текущего финансового года/ 9 месяцев текущего финансового года). Под финансовым годом понимается законодательно установленный годовой срок, за который в </w:t>
      </w:r>
      <w:r w:rsidRPr="001F3BD3">
        <w:lastRenderedPageBreak/>
        <w:t>соответствии со стандартами бухгалтерской (финансовой) отчетности составляется отчетность о результатах деятельности субъектов хозяйствования различных организационно-правовых форм.</w:t>
      </w:r>
    </w:p>
    <w:p w14:paraId="42D59D17" w14:textId="77777777" w:rsidR="000474D4" w:rsidRPr="001F3BD3" w:rsidRDefault="000474D4" w:rsidP="000474D4">
      <w:pPr>
        <w:spacing w:before="0" w:line="240" w:lineRule="auto"/>
        <w:ind w:firstLine="851"/>
      </w:pPr>
      <w:r w:rsidRPr="001F3BD3">
        <w:rPr>
          <w:rFonts w:eastAsiaTheme="minorHAnsi"/>
          <w:lang w:eastAsia="en-US"/>
        </w:rPr>
        <w:t xml:space="preserve">При использовании для расчета обеспеченности финансовыми ресурсами участников закупок бухгалтерской (финансовой) отчетности, подготовленной в соответствии со стандартами </w:t>
      </w:r>
      <w:r w:rsidRPr="001F3BD3">
        <w:t>РСБУ</w:t>
      </w:r>
      <w:r w:rsidR="0094753A" w:rsidRPr="001F3BD3">
        <w:t>,</w:t>
      </w:r>
      <w:r w:rsidRPr="001F3BD3">
        <w:t xml:space="preserve"> </w:t>
      </w:r>
      <w:r w:rsidRPr="001F3BD3">
        <w:rPr>
          <w:rFonts w:eastAsiaTheme="minorHAnsi"/>
          <w:lang w:eastAsia="en-US"/>
        </w:rPr>
        <w:t>используется:</w:t>
      </w:r>
    </w:p>
    <w:p w14:paraId="17F8592B" w14:textId="77777777" w:rsidR="000474D4" w:rsidRPr="001F3BD3" w:rsidRDefault="000474D4" w:rsidP="000474D4">
      <w:pPr>
        <w:tabs>
          <w:tab w:val="left" w:pos="0"/>
          <w:tab w:val="left" w:pos="1134"/>
        </w:tabs>
        <w:spacing w:before="0" w:line="240" w:lineRule="auto"/>
        <w:ind w:firstLine="851"/>
      </w:pPr>
      <w:r w:rsidRPr="001F3BD3">
        <w:t>отчетность за истекший финансов</w:t>
      </w:r>
      <w:r w:rsidR="005907E8" w:rsidRPr="001F3BD3">
        <w:t>ы</w:t>
      </w:r>
      <w:r w:rsidRPr="001F3BD3">
        <w:t>й год на основании бухгалтерской (финансовой) отчетности с отметкой налоговой инспекции о приеме или, в случае представления отчетности в налоговую инспекцию в электронном виде, с приложением квитанции о приеме</w:t>
      </w:r>
      <w:r w:rsidR="00D16EB8" w:rsidRPr="001F3BD3">
        <w:t xml:space="preserve"> или извещения о вводе</w:t>
      </w:r>
      <w:r w:rsidRPr="001F3BD3">
        <w:t>, также</w:t>
      </w:r>
      <w:r w:rsidRPr="001F3BD3">
        <w:rPr>
          <w:rFonts w:eastAsiaTheme="minorHAnsi"/>
          <w:bCs/>
          <w:lang w:eastAsia="en-US"/>
        </w:rPr>
        <w:t xml:space="preserve"> заверенная аудиторами (при наличии требований по заверению отчетности организации внешними аудиторами</w:t>
      </w:r>
      <w:r w:rsidR="005907E8" w:rsidRPr="001F3BD3">
        <w:rPr>
          <w:rFonts w:eastAsiaTheme="minorHAnsi"/>
          <w:bCs/>
          <w:lang w:eastAsia="en-US"/>
        </w:rPr>
        <w:t xml:space="preserve"> и наступлении определённых законодательством сроков получения подобного заверения</w:t>
      </w:r>
      <w:r w:rsidRPr="001F3BD3">
        <w:rPr>
          <w:rFonts w:eastAsiaTheme="minorHAnsi"/>
          <w:bCs/>
          <w:lang w:eastAsia="en-US"/>
        </w:rPr>
        <w:t>)</w:t>
      </w:r>
      <w:r w:rsidRPr="001F3BD3">
        <w:t>,</w:t>
      </w:r>
    </w:p>
    <w:p w14:paraId="2D8189FC" w14:textId="77777777" w:rsidR="000474D4" w:rsidRPr="001F3BD3" w:rsidRDefault="000474D4" w:rsidP="000474D4">
      <w:pPr>
        <w:tabs>
          <w:tab w:val="left" w:pos="0"/>
          <w:tab w:val="left" w:pos="1134"/>
        </w:tabs>
        <w:spacing w:before="0" w:line="240" w:lineRule="auto"/>
        <w:ind w:firstLine="851"/>
      </w:pPr>
      <w:r w:rsidRPr="001F3BD3">
        <w:t>отчетность за истекший период финансового года (6 месяцев текущего финансового года/ 9 месяцев текущего финансового года) на основании промежуточной бухгалтерской (финансовой) отчетности, подписанной руководителем предприятия.</w:t>
      </w:r>
    </w:p>
    <w:p w14:paraId="5D974756" w14:textId="77777777" w:rsidR="002375D2" w:rsidRPr="001F3BD3" w:rsidRDefault="002375D2" w:rsidP="002375D2">
      <w:pPr>
        <w:tabs>
          <w:tab w:val="left" w:pos="0"/>
        </w:tabs>
        <w:spacing w:before="0" w:line="240" w:lineRule="auto"/>
        <w:ind w:firstLine="851"/>
        <w:rPr>
          <w:rFonts w:eastAsiaTheme="minorHAnsi"/>
          <w:lang w:eastAsia="en-US"/>
        </w:rPr>
      </w:pPr>
      <w:r w:rsidRPr="001F3BD3">
        <w:rPr>
          <w:rFonts w:eastAsiaTheme="minorHAnsi"/>
          <w:lang w:eastAsia="en-US"/>
        </w:rPr>
        <w:t xml:space="preserve">Если срок окончания подачи заявок приходится на период </w:t>
      </w:r>
      <w:r w:rsidR="002C252B" w:rsidRPr="001F3BD3">
        <w:rPr>
          <w:rFonts w:eastAsiaTheme="minorHAnsi"/>
          <w:lang w:eastAsia="en-US"/>
        </w:rPr>
        <w:t>с 1 января по 31 </w:t>
      </w:r>
      <w:r w:rsidRPr="001F3BD3">
        <w:rPr>
          <w:rFonts w:eastAsiaTheme="minorHAnsi"/>
          <w:lang w:eastAsia="en-US"/>
        </w:rPr>
        <w:t xml:space="preserve">марта текущего года, то для проведения расчета уровня обеспеченности финансовыми ресурсами используется отчетность за предыдущий </w:t>
      </w:r>
      <w:r w:rsidR="002C252B" w:rsidRPr="001F3BD3">
        <w:rPr>
          <w:rFonts w:eastAsiaTheme="minorHAnsi"/>
          <w:lang w:eastAsia="en-US"/>
        </w:rPr>
        <w:t xml:space="preserve">истекший </w:t>
      </w:r>
      <w:r w:rsidRPr="001F3BD3">
        <w:rPr>
          <w:rFonts w:eastAsiaTheme="minorHAnsi"/>
          <w:lang w:eastAsia="en-US"/>
        </w:rPr>
        <w:t xml:space="preserve">финансовый год и отчетность за 9 месяцев истекшего </w:t>
      </w:r>
      <w:r w:rsidR="002C252B" w:rsidRPr="001F3BD3">
        <w:rPr>
          <w:rFonts w:eastAsiaTheme="minorHAnsi"/>
          <w:lang w:eastAsia="en-US"/>
        </w:rPr>
        <w:t>финансового года, по </w:t>
      </w:r>
      <w:r w:rsidRPr="001F3BD3">
        <w:rPr>
          <w:rFonts w:eastAsiaTheme="minorHAnsi"/>
          <w:lang w:eastAsia="en-US"/>
        </w:rPr>
        <w:t>которому годовая отчетность находится на стадии подготовки.</w:t>
      </w:r>
    </w:p>
    <w:p w14:paraId="0F989054" w14:textId="77777777" w:rsidR="000474D4" w:rsidRPr="001F3BD3" w:rsidRDefault="000474D4" w:rsidP="000474D4">
      <w:pPr>
        <w:tabs>
          <w:tab w:val="left" w:pos="0"/>
        </w:tabs>
        <w:spacing w:before="0" w:line="240" w:lineRule="auto"/>
        <w:ind w:firstLine="851"/>
        <w:rPr>
          <w:rFonts w:eastAsiaTheme="minorHAnsi"/>
          <w:lang w:eastAsia="en-US"/>
        </w:rPr>
      </w:pPr>
      <w:r w:rsidRPr="001F3BD3">
        <w:rPr>
          <w:rFonts w:eastAsiaTheme="minorHAnsi"/>
          <w:lang w:eastAsia="en-US"/>
        </w:rPr>
        <w:t>При использовании для расчета обеспеченности финансовыми ресурсами участников закупок финансовой отчетности в соответствии с МСФО и/или иной бухгалтерской (финансовой) отчетности подготавливаемой участниками (нерезидентами РФ), используется:</w:t>
      </w:r>
    </w:p>
    <w:p w14:paraId="6AE59113" w14:textId="77777777" w:rsidR="000474D4" w:rsidRPr="001F3BD3" w:rsidRDefault="000474D4" w:rsidP="000474D4">
      <w:pPr>
        <w:tabs>
          <w:tab w:val="left" w:pos="0"/>
        </w:tabs>
        <w:spacing w:before="0" w:line="240" w:lineRule="auto"/>
        <w:ind w:firstLine="851"/>
        <w:rPr>
          <w:rFonts w:eastAsiaTheme="minorHAnsi"/>
          <w:lang w:eastAsia="en-US"/>
        </w:rPr>
      </w:pPr>
      <w:r w:rsidRPr="001F3BD3">
        <w:rPr>
          <w:rFonts w:eastAsiaTheme="minorHAnsi"/>
          <w:lang w:eastAsia="en-US"/>
        </w:rPr>
        <w:t>отчетность за истекший финансовый год, подписанная руководителем организации и заверенная аудиторами (при наличии требований по заверению отчетности организации внешними аудиторами</w:t>
      </w:r>
      <w:r w:rsidR="005907E8" w:rsidRPr="001F3BD3">
        <w:rPr>
          <w:rFonts w:eastAsiaTheme="minorHAnsi"/>
          <w:lang w:eastAsia="en-US"/>
        </w:rPr>
        <w:t xml:space="preserve"> </w:t>
      </w:r>
      <w:r w:rsidR="005907E8" w:rsidRPr="001F3BD3">
        <w:rPr>
          <w:rFonts w:eastAsiaTheme="minorHAnsi"/>
          <w:bCs/>
          <w:lang w:eastAsia="en-US"/>
        </w:rPr>
        <w:t>и наступлении определённых законодательством сроков получения подобного заверения</w:t>
      </w:r>
      <w:r w:rsidRPr="001F3BD3">
        <w:rPr>
          <w:rFonts w:eastAsiaTheme="minorHAnsi"/>
          <w:lang w:eastAsia="en-US"/>
        </w:rPr>
        <w:t>),</w:t>
      </w:r>
    </w:p>
    <w:p w14:paraId="03FB6657" w14:textId="77777777" w:rsidR="000474D4" w:rsidRPr="001F3BD3" w:rsidRDefault="000474D4" w:rsidP="000474D4">
      <w:pPr>
        <w:spacing w:before="0" w:line="240" w:lineRule="auto"/>
        <w:ind w:firstLine="851"/>
      </w:pPr>
      <w:r w:rsidRPr="001F3BD3">
        <w:t xml:space="preserve">отчетность за истекший период финансового года (6 месяцев текущего финансового года/ 9 месяцев текущего финансового года), подписанная руководителем организации. </w:t>
      </w:r>
    </w:p>
    <w:p w14:paraId="5E91C263" w14:textId="77777777" w:rsidR="002375D2" w:rsidRPr="001F3BD3" w:rsidRDefault="002375D2" w:rsidP="002375D2">
      <w:pPr>
        <w:spacing w:before="0" w:line="240" w:lineRule="auto"/>
        <w:ind w:firstLine="851"/>
      </w:pPr>
      <w:r w:rsidRPr="001F3BD3">
        <w:t xml:space="preserve">Если подача заявок осуществляется в квартале, следующем за отчетным финансовым годом, то для проведения расчета уровня обеспеченности финансовыми ресурсами используется отчетность за предыдущий </w:t>
      </w:r>
      <w:r w:rsidR="002C252B" w:rsidRPr="001F3BD3">
        <w:t xml:space="preserve">истекший </w:t>
      </w:r>
      <w:r w:rsidRPr="001F3BD3">
        <w:t>финансовый год и отчетность за 9 месяцев истекшего финансового года, по которому годовая отчетность находится на стадии подготовки.</w:t>
      </w:r>
    </w:p>
    <w:p w14:paraId="18DB454E" w14:textId="77777777" w:rsidR="000474D4" w:rsidRPr="001F3BD3" w:rsidRDefault="000474D4" w:rsidP="000474D4">
      <w:pPr>
        <w:spacing w:before="0" w:line="240" w:lineRule="auto"/>
        <w:ind w:firstLine="851"/>
      </w:pPr>
      <w:r w:rsidRPr="001F3BD3">
        <w:t>В случае если последним истекшим периодом является 3 месяца текущего финансового года, то расчет показателей осуществляется только по истекшему финансовому году.</w:t>
      </w:r>
    </w:p>
    <w:p w14:paraId="2EFE860C" w14:textId="77777777" w:rsidR="005907E8" w:rsidRPr="001F3BD3" w:rsidRDefault="005907E8" w:rsidP="000474D4">
      <w:pPr>
        <w:spacing w:before="0" w:line="240" w:lineRule="auto"/>
        <w:ind w:firstLine="851"/>
      </w:pPr>
      <w:r w:rsidRPr="001F3BD3">
        <w:t xml:space="preserve">В случае если организация участника закупки создана в текущем году и на дату подачи заявки на закупку не имеет бухгалтерской (финансовой) отчетности за истекший финансовый год, то </w:t>
      </w:r>
      <w:r w:rsidR="008A7CC9" w:rsidRPr="001F3BD3">
        <w:t xml:space="preserve">при </w:t>
      </w:r>
      <w:r w:rsidRPr="001F3BD3">
        <w:t>расчет</w:t>
      </w:r>
      <w:r w:rsidR="008A7CC9" w:rsidRPr="001F3BD3">
        <w:t>е</w:t>
      </w:r>
      <w:r w:rsidRPr="001F3BD3">
        <w:t xml:space="preserve"> показателей по </w:t>
      </w:r>
      <w:proofErr w:type="gramStart"/>
      <w:r w:rsidRPr="001F3BD3">
        <w:t>истекшему  финансово</w:t>
      </w:r>
      <w:r w:rsidR="008823BA" w:rsidRPr="001F3BD3">
        <w:t>му</w:t>
      </w:r>
      <w:proofErr w:type="gramEnd"/>
      <w:r w:rsidRPr="001F3BD3">
        <w:t xml:space="preserve"> год</w:t>
      </w:r>
      <w:r w:rsidR="008823BA" w:rsidRPr="001F3BD3">
        <w:t>у</w:t>
      </w:r>
      <w:r w:rsidR="008A7CC9" w:rsidRPr="001F3BD3">
        <w:t xml:space="preserve"> такому участнику закупки присваивается 0</w:t>
      </w:r>
      <w:r w:rsidRPr="001F3BD3">
        <w:t>.</w:t>
      </w:r>
    </w:p>
    <w:p w14:paraId="7569437D" w14:textId="77777777" w:rsidR="00031C27" w:rsidRPr="001F3BD3" w:rsidRDefault="00E54A30" w:rsidP="00346606">
      <w:pPr>
        <w:spacing w:before="0" w:line="240" w:lineRule="auto"/>
        <w:ind w:firstLine="851"/>
      </w:pPr>
      <w:r w:rsidRPr="001F3BD3">
        <w:t>Б</w:t>
      </w:r>
      <w:r w:rsidR="00682F58" w:rsidRPr="001F3BD3">
        <w:t xml:space="preserve">ухгалтерская (финансовая) отчетность за истекший период </w:t>
      </w:r>
      <w:r w:rsidR="007B6026" w:rsidRPr="001F3BD3">
        <w:t xml:space="preserve">текущего </w:t>
      </w:r>
      <w:r w:rsidR="00682F58" w:rsidRPr="001F3BD3">
        <w:t>финансового года</w:t>
      </w:r>
      <w:r w:rsidRPr="001F3BD3">
        <w:t>,</w:t>
      </w:r>
      <w:r w:rsidR="00682F58" w:rsidRPr="001F3BD3">
        <w:t xml:space="preserve"> подготовленная в соответствии со стандартами РСБУ:</w:t>
      </w:r>
      <w:r w:rsidR="00D96DA3" w:rsidRPr="001F3BD3">
        <w:t xml:space="preserve"> </w:t>
      </w:r>
    </w:p>
    <w:p w14:paraId="624EF709" w14:textId="77777777" w:rsidR="00031C27" w:rsidRPr="001F3BD3" w:rsidRDefault="00682F5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</w:pPr>
      <w:r w:rsidRPr="001F3BD3">
        <w:t>если срок окончания подачи заявок до 3</w:t>
      </w:r>
      <w:r w:rsidR="005907E8" w:rsidRPr="001F3BD3">
        <w:t>1</w:t>
      </w:r>
      <w:r w:rsidRPr="001F3BD3">
        <w:t xml:space="preserve"> июля текущего года</w:t>
      </w:r>
      <w:r w:rsidR="00E54A30" w:rsidRPr="001F3BD3">
        <w:t xml:space="preserve"> включительно</w:t>
      </w:r>
      <w:r w:rsidRPr="001F3BD3">
        <w:t xml:space="preserve"> – не предоставляется</w:t>
      </w:r>
      <w:r w:rsidR="005907E8" w:rsidRPr="001F3BD3">
        <w:t xml:space="preserve"> (за исключением случаев, когда организация участника закупки создана в указанный период: в данном случае такой участник предоставляет отчетность по истекшему периоду текущего финансового года)</w:t>
      </w:r>
      <w:r w:rsidRPr="001F3BD3">
        <w:t>;</w:t>
      </w:r>
    </w:p>
    <w:p w14:paraId="0A681261" w14:textId="77777777" w:rsidR="00031C27" w:rsidRPr="001F3BD3" w:rsidRDefault="00682F5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</w:pPr>
      <w:r w:rsidRPr="001F3BD3">
        <w:t>если срок окончания подачи заявок в периоде с 3</w:t>
      </w:r>
      <w:r w:rsidR="005907E8" w:rsidRPr="001F3BD3">
        <w:t>1</w:t>
      </w:r>
      <w:r w:rsidRPr="001F3BD3">
        <w:t> июля до 3</w:t>
      </w:r>
      <w:r w:rsidR="005907E8" w:rsidRPr="001F3BD3">
        <w:t>1</w:t>
      </w:r>
      <w:r w:rsidRPr="001F3BD3">
        <w:t xml:space="preserve"> октября текущего года включительно - предоставляется за 6 месяцев; </w:t>
      </w:r>
    </w:p>
    <w:p w14:paraId="5595BB40" w14:textId="77777777" w:rsidR="00031C27" w:rsidRPr="001F3BD3" w:rsidRDefault="00682F5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</w:pPr>
      <w:r w:rsidRPr="001F3BD3">
        <w:t>если срок окончания подачи заявок позднее 3</w:t>
      </w:r>
      <w:r w:rsidR="005907E8" w:rsidRPr="001F3BD3">
        <w:t>1</w:t>
      </w:r>
      <w:r w:rsidRPr="001F3BD3">
        <w:t> октября текущего года - предоставляется за 9 месяцев.</w:t>
      </w:r>
    </w:p>
    <w:p w14:paraId="6C3D5FF0" w14:textId="77777777" w:rsidR="002375D2" w:rsidRPr="001F3BD3" w:rsidRDefault="002375D2" w:rsidP="002375D2">
      <w:pPr>
        <w:spacing w:before="0" w:line="240" w:lineRule="auto"/>
        <w:ind w:firstLine="851"/>
      </w:pPr>
      <w:r w:rsidRPr="001F3BD3">
        <w:t>В случае, если участник закупок в соответствии с законодательством РФ составляет бухгалтерскую отчетность по ОКУД 0503730 и 0503721 и в его бухгалтерской отчетности отсутствует разбивка строк</w:t>
      </w:r>
      <w:r w:rsidR="00287DB6" w:rsidRPr="001F3BD3">
        <w:t>и 160</w:t>
      </w:r>
      <w:r w:rsidRPr="001F3BD3">
        <w:t xml:space="preserve"> на краткосрочные и долгосрочные </w:t>
      </w:r>
      <w:r w:rsidR="00287DB6" w:rsidRPr="001F3BD3">
        <w:t>расходы</w:t>
      </w:r>
      <w:r w:rsidRPr="001F3BD3">
        <w:t xml:space="preserve">, то такой участник закупки дополнительно в составе заявки на участие в закупке предоставляет справку с </w:t>
      </w:r>
      <w:r w:rsidRPr="001F3BD3">
        <w:lastRenderedPageBreak/>
        <w:t>аналитикой по данн</w:t>
      </w:r>
      <w:r w:rsidR="00287DB6" w:rsidRPr="001F3BD3">
        <w:t>ой</w:t>
      </w:r>
      <w:r w:rsidRPr="001F3BD3">
        <w:t xml:space="preserve"> строк</w:t>
      </w:r>
      <w:r w:rsidR="00287DB6" w:rsidRPr="001F3BD3">
        <w:t>е</w:t>
      </w:r>
      <w:r w:rsidRPr="001F3BD3">
        <w:t xml:space="preserve"> по форме таблицы 2 подраздела 4.1 настоящей Методики, подписанную руководителем организации участника закупки.</w:t>
      </w:r>
    </w:p>
    <w:p w14:paraId="0996644A" w14:textId="77777777" w:rsidR="00287DB6" w:rsidRPr="001F3BD3" w:rsidRDefault="00287DB6" w:rsidP="00287DB6">
      <w:pPr>
        <w:tabs>
          <w:tab w:val="left" w:pos="1134"/>
        </w:tabs>
        <w:spacing w:before="0" w:line="240" w:lineRule="auto"/>
        <w:ind w:firstLine="709"/>
      </w:pPr>
      <w:r w:rsidRPr="001F3BD3">
        <w:t>В случае изменения номеров строк бухгалтерской отчетности уполномоченным федеральным органом исполнительной власти, расчет финансовой устойчивости выполняется в с</w:t>
      </w:r>
      <w:r w:rsidR="00847FB2" w:rsidRPr="001F3BD3">
        <w:t>оответствии с законодательством</w:t>
      </w:r>
      <w:r w:rsidRPr="001F3BD3">
        <w:t>.</w:t>
      </w:r>
    </w:p>
    <w:p w14:paraId="69922626" w14:textId="77777777" w:rsidR="00E54A30" w:rsidRPr="001F3BD3" w:rsidRDefault="00E54A30" w:rsidP="00E54A30">
      <w:pPr>
        <w:spacing w:before="0" w:line="240" w:lineRule="auto"/>
        <w:ind w:firstLine="851"/>
      </w:pPr>
      <w:r w:rsidRPr="001F3BD3">
        <w:t xml:space="preserve">Бухгалтерская (финансовая) отчетность за истекший период </w:t>
      </w:r>
      <w:r w:rsidR="007B6026" w:rsidRPr="001F3BD3">
        <w:t xml:space="preserve">текущего </w:t>
      </w:r>
      <w:r w:rsidRPr="001F3BD3">
        <w:t>финансового года,</w:t>
      </w:r>
      <w:r w:rsidR="00682F58" w:rsidRPr="001F3BD3">
        <w:t xml:space="preserve"> подготовленная в соответствии со стандартами МСФО и/или иной бухгалтерской (финансовой) отчетности подготавливаемой участниками (нерезидентами РФ)</w:t>
      </w:r>
      <w:r w:rsidRPr="001F3BD3">
        <w:t xml:space="preserve">: </w:t>
      </w:r>
    </w:p>
    <w:p w14:paraId="26CE73A5" w14:textId="77777777" w:rsidR="00031C27" w:rsidRPr="001F3BD3" w:rsidRDefault="00E54A30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</w:pPr>
      <w:r w:rsidRPr="001F3BD3">
        <w:t>если срок окончания подачи заявок ранее</w:t>
      </w:r>
      <w:r w:rsidR="005907E8" w:rsidRPr="001F3BD3">
        <w:t xml:space="preserve">, чем через 60 дней после окончания </w:t>
      </w:r>
      <w:r w:rsidRPr="001F3BD3">
        <w:t>первого полугодия финансового года – не предоставляется</w:t>
      </w:r>
      <w:r w:rsidR="005907E8" w:rsidRPr="001F3BD3">
        <w:t xml:space="preserve"> (за исключением случаев, когда организация участника закупки создана в указанный период: в данном случае такой участник предоставляет отчетность по истекшему периоду текущего финансового года)</w:t>
      </w:r>
      <w:r w:rsidRPr="001F3BD3">
        <w:t>;</w:t>
      </w:r>
    </w:p>
    <w:p w14:paraId="593753BC" w14:textId="77777777" w:rsidR="00031C27" w:rsidRPr="001F3BD3" w:rsidRDefault="00E54A30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</w:pPr>
      <w:r w:rsidRPr="001F3BD3">
        <w:t xml:space="preserve">если срок окончания подачи заявок позднее, чем через 60 дней после окончания </w:t>
      </w:r>
      <w:r w:rsidR="00A9424F" w:rsidRPr="001F3BD3">
        <w:t>первого полугодия финансового года</w:t>
      </w:r>
      <w:r w:rsidRPr="001F3BD3">
        <w:t xml:space="preserve"> - предоставляется за 6 месяцев</w:t>
      </w:r>
      <w:r w:rsidR="00FF7DA8" w:rsidRPr="001F3BD3">
        <w:t>;</w:t>
      </w:r>
    </w:p>
    <w:p w14:paraId="3A94487C" w14:textId="77777777" w:rsidR="00031C27" w:rsidRPr="001F3BD3" w:rsidRDefault="00FF7DA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</w:pPr>
      <w:r w:rsidRPr="001F3BD3">
        <w:t>если срок окончания подачи заявок позднее, чем через 60 дней после окончания 9 месяцев финансового года - предоставляется за 9 месяцев</w:t>
      </w:r>
      <w:r w:rsidR="00E54A30" w:rsidRPr="001F3BD3">
        <w:t>.</w:t>
      </w:r>
    </w:p>
    <w:p w14:paraId="65AD9A2E" w14:textId="77777777" w:rsidR="00052BA8" w:rsidRPr="001F3BD3" w:rsidRDefault="002375D2" w:rsidP="002375D2">
      <w:pPr>
        <w:spacing w:before="0" w:line="240" w:lineRule="auto"/>
        <w:ind w:firstLine="851"/>
      </w:pPr>
      <w:r w:rsidRPr="001F3BD3">
        <w:t>В случае, если участник закупок (нерезидент РФ) составляет отчетность по правилам стандартов бухгалтерского учета, отличным от РСБУ или МСФО, то такой участник закупки дополнительно в составе заявки на участие в закупке представляет справку по форме таблицы 3 подраздела 4.2 настоящей Методики, подписанную руководителем организации участника закупки.</w:t>
      </w:r>
    </w:p>
    <w:p w14:paraId="5000CE72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</w:pPr>
    </w:p>
    <w:p w14:paraId="49FCCF4B" w14:textId="77777777" w:rsidR="008D59C3" w:rsidRPr="001F3BD3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</w:pPr>
      <w:r w:rsidRPr="001F3BD3">
        <w:t>Коэффициент автономии собственных средств.</w:t>
      </w:r>
    </w:p>
    <w:p w14:paraId="02A94EF6" w14:textId="77777777" w:rsidR="00081444" w:rsidRPr="001F3BD3" w:rsidRDefault="008D59C3" w:rsidP="00CC18BF">
      <w:pPr>
        <w:spacing w:before="0" w:line="240" w:lineRule="auto"/>
        <w:ind w:firstLine="709"/>
      </w:pPr>
      <w:r w:rsidRPr="001F3BD3">
        <w:t>Показывает, в какой степени активы предприятия сформированы за счет собственного капитала, и насколько предприятие независимо от внешних источников финансирования. Рассчитывается на основании данных формы по ОКУД 0710001</w:t>
      </w:r>
      <w:r w:rsidR="002375D2" w:rsidRPr="001F3BD3">
        <w:t>, либо</w:t>
      </w:r>
      <w:r w:rsidR="000474D4" w:rsidRPr="001F3BD3">
        <w:t xml:space="preserve"> формы «</w:t>
      </w:r>
      <w:proofErr w:type="spellStart"/>
      <w:r w:rsidR="000474D4" w:rsidRPr="001F3BD3">
        <w:t>Statement</w:t>
      </w:r>
      <w:proofErr w:type="spellEnd"/>
      <w:r w:rsidR="000474D4" w:rsidRPr="001F3BD3">
        <w:t xml:space="preserve"> </w:t>
      </w:r>
      <w:proofErr w:type="spellStart"/>
      <w:r w:rsidR="000474D4" w:rsidRPr="001F3BD3">
        <w:t>of</w:t>
      </w:r>
      <w:proofErr w:type="spellEnd"/>
      <w:r w:rsidR="000474D4" w:rsidRPr="001F3BD3">
        <w:t xml:space="preserve"> </w:t>
      </w:r>
      <w:proofErr w:type="spellStart"/>
      <w:r w:rsidR="000474D4" w:rsidRPr="001F3BD3">
        <w:t>Financial</w:t>
      </w:r>
      <w:proofErr w:type="spellEnd"/>
      <w:r w:rsidR="000474D4" w:rsidRPr="001F3BD3">
        <w:t xml:space="preserve"> </w:t>
      </w:r>
      <w:proofErr w:type="spellStart"/>
      <w:r w:rsidR="000474D4" w:rsidRPr="001F3BD3">
        <w:t>Position</w:t>
      </w:r>
      <w:proofErr w:type="spellEnd"/>
      <w:r w:rsidR="000474D4" w:rsidRPr="001F3BD3">
        <w:t>»</w:t>
      </w:r>
      <w:r w:rsidRPr="001F3BD3">
        <w:t xml:space="preserve"> по формуле:</w:t>
      </w:r>
    </w:p>
    <w:p w14:paraId="3446D742" w14:textId="77777777" w:rsidR="00081444" w:rsidRPr="001F3BD3" w:rsidRDefault="00081444" w:rsidP="00081444">
      <w:pPr>
        <w:spacing w:after="200"/>
        <w:ind w:left="360"/>
        <w:jc w:val="center"/>
      </w:pPr>
      <w:proofErr w:type="gramStart"/>
      <w:r w:rsidRPr="001F3BD3">
        <w:t>К асс</w:t>
      </w:r>
      <w:proofErr w:type="gramEnd"/>
      <w:r w:rsidRPr="001F3BD3">
        <w:t xml:space="preserve">. = </w:t>
      </w:r>
      <w:r w:rsidR="000474D4" w:rsidRPr="001F3BD3">
        <w:rPr>
          <w:position w:val="-24"/>
        </w:rPr>
        <w:object w:dxaOrig="460" w:dyaOrig="620" w14:anchorId="2E69D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5.15pt" o:ole="">
            <v:imagedata r:id="rId9" o:title=""/>
          </v:shape>
          <o:OLEObject Type="Embed" ProgID="Equation.3" ShapeID="_x0000_i1025" DrawAspect="Content" ObjectID="_1728293428" r:id="rId10"/>
        </w:object>
      </w:r>
    </w:p>
    <w:p w14:paraId="1CBCD90C" w14:textId="77777777" w:rsidR="000474D4" w:rsidRPr="001F3BD3" w:rsidRDefault="00233B34" w:rsidP="000474D4">
      <w:pPr>
        <w:tabs>
          <w:tab w:val="left" w:pos="709"/>
          <w:tab w:val="left" w:pos="1134"/>
        </w:tabs>
        <w:spacing w:before="0" w:line="240" w:lineRule="auto"/>
        <w:ind w:firstLine="1276"/>
      </w:pPr>
      <w:r w:rsidRPr="001F3BD3">
        <w:t>где:</w:t>
      </w:r>
    </w:p>
    <w:p w14:paraId="13DF5237" w14:textId="77777777" w:rsidR="000474D4" w:rsidRPr="001F3BD3" w:rsidRDefault="00682F58" w:rsidP="000474D4">
      <w:pPr>
        <w:tabs>
          <w:tab w:val="left" w:pos="709"/>
          <w:tab w:val="left" w:pos="1134"/>
        </w:tabs>
        <w:spacing w:before="0" w:line="240" w:lineRule="auto"/>
        <w:ind w:firstLine="1276"/>
      </w:pPr>
      <w:r w:rsidRPr="001F3BD3">
        <w:t>СК</w:t>
      </w:r>
      <w:r w:rsidR="000474D4" w:rsidRPr="001F3BD3">
        <w:t xml:space="preserve"> – собственный капитал (стр. 1300 «Итого Капитал» </w:t>
      </w:r>
      <w:r w:rsidR="002375D2" w:rsidRPr="001F3BD3">
        <w:t xml:space="preserve">(ОКУД 0710001), либо </w:t>
      </w:r>
      <w:r w:rsidR="000474D4" w:rsidRPr="001F3BD3">
        <w:t xml:space="preserve">строка «Total equity» </w:t>
      </w:r>
      <w:r w:rsidR="002375D2" w:rsidRPr="001F3BD3">
        <w:t>(</w:t>
      </w:r>
      <w:r w:rsidR="000474D4" w:rsidRPr="001F3BD3">
        <w:t>форм</w:t>
      </w:r>
      <w:r w:rsidR="002375D2" w:rsidRPr="001F3BD3">
        <w:t>а</w:t>
      </w:r>
      <w:r w:rsidR="000474D4" w:rsidRPr="001F3BD3">
        <w:t xml:space="preserve"> «Statement of Financial Position»</w:t>
      </w:r>
      <w:r w:rsidR="002375D2" w:rsidRPr="001F3BD3">
        <w:t>)</w:t>
      </w:r>
      <w:r w:rsidR="000474D4" w:rsidRPr="001F3BD3">
        <w:t>),</w:t>
      </w:r>
    </w:p>
    <w:p w14:paraId="7961CBF0" w14:textId="77777777" w:rsidR="000474D4" w:rsidRPr="001F3BD3" w:rsidRDefault="00682F58" w:rsidP="000474D4">
      <w:pPr>
        <w:tabs>
          <w:tab w:val="left" w:pos="709"/>
          <w:tab w:val="left" w:pos="1134"/>
        </w:tabs>
        <w:spacing w:before="0" w:line="240" w:lineRule="auto"/>
        <w:ind w:firstLine="1276"/>
      </w:pPr>
      <w:r w:rsidRPr="001F3BD3">
        <w:t>ВБ</w:t>
      </w:r>
      <w:r w:rsidR="000474D4" w:rsidRPr="001F3BD3">
        <w:t xml:space="preserve"> – валюта (общий итог) баланса (стр. 1600 «Баланс (актив)»</w:t>
      </w:r>
      <w:r w:rsidR="002375D2" w:rsidRPr="001F3BD3">
        <w:t xml:space="preserve"> (ОКУД 0710001), либо </w:t>
      </w:r>
      <w:r w:rsidR="000474D4" w:rsidRPr="001F3BD3">
        <w:t xml:space="preserve">строка «Total assets» </w:t>
      </w:r>
      <w:r w:rsidR="002375D2" w:rsidRPr="001F3BD3">
        <w:t>(</w:t>
      </w:r>
      <w:r w:rsidR="000474D4" w:rsidRPr="001F3BD3">
        <w:t>форм</w:t>
      </w:r>
      <w:r w:rsidR="002375D2" w:rsidRPr="001F3BD3">
        <w:t>а</w:t>
      </w:r>
      <w:r w:rsidR="000474D4" w:rsidRPr="001F3BD3">
        <w:t xml:space="preserve"> «Statement of Financial Position»</w:t>
      </w:r>
      <w:r w:rsidR="002375D2" w:rsidRPr="001F3BD3">
        <w:t>)</w:t>
      </w:r>
      <w:r w:rsidR="000474D4" w:rsidRPr="001F3BD3">
        <w:t>).</w:t>
      </w:r>
    </w:p>
    <w:p w14:paraId="37D9ACBA" w14:textId="77777777" w:rsidR="00031C27" w:rsidRPr="001F3BD3" w:rsidRDefault="00E952E3" w:rsidP="00346606">
      <w:pPr>
        <w:tabs>
          <w:tab w:val="left" w:pos="709"/>
          <w:tab w:val="left" w:pos="1134"/>
        </w:tabs>
        <w:spacing w:before="0" w:line="240" w:lineRule="auto"/>
        <w:ind w:firstLine="1276"/>
      </w:pPr>
      <w:r w:rsidRPr="001F3BD3">
        <w:t>стр.1300 = стр.1310 + стр.1320 + стр.1340 + стр.1350 + стр.1360 + + стр.1370.</w:t>
      </w:r>
    </w:p>
    <w:p w14:paraId="34C41CD5" w14:textId="77777777" w:rsidR="00031C27" w:rsidRPr="001F3BD3" w:rsidRDefault="00E952E3" w:rsidP="00346606">
      <w:pPr>
        <w:tabs>
          <w:tab w:val="left" w:pos="709"/>
          <w:tab w:val="left" w:pos="1134"/>
        </w:tabs>
        <w:spacing w:before="0" w:line="240" w:lineRule="auto"/>
        <w:ind w:firstLine="1276"/>
      </w:pPr>
      <w:r w:rsidRPr="001F3BD3">
        <w:t xml:space="preserve">Данные по строкам </w:t>
      </w:r>
      <w:r w:rsidR="00BF4780" w:rsidRPr="001F3BD3">
        <w:t>бухгалтерских форм, заключенные в круглые скобки, в формулу расчета включаются со знаком «минус».</w:t>
      </w:r>
      <w:r w:rsidR="00287DB6" w:rsidRPr="001F3BD3">
        <w:t xml:space="preserve"> В случае, если значение по строке 1300 отрицательно</w:t>
      </w:r>
      <w:r w:rsidR="00EA5BAA" w:rsidRPr="001F3BD3">
        <w:t>,</w:t>
      </w:r>
      <w:r w:rsidR="00287DB6" w:rsidRPr="001F3BD3">
        <w:t xml:space="preserve"> показателю присваивается 0 единиц.</w:t>
      </w:r>
    </w:p>
    <w:p w14:paraId="6292F93C" w14:textId="77777777" w:rsidR="00031C27" w:rsidRPr="001F3BD3" w:rsidRDefault="00442B87" w:rsidP="00346606">
      <w:pPr>
        <w:tabs>
          <w:tab w:val="left" w:pos="709"/>
          <w:tab w:val="left" w:pos="1134"/>
        </w:tabs>
        <w:spacing w:before="0" w:line="240" w:lineRule="auto"/>
        <w:ind w:firstLine="1276"/>
      </w:pPr>
      <w:r w:rsidRPr="001F3BD3">
        <w:t xml:space="preserve"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капитала (стр.1300)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14:paraId="3B70552E" w14:textId="77777777" w:rsidR="00081444" w:rsidRPr="001F3BD3" w:rsidRDefault="00081444" w:rsidP="00081444">
      <w:pPr>
        <w:tabs>
          <w:tab w:val="left" w:pos="709"/>
          <w:tab w:val="left" w:pos="1134"/>
        </w:tabs>
        <w:spacing w:before="0" w:line="240" w:lineRule="auto"/>
        <w:ind w:left="1276"/>
      </w:pPr>
    </w:p>
    <w:p w14:paraId="5F808C24" w14:textId="77777777" w:rsidR="008D59C3" w:rsidRPr="001F3BD3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  <w:ind w:left="0" w:firstLine="1276"/>
      </w:pPr>
      <w:r w:rsidRPr="001F3BD3">
        <w:t>Коэффициент обеспеченности собственными оборотными средствами.</w:t>
      </w:r>
    </w:p>
    <w:p w14:paraId="618D3763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lastRenderedPageBreak/>
        <w:t>Показывает, в каком объеме оборотные активы сформированы за счет собственного капитала. Рассчитывается на основании данных формы по ОКУД 0710001</w:t>
      </w:r>
      <w:r w:rsidR="002375D2" w:rsidRPr="001F3BD3">
        <w:t>, либо</w:t>
      </w:r>
      <w:r w:rsidR="000474D4" w:rsidRPr="001F3BD3">
        <w:t xml:space="preserve"> формы «Statement of Financial Position» </w:t>
      </w:r>
      <w:r w:rsidRPr="001F3BD3">
        <w:t>по формуле:</w:t>
      </w:r>
    </w:p>
    <w:p w14:paraId="0192C9E7" w14:textId="77777777" w:rsidR="00081444" w:rsidRPr="001F3BD3" w:rsidRDefault="00081444" w:rsidP="00081444">
      <w:pPr>
        <w:spacing w:before="0" w:line="240" w:lineRule="auto"/>
        <w:ind w:firstLine="709"/>
      </w:pPr>
    </w:p>
    <w:p w14:paraId="77585CD6" w14:textId="77777777" w:rsidR="00081444" w:rsidRPr="001F3BD3" w:rsidRDefault="00081444" w:rsidP="00081444">
      <w:pPr>
        <w:spacing w:after="200"/>
        <w:ind w:left="360"/>
        <w:jc w:val="center"/>
      </w:pPr>
      <w:r w:rsidRPr="001F3BD3">
        <w:t xml:space="preserve">К осс. = </w:t>
      </w:r>
      <w:r w:rsidR="000474D4" w:rsidRPr="001F3BD3">
        <w:rPr>
          <w:position w:val="-24"/>
        </w:rPr>
        <w:object w:dxaOrig="1660" w:dyaOrig="620" w14:anchorId="2CDBB2C6">
          <v:shape id="_x0000_i1026" type="#_x0000_t75" style="width:82.05pt;height:35.15pt" o:ole="">
            <v:imagedata r:id="rId11" o:title=""/>
          </v:shape>
          <o:OLEObject Type="Embed" ProgID="Equation.3" ShapeID="_x0000_i1026" DrawAspect="Content" ObjectID="_1728293429" r:id="rId12"/>
        </w:object>
      </w:r>
      <w:r w:rsidRPr="001F3BD3">
        <w:t>,</w:t>
      </w:r>
    </w:p>
    <w:p w14:paraId="13EE673F" w14:textId="77777777" w:rsidR="008D59C3" w:rsidRPr="001F3BD3" w:rsidRDefault="00233B34" w:rsidP="00081444">
      <w:pPr>
        <w:spacing w:before="0" w:line="240" w:lineRule="auto"/>
        <w:ind w:firstLine="709"/>
      </w:pPr>
      <w:r w:rsidRPr="001F3BD3">
        <w:t>где:</w:t>
      </w:r>
    </w:p>
    <w:p w14:paraId="3BFB9150" w14:textId="77777777" w:rsidR="000474D4" w:rsidRPr="001F3BD3" w:rsidRDefault="000474D4" w:rsidP="000474D4">
      <w:pPr>
        <w:spacing w:before="0" w:line="240" w:lineRule="auto"/>
        <w:ind w:firstLine="709"/>
      </w:pPr>
      <w:r w:rsidRPr="001F3BD3">
        <w:rPr>
          <w:i/>
        </w:rPr>
        <w:t>СК</w:t>
      </w:r>
      <w:r w:rsidRPr="001F3BD3">
        <w:t xml:space="preserve"> – собственный капитал (стр. 1300 «Итого Капитал» </w:t>
      </w:r>
      <w:r w:rsidR="002375D2" w:rsidRPr="001F3BD3">
        <w:t xml:space="preserve">(ОКУД 0710001), либо </w:t>
      </w:r>
      <w:r w:rsidRPr="001F3BD3">
        <w:t xml:space="preserve">строка «Total equity» </w:t>
      </w:r>
      <w:r w:rsidR="002375D2" w:rsidRPr="001F3BD3">
        <w:t>(</w:t>
      </w:r>
      <w:r w:rsidRPr="001F3BD3">
        <w:t>форм</w:t>
      </w:r>
      <w:r w:rsidR="002375D2" w:rsidRPr="001F3BD3">
        <w:t>а</w:t>
      </w:r>
      <w:r w:rsidRPr="001F3BD3">
        <w:t xml:space="preserve"> «Statement of Financial Position»</w:t>
      </w:r>
      <w:r w:rsidR="002375D2" w:rsidRPr="001F3BD3">
        <w:t>)</w:t>
      </w:r>
      <w:r w:rsidRPr="001F3BD3">
        <w:t>),</w:t>
      </w:r>
    </w:p>
    <w:p w14:paraId="3D027118" w14:textId="77777777" w:rsidR="000474D4" w:rsidRPr="001F3BD3" w:rsidRDefault="000474D4" w:rsidP="000474D4">
      <w:pPr>
        <w:spacing w:before="0" w:line="240" w:lineRule="auto"/>
        <w:ind w:firstLine="709"/>
      </w:pPr>
      <w:r w:rsidRPr="001F3BD3">
        <w:rPr>
          <w:i/>
        </w:rPr>
        <w:t>Вн</w:t>
      </w:r>
      <w:r w:rsidR="004C2389" w:rsidRPr="001F3BD3">
        <w:rPr>
          <w:i/>
        </w:rPr>
        <w:t>е</w:t>
      </w:r>
      <w:r w:rsidRPr="001F3BD3">
        <w:rPr>
          <w:i/>
        </w:rPr>
        <w:t>ОбА</w:t>
      </w:r>
      <w:r w:rsidRPr="001F3BD3">
        <w:t xml:space="preserve"> – внеоборотные активы (стр. 1100 «Итого внеобортные активы» </w:t>
      </w:r>
      <w:r w:rsidR="002375D2" w:rsidRPr="001F3BD3">
        <w:t>(ОКУД 0710001), либо</w:t>
      </w:r>
      <w:r w:rsidRPr="001F3BD3">
        <w:t xml:space="preserve"> строка «Total </w:t>
      </w:r>
      <w:r w:rsidRPr="001F3BD3">
        <w:rPr>
          <w:lang w:val="en-US"/>
        </w:rPr>
        <w:t>non</w:t>
      </w:r>
      <w:r w:rsidRPr="001F3BD3">
        <w:t>-</w:t>
      </w:r>
      <w:r w:rsidRPr="001F3BD3">
        <w:rPr>
          <w:lang w:val="en-US"/>
        </w:rPr>
        <w:t>current</w:t>
      </w:r>
      <w:r w:rsidRPr="001F3BD3">
        <w:t xml:space="preserve"> </w:t>
      </w:r>
      <w:r w:rsidRPr="001F3BD3">
        <w:rPr>
          <w:lang w:val="en-US"/>
        </w:rPr>
        <w:t>assets</w:t>
      </w:r>
      <w:r w:rsidRPr="001F3BD3">
        <w:t xml:space="preserve">» </w:t>
      </w:r>
      <w:r w:rsidR="002375D2" w:rsidRPr="001F3BD3">
        <w:t>(</w:t>
      </w:r>
      <w:r w:rsidRPr="001F3BD3">
        <w:t>форм</w:t>
      </w:r>
      <w:r w:rsidR="002375D2" w:rsidRPr="001F3BD3">
        <w:t>а</w:t>
      </w:r>
      <w:r w:rsidRPr="001F3BD3">
        <w:t xml:space="preserve"> «Statement of Financial Position»</w:t>
      </w:r>
      <w:r w:rsidR="002375D2" w:rsidRPr="001F3BD3">
        <w:t>)</w:t>
      </w:r>
      <w:r w:rsidRPr="001F3BD3">
        <w:t>),</w:t>
      </w:r>
    </w:p>
    <w:p w14:paraId="21B9870E" w14:textId="77777777" w:rsidR="000474D4" w:rsidRPr="001F3BD3" w:rsidRDefault="000474D4" w:rsidP="000474D4">
      <w:pPr>
        <w:spacing w:before="0" w:line="240" w:lineRule="auto"/>
        <w:ind w:firstLine="709"/>
      </w:pPr>
      <w:r w:rsidRPr="001F3BD3">
        <w:rPr>
          <w:i/>
        </w:rPr>
        <w:t>ОбА</w:t>
      </w:r>
      <w:r w:rsidRPr="001F3BD3">
        <w:t xml:space="preserve"> – оборотные актив</w:t>
      </w:r>
      <w:r w:rsidR="004C2389" w:rsidRPr="001F3BD3">
        <w:t>ы</w:t>
      </w:r>
      <w:r w:rsidRPr="001F3BD3">
        <w:t xml:space="preserve"> (стр. 1200 «Итого оборотные активы» </w:t>
      </w:r>
      <w:r w:rsidR="002375D2" w:rsidRPr="001F3BD3">
        <w:t>(ОКУД 0710001), либо</w:t>
      </w:r>
      <w:r w:rsidRPr="001F3BD3">
        <w:t xml:space="preserve"> строка «Total </w:t>
      </w:r>
      <w:r w:rsidRPr="001F3BD3">
        <w:rPr>
          <w:lang w:val="en-US"/>
        </w:rPr>
        <w:t>current</w:t>
      </w:r>
      <w:r w:rsidRPr="001F3BD3">
        <w:t xml:space="preserve"> </w:t>
      </w:r>
      <w:r w:rsidRPr="001F3BD3">
        <w:rPr>
          <w:lang w:val="en-US"/>
        </w:rPr>
        <w:t>assets</w:t>
      </w:r>
      <w:r w:rsidRPr="001F3BD3">
        <w:t xml:space="preserve">» </w:t>
      </w:r>
      <w:r w:rsidR="002375D2" w:rsidRPr="001F3BD3">
        <w:t>(</w:t>
      </w:r>
      <w:r w:rsidRPr="001F3BD3">
        <w:t>форм</w:t>
      </w:r>
      <w:r w:rsidR="002375D2" w:rsidRPr="001F3BD3">
        <w:t>а</w:t>
      </w:r>
      <w:r w:rsidRPr="001F3BD3">
        <w:t xml:space="preserve"> «Statement of Financial Position»</w:t>
      </w:r>
      <w:r w:rsidR="002375D2" w:rsidRPr="001F3BD3">
        <w:t>)</w:t>
      </w:r>
      <w:r w:rsidRPr="001F3BD3">
        <w:t>).</w:t>
      </w:r>
    </w:p>
    <w:p w14:paraId="657ED5B0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стр.1100 = стр.1110 + стр.1120 + стр.1130 + стр.1140 + стр.1150 + стр.1160 + +стр.1170 + стр.1180 + стр.1190</w:t>
      </w:r>
      <w:r w:rsidR="00BF4780" w:rsidRPr="001F3BD3">
        <w:t>,</w:t>
      </w:r>
    </w:p>
    <w:p w14:paraId="4DD8A438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стр.1200 = стр.1210 + стр.1220 + стр.1230 + стр.1240 + стр.1250 + стр.1260</w:t>
      </w:r>
      <w:r w:rsidR="00BF4780" w:rsidRPr="001F3BD3">
        <w:t>,</w:t>
      </w:r>
    </w:p>
    <w:p w14:paraId="0B20C5AC" w14:textId="77777777" w:rsidR="00031C27" w:rsidRPr="001F3BD3" w:rsidRDefault="00BF4780" w:rsidP="00346606">
      <w:pPr>
        <w:spacing w:before="0" w:line="240" w:lineRule="auto"/>
        <w:ind w:firstLine="709"/>
      </w:pPr>
      <w:r w:rsidRPr="001F3BD3">
        <w:t>стр.1300 = стр.1310 + стр.1320 + стр.1340 + стр.1350 + стр.1360 + стр.1370.</w:t>
      </w:r>
    </w:p>
    <w:p w14:paraId="034C1C59" w14:textId="77777777" w:rsidR="00BF4780" w:rsidRPr="001F3BD3" w:rsidRDefault="00BF4780" w:rsidP="00BF4780">
      <w:pPr>
        <w:spacing w:before="0" w:line="240" w:lineRule="auto"/>
        <w:ind w:firstLine="709"/>
      </w:pPr>
      <w:r w:rsidRPr="001F3BD3">
        <w:t>Данные по строкам бухгалтерских форм, заключенные в круглые скобки, в формулу расчета включаются со знаком «минус».</w:t>
      </w:r>
      <w:r w:rsidR="00287DB6" w:rsidRPr="001F3BD3">
        <w:t xml:space="preserve"> В случае, если значение по строке 1300 отрицательно</w:t>
      </w:r>
      <w:r w:rsidR="00EA5BAA" w:rsidRPr="001F3BD3">
        <w:t>,</w:t>
      </w:r>
      <w:r w:rsidR="00287DB6" w:rsidRPr="001F3BD3">
        <w:t xml:space="preserve"> показателю присваивается 0 единиц.</w:t>
      </w:r>
    </w:p>
    <w:p w14:paraId="19E8330A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внеоборотных активов (стр.1100)</w:t>
      </w:r>
      <w:r w:rsidR="00442B87" w:rsidRPr="001F3BD3">
        <w:t>,</w:t>
      </w:r>
      <w:r w:rsidRPr="001F3BD3">
        <w:t xml:space="preserve"> оборотных активов (стр.1200)</w:t>
      </w:r>
      <w:r w:rsidR="00442B87" w:rsidRPr="001F3BD3">
        <w:t>, капитала (стр.1300)</w:t>
      </w:r>
      <w:r w:rsidRPr="001F3BD3">
        <w:t xml:space="preserve">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14:paraId="7BFABCA8" w14:textId="77777777" w:rsidR="008D59C3" w:rsidRPr="001F3BD3" w:rsidRDefault="008D59C3" w:rsidP="00081444">
      <w:pPr>
        <w:spacing w:before="0" w:line="240" w:lineRule="auto"/>
        <w:ind w:firstLine="709"/>
      </w:pPr>
    </w:p>
    <w:p w14:paraId="5D246873" w14:textId="77777777" w:rsidR="008D59C3" w:rsidRPr="001F3BD3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  <w:ind w:left="0" w:firstLine="1260"/>
        <w:rPr>
          <w:b/>
        </w:rPr>
      </w:pPr>
      <w:r w:rsidRPr="001F3BD3">
        <w:t>Коэффициент соизмеримости годовой выручки от основной деятельности c суммой договора.</w:t>
      </w:r>
    </w:p>
    <w:p w14:paraId="58C7E183" w14:textId="77777777" w:rsidR="008D59C3" w:rsidRPr="001F3BD3" w:rsidRDefault="008D59C3" w:rsidP="00CC18BF">
      <w:pPr>
        <w:spacing w:before="0" w:line="240" w:lineRule="auto"/>
        <w:ind w:firstLine="709"/>
      </w:pPr>
      <w:r w:rsidRPr="001F3BD3">
        <w:t>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период. Рассчитывается на основании данных формы по ОКУД 0710002</w:t>
      </w:r>
      <w:r w:rsidR="002375D2" w:rsidRPr="001F3BD3">
        <w:t>, либо</w:t>
      </w:r>
      <w:r w:rsidR="000474D4" w:rsidRPr="001F3BD3">
        <w:t xml:space="preserve"> формы «Income Statement» </w:t>
      </w:r>
      <w:r w:rsidRPr="001F3BD3">
        <w:t>по формуле:</w:t>
      </w:r>
    </w:p>
    <w:p w14:paraId="07234159" w14:textId="77777777" w:rsidR="008D59C3" w:rsidRPr="001F3BD3" w:rsidRDefault="008D59C3" w:rsidP="00081444">
      <w:pPr>
        <w:tabs>
          <w:tab w:val="left" w:pos="709"/>
          <w:tab w:val="left" w:pos="1134"/>
        </w:tabs>
        <w:spacing w:before="0" w:line="240" w:lineRule="auto"/>
        <w:ind w:left="709"/>
        <w:jc w:val="center"/>
      </w:pPr>
    </w:p>
    <w:p w14:paraId="6E8EB63E" w14:textId="77777777" w:rsidR="00081444" w:rsidRPr="001F3BD3" w:rsidRDefault="00081444" w:rsidP="00081444">
      <w:pPr>
        <w:tabs>
          <w:tab w:val="left" w:pos="1080"/>
        </w:tabs>
        <w:ind w:left="2880" w:hanging="2520"/>
        <w:jc w:val="center"/>
      </w:pPr>
      <w:proofErr w:type="spellStart"/>
      <w:r w:rsidRPr="001F3BD3">
        <w:t>Ксв</w:t>
      </w:r>
      <w:proofErr w:type="spellEnd"/>
      <w:r w:rsidRPr="001F3BD3">
        <w:t xml:space="preserve"> = </w:t>
      </w:r>
      <w:r w:rsidR="002375D2" w:rsidRPr="001F3BD3">
        <w:rPr>
          <w:position w:val="-28"/>
        </w:rPr>
        <w:object w:dxaOrig="1760" w:dyaOrig="720" w14:anchorId="03661732">
          <v:shape id="_x0000_i1027" type="#_x0000_t75" style="width:96.3pt;height:36.85pt" o:ole="">
            <v:imagedata r:id="rId13" o:title=""/>
          </v:shape>
          <o:OLEObject Type="Embed" ProgID="Equation.3" ShapeID="_x0000_i1027" DrawAspect="Content" ObjectID="_1728293430" r:id="rId14"/>
        </w:object>
      </w:r>
      <w:r w:rsidRPr="001F3BD3">
        <w:t>,</w:t>
      </w:r>
    </w:p>
    <w:p w14:paraId="73F24A3A" w14:textId="77777777" w:rsidR="008D59C3" w:rsidRPr="001F3BD3" w:rsidRDefault="00233B34" w:rsidP="00081444">
      <w:pPr>
        <w:spacing w:before="0" w:line="240" w:lineRule="auto"/>
        <w:ind w:firstLine="709"/>
      </w:pPr>
      <w:r w:rsidRPr="001F3BD3">
        <w:t>где:</w:t>
      </w:r>
    </w:p>
    <w:p w14:paraId="31168DE1" w14:textId="77777777" w:rsidR="000474D4" w:rsidRPr="001F3BD3" w:rsidRDefault="00682F58" w:rsidP="000474D4">
      <w:pPr>
        <w:spacing w:before="0" w:line="240" w:lineRule="auto"/>
        <w:ind w:firstLine="709"/>
      </w:pPr>
      <w:r w:rsidRPr="001F3BD3">
        <w:t>Выручка</w:t>
      </w:r>
      <w:r w:rsidR="000474D4" w:rsidRPr="001F3BD3">
        <w:t xml:space="preserve"> – (стр. 2110 «Выручка» </w:t>
      </w:r>
      <w:r w:rsidR="002375D2" w:rsidRPr="001F3BD3">
        <w:t>(ОКУД 0710002), либо</w:t>
      </w:r>
      <w:r w:rsidR="000474D4" w:rsidRPr="001F3BD3">
        <w:t xml:space="preserve"> строка «</w:t>
      </w:r>
      <w:r w:rsidR="000474D4" w:rsidRPr="001F3BD3">
        <w:rPr>
          <w:lang w:val="en-US"/>
        </w:rPr>
        <w:t>Revenue</w:t>
      </w:r>
      <w:r w:rsidR="000474D4" w:rsidRPr="001F3BD3">
        <w:t xml:space="preserve">» </w:t>
      </w:r>
      <w:r w:rsidR="002375D2" w:rsidRPr="001F3BD3">
        <w:t>(</w:t>
      </w:r>
      <w:r w:rsidR="000474D4" w:rsidRPr="001F3BD3">
        <w:t>форм</w:t>
      </w:r>
      <w:r w:rsidR="002375D2" w:rsidRPr="001F3BD3">
        <w:t>а</w:t>
      </w:r>
      <w:r w:rsidR="000474D4" w:rsidRPr="001F3BD3">
        <w:t xml:space="preserve"> «Income Statement»</w:t>
      </w:r>
      <w:r w:rsidR="002375D2" w:rsidRPr="001F3BD3">
        <w:t>)</w:t>
      </w:r>
      <w:r w:rsidR="000474D4" w:rsidRPr="001F3BD3">
        <w:t xml:space="preserve">) – </w:t>
      </w:r>
      <w:r w:rsidR="00BF4780" w:rsidRPr="001F3BD3">
        <w:t>и</w:t>
      </w:r>
      <w:r w:rsidR="000474D4" w:rsidRPr="001F3BD3">
        <w:t xml:space="preserve">спользуется сумма показателей выручки за истекший </w:t>
      </w:r>
      <w:r w:rsidR="00B04C5C" w:rsidRPr="001F3BD3">
        <w:t xml:space="preserve">финансовый </w:t>
      </w:r>
      <w:r w:rsidR="000474D4" w:rsidRPr="001F3BD3">
        <w:t>год и за истекший период</w:t>
      </w:r>
      <w:r w:rsidR="00DC739E" w:rsidRPr="001F3BD3">
        <w:t xml:space="preserve"> финансового года</w:t>
      </w:r>
      <w:r w:rsidR="000474D4" w:rsidRPr="001F3BD3">
        <w:t xml:space="preserve"> (</w:t>
      </w:r>
      <w:r w:rsidR="00DC739E" w:rsidRPr="001F3BD3">
        <w:t>6 месяцев текущего финансового года/ 9 месяцев текущего финансового года</w:t>
      </w:r>
      <w:r w:rsidR="000474D4" w:rsidRPr="001F3BD3">
        <w:t>),</w:t>
      </w:r>
    </w:p>
    <w:p w14:paraId="494DBF7D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Р – период выполнения обязательств по договору</w:t>
      </w:r>
      <w:r w:rsidR="00FB4B0D" w:rsidRPr="001F3BD3">
        <w:t>, за исключением гарантийных обязательств,</w:t>
      </w:r>
      <w:r w:rsidRPr="001F3BD3">
        <w:t xml:space="preserve"> </w:t>
      </w:r>
      <w:proofErr w:type="gramStart"/>
      <w:r w:rsidR="002375D2" w:rsidRPr="001F3BD3">
        <w:rPr>
          <w:iCs/>
        </w:rPr>
        <w:t>шеф-монтажа</w:t>
      </w:r>
      <w:proofErr w:type="gramEnd"/>
      <w:r w:rsidR="002375D2" w:rsidRPr="001F3BD3">
        <w:rPr>
          <w:iCs/>
        </w:rPr>
        <w:t xml:space="preserve">, шеф-наладки </w:t>
      </w:r>
      <w:r w:rsidRPr="001F3BD3">
        <w:t>(в месяцах),</w:t>
      </w:r>
    </w:p>
    <w:p w14:paraId="46B7F494" w14:textId="77777777" w:rsidR="002375D2" w:rsidRPr="001F3BD3" w:rsidRDefault="002375D2" w:rsidP="002375D2">
      <w:pPr>
        <w:spacing w:before="0" w:line="240" w:lineRule="auto"/>
        <w:ind w:firstLine="709"/>
      </w:pPr>
      <w:r w:rsidRPr="001F3BD3">
        <w:t xml:space="preserve">А – количество месяцев, соответствующее истекшему </w:t>
      </w:r>
      <w:r w:rsidR="007B6026" w:rsidRPr="001F3BD3">
        <w:t xml:space="preserve">финансовому </w:t>
      </w:r>
      <w:r w:rsidRPr="001F3BD3">
        <w:t xml:space="preserve">году (12 месяцев). В случае, если организация участника закупки создана в данном истекшем </w:t>
      </w:r>
      <w:r w:rsidR="007B6026" w:rsidRPr="001F3BD3">
        <w:t xml:space="preserve">финансовом </w:t>
      </w:r>
      <w:r w:rsidRPr="001F3BD3">
        <w:t xml:space="preserve">году, то </w:t>
      </w:r>
      <w:r w:rsidRPr="001F3BD3">
        <w:lastRenderedPageBreak/>
        <w:t xml:space="preserve">А = количеству месяцев, начиная с месяца создания организации </w:t>
      </w:r>
      <w:r w:rsidR="003426B7" w:rsidRPr="001F3BD3">
        <w:t>участника</w:t>
      </w:r>
      <w:r w:rsidR="009C226F" w:rsidRPr="001F3BD3">
        <w:t xml:space="preserve"> </w:t>
      </w:r>
      <w:r w:rsidR="004460CA" w:rsidRPr="001F3BD3">
        <w:t>закупки</w:t>
      </w:r>
      <w:r w:rsidRPr="001F3BD3">
        <w:t>, по декабрь (включительно),</w:t>
      </w:r>
    </w:p>
    <w:p w14:paraId="1A2EA743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В – количество месяцев, соответствующее истекшему периоду</w:t>
      </w:r>
      <w:r w:rsidR="007B6026" w:rsidRPr="001F3BD3">
        <w:t xml:space="preserve"> финансового года</w:t>
      </w:r>
      <w:r w:rsidRPr="001F3BD3">
        <w:t xml:space="preserve"> (6 или 9 месяцев). В случае, если расчет осуществляется только за истекший </w:t>
      </w:r>
      <w:r w:rsidR="007B6026" w:rsidRPr="001F3BD3">
        <w:t xml:space="preserve">финансовый </w:t>
      </w:r>
      <w:r w:rsidRPr="001F3BD3">
        <w:t>год, то В=0.</w:t>
      </w:r>
      <w:r w:rsidR="002375D2" w:rsidRPr="001F3BD3">
        <w:t xml:space="preserve"> В случае, если организация участника закупки создана в данном истекшем периоде</w:t>
      </w:r>
      <w:r w:rsidR="007B6026" w:rsidRPr="001F3BD3">
        <w:t xml:space="preserve"> финансового года</w:t>
      </w:r>
      <w:r w:rsidR="002375D2" w:rsidRPr="001F3BD3">
        <w:t xml:space="preserve">, то В = количеству месяцев, начиная с месяца создания </w:t>
      </w:r>
      <w:r w:rsidR="004460CA" w:rsidRPr="001F3BD3">
        <w:t>организации участника</w:t>
      </w:r>
      <w:r w:rsidR="002375D2" w:rsidRPr="001F3BD3">
        <w:t xml:space="preserve"> закупки, по последний месяц истекшего периода </w:t>
      </w:r>
      <w:r w:rsidR="007B6026" w:rsidRPr="001F3BD3">
        <w:t xml:space="preserve">финансового года </w:t>
      </w:r>
      <w:r w:rsidR="002375D2" w:rsidRPr="001F3BD3">
        <w:t>(включительно).</w:t>
      </w:r>
    </w:p>
    <w:p w14:paraId="0AD3727C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S – </w:t>
      </w:r>
      <w:r w:rsidR="009E4A80" w:rsidRPr="001F3BD3">
        <w:t>НМЦ</w:t>
      </w:r>
      <w:r w:rsidR="002375D2" w:rsidRPr="001F3BD3">
        <w:t xml:space="preserve">, </w:t>
      </w:r>
      <w:r w:rsidRPr="001F3BD3">
        <w:t xml:space="preserve">без НДС. </w:t>
      </w:r>
    </w:p>
    <w:p w14:paraId="6CDBBAEA" w14:textId="77777777" w:rsidR="008D59C3" w:rsidRPr="001F3BD3" w:rsidRDefault="008D59C3" w:rsidP="00081444">
      <w:pPr>
        <w:spacing w:before="0" w:line="240" w:lineRule="auto"/>
        <w:ind w:firstLine="709"/>
      </w:pPr>
    </w:p>
    <w:p w14:paraId="449E81DE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Ксв рассчитывается на основании данных о суммарной выручке: выручки, полученной за истекший </w:t>
      </w:r>
      <w:r w:rsidR="00B04C5C" w:rsidRPr="001F3BD3">
        <w:t xml:space="preserve">финансовый </w:t>
      </w:r>
      <w:r w:rsidRPr="001F3BD3">
        <w:t>год и за истекший период (</w:t>
      </w:r>
      <w:r w:rsidR="00B04C5C" w:rsidRPr="001F3BD3">
        <w:t>6 месяцев текущего финансового года/ 9 месяцев текущего финансового года</w:t>
      </w:r>
      <w:r w:rsidRPr="001F3BD3">
        <w:t xml:space="preserve">). Таким образом, расчет Ксв осуществляется один раз одновременно для двух периодов. </w:t>
      </w:r>
    </w:p>
    <w:p w14:paraId="0FE8F9FE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</w:pPr>
    </w:p>
    <w:p w14:paraId="77CB3EAA" w14:textId="77777777" w:rsidR="008D59C3" w:rsidRPr="001F3BD3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</w:pPr>
      <w:r w:rsidRPr="001F3BD3">
        <w:t>Коэффициент покрытия процентов.</w:t>
      </w:r>
    </w:p>
    <w:p w14:paraId="4B300534" w14:textId="77777777" w:rsidR="008D59C3" w:rsidRPr="001F3BD3" w:rsidRDefault="008D59C3" w:rsidP="00CC18BF">
      <w:pPr>
        <w:spacing w:before="0" w:line="240" w:lineRule="auto"/>
        <w:ind w:firstLine="709"/>
      </w:pPr>
      <w:r w:rsidRPr="001F3BD3">
        <w:t>Измеряет способность предприятия уплатить ежегодные проценты по своим обязательствам. Рассчитывается на основании данных формы по ОКУД 0710002</w:t>
      </w:r>
      <w:r w:rsidR="002375D2" w:rsidRPr="001F3BD3">
        <w:t>, либо</w:t>
      </w:r>
      <w:r w:rsidRPr="001F3BD3">
        <w:t xml:space="preserve"> </w:t>
      </w:r>
      <w:r w:rsidR="00B04C5C" w:rsidRPr="001F3BD3">
        <w:t xml:space="preserve">формы </w:t>
      </w:r>
      <w:r w:rsidR="00EF6381" w:rsidRPr="001F3BD3">
        <w:t xml:space="preserve">«Income Statement» </w:t>
      </w:r>
      <w:r w:rsidRPr="001F3BD3">
        <w:t>по формуле:</w:t>
      </w:r>
    </w:p>
    <w:p w14:paraId="0C448911" w14:textId="77777777" w:rsidR="00081444" w:rsidRPr="001F3BD3" w:rsidRDefault="00081444" w:rsidP="00081444">
      <w:pPr>
        <w:ind w:firstLine="709"/>
        <w:jc w:val="center"/>
      </w:pPr>
      <w:proofErr w:type="spellStart"/>
      <w:r w:rsidRPr="001F3BD3">
        <w:t>Кпп</w:t>
      </w:r>
      <w:proofErr w:type="spellEnd"/>
      <w:r w:rsidRPr="001F3BD3">
        <w:t xml:space="preserve"> = </w:t>
      </w:r>
      <w:r w:rsidR="00EF6381" w:rsidRPr="001F3BD3">
        <w:rPr>
          <w:position w:val="-24"/>
        </w:rPr>
        <w:object w:dxaOrig="920" w:dyaOrig="620" w14:anchorId="7E9494A7">
          <v:shape id="_x0000_i1028" type="#_x0000_t75" style="width:47.7pt;height:30.15pt" o:ole="">
            <v:imagedata r:id="rId15" o:title=""/>
          </v:shape>
          <o:OLEObject Type="Embed" ProgID="Equation.3" ShapeID="_x0000_i1028" DrawAspect="Content" ObjectID="_1728293431" r:id="rId16"/>
        </w:object>
      </w:r>
    </w:p>
    <w:p w14:paraId="3C4AF73D" w14:textId="77777777" w:rsidR="008D59C3" w:rsidRPr="001F3BD3" w:rsidRDefault="00233B34" w:rsidP="00081444">
      <w:pPr>
        <w:spacing w:before="0" w:line="240" w:lineRule="auto"/>
        <w:ind w:firstLine="709"/>
      </w:pPr>
      <w:r w:rsidRPr="001F3BD3">
        <w:t>где:</w:t>
      </w:r>
    </w:p>
    <w:p w14:paraId="22FBC37E" w14:textId="77777777" w:rsidR="00EF6381" w:rsidRPr="001F3BD3" w:rsidRDefault="00682F58" w:rsidP="00EF6381">
      <w:pPr>
        <w:spacing w:before="0" w:line="240" w:lineRule="auto"/>
        <w:ind w:firstLine="709"/>
      </w:pPr>
      <w:r w:rsidRPr="001F3BD3">
        <w:t>П</w:t>
      </w:r>
      <w:r w:rsidR="00EF6381" w:rsidRPr="001F3BD3">
        <w:t xml:space="preserve"> – прибыль (убыток) до налогообложения (стр. 2300 «Прибыль (убыток) до налогообложения» </w:t>
      </w:r>
      <w:r w:rsidR="002375D2" w:rsidRPr="001F3BD3">
        <w:t xml:space="preserve">(ОКУД 0710002), либо </w:t>
      </w:r>
      <w:r w:rsidR="00EF6381" w:rsidRPr="001F3BD3">
        <w:t>строка «</w:t>
      </w:r>
      <w:r w:rsidRPr="001F3BD3">
        <w:t>Profit</w:t>
      </w:r>
      <w:r w:rsidR="00EF6381" w:rsidRPr="001F3BD3">
        <w:t>/(</w:t>
      </w:r>
      <w:r w:rsidRPr="001F3BD3">
        <w:t>loss</w:t>
      </w:r>
      <w:r w:rsidR="00EF6381" w:rsidRPr="001F3BD3">
        <w:t xml:space="preserve">) </w:t>
      </w:r>
      <w:r w:rsidRPr="001F3BD3">
        <w:t>before</w:t>
      </w:r>
      <w:r w:rsidR="00EF6381" w:rsidRPr="001F3BD3">
        <w:t xml:space="preserve"> </w:t>
      </w:r>
      <w:r w:rsidRPr="001F3BD3">
        <w:t>income</w:t>
      </w:r>
      <w:r w:rsidR="00EF6381" w:rsidRPr="001F3BD3">
        <w:t xml:space="preserve"> </w:t>
      </w:r>
      <w:r w:rsidRPr="001F3BD3">
        <w:t>tax</w:t>
      </w:r>
      <w:r w:rsidR="00EF6381" w:rsidRPr="001F3BD3">
        <w:t xml:space="preserve">» </w:t>
      </w:r>
      <w:r w:rsidR="002375D2" w:rsidRPr="001F3BD3">
        <w:t>(</w:t>
      </w:r>
      <w:r w:rsidR="00EF6381" w:rsidRPr="001F3BD3">
        <w:t>форм</w:t>
      </w:r>
      <w:r w:rsidR="002375D2" w:rsidRPr="001F3BD3">
        <w:t>а</w:t>
      </w:r>
      <w:r w:rsidR="00EF6381" w:rsidRPr="001F3BD3">
        <w:t xml:space="preserve"> «Income Statement»</w:t>
      </w:r>
      <w:r w:rsidR="002375D2" w:rsidRPr="001F3BD3">
        <w:t>)</w:t>
      </w:r>
      <w:r w:rsidR="00EF6381" w:rsidRPr="001F3BD3">
        <w:t>),</w:t>
      </w:r>
    </w:p>
    <w:p w14:paraId="2F877491" w14:textId="77777777" w:rsidR="00EF6381" w:rsidRPr="001F3BD3" w:rsidRDefault="00682F58" w:rsidP="00EF6381">
      <w:pPr>
        <w:spacing w:before="0" w:line="240" w:lineRule="auto"/>
        <w:ind w:firstLine="709"/>
      </w:pPr>
      <w:r w:rsidRPr="001F3BD3">
        <w:t>ПУ</w:t>
      </w:r>
      <w:r w:rsidR="00EF6381" w:rsidRPr="001F3BD3">
        <w:t xml:space="preserve"> – проценты к уплате (стр. 2330 «Проценты к уплате» </w:t>
      </w:r>
      <w:r w:rsidR="002375D2" w:rsidRPr="001F3BD3">
        <w:t xml:space="preserve">(ОКУД 0710002), либо </w:t>
      </w:r>
      <w:r w:rsidR="00EF6381" w:rsidRPr="001F3BD3">
        <w:t xml:space="preserve">строка «Finance costs» </w:t>
      </w:r>
      <w:r w:rsidR="002375D2" w:rsidRPr="001F3BD3">
        <w:t>(</w:t>
      </w:r>
      <w:r w:rsidR="00EF6381" w:rsidRPr="001F3BD3">
        <w:t>форм</w:t>
      </w:r>
      <w:r w:rsidR="002375D2" w:rsidRPr="001F3BD3">
        <w:t>а</w:t>
      </w:r>
      <w:r w:rsidR="00EF6381" w:rsidRPr="001F3BD3">
        <w:t xml:space="preserve"> «Income Statement»</w:t>
      </w:r>
      <w:r w:rsidR="002375D2" w:rsidRPr="001F3BD3">
        <w:t>))</w:t>
      </w:r>
      <w:r w:rsidR="00EF6381" w:rsidRPr="001F3BD3">
        <w:t>.</w:t>
      </w:r>
    </w:p>
    <w:p w14:paraId="7A8FB690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стр.2300 = (стр.2110 + стр.2310 + стр.2320 + стр.2340) – (стр.2120 + стр.2210 +</w:t>
      </w:r>
      <w:r w:rsidRPr="001F3BD3" w:rsidDel="00CD4345">
        <w:t xml:space="preserve"> </w:t>
      </w:r>
      <w:r w:rsidRPr="001F3BD3">
        <w:t>стр.2220 + стр.2330 +стр.2350)</w:t>
      </w:r>
    </w:p>
    <w:p w14:paraId="765BB4FC" w14:textId="77777777" w:rsidR="00E440D9" w:rsidRPr="001F3BD3" w:rsidRDefault="00E440D9" w:rsidP="00081444">
      <w:pPr>
        <w:spacing w:before="0" w:line="240" w:lineRule="auto"/>
        <w:ind w:firstLine="709"/>
      </w:pPr>
      <w:r w:rsidRPr="001F3BD3">
        <w:t>значение по строке 2330 / «Finance costs» всегда принимается «по модулю»;</w:t>
      </w:r>
    </w:p>
    <w:p w14:paraId="373B1F5C" w14:textId="77777777" w:rsidR="00D3401D" w:rsidRPr="001F3BD3" w:rsidRDefault="00D3401D" w:rsidP="00081444">
      <w:pPr>
        <w:spacing w:before="0" w:line="240" w:lineRule="auto"/>
        <w:ind w:firstLine="709"/>
      </w:pPr>
      <w:r w:rsidRPr="001F3BD3">
        <w:t xml:space="preserve">значения по строкам 2120, 2210, 2220, 2350 </w:t>
      </w:r>
      <w:r w:rsidR="00E440D9" w:rsidRPr="001F3BD3">
        <w:t xml:space="preserve">также </w:t>
      </w:r>
      <w:r w:rsidRPr="001F3BD3">
        <w:t>принимаются «по модулю» при самостоятельном расчете стр.2300.</w:t>
      </w:r>
    </w:p>
    <w:p w14:paraId="722ED0FB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В случае, если значение по строке 2330</w:t>
      </w:r>
      <w:r w:rsidR="00EF6381" w:rsidRPr="001F3BD3">
        <w:t xml:space="preserve"> / «Finance costs»</w:t>
      </w:r>
      <w:r w:rsidRPr="001F3BD3">
        <w:t xml:space="preserve"> равно «0» и значение по строке 2300</w:t>
      </w:r>
      <w:r w:rsidR="00EF6381" w:rsidRPr="001F3BD3">
        <w:t xml:space="preserve"> / «</w:t>
      </w:r>
      <w:r w:rsidR="00EF6381" w:rsidRPr="001F3BD3">
        <w:rPr>
          <w:lang w:val="en-US"/>
        </w:rPr>
        <w:t>Profit</w:t>
      </w:r>
      <w:r w:rsidR="00EF6381" w:rsidRPr="001F3BD3">
        <w:t>/(</w:t>
      </w:r>
      <w:r w:rsidR="00EF6381" w:rsidRPr="001F3BD3">
        <w:rPr>
          <w:lang w:val="en-US"/>
        </w:rPr>
        <w:t>loss</w:t>
      </w:r>
      <w:r w:rsidR="00EF6381" w:rsidRPr="001F3BD3">
        <w:t xml:space="preserve">) </w:t>
      </w:r>
      <w:r w:rsidR="00EF6381" w:rsidRPr="001F3BD3">
        <w:rPr>
          <w:lang w:val="en-US"/>
        </w:rPr>
        <w:t>before</w:t>
      </w:r>
      <w:r w:rsidR="00EF6381" w:rsidRPr="001F3BD3">
        <w:t xml:space="preserve"> </w:t>
      </w:r>
      <w:r w:rsidR="00EF6381" w:rsidRPr="001F3BD3">
        <w:rPr>
          <w:lang w:val="en-US"/>
        </w:rPr>
        <w:t>income</w:t>
      </w:r>
      <w:r w:rsidR="00EF6381" w:rsidRPr="001F3BD3">
        <w:t xml:space="preserve"> </w:t>
      </w:r>
      <w:r w:rsidR="00EF6381" w:rsidRPr="001F3BD3">
        <w:rPr>
          <w:lang w:val="en-US"/>
        </w:rPr>
        <w:t>tax</w:t>
      </w:r>
      <w:r w:rsidR="00EF6381" w:rsidRPr="001F3BD3">
        <w:t>»</w:t>
      </w:r>
      <w:r w:rsidRPr="001F3BD3">
        <w:t xml:space="preserve"> положительно, показателю присваивается 10 единиц.</w:t>
      </w:r>
    </w:p>
    <w:p w14:paraId="09140EBE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В случае, если значение по строке 2330 </w:t>
      </w:r>
      <w:r w:rsidR="00EF6381" w:rsidRPr="001F3BD3">
        <w:t xml:space="preserve">/ «Finance costs» </w:t>
      </w:r>
      <w:r w:rsidRPr="001F3BD3">
        <w:t xml:space="preserve">равно «0» и значение по строке 2300 </w:t>
      </w:r>
      <w:r w:rsidR="00EF6381" w:rsidRPr="001F3BD3">
        <w:t>/ «</w:t>
      </w:r>
      <w:r w:rsidR="00EF6381" w:rsidRPr="001F3BD3">
        <w:rPr>
          <w:lang w:val="en-US"/>
        </w:rPr>
        <w:t>Profit</w:t>
      </w:r>
      <w:r w:rsidR="00EF6381" w:rsidRPr="001F3BD3">
        <w:t>/(</w:t>
      </w:r>
      <w:r w:rsidR="00EF6381" w:rsidRPr="001F3BD3">
        <w:rPr>
          <w:lang w:val="en-US"/>
        </w:rPr>
        <w:t>loss</w:t>
      </w:r>
      <w:r w:rsidR="00EF6381" w:rsidRPr="001F3BD3">
        <w:t xml:space="preserve">) </w:t>
      </w:r>
      <w:r w:rsidR="00EF6381" w:rsidRPr="001F3BD3">
        <w:rPr>
          <w:lang w:val="en-US"/>
        </w:rPr>
        <w:t>before</w:t>
      </w:r>
      <w:r w:rsidR="00EF6381" w:rsidRPr="001F3BD3">
        <w:t xml:space="preserve"> </w:t>
      </w:r>
      <w:r w:rsidR="00EF6381" w:rsidRPr="001F3BD3">
        <w:rPr>
          <w:lang w:val="en-US"/>
        </w:rPr>
        <w:t>income</w:t>
      </w:r>
      <w:r w:rsidR="00EF6381" w:rsidRPr="001F3BD3">
        <w:t xml:space="preserve"> </w:t>
      </w:r>
      <w:r w:rsidR="00EF6381" w:rsidRPr="001F3BD3">
        <w:rPr>
          <w:lang w:val="en-US"/>
        </w:rPr>
        <w:t>tax</w:t>
      </w:r>
      <w:r w:rsidR="00EF6381" w:rsidRPr="001F3BD3">
        <w:t xml:space="preserve">» </w:t>
      </w:r>
      <w:r w:rsidRPr="001F3BD3">
        <w:t>отрицательно или равно «0», показателю присваивается 0 единиц.</w:t>
      </w:r>
    </w:p>
    <w:p w14:paraId="618655AE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прибыли (убытка) до налогообложения (стр.2300)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</w:t>
      </w:r>
    </w:p>
    <w:p w14:paraId="7991D910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</w:pPr>
    </w:p>
    <w:p w14:paraId="6B412762" w14:textId="77777777" w:rsidR="008D59C3" w:rsidRPr="001F3BD3" w:rsidRDefault="008D59C3" w:rsidP="00866BEF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</w:rPr>
      </w:pPr>
      <w:bookmarkStart w:id="4" w:name="_Toc365624008"/>
      <w:bookmarkStart w:id="5" w:name="_Toc365907684"/>
      <w:bookmarkStart w:id="6" w:name="_Toc366225603"/>
      <w:bookmarkEnd w:id="4"/>
      <w:bookmarkEnd w:id="5"/>
      <w:r w:rsidRPr="001F3BD3">
        <w:rPr>
          <w:b/>
          <w:bCs/>
        </w:rPr>
        <w:t>Критерии расчета показателей</w:t>
      </w:r>
      <w:bookmarkEnd w:id="6"/>
    </w:p>
    <w:p w14:paraId="3D90BC15" w14:textId="77777777" w:rsidR="00523CF4" w:rsidRPr="001F3BD3" w:rsidRDefault="008D59C3">
      <w:pPr>
        <w:tabs>
          <w:tab w:val="left" w:pos="993"/>
          <w:tab w:val="left" w:pos="1134"/>
        </w:tabs>
        <w:spacing w:before="0" w:line="240" w:lineRule="auto"/>
        <w:ind w:firstLine="709"/>
      </w:pPr>
      <w:r w:rsidRPr="001F3BD3">
        <w:t>Для расчета обеспеченности финансовыми ресурсами участников закупок используется следующая система: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9"/>
        <w:gridCol w:w="1687"/>
        <w:gridCol w:w="1297"/>
        <w:gridCol w:w="1295"/>
        <w:gridCol w:w="1471"/>
        <w:gridCol w:w="1414"/>
      </w:tblGrid>
      <w:tr w:rsidR="00A12196" w:rsidRPr="001F3BD3" w14:paraId="56037D71" w14:textId="77777777" w:rsidTr="00B95040">
        <w:trPr>
          <w:trHeight w:val="569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8C579A" w14:textId="77777777" w:rsidR="00A12196" w:rsidRPr="001F3BD3" w:rsidRDefault="00A12196" w:rsidP="00A12196">
            <w:pPr>
              <w:spacing w:before="0" w:line="240" w:lineRule="auto"/>
              <w:jc w:val="center"/>
              <w:rPr>
                <w:b/>
              </w:rPr>
            </w:pPr>
            <w:r w:rsidRPr="001F3BD3">
              <w:rPr>
                <w:b/>
                <w:bCs/>
              </w:rPr>
              <w:t>Финансовый показатель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751" w14:textId="77777777" w:rsidR="006323C0" w:rsidRPr="001F3BD3" w:rsidRDefault="00A12196" w:rsidP="006323C0">
            <w:pPr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  <w:bCs/>
              </w:rPr>
              <w:t xml:space="preserve">НМЦ, </w:t>
            </w:r>
          </w:p>
          <w:p w14:paraId="5ACA6861" w14:textId="77777777" w:rsidR="00A12196" w:rsidRPr="001F3BD3" w:rsidRDefault="00A12196" w:rsidP="00526149">
            <w:pPr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  <w:bCs/>
              </w:rPr>
              <w:lastRenderedPageBreak/>
              <w:t>млн</w:t>
            </w:r>
            <w:r w:rsidR="00526149" w:rsidRPr="001F3BD3">
              <w:rPr>
                <w:b/>
                <w:bCs/>
              </w:rPr>
              <w:t xml:space="preserve"> </w:t>
            </w:r>
            <w:r w:rsidRPr="001F3BD3">
              <w:rPr>
                <w:b/>
                <w:bCs/>
              </w:rPr>
              <w:t>руб</w:t>
            </w:r>
            <w:r w:rsidR="008A7CC9" w:rsidRPr="001F3BD3">
              <w:rPr>
                <w:b/>
                <w:bCs/>
              </w:rPr>
              <w:t>.</w:t>
            </w:r>
            <w:r w:rsidRPr="001F3BD3">
              <w:rPr>
                <w:b/>
                <w:bCs/>
              </w:rPr>
              <w:t xml:space="preserve"> с НДС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335CB" w14:textId="77777777" w:rsidR="00A12196" w:rsidRPr="001F3BD3" w:rsidRDefault="00A12196" w:rsidP="00A12196">
            <w:pPr>
              <w:spacing w:before="0" w:line="240" w:lineRule="auto"/>
              <w:jc w:val="center"/>
              <w:rPr>
                <w:b/>
              </w:rPr>
            </w:pPr>
            <w:r w:rsidRPr="001F3BD3">
              <w:rPr>
                <w:b/>
                <w:bCs/>
              </w:rPr>
              <w:lastRenderedPageBreak/>
              <w:t>Значение показателя и оценка, используемая при расчете</w:t>
            </w:r>
          </w:p>
        </w:tc>
      </w:tr>
      <w:tr w:rsidR="00A12196" w:rsidRPr="001F3BD3" w14:paraId="0F45C854" w14:textId="77777777" w:rsidTr="00B95040">
        <w:trPr>
          <w:trHeight w:val="519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49F1" w14:textId="77777777" w:rsidR="00A12196" w:rsidRPr="001F3BD3" w:rsidRDefault="00A12196" w:rsidP="00A12196">
            <w:pPr>
              <w:spacing w:before="0" w:line="240" w:lineRule="auto"/>
              <w:ind w:left="159"/>
            </w:pPr>
            <w:r w:rsidRPr="001F3BD3">
              <w:t>Коэффициент автономии собственных средств (Касс)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7FFD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3CB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0,20</w:t>
            </w:r>
          </w:p>
          <w:p w14:paraId="4974E624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30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D34A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0,20-0,10</w:t>
            </w:r>
          </w:p>
          <w:p w14:paraId="3B8F7A0D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918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0,09-0,06</w:t>
            </w:r>
          </w:p>
          <w:p w14:paraId="57B1756D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2A9EB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0,06</w:t>
            </w:r>
          </w:p>
          <w:p w14:paraId="716D759C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730A98F0" w14:textId="77777777" w:rsidTr="00B95040">
        <w:trPr>
          <w:trHeight w:val="452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C4D" w14:textId="77777777" w:rsidR="00A12196" w:rsidRPr="001F3BD3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8C6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39D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0,25</w:t>
            </w:r>
          </w:p>
          <w:p w14:paraId="149CAD28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30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951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0,25-0,15 </w:t>
            </w:r>
          </w:p>
          <w:p w14:paraId="2725A4B3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C8F" w14:textId="77777777" w:rsidR="00A12196" w:rsidRPr="001F3BD3" w:rsidRDefault="00A12196" w:rsidP="00A12196">
            <w:pPr>
              <w:spacing w:before="0" w:line="240" w:lineRule="auto"/>
              <w:jc w:val="center"/>
              <w:rPr>
                <w:lang w:val="en-US"/>
              </w:rPr>
            </w:pPr>
            <w:r w:rsidRPr="001F3BD3">
              <w:t>0,14-0,</w:t>
            </w:r>
            <w:r w:rsidRPr="001F3BD3">
              <w:rPr>
                <w:lang w:val="en-US"/>
              </w:rPr>
              <w:t>08</w:t>
            </w:r>
          </w:p>
          <w:p w14:paraId="3BB6595E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F48CF" w14:textId="77777777" w:rsidR="00A12196" w:rsidRPr="001F3BD3" w:rsidRDefault="00A12196" w:rsidP="00A12196">
            <w:pPr>
              <w:spacing w:before="0" w:line="240" w:lineRule="auto"/>
              <w:jc w:val="center"/>
              <w:rPr>
                <w:lang w:val="en-US"/>
              </w:rPr>
            </w:pPr>
            <w:r w:rsidRPr="001F3BD3">
              <w:t>менее 0,</w:t>
            </w:r>
            <w:r w:rsidRPr="001F3BD3">
              <w:rPr>
                <w:lang w:val="en-US"/>
              </w:rPr>
              <w:t>08</w:t>
            </w:r>
          </w:p>
          <w:p w14:paraId="5CE908FC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3710F186" w14:textId="77777777" w:rsidTr="00B95040">
        <w:trPr>
          <w:trHeight w:val="528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36E1" w14:textId="77777777" w:rsidR="00A12196" w:rsidRPr="001F3BD3" w:rsidRDefault="00A12196" w:rsidP="00A12196">
            <w:pPr>
              <w:spacing w:before="0" w:line="240" w:lineRule="auto"/>
              <w:ind w:left="159"/>
            </w:pPr>
            <w:r w:rsidRPr="001F3BD3">
              <w:t>Коэффициент обеспеченности собственными оборотными средствами (Косс)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424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367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0,</w:t>
            </w:r>
            <w:r w:rsidRPr="001F3BD3">
              <w:rPr>
                <w:lang w:val="en-US"/>
              </w:rPr>
              <w:t>08</w:t>
            </w:r>
          </w:p>
          <w:p w14:paraId="1DBAE698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rPr>
                <w:lang w:val="en-US"/>
              </w:rPr>
              <w:t>2</w:t>
            </w:r>
            <w:r w:rsidRPr="001F3BD3">
              <w:t>5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655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0,</w:t>
            </w:r>
            <w:r w:rsidRPr="001F3BD3">
              <w:rPr>
                <w:lang w:val="en-US"/>
              </w:rPr>
              <w:t>08</w:t>
            </w:r>
            <w:r w:rsidRPr="001F3BD3">
              <w:t>– 0,</w:t>
            </w:r>
            <w:r w:rsidRPr="001F3BD3">
              <w:rPr>
                <w:lang w:val="en-US"/>
              </w:rPr>
              <w:t>05</w:t>
            </w:r>
          </w:p>
          <w:p w14:paraId="2ABE8ECD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2BB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0,</w:t>
            </w:r>
            <w:r w:rsidRPr="001F3BD3">
              <w:rPr>
                <w:lang w:val="en-US"/>
              </w:rPr>
              <w:t>04</w:t>
            </w:r>
            <w:r w:rsidRPr="001F3BD3">
              <w:t xml:space="preserve"> – 0,</w:t>
            </w:r>
            <w:r w:rsidRPr="001F3BD3">
              <w:rPr>
                <w:lang w:val="en-US"/>
              </w:rPr>
              <w:t>02</w:t>
            </w:r>
            <w:r w:rsidRPr="001F3BD3">
              <w:t xml:space="preserve"> </w:t>
            </w:r>
          </w:p>
          <w:p w14:paraId="1ED07BFC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12353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0,</w:t>
            </w:r>
            <w:r w:rsidRPr="001F3BD3">
              <w:rPr>
                <w:lang w:val="en-US"/>
              </w:rPr>
              <w:t>02</w:t>
            </w:r>
            <w:r w:rsidRPr="001F3BD3">
              <w:t xml:space="preserve"> </w:t>
            </w:r>
          </w:p>
          <w:p w14:paraId="5B250A82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59096D89" w14:textId="77777777" w:rsidTr="00B95040">
        <w:trPr>
          <w:trHeight w:val="678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26C" w14:textId="77777777" w:rsidR="00A12196" w:rsidRPr="001F3BD3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A50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7EE" w14:textId="77777777" w:rsidR="00A12196" w:rsidRPr="001F3BD3" w:rsidRDefault="00A12196" w:rsidP="00A12196">
            <w:pPr>
              <w:spacing w:before="0" w:line="240" w:lineRule="auto"/>
              <w:jc w:val="center"/>
            </w:pPr>
            <w:proofErr w:type="gramStart"/>
            <w:r w:rsidRPr="001F3BD3">
              <w:t>более  0</w:t>
            </w:r>
            <w:proofErr w:type="gramEnd"/>
            <w:r w:rsidRPr="001F3BD3">
              <w:t>,</w:t>
            </w:r>
            <w:r w:rsidRPr="001F3BD3">
              <w:rPr>
                <w:lang w:val="en-US"/>
              </w:rPr>
              <w:t>1</w:t>
            </w:r>
            <w:r w:rsidRPr="001F3BD3">
              <w:t>0</w:t>
            </w:r>
          </w:p>
          <w:p w14:paraId="00B79946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rPr>
                <w:lang w:val="en-US"/>
              </w:rPr>
              <w:t>2</w:t>
            </w:r>
            <w:r w:rsidRPr="001F3BD3">
              <w:t>5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4AB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0,</w:t>
            </w:r>
            <w:r w:rsidRPr="001F3BD3">
              <w:rPr>
                <w:lang w:val="en-US"/>
              </w:rPr>
              <w:t>1</w:t>
            </w:r>
            <w:r w:rsidRPr="001F3BD3">
              <w:t>0 – 0,</w:t>
            </w:r>
            <w:r w:rsidRPr="001F3BD3">
              <w:rPr>
                <w:lang w:val="en-US"/>
              </w:rPr>
              <w:t>0</w:t>
            </w:r>
            <w:r w:rsidRPr="001F3BD3">
              <w:t>6</w:t>
            </w:r>
          </w:p>
          <w:p w14:paraId="290E6D7B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FFE" w14:textId="77777777" w:rsidR="00A12196" w:rsidRPr="001F3BD3" w:rsidRDefault="00A12196" w:rsidP="00A12196">
            <w:pPr>
              <w:spacing w:before="0" w:line="240" w:lineRule="auto"/>
              <w:jc w:val="center"/>
              <w:rPr>
                <w:lang w:val="en-US"/>
              </w:rPr>
            </w:pPr>
            <w:r w:rsidRPr="001F3BD3">
              <w:t>0,</w:t>
            </w:r>
            <w:r w:rsidRPr="001F3BD3">
              <w:rPr>
                <w:lang w:val="en-US"/>
              </w:rPr>
              <w:t>0</w:t>
            </w:r>
            <w:r w:rsidRPr="001F3BD3">
              <w:t>5 – 0,</w:t>
            </w:r>
            <w:r w:rsidRPr="001F3BD3">
              <w:rPr>
                <w:lang w:val="en-US"/>
              </w:rPr>
              <w:t>03</w:t>
            </w:r>
            <w:r w:rsidRPr="001F3BD3">
              <w:t xml:space="preserve"> </w:t>
            </w:r>
          </w:p>
          <w:p w14:paraId="4AF44D39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37304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0,</w:t>
            </w:r>
            <w:r w:rsidRPr="001F3BD3">
              <w:rPr>
                <w:lang w:val="en-US"/>
              </w:rPr>
              <w:t>03</w:t>
            </w:r>
            <w:r w:rsidRPr="001F3BD3">
              <w:t xml:space="preserve"> </w:t>
            </w:r>
          </w:p>
          <w:p w14:paraId="4BA02071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641D9F7E" w14:textId="77777777" w:rsidTr="00B95040">
        <w:trPr>
          <w:trHeight w:val="465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BFC7B" w14:textId="77777777" w:rsidR="00A12196" w:rsidRPr="001F3BD3" w:rsidRDefault="00A12196" w:rsidP="006534DA">
            <w:pPr>
              <w:spacing w:before="0" w:line="240" w:lineRule="auto"/>
              <w:ind w:left="159"/>
            </w:pPr>
            <w:r w:rsidRPr="001F3BD3">
              <w:t xml:space="preserve">Коэффициент соизмеримости годовой выручки от основной деятельности </w:t>
            </w:r>
            <w:r w:rsidRPr="001F3BD3">
              <w:rPr>
                <w:lang w:val="en-US"/>
              </w:rPr>
              <w:t>c</w:t>
            </w:r>
            <w:r w:rsidRPr="001F3BD3">
              <w:t xml:space="preserve"> суммой договора (Ксв)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11D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A0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1,50</w:t>
            </w:r>
          </w:p>
          <w:p w14:paraId="23AAD5B8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</w:t>
            </w:r>
            <w:r w:rsidRPr="001F3BD3">
              <w:rPr>
                <w:lang w:val="en-US"/>
              </w:rPr>
              <w:t>5</w:t>
            </w:r>
            <w:r w:rsidRPr="001F3BD3">
              <w:t xml:space="preserve">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B448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1,50 – 1,20</w:t>
            </w:r>
          </w:p>
          <w:p w14:paraId="00721017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15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56B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1,19 – 0,50</w:t>
            </w:r>
          </w:p>
          <w:p w14:paraId="573CA327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BE6DF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0,50</w:t>
            </w:r>
          </w:p>
          <w:p w14:paraId="16E4D720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7798FD30" w14:textId="77777777" w:rsidTr="00B95040">
        <w:trPr>
          <w:trHeight w:val="670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FCE" w14:textId="77777777" w:rsidR="00A12196" w:rsidRPr="001F3BD3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56A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CB6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1,50</w:t>
            </w:r>
          </w:p>
          <w:p w14:paraId="62FC267E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</w:t>
            </w:r>
            <w:r w:rsidRPr="001F3BD3">
              <w:rPr>
                <w:lang w:val="en-US"/>
              </w:rPr>
              <w:t>5</w:t>
            </w:r>
            <w:r w:rsidRPr="001F3BD3">
              <w:t xml:space="preserve">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856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1,50 – 1,20</w:t>
            </w:r>
          </w:p>
          <w:p w14:paraId="65443FE7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15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A15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1,19 – 0,50</w:t>
            </w:r>
          </w:p>
          <w:p w14:paraId="71DC2016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7EF7E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0,50</w:t>
            </w:r>
          </w:p>
          <w:p w14:paraId="253B8639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00BC3B00" w14:textId="77777777" w:rsidTr="00B95040">
        <w:trPr>
          <w:trHeight w:val="605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61B64" w14:textId="77777777" w:rsidR="00A12196" w:rsidRPr="001F3BD3" w:rsidRDefault="00A12196" w:rsidP="00A12196">
            <w:pPr>
              <w:spacing w:before="0" w:line="240" w:lineRule="auto"/>
              <w:ind w:left="159"/>
            </w:pPr>
            <w:r w:rsidRPr="001F3BD3">
              <w:t>Коэффициент покрытия процентов (Кпп)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609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E6A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2,00</w:t>
            </w:r>
          </w:p>
          <w:p w14:paraId="1F796CB9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48F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2,00-1,50</w:t>
            </w:r>
          </w:p>
          <w:p w14:paraId="6C1D6322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09A" w14:textId="77777777" w:rsidR="00A12196" w:rsidRPr="001F3BD3" w:rsidRDefault="00A12196" w:rsidP="00A12196">
            <w:pPr>
              <w:spacing w:before="0" w:line="240" w:lineRule="auto"/>
              <w:ind w:left="360"/>
            </w:pPr>
            <w:r w:rsidRPr="001F3BD3">
              <w:t>1,49-1,00</w:t>
            </w:r>
          </w:p>
          <w:p w14:paraId="1296CA86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5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443B5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1,00</w:t>
            </w:r>
          </w:p>
          <w:p w14:paraId="7906461A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  <w:tr w:rsidR="00A12196" w:rsidRPr="001F3BD3" w14:paraId="2246240B" w14:textId="77777777" w:rsidTr="00B95040">
        <w:trPr>
          <w:trHeight w:val="389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3AD" w14:textId="77777777" w:rsidR="00A12196" w:rsidRPr="001F3BD3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1EC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A60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более 3,00</w:t>
            </w:r>
          </w:p>
          <w:p w14:paraId="5B180770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20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97A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3,00-2,00</w:t>
            </w:r>
          </w:p>
          <w:p w14:paraId="5B29957A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10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016" w14:textId="77777777" w:rsidR="00A12196" w:rsidRPr="001F3BD3" w:rsidRDefault="00A12196" w:rsidP="00A12196">
            <w:pPr>
              <w:spacing w:before="0" w:line="240" w:lineRule="auto"/>
              <w:ind w:left="360"/>
            </w:pPr>
            <w:r w:rsidRPr="001F3BD3">
              <w:t>1,99-1,00</w:t>
            </w:r>
          </w:p>
          <w:p w14:paraId="059F72DF" w14:textId="77777777" w:rsidR="00A12196" w:rsidRPr="001F3BD3" w:rsidRDefault="00A12196" w:rsidP="00A12196">
            <w:pPr>
              <w:spacing w:before="0" w:line="240" w:lineRule="auto"/>
              <w:ind w:left="360"/>
            </w:pPr>
            <w:r w:rsidRPr="001F3BD3">
              <w:t>5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6978C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менее 1,00</w:t>
            </w:r>
          </w:p>
          <w:p w14:paraId="04F0BB17" w14:textId="77777777" w:rsidR="00A12196" w:rsidRPr="001F3BD3" w:rsidRDefault="00A12196" w:rsidP="00A12196">
            <w:pPr>
              <w:spacing w:before="0" w:line="240" w:lineRule="auto"/>
              <w:jc w:val="center"/>
            </w:pPr>
            <w:r w:rsidRPr="001F3BD3">
              <w:t>0 единиц</w:t>
            </w:r>
          </w:p>
        </w:tc>
      </w:tr>
    </w:tbl>
    <w:p w14:paraId="77E186CB" w14:textId="77777777" w:rsidR="008D59C3" w:rsidRPr="001F3BD3" w:rsidRDefault="008D59C3" w:rsidP="00081444">
      <w:pPr>
        <w:spacing w:before="0" w:line="240" w:lineRule="auto"/>
        <w:ind w:firstLine="709"/>
      </w:pPr>
    </w:p>
    <w:p w14:paraId="21FD20EB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Оценки (количество единиц), полученные по всем финансовым показателям, суммируются. </w:t>
      </w:r>
    </w:p>
    <w:p w14:paraId="06E4A4ED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При этом к оценкам (сумме оценок) по показателям Касс, Косс и Кпп по истекшему </w:t>
      </w:r>
      <w:r w:rsidR="00EF6381" w:rsidRPr="001F3BD3">
        <w:t xml:space="preserve">финансовому </w:t>
      </w:r>
      <w:r w:rsidRPr="001F3BD3">
        <w:t>году применяется удельный вес 0,6, а к оценкам по показателям Касс, Косс и Кпп по истекшему периоду (</w:t>
      </w:r>
      <w:r w:rsidR="00EF6381" w:rsidRPr="001F3BD3">
        <w:t>6 месяцев текущего финансового года/ 9 месяцев текущего финансового года</w:t>
      </w:r>
      <w:r w:rsidRPr="001F3BD3">
        <w:t xml:space="preserve">) - удельный вес 0,4. </w:t>
      </w:r>
    </w:p>
    <w:p w14:paraId="0C97CB80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 xml:space="preserve">В случае, если необходимо оценить обеспеченность финансовыми ресурсами за истекший </w:t>
      </w:r>
      <w:r w:rsidR="00EF6381" w:rsidRPr="001F3BD3">
        <w:t xml:space="preserve">финансовый </w:t>
      </w:r>
      <w:r w:rsidRPr="001F3BD3">
        <w:t xml:space="preserve">год и </w:t>
      </w:r>
      <w:r w:rsidR="00EF6381" w:rsidRPr="001F3BD3">
        <w:t xml:space="preserve">3 месяца текущего финансового </w:t>
      </w:r>
      <w:r w:rsidRPr="001F3BD3">
        <w:t xml:space="preserve">года, то к набранным участником оценкам по показателям Касс, Косс и Кпп должен быть применен удельный вес 1,0, а показатели </w:t>
      </w:r>
      <w:r w:rsidR="00EF6381" w:rsidRPr="001F3BD3">
        <w:t xml:space="preserve">3 месяцев текущего финансового </w:t>
      </w:r>
      <w:r w:rsidRPr="001F3BD3">
        <w:t>года в расчетах не учитываются.</w:t>
      </w:r>
    </w:p>
    <w:p w14:paraId="3666B834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К коэффициенту соизмеримости годовой выручки от основной деятельности c суммой договора (Ксв) корректировка с помощью удельных весов не применяется. При расчете интегрального показателя обеспеченности финансовыми ресурсами оценка по коэффициенту (Ксв) проводится отдельно.</w:t>
      </w:r>
    </w:p>
    <w:p w14:paraId="1DB58067" w14:textId="77777777" w:rsidR="008D59C3" w:rsidRPr="001F3BD3" w:rsidRDefault="008D59C3" w:rsidP="00CC18BF">
      <w:pPr>
        <w:spacing w:before="0" w:line="240" w:lineRule="auto"/>
        <w:ind w:firstLine="709"/>
      </w:pPr>
      <w:r w:rsidRPr="001F3BD3">
        <w:t>Итоговым значением показателя обладания обеспеченности финансовыми ресурсами участника является сумма скорректированных на удельный вес оценок показателей Касс, Косс и Кпп и оценки по показателю Ксв.</w:t>
      </w:r>
    </w:p>
    <w:p w14:paraId="570BBD44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Для присвоения оценки значения полученных финансовых показателей предприятия округляются в соответствии с общими правилами округления с точностью до двух знаков после запятой.</w:t>
      </w:r>
    </w:p>
    <w:p w14:paraId="7868CF56" w14:textId="77777777" w:rsidR="008D59C3" w:rsidRPr="001F3BD3" w:rsidRDefault="008D59C3" w:rsidP="00081444">
      <w:pPr>
        <w:spacing w:before="0" w:line="240" w:lineRule="auto"/>
        <w:ind w:firstLine="709"/>
      </w:pPr>
    </w:p>
    <w:p w14:paraId="67E71D30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Пример расчета интегрального показателя обеспеченности финансовыми ресурсами Zi: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578"/>
        <w:gridCol w:w="1716"/>
        <w:gridCol w:w="1916"/>
        <w:gridCol w:w="1340"/>
        <w:gridCol w:w="2164"/>
      </w:tblGrid>
      <w:tr w:rsidR="008D59C3" w:rsidRPr="001F3BD3" w14:paraId="096C9DF1" w14:textId="77777777" w:rsidTr="00346606">
        <w:trPr>
          <w:trHeight w:val="1953"/>
          <w:jc w:val="center"/>
        </w:trPr>
        <w:tc>
          <w:tcPr>
            <w:tcW w:w="1199" w:type="dxa"/>
            <w:vAlign w:val="center"/>
          </w:tcPr>
          <w:p w14:paraId="28579986" w14:textId="77777777" w:rsidR="008D59C3" w:rsidRPr="001F3BD3" w:rsidRDefault="008D59C3" w:rsidP="00CE103A">
            <w:pPr>
              <w:spacing w:line="240" w:lineRule="auto"/>
              <w:jc w:val="center"/>
            </w:pPr>
            <w:r w:rsidRPr="001F3BD3">
              <w:t>Участник</w:t>
            </w:r>
          </w:p>
        </w:tc>
        <w:tc>
          <w:tcPr>
            <w:tcW w:w="1594" w:type="dxa"/>
            <w:vAlign w:val="center"/>
          </w:tcPr>
          <w:p w14:paraId="43A97069" w14:textId="77777777" w:rsidR="008D59C3" w:rsidRPr="001F3BD3" w:rsidRDefault="008D59C3" w:rsidP="00CE103A">
            <w:pPr>
              <w:spacing w:line="240" w:lineRule="auto"/>
              <w:jc w:val="center"/>
            </w:pPr>
            <w:r w:rsidRPr="001F3BD3">
              <w:t>Истекший период</w:t>
            </w:r>
          </w:p>
        </w:tc>
        <w:tc>
          <w:tcPr>
            <w:tcW w:w="1813" w:type="dxa"/>
            <w:vAlign w:val="center"/>
          </w:tcPr>
          <w:p w14:paraId="564A57F7" w14:textId="77777777" w:rsidR="008D59C3" w:rsidRPr="001F3BD3" w:rsidRDefault="008D59C3" w:rsidP="00CE103A">
            <w:pPr>
              <w:spacing w:line="240" w:lineRule="auto"/>
              <w:jc w:val="center"/>
            </w:pPr>
            <w:r w:rsidRPr="001F3BD3">
              <w:t>Сумма оценок участника за истекший год по показателям Касс, Косс и Кпп</w:t>
            </w:r>
          </w:p>
        </w:tc>
        <w:tc>
          <w:tcPr>
            <w:tcW w:w="1926" w:type="dxa"/>
            <w:vAlign w:val="center"/>
          </w:tcPr>
          <w:p w14:paraId="7D1D872D" w14:textId="77777777" w:rsidR="008D59C3" w:rsidRPr="001F3BD3" w:rsidRDefault="008D59C3" w:rsidP="00CE103A">
            <w:pPr>
              <w:spacing w:line="240" w:lineRule="auto"/>
              <w:jc w:val="center"/>
            </w:pPr>
            <w:r w:rsidRPr="001F3BD3">
              <w:t>Сумма оценок участника за истекший период по показателям Касс, Косс и Кпп</w:t>
            </w:r>
          </w:p>
        </w:tc>
        <w:tc>
          <w:tcPr>
            <w:tcW w:w="1375" w:type="dxa"/>
            <w:vAlign w:val="center"/>
          </w:tcPr>
          <w:p w14:paraId="70D7D17D" w14:textId="77777777" w:rsidR="008D59C3" w:rsidRPr="001F3BD3" w:rsidRDefault="008D59C3" w:rsidP="00CE103A">
            <w:pPr>
              <w:spacing w:line="240" w:lineRule="auto"/>
              <w:jc w:val="center"/>
            </w:pPr>
            <w:r w:rsidRPr="001F3BD3">
              <w:t>Оценка участника по показа-телю Ксв</w:t>
            </w:r>
          </w:p>
        </w:tc>
        <w:tc>
          <w:tcPr>
            <w:tcW w:w="2338" w:type="dxa"/>
            <w:vAlign w:val="center"/>
          </w:tcPr>
          <w:p w14:paraId="228CAA43" w14:textId="77777777" w:rsidR="008D59C3" w:rsidRPr="001F3BD3" w:rsidRDefault="008D59C3" w:rsidP="00CE103A">
            <w:pPr>
              <w:spacing w:line="240" w:lineRule="auto"/>
              <w:ind w:left="-103" w:right="-185"/>
              <w:jc w:val="center"/>
            </w:pPr>
            <w:r w:rsidRPr="001F3BD3">
              <w:t>Показатель обеспеченности финансовыми ресурсами</w:t>
            </w:r>
          </w:p>
        </w:tc>
      </w:tr>
      <w:tr w:rsidR="008D59C3" w:rsidRPr="001F3BD3" w14:paraId="61FE540B" w14:textId="77777777" w:rsidTr="00346606">
        <w:trPr>
          <w:trHeight w:val="483"/>
          <w:jc w:val="center"/>
        </w:trPr>
        <w:tc>
          <w:tcPr>
            <w:tcW w:w="1199" w:type="dxa"/>
            <w:vAlign w:val="center"/>
          </w:tcPr>
          <w:p w14:paraId="26F3D29C" w14:textId="77777777" w:rsidR="00523CF4" w:rsidRPr="001F3BD3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1F3BD3">
              <w:rPr>
                <w:i/>
                <w:lang w:val="en-US"/>
              </w:rPr>
              <w:lastRenderedPageBreak/>
              <w:t>I</w:t>
            </w:r>
          </w:p>
        </w:tc>
        <w:tc>
          <w:tcPr>
            <w:tcW w:w="1594" w:type="dxa"/>
            <w:vAlign w:val="center"/>
          </w:tcPr>
          <w:p w14:paraId="72E37D04" w14:textId="77777777" w:rsidR="00523CF4" w:rsidRPr="001F3BD3" w:rsidRDefault="00EF6381">
            <w:pPr>
              <w:spacing w:line="240" w:lineRule="auto"/>
              <w:jc w:val="center"/>
            </w:pPr>
            <w:r w:rsidRPr="001F3BD3">
              <w:t xml:space="preserve">финансовый </w:t>
            </w:r>
            <w:r w:rsidR="008D59C3" w:rsidRPr="001F3BD3">
              <w:t>год</w:t>
            </w:r>
          </w:p>
        </w:tc>
        <w:tc>
          <w:tcPr>
            <w:tcW w:w="1813" w:type="dxa"/>
            <w:vAlign w:val="center"/>
          </w:tcPr>
          <w:p w14:paraId="1C3FF432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>Х</w:t>
            </w:r>
          </w:p>
        </w:tc>
        <w:tc>
          <w:tcPr>
            <w:tcW w:w="1926" w:type="dxa"/>
            <w:vAlign w:val="center"/>
          </w:tcPr>
          <w:p w14:paraId="5C87F1D0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>-</w:t>
            </w:r>
          </w:p>
        </w:tc>
        <w:tc>
          <w:tcPr>
            <w:tcW w:w="1375" w:type="dxa"/>
            <w:vAlign w:val="center"/>
          </w:tcPr>
          <w:p w14:paraId="6654959F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55FCE587" w14:textId="77777777" w:rsidR="00523CF4" w:rsidRPr="001F3BD3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Z</w:t>
            </w:r>
            <w:r w:rsidRPr="001F3BD3">
              <w:rPr>
                <w:vertAlign w:val="subscript"/>
                <w:lang w:val="en-US"/>
              </w:rPr>
              <w:t>i</w:t>
            </w:r>
            <w:r w:rsidRPr="001F3BD3">
              <w:rPr>
                <w:lang w:val="en-US"/>
              </w:rPr>
              <w:t>= X*</w:t>
            </w:r>
            <w:r w:rsidRPr="001F3BD3">
              <w:t>1,0</w:t>
            </w:r>
            <w:r w:rsidRPr="001F3BD3">
              <w:rPr>
                <w:lang w:val="en-US"/>
              </w:rPr>
              <w:t xml:space="preserve"> + W</w:t>
            </w:r>
          </w:p>
        </w:tc>
      </w:tr>
      <w:tr w:rsidR="008D59C3" w:rsidRPr="001F3BD3" w14:paraId="797D505A" w14:textId="77777777" w:rsidTr="00346606">
        <w:trPr>
          <w:trHeight w:val="483"/>
          <w:jc w:val="center"/>
        </w:trPr>
        <w:tc>
          <w:tcPr>
            <w:tcW w:w="1199" w:type="dxa"/>
            <w:vAlign w:val="center"/>
          </w:tcPr>
          <w:p w14:paraId="74EB0854" w14:textId="77777777" w:rsidR="00523CF4" w:rsidRPr="001F3BD3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1F3BD3">
              <w:rPr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14:paraId="77AB72A7" w14:textId="77777777" w:rsidR="00523CF4" w:rsidRPr="001F3BD3" w:rsidRDefault="00EF6381" w:rsidP="00EF6381">
            <w:pPr>
              <w:spacing w:line="240" w:lineRule="auto"/>
              <w:jc w:val="center"/>
            </w:pPr>
            <w:r w:rsidRPr="001F3BD3">
              <w:t xml:space="preserve">3 месяца текущего финансового </w:t>
            </w:r>
            <w:r w:rsidR="008D59C3" w:rsidRPr="001F3BD3">
              <w:t>года</w:t>
            </w:r>
          </w:p>
        </w:tc>
        <w:tc>
          <w:tcPr>
            <w:tcW w:w="1813" w:type="dxa"/>
            <w:vAlign w:val="center"/>
          </w:tcPr>
          <w:p w14:paraId="075A5F7E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>Х</w:t>
            </w:r>
          </w:p>
        </w:tc>
        <w:tc>
          <w:tcPr>
            <w:tcW w:w="1926" w:type="dxa"/>
            <w:vAlign w:val="center"/>
          </w:tcPr>
          <w:p w14:paraId="310E0AC3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>не рассчитываются</w:t>
            </w:r>
          </w:p>
        </w:tc>
        <w:tc>
          <w:tcPr>
            <w:tcW w:w="1375" w:type="dxa"/>
            <w:vAlign w:val="center"/>
          </w:tcPr>
          <w:p w14:paraId="02BFB834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100A62CF" w14:textId="77777777" w:rsidR="00523CF4" w:rsidRPr="001F3BD3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Z</w:t>
            </w:r>
            <w:r w:rsidRPr="001F3BD3">
              <w:rPr>
                <w:vertAlign w:val="subscript"/>
                <w:lang w:val="en-US"/>
              </w:rPr>
              <w:t>i</w:t>
            </w:r>
            <w:r w:rsidRPr="001F3BD3">
              <w:rPr>
                <w:lang w:val="en-US"/>
              </w:rPr>
              <w:t>= X*</w:t>
            </w:r>
            <w:r w:rsidRPr="001F3BD3">
              <w:t>1,0</w:t>
            </w:r>
            <w:r w:rsidRPr="001F3BD3">
              <w:rPr>
                <w:lang w:val="en-US"/>
              </w:rPr>
              <w:t xml:space="preserve"> + W</w:t>
            </w:r>
          </w:p>
        </w:tc>
      </w:tr>
      <w:tr w:rsidR="008D59C3" w:rsidRPr="001F3BD3" w14:paraId="239CFD9F" w14:textId="77777777" w:rsidTr="00346606">
        <w:trPr>
          <w:trHeight w:val="483"/>
          <w:jc w:val="center"/>
        </w:trPr>
        <w:tc>
          <w:tcPr>
            <w:tcW w:w="1199" w:type="dxa"/>
          </w:tcPr>
          <w:p w14:paraId="57808388" w14:textId="77777777" w:rsidR="00523CF4" w:rsidRPr="001F3BD3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1F3BD3">
              <w:rPr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14:paraId="7842D58A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 xml:space="preserve">6 месяцев текущего </w:t>
            </w:r>
            <w:r w:rsidR="00EF6381" w:rsidRPr="001F3BD3">
              <w:t xml:space="preserve">финансового </w:t>
            </w:r>
            <w:r w:rsidRPr="001F3BD3">
              <w:t>года</w:t>
            </w:r>
          </w:p>
        </w:tc>
        <w:tc>
          <w:tcPr>
            <w:tcW w:w="1813" w:type="dxa"/>
            <w:vAlign w:val="center"/>
          </w:tcPr>
          <w:p w14:paraId="370706DE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>Х</w:t>
            </w:r>
          </w:p>
        </w:tc>
        <w:tc>
          <w:tcPr>
            <w:tcW w:w="1926" w:type="dxa"/>
            <w:vAlign w:val="center"/>
          </w:tcPr>
          <w:p w14:paraId="239F56AE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14:paraId="32CD177F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010B2527" w14:textId="77777777" w:rsidR="00523CF4" w:rsidRPr="001F3BD3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Z</w:t>
            </w:r>
            <w:r w:rsidRPr="001F3BD3">
              <w:rPr>
                <w:vertAlign w:val="subscript"/>
                <w:lang w:val="en-US"/>
              </w:rPr>
              <w:t>i</w:t>
            </w:r>
            <w:r w:rsidRPr="001F3BD3">
              <w:rPr>
                <w:lang w:val="en-US"/>
              </w:rPr>
              <w:t>= X*0,6 + Y*0,4</w:t>
            </w:r>
            <w:r w:rsidRPr="001F3BD3">
              <w:t>+</w:t>
            </w:r>
            <w:r w:rsidRPr="001F3BD3">
              <w:rPr>
                <w:lang w:val="en-US"/>
              </w:rPr>
              <w:t xml:space="preserve"> W</w:t>
            </w:r>
          </w:p>
        </w:tc>
      </w:tr>
      <w:tr w:rsidR="008D59C3" w:rsidRPr="001F3BD3" w14:paraId="2D144C79" w14:textId="77777777" w:rsidTr="00346606">
        <w:trPr>
          <w:trHeight w:val="483"/>
          <w:jc w:val="center"/>
        </w:trPr>
        <w:tc>
          <w:tcPr>
            <w:tcW w:w="1199" w:type="dxa"/>
          </w:tcPr>
          <w:p w14:paraId="58BA75EF" w14:textId="77777777" w:rsidR="00523CF4" w:rsidRPr="001F3BD3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1F3BD3">
              <w:rPr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14:paraId="044B2782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 xml:space="preserve">9 </w:t>
            </w:r>
            <w:r w:rsidRPr="001F3BD3">
              <w:t xml:space="preserve">месяцев текущего </w:t>
            </w:r>
            <w:r w:rsidR="00EF6381" w:rsidRPr="001F3BD3">
              <w:t xml:space="preserve">финансового </w:t>
            </w:r>
            <w:r w:rsidRPr="001F3BD3">
              <w:t>года</w:t>
            </w:r>
          </w:p>
        </w:tc>
        <w:tc>
          <w:tcPr>
            <w:tcW w:w="1813" w:type="dxa"/>
            <w:vAlign w:val="center"/>
          </w:tcPr>
          <w:p w14:paraId="52376192" w14:textId="77777777" w:rsidR="00523CF4" w:rsidRPr="001F3BD3" w:rsidRDefault="008D59C3">
            <w:pPr>
              <w:spacing w:line="240" w:lineRule="auto"/>
              <w:jc w:val="center"/>
            </w:pPr>
            <w:r w:rsidRPr="001F3BD3">
              <w:t>Х</w:t>
            </w:r>
          </w:p>
        </w:tc>
        <w:tc>
          <w:tcPr>
            <w:tcW w:w="1926" w:type="dxa"/>
            <w:vAlign w:val="center"/>
          </w:tcPr>
          <w:p w14:paraId="31A6F27C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14:paraId="6CB14DB8" w14:textId="77777777" w:rsidR="00523CF4" w:rsidRPr="001F3BD3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68FF8167" w14:textId="77777777" w:rsidR="00523CF4" w:rsidRPr="001F3BD3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r w:rsidRPr="001F3BD3">
              <w:rPr>
                <w:lang w:val="en-US"/>
              </w:rPr>
              <w:t>Z</w:t>
            </w:r>
            <w:r w:rsidRPr="001F3BD3">
              <w:rPr>
                <w:vertAlign w:val="subscript"/>
                <w:lang w:val="en-US"/>
              </w:rPr>
              <w:t>i</w:t>
            </w:r>
            <w:r w:rsidRPr="001F3BD3">
              <w:rPr>
                <w:lang w:val="en-US"/>
              </w:rPr>
              <w:t>= X*0,6 + Y*0,4</w:t>
            </w:r>
            <w:r w:rsidRPr="001F3BD3">
              <w:t>+</w:t>
            </w:r>
            <w:r w:rsidRPr="001F3BD3">
              <w:rPr>
                <w:lang w:val="en-US"/>
              </w:rPr>
              <w:t xml:space="preserve"> W</w:t>
            </w:r>
          </w:p>
        </w:tc>
      </w:tr>
    </w:tbl>
    <w:p w14:paraId="7EC681B0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</w:pPr>
    </w:p>
    <w:p w14:paraId="206A44EF" w14:textId="77777777" w:rsidR="008D59C3" w:rsidRPr="001F3BD3" w:rsidRDefault="008D59C3" w:rsidP="00081444">
      <w:pPr>
        <w:spacing w:before="0" w:line="240" w:lineRule="auto"/>
        <w:ind w:firstLine="709"/>
      </w:pPr>
      <w:r w:rsidRPr="001F3BD3">
        <w:t>Чем выше данный показатель (Zi), тем стабильнее и устойчивее финансовое состояние предприятия. Риски неисполнения предприятием в сроки и в полном объеме своих обязательств по заключаемым с заказчиком договорам из-за недостаточности финансовых ресурсов уменьшаются с ростом значения данного показателя.</w:t>
      </w:r>
    </w:p>
    <w:p w14:paraId="27E35260" w14:textId="77777777" w:rsidR="006705B2" w:rsidRPr="001F3BD3" w:rsidRDefault="008D59C3" w:rsidP="00346606">
      <w:pPr>
        <w:spacing w:before="0" w:line="240" w:lineRule="auto"/>
        <w:ind w:firstLine="709"/>
      </w:pPr>
      <w:r w:rsidRPr="001F3BD3">
        <w:t xml:space="preserve">Значение порогового значения показателя Zi (при значении ниже которого участнику будет отказано в допуске к участию в закупке) </w:t>
      </w:r>
      <w:r w:rsidR="00106DC4" w:rsidRPr="001F3BD3">
        <w:t>п</w:t>
      </w:r>
      <w:r w:rsidR="00A51F0E" w:rsidRPr="001F3BD3">
        <w:t xml:space="preserve">ри закупках продукции с </w:t>
      </w:r>
      <w:r w:rsidR="00FB4B0D" w:rsidRPr="001F3BD3">
        <w:t>НМЦ</w:t>
      </w:r>
      <w:r w:rsidR="00A51F0E" w:rsidRPr="001F3BD3">
        <w:t xml:space="preserve"> 10 миллионов рублей с НДС и более устанавливается равным 30 единицам.</w:t>
      </w:r>
    </w:p>
    <w:p w14:paraId="56DC06A3" w14:textId="77777777" w:rsidR="00375669" w:rsidRPr="001F3BD3" w:rsidRDefault="006705B2" w:rsidP="00375669">
      <w:pPr>
        <w:spacing w:before="0" w:line="240" w:lineRule="auto"/>
        <w:ind w:firstLine="709"/>
        <w:rPr>
          <w:iCs/>
        </w:rPr>
      </w:pPr>
      <w:r w:rsidRPr="001F3BD3">
        <w:t>По решению заказчика, в случае недостаточности конкурентной среды,</w:t>
      </w:r>
      <w:r w:rsidRPr="001F3BD3" w:rsidDel="003C6E5A">
        <w:t xml:space="preserve"> </w:t>
      </w:r>
      <w:r w:rsidRPr="001F3BD3">
        <w:rPr>
          <w:iCs/>
        </w:rPr>
        <w:t xml:space="preserve">при закупках продукции с </w:t>
      </w:r>
      <w:r w:rsidR="00C237B5" w:rsidRPr="001F3BD3">
        <w:rPr>
          <w:iCs/>
        </w:rPr>
        <w:t>НМЦ</w:t>
      </w:r>
      <w:r w:rsidRPr="001F3BD3">
        <w:rPr>
          <w:iCs/>
        </w:rPr>
        <w:t xml:space="preserve"> 10 миллионов рублей с НДС и более, кроме спецторгов</w:t>
      </w:r>
      <w:r w:rsidR="00482F86" w:rsidRPr="001F3BD3">
        <w:rPr>
          <w:iCs/>
        </w:rPr>
        <w:t xml:space="preserve">, </w:t>
      </w:r>
      <w:r w:rsidR="0014419F" w:rsidRPr="001F3BD3">
        <w:rPr>
          <w:iCs/>
        </w:rPr>
        <w:t xml:space="preserve">в </w:t>
      </w:r>
      <w:r w:rsidR="00482F86" w:rsidRPr="001F3BD3">
        <w:rPr>
          <w:iCs/>
        </w:rPr>
        <w:t>документаци</w:t>
      </w:r>
      <w:r w:rsidR="0014419F" w:rsidRPr="001F3BD3">
        <w:rPr>
          <w:iCs/>
        </w:rPr>
        <w:t>и</w:t>
      </w:r>
      <w:r w:rsidR="00482F86" w:rsidRPr="001F3BD3">
        <w:rPr>
          <w:iCs/>
        </w:rPr>
        <w:t xml:space="preserve"> о закупке</w:t>
      </w:r>
      <w:r w:rsidRPr="001F3BD3">
        <w:rPr>
          <w:iCs/>
        </w:rPr>
        <w:t xml:space="preserve"> </w:t>
      </w:r>
      <w:r w:rsidR="0014419F" w:rsidRPr="001F3BD3">
        <w:t xml:space="preserve">устанавливается условие, что участник закупки, в случае заключения с ним договора, предоставляет увеличенное обеспечение договора, </w:t>
      </w:r>
      <w:r w:rsidR="00C237B5" w:rsidRPr="001F3BD3">
        <w:rPr>
          <w:iCs/>
        </w:rPr>
        <w:t xml:space="preserve">при недостаточности </w:t>
      </w:r>
      <w:r w:rsidR="0014419F" w:rsidRPr="001F3BD3">
        <w:rPr>
          <w:iCs/>
        </w:rPr>
        <w:t xml:space="preserve">у него </w:t>
      </w:r>
      <w:r w:rsidR="00C237B5" w:rsidRPr="001F3BD3">
        <w:rPr>
          <w:iCs/>
        </w:rPr>
        <w:t>требуемого уровня обеспеченности финансовыми ресурсами</w:t>
      </w:r>
      <w:r w:rsidR="001D41A9" w:rsidRPr="001F3BD3">
        <w:rPr>
          <w:iCs/>
        </w:rPr>
        <w:t xml:space="preserve"> (</w:t>
      </w:r>
      <w:r w:rsidRPr="001F3BD3">
        <w:t>з</w:t>
      </w:r>
      <w:r w:rsidRPr="001F3BD3">
        <w:rPr>
          <w:iCs/>
        </w:rPr>
        <w:t xml:space="preserve">начение порогового показателя </w:t>
      </w:r>
      <w:proofErr w:type="gramStart"/>
      <w:r w:rsidRPr="001F3BD3">
        <w:rPr>
          <w:iCs/>
        </w:rPr>
        <w:t xml:space="preserve">Zi </w:t>
      </w:r>
      <w:r w:rsidR="001D41A9" w:rsidRPr="001F3BD3">
        <w:rPr>
          <w:iCs/>
        </w:rPr>
        <w:t xml:space="preserve"> в</w:t>
      </w:r>
      <w:proofErr w:type="gramEnd"/>
      <w:r w:rsidR="001D41A9" w:rsidRPr="001F3BD3">
        <w:rPr>
          <w:iCs/>
        </w:rPr>
        <w:t xml:space="preserve"> интервале от 20 включительно до 30 единиц)</w:t>
      </w:r>
      <w:r w:rsidR="00375669" w:rsidRPr="001F3BD3">
        <w:rPr>
          <w:iCs/>
        </w:rPr>
        <w:t>, рассчит</w:t>
      </w:r>
      <w:r w:rsidR="001D41A9" w:rsidRPr="001F3BD3">
        <w:rPr>
          <w:iCs/>
        </w:rPr>
        <w:t>анное</w:t>
      </w:r>
      <w:r w:rsidR="00375669" w:rsidRPr="001F3BD3">
        <w:rPr>
          <w:iCs/>
        </w:rPr>
        <w:t xml:space="preserve"> по формуле:</w:t>
      </w:r>
    </w:p>
    <w:p w14:paraId="51F78C48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 xml:space="preserve">В закупках с </w:t>
      </w:r>
      <w:r w:rsidR="006323C0" w:rsidRPr="001F3BD3">
        <w:rPr>
          <w:iCs/>
        </w:rPr>
        <w:t>НМЦ</w:t>
      </w:r>
      <w:r w:rsidRPr="001F3BD3">
        <w:rPr>
          <w:iCs/>
        </w:rPr>
        <w:t xml:space="preserve"> от 10 миллионов рублей с НДС (включительно) до 100 миллионов рублей с НДС, при отсутствии в конкретной закупочной документации требования об обеспечении договора: </w:t>
      </w:r>
    </w:p>
    <w:p w14:paraId="20CD83AB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 xml:space="preserve">ОДi = </w:t>
      </w:r>
      <w:r w:rsidR="004E7E45" w:rsidRPr="001F3BD3">
        <w:rPr>
          <w:iCs/>
        </w:rPr>
        <w:t>(</w:t>
      </w:r>
      <w:r w:rsidRPr="001F3BD3">
        <w:rPr>
          <w:iCs/>
        </w:rPr>
        <w:t>30 – Zi</w:t>
      </w:r>
      <w:r w:rsidR="004E7E45" w:rsidRPr="001F3BD3">
        <w:rPr>
          <w:iCs/>
        </w:rPr>
        <w:t>)</w:t>
      </w:r>
      <w:r w:rsidR="004C2389" w:rsidRPr="001F3BD3">
        <w:rPr>
          <w:iCs/>
        </w:rPr>
        <w:t xml:space="preserve"> </w:t>
      </w:r>
      <w:r w:rsidR="004E7E45" w:rsidRPr="001F3BD3">
        <w:rPr>
          <w:iCs/>
        </w:rPr>
        <w:t>%</w:t>
      </w:r>
      <w:r w:rsidRPr="001F3BD3">
        <w:rPr>
          <w:iCs/>
        </w:rPr>
        <w:t xml:space="preserve"> </w:t>
      </w:r>
    </w:p>
    <w:p w14:paraId="074104FA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</w:p>
    <w:p w14:paraId="646893BB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 xml:space="preserve">В закупках с </w:t>
      </w:r>
      <w:r w:rsidR="006323C0" w:rsidRPr="001F3BD3">
        <w:rPr>
          <w:iCs/>
        </w:rPr>
        <w:t>НМЦ</w:t>
      </w:r>
      <w:r w:rsidRPr="001F3BD3">
        <w:rPr>
          <w:iCs/>
        </w:rPr>
        <w:t xml:space="preserve"> от 10 миллионов рублей с НДС (включительно) и более при наличии требования об обеспечении договора: </w:t>
      </w:r>
    </w:p>
    <w:p w14:paraId="1AF84D85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>ОДi = ОДд *(1 + 0</w:t>
      </w:r>
      <w:r w:rsidR="00C01626" w:rsidRPr="001F3BD3">
        <w:rPr>
          <w:iCs/>
        </w:rPr>
        <w:t>,</w:t>
      </w:r>
      <w:r w:rsidRPr="001F3BD3">
        <w:rPr>
          <w:iCs/>
        </w:rPr>
        <w:t xml:space="preserve">1*(30 – Zi)) </w:t>
      </w:r>
    </w:p>
    <w:p w14:paraId="42C29FF6" w14:textId="77777777" w:rsidR="004C2389" w:rsidRPr="001F3BD3" w:rsidRDefault="004C2389" w:rsidP="00375669">
      <w:pPr>
        <w:spacing w:before="0" w:line="240" w:lineRule="auto"/>
        <w:ind w:firstLine="709"/>
        <w:rPr>
          <w:iCs/>
        </w:rPr>
      </w:pPr>
    </w:p>
    <w:p w14:paraId="3F7F867F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>где ОДi – обеспечение договора в % от цены договора, предоставляемое участником закупки, с которым заключается договор</w:t>
      </w:r>
      <w:r w:rsidR="00C53646" w:rsidRPr="001F3BD3">
        <w:rPr>
          <w:iCs/>
        </w:rPr>
        <w:t>, при недостаточности у него требуемого уровня обеспеченности финансовыми ресурсами</w:t>
      </w:r>
      <w:r w:rsidRPr="001F3BD3">
        <w:rPr>
          <w:iCs/>
        </w:rPr>
        <w:t>;</w:t>
      </w:r>
    </w:p>
    <w:p w14:paraId="1A577FB8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>Zi – показатель обеспеченности финансовыми ресурсами данного участника (</w:t>
      </w:r>
      <w:proofErr w:type="gramStart"/>
      <w:r w:rsidR="00C01626" w:rsidRPr="001F3BD3">
        <w:rPr>
          <w:iCs/>
        </w:rPr>
        <w:t xml:space="preserve">от </w:t>
      </w:r>
      <w:r w:rsidRPr="001F3BD3">
        <w:rPr>
          <w:iCs/>
        </w:rPr>
        <w:t xml:space="preserve"> 20</w:t>
      </w:r>
      <w:proofErr w:type="gramEnd"/>
      <w:r w:rsidR="00C01626" w:rsidRPr="001F3BD3">
        <w:rPr>
          <w:iCs/>
        </w:rPr>
        <w:t xml:space="preserve"> включительно до 30</w:t>
      </w:r>
      <w:r w:rsidRPr="001F3BD3">
        <w:rPr>
          <w:iCs/>
        </w:rPr>
        <w:t xml:space="preserve"> </w:t>
      </w:r>
      <w:r w:rsidR="00896616" w:rsidRPr="001F3BD3">
        <w:rPr>
          <w:iCs/>
        </w:rPr>
        <w:t>единиц</w:t>
      </w:r>
      <w:r w:rsidRPr="001F3BD3">
        <w:rPr>
          <w:iCs/>
        </w:rPr>
        <w:t>),</w:t>
      </w:r>
    </w:p>
    <w:p w14:paraId="29CB778F" w14:textId="77777777" w:rsidR="00375669" w:rsidRPr="001F3BD3" w:rsidRDefault="00375669" w:rsidP="00375669">
      <w:pPr>
        <w:spacing w:before="0" w:line="240" w:lineRule="auto"/>
        <w:ind w:firstLine="709"/>
        <w:rPr>
          <w:iCs/>
        </w:rPr>
      </w:pPr>
      <w:r w:rsidRPr="001F3BD3">
        <w:rPr>
          <w:iCs/>
        </w:rPr>
        <w:t>ОДд – требуемое обеспечение договора</w:t>
      </w:r>
      <w:r w:rsidR="004E7E45" w:rsidRPr="001F3BD3">
        <w:rPr>
          <w:iCs/>
        </w:rPr>
        <w:t>, %</w:t>
      </w:r>
      <w:r w:rsidRPr="001F3BD3">
        <w:rPr>
          <w:iCs/>
        </w:rPr>
        <w:t>.</w:t>
      </w:r>
    </w:p>
    <w:p w14:paraId="7DB667E3" w14:textId="77777777" w:rsidR="007505CD" w:rsidRPr="001F3BD3" w:rsidRDefault="007505CD" w:rsidP="00375669">
      <w:pPr>
        <w:spacing w:before="0" w:line="240" w:lineRule="auto"/>
        <w:ind w:firstLine="709"/>
        <w:rPr>
          <w:iCs/>
        </w:rPr>
      </w:pPr>
      <w:proofErr w:type="gramStart"/>
      <w:r w:rsidRPr="001F3BD3">
        <w:rPr>
          <w:b/>
          <w:i/>
          <w:iCs/>
        </w:rPr>
        <w:t>[Например</w:t>
      </w:r>
      <w:proofErr w:type="gramEnd"/>
      <w:r w:rsidRPr="001F3BD3">
        <w:rPr>
          <w:b/>
          <w:i/>
          <w:iCs/>
        </w:rPr>
        <w:t xml:space="preserve">, </w:t>
      </w:r>
      <w:r w:rsidR="00896616" w:rsidRPr="001F3BD3">
        <w:rPr>
          <w:b/>
          <w:i/>
          <w:iCs/>
        </w:rPr>
        <w:t>если ОД</w:t>
      </w:r>
      <w:r w:rsidR="00896616" w:rsidRPr="001F3BD3">
        <w:rPr>
          <w:b/>
          <w:i/>
          <w:iCs/>
          <w:vertAlign w:val="subscript"/>
        </w:rPr>
        <w:t xml:space="preserve">Д </w:t>
      </w:r>
      <w:r w:rsidR="00896616" w:rsidRPr="001F3BD3">
        <w:rPr>
          <w:b/>
          <w:i/>
          <w:iCs/>
        </w:rPr>
        <w:t xml:space="preserve">равно 5% от цены договора и </w:t>
      </w:r>
      <w:r w:rsidRPr="001F3BD3">
        <w:rPr>
          <w:b/>
          <w:i/>
          <w:iCs/>
        </w:rPr>
        <w:t>Zi рав</w:t>
      </w:r>
      <w:r w:rsidR="00896616" w:rsidRPr="001F3BD3">
        <w:rPr>
          <w:b/>
          <w:i/>
          <w:iCs/>
        </w:rPr>
        <w:t>но</w:t>
      </w:r>
      <w:r w:rsidRPr="001F3BD3">
        <w:rPr>
          <w:b/>
          <w:i/>
          <w:iCs/>
        </w:rPr>
        <w:t xml:space="preserve"> 24 </w:t>
      </w:r>
      <w:r w:rsidR="00896616" w:rsidRPr="001F3BD3">
        <w:rPr>
          <w:b/>
          <w:i/>
          <w:iCs/>
        </w:rPr>
        <w:t>единицам</w:t>
      </w:r>
      <w:r w:rsidRPr="001F3BD3">
        <w:rPr>
          <w:b/>
          <w:i/>
          <w:iCs/>
        </w:rPr>
        <w:t xml:space="preserve">, то </w:t>
      </w:r>
      <w:r w:rsidR="00896616" w:rsidRPr="001F3BD3">
        <w:rPr>
          <w:b/>
          <w:i/>
          <w:iCs/>
        </w:rPr>
        <w:t xml:space="preserve">размер увеличения обеспечения договора при уровне обеспеченности финансовыми ресурсами от 20 включительно до 30 единиц составит 3% </w:t>
      </w:r>
      <w:r w:rsidR="009C6AE7" w:rsidRPr="001F3BD3">
        <w:rPr>
          <w:b/>
          <w:i/>
          <w:iCs/>
        </w:rPr>
        <w:t xml:space="preserve">из расчета ОДi </w:t>
      </w:r>
      <w:r w:rsidR="006A0B7F" w:rsidRPr="001F3BD3">
        <w:rPr>
          <w:b/>
          <w:i/>
          <w:iCs/>
        </w:rPr>
        <w:t>минус</w:t>
      </w:r>
      <w:r w:rsidR="009C6AE7" w:rsidRPr="001F3BD3">
        <w:rPr>
          <w:b/>
          <w:i/>
          <w:iCs/>
        </w:rPr>
        <w:t xml:space="preserve"> 5%, где ОДi = (5% * (1 + 0,1 * (30 – 24)) = 8%]</w:t>
      </w:r>
      <w:r w:rsidR="006A0B7F" w:rsidRPr="001F3BD3">
        <w:rPr>
          <w:b/>
          <w:i/>
          <w:iCs/>
        </w:rPr>
        <w:t>.</w:t>
      </w:r>
    </w:p>
    <w:p w14:paraId="59BC5F7B" w14:textId="1BA5FAF5" w:rsidR="00031C27" w:rsidRPr="001F3BD3" w:rsidRDefault="00031C27" w:rsidP="006705B2">
      <w:pPr>
        <w:spacing w:before="0" w:line="240" w:lineRule="auto"/>
        <w:ind w:firstLine="709"/>
      </w:pPr>
    </w:p>
    <w:p w14:paraId="2AA7E0CE" w14:textId="77777777" w:rsidR="004F0D20" w:rsidRPr="001F3BD3" w:rsidRDefault="004F0D20" w:rsidP="00866BEF">
      <w:pPr>
        <w:numPr>
          <w:ilvl w:val="0"/>
          <w:numId w:val="38"/>
        </w:numPr>
        <w:tabs>
          <w:tab w:val="left" w:pos="0"/>
          <w:tab w:val="left" w:pos="709"/>
        </w:tabs>
        <w:spacing w:before="0" w:line="240" w:lineRule="auto"/>
        <w:ind w:left="0" w:firstLine="709"/>
        <w:rPr>
          <w:b/>
          <w:bCs/>
        </w:rPr>
      </w:pPr>
      <w:bookmarkStart w:id="7" w:name="_Toc366225606"/>
      <w:bookmarkStart w:id="8" w:name="_Ref441244212"/>
      <w:bookmarkStart w:id="9" w:name="_Ref441244235"/>
      <w:r w:rsidRPr="001F3BD3">
        <w:rPr>
          <w:b/>
          <w:bCs/>
        </w:rPr>
        <w:t>Особенности и порядок сопоставления</w:t>
      </w:r>
      <w:r w:rsidRPr="001F3BD3">
        <w:t xml:space="preserve"> </w:t>
      </w:r>
      <w:r w:rsidRPr="001F3BD3">
        <w:rPr>
          <w:b/>
          <w:bCs/>
        </w:rPr>
        <w:t>показателей (строк) бухгалтерской (финансовой) отчетности</w:t>
      </w:r>
      <w:r w:rsidR="004C2389" w:rsidRPr="001F3BD3">
        <w:rPr>
          <w:b/>
          <w:bCs/>
        </w:rPr>
        <w:t xml:space="preserve"> и особенности отдельных форм данных</w:t>
      </w:r>
    </w:p>
    <w:p w14:paraId="056800A0" w14:textId="77777777" w:rsidR="004F0D20" w:rsidRPr="001F3BD3" w:rsidRDefault="004F0D20" w:rsidP="004F0D20">
      <w:pPr>
        <w:spacing w:before="0" w:line="240" w:lineRule="auto"/>
        <w:ind w:firstLine="709"/>
      </w:pPr>
    </w:p>
    <w:p w14:paraId="01ECC00A" w14:textId="77777777" w:rsidR="004F0D20" w:rsidRPr="001F3BD3" w:rsidRDefault="004F0D20" w:rsidP="00866BEF">
      <w:pPr>
        <w:pStyle w:val="afff9"/>
        <w:numPr>
          <w:ilvl w:val="0"/>
          <w:numId w:val="102"/>
        </w:numPr>
        <w:spacing w:line="240" w:lineRule="auto"/>
        <w:ind w:left="0" w:firstLine="709"/>
        <w:rPr>
          <w:b/>
          <w:sz w:val="24"/>
          <w:szCs w:val="24"/>
        </w:rPr>
      </w:pPr>
      <w:r w:rsidRPr="001F3BD3">
        <w:rPr>
          <w:b/>
          <w:sz w:val="24"/>
          <w:szCs w:val="24"/>
        </w:rPr>
        <w:t>Сопоставление показателей (строк) бухгалтерской отчетности, представленных в формах по ОКУД 0710001 и 0710002 и показателей отчетности бюджетных учреждений/организаций, представленных в формах по ОКУД 0503730 и 0503721</w:t>
      </w:r>
    </w:p>
    <w:p w14:paraId="728FDECD" w14:textId="77777777" w:rsidR="004F0D20" w:rsidRPr="001F3BD3" w:rsidRDefault="004F0D20" w:rsidP="004F0D20">
      <w:pPr>
        <w:spacing w:before="0" w:line="240" w:lineRule="auto"/>
        <w:ind w:firstLine="709"/>
      </w:pPr>
    </w:p>
    <w:p w14:paraId="14634DE5" w14:textId="77777777" w:rsidR="004F0D20" w:rsidRPr="001F3BD3" w:rsidRDefault="004F0D20" w:rsidP="004F0D20">
      <w:pPr>
        <w:spacing w:before="0" w:line="240" w:lineRule="auto"/>
        <w:ind w:firstLine="709"/>
      </w:pPr>
      <w:r w:rsidRPr="001F3BD3">
        <w:t>При расчете показателей обеспеченности финансовыми ресурсами бюджетных учреждений/организаций используются формулы в соответствии с разделом 2 настоящей Методики. При этом вместо показателей строк бухгалтерской (финансовой) отчетности по ОКУД 0710001 и 0710002 используются соответствующие коды строк (суммы строк) бухгалтерской отчетности по ОКУД 0503730 и 0503721 согласно Таблице 1 настоящего раздела.</w:t>
      </w:r>
    </w:p>
    <w:p w14:paraId="40B0187E" w14:textId="77777777" w:rsidR="004F0D20" w:rsidRPr="001F3BD3" w:rsidRDefault="004F0D20" w:rsidP="004F0D20">
      <w:pPr>
        <w:spacing w:before="0" w:line="240" w:lineRule="auto"/>
        <w:ind w:firstLine="709"/>
      </w:pPr>
    </w:p>
    <w:p w14:paraId="3EA86C7F" w14:textId="77777777" w:rsidR="004F0D20" w:rsidRPr="001F3BD3" w:rsidRDefault="004F0D20" w:rsidP="004F0D20">
      <w:pPr>
        <w:spacing w:before="0" w:line="240" w:lineRule="auto"/>
        <w:ind w:firstLine="709"/>
        <w:jc w:val="right"/>
      </w:pPr>
      <w:r w:rsidRPr="001F3BD3">
        <w:t>Таблица 1</w:t>
      </w: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4253"/>
      </w:tblGrid>
      <w:tr w:rsidR="004F0D20" w:rsidRPr="001F3BD3" w14:paraId="27F9753E" w14:textId="77777777" w:rsidTr="004F0D20">
        <w:trPr>
          <w:trHeight w:val="620"/>
        </w:trPr>
        <w:tc>
          <w:tcPr>
            <w:tcW w:w="3794" w:type="dxa"/>
            <w:gridSpan w:val="2"/>
            <w:vAlign w:val="center"/>
          </w:tcPr>
          <w:p w14:paraId="5E570BFE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1F3BD3">
              <w:t xml:space="preserve">Бухгалтерская (финансовая) отчетность </w:t>
            </w:r>
          </w:p>
          <w:p w14:paraId="4C73F08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1F3BD3">
              <w:t>(ОКУД 0710001 и 0710002)</w:t>
            </w:r>
          </w:p>
        </w:tc>
        <w:tc>
          <w:tcPr>
            <w:tcW w:w="6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626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1F3BD3">
              <w:t xml:space="preserve">Бухгалтерская отчетность бюджетных учреждений/организаций </w:t>
            </w:r>
          </w:p>
          <w:p w14:paraId="12CEF0D2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1F3BD3">
              <w:t>(ОКУД 0503730 и 0503721)</w:t>
            </w:r>
          </w:p>
        </w:tc>
      </w:tr>
      <w:tr w:rsidR="004F0D20" w:rsidRPr="001F3BD3" w14:paraId="49A2B5A6" w14:textId="77777777" w:rsidTr="004F0D20">
        <w:trPr>
          <w:trHeight w:val="975"/>
        </w:trPr>
        <w:tc>
          <w:tcPr>
            <w:tcW w:w="1951" w:type="dxa"/>
          </w:tcPr>
          <w:p w14:paraId="281393E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Форма отчетности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F09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Код строки формы отчетности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AB5F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 xml:space="preserve">Форма отчетности </w:t>
            </w:r>
          </w:p>
        </w:tc>
        <w:tc>
          <w:tcPr>
            <w:tcW w:w="4253" w:type="dxa"/>
          </w:tcPr>
          <w:p w14:paraId="1EF21F2D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Коды строк формы отчетности</w:t>
            </w:r>
          </w:p>
        </w:tc>
      </w:tr>
      <w:tr w:rsidR="004F0D20" w:rsidRPr="001F3BD3" w14:paraId="20094CAD" w14:textId="77777777" w:rsidTr="004F0D20">
        <w:trPr>
          <w:trHeight w:val="70"/>
        </w:trPr>
        <w:tc>
          <w:tcPr>
            <w:tcW w:w="1951" w:type="dxa"/>
          </w:tcPr>
          <w:p w14:paraId="021F72E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DA5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0DF3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3</w:t>
            </w:r>
          </w:p>
        </w:tc>
        <w:tc>
          <w:tcPr>
            <w:tcW w:w="4253" w:type="dxa"/>
          </w:tcPr>
          <w:p w14:paraId="49B42C03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1F3BD3">
              <w:t>4</w:t>
            </w:r>
          </w:p>
        </w:tc>
      </w:tr>
      <w:tr w:rsidR="004F0D20" w:rsidRPr="001F3BD3" w14:paraId="7B461267" w14:textId="77777777" w:rsidTr="004F0D20">
        <w:trPr>
          <w:trHeight w:val="247"/>
        </w:trPr>
        <w:tc>
          <w:tcPr>
            <w:tcW w:w="1951" w:type="dxa"/>
          </w:tcPr>
          <w:p w14:paraId="1FCF5DAB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3446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1100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264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0503730</w:t>
            </w:r>
          </w:p>
        </w:tc>
        <w:tc>
          <w:tcPr>
            <w:tcW w:w="4253" w:type="dxa"/>
          </w:tcPr>
          <w:p w14:paraId="346AAB9A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Сумма строк (030 + 060 + 070 + </w:t>
            </w:r>
            <w:r w:rsidR="004263AE" w:rsidRPr="001F3BD3">
              <w:t xml:space="preserve"> 081 + 101 </w:t>
            </w:r>
            <w:r w:rsidR="004263AE" w:rsidRPr="001F3BD3">
              <w:rPr>
                <w:color w:val="000000" w:themeColor="text1"/>
              </w:rPr>
              <w:t>+ 121 + 130 + 160 (в части долгосрочных расходов*) + 205 + 241 + 251 + 261 + 271)</w:t>
            </w:r>
          </w:p>
        </w:tc>
      </w:tr>
      <w:tr w:rsidR="004F0D20" w:rsidRPr="001F3BD3" w14:paraId="61795145" w14:textId="77777777" w:rsidTr="004F0D20">
        <w:trPr>
          <w:trHeight w:val="247"/>
        </w:trPr>
        <w:tc>
          <w:tcPr>
            <w:tcW w:w="1951" w:type="dxa"/>
          </w:tcPr>
          <w:p w14:paraId="4A3CE2FE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0191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1200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E29A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0503730</w:t>
            </w:r>
          </w:p>
        </w:tc>
        <w:tc>
          <w:tcPr>
            <w:tcW w:w="4253" w:type="dxa"/>
          </w:tcPr>
          <w:p w14:paraId="28AF205D" w14:textId="77777777" w:rsidR="004F0D20" w:rsidRPr="001F3BD3" w:rsidRDefault="004263AE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Сумма строк ((080 – 081) + (100 – 101) + (120-121) + 150 + 160 </w:t>
            </w:r>
            <w:r w:rsidRPr="001F3BD3">
              <w:rPr>
                <w:color w:val="000000" w:themeColor="text1"/>
              </w:rPr>
              <w:t>(в части краткосрочных расходов*) + (200 - 205) + (240 - 241) +(250 - 251) + (260 - 261)  + (270 - 271) +280 + 290 )</w:t>
            </w:r>
          </w:p>
        </w:tc>
      </w:tr>
      <w:tr w:rsidR="004F0D20" w:rsidRPr="001F3BD3" w14:paraId="45442D7B" w14:textId="77777777" w:rsidTr="004F0D20">
        <w:trPr>
          <w:trHeight w:val="247"/>
        </w:trPr>
        <w:tc>
          <w:tcPr>
            <w:tcW w:w="1951" w:type="dxa"/>
          </w:tcPr>
          <w:p w14:paraId="062FBAD5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2D08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1300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9D3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0503730</w:t>
            </w:r>
          </w:p>
        </w:tc>
        <w:tc>
          <w:tcPr>
            <w:tcW w:w="4253" w:type="dxa"/>
          </w:tcPr>
          <w:p w14:paraId="27C17F7A" w14:textId="77777777" w:rsidR="004F0D20" w:rsidRPr="001F3BD3" w:rsidRDefault="004263AE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570</w:t>
            </w:r>
          </w:p>
        </w:tc>
      </w:tr>
      <w:tr w:rsidR="004F0D20" w:rsidRPr="001F3BD3" w14:paraId="2CFD8187" w14:textId="77777777" w:rsidTr="0034365A">
        <w:trPr>
          <w:trHeight w:val="79"/>
        </w:trPr>
        <w:tc>
          <w:tcPr>
            <w:tcW w:w="1951" w:type="dxa"/>
          </w:tcPr>
          <w:p w14:paraId="6391B06E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699D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1600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9D53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0503730</w:t>
            </w:r>
          </w:p>
        </w:tc>
        <w:tc>
          <w:tcPr>
            <w:tcW w:w="4253" w:type="dxa"/>
          </w:tcPr>
          <w:p w14:paraId="07FA6B92" w14:textId="77777777" w:rsidR="004F0D20" w:rsidRPr="001F3BD3" w:rsidRDefault="004263AE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350</w:t>
            </w:r>
          </w:p>
        </w:tc>
      </w:tr>
      <w:tr w:rsidR="004F0D20" w:rsidRPr="001F3BD3" w14:paraId="0F3FB5B7" w14:textId="77777777" w:rsidTr="004F0D20">
        <w:trPr>
          <w:trHeight w:val="301"/>
        </w:trPr>
        <w:tc>
          <w:tcPr>
            <w:tcW w:w="1951" w:type="dxa"/>
          </w:tcPr>
          <w:p w14:paraId="145EE872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0D12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2110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3319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0503721</w:t>
            </w:r>
          </w:p>
        </w:tc>
        <w:tc>
          <w:tcPr>
            <w:tcW w:w="4253" w:type="dxa"/>
          </w:tcPr>
          <w:p w14:paraId="3EB70B77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Сумма строк (030 + 040)</w:t>
            </w:r>
          </w:p>
        </w:tc>
      </w:tr>
      <w:tr w:rsidR="004F0D20" w:rsidRPr="001F3BD3" w14:paraId="7A25BBDD" w14:textId="77777777" w:rsidTr="004F0D20">
        <w:trPr>
          <w:trHeight w:val="385"/>
        </w:trPr>
        <w:tc>
          <w:tcPr>
            <w:tcW w:w="1951" w:type="dxa"/>
          </w:tcPr>
          <w:p w14:paraId="1A2AED06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B3DA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2300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6A3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0503721</w:t>
            </w:r>
          </w:p>
        </w:tc>
        <w:tc>
          <w:tcPr>
            <w:tcW w:w="4253" w:type="dxa"/>
          </w:tcPr>
          <w:p w14:paraId="51B0792E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301</w:t>
            </w:r>
          </w:p>
        </w:tc>
      </w:tr>
      <w:tr w:rsidR="004F0D20" w:rsidRPr="001F3BD3" w14:paraId="60980D5B" w14:textId="77777777" w:rsidTr="004F0D20">
        <w:trPr>
          <w:trHeight w:val="385"/>
        </w:trPr>
        <w:tc>
          <w:tcPr>
            <w:tcW w:w="1951" w:type="dxa"/>
          </w:tcPr>
          <w:p w14:paraId="14A50B8B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8986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 xml:space="preserve">2330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8BBC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ОКУД 0503721</w:t>
            </w:r>
          </w:p>
        </w:tc>
        <w:tc>
          <w:tcPr>
            <w:tcW w:w="4253" w:type="dxa"/>
          </w:tcPr>
          <w:p w14:paraId="427D6BA9" w14:textId="77777777" w:rsidR="004F0D20" w:rsidRPr="001F3BD3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1F3BD3">
              <w:t>190</w:t>
            </w:r>
          </w:p>
        </w:tc>
      </w:tr>
    </w:tbl>
    <w:p w14:paraId="44454987" w14:textId="77777777" w:rsidR="004F0D20" w:rsidRPr="001F3BD3" w:rsidRDefault="004F0D20" w:rsidP="004F0D20">
      <w:pPr>
        <w:spacing w:before="0" w:line="240" w:lineRule="auto"/>
        <w:ind w:firstLine="709"/>
      </w:pPr>
    </w:p>
    <w:p w14:paraId="3122A858" w14:textId="77777777" w:rsidR="004F0D20" w:rsidRPr="001F3BD3" w:rsidRDefault="004F0D20" w:rsidP="004F0D20">
      <w:pPr>
        <w:spacing w:before="0" w:line="240" w:lineRule="auto"/>
        <w:ind w:firstLine="709"/>
      </w:pPr>
      <w:r w:rsidRPr="001F3BD3">
        <w:t>* в случае если в отчетности бюджетной организации/учреждения отсутствует разбивка строк</w:t>
      </w:r>
      <w:r w:rsidR="004263AE" w:rsidRPr="001F3BD3">
        <w:t>и 160</w:t>
      </w:r>
      <w:r w:rsidRPr="001F3BD3">
        <w:t xml:space="preserve"> на краткосрочные и долгосрочные </w:t>
      </w:r>
      <w:r w:rsidR="004263AE" w:rsidRPr="001F3BD3">
        <w:t>расходы</w:t>
      </w:r>
      <w:r w:rsidRPr="001F3BD3">
        <w:t>, то при расчете используется Таблица 2 настоящего раздела, заполняемая и предоставляемая дополнительно такой организацией / учреждением.</w:t>
      </w:r>
    </w:p>
    <w:p w14:paraId="19A10BD1" w14:textId="77777777" w:rsidR="004F0D20" w:rsidRPr="001F3BD3" w:rsidRDefault="004F0D20" w:rsidP="004F0D20">
      <w:pPr>
        <w:spacing w:before="0" w:line="240" w:lineRule="auto"/>
        <w:ind w:firstLine="709"/>
      </w:pPr>
    </w:p>
    <w:p w14:paraId="524F0E37" w14:textId="77777777" w:rsidR="004F0D20" w:rsidRPr="001F3BD3" w:rsidRDefault="004F0D20" w:rsidP="004F0D20">
      <w:pPr>
        <w:keepNext/>
        <w:tabs>
          <w:tab w:val="left" w:pos="0"/>
        </w:tabs>
        <w:spacing w:before="0" w:line="240" w:lineRule="auto"/>
        <w:ind w:firstLine="709"/>
        <w:jc w:val="right"/>
        <w:rPr>
          <w:bCs/>
        </w:rPr>
      </w:pPr>
      <w:r w:rsidRPr="001F3BD3">
        <w:rPr>
          <w:bCs/>
        </w:rPr>
        <w:t>Таблица 2</w:t>
      </w:r>
    </w:p>
    <w:p w14:paraId="3DE14426" w14:textId="77777777" w:rsidR="004F0D20" w:rsidRPr="001F3BD3" w:rsidRDefault="004F0D20" w:rsidP="004F0D20">
      <w:pPr>
        <w:tabs>
          <w:tab w:val="left" w:pos="0"/>
        </w:tabs>
        <w:spacing w:before="0" w:line="240" w:lineRule="auto"/>
        <w:jc w:val="center"/>
      </w:pPr>
      <w:r w:rsidRPr="001F3BD3">
        <w:rPr>
          <w:bCs/>
        </w:rPr>
        <w:t>Справка по видам вложений по финансовым показателям бухгалтерской (финансовой) отчетности, составленной в соответствии с РСБУ (ОКУД 0503730)</w:t>
      </w:r>
    </w:p>
    <w:p w14:paraId="06003C6D" w14:textId="77777777" w:rsidR="004F0D20" w:rsidRPr="001F3BD3" w:rsidRDefault="004F0D20" w:rsidP="004F0D20">
      <w:pPr>
        <w:tabs>
          <w:tab w:val="left" w:pos="0"/>
        </w:tabs>
        <w:spacing w:before="0" w:line="240" w:lineRule="auto"/>
        <w:ind w:firstLine="709"/>
        <w:jc w:val="right"/>
        <w:rPr>
          <w:bCs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F0D20" w:rsidRPr="001F3BD3" w14:paraId="423F7A8A" w14:textId="77777777" w:rsidTr="004F0D20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D42C" w14:textId="77777777" w:rsidR="004F0D20" w:rsidRPr="001F3BD3" w:rsidRDefault="004F0D20" w:rsidP="004F0D20">
            <w:pPr>
              <w:tabs>
                <w:tab w:val="left" w:pos="0"/>
              </w:tabs>
              <w:spacing w:before="0" w:line="240" w:lineRule="auto"/>
              <w:jc w:val="center"/>
              <w:rPr>
                <w:bCs/>
              </w:rPr>
            </w:pPr>
            <w:r w:rsidRPr="001F3BD3">
              <w:rPr>
                <w:b/>
                <w:bCs/>
              </w:rPr>
              <w:t>Строки бухгалтерской (финансовой) отчетности (ОКУД 0503730)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8D20" w14:textId="77777777" w:rsidR="004F0D20" w:rsidRPr="001F3BD3" w:rsidRDefault="004F0D20" w:rsidP="004F0D20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  <w:bCs/>
              </w:rPr>
              <w:t>Вид вложений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E91B" w14:textId="77777777" w:rsidR="004F0D20" w:rsidRPr="001F3BD3" w:rsidRDefault="004F0D20" w:rsidP="004F0D20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  <w:bCs/>
              </w:rPr>
              <w:t>Значения, тыс. руб.</w:t>
            </w:r>
          </w:p>
        </w:tc>
      </w:tr>
      <w:tr w:rsidR="004F0D20" w:rsidRPr="001F3BD3" w14:paraId="6DA869E2" w14:textId="77777777" w:rsidTr="004F0D20">
        <w:trPr>
          <w:trHeight w:val="38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CFC9" w14:textId="77777777" w:rsidR="004F0D20" w:rsidRPr="001F3BD3" w:rsidRDefault="004263AE" w:rsidP="004F0D20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  <w:r w:rsidRPr="001F3BD3">
              <w:rPr>
                <w:bCs/>
              </w:rPr>
              <w:t>160 «Расходы будущих периодов»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08B7" w14:textId="77777777" w:rsidR="004F0D20" w:rsidRPr="001F3BD3" w:rsidRDefault="004F0D20" w:rsidP="004263AE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  <w:r w:rsidRPr="001F3BD3">
              <w:rPr>
                <w:bCs/>
              </w:rPr>
              <w:t xml:space="preserve">долгосрочные </w:t>
            </w:r>
            <w:r w:rsidR="004263AE" w:rsidRPr="001F3BD3">
              <w:rPr>
                <w:bCs/>
              </w:rPr>
              <w:t>расходы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4540" w14:textId="77777777" w:rsidR="004F0D20" w:rsidRPr="001F3BD3" w:rsidRDefault="004F0D20" w:rsidP="004F0D20">
            <w:pPr>
              <w:tabs>
                <w:tab w:val="left" w:pos="0"/>
              </w:tabs>
              <w:spacing w:before="0" w:line="240" w:lineRule="auto"/>
              <w:ind w:firstLine="709"/>
              <w:jc w:val="right"/>
              <w:rPr>
                <w:bCs/>
              </w:rPr>
            </w:pPr>
          </w:p>
        </w:tc>
      </w:tr>
      <w:tr w:rsidR="004F0D20" w:rsidRPr="001F3BD3" w14:paraId="7AF7520C" w14:textId="77777777" w:rsidTr="004F0D20">
        <w:trPr>
          <w:trHeight w:val="258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307CC" w14:textId="77777777" w:rsidR="004F0D20" w:rsidRPr="001F3BD3" w:rsidRDefault="004F0D20" w:rsidP="004F0D20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1153" w14:textId="77777777" w:rsidR="004F0D20" w:rsidRPr="001F3BD3" w:rsidRDefault="004F0D20" w:rsidP="004263AE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  <w:r w:rsidRPr="001F3BD3">
              <w:rPr>
                <w:bCs/>
              </w:rPr>
              <w:t xml:space="preserve">краткосрочные </w:t>
            </w:r>
            <w:r w:rsidR="004263AE" w:rsidRPr="001F3BD3">
              <w:rPr>
                <w:bCs/>
              </w:rPr>
              <w:t>расходы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6C80" w14:textId="77777777" w:rsidR="004F0D20" w:rsidRPr="001F3BD3" w:rsidRDefault="004F0D20" w:rsidP="004F0D20">
            <w:pPr>
              <w:tabs>
                <w:tab w:val="left" w:pos="0"/>
              </w:tabs>
              <w:spacing w:before="0" w:line="240" w:lineRule="auto"/>
              <w:ind w:firstLine="709"/>
              <w:jc w:val="right"/>
              <w:rPr>
                <w:bCs/>
              </w:rPr>
            </w:pPr>
          </w:p>
        </w:tc>
      </w:tr>
    </w:tbl>
    <w:p w14:paraId="7D13979B" w14:textId="77777777" w:rsidR="004F0D20" w:rsidRPr="001F3BD3" w:rsidRDefault="004F0D20" w:rsidP="004F0D20">
      <w:pPr>
        <w:spacing w:before="0" w:line="240" w:lineRule="auto"/>
        <w:ind w:firstLine="709"/>
      </w:pPr>
    </w:p>
    <w:p w14:paraId="73AC223F" w14:textId="77777777" w:rsidR="004F0D20" w:rsidRPr="001F3BD3" w:rsidRDefault="004F0D20" w:rsidP="00866BEF">
      <w:pPr>
        <w:pStyle w:val="afff9"/>
        <w:numPr>
          <w:ilvl w:val="0"/>
          <w:numId w:val="102"/>
        </w:numPr>
        <w:spacing w:line="240" w:lineRule="auto"/>
        <w:ind w:left="0" w:firstLine="709"/>
        <w:rPr>
          <w:b/>
          <w:sz w:val="24"/>
          <w:szCs w:val="24"/>
        </w:rPr>
      </w:pPr>
      <w:r w:rsidRPr="001F3BD3">
        <w:rPr>
          <w:b/>
          <w:sz w:val="24"/>
          <w:szCs w:val="24"/>
        </w:rPr>
        <w:lastRenderedPageBreak/>
        <w:t>Сопоставление показателей финансовой деятельности участника закупки (нерезидента РФ)</w:t>
      </w:r>
    </w:p>
    <w:p w14:paraId="2DAABE5A" w14:textId="77777777" w:rsidR="004F0D20" w:rsidRPr="001F3BD3" w:rsidRDefault="004F0D20" w:rsidP="004F0D20">
      <w:pPr>
        <w:spacing w:before="0" w:line="240" w:lineRule="auto"/>
        <w:ind w:firstLine="709"/>
      </w:pPr>
    </w:p>
    <w:p w14:paraId="0A555917" w14:textId="77777777" w:rsidR="004F0D20" w:rsidRPr="001F3BD3" w:rsidRDefault="004F0D20" w:rsidP="004F0D20">
      <w:pPr>
        <w:tabs>
          <w:tab w:val="left" w:pos="0"/>
        </w:tabs>
        <w:spacing w:before="0" w:line="240" w:lineRule="auto"/>
        <w:ind w:firstLine="709"/>
        <w:jc w:val="right"/>
        <w:rPr>
          <w:bCs/>
        </w:rPr>
      </w:pPr>
      <w:r w:rsidRPr="001F3BD3">
        <w:rPr>
          <w:bCs/>
        </w:rPr>
        <w:t>Таблица 3</w:t>
      </w:r>
    </w:p>
    <w:p w14:paraId="5EBB5278" w14:textId="77777777" w:rsidR="004F0D20" w:rsidRPr="001F3BD3" w:rsidRDefault="004F0D20" w:rsidP="004F0D20">
      <w:pPr>
        <w:tabs>
          <w:tab w:val="left" w:pos="0"/>
        </w:tabs>
        <w:spacing w:before="0" w:line="240" w:lineRule="auto"/>
        <w:jc w:val="center"/>
      </w:pPr>
      <w:r w:rsidRPr="001F3BD3">
        <w:rPr>
          <w:bCs/>
        </w:rPr>
        <w:t xml:space="preserve">Форма сопоставления </w:t>
      </w:r>
      <w:r w:rsidRPr="001F3BD3">
        <w:t xml:space="preserve">показателей финансовой деятельности участника закупки (нерезидента РФ) с показателями финансовой отчетности в соответствии с РСБУ или МСФО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8"/>
        <w:gridCol w:w="2758"/>
        <w:gridCol w:w="4391"/>
      </w:tblGrid>
      <w:tr w:rsidR="004F0D20" w:rsidRPr="001F3BD3" w14:paraId="432DF92E" w14:textId="77777777" w:rsidTr="004F0D20">
        <w:trPr>
          <w:cantSplit/>
          <w:trHeight w:val="345"/>
          <w:tblHeader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692" w14:textId="77777777" w:rsidR="004F0D20" w:rsidRPr="001F3BD3" w:rsidRDefault="004F0D20" w:rsidP="004F0D20">
            <w:pPr>
              <w:spacing w:before="0" w:line="240" w:lineRule="auto"/>
              <w:jc w:val="center"/>
              <w:rPr>
                <w:b/>
              </w:rPr>
            </w:pPr>
            <w:r w:rsidRPr="001F3BD3">
              <w:rPr>
                <w:b/>
              </w:rPr>
              <w:t xml:space="preserve">Строки бухгалтерской (финансовой) отчетности (ОКУД 0710001 и 0710002)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624" w14:textId="77777777" w:rsidR="004F0D20" w:rsidRPr="001F3BD3" w:rsidRDefault="004F0D20" w:rsidP="004F0D20">
            <w:pPr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</w:rPr>
              <w:t>Наименование строк бухгалтерской (финансовой) отчетности в соответствии с МСФО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A85" w14:textId="77777777" w:rsidR="004F0D20" w:rsidRPr="001F3BD3" w:rsidRDefault="004F0D20" w:rsidP="004F0D20">
            <w:pPr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  <w:bCs/>
              </w:rPr>
              <w:t>Статья (строка) бухгалтерской (финансовой) отчетности участника закупка (нерезидента РФ), подготавливающего отчетность отличную от финансовой отчетности РСБУ или МСФО</w:t>
            </w:r>
          </w:p>
        </w:tc>
      </w:tr>
      <w:tr w:rsidR="004F0D20" w:rsidRPr="001F3BD3" w14:paraId="3B58B18F" w14:textId="77777777" w:rsidTr="004F0D20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3E2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1100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DB3" w14:textId="77777777" w:rsidR="004F0D20" w:rsidRPr="001F3BD3" w:rsidRDefault="004F0D20" w:rsidP="004F0D20">
            <w:pPr>
              <w:spacing w:before="0" w:line="240" w:lineRule="auto"/>
              <w:ind w:left="142"/>
              <w:rPr>
                <w:i/>
              </w:rPr>
            </w:pPr>
            <w:r w:rsidRPr="001F3BD3">
              <w:t>Total non-current assets</w:t>
            </w:r>
            <w:r w:rsidRPr="001F3BD3" w:rsidDel="00A668B7">
              <w:t xml:space="preserve"> 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BBE" w14:textId="77777777" w:rsidR="004F0D20" w:rsidRPr="001F3BD3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1F3BD3" w14:paraId="12CFCC9E" w14:textId="77777777" w:rsidTr="004F0D20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667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1200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3E3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Total current assets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679" w14:textId="77777777" w:rsidR="004F0D20" w:rsidRPr="001F3BD3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1F3BD3" w14:paraId="4C4506BD" w14:textId="77777777" w:rsidTr="004F0D20">
        <w:trPr>
          <w:trHeight w:val="343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6C4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1300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DFA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Total equity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51" w14:textId="77777777" w:rsidR="004F0D20" w:rsidRPr="001F3BD3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1F3BD3" w14:paraId="66B5B5A1" w14:textId="77777777" w:rsidTr="004F0D20">
        <w:trPr>
          <w:trHeight w:val="351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E49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1600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007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Total assets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E82" w14:textId="77777777" w:rsidR="004F0D20" w:rsidRPr="001F3BD3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1F3BD3" w14:paraId="3BAF6D9B" w14:textId="77777777" w:rsidTr="004F0D20">
        <w:trPr>
          <w:trHeight w:val="5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A9C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2110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CCE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Revenue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785" w14:textId="77777777" w:rsidR="004F0D20" w:rsidRPr="001F3BD3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670AEE" w14:paraId="41B5439C" w14:textId="77777777" w:rsidTr="004F0D20">
        <w:trPr>
          <w:trHeight w:val="27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98D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2300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2B0" w14:textId="77777777" w:rsidR="004F0D20" w:rsidRPr="001F3BD3" w:rsidRDefault="004F0D20" w:rsidP="004F0D20">
            <w:pPr>
              <w:spacing w:before="0" w:line="240" w:lineRule="auto"/>
              <w:ind w:left="142"/>
              <w:rPr>
                <w:lang w:val="en-US"/>
              </w:rPr>
            </w:pPr>
            <w:r w:rsidRPr="001F3BD3">
              <w:rPr>
                <w:lang w:val="en-US"/>
              </w:rPr>
              <w:t>Profit/(loss) before income tax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2F5" w14:textId="77777777" w:rsidR="004F0D20" w:rsidRPr="001F3BD3" w:rsidRDefault="004F0D20" w:rsidP="004F0D20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  <w:tr w:rsidR="004F0D20" w:rsidRPr="001F3BD3" w14:paraId="3E78AF37" w14:textId="77777777" w:rsidTr="004F0D20">
        <w:trPr>
          <w:trHeight w:val="18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302" w14:textId="77777777" w:rsidR="004F0D20" w:rsidRPr="001F3BD3" w:rsidRDefault="004F0D20" w:rsidP="004F0D20">
            <w:pPr>
              <w:spacing w:before="0" w:line="240" w:lineRule="auto"/>
              <w:ind w:left="142"/>
              <w:rPr>
                <w:lang w:val="en-US"/>
              </w:rPr>
            </w:pPr>
            <w:r w:rsidRPr="001F3BD3">
              <w:t>2330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DAD" w14:textId="77777777" w:rsidR="004F0D20" w:rsidRPr="001F3BD3" w:rsidRDefault="004F0D20" w:rsidP="004F0D20">
            <w:pPr>
              <w:spacing w:before="0" w:line="240" w:lineRule="auto"/>
              <w:ind w:left="142"/>
            </w:pPr>
            <w:r w:rsidRPr="001F3BD3">
              <w:t>Finance costs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98B" w14:textId="77777777" w:rsidR="004F0D20" w:rsidRPr="001F3BD3" w:rsidRDefault="004F0D20" w:rsidP="004F0D20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</w:tbl>
    <w:p w14:paraId="36E6A307" w14:textId="77777777" w:rsidR="004F0D20" w:rsidRPr="001F3BD3" w:rsidRDefault="004F0D20" w:rsidP="004F0D20">
      <w:pPr>
        <w:spacing w:before="0" w:line="240" w:lineRule="auto"/>
        <w:ind w:firstLine="709"/>
      </w:pPr>
    </w:p>
    <w:p w14:paraId="4DB536FD" w14:textId="77777777" w:rsidR="004C2389" w:rsidRPr="001F3BD3" w:rsidRDefault="004C2389" w:rsidP="00866BEF">
      <w:pPr>
        <w:pStyle w:val="afff9"/>
        <w:numPr>
          <w:ilvl w:val="0"/>
          <w:numId w:val="102"/>
        </w:numPr>
        <w:spacing w:line="240" w:lineRule="auto"/>
        <w:ind w:left="0" w:firstLine="709"/>
        <w:rPr>
          <w:b/>
          <w:sz w:val="24"/>
          <w:szCs w:val="24"/>
        </w:rPr>
      </w:pPr>
      <w:bookmarkStart w:id="10" w:name="_Ref525649610"/>
      <w:r w:rsidRPr="001F3BD3">
        <w:rPr>
          <w:b/>
          <w:sz w:val="24"/>
          <w:szCs w:val="24"/>
        </w:rPr>
        <w:t>Форма предоставления данных участниками закупки, не имеющими обязанности вести бухгалтерский учет и не ведущими бухгалтерский учет по правилам Федерального закона «О бухгалтерском учете»</w:t>
      </w:r>
      <w:bookmarkEnd w:id="10"/>
    </w:p>
    <w:p w14:paraId="1B477936" w14:textId="77777777" w:rsidR="004C2389" w:rsidRPr="001F3BD3" w:rsidRDefault="004C2389" w:rsidP="004C2389">
      <w:pPr>
        <w:tabs>
          <w:tab w:val="left" w:pos="0"/>
        </w:tabs>
        <w:spacing w:before="0" w:line="240" w:lineRule="auto"/>
        <w:ind w:firstLine="709"/>
        <w:jc w:val="right"/>
        <w:rPr>
          <w:bCs/>
        </w:rPr>
      </w:pPr>
      <w:r w:rsidRPr="001F3BD3">
        <w:rPr>
          <w:bCs/>
        </w:rPr>
        <w:t>Таблица 4</w:t>
      </w:r>
    </w:p>
    <w:p w14:paraId="7DFC8CD8" w14:textId="77777777" w:rsidR="004C2389" w:rsidRPr="001F3BD3" w:rsidRDefault="004C2389" w:rsidP="004C2389">
      <w:pPr>
        <w:tabs>
          <w:tab w:val="left" w:pos="0"/>
        </w:tabs>
        <w:spacing w:before="0" w:line="240" w:lineRule="auto"/>
        <w:jc w:val="center"/>
      </w:pPr>
      <w:r w:rsidRPr="001F3BD3">
        <w:rPr>
          <w:bCs/>
        </w:rPr>
        <w:t>Справка о финансовых показателях участника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4"/>
        <w:gridCol w:w="2349"/>
        <w:gridCol w:w="2970"/>
      </w:tblGrid>
      <w:tr w:rsidR="004C2389" w:rsidRPr="001F3BD3" w14:paraId="6D5247C8" w14:textId="77777777" w:rsidTr="001809BA">
        <w:trPr>
          <w:cantSplit/>
          <w:trHeight w:val="345"/>
          <w:tblHeader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C85F" w14:textId="77777777" w:rsidR="004C2389" w:rsidRPr="001F3BD3" w:rsidRDefault="004C2389" w:rsidP="001809BA">
            <w:pPr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</w:rPr>
              <w:t>Наименование показателя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E06" w14:textId="77777777" w:rsidR="004C2389" w:rsidRPr="001F3BD3" w:rsidRDefault="004C2389" w:rsidP="001809BA">
            <w:pPr>
              <w:spacing w:before="0" w:line="240" w:lineRule="auto"/>
              <w:jc w:val="center"/>
              <w:rPr>
                <w:b/>
                <w:bCs/>
              </w:rPr>
            </w:pPr>
            <w:r w:rsidRPr="001F3BD3">
              <w:rPr>
                <w:b/>
                <w:bCs/>
              </w:rPr>
              <w:t>Значение показателя*</w:t>
            </w:r>
          </w:p>
        </w:tc>
      </w:tr>
      <w:tr w:rsidR="004C2389" w:rsidRPr="001F3BD3" w14:paraId="50E8B3AC" w14:textId="77777777" w:rsidTr="001809BA">
        <w:trPr>
          <w:trHeight w:val="70"/>
        </w:trPr>
        <w:tc>
          <w:tcPr>
            <w:tcW w:w="2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810" w14:textId="77777777" w:rsidR="004C2389" w:rsidRPr="001F3BD3" w:rsidRDefault="004C2389" w:rsidP="001809BA">
            <w:pPr>
              <w:spacing w:before="0" w:line="240" w:lineRule="auto"/>
              <w:ind w:left="142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092" w14:textId="77777777" w:rsidR="004C2389" w:rsidRPr="001F3BD3" w:rsidRDefault="004C2389" w:rsidP="001809BA">
            <w:pPr>
              <w:spacing w:before="0" w:line="240" w:lineRule="auto"/>
              <w:jc w:val="center"/>
            </w:pPr>
            <w:r w:rsidRPr="001F3BD3">
              <w:t>за истекший финансовый год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B2B" w14:textId="77777777" w:rsidR="004C2389" w:rsidRPr="001F3BD3" w:rsidRDefault="004C2389" w:rsidP="001809BA">
            <w:pPr>
              <w:spacing w:before="0" w:line="240" w:lineRule="auto"/>
              <w:jc w:val="center"/>
            </w:pPr>
            <w:r w:rsidRPr="001F3BD3">
              <w:t>за истекший период текущего финансового года</w:t>
            </w:r>
          </w:p>
        </w:tc>
      </w:tr>
      <w:tr w:rsidR="004C2389" w:rsidRPr="001F3BD3" w14:paraId="187DD830" w14:textId="77777777" w:rsidTr="001809BA">
        <w:trPr>
          <w:trHeight w:val="70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B7D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Собственный капитал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143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951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1F3BD3" w14:paraId="14C8CA5E" w14:textId="77777777" w:rsidTr="001809BA">
        <w:trPr>
          <w:trHeight w:val="70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229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Валюта (общий итог) баланса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5A1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6F3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1F3BD3" w14:paraId="58E44B38" w14:textId="77777777" w:rsidTr="001809BA">
        <w:trPr>
          <w:trHeight w:val="343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390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Внеоборотные активы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D17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5E8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1F3BD3" w14:paraId="128FBB62" w14:textId="77777777" w:rsidTr="001809BA">
        <w:trPr>
          <w:trHeight w:val="351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970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Оборотные активы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C36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B3D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1F3BD3" w14:paraId="36C2CD83" w14:textId="77777777" w:rsidTr="001809BA">
        <w:trPr>
          <w:trHeight w:val="55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AC5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Выручка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BF0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DE4" w14:textId="77777777" w:rsidR="004C2389" w:rsidRPr="001F3BD3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1F3BD3" w14:paraId="3D097020" w14:textId="77777777" w:rsidTr="001809BA">
        <w:trPr>
          <w:trHeight w:val="276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3D4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Прибыль (убыток) до налогообложения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2AC" w14:textId="77777777" w:rsidR="004C2389" w:rsidRPr="001F3BD3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E1E" w14:textId="77777777" w:rsidR="004C2389" w:rsidRPr="001F3BD3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  <w:tr w:rsidR="004C2389" w:rsidRPr="001F3BD3" w14:paraId="28AEC50C" w14:textId="77777777" w:rsidTr="001809BA">
        <w:trPr>
          <w:trHeight w:val="186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38D" w14:textId="77777777" w:rsidR="004C2389" w:rsidRPr="001F3BD3" w:rsidRDefault="004C2389" w:rsidP="001809BA">
            <w:pPr>
              <w:spacing w:before="0" w:line="240" w:lineRule="auto"/>
              <w:ind w:left="142"/>
            </w:pPr>
            <w:r w:rsidRPr="001F3BD3">
              <w:t>Проценты к уплате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F98" w14:textId="77777777" w:rsidR="004C2389" w:rsidRPr="001F3BD3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5C1" w14:textId="77777777" w:rsidR="004C2389" w:rsidRPr="001F3BD3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</w:tbl>
    <w:p w14:paraId="53CA1F38" w14:textId="77777777" w:rsidR="004C2389" w:rsidRPr="001F3BD3" w:rsidRDefault="004C2389" w:rsidP="004C2389">
      <w:pPr>
        <w:spacing w:before="0" w:line="240" w:lineRule="auto"/>
        <w:ind w:firstLine="709"/>
      </w:pPr>
    </w:p>
    <w:p w14:paraId="0C1C9A96" w14:textId="77777777" w:rsidR="004C2389" w:rsidRPr="001F3BD3" w:rsidRDefault="004C2389" w:rsidP="004C2389">
      <w:pPr>
        <w:spacing w:before="0" w:line="240" w:lineRule="auto"/>
        <w:ind w:firstLine="709"/>
      </w:pPr>
      <w:r w:rsidRPr="001F3BD3">
        <w:t>*Указанные показатели рассчитываются и заполняются в порядке, аналогичном порядку расчёта соответствующих показателей по РСБУ, указанному в разделе 2 Методики.</w:t>
      </w:r>
    </w:p>
    <w:p w14:paraId="40632DE8" w14:textId="77777777" w:rsidR="004C2389" w:rsidRPr="001F3BD3" w:rsidRDefault="004C2389" w:rsidP="004F0D20">
      <w:pPr>
        <w:spacing w:before="0" w:line="240" w:lineRule="auto"/>
        <w:ind w:firstLine="709"/>
      </w:pPr>
    </w:p>
    <w:p w14:paraId="6373AE41" w14:textId="77777777" w:rsidR="004F0D20" w:rsidRPr="001F3BD3" w:rsidRDefault="004F0D20" w:rsidP="004F0D20">
      <w:pPr>
        <w:spacing w:before="0" w:line="240" w:lineRule="auto"/>
        <w:ind w:firstLine="709"/>
        <w:sectPr w:rsidR="004F0D20" w:rsidRPr="001F3BD3" w:rsidSect="001F3BD3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14:paraId="67F0E128" w14:textId="77777777" w:rsidR="00523CF4" w:rsidRPr="001F3BD3" w:rsidRDefault="008D59C3" w:rsidP="00866BEF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</w:rPr>
      </w:pPr>
      <w:r w:rsidRPr="001F3BD3">
        <w:rPr>
          <w:b/>
          <w:bCs/>
        </w:rPr>
        <w:lastRenderedPageBreak/>
        <w:t>Коды строк в формах бухгалтерской отчетности</w:t>
      </w:r>
      <w:bookmarkEnd w:id="7"/>
      <w:bookmarkEnd w:id="8"/>
      <w:bookmarkEnd w:id="9"/>
    </w:p>
    <w:p w14:paraId="1EFAAACD" w14:textId="77777777" w:rsidR="00EF6381" w:rsidRPr="001F3BD3" w:rsidRDefault="00EF6381" w:rsidP="00EF6381">
      <w:pPr>
        <w:tabs>
          <w:tab w:val="left" w:pos="709"/>
          <w:tab w:val="left" w:pos="1134"/>
        </w:tabs>
        <w:spacing w:before="0" w:line="240" w:lineRule="auto"/>
        <w:ind w:left="709"/>
        <w:jc w:val="right"/>
      </w:pPr>
      <w:r w:rsidRPr="001F3BD3">
        <w:t>Таблица 1</w:t>
      </w:r>
    </w:p>
    <w:p w14:paraId="11774A33" w14:textId="77777777" w:rsidR="00EF6381" w:rsidRPr="001F3BD3" w:rsidRDefault="00EF6381" w:rsidP="00EF6381">
      <w:pPr>
        <w:tabs>
          <w:tab w:val="left" w:pos="709"/>
          <w:tab w:val="left" w:pos="1134"/>
        </w:tabs>
        <w:spacing w:before="0" w:line="240" w:lineRule="auto"/>
        <w:ind w:left="709"/>
        <w:jc w:val="center"/>
      </w:pPr>
    </w:p>
    <w:p w14:paraId="28664432" w14:textId="77777777" w:rsidR="00EF6381" w:rsidRPr="001F3BD3" w:rsidRDefault="00EF6381" w:rsidP="00EF6381">
      <w:pPr>
        <w:tabs>
          <w:tab w:val="left" w:pos="709"/>
          <w:tab w:val="left" w:pos="1134"/>
        </w:tabs>
        <w:spacing w:before="0" w:line="240" w:lineRule="auto"/>
        <w:ind w:left="1068"/>
        <w:jc w:val="center"/>
        <w:rPr>
          <w:bCs/>
        </w:rPr>
      </w:pPr>
      <w:r w:rsidRPr="001F3BD3">
        <w:rPr>
          <w:bCs/>
        </w:rPr>
        <w:t xml:space="preserve">Коды строк в формах бухгалтерской отчетности </w:t>
      </w:r>
      <w:proofErr w:type="gramStart"/>
      <w:r w:rsidRPr="001F3BD3">
        <w:rPr>
          <w:bCs/>
        </w:rPr>
        <w:t>РСБУ</w:t>
      </w:r>
      <w:r w:rsidR="004F0D20" w:rsidRPr="001F3BD3">
        <w:rPr>
          <w:bCs/>
        </w:rPr>
        <w:t>(</w:t>
      </w:r>
      <w:proofErr w:type="gramEnd"/>
      <w:r w:rsidR="004F0D20" w:rsidRPr="001F3BD3">
        <w:rPr>
          <w:bCs/>
        </w:rPr>
        <w:t>ОКУД 0710001 и 0710002)</w:t>
      </w:r>
    </w:p>
    <w:p w14:paraId="7652F872" w14:textId="77777777" w:rsidR="004F0D20" w:rsidRPr="001F3BD3" w:rsidRDefault="004F0D20" w:rsidP="00EF6381">
      <w:pPr>
        <w:tabs>
          <w:tab w:val="left" w:pos="709"/>
          <w:tab w:val="left" w:pos="1134"/>
        </w:tabs>
        <w:spacing w:before="0" w:line="240" w:lineRule="auto"/>
        <w:ind w:left="1068"/>
        <w:jc w:val="center"/>
        <w:rPr>
          <w:bCs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15"/>
      </w:tblGrid>
      <w:tr w:rsidR="008D59C3" w:rsidRPr="001F3BD3" w14:paraId="1B355A92" w14:textId="77777777" w:rsidTr="004F0D20">
        <w:trPr>
          <w:trHeight w:val="291"/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5C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1F3BD3">
              <w:rPr>
                <w:b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C146" w14:textId="77777777" w:rsidR="00031C27" w:rsidRPr="001F3BD3" w:rsidRDefault="00682F58" w:rsidP="00346606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1F3BD3">
              <w:rPr>
                <w:b/>
              </w:rPr>
              <w:t>Код</w:t>
            </w:r>
          </w:p>
        </w:tc>
      </w:tr>
      <w:tr w:rsidR="004F0D20" w:rsidRPr="001F3BD3" w14:paraId="01C6E78E" w14:textId="77777777" w:rsidTr="004F0D20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05918" w14:textId="77777777" w:rsidR="004F0D20" w:rsidRPr="001F3BD3" w:rsidRDefault="004F0D20" w:rsidP="00346606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1F3BD3">
              <w:rPr>
                <w:b/>
              </w:rPr>
              <w:t>ОКУД 0710001:</w:t>
            </w:r>
          </w:p>
        </w:tc>
      </w:tr>
      <w:tr w:rsidR="008D59C3" w:rsidRPr="001F3BD3" w14:paraId="5A1DB6F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366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1" w:name="sub_4100"/>
            <w:r w:rsidRPr="001F3BD3">
              <w:t>БУХГАЛТЕРСКИЙ БАЛАНС</w:t>
            </w:r>
            <w:bookmarkEnd w:id="1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F6E78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1000</w:t>
            </w:r>
          </w:p>
        </w:tc>
      </w:tr>
      <w:tr w:rsidR="008D59C3" w:rsidRPr="001F3BD3" w14:paraId="3BCC656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64D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2" w:name="sub_1100"/>
            <w:r w:rsidRPr="001F3BD3">
              <w:t>Итого внеоборотных активов</w:t>
            </w:r>
            <w:bookmarkEnd w:id="1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44DDF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1100</w:t>
            </w:r>
          </w:p>
        </w:tc>
      </w:tr>
      <w:tr w:rsidR="008D59C3" w:rsidRPr="001F3BD3" w14:paraId="7FD695CE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1A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3" w:name="sub_1110"/>
            <w:r w:rsidRPr="001F3BD3">
              <w:t>Нематериальные активы</w:t>
            </w:r>
            <w:bookmarkEnd w:id="1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552D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1110</w:t>
            </w:r>
          </w:p>
        </w:tc>
      </w:tr>
      <w:tr w:rsidR="008D59C3" w:rsidRPr="001F3BD3" w14:paraId="60C410C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6C8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4" w:name="sub_1120"/>
            <w:r w:rsidRPr="001F3BD3">
              <w:t>Результаты исследований и разработок</w:t>
            </w:r>
            <w:bookmarkEnd w:id="1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05BD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1120</w:t>
            </w:r>
          </w:p>
        </w:tc>
      </w:tr>
      <w:tr w:rsidR="008D59C3" w:rsidRPr="001F3BD3" w14:paraId="1829B33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7EF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Нематериальные поисковые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E6446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15" w:name="sub_11300"/>
            <w:r w:rsidRPr="001F3BD3">
              <w:t>1130</w:t>
            </w:r>
            <w:bookmarkEnd w:id="15"/>
          </w:p>
        </w:tc>
      </w:tr>
      <w:tr w:rsidR="008D59C3" w:rsidRPr="001F3BD3" w14:paraId="2043B17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A08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6" w:name="sub_11400"/>
            <w:r w:rsidRPr="001F3BD3">
              <w:t>Материальные поисковые активы</w:t>
            </w:r>
            <w:bookmarkEnd w:id="1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0CF75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1140</w:t>
            </w:r>
          </w:p>
        </w:tc>
      </w:tr>
      <w:tr w:rsidR="008D59C3" w:rsidRPr="001F3BD3" w14:paraId="507D625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224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Основные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3E3F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17" w:name="sub_1130"/>
            <w:r w:rsidRPr="001F3BD3">
              <w:t>1150</w:t>
            </w:r>
            <w:bookmarkEnd w:id="17"/>
          </w:p>
        </w:tc>
      </w:tr>
      <w:tr w:rsidR="008D59C3" w:rsidRPr="001F3BD3" w14:paraId="3DE197D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EE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8" w:name="sub_1140"/>
            <w:r w:rsidRPr="001F3BD3">
              <w:t>Доходные вложения в материальные ценности</w:t>
            </w:r>
            <w:bookmarkEnd w:id="1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D964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1160</w:t>
            </w:r>
          </w:p>
        </w:tc>
      </w:tr>
      <w:tr w:rsidR="008D59C3" w:rsidRPr="001F3BD3" w14:paraId="1ED7572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3A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9" w:name="sub_1150"/>
            <w:r w:rsidRPr="001F3BD3">
              <w:t>Финансовые вложения</w:t>
            </w:r>
            <w:bookmarkEnd w:id="1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0F8D8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1170</w:t>
            </w:r>
          </w:p>
        </w:tc>
      </w:tr>
      <w:tr w:rsidR="008D59C3" w:rsidRPr="001F3BD3" w14:paraId="14E9DB6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CC1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0" w:name="sub_1180"/>
            <w:r w:rsidRPr="001F3BD3">
              <w:t>Отложенные налоговые активы</w:t>
            </w:r>
            <w:bookmarkEnd w:id="2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B51B2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1180</w:t>
            </w:r>
          </w:p>
        </w:tc>
      </w:tr>
      <w:tr w:rsidR="008D59C3" w:rsidRPr="001F3BD3" w14:paraId="1E51E3D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72D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1" w:name="sub_1170"/>
            <w:r w:rsidRPr="001F3BD3">
              <w:t>Прочие внеоборотные активы</w:t>
            </w:r>
            <w:bookmarkEnd w:id="2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8C95D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1190</w:t>
            </w:r>
          </w:p>
        </w:tc>
      </w:tr>
      <w:tr w:rsidR="008D59C3" w:rsidRPr="001F3BD3" w14:paraId="26FCC1E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5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2" w:name="sub_1200"/>
            <w:r w:rsidRPr="001F3BD3">
              <w:t>Итого оборотных активов</w:t>
            </w:r>
            <w:bookmarkEnd w:id="2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B74C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1200</w:t>
            </w:r>
          </w:p>
        </w:tc>
      </w:tr>
      <w:tr w:rsidR="008D59C3" w:rsidRPr="001F3BD3" w14:paraId="138F276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527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Запасы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6464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23" w:name="sub_1210"/>
            <w:r w:rsidRPr="001F3BD3">
              <w:t>1210</w:t>
            </w:r>
            <w:bookmarkEnd w:id="23"/>
          </w:p>
        </w:tc>
      </w:tr>
      <w:tr w:rsidR="008D59C3" w:rsidRPr="001F3BD3" w14:paraId="5C540E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A1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Налог на добавленную стоимость по приобретенным ценностям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619AE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1220</w:t>
            </w:r>
          </w:p>
        </w:tc>
      </w:tr>
      <w:tr w:rsidR="008D59C3" w:rsidRPr="001F3BD3" w14:paraId="496850B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827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4" w:name="sub_1230"/>
            <w:r w:rsidRPr="001F3BD3">
              <w:t>Дебиторская задолженность</w:t>
            </w:r>
            <w:bookmarkEnd w:id="2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E74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1230</w:t>
            </w:r>
          </w:p>
        </w:tc>
      </w:tr>
      <w:tr w:rsidR="008D59C3" w:rsidRPr="001F3BD3" w14:paraId="1063E61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9C7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5" w:name="sub_1240"/>
            <w:r w:rsidRPr="001F3BD3">
              <w:t>Финансовые вложения (за исключением денежных эквивалентов)</w:t>
            </w:r>
            <w:bookmarkEnd w:id="2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5AF2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1240</w:t>
            </w:r>
          </w:p>
        </w:tc>
      </w:tr>
      <w:tr w:rsidR="008D59C3" w:rsidRPr="001F3BD3" w14:paraId="41576EC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A3F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6" w:name="sub_1250"/>
            <w:r w:rsidRPr="001F3BD3">
              <w:t>Денежные средства и денежные эквиваленты</w:t>
            </w:r>
            <w:bookmarkEnd w:id="2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A6BD5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1250</w:t>
            </w:r>
          </w:p>
        </w:tc>
      </w:tr>
      <w:tr w:rsidR="008D59C3" w:rsidRPr="001F3BD3" w14:paraId="5FCBD01F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63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7" w:name="sub_1260"/>
            <w:r w:rsidRPr="001F3BD3">
              <w:t>Прочие оборотные активы</w:t>
            </w:r>
            <w:bookmarkEnd w:id="2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CE8CD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1260</w:t>
            </w:r>
          </w:p>
        </w:tc>
      </w:tr>
      <w:tr w:rsidR="008D59C3" w:rsidRPr="001F3BD3" w14:paraId="671C639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25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8" w:name="sub_7771600"/>
            <w:r w:rsidRPr="001F3BD3">
              <w:t>БАЛАНС (актив)</w:t>
            </w:r>
            <w:bookmarkEnd w:id="2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C48E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1600</w:t>
            </w:r>
          </w:p>
        </w:tc>
      </w:tr>
      <w:tr w:rsidR="008D59C3" w:rsidRPr="001F3BD3" w14:paraId="70A6450D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FD4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9" w:name="sub_1300"/>
            <w:r w:rsidRPr="001F3BD3">
              <w:t>ИТОГО капитал</w:t>
            </w:r>
            <w:bookmarkEnd w:id="2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45CA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1300</w:t>
            </w:r>
          </w:p>
        </w:tc>
      </w:tr>
      <w:tr w:rsidR="008D59C3" w:rsidRPr="001F3BD3" w14:paraId="4D3C16D8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881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0" w:name="sub_1310"/>
            <w:r w:rsidRPr="001F3BD3">
              <w:t>Уставный капитал (складочный капитал, уставный фонд, вклады товарищей)</w:t>
            </w:r>
            <w:bookmarkEnd w:id="30"/>
            <w:r w:rsidRPr="001F3BD3"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B5C2D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1310</w:t>
            </w:r>
          </w:p>
        </w:tc>
      </w:tr>
      <w:tr w:rsidR="008D59C3" w:rsidRPr="001F3BD3" w14:paraId="2468D30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6E9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1" w:name="sub_1320"/>
            <w:r w:rsidRPr="001F3BD3">
              <w:t>Собственные акции, выкупленные у акционеров</w:t>
            </w:r>
            <w:bookmarkEnd w:id="3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8455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1320</w:t>
            </w:r>
          </w:p>
        </w:tc>
      </w:tr>
      <w:tr w:rsidR="008D59C3" w:rsidRPr="001F3BD3" w14:paraId="1E35576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4C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2" w:name="sub_1340"/>
            <w:r w:rsidRPr="001F3BD3">
              <w:t>Переоценка внеоборотных активов</w:t>
            </w:r>
            <w:bookmarkEnd w:id="3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2925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1340</w:t>
            </w:r>
          </w:p>
        </w:tc>
      </w:tr>
      <w:tr w:rsidR="008D59C3" w:rsidRPr="001F3BD3" w14:paraId="69C2C27D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31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3" w:name="sub_1350"/>
            <w:r w:rsidRPr="001F3BD3">
              <w:t>Добавочный капитал (без переоценки)</w:t>
            </w:r>
            <w:bookmarkEnd w:id="33"/>
            <w:r w:rsidRPr="001F3BD3"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D6A46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1350</w:t>
            </w:r>
          </w:p>
        </w:tc>
      </w:tr>
      <w:tr w:rsidR="008D59C3" w:rsidRPr="001F3BD3" w14:paraId="05F92463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50D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4" w:name="sub_1360"/>
            <w:r w:rsidRPr="001F3BD3">
              <w:t>Резервный капитал</w:t>
            </w:r>
            <w:bookmarkEnd w:id="3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564A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1360</w:t>
            </w:r>
          </w:p>
        </w:tc>
      </w:tr>
      <w:tr w:rsidR="008D59C3" w:rsidRPr="001F3BD3" w14:paraId="07E3713C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2BA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5" w:name="sub_1370"/>
            <w:r w:rsidRPr="001F3BD3">
              <w:t>Нераспределенная прибыль (непокрытый убыток)</w:t>
            </w:r>
            <w:bookmarkEnd w:id="35"/>
            <w:r w:rsidRPr="001F3BD3"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BC38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1370</w:t>
            </w:r>
          </w:p>
        </w:tc>
      </w:tr>
      <w:tr w:rsidR="008D59C3" w:rsidRPr="001F3BD3" w14:paraId="100C530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9D0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6" w:name="sub_1410"/>
            <w:r w:rsidRPr="001F3BD3">
              <w:t>Долгосрочные заемные средства</w:t>
            </w:r>
            <w:bookmarkEnd w:id="3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A0130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1410</w:t>
            </w:r>
          </w:p>
        </w:tc>
      </w:tr>
      <w:tr w:rsidR="008D59C3" w:rsidRPr="001F3BD3" w14:paraId="75BEC36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232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Отложенные налоговые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A5EAB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1420</w:t>
            </w:r>
          </w:p>
        </w:tc>
      </w:tr>
      <w:tr w:rsidR="008D59C3" w:rsidRPr="001F3BD3" w14:paraId="07A39B3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4DE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Оценочные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6961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37" w:name="sub_1430"/>
            <w:r w:rsidRPr="001F3BD3">
              <w:t>1430</w:t>
            </w:r>
            <w:bookmarkEnd w:id="37"/>
          </w:p>
        </w:tc>
      </w:tr>
      <w:tr w:rsidR="008D59C3" w:rsidRPr="001F3BD3" w14:paraId="7CBB3B79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81C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8" w:name="sub_1450"/>
            <w:r w:rsidRPr="001F3BD3">
              <w:t>Прочие долгосрочные обязательства</w:t>
            </w:r>
            <w:bookmarkEnd w:id="3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6270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1450</w:t>
            </w:r>
          </w:p>
        </w:tc>
      </w:tr>
      <w:tr w:rsidR="008D59C3" w:rsidRPr="001F3BD3" w14:paraId="16377F6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A87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9" w:name="sub_1400"/>
            <w:r w:rsidRPr="001F3BD3">
              <w:t>ИТОГО долгосрочных обязательств</w:t>
            </w:r>
            <w:bookmarkEnd w:id="3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F36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1400</w:t>
            </w:r>
          </w:p>
        </w:tc>
      </w:tr>
      <w:tr w:rsidR="008D59C3" w:rsidRPr="001F3BD3" w14:paraId="464A1F4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2BF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0" w:name="sub_1510"/>
            <w:r w:rsidRPr="001F3BD3">
              <w:t>Краткосрочные заемные обязательства</w:t>
            </w:r>
            <w:bookmarkEnd w:id="4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0794B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1510</w:t>
            </w:r>
          </w:p>
        </w:tc>
      </w:tr>
      <w:tr w:rsidR="008D59C3" w:rsidRPr="001F3BD3" w14:paraId="5982DB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88F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1" w:name="sub_1520"/>
            <w:r w:rsidRPr="001F3BD3">
              <w:t>Краткосрочная кредиторская задолженность</w:t>
            </w:r>
            <w:bookmarkEnd w:id="4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82C28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1520</w:t>
            </w:r>
          </w:p>
        </w:tc>
      </w:tr>
      <w:tr w:rsidR="008D59C3" w:rsidRPr="001F3BD3" w14:paraId="170E3D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520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2" w:name="sub_1530"/>
            <w:r w:rsidRPr="001F3BD3">
              <w:t>Доходы будущих периодов</w:t>
            </w:r>
            <w:bookmarkEnd w:id="4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0356D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1530</w:t>
            </w:r>
          </w:p>
        </w:tc>
      </w:tr>
      <w:tr w:rsidR="008D59C3" w:rsidRPr="001F3BD3" w14:paraId="4EB1C51F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187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3" w:name="sub_1540"/>
            <w:r w:rsidRPr="001F3BD3">
              <w:t>Оценочные обязательства</w:t>
            </w:r>
            <w:bookmarkEnd w:id="4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BA81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1540</w:t>
            </w:r>
          </w:p>
        </w:tc>
      </w:tr>
      <w:tr w:rsidR="008D59C3" w:rsidRPr="001F3BD3" w14:paraId="45251B1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36F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4" w:name="sub_1550"/>
            <w:r w:rsidRPr="001F3BD3">
              <w:t>Прочие краткосрочные обязательства</w:t>
            </w:r>
            <w:bookmarkEnd w:id="4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025C1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1550</w:t>
            </w:r>
          </w:p>
        </w:tc>
      </w:tr>
      <w:tr w:rsidR="008D59C3" w:rsidRPr="001F3BD3" w14:paraId="330D62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06C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5" w:name="sub_1500"/>
            <w:r w:rsidRPr="001F3BD3">
              <w:t>ИТОГО краткосрочных обязательств</w:t>
            </w:r>
            <w:bookmarkEnd w:id="4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F721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1500</w:t>
            </w:r>
          </w:p>
        </w:tc>
      </w:tr>
      <w:tr w:rsidR="008D59C3" w:rsidRPr="001F3BD3" w14:paraId="4BB86C9E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2A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6" w:name="sub_1700"/>
            <w:r w:rsidRPr="001F3BD3">
              <w:t>БАЛАНС (пассив)</w:t>
            </w:r>
            <w:bookmarkEnd w:id="4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9CBB3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1700</w:t>
            </w:r>
          </w:p>
        </w:tc>
      </w:tr>
      <w:tr w:rsidR="004F0D20" w:rsidRPr="001F3BD3" w14:paraId="10A64717" w14:textId="77777777" w:rsidTr="004F0D20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BB406" w14:textId="77777777" w:rsidR="004F0D20" w:rsidRPr="001F3BD3" w:rsidRDefault="004F0D20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rPr>
                <w:b/>
              </w:rPr>
              <w:t>ОКУД 0710001:</w:t>
            </w:r>
          </w:p>
        </w:tc>
      </w:tr>
      <w:tr w:rsidR="008D59C3" w:rsidRPr="001F3BD3" w14:paraId="5777E07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90A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7" w:name="sub_4200"/>
            <w:r w:rsidRPr="001F3BD3">
              <w:t>ОТЧЕТ О ПРИБЫЛЯХ И УБЫТКАХ</w:t>
            </w:r>
            <w:bookmarkEnd w:id="4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5FA81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2000</w:t>
            </w:r>
          </w:p>
        </w:tc>
      </w:tr>
      <w:tr w:rsidR="008D59C3" w:rsidRPr="001F3BD3" w14:paraId="463F27ED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2AD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8" w:name="sub_42110"/>
            <w:r w:rsidRPr="001F3BD3">
              <w:t>Выручка</w:t>
            </w:r>
            <w:bookmarkEnd w:id="4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213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2110</w:t>
            </w:r>
          </w:p>
        </w:tc>
      </w:tr>
      <w:tr w:rsidR="008D59C3" w:rsidRPr="001F3BD3" w14:paraId="24536B5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D21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9" w:name="sub_42120"/>
            <w:r w:rsidRPr="001F3BD3">
              <w:t>Себестоимость продаж</w:t>
            </w:r>
            <w:bookmarkEnd w:id="4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2299F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2120</w:t>
            </w:r>
          </w:p>
        </w:tc>
      </w:tr>
      <w:tr w:rsidR="008D59C3" w:rsidRPr="001F3BD3" w14:paraId="23113E5C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36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0" w:name="sub_42100"/>
            <w:r w:rsidRPr="001F3BD3">
              <w:t>Валовая прибыль (убыток)</w:t>
            </w:r>
            <w:bookmarkEnd w:id="5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9B15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2100</w:t>
            </w:r>
          </w:p>
        </w:tc>
      </w:tr>
      <w:tr w:rsidR="008D59C3" w:rsidRPr="001F3BD3" w14:paraId="12A2285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F12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1" w:name="sub_42210"/>
            <w:r w:rsidRPr="001F3BD3">
              <w:t>Коммерческие расходы</w:t>
            </w:r>
            <w:bookmarkEnd w:id="5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D299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2210</w:t>
            </w:r>
          </w:p>
        </w:tc>
      </w:tr>
      <w:tr w:rsidR="008D59C3" w:rsidRPr="001F3BD3" w14:paraId="1C763AA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668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2" w:name="sub_42220"/>
            <w:r w:rsidRPr="001F3BD3">
              <w:lastRenderedPageBreak/>
              <w:t>Управленческие расходы</w:t>
            </w:r>
            <w:bookmarkEnd w:id="5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691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2220</w:t>
            </w:r>
          </w:p>
        </w:tc>
      </w:tr>
      <w:tr w:rsidR="008D59C3" w:rsidRPr="001F3BD3" w14:paraId="301E6E0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AFB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3" w:name="sub_42200"/>
            <w:r w:rsidRPr="001F3BD3">
              <w:t>Прибыль (убыток) от продаж</w:t>
            </w:r>
            <w:bookmarkEnd w:id="5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636BA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2200</w:t>
            </w:r>
          </w:p>
        </w:tc>
      </w:tr>
      <w:tr w:rsidR="008D59C3" w:rsidRPr="001F3BD3" w14:paraId="44E6FFC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1D6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4" w:name="sub_42310"/>
            <w:r w:rsidRPr="001F3BD3">
              <w:t>Доходы от участия в других организациях</w:t>
            </w:r>
            <w:bookmarkEnd w:id="5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A7E2A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2310</w:t>
            </w:r>
          </w:p>
        </w:tc>
      </w:tr>
      <w:tr w:rsidR="008D59C3" w:rsidRPr="001F3BD3" w14:paraId="163CD32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C0F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5" w:name="sub_42320"/>
            <w:r w:rsidRPr="001F3BD3">
              <w:t>Проценты к получению</w:t>
            </w:r>
            <w:bookmarkEnd w:id="5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5C254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2320</w:t>
            </w:r>
          </w:p>
        </w:tc>
      </w:tr>
      <w:tr w:rsidR="008D59C3" w:rsidRPr="001F3BD3" w14:paraId="4B0CC88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ED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6" w:name="sub_42330"/>
            <w:r w:rsidRPr="001F3BD3">
              <w:t>Проценты к уплате</w:t>
            </w:r>
            <w:bookmarkEnd w:id="5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E833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2330</w:t>
            </w:r>
          </w:p>
        </w:tc>
      </w:tr>
      <w:tr w:rsidR="008D59C3" w:rsidRPr="001F3BD3" w14:paraId="10562B4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39A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7" w:name="sub_42340"/>
            <w:r w:rsidRPr="001F3BD3">
              <w:t>Прочие доходы</w:t>
            </w:r>
            <w:bookmarkEnd w:id="5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BA40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2340</w:t>
            </w:r>
          </w:p>
        </w:tc>
      </w:tr>
      <w:tr w:rsidR="008D59C3" w:rsidRPr="001F3BD3" w14:paraId="62022FB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5B5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8" w:name="sub_42350"/>
            <w:r w:rsidRPr="001F3BD3">
              <w:t>Прочие расходы</w:t>
            </w:r>
            <w:bookmarkEnd w:id="5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BAA54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2350</w:t>
            </w:r>
          </w:p>
        </w:tc>
      </w:tr>
      <w:tr w:rsidR="008D59C3" w:rsidRPr="001F3BD3" w14:paraId="49215848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34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Прибыль (убыток)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FCB2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59" w:name="sub_42300"/>
            <w:r w:rsidRPr="001F3BD3">
              <w:t>2300</w:t>
            </w:r>
            <w:bookmarkEnd w:id="59"/>
          </w:p>
        </w:tc>
      </w:tr>
      <w:tr w:rsidR="008D59C3" w:rsidRPr="001F3BD3" w14:paraId="60649DB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614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0" w:name="sub_7772410"/>
            <w:r w:rsidRPr="001F3BD3">
              <w:t>Текущий налог на прибыль</w:t>
            </w:r>
            <w:bookmarkEnd w:id="6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4187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2410</w:t>
            </w:r>
          </w:p>
        </w:tc>
      </w:tr>
      <w:tr w:rsidR="008D59C3" w:rsidRPr="001F3BD3" w14:paraId="2132FE79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F91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Постоянные налоговые обязательства (активы)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CCBC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61" w:name="sub_7772411"/>
            <w:r w:rsidRPr="001F3BD3">
              <w:t>2421</w:t>
            </w:r>
            <w:bookmarkEnd w:id="61"/>
          </w:p>
        </w:tc>
      </w:tr>
      <w:tr w:rsidR="008D59C3" w:rsidRPr="001F3BD3" w14:paraId="13CC1DC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7F2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Изменение отложенных налоговых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4D66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2430</w:t>
            </w:r>
          </w:p>
        </w:tc>
      </w:tr>
      <w:tr w:rsidR="008D59C3" w:rsidRPr="001F3BD3" w14:paraId="3B27842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EA2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Изменение отложенных налоговых активов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DBF2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2450</w:t>
            </w:r>
          </w:p>
        </w:tc>
      </w:tr>
      <w:tr w:rsidR="008D59C3" w:rsidRPr="001F3BD3" w14:paraId="706B958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FE0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2" w:name="sub_42460"/>
            <w:r w:rsidRPr="001F3BD3">
              <w:t>Прочее</w:t>
            </w:r>
            <w:bookmarkEnd w:id="6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07CAB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2460</w:t>
            </w:r>
          </w:p>
        </w:tc>
      </w:tr>
      <w:tr w:rsidR="008D59C3" w:rsidRPr="001F3BD3" w14:paraId="28B7F353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52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3" w:name="sub_2400"/>
            <w:r w:rsidRPr="001F3BD3">
              <w:t>Чистая прибыль (убыток)</w:t>
            </w:r>
            <w:bookmarkEnd w:id="6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7626E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2400</w:t>
            </w:r>
          </w:p>
        </w:tc>
      </w:tr>
      <w:tr w:rsidR="008D59C3" w:rsidRPr="001F3BD3" w14:paraId="3216CC23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711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4" w:name="sub_42510"/>
            <w:r w:rsidRPr="001F3BD3">
              <w:t>Результат от переоценки внеоборотных активов, не включаемый в чистую прибыль (убыток)</w:t>
            </w:r>
            <w:bookmarkEnd w:id="6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A9EB1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2510</w:t>
            </w:r>
          </w:p>
        </w:tc>
      </w:tr>
      <w:tr w:rsidR="008D59C3" w:rsidRPr="001F3BD3" w14:paraId="22F04A8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A68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CA64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65" w:name="sub_2520"/>
            <w:r w:rsidRPr="001F3BD3">
              <w:t>2520</w:t>
            </w:r>
            <w:bookmarkEnd w:id="65"/>
          </w:p>
        </w:tc>
      </w:tr>
      <w:tr w:rsidR="008D59C3" w:rsidRPr="001F3BD3" w14:paraId="2839AE4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B9B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6" w:name="sub_42500"/>
            <w:r w:rsidRPr="001F3BD3">
              <w:t>Совокупный финансовый результат периода</w:t>
            </w:r>
            <w:bookmarkEnd w:id="6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0BCD9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2500</w:t>
            </w:r>
          </w:p>
        </w:tc>
      </w:tr>
      <w:tr w:rsidR="008D59C3" w:rsidRPr="001F3BD3" w14:paraId="06B6FAB2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3F3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Базовая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64AC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2900</w:t>
            </w:r>
          </w:p>
        </w:tc>
      </w:tr>
      <w:tr w:rsidR="008D59C3" w:rsidRPr="001F3BD3" w14:paraId="43607A7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AD5" w14:textId="77777777" w:rsidR="00031C27" w:rsidRPr="001F3BD3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Разводненная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9D1C0" w14:textId="77777777" w:rsidR="00031C27" w:rsidRPr="001F3BD3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2910</w:t>
            </w:r>
          </w:p>
        </w:tc>
      </w:tr>
    </w:tbl>
    <w:p w14:paraId="6746ADD2" w14:textId="77777777" w:rsidR="008D59C3" w:rsidRPr="001F3BD3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</w:pPr>
    </w:p>
    <w:p w14:paraId="1D8750E5" w14:textId="77777777" w:rsidR="00EF6381" w:rsidRPr="001F3BD3" w:rsidRDefault="00EF6381" w:rsidP="00EF6381">
      <w:pPr>
        <w:tabs>
          <w:tab w:val="left" w:pos="0"/>
        </w:tabs>
        <w:spacing w:before="0" w:line="240" w:lineRule="auto"/>
        <w:ind w:firstLine="709"/>
        <w:jc w:val="right"/>
        <w:rPr>
          <w:bCs/>
        </w:rPr>
      </w:pPr>
      <w:r w:rsidRPr="001F3BD3">
        <w:rPr>
          <w:bCs/>
        </w:rPr>
        <w:t>Таблица 2</w:t>
      </w:r>
    </w:p>
    <w:p w14:paraId="6B37217A" w14:textId="77777777" w:rsidR="00EF6381" w:rsidRPr="001F3BD3" w:rsidRDefault="00EF6381" w:rsidP="00EF6381">
      <w:pPr>
        <w:tabs>
          <w:tab w:val="left" w:pos="0"/>
        </w:tabs>
        <w:spacing w:before="0" w:line="240" w:lineRule="auto"/>
        <w:ind w:firstLine="709"/>
        <w:jc w:val="right"/>
        <w:rPr>
          <w:bCs/>
        </w:rPr>
      </w:pPr>
    </w:p>
    <w:p w14:paraId="3D0C3FAE" w14:textId="77777777" w:rsidR="004F0D20" w:rsidRPr="001F3BD3" w:rsidRDefault="004F0D20" w:rsidP="004F0D20">
      <w:pPr>
        <w:tabs>
          <w:tab w:val="left" w:pos="709"/>
          <w:tab w:val="left" w:pos="1134"/>
        </w:tabs>
        <w:spacing w:before="0" w:line="240" w:lineRule="auto"/>
        <w:ind w:left="1068"/>
        <w:jc w:val="center"/>
        <w:rPr>
          <w:bCs/>
        </w:rPr>
      </w:pPr>
      <w:r w:rsidRPr="001F3BD3">
        <w:rPr>
          <w:bCs/>
        </w:rPr>
        <w:t>Коды строк в формах бухгалтерской отчетности РСБУ (ОКУД 0503730 и 0503721)</w:t>
      </w:r>
    </w:p>
    <w:p w14:paraId="19F3C184" w14:textId="77777777" w:rsidR="004263AE" w:rsidRPr="001F3BD3" w:rsidRDefault="004263AE" w:rsidP="004263AE">
      <w:pPr>
        <w:tabs>
          <w:tab w:val="left" w:pos="709"/>
          <w:tab w:val="left" w:pos="1134"/>
        </w:tabs>
        <w:spacing w:before="0" w:line="240" w:lineRule="auto"/>
        <w:ind w:left="709"/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15"/>
      </w:tblGrid>
      <w:tr w:rsidR="004263AE" w:rsidRPr="001F3BD3" w14:paraId="695CAC84" w14:textId="77777777" w:rsidTr="00E622FC">
        <w:trPr>
          <w:tblHeader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7C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1F3BD3">
              <w:rPr>
                <w:b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414B" w14:textId="77777777" w:rsidR="004263AE" w:rsidRPr="001F3BD3" w:rsidRDefault="004263AE" w:rsidP="00E622FC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1F3BD3">
              <w:rPr>
                <w:b/>
              </w:rPr>
              <w:t>Код</w:t>
            </w:r>
          </w:p>
        </w:tc>
      </w:tr>
      <w:tr w:rsidR="004263AE" w:rsidRPr="001F3BD3" w14:paraId="49346931" w14:textId="77777777" w:rsidTr="00E622FC">
        <w:tc>
          <w:tcPr>
            <w:tcW w:w="9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32EBA" w14:textId="77777777" w:rsidR="004263AE" w:rsidRPr="001F3BD3" w:rsidRDefault="004263AE" w:rsidP="00E622FC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1F3BD3">
              <w:rPr>
                <w:b/>
              </w:rPr>
              <w:t>ОКУД 0503730:</w:t>
            </w:r>
          </w:p>
        </w:tc>
      </w:tr>
      <w:tr w:rsidR="004263AE" w:rsidRPr="001F3BD3" w14:paraId="690A6FF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B8C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Основные средства (остаточная стоимость)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3663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030</w:t>
            </w:r>
          </w:p>
        </w:tc>
      </w:tr>
      <w:tr w:rsidR="004263AE" w:rsidRPr="001F3BD3" w14:paraId="0728F6FB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E9C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Нематериальные активы (остаточная стоимость)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E37A0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060</w:t>
            </w:r>
          </w:p>
        </w:tc>
      </w:tr>
      <w:tr w:rsidR="004263AE" w:rsidRPr="001F3BD3" w14:paraId="666E8AB3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658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Непроизведенные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5496C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070</w:t>
            </w:r>
          </w:p>
        </w:tc>
      </w:tr>
      <w:tr w:rsidR="004263AE" w:rsidRPr="001F3BD3" w14:paraId="1E93C0D9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665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Материальные запасы,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83B6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080</w:t>
            </w:r>
          </w:p>
        </w:tc>
      </w:tr>
      <w:tr w:rsidR="004263AE" w:rsidRPr="001F3BD3" w14:paraId="0AB8C17A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59B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из них:</w:t>
            </w:r>
          </w:p>
          <w:p w14:paraId="0BFBADCF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внеоборотные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9126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41984C6D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081</w:t>
            </w:r>
          </w:p>
        </w:tc>
      </w:tr>
      <w:tr w:rsidR="004263AE" w:rsidRPr="001F3BD3" w14:paraId="216309D2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A8F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>Права пользования активами (остаточная стоимость),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8F45A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100</w:t>
            </w:r>
          </w:p>
        </w:tc>
      </w:tr>
      <w:tr w:rsidR="004263AE" w:rsidRPr="001F3BD3" w14:paraId="27DC3CA5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10E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из них:</w:t>
            </w:r>
          </w:p>
          <w:p w14:paraId="18D5C923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11B7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6ABE76B0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101</w:t>
            </w:r>
          </w:p>
        </w:tc>
      </w:tr>
      <w:tr w:rsidR="004263AE" w:rsidRPr="001F3BD3" w14:paraId="53BC4E3F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F56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Вложения в нефинансовые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A554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120</w:t>
            </w:r>
          </w:p>
        </w:tc>
      </w:tr>
      <w:tr w:rsidR="004263AE" w:rsidRPr="001F3BD3" w14:paraId="3FCB18E4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2B5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из них:</w:t>
            </w:r>
          </w:p>
          <w:p w14:paraId="3A5EB234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внеоборотные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56D2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0EFA9FA4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121</w:t>
            </w:r>
          </w:p>
        </w:tc>
      </w:tr>
      <w:tr w:rsidR="004263AE" w:rsidRPr="001F3BD3" w14:paraId="338F6619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326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Нефинансовые активы в пути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AE37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130</w:t>
            </w:r>
          </w:p>
        </w:tc>
      </w:tr>
      <w:tr w:rsidR="004263AE" w:rsidRPr="001F3BD3" w14:paraId="75715265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910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Затраты на изготовление готовой продукции, выполнение работ,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8B555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150</w:t>
            </w:r>
          </w:p>
        </w:tc>
      </w:tr>
      <w:tr w:rsidR="004263AE" w:rsidRPr="001F3BD3" w14:paraId="306C53AB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8B3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Расходы будущих периодов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5E62F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160</w:t>
            </w:r>
          </w:p>
        </w:tc>
      </w:tr>
      <w:tr w:rsidR="004263AE" w:rsidRPr="001F3BD3" w14:paraId="51A1A59E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29C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Денежные средства учреждения,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0C32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200</w:t>
            </w:r>
          </w:p>
        </w:tc>
      </w:tr>
      <w:tr w:rsidR="004263AE" w:rsidRPr="001F3BD3" w14:paraId="50844F11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4DE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в том числе на депозитах</w:t>
            </w:r>
          </w:p>
          <w:p w14:paraId="6C9F33A6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из них:</w:t>
            </w:r>
          </w:p>
          <w:p w14:paraId="328D60B1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323AA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7D3C27E4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07D34ED7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205</w:t>
            </w:r>
          </w:p>
        </w:tc>
      </w:tr>
      <w:tr w:rsidR="004263AE" w:rsidRPr="001F3BD3" w14:paraId="17765016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B85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Финансовые вложения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802F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240</w:t>
            </w:r>
          </w:p>
        </w:tc>
      </w:tr>
      <w:tr w:rsidR="004263AE" w:rsidRPr="001F3BD3" w14:paraId="6A1291A5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AA2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из них:</w:t>
            </w:r>
          </w:p>
          <w:p w14:paraId="46698CFF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2EBCD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3A2CF728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241</w:t>
            </w:r>
          </w:p>
        </w:tc>
      </w:tr>
      <w:tr w:rsidR="004263AE" w:rsidRPr="001F3BD3" w14:paraId="0B1E1FC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828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lastRenderedPageBreak/>
              <w:t>Дебиторская задолженность по доходам,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E1FB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250</w:t>
            </w:r>
          </w:p>
        </w:tc>
      </w:tr>
      <w:tr w:rsidR="004263AE" w:rsidRPr="001F3BD3" w14:paraId="5CC5B58F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EC6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из них:</w:t>
            </w:r>
          </w:p>
          <w:p w14:paraId="7D2A251A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долгосрочная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E58F8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71080C1D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251</w:t>
            </w:r>
          </w:p>
        </w:tc>
      </w:tr>
      <w:tr w:rsidR="004263AE" w:rsidRPr="001F3BD3" w14:paraId="6FD8B14D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710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>Дебиторская задолженность по выплатам,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E4ACE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260</w:t>
            </w:r>
          </w:p>
        </w:tc>
      </w:tr>
      <w:tr w:rsidR="004263AE" w:rsidRPr="001F3BD3" w14:paraId="71B8E0A6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76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из них:</w:t>
            </w:r>
          </w:p>
          <w:p w14:paraId="703BA2AF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1F3BD3">
              <w:t xml:space="preserve">     долгосрочная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0637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4C444286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261</w:t>
            </w:r>
          </w:p>
        </w:tc>
      </w:tr>
      <w:tr w:rsidR="004263AE" w:rsidRPr="001F3BD3" w14:paraId="0BC6A8C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591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DFDA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1F3BD3" w14:paraId="5804D462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A6D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Расчеты по займам (ссудам),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DC32A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270</w:t>
            </w:r>
          </w:p>
        </w:tc>
      </w:tr>
      <w:tr w:rsidR="004263AE" w:rsidRPr="001F3BD3" w14:paraId="51632FB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14C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из них:</w:t>
            </w:r>
          </w:p>
          <w:p w14:paraId="65BCB773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6A4A0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2C764C8B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271</w:t>
            </w:r>
          </w:p>
        </w:tc>
      </w:tr>
      <w:tr w:rsidR="004263AE" w:rsidRPr="001F3BD3" w14:paraId="393FA74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4D3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09136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1F3BD3" w14:paraId="43D2B3D0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0EA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26D7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1F3BD3" w14:paraId="3E2223E6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4C3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Прочие расчеты с дебиторами,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6A48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280</w:t>
            </w:r>
          </w:p>
        </w:tc>
      </w:tr>
      <w:tr w:rsidR="004263AE" w:rsidRPr="001F3BD3" w14:paraId="235B6BE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CEE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Вложения в финансовые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F1027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290</w:t>
            </w:r>
          </w:p>
        </w:tc>
      </w:tr>
      <w:tr w:rsidR="004263AE" w:rsidRPr="001F3BD3" w14:paraId="773DE9D2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E8E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14B3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1F3BD3" w14:paraId="4784ECE0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27B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Баланс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AF75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350</w:t>
            </w:r>
          </w:p>
        </w:tc>
      </w:tr>
      <w:tr w:rsidR="004263AE" w:rsidRPr="001F3BD3" w14:paraId="7E4B5F67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141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Финансовый результат экономического субъекта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6953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570</w:t>
            </w:r>
          </w:p>
        </w:tc>
      </w:tr>
      <w:tr w:rsidR="004263AE" w:rsidRPr="001F3BD3" w14:paraId="5C4C2F32" w14:textId="77777777" w:rsidTr="00E622FC">
        <w:tc>
          <w:tcPr>
            <w:tcW w:w="9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7F2D9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rPr>
                <w:b/>
              </w:rPr>
              <w:t>ОКУД 0503721:</w:t>
            </w:r>
          </w:p>
        </w:tc>
      </w:tr>
      <w:tr w:rsidR="004263AE" w:rsidRPr="001F3BD3" w14:paraId="50DA821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C20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ОТЧЕТ О ФИНАНСОВЫХ РЕЗУЛЬТАТАХ ДЕЯТЕЛЬНОСТИ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FF518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1F3BD3" w14:paraId="076AFCB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D88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Доходы от собственности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719F1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030</w:t>
            </w:r>
          </w:p>
        </w:tc>
      </w:tr>
      <w:tr w:rsidR="004263AE" w:rsidRPr="001F3BD3" w14:paraId="52111F2D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508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Доходы от оказания платных услуг (работ), компенсаций затрат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6A83D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040</w:t>
            </w:r>
          </w:p>
        </w:tc>
      </w:tr>
      <w:tr w:rsidR="004263AE" w:rsidRPr="001F3BD3" w14:paraId="035B9DCF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437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Обслуживание долговых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B3E24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190</w:t>
            </w:r>
          </w:p>
        </w:tc>
      </w:tr>
      <w:tr w:rsidR="004263AE" w:rsidRPr="001F3BD3" w14:paraId="30E5226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08C" w14:textId="77777777" w:rsidR="004263AE" w:rsidRPr="001F3BD3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1F3BD3">
              <w:t>Операционный результат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BD75" w14:textId="77777777" w:rsidR="004263AE" w:rsidRPr="001F3BD3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1F3BD3">
              <w:t>301</w:t>
            </w:r>
          </w:p>
        </w:tc>
      </w:tr>
    </w:tbl>
    <w:p w14:paraId="616658CE" w14:textId="77777777" w:rsidR="002C5361" w:rsidRPr="001F3BD3" w:rsidRDefault="002C5361" w:rsidP="00E142AC">
      <w:pPr>
        <w:tabs>
          <w:tab w:val="left" w:pos="709"/>
          <w:tab w:val="left" w:pos="1134"/>
        </w:tabs>
        <w:spacing w:before="0" w:line="240" w:lineRule="auto"/>
        <w:ind w:left="709"/>
      </w:pPr>
    </w:p>
    <w:sectPr w:rsidR="002C5361" w:rsidRPr="001F3BD3" w:rsidSect="001F3BD3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89C7B" w14:textId="77777777" w:rsidR="00303701" w:rsidRDefault="00303701">
      <w:r>
        <w:separator/>
      </w:r>
    </w:p>
  </w:endnote>
  <w:endnote w:type="continuationSeparator" w:id="0">
    <w:p w14:paraId="11E90527" w14:textId="77777777" w:rsidR="00303701" w:rsidRDefault="0030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DC89" w14:textId="77777777" w:rsidR="00303701" w:rsidRDefault="00303701">
      <w:r>
        <w:separator/>
      </w:r>
    </w:p>
  </w:footnote>
  <w:footnote w:type="continuationSeparator" w:id="0">
    <w:p w14:paraId="0222848D" w14:textId="77777777" w:rsidR="00303701" w:rsidRDefault="0030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7CD"/>
    <w:multiLevelType w:val="multilevel"/>
    <w:tmpl w:val="73FE4826"/>
    <w:lvl w:ilvl="0">
      <w:start w:val="1"/>
      <w:numFmt w:val="decimal"/>
      <w:pStyle w:val="a"/>
      <w:lvlText w:val="- B-%1."/>
      <w:lvlJc w:val="left"/>
      <w:pPr>
        <w:tabs>
          <w:tab w:val="num" w:pos="70"/>
        </w:tabs>
        <w:ind w:left="70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02F1028A"/>
    <w:multiLevelType w:val="hybridMultilevel"/>
    <w:tmpl w:val="217C057E"/>
    <w:lvl w:ilvl="0" w:tplc="F69437F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710A7"/>
    <w:multiLevelType w:val="hybridMultilevel"/>
    <w:tmpl w:val="955456C6"/>
    <w:lvl w:ilvl="0" w:tplc="05224DCA">
      <w:start w:val="1"/>
      <w:numFmt w:val="russianLower"/>
      <w:lvlText w:val="%1)"/>
      <w:lvlJc w:val="left"/>
      <w:pPr>
        <w:ind w:left="1455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56FE"/>
    <w:multiLevelType w:val="hybridMultilevel"/>
    <w:tmpl w:val="DC8478BC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134C6E"/>
    <w:multiLevelType w:val="multilevel"/>
    <w:tmpl w:val="B5EEE190"/>
    <w:lvl w:ilvl="0">
      <w:start w:val="1"/>
      <w:numFmt w:val="decimal"/>
      <w:lvlText w:val="2.4.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C298C"/>
    <w:multiLevelType w:val="hybridMultilevel"/>
    <w:tmpl w:val="BDDC1A8C"/>
    <w:lvl w:ilvl="0" w:tplc="D3586322">
      <w:start w:val="1"/>
      <w:numFmt w:val="decimal"/>
      <w:lvlText w:val="4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C1085"/>
    <w:multiLevelType w:val="hybridMultilevel"/>
    <w:tmpl w:val="D618F766"/>
    <w:lvl w:ilvl="0" w:tplc="641E33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C2F4C"/>
    <w:multiLevelType w:val="hybridMultilevel"/>
    <w:tmpl w:val="CB5E5D08"/>
    <w:lvl w:ilvl="0" w:tplc="50425736">
      <w:start w:val="1"/>
      <w:numFmt w:val="decimal"/>
      <w:lvlText w:val="%1)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5E4FF5"/>
    <w:multiLevelType w:val="hybridMultilevel"/>
    <w:tmpl w:val="CFBE5CA6"/>
    <w:lvl w:ilvl="0" w:tplc="E35A96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B4673"/>
    <w:multiLevelType w:val="hybridMultilevel"/>
    <w:tmpl w:val="F982B356"/>
    <w:lvl w:ilvl="0" w:tplc="D8920CB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72FB1"/>
    <w:multiLevelType w:val="hybridMultilevel"/>
    <w:tmpl w:val="9104C856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C77A3"/>
    <w:multiLevelType w:val="hybridMultilevel"/>
    <w:tmpl w:val="0BFE7B04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2331B"/>
    <w:multiLevelType w:val="hybridMultilevel"/>
    <w:tmpl w:val="BCEC28F4"/>
    <w:lvl w:ilvl="0" w:tplc="218087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72A8E"/>
    <w:multiLevelType w:val="hybridMultilevel"/>
    <w:tmpl w:val="F856BCD8"/>
    <w:lvl w:ilvl="0" w:tplc="DD824D1E">
      <w:start w:val="1"/>
      <w:numFmt w:val="decimal"/>
      <w:lvlText w:val="2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D6034"/>
    <w:multiLevelType w:val="hybridMultilevel"/>
    <w:tmpl w:val="16C00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76FAB"/>
    <w:multiLevelType w:val="multilevel"/>
    <w:tmpl w:val="692C5A70"/>
    <w:lvl w:ilvl="0">
      <w:start w:val="1"/>
      <w:numFmt w:val="decimal"/>
      <w:lvlText w:val="%1."/>
      <w:lvlJc w:val="left"/>
      <w:pPr>
        <w:ind w:left="663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8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C0E23"/>
    <w:multiLevelType w:val="multilevel"/>
    <w:tmpl w:val="EFBC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3E1458B"/>
    <w:multiLevelType w:val="hybridMultilevel"/>
    <w:tmpl w:val="6562E27C"/>
    <w:lvl w:ilvl="0" w:tplc="4AC259B4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80EA0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00205"/>
    <w:multiLevelType w:val="hybridMultilevel"/>
    <w:tmpl w:val="4D4CBB98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61F4949"/>
    <w:multiLevelType w:val="hybridMultilevel"/>
    <w:tmpl w:val="95E6461C"/>
    <w:lvl w:ilvl="0" w:tplc="A4802CFA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BFFA54B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59C36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C780F64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8E4216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D0BC68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8A1A8D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F88A1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7B9229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 w15:restartNumberingAfterBreak="0">
    <w:nsid w:val="16527242"/>
    <w:multiLevelType w:val="hybridMultilevel"/>
    <w:tmpl w:val="255E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53D0E"/>
    <w:multiLevelType w:val="hybridMultilevel"/>
    <w:tmpl w:val="18F4A340"/>
    <w:lvl w:ilvl="0" w:tplc="26946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B598C"/>
    <w:multiLevelType w:val="multilevel"/>
    <w:tmpl w:val="FF8EB4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70970A1"/>
    <w:multiLevelType w:val="multilevel"/>
    <w:tmpl w:val="0FCEB2D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1"/>
      <w:numFmt w:val="decimal"/>
      <w:lvlText w:val="2.4.2.3.%4."/>
      <w:lvlJc w:val="left"/>
      <w:pPr>
        <w:ind w:left="250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27" w15:restartNumberingAfterBreak="0">
    <w:nsid w:val="17A252C9"/>
    <w:multiLevelType w:val="hybridMultilevel"/>
    <w:tmpl w:val="562405DC"/>
    <w:lvl w:ilvl="0" w:tplc="BDBED1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183D1C22"/>
    <w:multiLevelType w:val="hybridMultilevel"/>
    <w:tmpl w:val="54629F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EC4671"/>
    <w:multiLevelType w:val="hybridMultilevel"/>
    <w:tmpl w:val="57223798"/>
    <w:lvl w:ilvl="0" w:tplc="FFFFFFFF">
      <w:start w:val="1"/>
      <w:numFmt w:val="bullet"/>
      <w:pStyle w:val="1--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DE2AAB"/>
    <w:multiLevelType w:val="hybridMultilevel"/>
    <w:tmpl w:val="9EB61240"/>
    <w:lvl w:ilvl="0" w:tplc="AC5CC296">
      <w:start w:val="1"/>
      <w:numFmt w:val="decimal"/>
      <w:lvlText w:val="%1)"/>
      <w:lvlJc w:val="left"/>
      <w:pPr>
        <w:ind w:left="1144" w:hanging="43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E210CBB"/>
    <w:multiLevelType w:val="hybridMultilevel"/>
    <w:tmpl w:val="FF70219E"/>
    <w:lvl w:ilvl="0" w:tplc="FDEC0A0A">
      <w:start w:val="1"/>
      <w:numFmt w:val="decimal"/>
      <w:lvlText w:val="2.3.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A230AD"/>
    <w:multiLevelType w:val="multilevel"/>
    <w:tmpl w:val="D022275E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1FB650EC"/>
    <w:multiLevelType w:val="hybridMultilevel"/>
    <w:tmpl w:val="4F44497E"/>
    <w:lvl w:ilvl="0" w:tplc="133E98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20714432"/>
    <w:multiLevelType w:val="multilevel"/>
    <w:tmpl w:val="4A2499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6" w15:restartNumberingAfterBreak="0">
    <w:nsid w:val="22640AFA"/>
    <w:multiLevelType w:val="hybridMultilevel"/>
    <w:tmpl w:val="7E96C558"/>
    <w:lvl w:ilvl="0" w:tplc="A7B07D3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F223F"/>
    <w:multiLevelType w:val="hybridMultilevel"/>
    <w:tmpl w:val="B5EEE190"/>
    <w:lvl w:ilvl="0" w:tplc="07C4466C">
      <w:start w:val="1"/>
      <w:numFmt w:val="decimal"/>
      <w:lvlText w:val="2.4.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2F5EF2"/>
    <w:multiLevelType w:val="hybridMultilevel"/>
    <w:tmpl w:val="44665E8E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49C2095"/>
    <w:multiLevelType w:val="hybridMultilevel"/>
    <w:tmpl w:val="D21E707A"/>
    <w:lvl w:ilvl="0" w:tplc="3CE6CF42">
      <w:start w:val="1"/>
      <w:numFmt w:val="decimal"/>
      <w:lvlText w:val="2.6.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2107D9"/>
    <w:multiLevelType w:val="hybridMultilevel"/>
    <w:tmpl w:val="7AC451CC"/>
    <w:lvl w:ilvl="0" w:tplc="D8920CBC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1" w15:restartNumberingAfterBreak="0">
    <w:nsid w:val="26FE1079"/>
    <w:multiLevelType w:val="hybridMultilevel"/>
    <w:tmpl w:val="4EA0CDA6"/>
    <w:lvl w:ilvl="0" w:tplc="27B84924">
      <w:start w:val="1"/>
      <w:numFmt w:val="decimal"/>
      <w:lvlText w:val="2.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F16170"/>
    <w:multiLevelType w:val="hybridMultilevel"/>
    <w:tmpl w:val="55C6EC0E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122AC8">
      <w:numFmt w:val="bullet"/>
      <w:lvlText w:val="•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plc="80F2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7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2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2F1A6C"/>
    <w:multiLevelType w:val="hybridMultilevel"/>
    <w:tmpl w:val="FB963D1A"/>
    <w:lvl w:ilvl="0" w:tplc="725A7E3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9002A8"/>
    <w:multiLevelType w:val="hybridMultilevel"/>
    <w:tmpl w:val="2C703B74"/>
    <w:lvl w:ilvl="0" w:tplc="D62847C2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A6AEB"/>
    <w:multiLevelType w:val="hybridMultilevel"/>
    <w:tmpl w:val="150845EC"/>
    <w:lvl w:ilvl="0" w:tplc="4B6863B8">
      <w:start w:val="1"/>
      <w:numFmt w:val="decimal"/>
      <w:lvlText w:val="2.3.2.3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3C1AB4"/>
    <w:multiLevelType w:val="hybridMultilevel"/>
    <w:tmpl w:val="E9F61182"/>
    <w:lvl w:ilvl="0" w:tplc="2E921AF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0556672"/>
    <w:multiLevelType w:val="hybridMultilevel"/>
    <w:tmpl w:val="CE9CED44"/>
    <w:lvl w:ilvl="0" w:tplc="88468684">
      <w:start w:val="1"/>
      <w:numFmt w:val="bullet"/>
      <w:lvlText w:val="­"/>
      <w:lvlJc w:val="left"/>
      <w:pPr>
        <w:ind w:left="10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9" w15:restartNumberingAfterBreak="0">
    <w:nsid w:val="30E328C5"/>
    <w:multiLevelType w:val="hybridMultilevel"/>
    <w:tmpl w:val="AFFAA764"/>
    <w:lvl w:ilvl="0" w:tplc="2194712E">
      <w:start w:val="1"/>
      <w:numFmt w:val="decimal"/>
      <w:lvlText w:val="РАЗДЕЛ 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E32E63"/>
    <w:multiLevelType w:val="multilevel"/>
    <w:tmpl w:val="656660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2.5.2.2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1" w15:restartNumberingAfterBreak="0">
    <w:nsid w:val="31426526"/>
    <w:multiLevelType w:val="hybridMultilevel"/>
    <w:tmpl w:val="4C98C03C"/>
    <w:lvl w:ilvl="0" w:tplc="EC425B7A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AC0E81"/>
    <w:multiLevelType w:val="hybridMultilevel"/>
    <w:tmpl w:val="700CDA72"/>
    <w:lvl w:ilvl="0" w:tplc="FFFFFFFF">
      <w:start w:val="5"/>
      <w:numFmt w:val="decimal"/>
      <w:pStyle w:val="1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FFFFFFFF" w:tentative="1">
      <w:start w:val="1"/>
      <w:numFmt w:val="lowerRoman"/>
      <w:pStyle w:val="3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pStyle w:val="4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3" w15:restartNumberingAfterBreak="0">
    <w:nsid w:val="33D942DD"/>
    <w:multiLevelType w:val="hybridMultilevel"/>
    <w:tmpl w:val="B442EC64"/>
    <w:lvl w:ilvl="0" w:tplc="D2FA6F9E">
      <w:start w:val="1"/>
      <w:numFmt w:val="decimal"/>
      <w:lvlText w:val="1.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0442A5"/>
    <w:multiLevelType w:val="hybridMultilevel"/>
    <w:tmpl w:val="EBBAF7EC"/>
    <w:lvl w:ilvl="0" w:tplc="C49070FC">
      <w:start w:val="1"/>
      <w:numFmt w:val="decimal"/>
      <w:lvlText w:val="Шаг 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E58E2"/>
    <w:multiLevelType w:val="multilevel"/>
    <w:tmpl w:val="49A465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428" w:hanging="720"/>
      </w:pPr>
      <w:rPr>
        <w:rFonts w:hint="default"/>
        <w:i w:val="0"/>
        <w:sz w:val="28"/>
        <w:szCs w:val="28"/>
      </w:rPr>
    </w:lvl>
    <w:lvl w:ilvl="3">
      <w:start w:val="2"/>
      <w:numFmt w:val="decimal"/>
      <w:lvlText w:val="2.5.2.2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6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7" w15:restartNumberingAfterBreak="0">
    <w:nsid w:val="34A447C5"/>
    <w:multiLevelType w:val="hybridMultilevel"/>
    <w:tmpl w:val="0C6255B4"/>
    <w:lvl w:ilvl="0" w:tplc="584CDA8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572157D"/>
    <w:multiLevelType w:val="hybridMultilevel"/>
    <w:tmpl w:val="FC086368"/>
    <w:lvl w:ilvl="0" w:tplc="0900B66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AA2DFD"/>
    <w:multiLevelType w:val="hybridMultilevel"/>
    <w:tmpl w:val="4184E55E"/>
    <w:lvl w:ilvl="0" w:tplc="6B46C980">
      <w:start w:val="1"/>
      <w:numFmt w:val="decimal"/>
      <w:lvlText w:val="2.4.%1."/>
      <w:lvlJc w:val="left"/>
      <w:pPr>
        <w:ind w:left="6392" w:hanging="360"/>
      </w:pPr>
      <w:rPr>
        <w:rFonts w:hint="default"/>
        <w:b w:val="0"/>
        <w:i w:val="0"/>
        <w:sz w:val="28"/>
        <w:szCs w:val="28"/>
      </w:rPr>
    </w:lvl>
    <w:lvl w:ilvl="1" w:tplc="BCA2400A" w:tentative="1">
      <w:start w:val="1"/>
      <w:numFmt w:val="lowerLetter"/>
      <w:lvlText w:val="%2."/>
      <w:lvlJc w:val="left"/>
      <w:pPr>
        <w:ind w:left="6403" w:hanging="360"/>
      </w:pPr>
    </w:lvl>
    <w:lvl w:ilvl="2" w:tplc="3E64E8E4" w:tentative="1">
      <w:start w:val="1"/>
      <w:numFmt w:val="lowerRoman"/>
      <w:lvlText w:val="%3."/>
      <w:lvlJc w:val="right"/>
      <w:pPr>
        <w:ind w:left="7123" w:hanging="180"/>
      </w:pPr>
    </w:lvl>
    <w:lvl w:ilvl="3" w:tplc="13A87928" w:tentative="1">
      <w:start w:val="1"/>
      <w:numFmt w:val="decimal"/>
      <w:lvlText w:val="%4."/>
      <w:lvlJc w:val="left"/>
      <w:pPr>
        <w:ind w:left="7843" w:hanging="360"/>
      </w:pPr>
    </w:lvl>
    <w:lvl w:ilvl="4" w:tplc="7EA06450" w:tentative="1">
      <w:start w:val="1"/>
      <w:numFmt w:val="lowerLetter"/>
      <w:lvlText w:val="%5."/>
      <w:lvlJc w:val="left"/>
      <w:pPr>
        <w:ind w:left="8563" w:hanging="360"/>
      </w:pPr>
    </w:lvl>
    <w:lvl w:ilvl="5" w:tplc="E004BE8C" w:tentative="1">
      <w:start w:val="1"/>
      <w:numFmt w:val="lowerRoman"/>
      <w:lvlText w:val="%6."/>
      <w:lvlJc w:val="right"/>
      <w:pPr>
        <w:ind w:left="9283" w:hanging="180"/>
      </w:pPr>
    </w:lvl>
    <w:lvl w:ilvl="6" w:tplc="AC0E1E8E" w:tentative="1">
      <w:start w:val="1"/>
      <w:numFmt w:val="decimal"/>
      <w:lvlText w:val="%7."/>
      <w:lvlJc w:val="left"/>
      <w:pPr>
        <w:ind w:left="10003" w:hanging="360"/>
      </w:pPr>
    </w:lvl>
    <w:lvl w:ilvl="7" w:tplc="B1E88B10" w:tentative="1">
      <w:start w:val="1"/>
      <w:numFmt w:val="lowerLetter"/>
      <w:lvlText w:val="%8."/>
      <w:lvlJc w:val="left"/>
      <w:pPr>
        <w:ind w:left="10723" w:hanging="360"/>
      </w:pPr>
    </w:lvl>
    <w:lvl w:ilvl="8" w:tplc="4EB620DE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60" w15:restartNumberingAfterBreak="0">
    <w:nsid w:val="38E5654D"/>
    <w:multiLevelType w:val="hybridMultilevel"/>
    <w:tmpl w:val="3540558A"/>
    <w:lvl w:ilvl="0" w:tplc="97C251D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B8D5389"/>
    <w:multiLevelType w:val="hybridMultilevel"/>
    <w:tmpl w:val="E952A958"/>
    <w:lvl w:ilvl="0" w:tplc="D64CB396">
      <w:start w:val="1"/>
      <w:numFmt w:val="bullet"/>
      <w:pStyle w:val="a0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9A41D1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F0E4CE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352BBE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944B23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C04F1F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1D09F2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AC6E33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0C4567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3D551CDC"/>
    <w:multiLevelType w:val="hybridMultilevel"/>
    <w:tmpl w:val="9C9CB59C"/>
    <w:lvl w:ilvl="0" w:tplc="75943422">
      <w:start w:val="1"/>
      <w:numFmt w:val="bullet"/>
      <w:pStyle w:val="1-6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4429B"/>
    <w:multiLevelType w:val="hybridMultilevel"/>
    <w:tmpl w:val="F07E9ED0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 w15:restartNumberingAfterBreak="0">
    <w:nsid w:val="3EA46610"/>
    <w:multiLevelType w:val="multilevel"/>
    <w:tmpl w:val="9C6C644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4.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3EC55F6A"/>
    <w:multiLevelType w:val="hybridMultilevel"/>
    <w:tmpl w:val="5590EDDE"/>
    <w:lvl w:ilvl="0" w:tplc="EFE4B6AC">
      <w:start w:val="1"/>
      <w:numFmt w:val="decimal"/>
      <w:lvlText w:val="2.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CA7205"/>
    <w:multiLevelType w:val="multilevel"/>
    <w:tmpl w:val="EA80BBF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4983CB5"/>
    <w:multiLevelType w:val="multilevel"/>
    <w:tmpl w:val="EB4671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9" w15:restartNumberingAfterBreak="0">
    <w:nsid w:val="46296890"/>
    <w:multiLevelType w:val="hybridMultilevel"/>
    <w:tmpl w:val="61E2A9D8"/>
    <w:lvl w:ilvl="0" w:tplc="33603694">
      <w:start w:val="1"/>
      <w:numFmt w:val="russianLower"/>
      <w:lvlText w:val="%1)"/>
      <w:lvlJc w:val="left"/>
      <w:pPr>
        <w:ind w:left="31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1039D"/>
    <w:multiLevelType w:val="multilevel"/>
    <w:tmpl w:val="9D265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1" w15:restartNumberingAfterBreak="0">
    <w:nsid w:val="467650AE"/>
    <w:multiLevelType w:val="hybridMultilevel"/>
    <w:tmpl w:val="B18A715C"/>
    <w:lvl w:ilvl="0" w:tplc="BDB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46D36142"/>
    <w:multiLevelType w:val="hybridMultilevel"/>
    <w:tmpl w:val="38C8C8DE"/>
    <w:lvl w:ilvl="0" w:tplc="8C4815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7170C4D"/>
    <w:multiLevelType w:val="hybridMultilevel"/>
    <w:tmpl w:val="472E3E2E"/>
    <w:lvl w:ilvl="0" w:tplc="D49C2622">
      <w:start w:val="1"/>
      <w:numFmt w:val="bullet"/>
      <w:pStyle w:val="-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9B6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E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8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355147"/>
    <w:multiLevelType w:val="hybridMultilevel"/>
    <w:tmpl w:val="9968C4C6"/>
    <w:lvl w:ilvl="0" w:tplc="1B2A63D0">
      <w:start w:val="1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F0639B"/>
    <w:multiLevelType w:val="hybridMultilevel"/>
    <w:tmpl w:val="1A2EAC46"/>
    <w:lvl w:ilvl="0" w:tplc="B5C034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021516"/>
    <w:multiLevelType w:val="hybridMultilevel"/>
    <w:tmpl w:val="2FA07B6E"/>
    <w:lvl w:ilvl="0" w:tplc="542213B6">
      <w:start w:val="1"/>
      <w:numFmt w:val="decimal"/>
      <w:lvlText w:val="2.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237228"/>
    <w:multiLevelType w:val="hybridMultilevel"/>
    <w:tmpl w:val="844CD3D4"/>
    <w:lvl w:ilvl="0" w:tplc="5A34159E">
      <w:start w:val="1"/>
      <w:numFmt w:val="decimal"/>
      <w:lvlText w:val="2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3217D"/>
    <w:multiLevelType w:val="hybridMultilevel"/>
    <w:tmpl w:val="CED8E87E"/>
    <w:lvl w:ilvl="0" w:tplc="717042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4C191550"/>
    <w:multiLevelType w:val="hybridMultilevel"/>
    <w:tmpl w:val="9F6091DE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7D28A1"/>
    <w:multiLevelType w:val="hybridMultilevel"/>
    <w:tmpl w:val="118ED656"/>
    <w:lvl w:ilvl="0" w:tplc="8F40101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  <w:b w:val="0"/>
        <w:i w:val="0"/>
        <w:sz w:val="28"/>
        <w:szCs w:val="28"/>
      </w:rPr>
    </w:lvl>
    <w:lvl w:ilvl="1" w:tplc="8846868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98208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FC0EB2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AEC2BC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61FEE1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D69827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05E87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821046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81" w15:restartNumberingAfterBreak="0">
    <w:nsid w:val="4D020D37"/>
    <w:multiLevelType w:val="hybridMultilevel"/>
    <w:tmpl w:val="6D92F724"/>
    <w:lvl w:ilvl="0" w:tplc="B9B25D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0D223B"/>
    <w:multiLevelType w:val="hybridMultilevel"/>
    <w:tmpl w:val="1FF0960E"/>
    <w:lvl w:ilvl="0" w:tplc="2292B75A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1324437"/>
    <w:multiLevelType w:val="hybridMultilevel"/>
    <w:tmpl w:val="5D5C003E"/>
    <w:lvl w:ilvl="0" w:tplc="944811DE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14E65D5"/>
    <w:multiLevelType w:val="hybridMultilevel"/>
    <w:tmpl w:val="844CD3D4"/>
    <w:lvl w:ilvl="0" w:tplc="5A34159E">
      <w:start w:val="1"/>
      <w:numFmt w:val="decimal"/>
      <w:lvlText w:val="2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864702"/>
    <w:multiLevelType w:val="hybridMultilevel"/>
    <w:tmpl w:val="C3B6A392"/>
    <w:lvl w:ilvl="0" w:tplc="2674885C">
      <w:start w:val="1"/>
      <w:numFmt w:val="decimal"/>
      <w:lvlText w:val="Шаг 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490096"/>
    <w:multiLevelType w:val="hybridMultilevel"/>
    <w:tmpl w:val="6D582C18"/>
    <w:lvl w:ilvl="0" w:tplc="41B8B030">
      <w:start w:val="3"/>
      <w:numFmt w:val="decimal"/>
      <w:lvlText w:val="1.%1а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283CF0"/>
    <w:multiLevelType w:val="hybridMultilevel"/>
    <w:tmpl w:val="F70C38A6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8" w15:restartNumberingAfterBreak="0">
    <w:nsid w:val="54D5496A"/>
    <w:multiLevelType w:val="multilevel"/>
    <w:tmpl w:val="5E4E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4EE6D18"/>
    <w:multiLevelType w:val="hybridMultilevel"/>
    <w:tmpl w:val="19808490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A853AE"/>
    <w:multiLevelType w:val="hybridMultilevel"/>
    <w:tmpl w:val="E04C4A34"/>
    <w:lvl w:ilvl="0" w:tplc="AC5CC29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BB3E18"/>
    <w:multiLevelType w:val="hybridMultilevel"/>
    <w:tmpl w:val="B9441D36"/>
    <w:lvl w:ilvl="0" w:tplc="7D4E7B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9CE221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BE51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1E28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DECB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272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12B8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FCE4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B0F0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3" w15:restartNumberingAfterBreak="0">
    <w:nsid w:val="57023746"/>
    <w:multiLevelType w:val="hybridMultilevel"/>
    <w:tmpl w:val="217C057E"/>
    <w:lvl w:ilvl="0" w:tplc="F69437F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57FD4898"/>
    <w:multiLevelType w:val="hybridMultilevel"/>
    <w:tmpl w:val="77A0B814"/>
    <w:lvl w:ilvl="0" w:tplc="7D2A3D50">
      <w:start w:val="1"/>
      <w:numFmt w:val="decimal"/>
      <w:lvlText w:val="2.6.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C63E89"/>
    <w:multiLevelType w:val="multilevel"/>
    <w:tmpl w:val="E10E5BFA"/>
    <w:lvl w:ilvl="0">
      <w:start w:val="1"/>
      <w:numFmt w:val="bullet"/>
      <w:pStyle w:val="1-1500"/>
      <w:lvlText w:val="-"/>
      <w:lvlJc w:val="left"/>
      <w:pPr>
        <w:tabs>
          <w:tab w:val="num" w:pos="1211"/>
        </w:tabs>
        <w:ind w:left="0" w:firstLine="851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6" w15:restartNumberingAfterBreak="0">
    <w:nsid w:val="5A6516A2"/>
    <w:multiLevelType w:val="hybridMultilevel"/>
    <w:tmpl w:val="0BB8EFE4"/>
    <w:lvl w:ilvl="0" w:tplc="5690618C">
      <w:start w:val="1"/>
      <w:numFmt w:val="decimal"/>
      <w:lvlText w:val="3.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6A2F59"/>
    <w:multiLevelType w:val="hybridMultilevel"/>
    <w:tmpl w:val="4F80425C"/>
    <w:lvl w:ilvl="0" w:tplc="658AE96E">
      <w:start w:val="1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9E583D"/>
    <w:multiLevelType w:val="hybridMultilevel"/>
    <w:tmpl w:val="D2269F3E"/>
    <w:lvl w:ilvl="0" w:tplc="8BD044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FA242F"/>
    <w:multiLevelType w:val="hybridMultilevel"/>
    <w:tmpl w:val="5CE8B2DE"/>
    <w:lvl w:ilvl="0" w:tplc="CD0AA576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D9A1476"/>
    <w:multiLevelType w:val="hybridMultilevel"/>
    <w:tmpl w:val="34E47C44"/>
    <w:lvl w:ilvl="0" w:tplc="456EFC4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CD061D"/>
    <w:multiLevelType w:val="multilevel"/>
    <w:tmpl w:val="D022275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FD710A8"/>
    <w:multiLevelType w:val="hybridMultilevel"/>
    <w:tmpl w:val="6FFA469C"/>
    <w:lvl w:ilvl="0" w:tplc="AC5CC296">
      <w:start w:val="1"/>
      <w:numFmt w:val="decimal"/>
      <w:lvlText w:val="%1)"/>
      <w:lvlJc w:val="left"/>
      <w:pPr>
        <w:ind w:left="142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03230E3"/>
    <w:multiLevelType w:val="singleLevel"/>
    <w:tmpl w:val="78C82414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4" w15:restartNumberingAfterBreak="0">
    <w:nsid w:val="62D85408"/>
    <w:multiLevelType w:val="multilevel"/>
    <w:tmpl w:val="1A7A2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636861D8"/>
    <w:multiLevelType w:val="multilevel"/>
    <w:tmpl w:val="E7B460FC"/>
    <w:lvl w:ilvl="0">
      <w:start w:val="1"/>
      <w:numFmt w:val="bullet"/>
      <w:pStyle w:val="10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6" w15:restartNumberingAfterBreak="0">
    <w:nsid w:val="6521613C"/>
    <w:multiLevelType w:val="hybridMultilevel"/>
    <w:tmpl w:val="8B82A2FC"/>
    <w:lvl w:ilvl="0" w:tplc="EBFCA24A">
      <w:start w:val="1"/>
      <w:numFmt w:val="decimal"/>
      <w:lvlText w:val="3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583F66"/>
    <w:multiLevelType w:val="hybridMultilevel"/>
    <w:tmpl w:val="E01C1AEA"/>
    <w:lvl w:ilvl="0" w:tplc="3586D346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681A9F"/>
    <w:multiLevelType w:val="hybridMultilevel"/>
    <w:tmpl w:val="FADA2274"/>
    <w:lvl w:ilvl="0" w:tplc="877653D2">
      <w:start w:val="1"/>
      <w:numFmt w:val="decimal"/>
      <w:lvlText w:val="5.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CF26AB"/>
    <w:multiLevelType w:val="hybridMultilevel"/>
    <w:tmpl w:val="2430D0D6"/>
    <w:lvl w:ilvl="0" w:tplc="D8920CBC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6CBB2122"/>
    <w:multiLevelType w:val="hybridMultilevel"/>
    <w:tmpl w:val="90FECB44"/>
    <w:lvl w:ilvl="0" w:tplc="EEA49C9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4D3F57"/>
    <w:multiLevelType w:val="hybridMultilevel"/>
    <w:tmpl w:val="8076ADF6"/>
    <w:lvl w:ilvl="0" w:tplc="C1461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FF2773D"/>
    <w:multiLevelType w:val="multilevel"/>
    <w:tmpl w:val="72FCB37C"/>
    <w:lvl w:ilvl="0">
      <w:start w:val="1"/>
      <w:numFmt w:val="decimal"/>
      <w:lvlText w:val="ГЛАВА 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700F4B9B"/>
    <w:multiLevelType w:val="hybridMultilevel"/>
    <w:tmpl w:val="59D237E0"/>
    <w:lvl w:ilvl="0" w:tplc="1E60A066">
      <w:start w:val="1"/>
      <w:numFmt w:val="decimal"/>
      <w:lvlText w:val="3.%1"/>
      <w:lvlJc w:val="left"/>
      <w:pPr>
        <w:ind w:left="785" w:hanging="360"/>
      </w:pPr>
      <w:rPr>
        <w:rFonts w:hint="default"/>
      </w:rPr>
    </w:lvl>
    <w:lvl w:ilvl="1" w:tplc="00DAE984" w:tentative="1">
      <w:start w:val="1"/>
      <w:numFmt w:val="lowerLetter"/>
      <w:lvlText w:val="%2."/>
      <w:lvlJc w:val="left"/>
      <w:pPr>
        <w:ind w:left="1733" w:hanging="360"/>
      </w:pPr>
    </w:lvl>
    <w:lvl w:ilvl="2" w:tplc="EE58492A" w:tentative="1">
      <w:start w:val="1"/>
      <w:numFmt w:val="lowerRoman"/>
      <w:lvlText w:val="%3."/>
      <w:lvlJc w:val="right"/>
      <w:pPr>
        <w:ind w:left="2453" w:hanging="180"/>
      </w:pPr>
    </w:lvl>
    <w:lvl w:ilvl="3" w:tplc="39247090" w:tentative="1">
      <w:start w:val="1"/>
      <w:numFmt w:val="decimal"/>
      <w:lvlText w:val="%4."/>
      <w:lvlJc w:val="left"/>
      <w:pPr>
        <w:ind w:left="3173" w:hanging="360"/>
      </w:pPr>
    </w:lvl>
    <w:lvl w:ilvl="4" w:tplc="D3C49A72" w:tentative="1">
      <w:start w:val="1"/>
      <w:numFmt w:val="lowerLetter"/>
      <w:lvlText w:val="%5."/>
      <w:lvlJc w:val="left"/>
      <w:pPr>
        <w:ind w:left="3893" w:hanging="360"/>
      </w:pPr>
    </w:lvl>
    <w:lvl w:ilvl="5" w:tplc="A038F5CE" w:tentative="1">
      <w:start w:val="1"/>
      <w:numFmt w:val="lowerRoman"/>
      <w:lvlText w:val="%6."/>
      <w:lvlJc w:val="right"/>
      <w:pPr>
        <w:ind w:left="4613" w:hanging="180"/>
      </w:pPr>
    </w:lvl>
    <w:lvl w:ilvl="6" w:tplc="A03A41D2" w:tentative="1">
      <w:start w:val="1"/>
      <w:numFmt w:val="decimal"/>
      <w:lvlText w:val="%7."/>
      <w:lvlJc w:val="left"/>
      <w:pPr>
        <w:ind w:left="5333" w:hanging="360"/>
      </w:pPr>
    </w:lvl>
    <w:lvl w:ilvl="7" w:tplc="94528AE0" w:tentative="1">
      <w:start w:val="1"/>
      <w:numFmt w:val="lowerLetter"/>
      <w:lvlText w:val="%8."/>
      <w:lvlJc w:val="left"/>
      <w:pPr>
        <w:ind w:left="6053" w:hanging="360"/>
      </w:pPr>
    </w:lvl>
    <w:lvl w:ilvl="8" w:tplc="5A9C6954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5" w15:restartNumberingAfterBreak="0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6" w15:restartNumberingAfterBreak="0">
    <w:nsid w:val="71580BDD"/>
    <w:multiLevelType w:val="hybridMultilevel"/>
    <w:tmpl w:val="9092C5EE"/>
    <w:lvl w:ilvl="0" w:tplc="C450D7B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36648E"/>
    <w:multiLevelType w:val="hybridMultilevel"/>
    <w:tmpl w:val="D410E796"/>
    <w:lvl w:ilvl="0" w:tplc="8014E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2D05656"/>
    <w:multiLevelType w:val="multilevel"/>
    <w:tmpl w:val="3D52BE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5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2.5.2.2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9" w15:restartNumberingAfterBreak="0">
    <w:nsid w:val="73671843"/>
    <w:multiLevelType w:val="hybridMultilevel"/>
    <w:tmpl w:val="7318E2EA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8E5FFD"/>
    <w:multiLevelType w:val="hybridMultilevel"/>
    <w:tmpl w:val="4E1CF524"/>
    <w:lvl w:ilvl="0" w:tplc="C88A12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AD0808"/>
    <w:multiLevelType w:val="hybridMultilevel"/>
    <w:tmpl w:val="95E6461C"/>
    <w:lvl w:ilvl="0" w:tplc="E35A9616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04190019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122" w15:restartNumberingAfterBreak="0">
    <w:nsid w:val="73BC3BE6"/>
    <w:multiLevelType w:val="hybridMultilevel"/>
    <w:tmpl w:val="A45E1764"/>
    <w:lvl w:ilvl="0" w:tplc="A4802CF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BFFA54B4" w:tentative="1">
      <w:start w:val="1"/>
      <w:numFmt w:val="lowerLetter"/>
      <w:lvlText w:val="%2."/>
      <w:lvlJc w:val="left"/>
      <w:pPr>
        <w:ind w:left="1440" w:hanging="360"/>
      </w:pPr>
    </w:lvl>
    <w:lvl w:ilvl="2" w:tplc="E59C36D4" w:tentative="1">
      <w:start w:val="1"/>
      <w:numFmt w:val="lowerRoman"/>
      <w:lvlText w:val="%3."/>
      <w:lvlJc w:val="right"/>
      <w:pPr>
        <w:ind w:left="2160" w:hanging="180"/>
      </w:pPr>
    </w:lvl>
    <w:lvl w:ilvl="3" w:tplc="C780F640" w:tentative="1">
      <w:start w:val="1"/>
      <w:numFmt w:val="decimal"/>
      <w:lvlText w:val="%4."/>
      <w:lvlJc w:val="left"/>
      <w:pPr>
        <w:ind w:left="2880" w:hanging="360"/>
      </w:pPr>
    </w:lvl>
    <w:lvl w:ilvl="4" w:tplc="8E4216AA" w:tentative="1">
      <w:start w:val="1"/>
      <w:numFmt w:val="lowerLetter"/>
      <w:lvlText w:val="%5."/>
      <w:lvlJc w:val="left"/>
      <w:pPr>
        <w:ind w:left="3600" w:hanging="360"/>
      </w:pPr>
    </w:lvl>
    <w:lvl w:ilvl="5" w:tplc="D0BC6810" w:tentative="1">
      <w:start w:val="1"/>
      <w:numFmt w:val="lowerRoman"/>
      <w:lvlText w:val="%6."/>
      <w:lvlJc w:val="right"/>
      <w:pPr>
        <w:ind w:left="4320" w:hanging="180"/>
      </w:pPr>
    </w:lvl>
    <w:lvl w:ilvl="6" w:tplc="8A1A8D32" w:tentative="1">
      <w:start w:val="1"/>
      <w:numFmt w:val="decimal"/>
      <w:lvlText w:val="%7."/>
      <w:lvlJc w:val="left"/>
      <w:pPr>
        <w:ind w:left="5040" w:hanging="360"/>
      </w:pPr>
    </w:lvl>
    <w:lvl w:ilvl="7" w:tplc="4F88A132" w:tentative="1">
      <w:start w:val="1"/>
      <w:numFmt w:val="lowerLetter"/>
      <w:lvlText w:val="%8."/>
      <w:lvlJc w:val="left"/>
      <w:pPr>
        <w:ind w:left="5760" w:hanging="360"/>
      </w:pPr>
    </w:lvl>
    <w:lvl w:ilvl="8" w:tplc="7B92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EE3A7D"/>
    <w:multiLevelType w:val="hybridMultilevel"/>
    <w:tmpl w:val="125E1D4A"/>
    <w:lvl w:ilvl="0" w:tplc="BDB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77C9221A"/>
    <w:multiLevelType w:val="hybridMultilevel"/>
    <w:tmpl w:val="0BB8EFE4"/>
    <w:lvl w:ilvl="0" w:tplc="5690618C">
      <w:start w:val="1"/>
      <w:numFmt w:val="decimal"/>
      <w:lvlText w:val="3.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F0C78"/>
    <w:multiLevelType w:val="hybridMultilevel"/>
    <w:tmpl w:val="118ED656"/>
    <w:lvl w:ilvl="0" w:tplc="8F40101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  <w:b w:val="0"/>
        <w:i w:val="0"/>
        <w:sz w:val="28"/>
        <w:szCs w:val="28"/>
      </w:rPr>
    </w:lvl>
    <w:lvl w:ilvl="1" w:tplc="8846868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98208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FC0EB2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AEC2BC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61FEE1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D69827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05E87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821046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127" w15:restartNumberingAfterBreak="0">
    <w:nsid w:val="7ADA59FA"/>
    <w:multiLevelType w:val="hybridMultilevel"/>
    <w:tmpl w:val="4D5ADF22"/>
    <w:lvl w:ilvl="0" w:tplc="DEDADE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BB073E9"/>
    <w:multiLevelType w:val="multilevel"/>
    <w:tmpl w:val="C69039D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4.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7C702B04"/>
    <w:multiLevelType w:val="hybridMultilevel"/>
    <w:tmpl w:val="BB6A56C4"/>
    <w:lvl w:ilvl="0" w:tplc="9E20BB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E170">
      <w:start w:val="1"/>
      <w:numFmt w:val="decimal"/>
      <w:pStyle w:val="20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608B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1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C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03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E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CAE7C84"/>
    <w:multiLevelType w:val="hybridMultilevel"/>
    <w:tmpl w:val="51FE14F8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1A2138"/>
    <w:multiLevelType w:val="hybridMultilevel"/>
    <w:tmpl w:val="2CF88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32D06"/>
    <w:multiLevelType w:val="hybridMultilevel"/>
    <w:tmpl w:val="F22C0E54"/>
    <w:lvl w:ilvl="0" w:tplc="D8920CB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3" w15:restartNumberingAfterBreak="0">
    <w:nsid w:val="7E457263"/>
    <w:multiLevelType w:val="hybridMultilevel"/>
    <w:tmpl w:val="2BE673E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F083ABD"/>
    <w:multiLevelType w:val="hybridMultilevel"/>
    <w:tmpl w:val="B07C3442"/>
    <w:lvl w:ilvl="0" w:tplc="8230FF3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42"/>
  </w:num>
  <w:num w:numId="3">
    <w:abstractNumId w:val="99"/>
  </w:num>
  <w:num w:numId="4">
    <w:abstractNumId w:val="56"/>
  </w:num>
  <w:num w:numId="5">
    <w:abstractNumId w:val="129"/>
  </w:num>
  <w:num w:numId="6">
    <w:abstractNumId w:val="52"/>
  </w:num>
  <w:num w:numId="7">
    <w:abstractNumId w:val="103"/>
  </w:num>
  <w:num w:numId="8">
    <w:abstractNumId w:val="105"/>
  </w:num>
  <w:num w:numId="9">
    <w:abstractNumId w:val="20"/>
  </w:num>
  <w:num w:numId="10">
    <w:abstractNumId w:val="95"/>
  </w:num>
  <w:num w:numId="11">
    <w:abstractNumId w:val="0"/>
  </w:num>
  <w:num w:numId="12">
    <w:abstractNumId w:val="29"/>
  </w:num>
  <w:num w:numId="13">
    <w:abstractNumId w:val="62"/>
  </w:num>
  <w:num w:numId="14">
    <w:abstractNumId w:val="73"/>
  </w:num>
  <w:num w:numId="15">
    <w:abstractNumId w:val="61"/>
  </w:num>
  <w:num w:numId="16">
    <w:abstractNumId w:val="110"/>
  </w:num>
  <w:num w:numId="17">
    <w:abstractNumId w:val="23"/>
  </w:num>
  <w:num w:numId="18">
    <w:abstractNumId w:val="17"/>
  </w:num>
  <w:num w:numId="19">
    <w:abstractNumId w:val="121"/>
  </w:num>
  <w:num w:numId="20">
    <w:abstractNumId w:val="22"/>
  </w:num>
  <w:num w:numId="21">
    <w:abstractNumId w:val="88"/>
  </w:num>
  <w:num w:numId="22">
    <w:abstractNumId w:val="131"/>
  </w:num>
  <w:num w:numId="23">
    <w:abstractNumId w:val="39"/>
  </w:num>
  <w:num w:numId="24">
    <w:abstractNumId w:val="113"/>
  </w:num>
  <w:num w:numId="25">
    <w:abstractNumId w:val="49"/>
  </w:num>
  <w:num w:numId="26">
    <w:abstractNumId w:val="119"/>
  </w:num>
  <w:num w:numId="27">
    <w:abstractNumId w:val="68"/>
  </w:num>
  <w:num w:numId="28">
    <w:abstractNumId w:val="112"/>
  </w:num>
  <w:num w:numId="29">
    <w:abstractNumId w:val="122"/>
  </w:num>
  <w:num w:numId="30">
    <w:abstractNumId w:val="81"/>
  </w:num>
  <w:num w:numId="31">
    <w:abstractNumId w:val="94"/>
  </w:num>
  <w:num w:numId="32">
    <w:abstractNumId w:val="134"/>
  </w:num>
  <w:num w:numId="33">
    <w:abstractNumId w:val="59"/>
  </w:num>
  <w:num w:numId="34">
    <w:abstractNumId w:val="53"/>
  </w:num>
  <w:num w:numId="35">
    <w:abstractNumId w:val="76"/>
  </w:num>
  <w:num w:numId="36">
    <w:abstractNumId w:val="114"/>
  </w:num>
  <w:num w:numId="37">
    <w:abstractNumId w:val="91"/>
  </w:num>
  <w:num w:numId="38">
    <w:abstractNumId w:val="24"/>
  </w:num>
  <w:num w:numId="39">
    <w:abstractNumId w:val="78"/>
  </w:num>
  <w:num w:numId="40">
    <w:abstractNumId w:val="28"/>
  </w:num>
  <w:num w:numId="41">
    <w:abstractNumId w:val="10"/>
  </w:num>
  <w:num w:numId="42">
    <w:abstractNumId w:val="30"/>
  </w:num>
  <w:num w:numId="43">
    <w:abstractNumId w:val="82"/>
  </w:num>
  <w:num w:numId="44">
    <w:abstractNumId w:val="57"/>
  </w:num>
  <w:num w:numId="45">
    <w:abstractNumId w:val="109"/>
  </w:num>
  <w:num w:numId="46">
    <w:abstractNumId w:val="115"/>
  </w:num>
  <w:num w:numId="47">
    <w:abstractNumId w:val="18"/>
  </w:num>
  <w:num w:numId="48">
    <w:abstractNumId w:val="124"/>
  </w:num>
  <w:num w:numId="49">
    <w:abstractNumId w:val="35"/>
  </w:num>
  <w:num w:numId="50">
    <w:abstractNumId w:val="120"/>
  </w:num>
  <w:num w:numId="51">
    <w:abstractNumId w:val="7"/>
  </w:num>
  <w:num w:numId="52">
    <w:abstractNumId w:val="40"/>
  </w:num>
  <w:num w:numId="53">
    <w:abstractNumId w:val="89"/>
  </w:num>
  <w:num w:numId="54">
    <w:abstractNumId w:val="101"/>
  </w:num>
  <w:num w:numId="55">
    <w:abstractNumId w:val="34"/>
  </w:num>
  <w:num w:numId="56">
    <w:abstractNumId w:val="92"/>
  </w:num>
  <w:num w:numId="57">
    <w:abstractNumId w:val="128"/>
  </w:num>
  <w:num w:numId="58">
    <w:abstractNumId w:val="69"/>
  </w:num>
  <w:num w:numId="59">
    <w:abstractNumId w:val="100"/>
  </w:num>
  <w:num w:numId="60">
    <w:abstractNumId w:val="45"/>
  </w:num>
  <w:num w:numId="61">
    <w:abstractNumId w:val="44"/>
  </w:num>
  <w:num w:numId="62">
    <w:abstractNumId w:val="6"/>
  </w:num>
  <w:num w:numId="63">
    <w:abstractNumId w:val="25"/>
  </w:num>
  <w:num w:numId="64">
    <w:abstractNumId w:val="77"/>
  </w:num>
  <w:num w:numId="65">
    <w:abstractNumId w:val="96"/>
  </w:num>
  <w:num w:numId="66">
    <w:abstractNumId w:val="106"/>
  </w:num>
  <w:num w:numId="67">
    <w:abstractNumId w:val="15"/>
  </w:num>
  <w:num w:numId="68">
    <w:abstractNumId w:val="26"/>
  </w:num>
  <w:num w:numId="69">
    <w:abstractNumId w:val="50"/>
  </w:num>
  <w:num w:numId="70">
    <w:abstractNumId w:val="64"/>
  </w:num>
  <w:num w:numId="71">
    <w:abstractNumId w:val="14"/>
  </w:num>
  <w:num w:numId="72">
    <w:abstractNumId w:val="21"/>
  </w:num>
  <w:num w:numId="73">
    <w:abstractNumId w:val="13"/>
  </w:num>
  <w:num w:numId="74">
    <w:abstractNumId w:val="9"/>
  </w:num>
  <w:num w:numId="75">
    <w:abstractNumId w:val="70"/>
  </w:num>
  <w:num w:numId="76">
    <w:abstractNumId w:val="3"/>
  </w:num>
  <w:num w:numId="77">
    <w:abstractNumId w:val="104"/>
  </w:num>
  <w:num w:numId="78">
    <w:abstractNumId w:val="107"/>
  </w:num>
  <w:num w:numId="79">
    <w:abstractNumId w:val="65"/>
  </w:num>
  <w:num w:numId="80">
    <w:abstractNumId w:val="47"/>
  </w:num>
  <w:num w:numId="81">
    <w:abstractNumId w:val="80"/>
  </w:num>
  <w:num w:numId="82">
    <w:abstractNumId w:val="31"/>
  </w:num>
  <w:num w:numId="83">
    <w:abstractNumId w:val="46"/>
  </w:num>
  <w:num w:numId="84">
    <w:abstractNumId w:val="37"/>
  </w:num>
  <w:num w:numId="85">
    <w:abstractNumId w:val="41"/>
  </w:num>
  <w:num w:numId="86">
    <w:abstractNumId w:val="118"/>
  </w:num>
  <w:num w:numId="87">
    <w:abstractNumId w:val="55"/>
  </w:num>
  <w:num w:numId="88">
    <w:abstractNumId w:val="79"/>
  </w:num>
  <w:num w:numId="89">
    <w:abstractNumId w:val="130"/>
  </w:num>
  <w:num w:numId="90">
    <w:abstractNumId w:val="133"/>
  </w:num>
  <w:num w:numId="91">
    <w:abstractNumId w:val="66"/>
  </w:num>
  <w:num w:numId="92">
    <w:abstractNumId w:val="2"/>
  </w:num>
  <w:num w:numId="93">
    <w:abstractNumId w:val="38"/>
  </w:num>
  <w:num w:numId="94">
    <w:abstractNumId w:val="117"/>
  </w:num>
  <w:num w:numId="95">
    <w:abstractNumId w:val="43"/>
  </w:num>
  <w:num w:numId="96">
    <w:abstractNumId w:val="102"/>
  </w:num>
  <w:num w:numId="97">
    <w:abstractNumId w:val="83"/>
  </w:num>
  <w:num w:numId="98">
    <w:abstractNumId w:val="12"/>
  </w:num>
  <w:num w:numId="99">
    <w:abstractNumId w:val="90"/>
  </w:num>
  <w:num w:numId="100">
    <w:abstractNumId w:val="132"/>
  </w:num>
  <w:num w:numId="101">
    <w:abstractNumId w:val="4"/>
  </w:num>
  <w:num w:numId="102">
    <w:abstractNumId w:val="75"/>
  </w:num>
  <w:num w:numId="103">
    <w:abstractNumId w:val="54"/>
  </w:num>
  <w:num w:numId="104">
    <w:abstractNumId w:val="97"/>
  </w:num>
  <w:num w:numId="105">
    <w:abstractNumId w:val="74"/>
  </w:num>
  <w:num w:numId="106">
    <w:abstractNumId w:val="85"/>
  </w:num>
  <w:num w:numId="107">
    <w:abstractNumId w:val="72"/>
  </w:num>
  <w:num w:numId="108">
    <w:abstractNumId w:val="127"/>
  </w:num>
  <w:num w:numId="109">
    <w:abstractNumId w:val="111"/>
  </w:num>
  <w:num w:numId="110">
    <w:abstractNumId w:val="8"/>
  </w:num>
  <w:num w:numId="111">
    <w:abstractNumId w:val="63"/>
  </w:num>
  <w:num w:numId="112">
    <w:abstractNumId w:val="60"/>
  </w:num>
  <w:num w:numId="113">
    <w:abstractNumId w:val="16"/>
  </w:num>
  <w:num w:numId="1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1"/>
  </w:num>
  <w:num w:numId="116">
    <w:abstractNumId w:val="123"/>
  </w:num>
  <w:num w:numId="117">
    <w:abstractNumId w:val="108"/>
  </w:num>
  <w:num w:numId="118">
    <w:abstractNumId w:val="32"/>
  </w:num>
  <w:num w:numId="119">
    <w:abstractNumId w:val="84"/>
  </w:num>
  <w:num w:numId="120">
    <w:abstractNumId w:val="125"/>
  </w:num>
  <w:num w:numId="121">
    <w:abstractNumId w:val="86"/>
  </w:num>
  <w:num w:numId="122">
    <w:abstractNumId w:val="5"/>
  </w:num>
  <w:num w:numId="123">
    <w:abstractNumId w:val="19"/>
  </w:num>
  <w:num w:numId="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6"/>
  </w:num>
  <w:num w:numId="151">
    <w:abstractNumId w:val="98"/>
  </w:num>
  <w:num w:numId="152">
    <w:abstractNumId w:val="36"/>
  </w:num>
  <w:num w:numId="153">
    <w:abstractNumId w:val="58"/>
  </w:num>
  <w:num w:numId="154">
    <w:abstractNumId w:val="87"/>
  </w:num>
  <w:num w:numId="155">
    <w:abstractNumId w:val="27"/>
  </w:num>
  <w:num w:numId="156">
    <w:abstractNumId w:val="33"/>
  </w:num>
  <w:num w:numId="157">
    <w:abstractNumId w:val="1"/>
  </w:num>
  <w:num w:numId="158">
    <w:abstractNumId w:val="93"/>
  </w:num>
  <w:num w:numId="159">
    <w:abstractNumId w:val="48"/>
  </w:num>
  <w:num w:numId="160">
    <w:abstractNumId w:val="51"/>
  </w:num>
  <w:num w:numId="161">
    <w:abstractNumId w:val="1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A"/>
    <w:rsid w:val="000003CC"/>
    <w:rsid w:val="0000069C"/>
    <w:rsid w:val="000009B6"/>
    <w:rsid w:val="000013F9"/>
    <w:rsid w:val="000027A8"/>
    <w:rsid w:val="00002E27"/>
    <w:rsid w:val="00003AF4"/>
    <w:rsid w:val="0000486E"/>
    <w:rsid w:val="00004F8D"/>
    <w:rsid w:val="0000697D"/>
    <w:rsid w:val="00006DD2"/>
    <w:rsid w:val="00006F2C"/>
    <w:rsid w:val="00007005"/>
    <w:rsid w:val="000105BA"/>
    <w:rsid w:val="00011D6B"/>
    <w:rsid w:val="00012E92"/>
    <w:rsid w:val="00012FC2"/>
    <w:rsid w:val="00012FE0"/>
    <w:rsid w:val="00014398"/>
    <w:rsid w:val="00014533"/>
    <w:rsid w:val="0001462C"/>
    <w:rsid w:val="0001569F"/>
    <w:rsid w:val="00015C25"/>
    <w:rsid w:val="00015C35"/>
    <w:rsid w:val="00015CB7"/>
    <w:rsid w:val="000169B6"/>
    <w:rsid w:val="000169BA"/>
    <w:rsid w:val="00017A6E"/>
    <w:rsid w:val="00017D28"/>
    <w:rsid w:val="0002083F"/>
    <w:rsid w:val="00021D8E"/>
    <w:rsid w:val="00022342"/>
    <w:rsid w:val="00023719"/>
    <w:rsid w:val="000238F5"/>
    <w:rsid w:val="00023A22"/>
    <w:rsid w:val="00026B23"/>
    <w:rsid w:val="000271BB"/>
    <w:rsid w:val="00027CBD"/>
    <w:rsid w:val="0003027A"/>
    <w:rsid w:val="00031C27"/>
    <w:rsid w:val="00032094"/>
    <w:rsid w:val="0003223D"/>
    <w:rsid w:val="00032952"/>
    <w:rsid w:val="0003365F"/>
    <w:rsid w:val="0003367D"/>
    <w:rsid w:val="0003513F"/>
    <w:rsid w:val="00035465"/>
    <w:rsid w:val="000362D0"/>
    <w:rsid w:val="00036A21"/>
    <w:rsid w:val="0004035B"/>
    <w:rsid w:val="00040AD8"/>
    <w:rsid w:val="00042351"/>
    <w:rsid w:val="00042AF0"/>
    <w:rsid w:val="000447C2"/>
    <w:rsid w:val="00044C79"/>
    <w:rsid w:val="00046A0D"/>
    <w:rsid w:val="00046DEE"/>
    <w:rsid w:val="000474D4"/>
    <w:rsid w:val="00051CD8"/>
    <w:rsid w:val="00052328"/>
    <w:rsid w:val="00052BA8"/>
    <w:rsid w:val="00052F41"/>
    <w:rsid w:val="00052F86"/>
    <w:rsid w:val="00053739"/>
    <w:rsid w:val="0005392D"/>
    <w:rsid w:val="0005394C"/>
    <w:rsid w:val="000543B6"/>
    <w:rsid w:val="00054C31"/>
    <w:rsid w:val="00054FDD"/>
    <w:rsid w:val="0005509B"/>
    <w:rsid w:val="00056717"/>
    <w:rsid w:val="000569CB"/>
    <w:rsid w:val="00056EA9"/>
    <w:rsid w:val="00060838"/>
    <w:rsid w:val="00061154"/>
    <w:rsid w:val="000612C0"/>
    <w:rsid w:val="00061345"/>
    <w:rsid w:val="00062017"/>
    <w:rsid w:val="0006228B"/>
    <w:rsid w:val="000640FA"/>
    <w:rsid w:val="00064A70"/>
    <w:rsid w:val="00064EE0"/>
    <w:rsid w:val="00065736"/>
    <w:rsid w:val="00067822"/>
    <w:rsid w:val="00070021"/>
    <w:rsid w:val="00070D54"/>
    <w:rsid w:val="00071407"/>
    <w:rsid w:val="000721A6"/>
    <w:rsid w:val="000729D2"/>
    <w:rsid w:val="00073121"/>
    <w:rsid w:val="000740C0"/>
    <w:rsid w:val="00074368"/>
    <w:rsid w:val="00074AB7"/>
    <w:rsid w:val="00074C8D"/>
    <w:rsid w:val="000751D4"/>
    <w:rsid w:val="000752B1"/>
    <w:rsid w:val="00075BA0"/>
    <w:rsid w:val="00080863"/>
    <w:rsid w:val="0008124E"/>
    <w:rsid w:val="00081444"/>
    <w:rsid w:val="0008161F"/>
    <w:rsid w:val="00081D9E"/>
    <w:rsid w:val="00081E2E"/>
    <w:rsid w:val="000821D9"/>
    <w:rsid w:val="00082B85"/>
    <w:rsid w:val="00082E0D"/>
    <w:rsid w:val="00083004"/>
    <w:rsid w:val="0008315B"/>
    <w:rsid w:val="000832F7"/>
    <w:rsid w:val="0008367E"/>
    <w:rsid w:val="00083DEF"/>
    <w:rsid w:val="00084ED8"/>
    <w:rsid w:val="00086EA0"/>
    <w:rsid w:val="00087151"/>
    <w:rsid w:val="000871E8"/>
    <w:rsid w:val="0008755C"/>
    <w:rsid w:val="00087CDE"/>
    <w:rsid w:val="00090320"/>
    <w:rsid w:val="00091532"/>
    <w:rsid w:val="000921FF"/>
    <w:rsid w:val="00092D14"/>
    <w:rsid w:val="00093EC4"/>
    <w:rsid w:val="000944DD"/>
    <w:rsid w:val="000957BC"/>
    <w:rsid w:val="00095A61"/>
    <w:rsid w:val="00096811"/>
    <w:rsid w:val="00096DE7"/>
    <w:rsid w:val="000973CA"/>
    <w:rsid w:val="00097C78"/>
    <w:rsid w:val="000A02A6"/>
    <w:rsid w:val="000A09B3"/>
    <w:rsid w:val="000A09DF"/>
    <w:rsid w:val="000A0B24"/>
    <w:rsid w:val="000A0BC0"/>
    <w:rsid w:val="000A2123"/>
    <w:rsid w:val="000A22DD"/>
    <w:rsid w:val="000A2409"/>
    <w:rsid w:val="000A2BE7"/>
    <w:rsid w:val="000A3111"/>
    <w:rsid w:val="000A3801"/>
    <w:rsid w:val="000A4FB3"/>
    <w:rsid w:val="000A57F7"/>
    <w:rsid w:val="000A5E9E"/>
    <w:rsid w:val="000A6D80"/>
    <w:rsid w:val="000A6D93"/>
    <w:rsid w:val="000A737B"/>
    <w:rsid w:val="000B00CB"/>
    <w:rsid w:val="000B024D"/>
    <w:rsid w:val="000B18DC"/>
    <w:rsid w:val="000B190A"/>
    <w:rsid w:val="000B2101"/>
    <w:rsid w:val="000B2394"/>
    <w:rsid w:val="000B29A9"/>
    <w:rsid w:val="000B3B3D"/>
    <w:rsid w:val="000B4BA5"/>
    <w:rsid w:val="000C07FB"/>
    <w:rsid w:val="000C251F"/>
    <w:rsid w:val="000C384B"/>
    <w:rsid w:val="000C3D51"/>
    <w:rsid w:val="000C3DD1"/>
    <w:rsid w:val="000C41EE"/>
    <w:rsid w:val="000C56C2"/>
    <w:rsid w:val="000C5895"/>
    <w:rsid w:val="000C6AD9"/>
    <w:rsid w:val="000C6D0A"/>
    <w:rsid w:val="000C70AA"/>
    <w:rsid w:val="000C7151"/>
    <w:rsid w:val="000D0949"/>
    <w:rsid w:val="000D2454"/>
    <w:rsid w:val="000D2671"/>
    <w:rsid w:val="000D27AA"/>
    <w:rsid w:val="000D2A6A"/>
    <w:rsid w:val="000D3738"/>
    <w:rsid w:val="000D41F6"/>
    <w:rsid w:val="000D55FA"/>
    <w:rsid w:val="000D5A4B"/>
    <w:rsid w:val="000D5AE5"/>
    <w:rsid w:val="000D5C0C"/>
    <w:rsid w:val="000D6030"/>
    <w:rsid w:val="000D6F23"/>
    <w:rsid w:val="000D77D2"/>
    <w:rsid w:val="000E07EE"/>
    <w:rsid w:val="000E0AE4"/>
    <w:rsid w:val="000E129D"/>
    <w:rsid w:val="000E3277"/>
    <w:rsid w:val="000E392F"/>
    <w:rsid w:val="000F1A74"/>
    <w:rsid w:val="000F28A4"/>
    <w:rsid w:val="000F2B06"/>
    <w:rsid w:val="000F3342"/>
    <w:rsid w:val="000F4A81"/>
    <w:rsid w:val="000F5033"/>
    <w:rsid w:val="000F77F3"/>
    <w:rsid w:val="000F7AE3"/>
    <w:rsid w:val="00100344"/>
    <w:rsid w:val="00101003"/>
    <w:rsid w:val="001017BA"/>
    <w:rsid w:val="00101A59"/>
    <w:rsid w:val="00101BAF"/>
    <w:rsid w:val="00101F4A"/>
    <w:rsid w:val="0010275A"/>
    <w:rsid w:val="00102DF6"/>
    <w:rsid w:val="001033E1"/>
    <w:rsid w:val="001034B1"/>
    <w:rsid w:val="0010541E"/>
    <w:rsid w:val="001058D5"/>
    <w:rsid w:val="00105A7B"/>
    <w:rsid w:val="00106B1C"/>
    <w:rsid w:val="00106D7F"/>
    <w:rsid w:val="00106DC4"/>
    <w:rsid w:val="00110729"/>
    <w:rsid w:val="00111B26"/>
    <w:rsid w:val="001122F7"/>
    <w:rsid w:val="00112CF6"/>
    <w:rsid w:val="00113D96"/>
    <w:rsid w:val="001140B8"/>
    <w:rsid w:val="00114424"/>
    <w:rsid w:val="00114E36"/>
    <w:rsid w:val="00114F46"/>
    <w:rsid w:val="001156E5"/>
    <w:rsid w:val="00115AD1"/>
    <w:rsid w:val="00116096"/>
    <w:rsid w:val="001171DD"/>
    <w:rsid w:val="00117B7D"/>
    <w:rsid w:val="00117E9E"/>
    <w:rsid w:val="001206ED"/>
    <w:rsid w:val="00120878"/>
    <w:rsid w:val="00121B76"/>
    <w:rsid w:val="00121CA8"/>
    <w:rsid w:val="00121E24"/>
    <w:rsid w:val="001230EF"/>
    <w:rsid w:val="00123795"/>
    <w:rsid w:val="00123B31"/>
    <w:rsid w:val="00123E4D"/>
    <w:rsid w:val="001242E2"/>
    <w:rsid w:val="001249C4"/>
    <w:rsid w:val="00124F31"/>
    <w:rsid w:val="001251B7"/>
    <w:rsid w:val="001252C8"/>
    <w:rsid w:val="001256B8"/>
    <w:rsid w:val="00125838"/>
    <w:rsid w:val="0012605D"/>
    <w:rsid w:val="00126D26"/>
    <w:rsid w:val="0012754B"/>
    <w:rsid w:val="00127C52"/>
    <w:rsid w:val="00131A44"/>
    <w:rsid w:val="00131D62"/>
    <w:rsid w:val="00131FF7"/>
    <w:rsid w:val="001320E2"/>
    <w:rsid w:val="001327A9"/>
    <w:rsid w:val="001338F2"/>
    <w:rsid w:val="001340FB"/>
    <w:rsid w:val="0013447A"/>
    <w:rsid w:val="00135106"/>
    <w:rsid w:val="00136C0B"/>
    <w:rsid w:val="00137642"/>
    <w:rsid w:val="00137EC4"/>
    <w:rsid w:val="001401D1"/>
    <w:rsid w:val="0014052A"/>
    <w:rsid w:val="00140EBA"/>
    <w:rsid w:val="00140FC4"/>
    <w:rsid w:val="001424F7"/>
    <w:rsid w:val="00142627"/>
    <w:rsid w:val="0014419F"/>
    <w:rsid w:val="00144B13"/>
    <w:rsid w:val="00145B52"/>
    <w:rsid w:val="00145CEE"/>
    <w:rsid w:val="001460A1"/>
    <w:rsid w:val="00146C36"/>
    <w:rsid w:val="00146C65"/>
    <w:rsid w:val="00147423"/>
    <w:rsid w:val="00147FC6"/>
    <w:rsid w:val="00151034"/>
    <w:rsid w:val="0015407B"/>
    <w:rsid w:val="0015455E"/>
    <w:rsid w:val="0015494C"/>
    <w:rsid w:val="00154DEC"/>
    <w:rsid w:val="0015525D"/>
    <w:rsid w:val="001554EA"/>
    <w:rsid w:val="00155FC9"/>
    <w:rsid w:val="001573FC"/>
    <w:rsid w:val="00157517"/>
    <w:rsid w:val="00157A9F"/>
    <w:rsid w:val="00157E2F"/>
    <w:rsid w:val="00157FD5"/>
    <w:rsid w:val="0016022B"/>
    <w:rsid w:val="001621DB"/>
    <w:rsid w:val="00162F6E"/>
    <w:rsid w:val="001630EE"/>
    <w:rsid w:val="00163555"/>
    <w:rsid w:val="00163A11"/>
    <w:rsid w:val="00163C34"/>
    <w:rsid w:val="00163D16"/>
    <w:rsid w:val="00163D18"/>
    <w:rsid w:val="00164227"/>
    <w:rsid w:val="00164232"/>
    <w:rsid w:val="00164FB0"/>
    <w:rsid w:val="0016652F"/>
    <w:rsid w:val="0016749A"/>
    <w:rsid w:val="00167F09"/>
    <w:rsid w:val="00171CB2"/>
    <w:rsid w:val="001722CF"/>
    <w:rsid w:val="001724BF"/>
    <w:rsid w:val="00172566"/>
    <w:rsid w:val="001727B7"/>
    <w:rsid w:val="00174991"/>
    <w:rsid w:val="00174AA5"/>
    <w:rsid w:val="00175958"/>
    <w:rsid w:val="00175B2F"/>
    <w:rsid w:val="00175BB4"/>
    <w:rsid w:val="00177062"/>
    <w:rsid w:val="001777C8"/>
    <w:rsid w:val="001808C1"/>
    <w:rsid w:val="001809BA"/>
    <w:rsid w:val="00181407"/>
    <w:rsid w:val="0018249B"/>
    <w:rsid w:val="0018254B"/>
    <w:rsid w:val="001849D1"/>
    <w:rsid w:val="00185B1A"/>
    <w:rsid w:val="0018613F"/>
    <w:rsid w:val="00186333"/>
    <w:rsid w:val="00187028"/>
    <w:rsid w:val="00190B51"/>
    <w:rsid w:val="00190DDA"/>
    <w:rsid w:val="001911AD"/>
    <w:rsid w:val="001918BC"/>
    <w:rsid w:val="00194DB9"/>
    <w:rsid w:val="00195296"/>
    <w:rsid w:val="001955F4"/>
    <w:rsid w:val="00195685"/>
    <w:rsid w:val="00196299"/>
    <w:rsid w:val="00196EE6"/>
    <w:rsid w:val="00196F60"/>
    <w:rsid w:val="00197493"/>
    <w:rsid w:val="001A0116"/>
    <w:rsid w:val="001A1098"/>
    <w:rsid w:val="001A1369"/>
    <w:rsid w:val="001A2558"/>
    <w:rsid w:val="001A48A4"/>
    <w:rsid w:val="001A6E54"/>
    <w:rsid w:val="001A707D"/>
    <w:rsid w:val="001A77CE"/>
    <w:rsid w:val="001A7C45"/>
    <w:rsid w:val="001B06E8"/>
    <w:rsid w:val="001B1048"/>
    <w:rsid w:val="001B292B"/>
    <w:rsid w:val="001B37AE"/>
    <w:rsid w:val="001B3AAA"/>
    <w:rsid w:val="001B3E0D"/>
    <w:rsid w:val="001B4457"/>
    <w:rsid w:val="001B4E16"/>
    <w:rsid w:val="001B4ED2"/>
    <w:rsid w:val="001B688C"/>
    <w:rsid w:val="001B69A9"/>
    <w:rsid w:val="001B73F4"/>
    <w:rsid w:val="001B7501"/>
    <w:rsid w:val="001C0253"/>
    <w:rsid w:val="001C0D38"/>
    <w:rsid w:val="001C15A7"/>
    <w:rsid w:val="001C248E"/>
    <w:rsid w:val="001C2EF4"/>
    <w:rsid w:val="001C33A7"/>
    <w:rsid w:val="001C4181"/>
    <w:rsid w:val="001C4EDA"/>
    <w:rsid w:val="001C5CFB"/>
    <w:rsid w:val="001C60CB"/>
    <w:rsid w:val="001C6BF2"/>
    <w:rsid w:val="001C6CAA"/>
    <w:rsid w:val="001C7A51"/>
    <w:rsid w:val="001C7F3C"/>
    <w:rsid w:val="001D0117"/>
    <w:rsid w:val="001D0441"/>
    <w:rsid w:val="001D11A1"/>
    <w:rsid w:val="001D120D"/>
    <w:rsid w:val="001D17CD"/>
    <w:rsid w:val="001D21C1"/>
    <w:rsid w:val="001D29D5"/>
    <w:rsid w:val="001D3A12"/>
    <w:rsid w:val="001D3B6A"/>
    <w:rsid w:val="001D4161"/>
    <w:rsid w:val="001D41A9"/>
    <w:rsid w:val="001D744F"/>
    <w:rsid w:val="001D7AC0"/>
    <w:rsid w:val="001D7F14"/>
    <w:rsid w:val="001E06A7"/>
    <w:rsid w:val="001E1950"/>
    <w:rsid w:val="001E1CC7"/>
    <w:rsid w:val="001E21CE"/>
    <w:rsid w:val="001E23E9"/>
    <w:rsid w:val="001E39C7"/>
    <w:rsid w:val="001E42D2"/>
    <w:rsid w:val="001E4662"/>
    <w:rsid w:val="001E4731"/>
    <w:rsid w:val="001E4A58"/>
    <w:rsid w:val="001E59BC"/>
    <w:rsid w:val="001E5F5E"/>
    <w:rsid w:val="001E76D1"/>
    <w:rsid w:val="001E7E96"/>
    <w:rsid w:val="001F087A"/>
    <w:rsid w:val="001F17A1"/>
    <w:rsid w:val="001F3BD3"/>
    <w:rsid w:val="001F3EF5"/>
    <w:rsid w:val="001F473D"/>
    <w:rsid w:val="001F580A"/>
    <w:rsid w:val="001F5B6E"/>
    <w:rsid w:val="001F5BF4"/>
    <w:rsid w:val="001F6005"/>
    <w:rsid w:val="001F62E2"/>
    <w:rsid w:val="001F75C0"/>
    <w:rsid w:val="001F7A74"/>
    <w:rsid w:val="001F7E63"/>
    <w:rsid w:val="001F7EB3"/>
    <w:rsid w:val="002001DD"/>
    <w:rsid w:val="0020066F"/>
    <w:rsid w:val="00200CA9"/>
    <w:rsid w:val="00201512"/>
    <w:rsid w:val="002016E0"/>
    <w:rsid w:val="00201B0D"/>
    <w:rsid w:val="00201CE7"/>
    <w:rsid w:val="00202719"/>
    <w:rsid w:val="00202BFF"/>
    <w:rsid w:val="00202C42"/>
    <w:rsid w:val="00202CDE"/>
    <w:rsid w:val="002036F3"/>
    <w:rsid w:val="00204137"/>
    <w:rsid w:val="00204FBB"/>
    <w:rsid w:val="0020500A"/>
    <w:rsid w:val="0020589C"/>
    <w:rsid w:val="00207403"/>
    <w:rsid w:val="002101A9"/>
    <w:rsid w:val="00211F3C"/>
    <w:rsid w:val="00212232"/>
    <w:rsid w:val="0021257A"/>
    <w:rsid w:val="00214A32"/>
    <w:rsid w:val="00214C70"/>
    <w:rsid w:val="00214F15"/>
    <w:rsid w:val="002163B3"/>
    <w:rsid w:val="0021698A"/>
    <w:rsid w:val="002172F0"/>
    <w:rsid w:val="00217D78"/>
    <w:rsid w:val="00220116"/>
    <w:rsid w:val="002202BC"/>
    <w:rsid w:val="0022038C"/>
    <w:rsid w:val="0022158B"/>
    <w:rsid w:val="00221631"/>
    <w:rsid w:val="00221D74"/>
    <w:rsid w:val="002233A8"/>
    <w:rsid w:val="0022418B"/>
    <w:rsid w:val="00224214"/>
    <w:rsid w:val="00225126"/>
    <w:rsid w:val="00226522"/>
    <w:rsid w:val="00226AA6"/>
    <w:rsid w:val="00226B19"/>
    <w:rsid w:val="0022788D"/>
    <w:rsid w:val="00230004"/>
    <w:rsid w:val="00231730"/>
    <w:rsid w:val="00231EF4"/>
    <w:rsid w:val="00233227"/>
    <w:rsid w:val="00233489"/>
    <w:rsid w:val="002335D7"/>
    <w:rsid w:val="00233B34"/>
    <w:rsid w:val="00235570"/>
    <w:rsid w:val="00235DA5"/>
    <w:rsid w:val="00236D75"/>
    <w:rsid w:val="00236EF6"/>
    <w:rsid w:val="002375D2"/>
    <w:rsid w:val="002376D3"/>
    <w:rsid w:val="002378B6"/>
    <w:rsid w:val="002400DF"/>
    <w:rsid w:val="002402C1"/>
    <w:rsid w:val="002409C6"/>
    <w:rsid w:val="0024207C"/>
    <w:rsid w:val="00242277"/>
    <w:rsid w:val="00242827"/>
    <w:rsid w:val="00242EBF"/>
    <w:rsid w:val="00243A1B"/>
    <w:rsid w:val="00243ABE"/>
    <w:rsid w:val="002440BE"/>
    <w:rsid w:val="00246E63"/>
    <w:rsid w:val="00247088"/>
    <w:rsid w:val="00247E3E"/>
    <w:rsid w:val="0025283B"/>
    <w:rsid w:val="00253EA1"/>
    <w:rsid w:val="002547FF"/>
    <w:rsid w:val="00255D71"/>
    <w:rsid w:val="00256F13"/>
    <w:rsid w:val="00260B5B"/>
    <w:rsid w:val="00261043"/>
    <w:rsid w:val="002612BE"/>
    <w:rsid w:val="00261A07"/>
    <w:rsid w:val="002624F9"/>
    <w:rsid w:val="00263A0C"/>
    <w:rsid w:val="00263A78"/>
    <w:rsid w:val="00264522"/>
    <w:rsid w:val="0026474D"/>
    <w:rsid w:val="002650EC"/>
    <w:rsid w:val="002655DD"/>
    <w:rsid w:val="00265B54"/>
    <w:rsid w:val="00270837"/>
    <w:rsid w:val="002717BC"/>
    <w:rsid w:val="002718A2"/>
    <w:rsid w:val="00271DA0"/>
    <w:rsid w:val="00272485"/>
    <w:rsid w:val="002727F9"/>
    <w:rsid w:val="00272C55"/>
    <w:rsid w:val="00274409"/>
    <w:rsid w:val="002764F1"/>
    <w:rsid w:val="002768E6"/>
    <w:rsid w:val="0027782E"/>
    <w:rsid w:val="00280A92"/>
    <w:rsid w:val="00280D5D"/>
    <w:rsid w:val="00281962"/>
    <w:rsid w:val="00281BEA"/>
    <w:rsid w:val="002832C7"/>
    <w:rsid w:val="002836C8"/>
    <w:rsid w:val="0028429F"/>
    <w:rsid w:val="0028435E"/>
    <w:rsid w:val="00284422"/>
    <w:rsid w:val="00284CCD"/>
    <w:rsid w:val="00284DFD"/>
    <w:rsid w:val="00285FAA"/>
    <w:rsid w:val="0028635F"/>
    <w:rsid w:val="002866E1"/>
    <w:rsid w:val="002867A3"/>
    <w:rsid w:val="00286BB8"/>
    <w:rsid w:val="002873E2"/>
    <w:rsid w:val="00287D0D"/>
    <w:rsid w:val="00287DB6"/>
    <w:rsid w:val="002912D3"/>
    <w:rsid w:val="0029176A"/>
    <w:rsid w:val="00292023"/>
    <w:rsid w:val="0029221A"/>
    <w:rsid w:val="0029379A"/>
    <w:rsid w:val="0029414E"/>
    <w:rsid w:val="00294500"/>
    <w:rsid w:val="0029523A"/>
    <w:rsid w:val="00295411"/>
    <w:rsid w:val="002958B3"/>
    <w:rsid w:val="00295C67"/>
    <w:rsid w:val="00296759"/>
    <w:rsid w:val="002967D0"/>
    <w:rsid w:val="00297089"/>
    <w:rsid w:val="002971C0"/>
    <w:rsid w:val="002A470E"/>
    <w:rsid w:val="002A70EF"/>
    <w:rsid w:val="002A7D00"/>
    <w:rsid w:val="002A7E4F"/>
    <w:rsid w:val="002B044A"/>
    <w:rsid w:val="002B0782"/>
    <w:rsid w:val="002B0919"/>
    <w:rsid w:val="002B09A1"/>
    <w:rsid w:val="002B0BF5"/>
    <w:rsid w:val="002B1C67"/>
    <w:rsid w:val="002B44E1"/>
    <w:rsid w:val="002B4BFC"/>
    <w:rsid w:val="002B58B6"/>
    <w:rsid w:val="002B5DEC"/>
    <w:rsid w:val="002B6948"/>
    <w:rsid w:val="002B777B"/>
    <w:rsid w:val="002B7AB8"/>
    <w:rsid w:val="002B7B16"/>
    <w:rsid w:val="002C0B5F"/>
    <w:rsid w:val="002C1085"/>
    <w:rsid w:val="002C11E0"/>
    <w:rsid w:val="002C1DAC"/>
    <w:rsid w:val="002C252B"/>
    <w:rsid w:val="002C38E3"/>
    <w:rsid w:val="002C3D43"/>
    <w:rsid w:val="002C5361"/>
    <w:rsid w:val="002C6872"/>
    <w:rsid w:val="002C6CD1"/>
    <w:rsid w:val="002C6ECC"/>
    <w:rsid w:val="002C73BF"/>
    <w:rsid w:val="002C7938"/>
    <w:rsid w:val="002D1A15"/>
    <w:rsid w:val="002D1D0A"/>
    <w:rsid w:val="002D2FD4"/>
    <w:rsid w:val="002D449F"/>
    <w:rsid w:val="002D44D8"/>
    <w:rsid w:val="002D45D3"/>
    <w:rsid w:val="002D59E1"/>
    <w:rsid w:val="002D728B"/>
    <w:rsid w:val="002E0338"/>
    <w:rsid w:val="002E1745"/>
    <w:rsid w:val="002E1A5D"/>
    <w:rsid w:val="002E26CA"/>
    <w:rsid w:val="002E292D"/>
    <w:rsid w:val="002E343B"/>
    <w:rsid w:val="002E4F58"/>
    <w:rsid w:val="002E5DAA"/>
    <w:rsid w:val="002E6336"/>
    <w:rsid w:val="002E6D2E"/>
    <w:rsid w:val="002E7982"/>
    <w:rsid w:val="002F0054"/>
    <w:rsid w:val="002F061B"/>
    <w:rsid w:val="002F07BF"/>
    <w:rsid w:val="002F13DE"/>
    <w:rsid w:val="002F143C"/>
    <w:rsid w:val="002F214F"/>
    <w:rsid w:val="002F4302"/>
    <w:rsid w:val="002F4AE7"/>
    <w:rsid w:val="002F4F93"/>
    <w:rsid w:val="002F5E65"/>
    <w:rsid w:val="002F62A8"/>
    <w:rsid w:val="002F77CC"/>
    <w:rsid w:val="002F7AF8"/>
    <w:rsid w:val="003009CF"/>
    <w:rsid w:val="00300E76"/>
    <w:rsid w:val="0030250B"/>
    <w:rsid w:val="00302B80"/>
    <w:rsid w:val="00302EDE"/>
    <w:rsid w:val="00303701"/>
    <w:rsid w:val="00304449"/>
    <w:rsid w:val="0030470D"/>
    <w:rsid w:val="00304C0B"/>
    <w:rsid w:val="00305343"/>
    <w:rsid w:val="003071C3"/>
    <w:rsid w:val="00310B4E"/>
    <w:rsid w:val="00310FBB"/>
    <w:rsid w:val="003118E6"/>
    <w:rsid w:val="00314A93"/>
    <w:rsid w:val="00314E54"/>
    <w:rsid w:val="0031520A"/>
    <w:rsid w:val="00315598"/>
    <w:rsid w:val="00315E6D"/>
    <w:rsid w:val="003160F1"/>
    <w:rsid w:val="00316508"/>
    <w:rsid w:val="00316F44"/>
    <w:rsid w:val="00317130"/>
    <w:rsid w:val="00317245"/>
    <w:rsid w:val="0032020C"/>
    <w:rsid w:val="00320884"/>
    <w:rsid w:val="003211EA"/>
    <w:rsid w:val="00321618"/>
    <w:rsid w:val="003218B2"/>
    <w:rsid w:val="003226EE"/>
    <w:rsid w:val="00322A37"/>
    <w:rsid w:val="00324EA2"/>
    <w:rsid w:val="00331672"/>
    <w:rsid w:val="00332CB3"/>
    <w:rsid w:val="00332F45"/>
    <w:rsid w:val="00333CA4"/>
    <w:rsid w:val="00333EF2"/>
    <w:rsid w:val="00335CC0"/>
    <w:rsid w:val="00335ED9"/>
    <w:rsid w:val="00336AE5"/>
    <w:rsid w:val="00337192"/>
    <w:rsid w:val="003374C6"/>
    <w:rsid w:val="00337876"/>
    <w:rsid w:val="00340D6E"/>
    <w:rsid w:val="00341412"/>
    <w:rsid w:val="00342214"/>
    <w:rsid w:val="003426B7"/>
    <w:rsid w:val="00342DDD"/>
    <w:rsid w:val="0034365A"/>
    <w:rsid w:val="003440B8"/>
    <w:rsid w:val="00344268"/>
    <w:rsid w:val="003443CE"/>
    <w:rsid w:val="00345638"/>
    <w:rsid w:val="00346606"/>
    <w:rsid w:val="0034744A"/>
    <w:rsid w:val="00347A80"/>
    <w:rsid w:val="003505A0"/>
    <w:rsid w:val="00350685"/>
    <w:rsid w:val="00350948"/>
    <w:rsid w:val="00350F2D"/>
    <w:rsid w:val="00351CC7"/>
    <w:rsid w:val="0035208B"/>
    <w:rsid w:val="003542C5"/>
    <w:rsid w:val="00354AF5"/>
    <w:rsid w:val="00355903"/>
    <w:rsid w:val="00356153"/>
    <w:rsid w:val="00356CD5"/>
    <w:rsid w:val="00357F21"/>
    <w:rsid w:val="00360086"/>
    <w:rsid w:val="00360384"/>
    <w:rsid w:val="003603C5"/>
    <w:rsid w:val="00360D10"/>
    <w:rsid w:val="003610AE"/>
    <w:rsid w:val="0036488F"/>
    <w:rsid w:val="003652AD"/>
    <w:rsid w:val="003653F3"/>
    <w:rsid w:val="0036591E"/>
    <w:rsid w:val="00365AB2"/>
    <w:rsid w:val="00365BB7"/>
    <w:rsid w:val="003662AD"/>
    <w:rsid w:val="00366E7C"/>
    <w:rsid w:val="00366ED7"/>
    <w:rsid w:val="00367FC0"/>
    <w:rsid w:val="00370F29"/>
    <w:rsid w:val="003715CA"/>
    <w:rsid w:val="00371884"/>
    <w:rsid w:val="00372865"/>
    <w:rsid w:val="003728CF"/>
    <w:rsid w:val="00375422"/>
    <w:rsid w:val="00375563"/>
    <w:rsid w:val="003755E4"/>
    <w:rsid w:val="00375669"/>
    <w:rsid w:val="00375A53"/>
    <w:rsid w:val="00375AA1"/>
    <w:rsid w:val="00376247"/>
    <w:rsid w:val="003764AE"/>
    <w:rsid w:val="003764DA"/>
    <w:rsid w:val="00376763"/>
    <w:rsid w:val="00376EC2"/>
    <w:rsid w:val="00381FF7"/>
    <w:rsid w:val="003830CC"/>
    <w:rsid w:val="00383D89"/>
    <w:rsid w:val="00385565"/>
    <w:rsid w:val="00385A6F"/>
    <w:rsid w:val="00386940"/>
    <w:rsid w:val="00386D00"/>
    <w:rsid w:val="00387F77"/>
    <w:rsid w:val="0039026A"/>
    <w:rsid w:val="0039194A"/>
    <w:rsid w:val="0039363B"/>
    <w:rsid w:val="0039372B"/>
    <w:rsid w:val="00393827"/>
    <w:rsid w:val="00393F96"/>
    <w:rsid w:val="00394A64"/>
    <w:rsid w:val="00394D96"/>
    <w:rsid w:val="0039515B"/>
    <w:rsid w:val="00396311"/>
    <w:rsid w:val="00397A1C"/>
    <w:rsid w:val="003A0345"/>
    <w:rsid w:val="003A1C6B"/>
    <w:rsid w:val="003A29D2"/>
    <w:rsid w:val="003A2F3B"/>
    <w:rsid w:val="003A50A6"/>
    <w:rsid w:val="003A52EC"/>
    <w:rsid w:val="003A5357"/>
    <w:rsid w:val="003A54EB"/>
    <w:rsid w:val="003A5E8B"/>
    <w:rsid w:val="003A686E"/>
    <w:rsid w:val="003B3413"/>
    <w:rsid w:val="003B3433"/>
    <w:rsid w:val="003B42E5"/>
    <w:rsid w:val="003B4F10"/>
    <w:rsid w:val="003B5EB5"/>
    <w:rsid w:val="003B7347"/>
    <w:rsid w:val="003B7970"/>
    <w:rsid w:val="003B7AE1"/>
    <w:rsid w:val="003B7FDB"/>
    <w:rsid w:val="003C01D2"/>
    <w:rsid w:val="003C1896"/>
    <w:rsid w:val="003C202C"/>
    <w:rsid w:val="003C4691"/>
    <w:rsid w:val="003C48D6"/>
    <w:rsid w:val="003C4D1D"/>
    <w:rsid w:val="003C56BE"/>
    <w:rsid w:val="003C6856"/>
    <w:rsid w:val="003C6A41"/>
    <w:rsid w:val="003C7E26"/>
    <w:rsid w:val="003D01D9"/>
    <w:rsid w:val="003D087D"/>
    <w:rsid w:val="003D16D3"/>
    <w:rsid w:val="003D170F"/>
    <w:rsid w:val="003D1DF1"/>
    <w:rsid w:val="003D20C5"/>
    <w:rsid w:val="003D5100"/>
    <w:rsid w:val="003D587D"/>
    <w:rsid w:val="003D5CE7"/>
    <w:rsid w:val="003D5DFB"/>
    <w:rsid w:val="003D60D4"/>
    <w:rsid w:val="003D7072"/>
    <w:rsid w:val="003D7D95"/>
    <w:rsid w:val="003E185A"/>
    <w:rsid w:val="003E1B08"/>
    <w:rsid w:val="003E2220"/>
    <w:rsid w:val="003E2A99"/>
    <w:rsid w:val="003E2C4F"/>
    <w:rsid w:val="003E3789"/>
    <w:rsid w:val="003E5DEC"/>
    <w:rsid w:val="003E6111"/>
    <w:rsid w:val="003E7128"/>
    <w:rsid w:val="003E73FA"/>
    <w:rsid w:val="003E7503"/>
    <w:rsid w:val="003F0DE8"/>
    <w:rsid w:val="003F1928"/>
    <w:rsid w:val="003F3317"/>
    <w:rsid w:val="003F4615"/>
    <w:rsid w:val="003F4F2B"/>
    <w:rsid w:val="003F4F31"/>
    <w:rsid w:val="003F5C20"/>
    <w:rsid w:val="003F721E"/>
    <w:rsid w:val="00400431"/>
    <w:rsid w:val="0040047E"/>
    <w:rsid w:val="0040109D"/>
    <w:rsid w:val="0040125F"/>
    <w:rsid w:val="0040137B"/>
    <w:rsid w:val="00401513"/>
    <w:rsid w:val="00401FAC"/>
    <w:rsid w:val="004024EA"/>
    <w:rsid w:val="004027D1"/>
    <w:rsid w:val="004032E1"/>
    <w:rsid w:val="00403806"/>
    <w:rsid w:val="0040395D"/>
    <w:rsid w:val="00404008"/>
    <w:rsid w:val="0040436D"/>
    <w:rsid w:val="00404963"/>
    <w:rsid w:val="00405A7C"/>
    <w:rsid w:val="004062F3"/>
    <w:rsid w:val="00406453"/>
    <w:rsid w:val="00406520"/>
    <w:rsid w:val="00406F8C"/>
    <w:rsid w:val="00410FB8"/>
    <w:rsid w:val="00411640"/>
    <w:rsid w:val="004120BB"/>
    <w:rsid w:val="00412862"/>
    <w:rsid w:val="0041348A"/>
    <w:rsid w:val="0041391F"/>
    <w:rsid w:val="00413C7D"/>
    <w:rsid w:val="00414520"/>
    <w:rsid w:val="00415527"/>
    <w:rsid w:val="00415B63"/>
    <w:rsid w:val="00415E0B"/>
    <w:rsid w:val="0041606D"/>
    <w:rsid w:val="00416DD3"/>
    <w:rsid w:val="0041768E"/>
    <w:rsid w:val="00417BE5"/>
    <w:rsid w:val="00417C70"/>
    <w:rsid w:val="0042207E"/>
    <w:rsid w:val="00422708"/>
    <w:rsid w:val="0042492A"/>
    <w:rsid w:val="00424DBD"/>
    <w:rsid w:val="0042547C"/>
    <w:rsid w:val="004258CC"/>
    <w:rsid w:val="004263AE"/>
    <w:rsid w:val="00426EBB"/>
    <w:rsid w:val="00427204"/>
    <w:rsid w:val="00427311"/>
    <w:rsid w:val="00430770"/>
    <w:rsid w:val="00430773"/>
    <w:rsid w:val="004331E3"/>
    <w:rsid w:val="004333BC"/>
    <w:rsid w:val="004335E6"/>
    <w:rsid w:val="00433AEE"/>
    <w:rsid w:val="00434705"/>
    <w:rsid w:val="004354B6"/>
    <w:rsid w:val="00435601"/>
    <w:rsid w:val="00435B22"/>
    <w:rsid w:val="004376F6"/>
    <w:rsid w:val="00437EA7"/>
    <w:rsid w:val="00442851"/>
    <w:rsid w:val="004429E2"/>
    <w:rsid w:val="00442B87"/>
    <w:rsid w:val="004431A9"/>
    <w:rsid w:val="00443A21"/>
    <w:rsid w:val="004440AC"/>
    <w:rsid w:val="004445FA"/>
    <w:rsid w:val="00445D32"/>
    <w:rsid w:val="004460CA"/>
    <w:rsid w:val="00446CCB"/>
    <w:rsid w:val="00450E5B"/>
    <w:rsid w:val="00451755"/>
    <w:rsid w:val="00452624"/>
    <w:rsid w:val="00453131"/>
    <w:rsid w:val="00454193"/>
    <w:rsid w:val="00454A96"/>
    <w:rsid w:val="00455B45"/>
    <w:rsid w:val="0045648D"/>
    <w:rsid w:val="004578B0"/>
    <w:rsid w:val="0045798C"/>
    <w:rsid w:val="00457D8E"/>
    <w:rsid w:val="004604E7"/>
    <w:rsid w:val="004608D6"/>
    <w:rsid w:val="00461277"/>
    <w:rsid w:val="00462E6F"/>
    <w:rsid w:val="004630E0"/>
    <w:rsid w:val="00463740"/>
    <w:rsid w:val="00465193"/>
    <w:rsid w:val="004652DA"/>
    <w:rsid w:val="00465317"/>
    <w:rsid w:val="0046642D"/>
    <w:rsid w:val="00467D7B"/>
    <w:rsid w:val="0047073B"/>
    <w:rsid w:val="00470B2D"/>
    <w:rsid w:val="004710B1"/>
    <w:rsid w:val="004716FA"/>
    <w:rsid w:val="004718A3"/>
    <w:rsid w:val="004737A7"/>
    <w:rsid w:val="0047398A"/>
    <w:rsid w:val="00474425"/>
    <w:rsid w:val="00474C6B"/>
    <w:rsid w:val="00475355"/>
    <w:rsid w:val="00475AB0"/>
    <w:rsid w:val="004767E9"/>
    <w:rsid w:val="00476A94"/>
    <w:rsid w:val="00477834"/>
    <w:rsid w:val="00480AE3"/>
    <w:rsid w:val="00481C45"/>
    <w:rsid w:val="00481F16"/>
    <w:rsid w:val="0048283C"/>
    <w:rsid w:val="00482F86"/>
    <w:rsid w:val="0048402B"/>
    <w:rsid w:val="00485193"/>
    <w:rsid w:val="00486A5D"/>
    <w:rsid w:val="00487784"/>
    <w:rsid w:val="00487B5B"/>
    <w:rsid w:val="00493FD2"/>
    <w:rsid w:val="00494230"/>
    <w:rsid w:val="00494BE9"/>
    <w:rsid w:val="00495DF6"/>
    <w:rsid w:val="00495FC6"/>
    <w:rsid w:val="0049728D"/>
    <w:rsid w:val="00497878"/>
    <w:rsid w:val="004A0631"/>
    <w:rsid w:val="004A068C"/>
    <w:rsid w:val="004A0FFF"/>
    <w:rsid w:val="004A1C31"/>
    <w:rsid w:val="004A2FB9"/>
    <w:rsid w:val="004A612A"/>
    <w:rsid w:val="004A622B"/>
    <w:rsid w:val="004A6C77"/>
    <w:rsid w:val="004B0A61"/>
    <w:rsid w:val="004B0B5B"/>
    <w:rsid w:val="004B0BB7"/>
    <w:rsid w:val="004B1F99"/>
    <w:rsid w:val="004B2950"/>
    <w:rsid w:val="004B39A1"/>
    <w:rsid w:val="004B3A56"/>
    <w:rsid w:val="004B52F8"/>
    <w:rsid w:val="004B53D3"/>
    <w:rsid w:val="004B5586"/>
    <w:rsid w:val="004B5817"/>
    <w:rsid w:val="004B5BE5"/>
    <w:rsid w:val="004B631B"/>
    <w:rsid w:val="004B6D99"/>
    <w:rsid w:val="004C011E"/>
    <w:rsid w:val="004C05B9"/>
    <w:rsid w:val="004C09C1"/>
    <w:rsid w:val="004C0A3A"/>
    <w:rsid w:val="004C2389"/>
    <w:rsid w:val="004C2E78"/>
    <w:rsid w:val="004C471E"/>
    <w:rsid w:val="004C4AC0"/>
    <w:rsid w:val="004C5F82"/>
    <w:rsid w:val="004C7F79"/>
    <w:rsid w:val="004D07DA"/>
    <w:rsid w:val="004D14BF"/>
    <w:rsid w:val="004D14CF"/>
    <w:rsid w:val="004D1CB3"/>
    <w:rsid w:val="004D2424"/>
    <w:rsid w:val="004D30C7"/>
    <w:rsid w:val="004D3E0B"/>
    <w:rsid w:val="004D5F13"/>
    <w:rsid w:val="004D6005"/>
    <w:rsid w:val="004D63DE"/>
    <w:rsid w:val="004D7DA4"/>
    <w:rsid w:val="004E181E"/>
    <w:rsid w:val="004E244E"/>
    <w:rsid w:val="004E37FE"/>
    <w:rsid w:val="004E4574"/>
    <w:rsid w:val="004E4AAE"/>
    <w:rsid w:val="004E5102"/>
    <w:rsid w:val="004E5604"/>
    <w:rsid w:val="004E62C0"/>
    <w:rsid w:val="004E6D93"/>
    <w:rsid w:val="004E7E45"/>
    <w:rsid w:val="004F048A"/>
    <w:rsid w:val="004F0744"/>
    <w:rsid w:val="004F07D3"/>
    <w:rsid w:val="004F0D20"/>
    <w:rsid w:val="004F1232"/>
    <w:rsid w:val="004F15CB"/>
    <w:rsid w:val="004F312A"/>
    <w:rsid w:val="004F353A"/>
    <w:rsid w:val="004F3DD9"/>
    <w:rsid w:val="004F486A"/>
    <w:rsid w:val="004F4A47"/>
    <w:rsid w:val="004F59CA"/>
    <w:rsid w:val="004F5AF1"/>
    <w:rsid w:val="004F6160"/>
    <w:rsid w:val="004F7D9D"/>
    <w:rsid w:val="004F7DB5"/>
    <w:rsid w:val="0050103C"/>
    <w:rsid w:val="00501824"/>
    <w:rsid w:val="00501846"/>
    <w:rsid w:val="00501ACA"/>
    <w:rsid w:val="005021E7"/>
    <w:rsid w:val="0050235C"/>
    <w:rsid w:val="00503101"/>
    <w:rsid w:val="005035F6"/>
    <w:rsid w:val="00503CB0"/>
    <w:rsid w:val="00503CB2"/>
    <w:rsid w:val="00504F15"/>
    <w:rsid w:val="005058EA"/>
    <w:rsid w:val="00505B18"/>
    <w:rsid w:val="00505C15"/>
    <w:rsid w:val="005060F6"/>
    <w:rsid w:val="005069CC"/>
    <w:rsid w:val="00510C61"/>
    <w:rsid w:val="00511040"/>
    <w:rsid w:val="00511587"/>
    <w:rsid w:val="005117CE"/>
    <w:rsid w:val="00511CD9"/>
    <w:rsid w:val="00511E8D"/>
    <w:rsid w:val="00512D40"/>
    <w:rsid w:val="005133AF"/>
    <w:rsid w:val="00513958"/>
    <w:rsid w:val="00513D6F"/>
    <w:rsid w:val="00513E0E"/>
    <w:rsid w:val="00514D93"/>
    <w:rsid w:val="00515488"/>
    <w:rsid w:val="005156C0"/>
    <w:rsid w:val="00517077"/>
    <w:rsid w:val="0052003B"/>
    <w:rsid w:val="0052027A"/>
    <w:rsid w:val="00520446"/>
    <w:rsid w:val="00520515"/>
    <w:rsid w:val="00520FA4"/>
    <w:rsid w:val="005211D6"/>
    <w:rsid w:val="00521D1C"/>
    <w:rsid w:val="0052281F"/>
    <w:rsid w:val="0052327D"/>
    <w:rsid w:val="005233E7"/>
    <w:rsid w:val="00523AFA"/>
    <w:rsid w:val="00523CF4"/>
    <w:rsid w:val="00524E74"/>
    <w:rsid w:val="005251BF"/>
    <w:rsid w:val="00526149"/>
    <w:rsid w:val="00526217"/>
    <w:rsid w:val="00526256"/>
    <w:rsid w:val="00526A59"/>
    <w:rsid w:val="00527D92"/>
    <w:rsid w:val="00531629"/>
    <w:rsid w:val="005336A4"/>
    <w:rsid w:val="005337FF"/>
    <w:rsid w:val="0053397B"/>
    <w:rsid w:val="00533981"/>
    <w:rsid w:val="00533BFA"/>
    <w:rsid w:val="005349EA"/>
    <w:rsid w:val="00535A40"/>
    <w:rsid w:val="00536103"/>
    <w:rsid w:val="00536195"/>
    <w:rsid w:val="0053649C"/>
    <w:rsid w:val="00537631"/>
    <w:rsid w:val="00537D56"/>
    <w:rsid w:val="00537EE2"/>
    <w:rsid w:val="0054024C"/>
    <w:rsid w:val="005403ED"/>
    <w:rsid w:val="0054082F"/>
    <w:rsid w:val="00540FC3"/>
    <w:rsid w:val="00542309"/>
    <w:rsid w:val="0054342C"/>
    <w:rsid w:val="00544388"/>
    <w:rsid w:val="00544817"/>
    <w:rsid w:val="00545AAF"/>
    <w:rsid w:val="00546250"/>
    <w:rsid w:val="0055112A"/>
    <w:rsid w:val="0055113F"/>
    <w:rsid w:val="005522DF"/>
    <w:rsid w:val="00552358"/>
    <w:rsid w:val="0055349A"/>
    <w:rsid w:val="00554670"/>
    <w:rsid w:val="0055648A"/>
    <w:rsid w:val="0055683E"/>
    <w:rsid w:val="0055698A"/>
    <w:rsid w:val="00556F9A"/>
    <w:rsid w:val="0055775C"/>
    <w:rsid w:val="0056009C"/>
    <w:rsid w:val="0056086E"/>
    <w:rsid w:val="00560E2E"/>
    <w:rsid w:val="00560FC2"/>
    <w:rsid w:val="0056141C"/>
    <w:rsid w:val="00562291"/>
    <w:rsid w:val="00562E63"/>
    <w:rsid w:val="0056300E"/>
    <w:rsid w:val="005640B6"/>
    <w:rsid w:val="0056532B"/>
    <w:rsid w:val="00567561"/>
    <w:rsid w:val="00567F86"/>
    <w:rsid w:val="005715B2"/>
    <w:rsid w:val="005719C5"/>
    <w:rsid w:val="00571A67"/>
    <w:rsid w:val="005721FE"/>
    <w:rsid w:val="0057254D"/>
    <w:rsid w:val="00573ADF"/>
    <w:rsid w:val="0057416B"/>
    <w:rsid w:val="005752DF"/>
    <w:rsid w:val="00575EE0"/>
    <w:rsid w:val="00576436"/>
    <w:rsid w:val="00576AA6"/>
    <w:rsid w:val="00580EF8"/>
    <w:rsid w:val="0058247D"/>
    <w:rsid w:val="00582ADB"/>
    <w:rsid w:val="00582D3D"/>
    <w:rsid w:val="0058586F"/>
    <w:rsid w:val="00585E9F"/>
    <w:rsid w:val="005862E9"/>
    <w:rsid w:val="005864C6"/>
    <w:rsid w:val="005867B3"/>
    <w:rsid w:val="005875E7"/>
    <w:rsid w:val="005907E8"/>
    <w:rsid w:val="0059119F"/>
    <w:rsid w:val="0059188E"/>
    <w:rsid w:val="0059250A"/>
    <w:rsid w:val="00592C93"/>
    <w:rsid w:val="00593128"/>
    <w:rsid w:val="00594377"/>
    <w:rsid w:val="0059465A"/>
    <w:rsid w:val="0059533D"/>
    <w:rsid w:val="0059547D"/>
    <w:rsid w:val="00595E5B"/>
    <w:rsid w:val="005961B5"/>
    <w:rsid w:val="00597BFE"/>
    <w:rsid w:val="005A0DD4"/>
    <w:rsid w:val="005A0F2B"/>
    <w:rsid w:val="005A3ABF"/>
    <w:rsid w:val="005A474E"/>
    <w:rsid w:val="005A4983"/>
    <w:rsid w:val="005A4C2D"/>
    <w:rsid w:val="005A4DF8"/>
    <w:rsid w:val="005A5554"/>
    <w:rsid w:val="005A66F6"/>
    <w:rsid w:val="005A6E65"/>
    <w:rsid w:val="005A70E2"/>
    <w:rsid w:val="005A7420"/>
    <w:rsid w:val="005A7A3D"/>
    <w:rsid w:val="005A7C11"/>
    <w:rsid w:val="005A7E9E"/>
    <w:rsid w:val="005B0312"/>
    <w:rsid w:val="005B546D"/>
    <w:rsid w:val="005B5544"/>
    <w:rsid w:val="005B5561"/>
    <w:rsid w:val="005B5EE4"/>
    <w:rsid w:val="005B6316"/>
    <w:rsid w:val="005B688D"/>
    <w:rsid w:val="005B6BD3"/>
    <w:rsid w:val="005B7517"/>
    <w:rsid w:val="005B7DA5"/>
    <w:rsid w:val="005C055D"/>
    <w:rsid w:val="005C1BF7"/>
    <w:rsid w:val="005C2972"/>
    <w:rsid w:val="005C2E5D"/>
    <w:rsid w:val="005C370C"/>
    <w:rsid w:val="005C57A1"/>
    <w:rsid w:val="005C583C"/>
    <w:rsid w:val="005C594B"/>
    <w:rsid w:val="005C5F48"/>
    <w:rsid w:val="005C6D7B"/>
    <w:rsid w:val="005C73B5"/>
    <w:rsid w:val="005C78EC"/>
    <w:rsid w:val="005C7B4D"/>
    <w:rsid w:val="005C7DC6"/>
    <w:rsid w:val="005C7F86"/>
    <w:rsid w:val="005D10BC"/>
    <w:rsid w:val="005D1977"/>
    <w:rsid w:val="005D1B6D"/>
    <w:rsid w:val="005D1C67"/>
    <w:rsid w:val="005D2599"/>
    <w:rsid w:val="005D27D1"/>
    <w:rsid w:val="005D3A90"/>
    <w:rsid w:val="005D4E6A"/>
    <w:rsid w:val="005D550C"/>
    <w:rsid w:val="005D595C"/>
    <w:rsid w:val="005D607D"/>
    <w:rsid w:val="005D66AE"/>
    <w:rsid w:val="005D6787"/>
    <w:rsid w:val="005D68B6"/>
    <w:rsid w:val="005D6B29"/>
    <w:rsid w:val="005D79C8"/>
    <w:rsid w:val="005D7D8B"/>
    <w:rsid w:val="005E0114"/>
    <w:rsid w:val="005E0AA1"/>
    <w:rsid w:val="005E1D0E"/>
    <w:rsid w:val="005E1E92"/>
    <w:rsid w:val="005E1FDA"/>
    <w:rsid w:val="005E241A"/>
    <w:rsid w:val="005E3468"/>
    <w:rsid w:val="005E379E"/>
    <w:rsid w:val="005E3BDF"/>
    <w:rsid w:val="005E5FFE"/>
    <w:rsid w:val="005E7B77"/>
    <w:rsid w:val="005E7C92"/>
    <w:rsid w:val="005F1EFE"/>
    <w:rsid w:val="005F32AD"/>
    <w:rsid w:val="005F3F47"/>
    <w:rsid w:val="005F4245"/>
    <w:rsid w:val="005F47E5"/>
    <w:rsid w:val="005F4ACE"/>
    <w:rsid w:val="005F5B66"/>
    <w:rsid w:val="005F5F31"/>
    <w:rsid w:val="005F66F1"/>
    <w:rsid w:val="005F78D4"/>
    <w:rsid w:val="005F7E0A"/>
    <w:rsid w:val="00600205"/>
    <w:rsid w:val="00600219"/>
    <w:rsid w:val="00600716"/>
    <w:rsid w:val="00601481"/>
    <w:rsid w:val="00601ED0"/>
    <w:rsid w:val="006026E1"/>
    <w:rsid w:val="00603B6F"/>
    <w:rsid w:val="00603DCA"/>
    <w:rsid w:val="00603EAB"/>
    <w:rsid w:val="006045BF"/>
    <w:rsid w:val="006054B6"/>
    <w:rsid w:val="0060550C"/>
    <w:rsid w:val="006056D2"/>
    <w:rsid w:val="006072B5"/>
    <w:rsid w:val="00607359"/>
    <w:rsid w:val="00607C2B"/>
    <w:rsid w:val="0061039D"/>
    <w:rsid w:val="00610528"/>
    <w:rsid w:val="00610633"/>
    <w:rsid w:val="00610837"/>
    <w:rsid w:val="00610AED"/>
    <w:rsid w:val="0061130D"/>
    <w:rsid w:val="006116A4"/>
    <w:rsid w:val="00612450"/>
    <w:rsid w:val="00612A53"/>
    <w:rsid w:val="00612DAE"/>
    <w:rsid w:val="00613031"/>
    <w:rsid w:val="0061332C"/>
    <w:rsid w:val="00613691"/>
    <w:rsid w:val="00614932"/>
    <w:rsid w:val="00614D16"/>
    <w:rsid w:val="00615F2F"/>
    <w:rsid w:val="006166F7"/>
    <w:rsid w:val="00616FAF"/>
    <w:rsid w:val="00621EB3"/>
    <w:rsid w:val="006224A4"/>
    <w:rsid w:val="006233C6"/>
    <w:rsid w:val="00623939"/>
    <w:rsid w:val="00623B86"/>
    <w:rsid w:val="00623D1E"/>
    <w:rsid w:val="00624444"/>
    <w:rsid w:val="00625336"/>
    <w:rsid w:val="006262C3"/>
    <w:rsid w:val="00626AFA"/>
    <w:rsid w:val="00626B3F"/>
    <w:rsid w:val="0063005C"/>
    <w:rsid w:val="00630381"/>
    <w:rsid w:val="00630562"/>
    <w:rsid w:val="00631320"/>
    <w:rsid w:val="00631AD3"/>
    <w:rsid w:val="006323C0"/>
    <w:rsid w:val="006323FD"/>
    <w:rsid w:val="006328E8"/>
    <w:rsid w:val="00632E6D"/>
    <w:rsid w:val="00633116"/>
    <w:rsid w:val="00633484"/>
    <w:rsid w:val="00633F63"/>
    <w:rsid w:val="006343A4"/>
    <w:rsid w:val="006344B6"/>
    <w:rsid w:val="006345D3"/>
    <w:rsid w:val="006351FD"/>
    <w:rsid w:val="00635DD2"/>
    <w:rsid w:val="00636750"/>
    <w:rsid w:val="00637127"/>
    <w:rsid w:val="006375B6"/>
    <w:rsid w:val="006403AD"/>
    <w:rsid w:val="006409DD"/>
    <w:rsid w:val="00640D90"/>
    <w:rsid w:val="00642BBF"/>
    <w:rsid w:val="00643422"/>
    <w:rsid w:val="006438C5"/>
    <w:rsid w:val="006440A1"/>
    <w:rsid w:val="00644AFB"/>
    <w:rsid w:val="0064524A"/>
    <w:rsid w:val="0064646D"/>
    <w:rsid w:val="00646630"/>
    <w:rsid w:val="0064667B"/>
    <w:rsid w:val="00647ED5"/>
    <w:rsid w:val="006500DB"/>
    <w:rsid w:val="0065106C"/>
    <w:rsid w:val="00651DE8"/>
    <w:rsid w:val="00651E69"/>
    <w:rsid w:val="00652124"/>
    <w:rsid w:val="00652150"/>
    <w:rsid w:val="00652766"/>
    <w:rsid w:val="00653197"/>
    <w:rsid w:val="006534DA"/>
    <w:rsid w:val="00655190"/>
    <w:rsid w:val="0065589F"/>
    <w:rsid w:val="00655F7F"/>
    <w:rsid w:val="00656145"/>
    <w:rsid w:val="00657909"/>
    <w:rsid w:val="006605AA"/>
    <w:rsid w:val="00661278"/>
    <w:rsid w:val="00661A29"/>
    <w:rsid w:val="00661CA2"/>
    <w:rsid w:val="0066216F"/>
    <w:rsid w:val="0066420B"/>
    <w:rsid w:val="00664474"/>
    <w:rsid w:val="00664A70"/>
    <w:rsid w:val="00664F0E"/>
    <w:rsid w:val="006665ED"/>
    <w:rsid w:val="00666768"/>
    <w:rsid w:val="0066695B"/>
    <w:rsid w:val="00667595"/>
    <w:rsid w:val="006705B2"/>
    <w:rsid w:val="00670795"/>
    <w:rsid w:val="00670AEE"/>
    <w:rsid w:val="00670DD4"/>
    <w:rsid w:val="006716D4"/>
    <w:rsid w:val="00671EC7"/>
    <w:rsid w:val="00672037"/>
    <w:rsid w:val="006726D8"/>
    <w:rsid w:val="00673FCD"/>
    <w:rsid w:val="00675043"/>
    <w:rsid w:val="0067511E"/>
    <w:rsid w:val="00675DA8"/>
    <w:rsid w:val="00676391"/>
    <w:rsid w:val="00676930"/>
    <w:rsid w:val="00676DC5"/>
    <w:rsid w:val="0068020F"/>
    <w:rsid w:val="00681738"/>
    <w:rsid w:val="0068247C"/>
    <w:rsid w:val="00682F58"/>
    <w:rsid w:val="0068342E"/>
    <w:rsid w:val="00683DFF"/>
    <w:rsid w:val="00684418"/>
    <w:rsid w:val="00684638"/>
    <w:rsid w:val="00684AC5"/>
    <w:rsid w:val="006850E3"/>
    <w:rsid w:val="006859A0"/>
    <w:rsid w:val="0068727B"/>
    <w:rsid w:val="00687BBE"/>
    <w:rsid w:val="00690E3D"/>
    <w:rsid w:val="0069228B"/>
    <w:rsid w:val="00692A02"/>
    <w:rsid w:val="00692C1B"/>
    <w:rsid w:val="00693936"/>
    <w:rsid w:val="00693ED6"/>
    <w:rsid w:val="00693FA1"/>
    <w:rsid w:val="00694F07"/>
    <w:rsid w:val="00695620"/>
    <w:rsid w:val="0069603D"/>
    <w:rsid w:val="00696880"/>
    <w:rsid w:val="0069690E"/>
    <w:rsid w:val="00697C19"/>
    <w:rsid w:val="006A0B7F"/>
    <w:rsid w:val="006A1578"/>
    <w:rsid w:val="006A2C9B"/>
    <w:rsid w:val="006A2DBF"/>
    <w:rsid w:val="006A2EEC"/>
    <w:rsid w:val="006A31D4"/>
    <w:rsid w:val="006A3E39"/>
    <w:rsid w:val="006A4020"/>
    <w:rsid w:val="006A4CF0"/>
    <w:rsid w:val="006A4EEC"/>
    <w:rsid w:val="006A5CEE"/>
    <w:rsid w:val="006B0348"/>
    <w:rsid w:val="006B24C0"/>
    <w:rsid w:val="006B2617"/>
    <w:rsid w:val="006B3DBD"/>
    <w:rsid w:val="006B3E93"/>
    <w:rsid w:val="006B5844"/>
    <w:rsid w:val="006B6317"/>
    <w:rsid w:val="006B71C6"/>
    <w:rsid w:val="006B7F3A"/>
    <w:rsid w:val="006C0580"/>
    <w:rsid w:val="006C0589"/>
    <w:rsid w:val="006C65DE"/>
    <w:rsid w:val="006C6D8B"/>
    <w:rsid w:val="006C711E"/>
    <w:rsid w:val="006D05B4"/>
    <w:rsid w:val="006D068A"/>
    <w:rsid w:val="006D0B15"/>
    <w:rsid w:val="006D0F5B"/>
    <w:rsid w:val="006D151A"/>
    <w:rsid w:val="006D2607"/>
    <w:rsid w:val="006D59D4"/>
    <w:rsid w:val="006D5F68"/>
    <w:rsid w:val="006D62EB"/>
    <w:rsid w:val="006D68F8"/>
    <w:rsid w:val="006D7A02"/>
    <w:rsid w:val="006E0165"/>
    <w:rsid w:val="006E1C95"/>
    <w:rsid w:val="006E1FBF"/>
    <w:rsid w:val="006E2DCE"/>
    <w:rsid w:val="006E3ABD"/>
    <w:rsid w:val="006E40F9"/>
    <w:rsid w:val="006E4E7A"/>
    <w:rsid w:val="006E507A"/>
    <w:rsid w:val="006E530D"/>
    <w:rsid w:val="006E531E"/>
    <w:rsid w:val="006E55C8"/>
    <w:rsid w:val="006E6146"/>
    <w:rsid w:val="006E678F"/>
    <w:rsid w:val="006E7D59"/>
    <w:rsid w:val="006F01C8"/>
    <w:rsid w:val="006F08FF"/>
    <w:rsid w:val="006F3646"/>
    <w:rsid w:val="006F3905"/>
    <w:rsid w:val="006F4896"/>
    <w:rsid w:val="006F5E95"/>
    <w:rsid w:val="006F625A"/>
    <w:rsid w:val="006F6CA6"/>
    <w:rsid w:val="006F7911"/>
    <w:rsid w:val="006F79E3"/>
    <w:rsid w:val="00701571"/>
    <w:rsid w:val="007032F1"/>
    <w:rsid w:val="00703BBD"/>
    <w:rsid w:val="00703E76"/>
    <w:rsid w:val="0070444C"/>
    <w:rsid w:val="00704E23"/>
    <w:rsid w:val="0070536F"/>
    <w:rsid w:val="00705AE2"/>
    <w:rsid w:val="007064BB"/>
    <w:rsid w:val="00706556"/>
    <w:rsid w:val="007071C5"/>
    <w:rsid w:val="007101DF"/>
    <w:rsid w:val="007102E9"/>
    <w:rsid w:val="0071046C"/>
    <w:rsid w:val="00711C0F"/>
    <w:rsid w:val="00712827"/>
    <w:rsid w:val="00712AAC"/>
    <w:rsid w:val="0071390B"/>
    <w:rsid w:val="00714247"/>
    <w:rsid w:val="00715317"/>
    <w:rsid w:val="00717623"/>
    <w:rsid w:val="00717BBC"/>
    <w:rsid w:val="0072079E"/>
    <w:rsid w:val="00720D84"/>
    <w:rsid w:val="00721043"/>
    <w:rsid w:val="007211FF"/>
    <w:rsid w:val="00721DAA"/>
    <w:rsid w:val="007228DF"/>
    <w:rsid w:val="00722F45"/>
    <w:rsid w:val="00723125"/>
    <w:rsid w:val="00723DD7"/>
    <w:rsid w:val="00723F8F"/>
    <w:rsid w:val="007242BE"/>
    <w:rsid w:val="00724389"/>
    <w:rsid w:val="00725E5E"/>
    <w:rsid w:val="007308D0"/>
    <w:rsid w:val="00730EE5"/>
    <w:rsid w:val="00732C02"/>
    <w:rsid w:val="00734940"/>
    <w:rsid w:val="00735E10"/>
    <w:rsid w:val="00735EA8"/>
    <w:rsid w:val="00736699"/>
    <w:rsid w:val="00736928"/>
    <w:rsid w:val="00736CE2"/>
    <w:rsid w:val="00736E1E"/>
    <w:rsid w:val="00737B44"/>
    <w:rsid w:val="0074003D"/>
    <w:rsid w:val="00740FD5"/>
    <w:rsid w:val="00741D98"/>
    <w:rsid w:val="00742306"/>
    <w:rsid w:val="00743FD2"/>
    <w:rsid w:val="007446BC"/>
    <w:rsid w:val="00745A6F"/>
    <w:rsid w:val="00745C9B"/>
    <w:rsid w:val="00745E45"/>
    <w:rsid w:val="00746529"/>
    <w:rsid w:val="0074718D"/>
    <w:rsid w:val="00747451"/>
    <w:rsid w:val="00747549"/>
    <w:rsid w:val="007505CD"/>
    <w:rsid w:val="007506AB"/>
    <w:rsid w:val="007507C4"/>
    <w:rsid w:val="007509BF"/>
    <w:rsid w:val="007518C7"/>
    <w:rsid w:val="00753762"/>
    <w:rsid w:val="007538C2"/>
    <w:rsid w:val="00753954"/>
    <w:rsid w:val="00753C51"/>
    <w:rsid w:val="00753FD7"/>
    <w:rsid w:val="0075457E"/>
    <w:rsid w:val="007549C1"/>
    <w:rsid w:val="00754E3A"/>
    <w:rsid w:val="007552E5"/>
    <w:rsid w:val="00755482"/>
    <w:rsid w:val="0075596D"/>
    <w:rsid w:val="00755D5C"/>
    <w:rsid w:val="00756C46"/>
    <w:rsid w:val="00757784"/>
    <w:rsid w:val="00757D5A"/>
    <w:rsid w:val="00761C83"/>
    <w:rsid w:val="00762A71"/>
    <w:rsid w:val="00762A9E"/>
    <w:rsid w:val="00763CCC"/>
    <w:rsid w:val="00764D18"/>
    <w:rsid w:val="00764F8B"/>
    <w:rsid w:val="0076543F"/>
    <w:rsid w:val="00766FDD"/>
    <w:rsid w:val="007675D2"/>
    <w:rsid w:val="00767F3B"/>
    <w:rsid w:val="00770DF6"/>
    <w:rsid w:val="00770EE2"/>
    <w:rsid w:val="00771B50"/>
    <w:rsid w:val="00772421"/>
    <w:rsid w:val="007725DE"/>
    <w:rsid w:val="0077465E"/>
    <w:rsid w:val="007758E4"/>
    <w:rsid w:val="00775BE9"/>
    <w:rsid w:val="00776221"/>
    <w:rsid w:val="007767FD"/>
    <w:rsid w:val="00776993"/>
    <w:rsid w:val="00777A42"/>
    <w:rsid w:val="007801AB"/>
    <w:rsid w:val="00780281"/>
    <w:rsid w:val="0078046D"/>
    <w:rsid w:val="007807EC"/>
    <w:rsid w:val="00780881"/>
    <w:rsid w:val="00780F39"/>
    <w:rsid w:val="00782279"/>
    <w:rsid w:val="00783A74"/>
    <w:rsid w:val="00783D1C"/>
    <w:rsid w:val="00786BA5"/>
    <w:rsid w:val="007904DE"/>
    <w:rsid w:val="0079171E"/>
    <w:rsid w:val="00792260"/>
    <w:rsid w:val="00792771"/>
    <w:rsid w:val="007939A4"/>
    <w:rsid w:val="0079467C"/>
    <w:rsid w:val="00794731"/>
    <w:rsid w:val="00794AE9"/>
    <w:rsid w:val="007979BE"/>
    <w:rsid w:val="00797E56"/>
    <w:rsid w:val="007A02A3"/>
    <w:rsid w:val="007A0E52"/>
    <w:rsid w:val="007A1145"/>
    <w:rsid w:val="007A48E5"/>
    <w:rsid w:val="007A4FE2"/>
    <w:rsid w:val="007A5518"/>
    <w:rsid w:val="007A6FC2"/>
    <w:rsid w:val="007A7054"/>
    <w:rsid w:val="007A794F"/>
    <w:rsid w:val="007B0ACA"/>
    <w:rsid w:val="007B0C5E"/>
    <w:rsid w:val="007B0F88"/>
    <w:rsid w:val="007B1006"/>
    <w:rsid w:val="007B136F"/>
    <w:rsid w:val="007B1B3B"/>
    <w:rsid w:val="007B45CA"/>
    <w:rsid w:val="007B5635"/>
    <w:rsid w:val="007B5EE4"/>
    <w:rsid w:val="007B6026"/>
    <w:rsid w:val="007B6AD4"/>
    <w:rsid w:val="007C10BB"/>
    <w:rsid w:val="007C133A"/>
    <w:rsid w:val="007C1A9B"/>
    <w:rsid w:val="007C1D22"/>
    <w:rsid w:val="007C1E37"/>
    <w:rsid w:val="007C281F"/>
    <w:rsid w:val="007C4A6F"/>
    <w:rsid w:val="007C4BD5"/>
    <w:rsid w:val="007C55A1"/>
    <w:rsid w:val="007C55EC"/>
    <w:rsid w:val="007C6194"/>
    <w:rsid w:val="007C633D"/>
    <w:rsid w:val="007C6398"/>
    <w:rsid w:val="007C710C"/>
    <w:rsid w:val="007D0318"/>
    <w:rsid w:val="007D0A3E"/>
    <w:rsid w:val="007D1A82"/>
    <w:rsid w:val="007D2B4B"/>
    <w:rsid w:val="007D2CA3"/>
    <w:rsid w:val="007D360D"/>
    <w:rsid w:val="007D3765"/>
    <w:rsid w:val="007D37D3"/>
    <w:rsid w:val="007D5A0A"/>
    <w:rsid w:val="007D6871"/>
    <w:rsid w:val="007D6953"/>
    <w:rsid w:val="007D6BF1"/>
    <w:rsid w:val="007D7BBE"/>
    <w:rsid w:val="007D7EB5"/>
    <w:rsid w:val="007D7EE9"/>
    <w:rsid w:val="007E0C97"/>
    <w:rsid w:val="007E149D"/>
    <w:rsid w:val="007E1650"/>
    <w:rsid w:val="007E18B2"/>
    <w:rsid w:val="007E29A2"/>
    <w:rsid w:val="007E477E"/>
    <w:rsid w:val="007E4BD6"/>
    <w:rsid w:val="007E4E0A"/>
    <w:rsid w:val="007E4E95"/>
    <w:rsid w:val="007E4EA8"/>
    <w:rsid w:val="007E6BB7"/>
    <w:rsid w:val="007F097F"/>
    <w:rsid w:val="007F0B56"/>
    <w:rsid w:val="007F15C9"/>
    <w:rsid w:val="007F3825"/>
    <w:rsid w:val="007F40CF"/>
    <w:rsid w:val="007F4733"/>
    <w:rsid w:val="007F68E9"/>
    <w:rsid w:val="007F6BD7"/>
    <w:rsid w:val="007F76A6"/>
    <w:rsid w:val="007F7A33"/>
    <w:rsid w:val="007F7C15"/>
    <w:rsid w:val="00802192"/>
    <w:rsid w:val="00802BE6"/>
    <w:rsid w:val="00802D12"/>
    <w:rsid w:val="00803686"/>
    <w:rsid w:val="00803A82"/>
    <w:rsid w:val="00803B47"/>
    <w:rsid w:val="00803B59"/>
    <w:rsid w:val="00804837"/>
    <w:rsid w:val="0080499C"/>
    <w:rsid w:val="0080501B"/>
    <w:rsid w:val="008057EF"/>
    <w:rsid w:val="00806F41"/>
    <w:rsid w:val="00807F6B"/>
    <w:rsid w:val="00810DD3"/>
    <w:rsid w:val="00812E2C"/>
    <w:rsid w:val="00814318"/>
    <w:rsid w:val="00814814"/>
    <w:rsid w:val="008149DB"/>
    <w:rsid w:val="00815E15"/>
    <w:rsid w:val="00816C83"/>
    <w:rsid w:val="008171DD"/>
    <w:rsid w:val="008176A0"/>
    <w:rsid w:val="008209B3"/>
    <w:rsid w:val="00822506"/>
    <w:rsid w:val="00823F76"/>
    <w:rsid w:val="00824961"/>
    <w:rsid w:val="00824C5A"/>
    <w:rsid w:val="00824E7A"/>
    <w:rsid w:val="00825775"/>
    <w:rsid w:val="00826FC3"/>
    <w:rsid w:val="00827967"/>
    <w:rsid w:val="00830388"/>
    <w:rsid w:val="008307EF"/>
    <w:rsid w:val="0083099B"/>
    <w:rsid w:val="00831535"/>
    <w:rsid w:val="008316B3"/>
    <w:rsid w:val="008336E4"/>
    <w:rsid w:val="00833B2B"/>
    <w:rsid w:val="008340E1"/>
    <w:rsid w:val="00834456"/>
    <w:rsid w:val="0083489B"/>
    <w:rsid w:val="00836381"/>
    <w:rsid w:val="008368E2"/>
    <w:rsid w:val="00836CB1"/>
    <w:rsid w:val="008376C7"/>
    <w:rsid w:val="00840B7F"/>
    <w:rsid w:val="00840D4F"/>
    <w:rsid w:val="00841811"/>
    <w:rsid w:val="00841ACE"/>
    <w:rsid w:val="00842598"/>
    <w:rsid w:val="00842CB5"/>
    <w:rsid w:val="00842CCF"/>
    <w:rsid w:val="00842E62"/>
    <w:rsid w:val="0084354E"/>
    <w:rsid w:val="008437AC"/>
    <w:rsid w:val="00845C72"/>
    <w:rsid w:val="0084604F"/>
    <w:rsid w:val="008470D8"/>
    <w:rsid w:val="00847B53"/>
    <w:rsid w:val="00847CD4"/>
    <w:rsid w:val="00847FB2"/>
    <w:rsid w:val="00851FAF"/>
    <w:rsid w:val="00852068"/>
    <w:rsid w:val="00852B5A"/>
    <w:rsid w:val="008532F5"/>
    <w:rsid w:val="008534E3"/>
    <w:rsid w:val="00853873"/>
    <w:rsid w:val="0085390E"/>
    <w:rsid w:val="00853C3C"/>
    <w:rsid w:val="00853D28"/>
    <w:rsid w:val="00854335"/>
    <w:rsid w:val="00854784"/>
    <w:rsid w:val="00856CF4"/>
    <w:rsid w:val="008576D8"/>
    <w:rsid w:val="00857F65"/>
    <w:rsid w:val="00860449"/>
    <w:rsid w:val="008614A7"/>
    <w:rsid w:val="00861B2B"/>
    <w:rsid w:val="008624BC"/>
    <w:rsid w:val="008651DE"/>
    <w:rsid w:val="0086639B"/>
    <w:rsid w:val="008664FF"/>
    <w:rsid w:val="00866BEF"/>
    <w:rsid w:val="00866CDF"/>
    <w:rsid w:val="008678F1"/>
    <w:rsid w:val="00867963"/>
    <w:rsid w:val="00872095"/>
    <w:rsid w:val="00872C4A"/>
    <w:rsid w:val="008734F7"/>
    <w:rsid w:val="00873750"/>
    <w:rsid w:val="00874034"/>
    <w:rsid w:val="00875122"/>
    <w:rsid w:val="008755B2"/>
    <w:rsid w:val="00875DF0"/>
    <w:rsid w:val="00875EDB"/>
    <w:rsid w:val="008760BE"/>
    <w:rsid w:val="008771B9"/>
    <w:rsid w:val="00877532"/>
    <w:rsid w:val="008805DE"/>
    <w:rsid w:val="00880E85"/>
    <w:rsid w:val="00880E9D"/>
    <w:rsid w:val="00881338"/>
    <w:rsid w:val="00881767"/>
    <w:rsid w:val="0088179F"/>
    <w:rsid w:val="00881AF4"/>
    <w:rsid w:val="008823BA"/>
    <w:rsid w:val="00882D38"/>
    <w:rsid w:val="00883BB1"/>
    <w:rsid w:val="008844B8"/>
    <w:rsid w:val="00885D6A"/>
    <w:rsid w:val="00886A8C"/>
    <w:rsid w:val="00892172"/>
    <w:rsid w:val="00892C94"/>
    <w:rsid w:val="0089516A"/>
    <w:rsid w:val="00896226"/>
    <w:rsid w:val="00896616"/>
    <w:rsid w:val="00896ACE"/>
    <w:rsid w:val="00897650"/>
    <w:rsid w:val="00897ECD"/>
    <w:rsid w:val="008A0889"/>
    <w:rsid w:val="008A0AB3"/>
    <w:rsid w:val="008A10F4"/>
    <w:rsid w:val="008A18E6"/>
    <w:rsid w:val="008A2315"/>
    <w:rsid w:val="008A2736"/>
    <w:rsid w:val="008A30A5"/>
    <w:rsid w:val="008A34D2"/>
    <w:rsid w:val="008A4049"/>
    <w:rsid w:val="008A43FF"/>
    <w:rsid w:val="008A4518"/>
    <w:rsid w:val="008A4554"/>
    <w:rsid w:val="008A4B33"/>
    <w:rsid w:val="008A4D17"/>
    <w:rsid w:val="008A5A42"/>
    <w:rsid w:val="008A5F84"/>
    <w:rsid w:val="008A61EA"/>
    <w:rsid w:val="008A6E4B"/>
    <w:rsid w:val="008A75FC"/>
    <w:rsid w:val="008A7CC9"/>
    <w:rsid w:val="008A7F3E"/>
    <w:rsid w:val="008B09E2"/>
    <w:rsid w:val="008B2197"/>
    <w:rsid w:val="008B2634"/>
    <w:rsid w:val="008B3F28"/>
    <w:rsid w:val="008B40D0"/>
    <w:rsid w:val="008B4A89"/>
    <w:rsid w:val="008B4DDB"/>
    <w:rsid w:val="008B4F47"/>
    <w:rsid w:val="008B5943"/>
    <w:rsid w:val="008C03AB"/>
    <w:rsid w:val="008C0467"/>
    <w:rsid w:val="008C0CC9"/>
    <w:rsid w:val="008C0E8C"/>
    <w:rsid w:val="008C1C88"/>
    <w:rsid w:val="008C2919"/>
    <w:rsid w:val="008C39B8"/>
    <w:rsid w:val="008C54D3"/>
    <w:rsid w:val="008C5DA4"/>
    <w:rsid w:val="008C654B"/>
    <w:rsid w:val="008C6BAB"/>
    <w:rsid w:val="008C73F6"/>
    <w:rsid w:val="008C749B"/>
    <w:rsid w:val="008C7A71"/>
    <w:rsid w:val="008D0D13"/>
    <w:rsid w:val="008D2493"/>
    <w:rsid w:val="008D24EA"/>
    <w:rsid w:val="008D356E"/>
    <w:rsid w:val="008D36A3"/>
    <w:rsid w:val="008D49D4"/>
    <w:rsid w:val="008D524C"/>
    <w:rsid w:val="008D59C3"/>
    <w:rsid w:val="008D5AC7"/>
    <w:rsid w:val="008D755F"/>
    <w:rsid w:val="008E096D"/>
    <w:rsid w:val="008E0EAB"/>
    <w:rsid w:val="008E1834"/>
    <w:rsid w:val="008E1C77"/>
    <w:rsid w:val="008E2B2B"/>
    <w:rsid w:val="008E2F10"/>
    <w:rsid w:val="008E4977"/>
    <w:rsid w:val="008E4BFA"/>
    <w:rsid w:val="008E5880"/>
    <w:rsid w:val="008E60DB"/>
    <w:rsid w:val="008E61F4"/>
    <w:rsid w:val="008E6ABB"/>
    <w:rsid w:val="008E7571"/>
    <w:rsid w:val="008F0876"/>
    <w:rsid w:val="008F0D19"/>
    <w:rsid w:val="008F0F17"/>
    <w:rsid w:val="008F1207"/>
    <w:rsid w:val="008F15FC"/>
    <w:rsid w:val="008F1872"/>
    <w:rsid w:val="008F19D8"/>
    <w:rsid w:val="008F2D52"/>
    <w:rsid w:val="008F4D07"/>
    <w:rsid w:val="008F5198"/>
    <w:rsid w:val="008F6B16"/>
    <w:rsid w:val="008F6D53"/>
    <w:rsid w:val="00900440"/>
    <w:rsid w:val="009013FF"/>
    <w:rsid w:val="00901542"/>
    <w:rsid w:val="00903373"/>
    <w:rsid w:val="009043BC"/>
    <w:rsid w:val="00904760"/>
    <w:rsid w:val="00904F92"/>
    <w:rsid w:val="009050BA"/>
    <w:rsid w:val="009053BB"/>
    <w:rsid w:val="009057C9"/>
    <w:rsid w:val="00905CAF"/>
    <w:rsid w:val="0091162C"/>
    <w:rsid w:val="00911B2E"/>
    <w:rsid w:val="00911E2D"/>
    <w:rsid w:val="009121B5"/>
    <w:rsid w:val="00912CF1"/>
    <w:rsid w:val="00913535"/>
    <w:rsid w:val="00913A53"/>
    <w:rsid w:val="009148A8"/>
    <w:rsid w:val="00916081"/>
    <w:rsid w:val="00916EC4"/>
    <w:rsid w:val="00917176"/>
    <w:rsid w:val="009200B4"/>
    <w:rsid w:val="00920426"/>
    <w:rsid w:val="0092169E"/>
    <w:rsid w:val="00922067"/>
    <w:rsid w:val="00922647"/>
    <w:rsid w:val="009233AD"/>
    <w:rsid w:val="009242B9"/>
    <w:rsid w:val="00924A72"/>
    <w:rsid w:val="009250FC"/>
    <w:rsid w:val="00925163"/>
    <w:rsid w:val="0092549F"/>
    <w:rsid w:val="00926BED"/>
    <w:rsid w:val="00927083"/>
    <w:rsid w:val="00927F08"/>
    <w:rsid w:val="00930C40"/>
    <w:rsid w:val="009332F5"/>
    <w:rsid w:val="009342AF"/>
    <w:rsid w:val="00934C96"/>
    <w:rsid w:val="0093556C"/>
    <w:rsid w:val="00935915"/>
    <w:rsid w:val="00935AD3"/>
    <w:rsid w:val="00935BBF"/>
    <w:rsid w:val="00940244"/>
    <w:rsid w:val="00940C7B"/>
    <w:rsid w:val="009411B9"/>
    <w:rsid w:val="00941C91"/>
    <w:rsid w:val="00943EA2"/>
    <w:rsid w:val="00946211"/>
    <w:rsid w:val="00946C0C"/>
    <w:rsid w:val="0094753A"/>
    <w:rsid w:val="00951407"/>
    <w:rsid w:val="00951A42"/>
    <w:rsid w:val="00952B46"/>
    <w:rsid w:val="0095317A"/>
    <w:rsid w:val="0095632A"/>
    <w:rsid w:val="00957182"/>
    <w:rsid w:val="00960091"/>
    <w:rsid w:val="00960811"/>
    <w:rsid w:val="009644B5"/>
    <w:rsid w:val="00964880"/>
    <w:rsid w:val="009656BE"/>
    <w:rsid w:val="00965775"/>
    <w:rsid w:val="00965D29"/>
    <w:rsid w:val="00965FB5"/>
    <w:rsid w:val="00967060"/>
    <w:rsid w:val="009676F2"/>
    <w:rsid w:val="009704B5"/>
    <w:rsid w:val="00970EAB"/>
    <w:rsid w:val="009724FB"/>
    <w:rsid w:val="009729F6"/>
    <w:rsid w:val="00972EC2"/>
    <w:rsid w:val="00973863"/>
    <w:rsid w:val="00974CDA"/>
    <w:rsid w:val="00974F88"/>
    <w:rsid w:val="00977134"/>
    <w:rsid w:val="00977136"/>
    <w:rsid w:val="00977598"/>
    <w:rsid w:val="0097769C"/>
    <w:rsid w:val="009776F9"/>
    <w:rsid w:val="00980FAB"/>
    <w:rsid w:val="00981BB6"/>
    <w:rsid w:val="00983332"/>
    <w:rsid w:val="00985AF3"/>
    <w:rsid w:val="00985DC6"/>
    <w:rsid w:val="009863DD"/>
    <w:rsid w:val="00987B90"/>
    <w:rsid w:val="009933D3"/>
    <w:rsid w:val="00994202"/>
    <w:rsid w:val="00994C3F"/>
    <w:rsid w:val="009950B9"/>
    <w:rsid w:val="009952AE"/>
    <w:rsid w:val="00995AFA"/>
    <w:rsid w:val="009966C3"/>
    <w:rsid w:val="0099792A"/>
    <w:rsid w:val="00997E91"/>
    <w:rsid w:val="009A054E"/>
    <w:rsid w:val="009A24C3"/>
    <w:rsid w:val="009A276F"/>
    <w:rsid w:val="009A2963"/>
    <w:rsid w:val="009A2DB8"/>
    <w:rsid w:val="009A43ED"/>
    <w:rsid w:val="009A5917"/>
    <w:rsid w:val="009A66AF"/>
    <w:rsid w:val="009A6740"/>
    <w:rsid w:val="009A6797"/>
    <w:rsid w:val="009B008F"/>
    <w:rsid w:val="009B0E93"/>
    <w:rsid w:val="009B115F"/>
    <w:rsid w:val="009B22E4"/>
    <w:rsid w:val="009B2F01"/>
    <w:rsid w:val="009B30B9"/>
    <w:rsid w:val="009B4366"/>
    <w:rsid w:val="009B510D"/>
    <w:rsid w:val="009B51DF"/>
    <w:rsid w:val="009B554F"/>
    <w:rsid w:val="009B5595"/>
    <w:rsid w:val="009B75C6"/>
    <w:rsid w:val="009C0F84"/>
    <w:rsid w:val="009C1999"/>
    <w:rsid w:val="009C1F05"/>
    <w:rsid w:val="009C226F"/>
    <w:rsid w:val="009C2940"/>
    <w:rsid w:val="009C2E44"/>
    <w:rsid w:val="009C2EE3"/>
    <w:rsid w:val="009C35DE"/>
    <w:rsid w:val="009C3ACA"/>
    <w:rsid w:val="009C3B04"/>
    <w:rsid w:val="009C4020"/>
    <w:rsid w:val="009C4303"/>
    <w:rsid w:val="009C4845"/>
    <w:rsid w:val="009C5DC9"/>
    <w:rsid w:val="009C5EEF"/>
    <w:rsid w:val="009C6AE7"/>
    <w:rsid w:val="009C6B20"/>
    <w:rsid w:val="009C6E2C"/>
    <w:rsid w:val="009C710D"/>
    <w:rsid w:val="009C727F"/>
    <w:rsid w:val="009C76DC"/>
    <w:rsid w:val="009D069B"/>
    <w:rsid w:val="009D0C48"/>
    <w:rsid w:val="009D1400"/>
    <w:rsid w:val="009D298C"/>
    <w:rsid w:val="009D44E1"/>
    <w:rsid w:val="009D4CA8"/>
    <w:rsid w:val="009D54DC"/>
    <w:rsid w:val="009D5753"/>
    <w:rsid w:val="009D5D6B"/>
    <w:rsid w:val="009D6988"/>
    <w:rsid w:val="009D7A00"/>
    <w:rsid w:val="009E0661"/>
    <w:rsid w:val="009E066F"/>
    <w:rsid w:val="009E0DEE"/>
    <w:rsid w:val="009E12DE"/>
    <w:rsid w:val="009E141C"/>
    <w:rsid w:val="009E2A99"/>
    <w:rsid w:val="009E3046"/>
    <w:rsid w:val="009E30EC"/>
    <w:rsid w:val="009E3F76"/>
    <w:rsid w:val="009E41BD"/>
    <w:rsid w:val="009E43AF"/>
    <w:rsid w:val="009E4589"/>
    <w:rsid w:val="009E4A80"/>
    <w:rsid w:val="009E52E0"/>
    <w:rsid w:val="009E558A"/>
    <w:rsid w:val="009E5AE9"/>
    <w:rsid w:val="009E5C59"/>
    <w:rsid w:val="009E6445"/>
    <w:rsid w:val="009E6BE9"/>
    <w:rsid w:val="009E7642"/>
    <w:rsid w:val="009F0B1B"/>
    <w:rsid w:val="009F0CDB"/>
    <w:rsid w:val="009F111C"/>
    <w:rsid w:val="009F1593"/>
    <w:rsid w:val="009F182C"/>
    <w:rsid w:val="009F1A25"/>
    <w:rsid w:val="009F1AA6"/>
    <w:rsid w:val="009F2648"/>
    <w:rsid w:val="009F269F"/>
    <w:rsid w:val="009F2FF8"/>
    <w:rsid w:val="009F3ACC"/>
    <w:rsid w:val="009F3CC8"/>
    <w:rsid w:val="009F46DE"/>
    <w:rsid w:val="009F4FED"/>
    <w:rsid w:val="009F5695"/>
    <w:rsid w:val="009F57DA"/>
    <w:rsid w:val="009F586C"/>
    <w:rsid w:val="009F5C64"/>
    <w:rsid w:val="009F6278"/>
    <w:rsid w:val="009F7076"/>
    <w:rsid w:val="009F76F4"/>
    <w:rsid w:val="00A001A3"/>
    <w:rsid w:val="00A01EC7"/>
    <w:rsid w:val="00A0214E"/>
    <w:rsid w:val="00A029BF"/>
    <w:rsid w:val="00A03787"/>
    <w:rsid w:val="00A03A98"/>
    <w:rsid w:val="00A04720"/>
    <w:rsid w:val="00A05310"/>
    <w:rsid w:val="00A059DD"/>
    <w:rsid w:val="00A05B51"/>
    <w:rsid w:val="00A05D24"/>
    <w:rsid w:val="00A10382"/>
    <w:rsid w:val="00A12196"/>
    <w:rsid w:val="00A1235F"/>
    <w:rsid w:val="00A126B5"/>
    <w:rsid w:val="00A12D13"/>
    <w:rsid w:val="00A12EC6"/>
    <w:rsid w:val="00A130EA"/>
    <w:rsid w:val="00A14F7D"/>
    <w:rsid w:val="00A15273"/>
    <w:rsid w:val="00A15458"/>
    <w:rsid w:val="00A164A4"/>
    <w:rsid w:val="00A21A76"/>
    <w:rsid w:val="00A21E84"/>
    <w:rsid w:val="00A22810"/>
    <w:rsid w:val="00A24393"/>
    <w:rsid w:val="00A26C04"/>
    <w:rsid w:val="00A270F2"/>
    <w:rsid w:val="00A272B6"/>
    <w:rsid w:val="00A27486"/>
    <w:rsid w:val="00A27A6F"/>
    <w:rsid w:val="00A30241"/>
    <w:rsid w:val="00A31287"/>
    <w:rsid w:val="00A336F3"/>
    <w:rsid w:val="00A339EE"/>
    <w:rsid w:val="00A33ECB"/>
    <w:rsid w:val="00A34469"/>
    <w:rsid w:val="00A34489"/>
    <w:rsid w:val="00A3458A"/>
    <w:rsid w:val="00A354B4"/>
    <w:rsid w:val="00A35554"/>
    <w:rsid w:val="00A36297"/>
    <w:rsid w:val="00A36430"/>
    <w:rsid w:val="00A364A0"/>
    <w:rsid w:val="00A36C39"/>
    <w:rsid w:val="00A432B6"/>
    <w:rsid w:val="00A432F1"/>
    <w:rsid w:val="00A43535"/>
    <w:rsid w:val="00A443A4"/>
    <w:rsid w:val="00A450F0"/>
    <w:rsid w:val="00A4567A"/>
    <w:rsid w:val="00A45721"/>
    <w:rsid w:val="00A46572"/>
    <w:rsid w:val="00A46C30"/>
    <w:rsid w:val="00A5010F"/>
    <w:rsid w:val="00A50BE0"/>
    <w:rsid w:val="00A51138"/>
    <w:rsid w:val="00A51F0E"/>
    <w:rsid w:val="00A53166"/>
    <w:rsid w:val="00A53285"/>
    <w:rsid w:val="00A541D8"/>
    <w:rsid w:val="00A5429A"/>
    <w:rsid w:val="00A54AFD"/>
    <w:rsid w:val="00A54BBF"/>
    <w:rsid w:val="00A54FC1"/>
    <w:rsid w:val="00A55DB1"/>
    <w:rsid w:val="00A60338"/>
    <w:rsid w:val="00A609F1"/>
    <w:rsid w:val="00A61016"/>
    <w:rsid w:val="00A616C8"/>
    <w:rsid w:val="00A6192E"/>
    <w:rsid w:val="00A61E3C"/>
    <w:rsid w:val="00A62661"/>
    <w:rsid w:val="00A627F5"/>
    <w:rsid w:val="00A63E62"/>
    <w:rsid w:val="00A64BF9"/>
    <w:rsid w:val="00A6505B"/>
    <w:rsid w:val="00A65534"/>
    <w:rsid w:val="00A6562A"/>
    <w:rsid w:val="00A65F8A"/>
    <w:rsid w:val="00A65FF6"/>
    <w:rsid w:val="00A708B2"/>
    <w:rsid w:val="00A71155"/>
    <w:rsid w:val="00A71A7E"/>
    <w:rsid w:val="00A71F04"/>
    <w:rsid w:val="00A72636"/>
    <w:rsid w:val="00A72D89"/>
    <w:rsid w:val="00A72E5F"/>
    <w:rsid w:val="00A72E65"/>
    <w:rsid w:val="00A75054"/>
    <w:rsid w:val="00A7532D"/>
    <w:rsid w:val="00A755FC"/>
    <w:rsid w:val="00A7699E"/>
    <w:rsid w:val="00A770A5"/>
    <w:rsid w:val="00A776DF"/>
    <w:rsid w:val="00A80361"/>
    <w:rsid w:val="00A80395"/>
    <w:rsid w:val="00A81224"/>
    <w:rsid w:val="00A814E4"/>
    <w:rsid w:val="00A826A2"/>
    <w:rsid w:val="00A82D36"/>
    <w:rsid w:val="00A83308"/>
    <w:rsid w:val="00A83817"/>
    <w:rsid w:val="00A83F9A"/>
    <w:rsid w:val="00A856B7"/>
    <w:rsid w:val="00A859E6"/>
    <w:rsid w:val="00A85D53"/>
    <w:rsid w:val="00A85ED8"/>
    <w:rsid w:val="00A87E0A"/>
    <w:rsid w:val="00A910BB"/>
    <w:rsid w:val="00A91D3A"/>
    <w:rsid w:val="00A92357"/>
    <w:rsid w:val="00A92A5D"/>
    <w:rsid w:val="00A94086"/>
    <w:rsid w:val="00A9424F"/>
    <w:rsid w:val="00A95225"/>
    <w:rsid w:val="00A962B8"/>
    <w:rsid w:val="00A96859"/>
    <w:rsid w:val="00A969B1"/>
    <w:rsid w:val="00A969DA"/>
    <w:rsid w:val="00A979D6"/>
    <w:rsid w:val="00A97DDC"/>
    <w:rsid w:val="00AA0CE2"/>
    <w:rsid w:val="00AA3475"/>
    <w:rsid w:val="00AA39EB"/>
    <w:rsid w:val="00AA3D0A"/>
    <w:rsid w:val="00AA42AC"/>
    <w:rsid w:val="00AA4A0C"/>
    <w:rsid w:val="00AA7121"/>
    <w:rsid w:val="00AA71F4"/>
    <w:rsid w:val="00AA742E"/>
    <w:rsid w:val="00AB0047"/>
    <w:rsid w:val="00AB01F1"/>
    <w:rsid w:val="00AB0EEF"/>
    <w:rsid w:val="00AB14AA"/>
    <w:rsid w:val="00AB1B1C"/>
    <w:rsid w:val="00AB1BAA"/>
    <w:rsid w:val="00AB1EE7"/>
    <w:rsid w:val="00AB27E8"/>
    <w:rsid w:val="00AB28B4"/>
    <w:rsid w:val="00AB29B7"/>
    <w:rsid w:val="00AB5D0C"/>
    <w:rsid w:val="00AB6DAB"/>
    <w:rsid w:val="00AB7222"/>
    <w:rsid w:val="00AC1977"/>
    <w:rsid w:val="00AC1D68"/>
    <w:rsid w:val="00AC2E5D"/>
    <w:rsid w:val="00AC2F29"/>
    <w:rsid w:val="00AC331B"/>
    <w:rsid w:val="00AC3518"/>
    <w:rsid w:val="00AC3805"/>
    <w:rsid w:val="00AC3E6A"/>
    <w:rsid w:val="00AC6BB4"/>
    <w:rsid w:val="00AC6F2A"/>
    <w:rsid w:val="00AC6FDB"/>
    <w:rsid w:val="00AC7BC7"/>
    <w:rsid w:val="00AD0754"/>
    <w:rsid w:val="00AD16F3"/>
    <w:rsid w:val="00AD1E3E"/>
    <w:rsid w:val="00AD24A0"/>
    <w:rsid w:val="00AD25A0"/>
    <w:rsid w:val="00AD2D6C"/>
    <w:rsid w:val="00AD413E"/>
    <w:rsid w:val="00AD47B2"/>
    <w:rsid w:val="00AD5676"/>
    <w:rsid w:val="00AD5C4B"/>
    <w:rsid w:val="00AD5C7A"/>
    <w:rsid w:val="00AE01FC"/>
    <w:rsid w:val="00AE1082"/>
    <w:rsid w:val="00AE1DFA"/>
    <w:rsid w:val="00AE2C28"/>
    <w:rsid w:val="00AE4E41"/>
    <w:rsid w:val="00AE53B0"/>
    <w:rsid w:val="00AE5C58"/>
    <w:rsid w:val="00AE60F0"/>
    <w:rsid w:val="00AE6A1C"/>
    <w:rsid w:val="00AE6FD0"/>
    <w:rsid w:val="00AE7AE6"/>
    <w:rsid w:val="00AE7BA9"/>
    <w:rsid w:val="00AE7CC8"/>
    <w:rsid w:val="00AE7E84"/>
    <w:rsid w:val="00AF1988"/>
    <w:rsid w:val="00AF3514"/>
    <w:rsid w:val="00AF4D2E"/>
    <w:rsid w:val="00AF599C"/>
    <w:rsid w:val="00AF5EEA"/>
    <w:rsid w:val="00AF7F04"/>
    <w:rsid w:val="00B0064A"/>
    <w:rsid w:val="00B00D3D"/>
    <w:rsid w:val="00B0198C"/>
    <w:rsid w:val="00B03554"/>
    <w:rsid w:val="00B03681"/>
    <w:rsid w:val="00B037EA"/>
    <w:rsid w:val="00B04C5C"/>
    <w:rsid w:val="00B05FAB"/>
    <w:rsid w:val="00B064F0"/>
    <w:rsid w:val="00B06CE6"/>
    <w:rsid w:val="00B06DE3"/>
    <w:rsid w:val="00B070B7"/>
    <w:rsid w:val="00B075A2"/>
    <w:rsid w:val="00B076FC"/>
    <w:rsid w:val="00B07915"/>
    <w:rsid w:val="00B079AA"/>
    <w:rsid w:val="00B107D9"/>
    <w:rsid w:val="00B10C26"/>
    <w:rsid w:val="00B10D69"/>
    <w:rsid w:val="00B12480"/>
    <w:rsid w:val="00B12B78"/>
    <w:rsid w:val="00B12E8F"/>
    <w:rsid w:val="00B1325B"/>
    <w:rsid w:val="00B13A58"/>
    <w:rsid w:val="00B13E46"/>
    <w:rsid w:val="00B16D37"/>
    <w:rsid w:val="00B174B7"/>
    <w:rsid w:val="00B17755"/>
    <w:rsid w:val="00B17CC2"/>
    <w:rsid w:val="00B210A9"/>
    <w:rsid w:val="00B21B36"/>
    <w:rsid w:val="00B22085"/>
    <w:rsid w:val="00B22606"/>
    <w:rsid w:val="00B22D50"/>
    <w:rsid w:val="00B2366E"/>
    <w:rsid w:val="00B2369F"/>
    <w:rsid w:val="00B23CB3"/>
    <w:rsid w:val="00B248DB"/>
    <w:rsid w:val="00B30417"/>
    <w:rsid w:val="00B30620"/>
    <w:rsid w:val="00B3090B"/>
    <w:rsid w:val="00B30C37"/>
    <w:rsid w:val="00B3165F"/>
    <w:rsid w:val="00B316B3"/>
    <w:rsid w:val="00B31B9D"/>
    <w:rsid w:val="00B3296E"/>
    <w:rsid w:val="00B3336F"/>
    <w:rsid w:val="00B3558E"/>
    <w:rsid w:val="00B35845"/>
    <w:rsid w:val="00B35CB8"/>
    <w:rsid w:val="00B35E55"/>
    <w:rsid w:val="00B36109"/>
    <w:rsid w:val="00B361EE"/>
    <w:rsid w:val="00B366FA"/>
    <w:rsid w:val="00B4029A"/>
    <w:rsid w:val="00B40E50"/>
    <w:rsid w:val="00B40F18"/>
    <w:rsid w:val="00B41111"/>
    <w:rsid w:val="00B415AD"/>
    <w:rsid w:val="00B42523"/>
    <w:rsid w:val="00B4343B"/>
    <w:rsid w:val="00B44DFA"/>
    <w:rsid w:val="00B4505C"/>
    <w:rsid w:val="00B45496"/>
    <w:rsid w:val="00B47C6F"/>
    <w:rsid w:val="00B50936"/>
    <w:rsid w:val="00B52B04"/>
    <w:rsid w:val="00B54319"/>
    <w:rsid w:val="00B55971"/>
    <w:rsid w:val="00B55AF0"/>
    <w:rsid w:val="00B55E76"/>
    <w:rsid w:val="00B56D29"/>
    <w:rsid w:val="00B57524"/>
    <w:rsid w:val="00B57A29"/>
    <w:rsid w:val="00B57B06"/>
    <w:rsid w:val="00B608D9"/>
    <w:rsid w:val="00B6147A"/>
    <w:rsid w:val="00B6172E"/>
    <w:rsid w:val="00B619FB"/>
    <w:rsid w:val="00B61A8F"/>
    <w:rsid w:val="00B61F23"/>
    <w:rsid w:val="00B63286"/>
    <w:rsid w:val="00B6486A"/>
    <w:rsid w:val="00B64918"/>
    <w:rsid w:val="00B64A27"/>
    <w:rsid w:val="00B652CF"/>
    <w:rsid w:val="00B656D6"/>
    <w:rsid w:val="00B65752"/>
    <w:rsid w:val="00B65994"/>
    <w:rsid w:val="00B66581"/>
    <w:rsid w:val="00B667A4"/>
    <w:rsid w:val="00B7074E"/>
    <w:rsid w:val="00B70795"/>
    <w:rsid w:val="00B707CD"/>
    <w:rsid w:val="00B70829"/>
    <w:rsid w:val="00B717D2"/>
    <w:rsid w:val="00B73B96"/>
    <w:rsid w:val="00B74EAF"/>
    <w:rsid w:val="00B76869"/>
    <w:rsid w:val="00B773C6"/>
    <w:rsid w:val="00B776A1"/>
    <w:rsid w:val="00B779AF"/>
    <w:rsid w:val="00B77F3C"/>
    <w:rsid w:val="00B81476"/>
    <w:rsid w:val="00B82D25"/>
    <w:rsid w:val="00B83083"/>
    <w:rsid w:val="00B832D0"/>
    <w:rsid w:val="00B83D8D"/>
    <w:rsid w:val="00B851A9"/>
    <w:rsid w:val="00B8677C"/>
    <w:rsid w:val="00B87FBC"/>
    <w:rsid w:val="00B90689"/>
    <w:rsid w:val="00B90928"/>
    <w:rsid w:val="00B91E13"/>
    <w:rsid w:val="00B92D84"/>
    <w:rsid w:val="00B93550"/>
    <w:rsid w:val="00B93587"/>
    <w:rsid w:val="00B93A7E"/>
    <w:rsid w:val="00B93AB5"/>
    <w:rsid w:val="00B94607"/>
    <w:rsid w:val="00B95040"/>
    <w:rsid w:val="00B952BC"/>
    <w:rsid w:val="00B95BF8"/>
    <w:rsid w:val="00B95D99"/>
    <w:rsid w:val="00B966A1"/>
    <w:rsid w:val="00B97A2A"/>
    <w:rsid w:val="00BA087F"/>
    <w:rsid w:val="00BA0C33"/>
    <w:rsid w:val="00BA1385"/>
    <w:rsid w:val="00BA160C"/>
    <w:rsid w:val="00BA2A9D"/>
    <w:rsid w:val="00BA49E7"/>
    <w:rsid w:val="00BA5E5B"/>
    <w:rsid w:val="00BA620A"/>
    <w:rsid w:val="00BA6F73"/>
    <w:rsid w:val="00BA769C"/>
    <w:rsid w:val="00BA7EFD"/>
    <w:rsid w:val="00BB1600"/>
    <w:rsid w:val="00BB281A"/>
    <w:rsid w:val="00BB339B"/>
    <w:rsid w:val="00BB37FA"/>
    <w:rsid w:val="00BB3D4D"/>
    <w:rsid w:val="00BB3FD8"/>
    <w:rsid w:val="00BB4DCB"/>
    <w:rsid w:val="00BB53C8"/>
    <w:rsid w:val="00BB53F1"/>
    <w:rsid w:val="00BB5771"/>
    <w:rsid w:val="00BB6E0F"/>
    <w:rsid w:val="00BC0400"/>
    <w:rsid w:val="00BC16A5"/>
    <w:rsid w:val="00BC1DAB"/>
    <w:rsid w:val="00BC2688"/>
    <w:rsid w:val="00BC26F0"/>
    <w:rsid w:val="00BC2756"/>
    <w:rsid w:val="00BC3300"/>
    <w:rsid w:val="00BC341B"/>
    <w:rsid w:val="00BC3B09"/>
    <w:rsid w:val="00BC4368"/>
    <w:rsid w:val="00BC4E1E"/>
    <w:rsid w:val="00BC6570"/>
    <w:rsid w:val="00BC65DE"/>
    <w:rsid w:val="00BC665A"/>
    <w:rsid w:val="00BC7352"/>
    <w:rsid w:val="00BD0866"/>
    <w:rsid w:val="00BD1304"/>
    <w:rsid w:val="00BD28F8"/>
    <w:rsid w:val="00BD38ED"/>
    <w:rsid w:val="00BD40AE"/>
    <w:rsid w:val="00BD445D"/>
    <w:rsid w:val="00BD65A1"/>
    <w:rsid w:val="00BD6732"/>
    <w:rsid w:val="00BD6853"/>
    <w:rsid w:val="00BE0606"/>
    <w:rsid w:val="00BE097F"/>
    <w:rsid w:val="00BE19E3"/>
    <w:rsid w:val="00BE1E1F"/>
    <w:rsid w:val="00BE2E7E"/>
    <w:rsid w:val="00BE4E40"/>
    <w:rsid w:val="00BE5AD8"/>
    <w:rsid w:val="00BE5D34"/>
    <w:rsid w:val="00BE720D"/>
    <w:rsid w:val="00BE7623"/>
    <w:rsid w:val="00BE7715"/>
    <w:rsid w:val="00BF0E55"/>
    <w:rsid w:val="00BF2410"/>
    <w:rsid w:val="00BF410C"/>
    <w:rsid w:val="00BF4780"/>
    <w:rsid w:val="00BF4D7F"/>
    <w:rsid w:val="00BF4FE7"/>
    <w:rsid w:val="00BF5F7F"/>
    <w:rsid w:val="00BF6CC3"/>
    <w:rsid w:val="00BF70BD"/>
    <w:rsid w:val="00BF78EA"/>
    <w:rsid w:val="00C00770"/>
    <w:rsid w:val="00C009B7"/>
    <w:rsid w:val="00C01626"/>
    <w:rsid w:val="00C03025"/>
    <w:rsid w:val="00C03198"/>
    <w:rsid w:val="00C03329"/>
    <w:rsid w:val="00C055C6"/>
    <w:rsid w:val="00C062BC"/>
    <w:rsid w:val="00C06F85"/>
    <w:rsid w:val="00C07C0C"/>
    <w:rsid w:val="00C1160D"/>
    <w:rsid w:val="00C11C98"/>
    <w:rsid w:val="00C12470"/>
    <w:rsid w:val="00C12729"/>
    <w:rsid w:val="00C128E5"/>
    <w:rsid w:val="00C12BB0"/>
    <w:rsid w:val="00C1392D"/>
    <w:rsid w:val="00C13A26"/>
    <w:rsid w:val="00C15364"/>
    <w:rsid w:val="00C15FAD"/>
    <w:rsid w:val="00C16FEA"/>
    <w:rsid w:val="00C1720C"/>
    <w:rsid w:val="00C17D9E"/>
    <w:rsid w:val="00C21C9B"/>
    <w:rsid w:val="00C2267F"/>
    <w:rsid w:val="00C226CA"/>
    <w:rsid w:val="00C233AD"/>
    <w:rsid w:val="00C237B5"/>
    <w:rsid w:val="00C23C39"/>
    <w:rsid w:val="00C24285"/>
    <w:rsid w:val="00C259A5"/>
    <w:rsid w:val="00C261DA"/>
    <w:rsid w:val="00C26305"/>
    <w:rsid w:val="00C26986"/>
    <w:rsid w:val="00C30964"/>
    <w:rsid w:val="00C30FE4"/>
    <w:rsid w:val="00C311F6"/>
    <w:rsid w:val="00C32180"/>
    <w:rsid w:val="00C32854"/>
    <w:rsid w:val="00C32956"/>
    <w:rsid w:val="00C33EE0"/>
    <w:rsid w:val="00C34759"/>
    <w:rsid w:val="00C364AD"/>
    <w:rsid w:val="00C36E08"/>
    <w:rsid w:val="00C37E46"/>
    <w:rsid w:val="00C40E4B"/>
    <w:rsid w:val="00C414AA"/>
    <w:rsid w:val="00C42A27"/>
    <w:rsid w:val="00C4392E"/>
    <w:rsid w:val="00C43AFB"/>
    <w:rsid w:val="00C44BE7"/>
    <w:rsid w:val="00C46A3D"/>
    <w:rsid w:val="00C50651"/>
    <w:rsid w:val="00C50ECC"/>
    <w:rsid w:val="00C5117F"/>
    <w:rsid w:val="00C511DE"/>
    <w:rsid w:val="00C51C98"/>
    <w:rsid w:val="00C526A5"/>
    <w:rsid w:val="00C52B55"/>
    <w:rsid w:val="00C53646"/>
    <w:rsid w:val="00C53A52"/>
    <w:rsid w:val="00C54381"/>
    <w:rsid w:val="00C5461A"/>
    <w:rsid w:val="00C5595A"/>
    <w:rsid w:val="00C56CDF"/>
    <w:rsid w:val="00C56E53"/>
    <w:rsid w:val="00C57678"/>
    <w:rsid w:val="00C57EF4"/>
    <w:rsid w:val="00C602D2"/>
    <w:rsid w:val="00C61580"/>
    <w:rsid w:val="00C638DD"/>
    <w:rsid w:val="00C65A25"/>
    <w:rsid w:val="00C65AA7"/>
    <w:rsid w:val="00C65F66"/>
    <w:rsid w:val="00C660BE"/>
    <w:rsid w:val="00C67B4A"/>
    <w:rsid w:val="00C7019C"/>
    <w:rsid w:val="00C703EF"/>
    <w:rsid w:val="00C71425"/>
    <w:rsid w:val="00C71EDE"/>
    <w:rsid w:val="00C727B5"/>
    <w:rsid w:val="00C72D4B"/>
    <w:rsid w:val="00C72D8B"/>
    <w:rsid w:val="00C73502"/>
    <w:rsid w:val="00C73B2F"/>
    <w:rsid w:val="00C74EA8"/>
    <w:rsid w:val="00C75430"/>
    <w:rsid w:val="00C759E8"/>
    <w:rsid w:val="00C76131"/>
    <w:rsid w:val="00C76278"/>
    <w:rsid w:val="00C76B3F"/>
    <w:rsid w:val="00C76CAB"/>
    <w:rsid w:val="00C7714C"/>
    <w:rsid w:val="00C81FF4"/>
    <w:rsid w:val="00C83597"/>
    <w:rsid w:val="00C84A8E"/>
    <w:rsid w:val="00C8689F"/>
    <w:rsid w:val="00C87668"/>
    <w:rsid w:val="00C87726"/>
    <w:rsid w:val="00C90690"/>
    <w:rsid w:val="00C90F0B"/>
    <w:rsid w:val="00C91365"/>
    <w:rsid w:val="00C924C2"/>
    <w:rsid w:val="00C92DFE"/>
    <w:rsid w:val="00C9310E"/>
    <w:rsid w:val="00C93300"/>
    <w:rsid w:val="00C93320"/>
    <w:rsid w:val="00C94425"/>
    <w:rsid w:val="00C9496F"/>
    <w:rsid w:val="00C961D5"/>
    <w:rsid w:val="00C962CA"/>
    <w:rsid w:val="00C970C0"/>
    <w:rsid w:val="00C9734D"/>
    <w:rsid w:val="00C97FAD"/>
    <w:rsid w:val="00CA0482"/>
    <w:rsid w:val="00CA0726"/>
    <w:rsid w:val="00CA12F1"/>
    <w:rsid w:val="00CA166D"/>
    <w:rsid w:val="00CA21D9"/>
    <w:rsid w:val="00CA3C35"/>
    <w:rsid w:val="00CA3E40"/>
    <w:rsid w:val="00CA3F4D"/>
    <w:rsid w:val="00CA4076"/>
    <w:rsid w:val="00CA50D6"/>
    <w:rsid w:val="00CA6801"/>
    <w:rsid w:val="00CA77A4"/>
    <w:rsid w:val="00CA7E68"/>
    <w:rsid w:val="00CB1032"/>
    <w:rsid w:val="00CB10C3"/>
    <w:rsid w:val="00CB1BCE"/>
    <w:rsid w:val="00CB1C24"/>
    <w:rsid w:val="00CB2ED1"/>
    <w:rsid w:val="00CB47E9"/>
    <w:rsid w:val="00CB4D0D"/>
    <w:rsid w:val="00CB5CE7"/>
    <w:rsid w:val="00CB5E40"/>
    <w:rsid w:val="00CB6BA8"/>
    <w:rsid w:val="00CB70C0"/>
    <w:rsid w:val="00CB72C6"/>
    <w:rsid w:val="00CC00EF"/>
    <w:rsid w:val="00CC0E77"/>
    <w:rsid w:val="00CC1506"/>
    <w:rsid w:val="00CC18BF"/>
    <w:rsid w:val="00CC1E68"/>
    <w:rsid w:val="00CC25A9"/>
    <w:rsid w:val="00CC28AC"/>
    <w:rsid w:val="00CC3530"/>
    <w:rsid w:val="00CC3E3C"/>
    <w:rsid w:val="00CC3E4F"/>
    <w:rsid w:val="00CC5CF9"/>
    <w:rsid w:val="00CC794D"/>
    <w:rsid w:val="00CC7F19"/>
    <w:rsid w:val="00CD1C34"/>
    <w:rsid w:val="00CD2A3E"/>
    <w:rsid w:val="00CD2F13"/>
    <w:rsid w:val="00CD3B8C"/>
    <w:rsid w:val="00CD4150"/>
    <w:rsid w:val="00CD4DEE"/>
    <w:rsid w:val="00CD5B6F"/>
    <w:rsid w:val="00CD612E"/>
    <w:rsid w:val="00CD62DB"/>
    <w:rsid w:val="00CD6567"/>
    <w:rsid w:val="00CD6689"/>
    <w:rsid w:val="00CD749A"/>
    <w:rsid w:val="00CE0BA3"/>
    <w:rsid w:val="00CE0DDE"/>
    <w:rsid w:val="00CE103A"/>
    <w:rsid w:val="00CE2A86"/>
    <w:rsid w:val="00CE371D"/>
    <w:rsid w:val="00CE44B8"/>
    <w:rsid w:val="00CE4E8B"/>
    <w:rsid w:val="00CE56D3"/>
    <w:rsid w:val="00CE56F3"/>
    <w:rsid w:val="00CE62F1"/>
    <w:rsid w:val="00CE73BB"/>
    <w:rsid w:val="00CE7745"/>
    <w:rsid w:val="00CF09EC"/>
    <w:rsid w:val="00CF0AC0"/>
    <w:rsid w:val="00CF2DD4"/>
    <w:rsid w:val="00CF30FC"/>
    <w:rsid w:val="00CF3382"/>
    <w:rsid w:val="00CF385E"/>
    <w:rsid w:val="00CF3F1D"/>
    <w:rsid w:val="00CF4102"/>
    <w:rsid w:val="00CF4436"/>
    <w:rsid w:val="00CF64E5"/>
    <w:rsid w:val="00CF730C"/>
    <w:rsid w:val="00CF7A7E"/>
    <w:rsid w:val="00D00791"/>
    <w:rsid w:val="00D01D89"/>
    <w:rsid w:val="00D02ADE"/>
    <w:rsid w:val="00D02FB4"/>
    <w:rsid w:val="00D033EC"/>
    <w:rsid w:val="00D051E4"/>
    <w:rsid w:val="00D05581"/>
    <w:rsid w:val="00D0574B"/>
    <w:rsid w:val="00D06412"/>
    <w:rsid w:val="00D067D7"/>
    <w:rsid w:val="00D06991"/>
    <w:rsid w:val="00D06C9F"/>
    <w:rsid w:val="00D075B7"/>
    <w:rsid w:val="00D0760E"/>
    <w:rsid w:val="00D0780F"/>
    <w:rsid w:val="00D102C1"/>
    <w:rsid w:val="00D10AAE"/>
    <w:rsid w:val="00D11918"/>
    <w:rsid w:val="00D11BDE"/>
    <w:rsid w:val="00D11E69"/>
    <w:rsid w:val="00D128E2"/>
    <w:rsid w:val="00D12DBE"/>
    <w:rsid w:val="00D13122"/>
    <w:rsid w:val="00D13345"/>
    <w:rsid w:val="00D13AF9"/>
    <w:rsid w:val="00D13CE6"/>
    <w:rsid w:val="00D14534"/>
    <w:rsid w:val="00D16116"/>
    <w:rsid w:val="00D1658D"/>
    <w:rsid w:val="00D165E3"/>
    <w:rsid w:val="00D169A4"/>
    <w:rsid w:val="00D16EB8"/>
    <w:rsid w:val="00D17C07"/>
    <w:rsid w:val="00D205D4"/>
    <w:rsid w:val="00D20914"/>
    <w:rsid w:val="00D209D0"/>
    <w:rsid w:val="00D21157"/>
    <w:rsid w:val="00D21245"/>
    <w:rsid w:val="00D223BD"/>
    <w:rsid w:val="00D22C45"/>
    <w:rsid w:val="00D236B3"/>
    <w:rsid w:val="00D23ABA"/>
    <w:rsid w:val="00D25548"/>
    <w:rsid w:val="00D25FBF"/>
    <w:rsid w:val="00D276BC"/>
    <w:rsid w:val="00D2774E"/>
    <w:rsid w:val="00D30F18"/>
    <w:rsid w:val="00D31CFA"/>
    <w:rsid w:val="00D334C6"/>
    <w:rsid w:val="00D3401D"/>
    <w:rsid w:val="00D35364"/>
    <w:rsid w:val="00D3539E"/>
    <w:rsid w:val="00D3575A"/>
    <w:rsid w:val="00D359FB"/>
    <w:rsid w:val="00D35F22"/>
    <w:rsid w:val="00D365E7"/>
    <w:rsid w:val="00D3694B"/>
    <w:rsid w:val="00D36CF2"/>
    <w:rsid w:val="00D37792"/>
    <w:rsid w:val="00D37C04"/>
    <w:rsid w:val="00D37D41"/>
    <w:rsid w:val="00D40426"/>
    <w:rsid w:val="00D4067A"/>
    <w:rsid w:val="00D40F00"/>
    <w:rsid w:val="00D4137B"/>
    <w:rsid w:val="00D4238E"/>
    <w:rsid w:val="00D42C49"/>
    <w:rsid w:val="00D43A31"/>
    <w:rsid w:val="00D4449B"/>
    <w:rsid w:val="00D447BA"/>
    <w:rsid w:val="00D44B32"/>
    <w:rsid w:val="00D44F23"/>
    <w:rsid w:val="00D4558B"/>
    <w:rsid w:val="00D468B8"/>
    <w:rsid w:val="00D469E3"/>
    <w:rsid w:val="00D46F48"/>
    <w:rsid w:val="00D47323"/>
    <w:rsid w:val="00D47AE7"/>
    <w:rsid w:val="00D47DCF"/>
    <w:rsid w:val="00D5125C"/>
    <w:rsid w:val="00D51326"/>
    <w:rsid w:val="00D52168"/>
    <w:rsid w:val="00D52344"/>
    <w:rsid w:val="00D5397D"/>
    <w:rsid w:val="00D540F1"/>
    <w:rsid w:val="00D546BE"/>
    <w:rsid w:val="00D55061"/>
    <w:rsid w:val="00D55411"/>
    <w:rsid w:val="00D571DA"/>
    <w:rsid w:val="00D57513"/>
    <w:rsid w:val="00D60684"/>
    <w:rsid w:val="00D61032"/>
    <w:rsid w:val="00D61F35"/>
    <w:rsid w:val="00D62979"/>
    <w:rsid w:val="00D6451F"/>
    <w:rsid w:val="00D64AC8"/>
    <w:rsid w:val="00D64B89"/>
    <w:rsid w:val="00D64E5E"/>
    <w:rsid w:val="00D654E3"/>
    <w:rsid w:val="00D65B24"/>
    <w:rsid w:val="00D662AA"/>
    <w:rsid w:val="00D7090D"/>
    <w:rsid w:val="00D70FDB"/>
    <w:rsid w:val="00D7120B"/>
    <w:rsid w:val="00D726BB"/>
    <w:rsid w:val="00D736CC"/>
    <w:rsid w:val="00D73D05"/>
    <w:rsid w:val="00D73D76"/>
    <w:rsid w:val="00D75822"/>
    <w:rsid w:val="00D77FB1"/>
    <w:rsid w:val="00D80E8A"/>
    <w:rsid w:val="00D80E8B"/>
    <w:rsid w:val="00D811B2"/>
    <w:rsid w:val="00D81D63"/>
    <w:rsid w:val="00D81FFB"/>
    <w:rsid w:val="00D84317"/>
    <w:rsid w:val="00D852D3"/>
    <w:rsid w:val="00D865DC"/>
    <w:rsid w:val="00D8720B"/>
    <w:rsid w:val="00D8795A"/>
    <w:rsid w:val="00D945A9"/>
    <w:rsid w:val="00D94ACC"/>
    <w:rsid w:val="00D958D9"/>
    <w:rsid w:val="00D95A02"/>
    <w:rsid w:val="00D95CD8"/>
    <w:rsid w:val="00D9649E"/>
    <w:rsid w:val="00D96DA3"/>
    <w:rsid w:val="00D9729F"/>
    <w:rsid w:val="00D97978"/>
    <w:rsid w:val="00DA008B"/>
    <w:rsid w:val="00DA07F9"/>
    <w:rsid w:val="00DA0BC4"/>
    <w:rsid w:val="00DA212C"/>
    <w:rsid w:val="00DA24CE"/>
    <w:rsid w:val="00DA50E0"/>
    <w:rsid w:val="00DA55A9"/>
    <w:rsid w:val="00DA608D"/>
    <w:rsid w:val="00DA61D5"/>
    <w:rsid w:val="00DA69EF"/>
    <w:rsid w:val="00DA7A36"/>
    <w:rsid w:val="00DB2DE8"/>
    <w:rsid w:val="00DB3291"/>
    <w:rsid w:val="00DB37FE"/>
    <w:rsid w:val="00DB3EF7"/>
    <w:rsid w:val="00DB4B1A"/>
    <w:rsid w:val="00DB64A2"/>
    <w:rsid w:val="00DB7331"/>
    <w:rsid w:val="00DB763C"/>
    <w:rsid w:val="00DC2419"/>
    <w:rsid w:val="00DC2DB8"/>
    <w:rsid w:val="00DC2E81"/>
    <w:rsid w:val="00DC37CC"/>
    <w:rsid w:val="00DC3D0A"/>
    <w:rsid w:val="00DC675D"/>
    <w:rsid w:val="00DC6BB6"/>
    <w:rsid w:val="00DC6D3D"/>
    <w:rsid w:val="00DC739E"/>
    <w:rsid w:val="00DC75C3"/>
    <w:rsid w:val="00DC7697"/>
    <w:rsid w:val="00DC76F2"/>
    <w:rsid w:val="00DD171B"/>
    <w:rsid w:val="00DD1969"/>
    <w:rsid w:val="00DD258C"/>
    <w:rsid w:val="00DD30FD"/>
    <w:rsid w:val="00DD3CB0"/>
    <w:rsid w:val="00DD3D59"/>
    <w:rsid w:val="00DD41B8"/>
    <w:rsid w:val="00DD5C31"/>
    <w:rsid w:val="00DD6B67"/>
    <w:rsid w:val="00DD7E08"/>
    <w:rsid w:val="00DE0F44"/>
    <w:rsid w:val="00DE238C"/>
    <w:rsid w:val="00DE29FA"/>
    <w:rsid w:val="00DE30B1"/>
    <w:rsid w:val="00DE3453"/>
    <w:rsid w:val="00DE40D7"/>
    <w:rsid w:val="00DE56E2"/>
    <w:rsid w:val="00DE65F7"/>
    <w:rsid w:val="00DE7022"/>
    <w:rsid w:val="00DE71CD"/>
    <w:rsid w:val="00DE7311"/>
    <w:rsid w:val="00DF0815"/>
    <w:rsid w:val="00DF0D02"/>
    <w:rsid w:val="00DF146F"/>
    <w:rsid w:val="00DF21C2"/>
    <w:rsid w:val="00DF235D"/>
    <w:rsid w:val="00DF3391"/>
    <w:rsid w:val="00DF45F3"/>
    <w:rsid w:val="00DF5BD3"/>
    <w:rsid w:val="00DF6BB5"/>
    <w:rsid w:val="00DF6E8E"/>
    <w:rsid w:val="00DF7949"/>
    <w:rsid w:val="00E00962"/>
    <w:rsid w:val="00E011E3"/>
    <w:rsid w:val="00E01339"/>
    <w:rsid w:val="00E01E68"/>
    <w:rsid w:val="00E02710"/>
    <w:rsid w:val="00E02E76"/>
    <w:rsid w:val="00E03D41"/>
    <w:rsid w:val="00E05F99"/>
    <w:rsid w:val="00E06410"/>
    <w:rsid w:val="00E06711"/>
    <w:rsid w:val="00E06DB0"/>
    <w:rsid w:val="00E06E9B"/>
    <w:rsid w:val="00E07361"/>
    <w:rsid w:val="00E0762E"/>
    <w:rsid w:val="00E07BB0"/>
    <w:rsid w:val="00E11829"/>
    <w:rsid w:val="00E12327"/>
    <w:rsid w:val="00E129C8"/>
    <w:rsid w:val="00E12F41"/>
    <w:rsid w:val="00E1321B"/>
    <w:rsid w:val="00E1370F"/>
    <w:rsid w:val="00E13B06"/>
    <w:rsid w:val="00E13E6E"/>
    <w:rsid w:val="00E142AC"/>
    <w:rsid w:val="00E15742"/>
    <w:rsid w:val="00E15AED"/>
    <w:rsid w:val="00E17C52"/>
    <w:rsid w:val="00E20578"/>
    <w:rsid w:val="00E208D0"/>
    <w:rsid w:val="00E22B97"/>
    <w:rsid w:val="00E23F6D"/>
    <w:rsid w:val="00E243C8"/>
    <w:rsid w:val="00E24927"/>
    <w:rsid w:val="00E24E6A"/>
    <w:rsid w:val="00E25E2D"/>
    <w:rsid w:val="00E27B67"/>
    <w:rsid w:val="00E3019A"/>
    <w:rsid w:val="00E3044D"/>
    <w:rsid w:val="00E31ECA"/>
    <w:rsid w:val="00E32124"/>
    <w:rsid w:val="00E32171"/>
    <w:rsid w:val="00E32FFF"/>
    <w:rsid w:val="00E333AD"/>
    <w:rsid w:val="00E341F6"/>
    <w:rsid w:val="00E35121"/>
    <w:rsid w:val="00E3550A"/>
    <w:rsid w:val="00E35536"/>
    <w:rsid w:val="00E359E5"/>
    <w:rsid w:val="00E368BC"/>
    <w:rsid w:val="00E37ECF"/>
    <w:rsid w:val="00E4018E"/>
    <w:rsid w:val="00E40EA2"/>
    <w:rsid w:val="00E40EE8"/>
    <w:rsid w:val="00E40EF3"/>
    <w:rsid w:val="00E42F70"/>
    <w:rsid w:val="00E43137"/>
    <w:rsid w:val="00E432A1"/>
    <w:rsid w:val="00E43863"/>
    <w:rsid w:val="00E440D9"/>
    <w:rsid w:val="00E46261"/>
    <w:rsid w:val="00E4651E"/>
    <w:rsid w:val="00E46889"/>
    <w:rsid w:val="00E47AF0"/>
    <w:rsid w:val="00E50B0F"/>
    <w:rsid w:val="00E50CEF"/>
    <w:rsid w:val="00E51B2E"/>
    <w:rsid w:val="00E521FA"/>
    <w:rsid w:val="00E5401C"/>
    <w:rsid w:val="00E54A30"/>
    <w:rsid w:val="00E553AA"/>
    <w:rsid w:val="00E55730"/>
    <w:rsid w:val="00E55C9B"/>
    <w:rsid w:val="00E56B5D"/>
    <w:rsid w:val="00E571DB"/>
    <w:rsid w:val="00E5789D"/>
    <w:rsid w:val="00E6060D"/>
    <w:rsid w:val="00E608A3"/>
    <w:rsid w:val="00E608F3"/>
    <w:rsid w:val="00E60DE8"/>
    <w:rsid w:val="00E61F4F"/>
    <w:rsid w:val="00E6227D"/>
    <w:rsid w:val="00E622FC"/>
    <w:rsid w:val="00E62E3D"/>
    <w:rsid w:val="00E63106"/>
    <w:rsid w:val="00E63200"/>
    <w:rsid w:val="00E63748"/>
    <w:rsid w:val="00E63E7C"/>
    <w:rsid w:val="00E63ECF"/>
    <w:rsid w:val="00E63FA4"/>
    <w:rsid w:val="00E646F9"/>
    <w:rsid w:val="00E64936"/>
    <w:rsid w:val="00E64CBD"/>
    <w:rsid w:val="00E65D6A"/>
    <w:rsid w:val="00E66035"/>
    <w:rsid w:val="00E66ACB"/>
    <w:rsid w:val="00E67EE4"/>
    <w:rsid w:val="00E70320"/>
    <w:rsid w:val="00E7034A"/>
    <w:rsid w:val="00E713D1"/>
    <w:rsid w:val="00E7171B"/>
    <w:rsid w:val="00E718D3"/>
    <w:rsid w:val="00E72BD4"/>
    <w:rsid w:val="00E736CF"/>
    <w:rsid w:val="00E73E7D"/>
    <w:rsid w:val="00E73FFC"/>
    <w:rsid w:val="00E75746"/>
    <w:rsid w:val="00E777E9"/>
    <w:rsid w:val="00E8302F"/>
    <w:rsid w:val="00E845CB"/>
    <w:rsid w:val="00E845CE"/>
    <w:rsid w:val="00E8524D"/>
    <w:rsid w:val="00E853B1"/>
    <w:rsid w:val="00E860B7"/>
    <w:rsid w:val="00E906AE"/>
    <w:rsid w:val="00E90FE0"/>
    <w:rsid w:val="00E90FEA"/>
    <w:rsid w:val="00E91078"/>
    <w:rsid w:val="00E936BB"/>
    <w:rsid w:val="00E93B8F"/>
    <w:rsid w:val="00E93C50"/>
    <w:rsid w:val="00E9441F"/>
    <w:rsid w:val="00E952E3"/>
    <w:rsid w:val="00E960EC"/>
    <w:rsid w:val="00E96E77"/>
    <w:rsid w:val="00E975D1"/>
    <w:rsid w:val="00E97793"/>
    <w:rsid w:val="00E97C23"/>
    <w:rsid w:val="00EA063D"/>
    <w:rsid w:val="00EA1535"/>
    <w:rsid w:val="00EA17D0"/>
    <w:rsid w:val="00EA25A2"/>
    <w:rsid w:val="00EA2936"/>
    <w:rsid w:val="00EA2DC9"/>
    <w:rsid w:val="00EA3903"/>
    <w:rsid w:val="00EA409C"/>
    <w:rsid w:val="00EA4B51"/>
    <w:rsid w:val="00EA4E7A"/>
    <w:rsid w:val="00EA57F9"/>
    <w:rsid w:val="00EA5BAA"/>
    <w:rsid w:val="00EA6D08"/>
    <w:rsid w:val="00EA7317"/>
    <w:rsid w:val="00EB0F62"/>
    <w:rsid w:val="00EB0F64"/>
    <w:rsid w:val="00EB0F97"/>
    <w:rsid w:val="00EB19C2"/>
    <w:rsid w:val="00EB1B99"/>
    <w:rsid w:val="00EB34B1"/>
    <w:rsid w:val="00EB3FED"/>
    <w:rsid w:val="00EB4E43"/>
    <w:rsid w:val="00EB51C6"/>
    <w:rsid w:val="00EB597F"/>
    <w:rsid w:val="00EB69AD"/>
    <w:rsid w:val="00EB6CDE"/>
    <w:rsid w:val="00EC114A"/>
    <w:rsid w:val="00EC1B9E"/>
    <w:rsid w:val="00EC3552"/>
    <w:rsid w:val="00EC35BC"/>
    <w:rsid w:val="00EC3DC6"/>
    <w:rsid w:val="00EC470A"/>
    <w:rsid w:val="00EC4EFD"/>
    <w:rsid w:val="00EC5B11"/>
    <w:rsid w:val="00EC5C5D"/>
    <w:rsid w:val="00EC5D42"/>
    <w:rsid w:val="00EC6B86"/>
    <w:rsid w:val="00EC6BE0"/>
    <w:rsid w:val="00EC6D98"/>
    <w:rsid w:val="00EC7B15"/>
    <w:rsid w:val="00ED02D9"/>
    <w:rsid w:val="00ED0343"/>
    <w:rsid w:val="00ED0983"/>
    <w:rsid w:val="00ED3791"/>
    <w:rsid w:val="00ED3B75"/>
    <w:rsid w:val="00ED3D75"/>
    <w:rsid w:val="00ED3FC5"/>
    <w:rsid w:val="00ED3FD8"/>
    <w:rsid w:val="00ED4093"/>
    <w:rsid w:val="00ED40B9"/>
    <w:rsid w:val="00ED46D2"/>
    <w:rsid w:val="00ED6551"/>
    <w:rsid w:val="00ED6F75"/>
    <w:rsid w:val="00ED7A88"/>
    <w:rsid w:val="00EE05DB"/>
    <w:rsid w:val="00EE2510"/>
    <w:rsid w:val="00EE264B"/>
    <w:rsid w:val="00EE2D1C"/>
    <w:rsid w:val="00EE3B80"/>
    <w:rsid w:val="00EE3BC2"/>
    <w:rsid w:val="00EE41AD"/>
    <w:rsid w:val="00EE42E3"/>
    <w:rsid w:val="00EE4FBA"/>
    <w:rsid w:val="00EE5BF2"/>
    <w:rsid w:val="00EE61F6"/>
    <w:rsid w:val="00EE7234"/>
    <w:rsid w:val="00EE78BE"/>
    <w:rsid w:val="00EF3FF3"/>
    <w:rsid w:val="00EF5151"/>
    <w:rsid w:val="00EF5C9C"/>
    <w:rsid w:val="00EF6381"/>
    <w:rsid w:val="00EF650B"/>
    <w:rsid w:val="00EF65EC"/>
    <w:rsid w:val="00EF6EB3"/>
    <w:rsid w:val="00EF7899"/>
    <w:rsid w:val="00F002DC"/>
    <w:rsid w:val="00F00BDF"/>
    <w:rsid w:val="00F00E06"/>
    <w:rsid w:val="00F017D7"/>
    <w:rsid w:val="00F01A31"/>
    <w:rsid w:val="00F01CDD"/>
    <w:rsid w:val="00F01DEF"/>
    <w:rsid w:val="00F02800"/>
    <w:rsid w:val="00F02D59"/>
    <w:rsid w:val="00F04CA3"/>
    <w:rsid w:val="00F0517D"/>
    <w:rsid w:val="00F05DC7"/>
    <w:rsid w:val="00F06304"/>
    <w:rsid w:val="00F074A4"/>
    <w:rsid w:val="00F0779E"/>
    <w:rsid w:val="00F079EC"/>
    <w:rsid w:val="00F079F3"/>
    <w:rsid w:val="00F10607"/>
    <w:rsid w:val="00F107F2"/>
    <w:rsid w:val="00F11E45"/>
    <w:rsid w:val="00F13A7A"/>
    <w:rsid w:val="00F1463E"/>
    <w:rsid w:val="00F14B57"/>
    <w:rsid w:val="00F14B84"/>
    <w:rsid w:val="00F152BD"/>
    <w:rsid w:val="00F15567"/>
    <w:rsid w:val="00F15F4E"/>
    <w:rsid w:val="00F15FF0"/>
    <w:rsid w:val="00F16633"/>
    <w:rsid w:val="00F16AE3"/>
    <w:rsid w:val="00F17BBF"/>
    <w:rsid w:val="00F17EC0"/>
    <w:rsid w:val="00F20AF5"/>
    <w:rsid w:val="00F21605"/>
    <w:rsid w:val="00F21826"/>
    <w:rsid w:val="00F22296"/>
    <w:rsid w:val="00F223F4"/>
    <w:rsid w:val="00F2290F"/>
    <w:rsid w:val="00F2320F"/>
    <w:rsid w:val="00F23548"/>
    <w:rsid w:val="00F2387B"/>
    <w:rsid w:val="00F23FD2"/>
    <w:rsid w:val="00F248D2"/>
    <w:rsid w:val="00F252B1"/>
    <w:rsid w:val="00F25513"/>
    <w:rsid w:val="00F25C39"/>
    <w:rsid w:val="00F268B9"/>
    <w:rsid w:val="00F27F57"/>
    <w:rsid w:val="00F30E57"/>
    <w:rsid w:val="00F30FFC"/>
    <w:rsid w:val="00F311F0"/>
    <w:rsid w:val="00F326F9"/>
    <w:rsid w:val="00F336FB"/>
    <w:rsid w:val="00F338E5"/>
    <w:rsid w:val="00F34BB9"/>
    <w:rsid w:val="00F36F57"/>
    <w:rsid w:val="00F402C0"/>
    <w:rsid w:val="00F423AA"/>
    <w:rsid w:val="00F42A4B"/>
    <w:rsid w:val="00F438B1"/>
    <w:rsid w:val="00F44C29"/>
    <w:rsid w:val="00F475C0"/>
    <w:rsid w:val="00F4799F"/>
    <w:rsid w:val="00F50327"/>
    <w:rsid w:val="00F51374"/>
    <w:rsid w:val="00F51ACB"/>
    <w:rsid w:val="00F52081"/>
    <w:rsid w:val="00F52F35"/>
    <w:rsid w:val="00F5310C"/>
    <w:rsid w:val="00F5571F"/>
    <w:rsid w:val="00F557B1"/>
    <w:rsid w:val="00F561E6"/>
    <w:rsid w:val="00F56782"/>
    <w:rsid w:val="00F603CB"/>
    <w:rsid w:val="00F61F9D"/>
    <w:rsid w:val="00F6238F"/>
    <w:rsid w:val="00F63476"/>
    <w:rsid w:val="00F6564B"/>
    <w:rsid w:val="00F65CC8"/>
    <w:rsid w:val="00F672F1"/>
    <w:rsid w:val="00F70671"/>
    <w:rsid w:val="00F70877"/>
    <w:rsid w:val="00F7120B"/>
    <w:rsid w:val="00F71889"/>
    <w:rsid w:val="00F73180"/>
    <w:rsid w:val="00F73766"/>
    <w:rsid w:val="00F76353"/>
    <w:rsid w:val="00F772A9"/>
    <w:rsid w:val="00F774C3"/>
    <w:rsid w:val="00F77D11"/>
    <w:rsid w:val="00F80224"/>
    <w:rsid w:val="00F818D6"/>
    <w:rsid w:val="00F81C9A"/>
    <w:rsid w:val="00F82230"/>
    <w:rsid w:val="00F82B58"/>
    <w:rsid w:val="00F84093"/>
    <w:rsid w:val="00F8450D"/>
    <w:rsid w:val="00F84E7E"/>
    <w:rsid w:val="00F85216"/>
    <w:rsid w:val="00F856D8"/>
    <w:rsid w:val="00F860F7"/>
    <w:rsid w:val="00F867B2"/>
    <w:rsid w:val="00F87857"/>
    <w:rsid w:val="00F90CB8"/>
    <w:rsid w:val="00F92173"/>
    <w:rsid w:val="00F9229A"/>
    <w:rsid w:val="00F92660"/>
    <w:rsid w:val="00F92754"/>
    <w:rsid w:val="00F92801"/>
    <w:rsid w:val="00F92C6E"/>
    <w:rsid w:val="00F92F20"/>
    <w:rsid w:val="00F92F2C"/>
    <w:rsid w:val="00F92FAF"/>
    <w:rsid w:val="00F936E2"/>
    <w:rsid w:val="00F939CF"/>
    <w:rsid w:val="00F94385"/>
    <w:rsid w:val="00F94DA2"/>
    <w:rsid w:val="00F9561C"/>
    <w:rsid w:val="00F9615F"/>
    <w:rsid w:val="00F9756D"/>
    <w:rsid w:val="00FA048B"/>
    <w:rsid w:val="00FA18BE"/>
    <w:rsid w:val="00FA2349"/>
    <w:rsid w:val="00FA41EF"/>
    <w:rsid w:val="00FA5403"/>
    <w:rsid w:val="00FA614D"/>
    <w:rsid w:val="00FA6BE5"/>
    <w:rsid w:val="00FA6D86"/>
    <w:rsid w:val="00FA6E51"/>
    <w:rsid w:val="00FA737B"/>
    <w:rsid w:val="00FB0EB7"/>
    <w:rsid w:val="00FB1C8C"/>
    <w:rsid w:val="00FB1E86"/>
    <w:rsid w:val="00FB209F"/>
    <w:rsid w:val="00FB249D"/>
    <w:rsid w:val="00FB2708"/>
    <w:rsid w:val="00FB2FB2"/>
    <w:rsid w:val="00FB392B"/>
    <w:rsid w:val="00FB3A9D"/>
    <w:rsid w:val="00FB410B"/>
    <w:rsid w:val="00FB4B0D"/>
    <w:rsid w:val="00FB5CF4"/>
    <w:rsid w:val="00FB6199"/>
    <w:rsid w:val="00FB70F4"/>
    <w:rsid w:val="00FC0902"/>
    <w:rsid w:val="00FC2956"/>
    <w:rsid w:val="00FC2E4F"/>
    <w:rsid w:val="00FC39C7"/>
    <w:rsid w:val="00FC3A27"/>
    <w:rsid w:val="00FC4484"/>
    <w:rsid w:val="00FC4CB6"/>
    <w:rsid w:val="00FC7752"/>
    <w:rsid w:val="00FC79AE"/>
    <w:rsid w:val="00FC7E07"/>
    <w:rsid w:val="00FD00A7"/>
    <w:rsid w:val="00FD0580"/>
    <w:rsid w:val="00FD119C"/>
    <w:rsid w:val="00FD1E71"/>
    <w:rsid w:val="00FD24BF"/>
    <w:rsid w:val="00FD2C82"/>
    <w:rsid w:val="00FD2CA2"/>
    <w:rsid w:val="00FD3902"/>
    <w:rsid w:val="00FD3E49"/>
    <w:rsid w:val="00FD4D6E"/>
    <w:rsid w:val="00FD5AF2"/>
    <w:rsid w:val="00FD70CD"/>
    <w:rsid w:val="00FD714D"/>
    <w:rsid w:val="00FD753B"/>
    <w:rsid w:val="00FD7BE6"/>
    <w:rsid w:val="00FE16C5"/>
    <w:rsid w:val="00FE17E8"/>
    <w:rsid w:val="00FE1A4F"/>
    <w:rsid w:val="00FE1B61"/>
    <w:rsid w:val="00FE1FBD"/>
    <w:rsid w:val="00FE571B"/>
    <w:rsid w:val="00FF12E9"/>
    <w:rsid w:val="00FF32C3"/>
    <w:rsid w:val="00FF3BBA"/>
    <w:rsid w:val="00FF4228"/>
    <w:rsid w:val="00FF4FFC"/>
    <w:rsid w:val="00FF5430"/>
    <w:rsid w:val="00FF5585"/>
    <w:rsid w:val="00FF586E"/>
    <w:rsid w:val="00FF594C"/>
    <w:rsid w:val="00FF604E"/>
    <w:rsid w:val="00FF68DE"/>
    <w:rsid w:val="00FF7DA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71762C"/>
  <w15:docId w15:val="{6A8C763F-AF69-44CA-824B-699D49A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3D0A"/>
    <w:pPr>
      <w:spacing w:before="120" w:line="360" w:lineRule="auto"/>
      <w:jc w:val="both"/>
    </w:pPr>
    <w:rPr>
      <w:sz w:val="24"/>
      <w:szCs w:val="24"/>
    </w:rPr>
  </w:style>
  <w:style w:type="paragraph" w:styleId="11">
    <w:name w:val="heading 1"/>
    <w:aliases w:val="Document Header1,H1,Headi...,Heading 1iz,Б1,Б11,Введение...,Заголовок параграфа (1.),раздел,?acaae,ðàçäåë,Çàãîë1,ðàçä,Caaie1,?aca,не использовать,Caaieiaie iia?acaaea,Заголовок подраздела,Çàãîëîâîê ïîäðàçäåëà,razdel,Загол1,разд,раздел1,Загол"/>
    <w:basedOn w:val="a2"/>
    <w:next w:val="a2"/>
    <w:link w:val="110"/>
    <w:qFormat/>
    <w:rsid w:val="003E73FA"/>
    <w:pPr>
      <w:keepNext/>
      <w:spacing w:before="0" w:line="240" w:lineRule="auto"/>
      <w:jc w:val="center"/>
      <w:outlineLvl w:val="0"/>
    </w:pPr>
    <w:rPr>
      <w:b/>
      <w:bCs/>
      <w:sz w:val="28"/>
      <w:szCs w:val="28"/>
    </w:rPr>
  </w:style>
  <w:style w:type="paragraph" w:styleId="21">
    <w:name w:val="heading 2"/>
    <w:aliases w:val="2,22,A,A.B.C.,CHS,H,H2,H2 Знак,H2-Heading 2,H21,HD2,Header2,Heading 2 Hidden,Heading Indent No L2,Heading2,Level 2 Topic Heading,Major,Numbered text 3,RTC,h2,heading2,iz2,l2,list 2,list2,Б2,Заголовок 2 Знак,Заголовок 21,Раздел Знак,Heading 2"/>
    <w:basedOn w:val="a2"/>
    <w:next w:val="a2"/>
    <w:link w:val="210"/>
    <w:uiPriority w:val="9"/>
    <w:qFormat/>
    <w:rsid w:val="003E73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Подраздел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2"/>
    <w:next w:val="a2"/>
    <w:link w:val="32"/>
    <w:qFormat/>
    <w:rsid w:val="00477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aliases w:val="i?eei?.,№ Заголовок 4,прилож."/>
    <w:basedOn w:val="a2"/>
    <w:next w:val="a2"/>
    <w:qFormat/>
    <w:rsid w:val="003E73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H5,H51,Level 3 - i,h5,h51,h52,test,Заголовок 5 Знак,Заголовок 5 Знак Знак,Заголовок 5 Знак1,аннот.др,наимен,aiiio.a?,iaeiai"/>
    <w:basedOn w:val="a2"/>
    <w:next w:val="a2"/>
    <w:qFormat/>
    <w:rsid w:val="004774E3"/>
    <w:pPr>
      <w:keepNext/>
      <w:widowControl w:val="0"/>
      <w:tabs>
        <w:tab w:val="left" w:pos="360"/>
        <w:tab w:val="num" w:pos="1008"/>
      </w:tabs>
      <w:suppressAutoHyphens/>
      <w:spacing w:before="60"/>
      <w:ind w:left="1008" w:hanging="432"/>
      <w:textAlignment w:val="baseline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aliases w:val=" RTC 6,RTC 6,Приложение"/>
    <w:basedOn w:val="a2"/>
    <w:next w:val="a2"/>
    <w:qFormat/>
    <w:rsid w:val="004774E3"/>
    <w:pPr>
      <w:widowControl w:val="0"/>
      <w:tabs>
        <w:tab w:val="left" w:pos="360"/>
        <w:tab w:val="num" w:pos="1152"/>
      </w:tabs>
      <w:suppressAutoHyphens/>
      <w:spacing w:before="240" w:after="60"/>
      <w:ind w:left="1152" w:hanging="432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aliases w:val="RTC7"/>
    <w:basedOn w:val="a2"/>
    <w:next w:val="a2"/>
    <w:qFormat/>
    <w:rsid w:val="004774E3"/>
    <w:pPr>
      <w:widowControl w:val="0"/>
      <w:tabs>
        <w:tab w:val="num" w:pos="1296"/>
      </w:tabs>
      <w:suppressAutoHyphens/>
      <w:spacing w:before="240" w:after="60"/>
      <w:ind w:left="1296" w:hanging="288"/>
      <w:outlineLvl w:val="6"/>
    </w:pPr>
    <w:rPr>
      <w:bCs/>
      <w:snapToGrid w:val="0"/>
      <w:sz w:val="26"/>
      <w:szCs w:val="22"/>
    </w:rPr>
  </w:style>
  <w:style w:type="paragraph" w:styleId="8">
    <w:name w:val="heading 8"/>
    <w:basedOn w:val="a2"/>
    <w:next w:val="a2"/>
    <w:qFormat/>
    <w:rsid w:val="004774E3"/>
    <w:pPr>
      <w:widowControl w:val="0"/>
      <w:tabs>
        <w:tab w:val="num" w:pos="1440"/>
      </w:tabs>
      <w:suppressAutoHyphens/>
      <w:spacing w:before="240" w:after="60"/>
      <w:ind w:left="1440" w:hanging="432"/>
      <w:outlineLvl w:val="7"/>
    </w:pPr>
    <w:rPr>
      <w:bCs/>
      <w:i/>
      <w:snapToGrid w:val="0"/>
      <w:sz w:val="26"/>
      <w:szCs w:val="22"/>
    </w:rPr>
  </w:style>
  <w:style w:type="paragraph" w:styleId="9">
    <w:name w:val="heading 9"/>
    <w:basedOn w:val="a2"/>
    <w:next w:val="a2"/>
    <w:qFormat/>
    <w:rsid w:val="004774E3"/>
    <w:pPr>
      <w:widowControl w:val="0"/>
      <w:tabs>
        <w:tab w:val="num" w:pos="1584"/>
      </w:tabs>
      <w:suppressAutoHyphens/>
      <w:spacing w:before="240" w:after="60"/>
      <w:ind w:left="1584" w:hanging="144"/>
      <w:outlineLvl w:val="8"/>
    </w:pPr>
    <w:rPr>
      <w:rFonts w:ascii="Arial" w:hAnsi="Arial"/>
      <w:bCs/>
      <w:snapToGrid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Document Header1 Знак1,H1 Знак1,Headi... Знак1,Heading 1iz Знак1,Б1 Знак1,Б11 Знак1,Введение... Знак1,Заголовок параграфа (1.) Знак1,раздел Знак,?acaae Знак,ðàçäåë Знак,Çàãîë1 Знак,ðàçä Знак,Caaie1 Знак,?aca Знак,не использовать Знак"/>
    <w:link w:val="11"/>
    <w:locked/>
    <w:rsid w:val="003E73FA"/>
    <w:rPr>
      <w:b/>
      <w:bCs/>
      <w:sz w:val="28"/>
      <w:szCs w:val="28"/>
      <w:lang w:val="ru-RU" w:eastAsia="ru-RU" w:bidi="ar-SA"/>
    </w:rPr>
  </w:style>
  <w:style w:type="character" w:customStyle="1" w:styleId="210">
    <w:name w:val="Заголовок 2 Знак1"/>
    <w:aliases w:val="2 Знак1,22 Знак,A Знак,A.B.C. Знак,CHS Знак1,H Знак,H2 Знак2,H2 Знак Знак1,H2-Heading 2 Знак1,H21 Знак1,HD2 Знак1,Header2 Знак,Heading 2 Hidden Знак1,Heading Indent No L2 Знак,Heading2 Знак,Level 2 Topic Heading Знак1,Major Знак1"/>
    <w:link w:val="21"/>
    <w:locked/>
    <w:rsid w:val="003E73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2">
    <w:name w:val="Body Text 2"/>
    <w:basedOn w:val="a2"/>
    <w:link w:val="23"/>
    <w:rsid w:val="003E73FA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3E73FA"/>
    <w:rPr>
      <w:sz w:val="24"/>
      <w:szCs w:val="24"/>
      <w:lang w:val="ru-RU" w:eastAsia="ru-RU" w:bidi="ar-SA"/>
    </w:rPr>
  </w:style>
  <w:style w:type="paragraph" w:styleId="a6">
    <w:name w:val="Body Text"/>
    <w:aliases w:val=" в таблицах, в таблице,Основной текст таблиц,в таблицах,в таблице,таблицы"/>
    <w:basedOn w:val="a2"/>
    <w:link w:val="a7"/>
    <w:rsid w:val="003E73FA"/>
    <w:pPr>
      <w:spacing w:after="120"/>
    </w:pPr>
  </w:style>
  <w:style w:type="character" w:customStyle="1" w:styleId="a7">
    <w:name w:val="Основной текст Знак"/>
    <w:aliases w:val=" в таблицах Знак, в таблице Знак1,Основной текст таблиц Знак1,в таблицах Знак1,в таблице Знак1,таблицы Знак1"/>
    <w:link w:val="a6"/>
    <w:locked/>
    <w:rsid w:val="003E73FA"/>
    <w:rPr>
      <w:sz w:val="24"/>
      <w:szCs w:val="24"/>
      <w:lang w:val="ru-RU" w:eastAsia="ru-RU" w:bidi="ar-SA"/>
    </w:rPr>
  </w:style>
  <w:style w:type="paragraph" w:styleId="a8">
    <w:name w:val="Balloon Text"/>
    <w:basedOn w:val="a2"/>
    <w:link w:val="a9"/>
    <w:rsid w:val="003E7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3E73FA"/>
    <w:rPr>
      <w:rFonts w:ascii="Tahoma" w:hAnsi="Tahoma" w:cs="Tahoma"/>
      <w:sz w:val="16"/>
      <w:szCs w:val="16"/>
      <w:lang w:val="ru-RU" w:eastAsia="ru-RU" w:bidi="ar-SA"/>
    </w:rPr>
  </w:style>
  <w:style w:type="paragraph" w:styleId="33">
    <w:name w:val="Body Text 3"/>
    <w:basedOn w:val="a2"/>
    <w:link w:val="34"/>
    <w:rsid w:val="003E73FA"/>
    <w:pPr>
      <w:spacing w:before="0" w:line="240" w:lineRule="auto"/>
      <w:jc w:val="left"/>
    </w:pPr>
    <w:rPr>
      <w:sz w:val="26"/>
      <w:szCs w:val="26"/>
    </w:rPr>
  </w:style>
  <w:style w:type="character" w:customStyle="1" w:styleId="34">
    <w:name w:val="Основной текст 3 Знак"/>
    <w:link w:val="33"/>
    <w:locked/>
    <w:rsid w:val="003E73FA"/>
    <w:rPr>
      <w:sz w:val="26"/>
      <w:szCs w:val="26"/>
      <w:lang w:val="ru-RU" w:eastAsia="ru-RU" w:bidi="ar-SA"/>
    </w:rPr>
  </w:style>
  <w:style w:type="paragraph" w:styleId="aa">
    <w:name w:val="Title"/>
    <w:basedOn w:val="a2"/>
    <w:link w:val="ab"/>
    <w:qFormat/>
    <w:rsid w:val="003E73FA"/>
    <w:pPr>
      <w:spacing w:before="0" w:line="240" w:lineRule="auto"/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link w:val="aa"/>
    <w:locked/>
    <w:rsid w:val="003E73FA"/>
    <w:rPr>
      <w:b/>
      <w:bCs/>
      <w:sz w:val="28"/>
      <w:szCs w:val="28"/>
      <w:lang w:val="ru-RU" w:eastAsia="ru-RU" w:bidi="ar-SA"/>
    </w:rPr>
  </w:style>
  <w:style w:type="paragraph" w:styleId="ac">
    <w:name w:val="Body Text Indent"/>
    <w:basedOn w:val="a2"/>
    <w:link w:val="ad"/>
    <w:rsid w:val="003E73FA"/>
    <w:pPr>
      <w:spacing w:before="0" w:line="240" w:lineRule="auto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locked/>
    <w:rsid w:val="003E73FA"/>
    <w:rPr>
      <w:sz w:val="22"/>
      <w:szCs w:val="22"/>
      <w:lang w:val="ru-RU" w:eastAsia="ru-RU" w:bidi="ar-SA"/>
    </w:rPr>
  </w:style>
  <w:style w:type="character" w:customStyle="1" w:styleId="ae">
    <w:name w:val="Стиль полужирный Красный"/>
    <w:rsid w:val="003E73FA"/>
    <w:rPr>
      <w:rFonts w:cs="Times New Roman"/>
      <w:color w:val="auto"/>
    </w:rPr>
  </w:style>
  <w:style w:type="paragraph" w:customStyle="1" w:styleId="211">
    <w:name w:val="Основной текст 21"/>
    <w:basedOn w:val="a2"/>
    <w:rsid w:val="003E73FA"/>
    <w:pPr>
      <w:widowControl w:val="0"/>
      <w:overflowPunct w:val="0"/>
      <w:autoSpaceDE w:val="0"/>
      <w:autoSpaceDN w:val="0"/>
      <w:adjustRightInd w:val="0"/>
      <w:spacing w:before="360" w:line="240" w:lineRule="auto"/>
      <w:ind w:firstLine="780"/>
      <w:jc w:val="center"/>
      <w:textAlignment w:val="baseline"/>
    </w:pPr>
    <w:rPr>
      <w:szCs w:val="20"/>
    </w:rPr>
  </w:style>
  <w:style w:type="character" w:styleId="af">
    <w:name w:val="Hyperlink"/>
    <w:uiPriority w:val="99"/>
    <w:rsid w:val="003E73FA"/>
    <w:rPr>
      <w:rFonts w:cs="Times New Roman"/>
      <w:color w:val="0000FF"/>
      <w:u w:val="single"/>
    </w:rPr>
  </w:style>
  <w:style w:type="paragraph" w:styleId="af0">
    <w:name w:val="footer"/>
    <w:basedOn w:val="a2"/>
    <w:link w:val="af1"/>
    <w:uiPriority w:val="99"/>
    <w:rsid w:val="003E73FA"/>
    <w:pPr>
      <w:tabs>
        <w:tab w:val="center" w:pos="4536"/>
        <w:tab w:val="right" w:pos="9072"/>
      </w:tabs>
      <w:spacing w:before="0" w:line="240" w:lineRule="auto"/>
      <w:jc w:val="left"/>
    </w:pPr>
    <w:rPr>
      <w:szCs w:val="20"/>
    </w:rPr>
  </w:style>
  <w:style w:type="character" w:customStyle="1" w:styleId="af1">
    <w:name w:val="Нижний колонтитул Знак"/>
    <w:link w:val="af0"/>
    <w:uiPriority w:val="99"/>
    <w:locked/>
    <w:rsid w:val="003E73FA"/>
    <w:rPr>
      <w:sz w:val="24"/>
      <w:lang w:val="ru-RU" w:eastAsia="ru-RU" w:bidi="ar-SA"/>
    </w:rPr>
  </w:style>
  <w:style w:type="paragraph" w:styleId="24">
    <w:name w:val="Body Text Indent 2"/>
    <w:basedOn w:val="a2"/>
    <w:rsid w:val="003E73FA"/>
    <w:pPr>
      <w:spacing w:before="0" w:line="240" w:lineRule="auto"/>
      <w:ind w:firstLine="709"/>
    </w:pPr>
    <w:rPr>
      <w:szCs w:val="20"/>
    </w:rPr>
  </w:style>
  <w:style w:type="paragraph" w:customStyle="1" w:styleId="af2">
    <w:name w:val="Готовый"/>
    <w:basedOn w:val="a2"/>
    <w:rsid w:val="003E73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line="240" w:lineRule="auto"/>
      <w:jc w:val="left"/>
    </w:pPr>
    <w:rPr>
      <w:rFonts w:ascii="Courier New" w:hAnsi="Courier New"/>
      <w:sz w:val="20"/>
      <w:szCs w:val="20"/>
    </w:rPr>
  </w:style>
  <w:style w:type="paragraph" w:styleId="35">
    <w:name w:val="Body Text Indent 3"/>
    <w:aliases w:val=" Знак1"/>
    <w:basedOn w:val="a2"/>
    <w:rsid w:val="003E73FA"/>
    <w:pPr>
      <w:spacing w:before="0" w:line="240" w:lineRule="auto"/>
      <w:ind w:firstLine="709"/>
      <w:jc w:val="left"/>
    </w:pPr>
    <w:rPr>
      <w:szCs w:val="20"/>
    </w:rPr>
  </w:style>
  <w:style w:type="paragraph" w:customStyle="1" w:styleId="ConsNormal">
    <w:name w:val="ConsNormal"/>
    <w:rsid w:val="003E7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2"/>
    <w:link w:val="af4"/>
    <w:uiPriority w:val="99"/>
    <w:rsid w:val="003E73F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f3"/>
    <w:uiPriority w:val="99"/>
    <w:locked/>
    <w:rsid w:val="003E73FA"/>
    <w:rPr>
      <w:sz w:val="24"/>
      <w:szCs w:val="24"/>
      <w:lang w:val="ru-RU" w:eastAsia="ru-RU" w:bidi="ar-SA"/>
    </w:rPr>
  </w:style>
  <w:style w:type="character" w:styleId="af5">
    <w:name w:val="page number"/>
    <w:rsid w:val="003E73FA"/>
    <w:rPr>
      <w:rFonts w:cs="Times New Roman"/>
    </w:rPr>
  </w:style>
  <w:style w:type="paragraph" w:customStyle="1" w:styleId="af6">
    <w:name w:val="Ариал"/>
    <w:basedOn w:val="a2"/>
    <w:link w:val="12"/>
    <w:rsid w:val="003E73FA"/>
    <w:pPr>
      <w:spacing w:after="120"/>
      <w:ind w:firstLine="851"/>
    </w:pPr>
    <w:rPr>
      <w:rFonts w:ascii="Arial" w:hAnsi="Arial" w:cs="Arial"/>
    </w:rPr>
  </w:style>
  <w:style w:type="character" w:customStyle="1" w:styleId="12">
    <w:name w:val="Ариал Знак1"/>
    <w:link w:val="af6"/>
    <w:locked/>
    <w:rsid w:val="003E73FA"/>
    <w:rPr>
      <w:rFonts w:ascii="Arial" w:hAnsi="Arial" w:cs="Arial"/>
      <w:sz w:val="24"/>
      <w:szCs w:val="24"/>
      <w:lang w:val="ru-RU" w:eastAsia="ru-RU" w:bidi="ar-SA"/>
    </w:rPr>
  </w:style>
  <w:style w:type="paragraph" w:styleId="af7">
    <w:name w:val="footnote text"/>
    <w:basedOn w:val="a2"/>
    <w:link w:val="af8"/>
    <w:rsid w:val="003E73FA"/>
    <w:pPr>
      <w:spacing w:before="0" w:line="240" w:lineRule="auto"/>
      <w:jc w:val="left"/>
    </w:pPr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3E73FA"/>
    <w:rPr>
      <w:lang w:val="ru-RU" w:eastAsia="ru-RU" w:bidi="ar-SA"/>
    </w:rPr>
  </w:style>
  <w:style w:type="paragraph" w:customStyle="1" w:styleId="af9">
    <w:name w:val="Знак"/>
    <w:basedOn w:val="a2"/>
    <w:rsid w:val="003E73FA"/>
    <w:pPr>
      <w:tabs>
        <w:tab w:val="num" w:pos="360"/>
      </w:tabs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2">
    <w:name w:val="Times 12"/>
    <w:basedOn w:val="a2"/>
    <w:rsid w:val="003E73FA"/>
    <w:pPr>
      <w:overflowPunct w:val="0"/>
      <w:autoSpaceDE w:val="0"/>
      <w:autoSpaceDN w:val="0"/>
      <w:adjustRightInd w:val="0"/>
      <w:spacing w:before="0" w:line="240" w:lineRule="auto"/>
      <w:ind w:firstLine="567"/>
    </w:pPr>
    <w:rPr>
      <w:bCs/>
      <w:szCs w:val="22"/>
    </w:rPr>
  </w:style>
  <w:style w:type="paragraph" w:customStyle="1" w:styleId="afa">
    <w:name w:val="Пункт"/>
    <w:basedOn w:val="a2"/>
    <w:rsid w:val="003E73FA"/>
    <w:pPr>
      <w:tabs>
        <w:tab w:val="num" w:pos="1134"/>
      </w:tabs>
      <w:spacing w:before="0"/>
      <w:ind w:left="1134" w:hanging="1134"/>
    </w:pPr>
    <w:rPr>
      <w:bCs/>
      <w:sz w:val="22"/>
      <w:szCs w:val="22"/>
    </w:rPr>
  </w:style>
  <w:style w:type="paragraph" w:customStyle="1" w:styleId="afb">
    <w:name w:val="Подпункт"/>
    <w:basedOn w:val="afa"/>
    <w:rsid w:val="003E73FA"/>
    <w:pPr>
      <w:tabs>
        <w:tab w:val="num" w:pos="1260"/>
      </w:tabs>
      <w:ind w:left="1260" w:hanging="720"/>
    </w:pPr>
  </w:style>
  <w:style w:type="paragraph" w:customStyle="1" w:styleId="afc">
    <w:name w:val="Таблица шапка"/>
    <w:basedOn w:val="a2"/>
    <w:rsid w:val="003E73FA"/>
    <w:pPr>
      <w:keepNext/>
      <w:spacing w:before="40" w:after="40" w:line="240" w:lineRule="auto"/>
      <w:ind w:left="57" w:right="57"/>
      <w:jc w:val="left"/>
    </w:pPr>
    <w:rPr>
      <w:bCs/>
      <w:sz w:val="22"/>
      <w:szCs w:val="22"/>
    </w:rPr>
  </w:style>
  <w:style w:type="paragraph" w:customStyle="1" w:styleId="afd">
    <w:name w:val="Таблица текст"/>
    <w:basedOn w:val="a2"/>
    <w:rsid w:val="003E73FA"/>
    <w:pPr>
      <w:spacing w:before="40" w:after="40" w:line="240" w:lineRule="auto"/>
      <w:ind w:left="57" w:right="57"/>
      <w:jc w:val="left"/>
    </w:pPr>
    <w:rPr>
      <w:bCs/>
      <w:szCs w:val="22"/>
    </w:rPr>
  </w:style>
  <w:style w:type="paragraph" w:customStyle="1" w:styleId="afe">
    <w:name w:val="Пункт б/н"/>
    <w:basedOn w:val="a2"/>
    <w:rsid w:val="003E73FA"/>
    <w:pPr>
      <w:tabs>
        <w:tab w:val="left" w:pos="1134"/>
      </w:tabs>
      <w:spacing w:before="0"/>
      <w:ind w:firstLine="567"/>
    </w:pPr>
    <w:rPr>
      <w:bCs/>
      <w:sz w:val="22"/>
      <w:szCs w:val="22"/>
    </w:rPr>
  </w:style>
  <w:style w:type="paragraph" w:customStyle="1" w:styleId="13">
    <w:name w:val="Абзац списка1"/>
    <w:basedOn w:val="a2"/>
    <w:rsid w:val="003E73FA"/>
    <w:pPr>
      <w:spacing w:before="0"/>
      <w:ind w:left="720" w:firstLine="567"/>
      <w:contextualSpacing/>
    </w:pPr>
    <w:rPr>
      <w:bCs/>
      <w:sz w:val="22"/>
      <w:szCs w:val="22"/>
    </w:rPr>
  </w:style>
  <w:style w:type="character" w:styleId="aff">
    <w:name w:val="annotation reference"/>
    <w:rsid w:val="003E73FA"/>
    <w:rPr>
      <w:rFonts w:cs="Times New Roman"/>
      <w:sz w:val="16"/>
      <w:szCs w:val="16"/>
    </w:rPr>
  </w:style>
  <w:style w:type="paragraph" w:styleId="aff0">
    <w:name w:val="annotation text"/>
    <w:basedOn w:val="a2"/>
    <w:link w:val="aff1"/>
    <w:uiPriority w:val="99"/>
    <w:rsid w:val="003E73FA"/>
    <w:pPr>
      <w:spacing w:before="0"/>
      <w:ind w:firstLine="567"/>
    </w:pPr>
    <w:rPr>
      <w:bCs/>
      <w:sz w:val="20"/>
      <w:szCs w:val="20"/>
    </w:rPr>
  </w:style>
  <w:style w:type="character" w:customStyle="1" w:styleId="aff1">
    <w:name w:val="Текст примечания Знак"/>
    <w:link w:val="aff0"/>
    <w:uiPriority w:val="99"/>
    <w:locked/>
    <w:rsid w:val="003E73FA"/>
    <w:rPr>
      <w:bCs/>
      <w:lang w:val="ru-RU" w:eastAsia="ru-RU" w:bidi="ar-SA"/>
    </w:rPr>
  </w:style>
  <w:style w:type="character" w:customStyle="1" w:styleId="aff2">
    <w:name w:val="комментарий"/>
    <w:rsid w:val="003E73FA"/>
    <w:rPr>
      <w:rFonts w:cs="Times New Roman"/>
      <w:b/>
      <w:i/>
      <w:shd w:val="clear" w:color="auto" w:fill="FFFF99"/>
    </w:rPr>
  </w:style>
  <w:style w:type="paragraph" w:customStyle="1" w:styleId="14">
    <w:name w:val="Обычный1"/>
    <w:link w:val="15"/>
    <w:rsid w:val="003E73FA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5">
    <w:name w:val="Обычный1 Знак"/>
    <w:link w:val="14"/>
    <w:locked/>
    <w:rsid w:val="003E73FA"/>
    <w:rPr>
      <w:szCs w:val="24"/>
      <w:lang w:val="ru-RU" w:eastAsia="ru-RU" w:bidi="ar-SA"/>
    </w:rPr>
  </w:style>
  <w:style w:type="paragraph" w:styleId="36">
    <w:name w:val="List Bullet 3"/>
    <w:basedOn w:val="a2"/>
    <w:autoRedefine/>
    <w:rsid w:val="003E73FA"/>
    <w:pPr>
      <w:tabs>
        <w:tab w:val="num" w:pos="1080"/>
      </w:tabs>
      <w:autoSpaceDE w:val="0"/>
      <w:autoSpaceDN w:val="0"/>
      <w:spacing w:before="0" w:line="240" w:lineRule="auto"/>
      <w:ind w:left="1080" w:hanging="720"/>
    </w:pPr>
    <w:rPr>
      <w:i/>
      <w:iCs/>
    </w:rPr>
  </w:style>
  <w:style w:type="paragraph" w:customStyle="1" w:styleId="aff3">
    <w:name w:val="Ариал Таблица"/>
    <w:basedOn w:val="af6"/>
    <w:link w:val="aff4"/>
    <w:rsid w:val="003E73FA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4">
    <w:name w:val="Ариал Таблица Знак"/>
    <w:link w:val="aff3"/>
    <w:locked/>
    <w:rsid w:val="003E73FA"/>
    <w:rPr>
      <w:rFonts w:ascii="Arial" w:hAnsi="Arial" w:cs="Arial"/>
      <w:sz w:val="24"/>
      <w:lang w:val="ru-RU" w:eastAsia="ru-RU" w:bidi="ar-SA"/>
    </w:rPr>
  </w:style>
  <w:style w:type="paragraph" w:customStyle="1" w:styleId="aff5">
    <w:name w:val="АриалТабл"/>
    <w:basedOn w:val="af6"/>
    <w:rsid w:val="003E73FA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6">
    <w:name w:val="Подподпункт"/>
    <w:basedOn w:val="afb"/>
    <w:rsid w:val="003E73FA"/>
    <w:pPr>
      <w:tabs>
        <w:tab w:val="num" w:pos="1287"/>
      </w:tabs>
      <w:ind w:left="0" w:firstLine="567"/>
    </w:pPr>
  </w:style>
  <w:style w:type="paragraph" w:customStyle="1" w:styleId="BodyText22">
    <w:name w:val="Body Text 22"/>
    <w:basedOn w:val="a2"/>
    <w:rsid w:val="003E73FA"/>
    <w:pPr>
      <w:spacing w:before="0" w:line="240" w:lineRule="auto"/>
    </w:pPr>
    <w:rPr>
      <w:szCs w:val="20"/>
    </w:rPr>
  </w:style>
  <w:style w:type="paragraph" w:styleId="aff7">
    <w:name w:val="Block Text"/>
    <w:basedOn w:val="a2"/>
    <w:rsid w:val="003E73FA"/>
    <w:pPr>
      <w:overflowPunct w:val="0"/>
      <w:autoSpaceDE w:val="0"/>
      <w:autoSpaceDN w:val="0"/>
      <w:adjustRightInd w:val="0"/>
      <w:spacing w:before="0" w:line="240" w:lineRule="auto"/>
      <w:ind w:left="720" w:right="-285"/>
      <w:textAlignment w:val="baseline"/>
    </w:pPr>
    <w:rPr>
      <w:rFonts w:ascii="Times New Roman CYR" w:hAnsi="Times New Roman CYR"/>
      <w:bCs/>
      <w:iCs/>
      <w:sz w:val="28"/>
      <w:szCs w:val="20"/>
    </w:rPr>
  </w:style>
  <w:style w:type="paragraph" w:customStyle="1" w:styleId="times120">
    <w:name w:val="times12"/>
    <w:basedOn w:val="a2"/>
    <w:rsid w:val="003E73FA"/>
    <w:pPr>
      <w:overflowPunct w:val="0"/>
      <w:autoSpaceDE w:val="0"/>
      <w:autoSpaceDN w:val="0"/>
      <w:spacing w:before="0" w:line="240" w:lineRule="auto"/>
      <w:ind w:firstLine="567"/>
    </w:pPr>
    <w:rPr>
      <w:rFonts w:eastAsia="Gulim"/>
      <w:lang w:eastAsia="ko-KR"/>
    </w:rPr>
  </w:style>
  <w:style w:type="paragraph" w:customStyle="1" w:styleId="16">
    <w:name w:val="Знак Знак Знак1"/>
    <w:basedOn w:val="a2"/>
    <w:rsid w:val="003E73FA"/>
    <w:pPr>
      <w:tabs>
        <w:tab w:val="num" w:pos="360"/>
      </w:tabs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2">
    <w:name w:val="Пункт-2"/>
    <w:basedOn w:val="afa"/>
    <w:rsid w:val="003E73FA"/>
    <w:pPr>
      <w:keepNext/>
      <w:tabs>
        <w:tab w:val="clear" w:pos="1134"/>
        <w:tab w:val="num" w:pos="360"/>
      </w:tabs>
      <w:ind w:left="360" w:hanging="360"/>
      <w:outlineLvl w:val="2"/>
    </w:pPr>
    <w:rPr>
      <w:b/>
    </w:rPr>
  </w:style>
  <w:style w:type="paragraph" w:styleId="aff8">
    <w:name w:val="annotation subject"/>
    <w:basedOn w:val="aff0"/>
    <w:next w:val="aff0"/>
    <w:link w:val="aff9"/>
    <w:rsid w:val="003E73FA"/>
    <w:pPr>
      <w:spacing w:before="120" w:line="240" w:lineRule="auto"/>
      <w:ind w:firstLine="0"/>
    </w:pPr>
    <w:rPr>
      <w:b/>
    </w:rPr>
  </w:style>
  <w:style w:type="character" w:customStyle="1" w:styleId="aff9">
    <w:name w:val="Тема примечания Знак"/>
    <w:link w:val="aff8"/>
    <w:locked/>
    <w:rsid w:val="003E73FA"/>
    <w:rPr>
      <w:b/>
      <w:bCs/>
      <w:lang w:val="ru-RU" w:eastAsia="ru-RU" w:bidi="ar-SA"/>
    </w:rPr>
  </w:style>
  <w:style w:type="character" w:customStyle="1" w:styleId="17">
    <w:name w:val="Знак Знак1"/>
    <w:rsid w:val="003E73FA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Normal (Web)"/>
    <w:basedOn w:val="a2"/>
    <w:rsid w:val="003E73FA"/>
    <w:pPr>
      <w:spacing w:before="100" w:beforeAutospacing="1" w:after="100" w:afterAutospacing="1" w:line="240" w:lineRule="auto"/>
      <w:jc w:val="left"/>
    </w:pPr>
  </w:style>
  <w:style w:type="paragraph" w:styleId="25">
    <w:name w:val="toc 2"/>
    <w:basedOn w:val="a2"/>
    <w:next w:val="a2"/>
    <w:autoRedefine/>
    <w:uiPriority w:val="39"/>
    <w:rsid w:val="00AD5C7A"/>
    <w:pPr>
      <w:tabs>
        <w:tab w:val="left" w:pos="426"/>
      </w:tabs>
      <w:spacing w:before="0" w:line="240" w:lineRule="auto"/>
      <w:ind w:right="-1"/>
    </w:pPr>
    <w:rPr>
      <w:szCs w:val="20"/>
    </w:rPr>
  </w:style>
  <w:style w:type="paragraph" w:styleId="37">
    <w:name w:val="toc 3"/>
    <w:basedOn w:val="a2"/>
    <w:next w:val="a2"/>
    <w:autoRedefine/>
    <w:uiPriority w:val="39"/>
    <w:rsid w:val="00AD5C7A"/>
    <w:pPr>
      <w:tabs>
        <w:tab w:val="left" w:pos="1320"/>
        <w:tab w:val="right" w:leader="dot" w:pos="9639"/>
      </w:tabs>
      <w:spacing w:before="0" w:line="240" w:lineRule="auto"/>
      <w:ind w:left="540" w:right="565"/>
      <w:jc w:val="left"/>
    </w:pPr>
    <w:rPr>
      <w:b/>
      <w:noProof/>
    </w:rPr>
  </w:style>
  <w:style w:type="paragraph" w:styleId="18">
    <w:name w:val="toc 1"/>
    <w:basedOn w:val="a2"/>
    <w:next w:val="a2"/>
    <w:autoRedefine/>
    <w:uiPriority w:val="39"/>
    <w:rsid w:val="00E01339"/>
    <w:pPr>
      <w:tabs>
        <w:tab w:val="left" w:pos="880"/>
        <w:tab w:val="right" w:leader="dot" w:pos="9639"/>
      </w:tabs>
      <w:spacing w:before="0" w:line="240" w:lineRule="auto"/>
    </w:pPr>
    <w:rPr>
      <w:b/>
      <w:caps/>
      <w:noProof/>
    </w:rPr>
  </w:style>
  <w:style w:type="paragraph" w:styleId="43">
    <w:name w:val="toc 4"/>
    <w:basedOn w:val="a2"/>
    <w:next w:val="a2"/>
    <w:autoRedefine/>
    <w:rsid w:val="004774E3"/>
    <w:pPr>
      <w:tabs>
        <w:tab w:val="left" w:leader="dot" w:pos="10260"/>
      </w:tabs>
      <w:spacing w:before="0" w:after="120" w:line="240" w:lineRule="auto"/>
      <w:ind w:right="-232"/>
      <w:jc w:val="center"/>
    </w:pPr>
    <w:rPr>
      <w:b/>
      <w:bCs/>
      <w:noProof/>
      <w:sz w:val="28"/>
      <w:szCs w:val="28"/>
    </w:rPr>
  </w:style>
  <w:style w:type="paragraph" w:customStyle="1" w:styleId="121">
    <w:name w:val="Табличный 12Ц1"/>
    <w:basedOn w:val="a2"/>
    <w:rsid w:val="004774E3"/>
    <w:pPr>
      <w:spacing w:before="0" w:line="240" w:lineRule="auto"/>
      <w:jc w:val="center"/>
    </w:pPr>
  </w:style>
  <w:style w:type="paragraph" w:customStyle="1" w:styleId="1210">
    <w:name w:val="Табличный 12Л1"/>
    <w:basedOn w:val="a2"/>
    <w:rsid w:val="004774E3"/>
    <w:pPr>
      <w:spacing w:before="0" w:line="240" w:lineRule="auto"/>
      <w:jc w:val="left"/>
    </w:pPr>
  </w:style>
  <w:style w:type="paragraph" w:styleId="50">
    <w:name w:val="index 5"/>
    <w:basedOn w:val="a2"/>
    <w:next w:val="a2"/>
    <w:autoRedefine/>
    <w:semiHidden/>
    <w:rsid w:val="004774E3"/>
    <w:pPr>
      <w:spacing w:before="0" w:line="240" w:lineRule="auto"/>
      <w:ind w:left="1200" w:hanging="240"/>
      <w:jc w:val="left"/>
    </w:pPr>
    <w:rPr>
      <w:sz w:val="20"/>
    </w:rPr>
  </w:style>
  <w:style w:type="paragraph" w:customStyle="1" w:styleId="Subsection">
    <w:name w:val="Subsection"/>
    <w:basedOn w:val="a2"/>
    <w:rsid w:val="004774E3"/>
    <w:pPr>
      <w:widowControl w:val="0"/>
      <w:spacing w:before="240" w:after="120" w:line="240" w:lineRule="auto"/>
      <w:jc w:val="left"/>
    </w:pPr>
    <w:rPr>
      <w:b/>
      <w:caps/>
      <w:lang w:val="en-GB"/>
    </w:rPr>
  </w:style>
  <w:style w:type="paragraph" w:customStyle="1" w:styleId="affb">
    <w:name w:val="Документ"/>
    <w:basedOn w:val="a2"/>
    <w:rsid w:val="004774E3"/>
    <w:pPr>
      <w:autoSpaceDE w:val="0"/>
      <w:autoSpaceDN w:val="0"/>
      <w:spacing w:before="0" w:line="240" w:lineRule="auto"/>
      <w:ind w:firstLine="720"/>
    </w:pPr>
    <w:rPr>
      <w:sz w:val="20"/>
    </w:rPr>
  </w:style>
  <w:style w:type="paragraph" w:styleId="26">
    <w:name w:val="index 2"/>
    <w:basedOn w:val="a2"/>
    <w:next w:val="a2"/>
    <w:autoRedefine/>
    <w:semiHidden/>
    <w:rsid w:val="004774E3"/>
    <w:pPr>
      <w:spacing w:before="0" w:line="240" w:lineRule="auto"/>
      <w:ind w:left="480" w:hanging="240"/>
      <w:jc w:val="left"/>
    </w:pPr>
    <w:rPr>
      <w:sz w:val="20"/>
    </w:rPr>
  </w:style>
  <w:style w:type="paragraph" w:styleId="80">
    <w:name w:val="toc 8"/>
    <w:basedOn w:val="a2"/>
    <w:next w:val="a2"/>
    <w:autoRedefine/>
    <w:semiHidden/>
    <w:rsid w:val="004774E3"/>
    <w:pPr>
      <w:spacing w:before="0" w:line="240" w:lineRule="auto"/>
      <w:ind w:left="1680"/>
      <w:jc w:val="left"/>
    </w:pPr>
  </w:style>
  <w:style w:type="paragraph" w:styleId="affc">
    <w:name w:val="Subtitle"/>
    <w:basedOn w:val="a2"/>
    <w:qFormat/>
    <w:rsid w:val="004774E3"/>
    <w:pPr>
      <w:spacing w:before="0" w:line="240" w:lineRule="auto"/>
      <w:ind w:left="4320" w:firstLine="180"/>
      <w:jc w:val="right"/>
    </w:pPr>
    <w:rPr>
      <w:sz w:val="28"/>
    </w:rPr>
  </w:style>
  <w:style w:type="paragraph" w:customStyle="1" w:styleId="27">
    <w:name w:val="Обычный2"/>
    <w:link w:val="Normal"/>
    <w:rsid w:val="004774E3"/>
    <w:pPr>
      <w:widowControl w:val="0"/>
      <w:ind w:firstLine="400"/>
      <w:jc w:val="both"/>
    </w:pPr>
    <w:rPr>
      <w:snapToGrid w:val="0"/>
      <w:sz w:val="24"/>
    </w:rPr>
  </w:style>
  <w:style w:type="character" w:customStyle="1" w:styleId="Normal">
    <w:name w:val="Normal Знак"/>
    <w:link w:val="27"/>
    <w:rsid w:val="004774E3"/>
    <w:rPr>
      <w:snapToGrid w:val="0"/>
      <w:sz w:val="24"/>
      <w:lang w:val="ru-RU" w:eastAsia="ru-RU" w:bidi="ar-SA"/>
    </w:rPr>
  </w:style>
  <w:style w:type="character" w:styleId="affd">
    <w:name w:val="FollowedHyperlink"/>
    <w:rsid w:val="004774E3"/>
    <w:rPr>
      <w:color w:val="800080"/>
      <w:u w:val="single"/>
    </w:rPr>
  </w:style>
  <w:style w:type="paragraph" w:styleId="affe">
    <w:name w:val="Document Map"/>
    <w:basedOn w:val="a2"/>
    <w:semiHidden/>
    <w:rsid w:val="004774E3"/>
    <w:pPr>
      <w:shd w:val="clear" w:color="auto" w:fill="000080"/>
      <w:spacing w:before="0" w:line="240" w:lineRule="auto"/>
      <w:jc w:val="left"/>
    </w:pPr>
    <w:rPr>
      <w:rFonts w:ascii="Tahoma" w:hAnsi="Tahoma" w:cs="Tahoma"/>
    </w:rPr>
  </w:style>
  <w:style w:type="character" w:customStyle="1" w:styleId="afff">
    <w:name w:val="Подпункт Знак"/>
    <w:rsid w:val="004774E3"/>
    <w:rPr>
      <w:sz w:val="28"/>
      <w:szCs w:val="28"/>
      <w:lang w:val="ru-RU" w:eastAsia="ru-RU"/>
    </w:rPr>
  </w:style>
  <w:style w:type="paragraph" w:styleId="afff0">
    <w:name w:val="Plain Text"/>
    <w:basedOn w:val="a2"/>
    <w:rsid w:val="004774E3"/>
    <w:pPr>
      <w:spacing w:before="0" w:line="240" w:lineRule="auto"/>
      <w:jc w:val="left"/>
    </w:pPr>
    <w:rPr>
      <w:rFonts w:ascii="Courier New" w:hAnsi="Courier New"/>
      <w:sz w:val="20"/>
    </w:rPr>
  </w:style>
  <w:style w:type="paragraph" w:customStyle="1" w:styleId="19">
    <w:name w:val="Знак Знак Знак1 Знак Знак Знак Знак Знак Знак Знак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Заголовок 1 Знак"/>
    <w:aliases w:val="Document Header1 Знак,H1 Знак,Headi... Знак,Heading 1iz Знак,Б1 Знак,Б11 Знак,Введение... Знак,Заголовок параграфа (1.) Знак"/>
    <w:rsid w:val="004774E3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Body">
    <w:name w:val="Body"/>
    <w:basedOn w:val="a2"/>
    <w:link w:val="Body0"/>
    <w:rsid w:val="004774E3"/>
    <w:pPr>
      <w:spacing w:before="0" w:line="360" w:lineRule="atLeast"/>
      <w:ind w:left="284" w:firstLine="851"/>
    </w:pPr>
    <w:rPr>
      <w:rFonts w:ascii="Pragmatica" w:hAnsi="Pragmatica"/>
    </w:rPr>
  </w:style>
  <w:style w:type="character" w:customStyle="1" w:styleId="Body0">
    <w:name w:val="Body Знак"/>
    <w:link w:val="Body"/>
    <w:locked/>
    <w:rsid w:val="004774E3"/>
    <w:rPr>
      <w:rFonts w:ascii="Pragmatica" w:hAnsi="Pragmatica"/>
      <w:sz w:val="24"/>
      <w:szCs w:val="24"/>
      <w:lang w:val="ru-RU" w:eastAsia="ru-RU" w:bidi="ar-SA"/>
    </w:rPr>
  </w:style>
  <w:style w:type="paragraph" w:customStyle="1" w:styleId="1b">
    <w:name w:val="Стиль1"/>
    <w:basedOn w:val="33"/>
    <w:rsid w:val="004774E3"/>
    <w:pPr>
      <w:tabs>
        <w:tab w:val="left" w:pos="7938"/>
      </w:tabs>
      <w:jc w:val="center"/>
    </w:pPr>
    <w:rPr>
      <w:rFonts w:ascii="Arial" w:hAnsi="Arial"/>
      <w:b/>
      <w:color w:val="000000"/>
      <w:sz w:val="22"/>
      <w:szCs w:val="16"/>
    </w:rPr>
  </w:style>
  <w:style w:type="paragraph" w:customStyle="1" w:styleId="Textkorper">
    <w:name w:val="Textkorper"/>
    <w:basedOn w:val="a2"/>
    <w:rsid w:val="004774E3"/>
    <w:pPr>
      <w:spacing w:before="0" w:line="240" w:lineRule="auto"/>
      <w:jc w:val="left"/>
    </w:pPr>
    <w:rPr>
      <w:rFonts w:ascii="Arial" w:hAnsi="Arial"/>
      <w:sz w:val="22"/>
      <w:szCs w:val="20"/>
    </w:rPr>
  </w:style>
  <w:style w:type="character" w:customStyle="1" w:styleId="WW8Num6z0">
    <w:name w:val="WW8Num6z0"/>
    <w:rsid w:val="004774E3"/>
    <w:rPr>
      <w:rFonts w:ascii="Times New Roman" w:hAnsi="Times New Roman"/>
    </w:rPr>
  </w:style>
  <w:style w:type="paragraph" w:customStyle="1" w:styleId="afff1">
    <w:name w:val="Формула"/>
    <w:basedOn w:val="a6"/>
    <w:rsid w:val="004774E3"/>
    <w:pPr>
      <w:widowControl w:val="0"/>
      <w:tabs>
        <w:tab w:val="left" w:pos="2520"/>
        <w:tab w:val="center" w:pos="4536"/>
        <w:tab w:val="left" w:pos="4680"/>
        <w:tab w:val="right" w:pos="9356"/>
      </w:tabs>
      <w:spacing w:before="0" w:after="0" w:line="336" w:lineRule="auto"/>
      <w:textAlignment w:val="baseline"/>
    </w:pPr>
    <w:rPr>
      <w:bCs/>
      <w:sz w:val="22"/>
      <w:szCs w:val="22"/>
      <w:lang w:eastAsia="ar-SA"/>
    </w:rPr>
  </w:style>
  <w:style w:type="paragraph" w:customStyle="1" w:styleId="BodyText27">
    <w:name w:val="Body Text 27"/>
    <w:basedOn w:val="a2"/>
    <w:rsid w:val="004774E3"/>
    <w:pPr>
      <w:overflowPunct w:val="0"/>
      <w:autoSpaceDE w:val="0"/>
      <w:spacing w:before="0" w:line="240" w:lineRule="auto"/>
      <w:textAlignment w:val="baseline"/>
    </w:pPr>
    <w:rPr>
      <w:szCs w:val="20"/>
      <w:lang w:eastAsia="ar-SA"/>
    </w:rPr>
  </w:style>
  <w:style w:type="paragraph" w:customStyle="1" w:styleId="BodyText28">
    <w:name w:val="Body Text 28"/>
    <w:basedOn w:val="a2"/>
    <w:rsid w:val="004774E3"/>
    <w:pPr>
      <w:spacing w:before="0" w:line="240" w:lineRule="auto"/>
      <w:ind w:firstLine="709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afff2">
    <w:name w:val="таблица центр"/>
    <w:basedOn w:val="a2"/>
    <w:rsid w:val="004774E3"/>
    <w:pPr>
      <w:spacing w:before="0" w:line="240" w:lineRule="auto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styleId="1c">
    <w:name w:val="index 1"/>
    <w:basedOn w:val="a2"/>
    <w:next w:val="a2"/>
    <w:semiHidden/>
    <w:rsid w:val="004774E3"/>
    <w:pPr>
      <w:snapToGrid w:val="0"/>
      <w:spacing w:before="0" w:line="228" w:lineRule="auto"/>
      <w:ind w:left="-51" w:right="-71" w:firstLine="14"/>
      <w:jc w:val="left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0">
    <w:name w:val="Основной текст 31"/>
    <w:basedOn w:val="a2"/>
    <w:rsid w:val="004774E3"/>
    <w:pPr>
      <w:overflowPunct w:val="0"/>
      <w:autoSpaceDE w:val="0"/>
      <w:spacing w:before="0"/>
      <w:jc w:val="left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BodyText221">
    <w:name w:val="Body Text 221"/>
    <w:basedOn w:val="a2"/>
    <w:rsid w:val="004774E3"/>
    <w:pPr>
      <w:overflowPunct w:val="0"/>
      <w:autoSpaceDE w:val="0"/>
      <w:spacing w:before="0" w:line="240" w:lineRule="auto"/>
      <w:textAlignment w:val="baseline"/>
    </w:pPr>
    <w:rPr>
      <w:szCs w:val="20"/>
      <w:lang w:eastAsia="ar-SA"/>
    </w:rPr>
  </w:style>
  <w:style w:type="paragraph" w:customStyle="1" w:styleId="cEntityItem">
    <w:name w:val="cEntityItem"/>
    <w:basedOn w:val="a2"/>
    <w:next w:val="a2"/>
    <w:rsid w:val="004774E3"/>
    <w:pPr>
      <w:spacing w:before="60" w:line="240" w:lineRule="auto"/>
      <w:ind w:left="709"/>
      <w:jc w:val="left"/>
    </w:pPr>
    <w:rPr>
      <w:rFonts w:ascii="Arial" w:hAnsi="Arial" w:cs="Arial"/>
      <w:color w:val="000000"/>
      <w:spacing w:val="4"/>
      <w:sz w:val="22"/>
      <w:szCs w:val="20"/>
      <w:u w:val="single"/>
      <w:lang w:eastAsia="ar-SA"/>
    </w:rPr>
  </w:style>
  <w:style w:type="paragraph" w:customStyle="1" w:styleId="Iaenienie">
    <w:name w:val="Ia?e nienie"/>
    <w:basedOn w:val="a2"/>
    <w:rsid w:val="004774E3"/>
    <w:pPr>
      <w:tabs>
        <w:tab w:val="left" w:pos="360"/>
      </w:tabs>
      <w:spacing w:before="0" w:after="140" w:line="240" w:lineRule="auto"/>
      <w:ind w:left="360" w:hanging="360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1">
    <w:name w:val="Основной текст 311"/>
    <w:basedOn w:val="a2"/>
    <w:rsid w:val="004774E3"/>
    <w:pPr>
      <w:widowControl w:val="0"/>
      <w:suppressLineNumbers/>
      <w:suppressAutoHyphens/>
      <w:spacing w:before="0" w:line="240" w:lineRule="auto"/>
      <w:jc w:val="left"/>
    </w:pPr>
    <w:rPr>
      <w:rFonts w:ascii="Arial" w:hAnsi="Arial"/>
      <w:sz w:val="22"/>
      <w:szCs w:val="16"/>
      <w:lang w:eastAsia="ar-SA"/>
    </w:rPr>
  </w:style>
  <w:style w:type="paragraph" w:customStyle="1" w:styleId="38">
    <w:name w:val="Стиль3"/>
    <w:basedOn w:val="a2"/>
    <w:rsid w:val="004774E3"/>
    <w:pPr>
      <w:keepLines/>
      <w:suppressAutoHyphens/>
      <w:spacing w:before="0"/>
      <w:ind w:firstLine="567"/>
    </w:pPr>
    <w:rPr>
      <w:rFonts w:ascii="Arial" w:hAnsi="Arial" w:cs="Arial"/>
      <w:sz w:val="22"/>
      <w:szCs w:val="22"/>
      <w:lang w:eastAsia="ar-SA"/>
    </w:rPr>
  </w:style>
  <w:style w:type="paragraph" w:customStyle="1" w:styleId="28">
    <w:name w:val="Пункт2"/>
    <w:basedOn w:val="afa"/>
    <w:rsid w:val="004774E3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sz w:val="28"/>
      <w:szCs w:val="28"/>
    </w:rPr>
  </w:style>
  <w:style w:type="paragraph" w:customStyle="1" w:styleId="DefaultParagraphFontParaCharChar">
    <w:name w:val="Default Paragraph Font Para Char Char Знак Знак Знак Знак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 Знак Знак Знак Знак Знак Знак Знак1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">
    <w:name w:val="Знак Знак11"/>
    <w:rsid w:val="004774E3"/>
    <w:rPr>
      <w:sz w:val="16"/>
      <w:szCs w:val="16"/>
      <w:lang w:val="ru-RU" w:eastAsia="ru-RU" w:bidi="ar-SA"/>
    </w:rPr>
  </w:style>
  <w:style w:type="character" w:customStyle="1" w:styleId="70">
    <w:name w:val="Знак Знак7"/>
    <w:rsid w:val="004774E3"/>
    <w:rPr>
      <w:sz w:val="24"/>
      <w:szCs w:val="24"/>
      <w:lang w:val="ru-RU" w:eastAsia="ru-RU" w:bidi="ar-SA"/>
    </w:rPr>
  </w:style>
  <w:style w:type="paragraph" w:customStyle="1" w:styleId="afff4">
    <w:name w:val="Таблица цифровая"/>
    <w:basedOn w:val="a2"/>
    <w:rsid w:val="004774E3"/>
    <w:pPr>
      <w:keepNext/>
      <w:spacing w:before="0" w:line="240" w:lineRule="auto"/>
      <w:jc w:val="left"/>
    </w:pPr>
  </w:style>
  <w:style w:type="paragraph" w:customStyle="1" w:styleId="afff5">
    <w:name w:val="Р"/>
    <w:basedOn w:val="a2"/>
    <w:semiHidden/>
    <w:rsid w:val="004774E3"/>
    <w:pPr>
      <w:spacing w:before="0" w:line="240" w:lineRule="auto"/>
      <w:jc w:val="left"/>
    </w:pPr>
    <w:rPr>
      <w:rFonts w:ascii="Arial" w:hAnsi="Arial"/>
      <w:b/>
      <w:szCs w:val="20"/>
    </w:rPr>
  </w:style>
  <w:style w:type="character" w:customStyle="1" w:styleId="81">
    <w:name w:val="Знак Знак8"/>
    <w:locked/>
    <w:rsid w:val="004774E3"/>
    <w:rPr>
      <w:sz w:val="28"/>
      <w:szCs w:val="24"/>
    </w:rPr>
  </w:style>
  <w:style w:type="table" w:styleId="afff6">
    <w:name w:val="Table Grid"/>
    <w:basedOn w:val="a4"/>
    <w:uiPriority w:val="59"/>
    <w:rsid w:val="00477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Заголовок 2 Знак Знак"/>
    <w:aliases w:val="2 Знак,CHS Знак,H2 Знак Знак,H2 Знак1,H2-Heading 2 Знак,H21 Знак,HD2 Знак,Heading 2 Hidden Знак,Level 2 Topic Heading Знак,Major Знак,Numbered text 3 Знак,RTC Знак,h2 Знак,iz2 Знак,l2 Знак,Б2 Знак,Заголовок 21 Знак,Раздел Знак Знак"/>
    <w:locked/>
    <w:rsid w:val="004774E3"/>
    <w:rPr>
      <w:b/>
      <w:sz w:val="28"/>
      <w:szCs w:val="24"/>
    </w:rPr>
  </w:style>
  <w:style w:type="character" w:customStyle="1" w:styleId="39">
    <w:name w:val="Знак Знак3"/>
    <w:locked/>
    <w:rsid w:val="004774E3"/>
    <w:rPr>
      <w:sz w:val="24"/>
    </w:rPr>
  </w:style>
  <w:style w:type="character" w:customStyle="1" w:styleId="afff7">
    <w:name w:val="Основной текст таблиц Знак"/>
    <w:aliases w:val=" в таблицах Знак Знак, в таблице Знак,в таблицах Знак,в таблице Знак,таблицы Знак"/>
    <w:locked/>
    <w:rsid w:val="004774E3"/>
    <w:rPr>
      <w:sz w:val="28"/>
      <w:szCs w:val="24"/>
    </w:rPr>
  </w:style>
  <w:style w:type="character" w:customStyle="1" w:styleId="44">
    <w:name w:val="Знак Знак4"/>
    <w:locked/>
    <w:rsid w:val="004774E3"/>
    <w:rPr>
      <w:sz w:val="28"/>
      <w:szCs w:val="24"/>
    </w:rPr>
  </w:style>
  <w:style w:type="paragraph" w:customStyle="1" w:styleId="220">
    <w:name w:val="Основной текст 22"/>
    <w:basedOn w:val="a2"/>
    <w:rsid w:val="004774E3"/>
    <w:pPr>
      <w:widowControl w:val="0"/>
      <w:overflowPunct w:val="0"/>
      <w:autoSpaceDE w:val="0"/>
      <w:autoSpaceDN w:val="0"/>
      <w:adjustRightInd w:val="0"/>
      <w:spacing w:before="360" w:line="240" w:lineRule="auto"/>
      <w:ind w:firstLine="780"/>
      <w:jc w:val="center"/>
      <w:textAlignment w:val="baseline"/>
    </w:pPr>
    <w:rPr>
      <w:szCs w:val="20"/>
    </w:rPr>
  </w:style>
  <w:style w:type="character" w:customStyle="1" w:styleId="60">
    <w:name w:val="Знак Знак6"/>
    <w:locked/>
    <w:rsid w:val="004774E3"/>
    <w:rPr>
      <w:sz w:val="24"/>
      <w:szCs w:val="24"/>
    </w:rPr>
  </w:style>
  <w:style w:type="character" w:styleId="afff8">
    <w:name w:val="footnote reference"/>
    <w:rsid w:val="004774E3"/>
    <w:rPr>
      <w:vertAlign w:val="superscript"/>
    </w:rPr>
  </w:style>
  <w:style w:type="paragraph" w:styleId="afff9">
    <w:name w:val="List Paragraph"/>
    <w:aliases w:val="Заголовок_3,Подпись рисунка,ПКФ Список,Абзац списка5"/>
    <w:basedOn w:val="a2"/>
    <w:link w:val="afffa"/>
    <w:uiPriority w:val="34"/>
    <w:qFormat/>
    <w:rsid w:val="004774E3"/>
    <w:pPr>
      <w:spacing w:before="0"/>
      <w:ind w:left="720" w:firstLine="567"/>
      <w:contextualSpacing/>
    </w:pPr>
    <w:rPr>
      <w:bCs/>
      <w:sz w:val="22"/>
      <w:szCs w:val="22"/>
    </w:rPr>
  </w:style>
  <w:style w:type="character" w:customStyle="1" w:styleId="afffb">
    <w:name w:val="Знак Знак"/>
    <w:rsid w:val="004774E3"/>
    <w:rPr>
      <w:bCs/>
    </w:rPr>
  </w:style>
  <w:style w:type="paragraph" w:styleId="afffc">
    <w:name w:val="Revision"/>
    <w:hidden/>
    <w:semiHidden/>
    <w:rsid w:val="004774E3"/>
    <w:rPr>
      <w:sz w:val="24"/>
      <w:szCs w:val="24"/>
    </w:rPr>
  </w:style>
  <w:style w:type="paragraph" w:styleId="afffd">
    <w:name w:val="No Spacing"/>
    <w:link w:val="afffe"/>
    <w:uiPriority w:val="1"/>
    <w:qFormat/>
    <w:rsid w:val="004F5465"/>
    <w:rPr>
      <w:rFonts w:ascii="Calibri" w:hAnsi="Calibri"/>
      <w:sz w:val="22"/>
      <w:szCs w:val="22"/>
      <w:lang w:eastAsia="en-US"/>
    </w:rPr>
  </w:style>
  <w:style w:type="character" w:customStyle="1" w:styleId="afffe">
    <w:name w:val="Без интервала Знак"/>
    <w:link w:val="afffd"/>
    <w:uiPriority w:val="1"/>
    <w:rsid w:val="004F5465"/>
    <w:rPr>
      <w:rFonts w:ascii="Calibri" w:hAnsi="Calibri"/>
      <w:sz w:val="22"/>
      <w:szCs w:val="22"/>
      <w:lang w:val="ru-RU" w:eastAsia="en-US" w:bidi="ar-SA"/>
    </w:rPr>
  </w:style>
  <w:style w:type="character" w:customStyle="1" w:styleId="service-name1">
    <w:name w:val="service-name1"/>
    <w:rsid w:val="00DC0999"/>
    <w:rPr>
      <w:b w:val="0"/>
      <w:bCs w:val="0"/>
      <w:vanish w:val="0"/>
      <w:color w:val="A6001C"/>
      <w:sz w:val="42"/>
      <w:szCs w:val="42"/>
    </w:rPr>
  </w:style>
  <w:style w:type="paragraph" w:customStyle="1" w:styleId="40">
    <w:name w:val="Пункт_4"/>
    <w:basedOn w:val="a2"/>
    <w:uiPriority w:val="99"/>
    <w:rsid w:val="00625C2C"/>
    <w:pPr>
      <w:numPr>
        <w:ilvl w:val="3"/>
        <w:numId w:val="3"/>
      </w:numPr>
      <w:spacing w:before="0" w:line="240" w:lineRule="auto"/>
    </w:pPr>
    <w:rPr>
      <w:sz w:val="28"/>
      <w:szCs w:val="28"/>
    </w:rPr>
  </w:style>
  <w:style w:type="character" w:customStyle="1" w:styleId="highlight">
    <w:name w:val="highlight"/>
    <w:basedOn w:val="a3"/>
    <w:rsid w:val="00EE2AFA"/>
  </w:style>
  <w:style w:type="paragraph" w:customStyle="1" w:styleId="1e">
    <w:name w:val="Текст1"/>
    <w:basedOn w:val="a2"/>
    <w:rsid w:val="002C5361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aHeader">
    <w:name w:val="a_Header"/>
    <w:basedOn w:val="a2"/>
    <w:rsid w:val="002C5361"/>
    <w:pPr>
      <w:tabs>
        <w:tab w:val="left" w:pos="1985"/>
      </w:tabs>
      <w:overflowPunct w:val="0"/>
      <w:autoSpaceDE w:val="0"/>
      <w:autoSpaceDN w:val="0"/>
      <w:adjustRightInd w:val="0"/>
      <w:spacing w:before="0" w:after="60" w:line="240" w:lineRule="auto"/>
      <w:jc w:val="center"/>
      <w:textAlignment w:val="baseline"/>
    </w:pPr>
    <w:rPr>
      <w:rFonts w:ascii="Courier New" w:hAnsi="Courier New"/>
    </w:rPr>
  </w:style>
  <w:style w:type="paragraph" w:customStyle="1" w:styleId="2a">
    <w:name w:val="заголовок 2.подразд"/>
    <w:basedOn w:val="a2"/>
    <w:next w:val="a2"/>
    <w:rsid w:val="002C5361"/>
    <w:pPr>
      <w:keepNext/>
      <w:autoSpaceDE w:val="0"/>
      <w:autoSpaceDN w:val="0"/>
      <w:spacing w:after="120" w:line="288" w:lineRule="auto"/>
      <w:ind w:firstLine="709"/>
      <w:jc w:val="left"/>
    </w:pPr>
    <w:rPr>
      <w:b/>
      <w:bCs/>
      <w:szCs w:val="20"/>
    </w:rPr>
  </w:style>
  <w:style w:type="paragraph" w:customStyle="1" w:styleId="affff">
    <w:name w:val="Список марк"/>
    <w:basedOn w:val="a2"/>
    <w:rsid w:val="002C5361"/>
    <w:pPr>
      <w:keepLines/>
      <w:tabs>
        <w:tab w:val="num" w:pos="720"/>
      </w:tabs>
      <w:spacing w:before="0"/>
      <w:ind w:left="720" w:hanging="360"/>
    </w:pPr>
    <w:rPr>
      <w:rFonts w:ascii="Arial" w:hAnsi="Arial"/>
    </w:rPr>
  </w:style>
  <w:style w:type="paragraph" w:customStyle="1" w:styleId="caaieiaie1">
    <w:name w:val="caaieiaie 1"/>
    <w:basedOn w:val="a2"/>
    <w:next w:val="a2"/>
    <w:rsid w:val="002C5361"/>
    <w:pPr>
      <w:keepNext/>
      <w:tabs>
        <w:tab w:val="left" w:pos="1985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b/>
      <w:bCs/>
      <w:kern w:val="28"/>
      <w:sz w:val="28"/>
      <w:szCs w:val="20"/>
    </w:rPr>
  </w:style>
  <w:style w:type="paragraph" w:styleId="affff0">
    <w:name w:val="Normal Indent"/>
    <w:basedOn w:val="a2"/>
    <w:rsid w:val="002C5361"/>
    <w:pPr>
      <w:numPr>
        <w:ilvl w:val="12"/>
      </w:numPr>
      <w:spacing w:before="0" w:after="120" w:line="240" w:lineRule="auto"/>
      <w:ind w:right="424" w:firstLine="567"/>
    </w:pPr>
    <w:rPr>
      <w:szCs w:val="20"/>
    </w:rPr>
  </w:style>
  <w:style w:type="paragraph" w:customStyle="1" w:styleId="4-">
    <w:name w:val="4-Основной"/>
    <w:semiHidden/>
    <w:rsid w:val="002C5361"/>
    <w:pPr>
      <w:spacing w:after="120"/>
      <w:ind w:firstLine="851"/>
      <w:jc w:val="both"/>
    </w:pPr>
    <w:rPr>
      <w:sz w:val="24"/>
    </w:rPr>
  </w:style>
  <w:style w:type="paragraph" w:customStyle="1" w:styleId="a1">
    <w:name w:val="литература"/>
    <w:basedOn w:val="a2"/>
    <w:semiHidden/>
    <w:rsid w:val="002C5361"/>
    <w:pPr>
      <w:numPr>
        <w:numId w:val="7"/>
      </w:numPr>
      <w:spacing w:before="0" w:after="120" w:line="240" w:lineRule="auto"/>
    </w:pPr>
    <w:rPr>
      <w:rFonts w:eastAsia="Courier New CYR"/>
      <w:szCs w:val="20"/>
    </w:rPr>
  </w:style>
  <w:style w:type="paragraph" w:customStyle="1" w:styleId="10">
    <w:name w:val="Маркированный 1"/>
    <w:basedOn w:val="a2"/>
    <w:semiHidden/>
    <w:rsid w:val="002C5361"/>
    <w:pPr>
      <w:numPr>
        <w:numId w:val="8"/>
      </w:numPr>
      <w:spacing w:before="40" w:line="288" w:lineRule="auto"/>
    </w:pPr>
    <w:rPr>
      <w:sz w:val="28"/>
      <w:szCs w:val="20"/>
    </w:rPr>
  </w:style>
  <w:style w:type="paragraph" w:customStyle="1" w:styleId="2">
    <w:name w:val="Маркированный2"/>
    <w:semiHidden/>
    <w:rsid w:val="002C5361"/>
    <w:pPr>
      <w:numPr>
        <w:numId w:val="9"/>
      </w:numPr>
      <w:tabs>
        <w:tab w:val="clear" w:pos="1440"/>
        <w:tab w:val="left" w:pos="1724"/>
      </w:tabs>
      <w:spacing w:before="60" w:line="288" w:lineRule="auto"/>
      <w:ind w:left="1702" w:hanging="284"/>
      <w:jc w:val="both"/>
    </w:pPr>
    <w:rPr>
      <w:sz w:val="24"/>
    </w:rPr>
  </w:style>
  <w:style w:type="paragraph" w:customStyle="1" w:styleId="20">
    <w:name w:val="Текст2"/>
    <w:basedOn w:val="21"/>
    <w:semiHidden/>
    <w:rsid w:val="002C5361"/>
    <w:pPr>
      <w:keepLines/>
      <w:numPr>
        <w:ilvl w:val="1"/>
        <w:numId w:val="5"/>
      </w:numPr>
      <w:suppressAutoHyphens/>
      <w:spacing w:before="0" w:after="120" w:line="288" w:lineRule="auto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3">
    <w:name w:val="Текст3"/>
    <w:basedOn w:val="31"/>
    <w:semiHidden/>
    <w:rsid w:val="002C5361"/>
    <w:pPr>
      <w:keepNext w:val="0"/>
      <w:numPr>
        <w:ilvl w:val="2"/>
        <w:numId w:val="6"/>
      </w:numPr>
      <w:tabs>
        <w:tab w:val="left" w:pos="1701"/>
      </w:tabs>
      <w:spacing w:before="60" w:after="0" w:line="288" w:lineRule="auto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4">
    <w:name w:val="Текст4"/>
    <w:basedOn w:val="42"/>
    <w:semiHidden/>
    <w:rsid w:val="002C5361"/>
    <w:pPr>
      <w:keepNext w:val="0"/>
      <w:numPr>
        <w:ilvl w:val="3"/>
        <w:numId w:val="6"/>
      </w:numPr>
      <w:tabs>
        <w:tab w:val="left" w:pos="1701"/>
      </w:tabs>
      <w:spacing w:before="80" w:after="0" w:line="288" w:lineRule="auto"/>
      <w:ind w:right="284"/>
    </w:pPr>
    <w:rPr>
      <w:b w:val="0"/>
      <w:bCs w:val="0"/>
    </w:rPr>
  </w:style>
  <w:style w:type="character" w:customStyle="1" w:styleId="1-3">
    <w:name w:val="Текст 1-3 Знак"/>
    <w:rsid w:val="002C5361"/>
    <w:rPr>
      <w:sz w:val="24"/>
      <w:szCs w:val="24"/>
      <w:lang w:val="ru-RU" w:eastAsia="ru-RU" w:bidi="ar-SA"/>
    </w:rPr>
  </w:style>
  <w:style w:type="character" w:customStyle="1" w:styleId="1-60">
    <w:name w:val="Текст1-6 Знак"/>
    <w:rsid w:val="002C5361"/>
    <w:rPr>
      <w:sz w:val="24"/>
      <w:szCs w:val="24"/>
      <w:lang w:val="ru-RU" w:eastAsia="ru-RU" w:bidi="ar-SA"/>
    </w:rPr>
  </w:style>
  <w:style w:type="paragraph" w:customStyle="1" w:styleId="1--0">
    <w:name w:val="Спис1--0"/>
    <w:basedOn w:val="a2"/>
    <w:semiHidden/>
    <w:rsid w:val="002C5361"/>
    <w:pPr>
      <w:numPr>
        <w:numId w:val="12"/>
      </w:numPr>
      <w:spacing w:before="0" w:line="288" w:lineRule="auto"/>
      <w:ind w:left="357" w:hanging="357"/>
    </w:pPr>
  </w:style>
  <w:style w:type="paragraph" w:customStyle="1" w:styleId="1-6">
    <w:name w:val="Спис1-6"/>
    <w:basedOn w:val="1--0"/>
    <w:semiHidden/>
    <w:rsid w:val="002C5361"/>
    <w:pPr>
      <w:numPr>
        <w:numId w:val="13"/>
      </w:numPr>
      <w:tabs>
        <w:tab w:val="clear" w:pos="360"/>
      </w:tabs>
      <w:spacing w:after="120"/>
      <w:ind w:left="357" w:hanging="357"/>
    </w:pPr>
  </w:style>
  <w:style w:type="character" w:customStyle="1" w:styleId="1--00">
    <w:name w:val="Спис1--0 Знак"/>
    <w:rsid w:val="002C5361"/>
    <w:rPr>
      <w:sz w:val="24"/>
      <w:szCs w:val="24"/>
      <w:lang w:val="ru-RU" w:eastAsia="ru-RU" w:bidi="ar-SA"/>
    </w:rPr>
  </w:style>
  <w:style w:type="character" w:customStyle="1" w:styleId="1-61">
    <w:name w:val="Спис1-6 Знак"/>
    <w:basedOn w:val="1--00"/>
    <w:rsid w:val="002C5361"/>
    <w:rPr>
      <w:sz w:val="24"/>
      <w:szCs w:val="24"/>
      <w:lang w:val="ru-RU" w:eastAsia="ru-RU" w:bidi="ar-SA"/>
    </w:rPr>
  </w:style>
  <w:style w:type="character" w:customStyle="1" w:styleId="affff1">
    <w:name w:val="Перечисл Знак"/>
    <w:rsid w:val="002C5361"/>
    <w:rPr>
      <w:sz w:val="24"/>
      <w:szCs w:val="24"/>
      <w:lang w:val="ru-RU" w:eastAsia="ru-RU" w:bidi="ar-SA"/>
    </w:rPr>
  </w:style>
  <w:style w:type="paragraph" w:styleId="a">
    <w:name w:val="Bibliography"/>
    <w:basedOn w:val="a2"/>
    <w:semiHidden/>
    <w:rsid w:val="002C5361"/>
    <w:pPr>
      <w:numPr>
        <w:numId w:val="11"/>
      </w:numPr>
      <w:spacing w:before="0" w:line="240" w:lineRule="auto"/>
      <w:jc w:val="left"/>
    </w:pPr>
  </w:style>
  <w:style w:type="paragraph" w:styleId="affff2">
    <w:name w:val="List Bullet"/>
    <w:basedOn w:val="a2"/>
    <w:autoRedefine/>
    <w:rsid w:val="002C5361"/>
    <w:pPr>
      <w:spacing w:before="0" w:line="240" w:lineRule="auto"/>
      <w:ind w:firstLine="851"/>
    </w:pPr>
    <w:rPr>
      <w:szCs w:val="20"/>
    </w:rPr>
  </w:style>
  <w:style w:type="character" w:customStyle="1" w:styleId="3-">
    <w:name w:val="Заголовок 3-пункт Знак"/>
    <w:rsid w:val="002C5361"/>
    <w:rPr>
      <w:bCs/>
      <w:iCs/>
      <w:sz w:val="24"/>
      <w:szCs w:val="24"/>
      <w:lang w:val="ru-RU" w:eastAsia="ru-RU" w:bidi="ar-SA"/>
    </w:rPr>
  </w:style>
  <w:style w:type="paragraph" w:customStyle="1" w:styleId="1-">
    <w:name w:val="1-Заголовок"/>
    <w:basedOn w:val="42"/>
    <w:semiHidden/>
    <w:rsid w:val="002C5361"/>
    <w:pPr>
      <w:spacing w:before="120" w:after="120" w:line="240" w:lineRule="auto"/>
      <w:jc w:val="center"/>
      <w:outlineLvl w:val="0"/>
    </w:pPr>
    <w:rPr>
      <w:bCs w:val="0"/>
      <w:caps/>
      <w:szCs w:val="32"/>
    </w:rPr>
  </w:style>
  <w:style w:type="paragraph" w:customStyle="1" w:styleId="1-1500">
    <w:name w:val="1-Перечесление (1500)"/>
    <w:basedOn w:val="10"/>
    <w:rsid w:val="002C5361"/>
    <w:pPr>
      <w:numPr>
        <w:numId w:val="10"/>
      </w:numPr>
      <w:tabs>
        <w:tab w:val="clear" w:pos="1211"/>
      </w:tabs>
      <w:spacing w:before="0" w:line="240" w:lineRule="auto"/>
      <w:ind w:left="360" w:hanging="360"/>
    </w:pPr>
    <w:rPr>
      <w:sz w:val="24"/>
      <w:szCs w:val="24"/>
    </w:rPr>
  </w:style>
  <w:style w:type="character" w:customStyle="1" w:styleId="1f">
    <w:name w:val="Маркированный 1 Знак"/>
    <w:rsid w:val="002C5361"/>
    <w:rPr>
      <w:sz w:val="28"/>
      <w:lang w:val="ru-RU" w:eastAsia="ru-RU" w:bidi="ar-SA"/>
    </w:rPr>
  </w:style>
  <w:style w:type="character" w:customStyle="1" w:styleId="1-15000">
    <w:name w:val="1-Перечесление (1500) Знак"/>
    <w:rsid w:val="002C5361"/>
    <w:rPr>
      <w:sz w:val="24"/>
      <w:szCs w:val="24"/>
      <w:lang w:val="ru-RU" w:eastAsia="ru-RU" w:bidi="ar-SA"/>
    </w:rPr>
  </w:style>
  <w:style w:type="paragraph" w:customStyle="1" w:styleId="11-1500">
    <w:name w:val="1.1-Заголовок (1500)"/>
    <w:basedOn w:val="1-"/>
    <w:next w:val="4-"/>
    <w:rsid w:val="002C5361"/>
    <w:pPr>
      <w:pageBreakBefore/>
      <w:tabs>
        <w:tab w:val="left" w:pos="1701"/>
      </w:tabs>
      <w:ind w:firstLine="851"/>
      <w:jc w:val="both"/>
      <w:outlineLvl w:val="1"/>
    </w:pPr>
    <w:rPr>
      <w:szCs w:val="28"/>
    </w:rPr>
  </w:style>
  <w:style w:type="paragraph" w:customStyle="1" w:styleId="111-1500">
    <w:name w:val="1.1.1-Заголовок (1500)"/>
    <w:basedOn w:val="4-"/>
    <w:rsid w:val="002C5361"/>
    <w:pPr>
      <w:keepNext/>
      <w:tabs>
        <w:tab w:val="left" w:pos="1701"/>
      </w:tabs>
      <w:spacing w:before="60" w:after="60"/>
      <w:outlineLvl w:val="2"/>
    </w:pPr>
    <w:rPr>
      <w:b/>
      <w:sz w:val="28"/>
      <w:szCs w:val="28"/>
    </w:rPr>
  </w:style>
  <w:style w:type="paragraph" w:customStyle="1" w:styleId="1500">
    <w:name w:val="Текст (1500)"/>
    <w:basedOn w:val="1-"/>
    <w:rsid w:val="002C5361"/>
    <w:pPr>
      <w:keepNext w:val="0"/>
      <w:spacing w:before="0" w:after="0"/>
      <w:ind w:firstLine="851"/>
      <w:jc w:val="both"/>
    </w:pPr>
    <w:rPr>
      <w:b w:val="0"/>
      <w:caps w:val="0"/>
      <w:sz w:val="24"/>
      <w:szCs w:val="24"/>
    </w:rPr>
  </w:style>
  <w:style w:type="character" w:customStyle="1" w:styleId="45">
    <w:name w:val="Заголовок 4 Знак"/>
    <w:rsid w:val="002C5361"/>
    <w:rPr>
      <w:rFonts w:ascii="Courier New" w:hAnsi="Courier New"/>
      <w:b/>
      <w:sz w:val="24"/>
      <w:szCs w:val="24"/>
      <w:lang w:val="ru-RU" w:eastAsia="ru-RU" w:bidi="ar-SA"/>
    </w:rPr>
  </w:style>
  <w:style w:type="character" w:customStyle="1" w:styleId="1-0">
    <w:name w:val="1-Заголовок Знак"/>
    <w:rsid w:val="002C5361"/>
    <w:rPr>
      <w:rFonts w:ascii="Courier New" w:hAnsi="Courier New"/>
      <w:b/>
      <w:caps/>
      <w:sz w:val="32"/>
      <w:szCs w:val="32"/>
      <w:lang w:val="ru-RU" w:eastAsia="ru-RU" w:bidi="ar-SA"/>
    </w:rPr>
  </w:style>
  <w:style w:type="character" w:customStyle="1" w:styleId="15000">
    <w:name w:val="Текст (1500) Знак"/>
    <w:rsid w:val="002C5361"/>
    <w:rPr>
      <w:rFonts w:ascii="Courier New" w:hAnsi="Courier New"/>
      <w:b/>
      <w:caps/>
      <w:sz w:val="24"/>
      <w:szCs w:val="24"/>
      <w:lang w:val="ru-RU" w:eastAsia="ru-RU" w:bidi="ar-SA"/>
    </w:rPr>
  </w:style>
  <w:style w:type="paragraph" w:customStyle="1" w:styleId="2-1500">
    <w:name w:val="2-Перечисление (1500_"/>
    <w:basedOn w:val="1-1500"/>
    <w:rsid w:val="002C5361"/>
    <w:pPr>
      <w:numPr>
        <w:numId w:val="0"/>
      </w:numPr>
      <w:tabs>
        <w:tab w:val="left" w:pos="1080"/>
        <w:tab w:val="num" w:pos="2062"/>
      </w:tabs>
      <w:ind w:left="2062" w:hanging="360"/>
    </w:pPr>
  </w:style>
  <w:style w:type="paragraph" w:customStyle="1" w:styleId="affff3">
    <w:name w:val="Таблица"/>
    <w:basedOn w:val="a2"/>
    <w:rsid w:val="002C5361"/>
    <w:pPr>
      <w:spacing w:before="20" w:after="20" w:line="240" w:lineRule="auto"/>
      <w:jc w:val="left"/>
    </w:pPr>
    <w:rPr>
      <w:lang w:val="en-US"/>
    </w:rPr>
  </w:style>
  <w:style w:type="paragraph" w:customStyle="1" w:styleId="1111-1500">
    <w:name w:val="1.1.1.1-Заголовок (1500)"/>
    <w:basedOn w:val="a2"/>
    <w:rsid w:val="002C5361"/>
    <w:pPr>
      <w:keepNext/>
      <w:tabs>
        <w:tab w:val="left" w:pos="1701"/>
      </w:tabs>
      <w:spacing w:before="60" w:after="60" w:line="240" w:lineRule="auto"/>
      <w:ind w:firstLine="851"/>
      <w:outlineLvl w:val="3"/>
    </w:pPr>
    <w:rPr>
      <w:b/>
      <w:szCs w:val="28"/>
    </w:rPr>
  </w:style>
  <w:style w:type="paragraph" w:customStyle="1" w:styleId="11111-1500">
    <w:name w:val="1.1.1.1.1-Заголовок (1500)"/>
    <w:basedOn w:val="a2"/>
    <w:rsid w:val="002C5361"/>
    <w:pPr>
      <w:keepNext/>
      <w:tabs>
        <w:tab w:val="left" w:pos="1918"/>
      </w:tabs>
      <w:spacing w:before="60" w:after="60" w:line="240" w:lineRule="auto"/>
      <w:ind w:firstLine="851"/>
      <w:outlineLvl w:val="4"/>
    </w:pPr>
    <w:rPr>
      <w:b/>
    </w:rPr>
  </w:style>
  <w:style w:type="paragraph" w:customStyle="1" w:styleId="-">
    <w:name w:val="список-текст"/>
    <w:basedOn w:val="a2"/>
    <w:rsid w:val="002C5361"/>
    <w:pPr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before="0" w:after="120"/>
    </w:pPr>
    <w:rPr>
      <w:color w:val="000000"/>
      <w:szCs w:val="22"/>
    </w:rPr>
  </w:style>
  <w:style w:type="paragraph" w:customStyle="1" w:styleId="affff4">
    <w:name w:val="текст"/>
    <w:basedOn w:val="a2"/>
    <w:rsid w:val="002C5361"/>
    <w:pPr>
      <w:widowControl w:val="0"/>
      <w:shd w:val="clear" w:color="auto" w:fill="FFFFFF"/>
      <w:autoSpaceDE w:val="0"/>
      <w:autoSpaceDN w:val="0"/>
      <w:adjustRightInd w:val="0"/>
      <w:spacing w:before="0" w:after="120"/>
      <w:ind w:firstLine="851"/>
    </w:pPr>
    <w:rPr>
      <w:color w:val="000000"/>
      <w:szCs w:val="22"/>
    </w:rPr>
  </w:style>
  <w:style w:type="paragraph" w:customStyle="1" w:styleId="PSARtxt">
    <w:name w:val="PSAR_txt"/>
    <w:basedOn w:val="a2"/>
    <w:rsid w:val="002C5361"/>
    <w:pPr>
      <w:overflowPunct w:val="0"/>
      <w:autoSpaceDE w:val="0"/>
      <w:autoSpaceDN w:val="0"/>
      <w:adjustRightInd w:val="0"/>
      <w:spacing w:before="0" w:after="120" w:line="240" w:lineRule="auto"/>
      <w:ind w:firstLine="851"/>
      <w:textAlignment w:val="baseline"/>
    </w:pPr>
    <w:rPr>
      <w:szCs w:val="20"/>
    </w:rPr>
  </w:style>
  <w:style w:type="paragraph" w:customStyle="1" w:styleId="affff5">
    <w:name w:val="Зподпункта"/>
    <w:basedOn w:val="a2"/>
    <w:autoRedefine/>
    <w:rsid w:val="002C5361"/>
    <w:pPr>
      <w:spacing w:before="60" w:after="60" w:line="240" w:lineRule="auto"/>
      <w:jc w:val="left"/>
    </w:pPr>
    <w:rPr>
      <w:bCs/>
      <w:iCs/>
      <w:color w:val="000000"/>
      <w:szCs w:val="20"/>
    </w:rPr>
  </w:style>
  <w:style w:type="paragraph" w:customStyle="1" w:styleId="1-30">
    <w:name w:val="Текст1-3"/>
    <w:basedOn w:val="a2"/>
    <w:rsid w:val="002C5361"/>
    <w:pPr>
      <w:spacing w:before="0" w:after="60" w:line="288" w:lineRule="auto"/>
    </w:pPr>
  </w:style>
  <w:style w:type="paragraph" w:customStyle="1" w:styleId="EAI2oaeno">
    <w:name w:val="EAI2_oaeno"/>
    <w:basedOn w:val="a2"/>
    <w:next w:val="a2"/>
    <w:rsid w:val="002C5361"/>
    <w:pPr>
      <w:autoSpaceDE w:val="0"/>
      <w:autoSpaceDN w:val="0"/>
      <w:adjustRightInd w:val="0"/>
      <w:spacing w:before="0" w:after="120" w:line="240" w:lineRule="auto"/>
      <w:jc w:val="left"/>
    </w:pPr>
    <w:rPr>
      <w:sz w:val="20"/>
    </w:rPr>
  </w:style>
  <w:style w:type="paragraph" w:customStyle="1" w:styleId="affff6">
    <w:name w:val="Текст Инд"/>
    <w:basedOn w:val="a2"/>
    <w:rsid w:val="002C5361"/>
    <w:pPr>
      <w:tabs>
        <w:tab w:val="left" w:pos="0"/>
      </w:tabs>
      <w:spacing w:before="0" w:after="120" w:line="240" w:lineRule="auto"/>
      <w:ind w:firstLine="851"/>
    </w:pPr>
    <w:rPr>
      <w:szCs w:val="20"/>
    </w:rPr>
  </w:style>
  <w:style w:type="paragraph" w:customStyle="1" w:styleId="a0">
    <w:name w:val="Перечисление"/>
    <w:autoRedefine/>
    <w:rsid w:val="002C5361"/>
    <w:pPr>
      <w:numPr>
        <w:numId w:val="15"/>
      </w:numPr>
      <w:tabs>
        <w:tab w:val="clear" w:pos="2062"/>
      </w:tabs>
      <w:ind w:left="0" w:firstLine="851"/>
      <w:jc w:val="both"/>
    </w:pPr>
    <w:rPr>
      <w:sz w:val="24"/>
    </w:rPr>
  </w:style>
  <w:style w:type="paragraph" w:customStyle="1" w:styleId="-0">
    <w:name w:val="Обычный-кол"/>
    <w:basedOn w:val="a2"/>
    <w:rsid w:val="002C5361"/>
    <w:pPr>
      <w:spacing w:before="0" w:line="240" w:lineRule="auto"/>
      <w:jc w:val="left"/>
    </w:pPr>
    <w:rPr>
      <w:sz w:val="18"/>
    </w:rPr>
  </w:style>
  <w:style w:type="paragraph" w:customStyle="1" w:styleId="affff7">
    <w:name w:val="Спектр"/>
    <w:basedOn w:val="a2"/>
    <w:autoRedefine/>
    <w:rsid w:val="002C5361"/>
    <w:pPr>
      <w:spacing w:before="60" w:after="60" w:line="240" w:lineRule="auto"/>
      <w:ind w:firstLine="851"/>
    </w:pPr>
    <w:rPr>
      <w:u w:val="single"/>
    </w:rPr>
  </w:style>
  <w:style w:type="paragraph" w:customStyle="1" w:styleId="-1">
    <w:name w:val="Список-"/>
    <w:basedOn w:val="a2"/>
    <w:rsid w:val="002C5361"/>
    <w:pPr>
      <w:tabs>
        <w:tab w:val="num" w:pos="1008"/>
      </w:tabs>
      <w:spacing w:before="0" w:after="120" w:line="240" w:lineRule="auto"/>
      <w:ind w:left="1008" w:hanging="432"/>
    </w:pPr>
    <w:rPr>
      <w:szCs w:val="20"/>
      <w:lang w:val="en-US"/>
    </w:rPr>
  </w:style>
  <w:style w:type="paragraph" w:customStyle="1" w:styleId="1f0">
    <w:name w:val="Список1"/>
    <w:basedOn w:val="a2"/>
    <w:rsid w:val="002C5361"/>
    <w:pPr>
      <w:tabs>
        <w:tab w:val="num" w:pos="2880"/>
      </w:tabs>
      <w:spacing w:before="0" w:after="120" w:line="240" w:lineRule="auto"/>
      <w:ind w:left="2880" w:hanging="720"/>
    </w:pPr>
    <w:rPr>
      <w:szCs w:val="20"/>
    </w:rPr>
  </w:style>
  <w:style w:type="paragraph" w:customStyle="1" w:styleId="1f1">
    <w:name w:val="Заголовок1"/>
    <w:basedOn w:val="11"/>
    <w:rsid w:val="002C5361"/>
    <w:pPr>
      <w:tabs>
        <w:tab w:val="left" w:pos="1985"/>
      </w:tabs>
      <w:overflowPunct w:val="0"/>
      <w:autoSpaceDE w:val="0"/>
      <w:autoSpaceDN w:val="0"/>
      <w:adjustRightInd w:val="0"/>
      <w:spacing w:after="360" w:line="360" w:lineRule="exact"/>
      <w:ind w:left="1985" w:hanging="1985"/>
      <w:jc w:val="both"/>
      <w:textAlignment w:val="baseline"/>
      <w:outlineLvl w:val="9"/>
    </w:pPr>
    <w:rPr>
      <w:rFonts w:ascii="Courier New" w:hAnsi="Courier New" w:cs="Courier New"/>
      <w:kern w:val="28"/>
      <w:sz w:val="24"/>
      <w:szCs w:val="24"/>
    </w:rPr>
  </w:style>
  <w:style w:type="paragraph" w:customStyle="1" w:styleId="Noeeu1">
    <w:name w:val="Noeeu1"/>
    <w:basedOn w:val="a2"/>
    <w:rsid w:val="002C5361"/>
    <w:pPr>
      <w:spacing w:before="0" w:after="120" w:line="240" w:lineRule="auto"/>
      <w:ind w:firstLine="851"/>
    </w:pPr>
    <w:rPr>
      <w:szCs w:val="20"/>
    </w:rPr>
  </w:style>
  <w:style w:type="paragraph" w:customStyle="1" w:styleId="Iiiaeuiue">
    <w:name w:val="Ii?iaeuiue"/>
    <w:rsid w:val="002C5361"/>
    <w:pPr>
      <w:tabs>
        <w:tab w:val="left" w:pos="1985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Courier New" w:hAnsi="Courier New"/>
      <w:sz w:val="24"/>
    </w:rPr>
  </w:style>
  <w:style w:type="paragraph" w:styleId="2b">
    <w:name w:val="List 2"/>
    <w:basedOn w:val="a2"/>
    <w:rsid w:val="002C5361"/>
    <w:pPr>
      <w:spacing w:before="0" w:line="240" w:lineRule="auto"/>
      <w:ind w:left="566" w:hanging="283"/>
      <w:jc w:val="left"/>
    </w:pPr>
  </w:style>
  <w:style w:type="paragraph" w:customStyle="1" w:styleId="p3">
    <w:name w:val="p3"/>
    <w:basedOn w:val="a2"/>
    <w:rsid w:val="002C5361"/>
    <w:pPr>
      <w:spacing w:before="45" w:after="45" w:line="240" w:lineRule="auto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TextIND">
    <w:name w:val="TextIND"/>
    <w:basedOn w:val="a6"/>
    <w:rsid w:val="002C5361"/>
    <w:pPr>
      <w:overflowPunct w:val="0"/>
      <w:autoSpaceDE w:val="0"/>
      <w:autoSpaceDN w:val="0"/>
      <w:adjustRightInd w:val="0"/>
      <w:spacing w:before="0" w:line="240" w:lineRule="auto"/>
      <w:ind w:firstLine="851"/>
      <w:textAlignment w:val="baseline"/>
    </w:pPr>
    <w:rPr>
      <w:szCs w:val="20"/>
    </w:rPr>
  </w:style>
  <w:style w:type="paragraph" w:customStyle="1" w:styleId="41">
    <w:name w:val="Тит4.п/разд.том"/>
    <w:basedOn w:val="a2"/>
    <w:rsid w:val="002C5361"/>
    <w:pPr>
      <w:numPr>
        <w:numId w:val="16"/>
      </w:numPr>
      <w:spacing w:after="120" w:line="288" w:lineRule="auto"/>
      <w:jc w:val="center"/>
    </w:pPr>
    <w:rPr>
      <w:b/>
      <w:szCs w:val="20"/>
    </w:rPr>
  </w:style>
  <w:style w:type="paragraph" w:customStyle="1" w:styleId="Default">
    <w:name w:val="Default"/>
    <w:rsid w:val="002C5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c">
    <w:name w:val="ЛЕН2_текст"/>
    <w:basedOn w:val="a2"/>
    <w:rsid w:val="002C5361"/>
    <w:pPr>
      <w:spacing w:before="0" w:after="120" w:line="240" w:lineRule="auto"/>
      <w:ind w:firstLine="851"/>
    </w:pPr>
    <w:rPr>
      <w:szCs w:val="20"/>
    </w:rPr>
  </w:style>
  <w:style w:type="paragraph" w:customStyle="1" w:styleId="2-0">
    <w:name w:val="Спис2-0"/>
    <w:basedOn w:val="1--0"/>
    <w:autoRedefine/>
    <w:rsid w:val="002C5361"/>
    <w:pPr>
      <w:numPr>
        <w:numId w:val="0"/>
      </w:numPr>
      <w:tabs>
        <w:tab w:val="num" w:pos="360"/>
      </w:tabs>
      <w:ind w:left="360" w:hanging="360"/>
    </w:pPr>
    <w:rPr>
      <w:szCs w:val="20"/>
    </w:rPr>
  </w:style>
  <w:style w:type="paragraph" w:customStyle="1" w:styleId="2-6">
    <w:name w:val="Спис2-6"/>
    <w:basedOn w:val="2-0"/>
    <w:autoRedefine/>
    <w:rsid w:val="002C5361"/>
    <w:pPr>
      <w:tabs>
        <w:tab w:val="clear" w:pos="360"/>
        <w:tab w:val="num" w:pos="720"/>
      </w:tabs>
      <w:spacing w:after="120"/>
      <w:ind w:left="480" w:hanging="480"/>
    </w:pPr>
  </w:style>
  <w:style w:type="paragraph" w:customStyle="1" w:styleId="affff8">
    <w:name w:val="Список Юля"/>
    <w:rsid w:val="002C5361"/>
    <w:pPr>
      <w:ind w:firstLine="851"/>
    </w:pPr>
    <w:rPr>
      <w:sz w:val="24"/>
    </w:rPr>
  </w:style>
  <w:style w:type="paragraph" w:customStyle="1" w:styleId="1">
    <w:name w:val="1"/>
    <w:basedOn w:val="a2"/>
    <w:rsid w:val="002C5361"/>
    <w:pPr>
      <w:numPr>
        <w:numId w:val="6"/>
      </w:numPr>
      <w:spacing w:before="40" w:line="288" w:lineRule="auto"/>
    </w:pPr>
    <w:rPr>
      <w:sz w:val="28"/>
      <w:szCs w:val="28"/>
    </w:rPr>
  </w:style>
  <w:style w:type="paragraph" w:customStyle="1" w:styleId="1-31">
    <w:name w:val="текст1-3"/>
    <w:basedOn w:val="a2"/>
    <w:rsid w:val="002C5361"/>
    <w:pPr>
      <w:spacing w:before="0" w:after="60" w:line="288" w:lineRule="auto"/>
      <w:ind w:firstLine="709"/>
    </w:pPr>
    <w:rPr>
      <w:rFonts w:ascii="Times New Roman CYR" w:hAnsi="Times New Roman CYR"/>
      <w:szCs w:val="20"/>
    </w:rPr>
  </w:style>
  <w:style w:type="character" w:customStyle="1" w:styleId="32">
    <w:name w:val="Заголовок 3 Знак"/>
    <w:aliases w:val="Подраздел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basedOn w:val="a3"/>
    <w:link w:val="31"/>
    <w:rsid w:val="009C2E44"/>
    <w:rPr>
      <w:rFonts w:ascii="Arial" w:hAnsi="Arial" w:cs="Arial"/>
      <w:b/>
      <w:bCs/>
      <w:sz w:val="26"/>
      <w:szCs w:val="26"/>
    </w:rPr>
  </w:style>
  <w:style w:type="paragraph" w:customStyle="1" w:styleId="30">
    <w:name w:val="Пункт_3"/>
    <w:basedOn w:val="a2"/>
    <w:rsid w:val="001140B8"/>
    <w:pPr>
      <w:numPr>
        <w:ilvl w:val="2"/>
        <w:numId w:val="46"/>
      </w:numPr>
      <w:spacing w:before="0" w:line="240" w:lineRule="auto"/>
    </w:pPr>
    <w:rPr>
      <w:sz w:val="28"/>
      <w:szCs w:val="28"/>
    </w:rPr>
  </w:style>
  <w:style w:type="paragraph" w:styleId="affff9">
    <w:name w:val="List Continue"/>
    <w:basedOn w:val="a2"/>
    <w:rsid w:val="001F6005"/>
    <w:pPr>
      <w:spacing w:after="120"/>
      <w:ind w:left="283"/>
      <w:contextualSpacing/>
    </w:pPr>
  </w:style>
  <w:style w:type="paragraph" w:styleId="affffa">
    <w:name w:val="endnote text"/>
    <w:basedOn w:val="a2"/>
    <w:link w:val="affffb"/>
    <w:rsid w:val="000A02A6"/>
    <w:pPr>
      <w:spacing w:before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rsid w:val="000A02A6"/>
  </w:style>
  <w:style w:type="character" w:styleId="affffc">
    <w:name w:val="endnote reference"/>
    <w:basedOn w:val="a3"/>
    <w:rsid w:val="000A02A6"/>
    <w:rPr>
      <w:vertAlign w:val="superscript"/>
    </w:rPr>
  </w:style>
  <w:style w:type="paragraph" w:customStyle="1" w:styleId="-3">
    <w:name w:val="Пункт-3"/>
    <w:basedOn w:val="a2"/>
    <w:rsid w:val="002E26CA"/>
    <w:pPr>
      <w:tabs>
        <w:tab w:val="num" w:pos="6238"/>
      </w:tabs>
      <w:spacing w:before="0" w:line="240" w:lineRule="auto"/>
      <w:ind w:left="4253" w:firstLine="709"/>
    </w:pPr>
    <w:rPr>
      <w:sz w:val="28"/>
    </w:rPr>
  </w:style>
  <w:style w:type="paragraph" w:customStyle="1" w:styleId="-4">
    <w:name w:val="Пункт-4"/>
    <w:basedOn w:val="a2"/>
    <w:rsid w:val="002E26CA"/>
    <w:pPr>
      <w:tabs>
        <w:tab w:val="num" w:pos="2553"/>
      </w:tabs>
      <w:spacing w:before="0" w:line="240" w:lineRule="auto"/>
      <w:ind w:left="568" w:firstLine="709"/>
    </w:pPr>
    <w:rPr>
      <w:sz w:val="28"/>
    </w:rPr>
  </w:style>
  <w:style w:type="paragraph" w:customStyle="1" w:styleId="-5">
    <w:name w:val="Пункт-5"/>
    <w:basedOn w:val="a2"/>
    <w:rsid w:val="002E26CA"/>
    <w:pPr>
      <w:tabs>
        <w:tab w:val="num" w:pos="1985"/>
      </w:tabs>
      <w:spacing w:before="0" w:line="240" w:lineRule="auto"/>
      <w:ind w:firstLine="709"/>
    </w:pPr>
    <w:rPr>
      <w:sz w:val="28"/>
    </w:rPr>
  </w:style>
  <w:style w:type="paragraph" w:customStyle="1" w:styleId="-6">
    <w:name w:val="Пункт-6"/>
    <w:basedOn w:val="a2"/>
    <w:rsid w:val="002E26CA"/>
    <w:pPr>
      <w:tabs>
        <w:tab w:val="num" w:pos="1986"/>
      </w:tabs>
      <w:spacing w:before="0" w:line="240" w:lineRule="auto"/>
      <w:ind w:left="1" w:firstLine="709"/>
    </w:pPr>
    <w:rPr>
      <w:sz w:val="28"/>
    </w:rPr>
  </w:style>
  <w:style w:type="paragraph" w:customStyle="1" w:styleId="-7">
    <w:name w:val="Пункт-7"/>
    <w:basedOn w:val="a2"/>
    <w:rsid w:val="002E26CA"/>
    <w:pPr>
      <w:tabs>
        <w:tab w:val="num" w:pos="360"/>
      </w:tabs>
      <w:spacing w:before="0" w:line="240" w:lineRule="auto"/>
    </w:pPr>
    <w:rPr>
      <w:sz w:val="28"/>
    </w:rPr>
  </w:style>
  <w:style w:type="character" w:customStyle="1" w:styleId="afffa">
    <w:name w:val="Абзац списка Знак"/>
    <w:aliases w:val="Заголовок_3 Знак,Подпись рисунка Знак,ПКФ Список Знак,Абзац списка5 Знак"/>
    <w:link w:val="afff9"/>
    <w:uiPriority w:val="34"/>
    <w:rsid w:val="00AC2F29"/>
    <w:rPr>
      <w:bCs/>
      <w:sz w:val="22"/>
      <w:szCs w:val="22"/>
    </w:rPr>
  </w:style>
  <w:style w:type="character" w:customStyle="1" w:styleId="affffd">
    <w:name w:val="Гипертекстовая ссылка"/>
    <w:basedOn w:val="a3"/>
    <w:uiPriority w:val="99"/>
    <w:rsid w:val="004F3DD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9285">
          <w:marLeft w:val="1022"/>
          <w:marRight w:val="25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6938-FB7E-4049-9846-AE40C4519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C8277-0D58-4219-958E-DE299548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3758</Words>
  <Characters>25369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Rosatom</Company>
  <LinksUpToDate>false</LinksUpToDate>
  <CharactersWithSpaces>29069</CharactersWithSpaces>
  <SharedDoc>false</SharedDoc>
  <HLinks>
    <vt:vector size="264" baseType="variant">
      <vt:variant>
        <vt:i4>7340082</vt:i4>
      </vt:variant>
      <vt:variant>
        <vt:i4>426</vt:i4>
      </vt:variant>
      <vt:variant>
        <vt:i4>0</vt:i4>
      </vt:variant>
      <vt:variant>
        <vt:i4>5</vt:i4>
      </vt:variant>
      <vt:variant>
        <vt:lpwstr>http://rnp.fas.gov.ru/</vt:lpwstr>
      </vt:variant>
      <vt:variant>
        <vt:lpwstr/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_Toc384033011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_Toc384033010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_Toc384033009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_Toc384033008</vt:lpwstr>
      </vt:variant>
      <vt:variant>
        <vt:i4>1835060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_Toc384033007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_Toc384033006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_Toc384033005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_Toc384033004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_Toc384033003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_Toc384033002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_Toc384033001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_Toc384033000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_Toc384032999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_Toc384032998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_Toc384032997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_Toc384032996</vt:lpwstr>
      </vt:variant>
      <vt:variant>
        <vt:i4>1310781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_Toc384032995</vt:lpwstr>
      </vt:variant>
      <vt:variant>
        <vt:i4>1310781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_Toc384032994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_Toc384032993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_Toc384032992</vt:lpwstr>
      </vt:variant>
      <vt:variant>
        <vt:i4>1310781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_Toc384032991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_Toc384032990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_Toc384032989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_Toc384032988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_Toc384032987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_Toc384032986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_Toc384032985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_Toc384032984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_Toc384032983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_Toc384032982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_Toc384032981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_Toc384032980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_Toc384032979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_Toc384032978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_Toc384032977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_Toc384032976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_Toc384032975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_Toc384032974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_Toc384032973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_Toc384032972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_Toc384032971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_Toc384032970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_Toc384032969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Рягузова Оксана Валентиновна</dc:creator>
  <cp:keywords/>
  <dc:description/>
  <cp:lastModifiedBy>Ольга Маслова</cp:lastModifiedBy>
  <cp:revision>4</cp:revision>
  <cp:lastPrinted>2019-08-12T15:47:00Z</cp:lastPrinted>
  <dcterms:created xsi:type="dcterms:W3CDTF">2022-10-26T09:38:00Z</dcterms:created>
  <dcterms:modified xsi:type="dcterms:W3CDTF">2022-10-26T09:43:00Z</dcterms:modified>
</cp:coreProperties>
</file>