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15" w:rsidRDefault="00336051" w:rsidP="0033605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BC1F15" w:rsidRDefault="00336051" w:rsidP="00336051">
      <w:pPr>
        <w:spacing w:after="12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1F15">
        <w:tc>
          <w:tcPr>
            <w:tcW w:w="4677" w:type="dxa"/>
          </w:tcPr>
          <w:p w:rsidR="00BC1F15" w:rsidRDefault="0033605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Самарская область, г. Чапаевск</w:t>
            </w:r>
          </w:p>
        </w:tc>
        <w:tc>
          <w:tcPr>
            <w:tcW w:w="4677" w:type="dxa"/>
          </w:tcPr>
          <w:p w:rsidR="00BC1F15" w:rsidRDefault="0033605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C1F15" w:rsidRDefault="00336051" w:rsidP="003360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36051" w:rsidRDefault="00336051" w:rsidP="003360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Продавец: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eastAsia="ru-RU"/>
        </w:rPr>
        <w:t>Типцова</w:t>
      </w:r>
      <w:bookmarkStart w:id="0" w:name="_GoBack"/>
      <w:bookmarkEnd w:id="0"/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(ранее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Хощенко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 Татьяна Анатольевна (дата рождения: 06.07.1981 г., место рождения: гор.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Кизил-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Арват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Красноводской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обл. Туркменистан, СНИЛС </w:t>
      </w:r>
      <w:r>
        <w:rPr>
          <w:rFonts w:ascii="Times New Roman" w:hAnsi="Times New Roman"/>
          <w:sz w:val="20"/>
          <w:szCs w:val="20"/>
          <w:lang w:eastAsia="ru-RU"/>
        </w:rPr>
        <w:t xml:space="preserve">110-687-953-60, ИНН 633500258552, регистрация по месту жительства: </w:t>
      </w:r>
      <w:r w:rsidRPr="00336051">
        <w:rPr>
          <w:rFonts w:ascii="Times New Roman" w:eastAsia="Times New Roman" w:hAnsi="Times New Roman"/>
          <w:sz w:val="20"/>
          <w:szCs w:val="20"/>
          <w:lang w:eastAsia="ru-RU"/>
        </w:rPr>
        <w:t>446116, Самарская обл., г. Чапаевск, ул. Менделеева, д. 2А, кв. 33</w:t>
      </w:r>
      <w:r>
        <w:rPr>
          <w:rFonts w:ascii="Times New Roman" w:hAnsi="Times New Roman"/>
          <w:sz w:val="20"/>
          <w:szCs w:val="20"/>
          <w:lang w:eastAsia="ru-RU"/>
        </w:rPr>
        <w:t xml:space="preserve">) в лице </w:t>
      </w:r>
      <w:r>
        <w:rPr>
          <w:rFonts w:ascii="Times New Roman" w:hAnsi="Times New Roman"/>
          <w:sz w:val="20"/>
          <w:szCs w:val="20"/>
          <w:lang w:eastAsia="ru-RU"/>
        </w:rPr>
        <w:t>финансового управляющего: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Минаков Станислав Константинович, действует на основании решения Арбитражный суд Самарской области</w:t>
      </w:r>
      <w:r>
        <w:rPr>
          <w:rFonts w:ascii="Times New Roman" w:hAnsi="Times New Roman"/>
          <w:sz w:val="20"/>
          <w:szCs w:val="20"/>
          <w:lang w:eastAsia="ru-RU"/>
        </w:rPr>
        <w:t xml:space="preserve"> от 10.07.2023г.  по делу №А55-18400/2023, с одной стороны, и</w:t>
      </w:r>
    </w:p>
    <w:p w:rsidR="00BC1F15" w:rsidRDefault="00336051" w:rsidP="00336051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Покупатель: 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_______________________________________________________, </w:t>
      </w:r>
      <w:r>
        <w:rPr>
          <w:rFonts w:ascii="Times New Roman" w:hAnsi="Times New Roman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 w:rsidR="00BC1F15" w:rsidRDefault="00BC1F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1F15" w:rsidRDefault="00336051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BC1F15" w:rsidRDefault="00336051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1.1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Продавец </w:t>
      </w:r>
      <w:r>
        <w:rPr>
          <w:rFonts w:ascii="Times New Roman" w:hAnsi="Times New Roman"/>
          <w:sz w:val="20"/>
          <w:szCs w:val="20"/>
        </w:rPr>
        <w:t>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7897"/>
      </w:tblGrid>
      <w:tr w:rsidR="00BC1F15" w:rsidTr="00336051"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1F15" w:rsidRPr="00336051" w:rsidRDefault="00336051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7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F15" w:rsidRPr="00336051" w:rsidRDefault="00336051" w:rsidP="003360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ВАЗ 11183. Год выпуска: 2005. Идентификационный номер (VIN): XTA11183060009509. Номер кузова (кабины):-XTA11183060009509. Цвет кузова (кабины): СЕРЕБРИСТО-КРАСНЫЙ. Рабочий объем (</w:t>
            </w:r>
            <w:proofErr w:type="gramStart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>³): 1596. Мощность (кВт/</w:t>
            </w:r>
            <w:proofErr w:type="spellStart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>л.с</w:t>
            </w:r>
            <w:proofErr w:type="spellEnd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.): 59.5/80.9. Экологический класс: НЕ УСТАНОВЛЕНО. Тип транспортного средства: </w:t>
            </w:r>
            <w:proofErr w:type="gramStart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прочее. Требуется ремонт двигателя, элементов коробки передачи, ходовой части. Тросики ручника требуют замены, стеклоподъемники неисправны. По кузову и днищу имеются следы ржавчины, по кузову имеются сколы ЛКП, трещины. Отсутствуют задние ремни безопасности.</w:t>
            </w:r>
          </w:p>
        </w:tc>
      </w:tr>
    </w:tbl>
    <w:p w:rsidR="00BC1F15" w:rsidRDefault="00336051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1.2.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Имущество принадлежит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Продавцу и</w:t>
      </w:r>
      <w:r>
        <w:rPr>
          <w:rFonts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ascii="Times New Roman" w:hAnsi="Times New Roman"/>
          <w:sz w:val="20"/>
          <w:szCs w:val="20"/>
        </w:rPr>
        <w:t>ы ___-___-_____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BC1F15" w:rsidRDefault="00336051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Продавец гарантирует, что указанное в п. 1.1. настоящего договора Имущество в споре или под арестом не состоит, не является предмето</w:t>
      </w:r>
      <w:r>
        <w:rPr>
          <w:rFonts w:ascii="Times New Roman" w:hAnsi="Times New Roman"/>
          <w:bCs/>
          <w:sz w:val="20"/>
          <w:szCs w:val="20"/>
        </w:rPr>
        <w:t>м залога и не обременено другими правами третьих лиц.</w:t>
      </w:r>
    </w:p>
    <w:p w:rsidR="00BC1F15" w:rsidRDefault="00336051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1.4.</w:t>
      </w:r>
      <w:r>
        <w:rPr>
          <w:rFonts w:ascii="Times New Roman" w:hAnsi="Times New Roman"/>
          <w:color w:val="000000"/>
          <w:sz w:val="20"/>
          <w:szCs w:val="20"/>
        </w:rPr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</w:t>
      </w:r>
      <w:r>
        <w:rPr>
          <w:rFonts w:ascii="Times New Roman" w:hAnsi="Times New Roman"/>
          <w:color w:val="000000"/>
          <w:sz w:val="20"/>
          <w:szCs w:val="20"/>
        </w:rPr>
        <w:t>кциона по продаже имущества Продавца, состоявшихся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___-___-_____</w:t>
      </w:r>
      <w:proofErr w:type="gramEnd"/>
      <w:r>
        <w:rPr>
          <w:rFonts w:ascii="Times New Roman" w:hAnsi="Times New Roman"/>
          <w:sz w:val="20"/>
          <w:szCs w:val="20"/>
        </w:rPr>
        <w:t xml:space="preserve">г. </w:t>
      </w:r>
      <w:r>
        <w:rPr>
          <w:rFonts w:ascii="Times New Roman" w:hAnsi="Times New Roman"/>
          <w:color w:val="000000"/>
          <w:sz w:val="20"/>
          <w:szCs w:val="20"/>
        </w:rPr>
        <w:t xml:space="preserve">на электронной торговой площадке </w:t>
      </w:r>
      <w:r>
        <w:rPr>
          <w:rFonts w:ascii="Times New Roman" w:hAnsi="Times New Roman"/>
          <w:color w:val="000000"/>
          <w:sz w:val="20"/>
          <w:szCs w:val="20"/>
        </w:rPr>
        <w:t>Фабрикант</w:t>
      </w:r>
      <w:r>
        <w:rPr>
          <w:rFonts w:ascii="Times New Roman" w:hAnsi="Times New Roman"/>
          <w:color w:val="000000"/>
          <w:sz w:val="20"/>
          <w:szCs w:val="20"/>
        </w:rPr>
        <w:t>, размещенной на сайте в сети Интернет: www.fabrikant.ru.</w:t>
      </w:r>
    </w:p>
    <w:p w:rsidR="00BC1F15" w:rsidRDefault="00BC1F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1F15" w:rsidRDefault="00336051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BC1F15" w:rsidRDefault="003360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Продавец обязан:</w:t>
      </w:r>
    </w:p>
    <w:p w:rsidR="00BC1F15" w:rsidRDefault="003360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</w:t>
      </w:r>
      <w:r>
        <w:rPr>
          <w:rFonts w:ascii="Times New Roman" w:hAnsi="Times New Roman"/>
          <w:sz w:val="20"/>
          <w:szCs w:val="20"/>
        </w:rPr>
        <w:tab/>
        <w:t xml:space="preserve">Подготовить Имущество к </w:t>
      </w:r>
      <w:r>
        <w:rPr>
          <w:rFonts w:ascii="Times New Roman" w:hAnsi="Times New Roman"/>
          <w:sz w:val="20"/>
          <w:szCs w:val="20"/>
        </w:rPr>
        <w:t>передаче, включая составление передаточного акта.</w:t>
      </w:r>
    </w:p>
    <w:p w:rsidR="00BC1F15" w:rsidRDefault="003360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</w:t>
      </w:r>
      <w:r>
        <w:rPr>
          <w:rFonts w:ascii="Times New Roman" w:hAnsi="Times New Roman"/>
          <w:sz w:val="20"/>
          <w:szCs w:val="20"/>
        </w:rPr>
        <w:tab/>
        <w:t>Передать Покупателю Имущество по акту в срок, установленный п. 4.2. настоящего договора.</w:t>
      </w:r>
    </w:p>
    <w:p w:rsidR="00BC1F15" w:rsidRDefault="003360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ab/>
        <w:t>Покупатель обязан:</w:t>
      </w:r>
    </w:p>
    <w:p w:rsidR="00BC1F15" w:rsidRDefault="003360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</w:t>
      </w:r>
      <w:r>
        <w:rPr>
          <w:rFonts w:ascii="Times New Roman" w:hAnsi="Times New Roman"/>
          <w:sz w:val="20"/>
          <w:szCs w:val="20"/>
        </w:rPr>
        <w:tab/>
        <w:t xml:space="preserve">Оплатить цену, указанную в п. 3.1. настоящего договора, в порядке, </w:t>
      </w:r>
      <w:r>
        <w:rPr>
          <w:rFonts w:ascii="Times New Roman" w:hAnsi="Times New Roman"/>
          <w:sz w:val="20"/>
          <w:szCs w:val="20"/>
        </w:rPr>
        <w:t>предусмотренном  настоящим договором.</w:t>
      </w:r>
    </w:p>
    <w:p w:rsidR="00BC1F15" w:rsidRDefault="003360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</w:t>
      </w:r>
      <w:r>
        <w:rPr>
          <w:rFonts w:ascii="Times New Roman" w:hAnsi="Times New Roman"/>
          <w:sz w:val="20"/>
          <w:szCs w:val="20"/>
        </w:rPr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BC1F15" w:rsidRDefault="003360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</w:t>
      </w:r>
      <w:r>
        <w:rPr>
          <w:rFonts w:ascii="Times New Roman" w:hAnsi="Times New Roman"/>
          <w:sz w:val="20"/>
          <w:szCs w:val="20"/>
        </w:rPr>
        <w:tab/>
        <w:t>Своими силами и за счет собственн</w:t>
      </w:r>
      <w:r>
        <w:rPr>
          <w:rFonts w:ascii="Times New Roman" w:hAnsi="Times New Roman"/>
          <w:sz w:val="20"/>
          <w:szCs w:val="20"/>
        </w:rPr>
        <w:t>ых средств зарегистрировать право на приобретенный Объект за собой через регистрирующие органы либо в судебном порядке.</w:t>
      </w:r>
    </w:p>
    <w:p w:rsidR="00BC1F15" w:rsidRDefault="00BC1F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1F15" w:rsidRDefault="00336051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:rsidR="00BC1F15" w:rsidRDefault="0033605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ab/>
        <w:t>Общая стоимость Имущества составляет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 (______________) </w:t>
      </w:r>
      <w:proofErr w:type="gramEnd"/>
      <w:r>
        <w:rPr>
          <w:rFonts w:ascii="Times New Roman" w:hAnsi="Times New Roman"/>
          <w:sz w:val="20"/>
          <w:szCs w:val="20"/>
        </w:rPr>
        <w:t>руб. __ коп.</w:t>
      </w:r>
      <w:r>
        <w:rPr>
          <w:rFonts w:ascii="Times New Roman" w:hAnsi="Times New Roman"/>
          <w:sz w:val="20"/>
          <w:szCs w:val="20"/>
        </w:rPr>
        <w:t>.</w:t>
      </w:r>
    </w:p>
    <w:p w:rsidR="00BC1F15" w:rsidRDefault="0033605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ab/>
        <w:t>Задато</w:t>
      </w:r>
      <w:r>
        <w:rPr>
          <w:rFonts w:ascii="Times New Roman" w:hAnsi="Times New Roman"/>
          <w:sz w:val="20"/>
          <w:szCs w:val="20"/>
        </w:rPr>
        <w:t>к в сумме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________ (______________) </w:t>
      </w:r>
      <w:proofErr w:type="gramEnd"/>
      <w:r>
        <w:rPr>
          <w:rFonts w:ascii="Times New Roman" w:hAnsi="Times New Roman"/>
          <w:sz w:val="20"/>
          <w:szCs w:val="20"/>
        </w:rPr>
        <w:t>руб. __ коп.</w:t>
      </w:r>
      <w:r>
        <w:rPr>
          <w:rFonts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:rsidR="00BC1F15" w:rsidRDefault="0033605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ab/>
        <w:t>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 (______________) </w:t>
      </w:r>
      <w:proofErr w:type="gramEnd"/>
      <w:r>
        <w:rPr>
          <w:rFonts w:ascii="Times New Roman" w:hAnsi="Times New Roman"/>
          <w:sz w:val="20"/>
          <w:szCs w:val="20"/>
        </w:rPr>
        <w:t>ру</w:t>
      </w:r>
      <w:r>
        <w:rPr>
          <w:rFonts w:ascii="Times New Roman" w:hAnsi="Times New Roman"/>
          <w:sz w:val="20"/>
          <w:szCs w:val="20"/>
        </w:rPr>
        <w:t>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 w:rsidR="00BC1F15" w:rsidRDefault="00BC1F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C1F15" w:rsidRDefault="00336051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Передача Имущества</w:t>
      </w:r>
    </w:p>
    <w:p w:rsidR="00BC1F15" w:rsidRDefault="003360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ab/>
        <w:t>Передача Имущества Продавцом и принятие его Покупателем осуществляется по подписы</w:t>
      </w:r>
      <w:r>
        <w:rPr>
          <w:rFonts w:ascii="Times New Roman" w:hAnsi="Times New Roman"/>
          <w:sz w:val="20"/>
          <w:szCs w:val="20"/>
        </w:rPr>
        <w:t>ваемому сторонами передаточному акту.</w:t>
      </w:r>
    </w:p>
    <w:p w:rsidR="00BC1F15" w:rsidRDefault="0033605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Передача Имущества должна быть осуществлена по месту нахождения арбитражного управляющего в течение 15 рабочих дней со дня его полной оплаты,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согласно раздела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3 настоящего договора.</w:t>
      </w:r>
    </w:p>
    <w:p w:rsidR="00BC1F15" w:rsidRDefault="00336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</w:t>
      </w:r>
      <w:r>
        <w:rPr>
          <w:rFonts w:ascii="Times New Roman" w:hAnsi="Times New Roman"/>
          <w:color w:val="000000"/>
          <w:sz w:val="20"/>
          <w:szCs w:val="20"/>
        </w:rPr>
        <w:tab/>
        <w:t>Право собственности на Иму</w:t>
      </w:r>
      <w:r>
        <w:rPr>
          <w:rFonts w:ascii="Times New Roman" w:hAnsi="Times New Roman"/>
          <w:color w:val="000000"/>
          <w:sz w:val="20"/>
          <w:szCs w:val="20"/>
        </w:rPr>
        <w:t>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:rsidR="00BC1F15" w:rsidRDefault="00336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4.4.</w:t>
      </w:r>
      <w:r>
        <w:rPr>
          <w:rFonts w:ascii="Times New Roman" w:hAnsi="Times New Roman"/>
          <w:color w:val="000000"/>
          <w:sz w:val="20"/>
          <w:szCs w:val="20"/>
        </w:rPr>
        <w:tab/>
        <w:t>Все расходы по регистрации перехода права собственности на имущество,</w:t>
      </w:r>
      <w:r>
        <w:rPr>
          <w:rFonts w:ascii="Times New Roman" w:hAnsi="Times New Roman"/>
          <w:color w:val="000000"/>
          <w:sz w:val="20"/>
          <w:szCs w:val="20"/>
        </w:rPr>
        <w:t xml:space="preserve"> включая оплату госпошлин и расходов на первичную регистрацию права собственности,</w:t>
      </w:r>
      <w:r>
        <w:rPr>
          <w:rFonts w:ascii="Times New Roman" w:hAnsi="Times New Roman"/>
          <w:color w:val="000000"/>
          <w:sz w:val="20"/>
          <w:szCs w:val="20"/>
        </w:rPr>
        <w:t xml:space="preserve"> несет Покупатель.</w:t>
      </w:r>
    </w:p>
    <w:p w:rsidR="00BC1F15" w:rsidRDefault="00BC1F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1F15" w:rsidRDefault="00336051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 w:rsidR="00BC1F15" w:rsidRDefault="00336051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</w:t>
      </w:r>
      <w:r>
        <w:rPr>
          <w:rFonts w:ascii="Times New Roman" w:hAnsi="Times New Roman"/>
          <w:color w:val="000000"/>
          <w:sz w:val="20"/>
          <w:szCs w:val="20"/>
        </w:rPr>
        <w:t>соответствии с законодательством Российской Федерации и настоящим Договором.</w:t>
      </w:r>
    </w:p>
    <w:p w:rsidR="00BC1F15" w:rsidRDefault="00336051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дств в сч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ет оплаты Имущества в сумме и в сроки, указанные в п. 3.3 настоящего Договора, считается отказом Покупателя от исполн</w:t>
      </w:r>
      <w:r>
        <w:rPr>
          <w:rFonts w:ascii="Times New Roman" w:hAnsi="Times New Roman"/>
          <w:color w:val="000000"/>
          <w:sz w:val="20"/>
          <w:szCs w:val="20"/>
        </w:rPr>
        <w:t>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C1F15" w:rsidRDefault="00336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Настоящий Договор считается расторгнутым с момента </w:t>
      </w:r>
      <w:r>
        <w:rPr>
          <w:rFonts w:ascii="Times New Roman" w:hAnsi="Times New Roman"/>
          <w:color w:val="000000"/>
          <w:sz w:val="20"/>
          <w:szCs w:val="20"/>
        </w:rPr>
        <w:t>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C1F15" w:rsidRDefault="00336051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Заключите</w:t>
      </w:r>
      <w:r>
        <w:rPr>
          <w:rFonts w:ascii="Times New Roman" w:hAnsi="Times New Roman"/>
          <w:b/>
          <w:color w:val="000000"/>
          <w:sz w:val="20"/>
          <w:szCs w:val="20"/>
        </w:rPr>
        <w:t>льные положения</w:t>
      </w:r>
    </w:p>
    <w:p w:rsidR="00BC1F15" w:rsidRDefault="00336051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при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BC1F15" w:rsidRDefault="00336051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–надлежащем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исполнении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Сторонами своих обязательств;</w:t>
      </w:r>
    </w:p>
    <w:p w:rsidR="00BC1F15" w:rsidRDefault="00336051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–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расторжении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в предусмотренных законодательством Российской Федерации и настоящим Договором случ</w:t>
      </w:r>
      <w:r>
        <w:rPr>
          <w:rFonts w:ascii="Times New Roman" w:hAnsi="Times New Roman"/>
          <w:color w:val="000000"/>
          <w:sz w:val="20"/>
          <w:szCs w:val="20"/>
        </w:rPr>
        <w:t>аях.</w:t>
      </w:r>
    </w:p>
    <w:p w:rsidR="00BC1F15" w:rsidRDefault="00336051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 w:rsidR="00BC1F15" w:rsidRDefault="00336051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 всем ином, не пр</w:t>
      </w:r>
      <w:r>
        <w:rPr>
          <w:rFonts w:ascii="Times New Roman" w:hAnsi="Times New Roman"/>
          <w:color w:val="000000"/>
          <w:sz w:val="20"/>
          <w:szCs w:val="20"/>
        </w:rPr>
        <w:t>едусмотренном настоящим Договором, Стороны руководствуются действующим законодательством Российской Федерации.</w:t>
      </w:r>
    </w:p>
    <w:p w:rsidR="00BC1F15" w:rsidRDefault="00336051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</w:t>
      </w:r>
      <w:r>
        <w:rPr>
          <w:rFonts w:ascii="Times New Roman" w:hAnsi="Times New Roman"/>
          <w:color w:val="000000"/>
          <w:sz w:val="20"/>
          <w:szCs w:val="20"/>
        </w:rPr>
        <w:t>рственного органа, осуществляющего регистрацию прав на имущество и сделок с ним.</w:t>
      </w:r>
    </w:p>
    <w:p w:rsidR="00BC1F15" w:rsidRDefault="00BC1F15">
      <w:pPr>
        <w:pStyle w:val="aa"/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BC1F15" w:rsidRDefault="00336051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40" w:type="dxa"/>
        <w:tblInd w:w="-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9"/>
        <w:gridCol w:w="4681"/>
      </w:tblGrid>
      <w:tr w:rsidR="00BC1F15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F15" w:rsidRDefault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F15" w:rsidRDefault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BC1F15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F15" w:rsidRPr="00336051" w:rsidRDefault="00336051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Типцова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(ранее </w:t>
            </w:r>
            <w:proofErr w:type="spellStart"/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Хощенко</w:t>
            </w:r>
            <w:proofErr w:type="spellEnd"/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Татьяна Анатольевна</w:t>
            </w:r>
          </w:p>
          <w:p w:rsidR="00BC1F15" w:rsidRPr="00336051" w:rsidRDefault="00336051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06.07.1981</w:t>
            </w:r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Место рождения: гор. Кизил-</w:t>
            </w:r>
            <w:proofErr w:type="spellStart"/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Арват</w:t>
            </w:r>
            <w:proofErr w:type="spellEnd"/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Красноводской</w:t>
            </w:r>
            <w:proofErr w:type="spellEnd"/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 Туркменистан</w:t>
            </w:r>
          </w:p>
          <w:p w:rsidR="00BC1F15" w:rsidRPr="00336051" w:rsidRDefault="00BC1F15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F15" w:rsidRPr="00336051" w:rsidRDefault="00336051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446116, Самарская обл., г. Чапаевск, ул. Менделеева, д. 2А, кв. 33</w:t>
            </w:r>
          </w:p>
          <w:p w:rsidR="00BC1F15" w:rsidRPr="00336051" w:rsidRDefault="00BC1F15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F15" w:rsidRPr="00336051" w:rsidRDefault="00336051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110-687-953-60</w:t>
            </w:r>
          </w:p>
          <w:p w:rsidR="00BC1F15" w:rsidRPr="00336051" w:rsidRDefault="00336051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633500258552</w:t>
            </w:r>
          </w:p>
          <w:p w:rsidR="00BC1F15" w:rsidRPr="00336051" w:rsidRDefault="00BC1F15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F15" w:rsidRPr="00336051" w:rsidRDefault="00336051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0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BC1F15" w:rsidRPr="00336051" w:rsidRDefault="00336051" w:rsidP="003360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sz w:val="20"/>
                <w:szCs w:val="20"/>
              </w:rPr>
              <w:t>БАНК: ПАО «</w:t>
            </w:r>
            <w:proofErr w:type="spellStart"/>
            <w:r w:rsidRPr="00336051">
              <w:rPr>
                <w:rFonts w:ascii="Times New Roman" w:hAnsi="Times New Roman"/>
                <w:sz w:val="20"/>
                <w:szCs w:val="20"/>
              </w:rPr>
              <w:t>Совкомбанк</w:t>
            </w:r>
            <w:proofErr w:type="spellEnd"/>
            <w:r w:rsidRPr="0033605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C1F15" w:rsidRPr="00336051" w:rsidRDefault="00336051" w:rsidP="003360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sz w:val="20"/>
                <w:szCs w:val="20"/>
              </w:rPr>
              <w:t>ФИЛИАЛ «ЦЕНТРАЛЬНЫЙ» ПАО «СОВКОМБАНК»</w:t>
            </w:r>
          </w:p>
          <w:p w:rsidR="00BC1F15" w:rsidRPr="00336051" w:rsidRDefault="00336051" w:rsidP="003360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sz w:val="20"/>
                <w:szCs w:val="20"/>
              </w:rPr>
              <w:t>Реквизиты филиала:</w:t>
            </w:r>
          </w:p>
          <w:p w:rsidR="00BC1F15" w:rsidRPr="00336051" w:rsidRDefault="00336051" w:rsidP="003360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sz w:val="20"/>
                <w:szCs w:val="20"/>
              </w:rPr>
              <w:t>БИК: 045004763</w:t>
            </w:r>
          </w:p>
          <w:p w:rsidR="00BC1F15" w:rsidRPr="00336051" w:rsidRDefault="00336051" w:rsidP="003360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sz w:val="20"/>
                <w:szCs w:val="20"/>
              </w:rPr>
              <w:t>ИНН: 4401116480</w:t>
            </w:r>
          </w:p>
          <w:p w:rsidR="00BC1F15" w:rsidRPr="00336051" w:rsidRDefault="00336051" w:rsidP="003360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sz w:val="20"/>
                <w:szCs w:val="20"/>
              </w:rPr>
              <w:t>КПП</w:t>
            </w:r>
            <w:proofErr w:type="gramStart"/>
            <w:r w:rsidRPr="0033605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336051">
              <w:rPr>
                <w:rFonts w:ascii="Times New Roman" w:hAnsi="Times New Roman"/>
                <w:sz w:val="20"/>
                <w:szCs w:val="20"/>
              </w:rPr>
              <w:t xml:space="preserve"> 544543001</w:t>
            </w:r>
          </w:p>
          <w:p w:rsidR="00BC1F15" w:rsidRPr="00336051" w:rsidRDefault="00336051" w:rsidP="003360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sz w:val="20"/>
                <w:szCs w:val="20"/>
              </w:rPr>
              <w:t>Корсчет: 30101810150040000763</w:t>
            </w:r>
          </w:p>
          <w:p w:rsidR="00BC1F15" w:rsidRPr="00336051" w:rsidRDefault="00336051" w:rsidP="003360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sz w:val="20"/>
                <w:szCs w:val="20"/>
              </w:rPr>
              <w:t xml:space="preserve">Получатель: </w:t>
            </w:r>
            <w:proofErr w:type="spellStart"/>
            <w:r w:rsidRPr="00336051">
              <w:rPr>
                <w:rFonts w:ascii="Times New Roman" w:hAnsi="Times New Roman"/>
                <w:sz w:val="20"/>
                <w:szCs w:val="20"/>
              </w:rPr>
              <w:t>Типцова</w:t>
            </w:r>
            <w:proofErr w:type="spellEnd"/>
            <w:r w:rsidRPr="00336051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  <w:p w:rsidR="00BC1F15" w:rsidRPr="00336051" w:rsidRDefault="00336051" w:rsidP="003360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sz w:val="20"/>
                <w:szCs w:val="20"/>
              </w:rPr>
              <w:t>Счет Получателя:  40817810050170286376</w:t>
            </w:r>
          </w:p>
          <w:p w:rsidR="00BC1F15" w:rsidRDefault="00BC1F15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F15" w:rsidRDefault="00BC1F15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F15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F15" w:rsidRDefault="00336051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:rsidR="00BC1F15" w:rsidRDefault="00BC1F15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F15" w:rsidRDefault="00BC1F15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F15" w:rsidRDefault="00336051" w:rsidP="00336051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Минаков Станислав Константинович</w:t>
            </w:r>
          </w:p>
          <w:p w:rsidR="00BC1F15" w:rsidRDefault="00BC1F15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F15" w:rsidRDefault="00BC1F15" w:rsidP="0033605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BC1F15" w:rsidRDefault="00BC1F15" w:rsidP="0033605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BC1F15" w:rsidRDefault="00BC1F15" w:rsidP="00336051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BC1F15" w:rsidRDefault="00336051" w:rsidP="00336051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:rsidR="00BC1F15" w:rsidRDefault="00BC1F15" w:rsidP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BC1F15" w:rsidRDefault="00336051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br w:type="page"/>
      </w:r>
    </w:p>
    <w:p w:rsidR="00BC1F15" w:rsidRDefault="003360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BC1F15" w:rsidRDefault="00BC1F1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1F15">
        <w:tc>
          <w:tcPr>
            <w:tcW w:w="4677" w:type="dxa"/>
          </w:tcPr>
          <w:p w:rsidR="00BC1F15" w:rsidRDefault="0033605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Самарская область, г. Чапаевск</w:t>
            </w:r>
          </w:p>
        </w:tc>
        <w:tc>
          <w:tcPr>
            <w:tcW w:w="4677" w:type="dxa"/>
          </w:tcPr>
          <w:p w:rsidR="00BC1F15" w:rsidRDefault="0033605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C1F15" w:rsidRDefault="00BC1F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1F15" w:rsidRDefault="00336051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Продавец: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Типцова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(ранее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Хощенко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Татьяна Анатольевна (дата рождения: 06.07.1981 г., место рождения: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гор.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Кизил-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Арват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Красноводской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обл. Туркменистан, СНИЛС 110-687-953-60, ИНН 633500258552, регистрация по месту жительства: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446116, Самарская обл., г. Чапаевск, ул. Менделеева, д. 2А, кв. 33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в лице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финансового управляющего: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Минаков Станислав Константинович, действуе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т на основании решения Арбитражный суд Самарской области от 10.07.2023г.  по делу №А55-18400/2023, с одной стороны, и</w:t>
      </w:r>
    </w:p>
    <w:p w:rsidR="00BC1F15" w:rsidRDefault="00336051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Покупатель: 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_______________________________________________________, </w:t>
      </w:r>
      <w:r>
        <w:rPr>
          <w:rFonts w:ascii="Times New Roman" w:hAnsi="Times New Roman"/>
          <w:sz w:val="20"/>
          <w:szCs w:val="20"/>
        </w:rPr>
        <w:t>с другой стороны, вместе именуемые «Стороны», заключили настоящий акт</w:t>
      </w:r>
      <w:r>
        <w:rPr>
          <w:rFonts w:ascii="Times New Roman" w:hAnsi="Times New Roman"/>
          <w:sz w:val="20"/>
          <w:szCs w:val="20"/>
        </w:rPr>
        <w:t xml:space="preserve"> приема-передачи</w:t>
      </w:r>
      <w:r>
        <w:rPr>
          <w:rFonts w:ascii="Times New Roman" w:hAnsi="Times New Roman"/>
          <w:sz w:val="20"/>
          <w:szCs w:val="20"/>
        </w:rPr>
        <w:t xml:space="preserve"> о нижеследующем:</w:t>
      </w:r>
    </w:p>
    <w:p w:rsidR="00BC1F15" w:rsidRDefault="00BC1F1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1F15" w:rsidRDefault="00336051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___-___-_____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0"/>
        <w:gridCol w:w="8122"/>
      </w:tblGrid>
      <w:tr w:rsidR="00BC1F15" w:rsidTr="00336051"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1F15" w:rsidRDefault="00336051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8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F15" w:rsidRDefault="00336051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ВАЗ 11183. Год выпуска: 2005. Идентификационный номер (VIN): XTA11183060009509. Номер кузова (кабины):-XTA11183060009509. Цвет кузова (кабины): СЕРЕБРИСТО-КРАСНЫЙ. Рабочий объем (</w:t>
            </w:r>
            <w:proofErr w:type="gramStart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>³): 1596. Мощность (кВт/</w:t>
            </w:r>
            <w:proofErr w:type="spellStart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>л.с</w:t>
            </w:r>
            <w:proofErr w:type="spellEnd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.): 59.5/80.9. Экологический класс: НЕ УСТАНОВЛЕНО. Тип транспортного средства: </w:t>
            </w:r>
            <w:proofErr w:type="gramStart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  <w:proofErr w:type="gramEnd"/>
            <w:r w:rsidRPr="00336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прочее. Требуется ремонт двигателя, элементов коробки передачи, ходовой части. Тросики ручника требуют замены, стеклоподъемники неисправны. По кузову и днищу имеются следы ржавчины, по кузову имеются сколы ЛКП, трещины. Отсутствуют задние ремни безопасности.</w:t>
            </w:r>
          </w:p>
        </w:tc>
      </w:tr>
    </w:tbl>
    <w:p w:rsidR="00BC1F15" w:rsidRDefault="00336051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тель не имеет.</w:t>
      </w:r>
    </w:p>
    <w:p w:rsidR="00BC1F15" w:rsidRDefault="00336051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BC1F15" w:rsidRDefault="00336051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дой из Сторон, </w:t>
      </w:r>
      <w:r>
        <w:rPr>
          <w:rFonts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 w:rsidR="00BC1F15" w:rsidRDefault="00BC1F15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40" w:type="dxa"/>
        <w:tblInd w:w="-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9"/>
        <w:gridCol w:w="4681"/>
      </w:tblGrid>
      <w:tr w:rsidR="00BC1F15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F15" w:rsidRPr="00336051" w:rsidRDefault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3605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F15" w:rsidRPr="00336051" w:rsidRDefault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33605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BC1F15">
        <w:trPr>
          <w:trHeight w:val="2709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F15" w:rsidRDefault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Типцова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Хощенко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Татьяна Анатольевна</w:t>
            </w:r>
          </w:p>
          <w:p w:rsidR="00BC1F15" w:rsidRDefault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06.07.1981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Место рождения: гор.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Кизил-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Арват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Красноводской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 Туркменистан</w:t>
            </w:r>
          </w:p>
          <w:p w:rsidR="00BC1F15" w:rsidRDefault="00BC1F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F15" w:rsidRDefault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446116, Самарская обл., г. Чапаевск, ул. Менделеева, д. 2А, кв. 33</w:t>
            </w:r>
          </w:p>
          <w:p w:rsidR="00BC1F15" w:rsidRDefault="00BC1F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F15" w:rsidRDefault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110-687-953-60</w:t>
            </w:r>
          </w:p>
          <w:p w:rsidR="00BC1F15" w:rsidRDefault="00336051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633500258552</w:t>
            </w:r>
          </w:p>
          <w:p w:rsidR="00BC1F15" w:rsidRDefault="00BC1F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F15" w:rsidRDefault="00BC1F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F15"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1F15" w:rsidRDefault="003360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:rsidR="00BC1F15" w:rsidRDefault="00BC1F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F15" w:rsidRDefault="00BC1F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1F15" w:rsidRDefault="00336051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Минаков Станислав Константинович</w:t>
            </w:r>
          </w:p>
          <w:p w:rsidR="00BC1F15" w:rsidRDefault="00BC1F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1F15" w:rsidRDefault="00BC1F1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BC1F15" w:rsidRDefault="00BC1F1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BC1F15" w:rsidRDefault="00BC1F15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BC1F15" w:rsidRDefault="00336051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:rsidR="00BC1F15" w:rsidRDefault="00BC1F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BC1F15" w:rsidRDefault="00BC1F15">
      <w:pPr>
        <w:pStyle w:val="aa"/>
        <w:spacing w:after="0" w:line="240" w:lineRule="auto"/>
        <w:jc w:val="both"/>
        <w:rPr>
          <w:rFonts w:ascii="Times New Roman" w:hAnsi="Times New Roman"/>
        </w:rPr>
      </w:pPr>
    </w:p>
    <w:p w:rsidR="00BC1F15" w:rsidRDefault="00BC1F15"/>
    <w:sectPr w:rsidR="00BC1F15" w:rsidSect="00336051">
      <w:pgSz w:w="11906" w:h="16838"/>
      <w:pgMar w:top="851" w:right="850" w:bottom="70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49CC"/>
    <w:multiLevelType w:val="multilevel"/>
    <w:tmpl w:val="F1525C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/>
        <w:bCs/>
        <w:sz w:val="24"/>
        <w:szCs w:val="24"/>
      </w:rPr>
    </w:lvl>
  </w:abstractNum>
  <w:abstractNum w:abstractNumId="1">
    <w:nsid w:val="364A0014"/>
    <w:multiLevelType w:val="multilevel"/>
    <w:tmpl w:val="3D14A3D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8E66D8"/>
    <w:multiLevelType w:val="multilevel"/>
    <w:tmpl w:val="799E0AAE"/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rFonts w:eastAsia="Times New Roman" w:cs="Times New Roman"/>
        <w:color w:val="000000"/>
        <w:sz w:val="20"/>
        <w:szCs w:val="2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2829F1"/>
    <w:multiLevelType w:val="multilevel"/>
    <w:tmpl w:val="8C2AC5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C1F15"/>
    <w:rsid w:val="00336051"/>
    <w:rsid w:val="00B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1">
    <w:name w:val="WW8Num1z1"/>
    <w:qFormat/>
    <w:rPr>
      <w:rFonts w:ascii="Times New Roman" w:hAnsi="Times New Roman" w:cs="Times New Roman"/>
      <w:bCs/>
      <w:i w:val="0"/>
      <w:color w:val="000000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Анастасия Швалова</cp:lastModifiedBy>
  <cp:revision>58</cp:revision>
  <cp:lastPrinted>1995-11-21T17:41:00Z</cp:lastPrinted>
  <dcterms:created xsi:type="dcterms:W3CDTF">2015-06-11T13:16:00Z</dcterms:created>
  <dcterms:modified xsi:type="dcterms:W3CDTF">2024-02-13T05:04:00Z</dcterms:modified>
  <dc:language>ru-RU</dc:language>
</cp:coreProperties>
</file>