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C5" w:rsidRDefault="00CD58B2" w:rsidP="00D77CE8">
      <w:pPr>
        <w:spacing w:after="0" w:line="360" w:lineRule="auto"/>
        <w:jc w:val="right"/>
      </w:pPr>
      <w:r>
        <w:t>Приложение 4</w:t>
      </w:r>
    </w:p>
    <w:p w:rsidR="007938C5" w:rsidRDefault="007938C5" w:rsidP="00D77CE8">
      <w:pPr>
        <w:spacing w:after="0" w:line="360" w:lineRule="auto"/>
        <w:jc w:val="right"/>
      </w:pPr>
    </w:p>
    <w:p w:rsidR="00C54632" w:rsidRPr="00C54632" w:rsidRDefault="00C54632" w:rsidP="00D77CE8">
      <w:pPr>
        <w:spacing w:after="0" w:line="360" w:lineRule="auto"/>
        <w:jc w:val="center"/>
      </w:pPr>
      <w:r>
        <w:t>Перечень предоставляемой тех.</w:t>
      </w:r>
      <w:r w:rsidRPr="00C54632">
        <w:t xml:space="preserve"> </w:t>
      </w:r>
      <w:r>
        <w:t>документации</w:t>
      </w:r>
      <w:r w:rsidRPr="00C54632">
        <w:t>:</w:t>
      </w:r>
    </w:p>
    <w:p w:rsidR="00C54632" w:rsidRDefault="00AC16EB" w:rsidP="00D77CE8">
      <w:pPr>
        <w:pStyle w:val="a3"/>
        <w:numPr>
          <w:ilvl w:val="0"/>
          <w:numId w:val="3"/>
        </w:numPr>
        <w:spacing w:after="0" w:line="360" w:lineRule="auto"/>
      </w:pPr>
      <w:proofErr w:type="spellStart"/>
      <w:r>
        <w:t>Референс</w:t>
      </w:r>
      <w:proofErr w:type="spellEnd"/>
      <w:r w:rsidR="00510B25">
        <w:t xml:space="preserve"> лист - аналогичные договоры</w:t>
      </w:r>
      <w:r w:rsidR="00274C76" w:rsidRPr="00274C76">
        <w:t xml:space="preserve"> за последние 3 года</w:t>
      </w:r>
      <w:r w:rsidR="006824E9">
        <w:t>;</w:t>
      </w:r>
    </w:p>
    <w:p w:rsidR="00C34549" w:rsidRDefault="00C34549" w:rsidP="006824E9">
      <w:pPr>
        <w:pStyle w:val="a3"/>
        <w:numPr>
          <w:ilvl w:val="0"/>
          <w:numId w:val="3"/>
        </w:numPr>
        <w:spacing w:after="0" w:line="360" w:lineRule="auto"/>
      </w:pPr>
      <w:r>
        <w:t>Заполненные ТТ в форматах PDF с подписью</w:t>
      </w:r>
      <w:r w:rsidR="00104A64">
        <w:t xml:space="preserve"> и печатью</w:t>
      </w:r>
      <w:r>
        <w:t xml:space="preserve"> и MS </w:t>
      </w:r>
      <w:proofErr w:type="spellStart"/>
      <w:r w:rsidR="006824E9" w:rsidRPr="006824E9">
        <w:t>Excel</w:t>
      </w:r>
      <w:proofErr w:type="spellEnd"/>
      <w:r w:rsidR="006824E9">
        <w:t>;</w:t>
      </w:r>
    </w:p>
    <w:p w:rsidR="006824E9" w:rsidRPr="006824E9" w:rsidRDefault="00CD46F8" w:rsidP="00CD46F8">
      <w:pPr>
        <w:pStyle w:val="a3"/>
        <w:numPr>
          <w:ilvl w:val="0"/>
          <w:numId w:val="3"/>
        </w:numPr>
        <w:spacing w:after="0" w:line="360" w:lineRule="auto"/>
      </w:pPr>
      <w:r>
        <w:t>С</w:t>
      </w:r>
      <w:r w:rsidRPr="00CD46F8">
        <w:t xml:space="preserve">ертификаты </w:t>
      </w:r>
      <w:r w:rsidR="001F0596">
        <w:rPr>
          <w:lang w:val="en-US"/>
        </w:rPr>
        <w:t>EN</w:t>
      </w:r>
      <w:r w:rsidR="001F0596">
        <w:t xml:space="preserve"> 50618, DS</w:t>
      </w:r>
      <w:r w:rsidR="001F0596" w:rsidRPr="00F03AD0">
        <w:t>/</w:t>
      </w:r>
      <w:r w:rsidR="001F0596">
        <w:rPr>
          <w:lang w:val="en-US"/>
        </w:rPr>
        <w:t>EIC</w:t>
      </w:r>
      <w:r w:rsidR="001F0596" w:rsidRPr="00F03AD0">
        <w:t xml:space="preserve"> 62930</w:t>
      </w:r>
      <w:r w:rsidR="001F0596">
        <w:t>,</w:t>
      </w:r>
      <w:r w:rsidR="001F0596" w:rsidRPr="00CD46F8">
        <w:t xml:space="preserve"> </w:t>
      </w:r>
      <w:r w:rsidRPr="00CD46F8">
        <w:t>соответствия ГОСТ Р и сертификаты пожарной безопасности на поставляемые материалы</w:t>
      </w:r>
      <w:r w:rsidR="006824E9">
        <w:t>;</w:t>
      </w:r>
    </w:p>
    <w:p w:rsidR="0089703E" w:rsidRPr="006824E9" w:rsidRDefault="001F0596" w:rsidP="006824E9">
      <w:pPr>
        <w:pStyle w:val="a3"/>
        <w:numPr>
          <w:ilvl w:val="0"/>
          <w:numId w:val="3"/>
        </w:numPr>
        <w:spacing w:after="0" w:line="360" w:lineRule="auto"/>
      </w:pPr>
      <w:r>
        <w:t xml:space="preserve"> Сертификат по ISO 9001</w:t>
      </w:r>
      <w:r w:rsidR="0089703E" w:rsidRPr="006824E9">
        <w:t>.</w:t>
      </w:r>
    </w:p>
    <w:p w:rsidR="0081711D" w:rsidRDefault="0081711D" w:rsidP="00D77CE8">
      <w:pPr>
        <w:spacing w:after="0" w:line="360" w:lineRule="auto"/>
        <w:jc w:val="right"/>
      </w:pPr>
    </w:p>
    <w:p w:rsidR="007938C5" w:rsidRPr="00EA372F" w:rsidRDefault="007938C5" w:rsidP="00D77CE8">
      <w:pPr>
        <w:spacing w:after="0" w:line="360" w:lineRule="auto"/>
        <w:jc w:val="center"/>
      </w:pPr>
      <w:r>
        <w:t>Перечень</w:t>
      </w:r>
      <w:r w:rsidR="00C54632">
        <w:t xml:space="preserve"> учредительных и бухгалтерских</w:t>
      </w:r>
      <w:r>
        <w:t xml:space="preserve"> документов:</w:t>
      </w:r>
    </w:p>
    <w:p w:rsidR="00AD07A9" w:rsidRDefault="00AD07A9" w:rsidP="0089703E">
      <w:pPr>
        <w:spacing w:after="0" w:line="360" w:lineRule="auto"/>
        <w:ind w:left="426"/>
      </w:pPr>
      <w:r>
        <w:t>- Устав, ИНН, ОГРН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Бух.</w:t>
      </w:r>
      <w:r w:rsidR="006824E9">
        <w:t xml:space="preserve"> </w:t>
      </w:r>
      <w:r>
        <w:t>баланс 2019</w:t>
      </w:r>
      <w:r w:rsidR="00DD52CB">
        <w:t>, 3 кв.2020</w:t>
      </w:r>
      <w:bookmarkStart w:id="0" w:name="_GoBack"/>
      <w:bookmarkEnd w:id="0"/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Декларации на прибыль и НДС 2019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Прик</w:t>
      </w:r>
      <w:r w:rsidR="006824E9">
        <w:t>аз на ГД и Протокол об избрании;</w:t>
      </w:r>
    </w:p>
    <w:p w:rsidR="00AD07A9" w:rsidRDefault="00AD07A9" w:rsidP="0089703E">
      <w:pPr>
        <w:spacing w:after="0" w:line="360" w:lineRule="auto"/>
        <w:ind w:left="426"/>
      </w:pPr>
      <w:r>
        <w:t>- Справка о штатном расписании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Справка о наличии в собственности МТР/Основных средств</w:t>
      </w:r>
      <w:r w:rsidR="006824E9">
        <w:t>;</w:t>
      </w:r>
    </w:p>
    <w:p w:rsidR="00AD07A9" w:rsidRDefault="00AD07A9" w:rsidP="0089703E">
      <w:pPr>
        <w:spacing w:after="0" w:line="360" w:lineRule="auto"/>
        <w:ind w:left="426"/>
      </w:pPr>
      <w:r>
        <w:t>- Договор аренды/свидетельство на собственность занимаемого офиса/базы</w:t>
      </w:r>
      <w:r w:rsidR="006824E9">
        <w:t>.</w:t>
      </w:r>
    </w:p>
    <w:p w:rsidR="00B57D4E" w:rsidRDefault="00B57D4E" w:rsidP="00D77CE8">
      <w:pPr>
        <w:spacing w:after="0" w:line="360" w:lineRule="auto"/>
        <w:ind w:left="357"/>
        <w:jc w:val="center"/>
      </w:pPr>
    </w:p>
    <w:p w:rsidR="00B06270" w:rsidRDefault="00B06270" w:rsidP="00D77CE8">
      <w:pPr>
        <w:spacing w:after="0" w:line="360" w:lineRule="auto"/>
        <w:ind w:left="357"/>
        <w:jc w:val="center"/>
      </w:pPr>
      <w:r>
        <w:t>Прошу учесть в Коммерческом предложении</w:t>
      </w:r>
      <w:r w:rsidRPr="00006628">
        <w:t>:</w:t>
      </w:r>
    </w:p>
    <w:p w:rsidR="00B06270" w:rsidRPr="00AD07A9" w:rsidRDefault="00117FD6" w:rsidP="00D77CE8">
      <w:pPr>
        <w:pStyle w:val="a3"/>
        <w:numPr>
          <w:ilvl w:val="0"/>
          <w:numId w:val="2"/>
        </w:numPr>
        <w:spacing w:after="0" w:line="360" w:lineRule="auto"/>
        <w:jc w:val="both"/>
      </w:pPr>
      <w:r w:rsidRPr="00AD07A9">
        <w:t>В Коммерческом предложении у</w:t>
      </w:r>
      <w:r w:rsidR="00B06270" w:rsidRPr="00AD07A9">
        <w:t>каз</w:t>
      </w:r>
      <w:r w:rsidR="0048493F" w:rsidRPr="00AD07A9">
        <w:t>ать условия авансирования/работа</w:t>
      </w:r>
      <w:r w:rsidR="00B06270" w:rsidRPr="00AD07A9">
        <w:t xml:space="preserve"> по факту (в случае аванса, указать сколько % от стоимости, но не более 30 %, дальнейший платеж осуществляется после подписания Сторонами Акта сдачи-приемки работ).</w:t>
      </w:r>
    </w:p>
    <w:p w:rsidR="00006628" w:rsidRPr="00AD07A9" w:rsidRDefault="00510B25" w:rsidP="00D77CE8">
      <w:pPr>
        <w:pStyle w:val="a3"/>
        <w:numPr>
          <w:ilvl w:val="0"/>
          <w:numId w:val="2"/>
        </w:numPr>
        <w:spacing w:after="0" w:line="360" w:lineRule="auto"/>
        <w:jc w:val="both"/>
      </w:pPr>
      <w:r w:rsidRPr="00AD07A9">
        <w:t>Письмо с п</w:t>
      </w:r>
      <w:r w:rsidR="00006628" w:rsidRPr="00AD07A9">
        <w:t>одтверждение</w:t>
      </w:r>
      <w:r w:rsidRPr="00AD07A9">
        <w:t>м</w:t>
      </w:r>
      <w:r w:rsidR="00006628" w:rsidRPr="00AD07A9">
        <w:t xml:space="preserve"> готовности выполнить работы в полном объеме</w:t>
      </w:r>
      <w:r w:rsidR="005D6547" w:rsidRPr="00AD07A9">
        <w:t xml:space="preserve"> тех.</w:t>
      </w:r>
      <w:r w:rsidRPr="00AD07A9">
        <w:t xml:space="preserve"> </w:t>
      </w:r>
      <w:r w:rsidR="005D6547" w:rsidRPr="00AD07A9">
        <w:t>требований</w:t>
      </w:r>
      <w:r w:rsidR="00006628" w:rsidRPr="00AD07A9">
        <w:t>.</w:t>
      </w:r>
    </w:p>
    <w:p w:rsidR="00006628" w:rsidRPr="00AD07A9" w:rsidRDefault="00510B25" w:rsidP="00D77CE8">
      <w:pPr>
        <w:pStyle w:val="a3"/>
        <w:numPr>
          <w:ilvl w:val="0"/>
          <w:numId w:val="2"/>
        </w:numPr>
        <w:spacing w:after="0" w:line="360" w:lineRule="auto"/>
        <w:jc w:val="both"/>
      </w:pPr>
      <w:r w:rsidRPr="00AD07A9">
        <w:t>Письмо о готовности</w:t>
      </w:r>
      <w:r w:rsidR="00006628" w:rsidRPr="00AD07A9">
        <w:t xml:space="preserve"> начать работу с момента получении гарантийного письма о победе (договор будет подписан после в течени</w:t>
      </w:r>
      <w:r w:rsidR="00A117B1" w:rsidRPr="00AD07A9">
        <w:t>е</w:t>
      </w:r>
      <w:r w:rsidR="00006628" w:rsidRPr="00AD07A9">
        <w:t xml:space="preserve"> 14 рабочих дней (в т.ч. оплата аванса)).</w:t>
      </w:r>
    </w:p>
    <w:p w:rsidR="00A35EAC" w:rsidRPr="00AD07A9" w:rsidRDefault="00A35EAC" w:rsidP="00D77CE8">
      <w:pPr>
        <w:pStyle w:val="a3"/>
        <w:numPr>
          <w:ilvl w:val="0"/>
          <w:numId w:val="2"/>
        </w:numPr>
        <w:spacing w:after="0" w:line="360" w:lineRule="auto"/>
        <w:jc w:val="both"/>
      </w:pPr>
      <w:r w:rsidRPr="00AD07A9">
        <w:t>Письмо о согласии с проектом договора (в ином случае приложить протокол разногласий)</w:t>
      </w:r>
      <w:r w:rsidR="001D78FC" w:rsidRPr="00AD07A9">
        <w:t>.</w:t>
      </w:r>
    </w:p>
    <w:p w:rsidR="00C705D1" w:rsidRPr="00AD07A9" w:rsidRDefault="001D78FC" w:rsidP="00D77CE8">
      <w:pPr>
        <w:pStyle w:val="a3"/>
        <w:numPr>
          <w:ilvl w:val="0"/>
          <w:numId w:val="2"/>
        </w:numPr>
        <w:spacing w:after="0" w:line="360" w:lineRule="auto"/>
        <w:jc w:val="both"/>
      </w:pPr>
      <w:r w:rsidRPr="00AD07A9">
        <w:t>Письмо о готовности предоставить банковскую гарантию (в случае авансирования).</w:t>
      </w:r>
    </w:p>
    <w:p w:rsidR="00006628" w:rsidRDefault="00006628" w:rsidP="00D77CE8">
      <w:pPr>
        <w:pStyle w:val="a3"/>
        <w:spacing w:after="0" w:line="360" w:lineRule="auto"/>
        <w:ind w:left="717"/>
      </w:pPr>
    </w:p>
    <w:sectPr w:rsidR="00006628" w:rsidSect="00D77CE8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3BA0"/>
    <w:multiLevelType w:val="hybridMultilevel"/>
    <w:tmpl w:val="51DA7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2716"/>
    <w:multiLevelType w:val="hybridMultilevel"/>
    <w:tmpl w:val="2C16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1B5"/>
    <w:multiLevelType w:val="hybridMultilevel"/>
    <w:tmpl w:val="B058A914"/>
    <w:lvl w:ilvl="0" w:tplc="ADF87F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1"/>
    <w:rsid w:val="00006628"/>
    <w:rsid w:val="000342F8"/>
    <w:rsid w:val="00077D20"/>
    <w:rsid w:val="0008495A"/>
    <w:rsid w:val="00104A64"/>
    <w:rsid w:val="00111711"/>
    <w:rsid w:val="00117FD6"/>
    <w:rsid w:val="001730C9"/>
    <w:rsid w:val="001D78FC"/>
    <w:rsid w:val="001F0596"/>
    <w:rsid w:val="00225DD5"/>
    <w:rsid w:val="002358FE"/>
    <w:rsid w:val="00274C76"/>
    <w:rsid w:val="002F3588"/>
    <w:rsid w:val="00300F51"/>
    <w:rsid w:val="003E5075"/>
    <w:rsid w:val="00423383"/>
    <w:rsid w:val="0048493F"/>
    <w:rsid w:val="00510B25"/>
    <w:rsid w:val="005D6547"/>
    <w:rsid w:val="006824E9"/>
    <w:rsid w:val="007144B4"/>
    <w:rsid w:val="0077642D"/>
    <w:rsid w:val="007938C5"/>
    <w:rsid w:val="007E479E"/>
    <w:rsid w:val="0081711D"/>
    <w:rsid w:val="0083631B"/>
    <w:rsid w:val="0089703E"/>
    <w:rsid w:val="008D5BA9"/>
    <w:rsid w:val="00975D2A"/>
    <w:rsid w:val="00984532"/>
    <w:rsid w:val="00A117B1"/>
    <w:rsid w:val="00A35EAC"/>
    <w:rsid w:val="00A65144"/>
    <w:rsid w:val="00AC16EB"/>
    <w:rsid w:val="00AD07A9"/>
    <w:rsid w:val="00B06270"/>
    <w:rsid w:val="00B305E4"/>
    <w:rsid w:val="00B57D4E"/>
    <w:rsid w:val="00BB7A9E"/>
    <w:rsid w:val="00C009F2"/>
    <w:rsid w:val="00C34549"/>
    <w:rsid w:val="00C54632"/>
    <w:rsid w:val="00C705D1"/>
    <w:rsid w:val="00CA38F9"/>
    <w:rsid w:val="00CB4CB8"/>
    <w:rsid w:val="00CD46F8"/>
    <w:rsid w:val="00CD58B2"/>
    <w:rsid w:val="00D77CE8"/>
    <w:rsid w:val="00DD284A"/>
    <w:rsid w:val="00DD52CB"/>
    <w:rsid w:val="00E906C9"/>
    <w:rsid w:val="00F03AD0"/>
    <w:rsid w:val="00F1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9327"/>
  <w15:chartTrackingRefBased/>
  <w15:docId w15:val="{57004155-4190-4F80-8413-8F89769B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Kopylevskiy Aleksey</dc:creator>
  <cp:keywords/>
  <dc:description/>
  <cp:lastModifiedBy>Slobodyanyuk Nadezhda</cp:lastModifiedBy>
  <cp:revision>46</cp:revision>
  <dcterms:created xsi:type="dcterms:W3CDTF">2019-10-16T15:46:00Z</dcterms:created>
  <dcterms:modified xsi:type="dcterms:W3CDTF">2020-12-03T12:34:00Z</dcterms:modified>
</cp:coreProperties>
</file>