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665"/>
        <w:tblW w:w="0" w:type="auto"/>
        <w:tblLook w:val="0000" w:firstRow="0" w:lastRow="0" w:firstColumn="0" w:lastColumn="0" w:noHBand="0" w:noVBand="0"/>
      </w:tblPr>
      <w:tblGrid>
        <w:gridCol w:w="3778"/>
      </w:tblGrid>
      <w:tr w:rsidR="00E50E17" w:rsidRPr="00B039B8" w14:paraId="271F426B" w14:textId="77777777" w:rsidTr="00ED4229">
        <w:trPr>
          <w:trHeight w:val="431"/>
        </w:trPr>
        <w:tc>
          <w:tcPr>
            <w:tcW w:w="3778" w:type="dxa"/>
          </w:tcPr>
          <w:p w14:paraId="78BB0DFD" w14:textId="31C57BC4" w:rsidR="00D26D04" w:rsidRPr="00B039B8" w:rsidRDefault="00D26D04" w:rsidP="00B039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Liberation Serif" w:cs="Times New Roman"/>
                <w:color w:val="000000" w:themeColor="text1"/>
                <w:kern w:val="2"/>
                <w:lang w:bidi="hi-IN"/>
              </w:rPr>
            </w:pPr>
            <w:r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 xml:space="preserve">              УТВЕРЖДАЮ:</w:t>
            </w:r>
          </w:p>
          <w:p w14:paraId="3B149CBF" w14:textId="77777777" w:rsidR="00D26D04" w:rsidRPr="00B039B8" w:rsidRDefault="00D26D04" w:rsidP="00B039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Liberation Serif" w:cs="Times New Roman"/>
                <w:color w:val="000000" w:themeColor="text1"/>
                <w:kern w:val="2"/>
                <w:lang w:bidi="hi-IN"/>
              </w:rPr>
            </w:pPr>
            <w:r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 xml:space="preserve">Главный инженер </w:t>
            </w:r>
          </w:p>
          <w:p w14:paraId="20CE0C5A" w14:textId="77777777" w:rsidR="00D26D04" w:rsidRPr="00B039B8" w:rsidRDefault="00D26D04" w:rsidP="00B039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Liberation Serif" w:cs="Times New Roman"/>
                <w:color w:val="000000" w:themeColor="text1"/>
                <w:kern w:val="2"/>
                <w:lang w:bidi="hi-IN"/>
              </w:rPr>
            </w:pPr>
            <w:r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>АО «Ирбитский молочный завод»</w:t>
            </w:r>
          </w:p>
          <w:p w14:paraId="1BBC9EAE" w14:textId="77777777" w:rsidR="00D26D04" w:rsidRPr="00B039B8" w:rsidRDefault="00D26D04" w:rsidP="00B039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Liberation Serif" w:cs="Times New Roman"/>
                <w:color w:val="000000" w:themeColor="text1"/>
                <w:kern w:val="2"/>
                <w:lang w:bidi="hi-IN"/>
              </w:rPr>
            </w:pPr>
            <w:r w:rsidRPr="00B039B8">
              <w:rPr>
                <w:rFonts w:ascii="Liberation Serif" w:cs="Times New Roman"/>
                <w:b/>
                <w:bCs/>
                <w:color w:val="000000" w:themeColor="text1"/>
                <w:kern w:val="2"/>
                <w:lang w:bidi="hi-IN"/>
              </w:rPr>
              <w:t>___________________</w:t>
            </w:r>
            <w:r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>Красулин А. Г.</w:t>
            </w:r>
          </w:p>
          <w:p w14:paraId="2E2045B7" w14:textId="72691CB8" w:rsidR="00D26D04" w:rsidRPr="00B039B8" w:rsidRDefault="00D65B9C" w:rsidP="00B039B8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Liberation Serif" w:cs="Times New Roman"/>
                <w:color w:val="000000" w:themeColor="text1"/>
                <w:kern w:val="2"/>
                <w:lang w:bidi="hi-IN"/>
              </w:rPr>
            </w:pPr>
            <w:r w:rsidRPr="00B039B8">
              <w:rPr>
                <w:rFonts w:ascii="Liberation Serif" w:cs="Times New Roman"/>
                <w:b/>
                <w:bCs/>
                <w:color w:val="000000" w:themeColor="text1"/>
                <w:kern w:val="2"/>
                <w:lang w:bidi="hi-IN"/>
              </w:rPr>
              <w:t xml:space="preserve">                     </w:t>
            </w:r>
            <w:r w:rsidR="00D26D04"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>м.</w:t>
            </w:r>
            <w:r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 xml:space="preserve"> </w:t>
            </w:r>
            <w:r w:rsidR="00D26D04" w:rsidRPr="00B039B8">
              <w:rPr>
                <w:rFonts w:ascii="Liberation Serif" w:cs="Times New Roman"/>
                <w:color w:val="000000" w:themeColor="text1"/>
                <w:kern w:val="2"/>
                <w:lang w:bidi="hi-IN"/>
              </w:rPr>
              <w:t>п.</w:t>
            </w:r>
          </w:p>
        </w:tc>
      </w:tr>
    </w:tbl>
    <w:p w14:paraId="63077F68" w14:textId="6C90EC21" w:rsidR="00180C14" w:rsidRPr="00B039B8" w:rsidRDefault="00180C1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0EBFB084" w14:textId="6AE37B9C" w:rsidR="00E2270A" w:rsidRPr="00B039B8" w:rsidRDefault="00E2270A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340A10B3" w14:textId="77777777" w:rsidR="00E2270A" w:rsidRPr="00B039B8" w:rsidRDefault="00E2270A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3B198716" w14:textId="77777777" w:rsidR="00180C14" w:rsidRPr="00B039B8" w:rsidRDefault="00180C1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4B360FF8" w14:textId="77777777" w:rsidR="00180C14" w:rsidRPr="00B039B8" w:rsidRDefault="00180C1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10470104" w14:textId="77777777" w:rsidR="00180C14" w:rsidRPr="00B039B8" w:rsidRDefault="00180C1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5D36C532" w14:textId="77777777" w:rsidR="00180C14" w:rsidRPr="00B039B8" w:rsidRDefault="00180C1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149FB04A" w14:textId="77777777" w:rsidR="00E2270A" w:rsidRPr="00B039B8" w:rsidRDefault="00E2270A" w:rsidP="00B039B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14:paraId="20C4B160" w14:textId="012F74C7" w:rsidR="00897031" w:rsidRPr="00B039B8" w:rsidRDefault="00897031" w:rsidP="00B039B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  <w:r w:rsidRPr="00B039B8">
        <w:rPr>
          <w:rFonts w:ascii="Liberation Serif" w:cs="Times New Roman"/>
          <w:b/>
          <w:bCs/>
          <w:color w:val="000000" w:themeColor="text1"/>
          <w:kern w:val="2"/>
          <w:sz w:val="24"/>
          <w:szCs w:val="24"/>
          <w:lang w:bidi="hi-IN"/>
        </w:rPr>
        <w:t>ТЕХНИЧЕСКОЕ ЗАДАНИЕ</w:t>
      </w:r>
    </w:p>
    <w:p w14:paraId="7CA376A3" w14:textId="204F82B1" w:rsidR="008932BF" w:rsidRPr="00B039B8" w:rsidRDefault="0069300E" w:rsidP="00B039B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</w:pPr>
      <w:r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 xml:space="preserve">На закупку </w:t>
      </w:r>
      <w:r w:rsidR="00754E23"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>программно-аппаратного комплекса</w:t>
      </w:r>
      <w:r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 xml:space="preserve"> с выполнением работ для реализации</w:t>
      </w:r>
      <w:r w:rsidR="00EF3D7A"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>:</w:t>
      </w:r>
      <w:r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1C18BA"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>«Обязательная маркировка молочных продуктов»</w:t>
      </w:r>
      <w:r w:rsidR="00EF3D7A"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 xml:space="preserve"> на производственных площадках АО «Ирбитский молочный завод»</w:t>
      </w:r>
    </w:p>
    <w:p w14:paraId="560FA531" w14:textId="3141262A" w:rsidR="00EF3D7A" w:rsidRPr="00B039B8" w:rsidRDefault="00EF3D7A" w:rsidP="00B039B8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</w:pPr>
    </w:p>
    <w:p w14:paraId="2B61D92C" w14:textId="43EF98A6" w:rsidR="00EF3D7A" w:rsidRPr="00B039B8" w:rsidRDefault="00EF3D7A" w:rsidP="00B039B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Общая информация.</w:t>
      </w:r>
    </w:p>
    <w:p w14:paraId="066E0570" w14:textId="08F9AA34" w:rsidR="000D2084" w:rsidRPr="00B039B8" w:rsidRDefault="00697427" w:rsidP="00B039B8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Заказчик.</w:t>
      </w:r>
    </w:p>
    <w:p w14:paraId="6D033F3E" w14:textId="60C55089" w:rsidR="00697427" w:rsidRPr="00B039B8" w:rsidRDefault="00697427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</w:rPr>
        <w:t>АО «Ирбитский молочный завод»</w:t>
      </w:r>
      <w:r w:rsidR="00F13722" w:rsidRPr="00B039B8">
        <w:rPr>
          <w:rFonts w:ascii="Liberation Serif" w:cs="Times New Roman"/>
          <w:color w:val="000000" w:themeColor="text1"/>
          <w:kern w:val="0"/>
          <w:szCs w:val="24"/>
        </w:rPr>
        <w:t>.</w:t>
      </w:r>
    </w:p>
    <w:p w14:paraId="76351561" w14:textId="1820ED5C" w:rsidR="00697427" w:rsidRPr="00B039B8" w:rsidRDefault="00F13722" w:rsidP="00B039B8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Предмет закупки.</w:t>
      </w:r>
    </w:p>
    <w:p w14:paraId="423E9D9E" w14:textId="1998F3F4" w:rsidR="00F13722" w:rsidRPr="00B039B8" w:rsidRDefault="00F13722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Закупка </w:t>
      </w:r>
      <w:r w:rsidR="00754E23"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 xml:space="preserve">программно-аппаратного комплекса </w:t>
      </w:r>
      <w:r w:rsidRPr="00B039B8">
        <w:rPr>
          <w:rFonts w:ascii="Liberation Serif" w:cs="Times New Roman"/>
          <w:color w:val="000000" w:themeColor="text1"/>
          <w:kern w:val="0"/>
          <w:szCs w:val="24"/>
        </w:rPr>
        <w:t>с выполнением работ для реализации: «Обязательная маркировка молочных продуктов» на производственных площадках АО «Ирбитский молочный завод».</w:t>
      </w:r>
    </w:p>
    <w:p w14:paraId="2EC81DFB" w14:textId="73FA9D28" w:rsidR="00F13722" w:rsidRPr="00B039B8" w:rsidRDefault="00F13722" w:rsidP="00B039B8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Форма проведения закупки.</w:t>
      </w:r>
    </w:p>
    <w:p w14:paraId="706BF24D" w14:textId="1029914A" w:rsidR="00F13722" w:rsidRPr="00B039B8" w:rsidRDefault="00F13722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</w:rPr>
        <w:t>Запрос предложений в электронной форме</w:t>
      </w:r>
      <w:r w:rsidR="00B039B8" w:rsidRPr="00B039B8">
        <w:rPr>
          <w:rFonts w:ascii="Liberation Serif" w:cs="Times New Roman"/>
          <w:color w:val="000000" w:themeColor="text1"/>
          <w:kern w:val="0"/>
          <w:szCs w:val="24"/>
        </w:rPr>
        <w:t>.</w:t>
      </w:r>
    </w:p>
    <w:p w14:paraId="5D4FF21E" w14:textId="77777777" w:rsidR="00F13722" w:rsidRPr="00B039B8" w:rsidRDefault="00F13722" w:rsidP="00B039B8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</w:rPr>
      </w:pPr>
    </w:p>
    <w:p w14:paraId="5377B262" w14:textId="553B3EEF" w:rsidR="00EF3D7A" w:rsidRPr="00B039B8" w:rsidRDefault="00D36EAB" w:rsidP="00B039B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color w:val="000000" w:themeColor="text1"/>
          <w:kern w:val="0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Требования к</w:t>
      </w:r>
      <w:r w:rsidR="00F13722"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 xml:space="preserve"> </w:t>
      </w: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закупаемому оборудованию и выполняемым работам.</w:t>
      </w:r>
    </w:p>
    <w:p w14:paraId="260B3A8F" w14:textId="46327EC3" w:rsidR="008932BF" w:rsidRPr="00B039B8" w:rsidRDefault="008932BF" w:rsidP="00B039B8">
      <w:pPr>
        <w:pStyle w:val="a3"/>
        <w:keepNext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  <w:szCs w:val="24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О</w:t>
      </w:r>
      <w:r w:rsidR="00D36EAB" w:rsidRPr="00B039B8">
        <w:rPr>
          <w:rFonts w:ascii="Liberation Serif" w:cs="Times New Roman"/>
          <w:b/>
          <w:bCs/>
          <w:color w:val="000000" w:themeColor="text1"/>
          <w:kern w:val="0"/>
          <w:szCs w:val="24"/>
        </w:rPr>
        <w:t>писание выполняемых работ.</w:t>
      </w: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  <w:t xml:space="preserve">  </w:t>
      </w:r>
    </w:p>
    <w:p w14:paraId="7B587139" w14:textId="5B100DD1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ind w:firstLine="708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Поставщик </w:t>
      </w:r>
      <w:r w:rsidR="0021745B"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обязуется </w:t>
      </w:r>
      <w:r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обеспечить </w:t>
      </w:r>
      <w:r w:rsidR="0021745B"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поставку и </w:t>
      </w:r>
      <w:r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установку </w:t>
      </w:r>
      <w:r w:rsidR="00EF2F41" w:rsidRPr="00B039B8">
        <w:rPr>
          <w:rFonts w:ascii="Liberation Serif" w:cs="Times New Roman"/>
          <w:color w:val="000000" w:themeColor="text1"/>
          <w:kern w:val="0"/>
          <w:szCs w:val="24"/>
        </w:rPr>
        <w:t>необходимого</w:t>
      </w:r>
      <w:r w:rsidRPr="00B039B8">
        <w:rPr>
          <w:rFonts w:ascii="Liberation Serif" w:cs="Times New Roman"/>
          <w:color w:val="000000" w:themeColor="text1"/>
          <w:kern w:val="0"/>
          <w:szCs w:val="24"/>
        </w:rPr>
        <w:t xml:space="preserve"> комплекта 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оборудования</w:t>
      </w:r>
      <w:r w:rsidR="005F158D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 программного обеспечения</w:t>
      </w:r>
      <w:r w:rsidR="00EF2F41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, при этом Поставщик должен использовать существующее оборудование Заказчика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в зоне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фасовки и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выпуска молочной продукции из производства, в том числе стационарных принтеров аппликаторов и стационарных считывателей </w:t>
      </w:r>
      <w:r w:rsidRPr="00B039B8">
        <w:rPr>
          <w:rFonts w:ascii="Liberation Serif" w:cs="Times New Roman"/>
          <w:color w:val="000000" w:themeColor="text1"/>
          <w:kern w:val="0"/>
          <w:szCs w:val="24"/>
          <w:lang w:val="en-US" w:eastAsia="en-US"/>
        </w:rPr>
        <w:t>DMX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кода</w:t>
      </w:r>
      <w:r w:rsidR="00EF2F41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,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на существующих конвейерах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для выполнения следующих задач:</w:t>
      </w:r>
    </w:p>
    <w:p w14:paraId="0AFCA2DA" w14:textId="4240A151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обеспечен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ие автоматизации маркировки молочной продукции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DMX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-кодом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19004483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минимизация ручного труда, необходимого для печати, нанесения, сканирования DMX-кода;</w:t>
      </w:r>
    </w:p>
    <w:p w14:paraId="3A511BB9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осуществление контроля корректного нанесения маркировочных кодов на молочной продукции. </w:t>
      </w:r>
    </w:p>
    <w:p w14:paraId="54A162A5" w14:textId="042BEAAE" w:rsidR="008932BF" w:rsidRPr="00B039B8" w:rsidRDefault="008932BF" w:rsidP="00B039B8">
      <w:pPr>
        <w:keepNext/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В зоне ручной маркировки у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становить дополнительный (настольный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) принтер и ручной считыватель для:</w:t>
      </w:r>
    </w:p>
    <w:p w14:paraId="4E5236FF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резервирования принтеров аппликаторов, установленных на автоматической линии;</w:t>
      </w:r>
    </w:p>
    <w:p w14:paraId="4314B36C" w14:textId="41A5D6FA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выполнение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перемаркировки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нечитаемых 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групповых 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кодов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 </w:t>
      </w:r>
      <w:r w:rsidR="00171DAF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при 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изменени</w:t>
      </w:r>
      <w:r w:rsidR="00171DAF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</w:t>
      </w:r>
      <w:r w:rsidR="002310D6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состава групповой упаковки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503D4BA0" w14:textId="6C161CA3" w:rsidR="00E2270A" w:rsidRPr="00B039B8" w:rsidRDefault="00B63F47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возвращения изъятых (брак продукции, лабораторные исследования и т.д.) кодов в базу для повторного нанесения.</w:t>
      </w:r>
    </w:p>
    <w:p w14:paraId="27558736" w14:textId="3B7099E5" w:rsidR="00EF2F41" w:rsidRPr="00B039B8" w:rsidRDefault="00754E23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2"/>
          <w:sz w:val="24"/>
          <w:szCs w:val="24"/>
          <w:lang w:bidi="hi-IN"/>
        </w:rPr>
        <w:t>Программно-аппаратный комплекс должен позволять выполнять следующие операции:</w:t>
      </w:r>
    </w:p>
    <w:p w14:paraId="34A11A97" w14:textId="47E5A6E1" w:rsidR="0083013C" w:rsidRPr="00B039B8" w:rsidRDefault="0083013C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Интеграцию с ГИС Меркурий;</w:t>
      </w:r>
    </w:p>
    <w:p w14:paraId="4B0F6230" w14:textId="2FFB2FBE" w:rsidR="00754E23" w:rsidRPr="00B039B8" w:rsidRDefault="00754E23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Обработку входящих ВСД</w:t>
      </w:r>
      <w:r w:rsidR="0083013C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(ветеринарно-сопроводительный документ);</w:t>
      </w:r>
    </w:p>
    <w:p w14:paraId="00DCCDB3" w14:textId="5D788817" w:rsidR="00754E23" w:rsidRPr="00B039B8" w:rsidRDefault="00754E23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Гашение ВСД</w:t>
      </w:r>
      <w:r w:rsidR="0083013C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2F36062C" w14:textId="7409B0BF" w:rsidR="00754E23" w:rsidRPr="00B039B8" w:rsidRDefault="00754E23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Отражение операции переработки</w:t>
      </w:r>
      <w:r w:rsidR="0083013C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68A7110F" w14:textId="32CE79C9" w:rsidR="00754E23" w:rsidRPr="00B039B8" w:rsidRDefault="00754E23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Оформление производственных</w:t>
      </w:r>
      <w:r w:rsidR="00E1401F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,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транспортных ВСД</w:t>
      </w:r>
      <w:r w:rsidR="0083013C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2E3DB0ED" w14:textId="5245BE2D" w:rsidR="00754E23" w:rsidRPr="00B039B8" w:rsidRDefault="0083013C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Заказ кодов маркировки (КМ) СУЗ</w:t>
      </w:r>
      <w:r w:rsidR="00C610D1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, хранение </w:t>
      </w:r>
      <w:r w:rsidR="003448B5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КМ, </w:t>
      </w:r>
      <w:r w:rsidR="00C610D1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истории статусов КМ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6A1CE3EF" w14:textId="77777777" w:rsidR="0083013C" w:rsidRPr="00B039B8" w:rsidRDefault="0083013C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Формирование отчетов: нанесении КМ, об агрегации, отгрузке, списании, возврате товаров;</w:t>
      </w:r>
    </w:p>
    <w:p w14:paraId="5753C035" w14:textId="4D8B5667" w:rsidR="0083013C" w:rsidRPr="00B039B8" w:rsidRDefault="0083013C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Поддерживать работу с удаленными складами;</w:t>
      </w:r>
    </w:p>
    <w:p w14:paraId="757E8A1A" w14:textId="7C5199E6" w:rsidR="00B3066E" w:rsidRPr="00B039B8" w:rsidRDefault="00B3066E" w:rsidP="00B039B8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Поддерживать отражение следующих складских операции с маркированным товаром с помощью терминалов сбора данных (ТСД):</w:t>
      </w:r>
    </w:p>
    <w:p w14:paraId="618A1393" w14:textId="3EC34FB6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Поиск маркированного товара в ячейках хранения</w:t>
      </w:r>
    </w:p>
    <w:p w14:paraId="2712468C" w14:textId="65D5BDD3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Приемку и отгрузку маркированного товара</w:t>
      </w:r>
    </w:p>
    <w:p w14:paraId="53E03725" w14:textId="526C1E3A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Адресное хранение маркированного товара</w:t>
      </w:r>
    </w:p>
    <w:p w14:paraId="18D07449" w14:textId="7D9992CB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Перемещение товара между ячейками, либо складами</w:t>
      </w:r>
    </w:p>
    <w:p w14:paraId="07A17068" w14:textId="28C165F6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Проведение инвентаризации</w:t>
      </w:r>
    </w:p>
    <w:p w14:paraId="1E716596" w14:textId="18F264EE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Различные операции по агрегации товара</w:t>
      </w:r>
    </w:p>
    <w:p w14:paraId="2616CA71" w14:textId="0FB7E207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Операции списания товара</w:t>
      </w:r>
    </w:p>
    <w:p w14:paraId="1C66DAC5" w14:textId="17787CB9" w:rsidR="00B3066E" w:rsidRPr="00B039B8" w:rsidRDefault="00B3066E" w:rsidP="00B039B8">
      <w:pPr>
        <w:pStyle w:val="a3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Комплектацию заказов по сериям</w:t>
      </w:r>
    </w:p>
    <w:p w14:paraId="04558C05" w14:textId="05DD83DD" w:rsidR="00C610D1" w:rsidRPr="00B039B8" w:rsidRDefault="00C610D1" w:rsidP="00B039B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Программная часть комплекса должна размещаться на серверных мощностях Заказчика; </w:t>
      </w:r>
    </w:p>
    <w:p w14:paraId="0C340776" w14:textId="6FBA1DD5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lastRenderedPageBreak/>
        <w:t xml:space="preserve">Порядок маркировки регламентируется также «Методическими рекомендациями </w:t>
      </w:r>
      <w:r w:rsidRPr="00B039B8">
        <w:rPr>
          <w:rFonts w:ascii="Liberation Serif" w:cs="Times New Roman"/>
          <w:color w:val="000000" w:themeColor="text1"/>
        </w:rPr>
        <w:t>по проведению эксперимента по маркировке средствами идентификации отдельных видов молочной продукции на территории Российской Федерации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».</w:t>
      </w:r>
    </w:p>
    <w:p w14:paraId="430EE972" w14:textId="77777777" w:rsidR="008932BF" w:rsidRPr="00B039B8" w:rsidRDefault="008932BF" w:rsidP="00B039B8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2E1EA15E" w14:textId="71B3803F" w:rsidR="008932BF" w:rsidRPr="00B039B8" w:rsidRDefault="008932BF" w:rsidP="00B039B8">
      <w:pPr>
        <w:pStyle w:val="a3"/>
        <w:keepNext/>
        <w:keepLines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color w:val="000000" w:themeColor="text1"/>
          <w:szCs w:val="24"/>
        </w:rPr>
      </w:pPr>
      <w:bookmarkStart w:id="0" w:name="_Toc21305882"/>
      <w:bookmarkEnd w:id="0"/>
      <w:r w:rsidRPr="00B039B8">
        <w:rPr>
          <w:rFonts w:ascii="Liberation Serif" w:cs="Times New Roman"/>
          <w:b/>
          <w:color w:val="000000" w:themeColor="text1"/>
          <w:kern w:val="0"/>
          <w:szCs w:val="24"/>
        </w:rPr>
        <w:t>Технические требования</w:t>
      </w:r>
      <w:r w:rsidR="00387828" w:rsidRPr="00B039B8">
        <w:rPr>
          <w:rFonts w:ascii="Liberation Serif" w:cs="Times New Roman"/>
          <w:b/>
          <w:color w:val="000000" w:themeColor="text1"/>
          <w:kern w:val="0"/>
          <w:szCs w:val="24"/>
        </w:rPr>
        <w:t>.</w:t>
      </w:r>
    </w:p>
    <w:p w14:paraId="62EC53C6" w14:textId="1EF9C080" w:rsidR="008932BF" w:rsidRPr="00B039B8" w:rsidRDefault="00387828" w:rsidP="00B039B8">
      <w:pPr>
        <w:keepNext/>
        <w:keepLines/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bookmarkStart w:id="1" w:name="_Toc21305883"/>
      <w:r w:rsidRPr="00B039B8">
        <w:rPr>
          <w:rFonts w:ascii="Liberation Serif" w:cs="Times New Roman"/>
          <w:bCs/>
          <w:color w:val="000000" w:themeColor="text1"/>
          <w:kern w:val="0"/>
          <w:szCs w:val="24"/>
        </w:rPr>
        <w:t>2.1</w:t>
      </w:r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</w:rPr>
        <w:t>.</w:t>
      </w:r>
      <w:r w:rsidR="008932BF" w:rsidRPr="00B039B8">
        <w:rPr>
          <w:rFonts w:ascii="Liberation Serif" w:cs="Times New Roman"/>
          <w:b/>
          <w:color w:val="000000" w:themeColor="text1"/>
          <w:kern w:val="0"/>
          <w:szCs w:val="24"/>
        </w:rPr>
        <w:t xml:space="preserve"> Базовые </w:t>
      </w:r>
      <w:bookmarkEnd w:id="1"/>
      <w:r w:rsidR="008932BF" w:rsidRPr="00B039B8">
        <w:rPr>
          <w:rFonts w:ascii="Liberation Serif" w:cs="Times New Roman"/>
          <w:b/>
          <w:color w:val="000000" w:themeColor="text1"/>
          <w:kern w:val="0"/>
          <w:szCs w:val="24"/>
        </w:rPr>
        <w:t>технические требования</w:t>
      </w:r>
      <w:r w:rsidRPr="00B039B8">
        <w:rPr>
          <w:rFonts w:ascii="Liberation Serif" w:cs="Times New Roman"/>
          <w:b/>
          <w:color w:val="000000" w:themeColor="text1"/>
          <w:kern w:val="0"/>
          <w:szCs w:val="24"/>
        </w:rPr>
        <w:t>.</w:t>
      </w:r>
    </w:p>
    <w:p w14:paraId="1F56BC5B" w14:textId="6E5ABDD9" w:rsidR="008932BF" w:rsidRPr="00B039B8" w:rsidRDefault="00387828" w:rsidP="00B039B8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szCs w:val="24"/>
        </w:rPr>
        <w:t>2.1.1</w:t>
      </w:r>
      <w:r w:rsidR="008932BF" w:rsidRPr="00B039B8">
        <w:rPr>
          <w:rFonts w:ascii="Liberation Serif" w:cs="Times New Roman"/>
          <w:color w:val="000000" w:themeColor="text1"/>
          <w:szCs w:val="24"/>
        </w:rPr>
        <w:t>.</w:t>
      </w:r>
      <w:r w:rsidR="008932BF" w:rsidRPr="00B039B8">
        <w:rPr>
          <w:rFonts w:ascii="Liberation Serif" w:cs="Times New Roman"/>
          <w:color w:val="000000" w:themeColor="text1"/>
          <w:szCs w:val="24"/>
        </w:rPr>
        <w:tab/>
        <w:t xml:space="preserve">Обеспечить получение кода </w:t>
      </w:r>
      <w:r w:rsidR="00B63F47" w:rsidRPr="00B039B8">
        <w:rPr>
          <w:rFonts w:ascii="Liberation Serif" w:cs="Times New Roman"/>
          <w:color w:val="000000" w:themeColor="text1"/>
          <w:szCs w:val="24"/>
        </w:rPr>
        <w:t xml:space="preserve">для выпускаемого вида продукции </w:t>
      </w:r>
      <w:r w:rsidR="008932BF" w:rsidRPr="00B039B8">
        <w:rPr>
          <w:rFonts w:ascii="Liberation Serif" w:cs="Times New Roman"/>
          <w:color w:val="000000" w:themeColor="text1"/>
          <w:szCs w:val="24"/>
        </w:rPr>
        <w:t>с определённым размером, например, 12х12 мм.</w:t>
      </w:r>
    </w:p>
    <w:p w14:paraId="5D84B856" w14:textId="63555B0D" w:rsidR="008932BF" w:rsidRPr="00B039B8" w:rsidRDefault="008932BF" w:rsidP="00B039B8">
      <w:pPr>
        <w:keepNext/>
        <w:keepLines/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szCs w:val="24"/>
        </w:rPr>
        <w:t>2</w:t>
      </w:r>
      <w:r w:rsidR="00387828" w:rsidRPr="00B039B8">
        <w:rPr>
          <w:rFonts w:ascii="Liberation Serif" w:cs="Times New Roman"/>
          <w:color w:val="000000" w:themeColor="text1"/>
          <w:szCs w:val="24"/>
        </w:rPr>
        <w:t>.1.2</w:t>
      </w:r>
      <w:r w:rsidRPr="00B039B8">
        <w:rPr>
          <w:rFonts w:ascii="Liberation Serif" w:cs="Times New Roman"/>
          <w:color w:val="000000" w:themeColor="text1"/>
          <w:szCs w:val="24"/>
        </w:rPr>
        <w:t>.</w:t>
      </w:r>
      <w:r w:rsidRPr="00B039B8">
        <w:rPr>
          <w:rFonts w:ascii="Liberation Serif" w:cs="Times New Roman"/>
          <w:color w:val="000000" w:themeColor="text1"/>
          <w:szCs w:val="24"/>
        </w:rPr>
        <w:tab/>
        <w:t xml:space="preserve">Обеспечить в зоне </w:t>
      </w:r>
      <w:r w:rsidR="002310D6" w:rsidRPr="00B039B8">
        <w:rPr>
          <w:rFonts w:ascii="Liberation Serif" w:cs="Times New Roman"/>
          <w:color w:val="000000" w:themeColor="text1"/>
          <w:szCs w:val="24"/>
        </w:rPr>
        <w:t xml:space="preserve">фасовки и </w:t>
      </w:r>
      <w:r w:rsidRPr="00B039B8">
        <w:rPr>
          <w:rFonts w:ascii="Liberation Serif" w:cs="Times New Roman"/>
          <w:color w:val="000000" w:themeColor="text1"/>
          <w:szCs w:val="24"/>
        </w:rPr>
        <w:t>выпуска мо</w:t>
      </w:r>
      <w:r w:rsidR="002310D6" w:rsidRPr="00B039B8">
        <w:rPr>
          <w:rFonts w:ascii="Liberation Serif" w:cs="Times New Roman"/>
          <w:color w:val="000000" w:themeColor="text1"/>
          <w:szCs w:val="24"/>
        </w:rPr>
        <w:t>лочной продукции</w:t>
      </w:r>
      <w:r w:rsidRPr="00B039B8">
        <w:rPr>
          <w:rFonts w:ascii="Liberation Serif" w:cs="Times New Roman"/>
          <w:color w:val="000000" w:themeColor="text1"/>
          <w:szCs w:val="24"/>
        </w:rPr>
        <w:t xml:space="preserve"> </w:t>
      </w:r>
      <w:r w:rsidR="002310D6" w:rsidRPr="00B039B8">
        <w:rPr>
          <w:rFonts w:ascii="Liberation Serif" w:cs="Times New Roman"/>
          <w:color w:val="000000" w:themeColor="text1"/>
          <w:szCs w:val="24"/>
        </w:rPr>
        <w:t>печать (</w:t>
      </w:r>
      <w:r w:rsidRPr="00B039B8">
        <w:rPr>
          <w:rFonts w:ascii="Liberation Serif" w:cs="Times New Roman"/>
          <w:color w:val="000000" w:themeColor="text1"/>
          <w:szCs w:val="24"/>
        </w:rPr>
        <w:t>печать и нанесение этикеток с кодом на них</w:t>
      </w:r>
      <w:r w:rsidR="002310D6" w:rsidRPr="00B039B8">
        <w:rPr>
          <w:rFonts w:ascii="Liberation Serif" w:cs="Times New Roman"/>
          <w:color w:val="000000" w:themeColor="text1"/>
          <w:szCs w:val="24"/>
        </w:rPr>
        <w:t>)</w:t>
      </w:r>
      <w:r w:rsidRPr="00B039B8">
        <w:rPr>
          <w:rFonts w:ascii="Liberation Serif" w:cs="Times New Roman"/>
          <w:color w:val="000000" w:themeColor="text1"/>
          <w:szCs w:val="24"/>
        </w:rPr>
        <w:t xml:space="preserve"> в соответствии с целевым рынком локальные поставки, и возможность не наносить этикетку с кодом в случае, если необходимость маркировки отсутствует.</w:t>
      </w:r>
    </w:p>
    <w:p w14:paraId="47A0ADCF" w14:textId="2D4E5672" w:rsidR="008932BF" w:rsidRPr="00B039B8" w:rsidRDefault="00387828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szCs w:val="24"/>
        </w:rPr>
        <w:t>2.1.</w:t>
      </w:r>
      <w:r w:rsidR="008932BF" w:rsidRPr="00B039B8">
        <w:rPr>
          <w:rFonts w:ascii="Liberation Serif" w:cs="Times New Roman"/>
          <w:color w:val="000000" w:themeColor="text1"/>
          <w:szCs w:val="24"/>
        </w:rPr>
        <w:t>3.</w:t>
      </w:r>
      <w:r w:rsidR="008932BF" w:rsidRPr="00B039B8">
        <w:rPr>
          <w:rFonts w:ascii="Liberation Serif" w:cs="Times New Roman"/>
          <w:color w:val="000000" w:themeColor="text1"/>
          <w:szCs w:val="24"/>
        </w:rPr>
        <w:tab/>
        <w:t xml:space="preserve">Обеспечить контроль качества нанесения применяемых DMX-кодов путем сканирования с автоматическим </w:t>
      </w:r>
      <w:proofErr w:type="spellStart"/>
      <w:r w:rsidR="008932BF" w:rsidRPr="00B039B8">
        <w:rPr>
          <w:rFonts w:ascii="Liberation Serif" w:cs="Times New Roman"/>
          <w:color w:val="000000" w:themeColor="text1"/>
          <w:szCs w:val="24"/>
        </w:rPr>
        <w:t>отбраковыванием</w:t>
      </w:r>
      <w:proofErr w:type="spellEnd"/>
      <w:r w:rsidR="008932BF" w:rsidRPr="00B039B8">
        <w:rPr>
          <w:rFonts w:ascii="Liberation Serif" w:cs="Times New Roman"/>
          <w:color w:val="000000" w:themeColor="text1"/>
          <w:szCs w:val="24"/>
        </w:rPr>
        <w:t xml:space="preserve"> молочной продукции, в случае </w:t>
      </w:r>
      <w:proofErr w:type="spellStart"/>
      <w:r w:rsidR="008932BF" w:rsidRPr="00B039B8">
        <w:rPr>
          <w:rFonts w:ascii="Liberation Serif" w:cs="Times New Roman"/>
          <w:color w:val="000000" w:themeColor="text1"/>
          <w:szCs w:val="24"/>
        </w:rPr>
        <w:t>нечитаемости</w:t>
      </w:r>
      <w:proofErr w:type="spellEnd"/>
      <w:r w:rsidR="008932BF" w:rsidRPr="00B039B8">
        <w:rPr>
          <w:rFonts w:ascii="Liberation Serif" w:cs="Times New Roman"/>
          <w:color w:val="000000" w:themeColor="text1"/>
          <w:szCs w:val="24"/>
        </w:rPr>
        <w:t xml:space="preserve"> кода маркировки.</w:t>
      </w:r>
    </w:p>
    <w:p w14:paraId="6B699B47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szCs w:val="24"/>
        </w:rPr>
        <w:t>Маркировочный код для молочной продукции представляет собой код в машиночитаемом формате 2D-кода (</w:t>
      </w:r>
      <w:proofErr w:type="spellStart"/>
      <w:r w:rsidRPr="00B039B8">
        <w:rPr>
          <w:rFonts w:ascii="Liberation Serif" w:cs="Times New Roman"/>
          <w:color w:val="000000" w:themeColor="text1"/>
          <w:szCs w:val="24"/>
        </w:rPr>
        <w:t>Data</w:t>
      </w:r>
      <w:proofErr w:type="spellEnd"/>
      <w:r w:rsidRPr="00B039B8">
        <w:rPr>
          <w:rFonts w:ascii="Liberation Serif" w:cs="Times New Roman"/>
          <w:color w:val="000000" w:themeColor="text1"/>
          <w:szCs w:val="24"/>
        </w:rPr>
        <w:t xml:space="preserve"> </w:t>
      </w:r>
      <w:proofErr w:type="spellStart"/>
      <w:r w:rsidRPr="00B039B8">
        <w:rPr>
          <w:rFonts w:ascii="Liberation Serif" w:cs="Times New Roman"/>
          <w:color w:val="000000" w:themeColor="text1"/>
          <w:szCs w:val="24"/>
        </w:rPr>
        <w:t>Matrix</w:t>
      </w:r>
      <w:proofErr w:type="spellEnd"/>
      <w:r w:rsidRPr="00B039B8">
        <w:rPr>
          <w:rFonts w:ascii="Liberation Serif" w:cs="Times New Roman"/>
          <w:color w:val="000000" w:themeColor="text1"/>
          <w:szCs w:val="24"/>
        </w:rPr>
        <w:t xml:space="preserve">, DMX </w:t>
      </w:r>
      <w:proofErr w:type="spellStart"/>
      <w:r w:rsidRPr="00B039B8">
        <w:rPr>
          <w:rFonts w:ascii="Liberation Serif" w:cs="Times New Roman"/>
          <w:color w:val="000000" w:themeColor="text1"/>
          <w:szCs w:val="24"/>
        </w:rPr>
        <w:t>code</w:t>
      </w:r>
      <w:proofErr w:type="spellEnd"/>
      <w:r w:rsidRPr="00B039B8">
        <w:rPr>
          <w:rFonts w:ascii="Liberation Serif" w:cs="Times New Roman"/>
          <w:color w:val="000000" w:themeColor="text1"/>
          <w:szCs w:val="24"/>
        </w:rPr>
        <w:t xml:space="preserve">), в соответствии с требованиями стандарта РФ (ГОСТ Р ИСО/МЭК 16022-2008 Автоматическая идентификация. Кодирование штриховое. Спецификация символики </w:t>
      </w:r>
      <w:proofErr w:type="spellStart"/>
      <w:r w:rsidRPr="00B039B8">
        <w:rPr>
          <w:rFonts w:ascii="Liberation Serif" w:cs="Times New Roman"/>
          <w:color w:val="000000" w:themeColor="text1"/>
          <w:szCs w:val="24"/>
        </w:rPr>
        <w:t>Data</w:t>
      </w:r>
      <w:proofErr w:type="spellEnd"/>
      <w:r w:rsidRPr="00B039B8">
        <w:rPr>
          <w:rFonts w:ascii="Liberation Serif" w:cs="Times New Roman"/>
          <w:color w:val="000000" w:themeColor="text1"/>
          <w:szCs w:val="24"/>
        </w:rPr>
        <w:t xml:space="preserve"> </w:t>
      </w:r>
      <w:proofErr w:type="spellStart"/>
      <w:r w:rsidRPr="00B039B8">
        <w:rPr>
          <w:rFonts w:ascii="Liberation Serif" w:cs="Times New Roman"/>
          <w:color w:val="000000" w:themeColor="text1"/>
          <w:szCs w:val="24"/>
        </w:rPr>
        <w:t>Matrix</w:t>
      </w:r>
      <w:proofErr w:type="spellEnd"/>
      <w:r w:rsidRPr="00B039B8">
        <w:rPr>
          <w:rFonts w:ascii="Liberation Serif" w:cs="Times New Roman"/>
          <w:color w:val="000000" w:themeColor="text1"/>
          <w:szCs w:val="24"/>
        </w:rPr>
        <w:t>»).</w:t>
      </w:r>
    </w:p>
    <w:p w14:paraId="4D76EFFF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b/>
          <w:color w:val="000000" w:themeColor="text1"/>
          <w:szCs w:val="24"/>
        </w:rPr>
        <w:t>Дополнительные условия:</w:t>
      </w:r>
    </w:p>
    <w:p w14:paraId="66E1F78E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код матрицы данных: Матрица данных GS1;</w:t>
      </w:r>
    </w:p>
    <w:p w14:paraId="05E2EE56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устранение ошибок: ECC 200;</w:t>
      </w:r>
    </w:p>
    <w:p w14:paraId="6DDE145C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минимально необходимый уровень качества – «С» по ГОСТ Р ИСО/МЭК 15415-2012;</w:t>
      </w:r>
    </w:p>
    <w:p w14:paraId="61832FF3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bookmarkStart w:id="2" w:name="_Toc21305884"/>
    </w:p>
    <w:bookmarkEnd w:id="2"/>
    <w:p w14:paraId="00D3686E" w14:textId="7C1F90F8" w:rsidR="008932BF" w:rsidRPr="00B039B8" w:rsidRDefault="00387828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</w:rPr>
        <w:t>2</w:t>
      </w:r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</w:rPr>
        <w:t>.2.</w:t>
      </w:r>
      <w:r w:rsidR="005F158D" w:rsidRPr="00B039B8">
        <w:rPr>
          <w:rFonts w:ascii="Liberation Serif" w:cs="Times New Roman"/>
          <w:bCs/>
          <w:color w:val="000000" w:themeColor="text1"/>
          <w:kern w:val="0"/>
          <w:szCs w:val="24"/>
        </w:rPr>
        <w:t xml:space="preserve"> Требования к структуре и функционированию ПО.</w:t>
      </w:r>
    </w:p>
    <w:p w14:paraId="008E590F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Архитектура ПО должна быть построена по модели взаимодействия «клиент-сервер».</w:t>
      </w:r>
    </w:p>
    <w:p w14:paraId="6FFB5735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Архитектура ПО должна быть построена по модульной системе. Должны быть организованы отдельные модули работы с производственным оборудованием (линии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сериализации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 агрегации), складским оборудованием (сканеры, терминалы сбора данных, оборудование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переагрегации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), взаимодействием с учётными системами Заказчика, взаимодействием с ИС МТ.</w:t>
      </w:r>
    </w:p>
    <w:p w14:paraId="184D8664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Должна быть предусмотрена возможность масштабирования системы (интеграции нового оборудования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сериализации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, агрегации, складских терминалов сбора данных и т.д.).</w:t>
      </w:r>
    </w:p>
    <w:p w14:paraId="71296C30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Функционирование ПО должно осуществляться в рамках единого сетевого пространства Заказчика.</w:t>
      </w:r>
    </w:p>
    <w:p w14:paraId="5D2860AD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Функционирование ПО не должно нарушать существующих производственных процессов, т.е. процессы, связанные с запросом кодов маркировки, предоставлением отчётности в ИС МТ не должны оказывать влияния на производственный процесс.</w:t>
      </w:r>
    </w:p>
    <w:p w14:paraId="7111B4C5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Структура ПО должна обеспечивать возможность получения, хранения, обработки информации, полученной от внешних источников без последующего влияния на источник информации.</w:t>
      </w:r>
    </w:p>
    <w:p w14:paraId="21258F8D" w14:textId="3079249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Должна быть обеспечена возможность создания локальных и доменных учётных записей пользователей ПО.</w:t>
      </w:r>
    </w:p>
    <w:p w14:paraId="327D900B" w14:textId="79E209F4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ПО должно быть работоспособным 24 часа в сутки, 365 дней в году.</w:t>
      </w:r>
    </w:p>
    <w:p w14:paraId="6FA4C0C9" w14:textId="57D04178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ПО должно предоставлять инструменты диагностирования всех процессов с описанием сообщений, ошибок, их расшифровкой и способов устранения.</w:t>
      </w:r>
    </w:p>
    <w:p w14:paraId="6B6C779A" w14:textId="3EE75930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В ПО должен быть реализован функционал защиты от несанкционированного копирования/использования.</w:t>
      </w:r>
    </w:p>
    <w:p w14:paraId="4C556BBD" w14:textId="76DCE8BC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ПО должно поддерживать кластеризацию серверной платформы или другую систему отказоустойчивости.</w:t>
      </w:r>
    </w:p>
    <w:p w14:paraId="13D97B65" w14:textId="2CFCEBF9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Для накопления и хранения данных ПО должно использовать СУБД SQL(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Зa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исключением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Огасlе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SQL).</w:t>
      </w:r>
    </w:p>
    <w:p w14:paraId="7DF57A02" w14:textId="580F8FB9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ПО должно обеспечивать доступ к системе либо клиентом, либо через WEB интерфейс. Клиент должен поддерживать ОС MS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Windows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10 и выше. Серверная платформа должна работать на ОС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Windows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Server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2016 или выше.</w:t>
      </w:r>
    </w:p>
    <w:p w14:paraId="676C4F02" w14:textId="6D25C874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Система должна иметь встроенные системы резервного копирования и восстановления. </w:t>
      </w:r>
    </w:p>
    <w:p w14:paraId="773F0530" w14:textId="77777777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BE416A0" w14:textId="4CCDA98E" w:rsidR="005F158D" w:rsidRPr="00B039B8" w:rsidRDefault="005F158D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2.3. </w:t>
      </w:r>
      <w:r w:rsidR="00644F21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Требования к функциям ПО.</w:t>
      </w:r>
    </w:p>
    <w:p w14:paraId="5BAF3635" w14:textId="7A883DDD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2.3.1. Основными функциями ПО должны быть следующие:</w:t>
      </w:r>
    </w:p>
    <w:p w14:paraId="6BBF68CA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Соответствие текущим требованиям законодательства по обращению товаров на территории РФ:</w:t>
      </w:r>
    </w:p>
    <w:p w14:paraId="29240FE9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выполнение задач по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сериализации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 агрегации упаковок товаров в автоматизированном и ручном режимах;</w:t>
      </w:r>
    </w:p>
    <w:p w14:paraId="6783214D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регистрация сведений о проведении операций с товарами;</w:t>
      </w:r>
    </w:p>
    <w:p w14:paraId="08EE9C02" w14:textId="57BA471D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формирование и передача отчетов о произведенных операциях в ИС МТ; Порядок нанесения, структуру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и формат информации, которое содержит средство идентификации, и порядок формирования кода идентификации третичной упаковки товаров.</w:t>
      </w:r>
    </w:p>
    <w:p w14:paraId="3B51D709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A0BB412" w14:textId="6C34A95A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lastRenderedPageBreak/>
        <w:t>Маркировка Товаров, произведённых для экспорта в республики ЕАС:</w:t>
      </w:r>
    </w:p>
    <w:p w14:paraId="6E07DDF1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отключаемый функционал доступа к СУЗ и ИС МТ.</w:t>
      </w:r>
    </w:p>
    <w:p w14:paraId="3EDA6ABA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 xml:space="preserve">выполнение задач по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сериализации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и агрегации упаковок товаров в автоматизированном и ручном режимах;</w:t>
      </w:r>
    </w:p>
    <w:p w14:paraId="5C3D24EE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регистрация сведений о проведении операций с товарами в рамках внутреннего функционала ПО (завершение упаковки, отбор проб, выпуск ГП);</w:t>
      </w:r>
    </w:p>
    <w:p w14:paraId="2046F8E1" w14:textId="6FA37E0D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должна быть предусмотрена возможность добавления/изменения функционала ПО под действующие или вновь возникшие требования регуляторных и законодательных органов стран ЕАС.</w:t>
      </w:r>
    </w:p>
    <w:p w14:paraId="6E27BB78" w14:textId="00E7CD8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2.3.2. ПО должно обеспечивать генерацию, запрос/получение кодов маркировки от ИС МТ, а так же предоставление отчетности в ИС МТ для серий объемом не менее 1 500 ООО упаковок в рамках одного производственного заказа.</w:t>
      </w:r>
    </w:p>
    <w:p w14:paraId="4651B9E9" w14:textId="57CEE63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2.3.3.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В ПО должны быть реализованы следующие бизнес-процессы:</w:t>
      </w:r>
    </w:p>
    <w:p w14:paraId="48560C24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Генерация данных (индивидуальные серийные номера вторичных и третичных упаковок);</w:t>
      </w:r>
    </w:p>
    <w:p w14:paraId="281C9B85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Сериализация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6C86FA02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Агрегация;</w:t>
      </w:r>
    </w:p>
    <w:p w14:paraId="1131FD84" w14:textId="5D87FF8D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Операции ввода в оборот</w:t>
      </w:r>
    </w:p>
    <w:p w14:paraId="45D75BE3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Складские операции;</w:t>
      </w:r>
    </w:p>
    <w:p w14:paraId="71ECF060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Взаимодействие с ERP/MES системами предприятия Заказчика (1С УПП-1.3.);</w:t>
      </w:r>
    </w:p>
    <w:p w14:paraId="57C45A55" w14:textId="5F34D6B1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Регистрация (передача сведений) в ИС МТ, получение ответных квитанций;</w:t>
      </w:r>
    </w:p>
    <w:p w14:paraId="091D29D5" w14:textId="585404BB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2.3.4. ПО должно обеспечивать реализацию следующих операций:</w:t>
      </w:r>
    </w:p>
    <w:p w14:paraId="46C31A1B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Выпуск готовой продукции (ввод в оборот);</w:t>
      </w:r>
    </w:p>
    <w:p w14:paraId="45CD6B47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Отбор образцов;</w:t>
      </w:r>
    </w:p>
    <w:p w14:paraId="74996B17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Отгрузка;</w:t>
      </w:r>
    </w:p>
    <w:p w14:paraId="3CAE4B90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Агрегирование, изъятие и дополнительное вложение упаковок товаров в третичные упаковки и расформирование третичных упаковок;</w:t>
      </w:r>
    </w:p>
    <w:p w14:paraId="0595B70C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Вывод из оборота;</w:t>
      </w:r>
    </w:p>
    <w:p w14:paraId="5B9BF1C4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Передача на уничтожение;</w:t>
      </w:r>
    </w:p>
    <w:p w14:paraId="0896E511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Подтверждение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факта уничтожения;</w:t>
      </w:r>
    </w:p>
    <w:p w14:paraId="605265C2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Приемка на склад;</w:t>
      </w:r>
    </w:p>
    <w:p w14:paraId="5416B571" w14:textId="22641CAE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</w:r>
      <w:r w:rsidR="009853EE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Возврат получателем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;</w:t>
      </w:r>
    </w:p>
    <w:p w14:paraId="063B9475" w14:textId="77777777" w:rsidR="00644F21" w:rsidRPr="00B039B8" w:rsidRDefault="00644F21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•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ab/>
        <w:t>Отмена ранее зарегистрированной операции;</w:t>
      </w:r>
    </w:p>
    <w:p w14:paraId="1BDF05CB" w14:textId="7E36F342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2.3.5. Должно быть обеспечено актуальное соответствие схемам бизнес-процессов на дату заключения договора о проведении работ из перечня процессов, опубликованных на сайте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httрs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://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честныйзнак.рф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/, по согласованному списку, запрашиваемому Заказчиком.</w:t>
      </w:r>
    </w:p>
    <w:p w14:paraId="69A6F949" w14:textId="1A8AAC47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2.3.6. ПО должно обеспечивать формирование файлов сообщений для обмена с сервисами ИС МТ.</w:t>
      </w:r>
    </w:p>
    <w:p w14:paraId="28748D64" w14:textId="62890D04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2.3.7. Должна быть организована работа с системой гарантированной доставки сообщений через API ИС МТ с использованием средств шифрования и усиленной квалифицированной цифровой подписью.</w:t>
      </w:r>
    </w:p>
    <w:p w14:paraId="3EC54D7C" w14:textId="44813761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2.3.8. Взаимодействие с уже имеющимся оборудованием на производственной площадке­ ПО не должно нарушать технологию производства правильную эксплуатацию существующего оборудования, создавать угрозы персоналу или имуществу предприятия Заказчика.</w:t>
      </w:r>
    </w:p>
    <w:p w14:paraId="2C36578F" w14:textId="50F2CB6E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2.3.9. ПО (либо лицензия на ПО) должно иметь возможность одновременной работы с промышленным и интеграционными контурами ИС МТ.</w:t>
      </w:r>
    </w:p>
    <w:p w14:paraId="0D731DF2" w14:textId="29E950D7" w:rsidR="009853EE" w:rsidRPr="00B039B8" w:rsidRDefault="009853EE" w:rsidP="00B039B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2.3.10. Функционал ПО должен иметь симулятор производственной линии для возможности обучения персонала работе с ПО и оборудованием, порядком выполнения операций, предоставлением отчетности и проработкой внутренних бизнес процессов и процессов с внешними контрагентами.</w:t>
      </w:r>
    </w:p>
    <w:p w14:paraId="52F75C38" w14:textId="449BDEA3" w:rsidR="000839D1" w:rsidRDefault="009853EE" w:rsidP="00B039B8">
      <w:pPr>
        <w:pStyle w:val="aa"/>
        <w:widowControl w:val="0"/>
        <w:tabs>
          <w:tab w:val="left" w:pos="284"/>
          <w:tab w:val="left" w:pos="426"/>
          <w:tab w:val="left" w:pos="1803"/>
        </w:tabs>
        <w:suppressAutoHyphens w:val="0"/>
        <w:kinsoku w:val="0"/>
        <w:overflowPunct w:val="0"/>
        <w:spacing w:before="122" w:after="0" w:line="240" w:lineRule="auto"/>
        <w:rPr>
          <w:rFonts w:ascii="Liberation Serif"/>
          <w:color w:val="000000" w:themeColor="text1"/>
          <w:spacing w:val="-1"/>
          <w:w w:val="110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2.4.</w:t>
      </w:r>
      <w:bookmarkStart w:id="3" w:name="_Hlk64271787"/>
      <w:r w:rsidR="000839D1" w:rsidRPr="00B039B8">
        <w:rPr>
          <w:rFonts w:ascii="Liberation Serif"/>
          <w:color w:val="000000" w:themeColor="text1"/>
          <w:spacing w:val="-1"/>
          <w:w w:val="110"/>
        </w:rPr>
        <w:t xml:space="preserve"> Требования </w:t>
      </w:r>
      <w:r w:rsidR="000839D1" w:rsidRPr="00B039B8">
        <w:rPr>
          <w:rFonts w:ascii="Liberation Serif"/>
          <w:color w:val="000000" w:themeColor="text1"/>
          <w:w w:val="110"/>
        </w:rPr>
        <w:t>к</w:t>
      </w:r>
      <w:r w:rsidR="000839D1" w:rsidRPr="00B039B8">
        <w:rPr>
          <w:rFonts w:ascii="Liberation Serif"/>
          <w:color w:val="000000" w:themeColor="text1"/>
          <w:spacing w:val="-5"/>
          <w:w w:val="110"/>
        </w:rPr>
        <w:t xml:space="preserve"> </w:t>
      </w:r>
      <w:r w:rsidR="000839D1" w:rsidRPr="00B039B8">
        <w:rPr>
          <w:rFonts w:ascii="Liberation Serif"/>
          <w:color w:val="000000" w:themeColor="text1"/>
          <w:spacing w:val="-1"/>
          <w:w w:val="110"/>
        </w:rPr>
        <w:t>данным.</w:t>
      </w:r>
    </w:p>
    <w:p w14:paraId="05D07BD2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ведения перечня зарегистрированных пользователей ПО;</w:t>
      </w:r>
    </w:p>
    <w:p w14:paraId="2A2AD97E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добавления, изменения и удаления карточек оборудования: производственных линий и принтеров;</w:t>
      </w:r>
    </w:p>
    <w:p w14:paraId="48E68513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ведения внутренних справочников: номенклатура, контрагенты, адреса, этикетки;</w:t>
      </w:r>
    </w:p>
    <w:p w14:paraId="4E8BFC9F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хранения параметров предприятия Заказчика и параметров организации, осуществляющей уничтожение товаров;</w:t>
      </w:r>
    </w:p>
    <w:p w14:paraId="6B674DFB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задания параметров генерации индивидуальных серийных номеров вторичных упаковок;</w:t>
      </w:r>
    </w:p>
    <w:p w14:paraId="66A01A3A" w14:textId="77777777" w:rsidR="00B039B8" w:rsidRPr="00B039B8" w:rsidRDefault="00B039B8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добавления и изменения параметров для интеграции с ERP/W</w:t>
      </w:r>
      <w:r w:rsidRPr="00B039B8">
        <w:rPr>
          <w:rFonts w:ascii="Liberation Serif" w:cs="Times New Roman"/>
          <w:bCs/>
          <w:color w:val="000000" w:themeColor="text1"/>
          <w:szCs w:val="24"/>
        </w:rPr>
        <w:tab/>
        <w:t>системами предприятия Заказчика;</w:t>
      </w:r>
    </w:p>
    <w:p w14:paraId="2AB8E3EA" w14:textId="72632957" w:rsidR="00B039B8" w:rsidRDefault="00B039B8" w:rsidP="00B039B8">
      <w:pPr>
        <w:pStyle w:val="aa"/>
        <w:widowControl w:val="0"/>
        <w:tabs>
          <w:tab w:val="left" w:pos="284"/>
          <w:tab w:val="left" w:pos="426"/>
          <w:tab w:val="left" w:pos="1803"/>
        </w:tabs>
        <w:suppressAutoHyphens w:val="0"/>
        <w:kinsoku w:val="0"/>
        <w:overflowPunct w:val="0"/>
        <w:spacing w:before="122" w:after="0" w:line="240" w:lineRule="auto"/>
        <w:rPr>
          <w:rFonts w:ascii="Liberation Serif"/>
          <w:color w:val="000000" w:themeColor="text1"/>
          <w:spacing w:val="-1"/>
          <w:w w:val="110"/>
        </w:rPr>
      </w:pPr>
    </w:p>
    <w:bookmarkEnd w:id="3"/>
    <w:p w14:paraId="0FE4961A" w14:textId="77777777" w:rsidR="000839D1" w:rsidRPr="00B039B8" w:rsidRDefault="000839D1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lastRenderedPageBreak/>
        <w:t>Должна быть обеспечена возможность добавления и изменения параметров для подключения к ИС МТ и СУЗ;</w:t>
      </w:r>
    </w:p>
    <w:p w14:paraId="4F5F1BA4" w14:textId="77777777" w:rsidR="000839D1" w:rsidRPr="00B039B8" w:rsidRDefault="000839D1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Должна быть обеспечена возможность ввода данных и параметров для выполнения производственных заказов на маркировку товаров;</w:t>
      </w:r>
    </w:p>
    <w:p w14:paraId="03841085" w14:textId="0EB44543" w:rsidR="009853EE" w:rsidRPr="00B039B8" w:rsidRDefault="000839D1" w:rsidP="00B039B8">
      <w:pPr>
        <w:pStyle w:val="a3"/>
        <w:keepNext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 xml:space="preserve">Должна быть обеспечена возможность ввода данных и параметров для выполнения заданий на операции (выпуск готовой продукции, отбор образцов, отгрузка, переупаковка, вывод из оборота, передача на уничтожение, фактическое уничтожение, приемка на склад) в соответствии со схемами бизнес-процессов, опубликованных на сайте </w:t>
      </w:r>
      <w:proofErr w:type="spellStart"/>
      <w:r w:rsidRPr="00B039B8">
        <w:rPr>
          <w:rFonts w:ascii="Liberation Serif" w:cs="Times New Roman"/>
          <w:bCs/>
          <w:color w:val="000000" w:themeColor="text1"/>
          <w:szCs w:val="24"/>
        </w:rPr>
        <w:t>httрs</w:t>
      </w:r>
      <w:proofErr w:type="spellEnd"/>
      <w:r w:rsidRPr="00B039B8">
        <w:rPr>
          <w:rFonts w:ascii="Liberation Serif" w:cs="Times New Roman"/>
          <w:bCs/>
          <w:color w:val="000000" w:themeColor="text1"/>
          <w:szCs w:val="24"/>
        </w:rPr>
        <w:t>://</w:t>
      </w:r>
      <w:proofErr w:type="spellStart"/>
      <w:r w:rsidRPr="00B039B8">
        <w:rPr>
          <w:rFonts w:ascii="Liberation Serif" w:cs="Times New Roman"/>
          <w:bCs/>
          <w:color w:val="000000" w:themeColor="text1"/>
          <w:szCs w:val="24"/>
        </w:rPr>
        <w:t>честныйзнак.рф</w:t>
      </w:r>
      <w:proofErr w:type="spellEnd"/>
      <w:r w:rsidRPr="00B039B8">
        <w:rPr>
          <w:rFonts w:ascii="Liberation Serif" w:cs="Times New Roman"/>
          <w:bCs/>
          <w:color w:val="000000" w:themeColor="text1"/>
          <w:szCs w:val="24"/>
        </w:rPr>
        <w:t>.</w:t>
      </w:r>
    </w:p>
    <w:p w14:paraId="3333B1BC" w14:textId="77777777" w:rsidR="000839D1" w:rsidRPr="00B039B8" w:rsidRDefault="000839D1" w:rsidP="00B039B8">
      <w:pPr>
        <w:pStyle w:val="aa"/>
        <w:widowControl w:val="0"/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</w:pPr>
    </w:p>
    <w:p w14:paraId="1961F6BB" w14:textId="33C9BC50" w:rsidR="000839D1" w:rsidRPr="00B039B8" w:rsidRDefault="000839D1" w:rsidP="00B039B8">
      <w:pPr>
        <w:pStyle w:val="aa"/>
        <w:widowControl w:val="0"/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  <w:w w:val="110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 xml:space="preserve">2.5. </w:t>
      </w:r>
      <w:r w:rsidRPr="00B039B8">
        <w:rPr>
          <w:rFonts w:ascii="Liberation Serif"/>
          <w:color w:val="000000" w:themeColor="text1"/>
          <w:spacing w:val="-1"/>
          <w:w w:val="110"/>
        </w:rPr>
        <w:t>Требования</w:t>
      </w:r>
      <w:r w:rsidRPr="00B039B8">
        <w:rPr>
          <w:rFonts w:ascii="Liberation Serif"/>
          <w:color w:val="000000" w:themeColor="text1"/>
          <w:spacing w:val="-6"/>
          <w:w w:val="110"/>
        </w:rPr>
        <w:t xml:space="preserve"> </w:t>
      </w:r>
      <w:r w:rsidRPr="00B039B8">
        <w:rPr>
          <w:rFonts w:ascii="Liberation Serif"/>
          <w:color w:val="000000" w:themeColor="text1"/>
          <w:w w:val="110"/>
        </w:rPr>
        <w:t>к</w:t>
      </w:r>
      <w:r w:rsidRPr="00B039B8">
        <w:rPr>
          <w:rFonts w:ascii="Liberation Serif"/>
          <w:color w:val="000000" w:themeColor="text1"/>
          <w:spacing w:val="-7"/>
          <w:w w:val="110"/>
        </w:rPr>
        <w:t xml:space="preserve"> </w:t>
      </w:r>
      <w:r w:rsidRPr="00B039B8">
        <w:rPr>
          <w:rFonts w:ascii="Liberation Serif"/>
          <w:color w:val="000000" w:themeColor="text1"/>
          <w:spacing w:val="-2"/>
          <w:w w:val="110"/>
        </w:rPr>
        <w:t>защите</w:t>
      </w:r>
      <w:r w:rsidRPr="00B039B8">
        <w:rPr>
          <w:rFonts w:ascii="Liberation Serif"/>
          <w:color w:val="000000" w:themeColor="text1"/>
          <w:spacing w:val="-6"/>
          <w:w w:val="110"/>
        </w:rPr>
        <w:t xml:space="preserve"> </w:t>
      </w:r>
      <w:r w:rsidRPr="00B039B8">
        <w:rPr>
          <w:rFonts w:ascii="Liberation Serif"/>
          <w:color w:val="000000" w:themeColor="text1"/>
          <w:w w:val="110"/>
        </w:rPr>
        <w:t>и</w:t>
      </w:r>
      <w:r w:rsidRPr="00B039B8">
        <w:rPr>
          <w:rFonts w:ascii="Liberation Serif"/>
          <w:color w:val="000000" w:themeColor="text1"/>
          <w:spacing w:val="-5"/>
          <w:w w:val="110"/>
        </w:rPr>
        <w:t xml:space="preserve"> </w:t>
      </w:r>
      <w:r w:rsidRPr="00B039B8">
        <w:rPr>
          <w:rFonts w:ascii="Liberation Serif"/>
          <w:color w:val="000000" w:themeColor="text1"/>
          <w:spacing w:val="-1"/>
          <w:w w:val="110"/>
        </w:rPr>
        <w:t>целостности</w:t>
      </w:r>
      <w:r w:rsidRPr="00B039B8">
        <w:rPr>
          <w:rFonts w:ascii="Liberation Serif"/>
          <w:color w:val="000000" w:themeColor="text1"/>
          <w:spacing w:val="-6"/>
          <w:w w:val="110"/>
        </w:rPr>
        <w:t xml:space="preserve"> </w:t>
      </w:r>
      <w:r w:rsidRPr="00B039B8">
        <w:rPr>
          <w:rFonts w:ascii="Liberation Serif"/>
          <w:color w:val="000000" w:themeColor="text1"/>
          <w:w w:val="110"/>
        </w:rPr>
        <w:t>данных</w:t>
      </w:r>
    </w:p>
    <w:p w14:paraId="41998BEC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Должно быть обеспечено хранение всех сгенерированных индивидуальных серийных номеров по каждому</w:t>
      </w:r>
      <w:r w:rsidRPr="00B039B8">
        <w:rPr>
          <w:rFonts w:ascii="Liberation Serif"/>
          <w:color w:val="000000" w:themeColor="text1"/>
        </w:rPr>
        <w:tab/>
        <w:t>товару по выпущенной продукции в БД;</w:t>
      </w:r>
    </w:p>
    <w:p w14:paraId="3A99A8A3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Должна быть обеспечена верификация генерируемых индивидуальных серийных номеров на уникальность;</w:t>
      </w:r>
    </w:p>
    <w:p w14:paraId="33E74F21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Должно быть обеспечено хранение всех отправленных и полученных сообщений при взаимодействии с ИС МТ в БД;</w:t>
      </w:r>
    </w:p>
    <w:p w14:paraId="4BD37DA1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В ПО должен быть реализован функционал защиты от ввода некорректных</w:t>
      </w:r>
      <w:r w:rsidRPr="00B039B8">
        <w:rPr>
          <w:rFonts w:ascii="Liberation Serif"/>
          <w:color w:val="000000" w:themeColor="text1"/>
        </w:rPr>
        <w:tab/>
        <w:t>значений;</w:t>
      </w:r>
    </w:p>
    <w:p w14:paraId="0B875EC3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Коды маркировки, включающие в себя идентификатор ключа подписи и код проверки (</w:t>
      </w:r>
      <w:proofErr w:type="spellStart"/>
      <w:r w:rsidRPr="00B039B8">
        <w:rPr>
          <w:rFonts w:ascii="Liberation Serif"/>
          <w:color w:val="000000" w:themeColor="text1"/>
        </w:rPr>
        <w:t>крипточасть</w:t>
      </w:r>
      <w:proofErr w:type="spellEnd"/>
      <w:r w:rsidRPr="00B039B8">
        <w:rPr>
          <w:rFonts w:ascii="Liberation Serif"/>
          <w:color w:val="000000" w:themeColor="text1"/>
        </w:rPr>
        <w:t xml:space="preserve"> КМ), должны храниться в ПО только в процессе производственного цикла. После отправки отчета об использовании (нанесении) КМ </w:t>
      </w:r>
      <w:proofErr w:type="spellStart"/>
      <w:r w:rsidRPr="00B039B8">
        <w:rPr>
          <w:rFonts w:ascii="Liberation Serif"/>
          <w:color w:val="000000" w:themeColor="text1"/>
        </w:rPr>
        <w:t>крипточасть</w:t>
      </w:r>
      <w:proofErr w:type="spellEnd"/>
      <w:r w:rsidRPr="00B039B8">
        <w:rPr>
          <w:rFonts w:ascii="Liberation Serif"/>
          <w:color w:val="000000" w:themeColor="text1"/>
        </w:rPr>
        <w:t xml:space="preserve"> должна быть удалена;</w:t>
      </w:r>
    </w:p>
    <w:p w14:paraId="634B0713" w14:textId="77777777" w:rsidR="000839D1" w:rsidRPr="00B039B8" w:rsidRDefault="000839D1" w:rsidP="00B039B8">
      <w:pPr>
        <w:pStyle w:val="a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Идентификация:</w:t>
      </w:r>
    </w:p>
    <w:p w14:paraId="505B527F" w14:textId="5A51BCA4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hanging="361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все действия, проведенные пользователем, при которых происходит изменение измеряемого параметра должны быть записаны;</w:t>
      </w:r>
    </w:p>
    <w:p w14:paraId="5A78AFDF" w14:textId="0CFE627C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hanging="361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все действия, проведенные пользователем, при которых происходит изменение обрабатываемых состояний должны быть записаны;</w:t>
      </w:r>
    </w:p>
    <w:p w14:paraId="62FFE0C4" w14:textId="58929605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hanging="361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запись должна содержать уникальный идентификатор сотрудника (который провел данное изменение), дату и время действия, исходное значение и новое настроенное значение;</w:t>
      </w:r>
    </w:p>
    <w:p w14:paraId="0D5EA87B" w14:textId="0A921509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hanging="361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только пользователь с соответствующими правами вправе выполнять назначенное ему действие.</w:t>
      </w:r>
    </w:p>
    <w:p w14:paraId="03723208" w14:textId="77777777" w:rsidR="000839D1" w:rsidRPr="00B039B8" w:rsidRDefault="000839D1" w:rsidP="00B039B8">
      <w:pPr>
        <w:pStyle w:val="aa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Читаемость данных:</w:t>
      </w:r>
    </w:p>
    <w:p w14:paraId="50105A96" w14:textId="5182F1E3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 </w:t>
      </w: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формат и структура архивированных данных должны быть понятными и хорошо читаемыми;</w:t>
      </w:r>
    </w:p>
    <w:p w14:paraId="1E6FFBB2" w14:textId="3DC1923F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данные должны архивироваться на длительно устойчивые и стабильные носители;</w:t>
      </w:r>
    </w:p>
    <w:p w14:paraId="49178EEA" w14:textId="461451E1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резервное копирование данных и их повторное восстановление должны выполняться в неизмененном формате и структуре;</w:t>
      </w:r>
    </w:p>
    <w:p w14:paraId="27D28A24" w14:textId="77777777" w:rsidR="000839D1" w:rsidRPr="00B039B8" w:rsidRDefault="000839D1" w:rsidP="00B039B8">
      <w:pPr>
        <w:pStyle w:val="aa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Своевременность записи:</w:t>
      </w:r>
    </w:p>
    <w:p w14:paraId="530A4677" w14:textId="3CA20CB3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все архивированные данные должны записываться в то время, когда возникли;</w:t>
      </w:r>
    </w:p>
    <w:p w14:paraId="4C3E36B2" w14:textId="2FCDF40A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всем архивированным записям должна быть присвоена правильная метка времени.</w:t>
      </w:r>
    </w:p>
    <w:p w14:paraId="09C520FC" w14:textId="77777777" w:rsidR="000839D1" w:rsidRPr="00B039B8" w:rsidRDefault="000839D1" w:rsidP="00B039B8">
      <w:pPr>
        <w:pStyle w:val="aa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Оригинальность данных:</w:t>
      </w:r>
    </w:p>
    <w:p w14:paraId="6A8F209C" w14:textId="6019D652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ПО должно сохранять все сгенерированные/полученные первичные данные (</w:t>
      </w:r>
      <w:proofErr w:type="spellStart"/>
      <w:r w:rsidRPr="00B039B8">
        <w:rPr>
          <w:rFonts w:ascii="Liberation Serif"/>
          <w:color w:val="000000" w:themeColor="text1"/>
        </w:rPr>
        <w:t>raw</w:t>
      </w:r>
      <w:proofErr w:type="spellEnd"/>
      <w:r w:rsidRPr="00B039B8">
        <w:rPr>
          <w:rFonts w:ascii="Liberation Serif"/>
          <w:color w:val="000000" w:themeColor="text1"/>
        </w:rPr>
        <w:t xml:space="preserve"> </w:t>
      </w:r>
      <w:proofErr w:type="spellStart"/>
      <w:r w:rsidRPr="00B039B8">
        <w:rPr>
          <w:rFonts w:ascii="Liberation Serif"/>
          <w:color w:val="000000" w:themeColor="text1"/>
        </w:rPr>
        <w:t>data</w:t>
      </w:r>
      <w:proofErr w:type="spellEnd"/>
      <w:r w:rsidRPr="00B039B8">
        <w:rPr>
          <w:rFonts w:ascii="Liberation Serif"/>
          <w:color w:val="000000" w:themeColor="text1"/>
        </w:rPr>
        <w:t>);</w:t>
      </w:r>
    </w:p>
    <w:p w14:paraId="0FE3024D" w14:textId="5A3FF303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ПО должно сохранять все измененные данные.</w:t>
      </w:r>
    </w:p>
    <w:p w14:paraId="12DC0098" w14:textId="77777777" w:rsidR="000839D1" w:rsidRPr="00B039B8" w:rsidRDefault="000839D1" w:rsidP="00B039B8">
      <w:pPr>
        <w:pStyle w:val="aa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Точность записи:</w:t>
      </w:r>
    </w:p>
    <w:p w14:paraId="1D0F78AD" w14:textId="01623F95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измеренные данные должны фиксироваться с достаточной точностью;</w:t>
      </w:r>
    </w:p>
    <w:p w14:paraId="759533D3" w14:textId="312DF3D2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точность измеренной информации не должна быть ограничена режимом сохранения данных (без округления и без ограничения десятичными знаками измерительного прибора);</w:t>
      </w:r>
    </w:p>
    <w:p w14:paraId="1EFF3BC1" w14:textId="3147A349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 </w:t>
      </w: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 xml:space="preserve">данные должны быть комплектные, </w:t>
      </w:r>
      <w:proofErr w:type="spellStart"/>
      <w:r w:rsidRPr="00B039B8">
        <w:rPr>
          <w:rFonts w:ascii="Liberation Serif"/>
          <w:color w:val="000000" w:themeColor="text1"/>
        </w:rPr>
        <w:t>валидированные</w:t>
      </w:r>
      <w:proofErr w:type="spellEnd"/>
      <w:r w:rsidRPr="00B039B8">
        <w:rPr>
          <w:rFonts w:ascii="Liberation Serif"/>
          <w:color w:val="000000" w:themeColor="text1"/>
        </w:rPr>
        <w:t xml:space="preserve"> и действующие.</w:t>
      </w:r>
    </w:p>
    <w:p w14:paraId="40A420DF" w14:textId="77777777" w:rsidR="000839D1" w:rsidRPr="00B039B8" w:rsidRDefault="000839D1" w:rsidP="00B039B8">
      <w:pPr>
        <w:pStyle w:val="aa"/>
        <w:widowControl w:val="0"/>
        <w:numPr>
          <w:ilvl w:val="0"/>
          <w:numId w:val="21"/>
        </w:numPr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Другие условия целостности данных:</w:t>
      </w:r>
    </w:p>
    <w:p w14:paraId="738DE8F8" w14:textId="49641C97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данные должны сохраняться последовательно по факту их возникновения;</w:t>
      </w:r>
    </w:p>
    <w:p w14:paraId="5D4A14BD" w14:textId="3BFB430A" w:rsidR="000839D1" w:rsidRPr="00B039B8" w:rsidRDefault="000839D1" w:rsidP="00B039B8">
      <w:pPr>
        <w:pStyle w:val="aa"/>
        <w:widowControl w:val="0"/>
        <w:tabs>
          <w:tab w:val="left" w:pos="142"/>
          <w:tab w:val="left" w:pos="284"/>
          <w:tab w:val="left" w:pos="426"/>
          <w:tab w:val="left" w:pos="1779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 </w:t>
      </w:r>
      <w:r w:rsidRPr="00B039B8">
        <w:rPr>
          <w:rFonts w:ascii="Liberation Serif"/>
          <w:color w:val="000000" w:themeColor="text1"/>
        </w:rPr>
        <w:tab/>
        <w:t>•</w:t>
      </w:r>
      <w:r w:rsidRPr="00B039B8">
        <w:rPr>
          <w:rFonts w:ascii="Liberation Serif"/>
          <w:color w:val="000000" w:themeColor="text1"/>
        </w:rPr>
        <w:tab/>
        <w:t>данные должны сохраняться без пропусков;</w:t>
      </w:r>
    </w:p>
    <w:p w14:paraId="0F6268DA" w14:textId="77777777" w:rsidR="000839D1" w:rsidRPr="00B039B8" w:rsidRDefault="000839D1" w:rsidP="00B039B8">
      <w:pPr>
        <w:pStyle w:val="aa"/>
        <w:widowControl w:val="0"/>
        <w:tabs>
          <w:tab w:val="left" w:pos="284"/>
          <w:tab w:val="left" w:pos="426"/>
          <w:tab w:val="left" w:pos="704"/>
        </w:tabs>
        <w:suppressAutoHyphens w:val="0"/>
        <w:kinsoku w:val="0"/>
        <w:overflowPunct w:val="0"/>
        <w:spacing w:after="0"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 xml:space="preserve">2.6. </w:t>
      </w:r>
      <w:r w:rsidRPr="00B039B8">
        <w:rPr>
          <w:rFonts w:ascii="Liberation Serif"/>
          <w:color w:val="000000" w:themeColor="text1"/>
          <w:spacing w:val="-1"/>
          <w:w w:val="110"/>
        </w:rPr>
        <w:t>Требования</w:t>
      </w:r>
      <w:r w:rsidRPr="00B039B8">
        <w:rPr>
          <w:rFonts w:ascii="Liberation Serif"/>
          <w:color w:val="000000" w:themeColor="text1"/>
          <w:spacing w:val="-13"/>
          <w:w w:val="110"/>
        </w:rPr>
        <w:t xml:space="preserve"> </w:t>
      </w:r>
      <w:r w:rsidRPr="00B039B8">
        <w:rPr>
          <w:rFonts w:ascii="Liberation Serif"/>
          <w:color w:val="000000" w:themeColor="text1"/>
          <w:w w:val="110"/>
        </w:rPr>
        <w:t>к</w:t>
      </w:r>
      <w:r w:rsidRPr="00B039B8">
        <w:rPr>
          <w:rFonts w:ascii="Liberation Serif"/>
          <w:color w:val="000000" w:themeColor="text1"/>
          <w:spacing w:val="-14"/>
          <w:w w:val="110"/>
        </w:rPr>
        <w:t xml:space="preserve"> </w:t>
      </w:r>
      <w:r w:rsidRPr="00B039B8">
        <w:rPr>
          <w:rFonts w:ascii="Liberation Serif"/>
          <w:color w:val="000000" w:themeColor="text1"/>
          <w:w w:val="110"/>
        </w:rPr>
        <w:t>производительности</w:t>
      </w:r>
      <w:r w:rsidRPr="00B039B8">
        <w:rPr>
          <w:rFonts w:ascii="Liberation Serif"/>
          <w:color w:val="000000" w:themeColor="text1"/>
          <w:spacing w:val="-15"/>
          <w:w w:val="110"/>
        </w:rPr>
        <w:t xml:space="preserve"> </w:t>
      </w:r>
      <w:r w:rsidRPr="00B039B8">
        <w:rPr>
          <w:rFonts w:ascii="Liberation Serif"/>
          <w:color w:val="000000" w:themeColor="text1"/>
          <w:spacing w:val="-2"/>
          <w:w w:val="110"/>
        </w:rPr>
        <w:t>ПО.</w:t>
      </w:r>
    </w:p>
    <w:p w14:paraId="25CAF3B1" w14:textId="77777777" w:rsidR="00D06B29" w:rsidRPr="00B039B8" w:rsidRDefault="00D06B29" w:rsidP="00B039B8">
      <w:pPr>
        <w:pStyle w:val="a3"/>
        <w:keepNext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bCs/>
          <w:color w:val="000000" w:themeColor="text1"/>
          <w:szCs w:val="24"/>
        </w:rPr>
      </w:pPr>
      <w:r w:rsidRPr="00B039B8">
        <w:rPr>
          <w:rFonts w:ascii="Liberation Serif" w:cs="Times New Roman"/>
          <w:bCs/>
          <w:color w:val="000000" w:themeColor="text1"/>
          <w:szCs w:val="24"/>
        </w:rPr>
        <w:t>Время восстановления ПО после сбоя из архивной копии не должно превышать 60 мин. при наполненности БД 1 млн. индивидуальных серийных номеров;</w:t>
      </w:r>
    </w:p>
    <w:p w14:paraId="65BD4C6F" w14:textId="13196463" w:rsidR="008932BF" w:rsidRPr="00B039B8" w:rsidRDefault="00387828" w:rsidP="00B039B8">
      <w:pPr>
        <w:keepNext/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bCs/>
          <w:color w:val="000000" w:themeColor="text1"/>
          <w:szCs w:val="24"/>
        </w:rPr>
      </w:pPr>
      <w:bookmarkStart w:id="4" w:name="_Toc20819775"/>
      <w:bookmarkStart w:id="5" w:name="_Toc21305885"/>
      <w:bookmarkStart w:id="6" w:name="_Hlk62216730"/>
      <w:bookmarkStart w:id="7" w:name="_Hlk64272370"/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2</w:t>
      </w:r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.</w:t>
      </w:r>
      <w:r w:rsidR="00674285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7</w:t>
      </w:r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 xml:space="preserve">. </w:t>
      </w:r>
      <w:r w:rsidR="001E3DDB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Т</w:t>
      </w:r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 xml:space="preserve">ребования к </w:t>
      </w:r>
      <w:bookmarkEnd w:id="4"/>
      <w:bookmarkEnd w:id="5"/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системе нанесения маркировки</w:t>
      </w:r>
      <w:bookmarkEnd w:id="6"/>
      <w:r w:rsidR="008932BF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.</w:t>
      </w:r>
    </w:p>
    <w:bookmarkEnd w:id="7"/>
    <w:p w14:paraId="2A2A3CE1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Состав системы нанесения маркировки:</w:t>
      </w:r>
    </w:p>
    <w:p w14:paraId="316E5590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модуль автоматической маркировки;</w:t>
      </w:r>
    </w:p>
    <w:p w14:paraId="70D53646" w14:textId="77777777" w:rsidR="008932BF" w:rsidRPr="00B039B8" w:rsidRDefault="008932BF" w:rsidP="00B039B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модуль ручной маркировки.</w:t>
      </w:r>
    </w:p>
    <w:p w14:paraId="78091B43" w14:textId="6BC4993D" w:rsidR="00A35CFA" w:rsidRPr="00B039B8" w:rsidRDefault="00A35CFA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2.</w:t>
      </w:r>
      <w:r w:rsidR="00674285"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8</w:t>
      </w: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. Требования к технической поддержке со стороны Поставщика.</w:t>
      </w:r>
    </w:p>
    <w:p w14:paraId="368729F2" w14:textId="46815FD4" w:rsidR="008932BF" w:rsidRPr="00B039B8" w:rsidRDefault="00A35CFA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Cs/>
          <w:color w:val="000000" w:themeColor="text1"/>
          <w:kern w:val="0"/>
          <w:szCs w:val="24"/>
          <w:lang w:eastAsia="en-US"/>
        </w:rPr>
        <w:t>Поставщик должен обеспечивать услуги технической поддержки в круглосуточном режиме без выходных.</w:t>
      </w:r>
    </w:p>
    <w:p w14:paraId="1094EFD4" w14:textId="77777777" w:rsidR="00C43A33" w:rsidRPr="00B039B8" w:rsidRDefault="00C43A33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</w:p>
    <w:p w14:paraId="7A60FBC8" w14:textId="2AE43A15" w:rsidR="008932BF" w:rsidRPr="00B039B8" w:rsidRDefault="00ED22BB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Производственная п</w:t>
      </w:r>
      <w:r w:rsidR="008932BF" w:rsidRPr="00B039B8">
        <w:rPr>
          <w:rFonts w:ascii="Liberation Serif" w:cs="Times New Roman"/>
          <w:color w:val="000000" w:themeColor="text1"/>
        </w:rPr>
        <w:t>лощадка – Байкалово</w:t>
      </w:r>
    </w:p>
    <w:p w14:paraId="37726B3C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lastRenderedPageBreak/>
        <w:t xml:space="preserve">Станция печати этикеток в рулон. Печать необходимых этикеток с кодами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в рулон для всех линий. </w:t>
      </w:r>
    </w:p>
    <w:p w14:paraId="3B889B83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Состав:</w:t>
      </w:r>
    </w:p>
    <w:p w14:paraId="02C2CBB5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  <w:t>ПК (1шт.)</w:t>
      </w:r>
    </w:p>
    <w:p w14:paraId="060D8D70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  <w:t xml:space="preserve">Настольный </w:t>
      </w:r>
      <w:r w:rsidRPr="00B039B8">
        <w:rPr>
          <w:rFonts w:ascii="Liberation Serif" w:cs="Times New Roman"/>
          <w:color w:val="000000" w:themeColor="text1"/>
          <w:lang w:val="en-US"/>
        </w:rPr>
        <w:t>TT</w:t>
      </w:r>
      <w:r w:rsidRPr="00B039B8">
        <w:rPr>
          <w:rFonts w:ascii="Liberation Serif" w:cs="Times New Roman"/>
          <w:color w:val="000000" w:themeColor="text1"/>
        </w:rPr>
        <w:t xml:space="preserve"> принтер </w:t>
      </w:r>
      <w:r w:rsidRPr="00B039B8">
        <w:rPr>
          <w:rFonts w:ascii="Liberation Serif" w:cs="Times New Roman"/>
          <w:color w:val="000000" w:themeColor="text1"/>
          <w:lang w:val="en-US"/>
        </w:rPr>
        <w:t>SATO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CL</w:t>
      </w:r>
      <w:r w:rsidRPr="00B039B8">
        <w:rPr>
          <w:rFonts w:ascii="Liberation Serif" w:cs="Times New Roman"/>
          <w:color w:val="000000" w:themeColor="text1"/>
        </w:rPr>
        <w:t>4</w:t>
      </w:r>
      <w:r w:rsidRPr="00B039B8">
        <w:rPr>
          <w:rFonts w:ascii="Liberation Serif" w:cs="Times New Roman"/>
          <w:color w:val="000000" w:themeColor="text1"/>
          <w:lang w:val="en-US"/>
        </w:rPr>
        <w:t>NX</w:t>
      </w:r>
      <w:r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50F7BB62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  <w:t>Смотчик этикеток (1шт.)</w:t>
      </w:r>
    </w:p>
    <w:p w14:paraId="4ADC8A30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>Функционал и логика работы:</w:t>
      </w:r>
      <w:r w:rsidRPr="00B039B8">
        <w:rPr>
          <w:rFonts w:ascii="Liberation Serif" w:cs="Times New Roman"/>
          <w:color w:val="000000" w:themeColor="text1"/>
        </w:rPr>
        <w:t xml:space="preserve"> данный участок используется для предварительной печати этикеток в рулон для их последующего нанесения с помощью </w:t>
      </w:r>
      <w:proofErr w:type="spellStart"/>
      <w:r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Pr="00B039B8">
        <w:rPr>
          <w:rFonts w:ascii="Liberation Serif" w:cs="Times New Roman"/>
          <w:color w:val="000000" w:themeColor="text1"/>
        </w:rPr>
        <w:t>, либо вручную, в том числе и для резервного дублирования функционала автоматических линий площадки. Оператор выбирает в ПО конкретный продукт, распечатывает этикетку с соответствующим DMX кодом, которая с помощью смотчика формируется в бобины.</w:t>
      </w:r>
    </w:p>
    <w:p w14:paraId="240A3A7C" w14:textId="77777777" w:rsidR="00115963" w:rsidRPr="00B039B8" w:rsidRDefault="00115963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</w:p>
    <w:p w14:paraId="75A823CF" w14:textId="139E16C9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Линия 1. Сыр - Нанесение </w:t>
      </w:r>
      <w:proofErr w:type="spellStart"/>
      <w:r w:rsidRPr="00B039B8">
        <w:rPr>
          <w:rFonts w:ascii="Liberation Serif" w:cs="Times New Roman"/>
          <w:color w:val="000000" w:themeColor="text1"/>
        </w:rPr>
        <w:t>преднапечатанной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</w:t>
      </w:r>
      <w:r w:rsidR="0072749B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с кодом DM</w:t>
      </w:r>
      <w:r w:rsidR="001E3DDB" w:rsidRPr="00B039B8">
        <w:rPr>
          <w:rFonts w:ascii="Liberation Serif" w:cs="Times New Roman"/>
          <w:color w:val="000000" w:themeColor="text1"/>
          <w:lang w:val="en-US"/>
        </w:rPr>
        <w:t>X</w:t>
      </w:r>
      <w:r w:rsidRPr="00B039B8">
        <w:rPr>
          <w:rFonts w:ascii="Liberation Serif" w:cs="Times New Roman"/>
          <w:color w:val="000000" w:themeColor="text1"/>
        </w:rPr>
        <w:t xml:space="preserve"> вручную. Групповая и </w:t>
      </w:r>
      <w:proofErr w:type="spellStart"/>
      <w:r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наносится также вручную оператором.</w:t>
      </w:r>
    </w:p>
    <w:p w14:paraId="08FD579C" w14:textId="7A16A7BA" w:rsidR="00FC7E04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Состав:</w:t>
      </w:r>
    </w:p>
    <w:p w14:paraId="2295CE76" w14:textId="48A1F9EA" w:rsidR="008932BF" w:rsidRPr="00B039B8" w:rsidRDefault="001E3DDB" w:rsidP="00A65D3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Настольный </w:t>
      </w:r>
      <w:r w:rsidR="008932BF" w:rsidRPr="00B039B8">
        <w:rPr>
          <w:rFonts w:ascii="Liberation Serif" w:cs="Times New Roman"/>
          <w:color w:val="000000" w:themeColor="text1"/>
        </w:rPr>
        <w:t xml:space="preserve">ТТ принтер </w:t>
      </w:r>
      <w:r w:rsidRPr="00B039B8">
        <w:rPr>
          <w:rFonts w:ascii="Liberation Serif" w:cs="Times New Roman"/>
          <w:color w:val="000000" w:themeColor="text1"/>
          <w:lang w:val="en-US"/>
        </w:rPr>
        <w:t>SATO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WS</w:t>
      </w:r>
      <w:r w:rsidRPr="00B039B8">
        <w:rPr>
          <w:rFonts w:ascii="Liberation Serif" w:cs="Times New Roman"/>
          <w:color w:val="000000" w:themeColor="text1"/>
        </w:rPr>
        <w:t>4 (1</w:t>
      </w:r>
      <w:r w:rsidR="008932BF" w:rsidRPr="00B039B8">
        <w:rPr>
          <w:rFonts w:ascii="Liberation Serif" w:cs="Times New Roman"/>
          <w:color w:val="000000" w:themeColor="text1"/>
        </w:rPr>
        <w:t>шт.)</w:t>
      </w:r>
    </w:p>
    <w:p w14:paraId="681E41B5" w14:textId="3B0B9E81" w:rsidR="008932BF" w:rsidRPr="00B039B8" w:rsidRDefault="008932BF" w:rsidP="00A65D3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922279" w:rsidRPr="00B039B8">
        <w:rPr>
          <w:rFonts w:ascii="Liberation Serif" w:cs="Times New Roman"/>
          <w:color w:val="000000" w:themeColor="text1"/>
        </w:rPr>
        <w:t xml:space="preserve"> (1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05DB0C0A" w14:textId="513C247B" w:rsidR="00AF6B94" w:rsidRPr="00B039B8" w:rsidRDefault="00AF6B94" w:rsidP="00A65D34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Моноблок (1 </w:t>
      </w:r>
      <w:proofErr w:type="spellStart"/>
      <w:r w:rsidRPr="00B039B8">
        <w:rPr>
          <w:rFonts w:ascii="Liberation Serif" w:cs="Times New Roman"/>
          <w:color w:val="000000" w:themeColor="text1"/>
        </w:rPr>
        <w:t>шт</w:t>
      </w:r>
      <w:proofErr w:type="spellEnd"/>
      <w:r w:rsidRPr="00B039B8">
        <w:rPr>
          <w:rFonts w:ascii="Liberation Serif" w:cs="Times New Roman"/>
          <w:color w:val="000000" w:themeColor="text1"/>
        </w:rPr>
        <w:t>)</w:t>
      </w:r>
    </w:p>
    <w:p w14:paraId="798E6985" w14:textId="2A3B293B" w:rsidR="0065255C" w:rsidRPr="00B039B8" w:rsidRDefault="00922279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 xml:space="preserve">Функционал и логика работы: </w:t>
      </w:r>
      <w:r w:rsidRPr="00B039B8">
        <w:rPr>
          <w:rFonts w:ascii="Liberation Serif" w:cs="Times New Roman"/>
          <w:color w:val="000000" w:themeColor="text1"/>
        </w:rPr>
        <w:t xml:space="preserve">оператор </w:t>
      </w:r>
      <w:r w:rsidR="00AC38C9" w:rsidRPr="00B039B8">
        <w:rPr>
          <w:rFonts w:ascii="Liberation Serif" w:cs="Times New Roman"/>
          <w:color w:val="000000" w:themeColor="text1"/>
        </w:rPr>
        <w:t>выбирает в ПО конкретный продукт,</w:t>
      </w:r>
      <w:r w:rsidRPr="00B039B8">
        <w:rPr>
          <w:rFonts w:ascii="Liberation Serif" w:cs="Times New Roman"/>
          <w:color w:val="000000" w:themeColor="text1"/>
        </w:rPr>
        <w:t xml:space="preserve"> распечатывает этикетку с </w:t>
      </w:r>
      <w:r w:rsidR="00AC38C9" w:rsidRPr="00B039B8">
        <w:rPr>
          <w:rFonts w:ascii="Liberation Serif" w:cs="Times New Roman"/>
          <w:color w:val="000000" w:themeColor="text1"/>
        </w:rPr>
        <w:t xml:space="preserve">соответствующим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кодом</w:t>
      </w:r>
      <w:r w:rsidR="00AC38C9" w:rsidRPr="00B039B8">
        <w:rPr>
          <w:rFonts w:ascii="Liberation Serif" w:cs="Times New Roman"/>
          <w:color w:val="000000" w:themeColor="text1"/>
        </w:rPr>
        <w:t>.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AC38C9" w:rsidRPr="00B039B8">
        <w:rPr>
          <w:rFonts w:ascii="Liberation Serif" w:cs="Times New Roman"/>
          <w:color w:val="000000" w:themeColor="text1"/>
        </w:rPr>
        <w:t>После взвешивания продукта и нанесения имеющейся этикетки с весом,</w:t>
      </w:r>
      <w:r w:rsidRPr="00B039B8">
        <w:rPr>
          <w:rFonts w:ascii="Liberation Serif" w:cs="Times New Roman"/>
          <w:color w:val="000000" w:themeColor="text1"/>
        </w:rPr>
        <w:t xml:space="preserve"> наклеивает </w:t>
      </w:r>
      <w:r w:rsidR="00AC38C9" w:rsidRPr="00B039B8">
        <w:rPr>
          <w:rFonts w:ascii="Liberation Serif" w:cs="Times New Roman"/>
          <w:color w:val="000000" w:themeColor="text1"/>
        </w:rPr>
        <w:t xml:space="preserve">этикетку с </w:t>
      </w:r>
      <w:r w:rsidR="00AC38C9" w:rsidRPr="00B039B8">
        <w:rPr>
          <w:rFonts w:ascii="Liberation Serif" w:cs="Times New Roman"/>
          <w:color w:val="000000" w:themeColor="text1"/>
          <w:lang w:val="en-US"/>
        </w:rPr>
        <w:t>DMX</w:t>
      </w:r>
      <w:r w:rsidR="00AC38C9" w:rsidRPr="00B039B8">
        <w:rPr>
          <w:rFonts w:ascii="Liberation Serif" w:cs="Times New Roman"/>
          <w:color w:val="000000" w:themeColor="text1"/>
        </w:rPr>
        <w:t xml:space="preserve"> кодом</w:t>
      </w:r>
      <w:r w:rsidRPr="00B039B8">
        <w:rPr>
          <w:rFonts w:ascii="Liberation Serif" w:cs="Times New Roman"/>
          <w:color w:val="000000" w:themeColor="text1"/>
        </w:rPr>
        <w:t xml:space="preserve"> на продукт, считывает нанесенный код ручным сканером и укладывает продукт в групповую упаковку; при заполнении групповой упаковки (достижении числа считанных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кодов установленному значению полной групповой упаковки) на настольном </w:t>
      </w:r>
      <w:proofErr w:type="spellStart"/>
      <w:r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</w:t>
      </w:r>
      <w:r w:rsidR="00AC38C9" w:rsidRPr="00B039B8">
        <w:rPr>
          <w:rFonts w:ascii="Liberation Serif" w:cs="Times New Roman"/>
          <w:color w:val="000000" w:themeColor="text1"/>
        </w:rPr>
        <w:t xml:space="preserve"> – групповая упаковка «закрывается», происходит привязка совокупности индивидуальных </w:t>
      </w:r>
      <w:r w:rsidR="00AC38C9" w:rsidRPr="00B039B8">
        <w:rPr>
          <w:rFonts w:ascii="Liberation Serif" w:cs="Times New Roman"/>
          <w:color w:val="000000" w:themeColor="text1"/>
          <w:lang w:val="en-US"/>
        </w:rPr>
        <w:t>DMX</w:t>
      </w:r>
      <w:r w:rsidR="00AC38C9" w:rsidRPr="00B039B8">
        <w:rPr>
          <w:rFonts w:ascii="Liberation Serif" w:cs="Times New Roman"/>
          <w:color w:val="000000" w:themeColor="text1"/>
        </w:rPr>
        <w:t xml:space="preserve"> кодов к групповому линейному штрихкоду.</w:t>
      </w:r>
      <w:r w:rsidR="001D1F84" w:rsidRPr="00B039B8">
        <w:rPr>
          <w:rFonts w:ascii="Liberation Serif" w:cs="Times New Roman"/>
          <w:color w:val="000000" w:themeColor="text1"/>
        </w:rPr>
        <w:t xml:space="preserve"> Визуально информация о количестве отсканированных </w:t>
      </w:r>
      <w:r w:rsidR="001D1F84" w:rsidRPr="00B039B8">
        <w:rPr>
          <w:rFonts w:ascii="Liberation Serif" w:cs="Times New Roman"/>
          <w:color w:val="000000" w:themeColor="text1"/>
          <w:lang w:val="en-US"/>
        </w:rPr>
        <w:t>DMX</w:t>
      </w:r>
      <w:r w:rsidR="001D1F84" w:rsidRPr="00B039B8">
        <w:rPr>
          <w:rFonts w:ascii="Liberation Serif" w:cs="Times New Roman"/>
          <w:color w:val="000000" w:themeColor="text1"/>
        </w:rPr>
        <w:t xml:space="preserve"> кодов и оставшихся до завершения групповой упаковки отображается на экране моноблока. Опционально – при необходимости</w:t>
      </w:r>
      <w:r w:rsidR="00A23895" w:rsidRPr="00B039B8">
        <w:rPr>
          <w:rFonts w:ascii="Liberation Serif" w:cs="Times New Roman"/>
          <w:color w:val="000000" w:themeColor="text1"/>
        </w:rPr>
        <w:t>,</w:t>
      </w:r>
      <w:r w:rsidR="001D1F84" w:rsidRPr="00B039B8">
        <w:rPr>
          <w:rFonts w:ascii="Liberation Serif" w:cs="Times New Roman"/>
          <w:color w:val="000000" w:themeColor="text1"/>
        </w:rPr>
        <w:t xml:space="preserve"> с помощью моноблока и ручного сканера оператор имеет возможность изменять состав групповой упаковки</w:t>
      </w:r>
      <w:r w:rsidR="00A23895" w:rsidRPr="00B039B8">
        <w:rPr>
          <w:rFonts w:ascii="Liberation Serif" w:cs="Times New Roman"/>
          <w:color w:val="000000" w:themeColor="text1"/>
        </w:rPr>
        <w:t>, выбрав в ПО соответствующий пункт меню</w:t>
      </w:r>
      <w:r w:rsidR="001D1F84" w:rsidRPr="00B039B8">
        <w:rPr>
          <w:rFonts w:ascii="Liberation Serif" w:cs="Times New Roman"/>
          <w:color w:val="000000" w:themeColor="text1"/>
        </w:rPr>
        <w:t>.</w:t>
      </w:r>
    </w:p>
    <w:p w14:paraId="3AA998F8" w14:textId="77777777" w:rsidR="00271F80" w:rsidRPr="00B039B8" w:rsidRDefault="00271F80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</w:p>
    <w:p w14:paraId="1279E342" w14:textId="05B480F8" w:rsidR="00D97E05" w:rsidRPr="00B039B8" w:rsidRDefault="00D97E05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Линия 2. Сгущённое молоко -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Платинка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 с нанесенным DM</w:t>
      </w:r>
      <w:r w:rsidR="00B90673" w:rsidRPr="00B039B8">
        <w:rPr>
          <w:rFonts w:ascii="Liberation Serif" w:cs="Times New Roman"/>
          <w:color w:val="000000" w:themeColor="text1"/>
          <w:lang w:val="en-US"/>
        </w:rPr>
        <w:t>X</w:t>
      </w:r>
      <w:r w:rsidR="00B90673" w:rsidRPr="00B039B8">
        <w:rPr>
          <w:rFonts w:ascii="Liberation Serif" w:cs="Times New Roman"/>
          <w:color w:val="000000" w:themeColor="text1"/>
        </w:rPr>
        <w:t>-кодом типографским способом</w:t>
      </w:r>
      <w:r w:rsidR="00115963" w:rsidRPr="00B039B8">
        <w:rPr>
          <w:rFonts w:ascii="Liberation Serif"/>
          <w:color w:val="000000" w:themeColor="text1"/>
        </w:rPr>
        <w:t>.</w:t>
      </w:r>
      <w:r w:rsidR="003B25B2" w:rsidRPr="00B039B8">
        <w:rPr>
          <w:rFonts w:ascii="Liberation Serif"/>
          <w:color w:val="000000" w:themeColor="text1"/>
        </w:rPr>
        <w:t xml:space="preserve"> </w:t>
      </w:r>
      <w:r w:rsidRPr="00B039B8">
        <w:rPr>
          <w:rFonts w:ascii="Liberation Serif"/>
          <w:color w:val="000000" w:themeColor="text1"/>
        </w:rPr>
        <w:t xml:space="preserve">Групповая и </w:t>
      </w:r>
      <w:proofErr w:type="spellStart"/>
      <w:r w:rsidRPr="00B039B8">
        <w:rPr>
          <w:rFonts w:ascii="Liberation Serif"/>
          <w:color w:val="000000" w:themeColor="text1"/>
        </w:rPr>
        <w:t>паллетная</w:t>
      </w:r>
      <w:proofErr w:type="spellEnd"/>
      <w:r w:rsidRPr="00B039B8">
        <w:rPr>
          <w:rFonts w:ascii="Liberation Serif"/>
          <w:color w:val="000000" w:themeColor="text1"/>
        </w:rPr>
        <w:t xml:space="preserve"> этикетки наносится вручную оператором.</w:t>
      </w:r>
    </w:p>
    <w:p w14:paraId="7E84AA04" w14:textId="58EF064F" w:rsidR="00D97E05" w:rsidRPr="00B039B8" w:rsidRDefault="00D97E05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Состав:</w:t>
      </w:r>
      <w:r w:rsidR="003B25B2" w:rsidRPr="00B039B8">
        <w:rPr>
          <w:rFonts w:ascii="Liberation Serif" w:cs="Times New Roman"/>
          <w:color w:val="000000" w:themeColor="text1"/>
        </w:rPr>
        <w:t xml:space="preserve"> </w:t>
      </w:r>
    </w:p>
    <w:p w14:paraId="69FB4091" w14:textId="330A5B9E" w:rsidR="00D97E05" w:rsidRPr="00B039B8" w:rsidRDefault="00D97E05" w:rsidP="00A65D3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Датчик продукта </w:t>
      </w:r>
      <w:r w:rsidR="00335696" w:rsidRPr="00B039B8">
        <w:rPr>
          <w:rFonts w:ascii="Liberation Serif"/>
          <w:color w:val="000000" w:themeColor="text1"/>
          <w:lang w:val="en-US"/>
        </w:rPr>
        <w:t>(</w:t>
      </w:r>
      <w:r w:rsidRPr="00B039B8">
        <w:rPr>
          <w:rFonts w:ascii="Liberation Serif"/>
          <w:color w:val="000000" w:themeColor="text1"/>
        </w:rPr>
        <w:t>1</w:t>
      </w:r>
      <w:r w:rsidR="00335696" w:rsidRPr="00B039B8">
        <w:rPr>
          <w:rFonts w:ascii="Liberation Serif"/>
          <w:color w:val="000000" w:themeColor="text1"/>
        </w:rPr>
        <w:t>шт.</w:t>
      </w:r>
      <w:r w:rsidR="00335696" w:rsidRPr="00B039B8">
        <w:rPr>
          <w:rFonts w:ascii="Liberation Serif"/>
          <w:color w:val="000000" w:themeColor="text1"/>
          <w:lang w:val="en-US"/>
        </w:rPr>
        <w:t>)</w:t>
      </w:r>
      <w:r w:rsidRPr="00B039B8">
        <w:rPr>
          <w:rFonts w:ascii="Liberation Serif"/>
          <w:color w:val="000000" w:themeColor="text1"/>
        </w:rPr>
        <w:t xml:space="preserve"> </w:t>
      </w:r>
    </w:p>
    <w:p w14:paraId="0E6CAF46" w14:textId="34100CB0" w:rsidR="00D97E05" w:rsidRPr="00B039B8" w:rsidRDefault="00D97E05" w:rsidP="00A65D3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Стойка </w:t>
      </w:r>
      <w:proofErr w:type="spellStart"/>
      <w:r w:rsidRPr="00B039B8">
        <w:rPr>
          <w:rFonts w:ascii="Liberation Serif"/>
          <w:color w:val="000000" w:themeColor="text1"/>
        </w:rPr>
        <w:t>бреккета</w:t>
      </w:r>
      <w:proofErr w:type="spellEnd"/>
      <w:r w:rsidRPr="00B039B8">
        <w:rPr>
          <w:rFonts w:ascii="Liberation Serif"/>
          <w:color w:val="000000" w:themeColor="text1"/>
        </w:rPr>
        <w:t xml:space="preserve"> </w:t>
      </w:r>
      <w:r w:rsidR="00335696" w:rsidRPr="00B039B8">
        <w:rPr>
          <w:rFonts w:ascii="Liberation Serif"/>
          <w:color w:val="000000" w:themeColor="text1"/>
          <w:lang w:val="en-US"/>
        </w:rPr>
        <w:t>(</w:t>
      </w:r>
      <w:r w:rsidRPr="00B039B8">
        <w:rPr>
          <w:rFonts w:ascii="Liberation Serif"/>
          <w:color w:val="000000" w:themeColor="text1"/>
        </w:rPr>
        <w:t>1</w:t>
      </w:r>
      <w:r w:rsidR="00335696" w:rsidRPr="00B039B8">
        <w:rPr>
          <w:rFonts w:ascii="Liberation Serif"/>
          <w:color w:val="000000" w:themeColor="text1"/>
        </w:rPr>
        <w:t>шт.</w:t>
      </w:r>
      <w:r w:rsidR="00335696" w:rsidRPr="00B039B8">
        <w:rPr>
          <w:rFonts w:ascii="Liberation Serif"/>
          <w:color w:val="000000" w:themeColor="text1"/>
          <w:lang w:val="en-US"/>
        </w:rPr>
        <w:t>)</w:t>
      </w:r>
      <w:r w:rsidRPr="00B039B8">
        <w:rPr>
          <w:rFonts w:ascii="Liberation Serif"/>
          <w:color w:val="000000" w:themeColor="text1"/>
        </w:rPr>
        <w:t xml:space="preserve"> </w:t>
      </w:r>
    </w:p>
    <w:p w14:paraId="05A348B0" w14:textId="16E017FB" w:rsidR="00D97E05" w:rsidRPr="00B039B8" w:rsidRDefault="00D97E05" w:rsidP="00A65D3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/>
          <w:color w:val="000000" w:themeColor="text1"/>
        </w:rPr>
        <w:t>Zebra</w:t>
      </w:r>
      <w:proofErr w:type="spellEnd"/>
      <w:r w:rsidRPr="00B039B8">
        <w:rPr>
          <w:rFonts w:ascii="Liberation Serif"/>
          <w:color w:val="000000" w:themeColor="text1"/>
        </w:rPr>
        <w:t xml:space="preserve"> DS2278, 1D/2D, USB кабель, черный, подставка DS2278-SR7U2100PRW беспроводной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/>
          <w:color w:val="000000" w:themeColor="text1"/>
        </w:rPr>
        <w:t xml:space="preserve"> </w:t>
      </w:r>
      <w:r w:rsidR="00335696" w:rsidRPr="00B039B8">
        <w:rPr>
          <w:rFonts w:ascii="Liberation Serif"/>
          <w:color w:val="000000" w:themeColor="text1"/>
        </w:rPr>
        <w:t>(</w:t>
      </w:r>
      <w:r w:rsidRPr="00B039B8">
        <w:rPr>
          <w:rFonts w:ascii="Liberation Serif"/>
          <w:color w:val="000000" w:themeColor="text1"/>
        </w:rPr>
        <w:t>2</w:t>
      </w:r>
      <w:r w:rsidR="00335696" w:rsidRPr="00B039B8">
        <w:rPr>
          <w:rFonts w:ascii="Liberation Serif"/>
          <w:color w:val="000000" w:themeColor="text1"/>
        </w:rPr>
        <w:t>шт.)</w:t>
      </w:r>
      <w:r w:rsidRPr="00B039B8">
        <w:rPr>
          <w:rFonts w:ascii="Liberation Serif"/>
          <w:color w:val="000000" w:themeColor="text1"/>
        </w:rPr>
        <w:t xml:space="preserve"> </w:t>
      </w:r>
    </w:p>
    <w:p w14:paraId="5218A7BA" w14:textId="77777777" w:rsidR="002A0B0F" w:rsidRPr="00B039B8" w:rsidRDefault="00D97E05" w:rsidP="00A65D3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proofErr w:type="spellStart"/>
      <w:r w:rsidRPr="00B039B8">
        <w:rPr>
          <w:rFonts w:ascii="Liberation Serif"/>
          <w:color w:val="000000" w:themeColor="text1"/>
        </w:rPr>
        <w:t>Термотрансферный</w:t>
      </w:r>
      <w:proofErr w:type="spellEnd"/>
      <w:r w:rsidRPr="00B039B8">
        <w:rPr>
          <w:rFonts w:ascii="Liberation Serif"/>
          <w:color w:val="000000" w:themeColor="text1"/>
        </w:rPr>
        <w:t xml:space="preserve"> принтер </w:t>
      </w:r>
      <w:r w:rsidR="00366E98" w:rsidRPr="00B039B8">
        <w:rPr>
          <w:rFonts w:ascii="Liberation Serif"/>
          <w:color w:val="000000" w:themeColor="text1"/>
          <w:lang w:val="en-US"/>
        </w:rPr>
        <w:t>Sato</w:t>
      </w:r>
      <w:r w:rsidR="00366E98" w:rsidRPr="00B039B8">
        <w:rPr>
          <w:rFonts w:ascii="Liberation Serif"/>
          <w:color w:val="000000" w:themeColor="text1"/>
        </w:rPr>
        <w:t xml:space="preserve"> </w:t>
      </w:r>
      <w:r w:rsidR="00366E98" w:rsidRPr="00B039B8">
        <w:rPr>
          <w:rFonts w:ascii="Liberation Serif"/>
          <w:color w:val="000000" w:themeColor="text1"/>
          <w:lang w:val="en-US"/>
        </w:rPr>
        <w:t>WS</w:t>
      </w:r>
      <w:r w:rsidR="00366E98" w:rsidRPr="00B039B8">
        <w:rPr>
          <w:rFonts w:ascii="Liberation Serif"/>
          <w:color w:val="000000" w:themeColor="text1"/>
        </w:rPr>
        <w:t xml:space="preserve">4 </w:t>
      </w:r>
      <w:r w:rsidR="00366E98" w:rsidRPr="00B039B8">
        <w:rPr>
          <w:rFonts w:ascii="Liberation Serif"/>
          <w:color w:val="000000" w:themeColor="text1"/>
          <w:lang w:val="en-US"/>
        </w:rPr>
        <w:t>c</w:t>
      </w:r>
      <w:r w:rsidR="00366E98" w:rsidRPr="00B039B8">
        <w:rPr>
          <w:rFonts w:ascii="Liberation Serif"/>
          <w:color w:val="000000" w:themeColor="text1"/>
        </w:rPr>
        <w:t xml:space="preserve"> отделителем этикетки</w:t>
      </w:r>
      <w:r w:rsidRPr="00B039B8">
        <w:rPr>
          <w:rFonts w:ascii="Liberation Serif"/>
          <w:color w:val="000000" w:themeColor="text1"/>
        </w:rPr>
        <w:t xml:space="preserve">, 300 </w:t>
      </w:r>
      <w:proofErr w:type="spellStart"/>
      <w:r w:rsidRPr="00B039B8">
        <w:rPr>
          <w:rFonts w:ascii="Liberation Serif"/>
          <w:color w:val="000000" w:themeColor="text1"/>
        </w:rPr>
        <w:t>dpi</w:t>
      </w:r>
      <w:proofErr w:type="spellEnd"/>
      <w:r w:rsidRPr="00B039B8">
        <w:rPr>
          <w:rFonts w:ascii="Liberation Serif"/>
          <w:color w:val="000000" w:themeColor="text1"/>
        </w:rPr>
        <w:t xml:space="preserve">, USB, </w:t>
      </w:r>
    </w:p>
    <w:p w14:paraId="40315D67" w14:textId="47D58CDE" w:rsidR="00366E98" w:rsidRPr="00B039B8" w:rsidRDefault="00D97E05" w:rsidP="00A65D34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/>
          <w:color w:val="000000" w:themeColor="text1"/>
        </w:rPr>
        <w:t>LAN</w:t>
      </w:r>
      <w:r w:rsidR="002A0B0F" w:rsidRPr="00B039B8">
        <w:rPr>
          <w:rFonts w:ascii="Liberation Serif"/>
          <w:color w:val="000000" w:themeColor="text1"/>
        </w:rPr>
        <w:t xml:space="preserve">, или аналог (1шт.) </w:t>
      </w:r>
      <w:r w:rsidRPr="00B039B8">
        <w:rPr>
          <w:rFonts w:ascii="Liberation Serif"/>
          <w:color w:val="000000" w:themeColor="text1"/>
        </w:rPr>
        <w:t xml:space="preserve"> </w:t>
      </w:r>
    </w:p>
    <w:p w14:paraId="2FEECC94" w14:textId="04057C1D" w:rsidR="00366E98" w:rsidRPr="00B039B8" w:rsidRDefault="00366E98" w:rsidP="00A65D34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Автоматическая камера 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Cognex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DM262, или аналог (1 шт.)</w:t>
      </w:r>
    </w:p>
    <w:p w14:paraId="2FA10F0F" w14:textId="5EED483C" w:rsidR="00366E98" w:rsidRPr="00B039B8" w:rsidRDefault="00366E98" w:rsidP="00A65D34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Пушер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(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отбраковщик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) (1 шт.)</w:t>
      </w:r>
    </w:p>
    <w:p w14:paraId="62EE5412" w14:textId="77777777" w:rsidR="00115963" w:rsidRPr="00B039B8" w:rsidRDefault="00366E98" w:rsidP="00A65D34">
      <w:pPr>
        <w:pStyle w:val="a3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Моноблок (1 шт.)</w:t>
      </w:r>
    </w:p>
    <w:p w14:paraId="3B2D12F1" w14:textId="33E3BD4C" w:rsidR="00886194" w:rsidRPr="00B039B8" w:rsidRDefault="00115963" w:rsidP="00A65D34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 w:firstLine="0"/>
        <w:rPr>
          <w:rFonts w:ascii="Liberation Serif" w:cs="Times New Roman"/>
          <w:b/>
          <w:bCs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Конвейер делитель потоков. (1 шт.)</w:t>
      </w:r>
      <w:r w:rsidR="00886194" w:rsidRPr="00B039B8">
        <w:rPr>
          <w:rFonts w:ascii="Liberation Serif" w:cs="Times New Roman"/>
          <w:color w:val="000000" w:themeColor="text1"/>
        </w:rPr>
        <w:t>: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886194" w:rsidRPr="00B039B8">
        <w:rPr>
          <w:rFonts w:ascii="Liberation Serif" w:cs="Times New Roman"/>
          <w:bCs/>
          <w:color w:val="000000" w:themeColor="text1"/>
        </w:rPr>
        <w:t>М</w:t>
      </w:r>
      <w:r w:rsidRPr="00B039B8">
        <w:rPr>
          <w:rFonts w:ascii="Liberation Serif" w:cs="Times New Roman"/>
          <w:bCs/>
          <w:color w:val="000000" w:themeColor="text1"/>
        </w:rPr>
        <w:t xml:space="preserve">атериал металлоконструкции: Нержавеющая сталь </w:t>
      </w:r>
      <w:r w:rsidRPr="00B039B8">
        <w:rPr>
          <w:rFonts w:ascii="Liberation Serif" w:cs="Times New Roman"/>
          <w:bCs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bCs/>
          <w:color w:val="000000" w:themeColor="text1"/>
        </w:rPr>
        <w:t xml:space="preserve">304, </w:t>
      </w:r>
      <w:r w:rsidRPr="00B039B8">
        <w:rPr>
          <w:rFonts w:ascii="Liberation Serif"/>
          <w:bCs/>
          <w:color w:val="000000" w:themeColor="text1"/>
        </w:rPr>
        <w:t xml:space="preserve">Крепежные изделия Нержавеющая сталь </w:t>
      </w:r>
      <w:r w:rsidRPr="00B039B8">
        <w:rPr>
          <w:rFonts w:ascii="Liberation Serif"/>
          <w:bCs/>
          <w:color w:val="000000" w:themeColor="text1"/>
          <w:lang w:val="en-US"/>
        </w:rPr>
        <w:t>AISI</w:t>
      </w:r>
      <w:r w:rsidRPr="00B039B8">
        <w:rPr>
          <w:rFonts w:ascii="Liberation Serif"/>
          <w:bCs/>
          <w:color w:val="000000" w:themeColor="text1"/>
        </w:rPr>
        <w:t>304,</w:t>
      </w:r>
      <w:r w:rsidR="00886194" w:rsidRPr="00B039B8">
        <w:rPr>
          <w:rFonts w:ascii="Liberation Serif"/>
          <w:bCs/>
          <w:color w:val="000000" w:themeColor="text1"/>
        </w:rPr>
        <w:t xml:space="preserve"> </w:t>
      </w:r>
      <w:r w:rsidR="00886194" w:rsidRPr="00B039B8">
        <w:rPr>
          <w:rFonts w:ascii="Liberation Serif" w:cs="Times New Roman"/>
          <w:color w:val="000000" w:themeColor="text1"/>
        </w:rPr>
        <w:t xml:space="preserve">мотор редуктор, кожух на мотор редукторе защитный, нержавеющий </w:t>
      </w:r>
      <w:r w:rsidR="00886194" w:rsidRPr="00B039B8">
        <w:rPr>
          <w:rFonts w:ascii="Liberation Serif" w:cs="Times New Roman"/>
          <w:color w:val="000000" w:themeColor="text1"/>
          <w:lang w:val="en-US"/>
        </w:rPr>
        <w:t>AISI</w:t>
      </w:r>
      <w:r w:rsidR="00886194" w:rsidRPr="00B039B8">
        <w:rPr>
          <w:rFonts w:ascii="Liberation Serif" w:cs="Times New Roman"/>
          <w:color w:val="000000" w:themeColor="text1"/>
        </w:rPr>
        <w:t xml:space="preserve"> 304. Шкаф управления (корпус электрического щита: Нержавеющая сталь)</w:t>
      </w:r>
    </w:p>
    <w:p w14:paraId="23C3676D" w14:textId="294BD670" w:rsidR="00886194" w:rsidRPr="00B039B8" w:rsidRDefault="00886194" w:rsidP="00A65D34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 w:firstLine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Пневмосистема</w:t>
      </w:r>
    </w:p>
    <w:p w14:paraId="5B333482" w14:textId="00A61300" w:rsidR="00B72DD4" w:rsidRPr="00B039B8" w:rsidRDefault="00D97E05" w:rsidP="00B039B8">
      <w:pPr>
        <w:pStyle w:val="a4"/>
        <w:tabs>
          <w:tab w:val="left" w:pos="284"/>
          <w:tab w:val="left" w:pos="426"/>
        </w:tabs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>Функционал и логика работы: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B72DD4" w:rsidRPr="00B039B8">
        <w:rPr>
          <w:rFonts w:ascii="Liberation Serif" w:cs="Times New Roman"/>
          <w:color w:val="000000" w:themeColor="text1"/>
        </w:rPr>
        <w:t>в ПО выбирается фасуемый продукт,</w:t>
      </w:r>
      <w:r w:rsidR="00B72DD4" w:rsidRPr="00B039B8">
        <w:rPr>
          <w:rFonts w:ascii="Liberation Serif"/>
          <w:color w:val="000000" w:themeColor="text1"/>
        </w:rPr>
        <w:t xml:space="preserve"> </w:t>
      </w:r>
      <w:r w:rsidR="00B72DD4" w:rsidRPr="00B039B8">
        <w:rPr>
          <w:rFonts w:ascii="Liberation Serif" w:cs="Times New Roman"/>
          <w:color w:val="000000" w:themeColor="text1"/>
        </w:rPr>
        <w:t xml:space="preserve">используется </w:t>
      </w:r>
      <w:proofErr w:type="spellStart"/>
      <w:r w:rsidR="00B72DD4" w:rsidRPr="00B039B8">
        <w:rPr>
          <w:rFonts w:ascii="Liberation Serif" w:cs="Times New Roman"/>
          <w:color w:val="000000" w:themeColor="text1"/>
        </w:rPr>
        <w:t>платинка</w:t>
      </w:r>
      <w:proofErr w:type="spellEnd"/>
      <w:r w:rsidR="00B72DD4" w:rsidRPr="00B039B8">
        <w:rPr>
          <w:rFonts w:ascii="Liberation Serif" w:cs="Times New Roman"/>
          <w:color w:val="000000" w:themeColor="text1"/>
        </w:rPr>
        <w:t xml:space="preserve"> с нанесенным DM</w:t>
      </w:r>
      <w:r w:rsidR="00B72DD4" w:rsidRPr="00B039B8">
        <w:rPr>
          <w:rFonts w:ascii="Liberation Serif" w:cs="Times New Roman"/>
          <w:color w:val="000000" w:themeColor="text1"/>
          <w:lang w:val="en-US"/>
        </w:rPr>
        <w:t>X</w:t>
      </w:r>
      <w:r w:rsidR="00B72DD4" w:rsidRPr="00B039B8">
        <w:rPr>
          <w:rFonts w:ascii="Liberation Serif" w:cs="Times New Roman"/>
          <w:color w:val="000000" w:themeColor="text1"/>
        </w:rPr>
        <w:t>-кодом типографским способом</w:t>
      </w:r>
      <w:r w:rsidR="00B90673" w:rsidRPr="00B039B8">
        <w:rPr>
          <w:rFonts w:ascii="Liberation Serif" w:cs="Times New Roman"/>
          <w:color w:val="000000" w:themeColor="text1"/>
        </w:rPr>
        <w:t xml:space="preserve">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гофроящик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, включает считыватели кодов групповой упаковки и кодов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сериализации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валидированными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 кодами поочередно направляется в зону работы операторов для агрегации в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гофрокороб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="00B90673" w:rsidRPr="00B039B8">
        <w:rPr>
          <w:rFonts w:ascii="Liberation Serif" w:cs="Times New Roman"/>
          <w:color w:val="000000" w:themeColor="text1"/>
        </w:rPr>
        <w:t>прогарммно</w:t>
      </w:r>
      <w:proofErr w:type="spellEnd"/>
      <w:r w:rsidR="00B90673" w:rsidRPr="00B039B8">
        <w:rPr>
          <w:rFonts w:ascii="Liberation Serif" w:cs="Times New Roman"/>
          <w:color w:val="000000" w:themeColor="text1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</w:t>
      </w:r>
      <w:r w:rsidR="00C33D4A" w:rsidRPr="00B039B8">
        <w:rPr>
          <w:rFonts w:ascii="Liberation Serif" w:cs="Times New Roman"/>
          <w:color w:val="000000" w:themeColor="text1"/>
        </w:rPr>
        <w:t>око</w:t>
      </w:r>
      <w:r w:rsidR="00B90673" w:rsidRPr="00B039B8">
        <w:rPr>
          <w:rFonts w:ascii="Liberation Serif" w:cs="Times New Roman"/>
          <w:color w:val="000000" w:themeColor="text1"/>
        </w:rPr>
        <w:t>в продукции. П</w:t>
      </w:r>
      <w:r w:rsidR="00B72DD4" w:rsidRPr="00B039B8">
        <w:rPr>
          <w:rFonts w:ascii="Liberation Serif" w:cs="Times New Roman"/>
          <w:color w:val="000000" w:themeColor="text1"/>
        </w:rPr>
        <w:t xml:space="preserve">ри заполнении групповой упаковки (достижении числа считанных </w:t>
      </w:r>
      <w:r w:rsidR="00B72DD4" w:rsidRPr="00B039B8">
        <w:rPr>
          <w:rFonts w:ascii="Liberation Serif" w:cs="Times New Roman"/>
          <w:color w:val="000000" w:themeColor="text1"/>
          <w:lang w:val="en-US"/>
        </w:rPr>
        <w:t>DMX</w:t>
      </w:r>
      <w:r w:rsidR="00B72DD4" w:rsidRPr="00B039B8">
        <w:rPr>
          <w:rFonts w:ascii="Liberation Serif" w:cs="Times New Roman"/>
          <w:color w:val="000000" w:themeColor="text1"/>
        </w:rPr>
        <w:t xml:space="preserve"> кодов установленному значению полной групповой упаковки) на настольном </w:t>
      </w:r>
      <w:proofErr w:type="spellStart"/>
      <w:r w:rsidR="00B72DD4"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="00B72DD4"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</w:t>
      </w:r>
      <w:r w:rsidR="00B72DD4" w:rsidRPr="00B039B8">
        <w:rPr>
          <w:rFonts w:ascii="Liberation Serif" w:cs="Times New Roman"/>
          <w:color w:val="000000" w:themeColor="text1"/>
        </w:rPr>
        <w:lastRenderedPageBreak/>
        <w:t xml:space="preserve">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</w:t>
      </w:r>
      <w:r w:rsidR="00B72DD4" w:rsidRPr="00B039B8">
        <w:rPr>
          <w:rFonts w:ascii="Liberation Serif" w:cs="Times New Roman"/>
          <w:color w:val="000000" w:themeColor="text1"/>
          <w:lang w:val="en-US"/>
        </w:rPr>
        <w:t>DMX</w:t>
      </w:r>
      <w:r w:rsidR="00B72DD4" w:rsidRPr="00B039B8">
        <w:rPr>
          <w:rFonts w:ascii="Liberation Serif" w:cs="Times New Roman"/>
          <w:color w:val="000000" w:themeColor="text1"/>
        </w:rPr>
        <w:t xml:space="preserve">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59C49AA4" w14:textId="59E5C531" w:rsidR="00502A9C" w:rsidRPr="00B039B8" w:rsidRDefault="008932BF" w:rsidP="00B039B8">
      <w:pPr>
        <w:pStyle w:val="a4"/>
        <w:tabs>
          <w:tab w:val="left" w:pos="284"/>
          <w:tab w:val="left" w:pos="426"/>
        </w:tabs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</w:t>
      </w:r>
      <w:r w:rsidR="006254EE" w:rsidRPr="00B039B8">
        <w:rPr>
          <w:rFonts w:ascii="Liberation Serif" w:cs="Times New Roman"/>
          <w:color w:val="000000" w:themeColor="text1"/>
        </w:rPr>
        <w:t xml:space="preserve">роизводственная </w:t>
      </w:r>
      <w:r w:rsidR="00842DC3" w:rsidRPr="00B039B8">
        <w:rPr>
          <w:rFonts w:ascii="Liberation Serif" w:cs="Times New Roman"/>
          <w:color w:val="000000" w:themeColor="text1"/>
        </w:rPr>
        <w:t>п</w:t>
      </w:r>
      <w:r w:rsidRPr="00B039B8">
        <w:rPr>
          <w:rFonts w:ascii="Liberation Serif" w:cs="Times New Roman"/>
          <w:color w:val="000000" w:themeColor="text1"/>
        </w:rPr>
        <w:t xml:space="preserve">лощадка – Зайково </w:t>
      </w:r>
    </w:p>
    <w:p w14:paraId="445CE9A6" w14:textId="706EA3D8" w:rsidR="00B11A2B" w:rsidRPr="00B039B8" w:rsidRDefault="00B11A2B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Станция печати этикеток в рулон. Печать необходимых этикеток с кодами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в рулон</w:t>
      </w:r>
      <w:r w:rsidR="00AF6B94" w:rsidRPr="00B039B8">
        <w:rPr>
          <w:rFonts w:ascii="Liberation Serif" w:cs="Times New Roman"/>
          <w:color w:val="000000" w:themeColor="text1"/>
        </w:rPr>
        <w:t xml:space="preserve"> для всех линий</w:t>
      </w:r>
      <w:r w:rsidRPr="00B039B8">
        <w:rPr>
          <w:rFonts w:ascii="Liberation Serif" w:cs="Times New Roman"/>
          <w:color w:val="000000" w:themeColor="text1"/>
        </w:rPr>
        <w:t xml:space="preserve">. </w:t>
      </w:r>
    </w:p>
    <w:p w14:paraId="3B7C6D4E" w14:textId="77777777" w:rsidR="00B11A2B" w:rsidRPr="00B039B8" w:rsidRDefault="00B11A2B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Состав:</w:t>
      </w:r>
    </w:p>
    <w:p w14:paraId="4DF34D0E" w14:textId="51647688" w:rsidR="00AF6B94" w:rsidRPr="00B039B8" w:rsidRDefault="00AF6B94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  <w:t>ПК (1шт.)</w:t>
      </w:r>
    </w:p>
    <w:p w14:paraId="2F7A27AC" w14:textId="48450438" w:rsidR="00B11A2B" w:rsidRPr="00B039B8" w:rsidRDefault="00B11A2B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</w:r>
      <w:r w:rsidR="00AF6B94" w:rsidRPr="00B039B8">
        <w:rPr>
          <w:rFonts w:ascii="Liberation Serif" w:cs="Times New Roman"/>
          <w:color w:val="000000" w:themeColor="text1"/>
        </w:rPr>
        <w:t xml:space="preserve">Настольный 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TT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AF6B94" w:rsidRPr="00B039B8">
        <w:rPr>
          <w:rFonts w:ascii="Liberation Serif" w:cs="Times New Roman"/>
          <w:color w:val="000000" w:themeColor="text1"/>
        </w:rPr>
        <w:t xml:space="preserve">принтер 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SATO</w:t>
      </w:r>
      <w:r w:rsidR="00AF6B94" w:rsidRPr="00B039B8">
        <w:rPr>
          <w:rFonts w:ascii="Liberation Serif" w:cs="Times New Roman"/>
          <w:color w:val="000000" w:themeColor="text1"/>
        </w:rPr>
        <w:t xml:space="preserve"> 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CL</w:t>
      </w:r>
      <w:r w:rsidR="00AF6B94" w:rsidRPr="00B039B8">
        <w:rPr>
          <w:rFonts w:ascii="Liberation Serif" w:cs="Times New Roman"/>
          <w:color w:val="000000" w:themeColor="text1"/>
        </w:rPr>
        <w:t>4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NX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="00AF6B94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(1шт.)</w:t>
      </w:r>
    </w:p>
    <w:p w14:paraId="3C6AB57F" w14:textId="25010ED9" w:rsidR="00B11A2B" w:rsidRPr="00B039B8" w:rsidRDefault="00B11A2B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•</w:t>
      </w:r>
      <w:r w:rsidRPr="00B039B8">
        <w:rPr>
          <w:rFonts w:ascii="Liberation Serif" w:cs="Times New Roman"/>
          <w:color w:val="000000" w:themeColor="text1"/>
        </w:rPr>
        <w:tab/>
      </w:r>
      <w:r w:rsidR="00AF6B94" w:rsidRPr="00B039B8">
        <w:rPr>
          <w:rFonts w:ascii="Liberation Serif" w:cs="Times New Roman"/>
          <w:color w:val="000000" w:themeColor="text1"/>
        </w:rPr>
        <w:t>Смотчик этикеток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0B505256" w14:textId="1379B369" w:rsidR="00AF6B94" w:rsidRPr="00B039B8" w:rsidRDefault="00DD77FA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>Функционал и логика работы:</w:t>
      </w:r>
      <w:r w:rsidRPr="00B039B8">
        <w:rPr>
          <w:rFonts w:ascii="Liberation Serif" w:cs="Times New Roman"/>
          <w:color w:val="000000" w:themeColor="text1"/>
        </w:rPr>
        <w:t xml:space="preserve"> данный участок используется для предварительной печати этикеток в рулон для их последующего нанесения с помощью </w:t>
      </w:r>
      <w:proofErr w:type="spellStart"/>
      <w:r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Pr="00B039B8">
        <w:rPr>
          <w:rFonts w:ascii="Liberation Serif" w:cs="Times New Roman"/>
          <w:color w:val="000000" w:themeColor="text1"/>
        </w:rPr>
        <w:t>, либо вручную, в том числе и для резервного дублирования функционала автоматических линий площадки. Оператор выбирает в ПО конкретный продукт, распечатывает этикетку с соответствующим DMX кодом, которая с помощью смотчика формируется в бобины.</w:t>
      </w:r>
    </w:p>
    <w:p w14:paraId="3EE47ECA" w14:textId="77777777" w:rsidR="00DD77FA" w:rsidRPr="00B039B8" w:rsidRDefault="00DD77FA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</w:p>
    <w:p w14:paraId="7F31764C" w14:textId="24E90703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>Линия 1</w:t>
      </w:r>
      <w:r w:rsidR="00233F82" w:rsidRPr="00B039B8">
        <w:rPr>
          <w:rFonts w:ascii="Liberation Serif" w:cs="Times New Roman"/>
          <w:color w:val="000000" w:themeColor="text1"/>
        </w:rPr>
        <w:t xml:space="preserve">. </w:t>
      </w:r>
      <w:r w:rsidRPr="00B039B8">
        <w:rPr>
          <w:rFonts w:ascii="Liberation Serif" w:cs="Times New Roman"/>
          <w:color w:val="000000" w:themeColor="text1"/>
        </w:rPr>
        <w:t>(цех фасовки масла). АРМ № 1721</w:t>
      </w:r>
      <w:r w:rsidR="00207E60" w:rsidRPr="00B039B8">
        <w:rPr>
          <w:rFonts w:ascii="Liberation Serif" w:cs="Times New Roman"/>
          <w:color w:val="000000" w:themeColor="text1"/>
        </w:rPr>
        <w:t xml:space="preserve"> </w:t>
      </w:r>
      <w:r w:rsidR="00674BCB" w:rsidRPr="00B039B8">
        <w:rPr>
          <w:rFonts w:ascii="Liberation Serif" w:cs="Times New Roman"/>
          <w:color w:val="000000" w:themeColor="text1"/>
        </w:rPr>
        <w:t xml:space="preserve">– </w:t>
      </w:r>
      <w:r w:rsidRPr="00B039B8">
        <w:rPr>
          <w:rFonts w:ascii="Liberation Serif" w:cs="Times New Roman"/>
          <w:color w:val="000000" w:themeColor="text1"/>
        </w:rPr>
        <w:t xml:space="preserve">Нанесение </w:t>
      </w:r>
      <w:proofErr w:type="spellStart"/>
      <w:r w:rsidRPr="00B039B8">
        <w:rPr>
          <w:rFonts w:ascii="Liberation Serif" w:cs="Times New Roman"/>
          <w:color w:val="000000" w:themeColor="text1"/>
        </w:rPr>
        <w:t>преднапечатанной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с кодом DM</w:t>
      </w:r>
      <w:r w:rsidR="001E3DDB" w:rsidRPr="00B039B8">
        <w:rPr>
          <w:rFonts w:ascii="Liberation Serif" w:cs="Times New Roman"/>
          <w:color w:val="000000" w:themeColor="text1"/>
          <w:lang w:val="en-US"/>
        </w:rPr>
        <w:t>X</w:t>
      </w:r>
      <w:r w:rsidRPr="00B039B8">
        <w:rPr>
          <w:rFonts w:ascii="Liberation Serif" w:cs="Times New Roman"/>
          <w:color w:val="000000" w:themeColor="text1"/>
        </w:rPr>
        <w:t xml:space="preserve"> при помощи </w:t>
      </w:r>
      <w:proofErr w:type="spellStart"/>
      <w:r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="00207E60" w:rsidRPr="00B039B8">
        <w:rPr>
          <w:rFonts w:ascii="Liberation Serif" w:cs="Times New Roman"/>
          <w:color w:val="000000" w:themeColor="text1"/>
        </w:rPr>
        <w:t xml:space="preserve"> или использование упаковочного материала с нанесенным типографским способом </w:t>
      </w:r>
      <w:r w:rsidR="00674BCB" w:rsidRPr="00B039B8">
        <w:rPr>
          <w:rFonts w:ascii="Liberation Serif" w:cs="Times New Roman"/>
          <w:color w:val="000000" w:themeColor="text1"/>
        </w:rPr>
        <w:t xml:space="preserve">кода </w:t>
      </w:r>
      <w:r w:rsidR="00674BCB"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. Групповая и </w:t>
      </w:r>
      <w:proofErr w:type="spellStart"/>
      <w:r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наносится вручную </w:t>
      </w:r>
      <w:r w:rsidR="000F1815" w:rsidRPr="00B039B8">
        <w:rPr>
          <w:rFonts w:ascii="Liberation Serif" w:cs="Times New Roman"/>
          <w:color w:val="000000" w:themeColor="text1"/>
        </w:rPr>
        <w:t>оператором</w:t>
      </w:r>
      <w:r w:rsidRPr="00B039B8">
        <w:rPr>
          <w:rFonts w:ascii="Liberation Serif" w:cs="Times New Roman"/>
          <w:color w:val="000000" w:themeColor="text1"/>
        </w:rPr>
        <w:t>.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</w:t>
      </w:r>
    </w:p>
    <w:p w14:paraId="27943ED1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Состав:</w:t>
      </w:r>
    </w:p>
    <w:p w14:paraId="7D3A9F7B" w14:textId="481558A2" w:rsidR="008932BF" w:rsidRPr="00B039B8" w:rsidRDefault="008932BF" w:rsidP="00B039B8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Этикетировщик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</w:t>
      </w:r>
      <w:proofErr w:type="spellStart"/>
      <w:r w:rsidRPr="00B039B8">
        <w:rPr>
          <w:rFonts w:ascii="Liberation Serif" w:cs="Times New Roman"/>
          <w:color w:val="000000" w:themeColor="text1"/>
        </w:rPr>
        <w:t>Intrex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</w:t>
      </w:r>
      <w:r w:rsidR="00243765" w:rsidRPr="00B039B8">
        <w:rPr>
          <w:rFonts w:ascii="Liberation Serif" w:cs="Times New Roman"/>
          <w:color w:val="000000" w:themeColor="text1"/>
        </w:rPr>
        <w:t>2</w:t>
      </w:r>
      <w:r w:rsidRPr="00B039B8">
        <w:rPr>
          <w:rFonts w:ascii="Liberation Serif" w:cs="Times New Roman"/>
          <w:color w:val="000000" w:themeColor="text1"/>
        </w:rPr>
        <w:t xml:space="preserve">00 </w:t>
      </w:r>
      <w:r w:rsidR="001E3DDB" w:rsidRPr="00B039B8">
        <w:rPr>
          <w:rFonts w:ascii="Liberation Serif" w:cs="Times New Roman"/>
          <w:color w:val="000000" w:themeColor="text1"/>
        </w:rPr>
        <w:t>9</w:t>
      </w:r>
      <w:r w:rsidRPr="00B039B8">
        <w:rPr>
          <w:rFonts w:ascii="Liberation Serif" w:cs="Times New Roman"/>
          <w:color w:val="000000" w:themeColor="text1"/>
        </w:rPr>
        <w:t xml:space="preserve">0 300 (ширина этикетки до 90 мм) </w:t>
      </w:r>
      <w:r w:rsidR="00B11A2B" w:rsidRPr="00B039B8">
        <w:rPr>
          <w:rFonts w:ascii="Liberation Serif" w:cs="Times New Roman"/>
          <w:color w:val="000000" w:themeColor="text1"/>
        </w:rPr>
        <w:t xml:space="preserve">с </w:t>
      </w:r>
      <w:r w:rsidR="00B11A2B" w:rsidRPr="00B039B8">
        <w:rPr>
          <w:rFonts w:ascii="Liberation Serif" w:cs="Times New Roman"/>
          <w:color w:val="000000" w:themeColor="text1"/>
          <w:lang w:val="en-US"/>
        </w:rPr>
        <w:t>TTO</w:t>
      </w:r>
      <w:r w:rsidR="00B11A2B" w:rsidRPr="00B039B8">
        <w:rPr>
          <w:rFonts w:ascii="Liberation Serif" w:cs="Times New Roman"/>
          <w:color w:val="000000" w:themeColor="text1"/>
        </w:rPr>
        <w:t xml:space="preserve"> принтером </w:t>
      </w:r>
      <w:r w:rsidR="00B11A2B" w:rsidRPr="00B039B8">
        <w:rPr>
          <w:rFonts w:ascii="Liberation Serif" w:cs="Times New Roman"/>
          <w:color w:val="000000" w:themeColor="text1"/>
          <w:lang w:val="en-US"/>
        </w:rPr>
        <w:t>V</w:t>
      </w:r>
      <w:r w:rsidR="00B11A2B" w:rsidRPr="00B039B8">
        <w:rPr>
          <w:rFonts w:ascii="Liberation Serif" w:cs="Times New Roman"/>
          <w:color w:val="000000" w:themeColor="text1"/>
        </w:rPr>
        <w:t>120</w:t>
      </w:r>
      <w:proofErr w:type="spellStart"/>
      <w:r w:rsidR="00B11A2B" w:rsidRPr="00B039B8">
        <w:rPr>
          <w:rFonts w:ascii="Liberation Serif" w:cs="Times New Roman"/>
          <w:color w:val="000000" w:themeColor="text1"/>
          <w:lang w:val="en-US"/>
        </w:rPr>
        <w:t>i</w:t>
      </w:r>
      <w:proofErr w:type="spellEnd"/>
      <w:r w:rsidR="000F1815" w:rsidRPr="00B039B8">
        <w:rPr>
          <w:rFonts w:ascii="Liberation Serif"/>
          <w:color w:val="000000" w:themeColor="text1"/>
        </w:rPr>
        <w:t>, или аналог</w:t>
      </w:r>
      <w:r w:rsidR="000F1815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(1шт.)</w:t>
      </w:r>
    </w:p>
    <w:p w14:paraId="4D051D6E" w14:textId="57B93D4F" w:rsidR="008932BF" w:rsidRPr="00B039B8" w:rsidRDefault="008932BF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Датчик</w:t>
      </w:r>
      <w:r w:rsidR="00B11A2B" w:rsidRPr="00B039B8">
        <w:rPr>
          <w:rFonts w:ascii="Liberation Serif" w:cs="Times New Roman"/>
          <w:color w:val="000000" w:themeColor="text1"/>
        </w:rPr>
        <w:t xml:space="preserve"> оптический</w:t>
      </w:r>
      <w:r w:rsidRPr="00B039B8">
        <w:rPr>
          <w:rFonts w:ascii="Liberation Serif" w:cs="Times New Roman"/>
          <w:color w:val="000000" w:themeColor="text1"/>
        </w:rPr>
        <w:t xml:space="preserve"> (1шт.) </w:t>
      </w:r>
    </w:p>
    <w:p w14:paraId="5846E697" w14:textId="77777777" w:rsidR="008932BF" w:rsidRPr="00B039B8" w:rsidRDefault="008932BF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Стойка аппликатора (1шт.) </w:t>
      </w:r>
    </w:p>
    <w:p w14:paraId="330922B2" w14:textId="48340FC1" w:rsidR="008932BF" w:rsidRPr="00B039B8" w:rsidRDefault="00AF6B94" w:rsidP="00B039B8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Настольный ТТ принтер SATO WS4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6CC36530" w14:textId="104D3270" w:rsidR="001D1F84" w:rsidRPr="00B039B8" w:rsidRDefault="001D1F84" w:rsidP="00B039B8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Автоматическая камера </w:t>
      </w:r>
      <w:r w:rsidRPr="00B039B8">
        <w:rPr>
          <w:rFonts w:ascii="Liberation Serif" w:cs="Times New Roman"/>
          <w:color w:val="000000" w:themeColor="text1"/>
          <w:lang w:val="en-US"/>
        </w:rPr>
        <w:t>Cognex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DM</w:t>
      </w:r>
      <w:r w:rsidRPr="00B039B8">
        <w:rPr>
          <w:rFonts w:ascii="Liberation Serif" w:cs="Times New Roman"/>
          <w:color w:val="000000" w:themeColor="text1"/>
        </w:rPr>
        <w:t>262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 шт.)</w:t>
      </w:r>
    </w:p>
    <w:p w14:paraId="6F5853D9" w14:textId="0D4E7DD6" w:rsidR="001D1F84" w:rsidRPr="00B039B8" w:rsidRDefault="001D1F84" w:rsidP="00B039B8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</w:t>
      </w:r>
      <w:r w:rsidR="006D5032" w:rsidRPr="00B039B8">
        <w:rPr>
          <w:rFonts w:ascii="Liberation Serif" w:cs="Times New Roman"/>
          <w:color w:val="000000" w:themeColor="text1"/>
        </w:rPr>
        <w:t xml:space="preserve">2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237363F1" w14:textId="3CB1BC95" w:rsidR="00AF6B94" w:rsidRPr="00B039B8" w:rsidRDefault="00AF6B94" w:rsidP="00B039B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>Моноблок (1 шт.)</w:t>
      </w:r>
    </w:p>
    <w:p w14:paraId="2D270667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b/>
          <w:bCs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Конвейер делитель потоков. (1 шт.): </w:t>
      </w:r>
      <w:r w:rsidRPr="00B039B8">
        <w:rPr>
          <w:rFonts w:ascii="Liberation Serif" w:cs="Times New Roman"/>
          <w:bCs/>
          <w:color w:val="000000" w:themeColor="text1"/>
        </w:rPr>
        <w:t xml:space="preserve">Материал металлоконструкции: Нержавеющая сталь </w:t>
      </w:r>
      <w:r w:rsidRPr="00B039B8">
        <w:rPr>
          <w:rFonts w:ascii="Liberation Serif" w:cs="Times New Roman"/>
          <w:bCs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bCs/>
          <w:color w:val="000000" w:themeColor="text1"/>
        </w:rPr>
        <w:t xml:space="preserve">304, </w:t>
      </w:r>
      <w:r w:rsidRPr="00B039B8">
        <w:rPr>
          <w:rFonts w:ascii="Liberation Serif"/>
          <w:bCs/>
          <w:color w:val="000000" w:themeColor="text1"/>
        </w:rPr>
        <w:t xml:space="preserve">Крепежные изделия Нержавеющая сталь </w:t>
      </w:r>
      <w:r w:rsidRPr="00B039B8">
        <w:rPr>
          <w:rFonts w:ascii="Liberation Serif"/>
          <w:bCs/>
          <w:color w:val="000000" w:themeColor="text1"/>
          <w:lang w:val="en-US"/>
        </w:rPr>
        <w:t>AISI</w:t>
      </w:r>
      <w:r w:rsidRPr="00B039B8">
        <w:rPr>
          <w:rFonts w:ascii="Liberation Serif"/>
          <w:bCs/>
          <w:color w:val="000000" w:themeColor="text1"/>
        </w:rPr>
        <w:t xml:space="preserve">304, </w:t>
      </w:r>
      <w:r w:rsidRPr="00B039B8">
        <w:rPr>
          <w:rFonts w:ascii="Liberation Serif" w:cs="Times New Roman"/>
          <w:color w:val="000000" w:themeColor="text1"/>
        </w:rPr>
        <w:t xml:space="preserve">мотор редуктор, кожух на мотор редукторе защитный, нержавеющий </w:t>
      </w:r>
      <w:r w:rsidRPr="00B039B8">
        <w:rPr>
          <w:rFonts w:ascii="Liberation Serif" w:cs="Times New Roman"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color w:val="000000" w:themeColor="text1"/>
        </w:rPr>
        <w:t xml:space="preserve"> 304. Шкаф управления (корпус электрического щита: Нержавеющая сталь)</w:t>
      </w:r>
    </w:p>
    <w:p w14:paraId="4D2D5AC9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Пневмосистема</w:t>
      </w:r>
    </w:p>
    <w:p w14:paraId="6789F504" w14:textId="77777777" w:rsidR="009C58FB" w:rsidRPr="00B039B8" w:rsidRDefault="009C58FB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0D53478A" w14:textId="134BBB3F" w:rsidR="00AC38C9" w:rsidRPr="00B039B8" w:rsidRDefault="00AC38C9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 xml:space="preserve">Функционал и логика работы: </w:t>
      </w:r>
      <w:r w:rsidRPr="00B039B8">
        <w:rPr>
          <w:rFonts w:ascii="Liberation Serif" w:cs="Times New Roman"/>
          <w:color w:val="000000" w:themeColor="text1"/>
        </w:rPr>
        <w:t xml:space="preserve">в ПО выбирается фасуемый продукт, отправляется на печать этикетка с соответствующими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кодами. При выходе из фасовочной машины на этикетке распечатыва</w:t>
      </w:r>
      <w:r w:rsidR="001D1F84" w:rsidRPr="00B039B8">
        <w:rPr>
          <w:rFonts w:ascii="Liberation Serif" w:cs="Times New Roman"/>
          <w:color w:val="000000" w:themeColor="text1"/>
        </w:rPr>
        <w:t>е</w:t>
      </w:r>
      <w:r w:rsidRPr="00B039B8">
        <w:rPr>
          <w:rFonts w:ascii="Liberation Serif" w:cs="Times New Roman"/>
          <w:color w:val="000000" w:themeColor="text1"/>
        </w:rPr>
        <w:t xml:space="preserve">тся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 и </w:t>
      </w:r>
      <w:r w:rsidR="001D1F84" w:rsidRPr="00B039B8">
        <w:rPr>
          <w:rFonts w:ascii="Liberation Serif" w:cs="Times New Roman"/>
          <w:color w:val="000000" w:themeColor="text1"/>
        </w:rPr>
        <w:t xml:space="preserve">автоматически </w:t>
      </w:r>
      <w:r w:rsidRPr="00B039B8">
        <w:rPr>
          <w:rFonts w:ascii="Liberation Serif" w:cs="Times New Roman"/>
          <w:color w:val="000000" w:themeColor="text1"/>
        </w:rPr>
        <w:t>на</w:t>
      </w:r>
      <w:r w:rsidR="001D1F84" w:rsidRPr="00B039B8">
        <w:rPr>
          <w:rFonts w:ascii="Liberation Serif" w:cs="Times New Roman"/>
          <w:color w:val="000000" w:themeColor="text1"/>
        </w:rPr>
        <w:t>носится</w:t>
      </w:r>
      <w:r w:rsidRPr="00B039B8">
        <w:rPr>
          <w:rFonts w:ascii="Liberation Serif" w:cs="Times New Roman"/>
          <w:color w:val="000000" w:themeColor="text1"/>
        </w:rPr>
        <w:t xml:space="preserve"> на продукт, </w:t>
      </w:r>
      <w:bookmarkStart w:id="8" w:name="_Hlk63863182"/>
      <w:r w:rsidR="009C58FB" w:rsidRPr="00B039B8">
        <w:rPr>
          <w:rFonts w:ascii="Liberation Serif" w:cs="Times New Roman"/>
          <w:color w:val="000000" w:themeColor="text1"/>
        </w:rPr>
        <w:t xml:space="preserve">агрегация в групповую упаковку осуществляется в полуавтоматическом режиме. </w:t>
      </w:r>
      <w:r w:rsidR="00626BAD" w:rsidRPr="00B039B8">
        <w:rPr>
          <w:rFonts w:ascii="Liberation Serif" w:cs="Times New Roman"/>
          <w:color w:val="000000" w:themeColor="text1"/>
        </w:rPr>
        <w:t>Р</w:t>
      </w:r>
      <w:r w:rsidR="009C58FB" w:rsidRPr="00B039B8">
        <w:rPr>
          <w:rFonts w:ascii="Liberation Serif" w:cs="Times New Roman"/>
          <w:color w:val="000000" w:themeColor="text1"/>
        </w:rPr>
        <w:t xml:space="preserve">абочие места операторов укладки продукции в </w:t>
      </w:r>
      <w:proofErr w:type="spellStart"/>
      <w:r w:rsidR="009C58FB" w:rsidRPr="00B039B8">
        <w:rPr>
          <w:rFonts w:ascii="Liberation Serif" w:cs="Times New Roman"/>
          <w:color w:val="000000" w:themeColor="text1"/>
        </w:rPr>
        <w:t>гофроящик</w:t>
      </w:r>
      <w:proofErr w:type="spellEnd"/>
      <w:r w:rsidR="009C58FB" w:rsidRPr="00B039B8">
        <w:rPr>
          <w:rFonts w:ascii="Liberation Serif" w:cs="Times New Roman"/>
          <w:color w:val="000000" w:themeColor="text1"/>
        </w:rPr>
        <w:t>, включает</w:t>
      </w:r>
      <w:r w:rsidR="00115963" w:rsidRPr="00B039B8">
        <w:rPr>
          <w:rFonts w:ascii="Liberation Serif" w:cs="Times New Roman"/>
          <w:color w:val="000000" w:themeColor="text1"/>
        </w:rPr>
        <w:t xml:space="preserve"> </w:t>
      </w:r>
      <w:r w:rsidR="009C58FB" w:rsidRPr="00B039B8">
        <w:rPr>
          <w:rFonts w:ascii="Liberation Serif" w:cs="Times New Roman"/>
          <w:color w:val="000000" w:themeColor="text1"/>
        </w:rPr>
        <w:t xml:space="preserve">считыватели кодов групповой упаковки и кодов </w:t>
      </w:r>
      <w:proofErr w:type="spellStart"/>
      <w:r w:rsidR="009C58FB" w:rsidRPr="00B039B8">
        <w:rPr>
          <w:rFonts w:ascii="Liberation Serif" w:cs="Times New Roman"/>
          <w:color w:val="000000" w:themeColor="text1"/>
        </w:rPr>
        <w:t>сериализации</w:t>
      </w:r>
      <w:proofErr w:type="spellEnd"/>
      <w:r w:rsidR="009C58FB" w:rsidRPr="00B039B8">
        <w:rPr>
          <w:rFonts w:ascii="Liberation Serif" w:cs="Times New Roman"/>
          <w:color w:val="000000" w:themeColor="text1"/>
        </w:rPr>
        <w:t>, панели визуализации, и панели управления рабочим местом</w:t>
      </w:r>
      <w:r w:rsidR="006F1A9F" w:rsidRPr="00B039B8">
        <w:rPr>
          <w:rFonts w:ascii="Liberation Serif" w:cs="Times New Roman"/>
          <w:color w:val="000000" w:themeColor="text1"/>
        </w:rPr>
        <w:t xml:space="preserve">. </w:t>
      </w:r>
      <w:r w:rsidR="00626BAD" w:rsidRPr="00B039B8">
        <w:rPr>
          <w:rFonts w:ascii="Liberation Serif" w:cs="Times New Roman"/>
          <w:color w:val="000000" w:themeColor="text1"/>
        </w:rPr>
        <w:t>Продукция</w:t>
      </w:r>
      <w:r w:rsidR="009C58FB" w:rsidRPr="00B039B8">
        <w:rPr>
          <w:rFonts w:ascii="Liberation Serif" w:cs="Times New Roman"/>
          <w:color w:val="000000" w:themeColor="text1"/>
        </w:rPr>
        <w:t xml:space="preserve"> по лини</w:t>
      </w:r>
      <w:r w:rsidR="006D5032" w:rsidRPr="00B039B8">
        <w:rPr>
          <w:rFonts w:ascii="Liberation Serif" w:cs="Times New Roman"/>
          <w:color w:val="000000" w:themeColor="text1"/>
        </w:rPr>
        <w:t>и</w:t>
      </w:r>
      <w:r w:rsidR="009C58FB" w:rsidRPr="00B039B8">
        <w:rPr>
          <w:rFonts w:ascii="Liberation Serif" w:cs="Times New Roman"/>
          <w:color w:val="000000" w:themeColor="text1"/>
        </w:rPr>
        <w:t xml:space="preserve"> конвейера, где осуществляется считывание и</w:t>
      </w:r>
      <w:r w:rsidR="006F1A9F" w:rsidRPr="00B039B8">
        <w:rPr>
          <w:rFonts w:ascii="Liberation Serif" w:cs="Times New Roman"/>
          <w:color w:val="000000" w:themeColor="text1"/>
        </w:rPr>
        <w:t xml:space="preserve"> </w:t>
      </w:r>
      <w:r w:rsidR="009C58FB" w:rsidRPr="00B039B8">
        <w:rPr>
          <w:rFonts w:ascii="Liberation Serif" w:cs="Times New Roman"/>
          <w:color w:val="000000" w:themeColor="text1"/>
        </w:rPr>
        <w:t>верификация кодов маркировки. При выявлении отклонений в верификации кодов (Качество печати А,</w:t>
      </w:r>
      <w:r w:rsidR="00626BAD" w:rsidRPr="00B039B8">
        <w:rPr>
          <w:rFonts w:ascii="Liberation Serif" w:cs="Times New Roman"/>
          <w:color w:val="000000" w:themeColor="text1"/>
        </w:rPr>
        <w:t xml:space="preserve"> </w:t>
      </w:r>
      <w:r w:rsidR="009C58FB" w:rsidRPr="00B039B8">
        <w:rPr>
          <w:rFonts w:ascii="Liberation Serif" w:cs="Times New Roman"/>
          <w:color w:val="000000" w:themeColor="text1"/>
        </w:rPr>
        <w:t xml:space="preserve">В или С) модуль осуществляет </w:t>
      </w:r>
      <w:r w:rsidR="00626BAD" w:rsidRPr="00B039B8">
        <w:rPr>
          <w:rFonts w:ascii="Liberation Serif" w:cs="Times New Roman"/>
          <w:color w:val="000000" w:themeColor="text1"/>
        </w:rPr>
        <w:t>отбраковку</w:t>
      </w:r>
      <w:r w:rsidR="009C58FB" w:rsidRPr="00B039B8">
        <w:rPr>
          <w:rFonts w:ascii="Liberation Serif" w:cs="Times New Roman"/>
          <w:color w:val="000000" w:themeColor="text1"/>
        </w:rPr>
        <w:t xml:space="preserve"> в накопитель брака для ручной проверки. Продукция с успешно </w:t>
      </w:r>
      <w:proofErr w:type="spellStart"/>
      <w:r w:rsidR="009C58FB" w:rsidRPr="00B039B8">
        <w:rPr>
          <w:rFonts w:ascii="Liberation Serif" w:cs="Times New Roman"/>
          <w:color w:val="000000" w:themeColor="text1"/>
        </w:rPr>
        <w:t>валидированными</w:t>
      </w:r>
      <w:proofErr w:type="spellEnd"/>
      <w:r w:rsidR="009C58FB" w:rsidRPr="00B039B8">
        <w:rPr>
          <w:rFonts w:ascii="Liberation Serif" w:cs="Times New Roman"/>
          <w:color w:val="000000" w:themeColor="text1"/>
        </w:rPr>
        <w:t xml:space="preserve"> кодами поочередно направляется в зону работы операторов для агрегации в </w:t>
      </w:r>
      <w:proofErr w:type="spellStart"/>
      <w:r w:rsidR="009C58FB" w:rsidRPr="00B039B8">
        <w:rPr>
          <w:rFonts w:ascii="Liberation Serif" w:cs="Times New Roman"/>
          <w:color w:val="000000" w:themeColor="text1"/>
        </w:rPr>
        <w:t>гофрокороб</w:t>
      </w:r>
      <w:proofErr w:type="spellEnd"/>
      <w:r w:rsidR="009C58FB" w:rsidRPr="00B039B8">
        <w:rPr>
          <w:rFonts w:ascii="Liberation Serif" w:cs="Times New Roman"/>
          <w:color w:val="000000" w:themeColor="text1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="009C58FB" w:rsidRPr="00B039B8">
        <w:rPr>
          <w:rFonts w:ascii="Liberation Serif" w:cs="Times New Roman"/>
          <w:color w:val="000000" w:themeColor="text1"/>
        </w:rPr>
        <w:t>прогарммно</w:t>
      </w:r>
      <w:proofErr w:type="spellEnd"/>
      <w:r w:rsidR="009C58FB" w:rsidRPr="00B039B8">
        <w:rPr>
          <w:rFonts w:ascii="Liberation Serif" w:cs="Times New Roman"/>
          <w:color w:val="000000" w:themeColor="text1"/>
        </w:rPr>
        <w:t xml:space="preserve"> в производственном задании). Распределение продукции по зонам работы операторов осуществляется</w:t>
      </w:r>
      <w:r w:rsidR="003C7E34" w:rsidRPr="00B039B8">
        <w:rPr>
          <w:rFonts w:ascii="Liberation Serif" w:cs="Times New Roman"/>
          <w:color w:val="000000" w:themeColor="text1"/>
        </w:rPr>
        <w:t xml:space="preserve"> </w:t>
      </w:r>
      <w:r w:rsidR="009C58FB" w:rsidRPr="00B039B8">
        <w:rPr>
          <w:rFonts w:ascii="Liberation Serif" w:cs="Times New Roman"/>
          <w:color w:val="000000" w:themeColor="text1"/>
        </w:rPr>
        <w:t>контролируемым механизмом деления пото</w:t>
      </w:r>
      <w:r w:rsidR="00C33D4A" w:rsidRPr="00B039B8">
        <w:rPr>
          <w:rFonts w:ascii="Liberation Serif" w:cs="Times New Roman"/>
          <w:color w:val="000000" w:themeColor="text1"/>
        </w:rPr>
        <w:t>ко</w:t>
      </w:r>
      <w:r w:rsidR="009C58FB" w:rsidRPr="00B039B8">
        <w:rPr>
          <w:rFonts w:ascii="Liberation Serif" w:cs="Times New Roman"/>
          <w:color w:val="000000" w:themeColor="text1"/>
        </w:rPr>
        <w:t>в продукции</w:t>
      </w:r>
      <w:r w:rsidR="003C7E34" w:rsidRPr="00B039B8">
        <w:rPr>
          <w:rFonts w:ascii="Liberation Serif" w:cs="Times New Roman"/>
          <w:color w:val="000000" w:themeColor="text1"/>
        </w:rPr>
        <w:t>.</w:t>
      </w:r>
      <w:bookmarkEnd w:id="8"/>
      <w:r w:rsidR="006D5032" w:rsidRPr="00B039B8">
        <w:rPr>
          <w:rFonts w:ascii="Liberation Serif" w:cs="Times New Roman"/>
          <w:color w:val="000000" w:themeColor="text1"/>
        </w:rPr>
        <w:t xml:space="preserve"> П</w:t>
      </w:r>
      <w:r w:rsidRPr="00B039B8">
        <w:rPr>
          <w:rFonts w:ascii="Liberation Serif" w:cs="Times New Roman"/>
          <w:color w:val="000000" w:themeColor="text1"/>
        </w:rPr>
        <w:t xml:space="preserve">ри заполнении групповой упаковки (достижении числа считанных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кодов установленному значению полной групповой упаковки) на настольном </w:t>
      </w:r>
      <w:proofErr w:type="spellStart"/>
      <w:r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кодов к групповому линейному штрихкоду.</w:t>
      </w:r>
      <w:r w:rsidR="001D1F84" w:rsidRPr="00B039B8">
        <w:rPr>
          <w:rFonts w:ascii="Liberation Serif" w:cs="Times New Roman"/>
          <w:color w:val="000000" w:themeColor="text1"/>
        </w:rPr>
        <w:t xml:space="preserve"> </w:t>
      </w:r>
      <w:r w:rsidR="00A23895" w:rsidRPr="00B039B8">
        <w:rPr>
          <w:rFonts w:ascii="Liberation Serif" w:cs="Times New Roman"/>
          <w:color w:val="000000" w:themeColor="text1"/>
        </w:rPr>
        <w:t>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039752B2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5F4C2D70" w14:textId="742AB14B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Линия 2.</w:t>
      </w:r>
      <w:r w:rsidR="001D1F84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 xml:space="preserve">(производство масла монолит) Нанесение </w:t>
      </w:r>
      <w:proofErr w:type="spellStart"/>
      <w:r w:rsidRPr="00B039B8">
        <w:rPr>
          <w:rFonts w:ascii="Liberation Serif" w:cs="Times New Roman"/>
          <w:color w:val="000000" w:themeColor="text1"/>
        </w:rPr>
        <w:t>преднапечатанной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с кодом DM</w:t>
      </w:r>
      <w:r w:rsidR="00B11A2B" w:rsidRPr="00B039B8">
        <w:rPr>
          <w:rFonts w:ascii="Liberation Serif" w:cs="Times New Roman"/>
          <w:color w:val="000000" w:themeColor="text1"/>
          <w:lang w:val="en-US"/>
        </w:rPr>
        <w:t>X</w:t>
      </w:r>
      <w:r w:rsidRPr="00B039B8">
        <w:rPr>
          <w:rFonts w:ascii="Liberation Serif" w:cs="Times New Roman"/>
          <w:color w:val="000000" w:themeColor="text1"/>
        </w:rPr>
        <w:t xml:space="preserve"> вручную. Групповая и </w:t>
      </w:r>
      <w:proofErr w:type="spellStart"/>
      <w:r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наносится также вручную </w:t>
      </w:r>
      <w:r w:rsidR="000F1815" w:rsidRPr="00B039B8">
        <w:rPr>
          <w:rFonts w:ascii="Liberation Serif" w:cs="Times New Roman"/>
          <w:color w:val="000000" w:themeColor="text1"/>
        </w:rPr>
        <w:t>при отгрузке товара</w:t>
      </w:r>
      <w:r w:rsidRPr="00B039B8">
        <w:rPr>
          <w:rFonts w:ascii="Liberation Serif" w:cs="Times New Roman"/>
          <w:color w:val="000000" w:themeColor="text1"/>
        </w:rPr>
        <w:t>.</w:t>
      </w:r>
    </w:p>
    <w:p w14:paraId="0877FE8F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lastRenderedPageBreak/>
        <w:t>Состав:</w:t>
      </w:r>
    </w:p>
    <w:p w14:paraId="7E6D7881" w14:textId="6DA06BF6" w:rsidR="008932BF" w:rsidRPr="00B039B8" w:rsidRDefault="00B11A2B" w:rsidP="00B039B8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Настольный ТТ принтер SATO WS4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8932BF" w:rsidRPr="00B039B8">
        <w:rPr>
          <w:rFonts w:ascii="Liberation Serif" w:cs="Times New Roman"/>
          <w:color w:val="000000" w:themeColor="text1"/>
        </w:rPr>
        <w:t>(1шт.)</w:t>
      </w:r>
    </w:p>
    <w:p w14:paraId="48B4F4C8" w14:textId="3E5AB6E0" w:rsidR="008932BF" w:rsidRPr="00B039B8" w:rsidRDefault="008932BF" w:rsidP="00B039B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0F1815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107757EB" w14:textId="0870DC54" w:rsidR="00AF6B94" w:rsidRPr="00B039B8" w:rsidRDefault="00AF6B94" w:rsidP="00B039B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>Моноблок (1 шт.)</w:t>
      </w:r>
    </w:p>
    <w:p w14:paraId="6464056B" w14:textId="4E9105F8" w:rsidR="00A23895" w:rsidRPr="00B039B8" w:rsidRDefault="00A23895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 xml:space="preserve">Функционал и логика работы: </w:t>
      </w:r>
      <w:r w:rsidRPr="00B039B8">
        <w:rPr>
          <w:rFonts w:ascii="Liberation Serif" w:cs="Times New Roman"/>
          <w:color w:val="000000" w:themeColor="text1"/>
        </w:rPr>
        <w:t xml:space="preserve">оператор выбирает в ПО конкретный продукт, распечатывает этикетку с соответствующим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кодом. После нанесения имеющейся этикетки оператор наклеивает этикетку с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кодом на продукт, считывает нанесенный код ручным сканером и укладывает продукт на поддон.</w:t>
      </w:r>
    </w:p>
    <w:p w14:paraId="2C9EE3C5" w14:textId="77777777" w:rsidR="00502A9C" w:rsidRPr="00B039B8" w:rsidRDefault="00502A9C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</w:p>
    <w:p w14:paraId="11F196B4" w14:textId="4B7024E8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Линия 3.</w:t>
      </w:r>
      <w:r w:rsidR="00AF6B94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 xml:space="preserve">(цех мороженого, экструзия вафельный стакан) Фризер 400 L - Нанесение </w:t>
      </w:r>
      <w:r w:rsidR="00AF6B94" w:rsidRPr="00B039B8">
        <w:rPr>
          <w:rFonts w:ascii="Liberation Serif" w:cs="Times New Roman"/>
          <w:color w:val="000000" w:themeColor="text1"/>
        </w:rPr>
        <w:t>кода</w:t>
      </w:r>
      <w:r w:rsidRPr="00B039B8">
        <w:rPr>
          <w:rFonts w:ascii="Liberation Serif" w:cs="Times New Roman"/>
          <w:color w:val="000000" w:themeColor="text1"/>
        </w:rPr>
        <w:t xml:space="preserve"> DM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X</w:t>
      </w:r>
      <w:r w:rsidRPr="00B039B8">
        <w:rPr>
          <w:rFonts w:ascii="Liberation Serif" w:cs="Times New Roman"/>
          <w:color w:val="000000" w:themeColor="text1"/>
        </w:rPr>
        <w:t xml:space="preserve"> при помощи </w:t>
      </w:r>
      <w:r w:rsidR="00AF6B94" w:rsidRPr="00B039B8">
        <w:rPr>
          <w:rFonts w:ascii="Liberation Serif" w:cs="Times New Roman"/>
          <w:color w:val="000000" w:themeColor="text1"/>
          <w:lang w:val="en-US"/>
        </w:rPr>
        <w:t>TTO</w:t>
      </w:r>
      <w:r w:rsidR="00AF6B94" w:rsidRPr="00B039B8">
        <w:rPr>
          <w:rFonts w:ascii="Liberation Serif" w:cs="Times New Roman"/>
          <w:color w:val="000000" w:themeColor="text1"/>
        </w:rPr>
        <w:t xml:space="preserve"> принтера на </w:t>
      </w:r>
      <w:r w:rsidR="000F7CAB" w:rsidRPr="00B039B8">
        <w:rPr>
          <w:rFonts w:ascii="Liberation Serif" w:cs="Times New Roman"/>
          <w:color w:val="000000" w:themeColor="text1"/>
        </w:rPr>
        <w:t xml:space="preserve">пленку, сканирование кодов </w:t>
      </w:r>
      <w:r w:rsidR="000F7CAB" w:rsidRPr="00B039B8">
        <w:rPr>
          <w:rFonts w:ascii="Liberation Serif" w:cs="Times New Roman"/>
          <w:color w:val="000000" w:themeColor="text1"/>
          <w:lang w:val="en-US"/>
        </w:rPr>
        <w:t>DMX</w:t>
      </w:r>
      <w:r w:rsidR="000F7CAB" w:rsidRPr="00B039B8">
        <w:rPr>
          <w:rFonts w:ascii="Liberation Serif" w:cs="Times New Roman"/>
          <w:color w:val="000000" w:themeColor="text1"/>
        </w:rPr>
        <w:t xml:space="preserve"> </w:t>
      </w:r>
      <w:r w:rsidR="00447CB6" w:rsidRPr="00B039B8">
        <w:rPr>
          <w:rFonts w:ascii="Liberation Serif" w:cs="Times New Roman"/>
          <w:color w:val="000000" w:themeColor="text1"/>
        </w:rPr>
        <w:t xml:space="preserve">системой </w:t>
      </w:r>
      <w:r w:rsidR="000F7CAB" w:rsidRPr="00B039B8">
        <w:rPr>
          <w:rFonts w:ascii="Liberation Serif" w:cs="Times New Roman"/>
          <w:color w:val="000000" w:themeColor="text1"/>
        </w:rPr>
        <w:t>автоматическ</w:t>
      </w:r>
      <w:r w:rsidR="00447CB6" w:rsidRPr="00B039B8">
        <w:rPr>
          <w:rFonts w:ascii="Liberation Serif" w:cs="Times New Roman"/>
          <w:color w:val="000000" w:themeColor="text1"/>
        </w:rPr>
        <w:t>их</w:t>
      </w:r>
      <w:r w:rsidR="000F7CAB" w:rsidRPr="00B039B8">
        <w:rPr>
          <w:rFonts w:ascii="Liberation Serif" w:cs="Times New Roman"/>
          <w:color w:val="000000" w:themeColor="text1"/>
        </w:rPr>
        <w:t xml:space="preserve"> камер, ручная укладка в </w:t>
      </w:r>
      <w:proofErr w:type="spellStart"/>
      <w:r w:rsidR="000F7CAB" w:rsidRPr="00B039B8">
        <w:rPr>
          <w:rFonts w:ascii="Liberation Serif" w:cs="Times New Roman"/>
          <w:color w:val="000000" w:themeColor="text1"/>
        </w:rPr>
        <w:t>гофроящик</w:t>
      </w:r>
      <w:proofErr w:type="spellEnd"/>
      <w:r w:rsidR="000F7CAB" w:rsidRPr="00B039B8">
        <w:rPr>
          <w:rFonts w:ascii="Liberation Serif" w:cs="Times New Roman"/>
          <w:color w:val="000000" w:themeColor="text1"/>
        </w:rPr>
        <w:t xml:space="preserve"> оператором.</w:t>
      </w:r>
      <w:r w:rsidRPr="00B039B8">
        <w:rPr>
          <w:rFonts w:ascii="Liberation Serif" w:cs="Times New Roman"/>
          <w:color w:val="000000" w:themeColor="text1"/>
        </w:rPr>
        <w:t xml:space="preserve"> Групповая этикетки наносится </w:t>
      </w:r>
      <w:r w:rsidR="00AD7CAE" w:rsidRPr="00B039B8">
        <w:rPr>
          <w:rFonts w:ascii="Liberation Serif" w:cs="Times New Roman"/>
          <w:color w:val="000000" w:themeColor="text1"/>
        </w:rPr>
        <w:t>автоматически на транспортере</w:t>
      </w:r>
      <w:r w:rsidRPr="00B039B8">
        <w:rPr>
          <w:rFonts w:ascii="Liberation Serif" w:cs="Times New Roman"/>
          <w:color w:val="000000" w:themeColor="text1"/>
        </w:rPr>
        <w:t>.</w:t>
      </w:r>
      <w:r w:rsidR="0043266C" w:rsidRPr="00B039B8">
        <w:rPr>
          <w:rFonts w:ascii="Liberation Serif" w:cs="Times New Roman"/>
          <w:color w:val="000000" w:themeColor="text1"/>
        </w:rPr>
        <w:t xml:space="preserve">  </w:t>
      </w:r>
      <w:proofErr w:type="spellStart"/>
      <w:r w:rsidR="0043266C"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="0043266C" w:rsidRPr="00B039B8">
        <w:rPr>
          <w:rFonts w:ascii="Liberation Serif" w:cs="Times New Roman"/>
          <w:color w:val="000000" w:themeColor="text1"/>
        </w:rPr>
        <w:t xml:space="preserve"> этикетка наносится вручную</w:t>
      </w:r>
      <w:r w:rsidR="00EB5DFB" w:rsidRPr="00B039B8">
        <w:rPr>
          <w:rFonts w:ascii="Liberation Serif" w:cs="Times New Roman"/>
          <w:color w:val="000000" w:themeColor="text1"/>
        </w:rPr>
        <w:t>.</w:t>
      </w:r>
    </w:p>
    <w:p w14:paraId="7C2F3D98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Состав:</w:t>
      </w:r>
    </w:p>
    <w:p w14:paraId="194ED007" w14:textId="3E9B151C" w:rsidR="00AF6B94" w:rsidRPr="00B039B8" w:rsidRDefault="00AF6B94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Термотрансферный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принтер </w:t>
      </w:r>
      <w:r w:rsidRPr="00B039B8">
        <w:rPr>
          <w:rFonts w:ascii="Liberation Serif" w:cs="Times New Roman"/>
          <w:color w:val="000000" w:themeColor="text1"/>
          <w:lang w:val="en-US"/>
        </w:rPr>
        <w:t>Domino</w:t>
      </w:r>
      <w:r w:rsidR="00233F82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V</w:t>
      </w:r>
      <w:r w:rsidRPr="00B039B8">
        <w:rPr>
          <w:rFonts w:ascii="Liberation Serif" w:cs="Times New Roman"/>
          <w:color w:val="000000" w:themeColor="text1"/>
        </w:rPr>
        <w:t>120</w:t>
      </w:r>
      <w:proofErr w:type="spellStart"/>
      <w:r w:rsidRPr="00B039B8">
        <w:rPr>
          <w:rFonts w:ascii="Liberation Serif" w:cs="Times New Roman"/>
          <w:color w:val="000000" w:themeColor="text1"/>
          <w:lang w:val="en-US"/>
        </w:rPr>
        <w:t>i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CM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 шт.)</w:t>
      </w:r>
    </w:p>
    <w:p w14:paraId="2BE883D9" w14:textId="5E859A21" w:rsidR="008932BF" w:rsidRPr="00B039B8" w:rsidRDefault="008932BF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Датчик</w:t>
      </w:r>
      <w:r w:rsidR="00AF6B94" w:rsidRPr="00B039B8">
        <w:rPr>
          <w:rFonts w:ascii="Liberation Serif" w:cs="Times New Roman"/>
          <w:color w:val="000000" w:themeColor="text1"/>
        </w:rPr>
        <w:t xml:space="preserve"> </w:t>
      </w:r>
      <w:proofErr w:type="spellStart"/>
      <w:r w:rsidR="00AF6B94" w:rsidRPr="00B039B8">
        <w:rPr>
          <w:rFonts w:ascii="Liberation Serif" w:cs="Times New Roman"/>
          <w:color w:val="000000" w:themeColor="text1"/>
        </w:rPr>
        <w:t>фотометки</w:t>
      </w:r>
      <w:proofErr w:type="spellEnd"/>
      <w:r w:rsidR="00335696" w:rsidRPr="00B039B8">
        <w:rPr>
          <w:rFonts w:ascii="Liberation Serif"/>
          <w:color w:val="000000" w:themeColor="text1"/>
        </w:rPr>
        <w:t>, или аналог</w:t>
      </w:r>
      <w:r w:rsidR="000F7CAB" w:rsidRPr="00B039B8">
        <w:rPr>
          <w:rFonts w:ascii="Liberation Serif" w:cs="Times New Roman"/>
          <w:color w:val="000000" w:themeColor="text1"/>
        </w:rPr>
        <w:t xml:space="preserve"> (2 </w:t>
      </w:r>
      <w:r w:rsidRPr="00B039B8">
        <w:rPr>
          <w:rFonts w:ascii="Liberation Serif" w:cs="Times New Roman"/>
          <w:color w:val="000000" w:themeColor="text1"/>
        </w:rPr>
        <w:t>шт</w:t>
      </w:r>
      <w:r w:rsidR="000F7CAB" w:rsidRPr="00B039B8">
        <w:rPr>
          <w:rFonts w:ascii="Liberation Serif" w:cs="Times New Roman"/>
          <w:color w:val="000000" w:themeColor="text1"/>
        </w:rPr>
        <w:t>.)</w:t>
      </w:r>
    </w:p>
    <w:p w14:paraId="64CB841E" w14:textId="212B389B" w:rsidR="000F7CAB" w:rsidRPr="00B039B8" w:rsidRDefault="000F7CAB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Автоматическая камера </w:t>
      </w:r>
      <w:r w:rsidRPr="00B039B8">
        <w:rPr>
          <w:rFonts w:ascii="Liberation Serif" w:cs="Times New Roman"/>
          <w:color w:val="000000" w:themeColor="text1"/>
          <w:lang w:val="en-US"/>
        </w:rPr>
        <w:t>Cognex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  <w:lang w:val="en-US"/>
        </w:rPr>
        <w:t>DM</w:t>
      </w:r>
      <w:r w:rsidRPr="00B039B8">
        <w:rPr>
          <w:rFonts w:ascii="Liberation Serif" w:cs="Times New Roman"/>
          <w:color w:val="000000" w:themeColor="text1"/>
        </w:rPr>
        <w:t>262</w:t>
      </w:r>
      <w:r w:rsidR="00335696" w:rsidRPr="00B039B8">
        <w:rPr>
          <w:rFonts w:ascii="Liberation Serif"/>
          <w:color w:val="000000" w:themeColor="text1"/>
        </w:rPr>
        <w:t xml:space="preserve">, или аналог </w:t>
      </w:r>
      <w:r w:rsidR="00AD7CAE" w:rsidRPr="00B039B8">
        <w:rPr>
          <w:rFonts w:ascii="Liberation Serif"/>
          <w:color w:val="000000" w:themeColor="text1"/>
        </w:rPr>
        <w:t>(3 шт.)</w:t>
      </w:r>
    </w:p>
    <w:p w14:paraId="5FCCEB91" w14:textId="4D48B10E" w:rsidR="000F7CAB" w:rsidRPr="00B039B8" w:rsidRDefault="000F7CAB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Настольный ТТ принтер SATO WS4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78BD4458" w14:textId="28B96C09" w:rsidR="00447CB6" w:rsidRPr="00B039B8" w:rsidRDefault="00447CB6" w:rsidP="00B039B8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Пушер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(</w:t>
      </w:r>
      <w:proofErr w:type="spellStart"/>
      <w:r w:rsidRPr="00B039B8">
        <w:rPr>
          <w:rFonts w:ascii="Liberation Serif" w:cs="Times New Roman"/>
          <w:color w:val="000000" w:themeColor="text1"/>
        </w:rPr>
        <w:t>отбраковщик</w:t>
      </w:r>
      <w:proofErr w:type="spellEnd"/>
      <w:r w:rsidRPr="00B039B8">
        <w:rPr>
          <w:rFonts w:ascii="Liberation Serif" w:cs="Times New Roman"/>
          <w:color w:val="000000" w:themeColor="text1"/>
        </w:rPr>
        <w:t>) (1 шт.)</w:t>
      </w:r>
    </w:p>
    <w:p w14:paraId="2D430324" w14:textId="219536C4" w:rsidR="008932BF" w:rsidRPr="00B039B8" w:rsidRDefault="008932BF" w:rsidP="00B039B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(2шт.)</w:t>
      </w:r>
    </w:p>
    <w:p w14:paraId="3BAF9FD2" w14:textId="77777777" w:rsidR="00115963" w:rsidRPr="00B039B8" w:rsidRDefault="007F4933" w:rsidP="00B039B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Моноблок (1 шт.)</w:t>
      </w:r>
    </w:p>
    <w:p w14:paraId="53153E61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b/>
          <w:bCs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Конвейер делитель потоков. (1 шт.): </w:t>
      </w:r>
      <w:r w:rsidRPr="00B039B8">
        <w:rPr>
          <w:rFonts w:ascii="Liberation Serif" w:cs="Times New Roman"/>
          <w:bCs/>
          <w:color w:val="000000" w:themeColor="text1"/>
        </w:rPr>
        <w:t xml:space="preserve">Материал металлоконструкции: Нержавеющая сталь </w:t>
      </w:r>
      <w:r w:rsidRPr="00B039B8">
        <w:rPr>
          <w:rFonts w:ascii="Liberation Serif" w:cs="Times New Roman"/>
          <w:bCs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bCs/>
          <w:color w:val="000000" w:themeColor="text1"/>
        </w:rPr>
        <w:t xml:space="preserve">304, </w:t>
      </w:r>
      <w:r w:rsidRPr="00B039B8">
        <w:rPr>
          <w:rFonts w:ascii="Liberation Serif"/>
          <w:bCs/>
          <w:color w:val="000000" w:themeColor="text1"/>
        </w:rPr>
        <w:t xml:space="preserve">Крепежные изделия Нержавеющая сталь </w:t>
      </w:r>
      <w:r w:rsidRPr="00B039B8">
        <w:rPr>
          <w:rFonts w:ascii="Liberation Serif"/>
          <w:bCs/>
          <w:color w:val="000000" w:themeColor="text1"/>
          <w:lang w:val="en-US"/>
        </w:rPr>
        <w:t>AISI</w:t>
      </w:r>
      <w:r w:rsidRPr="00B039B8">
        <w:rPr>
          <w:rFonts w:ascii="Liberation Serif"/>
          <w:bCs/>
          <w:color w:val="000000" w:themeColor="text1"/>
        </w:rPr>
        <w:t xml:space="preserve">304, </w:t>
      </w:r>
      <w:r w:rsidRPr="00B039B8">
        <w:rPr>
          <w:rFonts w:ascii="Liberation Serif" w:cs="Times New Roman"/>
          <w:color w:val="000000" w:themeColor="text1"/>
        </w:rPr>
        <w:t xml:space="preserve">мотор редуктор, кожух на мотор редукторе защитный, нержавеющий </w:t>
      </w:r>
      <w:r w:rsidRPr="00B039B8">
        <w:rPr>
          <w:rFonts w:ascii="Liberation Serif" w:cs="Times New Roman"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color w:val="000000" w:themeColor="text1"/>
        </w:rPr>
        <w:t xml:space="preserve"> 304. Шкаф управления (корпус электрического щита: Нержавеющая сталь)</w:t>
      </w:r>
    </w:p>
    <w:p w14:paraId="7106F942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Пневмосистема</w:t>
      </w:r>
    </w:p>
    <w:p w14:paraId="439CF320" w14:textId="3DDF5F0C" w:rsidR="00075EDD" w:rsidRPr="00B039B8" w:rsidRDefault="00075EDD" w:rsidP="00B039B8">
      <w:pPr>
        <w:tabs>
          <w:tab w:val="left" w:pos="284"/>
          <w:tab w:val="left" w:pos="426"/>
        </w:tabs>
        <w:spacing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/>
          <w:color w:val="000000" w:themeColor="text1"/>
        </w:rPr>
        <w:t xml:space="preserve">Функционал и логика работы: </w:t>
      </w:r>
      <w:r w:rsidRPr="00B039B8">
        <w:rPr>
          <w:rFonts w:ascii="Liberation Serif" w:cs="Times New Roman"/>
          <w:color w:val="000000" w:themeColor="text1"/>
        </w:rPr>
        <w:t xml:space="preserve">в ПО выбирается фасуемый продукт, отправляется на печать этикетка с соответствующими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кодами. В фасовочной машине при размотке плёнки на ней печатается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</w:t>
      </w:r>
      <w:r w:rsidR="009C4947" w:rsidRPr="00B039B8">
        <w:rPr>
          <w:rFonts w:ascii="Liberation Serif" w:cs="Times New Roman"/>
          <w:color w:val="000000" w:themeColor="text1"/>
        </w:rPr>
        <w:t xml:space="preserve"> или используется упаковочный материал с нанесенным типографским способом кодом </w:t>
      </w:r>
      <w:r w:rsidR="009C4947"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, после чего автоматической камерой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коды считываются</w:t>
      </w:r>
      <w:r w:rsidR="00115963" w:rsidRPr="00B039B8">
        <w:rPr>
          <w:rFonts w:ascii="Liberation Serif" w:cs="Times New Roman"/>
          <w:color w:val="000000" w:themeColor="text1"/>
        </w:rPr>
        <w:t xml:space="preserve">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="00115963" w:rsidRPr="00B039B8">
        <w:rPr>
          <w:rFonts w:ascii="Liberation Serif" w:cs="Times New Roman"/>
          <w:color w:val="000000" w:themeColor="text1"/>
        </w:rPr>
        <w:t>гофроящик</w:t>
      </w:r>
      <w:proofErr w:type="spellEnd"/>
      <w:r w:rsidR="00115963" w:rsidRPr="00B039B8">
        <w:rPr>
          <w:rFonts w:ascii="Liberation Serif" w:cs="Times New Roman"/>
          <w:color w:val="000000" w:themeColor="text1"/>
        </w:rPr>
        <w:t xml:space="preserve">, включает считыватели кодов групповой упаковки и кодов </w:t>
      </w:r>
      <w:proofErr w:type="spellStart"/>
      <w:r w:rsidR="00115963" w:rsidRPr="00B039B8">
        <w:rPr>
          <w:rFonts w:ascii="Liberation Serif" w:cs="Times New Roman"/>
          <w:color w:val="000000" w:themeColor="text1"/>
        </w:rPr>
        <w:t>сериализации</w:t>
      </w:r>
      <w:proofErr w:type="spellEnd"/>
      <w:r w:rsidR="00115963" w:rsidRPr="00B039B8">
        <w:rPr>
          <w:rFonts w:ascii="Liberation Serif" w:cs="Times New Roman"/>
          <w:color w:val="000000" w:themeColor="text1"/>
        </w:rPr>
        <w:t xml:space="preserve">, панели визуализации,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="00115963" w:rsidRPr="00B039B8">
        <w:rPr>
          <w:rFonts w:ascii="Liberation Serif" w:cs="Times New Roman"/>
          <w:color w:val="000000" w:themeColor="text1"/>
        </w:rPr>
        <w:t>валидированными</w:t>
      </w:r>
      <w:proofErr w:type="spellEnd"/>
      <w:r w:rsidR="00115963" w:rsidRPr="00B039B8">
        <w:rPr>
          <w:rFonts w:ascii="Liberation Serif" w:cs="Times New Roman"/>
          <w:color w:val="000000" w:themeColor="text1"/>
        </w:rPr>
        <w:t xml:space="preserve"> кодами поочередно направляется в зону работы операторов для агрегации в </w:t>
      </w:r>
      <w:proofErr w:type="spellStart"/>
      <w:r w:rsidR="00115963" w:rsidRPr="00B039B8">
        <w:rPr>
          <w:rFonts w:ascii="Liberation Serif" w:cs="Times New Roman"/>
          <w:color w:val="000000" w:themeColor="text1"/>
        </w:rPr>
        <w:t>гофрокороб</w:t>
      </w:r>
      <w:proofErr w:type="spellEnd"/>
      <w:r w:rsidR="00115963" w:rsidRPr="00B039B8">
        <w:rPr>
          <w:rFonts w:ascii="Liberation Serif" w:cs="Times New Roman"/>
          <w:color w:val="000000" w:themeColor="text1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="00115963" w:rsidRPr="00B039B8">
        <w:rPr>
          <w:rFonts w:ascii="Liberation Serif" w:cs="Times New Roman"/>
          <w:color w:val="000000" w:themeColor="text1"/>
        </w:rPr>
        <w:t>прогарммно</w:t>
      </w:r>
      <w:proofErr w:type="spellEnd"/>
      <w:r w:rsidR="00115963" w:rsidRPr="00B039B8">
        <w:rPr>
          <w:rFonts w:ascii="Liberation Serif" w:cs="Times New Roman"/>
          <w:color w:val="000000" w:themeColor="text1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</w:t>
      </w:r>
      <w:r w:rsidR="00C33D4A" w:rsidRPr="00B039B8">
        <w:rPr>
          <w:rFonts w:ascii="Liberation Serif" w:cs="Times New Roman"/>
          <w:color w:val="000000" w:themeColor="text1"/>
        </w:rPr>
        <w:t>ок</w:t>
      </w:r>
      <w:r w:rsidR="00115963" w:rsidRPr="00B039B8">
        <w:rPr>
          <w:rFonts w:ascii="Liberation Serif" w:cs="Times New Roman"/>
          <w:color w:val="000000" w:themeColor="text1"/>
        </w:rPr>
        <w:t>ов продукции.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115963" w:rsidRPr="00B039B8">
        <w:rPr>
          <w:rFonts w:ascii="Liberation Serif" w:cs="Times New Roman"/>
          <w:color w:val="000000" w:themeColor="text1"/>
        </w:rPr>
        <w:t>П</w:t>
      </w:r>
      <w:r w:rsidRPr="00B039B8">
        <w:rPr>
          <w:rFonts w:ascii="Liberation Serif" w:cs="Times New Roman"/>
          <w:color w:val="000000" w:themeColor="text1"/>
        </w:rPr>
        <w:t xml:space="preserve">ри заполнении групповой упаковки (достижении числа считанных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кодов установленному значению полной групповой упаковки) на настольном </w:t>
      </w:r>
      <w:proofErr w:type="spellStart"/>
      <w:r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</w:t>
      </w:r>
      <w:r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</w:t>
      </w:r>
      <w:r w:rsidR="00A77017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мощью моноблока и ручного сканера оператор имеет возможность изменять состав групповой упаковки, выбрав в ПО соответствующий пункт меню.</w:t>
      </w:r>
    </w:p>
    <w:p w14:paraId="7EDC3E89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</w:rPr>
      </w:pPr>
    </w:p>
    <w:p w14:paraId="62581264" w14:textId="18588F4B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Линия 4.</w:t>
      </w:r>
      <w:r w:rsidR="00233F82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 xml:space="preserve">(цех мороженого </w:t>
      </w:r>
      <w:proofErr w:type="spellStart"/>
      <w:r w:rsidRPr="00B039B8">
        <w:rPr>
          <w:rFonts w:ascii="Liberation Serif" w:cs="Times New Roman"/>
          <w:color w:val="000000" w:themeColor="text1"/>
        </w:rPr>
        <w:t>роторн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.) Нанесение </w:t>
      </w:r>
      <w:proofErr w:type="spellStart"/>
      <w:r w:rsidRPr="00B039B8">
        <w:rPr>
          <w:rFonts w:ascii="Liberation Serif" w:cs="Times New Roman"/>
          <w:color w:val="000000" w:themeColor="text1"/>
        </w:rPr>
        <w:t>преднапечатанной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с кодом DM</w:t>
      </w:r>
      <w:r w:rsidR="009C4947" w:rsidRPr="00B039B8">
        <w:rPr>
          <w:rFonts w:ascii="Liberation Serif" w:cs="Times New Roman"/>
          <w:color w:val="000000" w:themeColor="text1"/>
        </w:rPr>
        <w:t>Х</w:t>
      </w:r>
      <w:r w:rsidRPr="00B039B8">
        <w:rPr>
          <w:rFonts w:ascii="Liberation Serif" w:cs="Times New Roman"/>
          <w:color w:val="000000" w:themeColor="text1"/>
        </w:rPr>
        <w:t xml:space="preserve"> при помощи </w:t>
      </w:r>
      <w:proofErr w:type="spellStart"/>
      <w:r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. Групповая и </w:t>
      </w:r>
      <w:proofErr w:type="spellStart"/>
      <w:r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наносится вручную оператором.</w:t>
      </w:r>
    </w:p>
    <w:p w14:paraId="67C673A5" w14:textId="7777777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rPr>
          <w:rFonts w:ascii="Liberation Serif" w:cs="Times New Roman"/>
          <w:color w:val="000000" w:themeColor="text1"/>
          <w:szCs w:val="24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Состав:</w:t>
      </w:r>
    </w:p>
    <w:p w14:paraId="3B3C0A6D" w14:textId="187DE094" w:rsidR="002A0B0F" w:rsidRPr="00B039B8" w:rsidRDefault="008932BF" w:rsidP="00B039B8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Этикетировщик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</w:t>
      </w:r>
      <w:proofErr w:type="spellStart"/>
      <w:r w:rsidRPr="00B039B8">
        <w:rPr>
          <w:rFonts w:ascii="Liberation Serif" w:cs="Times New Roman"/>
          <w:color w:val="000000" w:themeColor="text1"/>
        </w:rPr>
        <w:t>Intrex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100 </w:t>
      </w:r>
      <w:r w:rsidR="00233F82" w:rsidRPr="00B039B8">
        <w:rPr>
          <w:rFonts w:ascii="Liberation Serif" w:cs="Times New Roman"/>
          <w:color w:val="000000" w:themeColor="text1"/>
        </w:rPr>
        <w:t>9</w:t>
      </w:r>
      <w:r w:rsidRPr="00B039B8">
        <w:rPr>
          <w:rFonts w:ascii="Liberation Serif" w:cs="Times New Roman"/>
          <w:color w:val="000000" w:themeColor="text1"/>
        </w:rPr>
        <w:t>0 300 (ширина этикетки до 90 мм)</w:t>
      </w:r>
      <w:r w:rsidR="00335696" w:rsidRPr="00B039B8">
        <w:rPr>
          <w:rFonts w:ascii="Liberation Serif"/>
          <w:color w:val="000000" w:themeColor="text1"/>
        </w:rPr>
        <w:t>,</w:t>
      </w:r>
      <w:r w:rsidR="003D3747" w:rsidRPr="00B039B8">
        <w:rPr>
          <w:rFonts w:ascii="Liberation Serif"/>
          <w:color w:val="000000" w:themeColor="text1"/>
        </w:rPr>
        <w:t xml:space="preserve"> с TTO принтером </w:t>
      </w:r>
      <w:proofErr w:type="spellStart"/>
      <w:r w:rsidR="003D3747" w:rsidRPr="00B039B8">
        <w:rPr>
          <w:rFonts w:ascii="Liberation Serif"/>
          <w:color w:val="000000" w:themeColor="text1"/>
        </w:rPr>
        <w:t>Domino</w:t>
      </w:r>
      <w:proofErr w:type="spellEnd"/>
      <w:r w:rsidR="003D3747" w:rsidRPr="00B039B8">
        <w:rPr>
          <w:rFonts w:ascii="Liberation Serif"/>
          <w:color w:val="000000" w:themeColor="text1"/>
        </w:rPr>
        <w:t xml:space="preserve"> V120i, или аналог (1шт.)</w:t>
      </w:r>
      <w:r w:rsidR="00335696" w:rsidRPr="00B039B8">
        <w:rPr>
          <w:rFonts w:ascii="Liberation Serif"/>
          <w:color w:val="000000" w:themeColor="text1"/>
        </w:rPr>
        <w:t xml:space="preserve"> </w:t>
      </w:r>
    </w:p>
    <w:p w14:paraId="5C2E5935" w14:textId="3858A198" w:rsidR="008932BF" w:rsidRPr="00B039B8" w:rsidRDefault="008932BF" w:rsidP="00B039B8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Датчик</w:t>
      </w:r>
      <w:r w:rsidR="00AA0A5A" w:rsidRPr="00B039B8">
        <w:rPr>
          <w:rFonts w:ascii="Liberation Serif" w:cs="Times New Roman"/>
          <w:color w:val="000000" w:themeColor="text1"/>
        </w:rPr>
        <w:t xml:space="preserve"> оптический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 </w:t>
      </w:r>
    </w:p>
    <w:p w14:paraId="79212928" w14:textId="77777777" w:rsidR="008932BF" w:rsidRPr="00B039B8" w:rsidRDefault="008932BF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Отводящий участок конвейера (1шт.)</w:t>
      </w:r>
    </w:p>
    <w:p w14:paraId="7CF1425A" w14:textId="5A320B20" w:rsidR="00AA0A5A" w:rsidRPr="00B039B8" w:rsidRDefault="008932BF" w:rsidP="00B039B8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Стойка аппликатора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58A4DBEF" w14:textId="4CE1C189" w:rsidR="00AA0A5A" w:rsidRPr="00B039B8" w:rsidRDefault="00AA0A5A" w:rsidP="00B039B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 xml:space="preserve">Автоматическая камера </w:t>
      </w:r>
      <w:proofErr w:type="spellStart"/>
      <w:r w:rsidRPr="00B039B8">
        <w:rPr>
          <w:rFonts w:ascii="Liberation Serif" w:cs="Times New Roman"/>
          <w:color w:val="000000" w:themeColor="text1"/>
        </w:rPr>
        <w:t>Cognex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DM262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 шт.)</w:t>
      </w:r>
    </w:p>
    <w:p w14:paraId="0D430E2E" w14:textId="0BCA88BA" w:rsidR="00233F82" w:rsidRPr="00B039B8" w:rsidRDefault="00233F82" w:rsidP="00B039B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>Настольный ТТ принтер SATO WS4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37C2647A" w14:textId="56043180" w:rsidR="008932BF" w:rsidRPr="00B039B8" w:rsidRDefault="008932BF" w:rsidP="00B039B8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lastRenderedPageBreak/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335696" w:rsidRPr="00B039B8">
        <w:rPr>
          <w:rFonts w:ascii="Liberation Serif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</w:t>
      </w:r>
      <w:r w:rsidR="00C33D4A" w:rsidRPr="00B039B8">
        <w:rPr>
          <w:rFonts w:ascii="Liberation Serif" w:cs="Times New Roman"/>
          <w:color w:val="000000" w:themeColor="text1"/>
        </w:rPr>
        <w:t>2</w:t>
      </w:r>
      <w:r w:rsidR="00AA0A5A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4FF913F1" w14:textId="0D98A910" w:rsidR="00366E98" w:rsidRPr="00B039B8" w:rsidRDefault="00366E98" w:rsidP="00B039B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Пушер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(</w:t>
      </w:r>
      <w:proofErr w:type="spellStart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отбраковщик</w:t>
      </w:r>
      <w:proofErr w:type="spellEnd"/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) (1 шт.)</w:t>
      </w:r>
    </w:p>
    <w:p w14:paraId="76DEABF9" w14:textId="77777777" w:rsidR="006D5032" w:rsidRPr="00B039B8" w:rsidRDefault="007F4933" w:rsidP="00B039B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Моноблок (1 шт.)</w:t>
      </w:r>
    </w:p>
    <w:p w14:paraId="33955A01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b/>
          <w:bCs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Конвейер делитель потоков. (1 шт.): </w:t>
      </w:r>
      <w:r w:rsidRPr="00B039B8">
        <w:rPr>
          <w:rFonts w:ascii="Liberation Serif" w:cs="Times New Roman"/>
          <w:bCs/>
          <w:color w:val="000000" w:themeColor="text1"/>
        </w:rPr>
        <w:t xml:space="preserve">Материал металлоконструкции: Нержавеющая сталь </w:t>
      </w:r>
      <w:r w:rsidRPr="00B039B8">
        <w:rPr>
          <w:rFonts w:ascii="Liberation Serif" w:cs="Times New Roman"/>
          <w:bCs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bCs/>
          <w:color w:val="000000" w:themeColor="text1"/>
        </w:rPr>
        <w:t xml:space="preserve">304, </w:t>
      </w:r>
      <w:r w:rsidRPr="00B039B8">
        <w:rPr>
          <w:rFonts w:ascii="Liberation Serif"/>
          <w:bCs/>
          <w:color w:val="000000" w:themeColor="text1"/>
        </w:rPr>
        <w:t xml:space="preserve">Крепежные изделия Нержавеющая сталь </w:t>
      </w:r>
      <w:r w:rsidRPr="00B039B8">
        <w:rPr>
          <w:rFonts w:ascii="Liberation Serif"/>
          <w:bCs/>
          <w:color w:val="000000" w:themeColor="text1"/>
          <w:lang w:val="en-US"/>
        </w:rPr>
        <w:t>AISI</w:t>
      </w:r>
      <w:r w:rsidRPr="00B039B8">
        <w:rPr>
          <w:rFonts w:ascii="Liberation Serif"/>
          <w:bCs/>
          <w:color w:val="000000" w:themeColor="text1"/>
        </w:rPr>
        <w:t xml:space="preserve">304, </w:t>
      </w:r>
      <w:r w:rsidRPr="00B039B8">
        <w:rPr>
          <w:rFonts w:ascii="Liberation Serif" w:cs="Times New Roman"/>
          <w:color w:val="000000" w:themeColor="text1"/>
        </w:rPr>
        <w:t xml:space="preserve">мотор редуктор, кожух на мотор редукторе защитный, нержавеющий </w:t>
      </w:r>
      <w:r w:rsidRPr="00B039B8">
        <w:rPr>
          <w:rFonts w:ascii="Liberation Serif" w:cs="Times New Roman"/>
          <w:color w:val="000000" w:themeColor="text1"/>
          <w:lang w:val="en-US"/>
        </w:rPr>
        <w:t>AISI</w:t>
      </w:r>
      <w:r w:rsidRPr="00B039B8">
        <w:rPr>
          <w:rFonts w:ascii="Liberation Serif" w:cs="Times New Roman"/>
          <w:color w:val="000000" w:themeColor="text1"/>
        </w:rPr>
        <w:t xml:space="preserve"> 304. Шкаф управления (корпус электрического щита: Нержавеющая сталь)</w:t>
      </w:r>
    </w:p>
    <w:p w14:paraId="03AAAA1D" w14:textId="77777777" w:rsidR="00C33D4A" w:rsidRPr="00B039B8" w:rsidRDefault="00C33D4A" w:rsidP="00B039B8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0" w:line="240" w:lineRule="auto"/>
        <w:ind w:left="0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Пневмосистема</w:t>
      </w:r>
    </w:p>
    <w:p w14:paraId="2DDAEACF" w14:textId="5BCBA7E7" w:rsidR="00DD77FA" w:rsidRPr="00B039B8" w:rsidRDefault="00DD77FA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</w:rPr>
        <w:t>Функционал и логика работы:</w:t>
      </w:r>
      <w:r w:rsidRPr="00B039B8">
        <w:rPr>
          <w:rFonts w:ascii="Liberation Serif" w:cs="Times New Roman"/>
          <w:color w:val="000000" w:themeColor="text1"/>
        </w:rPr>
        <w:t xml:space="preserve"> бобина этикетки с предварительно напечатанными</w:t>
      </w:r>
      <w:r w:rsidR="00AA0A5A" w:rsidRPr="00B039B8">
        <w:rPr>
          <w:rFonts w:ascii="Liberation Serif" w:cs="Times New Roman"/>
          <w:color w:val="000000" w:themeColor="text1"/>
        </w:rPr>
        <w:t xml:space="preserve"> на Станции печати этикеток в рулон</w:t>
      </w:r>
      <w:r w:rsidRPr="00B039B8">
        <w:rPr>
          <w:rFonts w:ascii="Liberation Serif" w:cs="Times New Roman"/>
          <w:color w:val="000000" w:themeColor="text1"/>
        </w:rPr>
        <w:t xml:space="preserve"> DMX кодами</w:t>
      </w:r>
      <w:r w:rsidR="00AA0A5A" w:rsidRPr="00B039B8">
        <w:rPr>
          <w:rFonts w:ascii="Liberation Serif" w:cs="Times New Roman"/>
          <w:color w:val="000000" w:themeColor="text1"/>
        </w:rPr>
        <w:t xml:space="preserve"> устанавливается в </w:t>
      </w:r>
      <w:proofErr w:type="spellStart"/>
      <w:r w:rsidR="00AA0A5A" w:rsidRPr="00B039B8">
        <w:rPr>
          <w:rFonts w:ascii="Liberation Serif" w:cs="Times New Roman"/>
          <w:color w:val="000000" w:themeColor="text1"/>
        </w:rPr>
        <w:t>этикетировщик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. При выходе из фасовочной машины </w:t>
      </w:r>
      <w:r w:rsidR="00AA0A5A" w:rsidRPr="00B039B8">
        <w:rPr>
          <w:rFonts w:ascii="Liberation Serif" w:cs="Times New Roman"/>
          <w:color w:val="000000" w:themeColor="text1"/>
        </w:rPr>
        <w:t>этикетка с</w:t>
      </w:r>
      <w:r w:rsidRPr="00B039B8">
        <w:rPr>
          <w:rFonts w:ascii="Liberation Serif" w:cs="Times New Roman"/>
          <w:color w:val="000000" w:themeColor="text1"/>
        </w:rPr>
        <w:t xml:space="preserve"> DMX код</w:t>
      </w:r>
      <w:r w:rsidR="00AA0A5A" w:rsidRPr="00B039B8">
        <w:rPr>
          <w:rFonts w:ascii="Liberation Serif" w:cs="Times New Roman"/>
          <w:color w:val="000000" w:themeColor="text1"/>
        </w:rPr>
        <w:t>ом</w:t>
      </w:r>
      <w:r w:rsidRPr="00B039B8">
        <w:rPr>
          <w:rFonts w:ascii="Liberation Serif" w:cs="Times New Roman"/>
          <w:color w:val="000000" w:themeColor="text1"/>
        </w:rPr>
        <w:t xml:space="preserve"> автоматически наносится на </w:t>
      </w:r>
      <w:r w:rsidR="00335696" w:rsidRPr="00B039B8">
        <w:rPr>
          <w:rFonts w:ascii="Liberation Serif" w:cs="Times New Roman"/>
          <w:color w:val="000000" w:themeColor="text1"/>
        </w:rPr>
        <w:t>упаковку</w:t>
      </w:r>
      <w:r w:rsidR="00AA0A5A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продукт</w:t>
      </w:r>
      <w:r w:rsidR="00AA0A5A" w:rsidRPr="00B039B8">
        <w:rPr>
          <w:rFonts w:ascii="Liberation Serif" w:cs="Times New Roman"/>
          <w:color w:val="000000" w:themeColor="text1"/>
        </w:rPr>
        <w:t>а</w:t>
      </w:r>
      <w:r w:rsidRPr="00B039B8">
        <w:rPr>
          <w:rFonts w:ascii="Liberation Serif" w:cs="Times New Roman"/>
          <w:color w:val="000000" w:themeColor="text1"/>
        </w:rPr>
        <w:t>,</w:t>
      </w:r>
      <w:r w:rsidR="00C43A33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после чего автоматической камерой DMX коды считываются</w:t>
      </w:r>
      <w:r w:rsidR="00C33D4A" w:rsidRPr="00B039B8">
        <w:rPr>
          <w:rFonts w:ascii="Liberation Serif" w:cs="Times New Roman"/>
          <w:color w:val="000000" w:themeColor="text1"/>
        </w:rPr>
        <w:t xml:space="preserve">, агрегация в групповую упаковку осуществляется в полуавтоматическом режиме. Рабочие места операторов укладки продукции в </w:t>
      </w:r>
      <w:proofErr w:type="spellStart"/>
      <w:r w:rsidR="00C33D4A" w:rsidRPr="00B039B8">
        <w:rPr>
          <w:rFonts w:ascii="Liberation Serif" w:cs="Times New Roman"/>
          <w:color w:val="000000" w:themeColor="text1"/>
        </w:rPr>
        <w:t>гофроящик</w:t>
      </w:r>
      <w:proofErr w:type="spellEnd"/>
      <w:r w:rsidR="00C33D4A" w:rsidRPr="00B039B8">
        <w:rPr>
          <w:rFonts w:ascii="Liberation Serif" w:cs="Times New Roman"/>
          <w:color w:val="000000" w:themeColor="text1"/>
        </w:rPr>
        <w:t xml:space="preserve">, включает считыватели кодов групповой упаковки и кодов </w:t>
      </w:r>
      <w:proofErr w:type="spellStart"/>
      <w:r w:rsidR="00C33D4A" w:rsidRPr="00B039B8">
        <w:rPr>
          <w:rFonts w:ascii="Liberation Serif" w:cs="Times New Roman"/>
          <w:color w:val="000000" w:themeColor="text1"/>
        </w:rPr>
        <w:t>сериализации</w:t>
      </w:r>
      <w:proofErr w:type="spellEnd"/>
      <w:r w:rsidR="00C33D4A" w:rsidRPr="00B039B8">
        <w:rPr>
          <w:rFonts w:ascii="Liberation Serif" w:cs="Times New Roman"/>
          <w:color w:val="000000" w:themeColor="text1"/>
        </w:rPr>
        <w:t xml:space="preserve">, панели визуализации, и панели управления рабочим местом. Продукция по линии конвейера, где осуществляется считывание и верификация кодов маркировки. При выявлении отклонений в верификации кодов (Качество печати А, В или С) модуль осуществляет отбраковку в накопитель брака для ручной проверки. Продукция с успешно </w:t>
      </w:r>
      <w:proofErr w:type="spellStart"/>
      <w:r w:rsidR="00C33D4A" w:rsidRPr="00B039B8">
        <w:rPr>
          <w:rFonts w:ascii="Liberation Serif" w:cs="Times New Roman"/>
          <w:color w:val="000000" w:themeColor="text1"/>
        </w:rPr>
        <w:t>валидированными</w:t>
      </w:r>
      <w:proofErr w:type="spellEnd"/>
      <w:r w:rsidR="00C33D4A" w:rsidRPr="00B039B8">
        <w:rPr>
          <w:rFonts w:ascii="Liberation Serif" w:cs="Times New Roman"/>
          <w:color w:val="000000" w:themeColor="text1"/>
        </w:rPr>
        <w:t xml:space="preserve"> кодами поочередно направляется в зону работы операторов для агрегации в </w:t>
      </w:r>
      <w:proofErr w:type="spellStart"/>
      <w:r w:rsidR="00C33D4A" w:rsidRPr="00B039B8">
        <w:rPr>
          <w:rFonts w:ascii="Liberation Serif" w:cs="Times New Roman"/>
          <w:color w:val="000000" w:themeColor="text1"/>
        </w:rPr>
        <w:t>гофрокороб</w:t>
      </w:r>
      <w:proofErr w:type="spellEnd"/>
      <w:r w:rsidR="00C33D4A" w:rsidRPr="00B039B8">
        <w:rPr>
          <w:rFonts w:ascii="Liberation Serif" w:cs="Times New Roman"/>
          <w:color w:val="000000" w:themeColor="text1"/>
        </w:rPr>
        <w:t xml:space="preserve">. Количество единиц продукции для каждого оператора соответствует максимальному количеству вложений в коробе (задается </w:t>
      </w:r>
      <w:proofErr w:type="spellStart"/>
      <w:r w:rsidR="00C33D4A" w:rsidRPr="00B039B8">
        <w:rPr>
          <w:rFonts w:ascii="Liberation Serif" w:cs="Times New Roman"/>
          <w:color w:val="000000" w:themeColor="text1"/>
        </w:rPr>
        <w:t>прогарммно</w:t>
      </w:r>
      <w:proofErr w:type="spellEnd"/>
      <w:r w:rsidR="00C33D4A" w:rsidRPr="00B039B8">
        <w:rPr>
          <w:rFonts w:ascii="Liberation Serif" w:cs="Times New Roman"/>
          <w:color w:val="000000" w:themeColor="text1"/>
        </w:rPr>
        <w:t xml:space="preserve"> в производственном задании). Распределение продукции по зонам работы операторов осуществляется контролируемым механизмом деления потоков продукции.</w:t>
      </w:r>
      <w:r w:rsidRPr="00B039B8">
        <w:rPr>
          <w:rFonts w:ascii="Liberation Serif" w:cs="Times New Roman"/>
          <w:color w:val="000000" w:themeColor="text1"/>
        </w:rPr>
        <w:t xml:space="preserve"> </w:t>
      </w:r>
      <w:r w:rsidR="00C33D4A" w:rsidRPr="00B039B8">
        <w:rPr>
          <w:rFonts w:ascii="Liberation Serif" w:cs="Times New Roman"/>
          <w:color w:val="000000" w:themeColor="text1"/>
        </w:rPr>
        <w:t>П</w:t>
      </w:r>
      <w:r w:rsidRPr="00B039B8">
        <w:rPr>
          <w:rFonts w:ascii="Liberation Serif" w:cs="Times New Roman"/>
          <w:color w:val="000000" w:themeColor="text1"/>
        </w:rPr>
        <w:t xml:space="preserve">ри заполнении групповой упаковки (достижении числа считанных DMX кодов установленному значению полной групповой упаковки) на настольном </w:t>
      </w:r>
      <w:proofErr w:type="spellStart"/>
      <w:r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сканера оператор имеет возможность изменять состав групповой упаковки, выбрав в ПО соответствующий пункт меню</w:t>
      </w:r>
      <w:r w:rsidR="00AA0A5A" w:rsidRPr="00B039B8">
        <w:rPr>
          <w:rFonts w:ascii="Liberation Serif" w:cs="Times New Roman"/>
          <w:color w:val="000000" w:themeColor="text1"/>
        </w:rPr>
        <w:t>.</w:t>
      </w:r>
    </w:p>
    <w:p w14:paraId="788FFAD8" w14:textId="7A240CA7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П</w:t>
      </w:r>
      <w:r w:rsidR="00842DC3" w:rsidRPr="00B039B8">
        <w:rPr>
          <w:rFonts w:ascii="Liberation Serif" w:cs="Times New Roman"/>
          <w:color w:val="000000" w:themeColor="text1"/>
        </w:rPr>
        <w:t>роизводственная п</w:t>
      </w:r>
      <w:r w:rsidRPr="00B039B8">
        <w:rPr>
          <w:rFonts w:ascii="Liberation Serif" w:cs="Times New Roman"/>
          <w:color w:val="000000" w:themeColor="text1"/>
        </w:rPr>
        <w:t xml:space="preserve">лощадка – Ирбит </w:t>
      </w:r>
      <w:r w:rsidR="00842DC3" w:rsidRPr="00B039B8">
        <w:rPr>
          <w:rFonts w:ascii="Liberation Serif" w:cs="Times New Roman"/>
          <w:color w:val="000000" w:themeColor="text1"/>
        </w:rPr>
        <w:t xml:space="preserve">«Производственный </w:t>
      </w:r>
      <w:r w:rsidRPr="00B039B8">
        <w:rPr>
          <w:rFonts w:ascii="Liberation Serif" w:cs="Times New Roman"/>
          <w:color w:val="000000" w:themeColor="text1"/>
        </w:rPr>
        <w:t>цех №1</w:t>
      </w:r>
      <w:r w:rsidR="00842DC3" w:rsidRPr="00B039B8">
        <w:rPr>
          <w:rFonts w:ascii="Liberation Serif" w:cs="Times New Roman"/>
          <w:color w:val="000000" w:themeColor="text1"/>
        </w:rPr>
        <w:t>»</w:t>
      </w:r>
    </w:p>
    <w:p w14:paraId="4697286E" w14:textId="15124D86" w:rsidR="008932BF" w:rsidRPr="00B039B8" w:rsidRDefault="008932BF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Линия 1.</w:t>
      </w:r>
      <w:r w:rsidR="00233F82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 xml:space="preserve">(цех бутылки) Нанесение </w:t>
      </w:r>
      <w:r w:rsidR="00233F82" w:rsidRPr="00B039B8">
        <w:rPr>
          <w:rFonts w:ascii="Liberation Serif" w:cs="Times New Roman"/>
          <w:color w:val="000000" w:themeColor="text1"/>
          <w:lang w:val="en-US"/>
        </w:rPr>
        <w:t>DMX</w:t>
      </w:r>
      <w:r w:rsidRPr="00B039B8">
        <w:rPr>
          <w:rFonts w:ascii="Liberation Serif" w:cs="Times New Roman"/>
          <w:color w:val="000000" w:themeColor="text1"/>
        </w:rPr>
        <w:t xml:space="preserve"> кода </w:t>
      </w:r>
      <w:r w:rsidR="00233F82" w:rsidRPr="00B039B8">
        <w:rPr>
          <w:rFonts w:ascii="Liberation Serif" w:cs="Times New Roman"/>
          <w:color w:val="000000" w:themeColor="text1"/>
          <w:lang w:val="en-US"/>
        </w:rPr>
        <w:t>TTO</w:t>
      </w:r>
      <w:r w:rsidR="00233F82" w:rsidRPr="00B039B8">
        <w:rPr>
          <w:rFonts w:ascii="Liberation Serif" w:cs="Times New Roman"/>
          <w:color w:val="000000" w:themeColor="text1"/>
        </w:rPr>
        <w:t xml:space="preserve"> принтером </w:t>
      </w:r>
      <w:r w:rsidR="00954CC6" w:rsidRPr="00B039B8">
        <w:rPr>
          <w:rFonts w:ascii="Liberation Serif" w:cs="Times New Roman"/>
          <w:color w:val="000000" w:themeColor="text1"/>
        </w:rPr>
        <w:t xml:space="preserve">в составе </w:t>
      </w:r>
      <w:proofErr w:type="spellStart"/>
      <w:r w:rsidR="00954CC6"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="002349B6" w:rsidRPr="00B039B8">
        <w:rPr>
          <w:rFonts w:ascii="Liberation Serif" w:cs="Times New Roman"/>
          <w:color w:val="000000" w:themeColor="text1"/>
        </w:rPr>
        <w:t xml:space="preserve"> </w:t>
      </w:r>
      <w:r w:rsidR="00954CC6" w:rsidRPr="00B039B8">
        <w:rPr>
          <w:rFonts w:ascii="Liberation Serif" w:cs="Times New Roman"/>
          <w:color w:val="000000" w:themeColor="text1"/>
        </w:rPr>
        <w:t xml:space="preserve">и нанесение на </w:t>
      </w:r>
      <w:r w:rsidR="002349B6" w:rsidRPr="00B039B8">
        <w:rPr>
          <w:rFonts w:ascii="Liberation Serif" w:cs="Times New Roman"/>
          <w:color w:val="000000" w:themeColor="text1"/>
        </w:rPr>
        <w:t>боковую поверхность</w:t>
      </w:r>
      <w:r w:rsidRPr="00B039B8">
        <w:rPr>
          <w:rFonts w:ascii="Liberation Serif" w:cs="Times New Roman"/>
          <w:color w:val="000000" w:themeColor="text1"/>
        </w:rPr>
        <w:t xml:space="preserve">, после чтения камерой нужного количества этикеток происходит печать групповой этикетки. Групповая и </w:t>
      </w:r>
      <w:proofErr w:type="spellStart"/>
      <w:r w:rsidRPr="00B039B8">
        <w:rPr>
          <w:rFonts w:ascii="Liberation Serif" w:cs="Times New Roman"/>
          <w:color w:val="000000" w:themeColor="text1"/>
        </w:rPr>
        <w:t>паллетная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этикетки наносится вручную оператором.</w:t>
      </w:r>
    </w:p>
    <w:p w14:paraId="36E82145" w14:textId="025129F0" w:rsidR="00954CC6" w:rsidRPr="00B039B8" w:rsidRDefault="00954CC6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Состав:</w:t>
      </w:r>
    </w:p>
    <w:p w14:paraId="2FF6D675" w14:textId="5F92987F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Этикетировщик</w:t>
      </w:r>
      <w:proofErr w:type="spellEnd"/>
      <w:r w:rsidR="00954CC6" w:rsidRPr="00B039B8">
        <w:rPr>
          <w:rFonts w:ascii="Liberation Serif" w:cs="Times New Roman"/>
          <w:color w:val="000000" w:themeColor="text1"/>
        </w:rPr>
        <w:t xml:space="preserve"> </w:t>
      </w:r>
      <w:proofErr w:type="spellStart"/>
      <w:r w:rsidR="00954CC6" w:rsidRPr="00B039B8">
        <w:rPr>
          <w:rFonts w:ascii="Liberation Serif" w:cs="Times New Roman"/>
          <w:color w:val="000000" w:themeColor="text1"/>
        </w:rPr>
        <w:t>Intrex</w:t>
      </w:r>
      <w:proofErr w:type="spellEnd"/>
      <w:r w:rsidR="00954CC6" w:rsidRPr="00B039B8">
        <w:rPr>
          <w:rFonts w:ascii="Liberation Serif" w:cs="Times New Roman"/>
          <w:color w:val="000000" w:themeColor="text1"/>
        </w:rPr>
        <w:t xml:space="preserve"> 100 90</w:t>
      </w:r>
      <w:r w:rsidRPr="00B039B8">
        <w:rPr>
          <w:rFonts w:ascii="Liberation Serif" w:cs="Times New Roman"/>
          <w:color w:val="000000" w:themeColor="text1"/>
        </w:rPr>
        <w:t xml:space="preserve"> 300 (ширина этикетки до 90 мм)</w:t>
      </w:r>
      <w:r w:rsidR="00954CC6" w:rsidRPr="00B039B8">
        <w:rPr>
          <w:rFonts w:ascii="Liberation Serif" w:cs="Times New Roman"/>
          <w:color w:val="000000" w:themeColor="text1"/>
        </w:rPr>
        <w:t xml:space="preserve"> с </w:t>
      </w:r>
      <w:r w:rsidR="00954CC6" w:rsidRPr="00B039B8">
        <w:rPr>
          <w:rFonts w:ascii="Liberation Serif" w:cs="Times New Roman"/>
          <w:color w:val="000000" w:themeColor="text1"/>
          <w:lang w:val="en-US"/>
        </w:rPr>
        <w:t>TTO</w:t>
      </w:r>
      <w:r w:rsidR="00954CC6" w:rsidRPr="00B039B8">
        <w:rPr>
          <w:rFonts w:ascii="Liberation Serif" w:cs="Times New Roman"/>
          <w:color w:val="000000" w:themeColor="text1"/>
        </w:rPr>
        <w:t xml:space="preserve"> принтером </w:t>
      </w:r>
      <w:r w:rsidR="00954CC6" w:rsidRPr="00B039B8">
        <w:rPr>
          <w:rFonts w:ascii="Liberation Serif" w:cs="Times New Roman"/>
          <w:color w:val="000000" w:themeColor="text1"/>
          <w:lang w:val="en-US"/>
        </w:rPr>
        <w:t>Domino</w:t>
      </w:r>
      <w:r w:rsidR="00954CC6" w:rsidRPr="00B039B8">
        <w:rPr>
          <w:rFonts w:ascii="Liberation Serif" w:cs="Times New Roman"/>
          <w:color w:val="000000" w:themeColor="text1"/>
        </w:rPr>
        <w:t xml:space="preserve"> </w:t>
      </w:r>
      <w:r w:rsidR="00954CC6" w:rsidRPr="00B039B8">
        <w:rPr>
          <w:rFonts w:ascii="Liberation Serif" w:cs="Times New Roman"/>
          <w:color w:val="000000" w:themeColor="text1"/>
          <w:lang w:val="en-US"/>
        </w:rPr>
        <w:t>V</w:t>
      </w:r>
      <w:r w:rsidR="00954CC6" w:rsidRPr="00B039B8">
        <w:rPr>
          <w:rFonts w:ascii="Liberation Serif" w:cs="Times New Roman"/>
          <w:color w:val="000000" w:themeColor="text1"/>
        </w:rPr>
        <w:t>120</w:t>
      </w:r>
      <w:proofErr w:type="spellStart"/>
      <w:r w:rsidR="00954CC6" w:rsidRPr="00B039B8">
        <w:rPr>
          <w:rFonts w:ascii="Liberation Serif" w:cs="Times New Roman"/>
          <w:color w:val="000000" w:themeColor="text1"/>
          <w:lang w:val="en-US"/>
        </w:rPr>
        <w:t>i</w:t>
      </w:r>
      <w:proofErr w:type="spellEnd"/>
      <w:r w:rsidR="002349B6" w:rsidRPr="00B039B8">
        <w:rPr>
          <w:rFonts w:ascii="Liberation Serif" w:cs="Times New Roman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(1шт.)</w:t>
      </w:r>
    </w:p>
    <w:p w14:paraId="2B8E1FD2" w14:textId="28113288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Датчик продукта</w:t>
      </w:r>
      <w:r w:rsidR="0065255C" w:rsidRPr="00B039B8">
        <w:rPr>
          <w:rFonts w:ascii="Liberation Serif" w:cs="Times New Roman"/>
          <w:color w:val="000000" w:themeColor="text1"/>
        </w:rPr>
        <w:t xml:space="preserve"> </w:t>
      </w:r>
      <w:r w:rsidR="007F4933" w:rsidRPr="00B039B8">
        <w:rPr>
          <w:rFonts w:ascii="Liberation Serif" w:cs="Times New Roman"/>
          <w:color w:val="000000" w:themeColor="text1"/>
        </w:rPr>
        <w:t xml:space="preserve">фотоэлектрический (2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0667828D" w14:textId="36CC4E65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Стойка </w:t>
      </w:r>
      <w:proofErr w:type="spellStart"/>
      <w:r w:rsidRPr="00B039B8">
        <w:rPr>
          <w:rFonts w:ascii="Liberation Serif" w:cs="Times New Roman"/>
          <w:color w:val="000000" w:themeColor="text1"/>
        </w:rPr>
        <w:t>этикетировщика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с креплением (1</w:t>
      </w:r>
      <w:r w:rsidR="007F4933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4C0804BC" w14:textId="6A853EF9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Камера </w:t>
      </w:r>
      <w:proofErr w:type="spellStart"/>
      <w:r w:rsidRPr="00B039B8">
        <w:rPr>
          <w:rFonts w:ascii="Liberation Serif" w:cs="Times New Roman"/>
          <w:color w:val="000000" w:themeColor="text1"/>
        </w:rPr>
        <w:t>Cognex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DM 262 c </w:t>
      </w:r>
      <w:proofErr w:type="spellStart"/>
      <w:r w:rsidRPr="00B039B8">
        <w:rPr>
          <w:rFonts w:ascii="Liberation Serif" w:cs="Times New Roman"/>
          <w:color w:val="000000" w:themeColor="text1"/>
        </w:rPr>
        <w:t>безбликовой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подсветкой, комплектом проводов и крепежа (на отбраковку единичной продукции</w:t>
      </w:r>
      <w:r w:rsidR="00954CC6" w:rsidRPr="00B039B8">
        <w:rPr>
          <w:rFonts w:ascii="Liberation Serif" w:cs="Times New Roman"/>
          <w:color w:val="000000" w:themeColor="text1"/>
        </w:rPr>
        <w:t>)</w:t>
      </w:r>
      <w:r w:rsidR="002349B6" w:rsidRPr="00B039B8">
        <w:rPr>
          <w:rFonts w:ascii="Liberation Serif" w:cs="Times New Roman"/>
          <w:color w:val="000000" w:themeColor="text1"/>
        </w:rPr>
        <w:t xml:space="preserve"> , или аналог</w:t>
      </w:r>
      <w:r w:rsidR="00954CC6" w:rsidRPr="00B039B8">
        <w:rPr>
          <w:rFonts w:ascii="Liberation Serif" w:cs="Times New Roman"/>
          <w:color w:val="000000" w:themeColor="text1"/>
        </w:rPr>
        <w:t xml:space="preserve"> (1 </w:t>
      </w:r>
      <w:r w:rsidRPr="00B039B8">
        <w:rPr>
          <w:rFonts w:ascii="Liberation Serif" w:cs="Times New Roman"/>
          <w:color w:val="000000" w:themeColor="text1"/>
        </w:rPr>
        <w:t xml:space="preserve">шт.) </w:t>
      </w:r>
    </w:p>
    <w:p w14:paraId="6AAA6BE6" w14:textId="449B29F0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Стойка камеры</w:t>
      </w:r>
      <w:r w:rsidR="00954CC6" w:rsidRPr="00B039B8">
        <w:rPr>
          <w:rFonts w:ascii="Liberation Serif" w:cs="Times New Roman"/>
          <w:color w:val="000000" w:themeColor="text1"/>
        </w:rPr>
        <w:t xml:space="preserve"> (1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26FA3AF6" w14:textId="13939B49" w:rsidR="008932BF" w:rsidRPr="00B039B8" w:rsidRDefault="008932B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proofErr w:type="spellStart"/>
      <w:r w:rsidRPr="00B039B8">
        <w:rPr>
          <w:rFonts w:ascii="Liberation Serif" w:cs="Times New Roman"/>
          <w:color w:val="000000" w:themeColor="text1"/>
        </w:rPr>
        <w:t>Пушер</w:t>
      </w:r>
      <w:proofErr w:type="spellEnd"/>
      <w:r w:rsidR="00954CC6" w:rsidRPr="00B039B8">
        <w:rPr>
          <w:rFonts w:ascii="Liberation Serif" w:cs="Times New Roman"/>
          <w:color w:val="000000" w:themeColor="text1"/>
        </w:rPr>
        <w:t xml:space="preserve"> (</w:t>
      </w:r>
      <w:proofErr w:type="spellStart"/>
      <w:r w:rsidR="00954CC6" w:rsidRPr="00B039B8">
        <w:rPr>
          <w:rFonts w:ascii="Liberation Serif" w:cs="Times New Roman"/>
          <w:color w:val="000000" w:themeColor="text1"/>
        </w:rPr>
        <w:t>отбраковщик</w:t>
      </w:r>
      <w:proofErr w:type="spellEnd"/>
      <w:r w:rsidR="00954CC6" w:rsidRPr="00B039B8">
        <w:rPr>
          <w:rFonts w:ascii="Liberation Serif" w:cs="Times New Roman"/>
          <w:color w:val="000000" w:themeColor="text1"/>
        </w:rPr>
        <w:t>)</w:t>
      </w:r>
      <w:r w:rsidRPr="00B039B8">
        <w:rPr>
          <w:rFonts w:ascii="Liberation Serif" w:cs="Times New Roman"/>
          <w:color w:val="000000" w:themeColor="text1"/>
        </w:rPr>
        <w:t xml:space="preserve"> (1</w:t>
      </w:r>
      <w:r w:rsidR="00954CC6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7FD09FA3" w14:textId="46399401" w:rsidR="0065255C" w:rsidRPr="00B039B8" w:rsidRDefault="00AD7CAE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Автоматическая камера </w:t>
      </w:r>
      <w:proofErr w:type="spellStart"/>
      <w:r w:rsidRPr="00B039B8">
        <w:rPr>
          <w:rFonts w:ascii="Liberation Serif" w:cs="Times New Roman"/>
          <w:color w:val="000000" w:themeColor="text1"/>
        </w:rPr>
        <w:t>Cognex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DM262</w:t>
      </w:r>
      <w:r w:rsidRPr="00B039B8">
        <w:rPr>
          <w:rFonts w:ascii="Liberation Serif"/>
          <w:color w:val="000000" w:themeColor="text1"/>
        </w:rPr>
        <w:t>, или аналог</w:t>
      </w:r>
      <w:r w:rsidR="0065255C" w:rsidRPr="00B039B8">
        <w:rPr>
          <w:rFonts w:ascii="Liberation Serif" w:cs="Times New Roman"/>
          <w:color w:val="000000" w:themeColor="text1"/>
        </w:rPr>
        <w:t xml:space="preserve"> (1 шт.)</w:t>
      </w:r>
    </w:p>
    <w:p w14:paraId="42B69F2D" w14:textId="3799E41A" w:rsidR="00FC729F" w:rsidRPr="00B039B8" w:rsidRDefault="00FC729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>Настольный ТТ принтер SATO WS4</w:t>
      </w:r>
      <w:r w:rsidR="002349B6" w:rsidRPr="00B039B8">
        <w:rPr>
          <w:rFonts w:ascii="Liberation Serif" w:cs="Times New Roman"/>
          <w:color w:val="000000" w:themeColor="text1"/>
        </w:rPr>
        <w:t>, или аналог</w:t>
      </w:r>
      <w:r w:rsidRPr="00B039B8">
        <w:rPr>
          <w:rFonts w:ascii="Liberation Serif" w:cs="Times New Roman"/>
          <w:color w:val="000000" w:themeColor="text1"/>
        </w:rPr>
        <w:t xml:space="preserve"> (1</w:t>
      </w:r>
      <w:r w:rsidR="00585554" w:rsidRPr="00B039B8">
        <w:rPr>
          <w:rFonts w:ascii="Liberation Serif" w:cs="Times New Roman"/>
          <w:color w:val="000000" w:themeColor="text1"/>
        </w:rPr>
        <w:t xml:space="preserve"> </w:t>
      </w:r>
      <w:r w:rsidRPr="00B039B8">
        <w:rPr>
          <w:rFonts w:ascii="Liberation Serif" w:cs="Times New Roman"/>
          <w:color w:val="000000" w:themeColor="text1"/>
        </w:rPr>
        <w:t>шт.)</w:t>
      </w:r>
    </w:p>
    <w:p w14:paraId="1A3B83DF" w14:textId="25D08D71" w:rsidR="00FC729F" w:rsidRPr="00B039B8" w:rsidRDefault="00FC729F" w:rsidP="00B039B8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color w:val="000000" w:themeColor="text1"/>
        </w:rPr>
        <w:t xml:space="preserve">Сканер штрих-кода </w:t>
      </w:r>
      <w:proofErr w:type="spellStart"/>
      <w:r w:rsidRPr="00B039B8">
        <w:rPr>
          <w:rFonts w:ascii="Liberation Serif" w:cs="Times New Roman"/>
          <w:color w:val="000000" w:themeColor="text1"/>
        </w:rPr>
        <w:t>Zebra</w:t>
      </w:r>
      <w:proofErr w:type="spellEnd"/>
      <w:r w:rsidRPr="00B039B8">
        <w:rPr>
          <w:rFonts w:ascii="Liberation Serif" w:cs="Times New Roman"/>
          <w:color w:val="000000" w:themeColor="text1"/>
        </w:rPr>
        <w:t xml:space="preserve"> DS2278, 1D/2D, USB кабель, черный, подставка DS2278-SR7U2100PRW беспроводной</w:t>
      </w:r>
      <w:r w:rsidR="002349B6" w:rsidRPr="00B039B8">
        <w:rPr>
          <w:rFonts w:ascii="Liberation Serif" w:cs="Times New Roman"/>
          <w:color w:val="000000" w:themeColor="text1"/>
        </w:rPr>
        <w:t>, или аналог</w:t>
      </w:r>
      <w:r w:rsidR="00585554" w:rsidRPr="00B039B8">
        <w:rPr>
          <w:rFonts w:ascii="Liberation Serif" w:cs="Times New Roman"/>
          <w:color w:val="000000" w:themeColor="text1"/>
        </w:rPr>
        <w:t xml:space="preserve"> (1 шт.)</w:t>
      </w:r>
    </w:p>
    <w:p w14:paraId="484152B1" w14:textId="1A32AB4E" w:rsidR="007F4933" w:rsidRPr="00B039B8" w:rsidRDefault="007F4933" w:rsidP="00B039B8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</w:rPr>
        <w:t>Моноблок (1 шт.)</w:t>
      </w:r>
    </w:p>
    <w:p w14:paraId="67285255" w14:textId="3300EC76" w:rsidR="00EB5DFB" w:rsidRPr="00B039B8" w:rsidRDefault="00AA0A5A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  <w:r w:rsidRPr="00B039B8">
        <w:rPr>
          <w:rFonts w:ascii="Liberation Serif" w:cs="Times New Roman"/>
          <w:b/>
          <w:color w:val="000000" w:themeColor="text1"/>
          <w:kern w:val="0"/>
          <w:szCs w:val="24"/>
          <w:lang w:eastAsia="en-US"/>
        </w:rPr>
        <w:t>Функционал и логика работы:</w:t>
      </w: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 в ПО выбирается фасуемый продукт, отправляется на печать этикетка с соответствующими DMX кодами. </w:t>
      </w:r>
      <w:r w:rsidR="002349B6" w:rsidRPr="00B039B8">
        <w:rPr>
          <w:rFonts w:ascii="Liberation Serif" w:cs="Times New Roman"/>
          <w:color w:val="000000" w:themeColor="text1"/>
        </w:rPr>
        <w:t xml:space="preserve">При выходе из фасовочной машины этикетка с DMX кодом автоматически наносится на упаковку продукта, после чего автоматической камерой DMX коды считываются и оператор укладывает продукт в групповую упаковку; при заполнении групповой упаковки (достижении числа считанных DMX кодов установленному значению полной групповой упаковки) </w:t>
      </w:r>
      <w:r w:rsidR="00EF07ED" w:rsidRPr="00B039B8">
        <w:rPr>
          <w:rFonts w:ascii="Liberation Serif" w:cs="Times New Roman"/>
          <w:color w:val="000000" w:themeColor="text1"/>
        </w:rPr>
        <w:t xml:space="preserve">оператор ручным сканером считывает один из </w:t>
      </w:r>
      <w:r w:rsidR="00EF07ED" w:rsidRPr="00B039B8">
        <w:rPr>
          <w:rFonts w:ascii="Liberation Serif" w:cs="Times New Roman"/>
          <w:color w:val="000000" w:themeColor="text1"/>
          <w:lang w:val="en-US"/>
        </w:rPr>
        <w:t>DMX</w:t>
      </w:r>
      <w:r w:rsidR="00EF07ED" w:rsidRPr="00B039B8">
        <w:rPr>
          <w:rFonts w:ascii="Liberation Serif" w:cs="Times New Roman"/>
          <w:color w:val="000000" w:themeColor="text1"/>
        </w:rPr>
        <w:t xml:space="preserve"> кодов индивидуальной упаковки, при этом </w:t>
      </w:r>
      <w:r w:rsidR="002349B6" w:rsidRPr="00B039B8">
        <w:rPr>
          <w:rFonts w:ascii="Liberation Serif" w:cs="Times New Roman"/>
          <w:color w:val="000000" w:themeColor="text1"/>
        </w:rPr>
        <w:t xml:space="preserve">на настольном </w:t>
      </w:r>
      <w:proofErr w:type="spellStart"/>
      <w:r w:rsidR="002349B6" w:rsidRPr="00B039B8">
        <w:rPr>
          <w:rFonts w:ascii="Liberation Serif" w:cs="Times New Roman"/>
          <w:color w:val="000000" w:themeColor="text1"/>
        </w:rPr>
        <w:t>термотрансферном</w:t>
      </w:r>
      <w:proofErr w:type="spellEnd"/>
      <w:r w:rsidR="002349B6" w:rsidRPr="00B039B8">
        <w:rPr>
          <w:rFonts w:ascii="Liberation Serif" w:cs="Times New Roman"/>
          <w:color w:val="000000" w:themeColor="text1"/>
        </w:rPr>
        <w:t xml:space="preserve"> принтере автоматически распечатывается этикетка, содержащая групповой линейный штрихкод, оператор наклеивает данную этикетку на групповую упаковку и сканирует групповой штрихкод ручным сканером – групповая упаковка «закрывается», происходит привязка совокупности индивидуальных DMX кодов к групповому линейному штрихкоду. Визуально информация о количестве отсканированных DMX кодов и оставшихся до завершения групповой упаковки отображается на экране моноблока. Опционально – при необходимости, с помощью моноблока и ручного </w:t>
      </w:r>
      <w:r w:rsidR="002349B6" w:rsidRPr="00B039B8">
        <w:rPr>
          <w:rFonts w:ascii="Liberation Serif" w:cs="Times New Roman"/>
          <w:color w:val="000000" w:themeColor="text1"/>
        </w:rPr>
        <w:lastRenderedPageBreak/>
        <w:t>сканера оператор имеет возможность изменять состав групповой упаковки, выбрав в ПО соответствующий пункт меню.</w:t>
      </w:r>
    </w:p>
    <w:p w14:paraId="457C4502" w14:textId="77777777" w:rsidR="00EB5DFB" w:rsidRPr="00B039B8" w:rsidRDefault="00EB5DFB" w:rsidP="00B039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Liberation Serif" w:cs="Times New Roman"/>
          <w:color w:val="000000" w:themeColor="text1"/>
        </w:rPr>
      </w:pPr>
    </w:p>
    <w:p w14:paraId="38B4DC0B" w14:textId="3730C2C1" w:rsidR="002558C5" w:rsidRPr="00B039B8" w:rsidRDefault="0023051C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  <w:t>Требования к документации на оборудование.</w:t>
      </w:r>
    </w:p>
    <w:p w14:paraId="47B796E7" w14:textId="33CBA25F" w:rsidR="002558C5" w:rsidRPr="00B039B8" w:rsidRDefault="0023051C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Поставщик в составе оборудования обязуется предоставить следующую документацию на русском языке (на бумажном носителе и в электронном виде):</w:t>
      </w:r>
    </w:p>
    <w:p w14:paraId="3F6D64E6" w14:textId="4918FA76" w:rsidR="0023051C" w:rsidRPr="00B039B8" w:rsidRDefault="0023051C" w:rsidP="00A65D34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паспорта на каждую единицу оборудования;</w:t>
      </w:r>
    </w:p>
    <w:p w14:paraId="5E4D5875" w14:textId="67786CCF" w:rsidR="0023051C" w:rsidRPr="00B039B8" w:rsidRDefault="00612A0E" w:rsidP="00A65D34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инструкцию по эксплуатации и обслуживанию поставляемого оборудования.</w:t>
      </w:r>
    </w:p>
    <w:p w14:paraId="4C6A68D3" w14:textId="25ACAB22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56A9B95B" w14:textId="4838A9F4" w:rsidR="00E50E17" w:rsidRPr="00B039B8" w:rsidRDefault="00E50E17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75913463" w14:textId="4BF613FF" w:rsidR="002558C5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A69E99D" w14:textId="0C340CEC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3E067E4" w14:textId="12FE6B79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56DCC09" w14:textId="20394F43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51A27696" w14:textId="60AC29A3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7C6478D" w14:textId="1CB3D74C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A5747BD" w14:textId="4168024A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E2CA88C" w14:textId="224AF0A2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2FFE2E4D" w14:textId="45430355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6E3B908" w14:textId="593E49FC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5A93FD5" w14:textId="0902AED1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6F932A3" w14:textId="61185F38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7F09D689" w14:textId="377834E4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1991D0B1" w14:textId="09FFE32E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8BB1D20" w14:textId="7D591E0D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5EE2D939" w14:textId="3FB44D54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03075F65" w14:textId="4CE34AEE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6BE70DE" w14:textId="12FCCE6A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07878337" w14:textId="74C18C20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0299BD7" w14:textId="174C5675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669D87B1" w14:textId="446B6C30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682253F0" w14:textId="07FB0A9D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4D2D624" w14:textId="676E0A41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038C3E07" w14:textId="363440ED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0DAB8849" w14:textId="0898173D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DC033E9" w14:textId="619446B0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1068AE00" w14:textId="1AE7E43C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D2B880B" w14:textId="1A0EFB52" w:rsidR="00A65D34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BCC2CCA" w14:textId="77777777" w:rsidR="00A65D34" w:rsidRPr="00B039B8" w:rsidRDefault="00A65D34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3651A972" w14:textId="0F26B75D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right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lastRenderedPageBreak/>
        <w:t>Приложение №1 к техническому заданию</w:t>
      </w:r>
    </w:p>
    <w:p w14:paraId="5B551FC2" w14:textId="6BB03F6C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right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637E0C4A" w14:textId="3FD6840D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center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КОММЕРЧЕСКИЕ УСЛОВИЯ</w:t>
      </w:r>
    </w:p>
    <w:p w14:paraId="2394ABF5" w14:textId="1995A98D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center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1D964E02" w14:textId="2A3B56A7" w:rsidR="002558C5" w:rsidRPr="00B039B8" w:rsidRDefault="002558C5" w:rsidP="00B039B8">
      <w:p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</w:p>
    <w:p w14:paraId="417819C9" w14:textId="79799E7E" w:rsidR="002558C5" w:rsidRPr="00B039B8" w:rsidRDefault="002558C5" w:rsidP="00A65D34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  <w:t>Начальная максимальная цена.</w:t>
      </w:r>
      <w:r w:rsidR="007842E1" w:rsidRPr="00B039B8"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  <w:t xml:space="preserve"> Условия оплаты.</w:t>
      </w:r>
    </w:p>
    <w:p w14:paraId="7D6DE3C2" w14:textId="51C95B06" w:rsidR="002558C5" w:rsidRPr="00B039B8" w:rsidRDefault="007842E1" w:rsidP="00A65D34">
      <w:pPr>
        <w:pStyle w:val="a3"/>
        <w:numPr>
          <w:ilvl w:val="1"/>
          <w:numId w:val="12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Начальная максимальная цена </w:t>
      </w:r>
      <w:r w:rsidR="00A65D34" w:rsidRPr="00A65D34">
        <w:rPr>
          <w:rFonts w:ascii="Liberation Serif" w:cs="Times New Roman"/>
          <w:color w:val="000000" w:themeColor="text1"/>
          <w:kern w:val="0"/>
          <w:szCs w:val="24"/>
          <w:lang w:eastAsia="en-US"/>
        </w:rPr>
        <w:t>16 271 520 (шестнадцать миллионов двести семьдесят одна тысяча пятьсот двадцать) рублей 00 копеек в т. ч. НДС 20%.</w:t>
      </w:r>
    </w:p>
    <w:p w14:paraId="2E3001C7" w14:textId="5B8820D0" w:rsidR="00F403BF" w:rsidRPr="00B039B8" w:rsidRDefault="00F403BF" w:rsidP="00A65D34">
      <w:pPr>
        <w:pStyle w:val="a3"/>
        <w:numPr>
          <w:ilvl w:val="1"/>
          <w:numId w:val="12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Условия оплаты.</w:t>
      </w:r>
    </w:p>
    <w:p w14:paraId="54731557" w14:textId="4BFC9CB9" w:rsidR="000E2CA7" w:rsidRPr="00B039B8" w:rsidRDefault="000E2CA7" w:rsidP="00A65D34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аванс 10 %, в течение 5 (пять) банковских дней с момента заключения договора;</w:t>
      </w:r>
    </w:p>
    <w:p w14:paraId="5E069AD9" w14:textId="176D4D82" w:rsidR="000E2CA7" w:rsidRPr="00B039B8" w:rsidRDefault="000E2CA7" w:rsidP="00A65D34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70%, в течение 10 (десять) банковских дней с момента подписания акта приема-передачи оборудования на производственной площадке Заказчика, в случае частичной поставки, оплата производится эквивалентно стоимости поставляемого оборудования;</w:t>
      </w:r>
    </w:p>
    <w:p w14:paraId="105FA255" w14:textId="1DE8FDB6" w:rsidR="000E2CA7" w:rsidRPr="00B039B8" w:rsidRDefault="000E2CA7" w:rsidP="00A65D34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20%, в течение 10 (десять) банковских дней с момента подписания акта выполненных работ и акта об обучении персонала Заказчика.</w:t>
      </w:r>
    </w:p>
    <w:p w14:paraId="4B62954A" w14:textId="6EA11E13" w:rsidR="00EA4477" w:rsidRPr="00B039B8" w:rsidRDefault="00EA4477" w:rsidP="00A65D34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 w:firstLine="0"/>
        <w:jc w:val="both"/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  <w:t>Требования к гарантийному и постгарантийному обслуживанию.</w:t>
      </w:r>
    </w:p>
    <w:p w14:paraId="32F370C4" w14:textId="22186B5D" w:rsidR="007842E1" w:rsidRPr="00B039B8" w:rsidRDefault="00EA4477" w:rsidP="00A65D34">
      <w:pPr>
        <w:pStyle w:val="a3"/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Гарантийный срок на поставляемое оборудование и программное обеспечение должен составлять не менее 1 год с </w:t>
      </w:r>
      <w:r w:rsidR="00045903"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>даты подписания акта ввода в промышленную эксплуатацию.</w:t>
      </w:r>
    </w:p>
    <w:p w14:paraId="1DDB8B54" w14:textId="3A41D985" w:rsidR="00045903" w:rsidRPr="00B039B8" w:rsidRDefault="00045903" w:rsidP="00A65D34">
      <w:pPr>
        <w:pStyle w:val="a3"/>
        <w:tabs>
          <w:tab w:val="left" w:pos="284"/>
          <w:tab w:val="left" w:pos="426"/>
        </w:tabs>
        <w:suppressAutoHyphens w:val="0"/>
        <w:autoSpaceDE/>
        <w:autoSpaceDN/>
        <w:adjustRightInd/>
        <w:spacing w:after="160" w:line="240" w:lineRule="auto"/>
        <w:ind w:left="0"/>
        <w:jc w:val="both"/>
        <w:rPr>
          <w:rFonts w:ascii="Liberation Serif" w:cs="Times New Roman"/>
          <w:color w:val="000000" w:themeColor="text1"/>
          <w:kern w:val="0"/>
          <w:szCs w:val="24"/>
          <w:lang w:eastAsia="en-US"/>
        </w:rPr>
      </w:pPr>
      <w:r w:rsidRPr="00B039B8">
        <w:rPr>
          <w:rFonts w:ascii="Liberation Serif" w:cs="Times New Roman"/>
          <w:color w:val="000000" w:themeColor="text1"/>
          <w:kern w:val="0"/>
          <w:szCs w:val="24"/>
          <w:lang w:eastAsia="en-US"/>
        </w:rPr>
        <w:t xml:space="preserve">По истечению срока гарантийных обязательств обслуживание и ремонт будет осуществляться по отдельному договору. </w:t>
      </w:r>
    </w:p>
    <w:p w14:paraId="45090CA2" w14:textId="07367D98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507CE26C" w14:textId="62071788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451EB57E" w14:textId="46256AA1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247883BF" w14:textId="3E630762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781F2200" w14:textId="5D684D50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056AE4E3" w14:textId="70DB7E60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2F8C25A2" w14:textId="2E8C7BF6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5E7C6A7A" w14:textId="660DA98D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352E8142" w14:textId="54217E31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23F30701" w14:textId="3D6065BD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362BDC3A" w14:textId="4BAC6B5F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309FEE3C" w14:textId="02833BA8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p w14:paraId="7F9456EC" w14:textId="78D79318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 w:cs="Times New Roman"/>
          <w:b/>
          <w:bCs/>
          <w:color w:val="000000" w:themeColor="text1"/>
          <w:kern w:val="0"/>
          <w:szCs w:val="24"/>
          <w:lang w:eastAsia="en-US"/>
        </w:rPr>
      </w:pPr>
    </w:p>
    <w:p w14:paraId="0132FE20" w14:textId="244DABAB" w:rsidR="006116A8" w:rsidRPr="00B039B8" w:rsidRDefault="006116A8" w:rsidP="00B039B8">
      <w:pPr>
        <w:tabs>
          <w:tab w:val="left" w:pos="284"/>
          <w:tab w:val="left" w:pos="426"/>
          <w:tab w:val="left" w:pos="3045"/>
        </w:tabs>
        <w:spacing w:line="240" w:lineRule="auto"/>
        <w:rPr>
          <w:rFonts w:ascii="Liberation Serif"/>
          <w:color w:val="000000" w:themeColor="text1"/>
          <w:lang w:eastAsia="en-US"/>
        </w:rPr>
      </w:pPr>
      <w:r w:rsidRPr="00B039B8">
        <w:rPr>
          <w:rFonts w:ascii="Liberation Serif"/>
          <w:color w:val="000000" w:themeColor="text1"/>
          <w:lang w:eastAsia="en-US"/>
        </w:rPr>
        <w:tab/>
      </w:r>
    </w:p>
    <w:p w14:paraId="07208E7A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</w:p>
    <w:p w14:paraId="6E1DEFA8" w14:textId="0A735F6D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Руководитель </w:t>
      </w:r>
      <w:bookmarkStart w:id="9" w:name="_Hlk63349412"/>
      <w:r w:rsidRPr="00B039B8">
        <w:rPr>
          <w:rFonts w:ascii="Liberation Serif"/>
          <w:color w:val="000000" w:themeColor="text1"/>
        </w:rPr>
        <w:t xml:space="preserve">проекта                _________________    ___________________         ____________                                                                                                                        </w:t>
      </w:r>
    </w:p>
    <w:p w14:paraId="0D7FF154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         (инициалы, фамилия)                                (дата)</w:t>
      </w:r>
    </w:p>
    <w:bookmarkEnd w:id="9"/>
    <w:p w14:paraId="0059C935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</w:p>
    <w:p w14:paraId="0F88B7BF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СОГЛАСОВАНО:</w:t>
      </w:r>
    </w:p>
    <w:p w14:paraId="0AFDC46D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Главный инженер                      _________________    </w:t>
      </w:r>
      <w:r w:rsidRPr="00B039B8">
        <w:rPr>
          <w:rFonts w:ascii="Liberation Serif"/>
          <w:color w:val="000000" w:themeColor="text1"/>
          <w:u w:val="single"/>
        </w:rPr>
        <w:t>А.Г. Красулин</w:t>
      </w:r>
      <w:r w:rsidRPr="00B039B8">
        <w:rPr>
          <w:rFonts w:ascii="Liberation Serif"/>
          <w:color w:val="000000" w:themeColor="text1"/>
        </w:rPr>
        <w:t xml:space="preserve">                       ____________                                                                                                                        </w:t>
      </w:r>
    </w:p>
    <w:p w14:paraId="4465479F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 (инициалы, фамилия)                                          (дата)</w:t>
      </w:r>
    </w:p>
    <w:p w14:paraId="2A6F2EBA" w14:textId="77777777" w:rsidR="00176039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lastRenderedPageBreak/>
        <w:t xml:space="preserve">Главный технолог                      _________________    </w:t>
      </w:r>
      <w:r w:rsidRPr="00B039B8">
        <w:rPr>
          <w:rFonts w:ascii="Liberation Serif"/>
          <w:color w:val="000000" w:themeColor="text1"/>
          <w:u w:val="single"/>
        </w:rPr>
        <w:t xml:space="preserve">О.А. Сапунова </w:t>
      </w:r>
      <w:r w:rsidRPr="00B039B8">
        <w:rPr>
          <w:rFonts w:ascii="Liberation Serif"/>
          <w:color w:val="000000" w:themeColor="text1"/>
        </w:rPr>
        <w:t xml:space="preserve">                      </w:t>
      </w:r>
    </w:p>
    <w:p w14:paraId="7C79695E" w14:textId="5B06AEDD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____________                                                                                                                    </w:t>
      </w:r>
    </w:p>
    <w:p w14:paraId="58CC3FEC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  (инициалы, фамилия)                                         (дата)</w:t>
      </w:r>
    </w:p>
    <w:p w14:paraId="2EBD157B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Зам. генерального директора</w:t>
      </w:r>
    </w:p>
    <w:p w14:paraId="26EDD3DF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по коммерческим вопросам      _______________    </w:t>
      </w:r>
      <w:r w:rsidRPr="00B039B8">
        <w:rPr>
          <w:rFonts w:ascii="Liberation Serif"/>
          <w:color w:val="000000" w:themeColor="text1"/>
          <w:u w:val="single"/>
        </w:rPr>
        <w:t>Н.А. Хоробрых</w:t>
      </w:r>
      <w:r w:rsidRPr="00B039B8">
        <w:rPr>
          <w:rFonts w:ascii="Liberation Serif"/>
          <w:color w:val="000000" w:themeColor="text1"/>
        </w:rPr>
        <w:t xml:space="preserve">                         ____________                                                                                                                        </w:t>
      </w:r>
    </w:p>
    <w:p w14:paraId="0CE5D0BB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(инициалы, фамилия)                                        (дата)</w:t>
      </w:r>
    </w:p>
    <w:p w14:paraId="67854AAE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Начальник отдела логистики    _______________   </w:t>
      </w:r>
      <w:proofErr w:type="spellStart"/>
      <w:r w:rsidRPr="00B039B8">
        <w:rPr>
          <w:rFonts w:ascii="Liberation Serif"/>
          <w:color w:val="000000" w:themeColor="text1"/>
          <w:u w:val="single"/>
        </w:rPr>
        <w:t>А.Т.Гельмут</w:t>
      </w:r>
      <w:proofErr w:type="spellEnd"/>
      <w:r w:rsidRPr="00B039B8">
        <w:rPr>
          <w:rFonts w:ascii="Liberation Serif"/>
          <w:color w:val="000000" w:themeColor="text1"/>
        </w:rPr>
        <w:t xml:space="preserve">                               ____________                                                                                                                        </w:t>
      </w:r>
    </w:p>
    <w:p w14:paraId="7F8EF09D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 (инициалы, фамилия)                                        (дата)</w:t>
      </w:r>
    </w:p>
    <w:p w14:paraId="29B1BD75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Начальник отдела снабжения   ________________    </w:t>
      </w:r>
      <w:r w:rsidRPr="00B039B8">
        <w:rPr>
          <w:rFonts w:ascii="Liberation Serif"/>
          <w:color w:val="000000" w:themeColor="text1"/>
          <w:u w:val="single"/>
        </w:rPr>
        <w:t>О.Д. Большедворова</w:t>
      </w:r>
      <w:r w:rsidRPr="00B039B8">
        <w:rPr>
          <w:rFonts w:ascii="Liberation Serif"/>
          <w:color w:val="000000" w:themeColor="text1"/>
        </w:rPr>
        <w:t xml:space="preserve">               ____________                                                                                                                        </w:t>
      </w:r>
    </w:p>
    <w:p w14:paraId="22BE0640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          (инициалы, фамилия)                                (дата)</w:t>
      </w:r>
    </w:p>
    <w:p w14:paraId="6F02896F" w14:textId="77777777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Начальник финансового отдела _______________  </w:t>
      </w:r>
      <w:proofErr w:type="spellStart"/>
      <w:r w:rsidRPr="00B039B8">
        <w:rPr>
          <w:rFonts w:ascii="Liberation Serif"/>
          <w:color w:val="000000" w:themeColor="text1"/>
          <w:u w:val="single"/>
        </w:rPr>
        <w:t>М.В.Ипатова</w:t>
      </w:r>
      <w:proofErr w:type="spellEnd"/>
      <w:r w:rsidRPr="00B039B8">
        <w:rPr>
          <w:rFonts w:ascii="Liberation Serif"/>
          <w:color w:val="000000" w:themeColor="text1"/>
        </w:rPr>
        <w:t xml:space="preserve">                       ____________                                                                                                                        </w:t>
      </w:r>
    </w:p>
    <w:p w14:paraId="4F5F4C67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 (инициалы, фамилия)                                          (дата)</w:t>
      </w:r>
    </w:p>
    <w:p w14:paraId="1602E69C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>Начальник информационно-технического</w:t>
      </w:r>
    </w:p>
    <w:p w14:paraId="3D0D581C" w14:textId="77777777" w:rsidR="00176039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  <w:u w:val="single"/>
        </w:rPr>
      </w:pPr>
      <w:r w:rsidRPr="00B039B8">
        <w:rPr>
          <w:rFonts w:ascii="Liberation Serif"/>
          <w:color w:val="000000" w:themeColor="text1"/>
        </w:rPr>
        <w:t xml:space="preserve">отдела                                           _________________  </w:t>
      </w:r>
      <w:r w:rsidRPr="00B039B8">
        <w:rPr>
          <w:rFonts w:ascii="Liberation Serif"/>
          <w:color w:val="000000" w:themeColor="text1"/>
          <w:u w:val="single"/>
        </w:rPr>
        <w:t>Р.Н. Акимов</w:t>
      </w:r>
    </w:p>
    <w:p w14:paraId="0855A453" w14:textId="28436884" w:rsidR="006116A8" w:rsidRPr="00B039B8" w:rsidRDefault="006116A8" w:rsidP="00B039B8">
      <w:pPr>
        <w:tabs>
          <w:tab w:val="left" w:pos="284"/>
          <w:tab w:val="left" w:pos="426"/>
        </w:tabs>
        <w:spacing w:line="240" w:lineRule="auto"/>
        <w:rPr>
          <w:rFonts w:ascii="Liberation Serif"/>
          <w:color w:val="000000" w:themeColor="text1"/>
        </w:rPr>
      </w:pPr>
      <w:r w:rsidRPr="00B039B8">
        <w:rPr>
          <w:rFonts w:ascii="Liberation Serif"/>
          <w:color w:val="000000" w:themeColor="text1"/>
        </w:rPr>
        <w:t xml:space="preserve">                            ____________                                                                                                                        </w:t>
      </w:r>
    </w:p>
    <w:p w14:paraId="588DB9BA" w14:textId="77777777" w:rsidR="006116A8" w:rsidRPr="00B039B8" w:rsidRDefault="006116A8" w:rsidP="00B039B8">
      <w:pPr>
        <w:tabs>
          <w:tab w:val="left" w:pos="284"/>
          <w:tab w:val="left" w:pos="426"/>
          <w:tab w:val="center" w:pos="4677"/>
        </w:tabs>
        <w:spacing w:line="240" w:lineRule="auto"/>
        <w:rPr>
          <w:rFonts w:ascii="Liberation Serif"/>
          <w:color w:val="000000" w:themeColor="text1"/>
          <w:sz w:val="16"/>
          <w:szCs w:val="16"/>
        </w:rPr>
      </w:pPr>
      <w:r w:rsidRPr="00B039B8">
        <w:rPr>
          <w:rFonts w:ascii="Liberation Serif"/>
          <w:color w:val="000000" w:themeColor="text1"/>
          <w:sz w:val="16"/>
          <w:szCs w:val="16"/>
        </w:rPr>
        <w:t xml:space="preserve">                                                                                               (подпись)</w:t>
      </w:r>
      <w:r w:rsidRPr="00B039B8">
        <w:rPr>
          <w:rFonts w:ascii="Liberation Serif"/>
          <w:color w:val="000000" w:themeColor="text1"/>
          <w:sz w:val="16"/>
          <w:szCs w:val="16"/>
        </w:rPr>
        <w:tab/>
        <w:t xml:space="preserve">                    (инициалы, фамилия)                                          (дата)</w:t>
      </w:r>
    </w:p>
    <w:p w14:paraId="260377F6" w14:textId="77777777" w:rsidR="006116A8" w:rsidRPr="00B039B8" w:rsidRDefault="006116A8" w:rsidP="00B039B8">
      <w:pPr>
        <w:tabs>
          <w:tab w:val="left" w:pos="284"/>
          <w:tab w:val="left" w:pos="426"/>
          <w:tab w:val="left" w:pos="3045"/>
        </w:tabs>
        <w:spacing w:line="240" w:lineRule="auto"/>
        <w:rPr>
          <w:rFonts w:ascii="Liberation Serif"/>
          <w:color w:val="000000" w:themeColor="text1"/>
          <w:lang w:eastAsia="en-US"/>
        </w:rPr>
      </w:pPr>
    </w:p>
    <w:sectPr w:rsidR="006116A8" w:rsidRPr="00B039B8" w:rsidSect="00B039B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1FD23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802" w:hanging="507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802" w:hanging="507"/>
      </w:pPr>
      <w:rPr>
        <w:rFonts w:ascii="Arial" w:hAnsi="Arial" w:cs="Arial"/>
        <w:b w:val="0"/>
        <w:bCs w:val="0"/>
        <w:w w:val="105"/>
        <w:sz w:val="20"/>
        <w:szCs w:val="20"/>
      </w:rPr>
    </w:lvl>
    <w:lvl w:ilvl="2">
      <w:start w:val="1"/>
      <w:numFmt w:val="decimal"/>
      <w:lvlText w:val="%1.%2.%3."/>
      <w:lvlJc w:val="left"/>
      <w:pPr>
        <w:ind w:left="1908" w:hanging="627"/>
      </w:pPr>
      <w:rPr>
        <w:rFonts w:ascii="Arial" w:hAnsi="Arial" w:cs="Arial"/>
        <w:b w:val="0"/>
        <w:bCs w:val="0"/>
        <w:spacing w:val="-2"/>
        <w:w w:val="109"/>
        <w:sz w:val="20"/>
        <w:szCs w:val="20"/>
      </w:rPr>
    </w:lvl>
    <w:lvl w:ilvl="3">
      <w:numFmt w:val="bullet"/>
      <w:lvlText w:val="•"/>
      <w:lvlJc w:val="left"/>
      <w:pPr>
        <w:ind w:left="3992" w:hanging="627"/>
      </w:pPr>
    </w:lvl>
    <w:lvl w:ilvl="4">
      <w:numFmt w:val="bullet"/>
      <w:lvlText w:val="•"/>
      <w:lvlJc w:val="left"/>
      <w:pPr>
        <w:ind w:left="5034" w:hanging="627"/>
      </w:pPr>
    </w:lvl>
    <w:lvl w:ilvl="5">
      <w:numFmt w:val="bullet"/>
      <w:lvlText w:val="•"/>
      <w:lvlJc w:val="left"/>
      <w:pPr>
        <w:ind w:left="6077" w:hanging="627"/>
      </w:pPr>
    </w:lvl>
    <w:lvl w:ilvl="6">
      <w:numFmt w:val="bullet"/>
      <w:lvlText w:val="•"/>
      <w:lvlJc w:val="left"/>
      <w:pPr>
        <w:ind w:left="7119" w:hanging="627"/>
      </w:pPr>
    </w:lvl>
    <w:lvl w:ilvl="7">
      <w:numFmt w:val="bullet"/>
      <w:lvlText w:val="•"/>
      <w:lvlJc w:val="left"/>
      <w:pPr>
        <w:ind w:left="8161" w:hanging="627"/>
      </w:pPr>
    </w:lvl>
    <w:lvl w:ilvl="8">
      <w:numFmt w:val="bullet"/>
      <w:lvlText w:val="•"/>
      <w:lvlJc w:val="left"/>
      <w:pPr>
        <w:ind w:left="9204" w:hanging="627"/>
      </w:pPr>
    </w:lvl>
  </w:abstractNum>
  <w:abstractNum w:abstractNumId="3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778" w:hanging="50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778" w:hanging="507"/>
      </w:pPr>
      <w:rPr>
        <w:rFonts w:ascii="Arial" w:hAnsi="Arial" w:cs="Arial"/>
        <w:b w:val="0"/>
        <w:bCs w:val="0"/>
        <w:spacing w:val="-2"/>
        <w:w w:val="106"/>
        <w:sz w:val="20"/>
        <w:szCs w:val="20"/>
      </w:rPr>
    </w:lvl>
    <w:lvl w:ilvl="2">
      <w:start w:val="1"/>
      <w:numFmt w:val="decimal"/>
      <w:lvlText w:val="%1.%2.%3."/>
      <w:lvlJc w:val="left"/>
      <w:pPr>
        <w:ind w:left="1886" w:hanging="618"/>
      </w:pPr>
      <w:rPr>
        <w:rFonts w:ascii="Bookman Old Style" w:hAnsi="Bookman Old Style" w:cs="Bookman Old Style"/>
        <w:b w:val="0"/>
        <w:bCs w:val="0"/>
        <w:i/>
        <w:iCs/>
        <w:w w:val="113"/>
        <w:sz w:val="17"/>
        <w:szCs w:val="17"/>
      </w:rPr>
    </w:lvl>
    <w:lvl w:ilvl="3">
      <w:numFmt w:val="bullet"/>
      <w:lvlText w:val="•"/>
      <w:lvlJc w:val="left"/>
      <w:pPr>
        <w:ind w:left="3975" w:hanging="618"/>
      </w:pPr>
    </w:lvl>
    <w:lvl w:ilvl="4">
      <w:numFmt w:val="bullet"/>
      <w:lvlText w:val="•"/>
      <w:lvlJc w:val="left"/>
      <w:pPr>
        <w:ind w:left="5020" w:hanging="618"/>
      </w:pPr>
    </w:lvl>
    <w:lvl w:ilvl="5">
      <w:numFmt w:val="bullet"/>
      <w:lvlText w:val="•"/>
      <w:lvlJc w:val="left"/>
      <w:pPr>
        <w:ind w:left="6065" w:hanging="618"/>
      </w:pPr>
    </w:lvl>
    <w:lvl w:ilvl="6">
      <w:numFmt w:val="bullet"/>
      <w:lvlText w:val="•"/>
      <w:lvlJc w:val="left"/>
      <w:pPr>
        <w:ind w:left="7109" w:hanging="618"/>
      </w:pPr>
    </w:lvl>
    <w:lvl w:ilvl="7">
      <w:numFmt w:val="bullet"/>
      <w:lvlText w:val="•"/>
      <w:lvlJc w:val="left"/>
      <w:pPr>
        <w:ind w:left="8154" w:hanging="618"/>
      </w:pPr>
    </w:lvl>
    <w:lvl w:ilvl="8">
      <w:numFmt w:val="bullet"/>
      <w:lvlText w:val="•"/>
      <w:lvlJc w:val="left"/>
      <w:pPr>
        <w:ind w:left="9199" w:hanging="618"/>
      </w:pPr>
    </w:lvl>
  </w:abstractNum>
  <w:abstractNum w:abstractNumId="4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703" w:hanging="51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03" w:hanging="512"/>
      </w:pPr>
      <w:rPr>
        <w:rFonts w:ascii="Arial" w:hAnsi="Arial" w:cs="Arial"/>
        <w:b w:val="0"/>
        <w:bCs w:val="0"/>
        <w:spacing w:val="2"/>
        <w:w w:val="109"/>
        <w:sz w:val="20"/>
        <w:szCs w:val="20"/>
      </w:rPr>
    </w:lvl>
    <w:lvl w:ilvl="2">
      <w:start w:val="1"/>
      <w:numFmt w:val="decimal"/>
      <w:lvlText w:val="%1.%2.%3."/>
      <w:lvlJc w:val="left"/>
      <w:pPr>
        <w:ind w:left="808" w:hanging="627"/>
      </w:pPr>
      <w:rPr>
        <w:rFonts w:ascii="Arial" w:hAnsi="Arial" w:cs="Arial"/>
        <w:b w:val="0"/>
        <w:bCs w:val="0"/>
        <w:spacing w:val="-2"/>
        <w:w w:val="108"/>
        <w:sz w:val="20"/>
        <w:szCs w:val="20"/>
      </w:rPr>
    </w:lvl>
    <w:lvl w:ilvl="3">
      <w:numFmt w:val="bullet"/>
      <w:lvlText w:val="•"/>
      <w:lvlJc w:val="left"/>
      <w:pPr>
        <w:ind w:left="2897" w:hanging="627"/>
      </w:pPr>
    </w:lvl>
    <w:lvl w:ilvl="4">
      <w:numFmt w:val="bullet"/>
      <w:lvlText w:val="•"/>
      <w:lvlJc w:val="left"/>
      <w:pPr>
        <w:ind w:left="3942" w:hanging="627"/>
      </w:pPr>
    </w:lvl>
    <w:lvl w:ilvl="5">
      <w:numFmt w:val="bullet"/>
      <w:lvlText w:val="•"/>
      <w:lvlJc w:val="left"/>
      <w:pPr>
        <w:ind w:left="4986" w:hanging="627"/>
      </w:pPr>
    </w:lvl>
    <w:lvl w:ilvl="6">
      <w:numFmt w:val="bullet"/>
      <w:lvlText w:val="•"/>
      <w:lvlJc w:val="left"/>
      <w:pPr>
        <w:ind w:left="6031" w:hanging="627"/>
      </w:pPr>
    </w:lvl>
    <w:lvl w:ilvl="7">
      <w:numFmt w:val="bullet"/>
      <w:lvlText w:val="•"/>
      <w:lvlJc w:val="left"/>
      <w:pPr>
        <w:ind w:left="7075" w:hanging="627"/>
      </w:pPr>
    </w:lvl>
    <w:lvl w:ilvl="8">
      <w:numFmt w:val="bullet"/>
      <w:lvlText w:val="•"/>
      <w:lvlJc w:val="left"/>
      <w:pPr>
        <w:ind w:left="8119" w:hanging="627"/>
      </w:pPr>
    </w:lvl>
  </w:abstractNum>
  <w:abstractNum w:abstractNumId="5" w15:restartNumberingAfterBreak="0">
    <w:nsid w:val="027A204F"/>
    <w:multiLevelType w:val="hybridMultilevel"/>
    <w:tmpl w:val="3ADA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953F9"/>
    <w:multiLevelType w:val="hybridMultilevel"/>
    <w:tmpl w:val="EBA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3B96"/>
    <w:multiLevelType w:val="hybridMultilevel"/>
    <w:tmpl w:val="4C164F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58B6"/>
    <w:multiLevelType w:val="hybridMultilevel"/>
    <w:tmpl w:val="F4E8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13B"/>
    <w:multiLevelType w:val="hybridMultilevel"/>
    <w:tmpl w:val="8886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17AE"/>
    <w:multiLevelType w:val="hybridMultilevel"/>
    <w:tmpl w:val="55F87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84A07"/>
    <w:multiLevelType w:val="hybridMultilevel"/>
    <w:tmpl w:val="390E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18CE"/>
    <w:multiLevelType w:val="hybridMultilevel"/>
    <w:tmpl w:val="7BF28C76"/>
    <w:lvl w:ilvl="0" w:tplc="1180C8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36239"/>
    <w:multiLevelType w:val="hybridMultilevel"/>
    <w:tmpl w:val="0678A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4245C6"/>
    <w:multiLevelType w:val="hybridMultilevel"/>
    <w:tmpl w:val="90348144"/>
    <w:lvl w:ilvl="0" w:tplc="906C081C">
      <w:start w:val="5"/>
      <w:numFmt w:val="bullet"/>
      <w:lvlText w:val="-"/>
      <w:lvlJc w:val="left"/>
      <w:pPr>
        <w:ind w:left="-141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5" w15:restartNumberingAfterBreak="0">
    <w:nsid w:val="58533CCE"/>
    <w:multiLevelType w:val="hybridMultilevel"/>
    <w:tmpl w:val="CF5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84DFE"/>
    <w:multiLevelType w:val="hybridMultilevel"/>
    <w:tmpl w:val="8E6A1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0590"/>
    <w:multiLevelType w:val="hybridMultilevel"/>
    <w:tmpl w:val="270EC8A0"/>
    <w:lvl w:ilvl="0" w:tplc="D02CB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A96"/>
    <w:multiLevelType w:val="hybridMultilevel"/>
    <w:tmpl w:val="A4E0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A5734"/>
    <w:multiLevelType w:val="multilevel"/>
    <w:tmpl w:val="B8EA83A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0" w15:restartNumberingAfterBreak="0">
    <w:nsid w:val="743B4B5E"/>
    <w:multiLevelType w:val="hybridMultilevel"/>
    <w:tmpl w:val="9748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82F5B"/>
    <w:multiLevelType w:val="hybridMultilevel"/>
    <w:tmpl w:val="42D40C1E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A875CC5"/>
    <w:multiLevelType w:val="hybridMultilevel"/>
    <w:tmpl w:val="9D6E0EE0"/>
    <w:lvl w:ilvl="0" w:tplc="D02CB3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11"/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21"/>
  </w:num>
  <w:num w:numId="12">
    <w:abstractNumId w:val="19"/>
  </w:num>
  <w:num w:numId="13">
    <w:abstractNumId w:val="22"/>
  </w:num>
  <w:num w:numId="14">
    <w:abstractNumId w:val="17"/>
  </w:num>
  <w:num w:numId="15">
    <w:abstractNumId w:val="20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6"/>
  </w:num>
  <w:num w:numId="21">
    <w:abstractNumId w:val="8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BF"/>
    <w:rsid w:val="00045903"/>
    <w:rsid w:val="00075EDD"/>
    <w:rsid w:val="000839D1"/>
    <w:rsid w:val="000962AF"/>
    <w:rsid w:val="000978F9"/>
    <w:rsid w:val="000C562C"/>
    <w:rsid w:val="000D2084"/>
    <w:rsid w:val="000E2CA7"/>
    <w:rsid w:val="000E760D"/>
    <w:rsid w:val="000F1815"/>
    <w:rsid w:val="000F7CAB"/>
    <w:rsid w:val="001047F5"/>
    <w:rsid w:val="00115963"/>
    <w:rsid w:val="0016690E"/>
    <w:rsid w:val="00171DAF"/>
    <w:rsid w:val="00176039"/>
    <w:rsid w:val="00180C14"/>
    <w:rsid w:val="001C18BA"/>
    <w:rsid w:val="001D154E"/>
    <w:rsid w:val="001D1F84"/>
    <w:rsid w:val="001E3DDB"/>
    <w:rsid w:val="00207E60"/>
    <w:rsid w:val="00211479"/>
    <w:rsid w:val="00216802"/>
    <w:rsid w:val="0021745B"/>
    <w:rsid w:val="0023051C"/>
    <w:rsid w:val="002310D6"/>
    <w:rsid w:val="00233F82"/>
    <w:rsid w:val="002349B6"/>
    <w:rsid w:val="00243765"/>
    <w:rsid w:val="002558C5"/>
    <w:rsid w:val="00271F80"/>
    <w:rsid w:val="002A0B0F"/>
    <w:rsid w:val="002B1202"/>
    <w:rsid w:val="002B3A16"/>
    <w:rsid w:val="00325749"/>
    <w:rsid w:val="00335696"/>
    <w:rsid w:val="00342A96"/>
    <w:rsid w:val="003448B5"/>
    <w:rsid w:val="00366E98"/>
    <w:rsid w:val="00387828"/>
    <w:rsid w:val="003B25B2"/>
    <w:rsid w:val="003C7E34"/>
    <w:rsid w:val="003D3747"/>
    <w:rsid w:val="0043266C"/>
    <w:rsid w:val="00447CB6"/>
    <w:rsid w:val="004551E9"/>
    <w:rsid w:val="004F76C7"/>
    <w:rsid w:val="00502A9C"/>
    <w:rsid w:val="00540E23"/>
    <w:rsid w:val="00585554"/>
    <w:rsid w:val="005F158D"/>
    <w:rsid w:val="006116A8"/>
    <w:rsid w:val="00612A0E"/>
    <w:rsid w:val="006254EE"/>
    <w:rsid w:val="00626BAD"/>
    <w:rsid w:val="00636BD4"/>
    <w:rsid w:val="00644F21"/>
    <w:rsid w:val="0065255C"/>
    <w:rsid w:val="006554EA"/>
    <w:rsid w:val="00674285"/>
    <w:rsid w:val="00674BCB"/>
    <w:rsid w:val="00682DD3"/>
    <w:rsid w:val="0069300E"/>
    <w:rsid w:val="00693941"/>
    <w:rsid w:val="00697427"/>
    <w:rsid w:val="006D5032"/>
    <w:rsid w:val="006F1A9F"/>
    <w:rsid w:val="0072749B"/>
    <w:rsid w:val="00733ECB"/>
    <w:rsid w:val="00754E23"/>
    <w:rsid w:val="007842E1"/>
    <w:rsid w:val="007F4933"/>
    <w:rsid w:val="008163F7"/>
    <w:rsid w:val="0083013C"/>
    <w:rsid w:val="00842DC3"/>
    <w:rsid w:val="00850410"/>
    <w:rsid w:val="00886194"/>
    <w:rsid w:val="008932BF"/>
    <w:rsid w:val="00897031"/>
    <w:rsid w:val="008E761B"/>
    <w:rsid w:val="00922279"/>
    <w:rsid w:val="00954CC6"/>
    <w:rsid w:val="009853EE"/>
    <w:rsid w:val="009C4947"/>
    <w:rsid w:val="009C58FB"/>
    <w:rsid w:val="00A0477D"/>
    <w:rsid w:val="00A23895"/>
    <w:rsid w:val="00A35CFA"/>
    <w:rsid w:val="00A51372"/>
    <w:rsid w:val="00A65D34"/>
    <w:rsid w:val="00A77017"/>
    <w:rsid w:val="00AA0A5A"/>
    <w:rsid w:val="00AC38C9"/>
    <w:rsid w:val="00AC7AAE"/>
    <w:rsid w:val="00AD7CAE"/>
    <w:rsid w:val="00AF6B94"/>
    <w:rsid w:val="00B039B8"/>
    <w:rsid w:val="00B11A2B"/>
    <w:rsid w:val="00B3066E"/>
    <w:rsid w:val="00B63F47"/>
    <w:rsid w:val="00B72DD4"/>
    <w:rsid w:val="00B901FA"/>
    <w:rsid w:val="00B90673"/>
    <w:rsid w:val="00BC751A"/>
    <w:rsid w:val="00BF50C2"/>
    <w:rsid w:val="00C2660B"/>
    <w:rsid w:val="00C33D4A"/>
    <w:rsid w:val="00C43A33"/>
    <w:rsid w:val="00C610D1"/>
    <w:rsid w:val="00C90C36"/>
    <w:rsid w:val="00D06B29"/>
    <w:rsid w:val="00D26D04"/>
    <w:rsid w:val="00D36EAB"/>
    <w:rsid w:val="00D416E3"/>
    <w:rsid w:val="00D45238"/>
    <w:rsid w:val="00D65B9C"/>
    <w:rsid w:val="00D97E05"/>
    <w:rsid w:val="00DA0EBC"/>
    <w:rsid w:val="00DD77FA"/>
    <w:rsid w:val="00E1401F"/>
    <w:rsid w:val="00E2270A"/>
    <w:rsid w:val="00E50E17"/>
    <w:rsid w:val="00EA4477"/>
    <w:rsid w:val="00EB5DFB"/>
    <w:rsid w:val="00ED22BB"/>
    <w:rsid w:val="00ED4229"/>
    <w:rsid w:val="00EF07ED"/>
    <w:rsid w:val="00EF2F41"/>
    <w:rsid w:val="00EF3D7A"/>
    <w:rsid w:val="00F13722"/>
    <w:rsid w:val="00F23326"/>
    <w:rsid w:val="00F403BF"/>
    <w:rsid w:val="00F51D4E"/>
    <w:rsid w:val="00FC4D8A"/>
    <w:rsid w:val="00FC729F"/>
    <w:rsid w:val="00FC7E04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A9C5"/>
  <w15:docId w15:val="{C498502C-0E47-4101-910E-E9C1045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933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932BF"/>
    <w:rPr>
      <w:rFonts w:asci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932BF"/>
    <w:rPr>
      <w:rFonts w:ascii="Times New Roman" w:eastAsia="Times New Roman" w:hAnsi="Liberation Serif" w:cs="Times New Roman"/>
      <w:kern w:val="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CC6"/>
    <w:pPr>
      <w:ind w:left="720"/>
      <w:contextualSpacing/>
    </w:pPr>
  </w:style>
  <w:style w:type="paragraph" w:styleId="a4">
    <w:name w:val="No Spacing"/>
    <w:uiPriority w:val="1"/>
    <w:qFormat/>
    <w:rsid w:val="00D97E05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ru-RU"/>
    </w:rPr>
  </w:style>
  <w:style w:type="character" w:styleId="a5">
    <w:name w:val="annotation reference"/>
    <w:basedOn w:val="a0"/>
    <w:uiPriority w:val="99"/>
    <w:semiHidden/>
    <w:unhideWhenUsed/>
    <w:rsid w:val="00EB5D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B5D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B5DFB"/>
    <w:rPr>
      <w:rFonts w:ascii="Calibri" w:eastAsia="Times New Roman" w:hAnsi="Liberation Serif" w:cs="Calibri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B5D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B5DFB"/>
    <w:rPr>
      <w:rFonts w:ascii="Calibri" w:eastAsia="Times New Roman" w:hAnsi="Liberation Serif" w:cs="Calibri"/>
      <w:b/>
      <w:bCs/>
      <w:kern w:val="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F15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F158D"/>
    <w:rPr>
      <w:rFonts w:ascii="Calibri" w:eastAsia="Times New Roman" w:hAnsi="Liberation Serif" w:cs="Calibri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11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Бушмелев</dc:creator>
  <cp:lastModifiedBy>user91 user91</cp:lastModifiedBy>
  <cp:revision>13</cp:revision>
  <cp:lastPrinted>2021-02-19T10:15:00Z</cp:lastPrinted>
  <dcterms:created xsi:type="dcterms:W3CDTF">2021-02-15T09:28:00Z</dcterms:created>
  <dcterms:modified xsi:type="dcterms:W3CDTF">2021-03-15T03:55:00Z</dcterms:modified>
</cp:coreProperties>
</file>