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47FCB" w14:textId="0B9052B4" w:rsidR="00C00D5A" w:rsidRDefault="00776079" w:rsidP="00F27889">
      <w:pPr>
        <w:pStyle w:val="ab"/>
        <w:outlineLvl w:val="0"/>
        <w:rPr>
          <w:szCs w:val="24"/>
        </w:rPr>
      </w:pPr>
      <w:bookmarkStart w:id="0" w:name="_GoBack"/>
      <w:bookmarkEnd w:id="0"/>
      <w:r w:rsidRPr="00171F75">
        <w:rPr>
          <w:szCs w:val="24"/>
        </w:rPr>
        <w:t>ДО</w:t>
      </w:r>
      <w:r w:rsidR="00E907F9" w:rsidRPr="00171F75">
        <w:rPr>
          <w:szCs w:val="24"/>
        </w:rPr>
        <w:t xml:space="preserve">ГОВОР ПОСТАВКИ </w:t>
      </w:r>
      <w:r w:rsidR="00D657A8" w:rsidRPr="00171F75">
        <w:rPr>
          <w:szCs w:val="24"/>
        </w:rPr>
        <w:t xml:space="preserve">ОБОРУДОВАНИЯ </w:t>
      </w:r>
      <w:r w:rsidR="00E907F9" w:rsidRPr="00171F75">
        <w:rPr>
          <w:szCs w:val="24"/>
        </w:rPr>
        <w:t>№</w:t>
      </w:r>
      <w:r w:rsidR="00CB11DC">
        <w:rPr>
          <w:szCs w:val="24"/>
        </w:rPr>
        <w:t xml:space="preserve"> </w:t>
      </w:r>
      <w:r w:rsidR="00E907F9" w:rsidRPr="00171F75">
        <w:rPr>
          <w:szCs w:val="24"/>
        </w:rPr>
        <w:t xml:space="preserve"> </w:t>
      </w:r>
    </w:p>
    <w:p w14:paraId="4207800A" w14:textId="77777777" w:rsidR="0031639C" w:rsidRPr="00171F75" w:rsidRDefault="0031639C" w:rsidP="00F27889">
      <w:pPr>
        <w:pStyle w:val="ab"/>
        <w:outlineLvl w:val="0"/>
        <w:rPr>
          <w:b w:val="0"/>
          <w:szCs w:val="24"/>
        </w:rPr>
      </w:pPr>
      <w:r w:rsidRPr="00171F75">
        <w:rPr>
          <w:b w:val="0"/>
          <w:szCs w:val="24"/>
        </w:rPr>
        <w:t xml:space="preserve">по Объекту: «Реконструкция энергоблока № </w:t>
      </w:r>
      <w:r w:rsidR="009A279C" w:rsidRPr="00171F75">
        <w:rPr>
          <w:b w:val="0"/>
          <w:szCs w:val="24"/>
        </w:rPr>
        <w:t>10</w:t>
      </w:r>
      <w:r w:rsidRPr="00171F75">
        <w:rPr>
          <w:b w:val="0"/>
          <w:szCs w:val="24"/>
        </w:rPr>
        <w:t xml:space="preserve"> ТЭЦ-22</w:t>
      </w:r>
    </w:p>
    <w:p w14:paraId="34C7CBB0" w14:textId="77777777" w:rsidR="0031639C" w:rsidRPr="00171F75" w:rsidRDefault="0031639C" w:rsidP="00F27889">
      <w:pPr>
        <w:pStyle w:val="ab"/>
        <w:outlineLvl w:val="0"/>
        <w:rPr>
          <w:b w:val="0"/>
          <w:szCs w:val="24"/>
        </w:rPr>
      </w:pPr>
      <w:r w:rsidRPr="00171F75">
        <w:rPr>
          <w:b w:val="0"/>
          <w:szCs w:val="24"/>
        </w:rPr>
        <w:t>филиала ПАО «Мосэнерго»</w:t>
      </w:r>
    </w:p>
    <w:p w14:paraId="6FDDE06C" w14:textId="77777777" w:rsidR="0018105C" w:rsidRPr="00171F75" w:rsidRDefault="0018105C" w:rsidP="002D3F68">
      <w:pPr>
        <w:pStyle w:val="ab"/>
        <w:jc w:val="left"/>
        <w:outlineLvl w:val="0"/>
        <w:rPr>
          <w:b w:val="0"/>
          <w:szCs w:val="24"/>
        </w:rPr>
      </w:pPr>
    </w:p>
    <w:p w14:paraId="2DF785FF" w14:textId="2EC840F3" w:rsidR="00776079" w:rsidRPr="00171F75" w:rsidRDefault="0064433D" w:rsidP="002D3F68">
      <w:pPr>
        <w:jc w:val="center"/>
        <w:rPr>
          <w:bCs/>
          <w:sz w:val="24"/>
          <w:szCs w:val="24"/>
        </w:rPr>
      </w:pPr>
      <w:r w:rsidRPr="00171F75">
        <w:rPr>
          <w:bCs/>
          <w:sz w:val="24"/>
          <w:szCs w:val="24"/>
        </w:rPr>
        <w:t>г.</w:t>
      </w:r>
      <w:r w:rsidR="00DE6DA7" w:rsidRPr="00171F75">
        <w:rPr>
          <w:bCs/>
          <w:sz w:val="24"/>
          <w:szCs w:val="24"/>
        </w:rPr>
        <w:t xml:space="preserve"> </w:t>
      </w:r>
      <w:r w:rsidR="00E479E4">
        <w:rPr>
          <w:bCs/>
          <w:sz w:val="24"/>
          <w:szCs w:val="24"/>
        </w:rPr>
        <w:t>___________</w:t>
      </w:r>
      <w:r w:rsidR="00776079" w:rsidRPr="00171F75">
        <w:rPr>
          <w:bCs/>
          <w:sz w:val="24"/>
          <w:szCs w:val="24"/>
        </w:rPr>
        <w:t xml:space="preserve">                  </w:t>
      </w:r>
      <w:r w:rsidR="00B4097C" w:rsidRPr="00171F75">
        <w:rPr>
          <w:bCs/>
          <w:sz w:val="24"/>
          <w:szCs w:val="24"/>
        </w:rPr>
        <w:t xml:space="preserve">   </w:t>
      </w:r>
      <w:r w:rsidR="00413211" w:rsidRPr="00171F75">
        <w:rPr>
          <w:bCs/>
          <w:sz w:val="24"/>
          <w:szCs w:val="24"/>
        </w:rPr>
        <w:t xml:space="preserve">      </w:t>
      </w:r>
      <w:r w:rsidR="0018105C" w:rsidRPr="00171F75">
        <w:rPr>
          <w:bCs/>
          <w:sz w:val="24"/>
          <w:szCs w:val="24"/>
        </w:rPr>
        <w:t xml:space="preserve">                  </w:t>
      </w:r>
      <w:r w:rsidR="00413211" w:rsidRPr="00171F75">
        <w:rPr>
          <w:bCs/>
          <w:sz w:val="24"/>
          <w:szCs w:val="24"/>
        </w:rPr>
        <w:t xml:space="preserve">             </w:t>
      </w:r>
      <w:r w:rsidR="00A84B92" w:rsidRPr="00171F75">
        <w:rPr>
          <w:bCs/>
          <w:sz w:val="24"/>
          <w:szCs w:val="24"/>
        </w:rPr>
        <w:t xml:space="preserve">     </w:t>
      </w:r>
      <w:r w:rsidR="008D3D5B">
        <w:rPr>
          <w:bCs/>
          <w:sz w:val="24"/>
          <w:szCs w:val="24"/>
        </w:rPr>
        <w:t xml:space="preserve"> </w:t>
      </w:r>
      <w:r w:rsidR="00A84B92" w:rsidRPr="00171F75">
        <w:rPr>
          <w:bCs/>
          <w:sz w:val="24"/>
          <w:szCs w:val="24"/>
        </w:rPr>
        <w:t xml:space="preserve">    </w:t>
      </w:r>
      <w:r w:rsidR="008D3D5B">
        <w:rPr>
          <w:bCs/>
          <w:sz w:val="24"/>
          <w:szCs w:val="24"/>
        </w:rPr>
        <w:t xml:space="preserve"> </w:t>
      </w:r>
      <w:r w:rsidR="00CB11DC">
        <w:rPr>
          <w:bCs/>
          <w:sz w:val="24"/>
          <w:szCs w:val="24"/>
        </w:rPr>
        <w:t xml:space="preserve">      </w:t>
      </w:r>
      <w:r w:rsidR="008D3D5B">
        <w:rPr>
          <w:bCs/>
          <w:sz w:val="24"/>
          <w:szCs w:val="24"/>
        </w:rPr>
        <w:t xml:space="preserve">     </w:t>
      </w:r>
      <w:r w:rsidR="00A84B92" w:rsidRPr="00171F75">
        <w:rPr>
          <w:bCs/>
          <w:sz w:val="24"/>
          <w:szCs w:val="24"/>
        </w:rPr>
        <w:t xml:space="preserve">    </w:t>
      </w:r>
      <w:r w:rsidR="00DE6DA7" w:rsidRPr="00171F75">
        <w:rPr>
          <w:bCs/>
          <w:sz w:val="24"/>
          <w:szCs w:val="24"/>
        </w:rPr>
        <w:t xml:space="preserve">   </w:t>
      </w:r>
      <w:r w:rsidR="00D07624" w:rsidRPr="00171F75">
        <w:rPr>
          <w:bCs/>
          <w:sz w:val="24"/>
          <w:szCs w:val="24"/>
        </w:rPr>
        <w:t>«</w:t>
      </w:r>
      <w:r w:rsidR="00E479E4">
        <w:rPr>
          <w:bCs/>
          <w:sz w:val="24"/>
          <w:szCs w:val="24"/>
        </w:rPr>
        <w:t>__</w:t>
      </w:r>
      <w:r w:rsidR="00D07624" w:rsidRPr="00171F75">
        <w:rPr>
          <w:bCs/>
          <w:sz w:val="24"/>
          <w:szCs w:val="24"/>
        </w:rPr>
        <w:t>»</w:t>
      </w:r>
      <w:r w:rsidR="00C06679" w:rsidRPr="00171F75">
        <w:rPr>
          <w:bCs/>
          <w:sz w:val="24"/>
          <w:szCs w:val="24"/>
        </w:rPr>
        <w:t xml:space="preserve"> </w:t>
      </w:r>
      <w:r w:rsidR="00E479E4">
        <w:rPr>
          <w:bCs/>
          <w:sz w:val="24"/>
          <w:szCs w:val="24"/>
        </w:rPr>
        <w:t>__________</w:t>
      </w:r>
      <w:r w:rsidR="008D3D5B">
        <w:rPr>
          <w:bCs/>
          <w:sz w:val="24"/>
          <w:szCs w:val="24"/>
        </w:rPr>
        <w:t xml:space="preserve"> </w:t>
      </w:r>
      <w:r w:rsidR="00FE552A" w:rsidRPr="00171F75">
        <w:rPr>
          <w:bCs/>
          <w:sz w:val="24"/>
          <w:szCs w:val="24"/>
        </w:rPr>
        <w:t>202</w:t>
      </w:r>
      <w:r w:rsidR="00E479E4">
        <w:rPr>
          <w:bCs/>
          <w:sz w:val="24"/>
          <w:szCs w:val="24"/>
        </w:rPr>
        <w:t>1</w:t>
      </w:r>
      <w:r w:rsidR="00C06679" w:rsidRPr="00171F75">
        <w:rPr>
          <w:bCs/>
          <w:sz w:val="24"/>
          <w:szCs w:val="24"/>
        </w:rPr>
        <w:t xml:space="preserve"> </w:t>
      </w:r>
      <w:r w:rsidR="00776079" w:rsidRPr="00171F75">
        <w:rPr>
          <w:bCs/>
          <w:sz w:val="24"/>
          <w:szCs w:val="24"/>
        </w:rPr>
        <w:t>года</w:t>
      </w:r>
    </w:p>
    <w:p w14:paraId="0BDC5DBC" w14:textId="77777777" w:rsidR="00EE58A7" w:rsidRPr="00171F75" w:rsidRDefault="00EE58A7" w:rsidP="0047428A">
      <w:pPr>
        <w:jc w:val="both"/>
        <w:rPr>
          <w:bCs/>
          <w:sz w:val="24"/>
          <w:szCs w:val="24"/>
        </w:rPr>
      </w:pPr>
    </w:p>
    <w:p w14:paraId="20049D76" w14:textId="77777777" w:rsidR="00776079" w:rsidRPr="00171F75" w:rsidRDefault="00776079" w:rsidP="0047428A">
      <w:pPr>
        <w:jc w:val="center"/>
        <w:rPr>
          <w:sz w:val="24"/>
          <w:szCs w:val="24"/>
        </w:rPr>
      </w:pPr>
    </w:p>
    <w:p w14:paraId="2848C8D9" w14:textId="4717A306" w:rsidR="00776079" w:rsidRPr="00171F75" w:rsidRDefault="009143D4" w:rsidP="009A279C">
      <w:pPr>
        <w:pStyle w:val="32"/>
        <w:rPr>
          <w:szCs w:val="24"/>
        </w:rPr>
      </w:pPr>
      <w:r>
        <w:rPr>
          <w:b/>
          <w:noProof/>
        </w:rPr>
        <w:t>Публичное акционерное общество «Таганрогский котлостроительный завод «Красный котельщик» (ПАО ТКЗ «Красный котельщик»)</w:t>
      </w:r>
      <w:r w:rsidR="00CB7F75" w:rsidRPr="00171F75">
        <w:rPr>
          <w:szCs w:val="24"/>
        </w:rPr>
        <w:t xml:space="preserve">, </w:t>
      </w:r>
      <w:r w:rsidR="00776079" w:rsidRPr="00171F75">
        <w:rPr>
          <w:szCs w:val="24"/>
        </w:rPr>
        <w:t xml:space="preserve">именуемое в дальнейшем </w:t>
      </w:r>
      <w:r w:rsidR="00DA6726" w:rsidRPr="00171F75">
        <w:rPr>
          <w:szCs w:val="24"/>
        </w:rPr>
        <w:t>«</w:t>
      </w:r>
      <w:r w:rsidR="00B20823" w:rsidRPr="00171F75">
        <w:rPr>
          <w:szCs w:val="24"/>
        </w:rPr>
        <w:t>П</w:t>
      </w:r>
      <w:r w:rsidR="00E479E4">
        <w:rPr>
          <w:szCs w:val="24"/>
        </w:rPr>
        <w:t>окупатель</w:t>
      </w:r>
      <w:r w:rsidR="00DA6726" w:rsidRPr="00171F75">
        <w:rPr>
          <w:szCs w:val="24"/>
        </w:rPr>
        <w:t>»</w:t>
      </w:r>
      <w:r w:rsidR="0052570D" w:rsidRPr="00171F75">
        <w:rPr>
          <w:szCs w:val="24"/>
        </w:rPr>
        <w:t>,</w:t>
      </w:r>
      <w:r w:rsidR="002129AF" w:rsidRPr="00171F75">
        <w:rPr>
          <w:szCs w:val="24"/>
        </w:rPr>
        <w:t xml:space="preserve"> </w:t>
      </w:r>
      <w:r w:rsidR="006F39B9" w:rsidRPr="00171F75">
        <w:rPr>
          <w:szCs w:val="24"/>
        </w:rPr>
        <w:t xml:space="preserve">в лице </w:t>
      </w:r>
      <w:r>
        <w:rPr>
          <w:szCs w:val="24"/>
        </w:rPr>
        <w:t>Генерального директора Тараканова Александра Борисовича</w:t>
      </w:r>
      <w:r w:rsidR="00BC1D10" w:rsidRPr="00171F75">
        <w:rPr>
          <w:szCs w:val="24"/>
        </w:rPr>
        <w:t xml:space="preserve">, действующего на основании </w:t>
      </w:r>
      <w:r>
        <w:rPr>
          <w:noProof/>
        </w:rPr>
        <w:t>Устава</w:t>
      </w:r>
      <w:r w:rsidR="00342536" w:rsidRPr="00171F75">
        <w:rPr>
          <w:szCs w:val="24"/>
        </w:rPr>
        <w:t xml:space="preserve">, </w:t>
      </w:r>
      <w:r w:rsidR="00776079" w:rsidRPr="00171F75">
        <w:rPr>
          <w:szCs w:val="24"/>
        </w:rPr>
        <w:t xml:space="preserve">с </w:t>
      </w:r>
      <w:r w:rsidR="00E479E4">
        <w:rPr>
          <w:szCs w:val="24"/>
        </w:rPr>
        <w:t xml:space="preserve">одной стороны и </w:t>
      </w:r>
    </w:p>
    <w:p w14:paraId="70E5C626" w14:textId="276A49D2" w:rsidR="00E479E4" w:rsidRPr="00171F75" w:rsidRDefault="00E479E4" w:rsidP="00376AC2">
      <w:pPr>
        <w:pStyle w:val="32"/>
        <w:jc w:val="left"/>
        <w:rPr>
          <w:szCs w:val="24"/>
        </w:rPr>
      </w:pPr>
      <w:r>
        <w:rPr>
          <w:b/>
          <w:szCs w:val="24"/>
        </w:rPr>
        <w:t>_________________________________________________________________________</w:t>
      </w:r>
      <w:r w:rsidRPr="00171F75">
        <w:rPr>
          <w:szCs w:val="24"/>
        </w:rPr>
        <w:t>, именуемое в дальнейшем «По</w:t>
      </w:r>
      <w:r>
        <w:rPr>
          <w:szCs w:val="24"/>
        </w:rPr>
        <w:t>ставщик</w:t>
      </w:r>
      <w:r w:rsidRPr="00171F75">
        <w:rPr>
          <w:szCs w:val="24"/>
        </w:rPr>
        <w:t xml:space="preserve">», в лице </w:t>
      </w:r>
      <w:r>
        <w:rPr>
          <w:szCs w:val="24"/>
        </w:rPr>
        <w:t>_______________________________________________________________________________</w:t>
      </w:r>
      <w:r w:rsidRPr="00171F75">
        <w:rPr>
          <w:szCs w:val="24"/>
        </w:rPr>
        <w:t xml:space="preserve">, действующего на основании </w:t>
      </w:r>
      <w:r w:rsidRPr="00171F75">
        <w:rPr>
          <w:noProof/>
        </w:rPr>
        <w:t>Устава,</w:t>
      </w:r>
      <w:r w:rsidRPr="00171F75">
        <w:rPr>
          <w:szCs w:val="24"/>
        </w:rPr>
        <w:t xml:space="preserve"> с </w:t>
      </w:r>
      <w:r>
        <w:rPr>
          <w:szCs w:val="24"/>
        </w:rPr>
        <w:t>другой</w:t>
      </w:r>
      <w:r w:rsidRPr="00171F75">
        <w:rPr>
          <w:szCs w:val="24"/>
        </w:rPr>
        <w:t xml:space="preserve"> стороны, и вместе именуемые «Стороны», заключили настоящий Договор (далее - Договор) о нижеследующем:</w:t>
      </w:r>
    </w:p>
    <w:p w14:paraId="2ADBEA73" w14:textId="256D59C1" w:rsidR="00E479E4" w:rsidRPr="00171F75" w:rsidRDefault="00E479E4" w:rsidP="00E479E4">
      <w:pPr>
        <w:pStyle w:val="32"/>
        <w:rPr>
          <w:szCs w:val="24"/>
        </w:rPr>
      </w:pPr>
    </w:p>
    <w:p w14:paraId="0B4DE901" w14:textId="77777777" w:rsidR="006E3F3F" w:rsidRPr="00171F75" w:rsidRDefault="006E3F3F" w:rsidP="00653FF2">
      <w:pPr>
        <w:pStyle w:val="32"/>
        <w:rPr>
          <w:szCs w:val="24"/>
        </w:rPr>
      </w:pPr>
    </w:p>
    <w:p w14:paraId="46F0795F" w14:textId="77777777" w:rsidR="006E3F3F" w:rsidRPr="00171F75" w:rsidRDefault="006E3F3F" w:rsidP="000D6E59">
      <w:pPr>
        <w:pStyle w:val="af8"/>
        <w:numPr>
          <w:ilvl w:val="0"/>
          <w:numId w:val="1"/>
        </w:numPr>
        <w:tabs>
          <w:tab w:val="left" w:pos="284"/>
          <w:tab w:val="center" w:pos="4677"/>
        </w:tabs>
        <w:spacing w:after="0" w:line="240" w:lineRule="auto"/>
        <w:ind w:left="0" w:firstLine="0"/>
        <w:jc w:val="center"/>
        <w:rPr>
          <w:rFonts w:ascii="Times New Roman" w:hAnsi="Times New Roman"/>
          <w:b/>
          <w:bCs/>
          <w:caps/>
          <w:sz w:val="24"/>
          <w:szCs w:val="24"/>
        </w:rPr>
      </w:pPr>
      <w:r w:rsidRPr="00171F75">
        <w:rPr>
          <w:rFonts w:ascii="Times New Roman" w:hAnsi="Times New Roman"/>
          <w:b/>
          <w:bCs/>
          <w:caps/>
          <w:sz w:val="24"/>
          <w:szCs w:val="24"/>
        </w:rPr>
        <w:t>Определение понятий и терминов, используемых в Договоре</w:t>
      </w:r>
    </w:p>
    <w:p w14:paraId="126CF939" w14:textId="77777777" w:rsidR="006E3F3F" w:rsidRPr="00171F75" w:rsidRDefault="006E3F3F" w:rsidP="00625088">
      <w:pPr>
        <w:ind w:firstLine="709"/>
        <w:rPr>
          <w:b/>
          <w:bCs/>
          <w:sz w:val="24"/>
          <w:szCs w:val="24"/>
        </w:rPr>
      </w:pPr>
    </w:p>
    <w:p w14:paraId="79A1ACA9" w14:textId="77777777" w:rsidR="006E3F3F" w:rsidRPr="00171F75" w:rsidRDefault="006E3F3F" w:rsidP="000D6E59">
      <w:pPr>
        <w:pStyle w:val="af8"/>
        <w:numPr>
          <w:ilvl w:val="1"/>
          <w:numId w:val="1"/>
        </w:numPr>
        <w:autoSpaceDE w:val="0"/>
        <w:autoSpaceDN w:val="0"/>
        <w:spacing w:after="0" w:line="262" w:lineRule="auto"/>
        <w:ind w:left="0" w:firstLine="709"/>
        <w:jc w:val="both"/>
        <w:rPr>
          <w:rFonts w:ascii="Times New Roman" w:hAnsi="Times New Roman"/>
          <w:sz w:val="24"/>
          <w:szCs w:val="24"/>
        </w:rPr>
      </w:pPr>
      <w:r w:rsidRPr="00171F75">
        <w:rPr>
          <w:rFonts w:ascii="Times New Roman" w:hAnsi="Times New Roman"/>
          <w:sz w:val="24"/>
          <w:szCs w:val="24"/>
        </w:rPr>
        <w:t>В настоящем Договоре нижеизложенные термины обозначают следующее:</w:t>
      </w:r>
    </w:p>
    <w:p w14:paraId="4A69CEFF" w14:textId="77777777" w:rsidR="00AA79DD" w:rsidRPr="00171F75" w:rsidRDefault="00AA79DD" w:rsidP="00104CB9">
      <w:pPr>
        <w:autoSpaceDE w:val="0"/>
        <w:autoSpaceDN w:val="0"/>
        <w:spacing w:line="262" w:lineRule="auto"/>
        <w:ind w:firstLine="709"/>
        <w:jc w:val="both"/>
        <w:rPr>
          <w:bCs/>
          <w:sz w:val="24"/>
          <w:szCs w:val="24"/>
        </w:rPr>
      </w:pPr>
      <w:r w:rsidRPr="00171F75">
        <w:rPr>
          <w:b/>
          <w:bCs/>
          <w:sz w:val="24"/>
          <w:szCs w:val="24"/>
        </w:rPr>
        <w:t xml:space="preserve">«Акт по форме КС-14» </w:t>
      </w:r>
      <w:r w:rsidRPr="00171F75">
        <w:rPr>
          <w:bCs/>
          <w:sz w:val="24"/>
          <w:szCs w:val="24"/>
        </w:rPr>
        <w:t xml:space="preserve">– акт приемки законченного строительством объекта приемочной комиссией унифицированной формы № КС-14, утвержденной Постановлением </w:t>
      </w:r>
      <w:r w:rsidRPr="007845F3">
        <w:rPr>
          <w:bCs/>
          <w:sz w:val="24"/>
          <w:szCs w:val="24"/>
        </w:rPr>
        <w:t>Госкомстата России от 11.11.1999 № 100</w:t>
      </w:r>
      <w:r w:rsidR="00342536" w:rsidRPr="007845F3">
        <w:rPr>
          <w:bCs/>
          <w:sz w:val="24"/>
          <w:szCs w:val="24"/>
        </w:rPr>
        <w:t>,</w:t>
      </w:r>
      <w:r w:rsidR="00342536" w:rsidRPr="00171F75">
        <w:rPr>
          <w:bCs/>
          <w:sz w:val="24"/>
          <w:szCs w:val="24"/>
        </w:rPr>
        <w:t xml:space="preserve"> если применимо</w:t>
      </w:r>
      <w:r w:rsidRPr="00171F75">
        <w:rPr>
          <w:bCs/>
          <w:sz w:val="24"/>
          <w:szCs w:val="24"/>
        </w:rPr>
        <w:t>.</w:t>
      </w:r>
    </w:p>
    <w:p w14:paraId="5836F35D" w14:textId="77777777" w:rsidR="006E3F3F" w:rsidRPr="00171F75" w:rsidRDefault="006E3F3F" w:rsidP="00104CB9">
      <w:pPr>
        <w:autoSpaceDE w:val="0"/>
        <w:autoSpaceDN w:val="0"/>
        <w:spacing w:line="262" w:lineRule="auto"/>
        <w:ind w:firstLine="709"/>
        <w:jc w:val="both"/>
        <w:rPr>
          <w:sz w:val="24"/>
          <w:szCs w:val="24"/>
        </w:rPr>
      </w:pPr>
      <w:r w:rsidRPr="00171F75">
        <w:rPr>
          <w:b/>
          <w:bCs/>
          <w:sz w:val="24"/>
          <w:szCs w:val="24"/>
        </w:rPr>
        <w:t>«Договор»</w:t>
      </w:r>
      <w:r w:rsidRPr="00171F75">
        <w:rPr>
          <w:sz w:val="24"/>
          <w:szCs w:val="24"/>
        </w:rPr>
        <w:t xml:space="preserve"> означает соглашение, заключенное между Покупателем и Поставщиком в соответствии с изложенным в подписанной Сторонами форме Договора, включая все дополнительные соглашения, приложения и добавления к нему и все документы, на которые в нем сделана ссылка.</w:t>
      </w:r>
    </w:p>
    <w:p w14:paraId="4F2311BF" w14:textId="77777777" w:rsidR="00AA79DD" w:rsidRPr="00171F75" w:rsidRDefault="00AA79DD" w:rsidP="00104CB9">
      <w:pPr>
        <w:autoSpaceDE w:val="0"/>
        <w:autoSpaceDN w:val="0"/>
        <w:spacing w:line="262" w:lineRule="auto"/>
        <w:ind w:firstLine="709"/>
        <w:jc w:val="both"/>
        <w:rPr>
          <w:sz w:val="24"/>
          <w:szCs w:val="24"/>
        </w:rPr>
      </w:pPr>
      <w:r w:rsidRPr="004A59E6">
        <w:rPr>
          <w:b/>
          <w:sz w:val="24"/>
          <w:szCs w:val="24"/>
        </w:rPr>
        <w:t>«Заказчик»</w:t>
      </w:r>
      <w:r w:rsidRPr="00E479E4">
        <w:rPr>
          <w:b/>
          <w:color w:val="FF0000"/>
          <w:sz w:val="24"/>
          <w:szCs w:val="24"/>
        </w:rPr>
        <w:t xml:space="preserve"> </w:t>
      </w:r>
      <w:r w:rsidRPr="00171F75">
        <w:rPr>
          <w:b/>
          <w:sz w:val="24"/>
          <w:szCs w:val="24"/>
        </w:rPr>
        <w:t xml:space="preserve">– </w:t>
      </w:r>
      <w:r w:rsidRPr="00171F75">
        <w:rPr>
          <w:sz w:val="24"/>
          <w:szCs w:val="24"/>
        </w:rPr>
        <w:t xml:space="preserve">Публичное акционерное общество энергетики и электрификации «Мосэнерго» (ПАО «Мосэнерго»), являющееся лицом, эксплуатирующим Объект. </w:t>
      </w:r>
    </w:p>
    <w:p w14:paraId="0F6CB9DC" w14:textId="7BE513DE" w:rsidR="006E3F3F" w:rsidRPr="00171F75" w:rsidRDefault="006E3F3F" w:rsidP="00104CB9">
      <w:pPr>
        <w:autoSpaceDE w:val="0"/>
        <w:autoSpaceDN w:val="0"/>
        <w:spacing w:line="262" w:lineRule="auto"/>
        <w:ind w:firstLine="709"/>
        <w:jc w:val="both"/>
        <w:rPr>
          <w:sz w:val="24"/>
          <w:szCs w:val="24"/>
        </w:rPr>
      </w:pPr>
      <w:r w:rsidRPr="00171F75">
        <w:rPr>
          <w:b/>
          <w:sz w:val="24"/>
          <w:szCs w:val="24"/>
        </w:rPr>
        <w:t>«Цена Договора»</w:t>
      </w:r>
      <w:r w:rsidRPr="00171F75">
        <w:rPr>
          <w:sz w:val="24"/>
          <w:szCs w:val="24"/>
        </w:rPr>
        <w:t xml:space="preserve"> означает </w:t>
      </w:r>
      <w:r w:rsidR="0027773D" w:rsidRPr="00171F75">
        <w:rPr>
          <w:sz w:val="24"/>
          <w:szCs w:val="24"/>
        </w:rPr>
        <w:t xml:space="preserve">предельную </w:t>
      </w:r>
      <w:r w:rsidRPr="00171F75">
        <w:rPr>
          <w:sz w:val="24"/>
          <w:szCs w:val="24"/>
        </w:rPr>
        <w:t>сумму, которая должна быть уплачена По</w:t>
      </w:r>
      <w:r w:rsidR="00E479E4">
        <w:rPr>
          <w:sz w:val="24"/>
          <w:szCs w:val="24"/>
        </w:rPr>
        <w:t>купателю</w:t>
      </w:r>
      <w:r w:rsidRPr="00171F75">
        <w:rPr>
          <w:sz w:val="24"/>
          <w:szCs w:val="24"/>
        </w:rPr>
        <w:t xml:space="preserve"> по Договору за исполнение его договорных обязательств в полном объеме и в соответствии с требованиями Договора.</w:t>
      </w:r>
    </w:p>
    <w:p w14:paraId="5922EEDC" w14:textId="77777777" w:rsidR="00D657A8" w:rsidRPr="00171F75" w:rsidRDefault="00D927A3" w:rsidP="00104CB9">
      <w:pPr>
        <w:autoSpaceDE w:val="0"/>
        <w:autoSpaceDN w:val="0"/>
        <w:spacing w:line="262" w:lineRule="auto"/>
        <w:ind w:firstLine="709"/>
        <w:jc w:val="both"/>
        <w:rPr>
          <w:sz w:val="24"/>
          <w:szCs w:val="24"/>
        </w:rPr>
      </w:pPr>
      <w:r w:rsidRPr="00171F75">
        <w:rPr>
          <w:b/>
          <w:sz w:val="24"/>
          <w:szCs w:val="24"/>
        </w:rPr>
        <w:t xml:space="preserve"> </w:t>
      </w:r>
      <w:r w:rsidR="00D657A8" w:rsidRPr="00171F75">
        <w:rPr>
          <w:b/>
          <w:sz w:val="24"/>
          <w:szCs w:val="24"/>
        </w:rPr>
        <w:t>«Оборудование»</w:t>
      </w:r>
      <w:r w:rsidR="00D657A8" w:rsidRPr="00171F75">
        <w:rPr>
          <w:sz w:val="24"/>
          <w:szCs w:val="24"/>
        </w:rPr>
        <w:t xml:space="preserve"> – оборудование, указанное в Спецификациях или иных аналогичных документах, являющихся приложениями и неотъемлемой частью настоящего Договора, кот</w:t>
      </w:r>
      <w:r w:rsidRPr="00171F75">
        <w:rPr>
          <w:sz w:val="24"/>
          <w:szCs w:val="24"/>
        </w:rPr>
        <w:t>орое обязан поставить Поставщик, в отношении которого необходимо получить заключение о подтверждении производства промышленной продукции на территории Российской Федерации в рамках постановления Правительства Российской Федерации от 17 июля 2015 г. № 719 «О подтверждении производства промышленной продукции на т</w:t>
      </w:r>
      <w:r w:rsidR="00742DCB" w:rsidRPr="00171F75">
        <w:rPr>
          <w:sz w:val="24"/>
          <w:szCs w:val="24"/>
        </w:rPr>
        <w:t>ерритории Российской Федерации»</w:t>
      </w:r>
      <w:r w:rsidR="00CA1556" w:rsidRPr="00171F75">
        <w:rPr>
          <w:sz w:val="24"/>
          <w:szCs w:val="24"/>
        </w:rPr>
        <w:t xml:space="preserve"> </w:t>
      </w:r>
      <w:r w:rsidR="00742DCB" w:rsidRPr="00171F75">
        <w:rPr>
          <w:rStyle w:val="FontStyle53"/>
          <w:sz w:val="24"/>
          <w:szCs w:val="24"/>
        </w:rPr>
        <w:t>и  приказа</w:t>
      </w:r>
      <w:r w:rsidR="00CA1556" w:rsidRPr="00171F75">
        <w:rPr>
          <w:rStyle w:val="FontStyle53"/>
          <w:sz w:val="24"/>
          <w:szCs w:val="24"/>
        </w:rPr>
        <w:t xml:space="preserve"> Министерства Промышленности и торговли РФ от 29.03.2019 №1037</w:t>
      </w:r>
      <w:r w:rsidR="00742DCB" w:rsidRPr="00171F75">
        <w:rPr>
          <w:rStyle w:val="FontStyle53"/>
          <w:sz w:val="24"/>
          <w:szCs w:val="24"/>
        </w:rPr>
        <w:t>.</w:t>
      </w:r>
    </w:p>
    <w:p w14:paraId="2C3241C5" w14:textId="77777777" w:rsidR="00AA79DD" w:rsidRPr="00171F75" w:rsidRDefault="00AA79DD" w:rsidP="00104CB9">
      <w:pPr>
        <w:tabs>
          <w:tab w:val="left" w:pos="0"/>
        </w:tabs>
        <w:spacing w:line="262" w:lineRule="auto"/>
        <w:ind w:firstLine="709"/>
        <w:jc w:val="both"/>
        <w:rPr>
          <w:sz w:val="24"/>
          <w:szCs w:val="24"/>
        </w:rPr>
      </w:pPr>
      <w:r w:rsidRPr="004A59E6">
        <w:rPr>
          <w:b/>
          <w:sz w:val="24"/>
          <w:szCs w:val="24"/>
        </w:rPr>
        <w:t>«Объект»</w:t>
      </w:r>
      <w:r w:rsidRPr="004A59E6">
        <w:rPr>
          <w:sz w:val="24"/>
          <w:szCs w:val="24"/>
        </w:rPr>
        <w:t xml:space="preserve"> </w:t>
      </w:r>
      <w:r w:rsidR="00BC1D10" w:rsidRPr="00171F75">
        <w:rPr>
          <w:sz w:val="24"/>
          <w:szCs w:val="24"/>
        </w:rPr>
        <w:t xml:space="preserve">– </w:t>
      </w:r>
      <w:r w:rsidR="007F6607" w:rsidRPr="00171F75">
        <w:rPr>
          <w:sz w:val="24"/>
          <w:szCs w:val="24"/>
        </w:rPr>
        <w:t>Энергоблок № 10 ТЭЦ-22 – филиала ПАО «Мосэнерго»</w:t>
      </w:r>
      <w:r w:rsidRPr="00171F75">
        <w:rPr>
          <w:sz w:val="24"/>
          <w:szCs w:val="24"/>
        </w:rPr>
        <w:t>, расположенный по адресу: 140091, Московская область, г. Дзержинский, ул. Энергетиков, д. 5.</w:t>
      </w:r>
    </w:p>
    <w:p w14:paraId="1F11DFDC" w14:textId="77777777" w:rsidR="005007ED" w:rsidRPr="00171F75" w:rsidRDefault="005007ED" w:rsidP="005007ED">
      <w:pPr>
        <w:tabs>
          <w:tab w:val="left" w:pos="0"/>
        </w:tabs>
        <w:ind w:firstLine="709"/>
        <w:jc w:val="both"/>
        <w:rPr>
          <w:sz w:val="24"/>
          <w:szCs w:val="24"/>
        </w:rPr>
      </w:pPr>
      <w:r w:rsidRPr="00171F75">
        <w:rPr>
          <w:b/>
          <w:sz w:val="24"/>
          <w:szCs w:val="24"/>
        </w:rPr>
        <w:t xml:space="preserve">«Обязательные Технические Правила» - </w:t>
      </w:r>
      <w:r w:rsidRPr="00171F75">
        <w:rPr>
          <w:sz w:val="24"/>
          <w:szCs w:val="24"/>
        </w:rPr>
        <w:t>Федеральные законы Российской Федерации и подзаконные акты, Строительные нормы и правила (СНиП), территориальные строительные нормы (ТСН), методическая документация в строительстве (МДС); Руководящие документы (РД); своды правил по проектированию и строительству (СП); технические регламенты, государственные стандарты (ГОСТы), иные нормативно-правовые и нормативно-технические акты, содержащие экологические нормы, санитарно-ги</w:t>
      </w:r>
      <w:r w:rsidR="00B44FC1" w:rsidRPr="00171F75">
        <w:rPr>
          <w:sz w:val="24"/>
          <w:szCs w:val="24"/>
        </w:rPr>
        <w:t xml:space="preserve">гиенические правила, требования </w:t>
      </w:r>
      <w:r w:rsidRPr="00171F75">
        <w:rPr>
          <w:sz w:val="24"/>
          <w:szCs w:val="24"/>
        </w:rPr>
        <w:t xml:space="preserve">промышленной и  противопожарной безопасности, технические требования, действующие на территории Российской Федерации, относящиеся к </w:t>
      </w:r>
      <w:r w:rsidRPr="00171F75">
        <w:rPr>
          <w:sz w:val="24"/>
          <w:szCs w:val="24"/>
        </w:rPr>
        <w:lastRenderedPageBreak/>
        <w:t xml:space="preserve">Работам и Объекту, стандарты и инструкции по безопасности и охране труда </w:t>
      </w:r>
      <w:r w:rsidRPr="00171F75">
        <w:rPr>
          <w:sz w:val="24"/>
        </w:rPr>
        <w:t>персонала Генерального</w:t>
      </w:r>
      <w:r w:rsidRPr="00171F75">
        <w:rPr>
          <w:sz w:val="24"/>
          <w:szCs w:val="24"/>
        </w:rPr>
        <w:t xml:space="preserve"> Субподрядчика и Субподрядчиков.</w:t>
      </w:r>
    </w:p>
    <w:p w14:paraId="0BC5C4BB" w14:textId="77777777" w:rsidR="00AA79DD" w:rsidRPr="00171F75" w:rsidRDefault="009F0066" w:rsidP="00104CB9">
      <w:pPr>
        <w:spacing w:line="262" w:lineRule="auto"/>
        <w:ind w:firstLine="709"/>
        <w:jc w:val="both"/>
        <w:rPr>
          <w:sz w:val="24"/>
          <w:szCs w:val="24"/>
        </w:rPr>
      </w:pPr>
      <w:r w:rsidRPr="00171F75" w:rsidDel="009F0066">
        <w:rPr>
          <w:b/>
          <w:sz w:val="24"/>
          <w:szCs w:val="24"/>
        </w:rPr>
        <w:t xml:space="preserve"> </w:t>
      </w:r>
      <w:r w:rsidR="00AA79DD" w:rsidRPr="00171F75">
        <w:rPr>
          <w:sz w:val="24"/>
          <w:szCs w:val="24"/>
        </w:rPr>
        <w:t>«</w:t>
      </w:r>
      <w:r w:rsidR="00AA79DD" w:rsidRPr="00171F75">
        <w:rPr>
          <w:b/>
          <w:sz w:val="24"/>
          <w:szCs w:val="24"/>
        </w:rPr>
        <w:t>Происхождение</w:t>
      </w:r>
      <w:r w:rsidR="00AA79DD" w:rsidRPr="00171F75">
        <w:rPr>
          <w:sz w:val="24"/>
          <w:szCs w:val="24"/>
        </w:rPr>
        <w:t>» -  место, где Оборудование было произведено. Оборудование считается произведенным, если в результате изготовления, обработки, или выполнения операций по сборке получен коммерчески признанный новый продукт, который по своим основным характеристикам, назначению или полезности в значительной степени отличается от исходных компонентов.</w:t>
      </w:r>
    </w:p>
    <w:p w14:paraId="3D18EA30" w14:textId="77777777" w:rsidR="00AA79DD" w:rsidRPr="00171F75" w:rsidRDefault="00BE0197" w:rsidP="00104CB9">
      <w:pPr>
        <w:autoSpaceDE w:val="0"/>
        <w:autoSpaceDN w:val="0"/>
        <w:spacing w:line="262" w:lineRule="auto"/>
        <w:ind w:firstLine="709"/>
        <w:jc w:val="both"/>
        <w:rPr>
          <w:sz w:val="24"/>
          <w:szCs w:val="24"/>
        </w:rPr>
      </w:pPr>
      <w:r w:rsidRPr="00171F75">
        <w:rPr>
          <w:b/>
          <w:sz w:val="24"/>
          <w:szCs w:val="24"/>
        </w:rPr>
        <w:t>«</w:t>
      </w:r>
      <w:r w:rsidR="00A71E7F">
        <w:rPr>
          <w:b/>
          <w:sz w:val="24"/>
          <w:szCs w:val="24"/>
        </w:rPr>
        <w:t>Пар</w:t>
      </w:r>
      <w:r w:rsidR="00AA79DD" w:rsidRPr="00171F75">
        <w:rPr>
          <w:b/>
          <w:sz w:val="24"/>
          <w:szCs w:val="24"/>
        </w:rPr>
        <w:t>тия Оборудования»</w:t>
      </w:r>
      <w:r w:rsidR="00AA79DD" w:rsidRPr="00171F75">
        <w:rPr>
          <w:sz w:val="24"/>
          <w:szCs w:val="24"/>
        </w:rPr>
        <w:t xml:space="preserve"> - количество единовременно поставленного Оборудования, оформленного по одной товарной накладной.</w:t>
      </w:r>
    </w:p>
    <w:p w14:paraId="7FDD0C60" w14:textId="77777777" w:rsidR="006E3F3F" w:rsidRPr="00171F75" w:rsidRDefault="00D657A8" w:rsidP="00104CB9">
      <w:pPr>
        <w:autoSpaceDE w:val="0"/>
        <w:autoSpaceDN w:val="0"/>
        <w:spacing w:line="262" w:lineRule="auto"/>
        <w:ind w:firstLine="709"/>
        <w:jc w:val="both"/>
        <w:rPr>
          <w:sz w:val="24"/>
          <w:szCs w:val="24"/>
        </w:rPr>
      </w:pPr>
      <w:r w:rsidRPr="00171F75">
        <w:rPr>
          <w:b/>
          <w:sz w:val="24"/>
          <w:szCs w:val="24"/>
        </w:rPr>
        <w:t xml:space="preserve"> </w:t>
      </w:r>
      <w:r w:rsidR="006E3F3F" w:rsidRPr="00171F75">
        <w:rPr>
          <w:b/>
          <w:sz w:val="24"/>
          <w:szCs w:val="24"/>
        </w:rPr>
        <w:t>«Спецификация»</w:t>
      </w:r>
      <w:r w:rsidR="006E3F3F" w:rsidRPr="00171F75">
        <w:rPr>
          <w:sz w:val="24"/>
          <w:szCs w:val="24"/>
        </w:rPr>
        <w:t xml:space="preserve"> означает документ, часть Договора, содержащую указание на предмет поставки (количественные и качественные показатели), срок, место и иные существенные условия поставки.</w:t>
      </w:r>
    </w:p>
    <w:p w14:paraId="5E30B004" w14:textId="77777777" w:rsidR="00AA79DD" w:rsidRPr="00171F75" w:rsidRDefault="00AA79DD" w:rsidP="00104CB9">
      <w:pPr>
        <w:autoSpaceDE w:val="0"/>
        <w:autoSpaceDN w:val="0"/>
        <w:spacing w:line="262" w:lineRule="auto"/>
        <w:ind w:firstLine="709"/>
        <w:jc w:val="both"/>
        <w:rPr>
          <w:sz w:val="24"/>
          <w:szCs w:val="24"/>
        </w:rPr>
      </w:pPr>
      <w:r w:rsidRPr="00171F75">
        <w:rPr>
          <w:b/>
          <w:sz w:val="24"/>
          <w:szCs w:val="24"/>
        </w:rPr>
        <w:t>«Строительная Площадка»</w:t>
      </w:r>
      <w:r w:rsidRPr="00171F75">
        <w:rPr>
          <w:sz w:val="24"/>
          <w:szCs w:val="24"/>
        </w:rPr>
        <w:t xml:space="preserve"> - </w:t>
      </w:r>
      <w:r w:rsidRPr="00171F75">
        <w:rPr>
          <w:sz w:val="24"/>
        </w:rPr>
        <w:t xml:space="preserve">Земельный участок (или его части) с расположенным на нем Объектом, имеющий адресные ориентиры: Российская Федерация, Московская область, г. Дзержинский, ул. Энергетиков, д. 5, </w:t>
      </w:r>
      <w:r w:rsidR="006266C9" w:rsidRPr="00171F75">
        <w:rPr>
          <w:sz w:val="24"/>
        </w:rPr>
        <w:t>предоставленный Заказчиком</w:t>
      </w:r>
      <w:r w:rsidRPr="00171F75">
        <w:rPr>
          <w:sz w:val="24"/>
        </w:rPr>
        <w:t xml:space="preserve"> Покупателю для реконструкции Объекта.</w:t>
      </w:r>
    </w:p>
    <w:p w14:paraId="0CDD6E16" w14:textId="77777777" w:rsidR="00854B28" w:rsidRPr="00171F75" w:rsidRDefault="00854B28" w:rsidP="00104CB9">
      <w:pPr>
        <w:autoSpaceDE w:val="0"/>
        <w:autoSpaceDN w:val="0"/>
        <w:spacing w:line="262" w:lineRule="auto"/>
        <w:ind w:firstLine="709"/>
        <w:jc w:val="both"/>
        <w:rPr>
          <w:sz w:val="24"/>
          <w:szCs w:val="24"/>
        </w:rPr>
      </w:pPr>
      <w:r w:rsidRPr="00171F75">
        <w:rPr>
          <w:b/>
          <w:sz w:val="24"/>
          <w:szCs w:val="24"/>
        </w:rPr>
        <w:t>«Уведомление»</w:t>
      </w:r>
      <w:r w:rsidRPr="00171F75">
        <w:rPr>
          <w:sz w:val="24"/>
          <w:szCs w:val="24"/>
        </w:rPr>
        <w:t xml:space="preserve"> – уведомление, направляемое Стороне посредством факсимильной или почтовой связи, или по каналам электронной почты, или посредством курьерской доставки.</w:t>
      </w:r>
    </w:p>
    <w:p w14:paraId="25D4F34C" w14:textId="77777777" w:rsidR="006E3F3F" w:rsidRPr="00171F75" w:rsidRDefault="006E3F3F" w:rsidP="00104CB9">
      <w:pPr>
        <w:spacing w:line="262" w:lineRule="auto"/>
        <w:ind w:firstLine="709"/>
        <w:jc w:val="both"/>
        <w:rPr>
          <w:sz w:val="24"/>
          <w:szCs w:val="24"/>
        </w:rPr>
      </w:pPr>
      <w:r w:rsidRPr="00171F75">
        <w:rPr>
          <w:sz w:val="24"/>
          <w:szCs w:val="24"/>
        </w:rPr>
        <w:t>«</w:t>
      </w:r>
      <w:r w:rsidRPr="00171F75">
        <w:rPr>
          <w:b/>
          <w:sz w:val="24"/>
          <w:szCs w:val="24"/>
        </w:rPr>
        <w:t>Уполномоченные представители»</w:t>
      </w:r>
      <w:r w:rsidRPr="00171F75">
        <w:rPr>
          <w:sz w:val="24"/>
          <w:szCs w:val="24"/>
        </w:rPr>
        <w:t xml:space="preserve"> – уполномоченные представители сторон, а именно: физические лица, обладающие полномочиями на осуществление мероприятий, предусмотренных настоящим Договором, действующие на основании закона, и (или) надлежащим образом оформленной доверенности, и (или) физические лица, состоящие со стороной в трудовых отношениях, действующие на основании должностных инструкций работодателя.</w:t>
      </w:r>
    </w:p>
    <w:p w14:paraId="75867203" w14:textId="77777777" w:rsidR="003917A7" w:rsidRPr="00171F75" w:rsidRDefault="003917A7" w:rsidP="00104CB9">
      <w:pPr>
        <w:spacing w:line="262" w:lineRule="auto"/>
        <w:ind w:firstLine="709"/>
        <w:jc w:val="both"/>
        <w:rPr>
          <w:sz w:val="24"/>
          <w:szCs w:val="24"/>
        </w:rPr>
      </w:pPr>
      <w:r w:rsidRPr="00171F75">
        <w:rPr>
          <w:b/>
          <w:sz w:val="24"/>
          <w:szCs w:val="24"/>
        </w:rPr>
        <w:t xml:space="preserve">«Локализация» - </w:t>
      </w:r>
      <w:r w:rsidRPr="00171F75">
        <w:rPr>
          <w:sz w:val="24"/>
          <w:szCs w:val="24"/>
        </w:rPr>
        <w:t>Условия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14:paraId="41D0E143" w14:textId="77777777" w:rsidR="00B57EE9" w:rsidRPr="00171F75" w:rsidRDefault="00B57EE9" w:rsidP="00B57EE9">
      <w:pPr>
        <w:spacing w:line="262" w:lineRule="auto"/>
        <w:ind w:firstLine="709"/>
        <w:jc w:val="both"/>
        <w:rPr>
          <w:sz w:val="24"/>
          <w:szCs w:val="24"/>
        </w:rPr>
      </w:pPr>
      <w:r w:rsidRPr="00171F75">
        <w:rPr>
          <w:b/>
          <w:sz w:val="24"/>
          <w:szCs w:val="24"/>
        </w:rPr>
        <w:t xml:space="preserve">«Требования по Локализации» - </w:t>
      </w:r>
      <w:r w:rsidRPr="00171F75">
        <w:rPr>
          <w:sz w:val="24"/>
          <w:szCs w:val="24"/>
        </w:rPr>
        <w:t>Требования по локализации производства нового оборудования, вводимого по итогам реализации проектов, отобранных по итогам отбора проектов модернизации, установленные на дату проведения отбора и в соответствии с Требованиями к промышленной продукции, предъявляемыми в целях ее отнесения к продукции, произведенной на территории Российской Федерации, утвержденными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(далее –«Постановление № 719»).</w:t>
      </w:r>
    </w:p>
    <w:p w14:paraId="055EB111" w14:textId="77777777" w:rsidR="00B7088E" w:rsidRPr="00171F75" w:rsidRDefault="00A34BAA" w:rsidP="00121E8E">
      <w:pPr>
        <w:ind w:firstLine="709"/>
        <w:jc w:val="both"/>
        <w:rPr>
          <w:sz w:val="24"/>
          <w:szCs w:val="24"/>
        </w:rPr>
      </w:pPr>
      <w:r w:rsidRPr="004A59E6">
        <w:rPr>
          <w:b/>
          <w:sz w:val="24"/>
          <w:szCs w:val="24"/>
        </w:rPr>
        <w:t>«Первоклассная Страховая Компания»</w:t>
      </w:r>
      <w:r w:rsidRPr="004A59E6">
        <w:rPr>
          <w:sz w:val="24"/>
          <w:szCs w:val="24"/>
        </w:rPr>
        <w:t xml:space="preserve"> </w:t>
      </w:r>
      <w:r w:rsidRPr="00171F75">
        <w:rPr>
          <w:sz w:val="24"/>
          <w:szCs w:val="24"/>
        </w:rPr>
        <w:t xml:space="preserve">- </w:t>
      </w:r>
      <w:r w:rsidR="00B7088E" w:rsidRPr="00171F75">
        <w:rPr>
          <w:sz w:val="24"/>
          <w:szCs w:val="24"/>
        </w:rPr>
        <w:t>Страховая компания, зарегистрированная и осуществляющая свою деятельность в соответствии с законодательством Российской Федер</w:t>
      </w:r>
      <w:r w:rsidR="006B0B4C" w:rsidRPr="00171F75">
        <w:rPr>
          <w:sz w:val="24"/>
          <w:szCs w:val="24"/>
        </w:rPr>
        <w:t xml:space="preserve">ации, и удовлетворяющая, помимо </w:t>
      </w:r>
      <w:r w:rsidR="00B7088E" w:rsidRPr="00171F75">
        <w:rPr>
          <w:sz w:val="24"/>
          <w:szCs w:val="24"/>
        </w:rPr>
        <w:t>требований, установленных законодательством Российской Федерации, следующим критериям:</w:t>
      </w:r>
    </w:p>
    <w:p w14:paraId="1CBB97F8" w14:textId="77777777" w:rsidR="00B7088E" w:rsidRPr="00171F75" w:rsidRDefault="00D53FC8" w:rsidP="00D53FC8">
      <w:pPr>
        <w:ind w:firstLine="567"/>
        <w:jc w:val="both"/>
        <w:rPr>
          <w:sz w:val="24"/>
          <w:szCs w:val="24"/>
        </w:rPr>
      </w:pPr>
      <w:r w:rsidRPr="00171F75">
        <w:rPr>
          <w:sz w:val="24"/>
          <w:szCs w:val="24"/>
        </w:rPr>
        <w:t xml:space="preserve">• </w:t>
      </w:r>
      <w:r w:rsidR="00B7088E" w:rsidRPr="00171F75">
        <w:rPr>
          <w:sz w:val="24"/>
          <w:szCs w:val="24"/>
        </w:rPr>
        <w:t xml:space="preserve">наличие международного рейтинга </w:t>
      </w:r>
      <w:r w:rsidR="006B0B4C" w:rsidRPr="00171F75">
        <w:rPr>
          <w:sz w:val="24"/>
          <w:szCs w:val="24"/>
        </w:rPr>
        <w:t>финансовой и</w:t>
      </w:r>
      <w:r w:rsidR="00B7088E" w:rsidRPr="00171F75">
        <w:rPr>
          <w:sz w:val="24"/>
          <w:szCs w:val="24"/>
        </w:rPr>
        <w:t xml:space="preserve"> кредитной устойчивости по шкале S&amp;P не ниже «ВBB», прогноз по рейтингам «Стабильный</w:t>
      </w:r>
      <w:r w:rsidR="006B0B4C" w:rsidRPr="00171F75">
        <w:rPr>
          <w:sz w:val="24"/>
          <w:szCs w:val="24"/>
        </w:rPr>
        <w:t>», или A.M.</w:t>
      </w:r>
      <w:r w:rsidR="00B7088E" w:rsidRPr="00171F75">
        <w:rPr>
          <w:sz w:val="24"/>
          <w:szCs w:val="24"/>
        </w:rPr>
        <w:t xml:space="preserve"> </w:t>
      </w:r>
      <w:r w:rsidR="006B0B4C" w:rsidRPr="00171F75">
        <w:rPr>
          <w:sz w:val="24"/>
          <w:szCs w:val="24"/>
        </w:rPr>
        <w:t>Best кредитные</w:t>
      </w:r>
      <w:r w:rsidR="00B7088E" w:rsidRPr="00171F75">
        <w:rPr>
          <w:sz w:val="24"/>
          <w:szCs w:val="24"/>
        </w:rPr>
        <w:t xml:space="preserve"> рейтинг финансовой устойчивости на уровне «B++» и рейтинг кредитоспособности эмитента на уровне «bbb», прогноз по </w:t>
      </w:r>
      <w:r w:rsidR="006B0B4C" w:rsidRPr="00171F75">
        <w:rPr>
          <w:sz w:val="24"/>
          <w:szCs w:val="24"/>
        </w:rPr>
        <w:t>рейтингам «</w:t>
      </w:r>
      <w:r w:rsidR="00B7088E" w:rsidRPr="00171F75">
        <w:rPr>
          <w:sz w:val="24"/>
          <w:szCs w:val="24"/>
        </w:rPr>
        <w:t>Стабильный».  </w:t>
      </w:r>
    </w:p>
    <w:p w14:paraId="63C1C0CF" w14:textId="77777777" w:rsidR="00B7088E" w:rsidRPr="00171F75" w:rsidRDefault="00B7088E" w:rsidP="00D53FC8">
      <w:pPr>
        <w:ind w:firstLine="567"/>
        <w:jc w:val="both"/>
        <w:rPr>
          <w:sz w:val="24"/>
          <w:szCs w:val="24"/>
        </w:rPr>
      </w:pPr>
      <w:r w:rsidRPr="00171F75">
        <w:rPr>
          <w:sz w:val="24"/>
          <w:szCs w:val="24"/>
        </w:rPr>
        <w:t xml:space="preserve">При отсутствии рейтинга или несоответствия уровня рейтинга вышеуказанным требованиям размер оплаченного уставного капитала Страховщика должен составлять не менее 18 000 000 000,00 (Восемнадцать миллиардов) российских рублей; </w:t>
      </w:r>
    </w:p>
    <w:p w14:paraId="1B0EBC7D" w14:textId="77777777" w:rsidR="00B7088E" w:rsidRPr="00171F75" w:rsidRDefault="00B7088E" w:rsidP="00D53FC8">
      <w:pPr>
        <w:ind w:firstLine="567"/>
        <w:jc w:val="both"/>
        <w:rPr>
          <w:sz w:val="24"/>
          <w:szCs w:val="24"/>
        </w:rPr>
      </w:pPr>
      <w:r w:rsidRPr="00171F75">
        <w:rPr>
          <w:sz w:val="24"/>
          <w:szCs w:val="24"/>
        </w:rPr>
        <w:lastRenderedPageBreak/>
        <w:t>• страховая компания имеет опыт работы на соответствующем рынке страхования не менее 10 (десять) лет;</w:t>
      </w:r>
    </w:p>
    <w:p w14:paraId="1F61C17B" w14:textId="77777777" w:rsidR="00B7088E" w:rsidRPr="00171F75" w:rsidRDefault="00B7088E" w:rsidP="00D53FC8">
      <w:pPr>
        <w:ind w:firstLine="567"/>
        <w:jc w:val="both"/>
        <w:rPr>
          <w:sz w:val="24"/>
          <w:szCs w:val="24"/>
        </w:rPr>
      </w:pPr>
      <w:r w:rsidRPr="00171F75">
        <w:rPr>
          <w:sz w:val="24"/>
          <w:szCs w:val="24"/>
        </w:rPr>
        <w:t xml:space="preserve">• размер капитала (собственных средств) страховой компании на дату заключения договора страхования составляет не менее 44 000 000 000,00 (Сорок четыре миллиарда) российских рублей; </w:t>
      </w:r>
    </w:p>
    <w:p w14:paraId="04485CC3" w14:textId="77777777" w:rsidR="00B7088E" w:rsidRPr="00171F75" w:rsidRDefault="00B7088E" w:rsidP="00D53FC8">
      <w:pPr>
        <w:ind w:firstLine="567"/>
        <w:jc w:val="both"/>
        <w:rPr>
          <w:sz w:val="24"/>
          <w:szCs w:val="24"/>
        </w:rPr>
      </w:pPr>
      <w:r w:rsidRPr="00171F75">
        <w:rPr>
          <w:sz w:val="24"/>
          <w:szCs w:val="24"/>
        </w:rPr>
        <w:t>• на дату заключения договора страхования страховая компания не находится в процессе банкротства, ликвидации или реорганизации, на имущество страховой компании не наложен арест;</w:t>
      </w:r>
    </w:p>
    <w:p w14:paraId="671B467B" w14:textId="77777777" w:rsidR="00B7088E" w:rsidRPr="00171F75" w:rsidRDefault="00B7088E" w:rsidP="00D53FC8">
      <w:pPr>
        <w:ind w:firstLine="567"/>
        <w:jc w:val="both"/>
        <w:rPr>
          <w:sz w:val="24"/>
          <w:szCs w:val="24"/>
        </w:rPr>
      </w:pPr>
      <w:r w:rsidRPr="00171F75">
        <w:rPr>
          <w:sz w:val="24"/>
          <w:szCs w:val="24"/>
        </w:rPr>
        <w:t>• страховая компания имеет отчетность по МСФО на последнюю отчётную дату, предшествующую дате заключения договора страхования;</w:t>
      </w:r>
    </w:p>
    <w:p w14:paraId="1C6BCBE1" w14:textId="77777777" w:rsidR="00B7088E" w:rsidRPr="00171F75" w:rsidRDefault="00B7088E" w:rsidP="00D53FC8">
      <w:pPr>
        <w:ind w:firstLine="567"/>
        <w:jc w:val="both"/>
        <w:rPr>
          <w:sz w:val="24"/>
          <w:szCs w:val="24"/>
        </w:rPr>
      </w:pPr>
      <w:r w:rsidRPr="00171F75">
        <w:rPr>
          <w:sz w:val="24"/>
          <w:szCs w:val="24"/>
        </w:rPr>
        <w:t>• страховая компания имеет рейтинг финансовой надежности не ниже ruAAA по классификации рейтингового агентства «Эксперт РА» на последнюю отчетную дату, предшествующую дате заключения договора страхования; или кредитного рейтингового Агентство АКРА, входящего в реестр кредитных рейтинговых агентств ЦБ, кредитный рейтинг ААА(RU), прогноз «Стабильный»;</w:t>
      </w:r>
    </w:p>
    <w:p w14:paraId="6E793F7E" w14:textId="77777777" w:rsidR="00B7088E" w:rsidRPr="00171F75" w:rsidRDefault="00B7088E" w:rsidP="00D53FC8">
      <w:pPr>
        <w:ind w:firstLine="567"/>
        <w:jc w:val="both"/>
        <w:rPr>
          <w:sz w:val="24"/>
          <w:szCs w:val="24"/>
        </w:rPr>
      </w:pPr>
      <w:r w:rsidRPr="00171F75">
        <w:rPr>
          <w:sz w:val="24"/>
          <w:szCs w:val="24"/>
        </w:rPr>
        <w:t>• страховая компания имеет опыт участия в страховании или перестраховании рисков предприятий российской электроэнергетики;</w:t>
      </w:r>
    </w:p>
    <w:p w14:paraId="3C85ACED" w14:textId="77777777" w:rsidR="00B7088E" w:rsidRPr="00171F75" w:rsidRDefault="00B7088E" w:rsidP="00D53FC8">
      <w:pPr>
        <w:ind w:firstLine="567"/>
        <w:jc w:val="both"/>
        <w:rPr>
          <w:sz w:val="24"/>
          <w:szCs w:val="24"/>
        </w:rPr>
      </w:pPr>
      <w:r w:rsidRPr="00171F75">
        <w:rPr>
          <w:sz w:val="24"/>
          <w:szCs w:val="24"/>
        </w:rPr>
        <w:t>• страховая компания имеет лицензию на осуществление страхования строительно-монтажных рисков;</w:t>
      </w:r>
    </w:p>
    <w:p w14:paraId="6F47C627" w14:textId="77777777" w:rsidR="00B7088E" w:rsidRPr="00171F75" w:rsidRDefault="00B7088E" w:rsidP="00D53FC8">
      <w:pPr>
        <w:ind w:firstLine="567"/>
        <w:jc w:val="both"/>
        <w:rPr>
          <w:sz w:val="24"/>
          <w:szCs w:val="24"/>
        </w:rPr>
      </w:pPr>
      <w:r w:rsidRPr="00171F75">
        <w:rPr>
          <w:sz w:val="24"/>
          <w:szCs w:val="24"/>
        </w:rPr>
        <w:t>• на дату заключения договора страхования страховая компания имеет облигаторное перестрахование огневых и технических рисков емкостью не менее 120 000 000,00 (ста двадцати миллионов) долларов США;</w:t>
      </w:r>
    </w:p>
    <w:p w14:paraId="2F89C001" w14:textId="77777777" w:rsidR="00B7088E" w:rsidRPr="00171F75" w:rsidRDefault="00B7088E" w:rsidP="00D53FC8">
      <w:pPr>
        <w:ind w:firstLine="567"/>
        <w:jc w:val="both"/>
        <w:rPr>
          <w:sz w:val="24"/>
          <w:szCs w:val="24"/>
        </w:rPr>
      </w:pPr>
      <w:r w:rsidRPr="00171F75">
        <w:rPr>
          <w:sz w:val="24"/>
          <w:szCs w:val="24"/>
        </w:rPr>
        <w:t>• страховая компания не должна быть включена в Реестр недобросовестных поставщиков, который ведется в соответствии с законодательством Российской Федерации;</w:t>
      </w:r>
    </w:p>
    <w:p w14:paraId="5297A753" w14:textId="77777777" w:rsidR="00B7088E" w:rsidRPr="00171F75" w:rsidRDefault="00B7088E" w:rsidP="00D53FC8">
      <w:pPr>
        <w:ind w:firstLine="567"/>
        <w:jc w:val="both"/>
        <w:rPr>
          <w:sz w:val="24"/>
          <w:szCs w:val="24"/>
        </w:rPr>
      </w:pPr>
      <w:r w:rsidRPr="00171F75">
        <w:rPr>
          <w:sz w:val="24"/>
          <w:szCs w:val="24"/>
        </w:rPr>
        <w:t>• страховая компания имеет действующую лицензию на осуществление работ, связанных с использованием сведений, составляющих государственную тайну;</w:t>
      </w:r>
    </w:p>
    <w:p w14:paraId="1EFB0780" w14:textId="77777777" w:rsidR="00A34BAA" w:rsidRDefault="00B7088E" w:rsidP="00D53FC8">
      <w:pPr>
        <w:tabs>
          <w:tab w:val="left" w:pos="0"/>
        </w:tabs>
        <w:spacing w:line="262" w:lineRule="auto"/>
        <w:ind w:firstLine="567"/>
        <w:jc w:val="both"/>
        <w:rPr>
          <w:sz w:val="24"/>
          <w:szCs w:val="24"/>
        </w:rPr>
      </w:pPr>
      <w:r w:rsidRPr="00171F75">
        <w:rPr>
          <w:sz w:val="24"/>
          <w:szCs w:val="24"/>
        </w:rPr>
        <w:t>• страховая компания имеет положительный финансовый результат по итогам работы за последние два отчетных года и последний отчетный период.</w:t>
      </w:r>
    </w:p>
    <w:p w14:paraId="1F5B8601" w14:textId="77777777" w:rsidR="00BD50F8" w:rsidRPr="008F44DB" w:rsidRDefault="00BD50F8" w:rsidP="00D53FC8">
      <w:pPr>
        <w:tabs>
          <w:tab w:val="left" w:pos="0"/>
        </w:tabs>
        <w:spacing w:line="262" w:lineRule="auto"/>
        <w:ind w:firstLine="567"/>
        <w:jc w:val="both"/>
        <w:rPr>
          <w:b/>
          <w:bCs/>
          <w:sz w:val="24"/>
          <w:szCs w:val="24"/>
        </w:rPr>
      </w:pPr>
      <w:r w:rsidRPr="004A59E6">
        <w:rPr>
          <w:b/>
          <w:bCs/>
          <w:sz w:val="24"/>
          <w:szCs w:val="24"/>
        </w:rPr>
        <w:t xml:space="preserve">«Услуги» </w:t>
      </w:r>
      <w:r>
        <w:rPr>
          <w:b/>
          <w:bCs/>
          <w:sz w:val="24"/>
          <w:szCs w:val="24"/>
        </w:rPr>
        <w:t xml:space="preserve">- </w:t>
      </w:r>
      <w:r w:rsidRPr="008F44DB">
        <w:rPr>
          <w:sz w:val="24"/>
          <w:szCs w:val="24"/>
        </w:rPr>
        <w:t>Услуги специалистов Поставщика (шеф-персонала) по шеф-монтажу и шеф-наладке поставленного Оборудования</w:t>
      </w:r>
      <w:r w:rsidR="00C07CCA">
        <w:rPr>
          <w:sz w:val="24"/>
          <w:szCs w:val="24"/>
        </w:rPr>
        <w:t>,</w:t>
      </w:r>
      <w:r w:rsidRPr="008F44DB">
        <w:rPr>
          <w:sz w:val="24"/>
          <w:szCs w:val="24"/>
        </w:rPr>
        <w:t xml:space="preserve"> начиная с входного контроля поставленного Оборудования на Объекте, либо с приёмки фундаментов и помещений для поставленного Оборудования на Объекте, и заканчива</w:t>
      </w:r>
      <w:r w:rsidR="00C07CCA">
        <w:rPr>
          <w:sz w:val="24"/>
          <w:szCs w:val="24"/>
        </w:rPr>
        <w:t>я</w:t>
      </w:r>
      <w:r w:rsidRPr="008F44DB">
        <w:rPr>
          <w:sz w:val="24"/>
          <w:szCs w:val="24"/>
        </w:rPr>
        <w:t xml:space="preserve"> проведением гарантийных испытаний поставленного Оборудования на Объекте</w:t>
      </w:r>
      <w:r w:rsidR="00C07CCA">
        <w:rPr>
          <w:sz w:val="24"/>
          <w:szCs w:val="24"/>
        </w:rPr>
        <w:t>.</w:t>
      </w:r>
    </w:p>
    <w:p w14:paraId="1530994D" w14:textId="77777777" w:rsidR="002C2C65" w:rsidRPr="00171F75" w:rsidRDefault="002C2C65" w:rsidP="00D53FC8">
      <w:pPr>
        <w:tabs>
          <w:tab w:val="left" w:pos="0"/>
        </w:tabs>
        <w:spacing w:line="262" w:lineRule="auto"/>
        <w:ind w:firstLine="567"/>
        <w:jc w:val="both"/>
        <w:rPr>
          <w:sz w:val="24"/>
          <w:szCs w:val="24"/>
        </w:rPr>
      </w:pPr>
    </w:p>
    <w:p w14:paraId="0475D6A6" w14:textId="77777777" w:rsidR="006F0CFF" w:rsidRPr="004A59E6" w:rsidRDefault="006F0CFF" w:rsidP="000D6E59">
      <w:pPr>
        <w:pStyle w:val="af8"/>
        <w:numPr>
          <w:ilvl w:val="0"/>
          <w:numId w:val="1"/>
        </w:numPr>
        <w:spacing w:after="0" w:line="262" w:lineRule="auto"/>
        <w:ind w:left="0" w:hanging="142"/>
        <w:jc w:val="center"/>
        <w:rPr>
          <w:rFonts w:ascii="Times New Roman" w:hAnsi="Times New Roman"/>
          <w:b/>
          <w:sz w:val="24"/>
          <w:szCs w:val="24"/>
        </w:rPr>
      </w:pPr>
      <w:r w:rsidRPr="004A59E6">
        <w:rPr>
          <w:rFonts w:ascii="Times New Roman" w:hAnsi="Times New Roman"/>
          <w:b/>
          <w:sz w:val="24"/>
          <w:szCs w:val="24"/>
        </w:rPr>
        <w:t>ПРЕДМЕТ ДОГОВОРА</w:t>
      </w:r>
    </w:p>
    <w:p w14:paraId="37B85035" w14:textId="1308D334" w:rsidR="00CC1ACA" w:rsidRPr="00171F75" w:rsidRDefault="00F17F8C" w:rsidP="0076009F">
      <w:pPr>
        <w:pStyle w:val="af8"/>
        <w:numPr>
          <w:ilvl w:val="1"/>
          <w:numId w:val="1"/>
        </w:numPr>
        <w:autoSpaceDE w:val="0"/>
        <w:autoSpaceDN w:val="0"/>
        <w:spacing w:after="0" w:line="262" w:lineRule="auto"/>
        <w:ind w:left="0" w:firstLine="709"/>
        <w:jc w:val="both"/>
        <w:rPr>
          <w:rFonts w:ascii="Times New Roman" w:hAnsi="Times New Roman"/>
          <w:sz w:val="24"/>
          <w:szCs w:val="24"/>
        </w:rPr>
      </w:pPr>
      <w:r w:rsidRPr="00171F75">
        <w:rPr>
          <w:rFonts w:ascii="Times New Roman" w:hAnsi="Times New Roman"/>
          <w:sz w:val="24"/>
          <w:szCs w:val="24"/>
        </w:rPr>
        <w:t xml:space="preserve"> </w:t>
      </w:r>
      <w:r w:rsidR="00CC1ACA" w:rsidRPr="00171F75">
        <w:rPr>
          <w:rFonts w:ascii="Times New Roman" w:hAnsi="Times New Roman"/>
          <w:sz w:val="24"/>
          <w:szCs w:val="24"/>
        </w:rPr>
        <w:t xml:space="preserve">В соответствии с настоящим Договором Поставщик обязуется </w:t>
      </w:r>
      <w:r w:rsidR="000F14F8">
        <w:rPr>
          <w:rFonts w:ascii="Times New Roman" w:hAnsi="Times New Roman"/>
          <w:sz w:val="24"/>
          <w:szCs w:val="24"/>
        </w:rPr>
        <w:t>разработать ПКД и передать</w:t>
      </w:r>
      <w:r w:rsidR="000F14F8" w:rsidRPr="00171F75">
        <w:rPr>
          <w:rFonts w:ascii="Times New Roman" w:hAnsi="Times New Roman"/>
          <w:sz w:val="24"/>
          <w:szCs w:val="24"/>
        </w:rPr>
        <w:t xml:space="preserve"> </w:t>
      </w:r>
      <w:r w:rsidR="00CC1ACA" w:rsidRPr="00171F75">
        <w:rPr>
          <w:rFonts w:ascii="Times New Roman" w:hAnsi="Times New Roman"/>
          <w:sz w:val="24"/>
          <w:szCs w:val="24"/>
        </w:rPr>
        <w:t xml:space="preserve">в собственность Покупателя </w:t>
      </w:r>
      <w:r w:rsidR="001B4F23">
        <w:rPr>
          <w:rFonts w:ascii="Times New Roman" w:hAnsi="Times New Roman"/>
          <w:sz w:val="24"/>
          <w:szCs w:val="24"/>
        </w:rPr>
        <w:t xml:space="preserve"> </w:t>
      </w:r>
      <w:r w:rsidR="009143D4">
        <w:rPr>
          <w:rFonts w:ascii="Times New Roman" w:hAnsi="Times New Roman"/>
          <w:b/>
          <w:sz w:val="24"/>
          <w:szCs w:val="24"/>
        </w:rPr>
        <w:t>оборудование для технического перевооружения котла ТПП – 210А</w:t>
      </w:r>
      <w:r w:rsidR="00B8223F" w:rsidRPr="00B8223F">
        <w:rPr>
          <w:rFonts w:ascii="Times New Roman" w:hAnsi="Times New Roman"/>
          <w:b/>
          <w:sz w:val="24"/>
          <w:szCs w:val="24"/>
        </w:rPr>
        <w:t xml:space="preserve"> </w:t>
      </w:r>
      <w:r w:rsidR="00CC1ACA" w:rsidRPr="00171F75">
        <w:rPr>
          <w:rFonts w:ascii="Times New Roman" w:hAnsi="Times New Roman"/>
          <w:sz w:val="24"/>
          <w:szCs w:val="24"/>
        </w:rPr>
        <w:t>(далее по тексту Договора - Оборудование), в количестве, по ценам, в порядке и сроки, установленные настоящим Договором</w:t>
      </w:r>
      <w:r w:rsidR="00F53C71" w:rsidRPr="00171F75">
        <w:rPr>
          <w:rFonts w:ascii="Times New Roman" w:hAnsi="Times New Roman"/>
          <w:sz w:val="24"/>
          <w:szCs w:val="24"/>
        </w:rPr>
        <w:t>,</w:t>
      </w:r>
      <w:r w:rsidR="007228B9" w:rsidRPr="00171F75">
        <w:rPr>
          <w:rFonts w:ascii="Times New Roman" w:hAnsi="Times New Roman"/>
          <w:sz w:val="24"/>
          <w:szCs w:val="24"/>
        </w:rPr>
        <w:t xml:space="preserve"> с обеспечением Требований по Локализации</w:t>
      </w:r>
      <w:r w:rsidR="00D235CC">
        <w:rPr>
          <w:rFonts w:ascii="Times New Roman" w:hAnsi="Times New Roman"/>
          <w:sz w:val="24"/>
          <w:szCs w:val="24"/>
        </w:rPr>
        <w:t>, а также провести испытания работающего котлоагрегата, выполнить обследование и техническое диагностирование узлов остановленного котлоагрегата,</w:t>
      </w:r>
      <w:r w:rsidR="003C16AC">
        <w:rPr>
          <w:rFonts w:ascii="Times New Roman" w:hAnsi="Times New Roman"/>
          <w:sz w:val="24"/>
          <w:szCs w:val="24"/>
        </w:rPr>
        <w:t xml:space="preserve"> осуществить</w:t>
      </w:r>
      <w:r w:rsidR="009A6B18">
        <w:rPr>
          <w:rFonts w:ascii="Times New Roman" w:hAnsi="Times New Roman"/>
          <w:sz w:val="24"/>
          <w:szCs w:val="24"/>
        </w:rPr>
        <w:t xml:space="preserve"> шеф</w:t>
      </w:r>
      <w:r w:rsidR="005F384E">
        <w:rPr>
          <w:rFonts w:ascii="Times New Roman" w:hAnsi="Times New Roman"/>
          <w:sz w:val="24"/>
          <w:szCs w:val="24"/>
        </w:rPr>
        <w:t>-</w:t>
      </w:r>
      <w:r w:rsidR="009A6B18">
        <w:rPr>
          <w:rFonts w:ascii="Times New Roman" w:hAnsi="Times New Roman"/>
          <w:sz w:val="24"/>
          <w:szCs w:val="24"/>
        </w:rPr>
        <w:t>монтаж</w:t>
      </w:r>
      <w:r w:rsidR="005F384E">
        <w:rPr>
          <w:rFonts w:ascii="Times New Roman" w:hAnsi="Times New Roman"/>
          <w:sz w:val="24"/>
          <w:szCs w:val="24"/>
        </w:rPr>
        <w:t xml:space="preserve"> и шеф-наладку</w:t>
      </w:r>
      <w:r w:rsidR="003C16AC">
        <w:rPr>
          <w:rFonts w:ascii="Times New Roman" w:hAnsi="Times New Roman"/>
          <w:sz w:val="24"/>
          <w:szCs w:val="24"/>
        </w:rPr>
        <w:t xml:space="preserve"> (далее – Услуги)</w:t>
      </w:r>
      <w:r w:rsidR="005F384E">
        <w:rPr>
          <w:rFonts w:ascii="Times New Roman" w:hAnsi="Times New Roman"/>
          <w:sz w:val="24"/>
          <w:szCs w:val="24"/>
        </w:rPr>
        <w:t xml:space="preserve"> </w:t>
      </w:r>
      <w:r w:rsidR="00E9714B">
        <w:rPr>
          <w:rFonts w:ascii="Times New Roman" w:hAnsi="Times New Roman"/>
          <w:sz w:val="24"/>
          <w:szCs w:val="24"/>
        </w:rPr>
        <w:t>поставленного О</w:t>
      </w:r>
      <w:r w:rsidR="009A6B18">
        <w:rPr>
          <w:rFonts w:ascii="Times New Roman" w:hAnsi="Times New Roman"/>
          <w:sz w:val="24"/>
          <w:szCs w:val="24"/>
        </w:rPr>
        <w:t>борудования в соответствии с Прилож</w:t>
      </w:r>
      <w:r w:rsidR="003C16AC">
        <w:rPr>
          <w:rFonts w:ascii="Times New Roman" w:hAnsi="Times New Roman"/>
          <w:sz w:val="24"/>
          <w:szCs w:val="24"/>
        </w:rPr>
        <w:t>ением №</w:t>
      </w:r>
      <w:r w:rsidR="00D65D12">
        <w:rPr>
          <w:rFonts w:ascii="Times New Roman" w:hAnsi="Times New Roman"/>
          <w:sz w:val="24"/>
          <w:szCs w:val="24"/>
        </w:rPr>
        <w:t xml:space="preserve"> </w:t>
      </w:r>
      <w:r w:rsidR="003B0923">
        <w:rPr>
          <w:rFonts w:ascii="Times New Roman" w:hAnsi="Times New Roman"/>
          <w:sz w:val="24"/>
          <w:szCs w:val="24"/>
        </w:rPr>
        <w:t>7</w:t>
      </w:r>
      <w:r w:rsidR="003C16AC">
        <w:rPr>
          <w:rFonts w:ascii="Times New Roman" w:hAnsi="Times New Roman"/>
          <w:sz w:val="24"/>
          <w:szCs w:val="24"/>
        </w:rPr>
        <w:t xml:space="preserve"> к настоящему Договору, а Покупатель обязуется принять и оплатить Оборудование и оказанные Услуги  </w:t>
      </w:r>
      <w:r w:rsidR="003C16AC" w:rsidRPr="00223146">
        <w:rPr>
          <w:rFonts w:ascii="Times New Roman" w:hAnsi="Times New Roman"/>
          <w:color w:val="000000"/>
          <w:sz w:val="24"/>
          <w:szCs w:val="24"/>
        </w:rPr>
        <w:t>в порядке и на условиях, ус</w:t>
      </w:r>
      <w:r w:rsidR="003C16AC">
        <w:rPr>
          <w:rFonts w:ascii="Times New Roman" w:hAnsi="Times New Roman"/>
          <w:color w:val="000000"/>
          <w:sz w:val="24"/>
          <w:szCs w:val="24"/>
        </w:rPr>
        <w:t>тановленных настоящим Договором.</w:t>
      </w:r>
    </w:p>
    <w:p w14:paraId="34E9DA0C" w14:textId="77777777" w:rsidR="00001DA8" w:rsidRPr="00171F75" w:rsidRDefault="00F17F8C" w:rsidP="000D6E59">
      <w:pPr>
        <w:pStyle w:val="af8"/>
        <w:numPr>
          <w:ilvl w:val="1"/>
          <w:numId w:val="1"/>
        </w:numPr>
        <w:autoSpaceDE w:val="0"/>
        <w:autoSpaceDN w:val="0"/>
        <w:spacing w:after="0"/>
        <w:ind w:left="0" w:firstLine="709"/>
        <w:jc w:val="both"/>
        <w:rPr>
          <w:rFonts w:ascii="Times New Roman" w:hAnsi="Times New Roman"/>
          <w:sz w:val="24"/>
          <w:szCs w:val="24"/>
        </w:rPr>
      </w:pPr>
      <w:r w:rsidRPr="00171F75">
        <w:rPr>
          <w:rFonts w:ascii="Times New Roman" w:hAnsi="Times New Roman"/>
          <w:sz w:val="24"/>
          <w:szCs w:val="24"/>
        </w:rPr>
        <w:t xml:space="preserve"> </w:t>
      </w:r>
      <w:r w:rsidR="00001DA8" w:rsidRPr="00171F75">
        <w:rPr>
          <w:rFonts w:ascii="Times New Roman" w:hAnsi="Times New Roman"/>
          <w:sz w:val="24"/>
          <w:szCs w:val="24"/>
        </w:rPr>
        <w:t xml:space="preserve">Наименование, ассортимент, количество, требования к качеству, наименование производителя (страна и год производства), комплектность, и иные технические характеристики, стоимость за единицу, а также иные данные, позволяющие однозначно идентифицировать поставляемое Оборудование, определены Сторонами в </w:t>
      </w:r>
      <w:r w:rsidR="00BC1D10" w:rsidRPr="00171F75">
        <w:rPr>
          <w:rFonts w:ascii="Times New Roman" w:hAnsi="Times New Roman"/>
          <w:sz w:val="24"/>
          <w:szCs w:val="24"/>
        </w:rPr>
        <w:t>Спецификаци</w:t>
      </w:r>
      <w:r w:rsidR="005F4700" w:rsidRPr="00171F75">
        <w:rPr>
          <w:rFonts w:ascii="Times New Roman" w:hAnsi="Times New Roman"/>
          <w:sz w:val="24"/>
          <w:szCs w:val="24"/>
        </w:rPr>
        <w:t xml:space="preserve">и </w:t>
      </w:r>
      <w:r w:rsidR="00603860" w:rsidRPr="00171F75">
        <w:rPr>
          <w:rFonts w:ascii="Times New Roman" w:hAnsi="Times New Roman"/>
          <w:sz w:val="24"/>
          <w:szCs w:val="24"/>
        </w:rPr>
        <w:t>(</w:t>
      </w:r>
      <w:r w:rsidR="00001DA8" w:rsidRPr="00171F75">
        <w:rPr>
          <w:rFonts w:ascii="Times New Roman" w:hAnsi="Times New Roman"/>
          <w:sz w:val="24"/>
          <w:szCs w:val="24"/>
        </w:rPr>
        <w:t>Приложени</w:t>
      </w:r>
      <w:r w:rsidR="006637C4" w:rsidRPr="00171F75">
        <w:rPr>
          <w:rFonts w:ascii="Times New Roman" w:hAnsi="Times New Roman"/>
          <w:sz w:val="24"/>
          <w:szCs w:val="24"/>
        </w:rPr>
        <w:t>е</w:t>
      </w:r>
      <w:r w:rsidR="00001DA8" w:rsidRPr="00171F75">
        <w:rPr>
          <w:rFonts w:ascii="Times New Roman" w:hAnsi="Times New Roman"/>
          <w:sz w:val="24"/>
          <w:szCs w:val="24"/>
        </w:rPr>
        <w:t xml:space="preserve"> №1</w:t>
      </w:r>
      <w:r w:rsidR="005F4700" w:rsidRPr="00171F75">
        <w:rPr>
          <w:rFonts w:ascii="Times New Roman" w:hAnsi="Times New Roman"/>
          <w:sz w:val="24"/>
          <w:szCs w:val="24"/>
        </w:rPr>
        <w:t xml:space="preserve"> </w:t>
      </w:r>
      <w:r w:rsidR="00603860" w:rsidRPr="00171F75">
        <w:rPr>
          <w:rFonts w:ascii="Times New Roman" w:hAnsi="Times New Roman"/>
          <w:sz w:val="24"/>
          <w:szCs w:val="24"/>
        </w:rPr>
        <w:t>к настоящему Договору)</w:t>
      </w:r>
      <w:r w:rsidR="005F4700" w:rsidRPr="00171F75">
        <w:rPr>
          <w:rFonts w:ascii="Times New Roman" w:hAnsi="Times New Roman"/>
          <w:sz w:val="24"/>
          <w:szCs w:val="24"/>
        </w:rPr>
        <w:t xml:space="preserve"> и </w:t>
      </w:r>
      <w:r w:rsidR="005F4700" w:rsidRPr="004A59E6">
        <w:rPr>
          <w:rFonts w:ascii="Times New Roman" w:hAnsi="Times New Roman"/>
          <w:sz w:val="24"/>
          <w:szCs w:val="24"/>
        </w:rPr>
        <w:t xml:space="preserve">Техническом задании (Приложение </w:t>
      </w:r>
      <w:r w:rsidR="005F4700" w:rsidRPr="00171F75">
        <w:rPr>
          <w:rFonts w:ascii="Times New Roman" w:hAnsi="Times New Roman"/>
          <w:sz w:val="24"/>
          <w:szCs w:val="24"/>
        </w:rPr>
        <w:t>№</w:t>
      </w:r>
      <w:r w:rsidR="00D65D12">
        <w:rPr>
          <w:rFonts w:ascii="Times New Roman" w:hAnsi="Times New Roman"/>
          <w:sz w:val="24"/>
          <w:szCs w:val="24"/>
        </w:rPr>
        <w:t xml:space="preserve"> </w:t>
      </w:r>
      <w:r w:rsidR="005F4700" w:rsidRPr="00171F75">
        <w:rPr>
          <w:rFonts w:ascii="Times New Roman" w:hAnsi="Times New Roman"/>
          <w:sz w:val="24"/>
          <w:szCs w:val="24"/>
        </w:rPr>
        <w:t>2 к настоящему договору)</w:t>
      </w:r>
      <w:r w:rsidR="00001DA8" w:rsidRPr="00171F75">
        <w:rPr>
          <w:rFonts w:ascii="Times New Roman" w:hAnsi="Times New Roman"/>
          <w:sz w:val="24"/>
          <w:szCs w:val="24"/>
        </w:rPr>
        <w:t>.</w:t>
      </w:r>
    </w:p>
    <w:p w14:paraId="0A5EBB34" w14:textId="77777777" w:rsidR="005736EF" w:rsidRPr="00171F75" w:rsidRDefault="005736EF" w:rsidP="005736EF">
      <w:pPr>
        <w:pStyle w:val="af8"/>
        <w:autoSpaceDE w:val="0"/>
        <w:autoSpaceDN w:val="0"/>
        <w:spacing w:after="0"/>
        <w:ind w:left="0" w:firstLine="709"/>
        <w:jc w:val="both"/>
        <w:rPr>
          <w:rFonts w:ascii="Times New Roman" w:hAnsi="Times New Roman"/>
          <w:sz w:val="24"/>
          <w:szCs w:val="24"/>
        </w:rPr>
      </w:pPr>
      <w:r w:rsidRPr="00171F75">
        <w:rPr>
          <w:rFonts w:ascii="Times New Roman" w:hAnsi="Times New Roman"/>
          <w:sz w:val="24"/>
          <w:szCs w:val="24"/>
        </w:rPr>
        <w:lastRenderedPageBreak/>
        <w:t>Проектно-конструкторская документация и иная документация, согласно требованиям Технического задания и его приложений, должна быть</w:t>
      </w:r>
      <w:r w:rsidR="00184A3F" w:rsidRPr="00171F75">
        <w:rPr>
          <w:rFonts w:ascii="Times New Roman" w:hAnsi="Times New Roman"/>
          <w:sz w:val="24"/>
          <w:szCs w:val="24"/>
        </w:rPr>
        <w:t xml:space="preserve"> передана в сроки, указанные в Т</w:t>
      </w:r>
      <w:r w:rsidRPr="00171F75">
        <w:rPr>
          <w:rFonts w:ascii="Times New Roman" w:hAnsi="Times New Roman"/>
          <w:sz w:val="24"/>
          <w:szCs w:val="24"/>
        </w:rPr>
        <w:t>ехническом задании и в приложения</w:t>
      </w:r>
      <w:r w:rsidR="00184A3F" w:rsidRPr="00171F75">
        <w:rPr>
          <w:rFonts w:ascii="Times New Roman" w:hAnsi="Times New Roman"/>
          <w:sz w:val="24"/>
          <w:szCs w:val="24"/>
        </w:rPr>
        <w:t>х</w:t>
      </w:r>
      <w:r w:rsidRPr="00171F75">
        <w:rPr>
          <w:rFonts w:ascii="Times New Roman" w:hAnsi="Times New Roman"/>
          <w:sz w:val="24"/>
          <w:szCs w:val="24"/>
        </w:rPr>
        <w:t xml:space="preserve"> к нему. </w:t>
      </w:r>
    </w:p>
    <w:p w14:paraId="6F40803F" w14:textId="77777777" w:rsidR="00001DA8" w:rsidRPr="00171F75" w:rsidRDefault="00F17F8C" w:rsidP="000D6E59">
      <w:pPr>
        <w:pStyle w:val="af8"/>
        <w:numPr>
          <w:ilvl w:val="1"/>
          <w:numId w:val="1"/>
        </w:numPr>
        <w:autoSpaceDE w:val="0"/>
        <w:autoSpaceDN w:val="0"/>
        <w:spacing w:after="0"/>
        <w:ind w:left="0" w:firstLine="709"/>
        <w:jc w:val="both"/>
        <w:rPr>
          <w:rFonts w:ascii="Times New Roman" w:hAnsi="Times New Roman"/>
          <w:sz w:val="24"/>
          <w:szCs w:val="24"/>
        </w:rPr>
      </w:pPr>
      <w:r w:rsidRPr="00171F75">
        <w:rPr>
          <w:rFonts w:ascii="Times New Roman" w:hAnsi="Times New Roman"/>
          <w:sz w:val="24"/>
          <w:szCs w:val="24"/>
        </w:rPr>
        <w:t xml:space="preserve"> </w:t>
      </w:r>
      <w:r w:rsidR="00001DA8" w:rsidRPr="00171F75">
        <w:rPr>
          <w:rFonts w:ascii="Times New Roman" w:hAnsi="Times New Roman"/>
          <w:sz w:val="24"/>
          <w:szCs w:val="24"/>
        </w:rPr>
        <w:t>Срок поставки Оборудования:</w:t>
      </w:r>
    </w:p>
    <w:p w14:paraId="1884E03C" w14:textId="77777777" w:rsidR="00001DA8" w:rsidRPr="00171F75" w:rsidRDefault="00001DA8" w:rsidP="00096269">
      <w:pPr>
        <w:tabs>
          <w:tab w:val="left" w:pos="567"/>
          <w:tab w:val="left" w:pos="1276"/>
        </w:tabs>
        <w:spacing w:line="276" w:lineRule="auto"/>
        <w:jc w:val="both"/>
        <w:rPr>
          <w:sz w:val="24"/>
          <w:szCs w:val="24"/>
        </w:rPr>
      </w:pPr>
      <w:r w:rsidRPr="00171F75">
        <w:rPr>
          <w:sz w:val="24"/>
          <w:szCs w:val="24"/>
        </w:rPr>
        <w:t>Оборудование поставляется в сроки</w:t>
      </w:r>
      <w:r w:rsidR="0046120F" w:rsidRPr="00171F75">
        <w:rPr>
          <w:sz w:val="24"/>
          <w:szCs w:val="24"/>
        </w:rPr>
        <w:t>,</w:t>
      </w:r>
      <w:r w:rsidRPr="00171F75">
        <w:rPr>
          <w:sz w:val="24"/>
          <w:szCs w:val="24"/>
        </w:rPr>
        <w:t xml:space="preserve"> установленные Спецификацией, силами и за счет Поставщика.</w:t>
      </w:r>
    </w:p>
    <w:p w14:paraId="3C9B0E47" w14:textId="77777777" w:rsidR="00EC3E9A" w:rsidRPr="00171F75" w:rsidRDefault="00001DA8" w:rsidP="00096269">
      <w:pPr>
        <w:pStyle w:val="af8"/>
        <w:autoSpaceDE w:val="0"/>
        <w:autoSpaceDN w:val="0"/>
        <w:spacing w:after="0"/>
        <w:ind w:left="709"/>
        <w:jc w:val="both"/>
        <w:rPr>
          <w:rFonts w:ascii="Times New Roman" w:hAnsi="Times New Roman"/>
          <w:sz w:val="24"/>
          <w:szCs w:val="24"/>
        </w:rPr>
      </w:pPr>
      <w:r w:rsidRPr="00171F75">
        <w:rPr>
          <w:rFonts w:ascii="Times New Roman" w:hAnsi="Times New Roman"/>
          <w:sz w:val="24"/>
          <w:szCs w:val="24"/>
        </w:rPr>
        <w:t>В</w:t>
      </w:r>
      <w:r w:rsidR="00EC3E9A" w:rsidRPr="00171F75">
        <w:rPr>
          <w:rFonts w:ascii="Times New Roman" w:hAnsi="Times New Roman"/>
          <w:sz w:val="24"/>
          <w:szCs w:val="24"/>
        </w:rPr>
        <w:t xml:space="preserve"> Спецификации</w:t>
      </w:r>
      <w:r w:rsidRPr="00171F75">
        <w:rPr>
          <w:rFonts w:ascii="Times New Roman" w:hAnsi="Times New Roman"/>
          <w:sz w:val="24"/>
          <w:szCs w:val="24"/>
        </w:rPr>
        <w:t xml:space="preserve"> </w:t>
      </w:r>
      <w:r w:rsidR="00EC3E9A" w:rsidRPr="00171F75">
        <w:rPr>
          <w:rFonts w:ascii="Times New Roman" w:hAnsi="Times New Roman"/>
          <w:sz w:val="24"/>
          <w:szCs w:val="24"/>
        </w:rPr>
        <w:t>указывается:</w:t>
      </w:r>
    </w:p>
    <w:p w14:paraId="237F8147" w14:textId="77777777" w:rsidR="00EC3E9A" w:rsidRPr="00171F75" w:rsidRDefault="00EC3E9A" w:rsidP="00096269">
      <w:pPr>
        <w:pStyle w:val="af8"/>
        <w:autoSpaceDE w:val="0"/>
        <w:autoSpaceDN w:val="0"/>
        <w:spacing w:after="0"/>
        <w:ind w:left="0" w:firstLine="709"/>
        <w:jc w:val="both"/>
        <w:rPr>
          <w:rFonts w:ascii="Times New Roman" w:hAnsi="Times New Roman"/>
          <w:sz w:val="24"/>
          <w:szCs w:val="24"/>
        </w:rPr>
      </w:pPr>
      <w:r w:rsidRPr="00171F75">
        <w:rPr>
          <w:rFonts w:ascii="Times New Roman" w:hAnsi="Times New Roman"/>
          <w:sz w:val="24"/>
          <w:szCs w:val="24"/>
        </w:rPr>
        <w:t xml:space="preserve">-  наименование, ассортимент, количество </w:t>
      </w:r>
      <w:r w:rsidR="0064644E" w:rsidRPr="00171F75">
        <w:rPr>
          <w:rFonts w:ascii="Times New Roman" w:hAnsi="Times New Roman"/>
          <w:sz w:val="24"/>
          <w:szCs w:val="24"/>
        </w:rPr>
        <w:t>Оборудования</w:t>
      </w:r>
      <w:r w:rsidRPr="00171F75">
        <w:rPr>
          <w:rFonts w:ascii="Times New Roman" w:hAnsi="Times New Roman"/>
          <w:sz w:val="24"/>
          <w:szCs w:val="24"/>
        </w:rPr>
        <w:t xml:space="preserve">, цена, срок поставки отдельной партии </w:t>
      </w:r>
      <w:r w:rsidR="0064644E" w:rsidRPr="00171F75">
        <w:rPr>
          <w:rFonts w:ascii="Times New Roman" w:hAnsi="Times New Roman"/>
          <w:sz w:val="24"/>
          <w:szCs w:val="24"/>
        </w:rPr>
        <w:t>Оборудования</w:t>
      </w:r>
      <w:r w:rsidRPr="00171F75">
        <w:rPr>
          <w:rFonts w:ascii="Times New Roman" w:hAnsi="Times New Roman"/>
          <w:sz w:val="24"/>
          <w:szCs w:val="24"/>
        </w:rPr>
        <w:t xml:space="preserve">, а также иные данные позволяющие однозначно идентифицировать </w:t>
      </w:r>
      <w:r w:rsidR="0064644E" w:rsidRPr="00171F75">
        <w:rPr>
          <w:rFonts w:ascii="Times New Roman" w:hAnsi="Times New Roman"/>
          <w:sz w:val="24"/>
          <w:szCs w:val="24"/>
        </w:rPr>
        <w:t>Оборудование</w:t>
      </w:r>
      <w:r w:rsidRPr="00171F75">
        <w:rPr>
          <w:rFonts w:ascii="Times New Roman" w:hAnsi="Times New Roman"/>
          <w:sz w:val="24"/>
          <w:szCs w:val="24"/>
        </w:rPr>
        <w:t xml:space="preserve">; </w:t>
      </w:r>
    </w:p>
    <w:p w14:paraId="6D8F3F35" w14:textId="77777777" w:rsidR="00EC3E9A" w:rsidRPr="00171F75" w:rsidRDefault="00EC3E9A" w:rsidP="00096269">
      <w:pPr>
        <w:pStyle w:val="af8"/>
        <w:autoSpaceDE w:val="0"/>
        <w:autoSpaceDN w:val="0"/>
        <w:spacing w:after="0"/>
        <w:ind w:left="0" w:firstLine="709"/>
        <w:jc w:val="both"/>
        <w:rPr>
          <w:rFonts w:ascii="Times New Roman" w:hAnsi="Times New Roman"/>
          <w:sz w:val="24"/>
          <w:szCs w:val="24"/>
        </w:rPr>
      </w:pPr>
      <w:r w:rsidRPr="00171F75">
        <w:rPr>
          <w:rFonts w:ascii="Times New Roman" w:hAnsi="Times New Roman"/>
          <w:sz w:val="24"/>
          <w:szCs w:val="24"/>
        </w:rPr>
        <w:t xml:space="preserve">- данные о качестве, комплектности, наименовании производителя (страна и год производства), технические характеристики </w:t>
      </w:r>
      <w:r w:rsidR="0064644E" w:rsidRPr="00171F75">
        <w:rPr>
          <w:rFonts w:ascii="Times New Roman" w:hAnsi="Times New Roman"/>
          <w:sz w:val="24"/>
          <w:szCs w:val="24"/>
        </w:rPr>
        <w:t xml:space="preserve">Оборудования </w:t>
      </w:r>
      <w:r w:rsidRPr="00171F75">
        <w:rPr>
          <w:rFonts w:ascii="Times New Roman" w:hAnsi="Times New Roman"/>
          <w:sz w:val="24"/>
          <w:szCs w:val="24"/>
        </w:rPr>
        <w:t xml:space="preserve">и другие данные, относящиеся к </w:t>
      </w:r>
      <w:r w:rsidR="0064644E" w:rsidRPr="00171F75">
        <w:rPr>
          <w:rFonts w:ascii="Times New Roman" w:hAnsi="Times New Roman"/>
          <w:sz w:val="24"/>
          <w:szCs w:val="24"/>
        </w:rPr>
        <w:t>Оборудованию</w:t>
      </w:r>
      <w:r w:rsidRPr="00171F75">
        <w:rPr>
          <w:rFonts w:ascii="Times New Roman" w:hAnsi="Times New Roman"/>
          <w:sz w:val="24"/>
          <w:szCs w:val="24"/>
        </w:rPr>
        <w:t>;</w:t>
      </w:r>
    </w:p>
    <w:p w14:paraId="2B78B9DC" w14:textId="77777777" w:rsidR="00EC3E9A" w:rsidRPr="00171F75" w:rsidRDefault="00EC3E9A" w:rsidP="00096269">
      <w:pPr>
        <w:pStyle w:val="af8"/>
        <w:autoSpaceDE w:val="0"/>
        <w:autoSpaceDN w:val="0"/>
        <w:spacing w:after="0"/>
        <w:ind w:left="0" w:firstLine="709"/>
        <w:jc w:val="both"/>
        <w:rPr>
          <w:rFonts w:ascii="Times New Roman" w:hAnsi="Times New Roman"/>
          <w:sz w:val="24"/>
          <w:szCs w:val="24"/>
        </w:rPr>
      </w:pPr>
      <w:r w:rsidRPr="00171F75">
        <w:rPr>
          <w:rFonts w:ascii="Times New Roman" w:hAnsi="Times New Roman"/>
          <w:sz w:val="24"/>
          <w:szCs w:val="24"/>
        </w:rPr>
        <w:t xml:space="preserve">- иные данные и положения, необходимые для осуществления поставки партии </w:t>
      </w:r>
      <w:r w:rsidR="0064644E" w:rsidRPr="00171F75">
        <w:rPr>
          <w:rFonts w:ascii="Times New Roman" w:hAnsi="Times New Roman"/>
          <w:sz w:val="24"/>
          <w:szCs w:val="24"/>
        </w:rPr>
        <w:t>Оборудования</w:t>
      </w:r>
      <w:r w:rsidRPr="00171F75">
        <w:rPr>
          <w:rFonts w:ascii="Times New Roman" w:hAnsi="Times New Roman"/>
          <w:sz w:val="24"/>
          <w:szCs w:val="24"/>
        </w:rPr>
        <w:t>.</w:t>
      </w:r>
    </w:p>
    <w:p w14:paraId="517EEC16" w14:textId="77777777" w:rsidR="0058408E" w:rsidRPr="00171F75" w:rsidRDefault="007A644A" w:rsidP="000D6E59">
      <w:pPr>
        <w:pStyle w:val="af8"/>
        <w:numPr>
          <w:ilvl w:val="1"/>
          <w:numId w:val="1"/>
        </w:numPr>
        <w:autoSpaceDE w:val="0"/>
        <w:autoSpaceDN w:val="0"/>
        <w:spacing w:after="0"/>
        <w:ind w:left="0" w:firstLine="709"/>
        <w:jc w:val="both"/>
        <w:rPr>
          <w:rFonts w:ascii="Times New Roman" w:hAnsi="Times New Roman"/>
          <w:sz w:val="24"/>
          <w:szCs w:val="24"/>
        </w:rPr>
      </w:pPr>
      <w:r w:rsidRPr="00171F75">
        <w:rPr>
          <w:rFonts w:ascii="Times New Roman" w:hAnsi="Times New Roman"/>
          <w:sz w:val="24"/>
          <w:szCs w:val="24"/>
        </w:rPr>
        <w:t>Оборудование принадлежит Поставщику на праве собственности, не заложено, не арестовано, не является предметом исков третьих лиц, качество Оборудования соответствует стандартам, требованиям ГОСТов, ОСТов, образцам, а также требованиям, предъявляемым к Оборудованию в соответствии с техническими условиями завода-изготовителя, а также Оборудование должно иметь разрешение Федеральных служб по экологическому, технологическому и атомному надзору на применение оборудования в РФ</w:t>
      </w:r>
      <w:r w:rsidR="0058408E" w:rsidRPr="00171F75">
        <w:rPr>
          <w:rFonts w:ascii="Times New Roman" w:hAnsi="Times New Roman"/>
          <w:sz w:val="24"/>
          <w:szCs w:val="24"/>
        </w:rPr>
        <w:t>.</w:t>
      </w:r>
    </w:p>
    <w:p w14:paraId="0D33E68E" w14:textId="77777777" w:rsidR="0058408E" w:rsidRPr="00171F75" w:rsidRDefault="0058408E" w:rsidP="000D6E59">
      <w:pPr>
        <w:pStyle w:val="af8"/>
        <w:numPr>
          <w:ilvl w:val="1"/>
          <w:numId w:val="1"/>
        </w:numPr>
        <w:autoSpaceDE w:val="0"/>
        <w:autoSpaceDN w:val="0"/>
        <w:spacing w:after="0"/>
        <w:ind w:left="0" w:firstLine="709"/>
        <w:jc w:val="both"/>
        <w:rPr>
          <w:rFonts w:ascii="Times New Roman" w:hAnsi="Times New Roman"/>
          <w:sz w:val="24"/>
          <w:szCs w:val="24"/>
        </w:rPr>
      </w:pPr>
      <w:r w:rsidRPr="00171F75">
        <w:rPr>
          <w:rFonts w:ascii="Times New Roman" w:hAnsi="Times New Roman"/>
          <w:sz w:val="24"/>
          <w:szCs w:val="24"/>
        </w:rPr>
        <w:t>Поставщик гарантирует Покупателю, что поставленн</w:t>
      </w:r>
      <w:r w:rsidR="00945302" w:rsidRPr="00171F75">
        <w:rPr>
          <w:rFonts w:ascii="Times New Roman" w:hAnsi="Times New Roman"/>
          <w:sz w:val="24"/>
          <w:szCs w:val="24"/>
        </w:rPr>
        <w:t>ое</w:t>
      </w:r>
      <w:r w:rsidRPr="00171F75">
        <w:rPr>
          <w:rFonts w:ascii="Times New Roman" w:hAnsi="Times New Roman"/>
          <w:sz w:val="24"/>
          <w:szCs w:val="24"/>
        </w:rPr>
        <w:t xml:space="preserve"> им </w:t>
      </w:r>
      <w:r w:rsidR="00945302" w:rsidRPr="00171F75">
        <w:rPr>
          <w:rFonts w:ascii="Times New Roman" w:hAnsi="Times New Roman"/>
          <w:sz w:val="24"/>
          <w:szCs w:val="24"/>
        </w:rPr>
        <w:t>Оборудование</w:t>
      </w:r>
      <w:r w:rsidRPr="00171F75">
        <w:rPr>
          <w:rFonts w:ascii="Times New Roman" w:hAnsi="Times New Roman"/>
          <w:sz w:val="24"/>
          <w:szCs w:val="24"/>
        </w:rPr>
        <w:t xml:space="preserve"> не нарушает интеллектуальных прав третьих лиц (прав на товарные знаки, изобретения и т.д.). В случае если Покупателю в связи с </w:t>
      </w:r>
      <w:r w:rsidR="00945302" w:rsidRPr="00171F75">
        <w:rPr>
          <w:rFonts w:ascii="Times New Roman" w:hAnsi="Times New Roman"/>
          <w:sz w:val="24"/>
          <w:szCs w:val="24"/>
        </w:rPr>
        <w:t>Оборудованием</w:t>
      </w:r>
      <w:r w:rsidRPr="00171F75">
        <w:rPr>
          <w:rFonts w:ascii="Times New Roman" w:hAnsi="Times New Roman"/>
          <w:sz w:val="24"/>
          <w:szCs w:val="24"/>
        </w:rPr>
        <w:t xml:space="preserve"> Поставщика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w:t>
      </w:r>
      <w:r w:rsidR="00AB15D6" w:rsidRPr="00171F75">
        <w:rPr>
          <w:rFonts w:ascii="Times New Roman" w:hAnsi="Times New Roman"/>
          <w:sz w:val="24"/>
          <w:szCs w:val="24"/>
        </w:rPr>
        <w:t xml:space="preserve">прямые подтвержденные </w:t>
      </w:r>
      <w:r w:rsidRPr="00171F75">
        <w:rPr>
          <w:rFonts w:ascii="Times New Roman" w:hAnsi="Times New Roman"/>
          <w:sz w:val="24"/>
          <w:szCs w:val="24"/>
        </w:rPr>
        <w:t>расходы и иные убытки, понесенные Покупателем</w:t>
      </w:r>
      <w:r w:rsidR="00AB15D6" w:rsidRPr="00171F75">
        <w:rPr>
          <w:rFonts w:ascii="Times New Roman" w:hAnsi="Times New Roman"/>
          <w:sz w:val="24"/>
          <w:szCs w:val="24"/>
        </w:rPr>
        <w:t>, с учетом иных положений Договора</w:t>
      </w:r>
      <w:r w:rsidRPr="00171F75">
        <w:rPr>
          <w:rFonts w:ascii="Times New Roman" w:hAnsi="Times New Roman"/>
          <w:sz w:val="24"/>
          <w:szCs w:val="24"/>
        </w:rPr>
        <w:t>.</w:t>
      </w:r>
    </w:p>
    <w:p w14:paraId="1B2091E8" w14:textId="15FCD901" w:rsidR="002A11E4" w:rsidRPr="00171F75" w:rsidRDefault="002A11E4" w:rsidP="00311AD0">
      <w:pPr>
        <w:pStyle w:val="af8"/>
        <w:numPr>
          <w:ilvl w:val="1"/>
          <w:numId w:val="1"/>
        </w:numPr>
        <w:autoSpaceDE w:val="0"/>
        <w:autoSpaceDN w:val="0"/>
        <w:spacing w:after="0"/>
        <w:ind w:left="0" w:firstLine="567"/>
        <w:jc w:val="both"/>
        <w:rPr>
          <w:rFonts w:ascii="Times New Roman" w:hAnsi="Times New Roman"/>
          <w:sz w:val="24"/>
          <w:szCs w:val="24"/>
        </w:rPr>
      </w:pPr>
      <w:r w:rsidRPr="00171F75">
        <w:rPr>
          <w:rFonts w:ascii="Times New Roman" w:hAnsi="Times New Roman"/>
          <w:sz w:val="24"/>
          <w:szCs w:val="24"/>
        </w:rPr>
        <w:t xml:space="preserve"> </w:t>
      </w:r>
      <w:r w:rsidRPr="004A59E6">
        <w:rPr>
          <w:rFonts w:ascii="Times New Roman" w:hAnsi="Times New Roman"/>
          <w:sz w:val="24"/>
          <w:szCs w:val="24"/>
        </w:rPr>
        <w:t>Поставщик</w:t>
      </w:r>
      <w:r w:rsidRPr="00171F75">
        <w:rPr>
          <w:rFonts w:ascii="Times New Roman" w:hAnsi="Times New Roman"/>
          <w:sz w:val="24"/>
          <w:szCs w:val="24"/>
        </w:rPr>
        <w:t xml:space="preserve"> обязуется за две недели до поставки оборудования предоставить всю техническую документацию в электронном виде. Вся техническая документация должна быть на диске или фл</w:t>
      </w:r>
      <w:r w:rsidR="00311AD0" w:rsidRPr="00171F75">
        <w:rPr>
          <w:rFonts w:ascii="Times New Roman" w:hAnsi="Times New Roman"/>
          <w:sz w:val="24"/>
          <w:szCs w:val="24"/>
        </w:rPr>
        <w:t>эш-накопителе</w:t>
      </w:r>
      <w:r w:rsidRPr="00171F75">
        <w:rPr>
          <w:rFonts w:ascii="Times New Roman" w:hAnsi="Times New Roman"/>
          <w:sz w:val="24"/>
          <w:szCs w:val="24"/>
        </w:rPr>
        <w:t xml:space="preserve"> с реестром всех прилагаемых документов </w:t>
      </w:r>
      <w:r w:rsidR="00311AD0" w:rsidRPr="00171F75">
        <w:rPr>
          <w:rFonts w:ascii="Times New Roman" w:hAnsi="Times New Roman"/>
          <w:sz w:val="24"/>
          <w:szCs w:val="24"/>
        </w:rPr>
        <w:t>в формате MS Excel в комплекте с печатной документацией (паспорта, сертификаты, декларации и т.д.).</w:t>
      </w:r>
    </w:p>
    <w:p w14:paraId="4B8A2D39" w14:textId="77777777" w:rsidR="00096269" w:rsidRPr="00171F75" w:rsidRDefault="00096269" w:rsidP="00311AD0">
      <w:pPr>
        <w:pStyle w:val="af8"/>
        <w:autoSpaceDE w:val="0"/>
        <w:autoSpaceDN w:val="0"/>
        <w:spacing w:after="0"/>
        <w:ind w:left="0" w:firstLine="567"/>
        <w:jc w:val="both"/>
        <w:rPr>
          <w:rFonts w:ascii="Times New Roman" w:hAnsi="Times New Roman"/>
          <w:sz w:val="24"/>
          <w:szCs w:val="24"/>
        </w:rPr>
      </w:pPr>
      <w:r w:rsidRPr="00171F75">
        <w:rPr>
          <w:rFonts w:ascii="Times New Roman" w:hAnsi="Times New Roman"/>
          <w:sz w:val="24"/>
          <w:szCs w:val="24"/>
        </w:rPr>
        <w:t>Поставщик обязуется также передать Покупателю одновременно с Оборудованием (на каждую партию Оборудования) оригиналы следующих документов:</w:t>
      </w:r>
    </w:p>
    <w:p w14:paraId="0EF5C98A" w14:textId="77777777" w:rsidR="00096269" w:rsidRPr="00171F75" w:rsidRDefault="00096269" w:rsidP="000D6E59">
      <w:pPr>
        <w:pStyle w:val="af8"/>
        <w:numPr>
          <w:ilvl w:val="0"/>
          <w:numId w:val="2"/>
        </w:numPr>
        <w:tabs>
          <w:tab w:val="left" w:pos="1134"/>
          <w:tab w:val="left" w:pos="1276"/>
        </w:tabs>
        <w:spacing w:after="0"/>
        <w:ind w:left="0" w:firstLine="709"/>
        <w:jc w:val="both"/>
        <w:rPr>
          <w:rFonts w:ascii="Times New Roman" w:hAnsi="Times New Roman"/>
          <w:sz w:val="24"/>
          <w:szCs w:val="24"/>
        </w:rPr>
      </w:pPr>
      <w:r w:rsidRPr="00171F75">
        <w:rPr>
          <w:rFonts w:ascii="Times New Roman" w:hAnsi="Times New Roman"/>
          <w:sz w:val="24"/>
          <w:szCs w:val="24"/>
        </w:rPr>
        <w:t>счет на оплату Оборудования (партию Оборудования)</w:t>
      </w:r>
      <w:r w:rsidRPr="00171F75">
        <w:rPr>
          <w:rFonts w:ascii="Times New Roman" w:hAnsi="Times New Roman"/>
          <w:bCs/>
          <w:sz w:val="24"/>
          <w:szCs w:val="24"/>
        </w:rPr>
        <w:t xml:space="preserve"> в 1 экземпляре</w:t>
      </w:r>
      <w:r w:rsidRPr="00171F75">
        <w:rPr>
          <w:rFonts w:ascii="Times New Roman" w:hAnsi="Times New Roman"/>
          <w:sz w:val="24"/>
          <w:szCs w:val="24"/>
        </w:rPr>
        <w:t>;</w:t>
      </w:r>
    </w:p>
    <w:p w14:paraId="064160D8" w14:textId="463D8DFD" w:rsidR="00096269" w:rsidRPr="00171F75" w:rsidRDefault="00096269" w:rsidP="000D6E59">
      <w:pPr>
        <w:pStyle w:val="af8"/>
        <w:numPr>
          <w:ilvl w:val="0"/>
          <w:numId w:val="2"/>
        </w:numPr>
        <w:tabs>
          <w:tab w:val="left" w:pos="1134"/>
          <w:tab w:val="left" w:pos="1276"/>
        </w:tabs>
        <w:spacing w:after="0"/>
        <w:ind w:left="0" w:firstLine="709"/>
        <w:jc w:val="both"/>
        <w:rPr>
          <w:rFonts w:ascii="Times New Roman" w:hAnsi="Times New Roman"/>
          <w:sz w:val="24"/>
          <w:szCs w:val="24"/>
        </w:rPr>
      </w:pPr>
      <w:r w:rsidRPr="00171F75">
        <w:rPr>
          <w:rFonts w:ascii="Times New Roman" w:hAnsi="Times New Roman"/>
          <w:sz w:val="24"/>
          <w:szCs w:val="24"/>
        </w:rPr>
        <w:t xml:space="preserve">счет-фактуру </w:t>
      </w:r>
      <w:r w:rsidRPr="00171F75">
        <w:rPr>
          <w:rFonts w:ascii="Times New Roman" w:hAnsi="Times New Roman"/>
          <w:bCs/>
          <w:sz w:val="24"/>
          <w:szCs w:val="24"/>
        </w:rPr>
        <w:t>в 1 экземпляре</w:t>
      </w:r>
      <w:r w:rsidRPr="00171F75">
        <w:rPr>
          <w:rFonts w:ascii="Times New Roman" w:hAnsi="Times New Roman"/>
          <w:sz w:val="24"/>
          <w:szCs w:val="24"/>
        </w:rPr>
        <w:t>;</w:t>
      </w:r>
    </w:p>
    <w:p w14:paraId="152CEA4E" w14:textId="55021ED2" w:rsidR="00096269" w:rsidRPr="00171F75" w:rsidRDefault="00096269" w:rsidP="000D6E59">
      <w:pPr>
        <w:pStyle w:val="af8"/>
        <w:numPr>
          <w:ilvl w:val="0"/>
          <w:numId w:val="2"/>
        </w:numPr>
        <w:tabs>
          <w:tab w:val="left" w:pos="1134"/>
          <w:tab w:val="left" w:pos="1276"/>
        </w:tabs>
        <w:spacing w:after="0"/>
        <w:ind w:left="0" w:firstLine="709"/>
        <w:jc w:val="both"/>
        <w:rPr>
          <w:rFonts w:ascii="Times New Roman" w:hAnsi="Times New Roman"/>
          <w:sz w:val="24"/>
          <w:szCs w:val="24"/>
        </w:rPr>
      </w:pPr>
      <w:r w:rsidRPr="00171F75">
        <w:rPr>
          <w:rFonts w:ascii="Times New Roman" w:hAnsi="Times New Roman"/>
          <w:sz w:val="24"/>
          <w:szCs w:val="24"/>
        </w:rPr>
        <w:t>Товарную накладную ТОРГ-12 в 2-х экземплярах;</w:t>
      </w:r>
    </w:p>
    <w:p w14:paraId="723DFD08" w14:textId="58C54384" w:rsidR="00096269" w:rsidRDefault="001D20F6" w:rsidP="000D6E59">
      <w:pPr>
        <w:pStyle w:val="a3"/>
        <w:widowControl w:val="0"/>
        <w:numPr>
          <w:ilvl w:val="0"/>
          <w:numId w:val="2"/>
        </w:numPr>
        <w:tabs>
          <w:tab w:val="left" w:pos="0"/>
          <w:tab w:val="left" w:pos="1134"/>
        </w:tabs>
        <w:suppressAutoHyphens/>
        <w:spacing w:line="276" w:lineRule="auto"/>
        <w:ind w:left="0" w:firstLine="709"/>
        <w:rPr>
          <w:bCs/>
          <w:szCs w:val="24"/>
        </w:rPr>
      </w:pPr>
      <w:r>
        <w:rPr>
          <w:bCs/>
          <w:szCs w:val="24"/>
        </w:rPr>
        <w:t xml:space="preserve">при условии доставки автотранспортом </w:t>
      </w:r>
      <w:r w:rsidRPr="00171F75">
        <w:rPr>
          <w:bCs/>
          <w:szCs w:val="24"/>
        </w:rPr>
        <w:t xml:space="preserve">транспортную накладную, с отметкой о доставке Оборудования в Место доставки </w:t>
      </w:r>
      <w:r w:rsidRPr="00171F75">
        <w:rPr>
          <w:szCs w:val="24"/>
        </w:rPr>
        <w:t>в 2-х экземплярах</w:t>
      </w:r>
      <w:r w:rsidRPr="00171F75">
        <w:rPr>
          <w:bCs/>
          <w:szCs w:val="24"/>
        </w:rPr>
        <w:t xml:space="preserve"> (копию, заверенную Поставщиком)</w:t>
      </w:r>
      <w:r w:rsidR="00096269" w:rsidRPr="00171F75">
        <w:rPr>
          <w:bCs/>
          <w:szCs w:val="24"/>
        </w:rPr>
        <w:t>;</w:t>
      </w:r>
    </w:p>
    <w:p w14:paraId="4F2110B8" w14:textId="77777777" w:rsidR="001D20F6" w:rsidRPr="001D20F6" w:rsidRDefault="001D20F6" w:rsidP="001D20F6">
      <w:pPr>
        <w:pStyle w:val="a3"/>
        <w:widowControl w:val="0"/>
        <w:numPr>
          <w:ilvl w:val="0"/>
          <w:numId w:val="2"/>
        </w:numPr>
        <w:tabs>
          <w:tab w:val="left" w:pos="0"/>
          <w:tab w:val="left" w:pos="1134"/>
        </w:tabs>
        <w:suppressAutoHyphens/>
        <w:spacing w:line="276" w:lineRule="auto"/>
        <w:ind w:left="0" w:firstLine="709"/>
        <w:rPr>
          <w:bCs/>
          <w:szCs w:val="24"/>
        </w:rPr>
      </w:pPr>
      <w:r>
        <w:rPr>
          <w:bCs/>
          <w:szCs w:val="24"/>
        </w:rPr>
        <w:t xml:space="preserve">при условии доставки железнодорожным транспортом ж.д. квитанцию </w:t>
      </w:r>
      <w:r w:rsidRPr="00171F75">
        <w:rPr>
          <w:bCs/>
          <w:szCs w:val="24"/>
        </w:rPr>
        <w:t>с отметкой о доставке Оборудования в Место доставки</w:t>
      </w:r>
      <w:r>
        <w:rPr>
          <w:bCs/>
          <w:szCs w:val="24"/>
        </w:rPr>
        <w:t xml:space="preserve"> в 1-м экземпляре.</w:t>
      </w:r>
    </w:p>
    <w:p w14:paraId="428B4394" w14:textId="77777777" w:rsidR="00096269" w:rsidRPr="00171F75" w:rsidRDefault="00096269" w:rsidP="000D6E59">
      <w:pPr>
        <w:pStyle w:val="af8"/>
        <w:numPr>
          <w:ilvl w:val="0"/>
          <w:numId w:val="2"/>
        </w:numPr>
        <w:tabs>
          <w:tab w:val="left" w:pos="1134"/>
        </w:tabs>
        <w:spacing w:after="0"/>
        <w:ind w:left="0" w:firstLine="709"/>
        <w:jc w:val="both"/>
        <w:rPr>
          <w:rFonts w:ascii="Times New Roman" w:hAnsi="Times New Roman"/>
          <w:sz w:val="24"/>
          <w:szCs w:val="24"/>
        </w:rPr>
      </w:pPr>
      <w:r w:rsidRPr="004A59E6">
        <w:rPr>
          <w:rFonts w:ascii="Times New Roman" w:hAnsi="Times New Roman"/>
          <w:bCs/>
          <w:sz w:val="24"/>
          <w:szCs w:val="24"/>
        </w:rPr>
        <w:t>сертификат</w:t>
      </w:r>
      <w:r w:rsidRPr="001E7B0B">
        <w:rPr>
          <w:rFonts w:ascii="Times New Roman" w:hAnsi="Times New Roman"/>
          <w:bCs/>
          <w:color w:val="FF0000"/>
          <w:sz w:val="24"/>
          <w:szCs w:val="24"/>
        </w:rPr>
        <w:t xml:space="preserve"> </w:t>
      </w:r>
      <w:r w:rsidRPr="00171F75">
        <w:rPr>
          <w:rFonts w:ascii="Times New Roman" w:hAnsi="Times New Roman"/>
          <w:bCs/>
          <w:sz w:val="24"/>
          <w:szCs w:val="24"/>
        </w:rPr>
        <w:t xml:space="preserve">о происхождении </w:t>
      </w:r>
      <w:r w:rsidRPr="00171F75">
        <w:rPr>
          <w:rFonts w:ascii="Times New Roman" w:hAnsi="Times New Roman"/>
          <w:sz w:val="24"/>
          <w:szCs w:val="24"/>
        </w:rPr>
        <w:t>Оборудования</w:t>
      </w:r>
      <w:r w:rsidRPr="00171F75">
        <w:rPr>
          <w:rFonts w:ascii="Times New Roman" w:hAnsi="Times New Roman"/>
          <w:bCs/>
          <w:sz w:val="24"/>
          <w:szCs w:val="24"/>
        </w:rPr>
        <w:t xml:space="preserve"> в 1 экземпляре;</w:t>
      </w:r>
    </w:p>
    <w:p w14:paraId="73AC4B58" w14:textId="77777777" w:rsidR="005007ED" w:rsidRPr="00171F75" w:rsidRDefault="005007ED" w:rsidP="000D6E59">
      <w:pPr>
        <w:pStyle w:val="af8"/>
        <w:numPr>
          <w:ilvl w:val="0"/>
          <w:numId w:val="2"/>
        </w:numPr>
        <w:tabs>
          <w:tab w:val="left" w:pos="1134"/>
        </w:tabs>
        <w:spacing w:after="0" w:line="240" w:lineRule="auto"/>
        <w:ind w:left="0" w:firstLine="709"/>
        <w:jc w:val="both"/>
        <w:rPr>
          <w:rFonts w:ascii="Times New Roman" w:hAnsi="Times New Roman"/>
          <w:sz w:val="24"/>
          <w:szCs w:val="24"/>
        </w:rPr>
      </w:pPr>
      <w:r w:rsidRPr="00171F75">
        <w:rPr>
          <w:rFonts w:ascii="Times New Roman" w:hAnsi="Times New Roman"/>
          <w:sz w:val="24"/>
          <w:szCs w:val="24"/>
        </w:rPr>
        <w:t xml:space="preserve">товаросопроводительную документацию; </w:t>
      </w:r>
    </w:p>
    <w:p w14:paraId="33D37338" w14:textId="77777777" w:rsidR="005007ED" w:rsidRPr="001E7B0B" w:rsidRDefault="005007ED" w:rsidP="000D6E59">
      <w:pPr>
        <w:pStyle w:val="af8"/>
        <w:numPr>
          <w:ilvl w:val="0"/>
          <w:numId w:val="2"/>
        </w:numPr>
        <w:tabs>
          <w:tab w:val="left" w:pos="1134"/>
        </w:tabs>
        <w:spacing w:after="0" w:line="240" w:lineRule="auto"/>
        <w:ind w:left="0" w:firstLine="709"/>
        <w:jc w:val="both"/>
        <w:rPr>
          <w:rFonts w:ascii="Times New Roman" w:hAnsi="Times New Roman"/>
          <w:color w:val="FF0000"/>
          <w:sz w:val="24"/>
          <w:szCs w:val="24"/>
        </w:rPr>
      </w:pPr>
      <w:r w:rsidRPr="004A59E6">
        <w:rPr>
          <w:rFonts w:ascii="Times New Roman" w:hAnsi="Times New Roman"/>
          <w:sz w:val="24"/>
          <w:szCs w:val="24"/>
        </w:rPr>
        <w:t>сертификат качества</w:t>
      </w:r>
      <w:r w:rsidR="00BA4678" w:rsidRPr="004A59E6">
        <w:rPr>
          <w:rFonts w:ascii="Times New Roman" w:hAnsi="Times New Roman"/>
          <w:sz w:val="24"/>
          <w:szCs w:val="24"/>
        </w:rPr>
        <w:t>;</w:t>
      </w:r>
      <w:r w:rsidRPr="004A59E6">
        <w:rPr>
          <w:rFonts w:ascii="Times New Roman" w:hAnsi="Times New Roman"/>
          <w:sz w:val="24"/>
          <w:szCs w:val="24"/>
        </w:rPr>
        <w:t xml:space="preserve"> </w:t>
      </w:r>
    </w:p>
    <w:p w14:paraId="51F7F5BF" w14:textId="77777777" w:rsidR="00096269" w:rsidRPr="00171F75" w:rsidRDefault="00096269" w:rsidP="000D6E59">
      <w:pPr>
        <w:pStyle w:val="af8"/>
        <w:numPr>
          <w:ilvl w:val="0"/>
          <w:numId w:val="2"/>
        </w:numPr>
        <w:tabs>
          <w:tab w:val="left" w:pos="1134"/>
        </w:tabs>
        <w:spacing w:after="0"/>
        <w:ind w:left="0" w:firstLine="709"/>
        <w:jc w:val="both"/>
        <w:rPr>
          <w:rFonts w:ascii="Times New Roman" w:hAnsi="Times New Roman"/>
          <w:sz w:val="24"/>
          <w:szCs w:val="24"/>
        </w:rPr>
      </w:pPr>
      <w:r w:rsidRPr="004A59E6">
        <w:rPr>
          <w:rFonts w:ascii="Times New Roman" w:hAnsi="Times New Roman"/>
          <w:sz w:val="24"/>
          <w:szCs w:val="24"/>
        </w:rPr>
        <w:t xml:space="preserve">инструкции по эксплуатации </w:t>
      </w:r>
      <w:r w:rsidRPr="00171F75">
        <w:rPr>
          <w:rFonts w:ascii="Times New Roman" w:hAnsi="Times New Roman"/>
          <w:sz w:val="24"/>
          <w:szCs w:val="24"/>
        </w:rPr>
        <w:t xml:space="preserve">на русском языке в 1 экз., </w:t>
      </w:r>
    </w:p>
    <w:p w14:paraId="309B8863" w14:textId="77777777" w:rsidR="005007ED" w:rsidRPr="00171F75" w:rsidRDefault="005007ED" w:rsidP="000D6E59">
      <w:pPr>
        <w:pStyle w:val="af8"/>
        <w:numPr>
          <w:ilvl w:val="0"/>
          <w:numId w:val="2"/>
        </w:numPr>
        <w:tabs>
          <w:tab w:val="left" w:pos="1134"/>
        </w:tabs>
        <w:spacing w:after="0" w:line="240" w:lineRule="auto"/>
        <w:ind w:left="0" w:firstLine="709"/>
        <w:jc w:val="both"/>
        <w:rPr>
          <w:rFonts w:ascii="Times New Roman" w:hAnsi="Times New Roman"/>
          <w:sz w:val="24"/>
          <w:szCs w:val="24"/>
        </w:rPr>
      </w:pPr>
      <w:r w:rsidRPr="00171F75">
        <w:rPr>
          <w:rFonts w:ascii="Times New Roman" w:hAnsi="Times New Roman"/>
          <w:sz w:val="24"/>
          <w:szCs w:val="24"/>
        </w:rPr>
        <w:lastRenderedPageBreak/>
        <w:t>документ, подтверждающий гарантийные обязательства Поставщика (сервисная книжка, гарантийный талон и пр.);</w:t>
      </w:r>
    </w:p>
    <w:p w14:paraId="59CC1C4C" w14:textId="77777777" w:rsidR="00096269" w:rsidRPr="00171F75" w:rsidRDefault="00096269" w:rsidP="000D6E59">
      <w:pPr>
        <w:pStyle w:val="af8"/>
        <w:numPr>
          <w:ilvl w:val="0"/>
          <w:numId w:val="2"/>
        </w:numPr>
        <w:tabs>
          <w:tab w:val="left" w:pos="1134"/>
        </w:tabs>
        <w:spacing w:after="0"/>
        <w:ind w:left="0" w:firstLine="709"/>
        <w:jc w:val="both"/>
        <w:rPr>
          <w:rFonts w:ascii="Times New Roman" w:hAnsi="Times New Roman"/>
          <w:sz w:val="24"/>
          <w:szCs w:val="24"/>
        </w:rPr>
      </w:pPr>
      <w:r w:rsidRPr="00171F75">
        <w:rPr>
          <w:rFonts w:ascii="Times New Roman" w:hAnsi="Times New Roman"/>
          <w:sz w:val="24"/>
          <w:szCs w:val="24"/>
        </w:rPr>
        <w:t>таможенную декларацию с отметкой таможенного органа о «Выпуске для внутреннего потребления» (если применимо, с удаленной коммерческой информацией);</w:t>
      </w:r>
    </w:p>
    <w:p w14:paraId="066683C1" w14:textId="77777777" w:rsidR="005007ED" w:rsidRPr="00171F75" w:rsidRDefault="00BA4678" w:rsidP="000D6E59">
      <w:pPr>
        <w:pStyle w:val="af8"/>
        <w:numPr>
          <w:ilvl w:val="0"/>
          <w:numId w:val="2"/>
        </w:numPr>
        <w:tabs>
          <w:tab w:val="left" w:pos="1134"/>
        </w:tabs>
        <w:spacing w:after="0" w:line="240" w:lineRule="auto"/>
        <w:jc w:val="both"/>
        <w:rPr>
          <w:rFonts w:ascii="Times New Roman" w:hAnsi="Times New Roman"/>
          <w:sz w:val="24"/>
          <w:szCs w:val="24"/>
        </w:rPr>
      </w:pPr>
      <w:r w:rsidRPr="00171F75">
        <w:rPr>
          <w:rFonts w:ascii="Times New Roman" w:hAnsi="Times New Roman"/>
          <w:sz w:val="24"/>
          <w:szCs w:val="24"/>
        </w:rPr>
        <w:t>иная, необходимая</w:t>
      </w:r>
      <w:r w:rsidR="005007ED" w:rsidRPr="00171F75">
        <w:rPr>
          <w:rFonts w:ascii="Times New Roman" w:hAnsi="Times New Roman"/>
          <w:sz w:val="24"/>
          <w:szCs w:val="24"/>
        </w:rPr>
        <w:t xml:space="preserve"> для использо</w:t>
      </w:r>
      <w:r w:rsidRPr="00171F75">
        <w:rPr>
          <w:rFonts w:ascii="Times New Roman" w:hAnsi="Times New Roman"/>
          <w:sz w:val="24"/>
          <w:szCs w:val="24"/>
        </w:rPr>
        <w:t>вания Оборудования, документация</w:t>
      </w:r>
      <w:r w:rsidR="005007ED" w:rsidRPr="00171F75">
        <w:rPr>
          <w:rFonts w:ascii="Times New Roman" w:hAnsi="Times New Roman"/>
          <w:sz w:val="24"/>
          <w:szCs w:val="24"/>
        </w:rPr>
        <w:t>.</w:t>
      </w:r>
    </w:p>
    <w:p w14:paraId="25D9250F" w14:textId="77777777" w:rsidR="00096269" w:rsidRPr="00171F75" w:rsidRDefault="00096269" w:rsidP="00096269">
      <w:pPr>
        <w:pStyle w:val="af8"/>
        <w:tabs>
          <w:tab w:val="left" w:pos="1134"/>
        </w:tabs>
        <w:spacing w:after="0"/>
        <w:ind w:left="0" w:firstLine="709"/>
        <w:jc w:val="both"/>
        <w:rPr>
          <w:rFonts w:ascii="Times New Roman" w:hAnsi="Times New Roman"/>
          <w:sz w:val="24"/>
          <w:szCs w:val="24"/>
        </w:rPr>
      </w:pPr>
      <w:r w:rsidRPr="00171F75">
        <w:rPr>
          <w:rFonts w:ascii="Times New Roman" w:hAnsi="Times New Roman"/>
          <w:sz w:val="24"/>
          <w:szCs w:val="24"/>
        </w:rPr>
        <w:t>Язык составления документов, указанных в настоящем пункте Договора является русский язык либо соответствующий перевод на русский язык.</w:t>
      </w:r>
    </w:p>
    <w:p w14:paraId="166F6ECB" w14:textId="77777777" w:rsidR="005007ED" w:rsidRPr="00171F75" w:rsidRDefault="00625088" w:rsidP="0010290E">
      <w:pPr>
        <w:pStyle w:val="af8"/>
        <w:numPr>
          <w:ilvl w:val="1"/>
          <w:numId w:val="1"/>
        </w:numPr>
        <w:autoSpaceDE w:val="0"/>
        <w:autoSpaceDN w:val="0"/>
        <w:spacing w:after="0"/>
        <w:ind w:left="0" w:firstLine="709"/>
        <w:jc w:val="both"/>
        <w:rPr>
          <w:rFonts w:ascii="Times New Roman" w:hAnsi="Times New Roman"/>
          <w:sz w:val="24"/>
          <w:szCs w:val="24"/>
        </w:rPr>
      </w:pPr>
      <w:r w:rsidRPr="00171F75">
        <w:rPr>
          <w:rFonts w:ascii="Times New Roman" w:hAnsi="Times New Roman"/>
          <w:sz w:val="24"/>
          <w:szCs w:val="24"/>
        </w:rPr>
        <w:t xml:space="preserve">В случае поступления </w:t>
      </w:r>
      <w:r w:rsidR="00D90EE1" w:rsidRPr="00171F75">
        <w:rPr>
          <w:rFonts w:ascii="Times New Roman" w:hAnsi="Times New Roman"/>
          <w:sz w:val="24"/>
          <w:szCs w:val="24"/>
        </w:rPr>
        <w:t>Оборудования</w:t>
      </w:r>
      <w:r w:rsidRPr="00171F75">
        <w:rPr>
          <w:rFonts w:ascii="Times New Roman" w:hAnsi="Times New Roman"/>
          <w:sz w:val="24"/>
          <w:szCs w:val="24"/>
        </w:rPr>
        <w:t xml:space="preserve"> без указанных </w:t>
      </w:r>
      <w:r w:rsidR="00273478" w:rsidRPr="00171F75">
        <w:rPr>
          <w:rFonts w:ascii="Times New Roman" w:hAnsi="Times New Roman"/>
          <w:sz w:val="24"/>
          <w:szCs w:val="24"/>
        </w:rPr>
        <w:t xml:space="preserve">в п. 2.6. </w:t>
      </w:r>
      <w:r w:rsidRPr="00171F75">
        <w:rPr>
          <w:rFonts w:ascii="Times New Roman" w:hAnsi="Times New Roman"/>
          <w:sz w:val="24"/>
          <w:szCs w:val="24"/>
        </w:rPr>
        <w:t xml:space="preserve">документов, </w:t>
      </w:r>
      <w:r w:rsidR="00826B95" w:rsidRPr="00171F75">
        <w:rPr>
          <w:rFonts w:ascii="Times New Roman" w:hAnsi="Times New Roman"/>
          <w:sz w:val="24"/>
          <w:szCs w:val="24"/>
        </w:rPr>
        <w:t>Оборудование</w:t>
      </w:r>
      <w:r w:rsidR="00826B95" w:rsidRPr="00171F75">
        <w:rPr>
          <w:rFonts w:ascii="Times New Roman" w:hAnsi="Times New Roman"/>
          <w:bCs/>
          <w:sz w:val="24"/>
          <w:szCs w:val="24"/>
        </w:rPr>
        <w:t xml:space="preserve"> Покупателем не </w:t>
      </w:r>
      <w:r w:rsidRPr="00171F75">
        <w:rPr>
          <w:rFonts w:ascii="Times New Roman" w:hAnsi="Times New Roman"/>
          <w:sz w:val="24"/>
          <w:szCs w:val="24"/>
        </w:rPr>
        <w:t xml:space="preserve">принимается и считается, что Поставщик не выполнил свои обязательства по поставке </w:t>
      </w:r>
      <w:r w:rsidR="00D90EE1" w:rsidRPr="00171F75">
        <w:rPr>
          <w:rFonts w:ascii="Times New Roman" w:hAnsi="Times New Roman"/>
          <w:sz w:val="24"/>
          <w:szCs w:val="24"/>
        </w:rPr>
        <w:t>Оборудования</w:t>
      </w:r>
      <w:r w:rsidRPr="00171F75">
        <w:rPr>
          <w:rFonts w:ascii="Times New Roman" w:hAnsi="Times New Roman"/>
          <w:sz w:val="24"/>
          <w:szCs w:val="24"/>
        </w:rPr>
        <w:t xml:space="preserve"> до момента поступления таких документов</w:t>
      </w:r>
      <w:r w:rsidR="00826B95" w:rsidRPr="00171F75">
        <w:rPr>
          <w:rFonts w:ascii="Times New Roman" w:hAnsi="Times New Roman"/>
          <w:sz w:val="24"/>
          <w:szCs w:val="24"/>
        </w:rPr>
        <w:t>.</w:t>
      </w:r>
      <w:r w:rsidRPr="00171F75">
        <w:rPr>
          <w:rFonts w:ascii="Times New Roman" w:hAnsi="Times New Roman"/>
          <w:sz w:val="24"/>
          <w:szCs w:val="24"/>
        </w:rPr>
        <w:t xml:space="preserve"> </w:t>
      </w:r>
    </w:p>
    <w:p w14:paraId="4BFA1A04" w14:textId="382AB7BF" w:rsidR="00646AF5" w:rsidRPr="00171F75" w:rsidRDefault="00646AF5" w:rsidP="00646AF5">
      <w:pPr>
        <w:widowControl w:val="0"/>
        <w:spacing w:after="120" w:line="276" w:lineRule="auto"/>
        <w:contextualSpacing/>
        <w:jc w:val="both"/>
        <w:rPr>
          <w:sz w:val="24"/>
          <w:szCs w:val="24"/>
          <w:lang w:eastAsia="en-US"/>
        </w:rPr>
      </w:pPr>
      <w:r w:rsidRPr="00171F75">
        <w:rPr>
          <w:sz w:val="24"/>
          <w:szCs w:val="24"/>
        </w:rPr>
        <w:t xml:space="preserve">            </w:t>
      </w:r>
      <w:r w:rsidRPr="007D2D24">
        <w:rPr>
          <w:sz w:val="24"/>
          <w:szCs w:val="24"/>
        </w:rPr>
        <w:t>2.8.</w:t>
      </w:r>
      <w:r w:rsidRPr="007D2D24">
        <w:rPr>
          <w:szCs w:val="22"/>
          <w:lang w:eastAsia="en-US"/>
        </w:rPr>
        <w:t xml:space="preserve"> </w:t>
      </w:r>
      <w:r w:rsidRPr="007D2D24">
        <w:rPr>
          <w:sz w:val="24"/>
          <w:szCs w:val="24"/>
          <w:lang w:eastAsia="en-US"/>
        </w:rPr>
        <w:t>Поставщик</w:t>
      </w:r>
      <w:r w:rsidRPr="007D2D24">
        <w:rPr>
          <w:szCs w:val="22"/>
          <w:lang w:eastAsia="en-US"/>
        </w:rPr>
        <w:t xml:space="preserve"> </w:t>
      </w:r>
      <w:r w:rsidRPr="007D2D24">
        <w:rPr>
          <w:sz w:val="24"/>
          <w:szCs w:val="24"/>
          <w:lang w:eastAsia="en-US"/>
        </w:rPr>
        <w:t xml:space="preserve">обязан на момент приемки </w:t>
      </w:r>
      <w:r w:rsidR="00E9714B" w:rsidRPr="007D2D24">
        <w:rPr>
          <w:sz w:val="24"/>
          <w:szCs w:val="24"/>
          <w:lang w:eastAsia="en-US"/>
        </w:rPr>
        <w:t xml:space="preserve">Покупателем </w:t>
      </w:r>
      <w:r w:rsidRPr="007D2D24">
        <w:rPr>
          <w:sz w:val="24"/>
          <w:szCs w:val="24"/>
          <w:lang w:eastAsia="en-US"/>
        </w:rPr>
        <w:t>Оборудования, предоставить документы о соблюдении Требований по Локализации на каждую единицу Оборудования, а именно заключения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r w:rsidR="00742DCB" w:rsidRPr="007D2D24">
        <w:rPr>
          <w:sz w:val="24"/>
          <w:szCs w:val="24"/>
          <w:lang w:eastAsia="en-US"/>
        </w:rPr>
        <w:t xml:space="preserve"> </w:t>
      </w:r>
      <w:r w:rsidR="00742DCB" w:rsidRPr="007D2D24">
        <w:rPr>
          <w:sz w:val="24"/>
          <w:szCs w:val="24"/>
        </w:rPr>
        <w:t xml:space="preserve">в соответствии с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w:t>
      </w:r>
      <w:r w:rsidR="00742DCB" w:rsidRPr="007D2D24">
        <w:rPr>
          <w:rStyle w:val="FontStyle53"/>
          <w:sz w:val="24"/>
          <w:szCs w:val="24"/>
        </w:rPr>
        <w:t>и  приказом Министерства Промышленности и торговли РФ от 29.03.2019 №1037</w:t>
      </w:r>
      <w:r w:rsidR="00742DCB" w:rsidRPr="007D2D24">
        <w:rPr>
          <w:sz w:val="24"/>
          <w:szCs w:val="24"/>
          <w:lang w:eastAsia="en-US"/>
        </w:rPr>
        <w:t>.</w:t>
      </w:r>
    </w:p>
    <w:p w14:paraId="54C4F51A" w14:textId="77777777" w:rsidR="00646AF5" w:rsidRPr="00171F75" w:rsidRDefault="00646AF5" w:rsidP="00946F37">
      <w:pPr>
        <w:ind w:firstLine="571"/>
        <w:jc w:val="both"/>
        <w:rPr>
          <w:sz w:val="24"/>
          <w:szCs w:val="24"/>
          <w:lang w:eastAsia="en-US"/>
        </w:rPr>
      </w:pPr>
      <w:r w:rsidRPr="00171F75">
        <w:rPr>
          <w:sz w:val="24"/>
          <w:szCs w:val="24"/>
          <w:lang w:eastAsia="en-US"/>
        </w:rPr>
        <w:t>Для подтверждения Поставщиком требований по Локализации, по требованию Заказчика, также должны быть представлены следующие документы:</w:t>
      </w:r>
    </w:p>
    <w:p w14:paraId="22FBC4A2" w14:textId="77777777" w:rsidR="00646AF5" w:rsidRPr="00171F75" w:rsidRDefault="00646AF5" w:rsidP="00946F37">
      <w:pPr>
        <w:ind w:firstLine="567"/>
        <w:jc w:val="both"/>
        <w:rPr>
          <w:sz w:val="24"/>
          <w:szCs w:val="24"/>
          <w:lang w:eastAsia="en-US"/>
        </w:rPr>
      </w:pPr>
      <w:r w:rsidRPr="00171F75">
        <w:rPr>
          <w:sz w:val="24"/>
          <w:szCs w:val="24"/>
          <w:lang w:eastAsia="en-US"/>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14:paraId="2FB33AB1" w14:textId="77777777" w:rsidR="00646AF5" w:rsidRPr="00171F75" w:rsidRDefault="00646AF5" w:rsidP="00946F37">
      <w:pPr>
        <w:ind w:firstLine="567"/>
        <w:jc w:val="both"/>
        <w:rPr>
          <w:sz w:val="24"/>
          <w:szCs w:val="24"/>
          <w:lang w:eastAsia="en-US"/>
        </w:rPr>
      </w:pPr>
      <w:r w:rsidRPr="00171F75">
        <w:rPr>
          <w:sz w:val="24"/>
          <w:szCs w:val="24"/>
          <w:lang w:eastAsia="en-US"/>
        </w:rPr>
        <w:t>- акт экспертизы, выдаваемый Торгово-промышленной палатой Российской Федерации о соответствии производимой промышленной продукции требованиям, предусмотренным п</w:t>
      </w:r>
      <w:r w:rsidR="00946F37" w:rsidRPr="00171F75">
        <w:rPr>
          <w:sz w:val="24"/>
          <w:szCs w:val="24"/>
          <w:lang w:eastAsia="en-US"/>
        </w:rPr>
        <w:t>риложением к Постановлению №719</w:t>
      </w:r>
      <w:r w:rsidRPr="00171F75">
        <w:rPr>
          <w:sz w:val="24"/>
          <w:szCs w:val="24"/>
          <w:lang w:eastAsia="en-US"/>
        </w:rPr>
        <w:t>;</w:t>
      </w:r>
    </w:p>
    <w:p w14:paraId="09DF68DA" w14:textId="77777777" w:rsidR="00646AF5" w:rsidRPr="00171F75" w:rsidRDefault="00646AF5" w:rsidP="00946F37">
      <w:pPr>
        <w:ind w:firstLine="567"/>
        <w:jc w:val="both"/>
        <w:rPr>
          <w:sz w:val="24"/>
          <w:szCs w:val="24"/>
          <w:lang w:eastAsia="en-US"/>
        </w:rPr>
      </w:pPr>
      <w:r w:rsidRPr="00171F75">
        <w:rPr>
          <w:sz w:val="24"/>
          <w:szCs w:val="24"/>
          <w:lang w:eastAsia="en-US"/>
        </w:rPr>
        <w:t>- </w:t>
      </w:r>
      <w:r w:rsidRPr="004A59E6">
        <w:rPr>
          <w:sz w:val="24"/>
          <w:szCs w:val="24"/>
          <w:lang w:eastAsia="en-US"/>
        </w:rPr>
        <w:t xml:space="preserve">сертификат о происхождении товара </w:t>
      </w:r>
      <w:r w:rsidRPr="00171F75">
        <w:rPr>
          <w:sz w:val="24"/>
          <w:szCs w:val="24"/>
          <w:lang w:eastAsia="en-US"/>
        </w:rPr>
        <w:t>(продукции), выдаваемый уполномоченным органом (организацией) государства - участника Соглашения по форме СТ-1,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14:paraId="5AC630C9" w14:textId="77777777" w:rsidR="005007ED" w:rsidRPr="00171F75" w:rsidRDefault="005D7512" w:rsidP="005007ED">
      <w:pPr>
        <w:pStyle w:val="Style9"/>
        <w:widowControl/>
        <w:spacing w:line="274" w:lineRule="exact"/>
        <w:ind w:firstLine="709"/>
        <w:rPr>
          <w:spacing w:val="3"/>
        </w:rPr>
      </w:pPr>
      <w:r w:rsidRPr="00171F75">
        <w:t>2.</w:t>
      </w:r>
      <w:r w:rsidR="00946F37" w:rsidRPr="00171F75">
        <w:t>9</w:t>
      </w:r>
      <w:r w:rsidRPr="00171F75">
        <w:t xml:space="preserve">. </w:t>
      </w:r>
      <w:r w:rsidR="00765CF5" w:rsidRPr="00171F75">
        <w:rPr>
          <w:lang w:eastAsia="en-US"/>
        </w:rPr>
        <w:t>Поставляемое Оборудование на дату его Поставки должно быть новым и не использованным ранее, представлять собой новейшие или текущие модели и включать все последние усовершенствования конструкций и материалов, если в Договоре не оговорено иное, должно отвечать требованиям Обязательных Технических Правил, действующих на территории Российской Федерации, иметь паспорта, инструкции, сертификаты качества (включая сертификат ГОСТ Р), соответствия промышленной безопасности, протоколы заводских испытаний. Все типы измерительных средств должны быть зарегистрированы в Государственном реестре средств измерения России и иметь соответствующие сертификаты. Методика проверок и/или поверок (в зависимости от того, к чему применимо) должна быть аттестована компетентными Государственными Органами в области стандартизации. Метрологическое обеспечение Объекта должно соответствовать требованиям Обязательных Технических Правил</w:t>
      </w:r>
      <w:r w:rsidR="005007ED" w:rsidRPr="00171F75">
        <w:rPr>
          <w:spacing w:val="3"/>
        </w:rPr>
        <w:t>.</w:t>
      </w:r>
    </w:p>
    <w:p w14:paraId="004A74B4" w14:textId="77777777" w:rsidR="00330512" w:rsidRPr="00171F75" w:rsidRDefault="00A76557" w:rsidP="00765CF5">
      <w:pPr>
        <w:pStyle w:val="Style9"/>
        <w:widowControl/>
        <w:spacing w:line="240" w:lineRule="auto"/>
        <w:ind w:firstLine="709"/>
      </w:pPr>
      <w:r w:rsidRPr="00171F75">
        <w:rPr>
          <w:lang w:eastAsia="en-US"/>
        </w:rPr>
        <w:t>Поставщик гарантирует, что помимо прочих требований, предъявляемых Договором к Оборудованию, Оборудование будет соответствовать Технической Документации и требованиям Договора, будет подходящим для использования в производстве электрической и тепловой энергии и осуществления иной деятельности, связанной с эксплуатацией энергетических объектов, будет пригодным для эксплуатации с учетом климатических условий места расположения Строительной Площадки и эксплуатационных режимов, описанных в Договоре, не будет иметь Недостатков, в том числе, будет соответствовать Требованиям по Локализации</w:t>
      </w:r>
      <w:r w:rsidR="00330512" w:rsidRPr="00171F75">
        <w:t>.</w:t>
      </w:r>
    </w:p>
    <w:p w14:paraId="436BBD29" w14:textId="77777777" w:rsidR="00A76557" w:rsidRPr="00171F75" w:rsidRDefault="00206695" w:rsidP="00A76557">
      <w:pPr>
        <w:pStyle w:val="Style9"/>
        <w:widowControl/>
        <w:spacing w:line="276" w:lineRule="auto"/>
        <w:ind w:firstLine="709"/>
      </w:pPr>
      <w:r w:rsidRPr="00171F75">
        <w:lastRenderedPageBreak/>
        <w:t>2.</w:t>
      </w:r>
      <w:r w:rsidR="00946F37" w:rsidRPr="00171F75">
        <w:t>10</w:t>
      </w:r>
      <w:r w:rsidRPr="00171F75">
        <w:t>. Оборудование и все программное обеспечение в отношении Оборудования должно иметь интерфейс (внешняя визуальная часть, непосредственно обращенная к пользователю) на русском языке</w:t>
      </w:r>
      <w:r w:rsidR="000D3120" w:rsidRPr="00171F75">
        <w:t>, если применимо</w:t>
      </w:r>
      <w:r w:rsidRPr="00171F75">
        <w:t>.</w:t>
      </w:r>
    </w:p>
    <w:p w14:paraId="1744A856" w14:textId="77777777" w:rsidR="00A76557" w:rsidRPr="00171F75" w:rsidRDefault="0058229F" w:rsidP="00A76557">
      <w:pPr>
        <w:pStyle w:val="Style9"/>
        <w:widowControl/>
        <w:spacing w:line="276" w:lineRule="auto"/>
        <w:ind w:firstLine="709"/>
      </w:pPr>
      <w:r w:rsidRPr="00171F75">
        <w:t>2.</w:t>
      </w:r>
      <w:r w:rsidR="00946F37" w:rsidRPr="00171F75">
        <w:t>11</w:t>
      </w:r>
      <w:r w:rsidRPr="00171F75">
        <w:t xml:space="preserve">. Если Покупатель обоснованно полагает, что какое-либо Оборудование имеет какие-либо Недостатки, либо не соответствует техническим требованиям заводов-изготовителей, в отношении такого Оборудования должны быть проведены дополнительные испытания. </w:t>
      </w:r>
      <w:r w:rsidR="005127AB">
        <w:t>Порядок, механизм и сроки проведения испытаний</w:t>
      </w:r>
      <w:r w:rsidR="005127AB" w:rsidRPr="00171F75">
        <w:t xml:space="preserve"> </w:t>
      </w:r>
      <w:r w:rsidR="005127AB">
        <w:t>подлежат</w:t>
      </w:r>
      <w:r w:rsidR="002564A2">
        <w:t xml:space="preserve"> предварительному</w:t>
      </w:r>
      <w:r w:rsidR="005127AB">
        <w:t xml:space="preserve"> согласованию Сторонами. </w:t>
      </w:r>
      <w:r w:rsidRPr="00171F75">
        <w:t>Если в результате таких дополнительных испытаний будет выявлено ненадлежащее качество поставленного Поставщиком Оборудования, расходы, связанные с такими дополнительными испытаниями, несет Поставщик.</w:t>
      </w:r>
    </w:p>
    <w:p w14:paraId="3FFAB652" w14:textId="77777777" w:rsidR="007A6A04" w:rsidRPr="00171F75" w:rsidRDefault="007A6A04" w:rsidP="00A76557">
      <w:pPr>
        <w:pStyle w:val="Style9"/>
        <w:widowControl/>
        <w:spacing w:line="276" w:lineRule="auto"/>
        <w:ind w:firstLine="709"/>
      </w:pPr>
      <w:r w:rsidRPr="00171F75">
        <w:t xml:space="preserve">2.12. </w:t>
      </w:r>
      <w:r w:rsidRPr="00171F75">
        <w:rPr>
          <w:lang w:eastAsia="en-US"/>
        </w:rPr>
        <w:t xml:space="preserve">Оборудование должно быть обеспечено комплектом запасных частей (ЗИП) на время пусконаладочных Работ, ввода в эксплуатацию и на Гарантийный Срок. Поставщик несет ответственность за достаточность объема запасных частей при условии эксплуатации Оборудования в соответствии с инструкциями изготовителя/Поставщика. </w:t>
      </w:r>
    </w:p>
    <w:p w14:paraId="103141C8" w14:textId="77777777" w:rsidR="00740788" w:rsidRDefault="00722F4C" w:rsidP="00F5066D">
      <w:pPr>
        <w:pStyle w:val="Style9"/>
        <w:widowControl/>
        <w:spacing w:line="276" w:lineRule="auto"/>
        <w:ind w:firstLine="709"/>
      </w:pPr>
      <w:r w:rsidRPr="00171F75">
        <w:t>2.</w:t>
      </w:r>
      <w:r w:rsidR="008E2801" w:rsidRPr="00171F75">
        <w:t>1</w:t>
      </w:r>
      <w:r w:rsidR="007A6A04" w:rsidRPr="00171F75">
        <w:t>3</w:t>
      </w:r>
      <w:r w:rsidR="00D320CB" w:rsidRPr="00171F75">
        <w:t xml:space="preserve">. </w:t>
      </w:r>
      <w:r w:rsidR="00740788" w:rsidRPr="00171F75">
        <w:t>В соответствии со ст. 431.2 Гражданского кодекса Российской Федерации Стороны заверяют друг друга об обстоятельствах в соответствии с Приложением №</w:t>
      </w:r>
      <w:r w:rsidR="006B3E07">
        <w:t xml:space="preserve"> 4</w:t>
      </w:r>
      <w:r w:rsidR="006B3E07" w:rsidRPr="00171F75">
        <w:t xml:space="preserve"> </w:t>
      </w:r>
      <w:r w:rsidR="00740788" w:rsidRPr="00171F75">
        <w:t>«Заверения Сторон» к настоящему Договору.</w:t>
      </w:r>
    </w:p>
    <w:p w14:paraId="4CB54EE7" w14:textId="77777777" w:rsidR="00EE58A7" w:rsidRPr="00171F75" w:rsidRDefault="00EE58A7" w:rsidP="00F5066D">
      <w:pPr>
        <w:pStyle w:val="Style9"/>
        <w:widowControl/>
        <w:spacing w:line="276" w:lineRule="auto"/>
        <w:ind w:firstLine="709"/>
      </w:pPr>
    </w:p>
    <w:p w14:paraId="62A0C510" w14:textId="77777777" w:rsidR="008A6D08" w:rsidRPr="00171F75" w:rsidRDefault="008A6D08" w:rsidP="000D6E59">
      <w:pPr>
        <w:pStyle w:val="af8"/>
        <w:numPr>
          <w:ilvl w:val="0"/>
          <w:numId w:val="1"/>
        </w:numPr>
        <w:spacing w:after="0"/>
        <w:ind w:left="0" w:firstLine="709"/>
        <w:jc w:val="center"/>
        <w:rPr>
          <w:rFonts w:ascii="Times New Roman" w:hAnsi="Times New Roman"/>
          <w:b/>
          <w:sz w:val="24"/>
          <w:szCs w:val="24"/>
        </w:rPr>
      </w:pPr>
      <w:r w:rsidRPr="00171F75">
        <w:rPr>
          <w:rFonts w:ascii="Times New Roman" w:hAnsi="Times New Roman"/>
          <w:b/>
          <w:sz w:val="24"/>
          <w:szCs w:val="24"/>
        </w:rPr>
        <w:t xml:space="preserve">ЦЕНА </w:t>
      </w:r>
      <w:r w:rsidR="00F54C57">
        <w:rPr>
          <w:rFonts w:ascii="Times New Roman" w:hAnsi="Times New Roman"/>
          <w:b/>
          <w:sz w:val="24"/>
          <w:szCs w:val="24"/>
        </w:rPr>
        <w:t>ДОГОВОРА</w:t>
      </w:r>
      <w:r w:rsidR="00F54C57" w:rsidRPr="00171F75">
        <w:rPr>
          <w:rFonts w:ascii="Times New Roman" w:hAnsi="Times New Roman"/>
          <w:b/>
          <w:sz w:val="24"/>
          <w:szCs w:val="24"/>
        </w:rPr>
        <w:t xml:space="preserve"> </w:t>
      </w:r>
      <w:r w:rsidRPr="00171F75">
        <w:rPr>
          <w:rFonts w:ascii="Times New Roman" w:hAnsi="Times New Roman"/>
          <w:b/>
          <w:sz w:val="24"/>
          <w:szCs w:val="24"/>
        </w:rPr>
        <w:t>И ПОРЯДОК РАСЧЕТОВ</w:t>
      </w:r>
    </w:p>
    <w:p w14:paraId="4CB4EC26" w14:textId="659781E1" w:rsidR="00342B21" w:rsidRPr="00E5038F" w:rsidRDefault="00C51D0C" w:rsidP="000D6E59">
      <w:pPr>
        <w:pStyle w:val="af8"/>
        <w:numPr>
          <w:ilvl w:val="1"/>
          <w:numId w:val="1"/>
        </w:numPr>
        <w:tabs>
          <w:tab w:val="left" w:pos="709"/>
        </w:tabs>
        <w:autoSpaceDE w:val="0"/>
        <w:autoSpaceDN w:val="0"/>
        <w:spacing w:after="120"/>
        <w:ind w:left="0" w:firstLine="709"/>
        <w:jc w:val="both"/>
        <w:rPr>
          <w:rFonts w:ascii="Times New Roman" w:hAnsi="Times New Roman"/>
          <w:sz w:val="24"/>
          <w:szCs w:val="24"/>
          <w:lang w:eastAsia="ru-RU"/>
        </w:rPr>
      </w:pPr>
      <w:r w:rsidRPr="00171F75">
        <w:rPr>
          <w:rFonts w:ascii="Times New Roman" w:hAnsi="Times New Roman"/>
          <w:sz w:val="24"/>
          <w:szCs w:val="24"/>
        </w:rPr>
        <w:t xml:space="preserve">Цена </w:t>
      </w:r>
      <w:r w:rsidR="00306222">
        <w:rPr>
          <w:rFonts w:ascii="Times New Roman" w:hAnsi="Times New Roman"/>
          <w:sz w:val="24"/>
          <w:szCs w:val="24"/>
        </w:rPr>
        <w:t>настоящего Договора</w:t>
      </w:r>
      <w:r w:rsidRPr="00171F75">
        <w:rPr>
          <w:rFonts w:ascii="Times New Roman" w:hAnsi="Times New Roman"/>
          <w:sz w:val="24"/>
          <w:szCs w:val="24"/>
        </w:rPr>
        <w:t xml:space="preserve"> устанавливается в рублях, является </w:t>
      </w:r>
      <w:r w:rsidRPr="005635E6">
        <w:rPr>
          <w:rFonts w:ascii="Times New Roman" w:hAnsi="Times New Roman"/>
          <w:sz w:val="24"/>
          <w:szCs w:val="24"/>
        </w:rPr>
        <w:t>предельной</w:t>
      </w:r>
      <w:r w:rsidRPr="00171F75">
        <w:rPr>
          <w:rFonts w:ascii="Times New Roman" w:hAnsi="Times New Roman"/>
          <w:sz w:val="24"/>
          <w:szCs w:val="24"/>
        </w:rPr>
        <w:t xml:space="preserve"> и составляет</w:t>
      </w:r>
      <w:r w:rsidR="00B60566">
        <w:rPr>
          <w:rFonts w:ascii="Times New Roman" w:hAnsi="Times New Roman"/>
          <w:b/>
          <w:sz w:val="24"/>
          <w:szCs w:val="24"/>
        </w:rPr>
        <w:t xml:space="preserve"> </w:t>
      </w:r>
      <w:r w:rsidR="001E7B0B">
        <w:rPr>
          <w:rFonts w:ascii="Times New Roman" w:hAnsi="Times New Roman"/>
          <w:b/>
          <w:sz w:val="24"/>
          <w:szCs w:val="24"/>
        </w:rPr>
        <w:t>___________</w:t>
      </w:r>
      <w:r w:rsidR="00B60566" w:rsidRPr="00E5038F">
        <w:rPr>
          <w:rFonts w:ascii="Times New Roman" w:hAnsi="Times New Roman"/>
          <w:sz w:val="24"/>
          <w:szCs w:val="24"/>
        </w:rPr>
        <w:t xml:space="preserve"> </w:t>
      </w:r>
      <w:r w:rsidR="00342B21" w:rsidRPr="00E5038F">
        <w:rPr>
          <w:rFonts w:ascii="Times New Roman" w:hAnsi="Times New Roman"/>
          <w:sz w:val="24"/>
          <w:szCs w:val="24"/>
        </w:rPr>
        <w:t>(</w:t>
      </w:r>
      <w:r w:rsidR="001E7B0B">
        <w:rPr>
          <w:rFonts w:ascii="Times New Roman" w:hAnsi="Times New Roman"/>
          <w:sz w:val="24"/>
          <w:szCs w:val="24"/>
        </w:rPr>
        <w:t>_________________________</w:t>
      </w:r>
      <w:r w:rsidR="00765CF5" w:rsidRPr="00E5038F">
        <w:rPr>
          <w:rFonts w:ascii="Times New Roman" w:hAnsi="Times New Roman"/>
          <w:sz w:val="24"/>
          <w:szCs w:val="24"/>
        </w:rPr>
        <w:t>)</w:t>
      </w:r>
      <w:r w:rsidR="00B60566" w:rsidRPr="00E5038F">
        <w:rPr>
          <w:rFonts w:ascii="Times New Roman" w:hAnsi="Times New Roman"/>
          <w:sz w:val="24"/>
          <w:szCs w:val="24"/>
        </w:rPr>
        <w:t xml:space="preserve"> рублей 00 копеек</w:t>
      </w:r>
      <w:r w:rsidR="00765CF5" w:rsidRPr="00E5038F">
        <w:rPr>
          <w:rFonts w:ascii="Times New Roman" w:hAnsi="Times New Roman"/>
          <w:sz w:val="24"/>
          <w:szCs w:val="24"/>
        </w:rPr>
        <w:t xml:space="preserve">, </w:t>
      </w:r>
      <w:r w:rsidR="00765CF5" w:rsidRPr="00E5038F">
        <w:rPr>
          <w:rFonts w:ascii="Times New Roman" w:hAnsi="Times New Roman"/>
          <w:sz w:val="24"/>
          <w:szCs w:val="24"/>
          <w:lang w:eastAsia="ru-RU"/>
        </w:rPr>
        <w:t>кроме</w:t>
      </w:r>
      <w:r w:rsidR="00FA6303" w:rsidRPr="00E5038F">
        <w:rPr>
          <w:rFonts w:ascii="Times New Roman" w:hAnsi="Times New Roman"/>
          <w:sz w:val="24"/>
          <w:szCs w:val="24"/>
          <w:lang w:eastAsia="ru-RU"/>
        </w:rPr>
        <w:t xml:space="preserve"> того сумма НДС</w:t>
      </w:r>
      <w:r w:rsidR="00342B21" w:rsidRPr="00E5038F">
        <w:rPr>
          <w:rFonts w:ascii="Times New Roman" w:hAnsi="Times New Roman"/>
          <w:sz w:val="24"/>
          <w:szCs w:val="24"/>
          <w:lang w:eastAsia="ru-RU"/>
        </w:rPr>
        <w:t xml:space="preserve"> </w:t>
      </w:r>
      <w:r w:rsidR="00B60566" w:rsidRPr="00E5038F">
        <w:rPr>
          <w:rFonts w:ascii="Times New Roman" w:hAnsi="Times New Roman"/>
          <w:sz w:val="24"/>
          <w:szCs w:val="24"/>
          <w:lang w:eastAsia="ru-RU"/>
        </w:rPr>
        <w:t>20</w:t>
      </w:r>
      <w:r w:rsidR="00342B21" w:rsidRPr="00E5038F">
        <w:rPr>
          <w:rFonts w:ascii="Times New Roman" w:hAnsi="Times New Roman"/>
          <w:sz w:val="24"/>
          <w:szCs w:val="24"/>
          <w:lang w:eastAsia="ru-RU"/>
        </w:rPr>
        <w:t xml:space="preserve"> % - </w:t>
      </w:r>
      <w:r w:rsidR="001E7B0B">
        <w:rPr>
          <w:rFonts w:ascii="Times New Roman" w:hAnsi="Times New Roman"/>
          <w:sz w:val="24"/>
          <w:szCs w:val="24"/>
        </w:rPr>
        <w:t>___________</w:t>
      </w:r>
      <w:r w:rsidR="00172E79" w:rsidRPr="00E5038F">
        <w:rPr>
          <w:rFonts w:ascii="Times New Roman" w:hAnsi="Times New Roman"/>
          <w:sz w:val="24"/>
          <w:szCs w:val="24"/>
        </w:rPr>
        <w:t xml:space="preserve"> </w:t>
      </w:r>
      <w:r w:rsidR="00342B21" w:rsidRPr="00E5038F">
        <w:rPr>
          <w:rFonts w:ascii="Times New Roman" w:hAnsi="Times New Roman"/>
          <w:sz w:val="24"/>
          <w:szCs w:val="24"/>
        </w:rPr>
        <w:t>(</w:t>
      </w:r>
      <w:r w:rsidR="001E7B0B">
        <w:rPr>
          <w:rFonts w:ascii="Times New Roman" w:hAnsi="Times New Roman"/>
          <w:sz w:val="24"/>
          <w:szCs w:val="24"/>
        </w:rPr>
        <w:t>_________________________</w:t>
      </w:r>
      <w:r w:rsidR="00342B21" w:rsidRPr="00E5038F">
        <w:rPr>
          <w:rFonts w:ascii="Times New Roman" w:hAnsi="Times New Roman"/>
          <w:sz w:val="24"/>
          <w:szCs w:val="24"/>
        </w:rPr>
        <w:t>)</w:t>
      </w:r>
      <w:r w:rsidR="00172E79" w:rsidRPr="00E5038F">
        <w:rPr>
          <w:rFonts w:ascii="Times New Roman" w:hAnsi="Times New Roman"/>
          <w:sz w:val="24"/>
          <w:szCs w:val="24"/>
        </w:rPr>
        <w:t xml:space="preserve"> рублей 00 копеек</w:t>
      </w:r>
      <w:r w:rsidR="00FA6303" w:rsidRPr="00E5038F">
        <w:rPr>
          <w:rFonts w:ascii="Times New Roman" w:hAnsi="Times New Roman"/>
          <w:sz w:val="24"/>
          <w:szCs w:val="24"/>
          <w:lang w:eastAsia="ru-RU"/>
        </w:rPr>
        <w:t>.</w:t>
      </w:r>
      <w:r w:rsidR="00342B21" w:rsidRPr="00E5038F">
        <w:rPr>
          <w:rFonts w:ascii="Times New Roman" w:hAnsi="Times New Roman"/>
          <w:sz w:val="24"/>
          <w:szCs w:val="24"/>
          <w:lang w:eastAsia="ru-RU"/>
        </w:rPr>
        <w:t xml:space="preserve">  Всего с НДС</w:t>
      </w:r>
      <w:r w:rsidR="00172E79" w:rsidRPr="00E5038F">
        <w:rPr>
          <w:rFonts w:ascii="Times New Roman" w:hAnsi="Times New Roman"/>
          <w:sz w:val="24"/>
          <w:szCs w:val="24"/>
          <w:lang w:eastAsia="ru-RU"/>
        </w:rPr>
        <w:t xml:space="preserve"> </w:t>
      </w:r>
      <w:r w:rsidR="00B17A40">
        <w:rPr>
          <w:rFonts w:ascii="Times New Roman" w:hAnsi="Times New Roman"/>
          <w:sz w:val="24"/>
          <w:szCs w:val="24"/>
          <w:lang w:eastAsia="ru-RU"/>
        </w:rPr>
        <w:t>–</w:t>
      </w:r>
      <w:r w:rsidR="00172E79" w:rsidRPr="00E5038F">
        <w:rPr>
          <w:rFonts w:ascii="Times New Roman" w:hAnsi="Times New Roman"/>
          <w:sz w:val="24"/>
          <w:szCs w:val="24"/>
        </w:rPr>
        <w:t xml:space="preserve"> </w:t>
      </w:r>
      <w:r w:rsidR="001E7B0B">
        <w:rPr>
          <w:rFonts w:ascii="Times New Roman" w:hAnsi="Times New Roman"/>
          <w:sz w:val="24"/>
          <w:szCs w:val="24"/>
        </w:rPr>
        <w:t>___________________</w:t>
      </w:r>
      <w:r w:rsidR="00172E79" w:rsidRPr="00E5038F">
        <w:rPr>
          <w:rFonts w:ascii="Times New Roman" w:hAnsi="Times New Roman"/>
          <w:sz w:val="24"/>
          <w:szCs w:val="24"/>
        </w:rPr>
        <w:t xml:space="preserve"> </w:t>
      </w:r>
      <w:r w:rsidR="00342B21" w:rsidRPr="00E5038F">
        <w:rPr>
          <w:rFonts w:ascii="Times New Roman" w:hAnsi="Times New Roman"/>
          <w:sz w:val="24"/>
          <w:szCs w:val="24"/>
        </w:rPr>
        <w:t>(</w:t>
      </w:r>
      <w:r w:rsidR="001E7B0B">
        <w:rPr>
          <w:rFonts w:ascii="Times New Roman" w:hAnsi="Times New Roman"/>
          <w:sz w:val="24"/>
          <w:szCs w:val="24"/>
        </w:rPr>
        <w:t>_______________________________</w:t>
      </w:r>
      <w:r w:rsidR="00342B21" w:rsidRPr="00E5038F">
        <w:rPr>
          <w:rFonts w:ascii="Times New Roman" w:hAnsi="Times New Roman"/>
          <w:sz w:val="24"/>
          <w:szCs w:val="24"/>
        </w:rPr>
        <w:t>)</w:t>
      </w:r>
      <w:r w:rsidR="00172E79" w:rsidRPr="00E5038F">
        <w:rPr>
          <w:rFonts w:ascii="Times New Roman" w:hAnsi="Times New Roman"/>
          <w:sz w:val="24"/>
          <w:szCs w:val="24"/>
        </w:rPr>
        <w:t xml:space="preserve"> рублей 00 копеек</w:t>
      </w:r>
      <w:r w:rsidR="008F44DB" w:rsidRPr="00E5038F">
        <w:rPr>
          <w:rFonts w:ascii="Times New Roman" w:hAnsi="Times New Roman"/>
          <w:sz w:val="24"/>
          <w:szCs w:val="24"/>
        </w:rPr>
        <w:t>.</w:t>
      </w:r>
    </w:p>
    <w:p w14:paraId="1D54D2B3" w14:textId="4246332A" w:rsidR="00D05311" w:rsidRDefault="00D05311" w:rsidP="00D05311">
      <w:pPr>
        <w:pStyle w:val="af8"/>
        <w:tabs>
          <w:tab w:val="left" w:pos="567"/>
        </w:tabs>
        <w:autoSpaceDE w:val="0"/>
        <w:autoSpaceDN w:val="0"/>
        <w:spacing w:after="120"/>
        <w:ind w:left="0"/>
        <w:jc w:val="both"/>
        <w:rPr>
          <w:rFonts w:ascii="Times New Roman" w:hAnsi="Times New Roman"/>
          <w:sz w:val="24"/>
          <w:szCs w:val="24"/>
          <w:lang w:eastAsia="ru-RU"/>
        </w:rPr>
      </w:pPr>
      <w:r>
        <w:rPr>
          <w:rFonts w:ascii="Times New Roman" w:hAnsi="Times New Roman"/>
          <w:sz w:val="24"/>
          <w:szCs w:val="24"/>
          <w:lang w:eastAsia="ru-RU"/>
        </w:rPr>
        <w:tab/>
      </w:r>
      <w:r w:rsidR="00D3550D" w:rsidRPr="00D50E7F">
        <w:rPr>
          <w:rFonts w:ascii="Times New Roman" w:hAnsi="Times New Roman"/>
          <w:sz w:val="24"/>
          <w:szCs w:val="24"/>
          <w:lang w:eastAsia="ru-RU"/>
        </w:rPr>
        <w:t xml:space="preserve">Цена договора включает в себя </w:t>
      </w:r>
      <w:r w:rsidR="00C51D0C" w:rsidRPr="00D50E7F">
        <w:rPr>
          <w:rFonts w:ascii="Times New Roman" w:hAnsi="Times New Roman"/>
          <w:sz w:val="24"/>
          <w:szCs w:val="24"/>
          <w:lang w:eastAsia="ru-RU"/>
        </w:rPr>
        <w:t xml:space="preserve">стоимость Оборудования, </w:t>
      </w:r>
      <w:r w:rsidRPr="004A59E6">
        <w:rPr>
          <w:rFonts w:ascii="Times New Roman" w:hAnsi="Times New Roman"/>
          <w:sz w:val="24"/>
          <w:szCs w:val="24"/>
          <w:lang w:eastAsia="ru-RU"/>
        </w:rPr>
        <w:t>разработки ПКД, стоимость услуг Поставщика по испытаниям, обследованию и диагностике котла работающе</w:t>
      </w:r>
      <w:r w:rsidR="000F14F8" w:rsidRPr="004A59E6">
        <w:rPr>
          <w:rFonts w:ascii="Times New Roman" w:hAnsi="Times New Roman"/>
          <w:sz w:val="24"/>
          <w:szCs w:val="24"/>
          <w:lang w:eastAsia="ru-RU"/>
        </w:rPr>
        <w:t xml:space="preserve">го и остановленного энергоблока, шеф-монтажу и шеф-наладке поставленного Оборудования, а также стоимость услуг по укомплектованию Оборудования, в которую входит, в том </w:t>
      </w:r>
      <w:r w:rsidR="000F14F8" w:rsidRPr="00D50E7F">
        <w:rPr>
          <w:rFonts w:ascii="Times New Roman" w:hAnsi="Times New Roman"/>
          <w:sz w:val="24"/>
          <w:szCs w:val="24"/>
          <w:lang w:eastAsia="ru-RU"/>
        </w:rPr>
        <w:t>числе, но не ограничиваясь, стоимость доставки, включая стоимость перевозки (транспортировки), возвратной тары, страхования Оборудования, расходы, связанные с передачей и переоформлением Оборудования в собственность Покупателя, в том числе таможенные расходы, пошлины, разработку и передачу документов, согласно п.2.6 договора, прочие расходы, иное может быть предусмотрено Спецификацией (Приложение № 1 к настоящему Договору).</w:t>
      </w:r>
    </w:p>
    <w:p w14:paraId="146278DF" w14:textId="77777777" w:rsidR="00C51D0C" w:rsidRPr="00E5038F" w:rsidRDefault="00C51D0C" w:rsidP="000D6E59">
      <w:pPr>
        <w:pStyle w:val="af8"/>
        <w:numPr>
          <w:ilvl w:val="1"/>
          <w:numId w:val="1"/>
        </w:numPr>
        <w:autoSpaceDE w:val="0"/>
        <w:autoSpaceDN w:val="0"/>
        <w:spacing w:after="0" w:line="254" w:lineRule="auto"/>
        <w:ind w:left="0" w:firstLine="567"/>
        <w:jc w:val="both"/>
        <w:rPr>
          <w:rFonts w:ascii="Times New Roman" w:hAnsi="Times New Roman"/>
          <w:sz w:val="24"/>
          <w:szCs w:val="24"/>
        </w:rPr>
      </w:pPr>
      <w:r w:rsidRPr="00171F75">
        <w:rPr>
          <w:rFonts w:ascii="Times New Roman" w:hAnsi="Times New Roman"/>
          <w:sz w:val="24"/>
          <w:szCs w:val="24"/>
        </w:rPr>
        <w:t xml:space="preserve">Покупатель производит оплату по настоящему Договору в </w:t>
      </w:r>
      <w:r w:rsidRPr="00E5038F">
        <w:rPr>
          <w:rFonts w:ascii="Times New Roman" w:hAnsi="Times New Roman"/>
          <w:sz w:val="24"/>
          <w:szCs w:val="24"/>
        </w:rPr>
        <w:t>следующем порядке:</w:t>
      </w:r>
    </w:p>
    <w:p w14:paraId="20C3C148" w14:textId="6C0A331C" w:rsidR="00001B52" w:rsidRPr="00171F75" w:rsidRDefault="00040A64" w:rsidP="00160CE3">
      <w:pPr>
        <w:tabs>
          <w:tab w:val="left" w:pos="1276"/>
        </w:tabs>
        <w:spacing w:line="254" w:lineRule="auto"/>
        <w:ind w:firstLine="567"/>
        <w:jc w:val="both"/>
        <w:rPr>
          <w:rFonts w:eastAsia="Calibri"/>
          <w:sz w:val="24"/>
          <w:szCs w:val="24"/>
          <w:lang w:eastAsia="en-US"/>
        </w:rPr>
      </w:pPr>
      <w:r w:rsidRPr="00E5038F">
        <w:rPr>
          <w:rFonts w:eastAsia="Calibri"/>
          <w:sz w:val="24"/>
          <w:szCs w:val="24"/>
          <w:lang w:eastAsia="en-US"/>
        </w:rPr>
        <w:t>3.</w:t>
      </w:r>
      <w:r w:rsidR="00AE22BB" w:rsidRPr="00E51C08">
        <w:rPr>
          <w:rFonts w:eastAsia="Calibri"/>
          <w:sz w:val="24"/>
          <w:szCs w:val="24"/>
          <w:lang w:eastAsia="en-US"/>
        </w:rPr>
        <w:t>2</w:t>
      </w:r>
      <w:r w:rsidR="00C51D0C" w:rsidRPr="00E5038F">
        <w:rPr>
          <w:rFonts w:eastAsia="Calibri"/>
          <w:sz w:val="24"/>
          <w:szCs w:val="24"/>
          <w:lang w:eastAsia="en-US"/>
        </w:rPr>
        <w:t>.1.</w:t>
      </w:r>
      <w:r w:rsidR="00C51D0C" w:rsidRPr="00E5038F" w:rsidDel="0026401F">
        <w:rPr>
          <w:rFonts w:eastAsia="Calibri"/>
          <w:sz w:val="24"/>
          <w:szCs w:val="24"/>
          <w:lang w:eastAsia="en-US"/>
        </w:rPr>
        <w:t xml:space="preserve"> </w:t>
      </w:r>
      <w:r w:rsidR="00C51D0C" w:rsidRPr="00E5038F">
        <w:rPr>
          <w:rFonts w:eastAsia="Calibri"/>
          <w:sz w:val="24"/>
          <w:szCs w:val="24"/>
          <w:lang w:eastAsia="en-US"/>
        </w:rPr>
        <w:t xml:space="preserve">Авансовый платеж в размере </w:t>
      </w:r>
      <w:r w:rsidR="005E417C" w:rsidRPr="00E5038F">
        <w:rPr>
          <w:rFonts w:eastAsia="Calibri"/>
          <w:sz w:val="24"/>
          <w:szCs w:val="24"/>
          <w:lang w:eastAsia="en-US"/>
        </w:rPr>
        <w:t>30%</w:t>
      </w:r>
      <w:r w:rsidR="000D3120" w:rsidRPr="00E5038F">
        <w:rPr>
          <w:rFonts w:eastAsia="Calibri"/>
          <w:sz w:val="24"/>
          <w:szCs w:val="24"/>
          <w:lang w:eastAsia="en-US"/>
        </w:rPr>
        <w:t xml:space="preserve"> </w:t>
      </w:r>
      <w:r w:rsidR="00C51D0C" w:rsidRPr="00E5038F">
        <w:rPr>
          <w:rFonts w:eastAsia="Calibri"/>
          <w:sz w:val="24"/>
          <w:szCs w:val="24"/>
          <w:lang w:eastAsia="en-US"/>
        </w:rPr>
        <w:t xml:space="preserve">от Цены </w:t>
      </w:r>
      <w:r w:rsidR="00F54C57" w:rsidRPr="00E5038F">
        <w:rPr>
          <w:rFonts w:eastAsia="Calibri"/>
          <w:sz w:val="24"/>
          <w:szCs w:val="24"/>
          <w:lang w:eastAsia="en-US"/>
        </w:rPr>
        <w:t>Договора</w:t>
      </w:r>
      <w:r w:rsidR="00C51D0C" w:rsidRPr="00E5038F">
        <w:rPr>
          <w:rFonts w:eastAsia="Calibri"/>
          <w:sz w:val="24"/>
          <w:szCs w:val="24"/>
          <w:lang w:eastAsia="en-US"/>
        </w:rPr>
        <w:t xml:space="preserve">, что составляет </w:t>
      </w:r>
      <w:r w:rsidR="001E7B0B">
        <w:rPr>
          <w:rFonts w:eastAsia="Calibri"/>
          <w:sz w:val="24"/>
          <w:szCs w:val="24"/>
          <w:lang w:eastAsia="en-US"/>
        </w:rPr>
        <w:t xml:space="preserve">_________ </w:t>
      </w:r>
      <w:r w:rsidR="00930A0D" w:rsidRPr="00E5038F">
        <w:rPr>
          <w:rFonts w:eastAsia="Calibri"/>
          <w:sz w:val="24"/>
          <w:szCs w:val="24"/>
          <w:lang w:eastAsia="en-US"/>
        </w:rPr>
        <w:t>(</w:t>
      </w:r>
      <w:r w:rsidR="001E7B0B">
        <w:rPr>
          <w:rFonts w:eastAsia="Calibri"/>
          <w:sz w:val="24"/>
          <w:szCs w:val="24"/>
          <w:lang w:eastAsia="en-US"/>
        </w:rPr>
        <w:t>____________________________</w:t>
      </w:r>
      <w:r w:rsidR="00930A0D" w:rsidRPr="00E5038F">
        <w:rPr>
          <w:rFonts w:eastAsia="Calibri"/>
          <w:sz w:val="24"/>
          <w:szCs w:val="24"/>
          <w:lang w:eastAsia="en-US"/>
        </w:rPr>
        <w:t>)</w:t>
      </w:r>
      <w:r w:rsidR="00E5038F">
        <w:rPr>
          <w:rFonts w:eastAsia="Calibri"/>
          <w:sz w:val="24"/>
          <w:szCs w:val="24"/>
          <w:lang w:eastAsia="en-US"/>
        </w:rPr>
        <w:t xml:space="preserve"> рублей 00 копеек</w:t>
      </w:r>
      <w:r w:rsidR="00160CE3" w:rsidRPr="00E5038F">
        <w:rPr>
          <w:rFonts w:eastAsia="Calibri"/>
          <w:sz w:val="24"/>
          <w:szCs w:val="24"/>
          <w:lang w:eastAsia="en-US"/>
        </w:rPr>
        <w:t>, кроме того сумма НДС</w:t>
      </w:r>
      <w:r w:rsidR="00930A0D" w:rsidRPr="00E5038F">
        <w:rPr>
          <w:rFonts w:eastAsia="Calibri"/>
          <w:sz w:val="24"/>
          <w:szCs w:val="24"/>
          <w:lang w:eastAsia="en-US"/>
        </w:rPr>
        <w:t xml:space="preserve"> -</w:t>
      </w:r>
      <w:r w:rsidR="008F7073">
        <w:rPr>
          <w:rFonts w:eastAsia="Calibri"/>
          <w:sz w:val="24"/>
          <w:szCs w:val="24"/>
          <w:lang w:eastAsia="en-US"/>
        </w:rPr>
        <w:t xml:space="preserve"> </w:t>
      </w:r>
      <w:r w:rsidR="00E5038F">
        <w:rPr>
          <w:rFonts w:eastAsia="Calibri"/>
          <w:sz w:val="24"/>
          <w:szCs w:val="24"/>
          <w:lang w:eastAsia="en-US"/>
        </w:rPr>
        <w:t>20</w:t>
      </w:r>
      <w:r w:rsidR="00930A0D" w:rsidRPr="00E5038F">
        <w:rPr>
          <w:rFonts w:eastAsia="Calibri"/>
          <w:sz w:val="24"/>
          <w:szCs w:val="24"/>
          <w:lang w:eastAsia="en-US"/>
        </w:rPr>
        <w:t xml:space="preserve">% </w:t>
      </w:r>
      <w:r w:rsidR="001E7B0B">
        <w:rPr>
          <w:rFonts w:eastAsia="Calibri"/>
          <w:sz w:val="24"/>
          <w:szCs w:val="24"/>
          <w:lang w:eastAsia="en-US"/>
        </w:rPr>
        <w:t>___________</w:t>
      </w:r>
      <w:r w:rsidR="00B3474E" w:rsidRPr="00E5038F">
        <w:rPr>
          <w:rFonts w:eastAsia="Calibri"/>
          <w:sz w:val="24"/>
          <w:szCs w:val="24"/>
          <w:lang w:eastAsia="en-US"/>
        </w:rPr>
        <w:t xml:space="preserve"> (</w:t>
      </w:r>
      <w:r w:rsidR="001E7B0B">
        <w:rPr>
          <w:rFonts w:eastAsia="Calibri"/>
          <w:sz w:val="24"/>
          <w:szCs w:val="24"/>
          <w:lang w:eastAsia="en-US"/>
        </w:rPr>
        <w:t>_____________________________________</w:t>
      </w:r>
      <w:r w:rsidR="00930A0D" w:rsidRPr="00E5038F">
        <w:rPr>
          <w:rFonts w:eastAsia="Calibri"/>
          <w:sz w:val="24"/>
          <w:szCs w:val="24"/>
          <w:lang w:eastAsia="en-US"/>
        </w:rPr>
        <w:t>)</w:t>
      </w:r>
      <w:r w:rsidR="00E5038F">
        <w:rPr>
          <w:rFonts w:eastAsia="Calibri"/>
          <w:sz w:val="24"/>
          <w:szCs w:val="24"/>
          <w:lang w:eastAsia="en-US"/>
        </w:rPr>
        <w:t xml:space="preserve"> рублей 00 копеек</w:t>
      </w:r>
      <w:r w:rsidR="00930A0D" w:rsidRPr="00E5038F">
        <w:rPr>
          <w:rFonts w:eastAsia="Calibri"/>
          <w:sz w:val="24"/>
          <w:szCs w:val="24"/>
          <w:lang w:eastAsia="en-US"/>
        </w:rPr>
        <w:t xml:space="preserve">. Всего с НДС </w:t>
      </w:r>
      <w:r w:rsidR="00E5038F">
        <w:rPr>
          <w:rFonts w:eastAsia="Calibri"/>
          <w:sz w:val="24"/>
          <w:szCs w:val="24"/>
          <w:lang w:eastAsia="en-US"/>
        </w:rPr>
        <w:t>–</w:t>
      </w:r>
      <w:r w:rsidR="00930A0D" w:rsidRPr="00E5038F">
        <w:rPr>
          <w:rFonts w:eastAsia="Calibri"/>
          <w:sz w:val="24"/>
          <w:szCs w:val="24"/>
          <w:lang w:eastAsia="en-US"/>
        </w:rPr>
        <w:t xml:space="preserve"> </w:t>
      </w:r>
      <w:r w:rsidR="001E7B0B">
        <w:rPr>
          <w:rFonts w:eastAsia="Calibri"/>
          <w:sz w:val="24"/>
          <w:szCs w:val="24"/>
          <w:lang w:eastAsia="en-US"/>
        </w:rPr>
        <w:t>________________</w:t>
      </w:r>
      <w:r w:rsidR="00930A0D" w:rsidRPr="00E5038F">
        <w:rPr>
          <w:rFonts w:eastAsia="Calibri"/>
          <w:sz w:val="24"/>
          <w:szCs w:val="24"/>
          <w:lang w:eastAsia="en-US"/>
        </w:rPr>
        <w:t xml:space="preserve"> (</w:t>
      </w:r>
      <w:r w:rsidR="001E7B0B">
        <w:rPr>
          <w:rFonts w:eastAsia="Calibri"/>
          <w:sz w:val="24"/>
          <w:szCs w:val="24"/>
          <w:lang w:eastAsia="en-US"/>
        </w:rPr>
        <w:t>________________________________</w:t>
      </w:r>
      <w:r w:rsidR="00930A0D" w:rsidRPr="00E5038F">
        <w:rPr>
          <w:rFonts w:eastAsia="Calibri"/>
          <w:sz w:val="24"/>
          <w:szCs w:val="24"/>
          <w:lang w:eastAsia="en-US"/>
        </w:rPr>
        <w:t>)</w:t>
      </w:r>
      <w:r w:rsidR="00C51D0C" w:rsidRPr="00E5038F">
        <w:rPr>
          <w:rFonts w:eastAsia="Calibri"/>
          <w:sz w:val="24"/>
          <w:szCs w:val="24"/>
          <w:lang w:eastAsia="en-US"/>
        </w:rPr>
        <w:t xml:space="preserve"> </w:t>
      </w:r>
      <w:r w:rsidR="00E5038F">
        <w:rPr>
          <w:rFonts w:eastAsia="Calibri"/>
          <w:sz w:val="24"/>
          <w:szCs w:val="24"/>
          <w:lang w:eastAsia="en-US"/>
        </w:rPr>
        <w:t xml:space="preserve">рублей 00 копеек, </w:t>
      </w:r>
      <w:r w:rsidR="00C51D0C" w:rsidRPr="00E5038F">
        <w:rPr>
          <w:rFonts w:eastAsia="Calibri"/>
          <w:sz w:val="24"/>
          <w:szCs w:val="24"/>
          <w:lang w:eastAsia="en-US"/>
        </w:rPr>
        <w:t xml:space="preserve">выплачивается Покупателем в течение </w:t>
      </w:r>
      <w:r w:rsidR="00E5038F">
        <w:rPr>
          <w:rFonts w:eastAsia="Calibri"/>
          <w:sz w:val="24"/>
          <w:szCs w:val="24"/>
          <w:lang w:eastAsia="en-US"/>
        </w:rPr>
        <w:t>30 (тридцати) календарных</w:t>
      </w:r>
      <w:r w:rsidR="000D3120" w:rsidRPr="00E5038F">
        <w:rPr>
          <w:rFonts w:eastAsia="Calibri"/>
          <w:sz w:val="24"/>
          <w:szCs w:val="24"/>
          <w:lang w:eastAsia="en-US"/>
        </w:rPr>
        <w:t xml:space="preserve"> </w:t>
      </w:r>
      <w:r w:rsidR="00C51D0C" w:rsidRPr="00171F75">
        <w:rPr>
          <w:rFonts w:eastAsia="Calibri"/>
          <w:sz w:val="24"/>
          <w:szCs w:val="24"/>
          <w:lang w:eastAsia="en-US"/>
        </w:rPr>
        <w:t xml:space="preserve">дней с </w:t>
      </w:r>
      <w:r w:rsidR="00A671DA">
        <w:rPr>
          <w:rFonts w:eastAsia="Calibri"/>
          <w:sz w:val="24"/>
          <w:szCs w:val="24"/>
          <w:lang w:eastAsia="en-US"/>
        </w:rPr>
        <w:t>момента</w:t>
      </w:r>
      <w:r w:rsidR="00C51D0C" w:rsidRPr="00171F75">
        <w:rPr>
          <w:rFonts w:eastAsia="Calibri"/>
          <w:sz w:val="24"/>
          <w:szCs w:val="24"/>
          <w:lang w:eastAsia="en-US"/>
        </w:rPr>
        <w:t xml:space="preserve"> </w:t>
      </w:r>
      <w:r w:rsidR="00A671DA" w:rsidRPr="00171F75">
        <w:rPr>
          <w:rFonts w:eastAsia="Calibri"/>
          <w:sz w:val="24"/>
          <w:szCs w:val="24"/>
          <w:lang w:eastAsia="en-US"/>
        </w:rPr>
        <w:t>предоставлени</w:t>
      </w:r>
      <w:r w:rsidR="00A671DA">
        <w:rPr>
          <w:rFonts w:eastAsia="Calibri"/>
          <w:sz w:val="24"/>
          <w:szCs w:val="24"/>
          <w:lang w:eastAsia="en-US"/>
        </w:rPr>
        <w:t>я</w:t>
      </w:r>
      <w:r w:rsidR="00F10DA5" w:rsidRPr="00171F75">
        <w:rPr>
          <w:rFonts w:eastAsia="Calibri"/>
          <w:sz w:val="24"/>
          <w:szCs w:val="24"/>
          <w:lang w:eastAsia="en-US"/>
        </w:rPr>
        <w:t xml:space="preserve"> счета, </w:t>
      </w:r>
      <w:r w:rsidR="001F3568">
        <w:rPr>
          <w:rFonts w:eastAsia="Calibri"/>
          <w:sz w:val="24"/>
          <w:szCs w:val="24"/>
          <w:lang w:eastAsia="en-US"/>
        </w:rPr>
        <w:t xml:space="preserve">а также </w:t>
      </w:r>
      <w:r w:rsidR="00C51D0C" w:rsidRPr="00171F75">
        <w:rPr>
          <w:rFonts w:eastAsia="Calibri"/>
          <w:sz w:val="24"/>
          <w:szCs w:val="24"/>
          <w:lang w:eastAsia="en-US"/>
        </w:rPr>
        <w:t xml:space="preserve">предоставленной Поставщиком банковской гарантии, выданной в соответствии с </w:t>
      </w:r>
      <w:r w:rsidRPr="00171F75">
        <w:rPr>
          <w:rFonts w:eastAsia="Calibri"/>
          <w:sz w:val="24"/>
          <w:szCs w:val="24"/>
          <w:lang w:eastAsia="en-US"/>
        </w:rPr>
        <w:t>пунктом 3.</w:t>
      </w:r>
      <w:r w:rsidR="001D20F6">
        <w:rPr>
          <w:rFonts w:eastAsia="Calibri"/>
          <w:sz w:val="24"/>
          <w:szCs w:val="24"/>
          <w:lang w:eastAsia="en-US"/>
        </w:rPr>
        <w:t>8</w:t>
      </w:r>
      <w:r w:rsidR="00C51D0C" w:rsidRPr="00171F75">
        <w:rPr>
          <w:rFonts w:eastAsia="Calibri"/>
          <w:sz w:val="24"/>
          <w:szCs w:val="24"/>
          <w:lang w:eastAsia="en-US"/>
        </w:rPr>
        <w:t>. настоящего Договора</w:t>
      </w:r>
      <w:r w:rsidR="00F10DA5" w:rsidRPr="00171F75">
        <w:rPr>
          <w:rFonts w:eastAsia="Calibri"/>
          <w:sz w:val="24"/>
          <w:szCs w:val="24"/>
          <w:lang w:eastAsia="en-US"/>
        </w:rPr>
        <w:t>.</w:t>
      </w:r>
    </w:p>
    <w:p w14:paraId="5D3D6DA0" w14:textId="4AA6ED8D" w:rsidR="00E63FDB" w:rsidRPr="00171F75" w:rsidRDefault="00B96D3D" w:rsidP="00E63FDB">
      <w:pPr>
        <w:tabs>
          <w:tab w:val="left" w:pos="1276"/>
        </w:tabs>
        <w:spacing w:line="254" w:lineRule="auto"/>
        <w:ind w:firstLine="567"/>
        <w:jc w:val="both"/>
        <w:rPr>
          <w:rFonts w:eastAsia="Calibri"/>
          <w:sz w:val="24"/>
          <w:szCs w:val="24"/>
          <w:lang w:eastAsia="en-US"/>
        </w:rPr>
      </w:pPr>
      <w:r w:rsidRPr="00171F75">
        <w:rPr>
          <w:rFonts w:eastAsia="Calibri"/>
          <w:sz w:val="24"/>
          <w:szCs w:val="24"/>
          <w:lang w:eastAsia="en-US"/>
        </w:rPr>
        <w:t xml:space="preserve"> Авансовый платеж, выплаченный</w:t>
      </w:r>
      <w:r w:rsidR="00001B52" w:rsidRPr="00171F75">
        <w:rPr>
          <w:rFonts w:eastAsia="Calibri"/>
          <w:sz w:val="24"/>
          <w:szCs w:val="24"/>
          <w:lang w:eastAsia="en-US"/>
        </w:rPr>
        <w:t xml:space="preserve"> Поставщику в </w:t>
      </w:r>
      <w:r w:rsidR="00F10DA5" w:rsidRPr="00171F75">
        <w:rPr>
          <w:rFonts w:eastAsia="Calibri"/>
          <w:sz w:val="24"/>
          <w:szCs w:val="24"/>
          <w:lang w:eastAsia="en-US"/>
        </w:rPr>
        <w:t>соответствии с пунктом 3.</w:t>
      </w:r>
      <w:r w:rsidR="00E169FA">
        <w:rPr>
          <w:rFonts w:eastAsia="Calibri"/>
          <w:sz w:val="24"/>
          <w:szCs w:val="24"/>
          <w:lang w:eastAsia="en-US"/>
        </w:rPr>
        <w:t>2</w:t>
      </w:r>
      <w:r w:rsidRPr="00171F75">
        <w:rPr>
          <w:rFonts w:eastAsia="Calibri"/>
          <w:sz w:val="24"/>
          <w:szCs w:val="24"/>
          <w:lang w:eastAsia="en-US"/>
        </w:rPr>
        <w:t>.1. Договора, подлежи</w:t>
      </w:r>
      <w:r w:rsidR="00001B52" w:rsidRPr="00171F75">
        <w:rPr>
          <w:rFonts w:eastAsia="Calibri"/>
          <w:sz w:val="24"/>
          <w:szCs w:val="24"/>
          <w:lang w:eastAsia="en-US"/>
        </w:rPr>
        <w:t>т зачету в размере, пропорциональном цене поставленного Оборудования</w:t>
      </w:r>
      <w:r w:rsidR="00D14467">
        <w:rPr>
          <w:rFonts w:eastAsia="Calibri"/>
          <w:sz w:val="24"/>
          <w:szCs w:val="24"/>
          <w:lang w:eastAsia="en-US"/>
        </w:rPr>
        <w:t xml:space="preserve"> и оказанных услуг</w:t>
      </w:r>
      <w:r w:rsidR="00001B52" w:rsidRPr="00171F75">
        <w:rPr>
          <w:rFonts w:eastAsia="Calibri"/>
          <w:sz w:val="24"/>
          <w:szCs w:val="24"/>
          <w:lang w:eastAsia="en-US"/>
        </w:rPr>
        <w:t>.</w:t>
      </w:r>
    </w:p>
    <w:p w14:paraId="2D17AE46" w14:textId="7BCEEC0E" w:rsidR="000A7C96" w:rsidRDefault="00AE22BB" w:rsidP="00600511">
      <w:pPr>
        <w:tabs>
          <w:tab w:val="left" w:pos="1276"/>
        </w:tabs>
        <w:spacing w:line="254" w:lineRule="auto"/>
        <w:ind w:firstLine="567"/>
        <w:jc w:val="both"/>
        <w:rPr>
          <w:sz w:val="24"/>
          <w:szCs w:val="24"/>
        </w:rPr>
      </w:pPr>
      <w:r>
        <w:rPr>
          <w:sz w:val="24"/>
          <w:szCs w:val="24"/>
        </w:rPr>
        <w:t>3.2</w:t>
      </w:r>
      <w:r w:rsidR="00001B52" w:rsidRPr="00171F75">
        <w:rPr>
          <w:sz w:val="24"/>
          <w:szCs w:val="24"/>
        </w:rPr>
        <w:t>.</w:t>
      </w:r>
      <w:r w:rsidR="00F52723" w:rsidRPr="00171F75">
        <w:rPr>
          <w:sz w:val="24"/>
          <w:szCs w:val="24"/>
        </w:rPr>
        <w:t>2</w:t>
      </w:r>
      <w:r w:rsidR="00001B52" w:rsidRPr="00171F75">
        <w:rPr>
          <w:sz w:val="24"/>
          <w:szCs w:val="24"/>
        </w:rPr>
        <w:t xml:space="preserve">. </w:t>
      </w:r>
      <w:r w:rsidR="0044013C" w:rsidRPr="00171F75">
        <w:rPr>
          <w:sz w:val="24"/>
          <w:szCs w:val="24"/>
        </w:rPr>
        <w:t>П</w:t>
      </w:r>
      <w:r w:rsidR="00001B52" w:rsidRPr="00171F75">
        <w:rPr>
          <w:sz w:val="24"/>
          <w:szCs w:val="24"/>
        </w:rPr>
        <w:t xml:space="preserve">латеж в размере </w:t>
      </w:r>
      <w:r w:rsidR="008F7073" w:rsidRPr="004A59E6">
        <w:rPr>
          <w:sz w:val="24"/>
          <w:szCs w:val="24"/>
        </w:rPr>
        <w:t>65</w:t>
      </w:r>
      <w:r w:rsidR="00001B52" w:rsidRPr="004A59E6">
        <w:rPr>
          <w:sz w:val="24"/>
          <w:szCs w:val="24"/>
        </w:rPr>
        <w:t>%</w:t>
      </w:r>
      <w:r w:rsidR="00001B52" w:rsidRPr="00171F75">
        <w:rPr>
          <w:sz w:val="24"/>
          <w:szCs w:val="24"/>
        </w:rPr>
        <w:t xml:space="preserve"> </w:t>
      </w:r>
      <w:r w:rsidR="00001B52" w:rsidRPr="00171F75">
        <w:rPr>
          <w:rFonts w:eastAsia="Calibri"/>
          <w:sz w:val="24"/>
          <w:szCs w:val="24"/>
          <w:lang w:eastAsia="en-US"/>
        </w:rPr>
        <w:t xml:space="preserve">от Цены </w:t>
      </w:r>
      <w:r w:rsidR="00F54C57">
        <w:rPr>
          <w:rFonts w:eastAsia="Calibri"/>
          <w:sz w:val="24"/>
          <w:szCs w:val="24"/>
          <w:lang w:eastAsia="en-US"/>
        </w:rPr>
        <w:t>Договора</w:t>
      </w:r>
      <w:r w:rsidR="00001B52" w:rsidRPr="00171F75">
        <w:rPr>
          <w:rFonts w:eastAsia="Calibri"/>
          <w:sz w:val="24"/>
          <w:szCs w:val="24"/>
          <w:lang w:eastAsia="en-US"/>
        </w:rPr>
        <w:t>, что составляет</w:t>
      </w:r>
      <w:r w:rsidR="00001B52" w:rsidRPr="00171F75">
        <w:rPr>
          <w:sz w:val="24"/>
          <w:szCs w:val="24"/>
        </w:rPr>
        <w:t xml:space="preserve"> </w:t>
      </w:r>
      <w:r w:rsidR="00553F10">
        <w:rPr>
          <w:sz w:val="24"/>
          <w:szCs w:val="24"/>
        </w:rPr>
        <w:t>_______________</w:t>
      </w:r>
      <w:r w:rsidR="008F7073" w:rsidRPr="008F7073">
        <w:rPr>
          <w:rFonts w:eastAsia="Calibri"/>
          <w:sz w:val="24"/>
          <w:szCs w:val="24"/>
          <w:lang w:eastAsia="en-US"/>
        </w:rPr>
        <w:t xml:space="preserve"> </w:t>
      </w:r>
      <w:r w:rsidR="00930A0D" w:rsidRPr="008F7073">
        <w:rPr>
          <w:rFonts w:eastAsia="Calibri"/>
          <w:sz w:val="24"/>
          <w:szCs w:val="24"/>
          <w:lang w:eastAsia="en-US"/>
        </w:rPr>
        <w:t>(</w:t>
      </w:r>
      <w:r w:rsidR="00553F10">
        <w:rPr>
          <w:rFonts w:eastAsia="Calibri"/>
          <w:sz w:val="24"/>
          <w:szCs w:val="24"/>
          <w:lang w:eastAsia="en-US"/>
        </w:rPr>
        <w:t>____________________________</w:t>
      </w:r>
      <w:r w:rsidR="00930A0D" w:rsidRPr="008F7073">
        <w:rPr>
          <w:rFonts w:eastAsia="Calibri"/>
          <w:sz w:val="24"/>
          <w:szCs w:val="24"/>
          <w:lang w:eastAsia="en-US"/>
        </w:rPr>
        <w:t>)</w:t>
      </w:r>
      <w:r w:rsidR="008F7073" w:rsidRPr="008F7073">
        <w:rPr>
          <w:rFonts w:eastAsia="Calibri"/>
          <w:sz w:val="24"/>
          <w:szCs w:val="24"/>
          <w:lang w:eastAsia="en-US"/>
        </w:rPr>
        <w:t xml:space="preserve"> рублей 00 копеек</w:t>
      </w:r>
      <w:r w:rsidR="00930A0D" w:rsidRPr="008F7073">
        <w:rPr>
          <w:rFonts w:eastAsia="Calibri"/>
          <w:sz w:val="24"/>
          <w:szCs w:val="24"/>
          <w:lang w:eastAsia="en-US"/>
        </w:rPr>
        <w:t>,</w:t>
      </w:r>
      <w:r w:rsidR="00930A0D" w:rsidRPr="00171F75">
        <w:rPr>
          <w:rFonts w:eastAsia="Calibri"/>
          <w:sz w:val="24"/>
          <w:szCs w:val="24"/>
          <w:lang w:eastAsia="en-US"/>
        </w:rPr>
        <w:t xml:space="preserve"> кроме того сумма НДС -</w:t>
      </w:r>
      <w:r w:rsidR="008F7073">
        <w:rPr>
          <w:rFonts w:eastAsia="Calibri"/>
          <w:sz w:val="24"/>
          <w:szCs w:val="24"/>
          <w:lang w:eastAsia="en-US"/>
        </w:rPr>
        <w:t xml:space="preserve"> 20</w:t>
      </w:r>
      <w:r w:rsidR="00930A0D" w:rsidRPr="00171F75">
        <w:rPr>
          <w:rFonts w:eastAsia="Calibri"/>
          <w:sz w:val="24"/>
          <w:szCs w:val="24"/>
          <w:lang w:eastAsia="en-US"/>
        </w:rPr>
        <w:t xml:space="preserve">% </w:t>
      </w:r>
      <w:r w:rsidR="00553F10">
        <w:rPr>
          <w:rFonts w:eastAsia="Calibri"/>
          <w:sz w:val="24"/>
          <w:szCs w:val="24"/>
          <w:lang w:eastAsia="en-US"/>
        </w:rPr>
        <w:t>____________</w:t>
      </w:r>
      <w:r w:rsidR="00971475">
        <w:rPr>
          <w:rFonts w:eastAsia="Calibri"/>
          <w:sz w:val="24"/>
          <w:szCs w:val="24"/>
          <w:lang w:eastAsia="en-US"/>
        </w:rPr>
        <w:t xml:space="preserve"> </w:t>
      </w:r>
      <w:r w:rsidR="00B54066" w:rsidRPr="00171F75">
        <w:rPr>
          <w:rFonts w:eastAsia="Calibri"/>
          <w:sz w:val="24"/>
          <w:szCs w:val="24"/>
          <w:lang w:eastAsia="en-US"/>
        </w:rPr>
        <w:t>(</w:t>
      </w:r>
      <w:r w:rsidR="00553F10">
        <w:rPr>
          <w:rFonts w:eastAsia="Calibri"/>
          <w:sz w:val="24"/>
          <w:szCs w:val="24"/>
          <w:lang w:eastAsia="en-US"/>
        </w:rPr>
        <w:t>______________________________</w:t>
      </w:r>
      <w:r w:rsidR="00930A0D" w:rsidRPr="00171F75">
        <w:rPr>
          <w:rFonts w:eastAsia="Calibri"/>
          <w:sz w:val="24"/>
          <w:szCs w:val="24"/>
          <w:lang w:eastAsia="en-US"/>
        </w:rPr>
        <w:t>)</w:t>
      </w:r>
      <w:r w:rsidR="008F7073">
        <w:rPr>
          <w:rFonts w:eastAsia="Calibri"/>
          <w:sz w:val="24"/>
          <w:szCs w:val="24"/>
          <w:lang w:eastAsia="en-US"/>
        </w:rPr>
        <w:t xml:space="preserve"> рублей 00 копеек</w:t>
      </w:r>
      <w:r w:rsidR="00930A0D" w:rsidRPr="00171F75">
        <w:rPr>
          <w:rFonts w:eastAsia="Calibri"/>
          <w:sz w:val="24"/>
          <w:szCs w:val="24"/>
          <w:lang w:eastAsia="en-US"/>
        </w:rPr>
        <w:t xml:space="preserve">. Всего с НДС </w:t>
      </w:r>
      <w:r w:rsidR="008F7073">
        <w:rPr>
          <w:rFonts w:eastAsia="Calibri"/>
          <w:sz w:val="24"/>
          <w:szCs w:val="24"/>
          <w:lang w:eastAsia="en-US"/>
        </w:rPr>
        <w:t>–</w:t>
      </w:r>
      <w:r w:rsidR="00930A0D" w:rsidRPr="00171F75">
        <w:rPr>
          <w:rFonts w:eastAsia="Calibri"/>
          <w:sz w:val="24"/>
          <w:szCs w:val="24"/>
          <w:lang w:eastAsia="en-US"/>
        </w:rPr>
        <w:t xml:space="preserve"> </w:t>
      </w:r>
      <w:r w:rsidR="00553F10">
        <w:rPr>
          <w:rFonts w:eastAsia="Calibri"/>
          <w:sz w:val="24"/>
          <w:szCs w:val="24"/>
          <w:lang w:eastAsia="en-US"/>
        </w:rPr>
        <w:t xml:space="preserve">____________ </w:t>
      </w:r>
      <w:r w:rsidR="00930A0D" w:rsidRPr="00171F75">
        <w:rPr>
          <w:rFonts w:eastAsia="Calibri"/>
          <w:sz w:val="24"/>
          <w:szCs w:val="24"/>
          <w:lang w:eastAsia="en-US"/>
        </w:rPr>
        <w:t>(</w:t>
      </w:r>
      <w:r w:rsidR="00553F10">
        <w:rPr>
          <w:rFonts w:eastAsia="Calibri"/>
          <w:sz w:val="24"/>
          <w:szCs w:val="24"/>
          <w:lang w:eastAsia="en-US"/>
        </w:rPr>
        <w:t>_____________________________</w:t>
      </w:r>
      <w:r w:rsidR="00930A0D" w:rsidRPr="00171F75">
        <w:rPr>
          <w:rFonts w:eastAsia="Calibri"/>
          <w:sz w:val="24"/>
          <w:szCs w:val="24"/>
          <w:lang w:eastAsia="en-US"/>
        </w:rPr>
        <w:t>)</w:t>
      </w:r>
      <w:r w:rsidR="008F7073">
        <w:rPr>
          <w:rFonts w:eastAsia="Calibri"/>
          <w:sz w:val="24"/>
          <w:szCs w:val="24"/>
          <w:lang w:eastAsia="en-US"/>
        </w:rPr>
        <w:t xml:space="preserve"> рублей 00 копеек</w:t>
      </w:r>
      <w:r w:rsidR="000A7C96" w:rsidRPr="00171F75">
        <w:rPr>
          <w:sz w:val="24"/>
          <w:szCs w:val="24"/>
        </w:rPr>
        <w:t xml:space="preserve">, выплачивается </w:t>
      </w:r>
      <w:r w:rsidR="000A7C96" w:rsidRPr="00171F75">
        <w:rPr>
          <w:sz w:val="24"/>
          <w:szCs w:val="24"/>
        </w:rPr>
        <w:lastRenderedPageBreak/>
        <w:t xml:space="preserve">Покупателем пропорционально стоимости поставленного Оборудования </w:t>
      </w:r>
      <w:r w:rsidR="0086485E">
        <w:rPr>
          <w:sz w:val="24"/>
          <w:szCs w:val="24"/>
        </w:rPr>
        <w:t xml:space="preserve">и оказанных услуг </w:t>
      </w:r>
      <w:r w:rsidR="000A7C96" w:rsidRPr="00171F75">
        <w:rPr>
          <w:sz w:val="24"/>
          <w:szCs w:val="24"/>
        </w:rPr>
        <w:t xml:space="preserve">в течение </w:t>
      </w:r>
      <w:r w:rsidR="000A7C96" w:rsidRPr="00AE1DA1">
        <w:rPr>
          <w:sz w:val="24"/>
          <w:szCs w:val="24"/>
        </w:rPr>
        <w:t>3</w:t>
      </w:r>
      <w:r w:rsidR="00AE1DA1" w:rsidRPr="00AE1DA1">
        <w:rPr>
          <w:sz w:val="24"/>
          <w:szCs w:val="24"/>
        </w:rPr>
        <w:t>0</w:t>
      </w:r>
      <w:r w:rsidR="000A7C96" w:rsidRPr="00AE1DA1">
        <w:rPr>
          <w:sz w:val="24"/>
          <w:szCs w:val="24"/>
        </w:rPr>
        <w:t xml:space="preserve"> (тридцати) календарных дней с даты подписания Сторонами Товарной накладной ТОРГ-12 н</w:t>
      </w:r>
      <w:r w:rsidR="000A7C96" w:rsidRPr="00171F75">
        <w:rPr>
          <w:sz w:val="24"/>
          <w:szCs w:val="24"/>
        </w:rPr>
        <w:t>а каждую поставленную партию Оборудования</w:t>
      </w:r>
      <w:r w:rsidR="0086485E">
        <w:rPr>
          <w:sz w:val="24"/>
          <w:szCs w:val="24"/>
        </w:rPr>
        <w:t xml:space="preserve"> или акта оказанных услуг, в соответствии с п. 7.19 Договора, </w:t>
      </w:r>
      <w:r w:rsidR="000A7C96" w:rsidRPr="00171F75">
        <w:rPr>
          <w:sz w:val="24"/>
          <w:szCs w:val="24"/>
        </w:rPr>
        <w:t>и выставления счета Поставщиком.</w:t>
      </w:r>
    </w:p>
    <w:p w14:paraId="0085913E" w14:textId="77777777" w:rsidR="00094F0C" w:rsidRPr="00171F75" w:rsidRDefault="00094F0C" w:rsidP="00600511">
      <w:pPr>
        <w:tabs>
          <w:tab w:val="left" w:pos="1276"/>
        </w:tabs>
        <w:spacing w:line="254" w:lineRule="auto"/>
        <w:ind w:firstLine="567"/>
        <w:jc w:val="both"/>
        <w:rPr>
          <w:sz w:val="24"/>
          <w:szCs w:val="24"/>
        </w:rPr>
      </w:pPr>
      <w:r w:rsidRPr="00967962">
        <w:rPr>
          <w:sz w:val="24"/>
          <w:szCs w:val="24"/>
        </w:rPr>
        <w:t xml:space="preserve">Покупатель обязан подписать Товарную накладную ТОРГ-12 в течение 12 рабочих дней с </w:t>
      </w:r>
      <w:r w:rsidR="00207981" w:rsidRPr="00967962">
        <w:rPr>
          <w:sz w:val="24"/>
          <w:szCs w:val="24"/>
        </w:rPr>
        <w:t>момента</w:t>
      </w:r>
      <w:r w:rsidRPr="00967962">
        <w:rPr>
          <w:sz w:val="24"/>
          <w:szCs w:val="24"/>
        </w:rPr>
        <w:t xml:space="preserve"> получения партии оборудования по транспортному документу</w:t>
      </w:r>
      <w:r w:rsidR="00207981" w:rsidRPr="00967962">
        <w:rPr>
          <w:sz w:val="24"/>
          <w:szCs w:val="24"/>
        </w:rPr>
        <w:t>, в противном случае Товарная накладная считается подписанной.</w:t>
      </w:r>
    </w:p>
    <w:p w14:paraId="1F21BAE3" w14:textId="77777777" w:rsidR="00F52723" w:rsidRPr="004A59E6" w:rsidRDefault="00040A64" w:rsidP="00F52723">
      <w:pPr>
        <w:pStyle w:val="af8"/>
        <w:tabs>
          <w:tab w:val="left" w:pos="0"/>
        </w:tabs>
        <w:autoSpaceDE w:val="0"/>
        <w:autoSpaceDN w:val="0"/>
        <w:spacing w:after="0" w:line="240" w:lineRule="auto"/>
        <w:ind w:left="0" w:firstLine="567"/>
        <w:jc w:val="both"/>
        <w:rPr>
          <w:rFonts w:ascii="Times New Roman" w:hAnsi="Times New Roman"/>
          <w:sz w:val="24"/>
          <w:szCs w:val="24"/>
          <w:lang w:eastAsia="ru-RU"/>
        </w:rPr>
      </w:pPr>
      <w:r w:rsidRPr="004A59E6">
        <w:rPr>
          <w:rFonts w:ascii="Times New Roman" w:hAnsi="Times New Roman"/>
          <w:sz w:val="24"/>
          <w:szCs w:val="24"/>
          <w:lang w:eastAsia="ru-RU"/>
        </w:rPr>
        <w:t>3.</w:t>
      </w:r>
      <w:r w:rsidR="00AE22BB" w:rsidRPr="004A59E6">
        <w:rPr>
          <w:rFonts w:ascii="Times New Roman" w:hAnsi="Times New Roman"/>
          <w:sz w:val="24"/>
          <w:szCs w:val="24"/>
          <w:lang w:eastAsia="ru-RU"/>
        </w:rPr>
        <w:t>2</w:t>
      </w:r>
      <w:r w:rsidR="00F52723" w:rsidRPr="004A59E6">
        <w:rPr>
          <w:rFonts w:ascii="Times New Roman" w:hAnsi="Times New Roman"/>
          <w:sz w:val="24"/>
          <w:szCs w:val="24"/>
          <w:lang w:eastAsia="ru-RU"/>
        </w:rPr>
        <w:t xml:space="preserve">.3. Обязательным требованием к порядку оплаты является наличие гарантийного удержания в размере 5% от Цены </w:t>
      </w:r>
      <w:r w:rsidR="00F54C57" w:rsidRPr="004A59E6">
        <w:rPr>
          <w:rFonts w:ascii="Times New Roman" w:hAnsi="Times New Roman"/>
          <w:sz w:val="24"/>
          <w:szCs w:val="24"/>
          <w:lang w:eastAsia="ru-RU"/>
        </w:rPr>
        <w:t>Договора</w:t>
      </w:r>
      <w:r w:rsidR="00F52723" w:rsidRPr="004A59E6">
        <w:rPr>
          <w:rFonts w:ascii="Times New Roman" w:hAnsi="Times New Roman"/>
          <w:sz w:val="24"/>
          <w:szCs w:val="24"/>
          <w:lang w:eastAsia="ru-RU"/>
        </w:rPr>
        <w:t>:</w:t>
      </w:r>
    </w:p>
    <w:p w14:paraId="6C0B5541" w14:textId="650349DD" w:rsidR="00F52723" w:rsidRPr="00171F75" w:rsidRDefault="00F52723" w:rsidP="00F52723">
      <w:pPr>
        <w:autoSpaceDE w:val="0"/>
        <w:autoSpaceDN w:val="0"/>
        <w:ind w:firstLine="992"/>
        <w:jc w:val="both"/>
        <w:rPr>
          <w:rFonts w:eastAsia="Calibri"/>
          <w:sz w:val="24"/>
          <w:szCs w:val="24"/>
        </w:rPr>
      </w:pPr>
      <w:r w:rsidRPr="004A59E6">
        <w:rPr>
          <w:rFonts w:eastAsia="Calibri"/>
          <w:sz w:val="24"/>
          <w:szCs w:val="24"/>
        </w:rPr>
        <w:t xml:space="preserve">Окончательный </w:t>
      </w:r>
      <w:r w:rsidR="00AA1BB4" w:rsidRPr="004A59E6">
        <w:rPr>
          <w:rFonts w:eastAsia="Calibri"/>
          <w:sz w:val="24"/>
          <w:szCs w:val="24"/>
        </w:rPr>
        <w:t xml:space="preserve">платеж </w:t>
      </w:r>
      <w:r w:rsidR="00AA1BB4" w:rsidRPr="004A59E6">
        <w:rPr>
          <w:rFonts w:eastAsia="Calibri"/>
          <w:sz w:val="24"/>
          <w:szCs w:val="24"/>
          <w:lang w:eastAsia="en-US"/>
        </w:rPr>
        <w:t xml:space="preserve">в размере 5 % от Цены </w:t>
      </w:r>
      <w:r w:rsidR="00F54C57" w:rsidRPr="004A59E6">
        <w:rPr>
          <w:rFonts w:eastAsia="Calibri"/>
          <w:sz w:val="24"/>
          <w:szCs w:val="24"/>
          <w:lang w:eastAsia="en-US"/>
        </w:rPr>
        <w:t>Договора</w:t>
      </w:r>
      <w:r w:rsidR="00AA1BB4" w:rsidRPr="004A59E6">
        <w:rPr>
          <w:rFonts w:eastAsia="Calibri"/>
          <w:sz w:val="24"/>
          <w:szCs w:val="24"/>
          <w:lang w:eastAsia="en-US"/>
        </w:rPr>
        <w:t xml:space="preserve">, что составляет </w:t>
      </w:r>
      <w:r w:rsidR="004A59E6">
        <w:rPr>
          <w:rFonts w:eastAsia="Calibri"/>
          <w:sz w:val="24"/>
          <w:szCs w:val="24"/>
          <w:lang w:eastAsia="en-US"/>
        </w:rPr>
        <w:t xml:space="preserve">__________ </w:t>
      </w:r>
      <w:r w:rsidR="00B54066" w:rsidRPr="00536D66">
        <w:rPr>
          <w:rFonts w:eastAsia="Calibri"/>
          <w:sz w:val="24"/>
          <w:szCs w:val="24"/>
          <w:lang w:eastAsia="en-US"/>
        </w:rPr>
        <w:t>(</w:t>
      </w:r>
      <w:r w:rsidR="004A59E6">
        <w:rPr>
          <w:rFonts w:eastAsia="Calibri"/>
          <w:sz w:val="24"/>
          <w:szCs w:val="24"/>
          <w:lang w:eastAsia="en-US"/>
        </w:rPr>
        <w:t>_________________________________</w:t>
      </w:r>
      <w:r w:rsidR="00B54066" w:rsidRPr="00536D66">
        <w:rPr>
          <w:rFonts w:eastAsia="Calibri"/>
          <w:sz w:val="24"/>
          <w:szCs w:val="24"/>
          <w:lang w:eastAsia="en-US"/>
        </w:rPr>
        <w:t>)</w:t>
      </w:r>
      <w:r w:rsidR="00536D66" w:rsidRPr="00536D66">
        <w:rPr>
          <w:rFonts w:eastAsia="Calibri"/>
          <w:sz w:val="24"/>
          <w:szCs w:val="24"/>
          <w:lang w:eastAsia="en-US"/>
        </w:rPr>
        <w:t xml:space="preserve"> рублей 00 копеек</w:t>
      </w:r>
      <w:r w:rsidR="00B54066" w:rsidRPr="00536D66">
        <w:rPr>
          <w:rFonts w:eastAsia="Calibri"/>
          <w:sz w:val="24"/>
          <w:szCs w:val="24"/>
          <w:lang w:eastAsia="en-US"/>
        </w:rPr>
        <w:t>,</w:t>
      </w:r>
      <w:r w:rsidR="00B54066" w:rsidRPr="00171F75">
        <w:rPr>
          <w:rFonts w:eastAsia="Calibri"/>
          <w:sz w:val="24"/>
          <w:szCs w:val="24"/>
          <w:lang w:eastAsia="en-US"/>
        </w:rPr>
        <w:t xml:space="preserve"> кроме того сумма НДС -</w:t>
      </w:r>
      <w:r w:rsidR="00536D66">
        <w:rPr>
          <w:rFonts w:eastAsia="Calibri"/>
          <w:sz w:val="24"/>
          <w:szCs w:val="24"/>
          <w:lang w:eastAsia="en-US"/>
        </w:rPr>
        <w:t xml:space="preserve"> 20</w:t>
      </w:r>
      <w:r w:rsidR="00B54066" w:rsidRPr="00171F75">
        <w:rPr>
          <w:rFonts w:eastAsia="Calibri"/>
          <w:sz w:val="24"/>
          <w:szCs w:val="24"/>
          <w:lang w:eastAsia="en-US"/>
        </w:rPr>
        <w:t xml:space="preserve">% </w:t>
      </w:r>
      <w:r w:rsidR="004A59E6">
        <w:rPr>
          <w:rFonts w:eastAsia="Calibri"/>
          <w:sz w:val="24"/>
          <w:szCs w:val="24"/>
          <w:lang w:eastAsia="en-US"/>
        </w:rPr>
        <w:t>______________</w:t>
      </w:r>
      <w:r w:rsidR="00B54066" w:rsidRPr="00171F75">
        <w:rPr>
          <w:rFonts w:eastAsia="Calibri"/>
          <w:sz w:val="24"/>
          <w:szCs w:val="24"/>
          <w:lang w:eastAsia="en-US"/>
        </w:rPr>
        <w:t xml:space="preserve"> (</w:t>
      </w:r>
      <w:r w:rsidR="004A59E6">
        <w:rPr>
          <w:rFonts w:eastAsia="Calibri"/>
          <w:sz w:val="24"/>
          <w:szCs w:val="24"/>
          <w:lang w:eastAsia="en-US"/>
        </w:rPr>
        <w:t>___________________________</w:t>
      </w:r>
      <w:r w:rsidR="00B54066" w:rsidRPr="00171F75">
        <w:rPr>
          <w:rFonts w:eastAsia="Calibri"/>
          <w:sz w:val="24"/>
          <w:szCs w:val="24"/>
          <w:lang w:eastAsia="en-US"/>
        </w:rPr>
        <w:t>)</w:t>
      </w:r>
      <w:r w:rsidR="00536D66">
        <w:rPr>
          <w:rFonts w:eastAsia="Calibri"/>
          <w:sz w:val="24"/>
          <w:szCs w:val="24"/>
          <w:lang w:eastAsia="en-US"/>
        </w:rPr>
        <w:t xml:space="preserve"> рублей 00 копеек</w:t>
      </w:r>
      <w:r w:rsidR="00B54066" w:rsidRPr="00171F75">
        <w:rPr>
          <w:rFonts w:eastAsia="Calibri"/>
          <w:sz w:val="24"/>
          <w:szCs w:val="24"/>
          <w:lang w:eastAsia="en-US"/>
        </w:rPr>
        <w:t xml:space="preserve">. Всего с НДС </w:t>
      </w:r>
      <w:r w:rsidR="00A31909">
        <w:rPr>
          <w:rFonts w:eastAsia="Calibri"/>
          <w:sz w:val="24"/>
          <w:szCs w:val="24"/>
          <w:lang w:eastAsia="en-US"/>
        </w:rPr>
        <w:t>–</w:t>
      </w:r>
      <w:r w:rsidR="00B54066" w:rsidRPr="00171F75">
        <w:rPr>
          <w:rFonts w:eastAsia="Calibri"/>
          <w:sz w:val="24"/>
          <w:szCs w:val="24"/>
          <w:lang w:eastAsia="en-US"/>
        </w:rPr>
        <w:t xml:space="preserve"> </w:t>
      </w:r>
      <w:r w:rsidR="004A59E6">
        <w:rPr>
          <w:rFonts w:eastAsia="Calibri"/>
          <w:sz w:val="24"/>
          <w:szCs w:val="24"/>
          <w:lang w:eastAsia="en-US"/>
        </w:rPr>
        <w:t>____________</w:t>
      </w:r>
      <w:r w:rsidR="00536D66" w:rsidRPr="00536D66">
        <w:rPr>
          <w:rFonts w:eastAsia="Calibri"/>
          <w:sz w:val="24"/>
          <w:szCs w:val="24"/>
          <w:lang w:eastAsia="en-US"/>
        </w:rPr>
        <w:t xml:space="preserve"> (</w:t>
      </w:r>
      <w:r w:rsidR="004A59E6">
        <w:rPr>
          <w:rFonts w:eastAsia="Calibri"/>
          <w:sz w:val="24"/>
          <w:szCs w:val="24"/>
          <w:lang w:eastAsia="en-US"/>
        </w:rPr>
        <w:t>__________________________)</w:t>
      </w:r>
      <w:r w:rsidR="00536D66" w:rsidRPr="00536D66">
        <w:rPr>
          <w:rFonts w:eastAsia="Calibri"/>
          <w:sz w:val="24"/>
          <w:szCs w:val="24"/>
          <w:lang w:eastAsia="en-US"/>
        </w:rPr>
        <w:t xml:space="preserve"> рублей 00 копеек</w:t>
      </w:r>
      <w:r w:rsidR="00D34513">
        <w:rPr>
          <w:rFonts w:eastAsia="Calibri"/>
          <w:sz w:val="24"/>
          <w:szCs w:val="24"/>
        </w:rPr>
        <w:t>, выплачивается Покупателем в течение 60 (шестидесяти) календарных дней с момента подписания последнего Акта по форме КС-14</w:t>
      </w:r>
      <w:r w:rsidR="006F65BF">
        <w:rPr>
          <w:rFonts w:eastAsia="Calibri"/>
          <w:sz w:val="24"/>
          <w:szCs w:val="24"/>
        </w:rPr>
        <w:t>.</w:t>
      </w:r>
    </w:p>
    <w:p w14:paraId="09D28C33" w14:textId="79658611" w:rsidR="00C51D0C" w:rsidRDefault="00F52723" w:rsidP="00BA4678">
      <w:pPr>
        <w:pStyle w:val="af8"/>
        <w:tabs>
          <w:tab w:val="left" w:pos="0"/>
        </w:tabs>
        <w:autoSpaceDE w:val="0"/>
        <w:autoSpaceDN w:val="0"/>
        <w:spacing w:after="0" w:line="240" w:lineRule="auto"/>
        <w:ind w:left="0" w:firstLine="567"/>
        <w:jc w:val="both"/>
        <w:rPr>
          <w:rFonts w:ascii="Times New Roman" w:eastAsia="Calibri" w:hAnsi="Times New Roman"/>
          <w:sz w:val="24"/>
          <w:szCs w:val="24"/>
        </w:rPr>
      </w:pPr>
      <w:r w:rsidRPr="00171F75">
        <w:rPr>
          <w:rFonts w:ascii="Times New Roman" w:eastAsia="Calibri" w:hAnsi="Times New Roman"/>
          <w:sz w:val="24"/>
          <w:szCs w:val="24"/>
        </w:rPr>
        <w:t xml:space="preserve">В случае предоставления банковской гарантии 5 % на гарантийный период, платеж осуществляется в течении 30 (тридцати) календарных дней с момента </w:t>
      </w:r>
      <w:r w:rsidR="0086485E">
        <w:rPr>
          <w:rFonts w:ascii="Times New Roman" w:eastAsia="Calibri" w:hAnsi="Times New Roman"/>
          <w:sz w:val="24"/>
          <w:szCs w:val="24"/>
        </w:rPr>
        <w:t>предоставления такой гарантии</w:t>
      </w:r>
      <w:r w:rsidR="00BA4678" w:rsidRPr="00171F75">
        <w:rPr>
          <w:rFonts w:ascii="Times New Roman" w:eastAsia="Calibri" w:hAnsi="Times New Roman"/>
          <w:sz w:val="24"/>
          <w:szCs w:val="24"/>
        </w:rPr>
        <w:t>.</w:t>
      </w:r>
      <w:r w:rsidRPr="00171F75">
        <w:rPr>
          <w:rFonts w:ascii="Times New Roman" w:eastAsia="Calibri" w:hAnsi="Times New Roman"/>
          <w:sz w:val="24"/>
          <w:szCs w:val="24"/>
        </w:rPr>
        <w:t xml:space="preserve"> </w:t>
      </w:r>
    </w:p>
    <w:p w14:paraId="46D53D86" w14:textId="6FB9F369" w:rsidR="00D235CC" w:rsidRPr="00171F75" w:rsidRDefault="00D235CC" w:rsidP="00BA4678">
      <w:pPr>
        <w:pStyle w:val="af8"/>
        <w:tabs>
          <w:tab w:val="left" w:pos="0"/>
        </w:tabs>
        <w:autoSpaceDE w:val="0"/>
        <w:autoSpaceDN w:val="0"/>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Денежное требование к Покупателю по настоящему Договору не может быть устранено третьему лицу – финансовому агенту (Фактору) без письменного согласия Покупателя. </w:t>
      </w:r>
    </w:p>
    <w:p w14:paraId="77766221" w14:textId="77777777" w:rsidR="00C51D0C" w:rsidRPr="00171F75" w:rsidRDefault="00C51D0C" w:rsidP="000D6E59">
      <w:pPr>
        <w:pStyle w:val="af8"/>
        <w:numPr>
          <w:ilvl w:val="1"/>
          <w:numId w:val="1"/>
        </w:numPr>
        <w:autoSpaceDE w:val="0"/>
        <w:autoSpaceDN w:val="0"/>
        <w:spacing w:after="0" w:line="253" w:lineRule="auto"/>
        <w:ind w:left="0" w:firstLine="709"/>
        <w:jc w:val="both"/>
        <w:rPr>
          <w:rFonts w:ascii="Times New Roman" w:hAnsi="Times New Roman"/>
          <w:sz w:val="24"/>
          <w:szCs w:val="24"/>
        </w:rPr>
      </w:pPr>
      <w:r w:rsidRPr="00171F75">
        <w:rPr>
          <w:rFonts w:ascii="Times New Roman" w:hAnsi="Times New Roman"/>
          <w:sz w:val="24"/>
          <w:szCs w:val="24"/>
        </w:rPr>
        <w:t>Все расчетно-платежные, товаро-сопроводительные документы по Договору должны содержать ссылку на его номер и дату его заключения.</w:t>
      </w:r>
    </w:p>
    <w:p w14:paraId="139F7770" w14:textId="77777777" w:rsidR="00C51D0C" w:rsidRPr="00171F75" w:rsidRDefault="005007ED" w:rsidP="000D6E59">
      <w:pPr>
        <w:pStyle w:val="af8"/>
        <w:numPr>
          <w:ilvl w:val="1"/>
          <w:numId w:val="1"/>
        </w:numPr>
        <w:autoSpaceDE w:val="0"/>
        <w:autoSpaceDN w:val="0"/>
        <w:spacing w:after="0" w:line="253" w:lineRule="auto"/>
        <w:ind w:left="0" w:firstLine="709"/>
        <w:jc w:val="both"/>
        <w:rPr>
          <w:rFonts w:ascii="Times New Roman" w:hAnsi="Times New Roman"/>
          <w:sz w:val="24"/>
          <w:szCs w:val="24"/>
        </w:rPr>
      </w:pPr>
      <w:r w:rsidRPr="00171F75">
        <w:rPr>
          <w:rFonts w:ascii="Times New Roman" w:hAnsi="Times New Roman"/>
          <w:sz w:val="24"/>
          <w:szCs w:val="24"/>
        </w:rPr>
        <w:t>Стороны договорились, что в соответствии с пунктом 5 статьи 488 Гражданского кодекса РФ право залога у Поставщика на указанное Оборудование не возникает</w:t>
      </w:r>
      <w:r w:rsidR="00C51D0C" w:rsidRPr="00171F75">
        <w:rPr>
          <w:rFonts w:ascii="Times New Roman" w:hAnsi="Times New Roman"/>
          <w:sz w:val="24"/>
          <w:szCs w:val="24"/>
        </w:rPr>
        <w:t>.</w:t>
      </w:r>
    </w:p>
    <w:p w14:paraId="67B5C972" w14:textId="77777777" w:rsidR="00C51D0C" w:rsidRPr="00171F75" w:rsidRDefault="00E241B2" w:rsidP="000D6E59">
      <w:pPr>
        <w:pStyle w:val="af8"/>
        <w:numPr>
          <w:ilvl w:val="1"/>
          <w:numId w:val="1"/>
        </w:numPr>
        <w:autoSpaceDE w:val="0"/>
        <w:autoSpaceDN w:val="0"/>
        <w:spacing w:after="0" w:line="253" w:lineRule="auto"/>
        <w:ind w:left="0" w:firstLine="709"/>
        <w:jc w:val="both"/>
        <w:rPr>
          <w:rFonts w:ascii="Times New Roman" w:hAnsi="Times New Roman"/>
          <w:sz w:val="24"/>
          <w:szCs w:val="24"/>
        </w:rPr>
      </w:pPr>
      <w:r w:rsidRPr="00171F75">
        <w:rPr>
          <w:rFonts w:ascii="Times New Roman" w:hAnsi="Times New Roman"/>
          <w:sz w:val="24"/>
          <w:szCs w:val="24"/>
        </w:rPr>
        <w:t>Поставщик не вправе увеличивать сроки поставки Оборудования, указанные в Спецификации, в одностороннем порядке</w:t>
      </w:r>
      <w:r>
        <w:rPr>
          <w:rFonts w:ascii="Times New Roman" w:hAnsi="Times New Roman"/>
          <w:sz w:val="24"/>
          <w:szCs w:val="24"/>
        </w:rPr>
        <w:t>, за исключением случаев нарушения Покупателем сроков оплаты аванса по обстоятельствам, за которые отвечает Покупатель, в указанных случаях Поставщик вправе в одностороннем порядке перенести сроки поставки Оборудования, пропорционально сроку просрочки исполнения Покупателем обязательств по оплате аванса.</w:t>
      </w:r>
      <w:r w:rsidR="008F7A03">
        <w:rPr>
          <w:rFonts w:ascii="Times New Roman" w:hAnsi="Times New Roman"/>
          <w:sz w:val="24"/>
          <w:szCs w:val="24"/>
        </w:rPr>
        <w:t xml:space="preserve">  </w:t>
      </w:r>
    </w:p>
    <w:p w14:paraId="43FDF860" w14:textId="77777777" w:rsidR="00C51D0C" w:rsidRPr="004A59E6" w:rsidRDefault="00C51D0C" w:rsidP="000D6E59">
      <w:pPr>
        <w:pStyle w:val="af8"/>
        <w:numPr>
          <w:ilvl w:val="1"/>
          <w:numId w:val="1"/>
        </w:numPr>
        <w:tabs>
          <w:tab w:val="left" w:pos="1418"/>
        </w:tabs>
        <w:autoSpaceDE w:val="0"/>
        <w:autoSpaceDN w:val="0"/>
        <w:spacing w:after="0" w:line="253" w:lineRule="auto"/>
        <w:ind w:left="0" w:firstLine="709"/>
        <w:jc w:val="both"/>
        <w:rPr>
          <w:rFonts w:ascii="Times New Roman" w:hAnsi="Times New Roman"/>
          <w:sz w:val="24"/>
          <w:szCs w:val="24"/>
        </w:rPr>
      </w:pPr>
      <w:r w:rsidRPr="004A59E6">
        <w:rPr>
          <w:rFonts w:ascii="Times New Roman" w:hAnsi="Times New Roman"/>
          <w:sz w:val="24"/>
          <w:szCs w:val="24"/>
        </w:rPr>
        <w:t>Банковские гарантии</w:t>
      </w:r>
    </w:p>
    <w:p w14:paraId="012E4C2D" w14:textId="77777777" w:rsidR="00C51D0C" w:rsidRPr="00171F75" w:rsidRDefault="00C51D0C" w:rsidP="0026239C">
      <w:pPr>
        <w:tabs>
          <w:tab w:val="left" w:pos="0"/>
        </w:tabs>
        <w:autoSpaceDE w:val="0"/>
        <w:autoSpaceDN w:val="0"/>
        <w:spacing w:line="253" w:lineRule="auto"/>
        <w:ind w:firstLine="426"/>
        <w:jc w:val="both"/>
        <w:rPr>
          <w:sz w:val="24"/>
          <w:szCs w:val="24"/>
        </w:rPr>
      </w:pPr>
      <w:r w:rsidRPr="00171F75">
        <w:rPr>
          <w:sz w:val="24"/>
          <w:szCs w:val="24"/>
        </w:rPr>
        <w:tab/>
        <w:t>3.</w:t>
      </w:r>
      <w:r w:rsidR="00AE22BB" w:rsidRPr="00E51C08">
        <w:rPr>
          <w:sz w:val="24"/>
          <w:szCs w:val="24"/>
        </w:rPr>
        <w:t>8</w:t>
      </w:r>
      <w:r w:rsidRPr="00171F75">
        <w:rPr>
          <w:sz w:val="24"/>
          <w:szCs w:val="24"/>
        </w:rPr>
        <w:t xml:space="preserve">.1. </w:t>
      </w:r>
      <w:r w:rsidR="00FF51FD" w:rsidRPr="00171F75">
        <w:rPr>
          <w:sz w:val="24"/>
          <w:szCs w:val="24"/>
        </w:rPr>
        <w:t>Поставщик</w:t>
      </w:r>
      <w:r w:rsidRPr="00171F75">
        <w:rPr>
          <w:sz w:val="24"/>
          <w:szCs w:val="24"/>
        </w:rPr>
        <w:t xml:space="preserve"> </w:t>
      </w:r>
      <w:r w:rsidR="00FF51FD" w:rsidRPr="00171F75">
        <w:rPr>
          <w:sz w:val="24"/>
          <w:szCs w:val="24"/>
        </w:rPr>
        <w:t xml:space="preserve">не позднее 14 календарных дней до получения авансового платежа, предусмотренного п. </w:t>
      </w:r>
      <w:r w:rsidR="00040A64" w:rsidRPr="00171F75">
        <w:rPr>
          <w:sz w:val="24"/>
          <w:szCs w:val="24"/>
        </w:rPr>
        <w:t>3.</w:t>
      </w:r>
      <w:r w:rsidR="005E4B68">
        <w:rPr>
          <w:sz w:val="24"/>
          <w:szCs w:val="24"/>
        </w:rPr>
        <w:t>2</w:t>
      </w:r>
      <w:r w:rsidR="00FF51FD" w:rsidRPr="00171F75">
        <w:rPr>
          <w:sz w:val="24"/>
          <w:szCs w:val="24"/>
        </w:rPr>
        <w:t xml:space="preserve">.1. обязан предоставить банковскую гарантию возврата авансового платежа в размере 30% (тридцати процентов) от </w:t>
      </w:r>
      <w:r w:rsidR="004A7B04">
        <w:rPr>
          <w:sz w:val="24"/>
          <w:szCs w:val="24"/>
        </w:rPr>
        <w:t xml:space="preserve">цены </w:t>
      </w:r>
      <w:r w:rsidR="00FF51FD" w:rsidRPr="00171F75">
        <w:rPr>
          <w:sz w:val="24"/>
          <w:szCs w:val="24"/>
        </w:rPr>
        <w:t>Договор</w:t>
      </w:r>
      <w:r w:rsidR="004A7B04">
        <w:rPr>
          <w:sz w:val="24"/>
          <w:szCs w:val="24"/>
        </w:rPr>
        <w:t>а</w:t>
      </w:r>
      <w:r w:rsidR="00FF51FD" w:rsidRPr="00171F75">
        <w:rPr>
          <w:sz w:val="24"/>
          <w:szCs w:val="24"/>
        </w:rPr>
        <w:t>. Сумма банковской гарантии будет уменьшаться пропорционально стоимости поставленного Оборудования.</w:t>
      </w:r>
    </w:p>
    <w:p w14:paraId="682D10E5" w14:textId="77777777" w:rsidR="00FF51FD" w:rsidRPr="00171F75" w:rsidRDefault="00C51D0C" w:rsidP="00FF51FD">
      <w:pPr>
        <w:pStyle w:val="af8"/>
        <w:tabs>
          <w:tab w:val="left" w:pos="0"/>
        </w:tabs>
        <w:autoSpaceDE w:val="0"/>
        <w:autoSpaceDN w:val="0"/>
        <w:spacing w:after="0" w:line="240" w:lineRule="auto"/>
        <w:ind w:left="0" w:firstLine="567"/>
        <w:jc w:val="both"/>
        <w:rPr>
          <w:rFonts w:ascii="Times New Roman" w:hAnsi="Times New Roman"/>
          <w:sz w:val="24"/>
          <w:szCs w:val="24"/>
          <w:lang w:eastAsia="ru-RU"/>
        </w:rPr>
      </w:pPr>
      <w:r w:rsidRPr="00171F75">
        <w:rPr>
          <w:rFonts w:ascii="Times New Roman" w:hAnsi="Times New Roman"/>
          <w:sz w:val="24"/>
          <w:szCs w:val="24"/>
          <w:lang w:eastAsia="ru-RU"/>
        </w:rPr>
        <w:t>3.</w:t>
      </w:r>
      <w:r w:rsidR="00AE22BB" w:rsidRPr="00E51C08">
        <w:rPr>
          <w:rFonts w:ascii="Times New Roman" w:hAnsi="Times New Roman"/>
          <w:sz w:val="24"/>
          <w:szCs w:val="24"/>
          <w:lang w:eastAsia="ru-RU"/>
        </w:rPr>
        <w:t>8</w:t>
      </w:r>
      <w:r w:rsidR="00E37779">
        <w:rPr>
          <w:rFonts w:ascii="Times New Roman" w:hAnsi="Times New Roman"/>
          <w:sz w:val="24"/>
          <w:szCs w:val="24"/>
          <w:lang w:eastAsia="ru-RU"/>
        </w:rPr>
        <w:t>.</w:t>
      </w:r>
      <w:r w:rsidRPr="00171F75">
        <w:rPr>
          <w:rFonts w:ascii="Times New Roman" w:hAnsi="Times New Roman"/>
          <w:sz w:val="24"/>
          <w:szCs w:val="24"/>
          <w:lang w:eastAsia="ru-RU"/>
        </w:rPr>
        <w:t>2.</w:t>
      </w:r>
      <w:r w:rsidR="00FF51FD" w:rsidRPr="00171F75">
        <w:rPr>
          <w:rFonts w:ascii="Times New Roman" w:hAnsi="Times New Roman"/>
          <w:sz w:val="24"/>
          <w:szCs w:val="24"/>
          <w:lang w:eastAsia="ru-RU"/>
        </w:rPr>
        <w:t xml:space="preserve"> Срок действия банковской гарантии на возврат авансового платежа – поставка последней единицы Оборудования по Договору плюс 30 (тридцать) календарных дней. В случае предоставления банковской гарантии 5% на гарантийный период</w:t>
      </w:r>
      <w:r w:rsidR="00EE13FB" w:rsidRPr="00171F75">
        <w:rPr>
          <w:rFonts w:ascii="Times New Roman" w:hAnsi="Times New Roman"/>
          <w:sz w:val="24"/>
          <w:szCs w:val="24"/>
          <w:lang w:eastAsia="ru-RU"/>
        </w:rPr>
        <w:t>,</w:t>
      </w:r>
      <w:r w:rsidR="00FF51FD" w:rsidRPr="00171F75">
        <w:rPr>
          <w:rFonts w:ascii="Times New Roman" w:hAnsi="Times New Roman"/>
          <w:sz w:val="24"/>
          <w:szCs w:val="24"/>
          <w:lang w:eastAsia="ru-RU"/>
        </w:rPr>
        <w:t xml:space="preserve"> Поставщик обязуется предоставить Покупателю не позднее 10 (десяти) рабочих дней с даты поставки последней партии Оборудования и предоставления в полном объеме документов согласно п.2.6. независимую (банковскую) гарантию на исполнение гарантийных обязательств, обеспечивающую надлежащее исполнение гарантийных обязательств Поставщика. Банковская гарантия исполнения гарантийных обязательств представляется со сроком действия, равным Гарантийному сроку на Оборудование плюс 30 (тридцать) календарных дней. Банковская гарантия исполнения гарантийных обязательств должна быть выдана на сумму 5% от </w:t>
      </w:r>
      <w:r w:rsidR="004A7B04">
        <w:rPr>
          <w:rFonts w:ascii="Times New Roman" w:hAnsi="Times New Roman"/>
          <w:sz w:val="24"/>
          <w:szCs w:val="24"/>
          <w:lang w:eastAsia="ru-RU"/>
        </w:rPr>
        <w:t xml:space="preserve">цены Договора </w:t>
      </w:r>
      <w:r w:rsidR="00FF51FD" w:rsidRPr="00171F75">
        <w:rPr>
          <w:rFonts w:ascii="Times New Roman" w:hAnsi="Times New Roman"/>
          <w:sz w:val="24"/>
          <w:szCs w:val="24"/>
          <w:lang w:eastAsia="ru-RU"/>
        </w:rPr>
        <w:t xml:space="preserve">и банк, её предоставляющий, должен быть предварительно согласован Сторонами. </w:t>
      </w:r>
    </w:p>
    <w:p w14:paraId="23EE0406" w14:textId="3303D25B" w:rsidR="00C51D0C" w:rsidRPr="00171F75" w:rsidRDefault="00C51D0C" w:rsidP="00600511">
      <w:pPr>
        <w:tabs>
          <w:tab w:val="left" w:pos="709"/>
        </w:tabs>
        <w:spacing w:line="253" w:lineRule="auto"/>
        <w:jc w:val="both"/>
        <w:rPr>
          <w:sz w:val="24"/>
          <w:szCs w:val="24"/>
        </w:rPr>
      </w:pPr>
      <w:r w:rsidRPr="00171F75">
        <w:rPr>
          <w:sz w:val="24"/>
          <w:szCs w:val="24"/>
        </w:rPr>
        <w:tab/>
        <w:t>3.</w:t>
      </w:r>
      <w:r w:rsidR="00AE22BB" w:rsidRPr="00E51C08">
        <w:rPr>
          <w:sz w:val="24"/>
          <w:szCs w:val="24"/>
        </w:rPr>
        <w:t>8</w:t>
      </w:r>
      <w:r w:rsidRPr="00171F75">
        <w:rPr>
          <w:sz w:val="24"/>
          <w:szCs w:val="24"/>
        </w:rPr>
        <w:t xml:space="preserve">.3. Предоставляемая банковская гарантия должна предусматривать безусловное осуществление выплат Покупателю в течение 5 (пяти) рабочих дней с даты его письменного требования, содержащего утверждение, что Поставщик нарушил выполнение своих </w:t>
      </w:r>
      <w:r w:rsidRPr="000E3E61">
        <w:rPr>
          <w:sz w:val="24"/>
          <w:szCs w:val="24"/>
        </w:rPr>
        <w:t>обязательств,</w:t>
      </w:r>
      <w:r w:rsidRPr="00171F75">
        <w:rPr>
          <w:sz w:val="24"/>
          <w:szCs w:val="24"/>
        </w:rPr>
        <w:t xml:space="preserve"> установленных настоящим Договором.</w:t>
      </w:r>
    </w:p>
    <w:p w14:paraId="7D1D2F85" w14:textId="2B811CFB" w:rsidR="00C51D0C" w:rsidRPr="00171F75" w:rsidRDefault="00C51D0C" w:rsidP="00600511">
      <w:pPr>
        <w:tabs>
          <w:tab w:val="left" w:pos="709"/>
        </w:tabs>
        <w:spacing w:line="253" w:lineRule="auto"/>
        <w:jc w:val="both"/>
        <w:rPr>
          <w:sz w:val="24"/>
          <w:szCs w:val="24"/>
        </w:rPr>
      </w:pPr>
      <w:r w:rsidRPr="00171F75">
        <w:rPr>
          <w:sz w:val="24"/>
          <w:szCs w:val="24"/>
        </w:rPr>
        <w:lastRenderedPageBreak/>
        <w:tab/>
        <w:t>3.</w:t>
      </w:r>
      <w:r w:rsidR="00AE22BB" w:rsidRPr="00E51C08">
        <w:rPr>
          <w:sz w:val="24"/>
          <w:szCs w:val="24"/>
        </w:rPr>
        <w:t>8</w:t>
      </w:r>
      <w:r w:rsidRPr="00171F75">
        <w:rPr>
          <w:sz w:val="24"/>
          <w:szCs w:val="24"/>
        </w:rPr>
        <w:t xml:space="preserve">.4. При продлении срока действия настоящего </w:t>
      </w:r>
      <w:r w:rsidRPr="000E3E61">
        <w:rPr>
          <w:sz w:val="24"/>
          <w:szCs w:val="24"/>
        </w:rPr>
        <w:t>Договора</w:t>
      </w:r>
      <w:r w:rsidRPr="00171F75">
        <w:rPr>
          <w:sz w:val="24"/>
          <w:szCs w:val="24"/>
        </w:rPr>
        <w:t xml:space="preserve"> Поставщик обязан за свой счет, без увеличения цены Договора продлить срок, на который была предоставлена банковская гарантия.</w:t>
      </w:r>
    </w:p>
    <w:p w14:paraId="63B4FD3F" w14:textId="77777777" w:rsidR="00C51D0C" w:rsidRPr="00171F75" w:rsidRDefault="00C51D0C" w:rsidP="00600511">
      <w:pPr>
        <w:tabs>
          <w:tab w:val="left" w:pos="709"/>
        </w:tabs>
        <w:spacing w:line="253" w:lineRule="auto"/>
        <w:jc w:val="both"/>
        <w:rPr>
          <w:sz w:val="24"/>
          <w:szCs w:val="24"/>
        </w:rPr>
      </w:pPr>
      <w:r w:rsidRPr="00171F75">
        <w:rPr>
          <w:sz w:val="24"/>
          <w:szCs w:val="24"/>
        </w:rPr>
        <w:tab/>
        <w:t>3.</w:t>
      </w:r>
      <w:r w:rsidR="00AE22BB" w:rsidRPr="00E51C08">
        <w:rPr>
          <w:sz w:val="24"/>
          <w:szCs w:val="24"/>
        </w:rPr>
        <w:t>8</w:t>
      </w:r>
      <w:r w:rsidRPr="00171F75">
        <w:rPr>
          <w:sz w:val="24"/>
          <w:szCs w:val="24"/>
        </w:rPr>
        <w:t>.5.</w:t>
      </w:r>
      <w:r w:rsidRPr="00171F75">
        <w:rPr>
          <w:sz w:val="24"/>
          <w:szCs w:val="24"/>
        </w:rPr>
        <w:tab/>
        <w:t>Банковская гарантия должна содержать согласие кредитной организации с тем, что изменения и/или дополнения, внесенные в настоящий Договор, не освобождают кредитную или страховую организацию от обязательств по соответствующей банковской гарантии.</w:t>
      </w:r>
    </w:p>
    <w:p w14:paraId="31644483" w14:textId="77777777" w:rsidR="00C51D0C" w:rsidRPr="00171F75" w:rsidRDefault="00C51D0C" w:rsidP="00104CB9">
      <w:pPr>
        <w:tabs>
          <w:tab w:val="left" w:pos="709"/>
        </w:tabs>
        <w:spacing w:line="262" w:lineRule="auto"/>
        <w:jc w:val="both"/>
        <w:rPr>
          <w:sz w:val="24"/>
          <w:szCs w:val="24"/>
        </w:rPr>
      </w:pPr>
      <w:r w:rsidRPr="00171F75">
        <w:rPr>
          <w:sz w:val="24"/>
          <w:szCs w:val="24"/>
        </w:rPr>
        <w:tab/>
        <w:t>3.</w:t>
      </w:r>
      <w:r w:rsidR="00AE22BB" w:rsidRPr="00E51C08">
        <w:rPr>
          <w:sz w:val="24"/>
          <w:szCs w:val="24"/>
        </w:rPr>
        <w:t>8</w:t>
      </w:r>
      <w:r w:rsidRPr="00171F75">
        <w:rPr>
          <w:sz w:val="24"/>
          <w:szCs w:val="24"/>
        </w:rPr>
        <w:t>.6.</w:t>
      </w:r>
      <w:r w:rsidRPr="00171F75">
        <w:rPr>
          <w:sz w:val="24"/>
          <w:szCs w:val="24"/>
        </w:rPr>
        <w:tab/>
        <w:t>В случае внесения изменений и/или дополнений в настоящий Договор. Покупатель вправе направить Поставщику обязательные для исполнения последним дополнительные требования о предоставлении банковской гарантии.</w:t>
      </w:r>
    </w:p>
    <w:p w14:paraId="6EA51B45" w14:textId="77777777" w:rsidR="00C51D0C" w:rsidRPr="00171F75" w:rsidRDefault="00C51D0C" w:rsidP="008F44DB">
      <w:pPr>
        <w:tabs>
          <w:tab w:val="left" w:pos="709"/>
        </w:tabs>
        <w:spacing w:line="262" w:lineRule="auto"/>
        <w:jc w:val="both"/>
      </w:pPr>
      <w:r w:rsidRPr="00171F75">
        <w:rPr>
          <w:sz w:val="24"/>
          <w:szCs w:val="24"/>
        </w:rPr>
        <w:tab/>
        <w:t>3.</w:t>
      </w:r>
      <w:r w:rsidR="00AE22BB" w:rsidRPr="00E51C08">
        <w:rPr>
          <w:sz w:val="24"/>
          <w:szCs w:val="24"/>
        </w:rPr>
        <w:t>8</w:t>
      </w:r>
      <w:r w:rsidRPr="00171F75">
        <w:rPr>
          <w:sz w:val="24"/>
          <w:szCs w:val="24"/>
        </w:rPr>
        <w:t>.7.</w:t>
      </w:r>
      <w:r w:rsidRPr="00171F75">
        <w:rPr>
          <w:sz w:val="24"/>
          <w:szCs w:val="24"/>
        </w:rPr>
        <w:tab/>
      </w:r>
      <w:r w:rsidR="006105A0" w:rsidRPr="00171F75">
        <w:rPr>
          <w:sz w:val="24"/>
          <w:szCs w:val="24"/>
        </w:rPr>
        <w:t>Указанные в настоящем разделе гарантии должны быть безотзывными, безусловными и должны быть представлены по форме. Форма банковской гарантии и банк-гарант будут согласованы перед выдачей гарантии Сторонами дополнительно</w:t>
      </w:r>
      <w:r w:rsidRPr="00171F75">
        <w:rPr>
          <w:sz w:val="24"/>
          <w:szCs w:val="24"/>
        </w:rPr>
        <w:t>.</w:t>
      </w:r>
    </w:p>
    <w:p w14:paraId="4F14236C" w14:textId="77777777" w:rsidR="00EE58A7" w:rsidRPr="00171F75" w:rsidRDefault="00EE58A7" w:rsidP="00104CB9">
      <w:pPr>
        <w:pStyle w:val="af8"/>
        <w:tabs>
          <w:tab w:val="left" w:pos="709"/>
        </w:tabs>
        <w:spacing w:after="0" w:line="262" w:lineRule="auto"/>
        <w:ind w:left="0"/>
        <w:jc w:val="both"/>
        <w:rPr>
          <w:rFonts w:ascii="Times New Roman" w:hAnsi="Times New Roman"/>
          <w:sz w:val="24"/>
          <w:szCs w:val="24"/>
        </w:rPr>
      </w:pPr>
    </w:p>
    <w:p w14:paraId="529FBBBA" w14:textId="77777777" w:rsidR="00F13AB8" w:rsidRPr="00171F75" w:rsidRDefault="00F13AB8" w:rsidP="00104CB9">
      <w:pPr>
        <w:pStyle w:val="30"/>
        <w:spacing w:line="262" w:lineRule="auto"/>
        <w:jc w:val="center"/>
        <w:rPr>
          <w:rFonts w:ascii="Times New Roman" w:eastAsia="Times New Roman" w:hAnsi="Times New Roman" w:cs="Times New Roman"/>
          <w:b/>
          <w:color w:val="auto"/>
        </w:rPr>
      </w:pPr>
      <w:bookmarkStart w:id="1" w:name="_Toc401910854"/>
      <w:bookmarkStart w:id="2" w:name="_Toc402344143"/>
      <w:r w:rsidRPr="00171F75">
        <w:rPr>
          <w:rFonts w:ascii="Times New Roman" w:eastAsia="Times New Roman" w:hAnsi="Times New Roman" w:cs="Times New Roman"/>
          <w:b/>
          <w:color w:val="auto"/>
        </w:rPr>
        <w:t xml:space="preserve">4. </w:t>
      </w:r>
      <w:r w:rsidR="00D377A8" w:rsidRPr="00171F75">
        <w:rPr>
          <w:rFonts w:ascii="Times New Roman" w:eastAsia="Times New Roman" w:hAnsi="Times New Roman" w:cs="Times New Roman"/>
          <w:b/>
          <w:color w:val="auto"/>
        </w:rPr>
        <w:t>КОНТРОЛЬ КАЧЕСТВА ОБОРУДОВАНИЯ</w:t>
      </w:r>
      <w:bookmarkEnd w:id="1"/>
      <w:bookmarkEnd w:id="2"/>
    </w:p>
    <w:p w14:paraId="54F1B213" w14:textId="77777777" w:rsidR="00F13AB8" w:rsidRPr="00171F75" w:rsidRDefault="00F13AB8" w:rsidP="00104CB9">
      <w:pPr>
        <w:pStyle w:val="af8"/>
        <w:spacing w:after="0" w:line="262" w:lineRule="auto"/>
        <w:ind w:left="567"/>
        <w:jc w:val="both"/>
        <w:rPr>
          <w:rFonts w:ascii="Times New Roman" w:hAnsi="Times New Roman"/>
          <w:vanish/>
          <w:sz w:val="24"/>
          <w:szCs w:val="24"/>
          <w:lang w:eastAsia="ru-RU"/>
        </w:rPr>
      </w:pPr>
      <w:bookmarkStart w:id="3" w:name="_Toc398977949"/>
      <w:bookmarkStart w:id="4" w:name="_Toc398988696"/>
      <w:bookmarkStart w:id="5" w:name="_Ref167879612"/>
      <w:bookmarkEnd w:id="3"/>
      <w:bookmarkEnd w:id="4"/>
    </w:p>
    <w:p w14:paraId="57496522" w14:textId="77777777" w:rsidR="00F13AB8" w:rsidRPr="00171F75" w:rsidRDefault="00F13AB8" w:rsidP="00104CB9">
      <w:pPr>
        <w:spacing w:line="262" w:lineRule="auto"/>
        <w:ind w:firstLine="567"/>
        <w:jc w:val="both"/>
        <w:rPr>
          <w:sz w:val="24"/>
          <w:szCs w:val="24"/>
        </w:rPr>
      </w:pPr>
      <w:r w:rsidRPr="00171F75">
        <w:rPr>
          <w:sz w:val="24"/>
          <w:szCs w:val="24"/>
        </w:rPr>
        <w:t xml:space="preserve">4.1. </w:t>
      </w:r>
      <w:r w:rsidR="001B7A7D" w:rsidRPr="00171F75">
        <w:rPr>
          <w:sz w:val="24"/>
          <w:szCs w:val="24"/>
        </w:rPr>
        <w:t>Покупатель имеет</w:t>
      </w:r>
      <w:r w:rsidRPr="00171F75">
        <w:rPr>
          <w:sz w:val="24"/>
          <w:szCs w:val="24"/>
        </w:rPr>
        <w:t xml:space="preserve"> право на осуществление контроля за изготовлением Оборудования на предприятиях Поставщика, завода-изготовителя в Рабочие Дни, заблаговременно в письменной форме проинформировав о своем намерении Поставщика. Во время проведения такого контроля или испытаний на предприятиях Поставщика, завода-изготовителя, Поставщик должен обеспечить сотрудничество и помощь представителям Покупателя и по их требованию знакомить их с необходимой конструкторской, технологической и нормативно-технической документацией, относящейся к процессу изготовления Оборудования и не являющейся коммерческой тайной.</w:t>
      </w:r>
    </w:p>
    <w:p w14:paraId="35B9A836" w14:textId="77777777" w:rsidR="00F13AB8" w:rsidRPr="00171F75" w:rsidRDefault="00F13AB8" w:rsidP="00104CB9">
      <w:pPr>
        <w:spacing w:line="262" w:lineRule="auto"/>
        <w:ind w:firstLine="567"/>
        <w:jc w:val="both"/>
        <w:rPr>
          <w:sz w:val="24"/>
          <w:szCs w:val="24"/>
        </w:rPr>
      </w:pPr>
      <w:r w:rsidRPr="00171F75">
        <w:rPr>
          <w:sz w:val="24"/>
          <w:szCs w:val="24"/>
        </w:rPr>
        <w:t xml:space="preserve">4.2. </w:t>
      </w:r>
      <w:r w:rsidR="0063140C" w:rsidRPr="00171F75">
        <w:rPr>
          <w:sz w:val="24"/>
          <w:szCs w:val="24"/>
        </w:rPr>
        <w:t xml:space="preserve">Если в ходе вышеуказанного контроля за изготовлением Оборудования представители </w:t>
      </w:r>
      <w:r w:rsidR="00F43FB6" w:rsidRPr="00171F75">
        <w:rPr>
          <w:sz w:val="24"/>
          <w:szCs w:val="24"/>
        </w:rPr>
        <w:t>Покупателя</w:t>
      </w:r>
      <w:r w:rsidR="0063140C" w:rsidRPr="00171F75">
        <w:rPr>
          <w:sz w:val="24"/>
          <w:szCs w:val="24"/>
        </w:rPr>
        <w:t xml:space="preserve"> установят, что </w:t>
      </w:r>
      <w:r w:rsidR="008A5829" w:rsidRPr="00171F75">
        <w:rPr>
          <w:sz w:val="24"/>
          <w:szCs w:val="24"/>
        </w:rPr>
        <w:t>оно</w:t>
      </w:r>
      <w:r w:rsidR="0063140C" w:rsidRPr="00171F75">
        <w:rPr>
          <w:sz w:val="24"/>
          <w:szCs w:val="24"/>
        </w:rPr>
        <w:t xml:space="preserve"> не соответствует условиям Договора, в том числе, в части соблюдения </w:t>
      </w:r>
      <w:r w:rsidR="002D1891" w:rsidRPr="00171F75">
        <w:rPr>
          <w:sz w:val="24"/>
          <w:szCs w:val="24"/>
        </w:rPr>
        <w:t>Требований</w:t>
      </w:r>
      <w:r w:rsidR="0063140C" w:rsidRPr="00171F75">
        <w:rPr>
          <w:sz w:val="24"/>
          <w:szCs w:val="24"/>
        </w:rPr>
        <w:t xml:space="preserve"> по Локализации, </w:t>
      </w:r>
      <w:r w:rsidR="00EF4126" w:rsidRPr="00171F75">
        <w:rPr>
          <w:sz w:val="24"/>
          <w:szCs w:val="24"/>
        </w:rPr>
        <w:t>Поставщик</w:t>
      </w:r>
      <w:r w:rsidR="0063140C" w:rsidRPr="00171F75">
        <w:rPr>
          <w:sz w:val="24"/>
          <w:szCs w:val="24"/>
        </w:rPr>
        <w:t xml:space="preserve"> обязан 1) за свой счет устранить обнаруженные несоответствия Оборудования и 2) провести при необходимости повторные испытания на заводе-изготовителе такого Оборудования</w:t>
      </w:r>
      <w:r w:rsidRPr="00171F75">
        <w:rPr>
          <w:sz w:val="24"/>
          <w:szCs w:val="24"/>
        </w:rPr>
        <w:t>.</w:t>
      </w:r>
    </w:p>
    <w:p w14:paraId="2E76F7CF" w14:textId="4E7FFB14" w:rsidR="00F13AB8" w:rsidRDefault="00527951" w:rsidP="00104CB9">
      <w:pPr>
        <w:spacing w:line="262" w:lineRule="auto"/>
        <w:ind w:firstLine="567"/>
        <w:jc w:val="both"/>
        <w:rPr>
          <w:sz w:val="24"/>
          <w:szCs w:val="24"/>
        </w:rPr>
      </w:pPr>
      <w:r w:rsidRPr="00171F75">
        <w:rPr>
          <w:sz w:val="24"/>
          <w:szCs w:val="24"/>
        </w:rPr>
        <w:t xml:space="preserve">4.3. Поставщик </w:t>
      </w:r>
      <w:r w:rsidR="00F13AB8" w:rsidRPr="00171F75">
        <w:rPr>
          <w:sz w:val="24"/>
          <w:szCs w:val="24"/>
        </w:rPr>
        <w:t xml:space="preserve">должен осуществлять контроль качества в процессе производства Оборудования. С этой целью </w:t>
      </w:r>
      <w:r w:rsidRPr="00171F75">
        <w:rPr>
          <w:sz w:val="24"/>
          <w:szCs w:val="24"/>
        </w:rPr>
        <w:t xml:space="preserve">Поставщик </w:t>
      </w:r>
      <w:r w:rsidR="00F13AB8" w:rsidRPr="00171F75">
        <w:rPr>
          <w:sz w:val="24"/>
          <w:szCs w:val="24"/>
        </w:rPr>
        <w:t>направит своих представителей для участия в заводских испытаниях Оборудования, а также предпримет иные действия по контролю качества, предусмотренные Обязательными Техническими Правилами или обычно предпринимаемые в соответствии с разумной деловой практикой.</w:t>
      </w:r>
      <w:bookmarkEnd w:id="5"/>
      <w:r w:rsidR="00F13AB8" w:rsidRPr="00171F75">
        <w:rPr>
          <w:sz w:val="24"/>
          <w:szCs w:val="24"/>
        </w:rPr>
        <w:t xml:space="preserve"> Настоящим </w:t>
      </w:r>
      <w:r w:rsidRPr="00171F75">
        <w:rPr>
          <w:sz w:val="24"/>
          <w:szCs w:val="24"/>
        </w:rPr>
        <w:t xml:space="preserve">Поставщик </w:t>
      </w:r>
      <w:r w:rsidR="00F13AB8" w:rsidRPr="00171F75">
        <w:rPr>
          <w:sz w:val="24"/>
          <w:szCs w:val="24"/>
        </w:rPr>
        <w:t xml:space="preserve">заявляет, что все затраты </w:t>
      </w:r>
      <w:r w:rsidRPr="00171F75">
        <w:rPr>
          <w:sz w:val="24"/>
          <w:szCs w:val="24"/>
        </w:rPr>
        <w:t xml:space="preserve">Поставщика </w:t>
      </w:r>
      <w:r w:rsidR="00F13AB8" w:rsidRPr="00171F75">
        <w:rPr>
          <w:sz w:val="24"/>
          <w:szCs w:val="24"/>
        </w:rPr>
        <w:t xml:space="preserve">в связи с исполнением им обязательств в соответствии с настоящим Пунктом, учтены </w:t>
      </w:r>
      <w:r w:rsidRPr="00171F75">
        <w:rPr>
          <w:sz w:val="24"/>
          <w:szCs w:val="24"/>
        </w:rPr>
        <w:t xml:space="preserve">Поставщиком </w:t>
      </w:r>
      <w:r w:rsidR="00F13AB8" w:rsidRPr="00171F75">
        <w:rPr>
          <w:sz w:val="24"/>
          <w:szCs w:val="24"/>
        </w:rPr>
        <w:t>в Цене</w:t>
      </w:r>
      <w:r w:rsidRPr="00171F75">
        <w:rPr>
          <w:sz w:val="24"/>
          <w:szCs w:val="24"/>
        </w:rPr>
        <w:t xml:space="preserve"> Договора</w:t>
      </w:r>
      <w:r w:rsidR="00F13AB8" w:rsidRPr="00171F75">
        <w:rPr>
          <w:sz w:val="24"/>
          <w:szCs w:val="24"/>
        </w:rPr>
        <w:t>.</w:t>
      </w:r>
    </w:p>
    <w:p w14:paraId="1ED010E0" w14:textId="24D7ECCE" w:rsidR="007F727F" w:rsidRDefault="007F727F" w:rsidP="00104CB9">
      <w:pPr>
        <w:spacing w:line="262" w:lineRule="auto"/>
        <w:ind w:firstLine="567"/>
        <w:jc w:val="both"/>
        <w:rPr>
          <w:sz w:val="24"/>
          <w:szCs w:val="24"/>
        </w:rPr>
      </w:pPr>
      <w:r>
        <w:rPr>
          <w:sz w:val="24"/>
          <w:szCs w:val="24"/>
        </w:rPr>
        <w:t>4.4. Поставщик в течение 10 дней с даты заключения Договора обязан разработать и предоставить на согласование «Предварительный план контроля качества изготавливаемого оборудования» на стадиях подготовки производства, изготовления и приемки продукции, с указанием контрольных точек, методов и объемов контроля, а в течение 30 дней с даты заключения Договора предоставить окончательную редакцию «Плана контроля качества» согласно требованиям стандарта ГОСТ Р ИСО 10005-2007 и с учетом исправления замечаний Покупателя и ПАО «</w:t>
      </w:r>
      <w:r w:rsidR="006673AE">
        <w:rPr>
          <w:sz w:val="24"/>
          <w:szCs w:val="24"/>
        </w:rPr>
        <w:t xml:space="preserve">Мосэнерго». </w:t>
      </w:r>
    </w:p>
    <w:p w14:paraId="0AA4726E" w14:textId="73456DA6" w:rsidR="006673AE" w:rsidRPr="00171F75" w:rsidRDefault="006673AE" w:rsidP="00104CB9">
      <w:pPr>
        <w:spacing w:line="262" w:lineRule="auto"/>
        <w:ind w:firstLine="567"/>
        <w:jc w:val="both"/>
        <w:rPr>
          <w:sz w:val="24"/>
          <w:szCs w:val="24"/>
        </w:rPr>
      </w:pPr>
      <w:r>
        <w:rPr>
          <w:sz w:val="24"/>
          <w:szCs w:val="24"/>
        </w:rPr>
        <w:t xml:space="preserve">4.5. Поставщик по обращению Покупателя обязан предоставить дополнительно запрошенную заводскую документацию, включая инженерные расчеты, заключения по результатам стилоскопирования и металлографии, по контролю сварных соединений и др. </w:t>
      </w:r>
    </w:p>
    <w:p w14:paraId="250D9206" w14:textId="77777777" w:rsidR="00EE58A7" w:rsidRPr="00171F75" w:rsidRDefault="00EE58A7" w:rsidP="00104CB9">
      <w:pPr>
        <w:spacing w:line="262" w:lineRule="auto"/>
        <w:ind w:firstLine="567"/>
        <w:jc w:val="both"/>
        <w:rPr>
          <w:sz w:val="24"/>
          <w:szCs w:val="24"/>
        </w:rPr>
      </w:pPr>
    </w:p>
    <w:p w14:paraId="14A7B125" w14:textId="77777777" w:rsidR="00FC51D9" w:rsidRPr="00171F75" w:rsidRDefault="00FC51D9" w:rsidP="00104CB9">
      <w:pPr>
        <w:pStyle w:val="30"/>
        <w:spacing w:line="262" w:lineRule="auto"/>
        <w:ind w:left="360"/>
        <w:jc w:val="center"/>
        <w:rPr>
          <w:rFonts w:ascii="Times New Roman" w:eastAsia="Times New Roman" w:hAnsi="Times New Roman" w:cs="Times New Roman"/>
          <w:b/>
          <w:color w:val="auto"/>
        </w:rPr>
      </w:pPr>
      <w:bookmarkStart w:id="6" w:name="_Toc401910855"/>
      <w:bookmarkStart w:id="7" w:name="_Toc402344144"/>
      <w:r w:rsidRPr="00171F75">
        <w:rPr>
          <w:rFonts w:ascii="Times New Roman" w:eastAsia="Times New Roman" w:hAnsi="Times New Roman" w:cs="Times New Roman"/>
          <w:b/>
          <w:color w:val="auto"/>
        </w:rPr>
        <w:t xml:space="preserve">5. </w:t>
      </w:r>
      <w:r w:rsidR="00D377A8" w:rsidRPr="00171F75">
        <w:rPr>
          <w:rFonts w:ascii="Times New Roman" w:eastAsia="Times New Roman" w:hAnsi="Times New Roman" w:cs="Times New Roman"/>
          <w:b/>
          <w:color w:val="auto"/>
        </w:rPr>
        <w:t>ТРАНСПОРТИРОВКА ОБОРУДОВАНИЯ</w:t>
      </w:r>
      <w:bookmarkEnd w:id="6"/>
      <w:bookmarkEnd w:id="7"/>
    </w:p>
    <w:p w14:paraId="6E4B8A10" w14:textId="431E07A3" w:rsidR="00C42EEA" w:rsidRPr="00FC2602" w:rsidRDefault="00FC51D9" w:rsidP="006673AE">
      <w:pPr>
        <w:spacing w:line="262" w:lineRule="auto"/>
        <w:ind w:firstLine="567"/>
        <w:jc w:val="both"/>
        <w:rPr>
          <w:sz w:val="24"/>
          <w:szCs w:val="24"/>
        </w:rPr>
      </w:pPr>
      <w:r w:rsidRPr="00171F75">
        <w:rPr>
          <w:sz w:val="24"/>
          <w:szCs w:val="24"/>
        </w:rPr>
        <w:t xml:space="preserve">5.1. </w:t>
      </w:r>
      <w:r w:rsidR="00C42EEA" w:rsidRPr="00FC2602">
        <w:rPr>
          <w:sz w:val="24"/>
          <w:szCs w:val="24"/>
        </w:rPr>
        <w:t>Оборудование поставляется Поставщиком на условиях поставки DDP, согласно терминологии Инкотермс 2010:</w:t>
      </w:r>
    </w:p>
    <w:p w14:paraId="62FC7FC5" w14:textId="77777777" w:rsidR="00C42EEA" w:rsidRPr="00FC2602" w:rsidRDefault="00C42EEA" w:rsidP="00C42EEA">
      <w:pPr>
        <w:spacing w:line="262" w:lineRule="auto"/>
        <w:ind w:firstLine="567"/>
        <w:jc w:val="both"/>
        <w:rPr>
          <w:sz w:val="24"/>
          <w:szCs w:val="24"/>
        </w:rPr>
      </w:pPr>
      <w:r w:rsidRPr="00FC2602">
        <w:rPr>
          <w:sz w:val="24"/>
          <w:szCs w:val="24"/>
        </w:rPr>
        <w:lastRenderedPageBreak/>
        <w:t>Поставить Оборудование, в объеме, предусмотренном</w:t>
      </w:r>
      <w:r>
        <w:rPr>
          <w:sz w:val="24"/>
          <w:szCs w:val="24"/>
        </w:rPr>
        <w:t xml:space="preserve"> </w:t>
      </w:r>
      <w:r w:rsidRPr="002D7ED0">
        <w:rPr>
          <w:sz w:val="24"/>
          <w:szCs w:val="24"/>
        </w:rPr>
        <w:t>Приложением №1 (Спецификация)</w:t>
      </w:r>
      <w:r w:rsidRPr="00FC2602">
        <w:rPr>
          <w:sz w:val="24"/>
          <w:szCs w:val="24"/>
        </w:rPr>
        <w:t xml:space="preserve"> к Договору, авто или ж.д. транспортом по реквизитам:</w:t>
      </w:r>
    </w:p>
    <w:p w14:paraId="0BBEA16E" w14:textId="77777777" w:rsidR="00C42EEA" w:rsidRPr="00FC2602" w:rsidRDefault="00C42EEA" w:rsidP="00C42EEA">
      <w:pPr>
        <w:spacing w:line="262" w:lineRule="auto"/>
        <w:ind w:firstLine="567"/>
        <w:jc w:val="both"/>
        <w:rPr>
          <w:sz w:val="24"/>
          <w:szCs w:val="24"/>
        </w:rPr>
      </w:pPr>
      <w:r w:rsidRPr="00FC2602">
        <w:rPr>
          <w:sz w:val="24"/>
          <w:szCs w:val="24"/>
        </w:rPr>
        <w:t xml:space="preserve">Место доставки: </w:t>
      </w:r>
    </w:p>
    <w:p w14:paraId="2B43ABEA" w14:textId="77777777" w:rsidR="00C42EEA" w:rsidRPr="00FC2602" w:rsidRDefault="00C42EEA" w:rsidP="00C42EEA">
      <w:pPr>
        <w:spacing w:line="262" w:lineRule="auto"/>
        <w:ind w:firstLine="567"/>
        <w:jc w:val="both"/>
        <w:rPr>
          <w:sz w:val="24"/>
          <w:szCs w:val="24"/>
        </w:rPr>
      </w:pPr>
      <w:r w:rsidRPr="00FC2602">
        <w:rPr>
          <w:sz w:val="24"/>
          <w:szCs w:val="24"/>
        </w:rPr>
        <w:t>● При доставке автотранспортом - строительная площадка блока №10 ТЭЦ-22 – филиал ПАО «Мосэнерго», расположенная по адресу: 140091, Московская обл., г. Дзержинский, ул. Энергетиков, д. 5.</w:t>
      </w:r>
    </w:p>
    <w:p w14:paraId="5E26F743" w14:textId="77777777" w:rsidR="00C42EEA" w:rsidRPr="00FC2602" w:rsidRDefault="00C42EEA" w:rsidP="00C42EEA">
      <w:pPr>
        <w:spacing w:line="262" w:lineRule="auto"/>
        <w:ind w:firstLine="567"/>
        <w:jc w:val="both"/>
        <w:rPr>
          <w:sz w:val="24"/>
          <w:szCs w:val="24"/>
        </w:rPr>
      </w:pPr>
      <w:r w:rsidRPr="00FC2602">
        <w:rPr>
          <w:sz w:val="24"/>
          <w:szCs w:val="24"/>
        </w:rPr>
        <w:t>- Грузополучатель: ООО «ТЭР»; ИНН/КПП: 7733667768/772801001;</w:t>
      </w:r>
    </w:p>
    <w:p w14:paraId="17E8BB94" w14:textId="77777777" w:rsidR="00C42EEA" w:rsidRPr="00FC2602" w:rsidRDefault="00C42EEA" w:rsidP="00C42EEA">
      <w:pPr>
        <w:spacing w:line="262" w:lineRule="auto"/>
        <w:ind w:firstLine="567"/>
        <w:jc w:val="both"/>
        <w:rPr>
          <w:sz w:val="24"/>
          <w:szCs w:val="24"/>
        </w:rPr>
      </w:pPr>
      <w:r w:rsidRPr="00FC2602">
        <w:rPr>
          <w:sz w:val="24"/>
          <w:szCs w:val="24"/>
        </w:rPr>
        <w:t>- Адрес юридический грузополучателя: 117246, г. Москва, ул. Херсонская, д.43, кор.3.,эт.7, пом. XVI, ком. 3.</w:t>
      </w:r>
    </w:p>
    <w:p w14:paraId="5670E85E" w14:textId="77777777" w:rsidR="00C42EEA" w:rsidRPr="00FC2602" w:rsidRDefault="00C42EEA" w:rsidP="00C42EEA">
      <w:pPr>
        <w:spacing w:line="262" w:lineRule="auto"/>
        <w:ind w:firstLine="567"/>
        <w:jc w:val="both"/>
        <w:rPr>
          <w:sz w:val="24"/>
          <w:szCs w:val="24"/>
        </w:rPr>
      </w:pPr>
      <w:r w:rsidRPr="00FC2602">
        <w:rPr>
          <w:sz w:val="24"/>
          <w:szCs w:val="24"/>
        </w:rPr>
        <w:t>-Адрес почтовый грузополучателя: 117246, г. Москва, ул. Херсонская, д.43, корп. 3;</w:t>
      </w:r>
    </w:p>
    <w:p w14:paraId="448F428D" w14:textId="77777777" w:rsidR="00C42EEA" w:rsidRPr="00FC2602" w:rsidRDefault="00C42EEA" w:rsidP="00C42EEA">
      <w:pPr>
        <w:spacing w:line="262" w:lineRule="auto"/>
        <w:ind w:firstLine="567"/>
        <w:jc w:val="both"/>
        <w:rPr>
          <w:sz w:val="24"/>
          <w:szCs w:val="24"/>
        </w:rPr>
      </w:pPr>
      <w:r w:rsidRPr="00FC2602">
        <w:rPr>
          <w:sz w:val="24"/>
          <w:szCs w:val="24"/>
        </w:rPr>
        <w:t>● При доставке железнодорожным транспортом - Станция Яничкино Московской ж.д.   код  194507, ТЭЦ-22 филиал ПАО «Мосэнерго», код 9545;</w:t>
      </w:r>
    </w:p>
    <w:p w14:paraId="46F90459" w14:textId="77777777" w:rsidR="00C42EEA" w:rsidRPr="00FC2602" w:rsidRDefault="00C42EEA" w:rsidP="00C42EEA">
      <w:pPr>
        <w:spacing w:line="262" w:lineRule="auto"/>
        <w:ind w:firstLine="567"/>
        <w:jc w:val="both"/>
        <w:rPr>
          <w:sz w:val="24"/>
          <w:szCs w:val="24"/>
        </w:rPr>
      </w:pPr>
      <w:r w:rsidRPr="00FC2602">
        <w:rPr>
          <w:sz w:val="24"/>
          <w:szCs w:val="24"/>
        </w:rPr>
        <w:t>- Грузополучатель: ТЭЦ-22 - филиал ПАО «Мосэнерго» (9545), ОКПО 00102999, в особых отметках указать - груз для ООО «ТЭР»;</w:t>
      </w:r>
    </w:p>
    <w:p w14:paraId="3EE18B64" w14:textId="1818FB15" w:rsidR="006673AE" w:rsidRDefault="00C42EEA" w:rsidP="00C42EEA">
      <w:pPr>
        <w:spacing w:line="262" w:lineRule="auto"/>
        <w:ind w:firstLine="567"/>
        <w:jc w:val="both"/>
        <w:rPr>
          <w:sz w:val="24"/>
          <w:szCs w:val="24"/>
        </w:rPr>
      </w:pPr>
      <w:r w:rsidRPr="00FC2602">
        <w:rPr>
          <w:sz w:val="24"/>
          <w:szCs w:val="24"/>
        </w:rPr>
        <w:t>- Адрес почтовый грузополучателя: 140091, Московская обл., г. Дзержинский, ул. Энергетиков, д.5, тел. 8 (495)551-79-76</w:t>
      </w:r>
      <w:r w:rsidR="006673AE">
        <w:rPr>
          <w:sz w:val="24"/>
          <w:szCs w:val="24"/>
        </w:rPr>
        <w:t>.</w:t>
      </w:r>
    </w:p>
    <w:p w14:paraId="00439E6E" w14:textId="42151C0A" w:rsidR="00FC51D9" w:rsidRPr="00171F75" w:rsidRDefault="00FC51D9" w:rsidP="00C42EEA">
      <w:pPr>
        <w:spacing w:line="262" w:lineRule="auto"/>
        <w:ind w:firstLine="567"/>
        <w:jc w:val="both"/>
        <w:rPr>
          <w:sz w:val="24"/>
          <w:szCs w:val="24"/>
        </w:rPr>
      </w:pPr>
      <w:r w:rsidRPr="00171F75">
        <w:rPr>
          <w:sz w:val="24"/>
          <w:szCs w:val="24"/>
        </w:rPr>
        <w:t xml:space="preserve">Поставщик обязан доставить все Оборудование на </w:t>
      </w:r>
      <w:r w:rsidR="00673DAD" w:rsidRPr="00171F75">
        <w:rPr>
          <w:sz w:val="24"/>
          <w:szCs w:val="24"/>
        </w:rPr>
        <w:t>Строительную Площадку</w:t>
      </w:r>
      <w:r w:rsidRPr="00171F75">
        <w:rPr>
          <w:sz w:val="24"/>
          <w:szCs w:val="24"/>
        </w:rPr>
        <w:t xml:space="preserve">, используя тот вид транспорта, который Поставщик считает наиболее приемлемым в данных обстоятельствах. </w:t>
      </w:r>
    </w:p>
    <w:p w14:paraId="3D21881A" w14:textId="77777777" w:rsidR="002219BE" w:rsidRPr="00171F75" w:rsidRDefault="002219BE" w:rsidP="00104CB9">
      <w:pPr>
        <w:spacing w:line="262" w:lineRule="auto"/>
        <w:ind w:firstLine="567"/>
        <w:jc w:val="both"/>
        <w:rPr>
          <w:sz w:val="24"/>
          <w:szCs w:val="24"/>
        </w:rPr>
      </w:pPr>
      <w:r w:rsidRPr="00171F75">
        <w:rPr>
          <w:sz w:val="24"/>
          <w:szCs w:val="24"/>
        </w:rPr>
        <w:t>Поставщик осуществляет в счет стоимости Оборудования сертификацию, уплату всех налогов, пошлин и осуществление платежей в связи с пересечением государственных и внутригосударственных границ при транспортировке Оборудования до Строительной Площадки.</w:t>
      </w:r>
    </w:p>
    <w:p w14:paraId="4A6F1261" w14:textId="77777777" w:rsidR="00FC51D9" w:rsidRPr="00171F75" w:rsidRDefault="006E73B0" w:rsidP="00104CB9">
      <w:pPr>
        <w:spacing w:line="262" w:lineRule="auto"/>
        <w:ind w:firstLine="567"/>
        <w:jc w:val="both"/>
        <w:rPr>
          <w:sz w:val="24"/>
          <w:szCs w:val="24"/>
        </w:rPr>
      </w:pPr>
      <w:r w:rsidRPr="00171F75">
        <w:rPr>
          <w:sz w:val="24"/>
          <w:szCs w:val="24"/>
        </w:rPr>
        <w:t>5.</w:t>
      </w:r>
      <w:r w:rsidR="00E50807" w:rsidRPr="00171F75">
        <w:rPr>
          <w:sz w:val="24"/>
          <w:szCs w:val="24"/>
        </w:rPr>
        <w:t>2</w:t>
      </w:r>
      <w:r w:rsidRPr="00171F75">
        <w:rPr>
          <w:sz w:val="24"/>
          <w:szCs w:val="24"/>
        </w:rPr>
        <w:t xml:space="preserve">. Поставщик </w:t>
      </w:r>
      <w:r w:rsidR="00FC51D9" w:rsidRPr="00171F75">
        <w:rPr>
          <w:sz w:val="24"/>
          <w:szCs w:val="24"/>
        </w:rPr>
        <w:t xml:space="preserve">несет ответственность за получение (если это необходимо) разрешений компетентного Государственного Органа на транспортировку Оборудования до Строительной Площадки. </w:t>
      </w:r>
      <w:r w:rsidRPr="00171F75">
        <w:rPr>
          <w:sz w:val="24"/>
          <w:szCs w:val="24"/>
        </w:rPr>
        <w:t xml:space="preserve">Поставщик </w:t>
      </w:r>
      <w:r w:rsidR="00FC51D9" w:rsidRPr="00171F75">
        <w:rPr>
          <w:sz w:val="24"/>
          <w:szCs w:val="24"/>
        </w:rPr>
        <w:t>должен возместить ущерб и не возлагать на По</w:t>
      </w:r>
      <w:r w:rsidRPr="00171F75">
        <w:rPr>
          <w:sz w:val="24"/>
          <w:szCs w:val="24"/>
        </w:rPr>
        <w:t>купателя</w:t>
      </w:r>
      <w:r w:rsidR="00FC51D9" w:rsidRPr="00171F75">
        <w:rPr>
          <w:sz w:val="24"/>
          <w:szCs w:val="24"/>
        </w:rPr>
        <w:t xml:space="preserve">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Оборудования до Строительной Площадки. Все расходы, связанные с транспортировкой крупногабаритных и негабаритных единиц Оборудования, считаются включенными в Цену</w:t>
      </w:r>
      <w:r w:rsidRPr="00171F75">
        <w:rPr>
          <w:sz w:val="24"/>
          <w:szCs w:val="24"/>
        </w:rPr>
        <w:t xml:space="preserve"> Договора</w:t>
      </w:r>
      <w:r w:rsidR="00FC51D9" w:rsidRPr="00171F75">
        <w:rPr>
          <w:sz w:val="24"/>
          <w:szCs w:val="24"/>
        </w:rPr>
        <w:t xml:space="preserve">. </w:t>
      </w:r>
    </w:p>
    <w:p w14:paraId="2220FFA9" w14:textId="77777777" w:rsidR="008408E0" w:rsidRPr="00171F75" w:rsidRDefault="006F735E" w:rsidP="00F5066D">
      <w:pPr>
        <w:spacing w:line="262" w:lineRule="auto"/>
        <w:ind w:firstLine="567"/>
        <w:jc w:val="both"/>
        <w:rPr>
          <w:sz w:val="24"/>
          <w:szCs w:val="24"/>
        </w:rPr>
      </w:pPr>
      <w:r w:rsidRPr="00171F75">
        <w:rPr>
          <w:sz w:val="24"/>
          <w:szCs w:val="24"/>
        </w:rPr>
        <w:t>5.</w:t>
      </w:r>
      <w:r w:rsidR="005D6AFC" w:rsidRPr="00171F75">
        <w:rPr>
          <w:sz w:val="24"/>
          <w:szCs w:val="24"/>
        </w:rPr>
        <w:t>3</w:t>
      </w:r>
      <w:r w:rsidRPr="00171F75">
        <w:rPr>
          <w:sz w:val="24"/>
          <w:szCs w:val="24"/>
        </w:rPr>
        <w:t xml:space="preserve">. Поставщик </w:t>
      </w:r>
      <w:r w:rsidR="00FC51D9" w:rsidRPr="00171F75">
        <w:rPr>
          <w:sz w:val="24"/>
          <w:szCs w:val="24"/>
        </w:rPr>
        <w:t>обеспечивает надлежащее выполнение таможенного оформления и иных таможенных формальностей в отношении Оборудования.</w:t>
      </w:r>
    </w:p>
    <w:p w14:paraId="66FCC9DD" w14:textId="77777777" w:rsidR="00EE58A7" w:rsidRPr="00171F75" w:rsidRDefault="00EE58A7" w:rsidP="00F5066D">
      <w:pPr>
        <w:spacing w:line="262" w:lineRule="auto"/>
        <w:ind w:firstLine="567"/>
        <w:jc w:val="both"/>
        <w:rPr>
          <w:sz w:val="24"/>
          <w:szCs w:val="24"/>
        </w:rPr>
      </w:pPr>
    </w:p>
    <w:p w14:paraId="0AD90A77" w14:textId="77777777" w:rsidR="008408E0" w:rsidRPr="00171F75" w:rsidRDefault="008408E0" w:rsidP="00104CB9">
      <w:pPr>
        <w:pStyle w:val="30"/>
        <w:spacing w:before="0" w:line="262" w:lineRule="auto"/>
        <w:jc w:val="center"/>
        <w:rPr>
          <w:rFonts w:ascii="Times New Roman" w:hAnsi="Times New Roman" w:cs="Times New Roman"/>
          <w:b/>
          <w:color w:val="auto"/>
        </w:rPr>
      </w:pPr>
      <w:bookmarkStart w:id="8" w:name="_Toc401910856"/>
      <w:bookmarkStart w:id="9" w:name="_Toc402344145"/>
      <w:r w:rsidRPr="00171F75">
        <w:rPr>
          <w:rFonts w:ascii="Times New Roman" w:hAnsi="Times New Roman" w:cs="Times New Roman"/>
          <w:b/>
          <w:color w:val="auto"/>
        </w:rPr>
        <w:t xml:space="preserve">6. </w:t>
      </w:r>
      <w:r w:rsidR="00D377A8" w:rsidRPr="00171F75">
        <w:rPr>
          <w:rFonts w:ascii="Times New Roman" w:hAnsi="Times New Roman" w:cs="Times New Roman"/>
          <w:b/>
          <w:color w:val="auto"/>
        </w:rPr>
        <w:t>УПАКОВКА, МАРКИРОВКА И СТРАХОВАНИЕ ОБОРУДОВАНИЯ</w:t>
      </w:r>
      <w:bookmarkEnd w:id="8"/>
      <w:bookmarkEnd w:id="9"/>
    </w:p>
    <w:p w14:paraId="34E98B8A" w14:textId="77777777" w:rsidR="008408E0" w:rsidRPr="00171F75" w:rsidRDefault="008408E0" w:rsidP="00104CB9">
      <w:pPr>
        <w:spacing w:line="262" w:lineRule="auto"/>
        <w:ind w:firstLine="720"/>
        <w:jc w:val="both"/>
        <w:rPr>
          <w:sz w:val="24"/>
          <w:szCs w:val="24"/>
        </w:rPr>
      </w:pPr>
      <w:r w:rsidRPr="00171F75">
        <w:rPr>
          <w:sz w:val="24"/>
          <w:szCs w:val="24"/>
        </w:rPr>
        <w:t xml:space="preserve">6.1. Оборудование отгружается в упаковке завода-изготовителя (если применимо). Упаковка должна обеспечивать полную </w:t>
      </w:r>
      <w:r w:rsidR="00D70892" w:rsidRPr="00171F75">
        <w:rPr>
          <w:sz w:val="24"/>
          <w:szCs w:val="24"/>
        </w:rPr>
        <w:t>его</w:t>
      </w:r>
      <w:r w:rsidRPr="00171F75">
        <w:rPr>
          <w:sz w:val="24"/>
          <w:szCs w:val="24"/>
        </w:rPr>
        <w:t xml:space="preserve"> сохранность от всякого рода повреждений при транспортировке, возможных перевалках и хранении и соответствовать условиям и срокам хранения в соответствии с инструкцией завода-изготовителя, а также требованиям настоящего Договора и Применимого Права. Оборудование должно быть маркировано</w:t>
      </w:r>
      <w:r w:rsidR="00681F25" w:rsidRPr="00171F75">
        <w:rPr>
          <w:sz w:val="24"/>
          <w:szCs w:val="24"/>
        </w:rPr>
        <w:t xml:space="preserve"> в соответствии с Дополнением к Техническим требованиям на изготовление и поставку </w:t>
      </w:r>
      <w:r w:rsidR="00603860" w:rsidRPr="00171F75">
        <w:rPr>
          <w:sz w:val="24"/>
          <w:szCs w:val="24"/>
        </w:rPr>
        <w:t>оборудования</w:t>
      </w:r>
      <w:r w:rsidR="006B398E" w:rsidRPr="00171F75">
        <w:rPr>
          <w:sz w:val="24"/>
          <w:szCs w:val="24"/>
        </w:rPr>
        <w:t xml:space="preserve"> в части маркировки </w:t>
      </w:r>
      <w:r w:rsidR="000C1A4B" w:rsidRPr="00171F75">
        <w:rPr>
          <w:sz w:val="24"/>
          <w:szCs w:val="24"/>
        </w:rPr>
        <w:t>(</w:t>
      </w:r>
      <w:r w:rsidR="006B398E" w:rsidRPr="00171F75">
        <w:rPr>
          <w:sz w:val="24"/>
          <w:szCs w:val="24"/>
        </w:rPr>
        <w:t>приложение</w:t>
      </w:r>
      <w:r w:rsidR="00681F25" w:rsidRPr="00171F75">
        <w:rPr>
          <w:sz w:val="24"/>
          <w:szCs w:val="24"/>
        </w:rPr>
        <w:t xml:space="preserve"> </w:t>
      </w:r>
      <w:r w:rsidR="000C1A4B" w:rsidRPr="00171F75">
        <w:rPr>
          <w:sz w:val="24"/>
          <w:szCs w:val="24"/>
        </w:rPr>
        <w:t>№2</w:t>
      </w:r>
      <w:r w:rsidR="006B398E" w:rsidRPr="00171F75">
        <w:rPr>
          <w:sz w:val="24"/>
          <w:szCs w:val="24"/>
        </w:rPr>
        <w:t xml:space="preserve"> </w:t>
      </w:r>
      <w:r w:rsidR="000C1A4B" w:rsidRPr="00171F75">
        <w:rPr>
          <w:sz w:val="24"/>
          <w:szCs w:val="24"/>
        </w:rPr>
        <w:t>«</w:t>
      </w:r>
      <w:r w:rsidR="006B398E" w:rsidRPr="00171F75">
        <w:rPr>
          <w:sz w:val="24"/>
          <w:szCs w:val="24"/>
        </w:rPr>
        <w:t>Техническое</w:t>
      </w:r>
      <w:r w:rsidR="00681F25" w:rsidRPr="00171F75">
        <w:rPr>
          <w:sz w:val="24"/>
          <w:szCs w:val="24"/>
        </w:rPr>
        <w:t xml:space="preserve"> </w:t>
      </w:r>
      <w:r w:rsidR="006B398E" w:rsidRPr="00171F75">
        <w:rPr>
          <w:sz w:val="24"/>
          <w:szCs w:val="24"/>
        </w:rPr>
        <w:t>задание</w:t>
      </w:r>
      <w:r w:rsidR="000C1A4B" w:rsidRPr="00171F75">
        <w:rPr>
          <w:sz w:val="24"/>
          <w:szCs w:val="24"/>
        </w:rPr>
        <w:t>»,</w:t>
      </w:r>
      <w:r w:rsidR="00216B81" w:rsidRPr="00171F75">
        <w:rPr>
          <w:sz w:val="24"/>
          <w:szCs w:val="24"/>
        </w:rPr>
        <w:t xml:space="preserve"> приложен</w:t>
      </w:r>
      <w:r w:rsidR="00B90F38" w:rsidRPr="00171F75">
        <w:rPr>
          <w:sz w:val="24"/>
          <w:szCs w:val="24"/>
        </w:rPr>
        <w:t>ие</w:t>
      </w:r>
      <w:r w:rsidR="00216B81" w:rsidRPr="00171F75">
        <w:rPr>
          <w:sz w:val="24"/>
          <w:szCs w:val="24"/>
        </w:rPr>
        <w:t xml:space="preserve"> </w:t>
      </w:r>
      <w:r w:rsidR="000C1A4B" w:rsidRPr="00171F75">
        <w:rPr>
          <w:sz w:val="24"/>
          <w:szCs w:val="24"/>
        </w:rPr>
        <w:t xml:space="preserve">№1 «Спецификация» </w:t>
      </w:r>
      <w:r w:rsidR="006B398E" w:rsidRPr="00171F75">
        <w:rPr>
          <w:sz w:val="24"/>
          <w:szCs w:val="24"/>
        </w:rPr>
        <w:t xml:space="preserve">к настоящему </w:t>
      </w:r>
      <w:r w:rsidR="00027E8F" w:rsidRPr="00171F75">
        <w:rPr>
          <w:sz w:val="24"/>
          <w:szCs w:val="24"/>
        </w:rPr>
        <w:t>договору</w:t>
      </w:r>
      <w:r w:rsidR="000C1A4B" w:rsidRPr="00171F75">
        <w:rPr>
          <w:sz w:val="24"/>
          <w:szCs w:val="24"/>
        </w:rPr>
        <w:t>)</w:t>
      </w:r>
      <w:r w:rsidR="00027E8F" w:rsidRPr="00171F75">
        <w:rPr>
          <w:sz w:val="24"/>
          <w:szCs w:val="24"/>
        </w:rPr>
        <w:t xml:space="preserve"> таким</w:t>
      </w:r>
      <w:r w:rsidRPr="00171F75">
        <w:rPr>
          <w:sz w:val="24"/>
          <w:szCs w:val="24"/>
        </w:rPr>
        <w:t xml:space="preserve"> образом, чтобы позволить их идентифицировать в соответствии с отгрузочной/товаросопроводительной документацией. Надписи на упаковке должны быть на русском языке. На упаковке крупногабаритного и тяжеловесного Оборудования должны быть указаны:</w:t>
      </w:r>
    </w:p>
    <w:p w14:paraId="7E9AF150" w14:textId="77777777" w:rsidR="008408E0" w:rsidRPr="00171F75" w:rsidRDefault="008408E0" w:rsidP="000D6E59">
      <w:pPr>
        <w:widowControl w:val="0"/>
        <w:numPr>
          <w:ilvl w:val="0"/>
          <w:numId w:val="3"/>
        </w:numPr>
        <w:tabs>
          <w:tab w:val="clear" w:pos="1211"/>
        </w:tabs>
        <w:spacing w:line="262" w:lineRule="auto"/>
        <w:ind w:left="0" w:firstLine="567"/>
        <w:jc w:val="both"/>
        <w:rPr>
          <w:sz w:val="24"/>
          <w:szCs w:val="24"/>
        </w:rPr>
      </w:pPr>
      <w:r w:rsidRPr="00171F75">
        <w:rPr>
          <w:sz w:val="24"/>
          <w:szCs w:val="24"/>
        </w:rPr>
        <w:t>весогабаритные характеристики мест;</w:t>
      </w:r>
    </w:p>
    <w:p w14:paraId="19289582" w14:textId="77777777" w:rsidR="008408E0" w:rsidRPr="00171F75" w:rsidRDefault="008408E0" w:rsidP="000D6E59">
      <w:pPr>
        <w:widowControl w:val="0"/>
        <w:numPr>
          <w:ilvl w:val="0"/>
          <w:numId w:val="3"/>
        </w:numPr>
        <w:tabs>
          <w:tab w:val="clear" w:pos="1211"/>
        </w:tabs>
        <w:spacing w:line="262" w:lineRule="auto"/>
        <w:ind w:left="0" w:firstLine="567"/>
        <w:jc w:val="both"/>
        <w:rPr>
          <w:sz w:val="24"/>
          <w:szCs w:val="24"/>
        </w:rPr>
      </w:pPr>
      <w:r w:rsidRPr="00171F75">
        <w:rPr>
          <w:sz w:val="24"/>
          <w:szCs w:val="24"/>
        </w:rPr>
        <w:t>центр тяжести знаком (+) и буквами ЦТ на каждой торцевой и боковой поверхности упаковочного места;</w:t>
      </w:r>
    </w:p>
    <w:p w14:paraId="44FC510D" w14:textId="77777777" w:rsidR="008408E0" w:rsidRPr="00171F75" w:rsidRDefault="008408E0" w:rsidP="000D6E59">
      <w:pPr>
        <w:widowControl w:val="0"/>
        <w:numPr>
          <w:ilvl w:val="0"/>
          <w:numId w:val="3"/>
        </w:numPr>
        <w:tabs>
          <w:tab w:val="clear" w:pos="1211"/>
        </w:tabs>
        <w:spacing w:line="262" w:lineRule="auto"/>
        <w:ind w:left="0" w:firstLine="567"/>
        <w:jc w:val="both"/>
        <w:rPr>
          <w:sz w:val="24"/>
          <w:szCs w:val="24"/>
        </w:rPr>
      </w:pPr>
      <w:r w:rsidRPr="00171F75">
        <w:rPr>
          <w:sz w:val="24"/>
          <w:szCs w:val="24"/>
        </w:rPr>
        <w:t>маркировка для обозначения места строповки;</w:t>
      </w:r>
    </w:p>
    <w:p w14:paraId="1EBE3BBD" w14:textId="77777777" w:rsidR="008408E0" w:rsidRPr="00171F75" w:rsidRDefault="008408E0" w:rsidP="000D6E59">
      <w:pPr>
        <w:widowControl w:val="0"/>
        <w:numPr>
          <w:ilvl w:val="0"/>
          <w:numId w:val="3"/>
        </w:numPr>
        <w:tabs>
          <w:tab w:val="clear" w:pos="1211"/>
        </w:tabs>
        <w:spacing w:line="262" w:lineRule="auto"/>
        <w:ind w:left="0" w:firstLine="567"/>
        <w:jc w:val="both"/>
        <w:rPr>
          <w:sz w:val="24"/>
          <w:szCs w:val="24"/>
        </w:rPr>
      </w:pPr>
      <w:r w:rsidRPr="00171F75">
        <w:rPr>
          <w:sz w:val="24"/>
          <w:szCs w:val="24"/>
        </w:rPr>
        <w:lastRenderedPageBreak/>
        <w:t>место захвата погрузочно-разгрузочными механизмами</w:t>
      </w:r>
    </w:p>
    <w:p w14:paraId="0306773D" w14:textId="77777777" w:rsidR="008408E0" w:rsidRPr="00171F75" w:rsidRDefault="008408E0" w:rsidP="00104CB9">
      <w:pPr>
        <w:spacing w:line="262" w:lineRule="auto"/>
        <w:ind w:firstLine="567"/>
        <w:jc w:val="both"/>
        <w:rPr>
          <w:sz w:val="24"/>
          <w:szCs w:val="24"/>
        </w:rPr>
      </w:pPr>
      <w:r w:rsidRPr="00171F75">
        <w:rPr>
          <w:sz w:val="24"/>
          <w:szCs w:val="24"/>
        </w:rPr>
        <w:t>В случае поставки Оборудования без упаковки, маркировка (на русском языке) должна наноситься непосредственно на Оборудование, а тяжеловесное Оборудование должно иметь проушины для строповки.</w:t>
      </w:r>
    </w:p>
    <w:p w14:paraId="2A190DC4" w14:textId="77777777" w:rsidR="008408E0" w:rsidRPr="00171F75" w:rsidRDefault="008408E0" w:rsidP="00104CB9">
      <w:pPr>
        <w:spacing w:line="262" w:lineRule="auto"/>
        <w:ind w:firstLine="567"/>
        <w:jc w:val="both"/>
        <w:rPr>
          <w:sz w:val="24"/>
          <w:szCs w:val="24"/>
        </w:rPr>
      </w:pPr>
      <w:r w:rsidRPr="00171F75">
        <w:rPr>
          <w:sz w:val="24"/>
          <w:szCs w:val="24"/>
        </w:rPr>
        <w:t>6.2. В случае невозможности нанесения маркировки непосредственно на Оборудование ее необходимо нанести на бирки (на русском языке), надежно прикрепленные к Оборудованию.</w:t>
      </w:r>
    </w:p>
    <w:p w14:paraId="1E31F14C" w14:textId="77777777" w:rsidR="008408E0" w:rsidRPr="00171F75" w:rsidRDefault="008408E0" w:rsidP="00104CB9">
      <w:pPr>
        <w:spacing w:line="262" w:lineRule="auto"/>
        <w:ind w:firstLine="567"/>
        <w:jc w:val="both"/>
        <w:rPr>
          <w:sz w:val="24"/>
          <w:szCs w:val="24"/>
        </w:rPr>
      </w:pPr>
      <w:r w:rsidRPr="00171F75">
        <w:rPr>
          <w:sz w:val="24"/>
          <w:szCs w:val="24"/>
        </w:rPr>
        <w:t>На упаковке Оборудования (на бирке) необходимо указать:</w:t>
      </w:r>
    </w:p>
    <w:p w14:paraId="7D02B9F6" w14:textId="77777777" w:rsidR="008408E0" w:rsidRPr="00171F75" w:rsidRDefault="008408E0" w:rsidP="000D6E59">
      <w:pPr>
        <w:widowControl w:val="0"/>
        <w:numPr>
          <w:ilvl w:val="0"/>
          <w:numId w:val="4"/>
        </w:numPr>
        <w:tabs>
          <w:tab w:val="clear" w:pos="1211"/>
        </w:tabs>
        <w:spacing w:line="262" w:lineRule="auto"/>
        <w:ind w:left="0" w:firstLine="567"/>
        <w:jc w:val="both"/>
        <w:rPr>
          <w:sz w:val="24"/>
          <w:szCs w:val="24"/>
        </w:rPr>
      </w:pPr>
      <w:r w:rsidRPr="00171F75">
        <w:rPr>
          <w:sz w:val="24"/>
          <w:szCs w:val="24"/>
        </w:rPr>
        <w:t>номер настоящего Договора;</w:t>
      </w:r>
    </w:p>
    <w:p w14:paraId="6CA50BE6" w14:textId="77777777" w:rsidR="008408E0" w:rsidRPr="00171F75" w:rsidRDefault="008408E0" w:rsidP="000D6E59">
      <w:pPr>
        <w:widowControl w:val="0"/>
        <w:numPr>
          <w:ilvl w:val="0"/>
          <w:numId w:val="4"/>
        </w:numPr>
        <w:tabs>
          <w:tab w:val="clear" w:pos="1211"/>
        </w:tabs>
        <w:spacing w:line="262" w:lineRule="auto"/>
        <w:ind w:left="0" w:firstLine="567"/>
        <w:jc w:val="both"/>
        <w:rPr>
          <w:sz w:val="24"/>
          <w:szCs w:val="24"/>
        </w:rPr>
      </w:pPr>
      <w:r w:rsidRPr="00171F75">
        <w:rPr>
          <w:sz w:val="24"/>
          <w:szCs w:val="24"/>
        </w:rPr>
        <w:t>вес брутто/нетто Оборудования;</w:t>
      </w:r>
    </w:p>
    <w:p w14:paraId="12C66860" w14:textId="77777777" w:rsidR="008408E0" w:rsidRPr="00171F75" w:rsidRDefault="008408E0" w:rsidP="000D6E59">
      <w:pPr>
        <w:widowControl w:val="0"/>
        <w:numPr>
          <w:ilvl w:val="0"/>
          <w:numId w:val="4"/>
        </w:numPr>
        <w:tabs>
          <w:tab w:val="clear" w:pos="1211"/>
        </w:tabs>
        <w:spacing w:line="262" w:lineRule="auto"/>
        <w:ind w:left="0" w:firstLine="567"/>
        <w:jc w:val="both"/>
        <w:rPr>
          <w:sz w:val="24"/>
          <w:szCs w:val="24"/>
        </w:rPr>
      </w:pPr>
      <w:r w:rsidRPr="00171F75">
        <w:rPr>
          <w:sz w:val="24"/>
          <w:szCs w:val="24"/>
        </w:rPr>
        <w:t>станция (место) назначения;</w:t>
      </w:r>
    </w:p>
    <w:p w14:paraId="609EDB0D" w14:textId="77777777" w:rsidR="008408E0" w:rsidRPr="00171F75" w:rsidRDefault="008408E0" w:rsidP="000D6E59">
      <w:pPr>
        <w:widowControl w:val="0"/>
        <w:numPr>
          <w:ilvl w:val="0"/>
          <w:numId w:val="4"/>
        </w:numPr>
        <w:tabs>
          <w:tab w:val="clear" w:pos="1211"/>
        </w:tabs>
        <w:spacing w:line="262" w:lineRule="auto"/>
        <w:ind w:left="0" w:firstLine="567"/>
        <w:jc w:val="both"/>
        <w:rPr>
          <w:sz w:val="24"/>
          <w:szCs w:val="24"/>
        </w:rPr>
      </w:pPr>
      <w:r w:rsidRPr="00171F75">
        <w:rPr>
          <w:sz w:val="24"/>
          <w:szCs w:val="24"/>
        </w:rPr>
        <w:t>наименование получателя Оборудования;</w:t>
      </w:r>
    </w:p>
    <w:p w14:paraId="49467A0F" w14:textId="77777777" w:rsidR="008408E0" w:rsidRPr="00171F75" w:rsidRDefault="008408E0" w:rsidP="000D6E59">
      <w:pPr>
        <w:widowControl w:val="0"/>
        <w:numPr>
          <w:ilvl w:val="0"/>
          <w:numId w:val="4"/>
        </w:numPr>
        <w:tabs>
          <w:tab w:val="clear" w:pos="1211"/>
        </w:tabs>
        <w:spacing w:line="262" w:lineRule="auto"/>
        <w:ind w:left="0" w:firstLine="567"/>
        <w:jc w:val="both"/>
        <w:rPr>
          <w:sz w:val="24"/>
          <w:szCs w:val="24"/>
        </w:rPr>
      </w:pPr>
      <w:r w:rsidRPr="00171F75">
        <w:rPr>
          <w:sz w:val="24"/>
          <w:szCs w:val="24"/>
        </w:rPr>
        <w:t>наименование Оборудования;</w:t>
      </w:r>
    </w:p>
    <w:p w14:paraId="2FC5605A" w14:textId="77777777" w:rsidR="008408E0" w:rsidRPr="00171F75" w:rsidRDefault="008408E0" w:rsidP="000D6E59">
      <w:pPr>
        <w:widowControl w:val="0"/>
        <w:numPr>
          <w:ilvl w:val="0"/>
          <w:numId w:val="4"/>
        </w:numPr>
        <w:tabs>
          <w:tab w:val="clear" w:pos="1211"/>
        </w:tabs>
        <w:spacing w:line="262" w:lineRule="auto"/>
        <w:ind w:left="0" w:firstLine="567"/>
        <w:jc w:val="both"/>
        <w:rPr>
          <w:sz w:val="24"/>
          <w:szCs w:val="24"/>
        </w:rPr>
      </w:pPr>
      <w:r w:rsidRPr="00171F75">
        <w:rPr>
          <w:sz w:val="24"/>
          <w:szCs w:val="24"/>
        </w:rPr>
        <w:t xml:space="preserve">заводской номер </w:t>
      </w:r>
      <w:r w:rsidR="00524FDF" w:rsidRPr="00171F75">
        <w:rPr>
          <w:sz w:val="24"/>
          <w:szCs w:val="24"/>
        </w:rPr>
        <w:t>Оборудования</w:t>
      </w:r>
      <w:r w:rsidRPr="00171F75">
        <w:rPr>
          <w:sz w:val="24"/>
          <w:szCs w:val="24"/>
        </w:rPr>
        <w:t xml:space="preserve"> (если применимо);</w:t>
      </w:r>
    </w:p>
    <w:p w14:paraId="420E1A70" w14:textId="77777777" w:rsidR="008408E0" w:rsidRPr="00171F75" w:rsidRDefault="008408E0" w:rsidP="000D6E59">
      <w:pPr>
        <w:widowControl w:val="0"/>
        <w:numPr>
          <w:ilvl w:val="0"/>
          <w:numId w:val="4"/>
        </w:numPr>
        <w:tabs>
          <w:tab w:val="clear" w:pos="1211"/>
        </w:tabs>
        <w:spacing w:line="262" w:lineRule="auto"/>
        <w:ind w:left="0" w:firstLine="567"/>
        <w:jc w:val="both"/>
        <w:rPr>
          <w:sz w:val="24"/>
          <w:szCs w:val="24"/>
        </w:rPr>
      </w:pPr>
      <w:r w:rsidRPr="00171F75">
        <w:rPr>
          <w:sz w:val="24"/>
          <w:szCs w:val="24"/>
        </w:rPr>
        <w:t>количество отгруженных упаковочных мест данного Оборудования;</w:t>
      </w:r>
    </w:p>
    <w:p w14:paraId="321907F1" w14:textId="77777777" w:rsidR="008408E0" w:rsidRPr="00171F75" w:rsidRDefault="008408E0" w:rsidP="000D6E59">
      <w:pPr>
        <w:widowControl w:val="0"/>
        <w:numPr>
          <w:ilvl w:val="0"/>
          <w:numId w:val="4"/>
        </w:numPr>
        <w:tabs>
          <w:tab w:val="clear" w:pos="1211"/>
        </w:tabs>
        <w:spacing w:line="262" w:lineRule="auto"/>
        <w:ind w:left="0" w:firstLine="567"/>
        <w:jc w:val="both"/>
        <w:rPr>
          <w:sz w:val="24"/>
          <w:szCs w:val="24"/>
        </w:rPr>
      </w:pPr>
      <w:r w:rsidRPr="00171F75">
        <w:rPr>
          <w:sz w:val="24"/>
          <w:szCs w:val="24"/>
        </w:rPr>
        <w:t>номера упаковочных мест и их общее количество;</w:t>
      </w:r>
    </w:p>
    <w:p w14:paraId="05526672" w14:textId="77777777" w:rsidR="008408E0" w:rsidRPr="00171F75" w:rsidRDefault="008408E0" w:rsidP="00BE6BC2">
      <w:pPr>
        <w:widowControl w:val="0"/>
        <w:numPr>
          <w:ilvl w:val="0"/>
          <w:numId w:val="4"/>
        </w:numPr>
        <w:tabs>
          <w:tab w:val="clear" w:pos="1211"/>
        </w:tabs>
        <w:spacing w:line="262" w:lineRule="auto"/>
        <w:ind w:left="0" w:firstLine="567"/>
        <w:jc w:val="both"/>
        <w:rPr>
          <w:sz w:val="24"/>
          <w:szCs w:val="24"/>
        </w:rPr>
      </w:pPr>
      <w:r w:rsidRPr="00171F75">
        <w:rPr>
          <w:sz w:val="24"/>
          <w:szCs w:val="24"/>
        </w:rPr>
        <w:t>адрес отправителя Оборудования;</w:t>
      </w:r>
    </w:p>
    <w:p w14:paraId="4530D83D" w14:textId="77777777" w:rsidR="008408E0" w:rsidRPr="00171F75" w:rsidRDefault="008408E0" w:rsidP="00BE6BC2">
      <w:pPr>
        <w:widowControl w:val="0"/>
        <w:numPr>
          <w:ilvl w:val="0"/>
          <w:numId w:val="4"/>
        </w:numPr>
        <w:tabs>
          <w:tab w:val="clear" w:pos="1211"/>
        </w:tabs>
        <w:spacing w:line="262" w:lineRule="auto"/>
        <w:ind w:left="0" w:firstLine="567"/>
        <w:jc w:val="both"/>
        <w:rPr>
          <w:sz w:val="24"/>
          <w:szCs w:val="24"/>
        </w:rPr>
      </w:pPr>
      <w:r w:rsidRPr="00171F75">
        <w:rPr>
          <w:sz w:val="24"/>
          <w:szCs w:val="24"/>
        </w:rPr>
        <w:t>условия хранения и другие обозначения типа «не кантовать», «не бросать» и пр.;</w:t>
      </w:r>
    </w:p>
    <w:p w14:paraId="7DE4782B" w14:textId="77777777" w:rsidR="008408E0" w:rsidRPr="00171F75" w:rsidRDefault="008408E0" w:rsidP="000D6E59">
      <w:pPr>
        <w:numPr>
          <w:ilvl w:val="0"/>
          <w:numId w:val="4"/>
        </w:numPr>
        <w:tabs>
          <w:tab w:val="clear" w:pos="1211"/>
          <w:tab w:val="num" w:pos="851"/>
        </w:tabs>
        <w:spacing w:line="262" w:lineRule="auto"/>
        <w:ind w:left="0" w:firstLine="567"/>
        <w:jc w:val="both"/>
        <w:rPr>
          <w:sz w:val="24"/>
          <w:szCs w:val="24"/>
        </w:rPr>
      </w:pPr>
      <w:r w:rsidRPr="00171F75">
        <w:rPr>
          <w:sz w:val="24"/>
          <w:szCs w:val="24"/>
        </w:rPr>
        <w:t xml:space="preserve"> </w:t>
      </w:r>
      <w:r w:rsidRPr="00171F75">
        <w:rPr>
          <w:sz w:val="24"/>
          <w:szCs w:val="24"/>
        </w:rPr>
        <w:tab/>
        <w:t>запасные части должны иметь отдельную упаковку и маркировку «Запасные части». Каждая запасная часть должна иметь маркировку и идентифицироваться по номеру чертежа.</w:t>
      </w:r>
    </w:p>
    <w:p w14:paraId="40E30BEC" w14:textId="77777777" w:rsidR="008408E0" w:rsidRPr="00171F75" w:rsidRDefault="008408E0" w:rsidP="00104CB9">
      <w:pPr>
        <w:spacing w:line="262" w:lineRule="auto"/>
        <w:ind w:firstLine="567"/>
        <w:jc w:val="both"/>
        <w:rPr>
          <w:sz w:val="24"/>
          <w:szCs w:val="24"/>
        </w:rPr>
      </w:pPr>
      <w:r w:rsidRPr="00171F75">
        <w:rPr>
          <w:sz w:val="24"/>
          <w:szCs w:val="24"/>
        </w:rPr>
        <w:t>6.3. С каждым упаковочным местом Оборудования должны находиться 2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p w14:paraId="614D31C7" w14:textId="77777777" w:rsidR="008408E0" w:rsidRPr="00171F75" w:rsidRDefault="008408E0" w:rsidP="00104CB9">
      <w:pPr>
        <w:spacing w:line="262" w:lineRule="auto"/>
        <w:ind w:firstLine="567"/>
        <w:jc w:val="both"/>
        <w:rPr>
          <w:sz w:val="24"/>
          <w:szCs w:val="24"/>
        </w:rPr>
      </w:pPr>
      <w:r w:rsidRPr="00171F75">
        <w:rPr>
          <w:sz w:val="24"/>
          <w:szCs w:val="24"/>
        </w:rPr>
        <w:t>6.4. Перед упаковкой Оборудование, требующее защиты, должно быть защищено специальным покрытием, обеспечивающим его сохранность от повреждений и коррозии во время транспортировки и хранения. Упаковка должна быть приспособлена как к крановым перегрузкам, так и перегрузкам ручным способом, на тележках и автокранах, насколько это допускается весом и объемом отдельных упаковочных мест.</w:t>
      </w:r>
    </w:p>
    <w:p w14:paraId="697B7F59" w14:textId="77777777" w:rsidR="008408E0" w:rsidRPr="00171F75" w:rsidRDefault="008408E0" w:rsidP="00104CB9">
      <w:pPr>
        <w:spacing w:line="262" w:lineRule="auto"/>
        <w:ind w:firstLine="567"/>
        <w:jc w:val="both"/>
        <w:rPr>
          <w:sz w:val="24"/>
          <w:szCs w:val="24"/>
        </w:rPr>
      </w:pPr>
      <w:r w:rsidRPr="00171F75">
        <w:rPr>
          <w:sz w:val="24"/>
          <w:szCs w:val="24"/>
        </w:rPr>
        <w:t>6.5. Оборудование должно быть надежно закреплено внутри упаковки таким образом, чтобы исключить возможность его смещения внутри упаковки во время транспортировки и перегрузки.</w:t>
      </w:r>
    </w:p>
    <w:p w14:paraId="41D1744A" w14:textId="77777777" w:rsidR="00A4383A" w:rsidRPr="00171F75" w:rsidRDefault="00C67A8D" w:rsidP="00BB0844">
      <w:pPr>
        <w:spacing w:line="262" w:lineRule="auto"/>
        <w:ind w:firstLine="567"/>
        <w:jc w:val="both"/>
        <w:rPr>
          <w:sz w:val="24"/>
          <w:szCs w:val="24"/>
        </w:rPr>
      </w:pPr>
      <w:r w:rsidRPr="00171F75">
        <w:rPr>
          <w:sz w:val="24"/>
          <w:szCs w:val="24"/>
        </w:rPr>
        <w:t>6.6. Поставщик</w:t>
      </w:r>
      <w:r w:rsidR="00BB0844" w:rsidRPr="00171F75">
        <w:rPr>
          <w:sz w:val="24"/>
          <w:szCs w:val="24"/>
        </w:rPr>
        <w:t xml:space="preserve"> </w:t>
      </w:r>
      <w:r w:rsidRPr="00171F75">
        <w:rPr>
          <w:sz w:val="24"/>
          <w:szCs w:val="24"/>
        </w:rPr>
        <w:t xml:space="preserve">в счет Цены Договора должен обеспечить страхование </w:t>
      </w:r>
      <w:r w:rsidR="00C94965" w:rsidRPr="00171F75">
        <w:rPr>
          <w:sz w:val="24"/>
          <w:szCs w:val="24"/>
        </w:rPr>
        <w:t>Оборудования от</w:t>
      </w:r>
      <w:r w:rsidRPr="00171F75">
        <w:rPr>
          <w:sz w:val="24"/>
          <w:szCs w:val="24"/>
        </w:rPr>
        <w:t xml:space="preserve"> повреждения/утраты Оборудования во время его транспортировки. </w:t>
      </w:r>
      <w:r w:rsidR="00A4383A" w:rsidRPr="00171F75">
        <w:rPr>
          <w:sz w:val="24"/>
          <w:szCs w:val="24"/>
        </w:rPr>
        <w:t>Данное страхование покрывает риски гибели и/или повреждения, которые могут произойти с Оборудованием, включая запасные части к нему, в процессе их транспортировки до Объекта, а также разгрузки погрузки, перевалки, хранения в местах временного хранения. Условия страхования должны предусматривать покрытие «с ответственностью за все риски». Страховая сумма устанавливается в размере 100% действительной стоимости поставляемых Оборудования, включая расходы, связанные с перевозкой и страхованием. Срок действия транспортного страхования каждой партии Оборудования – с момента начала отгрузки до момента прибытия на Строительную Площадку (заканчивая моментом разгрузки). При этом франшиза за каждый страховой случай должна быть безусловной в размере не более 500 000 (пятисот тысяч) рублей.</w:t>
      </w:r>
    </w:p>
    <w:p w14:paraId="1B67177F" w14:textId="77777777" w:rsidR="00C67A8D" w:rsidRPr="00171F75" w:rsidRDefault="00A4383A" w:rsidP="00A4383A">
      <w:pPr>
        <w:spacing w:line="262" w:lineRule="auto"/>
        <w:ind w:firstLine="567"/>
        <w:jc w:val="both"/>
        <w:rPr>
          <w:sz w:val="24"/>
          <w:szCs w:val="24"/>
        </w:rPr>
      </w:pPr>
      <w:r w:rsidRPr="00171F75">
        <w:rPr>
          <w:sz w:val="24"/>
          <w:szCs w:val="24"/>
        </w:rPr>
        <w:t>Данное страхование должно быть осуществлено не позднее чем за 3 дня до начала транспортировки Оборудования.</w:t>
      </w:r>
      <w:r w:rsidR="00C67A8D" w:rsidRPr="00171F75">
        <w:rPr>
          <w:sz w:val="24"/>
          <w:szCs w:val="24"/>
        </w:rPr>
        <w:t xml:space="preserve"> </w:t>
      </w:r>
    </w:p>
    <w:p w14:paraId="5CFD2A18" w14:textId="77777777" w:rsidR="004F43DC" w:rsidRPr="00171F75" w:rsidRDefault="004F43DC" w:rsidP="00104CB9">
      <w:pPr>
        <w:pStyle w:val="af8"/>
        <w:spacing w:after="0" w:line="262" w:lineRule="auto"/>
        <w:ind w:left="0" w:firstLine="567"/>
        <w:jc w:val="both"/>
        <w:rPr>
          <w:rFonts w:ascii="Times New Roman" w:hAnsi="Times New Roman"/>
          <w:sz w:val="24"/>
          <w:szCs w:val="24"/>
          <w:lang w:eastAsia="ru-RU"/>
        </w:rPr>
      </w:pPr>
      <w:r w:rsidRPr="00171F75">
        <w:rPr>
          <w:rFonts w:ascii="Times New Roman" w:hAnsi="Times New Roman"/>
          <w:sz w:val="24"/>
          <w:szCs w:val="24"/>
          <w:lang w:eastAsia="ru-RU"/>
        </w:rPr>
        <w:t>6.7. Договор страхования, предусмотренный Договором, должен быть заключен с Первоклассной Страховой Компанией.</w:t>
      </w:r>
    </w:p>
    <w:p w14:paraId="7744B514" w14:textId="77777777" w:rsidR="00C67A8D" w:rsidRPr="00171F75" w:rsidRDefault="00C67A8D" w:rsidP="00104CB9">
      <w:pPr>
        <w:pStyle w:val="af8"/>
        <w:spacing w:after="0" w:line="262" w:lineRule="auto"/>
        <w:ind w:left="0" w:firstLine="567"/>
        <w:jc w:val="both"/>
        <w:rPr>
          <w:rFonts w:ascii="Times New Roman" w:hAnsi="Times New Roman"/>
          <w:sz w:val="24"/>
          <w:szCs w:val="24"/>
          <w:lang w:eastAsia="ru-RU"/>
        </w:rPr>
      </w:pPr>
      <w:r w:rsidRPr="00171F75">
        <w:rPr>
          <w:rFonts w:ascii="Times New Roman" w:hAnsi="Times New Roman"/>
          <w:sz w:val="24"/>
          <w:szCs w:val="24"/>
          <w:lang w:eastAsia="ru-RU"/>
        </w:rPr>
        <w:lastRenderedPageBreak/>
        <w:t>6.</w:t>
      </w:r>
      <w:r w:rsidR="004F43DC" w:rsidRPr="00171F75">
        <w:rPr>
          <w:rFonts w:ascii="Times New Roman" w:hAnsi="Times New Roman"/>
          <w:sz w:val="24"/>
          <w:szCs w:val="24"/>
          <w:lang w:eastAsia="ru-RU"/>
        </w:rPr>
        <w:t>8</w:t>
      </w:r>
      <w:r w:rsidRPr="00171F75">
        <w:rPr>
          <w:rFonts w:ascii="Times New Roman" w:hAnsi="Times New Roman"/>
          <w:sz w:val="24"/>
          <w:szCs w:val="24"/>
          <w:lang w:eastAsia="ru-RU"/>
        </w:rPr>
        <w:t xml:space="preserve">. </w:t>
      </w:r>
      <w:r w:rsidR="008224E3" w:rsidRPr="00171F75">
        <w:rPr>
          <w:rFonts w:ascii="Times New Roman" w:hAnsi="Times New Roman"/>
          <w:sz w:val="24"/>
          <w:szCs w:val="24"/>
          <w:lang w:eastAsia="ru-RU"/>
        </w:rPr>
        <w:t>Поставщик не позднее 3 (три) рабочих дней с момента заключения договоров страхования/страховых полисов, оформляемых Поставщиком по Договору, обязан предоставить Покупателю их скан-копии в качестве подтверждения того, что требуемые договоры страхования/страховые полисы имеют полную силу и действительны.</w:t>
      </w:r>
    </w:p>
    <w:p w14:paraId="21E3C2B8" w14:textId="77777777" w:rsidR="00F13AB8" w:rsidRPr="00171F75" w:rsidRDefault="00C67A8D" w:rsidP="00F5066D">
      <w:pPr>
        <w:pStyle w:val="af8"/>
        <w:spacing w:after="0" w:line="262" w:lineRule="auto"/>
        <w:ind w:left="0" w:firstLine="567"/>
        <w:jc w:val="both"/>
        <w:rPr>
          <w:rFonts w:ascii="Times New Roman" w:hAnsi="Times New Roman"/>
          <w:sz w:val="24"/>
          <w:szCs w:val="24"/>
          <w:lang w:eastAsia="ru-RU"/>
        </w:rPr>
      </w:pPr>
      <w:r w:rsidRPr="00171F75">
        <w:rPr>
          <w:rFonts w:ascii="Times New Roman" w:hAnsi="Times New Roman"/>
          <w:sz w:val="24"/>
          <w:szCs w:val="24"/>
          <w:lang w:eastAsia="ru-RU"/>
        </w:rPr>
        <w:t>6.</w:t>
      </w:r>
      <w:r w:rsidR="004F43DC" w:rsidRPr="00171F75">
        <w:rPr>
          <w:rFonts w:ascii="Times New Roman" w:hAnsi="Times New Roman"/>
          <w:sz w:val="24"/>
          <w:szCs w:val="24"/>
          <w:lang w:eastAsia="ru-RU"/>
        </w:rPr>
        <w:t>9</w:t>
      </w:r>
      <w:r w:rsidRPr="00171F75">
        <w:rPr>
          <w:rFonts w:ascii="Times New Roman" w:hAnsi="Times New Roman"/>
          <w:sz w:val="24"/>
          <w:szCs w:val="24"/>
          <w:lang w:eastAsia="ru-RU"/>
        </w:rPr>
        <w:t>. Страхование не освобождает Покупателя и Поставщика от обязанности принять необходимые меры для предотвращения наступления страхового случая.</w:t>
      </w:r>
    </w:p>
    <w:p w14:paraId="39B1C976" w14:textId="77777777" w:rsidR="00050CDF" w:rsidRPr="00171F75" w:rsidRDefault="00050CDF" w:rsidP="00F5066D">
      <w:pPr>
        <w:pStyle w:val="af8"/>
        <w:spacing w:after="0" w:line="262" w:lineRule="auto"/>
        <w:ind w:left="0" w:firstLine="567"/>
        <w:jc w:val="both"/>
        <w:rPr>
          <w:rFonts w:ascii="Times New Roman" w:hAnsi="Times New Roman"/>
          <w:sz w:val="24"/>
          <w:szCs w:val="24"/>
          <w:lang w:eastAsia="ru-RU"/>
        </w:rPr>
      </w:pPr>
    </w:p>
    <w:p w14:paraId="748A8BAE" w14:textId="77777777" w:rsidR="00E41E80" w:rsidRPr="00171F75" w:rsidRDefault="00E41E80" w:rsidP="00F5066D">
      <w:pPr>
        <w:pStyle w:val="30"/>
        <w:spacing w:line="262" w:lineRule="auto"/>
        <w:jc w:val="center"/>
        <w:rPr>
          <w:rFonts w:ascii="Times New Roman" w:hAnsi="Times New Roman" w:cs="Times New Roman"/>
          <w:b/>
          <w:color w:val="auto"/>
        </w:rPr>
      </w:pPr>
      <w:bookmarkStart w:id="10" w:name="_Ref180209826"/>
      <w:bookmarkStart w:id="11" w:name="_Toc402344147"/>
      <w:bookmarkStart w:id="12" w:name="_Toc401910858"/>
      <w:r w:rsidRPr="00171F75">
        <w:rPr>
          <w:rFonts w:ascii="Times New Roman" w:hAnsi="Times New Roman" w:cs="Times New Roman"/>
          <w:b/>
          <w:color w:val="auto"/>
        </w:rPr>
        <w:t xml:space="preserve">7. </w:t>
      </w:r>
      <w:r w:rsidR="00815CC7" w:rsidRPr="00171F75">
        <w:rPr>
          <w:rFonts w:ascii="Times New Roman" w:hAnsi="Times New Roman" w:cs="Times New Roman"/>
          <w:b/>
          <w:color w:val="auto"/>
        </w:rPr>
        <w:t xml:space="preserve">ПОСТАВКА И </w:t>
      </w:r>
      <w:r w:rsidR="00D377A8" w:rsidRPr="00171F75">
        <w:rPr>
          <w:rFonts w:ascii="Times New Roman" w:hAnsi="Times New Roman" w:cs="Times New Roman"/>
          <w:b/>
          <w:color w:val="auto"/>
        </w:rPr>
        <w:t>ПРИЕМКА ОБОРУДОВАНИЯ</w:t>
      </w:r>
      <w:bookmarkEnd w:id="10"/>
      <w:bookmarkEnd w:id="11"/>
      <w:bookmarkEnd w:id="12"/>
      <w:r w:rsidR="00F5066D" w:rsidRPr="00171F75">
        <w:rPr>
          <w:rFonts w:ascii="Times New Roman" w:hAnsi="Times New Roman" w:cs="Times New Roman"/>
          <w:b/>
          <w:color w:val="auto"/>
        </w:rPr>
        <w:t>.</w:t>
      </w:r>
      <w:r w:rsidR="00C07CCA">
        <w:rPr>
          <w:rFonts w:ascii="Times New Roman" w:hAnsi="Times New Roman" w:cs="Times New Roman"/>
          <w:b/>
          <w:color w:val="auto"/>
        </w:rPr>
        <w:t xml:space="preserve"> ОКАЗАНИЕ И ПРИЕМКА УСЛУГ</w:t>
      </w:r>
    </w:p>
    <w:p w14:paraId="021D8DEC" w14:textId="77777777" w:rsidR="003B2BB4" w:rsidRPr="00171F75" w:rsidRDefault="003B2BB4" w:rsidP="00104CB9">
      <w:pPr>
        <w:tabs>
          <w:tab w:val="left" w:pos="709"/>
        </w:tabs>
        <w:autoSpaceDE w:val="0"/>
        <w:autoSpaceDN w:val="0"/>
        <w:spacing w:line="262" w:lineRule="auto"/>
        <w:jc w:val="both"/>
        <w:rPr>
          <w:sz w:val="24"/>
          <w:szCs w:val="24"/>
        </w:rPr>
      </w:pPr>
      <w:r w:rsidRPr="00171F75">
        <w:rPr>
          <w:sz w:val="24"/>
          <w:szCs w:val="24"/>
        </w:rPr>
        <w:tab/>
        <w:t xml:space="preserve">7.1. Поставщик обязуется поставить Оборудование </w:t>
      </w:r>
      <w:r w:rsidR="002D12EE">
        <w:rPr>
          <w:sz w:val="24"/>
          <w:szCs w:val="24"/>
        </w:rPr>
        <w:t xml:space="preserve">и оказать услуги </w:t>
      </w:r>
      <w:r w:rsidRPr="00171F75">
        <w:rPr>
          <w:sz w:val="24"/>
          <w:szCs w:val="24"/>
        </w:rPr>
        <w:t xml:space="preserve">в сроки, указанные </w:t>
      </w:r>
      <w:r w:rsidR="0074288E" w:rsidRPr="00171F75">
        <w:rPr>
          <w:sz w:val="24"/>
          <w:szCs w:val="24"/>
        </w:rPr>
        <w:t>в</w:t>
      </w:r>
      <w:r w:rsidRPr="00171F75">
        <w:rPr>
          <w:sz w:val="24"/>
          <w:szCs w:val="24"/>
        </w:rPr>
        <w:t xml:space="preserve"> </w:t>
      </w:r>
      <w:r w:rsidR="005E3267" w:rsidRPr="00171F75">
        <w:rPr>
          <w:sz w:val="24"/>
          <w:szCs w:val="24"/>
        </w:rPr>
        <w:t>Спецификаци</w:t>
      </w:r>
      <w:r w:rsidR="005E3267">
        <w:rPr>
          <w:sz w:val="24"/>
          <w:szCs w:val="24"/>
        </w:rPr>
        <w:t>и</w:t>
      </w:r>
      <w:r w:rsidR="005E3267" w:rsidRPr="00171F75">
        <w:rPr>
          <w:sz w:val="24"/>
          <w:szCs w:val="24"/>
        </w:rPr>
        <w:t xml:space="preserve"> </w:t>
      </w:r>
      <w:r w:rsidRPr="00171F75">
        <w:rPr>
          <w:sz w:val="24"/>
          <w:szCs w:val="24"/>
        </w:rPr>
        <w:t>к Договору.</w:t>
      </w:r>
    </w:p>
    <w:p w14:paraId="42DA4604" w14:textId="77777777" w:rsidR="00E41E80" w:rsidRPr="00171F75" w:rsidRDefault="003B2BB4" w:rsidP="00104CB9">
      <w:pPr>
        <w:tabs>
          <w:tab w:val="left" w:pos="709"/>
        </w:tabs>
        <w:autoSpaceDE w:val="0"/>
        <w:autoSpaceDN w:val="0"/>
        <w:spacing w:line="262" w:lineRule="auto"/>
        <w:jc w:val="both"/>
        <w:rPr>
          <w:sz w:val="24"/>
          <w:szCs w:val="24"/>
        </w:rPr>
      </w:pPr>
      <w:r w:rsidRPr="00171F75">
        <w:rPr>
          <w:sz w:val="24"/>
          <w:szCs w:val="24"/>
        </w:rPr>
        <w:tab/>
        <w:t xml:space="preserve">7.2. </w:t>
      </w:r>
      <w:r w:rsidR="00E41E80" w:rsidRPr="00171F75">
        <w:rPr>
          <w:spacing w:val="3"/>
          <w:sz w:val="24"/>
          <w:szCs w:val="24"/>
        </w:rPr>
        <w:t xml:space="preserve">Поставщик обязан не позднее, чем за </w:t>
      </w:r>
      <w:r w:rsidR="00B64472" w:rsidRPr="00171F75">
        <w:rPr>
          <w:spacing w:val="3"/>
          <w:sz w:val="24"/>
          <w:szCs w:val="24"/>
        </w:rPr>
        <w:t>20</w:t>
      </w:r>
      <w:r w:rsidR="00E41E80" w:rsidRPr="00171F75">
        <w:rPr>
          <w:spacing w:val="3"/>
          <w:sz w:val="24"/>
          <w:szCs w:val="24"/>
        </w:rPr>
        <w:t xml:space="preserve"> (</w:t>
      </w:r>
      <w:r w:rsidR="00B64472" w:rsidRPr="00171F75">
        <w:rPr>
          <w:spacing w:val="3"/>
          <w:sz w:val="24"/>
          <w:szCs w:val="24"/>
        </w:rPr>
        <w:t>двадцать</w:t>
      </w:r>
      <w:r w:rsidR="00E41E80" w:rsidRPr="00171F75">
        <w:rPr>
          <w:spacing w:val="3"/>
          <w:sz w:val="24"/>
          <w:szCs w:val="24"/>
        </w:rPr>
        <w:t>) Рабочих Дней до даты поставки соответствующей партии Оборудования направить Покупателю уведомление о готовности соответствующей партии Оборудования к отгрузке по телексу, телеграфу, факсу или электронной почте с описанием партии Оборудования, указанием отгрузочных реквизитов, а также даты поставки соответствующей партии Оборудования.</w:t>
      </w:r>
    </w:p>
    <w:p w14:paraId="4ABCD289" w14:textId="2ED214E6" w:rsidR="00E41E80" w:rsidRPr="00171F75" w:rsidRDefault="00C12BFB" w:rsidP="00104CB9">
      <w:pPr>
        <w:spacing w:line="262" w:lineRule="auto"/>
        <w:ind w:firstLine="720"/>
        <w:jc w:val="both"/>
        <w:rPr>
          <w:sz w:val="24"/>
          <w:szCs w:val="24"/>
        </w:rPr>
      </w:pPr>
      <w:r w:rsidRPr="00171F75">
        <w:rPr>
          <w:sz w:val="24"/>
          <w:szCs w:val="24"/>
        </w:rPr>
        <w:t>7.</w:t>
      </w:r>
      <w:r w:rsidR="0074288E" w:rsidRPr="00171F75">
        <w:rPr>
          <w:sz w:val="24"/>
          <w:szCs w:val="24"/>
        </w:rPr>
        <w:t>3</w:t>
      </w:r>
      <w:r w:rsidRPr="00171F75">
        <w:rPr>
          <w:sz w:val="24"/>
          <w:szCs w:val="24"/>
        </w:rPr>
        <w:t xml:space="preserve">. </w:t>
      </w:r>
      <w:r w:rsidR="00E41E80" w:rsidRPr="00171F75">
        <w:rPr>
          <w:sz w:val="24"/>
          <w:szCs w:val="24"/>
        </w:rPr>
        <w:t>Приемка соответствующей партии Оборудования, подтверждается подписанием Сторонами товарной накладной по форме, не противоречащей действующему законодательству, после передачи По</w:t>
      </w:r>
      <w:r w:rsidRPr="00171F75">
        <w:rPr>
          <w:sz w:val="24"/>
          <w:szCs w:val="24"/>
        </w:rPr>
        <w:t>купателю</w:t>
      </w:r>
      <w:r w:rsidR="00E41E80" w:rsidRPr="00171F75">
        <w:rPr>
          <w:sz w:val="24"/>
          <w:szCs w:val="24"/>
        </w:rPr>
        <w:t xml:space="preserve"> соответствующей партии Оборудования в порядке, предусмотренном настоящим Договором, с учетом одновременного проведения внешнего осмотра тары и упаковки соответствующей партии Оборудования с целью выявления наружных повреждений и проверки соответствия фактического количества отгружаемых упаковочных мест перечню упаковочных мест Оборудования и товаросопроводительной документации. При этом Стороны согласовали, что приемка </w:t>
      </w:r>
      <w:r w:rsidRPr="00171F75">
        <w:rPr>
          <w:sz w:val="24"/>
          <w:szCs w:val="24"/>
        </w:rPr>
        <w:t>Оборудования</w:t>
      </w:r>
      <w:r w:rsidR="00E41E80" w:rsidRPr="00171F75">
        <w:rPr>
          <w:sz w:val="24"/>
          <w:szCs w:val="24"/>
        </w:rPr>
        <w:t xml:space="preserve">, производится без проведения приемки соответствующей партии Оборудования по комплектности (номенклатуре) (внутритарной приемки) и по качеству, </w:t>
      </w:r>
      <w:r w:rsidR="00C94965" w:rsidRPr="00171F75">
        <w:rPr>
          <w:sz w:val="24"/>
          <w:szCs w:val="24"/>
        </w:rPr>
        <w:t>что,</w:t>
      </w:r>
      <w:r w:rsidR="00E41E80" w:rsidRPr="00171F75">
        <w:rPr>
          <w:sz w:val="24"/>
          <w:szCs w:val="24"/>
        </w:rPr>
        <w:t xml:space="preserve"> однако не снимает с </w:t>
      </w:r>
      <w:r w:rsidRPr="00171F75">
        <w:rPr>
          <w:sz w:val="24"/>
          <w:szCs w:val="24"/>
        </w:rPr>
        <w:t>Поставщика</w:t>
      </w:r>
      <w:r w:rsidR="00E41E80" w:rsidRPr="00171F75">
        <w:rPr>
          <w:sz w:val="24"/>
          <w:szCs w:val="24"/>
        </w:rPr>
        <w:t xml:space="preserve"> ответственности за поставку Оборудования ненадлежащего качества и/или комплектности. Наименование и стоимость Оборудования, подлежащего передаче По</w:t>
      </w:r>
      <w:r w:rsidRPr="00171F75">
        <w:rPr>
          <w:sz w:val="24"/>
          <w:szCs w:val="24"/>
        </w:rPr>
        <w:t>купателю</w:t>
      </w:r>
      <w:r w:rsidR="00E41E80" w:rsidRPr="00171F75">
        <w:rPr>
          <w:sz w:val="24"/>
          <w:szCs w:val="24"/>
        </w:rPr>
        <w:t xml:space="preserve">, определяется </w:t>
      </w:r>
      <w:r w:rsidRPr="00171F75">
        <w:rPr>
          <w:sz w:val="24"/>
          <w:szCs w:val="24"/>
        </w:rPr>
        <w:t>соответствующей Спецификацией</w:t>
      </w:r>
      <w:r w:rsidR="00E41E80" w:rsidRPr="00171F75">
        <w:rPr>
          <w:sz w:val="24"/>
          <w:szCs w:val="24"/>
        </w:rPr>
        <w:t xml:space="preserve"> к Договору на момент соответствующей приемки.</w:t>
      </w:r>
    </w:p>
    <w:p w14:paraId="48E59C66" w14:textId="784F04AD" w:rsidR="008E2801" w:rsidRPr="00171F75" w:rsidRDefault="008E2801" w:rsidP="00104CB9">
      <w:pPr>
        <w:spacing w:line="262" w:lineRule="auto"/>
        <w:ind w:firstLine="720"/>
        <w:jc w:val="both"/>
        <w:rPr>
          <w:sz w:val="24"/>
          <w:szCs w:val="24"/>
        </w:rPr>
      </w:pPr>
      <w:r w:rsidRPr="00171F75">
        <w:rPr>
          <w:sz w:val="24"/>
          <w:szCs w:val="24"/>
        </w:rPr>
        <w:t>В случае несоответствия прибывшего Оборудования условиям Договора, Грузополучатель/</w:t>
      </w:r>
      <w:r w:rsidR="00C94965" w:rsidRPr="00171F75">
        <w:rPr>
          <w:sz w:val="24"/>
          <w:szCs w:val="24"/>
        </w:rPr>
        <w:t>Покупатель обязан</w:t>
      </w:r>
      <w:r w:rsidRPr="00171F75">
        <w:rPr>
          <w:sz w:val="24"/>
          <w:szCs w:val="24"/>
        </w:rPr>
        <w:t xml:space="preserve"> составить акт о несоответствиях в присутствии и за подписью представителя Перевозчика, сделать необходимые отметки о расхождениях в транспортных и товарных накладных и направить Поставщику соответствующее уведомление с копией транспортной и товарной накладной в срок не более </w:t>
      </w:r>
      <w:r w:rsidR="002C22C8" w:rsidRPr="00171F75">
        <w:rPr>
          <w:sz w:val="24"/>
          <w:szCs w:val="24"/>
        </w:rPr>
        <w:t>12</w:t>
      </w:r>
      <w:r w:rsidRPr="00171F75">
        <w:rPr>
          <w:sz w:val="24"/>
          <w:szCs w:val="24"/>
        </w:rPr>
        <w:t xml:space="preserve"> рабочих дней. Оборудование, не соответствующее Договору, помещается на ответственное хранение. При этом поврежденная упаковка в любом случае может быть вскрыта исключительно в присутствии представителя Поставщика, если иное не будет предварительно разрешено Поставщиком в письменном виде.</w:t>
      </w:r>
    </w:p>
    <w:p w14:paraId="2BADCB99" w14:textId="77777777" w:rsidR="00E41E80" w:rsidRPr="00171F75" w:rsidRDefault="00C12BFB" w:rsidP="00104CB9">
      <w:pPr>
        <w:pStyle w:val="4"/>
        <w:tabs>
          <w:tab w:val="left" w:pos="426"/>
        </w:tabs>
        <w:spacing w:before="0" w:after="0" w:line="262" w:lineRule="auto"/>
        <w:ind w:firstLine="0"/>
        <w:rPr>
          <w:rFonts w:ascii="Times New Roman" w:hAnsi="Times New Roman"/>
          <w:sz w:val="24"/>
          <w:szCs w:val="24"/>
        </w:rPr>
      </w:pPr>
      <w:r w:rsidRPr="00171F75">
        <w:rPr>
          <w:rFonts w:ascii="Times New Roman" w:hAnsi="Times New Roman"/>
          <w:sz w:val="24"/>
          <w:szCs w:val="24"/>
        </w:rPr>
        <w:tab/>
      </w:r>
      <w:r w:rsidRPr="00171F75">
        <w:rPr>
          <w:rFonts w:ascii="Times New Roman" w:hAnsi="Times New Roman"/>
          <w:sz w:val="24"/>
          <w:szCs w:val="24"/>
        </w:rPr>
        <w:tab/>
        <w:t>7.</w:t>
      </w:r>
      <w:r w:rsidR="0074288E" w:rsidRPr="00171F75">
        <w:rPr>
          <w:rFonts w:ascii="Times New Roman" w:hAnsi="Times New Roman"/>
          <w:sz w:val="24"/>
          <w:szCs w:val="24"/>
        </w:rPr>
        <w:t>4</w:t>
      </w:r>
      <w:r w:rsidRPr="00171F75">
        <w:rPr>
          <w:rFonts w:ascii="Times New Roman" w:hAnsi="Times New Roman"/>
          <w:sz w:val="24"/>
          <w:szCs w:val="24"/>
        </w:rPr>
        <w:t xml:space="preserve">. </w:t>
      </w:r>
      <w:r w:rsidR="008E2801" w:rsidRPr="00171F75">
        <w:rPr>
          <w:rFonts w:ascii="Times New Roman" w:hAnsi="Times New Roman"/>
          <w:sz w:val="24"/>
          <w:szCs w:val="24"/>
        </w:rPr>
        <w:t xml:space="preserve">Разгрузка Оборудования в месте поставки осуществляется силами и средствами </w:t>
      </w:r>
      <w:r w:rsidR="00305112" w:rsidRPr="00171F75">
        <w:rPr>
          <w:rFonts w:ascii="Times New Roman" w:hAnsi="Times New Roman"/>
          <w:sz w:val="24"/>
          <w:szCs w:val="24"/>
        </w:rPr>
        <w:t>Покупателя</w:t>
      </w:r>
      <w:r w:rsidR="00E41E80" w:rsidRPr="00171F75">
        <w:rPr>
          <w:rFonts w:ascii="Times New Roman" w:hAnsi="Times New Roman"/>
          <w:sz w:val="24"/>
          <w:szCs w:val="24"/>
        </w:rPr>
        <w:t>.</w:t>
      </w:r>
    </w:p>
    <w:p w14:paraId="45687E8E" w14:textId="77777777" w:rsidR="00E41E80" w:rsidRPr="00171F75" w:rsidRDefault="00C12BFB" w:rsidP="00104CB9">
      <w:pPr>
        <w:pStyle w:val="4"/>
        <w:tabs>
          <w:tab w:val="left" w:pos="426"/>
        </w:tabs>
        <w:spacing w:before="0" w:after="0" w:line="262" w:lineRule="auto"/>
        <w:ind w:firstLine="0"/>
        <w:rPr>
          <w:rFonts w:ascii="Times New Roman" w:hAnsi="Times New Roman"/>
          <w:sz w:val="24"/>
          <w:szCs w:val="24"/>
        </w:rPr>
      </w:pPr>
      <w:r w:rsidRPr="00171F75">
        <w:rPr>
          <w:rFonts w:ascii="Times New Roman" w:hAnsi="Times New Roman"/>
          <w:sz w:val="24"/>
          <w:szCs w:val="24"/>
        </w:rPr>
        <w:tab/>
      </w:r>
      <w:r w:rsidRPr="00171F75">
        <w:rPr>
          <w:rFonts w:ascii="Times New Roman" w:hAnsi="Times New Roman"/>
          <w:sz w:val="24"/>
          <w:szCs w:val="24"/>
        </w:rPr>
        <w:tab/>
        <w:t>7.</w:t>
      </w:r>
      <w:r w:rsidR="0054486A" w:rsidRPr="00171F75">
        <w:rPr>
          <w:rFonts w:ascii="Times New Roman" w:hAnsi="Times New Roman"/>
          <w:sz w:val="24"/>
          <w:szCs w:val="24"/>
        </w:rPr>
        <w:t>5</w:t>
      </w:r>
      <w:r w:rsidRPr="00171F75">
        <w:rPr>
          <w:rFonts w:ascii="Times New Roman" w:hAnsi="Times New Roman"/>
          <w:sz w:val="24"/>
          <w:szCs w:val="24"/>
        </w:rPr>
        <w:t xml:space="preserve">. </w:t>
      </w:r>
      <w:r w:rsidR="00E41E80" w:rsidRPr="00171F75">
        <w:rPr>
          <w:rFonts w:ascii="Times New Roman" w:hAnsi="Times New Roman"/>
          <w:sz w:val="24"/>
          <w:szCs w:val="24"/>
        </w:rPr>
        <w:t>Приемка Оборудования по комплектности (номенклатуре) (внутритарная приемка) на предмет соответствия содержимого тары упаковочным листам и по качеству с вскрытием упаковки производится непосредственно перед монтажом каждой единицы Оборудования с обязательным присутствием специалистов По</w:t>
      </w:r>
      <w:r w:rsidRPr="00171F75">
        <w:rPr>
          <w:rFonts w:ascii="Times New Roman" w:hAnsi="Times New Roman"/>
          <w:sz w:val="24"/>
          <w:szCs w:val="24"/>
        </w:rPr>
        <w:t>ставщика</w:t>
      </w:r>
      <w:r w:rsidR="00E41E80" w:rsidRPr="00171F75">
        <w:rPr>
          <w:rFonts w:ascii="Times New Roman" w:hAnsi="Times New Roman"/>
          <w:sz w:val="24"/>
          <w:szCs w:val="24"/>
        </w:rPr>
        <w:t xml:space="preserve"> и </w:t>
      </w:r>
      <w:r w:rsidRPr="00171F75">
        <w:rPr>
          <w:rFonts w:ascii="Times New Roman" w:hAnsi="Times New Roman"/>
          <w:sz w:val="24"/>
          <w:szCs w:val="24"/>
        </w:rPr>
        <w:t>Покупателя</w:t>
      </w:r>
      <w:r w:rsidR="00E41E80" w:rsidRPr="00171F75">
        <w:rPr>
          <w:rFonts w:ascii="Times New Roman" w:hAnsi="Times New Roman"/>
          <w:sz w:val="24"/>
          <w:szCs w:val="24"/>
        </w:rPr>
        <w:t xml:space="preserve"> и использованием фотосъемки (в случае необходимости). В связи с этим </w:t>
      </w:r>
      <w:r w:rsidRPr="00171F75">
        <w:rPr>
          <w:rFonts w:ascii="Times New Roman" w:hAnsi="Times New Roman"/>
          <w:sz w:val="24"/>
          <w:szCs w:val="24"/>
        </w:rPr>
        <w:t xml:space="preserve">Покупатель </w:t>
      </w:r>
      <w:r w:rsidR="00E41E80" w:rsidRPr="00171F75">
        <w:rPr>
          <w:rFonts w:ascii="Times New Roman" w:hAnsi="Times New Roman"/>
          <w:sz w:val="24"/>
          <w:szCs w:val="24"/>
        </w:rPr>
        <w:t xml:space="preserve">обязан не позднее, чем за </w:t>
      </w:r>
      <w:r w:rsidR="004E3AA7" w:rsidRPr="00171F75">
        <w:rPr>
          <w:rFonts w:ascii="Times New Roman" w:hAnsi="Times New Roman"/>
          <w:sz w:val="24"/>
          <w:szCs w:val="24"/>
        </w:rPr>
        <w:t xml:space="preserve">5 </w:t>
      </w:r>
      <w:r w:rsidR="00E41E80" w:rsidRPr="00171F75">
        <w:rPr>
          <w:rFonts w:ascii="Times New Roman" w:hAnsi="Times New Roman"/>
          <w:sz w:val="24"/>
          <w:szCs w:val="24"/>
        </w:rPr>
        <w:t>(</w:t>
      </w:r>
      <w:r w:rsidR="004E3AA7" w:rsidRPr="00171F75">
        <w:rPr>
          <w:rFonts w:ascii="Times New Roman" w:hAnsi="Times New Roman"/>
          <w:sz w:val="24"/>
          <w:szCs w:val="24"/>
        </w:rPr>
        <w:t>пять) дней</w:t>
      </w:r>
      <w:r w:rsidR="00E41E80" w:rsidRPr="00171F75">
        <w:rPr>
          <w:rFonts w:ascii="Times New Roman" w:hAnsi="Times New Roman"/>
          <w:sz w:val="24"/>
          <w:szCs w:val="24"/>
        </w:rPr>
        <w:t xml:space="preserve"> до планируемой даты вскрытия упаковки</w:t>
      </w:r>
      <w:r w:rsidR="00844C69" w:rsidRPr="00171F75">
        <w:rPr>
          <w:rFonts w:ascii="Times New Roman" w:hAnsi="Times New Roman"/>
          <w:sz w:val="24"/>
          <w:szCs w:val="24"/>
        </w:rPr>
        <w:t xml:space="preserve"> </w:t>
      </w:r>
      <w:r w:rsidR="00E41E80" w:rsidRPr="00171F75">
        <w:rPr>
          <w:rFonts w:ascii="Times New Roman" w:hAnsi="Times New Roman"/>
          <w:sz w:val="24"/>
          <w:szCs w:val="24"/>
        </w:rPr>
        <w:t>соответствующего Оборудования письменно уведомить По</w:t>
      </w:r>
      <w:r w:rsidRPr="00171F75">
        <w:rPr>
          <w:rFonts w:ascii="Times New Roman" w:hAnsi="Times New Roman"/>
          <w:sz w:val="24"/>
          <w:szCs w:val="24"/>
        </w:rPr>
        <w:t>ставщика</w:t>
      </w:r>
      <w:r w:rsidR="00E41E80" w:rsidRPr="00171F75">
        <w:rPr>
          <w:rFonts w:ascii="Times New Roman" w:hAnsi="Times New Roman"/>
          <w:sz w:val="24"/>
          <w:szCs w:val="24"/>
        </w:rPr>
        <w:t xml:space="preserve"> об этой дате, а </w:t>
      </w:r>
      <w:r w:rsidRPr="00171F75">
        <w:rPr>
          <w:rFonts w:ascii="Times New Roman" w:hAnsi="Times New Roman"/>
          <w:sz w:val="24"/>
          <w:szCs w:val="24"/>
        </w:rPr>
        <w:t>Поставщик</w:t>
      </w:r>
      <w:r w:rsidR="00E41E80" w:rsidRPr="00171F75">
        <w:rPr>
          <w:rFonts w:ascii="Times New Roman" w:hAnsi="Times New Roman"/>
          <w:sz w:val="24"/>
          <w:szCs w:val="24"/>
        </w:rPr>
        <w:t>, в свою очередь, обязан направить своего специалиста для участия в проведении приемки Оборудования по комплектности (номенклатуре) (внутри</w:t>
      </w:r>
      <w:r w:rsidR="00B75196" w:rsidRPr="00171F75">
        <w:rPr>
          <w:rFonts w:ascii="Times New Roman" w:hAnsi="Times New Roman"/>
          <w:sz w:val="24"/>
          <w:szCs w:val="24"/>
        </w:rPr>
        <w:t xml:space="preserve"> </w:t>
      </w:r>
      <w:r w:rsidR="00E41E80" w:rsidRPr="00171F75">
        <w:rPr>
          <w:rFonts w:ascii="Times New Roman" w:hAnsi="Times New Roman"/>
          <w:sz w:val="24"/>
          <w:szCs w:val="24"/>
        </w:rPr>
        <w:t>тарной приемки) и по качеству</w:t>
      </w:r>
      <w:r w:rsidR="002C22C8" w:rsidRPr="00171F75">
        <w:rPr>
          <w:rFonts w:ascii="Times New Roman" w:hAnsi="Times New Roman"/>
          <w:sz w:val="24"/>
          <w:szCs w:val="24"/>
        </w:rPr>
        <w:t>. В качестве специалиста Поставщика может участвовать шеф-инженер</w:t>
      </w:r>
      <w:r w:rsidR="00E41E80" w:rsidRPr="00171F75">
        <w:rPr>
          <w:rFonts w:ascii="Times New Roman" w:hAnsi="Times New Roman"/>
          <w:sz w:val="24"/>
          <w:szCs w:val="24"/>
        </w:rPr>
        <w:t xml:space="preserve">. Если вышеуказанный специалист </w:t>
      </w:r>
      <w:r w:rsidR="00E41E80" w:rsidRPr="00171F75">
        <w:rPr>
          <w:rFonts w:ascii="Times New Roman" w:hAnsi="Times New Roman"/>
          <w:sz w:val="24"/>
          <w:szCs w:val="24"/>
        </w:rPr>
        <w:lastRenderedPageBreak/>
        <w:t>По</w:t>
      </w:r>
      <w:r w:rsidR="00844C69" w:rsidRPr="00171F75">
        <w:rPr>
          <w:rFonts w:ascii="Times New Roman" w:hAnsi="Times New Roman"/>
          <w:sz w:val="24"/>
          <w:szCs w:val="24"/>
        </w:rPr>
        <w:t>ставщика</w:t>
      </w:r>
      <w:r w:rsidR="00E41E80" w:rsidRPr="00171F75">
        <w:rPr>
          <w:rFonts w:ascii="Times New Roman" w:hAnsi="Times New Roman"/>
          <w:sz w:val="24"/>
          <w:szCs w:val="24"/>
        </w:rPr>
        <w:t xml:space="preserve"> не прибудет к указанной в уведомлении дате, приемка Оборудования по комплектности (номенклатуре) (внутри</w:t>
      </w:r>
      <w:r w:rsidR="00B75196" w:rsidRPr="00171F75">
        <w:rPr>
          <w:rFonts w:ascii="Times New Roman" w:hAnsi="Times New Roman"/>
          <w:sz w:val="24"/>
          <w:szCs w:val="24"/>
        </w:rPr>
        <w:t xml:space="preserve"> </w:t>
      </w:r>
      <w:r w:rsidR="00E41E80" w:rsidRPr="00171F75">
        <w:rPr>
          <w:rFonts w:ascii="Times New Roman" w:hAnsi="Times New Roman"/>
          <w:sz w:val="24"/>
          <w:szCs w:val="24"/>
        </w:rPr>
        <w:t xml:space="preserve">тарная приемка) и по качеству может быть произведена </w:t>
      </w:r>
      <w:r w:rsidR="00844C69" w:rsidRPr="00171F75">
        <w:rPr>
          <w:rFonts w:ascii="Times New Roman" w:hAnsi="Times New Roman"/>
          <w:sz w:val="24"/>
          <w:szCs w:val="24"/>
        </w:rPr>
        <w:t>Покупателем</w:t>
      </w:r>
      <w:r w:rsidR="00E41E80" w:rsidRPr="00171F75">
        <w:rPr>
          <w:rFonts w:ascii="Times New Roman" w:hAnsi="Times New Roman"/>
          <w:sz w:val="24"/>
          <w:szCs w:val="24"/>
        </w:rPr>
        <w:t xml:space="preserve"> в отсутствие специалиста </w:t>
      </w:r>
      <w:r w:rsidR="00844C69" w:rsidRPr="00171F75">
        <w:rPr>
          <w:rFonts w:ascii="Times New Roman" w:hAnsi="Times New Roman"/>
          <w:sz w:val="24"/>
          <w:szCs w:val="24"/>
        </w:rPr>
        <w:t>Поставщика</w:t>
      </w:r>
      <w:r w:rsidR="00E41E80" w:rsidRPr="00171F75">
        <w:rPr>
          <w:rFonts w:ascii="Times New Roman" w:hAnsi="Times New Roman"/>
          <w:sz w:val="24"/>
          <w:szCs w:val="24"/>
        </w:rPr>
        <w:t xml:space="preserve">. В этом случае соответствующий акт, составленный и подписанный </w:t>
      </w:r>
      <w:r w:rsidR="00844C69" w:rsidRPr="00171F75">
        <w:rPr>
          <w:rFonts w:ascii="Times New Roman" w:hAnsi="Times New Roman"/>
          <w:sz w:val="24"/>
          <w:szCs w:val="24"/>
        </w:rPr>
        <w:t>Покупателем</w:t>
      </w:r>
      <w:r w:rsidR="00E41E80" w:rsidRPr="00171F75">
        <w:rPr>
          <w:rFonts w:ascii="Times New Roman" w:hAnsi="Times New Roman"/>
          <w:sz w:val="24"/>
          <w:szCs w:val="24"/>
        </w:rPr>
        <w:t xml:space="preserve"> по результатам такой приемки Оборудования, копия которого должна быть направлена </w:t>
      </w:r>
      <w:r w:rsidR="00844C69" w:rsidRPr="00171F75">
        <w:rPr>
          <w:rFonts w:ascii="Times New Roman" w:hAnsi="Times New Roman"/>
          <w:sz w:val="24"/>
          <w:szCs w:val="24"/>
        </w:rPr>
        <w:t>Покупателем</w:t>
      </w:r>
      <w:r w:rsidR="00E41E80" w:rsidRPr="00171F75">
        <w:rPr>
          <w:rFonts w:ascii="Times New Roman" w:hAnsi="Times New Roman"/>
          <w:sz w:val="24"/>
          <w:szCs w:val="24"/>
        </w:rPr>
        <w:t xml:space="preserve"> </w:t>
      </w:r>
      <w:r w:rsidR="00844C69" w:rsidRPr="00171F75">
        <w:rPr>
          <w:rFonts w:ascii="Times New Roman" w:hAnsi="Times New Roman"/>
          <w:sz w:val="24"/>
          <w:szCs w:val="24"/>
        </w:rPr>
        <w:t>Поставщику</w:t>
      </w:r>
      <w:r w:rsidR="00E41E80" w:rsidRPr="00171F75">
        <w:rPr>
          <w:rFonts w:ascii="Times New Roman" w:hAnsi="Times New Roman"/>
          <w:sz w:val="24"/>
          <w:szCs w:val="24"/>
        </w:rPr>
        <w:t xml:space="preserve"> в течение 2 (двух) Дней с даты его подписания, будет признаваться действительным. Приемка Оборудования в отсутствие представителя </w:t>
      </w:r>
      <w:r w:rsidR="00844C69" w:rsidRPr="00171F75">
        <w:rPr>
          <w:rFonts w:ascii="Times New Roman" w:hAnsi="Times New Roman"/>
          <w:sz w:val="24"/>
          <w:szCs w:val="24"/>
        </w:rPr>
        <w:t>Поставщик</w:t>
      </w:r>
      <w:r w:rsidR="00E41E80" w:rsidRPr="00171F75">
        <w:rPr>
          <w:rFonts w:ascii="Times New Roman" w:hAnsi="Times New Roman"/>
          <w:sz w:val="24"/>
          <w:szCs w:val="24"/>
        </w:rPr>
        <w:t xml:space="preserve">а не означает снятие с </w:t>
      </w:r>
      <w:r w:rsidR="00A460FA" w:rsidRPr="00171F75">
        <w:rPr>
          <w:rFonts w:ascii="Times New Roman" w:hAnsi="Times New Roman"/>
          <w:sz w:val="24"/>
          <w:szCs w:val="24"/>
        </w:rPr>
        <w:t>Поставщика</w:t>
      </w:r>
      <w:r w:rsidR="00E41E80" w:rsidRPr="00171F75">
        <w:rPr>
          <w:rFonts w:ascii="Times New Roman" w:hAnsi="Times New Roman"/>
          <w:sz w:val="24"/>
          <w:szCs w:val="24"/>
        </w:rPr>
        <w:t xml:space="preserve"> ответственности за выявленные </w:t>
      </w:r>
      <w:r w:rsidR="00844C69" w:rsidRPr="00171F75">
        <w:rPr>
          <w:rFonts w:ascii="Times New Roman" w:hAnsi="Times New Roman"/>
          <w:sz w:val="24"/>
          <w:szCs w:val="24"/>
        </w:rPr>
        <w:t>н</w:t>
      </w:r>
      <w:r w:rsidR="00E41E80" w:rsidRPr="00171F75">
        <w:rPr>
          <w:rFonts w:ascii="Times New Roman" w:hAnsi="Times New Roman"/>
          <w:sz w:val="24"/>
          <w:szCs w:val="24"/>
        </w:rPr>
        <w:t>едостатки</w:t>
      </w:r>
      <w:r w:rsidR="00844C69" w:rsidRPr="00171F75">
        <w:rPr>
          <w:rFonts w:ascii="Times New Roman" w:hAnsi="Times New Roman"/>
          <w:sz w:val="24"/>
          <w:szCs w:val="24"/>
        </w:rPr>
        <w:t>.</w:t>
      </w:r>
    </w:p>
    <w:p w14:paraId="54CBDC7C" w14:textId="77777777" w:rsidR="00E41E80" w:rsidRPr="00171F75" w:rsidRDefault="00844C69" w:rsidP="00104CB9">
      <w:pPr>
        <w:pStyle w:val="4"/>
        <w:tabs>
          <w:tab w:val="left" w:pos="426"/>
        </w:tabs>
        <w:spacing w:before="0" w:after="0" w:line="262" w:lineRule="auto"/>
        <w:ind w:firstLine="0"/>
        <w:rPr>
          <w:rFonts w:ascii="Times New Roman" w:hAnsi="Times New Roman"/>
          <w:sz w:val="24"/>
          <w:szCs w:val="24"/>
        </w:rPr>
      </w:pPr>
      <w:r w:rsidRPr="00171F75">
        <w:rPr>
          <w:rFonts w:ascii="Times New Roman" w:hAnsi="Times New Roman"/>
          <w:sz w:val="24"/>
          <w:szCs w:val="24"/>
        </w:rPr>
        <w:tab/>
      </w:r>
      <w:r w:rsidRPr="00171F75">
        <w:rPr>
          <w:rFonts w:ascii="Times New Roman" w:hAnsi="Times New Roman"/>
          <w:sz w:val="24"/>
          <w:szCs w:val="24"/>
        </w:rPr>
        <w:tab/>
        <w:t>7.</w:t>
      </w:r>
      <w:r w:rsidR="0054486A" w:rsidRPr="00171F75">
        <w:rPr>
          <w:rFonts w:ascii="Times New Roman" w:hAnsi="Times New Roman"/>
          <w:sz w:val="24"/>
          <w:szCs w:val="24"/>
        </w:rPr>
        <w:t>6</w:t>
      </w:r>
      <w:r w:rsidRPr="00171F75">
        <w:rPr>
          <w:rFonts w:ascii="Times New Roman" w:hAnsi="Times New Roman"/>
          <w:sz w:val="24"/>
          <w:szCs w:val="24"/>
        </w:rPr>
        <w:t xml:space="preserve">. </w:t>
      </w:r>
      <w:r w:rsidR="00E41E80" w:rsidRPr="00171F75">
        <w:rPr>
          <w:rFonts w:ascii="Times New Roman" w:hAnsi="Times New Roman"/>
          <w:sz w:val="24"/>
          <w:szCs w:val="24"/>
        </w:rPr>
        <w:t>По результатам приемки Оборудования по комплектности (номенклатуре) (внутри</w:t>
      </w:r>
      <w:r w:rsidR="00B75196" w:rsidRPr="00171F75">
        <w:rPr>
          <w:rFonts w:ascii="Times New Roman" w:hAnsi="Times New Roman"/>
          <w:sz w:val="24"/>
          <w:szCs w:val="24"/>
        </w:rPr>
        <w:t xml:space="preserve"> </w:t>
      </w:r>
      <w:r w:rsidR="00E41E80" w:rsidRPr="00171F75">
        <w:rPr>
          <w:rFonts w:ascii="Times New Roman" w:hAnsi="Times New Roman"/>
          <w:sz w:val="24"/>
          <w:szCs w:val="24"/>
        </w:rPr>
        <w:t>тарной приемки) и по качеству составляются акт о приемке Оборудования по форме, согласованной Сторонами (в случае соответствия Оборудования условиям настоящего Договора о комплектности (номенклатуре) и качестве) либо акт о несоответствии Оборудования по форме, согласованной Сторонами (в случае несоответствия Оборудования условиям настоящего Договора о комплектности (номенклатуре) и качестве, т.е. выявления Недостатков), в которых указываются:</w:t>
      </w:r>
    </w:p>
    <w:p w14:paraId="2BD66527" w14:textId="77777777" w:rsidR="00E41E80" w:rsidRPr="00171F75" w:rsidRDefault="00E41E80" w:rsidP="00104CB9">
      <w:pPr>
        <w:pStyle w:val="4"/>
        <w:tabs>
          <w:tab w:val="left" w:pos="0"/>
        </w:tabs>
        <w:spacing w:before="0" w:after="0" w:line="262" w:lineRule="auto"/>
        <w:ind w:firstLine="567"/>
        <w:rPr>
          <w:rFonts w:ascii="Times New Roman" w:hAnsi="Times New Roman"/>
          <w:sz w:val="24"/>
          <w:szCs w:val="24"/>
        </w:rPr>
      </w:pPr>
      <w:r w:rsidRPr="00171F75">
        <w:rPr>
          <w:rFonts w:ascii="Times New Roman" w:hAnsi="Times New Roman"/>
          <w:sz w:val="24"/>
          <w:szCs w:val="24"/>
        </w:rPr>
        <w:t>- дата и место составления;</w:t>
      </w:r>
    </w:p>
    <w:p w14:paraId="5AF3566B" w14:textId="77777777" w:rsidR="00E41E80" w:rsidRPr="00171F75" w:rsidRDefault="00E41E80" w:rsidP="00104CB9">
      <w:pPr>
        <w:widowControl w:val="0"/>
        <w:spacing w:line="262" w:lineRule="auto"/>
        <w:ind w:firstLine="567"/>
        <w:jc w:val="both"/>
        <w:rPr>
          <w:sz w:val="24"/>
        </w:rPr>
      </w:pPr>
      <w:bookmarkStart w:id="13" w:name="_Toc299358116"/>
      <w:r w:rsidRPr="00171F75">
        <w:rPr>
          <w:sz w:val="24"/>
        </w:rPr>
        <w:t>- номер и дата настоящего Договора;</w:t>
      </w:r>
    </w:p>
    <w:p w14:paraId="44472B20" w14:textId="77777777" w:rsidR="00E41E80" w:rsidRPr="00171F75" w:rsidRDefault="00E41E80" w:rsidP="00104CB9">
      <w:pPr>
        <w:pStyle w:val="4"/>
        <w:tabs>
          <w:tab w:val="left" w:pos="0"/>
        </w:tabs>
        <w:spacing w:before="0" w:after="0" w:line="262" w:lineRule="auto"/>
        <w:ind w:firstLine="567"/>
        <w:rPr>
          <w:rFonts w:ascii="Times New Roman" w:hAnsi="Times New Roman"/>
          <w:sz w:val="24"/>
          <w:szCs w:val="24"/>
        </w:rPr>
      </w:pPr>
      <w:r w:rsidRPr="00171F75">
        <w:rPr>
          <w:rFonts w:ascii="Times New Roman" w:hAnsi="Times New Roman"/>
          <w:sz w:val="24"/>
          <w:szCs w:val="24"/>
        </w:rPr>
        <w:t>- наименование Оборудования;</w:t>
      </w:r>
    </w:p>
    <w:p w14:paraId="794E45CF" w14:textId="77777777" w:rsidR="00E41E80" w:rsidRPr="00171F75" w:rsidRDefault="00E41E80" w:rsidP="00104CB9">
      <w:pPr>
        <w:widowControl w:val="0"/>
        <w:spacing w:line="262" w:lineRule="auto"/>
        <w:ind w:firstLine="567"/>
        <w:jc w:val="both"/>
        <w:rPr>
          <w:sz w:val="24"/>
        </w:rPr>
      </w:pPr>
      <w:r w:rsidRPr="00171F75">
        <w:rPr>
          <w:sz w:val="24"/>
          <w:szCs w:val="24"/>
        </w:rPr>
        <w:t xml:space="preserve">- </w:t>
      </w:r>
      <w:r w:rsidRPr="00171F75">
        <w:rPr>
          <w:sz w:val="24"/>
        </w:rPr>
        <w:t>состояние тары и консервации;</w:t>
      </w:r>
    </w:p>
    <w:p w14:paraId="4AD91893" w14:textId="77777777" w:rsidR="00E41E80" w:rsidRPr="00171F75" w:rsidRDefault="00E41E80" w:rsidP="00104CB9">
      <w:pPr>
        <w:pStyle w:val="4"/>
        <w:tabs>
          <w:tab w:val="left" w:pos="0"/>
        </w:tabs>
        <w:spacing w:before="0" w:after="0" w:line="262" w:lineRule="auto"/>
        <w:ind w:firstLine="567"/>
        <w:rPr>
          <w:rFonts w:ascii="Times New Roman" w:hAnsi="Times New Roman"/>
          <w:sz w:val="24"/>
          <w:szCs w:val="24"/>
        </w:rPr>
      </w:pPr>
      <w:r w:rsidRPr="00171F75">
        <w:rPr>
          <w:rFonts w:ascii="Times New Roman" w:hAnsi="Times New Roman"/>
          <w:sz w:val="24"/>
          <w:szCs w:val="24"/>
        </w:rPr>
        <w:t>- номера упаковочных мест, в которых обнаружены Недостатки (если применимо);</w:t>
      </w:r>
    </w:p>
    <w:p w14:paraId="05909B58" w14:textId="77777777" w:rsidR="00E41E80" w:rsidRPr="00171F75" w:rsidRDefault="00E41E80" w:rsidP="00104CB9">
      <w:pPr>
        <w:pStyle w:val="4"/>
        <w:tabs>
          <w:tab w:val="left" w:pos="0"/>
        </w:tabs>
        <w:spacing w:before="0" w:after="0" w:line="262" w:lineRule="auto"/>
        <w:ind w:firstLine="567"/>
        <w:rPr>
          <w:rFonts w:ascii="Times New Roman" w:hAnsi="Times New Roman"/>
          <w:sz w:val="24"/>
          <w:szCs w:val="24"/>
        </w:rPr>
      </w:pPr>
      <w:r w:rsidRPr="00171F75">
        <w:rPr>
          <w:rFonts w:ascii="Times New Roman" w:hAnsi="Times New Roman"/>
          <w:sz w:val="24"/>
          <w:szCs w:val="24"/>
        </w:rPr>
        <w:t>-количество упаковочных мест всей соответствующей партии Оборудования;</w:t>
      </w:r>
    </w:p>
    <w:p w14:paraId="17A42D94" w14:textId="77777777" w:rsidR="00E41E80" w:rsidRPr="00171F75" w:rsidRDefault="00E41E80" w:rsidP="00104CB9">
      <w:pPr>
        <w:pStyle w:val="4"/>
        <w:tabs>
          <w:tab w:val="left" w:pos="0"/>
        </w:tabs>
        <w:spacing w:before="0" w:after="0" w:line="262" w:lineRule="auto"/>
        <w:ind w:firstLine="567"/>
        <w:rPr>
          <w:rFonts w:ascii="Times New Roman" w:hAnsi="Times New Roman"/>
          <w:sz w:val="24"/>
          <w:szCs w:val="24"/>
        </w:rPr>
      </w:pPr>
      <w:r w:rsidRPr="00171F75">
        <w:rPr>
          <w:rFonts w:ascii="Times New Roman" w:hAnsi="Times New Roman"/>
          <w:sz w:val="24"/>
          <w:szCs w:val="24"/>
        </w:rPr>
        <w:t>- описание обнаруженных Недостатков с приложением фотографий Недостатков (если применимо).</w:t>
      </w:r>
    </w:p>
    <w:p w14:paraId="1075397F" w14:textId="77777777" w:rsidR="00E41E80" w:rsidRPr="00171F75" w:rsidRDefault="003D607C" w:rsidP="00104CB9">
      <w:pPr>
        <w:pStyle w:val="4"/>
        <w:tabs>
          <w:tab w:val="left" w:pos="0"/>
        </w:tabs>
        <w:spacing w:before="0" w:after="0" w:line="262" w:lineRule="auto"/>
        <w:rPr>
          <w:rFonts w:ascii="Times New Roman" w:hAnsi="Times New Roman"/>
          <w:sz w:val="24"/>
          <w:szCs w:val="24"/>
        </w:rPr>
      </w:pPr>
      <w:r w:rsidRPr="00171F75">
        <w:rPr>
          <w:rFonts w:ascii="Times New Roman" w:hAnsi="Times New Roman"/>
          <w:sz w:val="24"/>
          <w:szCs w:val="24"/>
        </w:rPr>
        <w:tab/>
      </w:r>
      <w:r w:rsidR="00E6511F" w:rsidRPr="00171F75">
        <w:rPr>
          <w:rFonts w:ascii="Times New Roman" w:hAnsi="Times New Roman"/>
          <w:sz w:val="24"/>
          <w:szCs w:val="24"/>
        </w:rPr>
        <w:tab/>
      </w:r>
      <w:r w:rsidRPr="00171F75">
        <w:rPr>
          <w:rFonts w:ascii="Times New Roman" w:hAnsi="Times New Roman"/>
          <w:sz w:val="24"/>
          <w:szCs w:val="24"/>
        </w:rPr>
        <w:t>7.</w:t>
      </w:r>
      <w:r w:rsidR="0054486A" w:rsidRPr="00171F75">
        <w:rPr>
          <w:rFonts w:ascii="Times New Roman" w:hAnsi="Times New Roman"/>
          <w:sz w:val="24"/>
          <w:szCs w:val="24"/>
        </w:rPr>
        <w:t>7</w:t>
      </w:r>
      <w:r w:rsidRPr="00171F75">
        <w:rPr>
          <w:rFonts w:ascii="Times New Roman" w:hAnsi="Times New Roman"/>
          <w:sz w:val="24"/>
          <w:szCs w:val="24"/>
        </w:rPr>
        <w:t>.</w:t>
      </w:r>
      <w:r w:rsidR="00E41E80" w:rsidRPr="00171F75">
        <w:rPr>
          <w:rFonts w:ascii="Times New Roman" w:hAnsi="Times New Roman"/>
          <w:sz w:val="24"/>
          <w:szCs w:val="24"/>
        </w:rPr>
        <w:t xml:space="preserve"> </w:t>
      </w:r>
      <w:r w:rsidR="00C821BE" w:rsidRPr="00171F75">
        <w:rPr>
          <w:rFonts w:ascii="Times New Roman" w:hAnsi="Times New Roman"/>
          <w:spacing w:val="3"/>
          <w:sz w:val="24"/>
          <w:szCs w:val="24"/>
        </w:rPr>
        <w:t>В случае выявления по результатам приемки партии Оборудования по комплектности (номенклатуре) (внутри</w:t>
      </w:r>
      <w:r w:rsidR="00B75196" w:rsidRPr="00171F75">
        <w:rPr>
          <w:rFonts w:ascii="Times New Roman" w:hAnsi="Times New Roman"/>
          <w:spacing w:val="3"/>
          <w:sz w:val="24"/>
          <w:szCs w:val="24"/>
        </w:rPr>
        <w:t xml:space="preserve"> </w:t>
      </w:r>
      <w:r w:rsidR="00C821BE" w:rsidRPr="00171F75">
        <w:rPr>
          <w:rFonts w:ascii="Times New Roman" w:hAnsi="Times New Roman"/>
          <w:spacing w:val="3"/>
          <w:sz w:val="24"/>
          <w:szCs w:val="24"/>
        </w:rPr>
        <w:t xml:space="preserve">тарной приемки) и по качеству Недостатков партии Оборудования и фиксации этого факта в акте о несоответствии партии Оборудования Поставщик обязуется произвести устранение таких Недостатков партии Оборудования в срок, согласованный Сторонами в акте о несоответствии партии Оборудования. В случае неустранения Поставщиком Недостатков партии Оборудования в срок, согласованный Сторонами в акте о несоответствии партии Оборудования, Покупатель вправе приостановить приемку партии Оборудования. После устранения Поставщиком вышеуказанных Недостатков партии Оборудования Сторонами повторно осуществляется приемка партии Оборудования по </w:t>
      </w:r>
      <w:r w:rsidR="00C821BE" w:rsidRPr="00171F75">
        <w:rPr>
          <w:rStyle w:val="FontStyle117"/>
          <w:sz w:val="24"/>
          <w:szCs w:val="24"/>
        </w:rPr>
        <w:t>комплектности (номенклатуре) (внутритарная приемка) и по качеству</w:t>
      </w:r>
      <w:r w:rsidR="00E41E80" w:rsidRPr="00171F75">
        <w:rPr>
          <w:rFonts w:ascii="Times New Roman" w:hAnsi="Times New Roman"/>
          <w:sz w:val="24"/>
          <w:szCs w:val="24"/>
        </w:rPr>
        <w:t>.</w:t>
      </w:r>
      <w:bookmarkEnd w:id="13"/>
    </w:p>
    <w:p w14:paraId="7C2B6F7C" w14:textId="1490CFB2" w:rsidR="00E41E80" w:rsidRDefault="003D607C" w:rsidP="00104CB9">
      <w:pPr>
        <w:pStyle w:val="4"/>
        <w:tabs>
          <w:tab w:val="left" w:pos="0"/>
        </w:tabs>
        <w:spacing w:before="0" w:after="0" w:line="262" w:lineRule="auto"/>
        <w:ind w:firstLine="0"/>
        <w:rPr>
          <w:rFonts w:ascii="Times New Roman" w:hAnsi="Times New Roman"/>
          <w:sz w:val="24"/>
          <w:szCs w:val="24"/>
        </w:rPr>
      </w:pPr>
      <w:r w:rsidRPr="00171F75">
        <w:rPr>
          <w:rFonts w:ascii="Times New Roman" w:hAnsi="Times New Roman"/>
          <w:b/>
          <w:sz w:val="24"/>
          <w:szCs w:val="24"/>
        </w:rPr>
        <w:tab/>
      </w:r>
      <w:r w:rsidRPr="00171F75">
        <w:rPr>
          <w:rFonts w:ascii="Times New Roman" w:hAnsi="Times New Roman"/>
          <w:sz w:val="24"/>
          <w:szCs w:val="24"/>
        </w:rPr>
        <w:t>7.</w:t>
      </w:r>
      <w:r w:rsidR="0054486A" w:rsidRPr="00171F75">
        <w:rPr>
          <w:rFonts w:ascii="Times New Roman" w:hAnsi="Times New Roman"/>
          <w:sz w:val="24"/>
          <w:szCs w:val="24"/>
        </w:rPr>
        <w:t>8</w:t>
      </w:r>
      <w:r w:rsidRPr="00171F75">
        <w:rPr>
          <w:rFonts w:ascii="Times New Roman" w:hAnsi="Times New Roman"/>
          <w:sz w:val="24"/>
          <w:szCs w:val="24"/>
        </w:rPr>
        <w:t>.</w:t>
      </w:r>
      <w:r w:rsidRPr="00171F75">
        <w:rPr>
          <w:rFonts w:ascii="Times New Roman" w:hAnsi="Times New Roman"/>
          <w:b/>
          <w:sz w:val="24"/>
          <w:szCs w:val="24"/>
        </w:rPr>
        <w:t xml:space="preserve"> </w:t>
      </w:r>
      <w:r w:rsidR="00E41E80" w:rsidRPr="00171F75">
        <w:rPr>
          <w:rFonts w:ascii="Times New Roman" w:hAnsi="Times New Roman"/>
          <w:sz w:val="24"/>
          <w:szCs w:val="24"/>
        </w:rPr>
        <w:t>Если при совместной проверке Оборудования</w:t>
      </w:r>
      <w:r w:rsidR="00E41E80" w:rsidRPr="00171F75">
        <w:rPr>
          <w:rFonts w:ascii="Times New Roman" w:hAnsi="Times New Roman"/>
          <w:sz w:val="24"/>
        </w:rPr>
        <w:t xml:space="preserve"> </w:t>
      </w:r>
      <w:r w:rsidR="00E41E80" w:rsidRPr="00171F75">
        <w:rPr>
          <w:rFonts w:ascii="Times New Roman" w:hAnsi="Times New Roman"/>
          <w:sz w:val="24"/>
          <w:szCs w:val="24"/>
        </w:rPr>
        <w:t>по комплектности (номенклатуре) (внутри</w:t>
      </w:r>
      <w:r w:rsidR="00B75196" w:rsidRPr="00171F75">
        <w:rPr>
          <w:rFonts w:ascii="Times New Roman" w:hAnsi="Times New Roman"/>
          <w:sz w:val="24"/>
          <w:szCs w:val="24"/>
        </w:rPr>
        <w:t xml:space="preserve"> </w:t>
      </w:r>
      <w:r w:rsidR="00E41E80" w:rsidRPr="00171F75">
        <w:rPr>
          <w:rFonts w:ascii="Times New Roman" w:hAnsi="Times New Roman"/>
          <w:sz w:val="24"/>
          <w:szCs w:val="24"/>
        </w:rPr>
        <w:t xml:space="preserve">тарной приемке) и по качеству представители </w:t>
      </w:r>
      <w:r w:rsidRPr="00171F75">
        <w:rPr>
          <w:rFonts w:ascii="Times New Roman" w:hAnsi="Times New Roman"/>
          <w:sz w:val="24"/>
          <w:szCs w:val="24"/>
        </w:rPr>
        <w:t>Поставщика</w:t>
      </w:r>
      <w:r w:rsidR="00E41E80" w:rsidRPr="00171F75">
        <w:rPr>
          <w:rFonts w:ascii="Times New Roman" w:hAnsi="Times New Roman"/>
          <w:sz w:val="24"/>
          <w:szCs w:val="24"/>
        </w:rPr>
        <w:t xml:space="preserve"> и По</w:t>
      </w:r>
      <w:r w:rsidRPr="00171F75">
        <w:rPr>
          <w:rFonts w:ascii="Times New Roman" w:hAnsi="Times New Roman"/>
          <w:sz w:val="24"/>
          <w:szCs w:val="24"/>
        </w:rPr>
        <w:t>купателя</w:t>
      </w:r>
      <w:r w:rsidR="00E41E80" w:rsidRPr="00171F75">
        <w:rPr>
          <w:rFonts w:ascii="Times New Roman" w:hAnsi="Times New Roman"/>
          <w:sz w:val="24"/>
          <w:szCs w:val="24"/>
        </w:rPr>
        <w:t xml:space="preserve"> разойдутся во мнении о содержании того или иного акта, указанного в </w:t>
      </w:r>
      <w:r w:rsidRPr="00171F75">
        <w:rPr>
          <w:rFonts w:ascii="Times New Roman" w:hAnsi="Times New Roman"/>
          <w:sz w:val="24"/>
          <w:szCs w:val="24"/>
        </w:rPr>
        <w:t>п.</w:t>
      </w:r>
      <w:r w:rsidR="00E41E80" w:rsidRPr="00171F75">
        <w:rPr>
          <w:rFonts w:ascii="Times New Roman" w:hAnsi="Times New Roman"/>
          <w:sz w:val="24"/>
          <w:szCs w:val="24"/>
        </w:rPr>
        <w:t>7.5</w:t>
      </w:r>
      <w:r w:rsidR="00E41E80" w:rsidRPr="00171F75">
        <w:rPr>
          <w:rFonts w:ascii="Times New Roman" w:hAnsi="Times New Roman"/>
          <w:sz w:val="24"/>
        </w:rPr>
        <w:t>,</w:t>
      </w:r>
      <w:r w:rsidR="00E41E80" w:rsidRPr="00171F75">
        <w:rPr>
          <w:rFonts w:ascii="Times New Roman" w:hAnsi="Times New Roman"/>
          <w:sz w:val="24"/>
          <w:szCs w:val="24"/>
        </w:rPr>
        <w:t xml:space="preserve"> то любая из Сторон может предъявить Оборудование Независимому Эксперту на повторную проверку. Свидетельство, выдаваемое Независимым Экспертом, будет являться основанием для предъявления По</w:t>
      </w:r>
      <w:r w:rsidRPr="00171F75">
        <w:rPr>
          <w:rFonts w:ascii="Times New Roman" w:hAnsi="Times New Roman"/>
          <w:sz w:val="24"/>
          <w:szCs w:val="24"/>
        </w:rPr>
        <w:t>купателем</w:t>
      </w:r>
      <w:r w:rsidR="00E41E80" w:rsidRPr="00171F75">
        <w:rPr>
          <w:rFonts w:ascii="Times New Roman" w:hAnsi="Times New Roman"/>
          <w:sz w:val="24"/>
          <w:szCs w:val="24"/>
        </w:rPr>
        <w:t xml:space="preserve"> соответствующих требований (претензий) в адрес </w:t>
      </w:r>
      <w:r w:rsidRPr="00171F75">
        <w:rPr>
          <w:rFonts w:ascii="Times New Roman" w:hAnsi="Times New Roman"/>
          <w:sz w:val="24"/>
          <w:szCs w:val="24"/>
        </w:rPr>
        <w:t>Поставщика</w:t>
      </w:r>
      <w:r w:rsidR="00E41E80" w:rsidRPr="00171F75">
        <w:rPr>
          <w:rFonts w:ascii="Times New Roman" w:hAnsi="Times New Roman"/>
          <w:sz w:val="24"/>
          <w:szCs w:val="24"/>
        </w:rPr>
        <w:t xml:space="preserve"> либо отказа от их предъявления. Затраты по привлечению Независимого Эксперта относятся на </w:t>
      </w:r>
      <w:r w:rsidRPr="00171F75">
        <w:rPr>
          <w:rFonts w:ascii="Times New Roman" w:hAnsi="Times New Roman"/>
          <w:sz w:val="24"/>
          <w:szCs w:val="24"/>
        </w:rPr>
        <w:t>Поставщика</w:t>
      </w:r>
      <w:r w:rsidR="00E41E80" w:rsidRPr="00171F75">
        <w:rPr>
          <w:rFonts w:ascii="Times New Roman" w:hAnsi="Times New Roman"/>
          <w:sz w:val="24"/>
          <w:szCs w:val="24"/>
        </w:rPr>
        <w:t xml:space="preserve">, за исключением тех случаев, когда в результате повторной проверки выявлено соответствие Оборудования условиям Договора. </w:t>
      </w:r>
      <w:bookmarkStart w:id="14" w:name="OLE_LINK1"/>
      <w:bookmarkStart w:id="15" w:name="OLE_LINK2"/>
      <w:r w:rsidR="00E41E80" w:rsidRPr="00171F75">
        <w:rPr>
          <w:rFonts w:ascii="Times New Roman" w:hAnsi="Times New Roman"/>
          <w:sz w:val="24"/>
          <w:szCs w:val="24"/>
        </w:rPr>
        <w:t>В этом случае По</w:t>
      </w:r>
      <w:r w:rsidRPr="00171F75">
        <w:rPr>
          <w:rFonts w:ascii="Times New Roman" w:hAnsi="Times New Roman"/>
          <w:sz w:val="24"/>
          <w:szCs w:val="24"/>
        </w:rPr>
        <w:t>купатель</w:t>
      </w:r>
      <w:r w:rsidR="00E41E80" w:rsidRPr="00171F75">
        <w:rPr>
          <w:rFonts w:ascii="Times New Roman" w:hAnsi="Times New Roman"/>
          <w:sz w:val="24"/>
          <w:szCs w:val="24"/>
        </w:rPr>
        <w:t xml:space="preserve"> должен возместить </w:t>
      </w:r>
      <w:r w:rsidRPr="00171F75">
        <w:rPr>
          <w:rFonts w:ascii="Times New Roman" w:hAnsi="Times New Roman"/>
          <w:sz w:val="24"/>
          <w:szCs w:val="24"/>
        </w:rPr>
        <w:t>Поставщику</w:t>
      </w:r>
      <w:r w:rsidR="00E41E80" w:rsidRPr="00171F75">
        <w:rPr>
          <w:rFonts w:ascii="Times New Roman" w:hAnsi="Times New Roman"/>
          <w:sz w:val="24"/>
          <w:szCs w:val="24"/>
        </w:rPr>
        <w:t xml:space="preserve"> документально подтвержденные расходы, связанные с привлечением Независимого Эксперта</w:t>
      </w:r>
      <w:bookmarkEnd w:id="14"/>
      <w:bookmarkEnd w:id="15"/>
      <w:r w:rsidR="00E41E80" w:rsidRPr="00171F75">
        <w:rPr>
          <w:rFonts w:ascii="Times New Roman" w:hAnsi="Times New Roman"/>
          <w:sz w:val="24"/>
          <w:szCs w:val="24"/>
        </w:rPr>
        <w:t>.</w:t>
      </w:r>
    </w:p>
    <w:p w14:paraId="127C8EB9" w14:textId="668ED068" w:rsidR="0012530D" w:rsidRPr="00D0376E" w:rsidRDefault="000E3E61" w:rsidP="00104CB9">
      <w:pPr>
        <w:spacing w:line="262" w:lineRule="auto"/>
        <w:ind w:firstLine="709"/>
        <w:jc w:val="both"/>
        <w:rPr>
          <w:sz w:val="24"/>
          <w:szCs w:val="24"/>
        </w:rPr>
      </w:pPr>
      <w:r w:rsidRPr="00D0376E">
        <w:rPr>
          <w:sz w:val="24"/>
          <w:szCs w:val="24"/>
        </w:rPr>
        <w:t xml:space="preserve">Входной контроль материалов и оборудования проводится </w:t>
      </w:r>
      <w:r w:rsidR="0093049B">
        <w:rPr>
          <w:sz w:val="24"/>
          <w:szCs w:val="24"/>
        </w:rPr>
        <w:t>на основании требований,</w:t>
      </w:r>
      <w:r w:rsidRPr="00D0376E">
        <w:rPr>
          <w:sz w:val="24"/>
          <w:szCs w:val="24"/>
        </w:rPr>
        <w:t xml:space="preserve"> предусмотренны</w:t>
      </w:r>
      <w:r w:rsidR="0093049B">
        <w:rPr>
          <w:sz w:val="24"/>
          <w:szCs w:val="24"/>
        </w:rPr>
        <w:t>х</w:t>
      </w:r>
      <w:r w:rsidRPr="00D0376E">
        <w:rPr>
          <w:sz w:val="24"/>
          <w:szCs w:val="24"/>
        </w:rPr>
        <w:t xml:space="preserve">  СТО 17230282.27.100.005-2008 «Основные элементы котлов, турбин и трубопроводов ТЭС. Контроль состояния металла. Нормы и требования». При возникновении спорных вопросов в оценке качества сварных соединений по результатам УЗК необходимо руководствоваться п.5.11. РД 34.17.302-97 (ОП 501 ЦД – 97)</w:t>
      </w:r>
      <w:r w:rsidR="0093049B">
        <w:rPr>
          <w:sz w:val="24"/>
          <w:szCs w:val="24"/>
        </w:rPr>
        <w:t xml:space="preserve">. По </w:t>
      </w:r>
      <w:r w:rsidR="0093049B">
        <w:rPr>
          <w:sz w:val="24"/>
          <w:szCs w:val="24"/>
        </w:rPr>
        <w:lastRenderedPageBreak/>
        <w:t xml:space="preserve">требованию Покупателя и ПАО «Мосэнерго» объем входного контроля может быть расширен, с применением трех методов, приборов и др., которые Покупатель и ПАО «Мосэнерго» считает необходимыми. </w:t>
      </w:r>
    </w:p>
    <w:p w14:paraId="2960EAA6" w14:textId="77777777" w:rsidR="00E41E80" w:rsidRPr="00171F75" w:rsidRDefault="00E41E80" w:rsidP="00104CB9">
      <w:pPr>
        <w:spacing w:line="262" w:lineRule="auto"/>
        <w:ind w:firstLine="709"/>
        <w:jc w:val="both"/>
        <w:rPr>
          <w:sz w:val="24"/>
          <w:szCs w:val="24"/>
        </w:rPr>
      </w:pPr>
      <w:r w:rsidRPr="00171F75">
        <w:rPr>
          <w:rFonts w:eastAsia="Arial Unicode MS"/>
          <w:sz w:val="24"/>
          <w:szCs w:val="24"/>
        </w:rPr>
        <w:t>7.</w:t>
      </w:r>
      <w:r w:rsidR="0054486A" w:rsidRPr="00171F75">
        <w:rPr>
          <w:rFonts w:eastAsia="Arial Unicode MS"/>
          <w:sz w:val="24"/>
          <w:szCs w:val="24"/>
        </w:rPr>
        <w:t>9</w:t>
      </w:r>
      <w:r w:rsidRPr="00171F75">
        <w:rPr>
          <w:rFonts w:eastAsia="Arial Unicode MS"/>
          <w:sz w:val="24"/>
          <w:szCs w:val="24"/>
        </w:rPr>
        <w:t xml:space="preserve">. </w:t>
      </w:r>
      <w:r w:rsidR="0091191C" w:rsidRPr="00171F75">
        <w:rPr>
          <w:sz w:val="24"/>
          <w:szCs w:val="24"/>
        </w:rPr>
        <w:t>Во всем, что не определено настоящим Договором для приемки Оборудования по количеству и качеству, Стороны руководствуются утвержденными Госарбитражем при Совете Министров СССР Инструкциями № П-6 от 15.06.1965 и № П-7 от 25.04.1966 со всеми действующими изменениями и дополнениями к ним</w:t>
      </w:r>
      <w:r w:rsidRPr="00171F75">
        <w:rPr>
          <w:sz w:val="24"/>
          <w:szCs w:val="24"/>
        </w:rPr>
        <w:t>.</w:t>
      </w:r>
    </w:p>
    <w:p w14:paraId="0616ACDD" w14:textId="77777777" w:rsidR="004E5D00" w:rsidRPr="00171F75" w:rsidRDefault="004E5D00" w:rsidP="004E5D00">
      <w:pPr>
        <w:widowControl w:val="0"/>
        <w:ind w:firstLine="709"/>
        <w:jc w:val="both"/>
        <w:rPr>
          <w:sz w:val="24"/>
          <w:szCs w:val="24"/>
        </w:rPr>
      </w:pPr>
      <w:r w:rsidRPr="00171F75">
        <w:rPr>
          <w:sz w:val="24"/>
          <w:szCs w:val="24"/>
        </w:rPr>
        <w:t xml:space="preserve">7.10. Обязанность </w:t>
      </w:r>
      <w:r w:rsidR="00F53C71" w:rsidRPr="00171F75">
        <w:rPr>
          <w:sz w:val="24"/>
          <w:szCs w:val="24"/>
        </w:rPr>
        <w:t>П</w:t>
      </w:r>
      <w:r w:rsidRPr="00171F75">
        <w:rPr>
          <w:sz w:val="24"/>
          <w:szCs w:val="24"/>
        </w:rPr>
        <w:t xml:space="preserve">оставщика обеспечивать выполнение Требований по Локализации и ответственность за неисполнение указанной обязанности в размере не менее, чем, ответственность </w:t>
      </w:r>
      <w:r w:rsidR="00E241B2">
        <w:rPr>
          <w:sz w:val="24"/>
          <w:szCs w:val="24"/>
        </w:rPr>
        <w:t>Покупателя, с учетом установленных Договором ограничений</w:t>
      </w:r>
      <w:r w:rsidRPr="00171F75">
        <w:rPr>
          <w:sz w:val="24"/>
          <w:szCs w:val="24"/>
        </w:rPr>
        <w:t>. Поставщик обязан обеспечи</w:t>
      </w:r>
      <w:r w:rsidR="00CF3730" w:rsidRPr="00171F75">
        <w:rPr>
          <w:sz w:val="24"/>
          <w:szCs w:val="24"/>
        </w:rPr>
        <w:t>ть</w:t>
      </w:r>
      <w:r w:rsidRPr="00171F75">
        <w:rPr>
          <w:sz w:val="24"/>
          <w:szCs w:val="24"/>
        </w:rPr>
        <w:t xml:space="preserve"> выполнение требований по локализации при выполнении Гарантийных обязательств.</w:t>
      </w:r>
    </w:p>
    <w:p w14:paraId="2EF2437F" w14:textId="77777777" w:rsidR="002A6FAE" w:rsidRDefault="00824EB3" w:rsidP="004E5D00">
      <w:pPr>
        <w:ind w:firstLine="709"/>
        <w:jc w:val="both"/>
        <w:rPr>
          <w:rFonts w:eastAsia="Arial Unicode MS"/>
          <w:sz w:val="24"/>
          <w:szCs w:val="24"/>
        </w:rPr>
      </w:pPr>
      <w:r w:rsidRPr="00171F75">
        <w:rPr>
          <w:rFonts w:eastAsia="Arial Unicode MS"/>
          <w:sz w:val="24"/>
          <w:szCs w:val="24"/>
        </w:rPr>
        <w:t>7.</w:t>
      </w:r>
      <w:r w:rsidR="004E5D00" w:rsidRPr="00171F75">
        <w:rPr>
          <w:rFonts w:eastAsia="Arial Unicode MS"/>
          <w:sz w:val="24"/>
          <w:szCs w:val="24"/>
        </w:rPr>
        <w:t>11</w:t>
      </w:r>
      <w:r w:rsidRPr="00171F75">
        <w:rPr>
          <w:rFonts w:eastAsia="Arial Unicode MS"/>
          <w:sz w:val="24"/>
          <w:szCs w:val="24"/>
        </w:rPr>
        <w:t xml:space="preserve">. </w:t>
      </w:r>
      <w:r w:rsidR="006105A0" w:rsidRPr="00171F75">
        <w:rPr>
          <w:rFonts w:eastAsia="Arial Unicode MS"/>
          <w:sz w:val="24"/>
          <w:szCs w:val="24"/>
        </w:rPr>
        <w:t>Поставщик устанавливает Гарантийный срок на Оборудование и гарантирует сохранение эксплуатационных качеств Оборудования в течение всего Гарантийного срока, при условии точного соблюдения указаний Поставщика и завода изготовителя, содержащихся в технической документации, переданной вместе с Оборудованием, по хранению, монтажу, наладке, пуску Оборудования в эксплуатацию и правильной технической эксплуатации в соответствии с инструкциями по эксплуатации. Гарантийный период эксплуатации Оборудования устанавливае</w:t>
      </w:r>
      <w:r w:rsidR="00D80F3F" w:rsidRPr="00171F75">
        <w:rPr>
          <w:rFonts w:eastAsia="Arial Unicode MS"/>
          <w:sz w:val="24"/>
          <w:szCs w:val="24"/>
        </w:rPr>
        <w:t xml:space="preserve">тся </w:t>
      </w:r>
      <w:r w:rsidR="00571953">
        <w:rPr>
          <w:rFonts w:eastAsia="Arial Unicode MS"/>
          <w:sz w:val="24"/>
          <w:szCs w:val="24"/>
        </w:rPr>
        <w:t>не менее 36 (тридцать шесть) месяцев с момента подписания Акта приемки законченного строительством объекта приемочной комиссией (по форме КС-14), но не более 72 (семидесяти двух) месяцев после подписания ТОРГ-12</w:t>
      </w:r>
      <w:r w:rsidR="002A6FAE">
        <w:rPr>
          <w:rFonts w:eastAsia="Arial Unicode MS"/>
          <w:sz w:val="24"/>
          <w:szCs w:val="24"/>
        </w:rPr>
        <w:t>.</w:t>
      </w:r>
    </w:p>
    <w:p w14:paraId="1F14353B" w14:textId="77777777" w:rsidR="008E2801" w:rsidRPr="00171F75" w:rsidRDefault="006105A0" w:rsidP="004E5D00">
      <w:pPr>
        <w:ind w:firstLine="709"/>
        <w:jc w:val="both"/>
        <w:rPr>
          <w:rFonts w:eastAsia="Arial Unicode MS"/>
          <w:sz w:val="24"/>
          <w:szCs w:val="24"/>
        </w:rPr>
      </w:pPr>
      <w:r w:rsidRPr="00171F75">
        <w:rPr>
          <w:rFonts w:eastAsia="Arial Unicode MS"/>
          <w:sz w:val="24"/>
          <w:szCs w:val="24"/>
        </w:rPr>
        <w:t>Гарантийный период замененных деталей начинается заново с даты замены, а для узла, в состав которого входит замененная деталь, продлевается на время, в течение, которого узел не мог функционировать</w:t>
      </w:r>
      <w:r w:rsidR="008E2801" w:rsidRPr="00171F75">
        <w:rPr>
          <w:rFonts w:eastAsia="Arial Unicode MS"/>
          <w:iCs/>
          <w:sz w:val="24"/>
          <w:szCs w:val="24"/>
        </w:rPr>
        <w:t>.</w:t>
      </w:r>
    </w:p>
    <w:p w14:paraId="654AE6F5" w14:textId="77777777" w:rsidR="00FB2383" w:rsidRPr="00171F75" w:rsidRDefault="00FB2383" w:rsidP="00104CB9">
      <w:pPr>
        <w:tabs>
          <w:tab w:val="left" w:pos="709"/>
        </w:tabs>
        <w:autoSpaceDE w:val="0"/>
        <w:autoSpaceDN w:val="0"/>
        <w:spacing w:line="262" w:lineRule="auto"/>
        <w:jc w:val="both"/>
        <w:rPr>
          <w:sz w:val="24"/>
          <w:szCs w:val="24"/>
        </w:rPr>
      </w:pPr>
      <w:r w:rsidRPr="00171F75">
        <w:rPr>
          <w:iCs/>
          <w:sz w:val="24"/>
          <w:szCs w:val="24"/>
        </w:rPr>
        <w:tab/>
        <w:t>7.1</w:t>
      </w:r>
      <w:r w:rsidR="004E5D00" w:rsidRPr="00171F75">
        <w:rPr>
          <w:iCs/>
          <w:sz w:val="24"/>
          <w:szCs w:val="24"/>
        </w:rPr>
        <w:t>2</w:t>
      </w:r>
      <w:r w:rsidRPr="00171F75">
        <w:rPr>
          <w:iCs/>
          <w:sz w:val="24"/>
          <w:szCs w:val="24"/>
        </w:rPr>
        <w:t>. В случае, если в течение Гарантийного срока будут выявлены недостатки Оборудования или иное несоответствие Оборудования условиям настоящего Договора и Приложений к нему, Покупатель обязан обеспечить вызов представителя Поставщика путем направления в его адрес уведомления (посредством заказного письма либо по факсу).</w:t>
      </w:r>
    </w:p>
    <w:p w14:paraId="058B2CA2" w14:textId="77777777" w:rsidR="00FB2383" w:rsidRPr="00171F75" w:rsidRDefault="00FB2383" w:rsidP="00104CB9">
      <w:pPr>
        <w:tabs>
          <w:tab w:val="left" w:pos="1418"/>
        </w:tabs>
        <w:spacing w:line="262" w:lineRule="auto"/>
        <w:ind w:firstLine="709"/>
        <w:jc w:val="both"/>
        <w:rPr>
          <w:iCs/>
          <w:sz w:val="24"/>
          <w:szCs w:val="24"/>
        </w:rPr>
      </w:pPr>
      <w:r w:rsidRPr="00171F75">
        <w:rPr>
          <w:sz w:val="24"/>
          <w:szCs w:val="24"/>
        </w:rPr>
        <w:t>Факсимильные копии уведомлений, имеют юридическую силу оригиналов и являются достаточными доказательствами, допустимыми для представления в качестве доказательства в суде, если между Сторонами возникнет судебный спор.</w:t>
      </w:r>
    </w:p>
    <w:p w14:paraId="473BFE58" w14:textId="77777777" w:rsidR="00FB2383" w:rsidRPr="00171F75" w:rsidRDefault="00FB2383" w:rsidP="00104CB9">
      <w:pPr>
        <w:pStyle w:val="a5"/>
        <w:tabs>
          <w:tab w:val="left" w:pos="1418"/>
        </w:tabs>
        <w:spacing w:line="262" w:lineRule="auto"/>
        <w:ind w:firstLine="709"/>
        <w:rPr>
          <w:szCs w:val="24"/>
        </w:rPr>
      </w:pPr>
      <w:r w:rsidRPr="00171F75">
        <w:rPr>
          <w:szCs w:val="24"/>
        </w:rPr>
        <w:t xml:space="preserve">Уведомление о вызове представителя Поставщика должно содержать информацию о выявленных несоответствиях и действиях, предпринятых Покупателем (например, о помещении </w:t>
      </w:r>
      <w:r w:rsidRPr="00171F75">
        <w:rPr>
          <w:iCs/>
          <w:szCs w:val="24"/>
        </w:rPr>
        <w:t>Оборудования</w:t>
      </w:r>
      <w:r w:rsidRPr="00171F75">
        <w:rPr>
          <w:szCs w:val="24"/>
        </w:rPr>
        <w:t xml:space="preserve"> на ответственное хранение), сроках и месте прибытия представителя Поставщика для осмотра и фиксации выявленных несоответствий.</w:t>
      </w:r>
    </w:p>
    <w:p w14:paraId="63995859" w14:textId="77777777" w:rsidR="00FB2383" w:rsidRPr="00171F75" w:rsidRDefault="00FB2383" w:rsidP="00104CB9">
      <w:pPr>
        <w:pStyle w:val="a5"/>
        <w:tabs>
          <w:tab w:val="left" w:pos="1418"/>
        </w:tabs>
        <w:spacing w:line="262" w:lineRule="auto"/>
        <w:ind w:firstLine="709"/>
        <w:rPr>
          <w:szCs w:val="24"/>
        </w:rPr>
      </w:pPr>
      <w:r w:rsidRPr="00171F75">
        <w:rPr>
          <w:szCs w:val="24"/>
        </w:rPr>
        <w:t xml:space="preserve">Поставщик обязан в течение 3 (трех) рабочих дней после получения уведомления Покупателя сообщить по телеграфу (факсу) о направлении им Представителя для участия в составлении Акта о выявленных недостатках </w:t>
      </w:r>
      <w:r w:rsidRPr="00171F75">
        <w:rPr>
          <w:iCs/>
          <w:szCs w:val="24"/>
        </w:rPr>
        <w:t>Оборудования</w:t>
      </w:r>
      <w:r w:rsidRPr="00171F75">
        <w:rPr>
          <w:szCs w:val="24"/>
        </w:rPr>
        <w:t xml:space="preserve"> (по форме ТОРГ-2).</w:t>
      </w:r>
    </w:p>
    <w:p w14:paraId="0CDF3B22" w14:textId="77777777" w:rsidR="00FB2383" w:rsidRPr="00171F75" w:rsidRDefault="00FB2383" w:rsidP="00104CB9">
      <w:pPr>
        <w:pStyle w:val="a5"/>
        <w:tabs>
          <w:tab w:val="left" w:pos="1418"/>
        </w:tabs>
        <w:spacing w:line="262" w:lineRule="auto"/>
        <w:ind w:firstLine="709"/>
        <w:rPr>
          <w:szCs w:val="24"/>
        </w:rPr>
      </w:pPr>
      <w:r w:rsidRPr="00171F75">
        <w:rPr>
          <w:szCs w:val="24"/>
        </w:rPr>
        <w:t xml:space="preserve">Представитель Поставщика обязан явиться для участия в составлении Акта о выявленных недостатках </w:t>
      </w:r>
      <w:r w:rsidRPr="00171F75">
        <w:rPr>
          <w:iCs/>
          <w:szCs w:val="24"/>
        </w:rPr>
        <w:t>Оборудования</w:t>
      </w:r>
      <w:r w:rsidRPr="00171F75">
        <w:rPr>
          <w:szCs w:val="24"/>
        </w:rPr>
        <w:t xml:space="preserve"> в разумный срок, указанный в уведомлении. </w:t>
      </w:r>
    </w:p>
    <w:p w14:paraId="6AEC30EF" w14:textId="77777777" w:rsidR="00FB2383" w:rsidRPr="00171F75" w:rsidRDefault="00FB2383" w:rsidP="00104CB9">
      <w:pPr>
        <w:pStyle w:val="a5"/>
        <w:tabs>
          <w:tab w:val="left" w:pos="1418"/>
        </w:tabs>
        <w:spacing w:line="262" w:lineRule="auto"/>
        <w:ind w:firstLine="709"/>
        <w:rPr>
          <w:szCs w:val="24"/>
        </w:rPr>
      </w:pPr>
      <w:r w:rsidRPr="00171F75">
        <w:rPr>
          <w:szCs w:val="24"/>
        </w:rPr>
        <w:t xml:space="preserve">Указанный Акт является подтверждением факта несоответствия качества и/или количества и/или комплектности </w:t>
      </w:r>
      <w:r w:rsidRPr="00171F75">
        <w:rPr>
          <w:iCs/>
          <w:szCs w:val="24"/>
        </w:rPr>
        <w:t>Оборудования</w:t>
      </w:r>
      <w:r w:rsidRPr="00171F75">
        <w:rPr>
          <w:szCs w:val="24"/>
        </w:rPr>
        <w:t xml:space="preserve"> условиям настоящего Договора и Приложений к нему.</w:t>
      </w:r>
    </w:p>
    <w:p w14:paraId="021E39C3" w14:textId="77777777" w:rsidR="00FB2383" w:rsidRPr="00171F75" w:rsidRDefault="00FB2383" w:rsidP="00104CB9">
      <w:pPr>
        <w:pStyle w:val="a5"/>
        <w:tabs>
          <w:tab w:val="left" w:pos="1418"/>
        </w:tabs>
        <w:spacing w:line="262" w:lineRule="auto"/>
        <w:ind w:firstLine="709"/>
        <w:rPr>
          <w:szCs w:val="24"/>
        </w:rPr>
      </w:pPr>
      <w:r w:rsidRPr="00171F75">
        <w:rPr>
          <w:szCs w:val="24"/>
        </w:rPr>
        <w:t>В том случае, если одна из Сторон отказывается подписывать акт, в акте делается соответствующая запись, и он считается надлежаще составленным в одностороннем порядке.</w:t>
      </w:r>
    </w:p>
    <w:p w14:paraId="5C9AA7E8" w14:textId="77777777" w:rsidR="00FB2383" w:rsidRPr="00171F75" w:rsidRDefault="00FB2383" w:rsidP="00104CB9">
      <w:pPr>
        <w:tabs>
          <w:tab w:val="left" w:pos="709"/>
        </w:tabs>
        <w:autoSpaceDE w:val="0"/>
        <w:autoSpaceDN w:val="0"/>
        <w:spacing w:line="262" w:lineRule="auto"/>
        <w:jc w:val="both"/>
        <w:rPr>
          <w:sz w:val="24"/>
          <w:szCs w:val="24"/>
        </w:rPr>
      </w:pPr>
      <w:r w:rsidRPr="00171F75">
        <w:rPr>
          <w:iCs/>
          <w:sz w:val="24"/>
          <w:szCs w:val="24"/>
        </w:rPr>
        <w:tab/>
        <w:t>7.1</w:t>
      </w:r>
      <w:r w:rsidR="004E5D00" w:rsidRPr="00171F75">
        <w:rPr>
          <w:iCs/>
          <w:sz w:val="24"/>
          <w:szCs w:val="24"/>
        </w:rPr>
        <w:t>3</w:t>
      </w:r>
      <w:r w:rsidRPr="00171F75">
        <w:rPr>
          <w:iCs/>
          <w:sz w:val="24"/>
          <w:szCs w:val="24"/>
        </w:rPr>
        <w:t>. По прибытию представителя Поставщика ему по его запросу должны быть предоставлены все имеющиеся документы для выявления причин повреждения (протоколы проверки технического состояния поврежденного оборудования, выполненные на месте его установки; протоколы испытаний и комплект документации по вводу Оборудования в эксплуатацию; эксплуатационную документацию; записи оперативных журналов и т.п.).</w:t>
      </w:r>
    </w:p>
    <w:p w14:paraId="342866B8" w14:textId="77777777" w:rsidR="00FB2383" w:rsidRPr="00171F75" w:rsidRDefault="00FB2383" w:rsidP="00104CB9">
      <w:pPr>
        <w:tabs>
          <w:tab w:val="left" w:pos="709"/>
        </w:tabs>
        <w:autoSpaceDE w:val="0"/>
        <w:autoSpaceDN w:val="0"/>
        <w:spacing w:line="262" w:lineRule="auto"/>
        <w:jc w:val="both"/>
        <w:rPr>
          <w:sz w:val="24"/>
          <w:szCs w:val="24"/>
        </w:rPr>
      </w:pPr>
      <w:r w:rsidRPr="00171F75">
        <w:rPr>
          <w:iCs/>
          <w:sz w:val="24"/>
          <w:szCs w:val="24"/>
        </w:rPr>
        <w:lastRenderedPageBreak/>
        <w:tab/>
        <w:t>7.1</w:t>
      </w:r>
      <w:r w:rsidR="004E5D00" w:rsidRPr="00171F75">
        <w:rPr>
          <w:iCs/>
          <w:sz w:val="24"/>
          <w:szCs w:val="24"/>
        </w:rPr>
        <w:t>4</w:t>
      </w:r>
      <w:r w:rsidRPr="00171F75">
        <w:rPr>
          <w:iCs/>
          <w:sz w:val="24"/>
          <w:szCs w:val="24"/>
        </w:rPr>
        <w:t>. При необходимости представитель Поставщика имеет право произвести осмотр поврежденного Оборудования на месте установки и его диагностику силами привлеченной и согласованной Сторонами лаборатории/экспертной организации.</w:t>
      </w:r>
    </w:p>
    <w:p w14:paraId="0CF97FDB" w14:textId="77777777" w:rsidR="00FB2383" w:rsidRPr="00171F75" w:rsidRDefault="00FB2383" w:rsidP="00104CB9">
      <w:pPr>
        <w:tabs>
          <w:tab w:val="left" w:pos="709"/>
        </w:tabs>
        <w:autoSpaceDE w:val="0"/>
        <w:autoSpaceDN w:val="0"/>
        <w:spacing w:line="262" w:lineRule="auto"/>
        <w:jc w:val="both"/>
        <w:rPr>
          <w:sz w:val="24"/>
          <w:szCs w:val="24"/>
        </w:rPr>
      </w:pPr>
      <w:r w:rsidRPr="00171F75">
        <w:rPr>
          <w:iCs/>
          <w:sz w:val="24"/>
          <w:szCs w:val="24"/>
        </w:rPr>
        <w:tab/>
        <w:t>7.1</w:t>
      </w:r>
      <w:r w:rsidR="004E5D00" w:rsidRPr="00171F75">
        <w:rPr>
          <w:iCs/>
          <w:sz w:val="24"/>
          <w:szCs w:val="24"/>
        </w:rPr>
        <w:t>5</w:t>
      </w:r>
      <w:r w:rsidRPr="00171F75">
        <w:rPr>
          <w:iCs/>
          <w:sz w:val="24"/>
          <w:szCs w:val="24"/>
        </w:rPr>
        <w:t xml:space="preserve">. Поставщик в </w:t>
      </w:r>
      <w:r w:rsidR="006D2E69">
        <w:rPr>
          <w:iCs/>
          <w:sz w:val="24"/>
          <w:szCs w:val="24"/>
        </w:rPr>
        <w:t>согласованный Сторона</w:t>
      </w:r>
      <w:r w:rsidR="00B4027F">
        <w:rPr>
          <w:iCs/>
          <w:sz w:val="24"/>
          <w:szCs w:val="24"/>
        </w:rPr>
        <w:t>ми</w:t>
      </w:r>
      <w:r w:rsidR="00B4027F" w:rsidRPr="00171F75">
        <w:rPr>
          <w:iCs/>
          <w:sz w:val="24"/>
          <w:szCs w:val="24"/>
        </w:rPr>
        <w:t xml:space="preserve"> </w:t>
      </w:r>
      <w:r w:rsidRPr="00171F75">
        <w:rPr>
          <w:iCs/>
          <w:sz w:val="24"/>
          <w:szCs w:val="24"/>
        </w:rPr>
        <w:t xml:space="preserve">срок с момента составления Акта о выявленных недостатках Оборудования обязан устранить указанные в акте недостатки либо произвести замену Оборудования на аналогичное Оборудование, качество которого соответствует условиям настоящего Договора (в случае, если выявленные недостатки неустранимы без замены Оборудования). </w:t>
      </w:r>
      <w:r w:rsidRPr="00171F75">
        <w:rPr>
          <w:sz w:val="24"/>
          <w:szCs w:val="24"/>
        </w:rPr>
        <w:t xml:space="preserve">Гарантийный срок в этом случае продлевается соответственно на период устранения дефектов/замены </w:t>
      </w:r>
      <w:r w:rsidRPr="00171F75">
        <w:rPr>
          <w:iCs/>
          <w:sz w:val="24"/>
          <w:szCs w:val="24"/>
        </w:rPr>
        <w:t>Оборудования</w:t>
      </w:r>
      <w:r w:rsidRPr="00171F75">
        <w:rPr>
          <w:sz w:val="24"/>
          <w:szCs w:val="24"/>
        </w:rPr>
        <w:t>.</w:t>
      </w:r>
    </w:p>
    <w:p w14:paraId="5AAAB452" w14:textId="77777777" w:rsidR="006105A0" w:rsidRPr="00171F75" w:rsidRDefault="00FB2383" w:rsidP="006105A0">
      <w:pPr>
        <w:tabs>
          <w:tab w:val="left" w:pos="709"/>
        </w:tabs>
        <w:autoSpaceDE w:val="0"/>
        <w:autoSpaceDN w:val="0"/>
        <w:jc w:val="both"/>
        <w:rPr>
          <w:sz w:val="24"/>
          <w:szCs w:val="24"/>
        </w:rPr>
      </w:pPr>
      <w:r w:rsidRPr="00171F75">
        <w:rPr>
          <w:sz w:val="24"/>
          <w:szCs w:val="24"/>
        </w:rPr>
        <w:tab/>
        <w:t>7.1</w:t>
      </w:r>
      <w:r w:rsidR="004E5D00" w:rsidRPr="00171F75">
        <w:rPr>
          <w:sz w:val="24"/>
          <w:szCs w:val="24"/>
        </w:rPr>
        <w:t>6</w:t>
      </w:r>
      <w:r w:rsidRPr="00171F75">
        <w:rPr>
          <w:sz w:val="24"/>
          <w:szCs w:val="24"/>
        </w:rPr>
        <w:t xml:space="preserve">. </w:t>
      </w:r>
      <w:r w:rsidR="006105A0" w:rsidRPr="00171F75">
        <w:rPr>
          <w:sz w:val="24"/>
          <w:szCs w:val="24"/>
        </w:rPr>
        <w:t xml:space="preserve">Также при обнаружении Покупателем </w:t>
      </w:r>
      <w:r w:rsidR="006105A0" w:rsidRPr="00171F75">
        <w:rPr>
          <w:iCs/>
          <w:sz w:val="24"/>
          <w:szCs w:val="24"/>
        </w:rPr>
        <w:t>Оборудования</w:t>
      </w:r>
      <w:r w:rsidR="006105A0" w:rsidRPr="00171F75">
        <w:rPr>
          <w:sz w:val="24"/>
          <w:szCs w:val="24"/>
        </w:rPr>
        <w:t xml:space="preserve"> ненадлежащего качества в течение гарантийного срока, Покупатель имеет право требовать от Поставщика:</w:t>
      </w:r>
    </w:p>
    <w:p w14:paraId="61D49DBB" w14:textId="77777777" w:rsidR="006105A0" w:rsidRPr="00171F75" w:rsidRDefault="006105A0" w:rsidP="006105A0">
      <w:pPr>
        <w:tabs>
          <w:tab w:val="left" w:pos="851"/>
          <w:tab w:val="left" w:pos="1276"/>
          <w:tab w:val="left" w:pos="1418"/>
        </w:tabs>
        <w:ind w:firstLine="709"/>
        <w:jc w:val="both"/>
        <w:rPr>
          <w:sz w:val="24"/>
          <w:szCs w:val="24"/>
        </w:rPr>
      </w:pPr>
      <w:r w:rsidRPr="00171F75">
        <w:rPr>
          <w:sz w:val="24"/>
          <w:szCs w:val="24"/>
        </w:rPr>
        <w:t xml:space="preserve">- устранения недостатков </w:t>
      </w:r>
      <w:r w:rsidRPr="00171F75">
        <w:rPr>
          <w:iCs/>
          <w:sz w:val="24"/>
          <w:szCs w:val="24"/>
        </w:rPr>
        <w:t>Оборудования</w:t>
      </w:r>
      <w:r w:rsidRPr="00171F75">
        <w:rPr>
          <w:sz w:val="24"/>
          <w:szCs w:val="24"/>
        </w:rPr>
        <w:t xml:space="preserve"> за счет Поставщика;</w:t>
      </w:r>
    </w:p>
    <w:p w14:paraId="34B3F703" w14:textId="77777777" w:rsidR="006105A0" w:rsidRPr="00171F75" w:rsidRDefault="006105A0" w:rsidP="006105A0">
      <w:pPr>
        <w:tabs>
          <w:tab w:val="left" w:pos="851"/>
          <w:tab w:val="left" w:pos="1276"/>
          <w:tab w:val="left" w:pos="1418"/>
        </w:tabs>
        <w:ind w:firstLine="709"/>
        <w:jc w:val="both"/>
        <w:rPr>
          <w:sz w:val="24"/>
          <w:szCs w:val="24"/>
        </w:rPr>
      </w:pPr>
      <w:r w:rsidRPr="00171F75">
        <w:rPr>
          <w:sz w:val="24"/>
          <w:szCs w:val="24"/>
        </w:rPr>
        <w:t>- потребовать соразмерного уменьшения покупной цены;</w:t>
      </w:r>
    </w:p>
    <w:p w14:paraId="7717ED07" w14:textId="77777777" w:rsidR="00FB2383" w:rsidRPr="00171F75" w:rsidRDefault="007A644A" w:rsidP="006105A0">
      <w:pPr>
        <w:tabs>
          <w:tab w:val="left" w:pos="709"/>
        </w:tabs>
        <w:autoSpaceDE w:val="0"/>
        <w:autoSpaceDN w:val="0"/>
        <w:spacing w:line="262" w:lineRule="auto"/>
        <w:jc w:val="both"/>
        <w:rPr>
          <w:sz w:val="24"/>
          <w:szCs w:val="24"/>
        </w:rPr>
      </w:pPr>
      <w:r w:rsidRPr="00171F75">
        <w:rPr>
          <w:sz w:val="24"/>
          <w:szCs w:val="24"/>
        </w:rPr>
        <w:tab/>
      </w:r>
      <w:r w:rsidR="006105A0" w:rsidRPr="00171F75">
        <w:rPr>
          <w:sz w:val="24"/>
          <w:szCs w:val="24"/>
        </w:rPr>
        <w:t xml:space="preserve">- отказаться от исполнения договора поставки в отношении некачественного </w:t>
      </w:r>
      <w:r w:rsidR="006105A0" w:rsidRPr="00171F75">
        <w:rPr>
          <w:iCs/>
          <w:sz w:val="24"/>
          <w:szCs w:val="24"/>
        </w:rPr>
        <w:t>Оборудования</w:t>
      </w:r>
      <w:r w:rsidR="00B4027F">
        <w:rPr>
          <w:iCs/>
          <w:sz w:val="24"/>
          <w:szCs w:val="24"/>
        </w:rPr>
        <w:t xml:space="preserve">, </w:t>
      </w:r>
      <w:r w:rsidR="00327AD5">
        <w:rPr>
          <w:iCs/>
          <w:sz w:val="24"/>
          <w:szCs w:val="24"/>
        </w:rPr>
        <w:t>у которого обнаружены</w:t>
      </w:r>
      <w:r w:rsidR="00B4027F">
        <w:rPr>
          <w:iCs/>
          <w:sz w:val="24"/>
          <w:szCs w:val="24"/>
        </w:rPr>
        <w:t xml:space="preserve"> существенны</w:t>
      </w:r>
      <w:r w:rsidR="00327AD5">
        <w:rPr>
          <w:iCs/>
          <w:sz w:val="24"/>
          <w:szCs w:val="24"/>
        </w:rPr>
        <w:t xml:space="preserve">е </w:t>
      </w:r>
      <w:r w:rsidR="00B4027F">
        <w:rPr>
          <w:iCs/>
          <w:sz w:val="24"/>
          <w:szCs w:val="24"/>
        </w:rPr>
        <w:t>недостатк</w:t>
      </w:r>
      <w:r w:rsidR="00327AD5">
        <w:rPr>
          <w:iCs/>
          <w:sz w:val="24"/>
          <w:szCs w:val="24"/>
        </w:rPr>
        <w:t>и</w:t>
      </w:r>
      <w:r w:rsidR="00B4027F">
        <w:rPr>
          <w:iCs/>
          <w:sz w:val="24"/>
          <w:szCs w:val="24"/>
        </w:rPr>
        <w:t>,</w:t>
      </w:r>
      <w:r w:rsidR="006105A0" w:rsidRPr="00171F75">
        <w:rPr>
          <w:sz w:val="24"/>
          <w:szCs w:val="24"/>
        </w:rPr>
        <w:t xml:space="preserve"> и потребовать возврата уплаченной за такое </w:t>
      </w:r>
      <w:r w:rsidR="006105A0" w:rsidRPr="00171F75">
        <w:rPr>
          <w:iCs/>
          <w:sz w:val="24"/>
          <w:szCs w:val="24"/>
        </w:rPr>
        <w:t>Оборудование</w:t>
      </w:r>
      <w:r w:rsidR="006105A0" w:rsidRPr="00171F75">
        <w:rPr>
          <w:sz w:val="24"/>
          <w:szCs w:val="24"/>
        </w:rPr>
        <w:t xml:space="preserve"> суммы, либо уменьшить на эту сумму задолженность Покупателя перед Поставщиком по оплате за поставленное качественное </w:t>
      </w:r>
      <w:r w:rsidR="006105A0" w:rsidRPr="00171F75">
        <w:rPr>
          <w:iCs/>
          <w:sz w:val="24"/>
          <w:szCs w:val="24"/>
        </w:rPr>
        <w:t>Оборудование</w:t>
      </w:r>
      <w:r w:rsidR="00FB2383" w:rsidRPr="00171F75">
        <w:rPr>
          <w:sz w:val="24"/>
          <w:szCs w:val="24"/>
        </w:rPr>
        <w:t>.</w:t>
      </w:r>
    </w:p>
    <w:p w14:paraId="6BED158F" w14:textId="77777777" w:rsidR="001F5DA5" w:rsidRPr="00171F75" w:rsidRDefault="005F07A3" w:rsidP="00104CB9">
      <w:pPr>
        <w:tabs>
          <w:tab w:val="left" w:pos="709"/>
        </w:tabs>
        <w:autoSpaceDE w:val="0"/>
        <w:autoSpaceDN w:val="0"/>
        <w:spacing w:line="262" w:lineRule="auto"/>
        <w:jc w:val="both"/>
        <w:rPr>
          <w:sz w:val="24"/>
          <w:szCs w:val="24"/>
        </w:rPr>
      </w:pPr>
      <w:r w:rsidRPr="00171F75">
        <w:rPr>
          <w:sz w:val="24"/>
          <w:szCs w:val="24"/>
        </w:rPr>
        <w:tab/>
        <w:t>7.</w:t>
      </w:r>
      <w:r w:rsidR="006B3A33" w:rsidRPr="00171F75">
        <w:rPr>
          <w:sz w:val="24"/>
          <w:szCs w:val="24"/>
        </w:rPr>
        <w:t>1</w:t>
      </w:r>
      <w:r w:rsidR="004E5D00" w:rsidRPr="00171F75">
        <w:rPr>
          <w:sz w:val="24"/>
          <w:szCs w:val="24"/>
        </w:rPr>
        <w:t>7</w:t>
      </w:r>
      <w:r w:rsidRPr="00171F75">
        <w:rPr>
          <w:sz w:val="24"/>
          <w:szCs w:val="24"/>
        </w:rPr>
        <w:t xml:space="preserve">. </w:t>
      </w:r>
      <w:r w:rsidR="006105A0" w:rsidRPr="00171F75">
        <w:rPr>
          <w:sz w:val="24"/>
          <w:szCs w:val="24"/>
        </w:rPr>
        <w:t xml:space="preserve">Датой поставки Оборудования по Договору и датой перехода права </w:t>
      </w:r>
      <w:r w:rsidR="00C94965" w:rsidRPr="00171F75">
        <w:rPr>
          <w:sz w:val="24"/>
          <w:szCs w:val="24"/>
        </w:rPr>
        <w:t>собственности на</w:t>
      </w:r>
      <w:r w:rsidR="006105A0" w:rsidRPr="00171F75">
        <w:rPr>
          <w:sz w:val="24"/>
          <w:szCs w:val="24"/>
        </w:rPr>
        <w:t xml:space="preserve"> соответствующую партию Оборудования считается дата подписания Сторонами Товарной накладной ТОРГ-12 без каких-либо замечаний</w:t>
      </w:r>
      <w:r w:rsidR="00FD0B4D" w:rsidRPr="00171F75">
        <w:rPr>
          <w:sz w:val="24"/>
          <w:szCs w:val="24"/>
        </w:rPr>
        <w:t>.</w:t>
      </w:r>
    </w:p>
    <w:p w14:paraId="0160FE12" w14:textId="77777777" w:rsidR="006105A0" w:rsidRPr="00171F75" w:rsidRDefault="005F07A3" w:rsidP="006105A0">
      <w:pPr>
        <w:tabs>
          <w:tab w:val="left" w:pos="709"/>
        </w:tabs>
        <w:autoSpaceDE w:val="0"/>
        <w:autoSpaceDN w:val="0"/>
        <w:jc w:val="both"/>
        <w:rPr>
          <w:sz w:val="24"/>
          <w:szCs w:val="24"/>
        </w:rPr>
      </w:pPr>
      <w:r w:rsidRPr="00171F75">
        <w:rPr>
          <w:sz w:val="24"/>
          <w:szCs w:val="24"/>
        </w:rPr>
        <w:tab/>
        <w:t>7.</w:t>
      </w:r>
      <w:r w:rsidR="006B3A33" w:rsidRPr="00171F75">
        <w:rPr>
          <w:sz w:val="24"/>
          <w:szCs w:val="24"/>
        </w:rPr>
        <w:t>1</w:t>
      </w:r>
      <w:r w:rsidR="004E5D00" w:rsidRPr="00171F75">
        <w:rPr>
          <w:sz w:val="24"/>
          <w:szCs w:val="24"/>
        </w:rPr>
        <w:t>8</w:t>
      </w:r>
      <w:r w:rsidRPr="00171F75">
        <w:rPr>
          <w:sz w:val="24"/>
          <w:szCs w:val="24"/>
        </w:rPr>
        <w:t xml:space="preserve">. </w:t>
      </w:r>
      <w:r w:rsidR="006105A0" w:rsidRPr="00171F75">
        <w:rPr>
          <w:sz w:val="24"/>
          <w:szCs w:val="24"/>
        </w:rPr>
        <w:t>В случае обнаружения недостатков Оборудования, которые делают его непригодными для использования (не могут быть устранены) или выявления факта поставки контрафактного Оборудования, Покупатель по своему усмотрению вправе:</w:t>
      </w:r>
    </w:p>
    <w:p w14:paraId="00FFBA68" w14:textId="77777777" w:rsidR="006105A0" w:rsidRPr="00171F75" w:rsidRDefault="006105A0" w:rsidP="006105A0">
      <w:pPr>
        <w:shd w:val="clear" w:color="auto" w:fill="FFFFFF"/>
        <w:tabs>
          <w:tab w:val="left" w:pos="734"/>
          <w:tab w:val="left" w:pos="9923"/>
        </w:tabs>
        <w:ind w:firstLine="709"/>
        <w:jc w:val="both"/>
        <w:rPr>
          <w:spacing w:val="-4"/>
          <w:sz w:val="24"/>
          <w:szCs w:val="24"/>
        </w:rPr>
      </w:pPr>
      <w:r w:rsidRPr="00171F75">
        <w:rPr>
          <w:sz w:val="24"/>
          <w:szCs w:val="24"/>
        </w:rPr>
        <w:t xml:space="preserve">- </w:t>
      </w:r>
      <w:r w:rsidRPr="00171F75">
        <w:rPr>
          <w:spacing w:val="-4"/>
          <w:sz w:val="24"/>
          <w:szCs w:val="24"/>
        </w:rPr>
        <w:t xml:space="preserve">требовать восполнения недостающего количества </w:t>
      </w:r>
      <w:r w:rsidRPr="00171F75">
        <w:rPr>
          <w:sz w:val="24"/>
          <w:szCs w:val="24"/>
        </w:rPr>
        <w:t>Оборудования</w:t>
      </w:r>
      <w:r w:rsidRPr="00171F75">
        <w:rPr>
          <w:spacing w:val="-4"/>
          <w:sz w:val="24"/>
          <w:szCs w:val="24"/>
        </w:rPr>
        <w:t xml:space="preserve"> в срок, дополнительно согласованный Сторонами;</w:t>
      </w:r>
    </w:p>
    <w:p w14:paraId="6D9ECE4B" w14:textId="33037D4D" w:rsidR="006105A0" w:rsidRPr="00171F75" w:rsidRDefault="006105A0" w:rsidP="006105A0">
      <w:pPr>
        <w:shd w:val="clear" w:color="auto" w:fill="FFFFFF"/>
        <w:tabs>
          <w:tab w:val="left" w:pos="734"/>
          <w:tab w:val="center" w:pos="5225"/>
          <w:tab w:val="left" w:pos="9923"/>
        </w:tabs>
        <w:ind w:firstLine="709"/>
        <w:jc w:val="both"/>
        <w:rPr>
          <w:spacing w:val="-4"/>
          <w:sz w:val="24"/>
          <w:szCs w:val="24"/>
        </w:rPr>
      </w:pPr>
      <w:r w:rsidRPr="00171F75">
        <w:rPr>
          <w:spacing w:val="-4"/>
          <w:sz w:val="24"/>
          <w:szCs w:val="24"/>
        </w:rPr>
        <w:t xml:space="preserve">- требовать устранения Поставщиком за свой счет недостатков (дефектов) </w:t>
      </w:r>
      <w:r w:rsidRPr="00171F75">
        <w:rPr>
          <w:sz w:val="24"/>
          <w:szCs w:val="24"/>
        </w:rPr>
        <w:t xml:space="preserve">Оборудования </w:t>
      </w:r>
      <w:r w:rsidRPr="00171F75">
        <w:rPr>
          <w:spacing w:val="-4"/>
          <w:sz w:val="24"/>
          <w:szCs w:val="24"/>
        </w:rPr>
        <w:t xml:space="preserve">в срок, дополнительно согласованный Сторонами, </w:t>
      </w:r>
      <w:r w:rsidR="0012530D" w:rsidRPr="00171F75">
        <w:rPr>
          <w:spacing w:val="-4"/>
          <w:sz w:val="24"/>
          <w:szCs w:val="24"/>
        </w:rPr>
        <w:t>и</w:t>
      </w:r>
      <w:r w:rsidR="0012530D">
        <w:rPr>
          <w:spacing w:val="-4"/>
          <w:sz w:val="24"/>
          <w:szCs w:val="24"/>
        </w:rPr>
        <w:t>ли</w:t>
      </w:r>
      <w:r w:rsidR="0012530D" w:rsidRPr="00171F75">
        <w:rPr>
          <w:spacing w:val="-4"/>
          <w:sz w:val="24"/>
          <w:szCs w:val="24"/>
        </w:rPr>
        <w:t xml:space="preserve"> </w:t>
      </w:r>
      <w:r w:rsidR="0012530D">
        <w:rPr>
          <w:spacing w:val="-4"/>
          <w:sz w:val="24"/>
          <w:szCs w:val="24"/>
        </w:rPr>
        <w:t xml:space="preserve"> </w:t>
      </w:r>
      <w:r w:rsidRPr="00171F75">
        <w:rPr>
          <w:spacing w:val="-4"/>
          <w:sz w:val="24"/>
          <w:szCs w:val="24"/>
        </w:rPr>
        <w:t xml:space="preserve">соразмерного уменьшения покупной цены </w:t>
      </w:r>
      <w:r w:rsidRPr="00171F75">
        <w:rPr>
          <w:sz w:val="24"/>
          <w:szCs w:val="24"/>
        </w:rPr>
        <w:t xml:space="preserve">Оборудования </w:t>
      </w:r>
      <w:r w:rsidRPr="00171F75">
        <w:rPr>
          <w:spacing w:val="-4"/>
          <w:sz w:val="24"/>
          <w:szCs w:val="24"/>
        </w:rPr>
        <w:t>по Договору в размере, дополнительно согласованном Сторонами, о чем Стороны подписывают дополнительное соглашение к Договору в течение 5 (пяти) рабочих дней с момента подписания Сторонами соответствующего Акта;</w:t>
      </w:r>
    </w:p>
    <w:p w14:paraId="005D0686" w14:textId="77777777" w:rsidR="006105A0" w:rsidRPr="00171F75" w:rsidRDefault="006105A0" w:rsidP="006105A0">
      <w:pPr>
        <w:shd w:val="clear" w:color="auto" w:fill="FFFFFF"/>
        <w:tabs>
          <w:tab w:val="left" w:pos="734"/>
          <w:tab w:val="left" w:pos="9923"/>
        </w:tabs>
        <w:ind w:firstLine="709"/>
        <w:jc w:val="both"/>
        <w:rPr>
          <w:spacing w:val="-4"/>
          <w:sz w:val="24"/>
          <w:szCs w:val="24"/>
        </w:rPr>
      </w:pPr>
      <w:r w:rsidRPr="00171F75">
        <w:rPr>
          <w:spacing w:val="-4"/>
          <w:sz w:val="24"/>
          <w:szCs w:val="24"/>
        </w:rPr>
        <w:t xml:space="preserve">- требовать возмещения Поставщиком расходов, связанных с устранением Покупателем недостатков (дефектов) </w:t>
      </w:r>
      <w:r w:rsidRPr="00171F75">
        <w:rPr>
          <w:sz w:val="24"/>
          <w:szCs w:val="24"/>
        </w:rPr>
        <w:t xml:space="preserve">Оборудования </w:t>
      </w:r>
      <w:r w:rsidRPr="00171F75">
        <w:rPr>
          <w:spacing w:val="-4"/>
          <w:sz w:val="24"/>
          <w:szCs w:val="24"/>
        </w:rPr>
        <w:t xml:space="preserve">в течение 5 (пяти) банковских дней с момента получения письменного уведомления от Покупателя о возмещении соответствующих расходов при условии, что Сторонами в Акте, было заранее оговорено условие устранения недостатков (дефектов) </w:t>
      </w:r>
      <w:r w:rsidRPr="00171F75">
        <w:rPr>
          <w:sz w:val="24"/>
          <w:szCs w:val="24"/>
        </w:rPr>
        <w:t xml:space="preserve">Оборудования </w:t>
      </w:r>
      <w:r w:rsidRPr="00171F75">
        <w:rPr>
          <w:spacing w:val="-4"/>
          <w:sz w:val="24"/>
          <w:szCs w:val="24"/>
        </w:rPr>
        <w:t>самостоятельно Покупателем;</w:t>
      </w:r>
    </w:p>
    <w:p w14:paraId="0BD003CC" w14:textId="0C997C6F" w:rsidR="006105A0" w:rsidRPr="00171F75" w:rsidRDefault="006105A0" w:rsidP="006105A0">
      <w:pPr>
        <w:tabs>
          <w:tab w:val="left" w:pos="709"/>
        </w:tabs>
        <w:ind w:firstLine="709"/>
        <w:jc w:val="both"/>
        <w:rPr>
          <w:sz w:val="24"/>
          <w:szCs w:val="24"/>
        </w:rPr>
      </w:pPr>
      <w:r w:rsidRPr="00171F75">
        <w:rPr>
          <w:sz w:val="24"/>
          <w:szCs w:val="24"/>
        </w:rPr>
        <w:t xml:space="preserve">- потребовать у Поставщика замены соответствующего Оборудования в течение </w:t>
      </w:r>
      <w:r w:rsidR="0012530D" w:rsidRPr="00414FEE">
        <w:rPr>
          <w:sz w:val="24"/>
          <w:szCs w:val="24"/>
        </w:rPr>
        <w:t>согласованного сторонами технически обоснованного срока</w:t>
      </w:r>
      <w:r w:rsidR="0093049B">
        <w:rPr>
          <w:sz w:val="24"/>
          <w:szCs w:val="24"/>
        </w:rPr>
        <w:t>,</w:t>
      </w:r>
      <w:r w:rsidRPr="00171F75">
        <w:rPr>
          <w:sz w:val="24"/>
          <w:szCs w:val="24"/>
        </w:rPr>
        <w:t xml:space="preserve"> с момента извещения Поставщика об обнаружении недостатков (несоответствий);</w:t>
      </w:r>
    </w:p>
    <w:p w14:paraId="462E56AB" w14:textId="77777777" w:rsidR="006105A0" w:rsidRPr="00171F75" w:rsidRDefault="006105A0" w:rsidP="006105A0">
      <w:pPr>
        <w:tabs>
          <w:tab w:val="left" w:pos="709"/>
        </w:tabs>
        <w:ind w:firstLine="709"/>
        <w:jc w:val="both"/>
        <w:rPr>
          <w:sz w:val="24"/>
          <w:szCs w:val="24"/>
        </w:rPr>
      </w:pPr>
      <w:r w:rsidRPr="00171F75">
        <w:rPr>
          <w:sz w:val="24"/>
          <w:szCs w:val="24"/>
        </w:rPr>
        <w:t>- отказаться в одностороннем порядке от исполнения Договора в части Оборудования с недостатками (несоответствиями) и потребовать возврата уплаченных за соответствующее Оборудование денежных средств.</w:t>
      </w:r>
    </w:p>
    <w:p w14:paraId="7ABFB0C1" w14:textId="77777777" w:rsidR="00FC0E61" w:rsidRDefault="001756EB" w:rsidP="00625C99">
      <w:pPr>
        <w:tabs>
          <w:tab w:val="left" w:pos="709"/>
        </w:tabs>
        <w:autoSpaceDE w:val="0"/>
        <w:autoSpaceDN w:val="0"/>
        <w:spacing w:line="262" w:lineRule="auto"/>
        <w:jc w:val="both"/>
        <w:rPr>
          <w:sz w:val="24"/>
          <w:szCs w:val="24"/>
        </w:rPr>
      </w:pPr>
      <w:r w:rsidRPr="00171F75">
        <w:rPr>
          <w:sz w:val="24"/>
          <w:szCs w:val="24"/>
        </w:rPr>
        <w:tab/>
      </w:r>
      <w:r w:rsidR="006105A0" w:rsidRPr="00171F75">
        <w:rPr>
          <w:sz w:val="24"/>
          <w:szCs w:val="24"/>
        </w:rPr>
        <w:t xml:space="preserve">Стороны договорились о том, что при отказе от Оборудования в соответствии с настоящим пунктом Покупатель имеет право не принимать подобное Оборудование на ответственное хранение, а Поставщик обязан вывезти подобное Оборудование </w:t>
      </w:r>
      <w:r w:rsidR="00D117AD">
        <w:rPr>
          <w:sz w:val="24"/>
          <w:szCs w:val="24"/>
        </w:rPr>
        <w:t>в согласованный Сторонами срок</w:t>
      </w:r>
      <w:r w:rsidR="001F5DA5" w:rsidRPr="00171F75">
        <w:rPr>
          <w:sz w:val="24"/>
          <w:szCs w:val="24"/>
        </w:rPr>
        <w:t>.</w:t>
      </w:r>
      <w:r w:rsidR="00FC0E61" w:rsidRPr="00171F75">
        <w:rPr>
          <w:sz w:val="24"/>
          <w:szCs w:val="24"/>
        </w:rPr>
        <w:t xml:space="preserve"> </w:t>
      </w:r>
    </w:p>
    <w:p w14:paraId="26ECDA72" w14:textId="77777777" w:rsidR="003F0436" w:rsidRPr="005E3267" w:rsidRDefault="003F0436" w:rsidP="00332941">
      <w:pPr>
        <w:tabs>
          <w:tab w:val="left" w:pos="709"/>
        </w:tabs>
        <w:autoSpaceDE w:val="0"/>
        <w:autoSpaceDN w:val="0"/>
        <w:spacing w:line="262" w:lineRule="auto"/>
        <w:ind w:firstLine="709"/>
        <w:jc w:val="both"/>
        <w:rPr>
          <w:sz w:val="24"/>
          <w:szCs w:val="24"/>
        </w:rPr>
      </w:pPr>
      <w:r w:rsidRPr="005E3267">
        <w:rPr>
          <w:sz w:val="24"/>
          <w:szCs w:val="24"/>
        </w:rPr>
        <w:t>7.19.</w:t>
      </w:r>
      <w:r w:rsidR="00A05827">
        <w:rPr>
          <w:sz w:val="24"/>
          <w:szCs w:val="24"/>
        </w:rPr>
        <w:t xml:space="preserve"> </w:t>
      </w:r>
      <w:r w:rsidRPr="005E3267">
        <w:rPr>
          <w:sz w:val="24"/>
          <w:szCs w:val="24"/>
        </w:rPr>
        <w:t xml:space="preserve">Поставщик оказывает Услуги в соответствии с Приложением № </w:t>
      </w:r>
      <w:r w:rsidR="00E0596B">
        <w:rPr>
          <w:sz w:val="24"/>
          <w:szCs w:val="24"/>
        </w:rPr>
        <w:t>8</w:t>
      </w:r>
      <w:r w:rsidRPr="005E3267">
        <w:rPr>
          <w:sz w:val="24"/>
          <w:szCs w:val="24"/>
        </w:rPr>
        <w:t xml:space="preserve"> к Договору</w:t>
      </w:r>
      <w:r w:rsidR="00A05827">
        <w:rPr>
          <w:sz w:val="24"/>
          <w:szCs w:val="24"/>
        </w:rPr>
        <w:t xml:space="preserve">. </w:t>
      </w:r>
      <w:r w:rsidRPr="005E3267">
        <w:rPr>
          <w:sz w:val="24"/>
          <w:szCs w:val="24"/>
        </w:rPr>
        <w:t>После завершения оказания Услуг Сторонами подписывается Акт сдачи-приемки оказанных Услуг</w:t>
      </w:r>
      <w:r w:rsidR="00587882" w:rsidRPr="005E3267">
        <w:rPr>
          <w:sz w:val="24"/>
          <w:szCs w:val="24"/>
        </w:rPr>
        <w:t xml:space="preserve"> (далее – Акт)</w:t>
      </w:r>
      <w:r w:rsidRPr="005E3267">
        <w:rPr>
          <w:sz w:val="24"/>
          <w:szCs w:val="24"/>
        </w:rPr>
        <w:t xml:space="preserve">. Поставщик по окончании оказания Услуг предоставляет Покупателю </w:t>
      </w:r>
      <w:r w:rsidR="00587882" w:rsidRPr="005E3267">
        <w:rPr>
          <w:sz w:val="24"/>
          <w:szCs w:val="24"/>
        </w:rPr>
        <w:t xml:space="preserve">Акт подписанный со своей стороны, Покупатель обязуется подписать указанный Акт в течение </w:t>
      </w:r>
      <w:r w:rsidR="005E3267" w:rsidRPr="004E1DFA">
        <w:rPr>
          <w:sz w:val="24"/>
          <w:szCs w:val="24"/>
        </w:rPr>
        <w:t>10</w:t>
      </w:r>
      <w:r w:rsidR="00953851">
        <w:rPr>
          <w:sz w:val="24"/>
          <w:szCs w:val="24"/>
        </w:rPr>
        <w:t xml:space="preserve"> </w:t>
      </w:r>
      <w:r w:rsidR="00587882" w:rsidRPr="005E3267">
        <w:rPr>
          <w:sz w:val="24"/>
          <w:szCs w:val="24"/>
        </w:rPr>
        <w:t>(</w:t>
      </w:r>
      <w:r w:rsidR="005E3267" w:rsidRPr="004E1DFA">
        <w:rPr>
          <w:sz w:val="24"/>
          <w:szCs w:val="24"/>
        </w:rPr>
        <w:t>десять</w:t>
      </w:r>
      <w:r w:rsidR="00587882" w:rsidRPr="005E3267">
        <w:rPr>
          <w:sz w:val="24"/>
          <w:szCs w:val="24"/>
        </w:rPr>
        <w:t xml:space="preserve">) рабочих дней либо в тот же срок предоставить мотивированный отказ от приемки Услуг с указанием недостатков и сроков их устранения. В случае отсутствия в </w:t>
      </w:r>
      <w:r w:rsidR="00587882" w:rsidRPr="005E3267">
        <w:rPr>
          <w:sz w:val="24"/>
          <w:szCs w:val="24"/>
        </w:rPr>
        <w:lastRenderedPageBreak/>
        <w:t>указанный срок подписанного Покупателем Акта или мотивированного отказа Услуги считаются принятыми.</w:t>
      </w:r>
    </w:p>
    <w:p w14:paraId="6785047B" w14:textId="77777777" w:rsidR="00354266" w:rsidRPr="005E3267" w:rsidRDefault="00587882" w:rsidP="00332941">
      <w:pPr>
        <w:tabs>
          <w:tab w:val="num" w:pos="567"/>
        </w:tabs>
        <w:ind w:firstLine="709"/>
        <w:jc w:val="both"/>
        <w:rPr>
          <w:sz w:val="24"/>
          <w:szCs w:val="24"/>
        </w:rPr>
      </w:pPr>
      <w:r w:rsidRPr="005E3267">
        <w:rPr>
          <w:sz w:val="24"/>
          <w:szCs w:val="24"/>
        </w:rPr>
        <w:t xml:space="preserve">7.20. </w:t>
      </w:r>
      <w:r w:rsidR="00354266" w:rsidRPr="005E3267">
        <w:rPr>
          <w:sz w:val="24"/>
          <w:szCs w:val="24"/>
        </w:rPr>
        <w:t xml:space="preserve">В случае мотивированного отказа Покупателя от подписания Акта сдачи-приемки оказанных Услуг, Стороны подписывают двусторонний акт о несоответствиях с указанием в нем несоответствий Услуг условиям Договора, вины Сторон в их возникновении, сроков и способов их устранения. Поставщик устраняет выявленные недостатки, возникшие по его вине, своими силами и за свой счет. </w:t>
      </w:r>
    </w:p>
    <w:p w14:paraId="7509BDF1" w14:textId="77777777" w:rsidR="00354266" w:rsidRPr="005E3267" w:rsidRDefault="00354266" w:rsidP="00354266">
      <w:pPr>
        <w:tabs>
          <w:tab w:val="num" w:pos="567"/>
        </w:tabs>
        <w:ind w:firstLine="567"/>
        <w:jc w:val="both"/>
        <w:rPr>
          <w:sz w:val="24"/>
          <w:szCs w:val="24"/>
        </w:rPr>
      </w:pPr>
      <w:r w:rsidRPr="005E3267">
        <w:rPr>
          <w:sz w:val="24"/>
          <w:szCs w:val="24"/>
        </w:rPr>
        <w:t>Повторное подписание Акта сдачи-приемки оказанных Услуг после устранения несоответствий производится в порядке, предусмотренном пунктом 7.19 Договора.</w:t>
      </w:r>
    </w:p>
    <w:p w14:paraId="11C8CFE6" w14:textId="77777777" w:rsidR="00EE58A7" w:rsidRPr="00171F75" w:rsidRDefault="00EE58A7" w:rsidP="00FC0E61">
      <w:pPr>
        <w:tabs>
          <w:tab w:val="left" w:pos="709"/>
        </w:tabs>
        <w:autoSpaceDE w:val="0"/>
        <w:autoSpaceDN w:val="0"/>
        <w:spacing w:line="276" w:lineRule="auto"/>
        <w:jc w:val="both"/>
        <w:rPr>
          <w:sz w:val="24"/>
          <w:szCs w:val="24"/>
        </w:rPr>
      </w:pPr>
    </w:p>
    <w:p w14:paraId="5FDC5C15" w14:textId="77777777" w:rsidR="007931F2" w:rsidRPr="00171F75" w:rsidRDefault="001C71FF" w:rsidP="00104CB9">
      <w:pPr>
        <w:spacing w:line="262" w:lineRule="auto"/>
        <w:jc w:val="center"/>
        <w:rPr>
          <w:b/>
          <w:caps/>
          <w:sz w:val="24"/>
          <w:szCs w:val="24"/>
        </w:rPr>
      </w:pPr>
      <w:r w:rsidRPr="00171F75">
        <w:rPr>
          <w:b/>
          <w:sz w:val="24"/>
          <w:szCs w:val="24"/>
        </w:rPr>
        <w:t xml:space="preserve">8. </w:t>
      </w:r>
      <w:r w:rsidR="007931F2" w:rsidRPr="00171F75">
        <w:rPr>
          <w:b/>
          <w:sz w:val="24"/>
          <w:szCs w:val="24"/>
        </w:rPr>
        <w:t>ПРАВА И ОБЯЗАННОСТИ СТОРОН</w:t>
      </w:r>
    </w:p>
    <w:p w14:paraId="23C56DF1" w14:textId="77777777" w:rsidR="009D2714" w:rsidRPr="00171F75" w:rsidRDefault="00EF49F2" w:rsidP="00104CB9">
      <w:pPr>
        <w:pStyle w:val="a5"/>
        <w:spacing w:line="262" w:lineRule="auto"/>
        <w:rPr>
          <w:b/>
          <w:szCs w:val="24"/>
        </w:rPr>
      </w:pPr>
      <w:r w:rsidRPr="00171F75">
        <w:rPr>
          <w:b/>
          <w:szCs w:val="24"/>
        </w:rPr>
        <w:tab/>
        <w:t xml:space="preserve">8.1. </w:t>
      </w:r>
      <w:r w:rsidR="00A15281" w:rsidRPr="00171F75">
        <w:rPr>
          <w:b/>
          <w:szCs w:val="24"/>
        </w:rPr>
        <w:t>Права и о</w:t>
      </w:r>
      <w:r w:rsidR="009D2714" w:rsidRPr="00171F75">
        <w:rPr>
          <w:b/>
          <w:szCs w:val="24"/>
        </w:rPr>
        <w:t>бязанности Поставщика:</w:t>
      </w:r>
    </w:p>
    <w:p w14:paraId="681787FF" w14:textId="77777777" w:rsidR="009D2714" w:rsidRPr="00171F75" w:rsidRDefault="00EF49F2" w:rsidP="00104CB9">
      <w:pPr>
        <w:pStyle w:val="a5"/>
        <w:tabs>
          <w:tab w:val="left" w:pos="709"/>
        </w:tabs>
        <w:spacing w:line="262" w:lineRule="auto"/>
        <w:rPr>
          <w:szCs w:val="24"/>
        </w:rPr>
      </w:pPr>
      <w:r w:rsidRPr="00171F75">
        <w:rPr>
          <w:szCs w:val="24"/>
        </w:rPr>
        <w:tab/>
        <w:t xml:space="preserve">8.1.1. </w:t>
      </w:r>
      <w:r w:rsidR="009D2714" w:rsidRPr="00171F75">
        <w:rPr>
          <w:szCs w:val="24"/>
        </w:rPr>
        <w:t xml:space="preserve">Поставить </w:t>
      </w:r>
      <w:r w:rsidRPr="00171F75">
        <w:rPr>
          <w:szCs w:val="24"/>
        </w:rPr>
        <w:t>Оборудование</w:t>
      </w:r>
      <w:r w:rsidR="009D2714" w:rsidRPr="00171F75">
        <w:rPr>
          <w:szCs w:val="24"/>
        </w:rPr>
        <w:t xml:space="preserve"> в соответствии с условиями Договора.</w:t>
      </w:r>
    </w:p>
    <w:p w14:paraId="69C92C7B" w14:textId="77777777" w:rsidR="007931F2" w:rsidRPr="00171F75" w:rsidRDefault="00EF49F2" w:rsidP="00104CB9">
      <w:pPr>
        <w:pStyle w:val="a5"/>
        <w:tabs>
          <w:tab w:val="left" w:pos="709"/>
        </w:tabs>
        <w:spacing w:line="262" w:lineRule="auto"/>
        <w:rPr>
          <w:szCs w:val="24"/>
        </w:rPr>
      </w:pPr>
      <w:r w:rsidRPr="00171F75">
        <w:rPr>
          <w:szCs w:val="24"/>
        </w:rPr>
        <w:tab/>
        <w:t xml:space="preserve">8.1.2. </w:t>
      </w:r>
      <w:r w:rsidR="007931F2" w:rsidRPr="00171F75">
        <w:rPr>
          <w:szCs w:val="24"/>
        </w:rPr>
        <w:t xml:space="preserve">Обеспечить наличие при поставке </w:t>
      </w:r>
      <w:r w:rsidRPr="00171F75">
        <w:rPr>
          <w:szCs w:val="24"/>
        </w:rPr>
        <w:t>Оборудования</w:t>
      </w:r>
      <w:r w:rsidR="007931F2" w:rsidRPr="00171F75">
        <w:rPr>
          <w:szCs w:val="24"/>
        </w:rPr>
        <w:t xml:space="preserve"> всей товаросопроводительной, технической и иной, в соответствии с требованиями законодательства РФ, документации (указанной в пункте 2.</w:t>
      </w:r>
      <w:r w:rsidR="004068CA" w:rsidRPr="00171F75">
        <w:rPr>
          <w:szCs w:val="24"/>
        </w:rPr>
        <w:t>6</w:t>
      </w:r>
      <w:r w:rsidR="007931F2" w:rsidRPr="00171F75">
        <w:rPr>
          <w:szCs w:val="24"/>
        </w:rPr>
        <w:t>. Договора).</w:t>
      </w:r>
    </w:p>
    <w:p w14:paraId="65BC6BA2" w14:textId="77777777" w:rsidR="002219BE" w:rsidRPr="00171F75" w:rsidRDefault="002219BE" w:rsidP="004961C9">
      <w:pPr>
        <w:pStyle w:val="a5"/>
        <w:tabs>
          <w:tab w:val="left" w:pos="709"/>
        </w:tabs>
        <w:spacing w:line="262" w:lineRule="auto"/>
        <w:rPr>
          <w:szCs w:val="24"/>
        </w:rPr>
      </w:pPr>
      <w:r w:rsidRPr="00171F75">
        <w:rPr>
          <w:szCs w:val="24"/>
        </w:rPr>
        <w:tab/>
        <w:t xml:space="preserve">8.1.3.  Поставщик обязан соблюдать </w:t>
      </w:r>
      <w:r w:rsidR="002D1891" w:rsidRPr="00171F75">
        <w:rPr>
          <w:szCs w:val="22"/>
          <w:lang w:eastAsia="en-US"/>
        </w:rPr>
        <w:t>все нормы Применимого Права, включая Обязательные Технические Правила, Требования по Локализации</w:t>
      </w:r>
      <w:r w:rsidR="004961C9" w:rsidRPr="00171F75">
        <w:rPr>
          <w:szCs w:val="24"/>
        </w:rPr>
        <w:t>.</w:t>
      </w:r>
    </w:p>
    <w:p w14:paraId="087A16D9" w14:textId="77777777" w:rsidR="00AE324A" w:rsidRPr="00171F75" w:rsidRDefault="00AE324A" w:rsidP="004961C9">
      <w:pPr>
        <w:pStyle w:val="a5"/>
        <w:tabs>
          <w:tab w:val="left" w:pos="709"/>
        </w:tabs>
        <w:spacing w:line="262" w:lineRule="auto"/>
        <w:rPr>
          <w:szCs w:val="24"/>
        </w:rPr>
      </w:pPr>
      <w:r w:rsidRPr="00171F75">
        <w:rPr>
          <w:szCs w:val="24"/>
        </w:rPr>
        <w:t xml:space="preserve">            Если во время выполнения работ будут </w:t>
      </w:r>
      <w:r w:rsidR="00F500E4" w:rsidRPr="00171F75">
        <w:rPr>
          <w:szCs w:val="24"/>
        </w:rPr>
        <w:t xml:space="preserve">приняты новые или изменены действующие Обязательные Технические Правила, Требования по Локализации, Поставщик обязан обеспечить соответствие таким новым/измененным Обязательным техническим Правилам.  </w:t>
      </w:r>
    </w:p>
    <w:p w14:paraId="4ECB3303" w14:textId="77777777" w:rsidR="007931F2" w:rsidRPr="00171F75" w:rsidRDefault="002219BE" w:rsidP="00104CB9">
      <w:pPr>
        <w:pStyle w:val="a5"/>
        <w:tabs>
          <w:tab w:val="left" w:pos="709"/>
        </w:tabs>
        <w:spacing w:line="262" w:lineRule="auto"/>
        <w:rPr>
          <w:szCs w:val="24"/>
        </w:rPr>
      </w:pPr>
      <w:r w:rsidRPr="00171F75">
        <w:rPr>
          <w:szCs w:val="24"/>
        </w:rPr>
        <w:tab/>
        <w:t>8.1.4</w:t>
      </w:r>
      <w:r w:rsidR="00EF49F2" w:rsidRPr="00171F75">
        <w:rPr>
          <w:szCs w:val="24"/>
        </w:rPr>
        <w:t xml:space="preserve">. </w:t>
      </w:r>
      <w:r w:rsidR="007931F2" w:rsidRPr="00171F75">
        <w:rPr>
          <w:szCs w:val="24"/>
        </w:rPr>
        <w:t xml:space="preserve">Устранить несоответствия и нарушения, выявленные при приемке </w:t>
      </w:r>
      <w:r w:rsidR="00EF49F2" w:rsidRPr="00171F75">
        <w:rPr>
          <w:szCs w:val="24"/>
        </w:rPr>
        <w:t>Оборудования</w:t>
      </w:r>
      <w:r w:rsidR="007931F2" w:rsidRPr="00171F75">
        <w:rPr>
          <w:szCs w:val="24"/>
        </w:rPr>
        <w:t>, в порядке и сроки, установленные соответствующими Актами, составленными в соответствии</w:t>
      </w:r>
      <w:r w:rsidR="00EF49F2" w:rsidRPr="00171F75">
        <w:rPr>
          <w:szCs w:val="24"/>
        </w:rPr>
        <w:t xml:space="preserve"> с </w:t>
      </w:r>
      <w:r w:rsidR="007931F2" w:rsidRPr="00171F75">
        <w:rPr>
          <w:szCs w:val="24"/>
        </w:rPr>
        <w:t>Договор</w:t>
      </w:r>
      <w:r w:rsidR="00EF49F2" w:rsidRPr="00171F75">
        <w:rPr>
          <w:szCs w:val="24"/>
        </w:rPr>
        <w:t>ом</w:t>
      </w:r>
      <w:r w:rsidR="007931F2" w:rsidRPr="00171F75">
        <w:rPr>
          <w:szCs w:val="24"/>
        </w:rPr>
        <w:t>.</w:t>
      </w:r>
      <w:r w:rsidRPr="00171F75">
        <w:rPr>
          <w:szCs w:val="24"/>
        </w:rPr>
        <w:t xml:space="preserve"> </w:t>
      </w:r>
    </w:p>
    <w:p w14:paraId="6470CC0F" w14:textId="071617C1" w:rsidR="00DC3B26" w:rsidRPr="004A59E6" w:rsidRDefault="00DC3B26" w:rsidP="00DC3B26">
      <w:pPr>
        <w:pStyle w:val="a5"/>
        <w:spacing w:line="262" w:lineRule="auto"/>
        <w:ind w:firstLine="709"/>
        <w:rPr>
          <w:bCs/>
          <w:szCs w:val="24"/>
        </w:rPr>
      </w:pPr>
      <w:r w:rsidRPr="004A59E6">
        <w:rPr>
          <w:bCs/>
          <w:szCs w:val="24"/>
        </w:rPr>
        <w:t xml:space="preserve">8.1.5. </w:t>
      </w:r>
      <w:r w:rsidRPr="00171F75">
        <w:rPr>
          <w:bCs/>
          <w:szCs w:val="24"/>
        </w:rPr>
        <w:t xml:space="preserve">При </w:t>
      </w:r>
      <w:r w:rsidR="00297F42">
        <w:rPr>
          <w:bCs/>
          <w:szCs w:val="24"/>
        </w:rPr>
        <w:t>нахождении на объектах Заказчика</w:t>
      </w:r>
      <w:r w:rsidRPr="00171F75">
        <w:rPr>
          <w:bCs/>
          <w:szCs w:val="24"/>
        </w:rPr>
        <w:t xml:space="preserve"> Поставщик</w:t>
      </w:r>
      <w:r w:rsidR="00327AD5">
        <w:rPr>
          <w:bCs/>
          <w:szCs w:val="24"/>
        </w:rPr>
        <w:t xml:space="preserve">, а также любое привлечённое им лицо для исполнения обязательств в рамках настоящего Договора, </w:t>
      </w:r>
      <w:r w:rsidRPr="00171F75">
        <w:rPr>
          <w:bCs/>
          <w:szCs w:val="24"/>
        </w:rPr>
        <w:t>обязу</w:t>
      </w:r>
      <w:r w:rsidR="00297F42">
        <w:rPr>
          <w:bCs/>
          <w:szCs w:val="24"/>
        </w:rPr>
        <w:t>ю</w:t>
      </w:r>
      <w:r w:rsidRPr="00171F75">
        <w:rPr>
          <w:bCs/>
          <w:szCs w:val="24"/>
        </w:rPr>
        <w:t xml:space="preserve">тся соблюдать требования законодательства Российской Федерации по </w:t>
      </w:r>
      <w:r w:rsidR="00A920D9">
        <w:rPr>
          <w:bCs/>
          <w:szCs w:val="24"/>
        </w:rPr>
        <w:t xml:space="preserve">Требования по </w:t>
      </w:r>
      <w:r w:rsidRPr="00171F75">
        <w:rPr>
          <w:bCs/>
          <w:szCs w:val="24"/>
        </w:rPr>
        <w:t xml:space="preserve">охране труда, </w:t>
      </w:r>
      <w:r w:rsidR="00A920D9">
        <w:rPr>
          <w:bCs/>
          <w:szCs w:val="24"/>
        </w:rPr>
        <w:t xml:space="preserve">пожарной безопасности, </w:t>
      </w:r>
      <w:r w:rsidRPr="00171F75">
        <w:rPr>
          <w:bCs/>
          <w:szCs w:val="24"/>
        </w:rPr>
        <w:t>промышленной</w:t>
      </w:r>
      <w:r w:rsidR="00A920D9">
        <w:rPr>
          <w:bCs/>
          <w:szCs w:val="24"/>
        </w:rPr>
        <w:t xml:space="preserve"> </w:t>
      </w:r>
      <w:r w:rsidRPr="00171F75">
        <w:rPr>
          <w:bCs/>
          <w:szCs w:val="24"/>
        </w:rPr>
        <w:t>безопасности,</w:t>
      </w:r>
      <w:r w:rsidR="00A920D9">
        <w:rPr>
          <w:bCs/>
          <w:szCs w:val="24"/>
        </w:rPr>
        <w:t xml:space="preserve"> безопасности дорожного движения и охраны окружающей среды для сторонних организаций при выполнении работ и (или) оказания услуг</w:t>
      </w:r>
      <w:r w:rsidR="00477245" w:rsidRPr="00171F75">
        <w:rPr>
          <w:bCs/>
          <w:szCs w:val="24"/>
        </w:rPr>
        <w:t xml:space="preserve">, указанные в </w:t>
      </w:r>
      <w:r w:rsidR="00477245" w:rsidRPr="004A59E6">
        <w:rPr>
          <w:bCs/>
          <w:szCs w:val="24"/>
        </w:rPr>
        <w:t xml:space="preserve">Приложении № </w:t>
      </w:r>
      <w:r w:rsidR="006B3E07" w:rsidRPr="004A59E6">
        <w:rPr>
          <w:bCs/>
          <w:szCs w:val="24"/>
        </w:rPr>
        <w:t>5</w:t>
      </w:r>
      <w:r w:rsidRPr="004A59E6">
        <w:rPr>
          <w:bCs/>
          <w:szCs w:val="24"/>
        </w:rPr>
        <w:t>.</w:t>
      </w:r>
    </w:p>
    <w:p w14:paraId="565150B6" w14:textId="77777777" w:rsidR="00DC3B26" w:rsidRPr="00171F75" w:rsidRDefault="00DC3B26" w:rsidP="00DC3B26">
      <w:pPr>
        <w:pStyle w:val="a5"/>
        <w:tabs>
          <w:tab w:val="left" w:pos="709"/>
        </w:tabs>
        <w:spacing w:line="262" w:lineRule="auto"/>
        <w:ind w:firstLine="709"/>
        <w:rPr>
          <w:szCs w:val="24"/>
        </w:rPr>
      </w:pPr>
      <w:r w:rsidRPr="004A59E6">
        <w:rPr>
          <w:bCs/>
          <w:szCs w:val="24"/>
        </w:rPr>
        <w:t xml:space="preserve">8.1.6. </w:t>
      </w:r>
      <w:r w:rsidRPr="00171F75">
        <w:rPr>
          <w:bCs/>
          <w:szCs w:val="24"/>
        </w:rPr>
        <w:t>Стороны подтверждают, что Покупатель ознакомил, а Поставщик ознакомился с размещенной на официальном сайте ООО «ТЭР» Политикой в области охраны труда, промышленной, пожарной и экологической безопасности (</w:t>
      </w:r>
      <w:hyperlink r:id="rId9" w:history="1">
        <w:r w:rsidRPr="00171F75">
          <w:rPr>
            <w:rStyle w:val="afd"/>
            <w:bCs/>
            <w:szCs w:val="24"/>
            <w:lang w:val="en-US"/>
          </w:rPr>
          <w:t>http</w:t>
        </w:r>
        <w:r w:rsidRPr="00171F75">
          <w:rPr>
            <w:rStyle w:val="afd"/>
            <w:bCs/>
            <w:szCs w:val="24"/>
          </w:rPr>
          <w:t>://</w:t>
        </w:r>
        <w:r w:rsidRPr="00171F75">
          <w:rPr>
            <w:rStyle w:val="afd"/>
            <w:bCs/>
            <w:szCs w:val="24"/>
            <w:lang w:val="en-US"/>
          </w:rPr>
          <w:t>www</w:t>
        </w:r>
        <w:r w:rsidRPr="00171F75">
          <w:rPr>
            <w:rStyle w:val="afd"/>
            <w:bCs/>
            <w:szCs w:val="24"/>
          </w:rPr>
          <w:t>.</w:t>
        </w:r>
        <w:r w:rsidRPr="00171F75">
          <w:rPr>
            <w:rStyle w:val="afd"/>
            <w:bCs/>
            <w:szCs w:val="24"/>
            <w:lang w:val="en-US"/>
          </w:rPr>
          <w:t>tergeh</w:t>
        </w:r>
        <w:r w:rsidRPr="00171F75">
          <w:rPr>
            <w:rStyle w:val="afd"/>
            <w:bCs/>
            <w:szCs w:val="24"/>
          </w:rPr>
          <w:t>.</w:t>
        </w:r>
        <w:r w:rsidRPr="00171F75">
          <w:rPr>
            <w:rStyle w:val="afd"/>
            <w:bCs/>
            <w:szCs w:val="24"/>
            <w:lang w:val="en-US"/>
          </w:rPr>
          <w:t>ru</w:t>
        </w:r>
        <w:r w:rsidRPr="00171F75">
          <w:rPr>
            <w:rStyle w:val="afd"/>
            <w:bCs/>
            <w:szCs w:val="24"/>
          </w:rPr>
          <w:t>/</w:t>
        </w:r>
        <w:r w:rsidRPr="00171F75">
          <w:rPr>
            <w:rStyle w:val="afd"/>
            <w:bCs/>
            <w:szCs w:val="24"/>
            <w:lang w:val="en-US"/>
          </w:rPr>
          <w:t>files</w:t>
        </w:r>
        <w:r w:rsidRPr="00171F75">
          <w:rPr>
            <w:rStyle w:val="afd"/>
            <w:bCs/>
            <w:szCs w:val="24"/>
          </w:rPr>
          <w:t>/</w:t>
        </w:r>
        <w:r w:rsidRPr="00171F75">
          <w:rPr>
            <w:rStyle w:val="afd"/>
            <w:bCs/>
            <w:szCs w:val="24"/>
            <w:lang w:val="en-US"/>
          </w:rPr>
          <w:t>legal</w:t>
        </w:r>
        <w:r w:rsidRPr="00171F75">
          <w:rPr>
            <w:rStyle w:val="afd"/>
            <w:bCs/>
            <w:szCs w:val="24"/>
          </w:rPr>
          <w:t>/549 Политика.</w:t>
        </w:r>
        <w:r w:rsidRPr="00171F75">
          <w:rPr>
            <w:rStyle w:val="afd"/>
            <w:bCs/>
            <w:szCs w:val="24"/>
            <w:lang w:val="en-US"/>
          </w:rPr>
          <w:t>pdf</w:t>
        </w:r>
      </w:hyperlink>
      <w:r w:rsidRPr="00171F75">
        <w:rPr>
          <w:bCs/>
          <w:szCs w:val="24"/>
        </w:rPr>
        <w:t>). При использовании своих обязательств по настоящему договору Поставщик обязуется принимать необходимые меры для соблюдения требований Системы менеджмента охраны труда, промышленной, пожарной и экологической безопасности (СМОТППиЭБ) Покупателя. Поставщик несет ответственность за соблюдение законодательства Российской Федерации в области охраны труда, промышленной, пожарной и экологической безопасности</w:t>
      </w:r>
    </w:p>
    <w:p w14:paraId="08923A3A" w14:textId="687CD20D" w:rsidR="00DC3B26" w:rsidRDefault="00DC3B26" w:rsidP="00DC3B26">
      <w:pPr>
        <w:pStyle w:val="a5"/>
        <w:tabs>
          <w:tab w:val="left" w:pos="709"/>
        </w:tabs>
        <w:spacing w:line="262" w:lineRule="auto"/>
        <w:rPr>
          <w:szCs w:val="24"/>
        </w:rPr>
      </w:pPr>
      <w:r w:rsidRPr="00171F75">
        <w:rPr>
          <w:szCs w:val="24"/>
        </w:rPr>
        <w:tab/>
        <w:t>8.1.7</w:t>
      </w:r>
      <w:r w:rsidR="00EF49F2" w:rsidRPr="00171F75">
        <w:rPr>
          <w:szCs w:val="24"/>
        </w:rPr>
        <w:t xml:space="preserve">. </w:t>
      </w:r>
      <w:r w:rsidR="007931F2" w:rsidRPr="00171F75">
        <w:rPr>
          <w:szCs w:val="24"/>
        </w:rPr>
        <w:t xml:space="preserve">Поставщик имеет право при наличии письменного согласия Покупателя на досрочную поставку </w:t>
      </w:r>
      <w:r w:rsidR="00EF49F2" w:rsidRPr="00171F75">
        <w:rPr>
          <w:szCs w:val="24"/>
        </w:rPr>
        <w:t>Оборудования</w:t>
      </w:r>
      <w:r w:rsidR="007931F2" w:rsidRPr="00171F75">
        <w:rPr>
          <w:szCs w:val="24"/>
        </w:rPr>
        <w:t>.</w:t>
      </w:r>
    </w:p>
    <w:p w14:paraId="17933549" w14:textId="04604965" w:rsidR="00A920D9" w:rsidRDefault="00A920D9" w:rsidP="00DC3B26">
      <w:pPr>
        <w:pStyle w:val="a5"/>
        <w:tabs>
          <w:tab w:val="left" w:pos="709"/>
        </w:tabs>
        <w:spacing w:line="262" w:lineRule="auto"/>
        <w:rPr>
          <w:szCs w:val="24"/>
        </w:rPr>
      </w:pPr>
      <w:r>
        <w:rPr>
          <w:szCs w:val="24"/>
        </w:rPr>
        <w:tab/>
        <w:t xml:space="preserve">8.1.8. Поставщик до 05-го числа месяца, следующего за отчетным, обязан </w:t>
      </w:r>
      <w:r w:rsidR="004C7A63">
        <w:rPr>
          <w:szCs w:val="24"/>
        </w:rPr>
        <w:br/>
      </w:r>
      <w:r>
        <w:rPr>
          <w:szCs w:val="24"/>
        </w:rPr>
        <w:t xml:space="preserve">предоставить ежемесячный отчет об исполнении Договора в привязке к позициям Спецификации Приложение № 1, содержащий информацию о ходе выполнении конструкторских работ, комплектации, изготовлении и отгрузке узлов технического </w:t>
      </w:r>
      <w:r w:rsidR="004C7A63">
        <w:rPr>
          <w:szCs w:val="24"/>
        </w:rPr>
        <w:t xml:space="preserve">перевооружения. </w:t>
      </w:r>
    </w:p>
    <w:p w14:paraId="7CEC6342" w14:textId="00F3D2A7" w:rsidR="004C7A63" w:rsidRPr="00171F75" w:rsidRDefault="004C7A63" w:rsidP="00DC3B26">
      <w:pPr>
        <w:pStyle w:val="a5"/>
        <w:tabs>
          <w:tab w:val="left" w:pos="709"/>
        </w:tabs>
        <w:spacing w:line="262" w:lineRule="auto"/>
        <w:rPr>
          <w:szCs w:val="24"/>
        </w:rPr>
      </w:pPr>
      <w:r>
        <w:rPr>
          <w:szCs w:val="24"/>
        </w:rPr>
        <w:tab/>
        <w:t xml:space="preserve">8.1.9. С целью безусловного достижения гарантийных показателей, выполнения требований к надежности и возможного уточнения объемов технического перевооружения котла Поставщик обязан в течение 4-х месяцев с даты заключения Договора провести испытания работающего котлоагрегата по разработанной им и согласованной с Покупателем </w:t>
      </w:r>
      <w:r>
        <w:rPr>
          <w:szCs w:val="24"/>
        </w:rPr>
        <w:lastRenderedPageBreak/>
        <w:t xml:space="preserve">и ПАО «Мосэнерго» Программе, а также выполнить обследование и техническое диагностирование оборудования и отдельных узлов котлоагрегата после останова энергоблока для технического перевооружения. </w:t>
      </w:r>
    </w:p>
    <w:p w14:paraId="6CD069F5" w14:textId="77777777" w:rsidR="00AA008B" w:rsidRPr="00171F75" w:rsidRDefault="00EF49F2" w:rsidP="00104CB9">
      <w:pPr>
        <w:spacing w:line="262" w:lineRule="auto"/>
        <w:ind w:firstLine="709"/>
        <w:jc w:val="both"/>
        <w:rPr>
          <w:i/>
          <w:sz w:val="24"/>
          <w:szCs w:val="24"/>
        </w:rPr>
      </w:pPr>
      <w:r w:rsidRPr="00171F75">
        <w:rPr>
          <w:b/>
          <w:sz w:val="24"/>
          <w:szCs w:val="24"/>
        </w:rPr>
        <w:t xml:space="preserve">8.2. </w:t>
      </w:r>
      <w:r w:rsidR="000669E4" w:rsidRPr="00171F75">
        <w:rPr>
          <w:b/>
          <w:sz w:val="24"/>
          <w:szCs w:val="24"/>
        </w:rPr>
        <w:t>Права и обязанности Покупателя:</w:t>
      </w:r>
      <w:r w:rsidR="00AA008B" w:rsidRPr="00171F75">
        <w:rPr>
          <w:i/>
          <w:sz w:val="24"/>
          <w:szCs w:val="24"/>
        </w:rPr>
        <w:t xml:space="preserve"> </w:t>
      </w:r>
    </w:p>
    <w:p w14:paraId="127DC043" w14:textId="77777777" w:rsidR="000669E4" w:rsidRPr="00171F75" w:rsidRDefault="00EF49F2" w:rsidP="00104CB9">
      <w:pPr>
        <w:tabs>
          <w:tab w:val="left" w:pos="709"/>
        </w:tabs>
        <w:spacing w:line="262" w:lineRule="auto"/>
        <w:jc w:val="both"/>
        <w:rPr>
          <w:i/>
          <w:sz w:val="24"/>
          <w:szCs w:val="24"/>
        </w:rPr>
      </w:pPr>
      <w:r w:rsidRPr="00171F75">
        <w:rPr>
          <w:sz w:val="24"/>
          <w:szCs w:val="24"/>
        </w:rPr>
        <w:tab/>
        <w:t xml:space="preserve">8.2.1. </w:t>
      </w:r>
      <w:r w:rsidR="000669E4" w:rsidRPr="00171F75">
        <w:rPr>
          <w:sz w:val="24"/>
          <w:szCs w:val="24"/>
        </w:rPr>
        <w:t xml:space="preserve">Произвести приемку поставленного </w:t>
      </w:r>
      <w:r w:rsidRPr="00171F75">
        <w:rPr>
          <w:sz w:val="24"/>
          <w:szCs w:val="24"/>
        </w:rPr>
        <w:t>Оборудования</w:t>
      </w:r>
      <w:r w:rsidR="000669E4" w:rsidRPr="00171F75">
        <w:rPr>
          <w:sz w:val="24"/>
          <w:szCs w:val="24"/>
        </w:rPr>
        <w:t xml:space="preserve"> в порядке, определенном Договором.</w:t>
      </w:r>
    </w:p>
    <w:p w14:paraId="7D457F50" w14:textId="77777777" w:rsidR="00EF49F2" w:rsidRPr="00171F75" w:rsidRDefault="00EF49F2" w:rsidP="00104CB9">
      <w:pPr>
        <w:tabs>
          <w:tab w:val="left" w:pos="709"/>
        </w:tabs>
        <w:spacing w:line="262" w:lineRule="auto"/>
        <w:jc w:val="both"/>
        <w:rPr>
          <w:sz w:val="24"/>
          <w:szCs w:val="24"/>
        </w:rPr>
      </w:pPr>
      <w:r w:rsidRPr="00171F75">
        <w:rPr>
          <w:sz w:val="24"/>
          <w:szCs w:val="24"/>
        </w:rPr>
        <w:tab/>
        <w:t xml:space="preserve">8.2.2. </w:t>
      </w:r>
      <w:r w:rsidR="00CC6662" w:rsidRPr="00171F75">
        <w:rPr>
          <w:sz w:val="24"/>
          <w:szCs w:val="24"/>
        </w:rPr>
        <w:t>Оплатить поставленн</w:t>
      </w:r>
      <w:r w:rsidRPr="00171F75">
        <w:rPr>
          <w:sz w:val="24"/>
          <w:szCs w:val="24"/>
        </w:rPr>
        <w:t>ое Оборудование</w:t>
      </w:r>
      <w:r w:rsidR="00CC6662" w:rsidRPr="00171F75">
        <w:rPr>
          <w:sz w:val="24"/>
          <w:szCs w:val="24"/>
        </w:rPr>
        <w:t xml:space="preserve"> в соответствии с условиями Договора.</w:t>
      </w:r>
    </w:p>
    <w:p w14:paraId="6E320A02" w14:textId="77777777" w:rsidR="000669E4" w:rsidRPr="00171F75" w:rsidRDefault="00EF49F2" w:rsidP="00104CB9">
      <w:pPr>
        <w:tabs>
          <w:tab w:val="left" w:pos="709"/>
        </w:tabs>
        <w:spacing w:line="262" w:lineRule="auto"/>
        <w:jc w:val="both"/>
        <w:rPr>
          <w:i/>
          <w:sz w:val="24"/>
          <w:szCs w:val="24"/>
        </w:rPr>
      </w:pPr>
      <w:r w:rsidRPr="00171F75">
        <w:rPr>
          <w:sz w:val="24"/>
          <w:szCs w:val="24"/>
        </w:rPr>
        <w:tab/>
        <w:t xml:space="preserve">8.2.3. </w:t>
      </w:r>
      <w:r w:rsidR="000669E4" w:rsidRPr="00171F75">
        <w:rPr>
          <w:sz w:val="24"/>
          <w:szCs w:val="24"/>
        </w:rPr>
        <w:t xml:space="preserve">Покупатель вправе предъявить Поставщику требования, связанные с недостатками </w:t>
      </w:r>
      <w:r w:rsidRPr="00171F75">
        <w:rPr>
          <w:sz w:val="24"/>
          <w:szCs w:val="24"/>
        </w:rPr>
        <w:t>Оборудования</w:t>
      </w:r>
      <w:r w:rsidR="000669E4" w:rsidRPr="00171F75">
        <w:rPr>
          <w:sz w:val="24"/>
          <w:szCs w:val="24"/>
        </w:rPr>
        <w:t>, обнаруженными в течение гарантийного срока.</w:t>
      </w:r>
    </w:p>
    <w:p w14:paraId="10B6E8F0" w14:textId="77777777" w:rsidR="00373754" w:rsidRPr="00171F75" w:rsidRDefault="00EF49F2" w:rsidP="00104CB9">
      <w:pPr>
        <w:tabs>
          <w:tab w:val="left" w:pos="709"/>
        </w:tabs>
        <w:spacing w:line="262" w:lineRule="auto"/>
        <w:jc w:val="both"/>
        <w:rPr>
          <w:sz w:val="24"/>
          <w:szCs w:val="24"/>
        </w:rPr>
      </w:pPr>
      <w:r w:rsidRPr="00171F75">
        <w:rPr>
          <w:sz w:val="24"/>
          <w:szCs w:val="24"/>
        </w:rPr>
        <w:tab/>
        <w:t xml:space="preserve">8.2.4. </w:t>
      </w:r>
      <w:r w:rsidR="006105A0" w:rsidRPr="00171F75">
        <w:rPr>
          <w:sz w:val="24"/>
          <w:szCs w:val="24"/>
        </w:rPr>
        <w:t>Покупатель вправе требовать от Поставщика предоставление документов, подтверждающих законность приобретения Оборудования (договоры купли-продажи, акты приема-передачи, накладные и другие документы), а также документов, подтверждающих законность ввоза Оборудования на территорию РФ и оплату таможенных пошлин (таможенную декларацию с отметкой «выпуск в свободное обращение», платежные документы)</w:t>
      </w:r>
      <w:r w:rsidR="009D164F" w:rsidRPr="00171F75">
        <w:rPr>
          <w:sz w:val="24"/>
          <w:szCs w:val="24"/>
        </w:rPr>
        <w:t>.</w:t>
      </w:r>
    </w:p>
    <w:p w14:paraId="5412FC8E" w14:textId="77777777" w:rsidR="006105A0" w:rsidRDefault="006105A0" w:rsidP="00104CB9">
      <w:pPr>
        <w:tabs>
          <w:tab w:val="left" w:pos="709"/>
        </w:tabs>
        <w:spacing w:line="262" w:lineRule="auto"/>
        <w:jc w:val="both"/>
        <w:rPr>
          <w:sz w:val="24"/>
          <w:szCs w:val="24"/>
        </w:rPr>
      </w:pPr>
      <w:r w:rsidRPr="00171F75">
        <w:rPr>
          <w:sz w:val="24"/>
          <w:szCs w:val="24"/>
        </w:rPr>
        <w:tab/>
        <w:t>8.2.5. Если Поставщик не приступает своевременно к исполнению настоящего договора или осуществляет поставку настолько медленно, что к конечному сроку осуществление поставки становится явно невозможным, Покупатель вправе отказаться от исполнения договора и потребовать возмещения убытков</w:t>
      </w:r>
      <w:r w:rsidR="00EE58A7" w:rsidRPr="00171F75">
        <w:rPr>
          <w:sz w:val="24"/>
          <w:szCs w:val="24"/>
        </w:rPr>
        <w:t>.</w:t>
      </w:r>
    </w:p>
    <w:p w14:paraId="776FA45B" w14:textId="77777777" w:rsidR="00625C99" w:rsidRPr="00171F75" w:rsidRDefault="006B3E07" w:rsidP="00104CB9">
      <w:pPr>
        <w:tabs>
          <w:tab w:val="left" w:pos="709"/>
        </w:tabs>
        <w:spacing w:line="262" w:lineRule="auto"/>
        <w:jc w:val="both"/>
        <w:rPr>
          <w:sz w:val="24"/>
          <w:szCs w:val="24"/>
        </w:rPr>
      </w:pPr>
      <w:r>
        <w:rPr>
          <w:sz w:val="24"/>
          <w:szCs w:val="24"/>
        </w:rPr>
        <w:tab/>
      </w:r>
    </w:p>
    <w:p w14:paraId="11012FEC" w14:textId="77777777" w:rsidR="00E90C02" w:rsidRPr="00171F75" w:rsidRDefault="0085538D" w:rsidP="00F5066D">
      <w:pPr>
        <w:spacing w:line="262" w:lineRule="auto"/>
        <w:jc w:val="center"/>
        <w:rPr>
          <w:b/>
          <w:caps/>
          <w:sz w:val="24"/>
          <w:szCs w:val="24"/>
        </w:rPr>
      </w:pPr>
      <w:r w:rsidRPr="00171F75">
        <w:rPr>
          <w:b/>
          <w:sz w:val="24"/>
          <w:szCs w:val="24"/>
        </w:rPr>
        <w:t xml:space="preserve">9. </w:t>
      </w:r>
      <w:r w:rsidR="00E90C02" w:rsidRPr="00171F75">
        <w:rPr>
          <w:b/>
          <w:sz w:val="24"/>
          <w:szCs w:val="24"/>
        </w:rPr>
        <w:t>ОТВЕТСТВЕННОСТЬ СТОРОН</w:t>
      </w:r>
    </w:p>
    <w:p w14:paraId="759823C2" w14:textId="645CF6E6" w:rsidR="00591065" w:rsidRPr="00171F75" w:rsidRDefault="0085538D" w:rsidP="006105A0">
      <w:pPr>
        <w:pStyle w:val="a5"/>
        <w:tabs>
          <w:tab w:val="left" w:pos="709"/>
        </w:tabs>
        <w:spacing w:line="262" w:lineRule="auto"/>
        <w:rPr>
          <w:i/>
          <w:szCs w:val="24"/>
        </w:rPr>
      </w:pPr>
      <w:r w:rsidRPr="00171F75">
        <w:rPr>
          <w:szCs w:val="24"/>
        </w:rPr>
        <w:tab/>
        <w:t xml:space="preserve">9.1. </w:t>
      </w:r>
      <w:r w:rsidR="0012530D" w:rsidRPr="0080201B">
        <w:rPr>
          <w:iCs/>
          <w:szCs w:val="24"/>
        </w:rPr>
        <w:t>В случае просрочки в поставке Оборудования, так же в случае несвоевременного предоставления документов (пункт 2.6. Договора) Поставщик обязан уплатить Покупателю неустойку в виде пени в размере 0,05% (ноль целых пять сотых процента) от стоимости не своевременно поставленного Оборудования, указанной в соответствующей Спецификации, за каждый календарный день просрочки в поставке Оборудования, но не более 10% (десяти процентов) от стоимости несвоевременно поставленного Оборудования</w:t>
      </w:r>
      <w:r w:rsidR="0012530D">
        <w:rPr>
          <w:iCs/>
          <w:szCs w:val="24"/>
        </w:rPr>
        <w:t xml:space="preserve">. </w:t>
      </w:r>
      <w:r w:rsidR="0012530D" w:rsidRPr="00171F75">
        <w:rPr>
          <w:iCs/>
          <w:szCs w:val="24"/>
        </w:rPr>
        <w:t>Уплата штрафов и неустоек, предусмотренных Договором, не освобождает Поставщика от обязанности возместить Покупателю убытки, вызванные просрочкой в поставке, сверх сумм денежных средств, уплаченных в качестве штрафов и неустоек.</w:t>
      </w:r>
    </w:p>
    <w:p w14:paraId="68A0BE10" w14:textId="1C5F6C63" w:rsidR="0001023C" w:rsidRDefault="00043DF1" w:rsidP="00736C0F">
      <w:pPr>
        <w:pStyle w:val="a5"/>
        <w:spacing w:line="262" w:lineRule="auto"/>
        <w:ind w:firstLine="709"/>
        <w:rPr>
          <w:szCs w:val="24"/>
        </w:rPr>
      </w:pPr>
      <w:r w:rsidRPr="00171F75">
        <w:rPr>
          <w:szCs w:val="24"/>
        </w:rPr>
        <w:t xml:space="preserve">9.2. </w:t>
      </w:r>
      <w:r w:rsidR="006105A0" w:rsidRPr="00171F75">
        <w:rPr>
          <w:szCs w:val="24"/>
        </w:rPr>
        <w:t xml:space="preserve">В случае просрочки в оплате поставленного Оборудования, Покупатель обязан уплатить неустойку в виде пени в размере 1/720 ключевой ставки, установленной Центральным Банком Российской Федерации, действующей на момент оплаты задолженности, за каждый день просрочки от суммы задолженности, но не более </w:t>
      </w:r>
      <w:r w:rsidR="006A3EFB">
        <w:rPr>
          <w:iCs/>
          <w:szCs w:val="24"/>
        </w:rPr>
        <w:t>1</w:t>
      </w:r>
      <w:r w:rsidR="00CD2A74">
        <w:rPr>
          <w:iCs/>
          <w:szCs w:val="24"/>
        </w:rPr>
        <w:t>0% (</w:t>
      </w:r>
      <w:r w:rsidR="006A3EFB">
        <w:rPr>
          <w:iCs/>
          <w:szCs w:val="24"/>
        </w:rPr>
        <w:t>десять</w:t>
      </w:r>
      <w:r w:rsidR="00CD2A74">
        <w:rPr>
          <w:iCs/>
          <w:szCs w:val="24"/>
        </w:rPr>
        <w:t xml:space="preserve"> </w:t>
      </w:r>
      <w:r w:rsidR="00CE0100">
        <w:rPr>
          <w:iCs/>
          <w:szCs w:val="24"/>
        </w:rPr>
        <w:t>процентов) от</w:t>
      </w:r>
      <w:r w:rsidR="006105A0" w:rsidRPr="00171F75">
        <w:rPr>
          <w:szCs w:val="24"/>
        </w:rPr>
        <w:t xml:space="preserve"> суммы задолженности</w:t>
      </w:r>
      <w:r w:rsidR="00E90C02" w:rsidRPr="00171F75">
        <w:rPr>
          <w:szCs w:val="24"/>
        </w:rPr>
        <w:t>.</w:t>
      </w:r>
      <w:r w:rsidR="006A3EFB">
        <w:rPr>
          <w:szCs w:val="24"/>
        </w:rPr>
        <w:t xml:space="preserve"> При этом, </w:t>
      </w:r>
      <w:r w:rsidR="0001023C">
        <w:rPr>
          <w:szCs w:val="24"/>
        </w:rPr>
        <w:t>максимальный совокупный размер ответственности Покупателя по всем видам ответственности, включая убытки, неустойки, пени, штрафы и ответственность перед третьими лицами (в том числе в порядке регресса), ограничивается 10% (десять процентов) от цены Договора без учета НДС.</w:t>
      </w:r>
    </w:p>
    <w:p w14:paraId="79A85DED" w14:textId="1B553CA5" w:rsidR="00E90C02" w:rsidRPr="00171F75" w:rsidRDefault="00EA2BF9" w:rsidP="00104CB9">
      <w:pPr>
        <w:pStyle w:val="a5"/>
        <w:tabs>
          <w:tab w:val="left" w:pos="709"/>
        </w:tabs>
        <w:spacing w:line="262" w:lineRule="auto"/>
        <w:rPr>
          <w:szCs w:val="24"/>
        </w:rPr>
      </w:pPr>
      <w:r w:rsidRPr="00171F75">
        <w:rPr>
          <w:szCs w:val="24"/>
        </w:rPr>
        <w:tab/>
        <w:t xml:space="preserve">9.3. </w:t>
      </w:r>
      <w:r w:rsidR="006105A0" w:rsidRPr="00171F75">
        <w:rPr>
          <w:szCs w:val="24"/>
        </w:rPr>
        <w:t>За нарушение Поставщиком сроков устранения недостатков (замены) Оборудования, Покупатель вправе потребовать от Поставщика уплаты пени в размере 0,</w:t>
      </w:r>
      <w:r w:rsidR="00CD2A74">
        <w:rPr>
          <w:szCs w:val="24"/>
        </w:rPr>
        <w:t>05</w:t>
      </w:r>
      <w:r w:rsidR="006105A0" w:rsidRPr="00171F75">
        <w:rPr>
          <w:szCs w:val="24"/>
        </w:rPr>
        <w:t xml:space="preserve">% </w:t>
      </w:r>
      <w:r w:rsidR="00CD2A74">
        <w:rPr>
          <w:szCs w:val="24"/>
        </w:rPr>
        <w:t xml:space="preserve">(ноль целых пять сотых процента) </w:t>
      </w:r>
      <w:r w:rsidR="006105A0" w:rsidRPr="00171F75">
        <w:rPr>
          <w:szCs w:val="24"/>
        </w:rPr>
        <w:t xml:space="preserve">от цены Договора, за каждый день </w:t>
      </w:r>
      <w:r w:rsidR="00EF6683" w:rsidRPr="00171F75">
        <w:rPr>
          <w:szCs w:val="24"/>
        </w:rPr>
        <w:t>просрочки</w:t>
      </w:r>
      <w:r w:rsidR="00EF6683">
        <w:rPr>
          <w:szCs w:val="24"/>
        </w:rPr>
        <w:t>.</w:t>
      </w:r>
    </w:p>
    <w:p w14:paraId="4B283F70" w14:textId="435BFC4B" w:rsidR="00466BC6" w:rsidRPr="00171F75" w:rsidRDefault="00625C99" w:rsidP="00625C99">
      <w:pPr>
        <w:pStyle w:val="a5"/>
        <w:spacing w:line="262" w:lineRule="auto"/>
        <w:rPr>
          <w:szCs w:val="24"/>
        </w:rPr>
      </w:pPr>
      <w:r w:rsidRPr="00171F75">
        <w:rPr>
          <w:szCs w:val="24"/>
        </w:rPr>
        <w:tab/>
      </w:r>
      <w:r w:rsidR="00DD2CA0" w:rsidRPr="00171F75">
        <w:rPr>
          <w:szCs w:val="24"/>
        </w:rPr>
        <w:t xml:space="preserve"> </w:t>
      </w:r>
      <w:r w:rsidR="00043DF1" w:rsidRPr="00171F75">
        <w:rPr>
          <w:szCs w:val="24"/>
        </w:rPr>
        <w:t>9.</w:t>
      </w:r>
      <w:r w:rsidR="00897FB0" w:rsidRPr="00171F75">
        <w:rPr>
          <w:szCs w:val="24"/>
        </w:rPr>
        <w:t>4</w:t>
      </w:r>
      <w:r w:rsidR="00043DF1" w:rsidRPr="00171F75">
        <w:rPr>
          <w:szCs w:val="24"/>
        </w:rPr>
        <w:t xml:space="preserve">. </w:t>
      </w:r>
      <w:r w:rsidRPr="00171F75">
        <w:rPr>
          <w:szCs w:val="24"/>
        </w:rPr>
        <w:t xml:space="preserve"> </w:t>
      </w:r>
      <w:r w:rsidR="006105A0" w:rsidRPr="00171F75">
        <w:rPr>
          <w:szCs w:val="24"/>
        </w:rPr>
        <w:t>В случае поставки несертифицированного Оборудования, а также Оборудования с поддельными документами, подтверждающими качество Оборудования: сертификатами, свидетельствами и т.д. (контрафактного Оборудования), Поставщик обязуется уплатить Покупателю неустойку в размере общей цены несертифицированного, контрафактного Оборудования</w:t>
      </w:r>
      <w:r w:rsidR="00466BC6" w:rsidRPr="00171F75">
        <w:rPr>
          <w:szCs w:val="24"/>
        </w:rPr>
        <w:t>.</w:t>
      </w:r>
      <w:r w:rsidRPr="00171F75">
        <w:rPr>
          <w:szCs w:val="24"/>
        </w:rPr>
        <w:t xml:space="preserve"> </w:t>
      </w:r>
    </w:p>
    <w:p w14:paraId="62168CB8" w14:textId="77777777" w:rsidR="00625C99" w:rsidRPr="00171F75" w:rsidRDefault="00625C99" w:rsidP="00DD2CA0">
      <w:pPr>
        <w:pStyle w:val="af8"/>
        <w:widowControl w:val="0"/>
        <w:numPr>
          <w:ilvl w:val="1"/>
          <w:numId w:val="12"/>
        </w:numPr>
        <w:spacing w:after="0"/>
        <w:ind w:left="0" w:firstLine="709"/>
        <w:jc w:val="both"/>
        <w:rPr>
          <w:rFonts w:ascii="Times New Roman" w:hAnsi="Times New Roman"/>
          <w:sz w:val="24"/>
          <w:szCs w:val="24"/>
          <w:lang w:eastAsia="ru-RU"/>
        </w:rPr>
      </w:pPr>
      <w:r w:rsidRPr="00171F75">
        <w:rPr>
          <w:rFonts w:ascii="Times New Roman" w:hAnsi="Times New Roman"/>
          <w:sz w:val="24"/>
          <w:szCs w:val="24"/>
          <w:lang w:eastAsia="ru-RU"/>
        </w:rPr>
        <w:t xml:space="preserve">В случае просрочки предоставления (более чем на 10 (десять) рабочих дней) Поставщиком Покупателю копий страховых полисов (копий заключенных договоров страхования), оформляемых Поставщиком в соответствии с настоящим Договором, Покупатель вправе потребовать от Поставщика уплаты неустойки в размере 10 000 (десять </w:t>
      </w:r>
      <w:r w:rsidRPr="00171F75">
        <w:rPr>
          <w:rFonts w:ascii="Times New Roman" w:hAnsi="Times New Roman"/>
          <w:sz w:val="24"/>
          <w:szCs w:val="24"/>
          <w:lang w:eastAsia="ru-RU"/>
        </w:rPr>
        <w:lastRenderedPageBreak/>
        <w:t>тысяч) рублей за каждый день просрочки в отношении каждой копии страховых полисов (копии заключенных договоров страхования).</w:t>
      </w:r>
    </w:p>
    <w:p w14:paraId="1621514D" w14:textId="36D60B52" w:rsidR="00466BC6" w:rsidRPr="00171F75" w:rsidRDefault="00043DF1" w:rsidP="00625C99">
      <w:pPr>
        <w:pStyle w:val="a5"/>
        <w:tabs>
          <w:tab w:val="left" w:pos="709"/>
        </w:tabs>
        <w:spacing w:line="262" w:lineRule="auto"/>
        <w:rPr>
          <w:szCs w:val="24"/>
        </w:rPr>
      </w:pPr>
      <w:r w:rsidRPr="00171F75">
        <w:rPr>
          <w:szCs w:val="24"/>
        </w:rPr>
        <w:tab/>
        <w:t>9.</w:t>
      </w:r>
      <w:r w:rsidR="00625C99" w:rsidRPr="00171F75">
        <w:rPr>
          <w:szCs w:val="24"/>
        </w:rPr>
        <w:t>6</w:t>
      </w:r>
      <w:r w:rsidRPr="00171F75">
        <w:rPr>
          <w:szCs w:val="24"/>
        </w:rPr>
        <w:t xml:space="preserve">. </w:t>
      </w:r>
      <w:r w:rsidR="00DD2CA0" w:rsidRPr="00171F75">
        <w:rPr>
          <w:szCs w:val="24"/>
        </w:rPr>
        <w:t xml:space="preserve"> </w:t>
      </w:r>
      <w:r w:rsidR="006105A0" w:rsidRPr="00171F75">
        <w:rPr>
          <w:szCs w:val="24"/>
        </w:rPr>
        <w:t>В случае отказа налогового органа в возмещении (вычете) заявленных Покупателем  сумм НДС по причине неуплаты НДС в бюджет Поставщиком и/или по причине несоответствия наименования Поставщика, ИНН, КПП, указанных в счете-фактуре или договоре, Поставщик обязуется в течение 30 (тридцати) календарных дней с даты выставления Покупателем счета, к которому прикладывается выписка из решения налогового органа об отказе (полностью или частично) в возмещении (вычете) сумм НДС, уплатить Покупателю  неустойку в размере 120 % от суммы НДС, в отношении которой получен отказ налогового органа в возмещении (вычете)</w:t>
      </w:r>
      <w:r w:rsidR="00466BC6" w:rsidRPr="00171F75">
        <w:rPr>
          <w:szCs w:val="24"/>
        </w:rPr>
        <w:t>.</w:t>
      </w:r>
    </w:p>
    <w:p w14:paraId="1738C460" w14:textId="2D6BD7D3" w:rsidR="0005551A" w:rsidRPr="00171F75" w:rsidRDefault="00260734" w:rsidP="00625C99">
      <w:pPr>
        <w:pStyle w:val="a5"/>
        <w:tabs>
          <w:tab w:val="left" w:pos="709"/>
        </w:tabs>
        <w:spacing w:line="262" w:lineRule="auto"/>
        <w:rPr>
          <w:szCs w:val="24"/>
        </w:rPr>
      </w:pPr>
      <w:r w:rsidRPr="00171F75">
        <w:rPr>
          <w:szCs w:val="24"/>
        </w:rPr>
        <w:tab/>
      </w:r>
      <w:r w:rsidR="0005551A" w:rsidRPr="00171F75">
        <w:rPr>
          <w:szCs w:val="24"/>
        </w:rPr>
        <w:t>9.</w:t>
      </w:r>
      <w:r w:rsidR="00625C99" w:rsidRPr="00171F75">
        <w:rPr>
          <w:szCs w:val="24"/>
        </w:rPr>
        <w:t>7</w:t>
      </w:r>
      <w:r w:rsidR="0005551A" w:rsidRPr="00171F75">
        <w:rPr>
          <w:szCs w:val="24"/>
        </w:rPr>
        <w:t xml:space="preserve">. </w:t>
      </w:r>
      <w:r w:rsidR="006105A0" w:rsidRPr="00171F75">
        <w:rPr>
          <w:szCs w:val="24"/>
        </w:rPr>
        <w:t>В случае отказа налогового органа во включении в состав расходов для целей налогового учета заявленных Покупателем принятых товаров (работ, услуг) в связи с наличием обстоятельств, свидетельствующих о недобросовестности Поставщика или обстоятельств, свидетельствующих о недостоверности и противоречивости сведений, отраженных в первичных документах, Поставщик обязуется в течение 30 (тридцати) календарных дней с даты выставления Покупателем счета, к которому прикладывается выписка из решения налогового органа о выявлении неуплаты (полностью или частично) сумм налога на прибыль, уплатить Покупателю неустойку в размере 120 % от суммы налога, в отношении которой получено решение  налогового органа</w:t>
      </w:r>
      <w:r w:rsidR="0005551A" w:rsidRPr="00171F75">
        <w:rPr>
          <w:szCs w:val="24"/>
        </w:rPr>
        <w:t>.</w:t>
      </w:r>
    </w:p>
    <w:p w14:paraId="77D262B3" w14:textId="77777777" w:rsidR="00EE58A7" w:rsidRPr="00171F75" w:rsidRDefault="00625C99" w:rsidP="00BE3AF9">
      <w:pPr>
        <w:pStyle w:val="a5"/>
        <w:spacing w:line="262" w:lineRule="auto"/>
        <w:ind w:firstLine="567"/>
        <w:rPr>
          <w:szCs w:val="24"/>
        </w:rPr>
      </w:pPr>
      <w:r w:rsidRPr="00171F75">
        <w:rPr>
          <w:szCs w:val="24"/>
        </w:rPr>
        <w:t xml:space="preserve"> </w:t>
      </w:r>
      <w:r w:rsidRPr="004A59E6">
        <w:rPr>
          <w:szCs w:val="24"/>
        </w:rPr>
        <w:t>9.8</w:t>
      </w:r>
      <w:r w:rsidR="00324E79" w:rsidRPr="004A59E6">
        <w:rPr>
          <w:szCs w:val="24"/>
        </w:rPr>
        <w:t xml:space="preserve">. </w:t>
      </w:r>
      <w:r w:rsidR="00324E79" w:rsidRPr="00171F75">
        <w:rPr>
          <w:szCs w:val="24"/>
        </w:rPr>
        <w:t>Штраф за нарушение требование требований по охране труда, пожарной безопасности, промышленной безопасности и охране окружающей сред</w:t>
      </w:r>
      <w:r w:rsidR="00477245" w:rsidRPr="00171F75">
        <w:rPr>
          <w:szCs w:val="24"/>
        </w:rPr>
        <w:t xml:space="preserve">ы предусмотрены в </w:t>
      </w:r>
      <w:r w:rsidR="00477245" w:rsidRPr="004A59E6">
        <w:rPr>
          <w:szCs w:val="24"/>
        </w:rPr>
        <w:t xml:space="preserve">Приложении № </w:t>
      </w:r>
      <w:r w:rsidR="006B3E07" w:rsidRPr="004A59E6">
        <w:rPr>
          <w:szCs w:val="24"/>
        </w:rPr>
        <w:t xml:space="preserve">5 </w:t>
      </w:r>
      <w:r w:rsidR="00324E79" w:rsidRPr="00171F75">
        <w:rPr>
          <w:szCs w:val="24"/>
        </w:rPr>
        <w:t>к настоящему договору.</w:t>
      </w:r>
      <w:r w:rsidRPr="00171F75">
        <w:rPr>
          <w:szCs w:val="24"/>
        </w:rPr>
        <w:t xml:space="preserve"> </w:t>
      </w:r>
    </w:p>
    <w:p w14:paraId="5D216656" w14:textId="77777777" w:rsidR="00744343" w:rsidRPr="00171F75" w:rsidRDefault="00744343" w:rsidP="00BE3AF9">
      <w:pPr>
        <w:widowControl w:val="0"/>
        <w:ind w:right="58" w:firstLine="567"/>
        <w:jc w:val="both"/>
        <w:rPr>
          <w:sz w:val="24"/>
          <w:szCs w:val="24"/>
        </w:rPr>
      </w:pPr>
      <w:r w:rsidRPr="00171F75">
        <w:rPr>
          <w:sz w:val="24"/>
          <w:szCs w:val="24"/>
        </w:rPr>
        <w:t>9.9. Поставщик обязан подтвердить соответствие Основного Оборудования Требованиям по Локализации на момент аттестации Объекта, осуществляемой перед началом поставки мощности по договорам, указанным в подпункте 15 пункта 4 Правил оптового рынка, но не позднее «30» октября 2024 года.</w:t>
      </w:r>
    </w:p>
    <w:p w14:paraId="655FCE14" w14:textId="77777777" w:rsidR="00744343" w:rsidRPr="00171F75" w:rsidRDefault="00744343" w:rsidP="00BE3AF9">
      <w:pPr>
        <w:autoSpaceDE w:val="0"/>
        <w:autoSpaceDN w:val="0"/>
        <w:adjustRightInd w:val="0"/>
        <w:ind w:right="86" w:firstLine="709"/>
        <w:jc w:val="both"/>
        <w:rPr>
          <w:sz w:val="24"/>
          <w:szCs w:val="24"/>
        </w:rPr>
      </w:pPr>
      <w:r w:rsidRPr="00171F75">
        <w:rPr>
          <w:sz w:val="24"/>
          <w:szCs w:val="24"/>
        </w:rPr>
        <w:t>Подтверждением соблюдения Поставщиком требований по Локализации является предоставление заключения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w:t>
      </w:r>
    </w:p>
    <w:p w14:paraId="2771B121" w14:textId="77777777" w:rsidR="00744343" w:rsidRPr="00171F75" w:rsidRDefault="00744343" w:rsidP="00BE3AF9">
      <w:pPr>
        <w:ind w:firstLine="709"/>
        <w:jc w:val="both"/>
        <w:rPr>
          <w:sz w:val="24"/>
          <w:szCs w:val="24"/>
        </w:rPr>
      </w:pPr>
      <w:r w:rsidRPr="00171F75">
        <w:rPr>
          <w:sz w:val="24"/>
          <w:szCs w:val="24"/>
        </w:rPr>
        <w:t>Для подтверждения Исполнителем требований по Локализации, по требованию Заказчика, также должны быть представлены следующие документы:</w:t>
      </w:r>
    </w:p>
    <w:p w14:paraId="4FA50CFD" w14:textId="77777777" w:rsidR="00744343" w:rsidRPr="00171F75" w:rsidRDefault="00744343" w:rsidP="00BE3AF9">
      <w:pPr>
        <w:ind w:firstLine="709"/>
        <w:jc w:val="both"/>
        <w:rPr>
          <w:sz w:val="24"/>
          <w:szCs w:val="24"/>
        </w:rPr>
      </w:pPr>
      <w:r w:rsidRPr="00171F75">
        <w:rPr>
          <w:sz w:val="24"/>
          <w:szCs w:val="24"/>
        </w:rPr>
        <w:t>- копия специального инвестиционного контракта, заверенная руководителем организации (индивидуальным предпринимателем), являющейся стороной указанного контракта;</w:t>
      </w:r>
    </w:p>
    <w:p w14:paraId="09F02320" w14:textId="77777777" w:rsidR="00744343" w:rsidRPr="00171F75" w:rsidRDefault="00744343" w:rsidP="00BE3AF9">
      <w:pPr>
        <w:ind w:firstLine="709"/>
        <w:jc w:val="both"/>
        <w:rPr>
          <w:sz w:val="24"/>
          <w:szCs w:val="24"/>
        </w:rPr>
      </w:pPr>
      <w:r w:rsidRPr="00171F75">
        <w:rPr>
          <w:sz w:val="24"/>
          <w:szCs w:val="24"/>
        </w:rPr>
        <w:t>- акт экспертизы, выдаваемый Торгово-промышленной палатой Российской Федерации о соответствии производимой промышленной продукции требованиям, предусмотренным п</w:t>
      </w:r>
      <w:r w:rsidR="00BE3AF9" w:rsidRPr="00171F75">
        <w:rPr>
          <w:sz w:val="24"/>
          <w:szCs w:val="24"/>
        </w:rPr>
        <w:t>риложением к Постановлению №719</w:t>
      </w:r>
      <w:r w:rsidRPr="00171F75">
        <w:rPr>
          <w:sz w:val="24"/>
          <w:szCs w:val="24"/>
        </w:rPr>
        <w:t>;</w:t>
      </w:r>
    </w:p>
    <w:p w14:paraId="5C80349A" w14:textId="77777777" w:rsidR="00744343" w:rsidRPr="00171F75" w:rsidRDefault="00744343" w:rsidP="00BE3AF9">
      <w:pPr>
        <w:pStyle w:val="a5"/>
        <w:spacing w:line="262" w:lineRule="auto"/>
        <w:ind w:firstLine="709"/>
        <w:rPr>
          <w:szCs w:val="24"/>
        </w:rPr>
      </w:pPr>
      <w:r w:rsidRPr="00171F75">
        <w:rPr>
          <w:szCs w:val="24"/>
        </w:rPr>
        <w:t>- сертификат о происхождении товара (продукции), выдаваемый уполномоченным органом (организацией) государства - участника Соглашения по форме СТ-1,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14:paraId="3D6ED7B4" w14:textId="77777777" w:rsidR="00625C99" w:rsidRPr="00171F75" w:rsidRDefault="00EF043E" w:rsidP="00C0042C">
      <w:pPr>
        <w:autoSpaceDE w:val="0"/>
        <w:autoSpaceDN w:val="0"/>
        <w:spacing w:line="276" w:lineRule="auto"/>
        <w:ind w:firstLine="709"/>
        <w:jc w:val="both"/>
        <w:rPr>
          <w:sz w:val="24"/>
          <w:szCs w:val="24"/>
        </w:rPr>
      </w:pPr>
      <w:r w:rsidRPr="00171F75">
        <w:rPr>
          <w:sz w:val="24"/>
          <w:szCs w:val="24"/>
        </w:rPr>
        <w:t>9.10</w:t>
      </w:r>
      <w:r w:rsidR="00625C99" w:rsidRPr="00171F75">
        <w:rPr>
          <w:sz w:val="24"/>
          <w:szCs w:val="24"/>
        </w:rPr>
        <w:t>.</w:t>
      </w:r>
      <w:r w:rsidR="00625C99" w:rsidRPr="00171F75">
        <w:rPr>
          <w:szCs w:val="24"/>
        </w:rPr>
        <w:t xml:space="preserve"> </w:t>
      </w:r>
      <w:r w:rsidR="00625C99" w:rsidRPr="00171F75">
        <w:rPr>
          <w:sz w:val="24"/>
          <w:szCs w:val="24"/>
        </w:rPr>
        <w:t>В случае невыполнения Поставщиком обязательства по подтверждению Требований по локализации в срок, предусмотренный Договором, Поставщик обязуется принять все возможные меры для выполнения указанного обязательства.</w:t>
      </w:r>
    </w:p>
    <w:p w14:paraId="6055F379" w14:textId="77777777" w:rsidR="00625C99" w:rsidRPr="00171F75" w:rsidRDefault="00625C99" w:rsidP="00625C99">
      <w:pPr>
        <w:tabs>
          <w:tab w:val="left" w:pos="709"/>
        </w:tabs>
        <w:autoSpaceDE w:val="0"/>
        <w:autoSpaceDN w:val="0"/>
        <w:spacing w:line="276" w:lineRule="auto"/>
        <w:jc w:val="both"/>
        <w:rPr>
          <w:sz w:val="24"/>
          <w:szCs w:val="24"/>
        </w:rPr>
      </w:pPr>
      <w:r w:rsidRPr="00171F75">
        <w:rPr>
          <w:sz w:val="24"/>
          <w:szCs w:val="24"/>
        </w:rPr>
        <w:tab/>
        <w:t xml:space="preserve">В целях подтверждения своих действий, направленных на приведение определенных позиций Оборудования в соответствие с Требованиями по локализации Поставщик в согласованные с Покупателем сроки, предоставляет следующую информацию: </w:t>
      </w:r>
    </w:p>
    <w:p w14:paraId="5C6A560D" w14:textId="77777777" w:rsidR="00625C99" w:rsidRPr="00171F75" w:rsidRDefault="00625C99" w:rsidP="00625C99">
      <w:pPr>
        <w:autoSpaceDE w:val="0"/>
        <w:autoSpaceDN w:val="0"/>
        <w:spacing w:line="276" w:lineRule="auto"/>
        <w:ind w:firstLine="426"/>
        <w:jc w:val="both"/>
        <w:rPr>
          <w:sz w:val="24"/>
          <w:szCs w:val="24"/>
        </w:rPr>
      </w:pPr>
      <w:r w:rsidRPr="00171F75">
        <w:rPr>
          <w:sz w:val="24"/>
          <w:szCs w:val="24"/>
        </w:rPr>
        <w:t>-  план-график мероприятий;</w:t>
      </w:r>
    </w:p>
    <w:p w14:paraId="76741C8B" w14:textId="77777777" w:rsidR="00625C99" w:rsidRPr="00171F75" w:rsidRDefault="00625C99" w:rsidP="00625C99">
      <w:pPr>
        <w:autoSpaceDE w:val="0"/>
        <w:autoSpaceDN w:val="0"/>
        <w:spacing w:line="276" w:lineRule="auto"/>
        <w:ind w:firstLine="426"/>
        <w:jc w:val="both"/>
        <w:rPr>
          <w:sz w:val="24"/>
          <w:szCs w:val="24"/>
        </w:rPr>
      </w:pPr>
      <w:r w:rsidRPr="00171F75">
        <w:rPr>
          <w:sz w:val="24"/>
          <w:szCs w:val="24"/>
        </w:rPr>
        <w:t>-  пояснения о причинах, не позволяющих соблюсти Требования по локализации;</w:t>
      </w:r>
    </w:p>
    <w:p w14:paraId="5F77E8F2" w14:textId="77777777" w:rsidR="00625C99" w:rsidRPr="00171F75" w:rsidRDefault="00625C99" w:rsidP="00625C99">
      <w:pPr>
        <w:autoSpaceDE w:val="0"/>
        <w:autoSpaceDN w:val="0"/>
        <w:spacing w:line="276" w:lineRule="auto"/>
        <w:ind w:firstLine="426"/>
        <w:jc w:val="both"/>
        <w:rPr>
          <w:sz w:val="24"/>
          <w:szCs w:val="24"/>
        </w:rPr>
      </w:pPr>
      <w:r w:rsidRPr="00171F75">
        <w:rPr>
          <w:sz w:val="24"/>
          <w:szCs w:val="24"/>
        </w:rPr>
        <w:t>-  описание взаимодействия с уполномоченными органами в сфере локализации;</w:t>
      </w:r>
    </w:p>
    <w:p w14:paraId="16306DD9" w14:textId="77777777" w:rsidR="00625C99" w:rsidRPr="00171F75" w:rsidRDefault="00625C99" w:rsidP="00625C99">
      <w:pPr>
        <w:autoSpaceDE w:val="0"/>
        <w:autoSpaceDN w:val="0"/>
        <w:spacing w:line="276" w:lineRule="auto"/>
        <w:ind w:firstLine="426"/>
        <w:jc w:val="both"/>
        <w:rPr>
          <w:sz w:val="24"/>
          <w:szCs w:val="24"/>
        </w:rPr>
      </w:pPr>
      <w:r w:rsidRPr="00171F75">
        <w:rPr>
          <w:sz w:val="24"/>
          <w:szCs w:val="24"/>
        </w:rPr>
        <w:lastRenderedPageBreak/>
        <w:t>- иную информацию, подтверждающую добросовестные и разумные действия Поставщика по соблюдению Требований по локализации.</w:t>
      </w:r>
    </w:p>
    <w:p w14:paraId="5AF2E0D1" w14:textId="77777777" w:rsidR="00625C99" w:rsidRPr="00171F75" w:rsidRDefault="00625C99" w:rsidP="00625C99">
      <w:pPr>
        <w:tabs>
          <w:tab w:val="left" w:pos="709"/>
        </w:tabs>
        <w:autoSpaceDE w:val="0"/>
        <w:autoSpaceDN w:val="0"/>
        <w:spacing w:line="276" w:lineRule="auto"/>
        <w:jc w:val="both"/>
        <w:rPr>
          <w:sz w:val="24"/>
          <w:szCs w:val="24"/>
        </w:rPr>
      </w:pPr>
      <w:r w:rsidRPr="00171F75">
        <w:rPr>
          <w:sz w:val="24"/>
          <w:szCs w:val="24"/>
        </w:rPr>
        <w:tab/>
        <w:t>В случае несоблюдения Требований по локализации Поставщик гарантирует безусловное возмещение Покупателю документально подтвержденных убытков при наличии следующих обстоятельств:</w:t>
      </w:r>
    </w:p>
    <w:p w14:paraId="32A79A9A" w14:textId="77777777" w:rsidR="00625C99" w:rsidRPr="00171F75" w:rsidRDefault="00625C99" w:rsidP="00625C99">
      <w:pPr>
        <w:pStyle w:val="af8"/>
        <w:numPr>
          <w:ilvl w:val="0"/>
          <w:numId w:val="10"/>
        </w:numPr>
        <w:autoSpaceDE w:val="0"/>
        <w:autoSpaceDN w:val="0"/>
        <w:spacing w:after="0"/>
        <w:ind w:left="0" w:firstLine="360"/>
        <w:jc w:val="both"/>
        <w:rPr>
          <w:rFonts w:ascii="Times New Roman" w:hAnsi="Times New Roman"/>
          <w:sz w:val="24"/>
          <w:szCs w:val="24"/>
        </w:rPr>
      </w:pPr>
      <w:r w:rsidRPr="00171F75">
        <w:rPr>
          <w:rFonts w:ascii="Times New Roman" w:hAnsi="Times New Roman"/>
          <w:sz w:val="24"/>
          <w:szCs w:val="24"/>
        </w:rPr>
        <w:t>несоответствие определенных позиций Оборудования Требованиям по локализации, к которым по условиям Договора они должны быть применены, документально зафиксировано в порядке, установленном Правилами оптового рынка электрической энергии и мощности, утвержденными Постановлением Правительства РФ от 27.12.2010 N 1172 (да</w:t>
      </w:r>
      <w:r w:rsidR="00582B05" w:rsidRPr="00171F75">
        <w:rPr>
          <w:rFonts w:ascii="Times New Roman" w:hAnsi="Times New Roman"/>
          <w:sz w:val="24"/>
          <w:szCs w:val="24"/>
        </w:rPr>
        <w:t xml:space="preserve">лее «Правила оптового рынка»); </w:t>
      </w:r>
    </w:p>
    <w:p w14:paraId="62E2D644" w14:textId="77777777" w:rsidR="00625C99" w:rsidRDefault="00582B05" w:rsidP="00582B05">
      <w:pPr>
        <w:pStyle w:val="a5"/>
        <w:numPr>
          <w:ilvl w:val="0"/>
          <w:numId w:val="35"/>
        </w:numPr>
        <w:tabs>
          <w:tab w:val="left" w:pos="360"/>
        </w:tabs>
        <w:spacing w:line="262" w:lineRule="auto"/>
        <w:ind w:left="0" w:firstLine="426"/>
        <w:rPr>
          <w:szCs w:val="24"/>
        </w:rPr>
      </w:pPr>
      <w:r w:rsidRPr="00171F75">
        <w:rPr>
          <w:szCs w:val="24"/>
        </w:rPr>
        <w:t xml:space="preserve"> </w:t>
      </w:r>
      <w:r w:rsidR="00625C99" w:rsidRPr="00171F75">
        <w:rPr>
          <w:szCs w:val="24"/>
        </w:rPr>
        <w:t>Заказчик не может исполнить обязательства по Договору поставки мощности, заключенному в соответствии с подпунктом 15 пункта 4 Правил оптового рынка, в части соблюдения требований ПП РФ № 719, по причине виновного неисполнения Поставщиком своего обязательства, по соблюдению Требов</w:t>
      </w:r>
      <w:r w:rsidR="008753AA" w:rsidRPr="00171F75">
        <w:rPr>
          <w:szCs w:val="24"/>
        </w:rPr>
        <w:t>аний по Локализации, и Покупатель</w:t>
      </w:r>
      <w:r w:rsidR="00625C99" w:rsidRPr="00171F75">
        <w:rPr>
          <w:szCs w:val="24"/>
        </w:rPr>
        <w:t xml:space="preserve"> документально подтвердил, что ему были причинены убытки</w:t>
      </w:r>
      <w:r w:rsidRPr="00171F75">
        <w:rPr>
          <w:szCs w:val="24"/>
        </w:rPr>
        <w:t>.</w:t>
      </w:r>
    </w:p>
    <w:p w14:paraId="3342E41E" w14:textId="77777777" w:rsidR="00CD2A74" w:rsidRDefault="00CD2A74" w:rsidP="00BE16F0">
      <w:pPr>
        <w:pStyle w:val="a5"/>
        <w:spacing w:line="262" w:lineRule="auto"/>
        <w:ind w:firstLine="425"/>
        <w:rPr>
          <w:szCs w:val="24"/>
        </w:rPr>
      </w:pPr>
      <w:r>
        <w:rPr>
          <w:szCs w:val="24"/>
        </w:rPr>
        <w:t xml:space="preserve">9.11. </w:t>
      </w:r>
      <w:r w:rsidR="006A3EFB">
        <w:rPr>
          <w:szCs w:val="24"/>
        </w:rPr>
        <w:t xml:space="preserve">Стороны определили, что в случае возникновения обязанности возместить убытки, понесенные в рамках исполнения данного Договора, </w:t>
      </w:r>
      <w:r>
        <w:rPr>
          <w:szCs w:val="24"/>
        </w:rPr>
        <w:t xml:space="preserve">убытки </w:t>
      </w:r>
      <w:r w:rsidR="006A3EFB">
        <w:rPr>
          <w:szCs w:val="24"/>
        </w:rPr>
        <w:t xml:space="preserve">возмещаются </w:t>
      </w:r>
      <w:r>
        <w:rPr>
          <w:szCs w:val="24"/>
        </w:rPr>
        <w:t xml:space="preserve">только </w:t>
      </w:r>
      <w:r w:rsidR="006A3EFB">
        <w:rPr>
          <w:szCs w:val="24"/>
        </w:rPr>
        <w:t>в размере,</w:t>
      </w:r>
      <w:r>
        <w:rPr>
          <w:szCs w:val="24"/>
        </w:rPr>
        <w:t xml:space="preserve"> фактически понесенно</w:t>
      </w:r>
      <w:r w:rsidR="007845F3">
        <w:rPr>
          <w:szCs w:val="24"/>
        </w:rPr>
        <w:t>го</w:t>
      </w:r>
      <w:r>
        <w:rPr>
          <w:szCs w:val="24"/>
        </w:rPr>
        <w:t xml:space="preserve"> и документально подтвержденного реального ущерба, с учетом ограничения, установленного в п. </w:t>
      </w:r>
      <w:r w:rsidR="006A3EFB">
        <w:rPr>
          <w:szCs w:val="24"/>
        </w:rPr>
        <w:t xml:space="preserve">9.2, п. </w:t>
      </w:r>
      <w:r>
        <w:rPr>
          <w:szCs w:val="24"/>
        </w:rPr>
        <w:t xml:space="preserve">9.12 </w:t>
      </w:r>
      <w:r w:rsidR="006A3EFB">
        <w:rPr>
          <w:szCs w:val="24"/>
        </w:rPr>
        <w:t xml:space="preserve">настоящего </w:t>
      </w:r>
      <w:r>
        <w:rPr>
          <w:szCs w:val="24"/>
        </w:rPr>
        <w:t xml:space="preserve">Договора. Упущенная выгода </w:t>
      </w:r>
      <w:r w:rsidR="007845F3">
        <w:rPr>
          <w:szCs w:val="24"/>
        </w:rPr>
        <w:t xml:space="preserve">Сторонами </w:t>
      </w:r>
      <w:r>
        <w:rPr>
          <w:szCs w:val="24"/>
        </w:rPr>
        <w:t xml:space="preserve">не возмещается. </w:t>
      </w:r>
    </w:p>
    <w:p w14:paraId="28361E94" w14:textId="0C0E861E" w:rsidR="00625C99" w:rsidRDefault="00A970FE" w:rsidP="008F44DB">
      <w:pPr>
        <w:pStyle w:val="a5"/>
        <w:spacing w:line="262" w:lineRule="auto"/>
        <w:ind w:firstLine="851"/>
        <w:rPr>
          <w:szCs w:val="24"/>
        </w:rPr>
      </w:pPr>
      <w:r>
        <w:rPr>
          <w:szCs w:val="24"/>
        </w:rPr>
        <w:t xml:space="preserve">9.12. Максимальный совокупный размер ответственности Поставщика по </w:t>
      </w:r>
      <w:r w:rsidR="007845F3">
        <w:rPr>
          <w:szCs w:val="24"/>
        </w:rPr>
        <w:t>всем видам ответственности</w:t>
      </w:r>
      <w:r>
        <w:rPr>
          <w:szCs w:val="24"/>
        </w:rPr>
        <w:t>, включая убытки, неустойки, пени, штрафы и ответственность перед третьими лицами (в том числе в порядке регресса), ограничивается 40% (сорок процентов) от цены Договора без учета НДС.</w:t>
      </w:r>
    </w:p>
    <w:p w14:paraId="243BD5F6" w14:textId="3BB1EB8B" w:rsidR="00C9240F" w:rsidRDefault="00C9240F" w:rsidP="008F44DB">
      <w:pPr>
        <w:pStyle w:val="a5"/>
        <w:spacing w:line="262" w:lineRule="auto"/>
        <w:ind w:firstLine="851"/>
        <w:rPr>
          <w:szCs w:val="24"/>
        </w:rPr>
      </w:pPr>
      <w:r>
        <w:rPr>
          <w:szCs w:val="24"/>
        </w:rPr>
        <w:t xml:space="preserve">9.13. В случае нарушения Поставщиком п. 3.2.1. Договора о порядке зачета аванса, последний обязуется уплатить по Требованию (претензий) Покупателя штраф в размере 50 000 (Пятьдесят тысяч) рублей. Основанием для выполнения Требования (претензии) Покупателем об уплате Поставщиком штрафа за нарушение порядка зачета аванса, полученного по настоящему Договору, будет являться документ, поступивший в адрес Покупателя от территориального налогового органа (Уведомление, Требование или иной документ), содержащий сведения о выявленных налоговым органом ошибках (противоречиях) между сведениям, содержащимся в документах налогового учета Сторон по Договору (свидетельствующим о нарушении Поставщиком), о зачете аванса, предусмотренного настоящим Договором, и образующими «налоговый разрыв» по кодам вида операции «02» и «22» (авансы) при исчислении налога на добавленную стоимость). </w:t>
      </w:r>
    </w:p>
    <w:p w14:paraId="5E5FCF82" w14:textId="77777777" w:rsidR="00AB09B0" w:rsidRDefault="00AB09B0" w:rsidP="008F44DB">
      <w:pPr>
        <w:pStyle w:val="a5"/>
        <w:spacing w:line="262" w:lineRule="auto"/>
        <w:ind w:firstLine="851"/>
        <w:rPr>
          <w:szCs w:val="24"/>
        </w:rPr>
      </w:pPr>
    </w:p>
    <w:p w14:paraId="33A61534" w14:textId="58DAD665" w:rsidR="00AB09B0" w:rsidRDefault="00AB09B0" w:rsidP="008F44DB">
      <w:pPr>
        <w:pStyle w:val="a5"/>
        <w:spacing w:line="262" w:lineRule="auto"/>
        <w:ind w:firstLine="851"/>
        <w:rPr>
          <w:szCs w:val="24"/>
        </w:rPr>
      </w:pPr>
      <w:r>
        <w:rPr>
          <w:szCs w:val="24"/>
        </w:rPr>
        <w:t xml:space="preserve">В случае неоплаты Поставщиком штрафа в указанный в требовании срок, а также непредставлении Покупателю в течение 10 дней с даты получения Требования (претензии) документов налогового учета Поставщика, подтверждающих соблюдение условий Договора о порядке зачета аванса, Покупатель вправе удержать штраф из любого платежа, причитающегося Поставщику, в одностороннем порядке. </w:t>
      </w:r>
    </w:p>
    <w:p w14:paraId="3F3FD8C6" w14:textId="77777777" w:rsidR="00475107" w:rsidRPr="008F44DB" w:rsidRDefault="00475107" w:rsidP="008F44DB">
      <w:pPr>
        <w:pStyle w:val="a5"/>
        <w:spacing w:line="262" w:lineRule="auto"/>
        <w:ind w:firstLine="851"/>
        <w:rPr>
          <w:szCs w:val="24"/>
        </w:rPr>
      </w:pPr>
    </w:p>
    <w:p w14:paraId="0F6C08F0" w14:textId="77777777" w:rsidR="00DE48E6" w:rsidRPr="00171F75" w:rsidRDefault="00A7658F" w:rsidP="00104CB9">
      <w:pPr>
        <w:pStyle w:val="af8"/>
        <w:spacing w:after="0" w:line="262" w:lineRule="auto"/>
        <w:ind w:left="360"/>
        <w:jc w:val="center"/>
        <w:rPr>
          <w:rFonts w:ascii="Times New Roman" w:hAnsi="Times New Roman"/>
          <w:b/>
          <w:caps/>
          <w:sz w:val="24"/>
          <w:szCs w:val="24"/>
        </w:rPr>
      </w:pPr>
      <w:r w:rsidRPr="00171F75">
        <w:rPr>
          <w:rFonts w:ascii="Times New Roman" w:hAnsi="Times New Roman"/>
          <w:b/>
          <w:sz w:val="24"/>
          <w:szCs w:val="24"/>
        </w:rPr>
        <w:t xml:space="preserve">10. </w:t>
      </w:r>
      <w:r w:rsidR="0000379D" w:rsidRPr="00171F75">
        <w:rPr>
          <w:rFonts w:ascii="Times New Roman" w:hAnsi="Times New Roman"/>
          <w:b/>
          <w:sz w:val="24"/>
          <w:szCs w:val="24"/>
        </w:rPr>
        <w:t>РАСТОРЖЕНИЕ ДОГОВОРА. ПОРЯДОК РАЗРЕШЕНИЯ СПОРОВ</w:t>
      </w:r>
    </w:p>
    <w:p w14:paraId="3E9F8CF8" w14:textId="70E4C5D9" w:rsidR="00DE48E6" w:rsidRPr="00171F75" w:rsidRDefault="00A7658F" w:rsidP="00104CB9">
      <w:pPr>
        <w:tabs>
          <w:tab w:val="left" w:pos="709"/>
        </w:tabs>
        <w:spacing w:line="262" w:lineRule="auto"/>
        <w:jc w:val="both"/>
        <w:rPr>
          <w:i/>
          <w:sz w:val="24"/>
          <w:szCs w:val="24"/>
        </w:rPr>
      </w:pPr>
      <w:r w:rsidRPr="00171F75">
        <w:rPr>
          <w:sz w:val="24"/>
          <w:szCs w:val="24"/>
        </w:rPr>
        <w:tab/>
        <w:t xml:space="preserve">10.1. </w:t>
      </w:r>
      <w:r w:rsidR="006105A0" w:rsidRPr="00171F75">
        <w:rPr>
          <w:sz w:val="24"/>
          <w:szCs w:val="24"/>
        </w:rPr>
        <w:t xml:space="preserve">Покупатель имеет право в одностороннем порядке отказаться от исполнения Договора, в случае, если Поставщик нарушил срок поставки Оборудования на срок, превышающий </w:t>
      </w:r>
      <w:r w:rsidR="00941A2D" w:rsidRPr="00171F75">
        <w:rPr>
          <w:sz w:val="24"/>
          <w:szCs w:val="24"/>
        </w:rPr>
        <w:t>3</w:t>
      </w:r>
      <w:r w:rsidR="00941A2D">
        <w:rPr>
          <w:sz w:val="24"/>
          <w:szCs w:val="24"/>
        </w:rPr>
        <w:t>5</w:t>
      </w:r>
      <w:r w:rsidR="00941A2D" w:rsidRPr="00171F75">
        <w:rPr>
          <w:sz w:val="24"/>
          <w:szCs w:val="24"/>
        </w:rPr>
        <w:t xml:space="preserve"> (три</w:t>
      </w:r>
      <w:r w:rsidR="00941A2D">
        <w:rPr>
          <w:sz w:val="24"/>
          <w:szCs w:val="24"/>
        </w:rPr>
        <w:t>дцать пять</w:t>
      </w:r>
      <w:r w:rsidR="00941A2D" w:rsidRPr="00171F75">
        <w:rPr>
          <w:sz w:val="24"/>
          <w:szCs w:val="24"/>
        </w:rPr>
        <w:t>) дн</w:t>
      </w:r>
      <w:r w:rsidR="00941A2D">
        <w:rPr>
          <w:sz w:val="24"/>
          <w:szCs w:val="24"/>
        </w:rPr>
        <w:t>ей</w:t>
      </w:r>
      <w:r w:rsidR="00DE48E6" w:rsidRPr="00171F75">
        <w:rPr>
          <w:sz w:val="24"/>
          <w:szCs w:val="24"/>
        </w:rPr>
        <w:t>.</w:t>
      </w:r>
    </w:p>
    <w:p w14:paraId="09EFDF43" w14:textId="77777777" w:rsidR="00DE48E6" w:rsidRPr="00171F75" w:rsidRDefault="00A7658F" w:rsidP="00104CB9">
      <w:pPr>
        <w:tabs>
          <w:tab w:val="left" w:pos="709"/>
        </w:tabs>
        <w:spacing w:line="262" w:lineRule="auto"/>
        <w:jc w:val="both"/>
        <w:rPr>
          <w:i/>
          <w:sz w:val="24"/>
          <w:szCs w:val="24"/>
        </w:rPr>
      </w:pPr>
      <w:r w:rsidRPr="00171F75">
        <w:rPr>
          <w:sz w:val="24"/>
          <w:szCs w:val="24"/>
        </w:rPr>
        <w:tab/>
        <w:t xml:space="preserve">10.2. </w:t>
      </w:r>
      <w:r w:rsidR="006105A0" w:rsidRPr="00171F75">
        <w:rPr>
          <w:sz w:val="24"/>
          <w:szCs w:val="24"/>
        </w:rPr>
        <w:t>Стороны настоящим подтверждают, что отказ от исполнения настоящего Договора в соответствии со стать</w:t>
      </w:r>
      <w:r w:rsidR="00475107">
        <w:rPr>
          <w:sz w:val="24"/>
          <w:szCs w:val="24"/>
        </w:rPr>
        <w:t>ями</w:t>
      </w:r>
      <w:r w:rsidR="006105A0" w:rsidRPr="00171F75">
        <w:rPr>
          <w:sz w:val="24"/>
          <w:szCs w:val="24"/>
        </w:rPr>
        <w:t xml:space="preserve"> 310</w:t>
      </w:r>
      <w:r w:rsidR="00475107">
        <w:rPr>
          <w:sz w:val="24"/>
          <w:szCs w:val="24"/>
        </w:rPr>
        <w:t>,</w:t>
      </w:r>
      <w:r w:rsidR="006105A0" w:rsidRPr="00171F75">
        <w:rPr>
          <w:sz w:val="24"/>
          <w:szCs w:val="24"/>
        </w:rPr>
        <w:t xml:space="preserve"> 450</w:t>
      </w:r>
      <w:r w:rsidR="00475107">
        <w:rPr>
          <w:sz w:val="24"/>
          <w:szCs w:val="24"/>
        </w:rPr>
        <w:t>, 450.1</w:t>
      </w:r>
      <w:r w:rsidR="006105A0" w:rsidRPr="00171F75">
        <w:rPr>
          <w:sz w:val="24"/>
          <w:szCs w:val="24"/>
        </w:rPr>
        <w:t xml:space="preserve"> Гражданского кодекса Российской </w:t>
      </w:r>
      <w:r w:rsidR="006105A0" w:rsidRPr="00171F75">
        <w:rPr>
          <w:sz w:val="24"/>
          <w:szCs w:val="24"/>
        </w:rPr>
        <w:lastRenderedPageBreak/>
        <w:t>Федерации при заявлении Стороной отказа от настоящего Договора в тех случаях, когда такое заявление допускается настоящим Договором, является внесудебным отказом</w:t>
      </w:r>
      <w:r w:rsidR="00DE48E6" w:rsidRPr="00171F75">
        <w:rPr>
          <w:sz w:val="24"/>
          <w:szCs w:val="24"/>
        </w:rPr>
        <w:t>.</w:t>
      </w:r>
    </w:p>
    <w:p w14:paraId="5254C6A9" w14:textId="77777777" w:rsidR="00116F7C" w:rsidRPr="00171F75" w:rsidRDefault="00A7658F" w:rsidP="00394D9E">
      <w:pPr>
        <w:tabs>
          <w:tab w:val="left" w:pos="709"/>
        </w:tabs>
        <w:spacing w:line="262" w:lineRule="auto"/>
        <w:jc w:val="both"/>
        <w:rPr>
          <w:i/>
          <w:sz w:val="24"/>
          <w:szCs w:val="24"/>
        </w:rPr>
      </w:pPr>
      <w:r w:rsidRPr="00171F75">
        <w:rPr>
          <w:sz w:val="24"/>
          <w:szCs w:val="24"/>
        </w:rPr>
        <w:tab/>
        <w:t xml:space="preserve">10.3. </w:t>
      </w:r>
      <w:r w:rsidR="006105A0" w:rsidRPr="00171F75">
        <w:rPr>
          <w:sz w:val="24"/>
          <w:szCs w:val="24"/>
        </w:rPr>
        <w:t>При заявлении отказа Покупателя от настоящего Договора в случаях, которые допускаются настоящим Договором и действующим законодательством РФ, Поставщик обязуется вернуть все ранее перечисленные ему</w:t>
      </w:r>
      <w:r w:rsidR="00840C33">
        <w:rPr>
          <w:sz w:val="24"/>
          <w:szCs w:val="24"/>
        </w:rPr>
        <w:t xml:space="preserve"> и незачтенные</w:t>
      </w:r>
      <w:r w:rsidR="006105A0" w:rsidRPr="00171F75">
        <w:rPr>
          <w:sz w:val="24"/>
          <w:szCs w:val="24"/>
        </w:rPr>
        <w:t xml:space="preserve"> авансы в течение 5 (пяти) банковских дней</w:t>
      </w:r>
      <w:r w:rsidR="00DE48E6" w:rsidRPr="00171F75">
        <w:rPr>
          <w:sz w:val="24"/>
          <w:szCs w:val="24"/>
        </w:rPr>
        <w:t>.</w:t>
      </w:r>
    </w:p>
    <w:p w14:paraId="19561983" w14:textId="77777777" w:rsidR="00116F7C" w:rsidRPr="00171F75" w:rsidRDefault="00A7658F" w:rsidP="00104CB9">
      <w:pPr>
        <w:tabs>
          <w:tab w:val="left" w:pos="709"/>
          <w:tab w:val="left" w:pos="1200"/>
        </w:tabs>
        <w:autoSpaceDE w:val="0"/>
        <w:autoSpaceDN w:val="0"/>
        <w:adjustRightInd w:val="0"/>
        <w:spacing w:line="262" w:lineRule="auto"/>
        <w:jc w:val="both"/>
        <w:rPr>
          <w:sz w:val="24"/>
          <w:szCs w:val="24"/>
        </w:rPr>
      </w:pPr>
      <w:r w:rsidRPr="00171F75">
        <w:rPr>
          <w:sz w:val="24"/>
          <w:szCs w:val="24"/>
        </w:rPr>
        <w:tab/>
        <w:t>10.</w:t>
      </w:r>
      <w:r w:rsidR="00394D9E" w:rsidRPr="00171F75">
        <w:rPr>
          <w:sz w:val="24"/>
          <w:szCs w:val="24"/>
        </w:rPr>
        <w:t>4</w:t>
      </w:r>
      <w:r w:rsidRPr="00171F75">
        <w:rPr>
          <w:sz w:val="24"/>
          <w:szCs w:val="24"/>
        </w:rPr>
        <w:t xml:space="preserve">. </w:t>
      </w:r>
      <w:r w:rsidR="006105A0" w:rsidRPr="00171F75">
        <w:rPr>
          <w:sz w:val="24"/>
          <w:szCs w:val="24"/>
        </w:rPr>
        <w:t>Стороны устанавливают обязательный досудебный претензионный порядок рассмотрения споров. Все возможные претензии по настоящему Договору должны быть рассмотрены Сторонами в течение 10 (десяти) календарных дней с даты получения претензии</w:t>
      </w:r>
      <w:r w:rsidR="00116F7C" w:rsidRPr="00171F75">
        <w:rPr>
          <w:sz w:val="24"/>
          <w:szCs w:val="24"/>
        </w:rPr>
        <w:t>.</w:t>
      </w:r>
    </w:p>
    <w:p w14:paraId="171D8172" w14:textId="77777777" w:rsidR="006105A0" w:rsidRPr="00171F75" w:rsidRDefault="006105A0" w:rsidP="00104CB9">
      <w:pPr>
        <w:tabs>
          <w:tab w:val="left" w:pos="709"/>
          <w:tab w:val="left" w:pos="1200"/>
        </w:tabs>
        <w:autoSpaceDE w:val="0"/>
        <w:autoSpaceDN w:val="0"/>
        <w:adjustRightInd w:val="0"/>
        <w:spacing w:line="262" w:lineRule="auto"/>
        <w:jc w:val="both"/>
        <w:rPr>
          <w:sz w:val="24"/>
          <w:szCs w:val="24"/>
        </w:rPr>
      </w:pPr>
      <w:r w:rsidRPr="00171F75">
        <w:rPr>
          <w:sz w:val="24"/>
          <w:szCs w:val="24"/>
        </w:rPr>
        <w:tab/>
        <w:t>1</w:t>
      </w:r>
      <w:r w:rsidR="00394D9E" w:rsidRPr="00171F75">
        <w:rPr>
          <w:sz w:val="24"/>
          <w:szCs w:val="24"/>
        </w:rPr>
        <w:t>0.5</w:t>
      </w:r>
      <w:r w:rsidRPr="00171F75">
        <w:rPr>
          <w:sz w:val="24"/>
          <w:szCs w:val="24"/>
        </w:rPr>
        <w:t xml:space="preserve">. Стороны пришли к соглашению, что иски предъявляются в арбитражный суд города Москвы. </w:t>
      </w:r>
    </w:p>
    <w:p w14:paraId="61FBB77F" w14:textId="77777777" w:rsidR="00DD36C8" w:rsidRPr="00171F75" w:rsidRDefault="00DD36C8" w:rsidP="000D6E59">
      <w:pPr>
        <w:pStyle w:val="af8"/>
        <w:numPr>
          <w:ilvl w:val="0"/>
          <w:numId w:val="5"/>
        </w:numPr>
        <w:tabs>
          <w:tab w:val="left" w:pos="1418"/>
        </w:tabs>
        <w:spacing w:after="0" w:line="262" w:lineRule="auto"/>
        <w:jc w:val="center"/>
        <w:rPr>
          <w:rFonts w:ascii="Times New Roman" w:hAnsi="Times New Roman"/>
          <w:b/>
          <w:caps/>
          <w:sz w:val="24"/>
          <w:szCs w:val="24"/>
        </w:rPr>
      </w:pPr>
      <w:r w:rsidRPr="00171F75">
        <w:rPr>
          <w:rFonts w:ascii="Times New Roman" w:hAnsi="Times New Roman"/>
          <w:b/>
          <w:sz w:val="24"/>
          <w:szCs w:val="24"/>
        </w:rPr>
        <w:t>ФОРС-МАЖОР</w:t>
      </w:r>
    </w:p>
    <w:p w14:paraId="10BB6F1D" w14:textId="77777777" w:rsidR="00DD36C8" w:rsidRPr="00171F75" w:rsidRDefault="00A7658F" w:rsidP="00104CB9">
      <w:pPr>
        <w:tabs>
          <w:tab w:val="left" w:pos="709"/>
        </w:tabs>
        <w:spacing w:line="262" w:lineRule="auto"/>
        <w:jc w:val="both"/>
        <w:rPr>
          <w:i/>
          <w:sz w:val="24"/>
          <w:szCs w:val="24"/>
        </w:rPr>
      </w:pPr>
      <w:r w:rsidRPr="00171F75">
        <w:rPr>
          <w:sz w:val="24"/>
          <w:szCs w:val="24"/>
        </w:rPr>
        <w:tab/>
        <w:t xml:space="preserve">11.1. </w:t>
      </w:r>
      <w:r w:rsidR="00DD36C8" w:rsidRPr="00171F75">
        <w:rPr>
          <w:sz w:val="24"/>
          <w:szCs w:val="24"/>
        </w:rPr>
        <w:t>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14:paraId="01A25533" w14:textId="77777777" w:rsidR="00DD36C8" w:rsidRPr="00171F75" w:rsidRDefault="00A7658F" w:rsidP="00104CB9">
      <w:pPr>
        <w:tabs>
          <w:tab w:val="left" w:pos="709"/>
        </w:tabs>
        <w:spacing w:line="262" w:lineRule="auto"/>
        <w:jc w:val="both"/>
        <w:rPr>
          <w:i/>
          <w:sz w:val="24"/>
          <w:szCs w:val="24"/>
        </w:rPr>
      </w:pPr>
      <w:r w:rsidRPr="00171F75">
        <w:rPr>
          <w:sz w:val="24"/>
          <w:szCs w:val="24"/>
        </w:rPr>
        <w:tab/>
        <w:t xml:space="preserve">11.2. </w:t>
      </w:r>
      <w:r w:rsidR="00DD36C8" w:rsidRPr="00171F75">
        <w:rPr>
          <w:sz w:val="24"/>
          <w:szCs w:val="24"/>
        </w:rPr>
        <w:t>В случае наступления этих обстоятельств Сторона, подвергнувшаяся их воздействию, обязана в течение 7 (Семи) рабочих дней уведомить об этом другую Сторону.</w:t>
      </w:r>
    </w:p>
    <w:p w14:paraId="4BAB38B4" w14:textId="77777777" w:rsidR="00DD36C8" w:rsidRPr="00171F75" w:rsidRDefault="00A7658F" w:rsidP="00104CB9">
      <w:pPr>
        <w:spacing w:line="262" w:lineRule="auto"/>
        <w:jc w:val="both"/>
        <w:rPr>
          <w:i/>
          <w:sz w:val="24"/>
          <w:szCs w:val="24"/>
        </w:rPr>
      </w:pPr>
      <w:r w:rsidRPr="00171F75">
        <w:rPr>
          <w:sz w:val="24"/>
          <w:szCs w:val="24"/>
        </w:rPr>
        <w:tab/>
      </w:r>
      <w:r w:rsidR="003630ED" w:rsidRPr="00171F75">
        <w:rPr>
          <w:sz w:val="24"/>
          <w:szCs w:val="24"/>
        </w:rPr>
        <w:t xml:space="preserve">  </w:t>
      </w:r>
      <w:r w:rsidRPr="00171F75">
        <w:rPr>
          <w:sz w:val="24"/>
          <w:szCs w:val="24"/>
        </w:rPr>
        <w:t xml:space="preserve">11.3. </w:t>
      </w:r>
      <w:r w:rsidR="008F7825" w:rsidRPr="00171F75">
        <w:rPr>
          <w:sz w:val="24"/>
          <w:szCs w:val="24"/>
        </w:rPr>
        <w:t>Документ, выданный Торгово-промышленной палатой РФ, является достаточным подтверждением наличия и продолжительности действия непреодолимой силы</w:t>
      </w:r>
      <w:r w:rsidR="00DD36C8" w:rsidRPr="00171F75">
        <w:rPr>
          <w:sz w:val="24"/>
          <w:szCs w:val="24"/>
        </w:rPr>
        <w:t>.</w:t>
      </w:r>
    </w:p>
    <w:p w14:paraId="02AB2D8F" w14:textId="77777777" w:rsidR="00EE58A7" w:rsidRPr="00171F75" w:rsidRDefault="00A7658F" w:rsidP="00F5066D">
      <w:pPr>
        <w:tabs>
          <w:tab w:val="left" w:pos="709"/>
        </w:tabs>
        <w:spacing w:line="262" w:lineRule="auto"/>
        <w:jc w:val="both"/>
        <w:rPr>
          <w:sz w:val="24"/>
          <w:szCs w:val="24"/>
        </w:rPr>
      </w:pPr>
      <w:r w:rsidRPr="00171F75">
        <w:rPr>
          <w:sz w:val="24"/>
          <w:szCs w:val="24"/>
        </w:rPr>
        <w:tab/>
        <w:t xml:space="preserve">11.4. </w:t>
      </w:r>
      <w:r w:rsidR="00DD36C8" w:rsidRPr="00171F75">
        <w:rPr>
          <w:sz w:val="24"/>
          <w:szCs w:val="24"/>
        </w:rPr>
        <w:t>Если обстоятельства непреодолимой силы продолжают действовать более 3 (трех) месяцев, то каждая сторона вправе расторгнуть Договор в одностороннем порядке.</w:t>
      </w:r>
    </w:p>
    <w:p w14:paraId="7BFF6F8F" w14:textId="77777777" w:rsidR="00AC589F" w:rsidRPr="00171F75" w:rsidRDefault="00AC589F" w:rsidP="00F5066D">
      <w:pPr>
        <w:tabs>
          <w:tab w:val="left" w:pos="709"/>
        </w:tabs>
        <w:spacing w:line="262" w:lineRule="auto"/>
        <w:jc w:val="both"/>
        <w:rPr>
          <w:szCs w:val="24"/>
        </w:rPr>
      </w:pPr>
    </w:p>
    <w:p w14:paraId="1167AC07" w14:textId="77777777" w:rsidR="00211ECA" w:rsidRPr="00171F75" w:rsidRDefault="006C5EDF" w:rsidP="00104CB9">
      <w:pPr>
        <w:tabs>
          <w:tab w:val="left" w:pos="1418"/>
          <w:tab w:val="left" w:pos="1560"/>
        </w:tabs>
        <w:spacing w:line="262" w:lineRule="auto"/>
        <w:jc w:val="center"/>
        <w:rPr>
          <w:b/>
          <w:caps/>
          <w:sz w:val="24"/>
          <w:szCs w:val="24"/>
        </w:rPr>
      </w:pPr>
      <w:r w:rsidRPr="00171F75">
        <w:rPr>
          <w:b/>
          <w:sz w:val="24"/>
          <w:szCs w:val="24"/>
        </w:rPr>
        <w:t xml:space="preserve">12. </w:t>
      </w:r>
      <w:r w:rsidR="009A0B97" w:rsidRPr="00171F75">
        <w:rPr>
          <w:b/>
          <w:sz w:val="24"/>
          <w:szCs w:val="24"/>
        </w:rPr>
        <w:t>ЗАКЛЮЧИТЕЛЬНЫЕ ПОЛОЖЕНИ</w:t>
      </w:r>
      <w:r w:rsidR="00296F63" w:rsidRPr="00171F75">
        <w:rPr>
          <w:b/>
          <w:sz w:val="24"/>
          <w:szCs w:val="24"/>
        </w:rPr>
        <w:t>Я</w:t>
      </w:r>
    </w:p>
    <w:p w14:paraId="513F4250" w14:textId="77777777" w:rsidR="00211ECA" w:rsidRPr="00171F75" w:rsidRDefault="006C5EDF" w:rsidP="00104CB9">
      <w:pPr>
        <w:tabs>
          <w:tab w:val="left" w:pos="709"/>
          <w:tab w:val="left" w:pos="1560"/>
        </w:tabs>
        <w:spacing w:line="262" w:lineRule="auto"/>
        <w:jc w:val="both"/>
        <w:rPr>
          <w:i/>
          <w:sz w:val="24"/>
          <w:szCs w:val="24"/>
        </w:rPr>
      </w:pPr>
      <w:r w:rsidRPr="00171F75">
        <w:rPr>
          <w:sz w:val="24"/>
          <w:szCs w:val="24"/>
        </w:rPr>
        <w:tab/>
        <w:t xml:space="preserve">12.1. </w:t>
      </w:r>
      <w:r w:rsidR="00296F63" w:rsidRPr="00171F75">
        <w:rPr>
          <w:sz w:val="24"/>
          <w:szCs w:val="24"/>
        </w:rPr>
        <w:t xml:space="preserve">Договор вступает в силу с момента его подписания Сторонами и действует до </w:t>
      </w:r>
      <w:r w:rsidRPr="00171F75">
        <w:rPr>
          <w:sz w:val="24"/>
          <w:szCs w:val="24"/>
        </w:rPr>
        <w:t>полного исполнения обязательств</w:t>
      </w:r>
      <w:r w:rsidR="00296F63" w:rsidRPr="00171F75">
        <w:rPr>
          <w:sz w:val="24"/>
          <w:szCs w:val="24"/>
        </w:rPr>
        <w:t>.</w:t>
      </w:r>
    </w:p>
    <w:p w14:paraId="02DFD2A1" w14:textId="77777777" w:rsidR="00917790" w:rsidRPr="00171F75" w:rsidRDefault="006C5EDF" w:rsidP="00104CB9">
      <w:pPr>
        <w:tabs>
          <w:tab w:val="left" w:pos="709"/>
          <w:tab w:val="left" w:pos="1560"/>
        </w:tabs>
        <w:spacing w:line="262" w:lineRule="auto"/>
        <w:jc w:val="both"/>
        <w:rPr>
          <w:i/>
          <w:sz w:val="24"/>
          <w:szCs w:val="24"/>
        </w:rPr>
      </w:pPr>
      <w:r w:rsidRPr="00171F75">
        <w:rPr>
          <w:sz w:val="24"/>
          <w:szCs w:val="24"/>
        </w:rPr>
        <w:tab/>
        <w:t xml:space="preserve">12.2. </w:t>
      </w:r>
      <w:r w:rsidR="00917790" w:rsidRPr="00171F75">
        <w:rPr>
          <w:sz w:val="24"/>
          <w:szCs w:val="24"/>
        </w:rPr>
        <w:t>Во всем, что не урегулировано Договором, Стороны руководствуются действующим законодательством РФ.</w:t>
      </w:r>
    </w:p>
    <w:p w14:paraId="5FA01C9D" w14:textId="77777777" w:rsidR="00917790" w:rsidRPr="00171F75" w:rsidRDefault="006C5EDF" w:rsidP="00104CB9">
      <w:pPr>
        <w:tabs>
          <w:tab w:val="left" w:pos="709"/>
          <w:tab w:val="left" w:pos="1560"/>
        </w:tabs>
        <w:spacing w:line="262" w:lineRule="auto"/>
        <w:jc w:val="both"/>
        <w:rPr>
          <w:i/>
          <w:sz w:val="24"/>
          <w:szCs w:val="24"/>
        </w:rPr>
      </w:pPr>
      <w:r w:rsidRPr="00171F75">
        <w:rPr>
          <w:sz w:val="24"/>
          <w:szCs w:val="24"/>
        </w:rPr>
        <w:tab/>
        <w:t xml:space="preserve">12.3. </w:t>
      </w:r>
      <w:r w:rsidR="00917790" w:rsidRPr="00171F75">
        <w:rPr>
          <w:sz w:val="24"/>
          <w:szCs w:val="24"/>
        </w:rPr>
        <w:t>Сторона не вправе осуществить уступку прав по Договору без письменного согласия другой Стороны.</w:t>
      </w:r>
    </w:p>
    <w:p w14:paraId="1C76A0BC" w14:textId="70D90670" w:rsidR="00917790" w:rsidRPr="005115F5" w:rsidRDefault="006C5EDF" w:rsidP="00104CB9">
      <w:pPr>
        <w:tabs>
          <w:tab w:val="left" w:pos="709"/>
          <w:tab w:val="left" w:pos="1560"/>
        </w:tabs>
        <w:spacing w:line="262" w:lineRule="auto"/>
        <w:jc w:val="both"/>
        <w:rPr>
          <w:i/>
          <w:color w:val="FF0000"/>
          <w:sz w:val="24"/>
          <w:szCs w:val="24"/>
        </w:rPr>
      </w:pPr>
      <w:r w:rsidRPr="00171F75">
        <w:rPr>
          <w:sz w:val="24"/>
          <w:szCs w:val="24"/>
        </w:rPr>
        <w:tab/>
        <w:t xml:space="preserve">12.4. </w:t>
      </w:r>
      <w:r w:rsidR="00917790" w:rsidRPr="00171F75">
        <w:rPr>
          <w:sz w:val="24"/>
          <w:szCs w:val="24"/>
        </w:rPr>
        <w:t xml:space="preserve">Обмен документацией производится путем обмена письменными сообщениями, подписанными полномочными лицами и передаваемыми по почте или с помощью средств факсимильной, электронной связи. Документы, переданные с помощью средств факсимильной, электронной связи, обладают юридической силой при условии последующего обмена в течение 5 (пяти) </w:t>
      </w:r>
      <w:r w:rsidR="003D5DC0" w:rsidRPr="00171F75">
        <w:rPr>
          <w:sz w:val="24"/>
          <w:szCs w:val="24"/>
        </w:rPr>
        <w:t xml:space="preserve">календарных </w:t>
      </w:r>
      <w:r w:rsidR="00917790" w:rsidRPr="00171F75">
        <w:rPr>
          <w:sz w:val="24"/>
          <w:szCs w:val="24"/>
        </w:rPr>
        <w:t xml:space="preserve">дней с даты отправки документа посредством факсимильной или электронной связи подлинными экземплярами документов на бумажных носителях. Документы на бумажных носителях отправляются Покупателю по адресу для входящей корреспонденции: </w:t>
      </w:r>
      <w:r w:rsidR="004A59E6">
        <w:rPr>
          <w:sz w:val="24"/>
          <w:szCs w:val="24"/>
        </w:rPr>
        <w:t>347928, Россия, Ростовская область, г. Таганрог, ул. Ленина, 220.</w:t>
      </w:r>
    </w:p>
    <w:p w14:paraId="0E0113C8" w14:textId="77777777" w:rsidR="00917790" w:rsidRPr="00171F75" w:rsidRDefault="0090684B" w:rsidP="00104CB9">
      <w:pPr>
        <w:tabs>
          <w:tab w:val="left" w:pos="709"/>
          <w:tab w:val="left" w:pos="1560"/>
        </w:tabs>
        <w:spacing w:line="262" w:lineRule="auto"/>
        <w:jc w:val="both"/>
        <w:rPr>
          <w:sz w:val="24"/>
          <w:szCs w:val="24"/>
        </w:rPr>
      </w:pPr>
      <w:r w:rsidRPr="00171F75">
        <w:rPr>
          <w:i/>
          <w:sz w:val="24"/>
          <w:szCs w:val="24"/>
        </w:rPr>
        <w:tab/>
      </w:r>
      <w:r w:rsidRPr="00171F75">
        <w:rPr>
          <w:sz w:val="24"/>
          <w:szCs w:val="24"/>
        </w:rPr>
        <w:t xml:space="preserve">12.5. </w:t>
      </w:r>
      <w:r w:rsidR="00917790" w:rsidRPr="00171F75">
        <w:rPr>
          <w:sz w:val="24"/>
          <w:szCs w:val="24"/>
        </w:rPr>
        <w:t>Условия Договора конфиденциальны и не подлежат разглашению. В случае разглашения конфиденциальной информации виновная Сторона обязана возместить потерпевшей Стороне возникшие в связи с этим убытки.</w:t>
      </w:r>
    </w:p>
    <w:p w14:paraId="5A609E12" w14:textId="77777777" w:rsidR="00115C80" w:rsidRPr="00171F75" w:rsidRDefault="00115C80" w:rsidP="00104CB9">
      <w:pPr>
        <w:tabs>
          <w:tab w:val="left" w:pos="567"/>
          <w:tab w:val="left" w:pos="1134"/>
          <w:tab w:val="left" w:pos="1560"/>
        </w:tabs>
        <w:spacing w:line="262" w:lineRule="auto"/>
        <w:ind w:firstLine="709"/>
        <w:jc w:val="both"/>
        <w:rPr>
          <w:sz w:val="24"/>
          <w:szCs w:val="24"/>
        </w:rPr>
      </w:pPr>
      <w:r w:rsidRPr="00171F75">
        <w:rPr>
          <w:sz w:val="24"/>
          <w:szCs w:val="24"/>
        </w:rPr>
        <w:t>В случае, если выполнение условий настоящего Договора потребует передачи информации, составляющей коммерческую тайну и иной конфиденциальной информации, составляющей коммерческую тайну и иной конфиденциальной информации одной из Сторон другой Стороне.</w:t>
      </w:r>
    </w:p>
    <w:p w14:paraId="479CFE24" w14:textId="77777777" w:rsidR="00115C80" w:rsidRPr="00171F75" w:rsidRDefault="00115C80" w:rsidP="00104CB9">
      <w:pPr>
        <w:tabs>
          <w:tab w:val="left" w:pos="1418"/>
          <w:tab w:val="left" w:pos="1560"/>
        </w:tabs>
        <w:spacing w:line="262" w:lineRule="auto"/>
        <w:ind w:firstLine="709"/>
        <w:jc w:val="both"/>
        <w:rPr>
          <w:sz w:val="24"/>
          <w:szCs w:val="24"/>
        </w:rPr>
      </w:pPr>
      <w:r w:rsidRPr="00171F75">
        <w:rPr>
          <w:sz w:val="24"/>
          <w:szCs w:val="24"/>
        </w:rPr>
        <w:t xml:space="preserve">Передача и использование Сторонами по настоящему договору информации, составляющей коммерческую тайну, и иных сведений конфиденциального характера </w:t>
      </w:r>
      <w:r w:rsidRPr="00171F75">
        <w:rPr>
          <w:sz w:val="24"/>
          <w:szCs w:val="24"/>
        </w:rPr>
        <w:lastRenderedPageBreak/>
        <w:t>осуществляется в соответствии с заключенным между Сторонами соглашением о конфиденциальности.</w:t>
      </w:r>
    </w:p>
    <w:p w14:paraId="6CCE909B" w14:textId="77777777" w:rsidR="00917790" w:rsidRPr="00171F75" w:rsidRDefault="0090684B" w:rsidP="00104CB9">
      <w:pPr>
        <w:tabs>
          <w:tab w:val="left" w:pos="709"/>
          <w:tab w:val="left" w:pos="1560"/>
        </w:tabs>
        <w:spacing w:line="262" w:lineRule="auto"/>
        <w:jc w:val="both"/>
        <w:rPr>
          <w:i/>
          <w:sz w:val="24"/>
          <w:szCs w:val="24"/>
        </w:rPr>
      </w:pPr>
      <w:r w:rsidRPr="00171F75">
        <w:rPr>
          <w:sz w:val="24"/>
          <w:szCs w:val="24"/>
        </w:rPr>
        <w:tab/>
        <w:t xml:space="preserve">12.6. </w:t>
      </w:r>
      <w:r w:rsidR="00115C80" w:rsidRPr="00171F75">
        <w:rPr>
          <w:sz w:val="24"/>
          <w:szCs w:val="24"/>
        </w:rPr>
        <w:t xml:space="preserve">В случае изменения места нахождения или почтового адреса, платежных реквизитов, в случае реорганизации, а также возникновения иных обстоятельств, способных повлиять на выполнение Стороной своих обязательств по Договору, она обязана письменно в течение 3 (трех) </w:t>
      </w:r>
      <w:r w:rsidR="003D5DC0" w:rsidRPr="00171F75">
        <w:rPr>
          <w:sz w:val="24"/>
          <w:szCs w:val="24"/>
        </w:rPr>
        <w:t xml:space="preserve">календарных </w:t>
      </w:r>
      <w:r w:rsidR="00115C80" w:rsidRPr="00171F75">
        <w:rPr>
          <w:sz w:val="24"/>
          <w:szCs w:val="24"/>
        </w:rPr>
        <w:t>дней с даты таких изменений известить об этом другую Сторону с одновременным представлением подтверждающих документов.</w:t>
      </w:r>
    </w:p>
    <w:p w14:paraId="4B8E68DE" w14:textId="77777777" w:rsidR="00115C80" w:rsidRPr="00171F75" w:rsidRDefault="0090684B" w:rsidP="00104CB9">
      <w:pPr>
        <w:tabs>
          <w:tab w:val="left" w:pos="709"/>
          <w:tab w:val="left" w:pos="1560"/>
        </w:tabs>
        <w:spacing w:line="262" w:lineRule="auto"/>
        <w:jc w:val="both"/>
        <w:rPr>
          <w:i/>
          <w:sz w:val="24"/>
          <w:szCs w:val="24"/>
        </w:rPr>
      </w:pPr>
      <w:r w:rsidRPr="00171F75">
        <w:rPr>
          <w:sz w:val="24"/>
          <w:szCs w:val="24"/>
        </w:rPr>
        <w:tab/>
        <w:t xml:space="preserve">12.7. </w:t>
      </w:r>
      <w:r w:rsidR="00115C80" w:rsidRPr="00171F75">
        <w:rPr>
          <w:sz w:val="24"/>
          <w:szCs w:val="24"/>
        </w:rPr>
        <w:t>Все действия, совершенные Сторонами по старым платежным реквизитам и иным данным до поступления уведомлений об их изменении, считаются исполненными надлежащим образом.</w:t>
      </w:r>
    </w:p>
    <w:p w14:paraId="3159EF7B" w14:textId="77777777" w:rsidR="00115C80" w:rsidRPr="00171F75" w:rsidRDefault="0090684B" w:rsidP="00104CB9">
      <w:pPr>
        <w:tabs>
          <w:tab w:val="left" w:pos="709"/>
          <w:tab w:val="left" w:pos="1560"/>
        </w:tabs>
        <w:spacing w:line="262" w:lineRule="auto"/>
        <w:jc w:val="both"/>
        <w:rPr>
          <w:i/>
          <w:sz w:val="24"/>
          <w:szCs w:val="24"/>
        </w:rPr>
      </w:pPr>
      <w:r w:rsidRPr="00171F75">
        <w:rPr>
          <w:sz w:val="24"/>
          <w:szCs w:val="24"/>
        </w:rPr>
        <w:tab/>
        <w:t xml:space="preserve">12.8. </w:t>
      </w:r>
      <w:r w:rsidR="00115C80" w:rsidRPr="00171F75">
        <w:rPr>
          <w:sz w:val="24"/>
          <w:szCs w:val="24"/>
        </w:rPr>
        <w:t>Любые изменения и дополнения к Договору совершаются в письменном виде и подписываются уполномоченными представителями Сторон.</w:t>
      </w:r>
    </w:p>
    <w:p w14:paraId="62450B90" w14:textId="77777777" w:rsidR="00115C80" w:rsidRPr="00171F75" w:rsidRDefault="0090684B" w:rsidP="00104CB9">
      <w:pPr>
        <w:tabs>
          <w:tab w:val="left" w:pos="709"/>
          <w:tab w:val="left" w:pos="1560"/>
        </w:tabs>
        <w:spacing w:line="262" w:lineRule="auto"/>
        <w:jc w:val="both"/>
        <w:rPr>
          <w:i/>
          <w:sz w:val="24"/>
          <w:szCs w:val="24"/>
        </w:rPr>
      </w:pPr>
      <w:r w:rsidRPr="00171F75">
        <w:rPr>
          <w:sz w:val="24"/>
          <w:szCs w:val="24"/>
        </w:rPr>
        <w:tab/>
        <w:t xml:space="preserve">12.9. </w:t>
      </w:r>
      <w:r w:rsidR="00115C80" w:rsidRPr="00171F75">
        <w:rPr>
          <w:sz w:val="24"/>
          <w:szCs w:val="24"/>
        </w:rPr>
        <w:t>Подписанием Договора Стороны подтверждают, что им выполнены все действия и соблюдены все формальные требования действующего законодательства и их учредительных документов, необходимые для заключения Договора.</w:t>
      </w:r>
    </w:p>
    <w:p w14:paraId="0DD970E7" w14:textId="77777777" w:rsidR="008F7825" w:rsidRPr="00171F75" w:rsidRDefault="0090684B" w:rsidP="008F7825">
      <w:pPr>
        <w:tabs>
          <w:tab w:val="left" w:pos="709"/>
          <w:tab w:val="left" w:pos="1560"/>
        </w:tabs>
        <w:spacing w:line="262" w:lineRule="auto"/>
        <w:jc w:val="both"/>
        <w:rPr>
          <w:sz w:val="24"/>
          <w:szCs w:val="24"/>
        </w:rPr>
      </w:pPr>
      <w:r w:rsidRPr="00171F75">
        <w:rPr>
          <w:sz w:val="24"/>
          <w:szCs w:val="24"/>
        </w:rPr>
        <w:tab/>
        <w:t xml:space="preserve">12.10. </w:t>
      </w:r>
      <w:r w:rsidR="008F7825" w:rsidRPr="00171F75">
        <w:rPr>
          <w:sz w:val="24"/>
          <w:szCs w:val="24"/>
        </w:rPr>
        <w:t>Недействительность каких-либо положений Договора не влечет недействительности прочих его частей.</w:t>
      </w:r>
    </w:p>
    <w:p w14:paraId="69CCFC5F" w14:textId="77777777" w:rsidR="00115C80" w:rsidRPr="00171F75" w:rsidRDefault="007A644A" w:rsidP="008F7825">
      <w:pPr>
        <w:tabs>
          <w:tab w:val="left" w:pos="709"/>
          <w:tab w:val="left" w:pos="1560"/>
        </w:tabs>
        <w:spacing w:line="262" w:lineRule="auto"/>
        <w:jc w:val="both"/>
        <w:rPr>
          <w:szCs w:val="24"/>
        </w:rPr>
      </w:pPr>
      <w:r w:rsidRPr="00171F75">
        <w:rPr>
          <w:sz w:val="24"/>
          <w:szCs w:val="24"/>
        </w:rPr>
        <w:tab/>
      </w:r>
      <w:r w:rsidR="008F7825" w:rsidRPr="00171F75">
        <w:rPr>
          <w:sz w:val="24"/>
          <w:szCs w:val="24"/>
        </w:rPr>
        <w:t>Сторонами достигнуто соглашение о том, что все условия настоящего Договора являются существенными</w:t>
      </w:r>
      <w:r w:rsidR="00115C80" w:rsidRPr="00171F75">
        <w:rPr>
          <w:sz w:val="24"/>
          <w:szCs w:val="24"/>
        </w:rPr>
        <w:t>.</w:t>
      </w:r>
    </w:p>
    <w:p w14:paraId="77FABA06" w14:textId="77777777" w:rsidR="002E53A5" w:rsidRPr="00171F75" w:rsidRDefault="002E53A5" w:rsidP="00C0042C">
      <w:pPr>
        <w:tabs>
          <w:tab w:val="left" w:pos="709"/>
          <w:tab w:val="left" w:pos="1560"/>
        </w:tabs>
        <w:spacing w:line="262" w:lineRule="auto"/>
        <w:jc w:val="both"/>
        <w:rPr>
          <w:sz w:val="24"/>
          <w:szCs w:val="24"/>
        </w:rPr>
      </w:pPr>
      <w:r w:rsidRPr="00171F75">
        <w:rPr>
          <w:sz w:val="24"/>
          <w:szCs w:val="24"/>
        </w:rPr>
        <w:t xml:space="preserve">  </w:t>
      </w:r>
      <w:r w:rsidR="0090684B" w:rsidRPr="00171F75">
        <w:rPr>
          <w:sz w:val="24"/>
          <w:szCs w:val="24"/>
        </w:rPr>
        <w:tab/>
      </w:r>
      <w:r w:rsidR="00C0042C" w:rsidRPr="008018E5">
        <w:rPr>
          <w:sz w:val="24"/>
          <w:szCs w:val="24"/>
        </w:rPr>
        <w:t xml:space="preserve"> </w:t>
      </w:r>
      <w:r w:rsidRPr="008018E5">
        <w:rPr>
          <w:sz w:val="24"/>
          <w:szCs w:val="24"/>
        </w:rPr>
        <w:t>12.11</w:t>
      </w:r>
      <w:r w:rsidR="0090684B" w:rsidRPr="008018E5">
        <w:rPr>
          <w:sz w:val="24"/>
          <w:szCs w:val="24"/>
        </w:rPr>
        <w:t xml:space="preserve">. </w:t>
      </w:r>
      <w:r w:rsidRPr="008018E5">
        <w:rPr>
          <w:sz w:val="24"/>
          <w:szCs w:val="24"/>
        </w:rPr>
        <w:t xml:space="preserve">При заключении настоящего Договора Поставщик обязан предоставить Покупателю информацию о цепочке собственников, включая бенефициаров (в том числе конечных), и/или исполнительных органах Поставщика, в документарном </w:t>
      </w:r>
      <w:r w:rsidRPr="00171F75">
        <w:rPr>
          <w:sz w:val="24"/>
          <w:szCs w:val="24"/>
        </w:rPr>
        <w:t>виде с подтверждающими документами по форм</w:t>
      </w:r>
      <w:r w:rsidR="00477245" w:rsidRPr="00171F75">
        <w:rPr>
          <w:sz w:val="24"/>
          <w:szCs w:val="24"/>
        </w:rPr>
        <w:t>е, установленной в Приложении №</w:t>
      </w:r>
      <w:r w:rsidR="006B3E07">
        <w:rPr>
          <w:sz w:val="24"/>
          <w:szCs w:val="24"/>
        </w:rPr>
        <w:t xml:space="preserve"> 3</w:t>
      </w:r>
      <w:r w:rsidRPr="00171F75">
        <w:rPr>
          <w:sz w:val="24"/>
          <w:szCs w:val="24"/>
        </w:rPr>
        <w:t xml:space="preserve"> к настоящему Договору. </w:t>
      </w:r>
    </w:p>
    <w:p w14:paraId="68BF7F7F" w14:textId="61BAE326" w:rsidR="002E53A5" w:rsidRPr="00171F75" w:rsidRDefault="002E53A5" w:rsidP="00C0042C">
      <w:pPr>
        <w:tabs>
          <w:tab w:val="left" w:pos="709"/>
          <w:tab w:val="left" w:pos="1560"/>
        </w:tabs>
        <w:spacing w:line="262" w:lineRule="auto"/>
        <w:jc w:val="both"/>
        <w:rPr>
          <w:sz w:val="24"/>
          <w:szCs w:val="24"/>
        </w:rPr>
      </w:pPr>
      <w:r w:rsidRPr="00171F75">
        <w:rPr>
          <w:sz w:val="24"/>
          <w:szCs w:val="24"/>
        </w:rPr>
        <w:tab/>
        <w:t xml:space="preserve">Информация также направляется на электронный адрес </w:t>
      </w:r>
      <w:r w:rsidR="00446F8A" w:rsidRPr="00446F8A">
        <w:rPr>
          <w:sz w:val="24"/>
          <w:szCs w:val="24"/>
        </w:rPr>
        <w:t>postmaster@tkz.su</w:t>
      </w:r>
      <w:r w:rsidRPr="00171F75">
        <w:rPr>
          <w:sz w:val="24"/>
          <w:szCs w:val="24"/>
        </w:rPr>
        <w:t xml:space="preserve"> в формате *pdf и MS Excel, при этом обязательно последующее направление информации в адрес Покупателя в документарном виде в течение 15 (Пятнадцати) рабочих дней с даты заключения Договора. </w:t>
      </w:r>
    </w:p>
    <w:p w14:paraId="158B2D24" w14:textId="253882A2" w:rsidR="002E53A5" w:rsidRPr="00171F75" w:rsidRDefault="002E53A5" w:rsidP="00C0042C">
      <w:pPr>
        <w:tabs>
          <w:tab w:val="left" w:pos="709"/>
          <w:tab w:val="left" w:pos="1560"/>
        </w:tabs>
        <w:spacing w:line="262" w:lineRule="auto"/>
        <w:jc w:val="both"/>
        <w:rPr>
          <w:sz w:val="24"/>
          <w:szCs w:val="24"/>
        </w:rPr>
      </w:pPr>
      <w:r w:rsidRPr="00171F75">
        <w:rPr>
          <w:sz w:val="24"/>
          <w:szCs w:val="24"/>
        </w:rPr>
        <w:tab/>
        <w:t>В случае изменений в цепочке собственников Поставщика, включая бенефициаров (в том числе конечных), и/или в исполнительных органах Поставщика, последний представляет Покупателю информацию об изменениях по электронному адресу office@tergeh.ru в течение 3 (трех) рабочих дней после таких изменений, с подтверждением соответствующими документами.</w:t>
      </w:r>
    </w:p>
    <w:p w14:paraId="174F772D" w14:textId="77777777" w:rsidR="002E53A5" w:rsidRPr="00171F75" w:rsidRDefault="002E53A5" w:rsidP="00C0042C">
      <w:pPr>
        <w:tabs>
          <w:tab w:val="left" w:pos="709"/>
          <w:tab w:val="left" w:pos="1560"/>
        </w:tabs>
        <w:spacing w:line="262" w:lineRule="auto"/>
        <w:jc w:val="both"/>
        <w:rPr>
          <w:sz w:val="24"/>
          <w:szCs w:val="24"/>
        </w:rPr>
      </w:pPr>
      <w:r w:rsidRPr="00171F75">
        <w:rPr>
          <w:sz w:val="24"/>
          <w:szCs w:val="24"/>
        </w:rPr>
        <w:tab/>
        <w:t>В течение 15 (Пятнадцати) рабочих дней с даты указанных в предыдущем абзаце изменений Поставщик обязуется направить Покупателю указанную в предыдущем абзаце информацию в документа</w:t>
      </w:r>
      <w:r w:rsidR="00477245" w:rsidRPr="00171F75">
        <w:rPr>
          <w:sz w:val="24"/>
          <w:szCs w:val="24"/>
        </w:rPr>
        <w:t xml:space="preserve">рном виде по форме </w:t>
      </w:r>
      <w:r w:rsidR="00477245" w:rsidRPr="00446F8A">
        <w:rPr>
          <w:sz w:val="24"/>
          <w:szCs w:val="24"/>
        </w:rPr>
        <w:t>Приложения №</w:t>
      </w:r>
      <w:r w:rsidR="006B3E07" w:rsidRPr="00446F8A">
        <w:rPr>
          <w:sz w:val="24"/>
          <w:szCs w:val="24"/>
        </w:rPr>
        <w:t xml:space="preserve"> 3</w:t>
      </w:r>
      <w:r w:rsidRPr="005115F5">
        <w:rPr>
          <w:color w:val="FF0000"/>
          <w:sz w:val="24"/>
          <w:szCs w:val="24"/>
        </w:rPr>
        <w:t xml:space="preserve"> </w:t>
      </w:r>
      <w:r w:rsidRPr="00171F75">
        <w:rPr>
          <w:sz w:val="24"/>
          <w:szCs w:val="24"/>
        </w:rPr>
        <w:t>к настоящему Договору.</w:t>
      </w:r>
    </w:p>
    <w:p w14:paraId="5E9BBC8F" w14:textId="77777777" w:rsidR="00115C80" w:rsidRPr="00171F75" w:rsidRDefault="002E53A5" w:rsidP="002E53A5">
      <w:pPr>
        <w:tabs>
          <w:tab w:val="left" w:pos="709"/>
          <w:tab w:val="left" w:pos="1560"/>
        </w:tabs>
        <w:spacing w:line="262" w:lineRule="auto"/>
        <w:jc w:val="both"/>
        <w:rPr>
          <w:sz w:val="24"/>
          <w:szCs w:val="24"/>
        </w:rPr>
      </w:pPr>
      <w:r w:rsidRPr="00171F75">
        <w:rPr>
          <w:sz w:val="24"/>
          <w:szCs w:val="24"/>
        </w:rPr>
        <w:tab/>
        <w:t>В случае непредставления указанной в п. 12.11 информации Покупатель вправе в одностороннем внесудебном порядке отказаться от исполнения Договора, расторгнуть настоящий Договор. В этом случае настоящий Договор считается расторгнутым с даты получения Поставщиком письменного уведомления Покупателя об отказе от исполнения договора или с иной даты, указанной в таком уведомлении</w:t>
      </w:r>
      <w:r w:rsidR="00115C80" w:rsidRPr="00171F75">
        <w:rPr>
          <w:sz w:val="24"/>
          <w:szCs w:val="24"/>
        </w:rPr>
        <w:t>.</w:t>
      </w:r>
      <w:r w:rsidR="00C0042C" w:rsidRPr="00171F75">
        <w:rPr>
          <w:sz w:val="24"/>
          <w:szCs w:val="24"/>
        </w:rPr>
        <w:t xml:space="preserve"> </w:t>
      </w:r>
    </w:p>
    <w:p w14:paraId="179D912B" w14:textId="77777777" w:rsidR="00C0042C" w:rsidRPr="00171F75" w:rsidRDefault="00C0042C" w:rsidP="00C0042C">
      <w:pPr>
        <w:tabs>
          <w:tab w:val="left" w:pos="709"/>
          <w:tab w:val="left" w:pos="1560"/>
        </w:tabs>
        <w:spacing w:line="262" w:lineRule="auto"/>
        <w:ind w:firstLine="567"/>
        <w:jc w:val="both"/>
        <w:rPr>
          <w:sz w:val="24"/>
          <w:szCs w:val="24"/>
        </w:rPr>
      </w:pPr>
      <w:r w:rsidRPr="00171F75">
        <w:rPr>
          <w:sz w:val="24"/>
          <w:szCs w:val="24"/>
        </w:rPr>
        <w:t>12.12. Если какое-либо положение Договора признано недействительным в соответствии с действующим законодательством,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договориться о внесении соответствующих изменений в Договор</w:t>
      </w:r>
    </w:p>
    <w:p w14:paraId="12D6E296" w14:textId="77777777" w:rsidR="00115C80" w:rsidRPr="00171F75" w:rsidRDefault="0090684B" w:rsidP="00C0042C">
      <w:pPr>
        <w:tabs>
          <w:tab w:val="left" w:pos="0"/>
        </w:tabs>
        <w:spacing w:line="262" w:lineRule="auto"/>
        <w:ind w:firstLine="567"/>
        <w:jc w:val="both"/>
        <w:rPr>
          <w:sz w:val="24"/>
          <w:szCs w:val="24"/>
        </w:rPr>
      </w:pPr>
      <w:r w:rsidRPr="00171F75">
        <w:rPr>
          <w:sz w:val="24"/>
          <w:szCs w:val="24"/>
        </w:rPr>
        <w:t>1</w:t>
      </w:r>
      <w:r w:rsidR="00C0042C" w:rsidRPr="00171F75">
        <w:rPr>
          <w:sz w:val="24"/>
          <w:szCs w:val="24"/>
        </w:rPr>
        <w:t>2.13</w:t>
      </w:r>
      <w:r w:rsidRPr="00171F75">
        <w:rPr>
          <w:sz w:val="24"/>
          <w:szCs w:val="24"/>
        </w:rPr>
        <w:t xml:space="preserve">. </w:t>
      </w:r>
      <w:r w:rsidR="00115C80" w:rsidRPr="00171F75">
        <w:rPr>
          <w:sz w:val="24"/>
          <w:szCs w:val="24"/>
        </w:rPr>
        <w:t xml:space="preserve">Договор составлен в 2 (двух) экземплярах, равных </w:t>
      </w:r>
      <w:r w:rsidR="00351072" w:rsidRPr="00171F75">
        <w:rPr>
          <w:sz w:val="24"/>
          <w:szCs w:val="24"/>
        </w:rPr>
        <w:t xml:space="preserve">по юридической силе, по одному </w:t>
      </w:r>
      <w:r w:rsidR="00115C80" w:rsidRPr="00171F75">
        <w:rPr>
          <w:sz w:val="24"/>
          <w:szCs w:val="24"/>
        </w:rPr>
        <w:t>для каждой из Сторон.</w:t>
      </w:r>
    </w:p>
    <w:p w14:paraId="58BF3E4D" w14:textId="77777777" w:rsidR="00DC79B0" w:rsidRPr="00171F75" w:rsidRDefault="0090684B" w:rsidP="00C0042C">
      <w:pPr>
        <w:tabs>
          <w:tab w:val="left" w:pos="709"/>
          <w:tab w:val="left" w:pos="1560"/>
        </w:tabs>
        <w:spacing w:line="262" w:lineRule="auto"/>
        <w:ind w:firstLine="567"/>
        <w:jc w:val="both"/>
        <w:rPr>
          <w:sz w:val="24"/>
          <w:szCs w:val="24"/>
        </w:rPr>
      </w:pPr>
      <w:r w:rsidRPr="00171F75">
        <w:rPr>
          <w:sz w:val="24"/>
          <w:szCs w:val="24"/>
        </w:rPr>
        <w:t>12.1</w:t>
      </w:r>
      <w:r w:rsidR="00C0042C" w:rsidRPr="00171F75">
        <w:rPr>
          <w:sz w:val="24"/>
          <w:szCs w:val="24"/>
        </w:rPr>
        <w:t>4</w:t>
      </w:r>
      <w:r w:rsidRPr="00171F75">
        <w:rPr>
          <w:sz w:val="24"/>
          <w:szCs w:val="24"/>
        </w:rPr>
        <w:t xml:space="preserve">. </w:t>
      </w:r>
      <w:r w:rsidR="00115C80" w:rsidRPr="00171F75">
        <w:rPr>
          <w:sz w:val="24"/>
          <w:szCs w:val="24"/>
        </w:rPr>
        <w:t xml:space="preserve">Все приложения, поименованные в настоящем договоре, являются неотъемлемой его частью. </w:t>
      </w:r>
    </w:p>
    <w:p w14:paraId="3BC5F773" w14:textId="77777777" w:rsidR="00115C80" w:rsidRPr="00446F8A" w:rsidRDefault="000D6E59" w:rsidP="0060651E">
      <w:pPr>
        <w:spacing w:line="262" w:lineRule="auto"/>
        <w:ind w:firstLine="700"/>
        <w:jc w:val="both"/>
        <w:rPr>
          <w:b/>
          <w:sz w:val="24"/>
          <w:szCs w:val="24"/>
        </w:rPr>
      </w:pPr>
      <w:r w:rsidRPr="00171F75">
        <w:rPr>
          <w:sz w:val="24"/>
          <w:szCs w:val="24"/>
        </w:rPr>
        <w:lastRenderedPageBreak/>
        <w:t xml:space="preserve"> </w:t>
      </w:r>
      <w:r w:rsidR="00DC79B0" w:rsidRPr="00446F8A">
        <w:rPr>
          <w:sz w:val="24"/>
          <w:szCs w:val="24"/>
        </w:rPr>
        <w:t xml:space="preserve">13.  </w:t>
      </w:r>
      <w:r w:rsidR="00DC79B0" w:rsidRPr="00446F8A">
        <w:rPr>
          <w:b/>
          <w:sz w:val="24"/>
          <w:szCs w:val="24"/>
        </w:rPr>
        <w:t>ПРИЛОЖЕНИЯ К ДОГОВОРУ</w:t>
      </w:r>
      <w:r w:rsidR="00115C80" w:rsidRPr="00446F8A">
        <w:rPr>
          <w:b/>
          <w:sz w:val="24"/>
          <w:szCs w:val="24"/>
        </w:rPr>
        <w:t>:</w:t>
      </w:r>
    </w:p>
    <w:p w14:paraId="34B2CAB3" w14:textId="77777777" w:rsidR="00E91105" w:rsidRPr="00171F75" w:rsidRDefault="00DC79B0" w:rsidP="00E91105">
      <w:pPr>
        <w:spacing w:line="262" w:lineRule="auto"/>
        <w:ind w:firstLine="700"/>
        <w:jc w:val="both"/>
        <w:rPr>
          <w:sz w:val="24"/>
          <w:szCs w:val="24"/>
        </w:rPr>
      </w:pPr>
      <w:r w:rsidRPr="00ED2B0B">
        <w:rPr>
          <w:sz w:val="24"/>
          <w:szCs w:val="24"/>
        </w:rPr>
        <w:t xml:space="preserve"> </w:t>
      </w:r>
      <w:r w:rsidR="00424946">
        <w:rPr>
          <w:sz w:val="24"/>
          <w:szCs w:val="24"/>
        </w:rPr>
        <w:t xml:space="preserve"> 13.1. </w:t>
      </w:r>
      <w:r w:rsidR="00E91105" w:rsidRPr="00171F75">
        <w:rPr>
          <w:sz w:val="24"/>
          <w:szCs w:val="24"/>
        </w:rPr>
        <w:t>Приложение №1 – Спецификация.</w:t>
      </w:r>
    </w:p>
    <w:p w14:paraId="4A16F949" w14:textId="77777777" w:rsidR="00E91105" w:rsidRPr="00171F75" w:rsidRDefault="00E91105" w:rsidP="00E91105">
      <w:pPr>
        <w:spacing w:line="262" w:lineRule="auto"/>
        <w:ind w:firstLine="709"/>
        <w:jc w:val="both"/>
        <w:rPr>
          <w:sz w:val="24"/>
          <w:szCs w:val="24"/>
        </w:rPr>
      </w:pPr>
      <w:r w:rsidRPr="00171F75">
        <w:rPr>
          <w:sz w:val="24"/>
          <w:szCs w:val="24"/>
        </w:rPr>
        <w:t xml:space="preserve"> 13.2.  Приложение №2 – </w:t>
      </w:r>
      <w:r w:rsidRPr="00424946">
        <w:rPr>
          <w:sz w:val="24"/>
          <w:szCs w:val="24"/>
        </w:rPr>
        <w:t>Техническое задание.</w:t>
      </w:r>
      <w:r w:rsidRPr="00171F75">
        <w:rPr>
          <w:sz w:val="24"/>
          <w:szCs w:val="24"/>
        </w:rPr>
        <w:t xml:space="preserve"> </w:t>
      </w:r>
    </w:p>
    <w:p w14:paraId="6E665190" w14:textId="0CA64D9E" w:rsidR="00E91105" w:rsidRPr="00171F75" w:rsidRDefault="00E91105" w:rsidP="00E91105">
      <w:pPr>
        <w:spacing w:line="262" w:lineRule="auto"/>
        <w:ind w:firstLine="709"/>
        <w:jc w:val="both"/>
        <w:rPr>
          <w:sz w:val="24"/>
          <w:szCs w:val="24"/>
        </w:rPr>
      </w:pPr>
      <w:r>
        <w:rPr>
          <w:sz w:val="24"/>
          <w:szCs w:val="24"/>
        </w:rPr>
        <w:t xml:space="preserve"> </w:t>
      </w:r>
      <w:r w:rsidRPr="00171F75">
        <w:rPr>
          <w:sz w:val="24"/>
          <w:szCs w:val="24"/>
        </w:rPr>
        <w:t>13.</w:t>
      </w:r>
      <w:r>
        <w:rPr>
          <w:sz w:val="24"/>
          <w:szCs w:val="24"/>
        </w:rPr>
        <w:t>3</w:t>
      </w:r>
      <w:r w:rsidR="00B70FBC">
        <w:rPr>
          <w:sz w:val="24"/>
          <w:szCs w:val="24"/>
        </w:rPr>
        <w:t>. Приложение №3</w:t>
      </w:r>
      <w:r w:rsidRPr="00171F75">
        <w:rPr>
          <w:sz w:val="24"/>
          <w:szCs w:val="24"/>
        </w:rPr>
        <w:t xml:space="preserve"> – Форма «Сведения об изменении информации о цепочке собственников, включая бенефициаров (в том числе конечных)</w:t>
      </w:r>
      <w:r w:rsidR="00072C4F">
        <w:rPr>
          <w:sz w:val="24"/>
          <w:szCs w:val="24"/>
        </w:rPr>
        <w:t>»</w:t>
      </w:r>
      <w:r w:rsidRPr="00171F75">
        <w:rPr>
          <w:sz w:val="24"/>
          <w:szCs w:val="24"/>
        </w:rPr>
        <w:t>.</w:t>
      </w:r>
    </w:p>
    <w:p w14:paraId="6653FEAA" w14:textId="77777777" w:rsidR="00E91105" w:rsidRPr="00171F75" w:rsidRDefault="00E91105" w:rsidP="00E91105">
      <w:pPr>
        <w:spacing w:line="262" w:lineRule="auto"/>
        <w:ind w:firstLine="709"/>
        <w:jc w:val="both"/>
        <w:rPr>
          <w:sz w:val="24"/>
          <w:szCs w:val="24"/>
        </w:rPr>
      </w:pPr>
      <w:r w:rsidRPr="00171F75">
        <w:rPr>
          <w:sz w:val="24"/>
          <w:szCs w:val="24"/>
        </w:rPr>
        <w:t>13.</w:t>
      </w:r>
      <w:r w:rsidR="00B70FBC">
        <w:rPr>
          <w:sz w:val="24"/>
          <w:szCs w:val="24"/>
        </w:rPr>
        <w:t>4</w:t>
      </w:r>
      <w:r w:rsidRPr="00171F75">
        <w:rPr>
          <w:sz w:val="24"/>
          <w:szCs w:val="24"/>
        </w:rPr>
        <w:t>.  Приложение №</w:t>
      </w:r>
      <w:r w:rsidR="00B70FBC">
        <w:rPr>
          <w:sz w:val="24"/>
          <w:szCs w:val="24"/>
        </w:rPr>
        <w:t>4</w:t>
      </w:r>
      <w:r w:rsidRPr="00171F75">
        <w:rPr>
          <w:sz w:val="24"/>
          <w:szCs w:val="24"/>
        </w:rPr>
        <w:t xml:space="preserve"> – Заверения сторон.</w:t>
      </w:r>
    </w:p>
    <w:p w14:paraId="3F5DBB9D" w14:textId="77777777" w:rsidR="00E91105" w:rsidRPr="00171F75" w:rsidRDefault="00B70FBC" w:rsidP="008462EC">
      <w:pPr>
        <w:spacing w:line="262" w:lineRule="auto"/>
        <w:ind w:firstLine="709"/>
        <w:jc w:val="both"/>
        <w:rPr>
          <w:sz w:val="24"/>
          <w:szCs w:val="24"/>
        </w:rPr>
      </w:pPr>
      <w:r>
        <w:rPr>
          <w:sz w:val="24"/>
          <w:szCs w:val="24"/>
        </w:rPr>
        <w:t>13.5</w:t>
      </w:r>
      <w:r w:rsidR="00E91105" w:rsidRPr="00171F75">
        <w:rPr>
          <w:sz w:val="24"/>
          <w:szCs w:val="24"/>
        </w:rPr>
        <w:t xml:space="preserve">. Приложение № </w:t>
      </w:r>
      <w:r>
        <w:rPr>
          <w:sz w:val="24"/>
          <w:szCs w:val="24"/>
        </w:rPr>
        <w:t>5</w:t>
      </w:r>
      <w:r w:rsidR="00E91105" w:rsidRPr="00171F75">
        <w:rPr>
          <w:sz w:val="24"/>
          <w:szCs w:val="24"/>
        </w:rPr>
        <w:t xml:space="preserve"> – Требования по охране труда, пожарной безопасности, промышленной безопасности и охране окружающей среды.</w:t>
      </w:r>
    </w:p>
    <w:p w14:paraId="09F3598B" w14:textId="1A201CAB" w:rsidR="00E91105" w:rsidRDefault="00E91105" w:rsidP="00E91105">
      <w:pPr>
        <w:spacing w:line="262" w:lineRule="auto"/>
        <w:ind w:firstLine="709"/>
        <w:jc w:val="both"/>
        <w:rPr>
          <w:sz w:val="24"/>
          <w:szCs w:val="24"/>
        </w:rPr>
      </w:pPr>
      <w:r w:rsidRPr="00171F75">
        <w:rPr>
          <w:sz w:val="24"/>
          <w:szCs w:val="24"/>
        </w:rPr>
        <w:t>13.</w:t>
      </w:r>
      <w:r w:rsidR="008462EC">
        <w:rPr>
          <w:sz w:val="24"/>
          <w:szCs w:val="24"/>
        </w:rPr>
        <w:t>6</w:t>
      </w:r>
      <w:r w:rsidRPr="00171F75">
        <w:rPr>
          <w:sz w:val="24"/>
          <w:szCs w:val="24"/>
        </w:rPr>
        <w:t>.  Приложение №</w:t>
      </w:r>
      <w:r w:rsidR="008462EC">
        <w:rPr>
          <w:sz w:val="24"/>
          <w:szCs w:val="24"/>
        </w:rPr>
        <w:t>6</w:t>
      </w:r>
      <w:r w:rsidRPr="00171F75">
        <w:rPr>
          <w:sz w:val="24"/>
          <w:szCs w:val="24"/>
        </w:rPr>
        <w:t xml:space="preserve"> – </w:t>
      </w:r>
      <w:r w:rsidR="00072C4F">
        <w:rPr>
          <w:sz w:val="24"/>
          <w:szCs w:val="24"/>
        </w:rPr>
        <w:t>Форма «</w:t>
      </w:r>
      <w:r w:rsidRPr="00171F75">
        <w:rPr>
          <w:sz w:val="24"/>
          <w:szCs w:val="24"/>
        </w:rPr>
        <w:t>Перечень контрагентов</w:t>
      </w:r>
      <w:r w:rsidR="00072C4F">
        <w:rPr>
          <w:sz w:val="24"/>
          <w:szCs w:val="24"/>
        </w:rPr>
        <w:t>»</w:t>
      </w:r>
      <w:r w:rsidRPr="00171F75">
        <w:rPr>
          <w:sz w:val="24"/>
          <w:szCs w:val="24"/>
        </w:rPr>
        <w:t>.</w:t>
      </w:r>
    </w:p>
    <w:p w14:paraId="57BEE55D" w14:textId="016023A0" w:rsidR="00BE221C" w:rsidRDefault="00BE221C" w:rsidP="00BE221C">
      <w:pPr>
        <w:spacing w:line="262" w:lineRule="auto"/>
        <w:ind w:firstLine="709"/>
        <w:jc w:val="both"/>
        <w:rPr>
          <w:sz w:val="24"/>
          <w:szCs w:val="24"/>
        </w:rPr>
      </w:pPr>
      <w:r w:rsidRPr="00171F75">
        <w:rPr>
          <w:sz w:val="24"/>
          <w:szCs w:val="24"/>
        </w:rPr>
        <w:t>13.</w:t>
      </w:r>
      <w:r w:rsidR="008462EC">
        <w:rPr>
          <w:sz w:val="24"/>
          <w:szCs w:val="24"/>
        </w:rPr>
        <w:t>7</w:t>
      </w:r>
      <w:r w:rsidRPr="00171F75">
        <w:rPr>
          <w:sz w:val="24"/>
          <w:szCs w:val="24"/>
        </w:rPr>
        <w:t>.  Приложение №</w:t>
      </w:r>
      <w:r w:rsidR="008462EC">
        <w:rPr>
          <w:sz w:val="24"/>
          <w:szCs w:val="24"/>
        </w:rPr>
        <w:t>7</w:t>
      </w:r>
      <w:r w:rsidRPr="00171F75">
        <w:rPr>
          <w:sz w:val="24"/>
          <w:szCs w:val="24"/>
        </w:rPr>
        <w:t xml:space="preserve"> – </w:t>
      </w:r>
      <w:r w:rsidR="005E4E41" w:rsidRPr="005E4E41">
        <w:rPr>
          <w:sz w:val="24"/>
          <w:szCs w:val="24"/>
        </w:rPr>
        <w:t>Условия и порядок осуществления услуг по шеф-монтажу и шеф-наладке поставленного Оборудования</w:t>
      </w:r>
      <w:r w:rsidRPr="00171F75">
        <w:rPr>
          <w:sz w:val="24"/>
          <w:szCs w:val="24"/>
        </w:rPr>
        <w:t>.</w:t>
      </w:r>
    </w:p>
    <w:p w14:paraId="604367D2" w14:textId="2F6DA391" w:rsidR="00941A2D" w:rsidRDefault="00941A2D" w:rsidP="00BE221C">
      <w:pPr>
        <w:spacing w:line="262" w:lineRule="auto"/>
        <w:ind w:firstLine="709"/>
        <w:jc w:val="both"/>
        <w:rPr>
          <w:sz w:val="24"/>
          <w:szCs w:val="24"/>
        </w:rPr>
      </w:pPr>
      <w:r>
        <w:rPr>
          <w:sz w:val="24"/>
          <w:szCs w:val="24"/>
        </w:rPr>
        <w:t>13.8. Приложение №8 – Сроки предоставления Исходных данных.</w:t>
      </w:r>
    </w:p>
    <w:p w14:paraId="1C28B1E4" w14:textId="041E9B53" w:rsidR="00941A2D" w:rsidRDefault="00941A2D" w:rsidP="00BE221C">
      <w:pPr>
        <w:spacing w:line="262" w:lineRule="auto"/>
        <w:ind w:firstLine="709"/>
        <w:jc w:val="both"/>
        <w:rPr>
          <w:sz w:val="24"/>
          <w:szCs w:val="24"/>
        </w:rPr>
      </w:pPr>
      <w:r>
        <w:rPr>
          <w:sz w:val="24"/>
          <w:szCs w:val="24"/>
        </w:rPr>
        <w:t>13.9. Приложение №9 – Границы поставки.</w:t>
      </w:r>
    </w:p>
    <w:p w14:paraId="5171FFA5" w14:textId="77777777" w:rsidR="00BE221C" w:rsidRDefault="00BE221C" w:rsidP="00E91105">
      <w:pPr>
        <w:spacing w:line="262" w:lineRule="auto"/>
        <w:ind w:firstLine="709"/>
        <w:jc w:val="both"/>
        <w:rPr>
          <w:sz w:val="24"/>
          <w:szCs w:val="24"/>
        </w:rPr>
      </w:pPr>
    </w:p>
    <w:p w14:paraId="1D693522" w14:textId="77777777" w:rsidR="00B94172" w:rsidRDefault="00B94172" w:rsidP="0060651E">
      <w:pPr>
        <w:spacing w:line="262" w:lineRule="auto"/>
        <w:ind w:firstLine="709"/>
        <w:jc w:val="both"/>
        <w:rPr>
          <w:sz w:val="24"/>
          <w:szCs w:val="24"/>
        </w:rPr>
      </w:pPr>
    </w:p>
    <w:p w14:paraId="68282B2C" w14:textId="77777777" w:rsidR="00B94172" w:rsidRDefault="00B94172" w:rsidP="0060651E">
      <w:pPr>
        <w:spacing w:line="262" w:lineRule="auto"/>
        <w:ind w:firstLine="709"/>
        <w:jc w:val="both"/>
        <w:rPr>
          <w:sz w:val="24"/>
          <w:szCs w:val="24"/>
        </w:rPr>
      </w:pPr>
    </w:p>
    <w:p w14:paraId="680D1E4F" w14:textId="77777777" w:rsidR="00B94172" w:rsidRDefault="00B94172" w:rsidP="0060651E">
      <w:pPr>
        <w:spacing w:line="262" w:lineRule="auto"/>
        <w:ind w:firstLine="709"/>
        <w:jc w:val="both"/>
        <w:rPr>
          <w:sz w:val="24"/>
          <w:szCs w:val="24"/>
        </w:rPr>
      </w:pPr>
    </w:p>
    <w:p w14:paraId="5A50A90B" w14:textId="77777777" w:rsidR="00D96E72" w:rsidRPr="00171F75" w:rsidRDefault="003456A5" w:rsidP="0064433D">
      <w:pPr>
        <w:ind w:left="720"/>
        <w:jc w:val="center"/>
        <w:outlineLvl w:val="0"/>
        <w:rPr>
          <w:b/>
          <w:sz w:val="24"/>
          <w:szCs w:val="24"/>
        </w:rPr>
      </w:pPr>
      <w:r w:rsidRPr="00171F75">
        <w:rPr>
          <w:b/>
          <w:sz w:val="24"/>
          <w:szCs w:val="24"/>
        </w:rPr>
        <w:t>АДРЕСА</w:t>
      </w:r>
      <w:r w:rsidR="00682E64" w:rsidRPr="00171F75">
        <w:rPr>
          <w:b/>
          <w:sz w:val="24"/>
          <w:szCs w:val="24"/>
        </w:rPr>
        <w:t xml:space="preserve">, </w:t>
      </w:r>
      <w:r w:rsidRPr="00171F75">
        <w:rPr>
          <w:b/>
          <w:sz w:val="24"/>
          <w:szCs w:val="24"/>
        </w:rPr>
        <w:t>БАНКОВСКИЕ РЕКВИЗИТЫ</w:t>
      </w:r>
      <w:r w:rsidR="00BE3631" w:rsidRPr="00171F75">
        <w:rPr>
          <w:b/>
          <w:sz w:val="24"/>
          <w:szCs w:val="24"/>
        </w:rPr>
        <w:t xml:space="preserve"> </w:t>
      </w:r>
      <w:r w:rsidR="00682E64" w:rsidRPr="00171F75">
        <w:rPr>
          <w:b/>
          <w:sz w:val="24"/>
          <w:szCs w:val="24"/>
        </w:rPr>
        <w:t xml:space="preserve">И ПОДПИСИ </w:t>
      </w:r>
      <w:r w:rsidRPr="00171F75">
        <w:rPr>
          <w:b/>
          <w:sz w:val="24"/>
          <w:szCs w:val="24"/>
        </w:rPr>
        <w:t>СТОРОН</w:t>
      </w:r>
    </w:p>
    <w:p w14:paraId="6371FDDC" w14:textId="77777777" w:rsidR="00682E64" w:rsidRPr="00171F75" w:rsidRDefault="00682E64" w:rsidP="00682E64">
      <w:pPr>
        <w:jc w:val="center"/>
        <w:outlineLvl w:val="0"/>
        <w:rPr>
          <w:b/>
          <w:sz w:val="24"/>
          <w:szCs w:val="24"/>
        </w:rPr>
      </w:pPr>
    </w:p>
    <w:tbl>
      <w:tblPr>
        <w:tblW w:w="9803" w:type="dxa"/>
        <w:tblInd w:w="-142" w:type="dxa"/>
        <w:tblLayout w:type="fixed"/>
        <w:tblLook w:val="04A0" w:firstRow="1" w:lastRow="0" w:firstColumn="1" w:lastColumn="0" w:noHBand="0" w:noVBand="1"/>
      </w:tblPr>
      <w:tblGrid>
        <w:gridCol w:w="4898"/>
        <w:gridCol w:w="4905"/>
      </w:tblGrid>
      <w:tr w:rsidR="006F528B" w:rsidRPr="00171F75" w14:paraId="0EABC67B" w14:textId="77777777" w:rsidTr="002E53A5">
        <w:trPr>
          <w:trHeight w:val="4681"/>
        </w:trPr>
        <w:tc>
          <w:tcPr>
            <w:tcW w:w="4898" w:type="dxa"/>
          </w:tcPr>
          <w:p w14:paraId="2724CC39" w14:textId="77777777" w:rsidR="00682E64" w:rsidRPr="00171F75" w:rsidRDefault="00682E64" w:rsidP="0086648A">
            <w:pPr>
              <w:tabs>
                <w:tab w:val="left" w:pos="9781"/>
              </w:tabs>
              <w:ind w:right="50"/>
              <w:rPr>
                <w:b/>
                <w:bCs/>
                <w:sz w:val="24"/>
                <w:szCs w:val="24"/>
              </w:rPr>
            </w:pPr>
            <w:r w:rsidRPr="00171F75">
              <w:rPr>
                <w:b/>
                <w:bCs/>
                <w:sz w:val="24"/>
                <w:szCs w:val="24"/>
              </w:rPr>
              <w:t>ПОСТАВЩИК:</w:t>
            </w:r>
          </w:p>
          <w:p w14:paraId="367B0C32" w14:textId="7098899F" w:rsidR="00A72BF1" w:rsidRPr="00C77A8E" w:rsidRDefault="00A72BF1" w:rsidP="00B96C0D">
            <w:pPr>
              <w:tabs>
                <w:tab w:val="left" w:pos="9781"/>
              </w:tabs>
              <w:ind w:right="50"/>
              <w:rPr>
                <w:bCs/>
                <w:sz w:val="24"/>
                <w:szCs w:val="24"/>
                <w:lang w:val="en-US"/>
              </w:rPr>
            </w:pPr>
          </w:p>
        </w:tc>
        <w:tc>
          <w:tcPr>
            <w:tcW w:w="4905" w:type="dxa"/>
          </w:tcPr>
          <w:p w14:paraId="298FB8BA" w14:textId="77777777" w:rsidR="00682E64" w:rsidRPr="00171F75" w:rsidRDefault="00682E64" w:rsidP="00017B05">
            <w:pPr>
              <w:tabs>
                <w:tab w:val="left" w:pos="9781"/>
              </w:tabs>
              <w:ind w:right="50"/>
              <w:rPr>
                <w:b/>
                <w:bCs/>
                <w:sz w:val="24"/>
                <w:szCs w:val="24"/>
              </w:rPr>
            </w:pPr>
            <w:r w:rsidRPr="00171F75">
              <w:rPr>
                <w:b/>
                <w:bCs/>
                <w:sz w:val="24"/>
                <w:szCs w:val="24"/>
              </w:rPr>
              <w:t>ПОКУПАТЕЛЬ:</w:t>
            </w:r>
          </w:p>
          <w:p w14:paraId="2C79B862" w14:textId="77777777" w:rsidR="004B6B37" w:rsidRDefault="004B6B37" w:rsidP="004B6B37">
            <w:pPr>
              <w:tabs>
                <w:tab w:val="left" w:pos="9781"/>
              </w:tabs>
              <w:ind w:right="50"/>
              <w:rPr>
                <w:b/>
                <w:bCs/>
                <w:sz w:val="24"/>
                <w:szCs w:val="24"/>
              </w:rPr>
            </w:pPr>
            <w:r>
              <w:rPr>
                <w:b/>
                <w:bCs/>
                <w:sz w:val="24"/>
                <w:szCs w:val="24"/>
              </w:rPr>
              <w:t>ПАО ТКЗ «Красный котельщик»</w:t>
            </w:r>
          </w:p>
          <w:p w14:paraId="54A34232" w14:textId="77777777" w:rsidR="004B6B37" w:rsidRDefault="004B6B37" w:rsidP="004B6B37">
            <w:pPr>
              <w:tabs>
                <w:tab w:val="left" w:pos="9781"/>
              </w:tabs>
              <w:ind w:right="50"/>
              <w:rPr>
                <w:bCs/>
                <w:sz w:val="24"/>
                <w:szCs w:val="24"/>
              </w:rPr>
            </w:pPr>
            <w:r w:rsidRPr="00201F5D">
              <w:rPr>
                <w:bCs/>
                <w:sz w:val="24"/>
                <w:szCs w:val="24"/>
              </w:rPr>
              <w:t xml:space="preserve">Юридический адрес: </w:t>
            </w:r>
            <w:r>
              <w:rPr>
                <w:bCs/>
                <w:sz w:val="24"/>
                <w:szCs w:val="24"/>
              </w:rPr>
              <w:t>347928, Россия, Ростовская область, г. Таганрог, ул. Ленина, 220</w:t>
            </w:r>
          </w:p>
          <w:p w14:paraId="162F53A8" w14:textId="77777777" w:rsidR="004B6B37" w:rsidRDefault="004B6B37" w:rsidP="004B6B37">
            <w:pPr>
              <w:tabs>
                <w:tab w:val="left" w:pos="9781"/>
              </w:tabs>
              <w:ind w:right="50"/>
              <w:rPr>
                <w:bCs/>
                <w:sz w:val="24"/>
                <w:szCs w:val="24"/>
              </w:rPr>
            </w:pPr>
            <w:r>
              <w:rPr>
                <w:bCs/>
                <w:sz w:val="24"/>
                <w:szCs w:val="24"/>
              </w:rPr>
              <w:t>Почтовый адрес: 347928, Россия, Ростовская область, г. Таганрог, ул. Ленина, 220</w:t>
            </w:r>
          </w:p>
          <w:p w14:paraId="30A8FF31" w14:textId="77777777" w:rsidR="004B6B37" w:rsidRPr="004A59E6" w:rsidRDefault="004B6B37" w:rsidP="004B6B37">
            <w:pPr>
              <w:tabs>
                <w:tab w:val="left" w:pos="9781"/>
              </w:tabs>
              <w:ind w:right="50"/>
              <w:rPr>
                <w:sz w:val="24"/>
                <w:szCs w:val="24"/>
              </w:rPr>
            </w:pPr>
            <w:r w:rsidRPr="00171F75">
              <w:rPr>
                <w:sz w:val="24"/>
                <w:szCs w:val="24"/>
                <w:lang w:val="en-US"/>
              </w:rPr>
              <w:t>e</w:t>
            </w:r>
            <w:r w:rsidRPr="004A59E6">
              <w:rPr>
                <w:sz w:val="24"/>
                <w:szCs w:val="24"/>
              </w:rPr>
              <w:t>-</w:t>
            </w:r>
            <w:r w:rsidRPr="00171F75">
              <w:rPr>
                <w:sz w:val="24"/>
                <w:szCs w:val="24"/>
                <w:lang w:val="en-US"/>
              </w:rPr>
              <w:t>mail</w:t>
            </w:r>
            <w:r w:rsidRPr="004A59E6">
              <w:rPr>
                <w:sz w:val="24"/>
                <w:szCs w:val="24"/>
              </w:rPr>
              <w:t xml:space="preserve">: </w:t>
            </w:r>
            <w:r>
              <w:rPr>
                <w:sz w:val="24"/>
                <w:szCs w:val="24"/>
                <w:lang w:val="en-US"/>
              </w:rPr>
              <w:t>postmaster</w:t>
            </w:r>
            <w:r w:rsidRPr="004A59E6">
              <w:rPr>
                <w:sz w:val="24"/>
                <w:szCs w:val="24"/>
              </w:rPr>
              <w:t>@</w:t>
            </w:r>
            <w:r>
              <w:rPr>
                <w:sz w:val="24"/>
                <w:szCs w:val="24"/>
                <w:lang w:val="en-US"/>
              </w:rPr>
              <w:t>tkz</w:t>
            </w:r>
            <w:r w:rsidRPr="004A59E6">
              <w:rPr>
                <w:sz w:val="24"/>
                <w:szCs w:val="24"/>
              </w:rPr>
              <w:t>.</w:t>
            </w:r>
            <w:r>
              <w:rPr>
                <w:sz w:val="24"/>
                <w:szCs w:val="24"/>
                <w:lang w:val="en-US"/>
              </w:rPr>
              <w:t>su</w:t>
            </w:r>
          </w:p>
          <w:p w14:paraId="5E52C641" w14:textId="77777777" w:rsidR="004B6B37" w:rsidRPr="004A59E6" w:rsidRDefault="004B6B37" w:rsidP="004B6B37">
            <w:pPr>
              <w:tabs>
                <w:tab w:val="left" w:pos="9781"/>
              </w:tabs>
              <w:ind w:right="50"/>
              <w:rPr>
                <w:sz w:val="24"/>
                <w:szCs w:val="24"/>
              </w:rPr>
            </w:pPr>
            <w:r>
              <w:rPr>
                <w:sz w:val="24"/>
                <w:szCs w:val="24"/>
              </w:rPr>
              <w:t>ИНН</w:t>
            </w:r>
            <w:r w:rsidRPr="004A59E6">
              <w:rPr>
                <w:sz w:val="24"/>
                <w:szCs w:val="24"/>
              </w:rPr>
              <w:t xml:space="preserve"> 6154023009</w:t>
            </w:r>
          </w:p>
          <w:p w14:paraId="288C8215" w14:textId="77777777" w:rsidR="004B6B37" w:rsidRDefault="004B6B37" w:rsidP="004B6B37">
            <w:pPr>
              <w:tabs>
                <w:tab w:val="left" w:pos="9781"/>
              </w:tabs>
              <w:ind w:right="50"/>
              <w:rPr>
                <w:sz w:val="24"/>
                <w:szCs w:val="24"/>
              </w:rPr>
            </w:pPr>
            <w:r>
              <w:rPr>
                <w:sz w:val="24"/>
                <w:szCs w:val="24"/>
              </w:rPr>
              <w:t xml:space="preserve">КПП </w:t>
            </w:r>
            <w:r w:rsidRPr="00C77A8E">
              <w:rPr>
                <w:sz w:val="24"/>
                <w:szCs w:val="24"/>
              </w:rPr>
              <w:t>785050001</w:t>
            </w:r>
          </w:p>
          <w:p w14:paraId="31672AA2" w14:textId="77777777" w:rsidR="004B6B37" w:rsidRPr="007A354F" w:rsidRDefault="004B6B37" w:rsidP="004B6B37">
            <w:pPr>
              <w:tabs>
                <w:tab w:val="left" w:pos="9781"/>
              </w:tabs>
              <w:ind w:right="50"/>
              <w:rPr>
                <w:sz w:val="24"/>
                <w:szCs w:val="24"/>
              </w:rPr>
            </w:pPr>
            <w:r>
              <w:rPr>
                <w:sz w:val="24"/>
                <w:szCs w:val="24"/>
              </w:rPr>
              <w:t>ОГРН 1026102573562</w:t>
            </w:r>
          </w:p>
          <w:p w14:paraId="5DDB5BDF" w14:textId="77777777" w:rsidR="004B6B37" w:rsidRDefault="004B6B37" w:rsidP="004B6B37">
            <w:pPr>
              <w:tabs>
                <w:tab w:val="left" w:pos="9781"/>
              </w:tabs>
              <w:ind w:right="50"/>
              <w:rPr>
                <w:sz w:val="24"/>
                <w:szCs w:val="24"/>
              </w:rPr>
            </w:pPr>
            <w:r>
              <w:rPr>
                <w:sz w:val="24"/>
                <w:szCs w:val="24"/>
              </w:rPr>
              <w:t xml:space="preserve">р/с </w:t>
            </w:r>
            <w:r w:rsidRPr="00C77A8E">
              <w:rPr>
                <w:sz w:val="24"/>
                <w:szCs w:val="24"/>
              </w:rPr>
              <w:t>40702810830000000648</w:t>
            </w:r>
          </w:p>
          <w:p w14:paraId="43605DBE" w14:textId="59A90783" w:rsidR="004B6B37" w:rsidRPr="00C77A8E" w:rsidRDefault="004B6B37" w:rsidP="004B6B37">
            <w:pPr>
              <w:tabs>
                <w:tab w:val="left" w:pos="9781"/>
              </w:tabs>
              <w:ind w:right="50"/>
              <w:rPr>
                <w:sz w:val="24"/>
                <w:szCs w:val="24"/>
              </w:rPr>
            </w:pPr>
            <w:r>
              <w:rPr>
                <w:sz w:val="24"/>
                <w:szCs w:val="24"/>
              </w:rPr>
              <w:t>Фил</w:t>
            </w:r>
            <w:r w:rsidR="00446F8A">
              <w:rPr>
                <w:sz w:val="24"/>
                <w:szCs w:val="24"/>
              </w:rPr>
              <w:t>и</w:t>
            </w:r>
            <w:r>
              <w:rPr>
                <w:sz w:val="24"/>
                <w:szCs w:val="24"/>
              </w:rPr>
              <w:t>ал Банк ВТБ (ПАО) в г. Ростов-на-Дону</w:t>
            </w:r>
          </w:p>
          <w:p w14:paraId="62F912CB" w14:textId="77777777" w:rsidR="004B6B37" w:rsidRPr="00C77A8E" w:rsidRDefault="004B6B37" w:rsidP="004B6B37">
            <w:pPr>
              <w:tabs>
                <w:tab w:val="left" w:pos="9781"/>
              </w:tabs>
              <w:ind w:right="50"/>
              <w:rPr>
                <w:sz w:val="24"/>
                <w:szCs w:val="24"/>
                <w:lang w:val="en-US"/>
              </w:rPr>
            </w:pPr>
            <w:r>
              <w:rPr>
                <w:sz w:val="24"/>
                <w:szCs w:val="24"/>
              </w:rPr>
              <w:t xml:space="preserve">к/с </w:t>
            </w:r>
            <w:r>
              <w:rPr>
                <w:sz w:val="24"/>
                <w:szCs w:val="24"/>
                <w:lang w:val="en-US"/>
              </w:rPr>
              <w:t>30101810300000000999</w:t>
            </w:r>
          </w:p>
          <w:p w14:paraId="756A6B85" w14:textId="0852EE9C" w:rsidR="001B7A7D" w:rsidRPr="00171F75" w:rsidRDefault="004B6B37" w:rsidP="004B6B37">
            <w:pPr>
              <w:spacing w:line="262" w:lineRule="auto"/>
              <w:jc w:val="both"/>
              <w:rPr>
                <w:bCs/>
                <w:sz w:val="24"/>
                <w:szCs w:val="24"/>
              </w:rPr>
            </w:pPr>
            <w:r>
              <w:rPr>
                <w:sz w:val="24"/>
                <w:szCs w:val="24"/>
              </w:rPr>
              <w:t xml:space="preserve">БИК </w:t>
            </w:r>
            <w:r>
              <w:rPr>
                <w:sz w:val="24"/>
                <w:szCs w:val="24"/>
                <w:lang w:val="en-US"/>
              </w:rPr>
              <w:t>046015999</w:t>
            </w:r>
          </w:p>
        </w:tc>
      </w:tr>
      <w:tr w:rsidR="00FE3909" w:rsidRPr="00171F75" w14:paraId="3F9E08D1" w14:textId="77777777" w:rsidTr="002E53A5">
        <w:trPr>
          <w:trHeight w:val="2708"/>
        </w:trPr>
        <w:tc>
          <w:tcPr>
            <w:tcW w:w="4898" w:type="dxa"/>
          </w:tcPr>
          <w:p w14:paraId="6EEA0538" w14:textId="77777777" w:rsidR="007A354F" w:rsidRPr="00171F75" w:rsidRDefault="007A354F" w:rsidP="007A354F">
            <w:pPr>
              <w:keepNext/>
              <w:snapToGrid w:val="0"/>
              <w:rPr>
                <w:b/>
                <w:bCs/>
                <w:sz w:val="24"/>
                <w:szCs w:val="24"/>
              </w:rPr>
            </w:pPr>
            <w:r w:rsidRPr="00171F75">
              <w:rPr>
                <w:b/>
                <w:bCs/>
                <w:sz w:val="24"/>
                <w:szCs w:val="24"/>
              </w:rPr>
              <w:t>Генеральный директор</w:t>
            </w:r>
          </w:p>
          <w:p w14:paraId="22D71973" w14:textId="6CECB5A6" w:rsidR="007A354F" w:rsidRPr="00171F75" w:rsidRDefault="007A354F" w:rsidP="007A354F">
            <w:pPr>
              <w:keepNext/>
              <w:snapToGrid w:val="0"/>
              <w:rPr>
                <w:b/>
                <w:bCs/>
                <w:sz w:val="24"/>
                <w:szCs w:val="24"/>
              </w:rPr>
            </w:pPr>
          </w:p>
          <w:p w14:paraId="30F81E08" w14:textId="77777777" w:rsidR="007A354F" w:rsidRPr="00171F75" w:rsidRDefault="007A354F" w:rsidP="007A354F">
            <w:pPr>
              <w:tabs>
                <w:tab w:val="left" w:pos="9781"/>
              </w:tabs>
              <w:ind w:right="50"/>
              <w:rPr>
                <w:b/>
                <w:bCs/>
                <w:sz w:val="24"/>
                <w:szCs w:val="24"/>
              </w:rPr>
            </w:pPr>
          </w:p>
          <w:p w14:paraId="39A4D6CC" w14:textId="77777777" w:rsidR="007A354F" w:rsidRPr="00171F75" w:rsidRDefault="007A354F" w:rsidP="007A354F">
            <w:pPr>
              <w:tabs>
                <w:tab w:val="left" w:pos="9781"/>
              </w:tabs>
              <w:ind w:right="50"/>
              <w:rPr>
                <w:b/>
                <w:bCs/>
                <w:sz w:val="24"/>
                <w:szCs w:val="24"/>
              </w:rPr>
            </w:pPr>
          </w:p>
          <w:p w14:paraId="03D12B4D" w14:textId="77777777" w:rsidR="007A354F" w:rsidRDefault="007A354F" w:rsidP="007A354F">
            <w:pPr>
              <w:tabs>
                <w:tab w:val="left" w:pos="9781"/>
              </w:tabs>
              <w:ind w:right="50"/>
              <w:rPr>
                <w:b/>
                <w:bCs/>
                <w:sz w:val="24"/>
                <w:szCs w:val="24"/>
              </w:rPr>
            </w:pPr>
          </w:p>
          <w:p w14:paraId="0A76DEA0" w14:textId="77777777" w:rsidR="007A354F" w:rsidRPr="00171F75" w:rsidRDefault="007A354F" w:rsidP="007A354F">
            <w:pPr>
              <w:tabs>
                <w:tab w:val="left" w:pos="9781"/>
              </w:tabs>
              <w:ind w:right="50"/>
              <w:rPr>
                <w:b/>
                <w:bCs/>
                <w:sz w:val="24"/>
                <w:szCs w:val="24"/>
              </w:rPr>
            </w:pPr>
          </w:p>
          <w:p w14:paraId="0D4755B4" w14:textId="77777777" w:rsidR="007A354F" w:rsidRPr="00171F75" w:rsidRDefault="007A354F" w:rsidP="007A354F">
            <w:pPr>
              <w:tabs>
                <w:tab w:val="left" w:pos="9781"/>
              </w:tabs>
              <w:ind w:right="50"/>
              <w:rPr>
                <w:b/>
                <w:bCs/>
                <w:sz w:val="24"/>
                <w:szCs w:val="24"/>
              </w:rPr>
            </w:pPr>
          </w:p>
          <w:p w14:paraId="04AF8900" w14:textId="10B69FD3" w:rsidR="007A354F" w:rsidRPr="00171F75" w:rsidRDefault="007A354F" w:rsidP="007A354F">
            <w:pPr>
              <w:tabs>
                <w:tab w:val="left" w:pos="9781"/>
              </w:tabs>
              <w:ind w:right="50"/>
              <w:rPr>
                <w:b/>
                <w:bCs/>
                <w:sz w:val="24"/>
                <w:szCs w:val="24"/>
              </w:rPr>
            </w:pPr>
            <w:r w:rsidRPr="00171F75">
              <w:rPr>
                <w:b/>
                <w:bCs/>
                <w:sz w:val="24"/>
                <w:szCs w:val="24"/>
              </w:rPr>
              <w:t xml:space="preserve">____________________ </w:t>
            </w:r>
            <w:r w:rsidR="00116F37">
              <w:rPr>
                <w:b/>
                <w:bCs/>
                <w:sz w:val="24"/>
                <w:szCs w:val="24"/>
              </w:rPr>
              <w:t>/</w:t>
            </w:r>
            <w:r w:rsidR="004B6B37">
              <w:rPr>
                <w:b/>
                <w:bCs/>
                <w:sz w:val="24"/>
                <w:szCs w:val="24"/>
              </w:rPr>
              <w:t>_____________</w:t>
            </w:r>
            <w:r w:rsidR="00116F37">
              <w:rPr>
                <w:b/>
                <w:bCs/>
                <w:sz w:val="24"/>
                <w:szCs w:val="24"/>
              </w:rPr>
              <w:t>/</w:t>
            </w:r>
          </w:p>
          <w:p w14:paraId="5D2777BA" w14:textId="77777777" w:rsidR="00FE3909" w:rsidRPr="00171F75" w:rsidRDefault="007A354F" w:rsidP="007A354F">
            <w:pPr>
              <w:tabs>
                <w:tab w:val="left" w:pos="9781"/>
              </w:tabs>
              <w:ind w:right="50"/>
              <w:rPr>
                <w:b/>
                <w:bCs/>
                <w:sz w:val="24"/>
                <w:szCs w:val="24"/>
              </w:rPr>
            </w:pPr>
            <w:r w:rsidRPr="00171F75">
              <w:rPr>
                <w:b/>
                <w:bCs/>
                <w:sz w:val="24"/>
                <w:szCs w:val="24"/>
              </w:rPr>
              <w:t>М.П.</w:t>
            </w:r>
          </w:p>
        </w:tc>
        <w:tc>
          <w:tcPr>
            <w:tcW w:w="4905" w:type="dxa"/>
          </w:tcPr>
          <w:p w14:paraId="4E28F349" w14:textId="77777777" w:rsidR="00C12416" w:rsidRPr="00171F75" w:rsidRDefault="00285B1F" w:rsidP="0086648A">
            <w:pPr>
              <w:keepNext/>
              <w:snapToGrid w:val="0"/>
              <w:rPr>
                <w:b/>
                <w:bCs/>
                <w:sz w:val="24"/>
                <w:szCs w:val="24"/>
              </w:rPr>
            </w:pPr>
            <w:r w:rsidRPr="00171F75">
              <w:rPr>
                <w:b/>
                <w:bCs/>
                <w:sz w:val="24"/>
                <w:szCs w:val="24"/>
              </w:rPr>
              <w:t>Генеральный директор</w:t>
            </w:r>
          </w:p>
          <w:p w14:paraId="345C3E0B" w14:textId="77777777" w:rsidR="004B6B37" w:rsidRPr="00171F75" w:rsidRDefault="004B6B37" w:rsidP="004B6B37">
            <w:pPr>
              <w:keepNext/>
              <w:snapToGrid w:val="0"/>
              <w:rPr>
                <w:b/>
                <w:bCs/>
                <w:sz w:val="24"/>
                <w:szCs w:val="24"/>
              </w:rPr>
            </w:pPr>
            <w:r>
              <w:rPr>
                <w:b/>
                <w:bCs/>
                <w:sz w:val="24"/>
                <w:szCs w:val="24"/>
              </w:rPr>
              <w:t>ПАО ТКЗ</w:t>
            </w:r>
            <w:r w:rsidRPr="00171F75">
              <w:rPr>
                <w:b/>
                <w:bCs/>
                <w:sz w:val="24"/>
                <w:szCs w:val="24"/>
              </w:rPr>
              <w:t xml:space="preserve"> «</w:t>
            </w:r>
            <w:r>
              <w:rPr>
                <w:b/>
                <w:bCs/>
                <w:sz w:val="24"/>
                <w:szCs w:val="24"/>
              </w:rPr>
              <w:t>Красный котельщик</w:t>
            </w:r>
            <w:r w:rsidRPr="00171F75">
              <w:rPr>
                <w:b/>
                <w:bCs/>
                <w:sz w:val="24"/>
                <w:szCs w:val="24"/>
              </w:rPr>
              <w:t>»</w:t>
            </w:r>
          </w:p>
          <w:p w14:paraId="61A4C3F4" w14:textId="77777777" w:rsidR="00F5066D" w:rsidRPr="00171F75" w:rsidRDefault="00F5066D" w:rsidP="0086648A">
            <w:pPr>
              <w:tabs>
                <w:tab w:val="left" w:pos="9781"/>
              </w:tabs>
              <w:ind w:right="50"/>
              <w:rPr>
                <w:b/>
                <w:bCs/>
                <w:sz w:val="24"/>
                <w:szCs w:val="24"/>
              </w:rPr>
            </w:pPr>
          </w:p>
          <w:p w14:paraId="08FE569D" w14:textId="77777777" w:rsidR="00F5066D" w:rsidRPr="00171F75" w:rsidRDefault="00F5066D" w:rsidP="0086648A">
            <w:pPr>
              <w:tabs>
                <w:tab w:val="left" w:pos="9781"/>
              </w:tabs>
              <w:ind w:right="50"/>
              <w:rPr>
                <w:b/>
                <w:bCs/>
                <w:sz w:val="24"/>
                <w:szCs w:val="24"/>
              </w:rPr>
            </w:pPr>
          </w:p>
          <w:p w14:paraId="204D78E3" w14:textId="77777777" w:rsidR="00C12416" w:rsidRDefault="00C12416" w:rsidP="0086648A">
            <w:pPr>
              <w:tabs>
                <w:tab w:val="left" w:pos="9781"/>
              </w:tabs>
              <w:ind w:right="50"/>
              <w:rPr>
                <w:b/>
                <w:bCs/>
                <w:sz w:val="24"/>
                <w:szCs w:val="24"/>
              </w:rPr>
            </w:pPr>
          </w:p>
          <w:p w14:paraId="57236A9D" w14:textId="77777777" w:rsidR="00CE1D59" w:rsidRPr="00171F75" w:rsidRDefault="00CE1D59" w:rsidP="0086648A">
            <w:pPr>
              <w:tabs>
                <w:tab w:val="left" w:pos="9781"/>
              </w:tabs>
              <w:ind w:right="50"/>
              <w:rPr>
                <w:b/>
                <w:bCs/>
                <w:sz w:val="24"/>
                <w:szCs w:val="24"/>
              </w:rPr>
            </w:pPr>
          </w:p>
          <w:p w14:paraId="04BDF430" w14:textId="77777777" w:rsidR="00463E08" w:rsidRPr="00171F75" w:rsidRDefault="00463E08" w:rsidP="0086648A">
            <w:pPr>
              <w:tabs>
                <w:tab w:val="left" w:pos="9781"/>
              </w:tabs>
              <w:ind w:right="50"/>
              <w:rPr>
                <w:b/>
                <w:bCs/>
                <w:sz w:val="24"/>
                <w:szCs w:val="24"/>
              </w:rPr>
            </w:pPr>
          </w:p>
          <w:p w14:paraId="064D7F2D" w14:textId="75AF3885" w:rsidR="00FE3909" w:rsidRPr="00171F75" w:rsidRDefault="00FE3909" w:rsidP="0086648A">
            <w:pPr>
              <w:tabs>
                <w:tab w:val="left" w:pos="9781"/>
              </w:tabs>
              <w:ind w:right="50"/>
              <w:rPr>
                <w:b/>
                <w:bCs/>
                <w:sz w:val="24"/>
                <w:szCs w:val="24"/>
              </w:rPr>
            </w:pPr>
            <w:r w:rsidRPr="00171F75">
              <w:rPr>
                <w:b/>
                <w:bCs/>
                <w:sz w:val="24"/>
                <w:szCs w:val="24"/>
              </w:rPr>
              <w:t>____________________</w:t>
            </w:r>
            <w:r w:rsidR="00285B1F" w:rsidRPr="00171F75">
              <w:rPr>
                <w:b/>
                <w:bCs/>
                <w:sz w:val="24"/>
                <w:szCs w:val="24"/>
              </w:rPr>
              <w:t xml:space="preserve"> </w:t>
            </w:r>
            <w:r w:rsidR="00116F37">
              <w:rPr>
                <w:b/>
                <w:bCs/>
                <w:sz w:val="24"/>
                <w:szCs w:val="24"/>
              </w:rPr>
              <w:t>/</w:t>
            </w:r>
            <w:r w:rsidR="004B6B37">
              <w:rPr>
                <w:b/>
                <w:bCs/>
                <w:sz w:val="24"/>
                <w:szCs w:val="24"/>
              </w:rPr>
              <w:t xml:space="preserve"> А.Б. Тараканов</w:t>
            </w:r>
            <w:r w:rsidR="004B6B37" w:rsidRPr="00171F75">
              <w:rPr>
                <w:b/>
                <w:bCs/>
                <w:sz w:val="24"/>
                <w:szCs w:val="24"/>
              </w:rPr>
              <w:t xml:space="preserve"> </w:t>
            </w:r>
            <w:r w:rsidR="00116F37">
              <w:rPr>
                <w:b/>
                <w:bCs/>
                <w:sz w:val="24"/>
                <w:szCs w:val="24"/>
              </w:rPr>
              <w:t>/</w:t>
            </w:r>
          </w:p>
          <w:p w14:paraId="66149B7D" w14:textId="77777777" w:rsidR="00FE3909" w:rsidRPr="00171F75" w:rsidRDefault="00FE3909" w:rsidP="0086648A">
            <w:pPr>
              <w:tabs>
                <w:tab w:val="left" w:pos="9781"/>
              </w:tabs>
              <w:ind w:right="50"/>
              <w:rPr>
                <w:b/>
                <w:bCs/>
                <w:sz w:val="24"/>
                <w:szCs w:val="24"/>
              </w:rPr>
            </w:pPr>
            <w:r w:rsidRPr="00171F75">
              <w:rPr>
                <w:b/>
                <w:bCs/>
                <w:sz w:val="24"/>
                <w:szCs w:val="24"/>
              </w:rPr>
              <w:t>М.П.</w:t>
            </w:r>
          </w:p>
        </w:tc>
      </w:tr>
    </w:tbl>
    <w:p w14:paraId="2CC4FDD0" w14:textId="77777777" w:rsidR="00CE4690" w:rsidRPr="00171F75" w:rsidRDefault="00C80F45" w:rsidP="00AA5170">
      <w:pPr>
        <w:autoSpaceDE w:val="0"/>
        <w:autoSpaceDN w:val="0"/>
        <w:adjustRightInd w:val="0"/>
        <w:jc w:val="right"/>
        <w:rPr>
          <w:sz w:val="24"/>
          <w:szCs w:val="24"/>
        </w:rPr>
      </w:pPr>
      <w:r w:rsidRPr="00171F75">
        <w:rPr>
          <w:sz w:val="24"/>
          <w:szCs w:val="24"/>
        </w:rPr>
        <w:t xml:space="preserve">   </w:t>
      </w:r>
    </w:p>
    <w:p w14:paraId="1C49DDC5" w14:textId="77777777" w:rsidR="00066CE9" w:rsidRPr="00171F75" w:rsidRDefault="00066CE9" w:rsidP="00DE6DA7">
      <w:pPr>
        <w:jc w:val="right"/>
        <w:rPr>
          <w:sz w:val="24"/>
          <w:szCs w:val="24"/>
        </w:rPr>
      </w:pPr>
    </w:p>
    <w:p w14:paraId="58CD93CD" w14:textId="77777777" w:rsidR="00066CE9" w:rsidRPr="00171F75" w:rsidRDefault="00066CE9" w:rsidP="00DE6DA7">
      <w:pPr>
        <w:jc w:val="right"/>
        <w:rPr>
          <w:sz w:val="24"/>
          <w:szCs w:val="24"/>
        </w:rPr>
      </w:pPr>
    </w:p>
    <w:p w14:paraId="61ABF304" w14:textId="77777777" w:rsidR="00066CE9" w:rsidRPr="00171F75" w:rsidRDefault="00066CE9" w:rsidP="00DE6DA7">
      <w:pPr>
        <w:jc w:val="right"/>
        <w:rPr>
          <w:sz w:val="24"/>
          <w:szCs w:val="24"/>
        </w:rPr>
      </w:pPr>
    </w:p>
    <w:p w14:paraId="1C96CE9A" w14:textId="77777777" w:rsidR="00066CE9" w:rsidRPr="00171F75" w:rsidRDefault="00066CE9" w:rsidP="00DE6DA7">
      <w:pPr>
        <w:jc w:val="right"/>
        <w:rPr>
          <w:sz w:val="24"/>
          <w:szCs w:val="24"/>
        </w:rPr>
      </w:pPr>
    </w:p>
    <w:p w14:paraId="60809DDE" w14:textId="77777777" w:rsidR="00066CE9" w:rsidRPr="00171F75" w:rsidRDefault="00066CE9" w:rsidP="00DE6DA7">
      <w:pPr>
        <w:jc w:val="right"/>
        <w:rPr>
          <w:sz w:val="24"/>
          <w:szCs w:val="24"/>
        </w:rPr>
      </w:pPr>
    </w:p>
    <w:p w14:paraId="41354921" w14:textId="77777777" w:rsidR="002206EF" w:rsidRPr="00171F75" w:rsidRDefault="002206EF" w:rsidP="00DE6DA7">
      <w:pPr>
        <w:jc w:val="right"/>
        <w:rPr>
          <w:sz w:val="24"/>
          <w:szCs w:val="24"/>
        </w:rPr>
      </w:pPr>
    </w:p>
    <w:p w14:paraId="34435E04" w14:textId="77777777" w:rsidR="002206EF" w:rsidRPr="00171F75" w:rsidRDefault="002206EF" w:rsidP="00DE6DA7">
      <w:pPr>
        <w:jc w:val="right"/>
        <w:rPr>
          <w:sz w:val="24"/>
          <w:szCs w:val="24"/>
        </w:rPr>
      </w:pPr>
    </w:p>
    <w:p w14:paraId="177A8FEE" w14:textId="77777777" w:rsidR="002206EF" w:rsidRPr="00171F75" w:rsidRDefault="002206EF" w:rsidP="00DE6DA7">
      <w:pPr>
        <w:jc w:val="right"/>
        <w:rPr>
          <w:sz w:val="24"/>
          <w:szCs w:val="24"/>
        </w:rPr>
      </w:pPr>
    </w:p>
    <w:p w14:paraId="53F05415" w14:textId="77777777" w:rsidR="00CA3819" w:rsidRPr="00171F75" w:rsidRDefault="00CA3819" w:rsidP="00DE6DA7">
      <w:pPr>
        <w:jc w:val="right"/>
        <w:rPr>
          <w:sz w:val="24"/>
          <w:szCs w:val="24"/>
        </w:rPr>
        <w:sectPr w:rsidR="00CA3819" w:rsidRPr="00171F75" w:rsidSect="0086648A">
          <w:headerReference w:type="even" r:id="rId10"/>
          <w:footerReference w:type="even" r:id="rId11"/>
          <w:footerReference w:type="default" r:id="rId12"/>
          <w:footnotePr>
            <w:numRestart w:val="eachSect"/>
          </w:footnotePr>
          <w:pgSz w:w="11906" w:h="16838" w:code="9"/>
          <w:pgMar w:top="851" w:right="851" w:bottom="851" w:left="1418" w:header="284" w:footer="284" w:gutter="0"/>
          <w:cols w:space="720"/>
        </w:sectPr>
      </w:pPr>
    </w:p>
    <w:p w14:paraId="45D6936D" w14:textId="77777777" w:rsidR="002206EF" w:rsidRPr="00171F75" w:rsidRDefault="00710234" w:rsidP="00CA3819">
      <w:pPr>
        <w:jc w:val="right"/>
        <w:rPr>
          <w:sz w:val="24"/>
          <w:szCs w:val="24"/>
        </w:rPr>
      </w:pPr>
      <w:r w:rsidRPr="00171F75">
        <w:rPr>
          <w:sz w:val="24"/>
          <w:szCs w:val="24"/>
        </w:rPr>
        <w:lastRenderedPageBreak/>
        <w:tab/>
      </w:r>
      <w:r w:rsidR="002206EF" w:rsidRPr="00171F75">
        <w:rPr>
          <w:sz w:val="24"/>
          <w:szCs w:val="24"/>
        </w:rPr>
        <w:t>Приложение №</w:t>
      </w:r>
      <w:r w:rsidR="00B70FBC">
        <w:rPr>
          <w:sz w:val="24"/>
          <w:szCs w:val="24"/>
        </w:rPr>
        <w:t>3</w:t>
      </w:r>
      <w:r w:rsidR="009E301D" w:rsidRPr="00171F75">
        <w:rPr>
          <w:sz w:val="24"/>
          <w:szCs w:val="24"/>
        </w:rPr>
        <w:t xml:space="preserve"> </w:t>
      </w:r>
    </w:p>
    <w:p w14:paraId="53E2A8B8" w14:textId="5B604B57" w:rsidR="002206EF" w:rsidRPr="00171F75" w:rsidRDefault="002206EF" w:rsidP="00E50807">
      <w:pPr>
        <w:autoSpaceDE w:val="0"/>
        <w:autoSpaceDN w:val="0"/>
        <w:adjustRightInd w:val="0"/>
        <w:ind w:left="11057"/>
        <w:jc w:val="right"/>
        <w:rPr>
          <w:sz w:val="24"/>
          <w:szCs w:val="24"/>
        </w:rPr>
      </w:pPr>
      <w:r w:rsidRPr="00171F75">
        <w:rPr>
          <w:sz w:val="24"/>
          <w:szCs w:val="24"/>
        </w:rPr>
        <w:t xml:space="preserve">к </w:t>
      </w:r>
      <w:r w:rsidR="003A6461" w:rsidRPr="00171F75">
        <w:rPr>
          <w:sz w:val="24"/>
          <w:szCs w:val="24"/>
        </w:rPr>
        <w:t>Д</w:t>
      </w:r>
      <w:r w:rsidR="00EB2BC2" w:rsidRPr="00171F75">
        <w:rPr>
          <w:sz w:val="24"/>
          <w:szCs w:val="24"/>
        </w:rPr>
        <w:t xml:space="preserve">оговору </w:t>
      </w:r>
      <w:r w:rsidR="003A6461" w:rsidRPr="00171F75">
        <w:rPr>
          <w:sz w:val="24"/>
          <w:szCs w:val="24"/>
        </w:rPr>
        <w:t>№</w:t>
      </w:r>
      <w:r w:rsidR="00446F8A">
        <w:rPr>
          <w:sz w:val="24"/>
          <w:szCs w:val="24"/>
        </w:rPr>
        <w:t>____</w:t>
      </w:r>
    </w:p>
    <w:p w14:paraId="396F78CE" w14:textId="3D937084" w:rsidR="002206EF" w:rsidRPr="00171F75" w:rsidRDefault="00AC728D" w:rsidP="00CA3819">
      <w:pPr>
        <w:tabs>
          <w:tab w:val="left" w:pos="6804"/>
        </w:tabs>
        <w:ind w:left="11057"/>
        <w:jc w:val="right"/>
        <w:rPr>
          <w:sz w:val="24"/>
          <w:szCs w:val="24"/>
        </w:rPr>
      </w:pPr>
      <w:r w:rsidRPr="00171F75">
        <w:rPr>
          <w:sz w:val="24"/>
          <w:szCs w:val="24"/>
        </w:rPr>
        <w:t>от «</w:t>
      </w:r>
      <w:r w:rsidR="00446F8A">
        <w:rPr>
          <w:sz w:val="24"/>
          <w:szCs w:val="24"/>
        </w:rPr>
        <w:t>__</w:t>
      </w:r>
      <w:r w:rsidR="002206EF" w:rsidRPr="00171F75">
        <w:rPr>
          <w:sz w:val="24"/>
          <w:szCs w:val="24"/>
        </w:rPr>
        <w:t xml:space="preserve">» </w:t>
      </w:r>
      <w:r w:rsidR="00446F8A">
        <w:rPr>
          <w:sz w:val="24"/>
          <w:szCs w:val="24"/>
          <w:u w:val="single"/>
        </w:rPr>
        <w:t>______</w:t>
      </w:r>
      <w:r w:rsidR="003A6461" w:rsidRPr="00171F75">
        <w:rPr>
          <w:sz w:val="24"/>
          <w:szCs w:val="24"/>
        </w:rPr>
        <w:t xml:space="preserve"> 202</w:t>
      </w:r>
      <w:r w:rsidR="00446F8A">
        <w:rPr>
          <w:sz w:val="24"/>
          <w:szCs w:val="24"/>
        </w:rPr>
        <w:t>1</w:t>
      </w:r>
      <w:r w:rsidR="002206EF" w:rsidRPr="00171F75">
        <w:rPr>
          <w:sz w:val="24"/>
          <w:szCs w:val="24"/>
        </w:rPr>
        <w:t xml:space="preserve">г. </w:t>
      </w:r>
    </w:p>
    <w:p w14:paraId="047A4823" w14:textId="77777777" w:rsidR="007205C3" w:rsidRPr="00171F75" w:rsidRDefault="007205C3" w:rsidP="007205C3">
      <w:pPr>
        <w:jc w:val="center"/>
        <w:rPr>
          <w:b/>
          <w:sz w:val="22"/>
          <w:szCs w:val="22"/>
        </w:rPr>
      </w:pPr>
    </w:p>
    <w:p w14:paraId="622E1D43" w14:textId="77777777" w:rsidR="007205C3" w:rsidRPr="00171F75" w:rsidRDefault="007205C3" w:rsidP="007205C3">
      <w:pPr>
        <w:jc w:val="center"/>
        <w:rPr>
          <w:b/>
          <w:sz w:val="22"/>
          <w:szCs w:val="22"/>
        </w:rPr>
      </w:pPr>
    </w:p>
    <w:p w14:paraId="1E25762C" w14:textId="77777777" w:rsidR="007205C3" w:rsidRPr="00171F75" w:rsidRDefault="007205C3" w:rsidP="007205C3">
      <w:pPr>
        <w:jc w:val="center"/>
        <w:rPr>
          <w:b/>
          <w:sz w:val="22"/>
          <w:szCs w:val="22"/>
        </w:rPr>
      </w:pPr>
      <w:r w:rsidRPr="00171F75">
        <w:rPr>
          <w:b/>
          <w:sz w:val="22"/>
          <w:szCs w:val="22"/>
        </w:rPr>
        <w:t xml:space="preserve">(ФОРМА) </w:t>
      </w:r>
    </w:p>
    <w:p w14:paraId="1E333FDE" w14:textId="77777777" w:rsidR="007205C3" w:rsidRPr="00171F75" w:rsidRDefault="007205C3" w:rsidP="007205C3">
      <w:pPr>
        <w:jc w:val="right"/>
        <w:rPr>
          <w:b/>
          <w:sz w:val="22"/>
          <w:szCs w:val="22"/>
        </w:rPr>
      </w:pPr>
      <w:r w:rsidRPr="00171F75">
        <w:rPr>
          <w:b/>
          <w:sz w:val="22"/>
          <w:szCs w:val="22"/>
        </w:rPr>
        <w:t>Сведения (информация) о цепочке собственников, включая бенефициаров (в том числе конечных), и информация о составе исполнительных органов контрагента /Сведения об изменении информации о составе собственников, включая бенефициаров (в том числе конечных)</w:t>
      </w:r>
    </w:p>
    <w:p w14:paraId="2F25DEDF" w14:textId="77777777" w:rsidR="007205C3" w:rsidRPr="00171F75" w:rsidRDefault="007205C3" w:rsidP="007205C3">
      <w:pPr>
        <w:jc w:val="right"/>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623"/>
        <w:gridCol w:w="621"/>
        <w:gridCol w:w="1029"/>
        <w:gridCol w:w="884"/>
        <w:gridCol w:w="735"/>
        <w:gridCol w:w="1033"/>
        <w:gridCol w:w="738"/>
        <w:gridCol w:w="881"/>
        <w:gridCol w:w="738"/>
        <w:gridCol w:w="884"/>
        <w:gridCol w:w="738"/>
        <w:gridCol w:w="589"/>
        <w:gridCol w:w="589"/>
        <w:gridCol w:w="589"/>
        <w:gridCol w:w="738"/>
        <w:gridCol w:w="884"/>
        <w:gridCol w:w="881"/>
        <w:gridCol w:w="887"/>
        <w:gridCol w:w="1153"/>
      </w:tblGrid>
      <w:tr w:rsidR="007205C3" w:rsidRPr="00171F75" w14:paraId="46C9C9E0" w14:textId="77777777" w:rsidTr="002E4879">
        <w:tc>
          <w:tcPr>
            <w:tcW w:w="197" w:type="pct"/>
            <w:vMerge w:val="restart"/>
          </w:tcPr>
          <w:p w14:paraId="5AE3E5D4" w14:textId="77777777" w:rsidR="007205C3" w:rsidRPr="00171F75" w:rsidRDefault="007205C3" w:rsidP="002E4879">
            <w:pPr>
              <w:jc w:val="center"/>
              <w:rPr>
                <w:sz w:val="12"/>
                <w:szCs w:val="12"/>
              </w:rPr>
            </w:pPr>
            <w:r w:rsidRPr="00171F75">
              <w:rPr>
                <w:sz w:val="12"/>
                <w:szCs w:val="12"/>
              </w:rPr>
              <w:t>№ п/п</w:t>
            </w:r>
          </w:p>
        </w:tc>
        <w:tc>
          <w:tcPr>
            <w:tcW w:w="1555" w:type="pct"/>
            <w:gridSpan w:val="6"/>
          </w:tcPr>
          <w:p w14:paraId="73F4E787" w14:textId="77777777" w:rsidR="007205C3" w:rsidRPr="00171F75" w:rsidRDefault="007205C3" w:rsidP="002E4879">
            <w:pPr>
              <w:jc w:val="center"/>
              <w:rPr>
                <w:sz w:val="12"/>
                <w:szCs w:val="12"/>
              </w:rPr>
            </w:pPr>
            <w:r w:rsidRPr="00171F75">
              <w:rPr>
                <w:sz w:val="12"/>
                <w:szCs w:val="12"/>
              </w:rPr>
              <w:t>Информация о контрагенте</w:t>
            </w:r>
          </w:p>
        </w:tc>
        <w:tc>
          <w:tcPr>
            <w:tcW w:w="1256" w:type="pct"/>
            <w:gridSpan w:val="5"/>
          </w:tcPr>
          <w:p w14:paraId="15632D5E" w14:textId="77777777" w:rsidR="007205C3" w:rsidRPr="00171F75" w:rsidRDefault="007205C3" w:rsidP="002E4879">
            <w:pPr>
              <w:jc w:val="center"/>
              <w:rPr>
                <w:sz w:val="12"/>
                <w:szCs w:val="12"/>
              </w:rPr>
            </w:pPr>
            <w:r w:rsidRPr="00171F75">
              <w:rPr>
                <w:sz w:val="12"/>
                <w:szCs w:val="12"/>
              </w:rPr>
              <w:t>Информация о договоре</w:t>
            </w:r>
          </w:p>
        </w:tc>
        <w:tc>
          <w:tcPr>
            <w:tcW w:w="1628" w:type="pct"/>
            <w:gridSpan w:val="7"/>
          </w:tcPr>
          <w:p w14:paraId="18D0246D" w14:textId="77777777" w:rsidR="007205C3" w:rsidRPr="00171F75" w:rsidRDefault="007205C3" w:rsidP="002E4879">
            <w:pPr>
              <w:jc w:val="center"/>
              <w:rPr>
                <w:sz w:val="12"/>
                <w:szCs w:val="12"/>
              </w:rPr>
            </w:pPr>
            <w:r w:rsidRPr="00171F75">
              <w:rPr>
                <w:sz w:val="12"/>
                <w:szCs w:val="12"/>
              </w:rPr>
              <w:t>Информация о цепочке собственников контрагента, включая бенефициаров (в том числе конечных)</w:t>
            </w:r>
          </w:p>
        </w:tc>
        <w:tc>
          <w:tcPr>
            <w:tcW w:w="364" w:type="pct"/>
            <w:vMerge w:val="restart"/>
          </w:tcPr>
          <w:p w14:paraId="041222B2" w14:textId="77777777" w:rsidR="007205C3" w:rsidRPr="00171F75" w:rsidRDefault="007205C3" w:rsidP="002E4879">
            <w:pPr>
              <w:jc w:val="center"/>
              <w:rPr>
                <w:sz w:val="12"/>
                <w:szCs w:val="12"/>
              </w:rPr>
            </w:pPr>
            <w:r w:rsidRPr="00171F75">
              <w:rPr>
                <w:sz w:val="12"/>
                <w:szCs w:val="12"/>
              </w:rPr>
              <w:t>Инф. о подтверждающих документах (наим., реквизиты и т.д.)</w:t>
            </w:r>
          </w:p>
        </w:tc>
      </w:tr>
      <w:tr w:rsidR="007205C3" w:rsidRPr="00171F75" w14:paraId="1AF54AA0" w14:textId="77777777" w:rsidTr="002E4879">
        <w:tc>
          <w:tcPr>
            <w:tcW w:w="197" w:type="pct"/>
            <w:vMerge/>
          </w:tcPr>
          <w:p w14:paraId="46526D97" w14:textId="77777777" w:rsidR="007205C3" w:rsidRPr="00171F75" w:rsidRDefault="007205C3" w:rsidP="002E4879">
            <w:pPr>
              <w:jc w:val="center"/>
              <w:rPr>
                <w:sz w:val="12"/>
                <w:szCs w:val="12"/>
              </w:rPr>
            </w:pPr>
          </w:p>
        </w:tc>
        <w:tc>
          <w:tcPr>
            <w:tcW w:w="197" w:type="pct"/>
          </w:tcPr>
          <w:p w14:paraId="6343242D" w14:textId="77777777" w:rsidR="007205C3" w:rsidRPr="00171F75" w:rsidRDefault="007205C3" w:rsidP="002E4879">
            <w:pPr>
              <w:jc w:val="center"/>
              <w:rPr>
                <w:sz w:val="12"/>
                <w:szCs w:val="12"/>
              </w:rPr>
            </w:pPr>
            <w:r w:rsidRPr="00171F75">
              <w:rPr>
                <w:sz w:val="12"/>
                <w:szCs w:val="12"/>
              </w:rPr>
              <w:t>ИНН</w:t>
            </w:r>
          </w:p>
        </w:tc>
        <w:tc>
          <w:tcPr>
            <w:tcW w:w="196" w:type="pct"/>
          </w:tcPr>
          <w:p w14:paraId="21CFC8E3" w14:textId="77777777" w:rsidR="007205C3" w:rsidRPr="00171F75" w:rsidRDefault="007205C3" w:rsidP="002E4879">
            <w:pPr>
              <w:rPr>
                <w:sz w:val="12"/>
                <w:szCs w:val="12"/>
              </w:rPr>
            </w:pPr>
            <w:r w:rsidRPr="00171F75">
              <w:rPr>
                <w:sz w:val="12"/>
                <w:szCs w:val="12"/>
              </w:rPr>
              <w:t>ОГРН</w:t>
            </w:r>
          </w:p>
        </w:tc>
        <w:tc>
          <w:tcPr>
            <w:tcW w:w="325" w:type="pct"/>
          </w:tcPr>
          <w:p w14:paraId="3B5A6D94" w14:textId="77777777" w:rsidR="007205C3" w:rsidRPr="00171F75" w:rsidRDefault="007205C3" w:rsidP="002E4879">
            <w:pPr>
              <w:rPr>
                <w:sz w:val="12"/>
                <w:szCs w:val="12"/>
              </w:rPr>
            </w:pPr>
            <w:r w:rsidRPr="00171F75">
              <w:rPr>
                <w:sz w:val="12"/>
                <w:szCs w:val="12"/>
              </w:rPr>
              <w:t>Наименование</w:t>
            </w:r>
          </w:p>
          <w:p w14:paraId="172A9AB0" w14:textId="77777777" w:rsidR="007205C3" w:rsidRPr="00171F75" w:rsidRDefault="007205C3" w:rsidP="002E4879">
            <w:pPr>
              <w:rPr>
                <w:sz w:val="12"/>
                <w:szCs w:val="12"/>
              </w:rPr>
            </w:pPr>
            <w:r w:rsidRPr="00171F75">
              <w:rPr>
                <w:sz w:val="12"/>
                <w:szCs w:val="12"/>
              </w:rPr>
              <w:t>организации краткое</w:t>
            </w:r>
          </w:p>
        </w:tc>
        <w:tc>
          <w:tcPr>
            <w:tcW w:w="279" w:type="pct"/>
          </w:tcPr>
          <w:p w14:paraId="587D1632" w14:textId="77777777" w:rsidR="007205C3" w:rsidRPr="00171F75" w:rsidRDefault="007205C3" w:rsidP="002E4879">
            <w:pPr>
              <w:rPr>
                <w:sz w:val="12"/>
                <w:szCs w:val="12"/>
              </w:rPr>
            </w:pPr>
            <w:r w:rsidRPr="00171F75">
              <w:rPr>
                <w:sz w:val="12"/>
                <w:szCs w:val="12"/>
              </w:rPr>
              <w:t>Код ОКВЭД</w:t>
            </w:r>
          </w:p>
        </w:tc>
        <w:tc>
          <w:tcPr>
            <w:tcW w:w="232" w:type="pct"/>
          </w:tcPr>
          <w:p w14:paraId="51C96836" w14:textId="77777777" w:rsidR="007205C3" w:rsidRPr="00171F75" w:rsidRDefault="007205C3" w:rsidP="002E4879">
            <w:pPr>
              <w:rPr>
                <w:sz w:val="12"/>
                <w:szCs w:val="12"/>
              </w:rPr>
            </w:pPr>
            <w:r w:rsidRPr="00171F75">
              <w:rPr>
                <w:sz w:val="12"/>
                <w:szCs w:val="12"/>
              </w:rPr>
              <w:t xml:space="preserve">Ф.И.О </w:t>
            </w:r>
          </w:p>
          <w:p w14:paraId="36AFB69C" w14:textId="77777777" w:rsidR="007205C3" w:rsidRPr="00171F75" w:rsidRDefault="007205C3" w:rsidP="002E4879">
            <w:pPr>
              <w:rPr>
                <w:sz w:val="12"/>
                <w:szCs w:val="12"/>
              </w:rPr>
            </w:pPr>
            <w:r w:rsidRPr="00171F75">
              <w:rPr>
                <w:sz w:val="12"/>
                <w:szCs w:val="12"/>
              </w:rPr>
              <w:t>руководителя</w:t>
            </w:r>
          </w:p>
        </w:tc>
        <w:tc>
          <w:tcPr>
            <w:tcW w:w="326" w:type="pct"/>
          </w:tcPr>
          <w:p w14:paraId="0DFD5418" w14:textId="77777777" w:rsidR="007205C3" w:rsidRPr="00171F75" w:rsidRDefault="007205C3" w:rsidP="002E4879">
            <w:pPr>
              <w:rPr>
                <w:sz w:val="12"/>
                <w:szCs w:val="12"/>
              </w:rPr>
            </w:pPr>
            <w:r w:rsidRPr="00171F75">
              <w:rPr>
                <w:sz w:val="12"/>
                <w:szCs w:val="12"/>
              </w:rPr>
              <w:t>Серия и номер документа, удостоверяющего личность руководителя</w:t>
            </w:r>
          </w:p>
        </w:tc>
        <w:tc>
          <w:tcPr>
            <w:tcW w:w="233" w:type="pct"/>
          </w:tcPr>
          <w:p w14:paraId="4A8FD2E4" w14:textId="77777777" w:rsidR="007205C3" w:rsidRPr="00171F75" w:rsidRDefault="007205C3" w:rsidP="002E4879">
            <w:pPr>
              <w:rPr>
                <w:sz w:val="12"/>
                <w:szCs w:val="12"/>
              </w:rPr>
            </w:pPr>
            <w:r w:rsidRPr="00171F75">
              <w:rPr>
                <w:sz w:val="12"/>
                <w:szCs w:val="12"/>
              </w:rPr>
              <w:t>№</w:t>
            </w:r>
          </w:p>
          <w:p w14:paraId="0A9A5B2F" w14:textId="77777777" w:rsidR="007205C3" w:rsidRPr="00171F75" w:rsidRDefault="007205C3" w:rsidP="002E4879">
            <w:pPr>
              <w:rPr>
                <w:sz w:val="12"/>
                <w:szCs w:val="12"/>
              </w:rPr>
            </w:pPr>
            <w:r w:rsidRPr="00171F75">
              <w:rPr>
                <w:sz w:val="12"/>
                <w:szCs w:val="12"/>
              </w:rPr>
              <w:t>и дата</w:t>
            </w:r>
          </w:p>
        </w:tc>
        <w:tc>
          <w:tcPr>
            <w:tcW w:w="278" w:type="pct"/>
          </w:tcPr>
          <w:p w14:paraId="5EA8D232" w14:textId="77777777" w:rsidR="007205C3" w:rsidRPr="00171F75" w:rsidRDefault="007205C3" w:rsidP="002E4879">
            <w:pPr>
              <w:rPr>
                <w:sz w:val="12"/>
                <w:szCs w:val="12"/>
              </w:rPr>
            </w:pPr>
            <w:r w:rsidRPr="00171F75">
              <w:rPr>
                <w:sz w:val="12"/>
                <w:szCs w:val="12"/>
              </w:rPr>
              <w:t>Предмет договора</w:t>
            </w:r>
          </w:p>
        </w:tc>
        <w:tc>
          <w:tcPr>
            <w:tcW w:w="233" w:type="pct"/>
          </w:tcPr>
          <w:p w14:paraId="0D94A3E1" w14:textId="77777777" w:rsidR="007205C3" w:rsidRPr="00171F75" w:rsidRDefault="007205C3" w:rsidP="002E4879">
            <w:pPr>
              <w:rPr>
                <w:sz w:val="12"/>
                <w:szCs w:val="12"/>
              </w:rPr>
            </w:pPr>
            <w:r w:rsidRPr="00171F75">
              <w:rPr>
                <w:sz w:val="12"/>
                <w:szCs w:val="12"/>
              </w:rPr>
              <w:t>Цена (млн.</w:t>
            </w:r>
          </w:p>
          <w:p w14:paraId="1A5FAECE" w14:textId="77777777" w:rsidR="007205C3" w:rsidRPr="00171F75" w:rsidRDefault="007205C3" w:rsidP="002E4879">
            <w:pPr>
              <w:rPr>
                <w:sz w:val="12"/>
                <w:szCs w:val="12"/>
              </w:rPr>
            </w:pPr>
            <w:r w:rsidRPr="00171F75">
              <w:rPr>
                <w:sz w:val="12"/>
                <w:szCs w:val="12"/>
              </w:rPr>
              <w:t>руб.)</w:t>
            </w:r>
          </w:p>
        </w:tc>
        <w:tc>
          <w:tcPr>
            <w:tcW w:w="279" w:type="pct"/>
          </w:tcPr>
          <w:p w14:paraId="63C1D3EC" w14:textId="77777777" w:rsidR="007205C3" w:rsidRPr="00171F75" w:rsidRDefault="007205C3" w:rsidP="002E4879">
            <w:pPr>
              <w:rPr>
                <w:sz w:val="12"/>
                <w:szCs w:val="12"/>
              </w:rPr>
            </w:pPr>
            <w:r w:rsidRPr="00171F75">
              <w:rPr>
                <w:sz w:val="12"/>
                <w:szCs w:val="12"/>
              </w:rPr>
              <w:t>Срок действия</w:t>
            </w:r>
          </w:p>
        </w:tc>
        <w:tc>
          <w:tcPr>
            <w:tcW w:w="233" w:type="pct"/>
          </w:tcPr>
          <w:p w14:paraId="1DEC02B1" w14:textId="77777777" w:rsidR="007205C3" w:rsidRPr="00171F75" w:rsidRDefault="007205C3" w:rsidP="002E4879">
            <w:pPr>
              <w:rPr>
                <w:sz w:val="12"/>
                <w:szCs w:val="12"/>
              </w:rPr>
            </w:pPr>
            <w:r w:rsidRPr="00171F75">
              <w:rPr>
                <w:sz w:val="12"/>
                <w:szCs w:val="12"/>
              </w:rPr>
              <w:t>Иные существенные условия</w:t>
            </w:r>
          </w:p>
        </w:tc>
        <w:tc>
          <w:tcPr>
            <w:tcW w:w="186" w:type="pct"/>
          </w:tcPr>
          <w:p w14:paraId="023000BE" w14:textId="77777777" w:rsidR="007205C3" w:rsidRPr="00171F75" w:rsidRDefault="007205C3" w:rsidP="002E4879">
            <w:pPr>
              <w:jc w:val="center"/>
              <w:rPr>
                <w:sz w:val="12"/>
                <w:szCs w:val="12"/>
              </w:rPr>
            </w:pPr>
            <w:r w:rsidRPr="00171F75">
              <w:rPr>
                <w:sz w:val="12"/>
                <w:szCs w:val="12"/>
              </w:rPr>
              <w:t>№</w:t>
            </w:r>
          </w:p>
        </w:tc>
        <w:tc>
          <w:tcPr>
            <w:tcW w:w="186" w:type="pct"/>
          </w:tcPr>
          <w:p w14:paraId="06993498" w14:textId="77777777" w:rsidR="007205C3" w:rsidRPr="00171F75" w:rsidRDefault="007205C3" w:rsidP="002E4879">
            <w:pPr>
              <w:rPr>
                <w:sz w:val="12"/>
                <w:szCs w:val="12"/>
              </w:rPr>
            </w:pPr>
            <w:r w:rsidRPr="00171F75">
              <w:rPr>
                <w:sz w:val="12"/>
                <w:szCs w:val="12"/>
              </w:rPr>
              <w:t>ИНН</w:t>
            </w:r>
          </w:p>
        </w:tc>
        <w:tc>
          <w:tcPr>
            <w:tcW w:w="186" w:type="pct"/>
          </w:tcPr>
          <w:p w14:paraId="3E836E35" w14:textId="77777777" w:rsidR="007205C3" w:rsidRPr="00171F75" w:rsidRDefault="007205C3" w:rsidP="002E4879">
            <w:pPr>
              <w:rPr>
                <w:sz w:val="12"/>
                <w:szCs w:val="12"/>
              </w:rPr>
            </w:pPr>
            <w:r w:rsidRPr="00171F75">
              <w:rPr>
                <w:sz w:val="12"/>
                <w:szCs w:val="12"/>
              </w:rPr>
              <w:t>ОГРН</w:t>
            </w:r>
          </w:p>
        </w:tc>
        <w:tc>
          <w:tcPr>
            <w:tcW w:w="233" w:type="pct"/>
          </w:tcPr>
          <w:p w14:paraId="5327C08F" w14:textId="77777777" w:rsidR="007205C3" w:rsidRPr="00171F75" w:rsidRDefault="007205C3" w:rsidP="002E4879">
            <w:pPr>
              <w:rPr>
                <w:sz w:val="12"/>
                <w:szCs w:val="12"/>
              </w:rPr>
            </w:pPr>
            <w:r w:rsidRPr="00171F75">
              <w:rPr>
                <w:sz w:val="12"/>
                <w:szCs w:val="12"/>
              </w:rPr>
              <w:t>Наименование/ ФИО</w:t>
            </w:r>
          </w:p>
        </w:tc>
        <w:tc>
          <w:tcPr>
            <w:tcW w:w="279" w:type="pct"/>
          </w:tcPr>
          <w:p w14:paraId="37130C49" w14:textId="77777777" w:rsidR="007205C3" w:rsidRPr="00171F75" w:rsidRDefault="007205C3" w:rsidP="002E4879">
            <w:pPr>
              <w:jc w:val="center"/>
              <w:rPr>
                <w:sz w:val="12"/>
                <w:szCs w:val="12"/>
              </w:rPr>
            </w:pPr>
            <w:r w:rsidRPr="00171F75">
              <w:rPr>
                <w:sz w:val="12"/>
                <w:szCs w:val="12"/>
              </w:rPr>
              <w:t>Адрес регистр./ резиденство</w:t>
            </w:r>
          </w:p>
        </w:tc>
        <w:tc>
          <w:tcPr>
            <w:tcW w:w="278" w:type="pct"/>
          </w:tcPr>
          <w:p w14:paraId="70CB1A4B" w14:textId="77777777" w:rsidR="007205C3" w:rsidRPr="00171F75" w:rsidRDefault="007205C3" w:rsidP="002E4879">
            <w:pPr>
              <w:jc w:val="center"/>
              <w:rPr>
                <w:sz w:val="12"/>
                <w:szCs w:val="12"/>
              </w:rPr>
            </w:pPr>
            <w:r w:rsidRPr="00171F75">
              <w:rPr>
                <w:sz w:val="12"/>
                <w:szCs w:val="12"/>
              </w:rPr>
              <w:t>Серия и номер докумен., удостоверяющего личность (для физ.лица)</w:t>
            </w:r>
          </w:p>
        </w:tc>
        <w:tc>
          <w:tcPr>
            <w:tcW w:w="280" w:type="pct"/>
          </w:tcPr>
          <w:p w14:paraId="3ABC9DEA" w14:textId="77777777" w:rsidR="007205C3" w:rsidRPr="00171F75" w:rsidRDefault="007205C3" w:rsidP="002E4879">
            <w:pPr>
              <w:jc w:val="center"/>
              <w:rPr>
                <w:sz w:val="12"/>
                <w:szCs w:val="12"/>
              </w:rPr>
            </w:pPr>
            <w:r w:rsidRPr="00171F75">
              <w:rPr>
                <w:sz w:val="12"/>
                <w:szCs w:val="12"/>
              </w:rPr>
              <w:t>Руководитель/ Участник/ акционер/ Бенефициар</w:t>
            </w:r>
          </w:p>
        </w:tc>
        <w:tc>
          <w:tcPr>
            <w:tcW w:w="364" w:type="pct"/>
            <w:vMerge/>
          </w:tcPr>
          <w:p w14:paraId="7102FEC9" w14:textId="77777777" w:rsidR="007205C3" w:rsidRPr="00171F75" w:rsidRDefault="007205C3" w:rsidP="002E4879">
            <w:pPr>
              <w:jc w:val="center"/>
              <w:rPr>
                <w:sz w:val="12"/>
                <w:szCs w:val="12"/>
              </w:rPr>
            </w:pPr>
          </w:p>
        </w:tc>
      </w:tr>
      <w:tr w:rsidR="007205C3" w:rsidRPr="00171F75" w14:paraId="4E15E13B" w14:textId="77777777" w:rsidTr="002E4879">
        <w:tc>
          <w:tcPr>
            <w:tcW w:w="197" w:type="pct"/>
          </w:tcPr>
          <w:p w14:paraId="4F3C9B4A" w14:textId="77777777" w:rsidR="007205C3" w:rsidRPr="00171F75" w:rsidRDefault="007205C3" w:rsidP="002E4879">
            <w:pPr>
              <w:jc w:val="center"/>
              <w:rPr>
                <w:sz w:val="12"/>
                <w:szCs w:val="12"/>
              </w:rPr>
            </w:pPr>
            <w:r w:rsidRPr="00171F75">
              <w:rPr>
                <w:sz w:val="12"/>
                <w:szCs w:val="12"/>
              </w:rPr>
              <w:t>1</w:t>
            </w:r>
          </w:p>
        </w:tc>
        <w:tc>
          <w:tcPr>
            <w:tcW w:w="197" w:type="pct"/>
          </w:tcPr>
          <w:p w14:paraId="631E4471" w14:textId="77777777" w:rsidR="007205C3" w:rsidRPr="00171F75" w:rsidRDefault="007205C3" w:rsidP="002E4879">
            <w:pPr>
              <w:jc w:val="center"/>
              <w:rPr>
                <w:sz w:val="12"/>
                <w:szCs w:val="12"/>
              </w:rPr>
            </w:pPr>
            <w:r w:rsidRPr="00171F75">
              <w:rPr>
                <w:sz w:val="12"/>
                <w:szCs w:val="12"/>
              </w:rPr>
              <w:t>2</w:t>
            </w:r>
          </w:p>
        </w:tc>
        <w:tc>
          <w:tcPr>
            <w:tcW w:w="196" w:type="pct"/>
          </w:tcPr>
          <w:p w14:paraId="1B3485BC" w14:textId="77777777" w:rsidR="007205C3" w:rsidRPr="00171F75" w:rsidRDefault="007205C3" w:rsidP="002E4879">
            <w:pPr>
              <w:jc w:val="center"/>
              <w:rPr>
                <w:sz w:val="12"/>
                <w:szCs w:val="12"/>
              </w:rPr>
            </w:pPr>
            <w:r w:rsidRPr="00171F75">
              <w:rPr>
                <w:sz w:val="12"/>
                <w:szCs w:val="12"/>
              </w:rPr>
              <w:t>3</w:t>
            </w:r>
          </w:p>
        </w:tc>
        <w:tc>
          <w:tcPr>
            <w:tcW w:w="325" w:type="pct"/>
          </w:tcPr>
          <w:p w14:paraId="48FB393D" w14:textId="77777777" w:rsidR="007205C3" w:rsidRPr="00171F75" w:rsidRDefault="007205C3" w:rsidP="002E4879">
            <w:pPr>
              <w:jc w:val="center"/>
              <w:rPr>
                <w:sz w:val="12"/>
                <w:szCs w:val="12"/>
              </w:rPr>
            </w:pPr>
            <w:r w:rsidRPr="00171F75">
              <w:rPr>
                <w:sz w:val="12"/>
                <w:szCs w:val="12"/>
              </w:rPr>
              <w:t>4</w:t>
            </w:r>
          </w:p>
        </w:tc>
        <w:tc>
          <w:tcPr>
            <w:tcW w:w="279" w:type="pct"/>
          </w:tcPr>
          <w:p w14:paraId="68CFBEFC" w14:textId="77777777" w:rsidR="007205C3" w:rsidRPr="00171F75" w:rsidRDefault="007205C3" w:rsidP="002E4879">
            <w:pPr>
              <w:jc w:val="center"/>
              <w:rPr>
                <w:sz w:val="12"/>
                <w:szCs w:val="12"/>
              </w:rPr>
            </w:pPr>
            <w:r w:rsidRPr="00171F75">
              <w:rPr>
                <w:sz w:val="12"/>
                <w:szCs w:val="12"/>
              </w:rPr>
              <w:t>5</w:t>
            </w:r>
          </w:p>
        </w:tc>
        <w:tc>
          <w:tcPr>
            <w:tcW w:w="232" w:type="pct"/>
          </w:tcPr>
          <w:p w14:paraId="04DEC3FC" w14:textId="77777777" w:rsidR="007205C3" w:rsidRPr="00171F75" w:rsidRDefault="007205C3" w:rsidP="002E4879">
            <w:pPr>
              <w:jc w:val="center"/>
              <w:rPr>
                <w:sz w:val="12"/>
                <w:szCs w:val="12"/>
              </w:rPr>
            </w:pPr>
            <w:r w:rsidRPr="00171F75">
              <w:rPr>
                <w:sz w:val="12"/>
                <w:szCs w:val="12"/>
              </w:rPr>
              <w:t>6</w:t>
            </w:r>
          </w:p>
        </w:tc>
        <w:tc>
          <w:tcPr>
            <w:tcW w:w="326" w:type="pct"/>
          </w:tcPr>
          <w:p w14:paraId="71114661" w14:textId="77777777" w:rsidR="007205C3" w:rsidRPr="00171F75" w:rsidRDefault="007205C3" w:rsidP="002E4879">
            <w:pPr>
              <w:jc w:val="center"/>
              <w:rPr>
                <w:sz w:val="12"/>
                <w:szCs w:val="12"/>
              </w:rPr>
            </w:pPr>
            <w:r w:rsidRPr="00171F75">
              <w:rPr>
                <w:sz w:val="12"/>
                <w:szCs w:val="12"/>
              </w:rPr>
              <w:t>7</w:t>
            </w:r>
          </w:p>
        </w:tc>
        <w:tc>
          <w:tcPr>
            <w:tcW w:w="233" w:type="pct"/>
          </w:tcPr>
          <w:p w14:paraId="3EC5DB0B" w14:textId="77777777" w:rsidR="007205C3" w:rsidRPr="00171F75" w:rsidRDefault="007205C3" w:rsidP="002E4879">
            <w:pPr>
              <w:jc w:val="center"/>
              <w:rPr>
                <w:sz w:val="12"/>
                <w:szCs w:val="12"/>
              </w:rPr>
            </w:pPr>
            <w:r w:rsidRPr="00171F75">
              <w:rPr>
                <w:sz w:val="12"/>
                <w:szCs w:val="12"/>
              </w:rPr>
              <w:t>8</w:t>
            </w:r>
          </w:p>
        </w:tc>
        <w:tc>
          <w:tcPr>
            <w:tcW w:w="278" w:type="pct"/>
          </w:tcPr>
          <w:p w14:paraId="47710CBD" w14:textId="77777777" w:rsidR="007205C3" w:rsidRPr="00171F75" w:rsidRDefault="007205C3" w:rsidP="002E4879">
            <w:pPr>
              <w:jc w:val="center"/>
              <w:rPr>
                <w:sz w:val="12"/>
                <w:szCs w:val="12"/>
              </w:rPr>
            </w:pPr>
            <w:r w:rsidRPr="00171F75">
              <w:rPr>
                <w:sz w:val="12"/>
                <w:szCs w:val="12"/>
              </w:rPr>
              <w:t>9</w:t>
            </w:r>
          </w:p>
        </w:tc>
        <w:tc>
          <w:tcPr>
            <w:tcW w:w="233" w:type="pct"/>
          </w:tcPr>
          <w:p w14:paraId="57027D09" w14:textId="77777777" w:rsidR="007205C3" w:rsidRPr="00171F75" w:rsidRDefault="007205C3" w:rsidP="002E4879">
            <w:pPr>
              <w:jc w:val="center"/>
              <w:rPr>
                <w:sz w:val="12"/>
                <w:szCs w:val="12"/>
              </w:rPr>
            </w:pPr>
            <w:r w:rsidRPr="00171F75">
              <w:rPr>
                <w:sz w:val="12"/>
                <w:szCs w:val="12"/>
              </w:rPr>
              <w:t>10</w:t>
            </w:r>
          </w:p>
        </w:tc>
        <w:tc>
          <w:tcPr>
            <w:tcW w:w="279" w:type="pct"/>
          </w:tcPr>
          <w:p w14:paraId="15839BF6" w14:textId="77777777" w:rsidR="007205C3" w:rsidRPr="00171F75" w:rsidRDefault="007205C3" w:rsidP="002E4879">
            <w:pPr>
              <w:jc w:val="center"/>
              <w:rPr>
                <w:sz w:val="12"/>
                <w:szCs w:val="12"/>
              </w:rPr>
            </w:pPr>
            <w:r w:rsidRPr="00171F75">
              <w:rPr>
                <w:sz w:val="12"/>
                <w:szCs w:val="12"/>
              </w:rPr>
              <w:t>11</w:t>
            </w:r>
          </w:p>
        </w:tc>
        <w:tc>
          <w:tcPr>
            <w:tcW w:w="233" w:type="pct"/>
          </w:tcPr>
          <w:p w14:paraId="7502F019" w14:textId="77777777" w:rsidR="007205C3" w:rsidRPr="00171F75" w:rsidRDefault="007205C3" w:rsidP="002E4879">
            <w:pPr>
              <w:jc w:val="center"/>
              <w:rPr>
                <w:sz w:val="12"/>
                <w:szCs w:val="12"/>
              </w:rPr>
            </w:pPr>
            <w:r w:rsidRPr="00171F75">
              <w:rPr>
                <w:sz w:val="12"/>
                <w:szCs w:val="12"/>
              </w:rPr>
              <w:t>12</w:t>
            </w:r>
          </w:p>
        </w:tc>
        <w:tc>
          <w:tcPr>
            <w:tcW w:w="186" w:type="pct"/>
          </w:tcPr>
          <w:p w14:paraId="0CC1F715" w14:textId="77777777" w:rsidR="007205C3" w:rsidRPr="00171F75" w:rsidRDefault="007205C3" w:rsidP="002E4879">
            <w:pPr>
              <w:jc w:val="center"/>
              <w:rPr>
                <w:sz w:val="12"/>
                <w:szCs w:val="12"/>
              </w:rPr>
            </w:pPr>
            <w:r w:rsidRPr="00171F75">
              <w:rPr>
                <w:sz w:val="12"/>
                <w:szCs w:val="12"/>
              </w:rPr>
              <w:t>13</w:t>
            </w:r>
          </w:p>
        </w:tc>
        <w:tc>
          <w:tcPr>
            <w:tcW w:w="186" w:type="pct"/>
          </w:tcPr>
          <w:p w14:paraId="083087D2" w14:textId="77777777" w:rsidR="007205C3" w:rsidRPr="00171F75" w:rsidRDefault="007205C3" w:rsidP="002E4879">
            <w:pPr>
              <w:jc w:val="center"/>
              <w:rPr>
                <w:sz w:val="12"/>
                <w:szCs w:val="12"/>
              </w:rPr>
            </w:pPr>
            <w:r w:rsidRPr="00171F75">
              <w:rPr>
                <w:sz w:val="12"/>
                <w:szCs w:val="12"/>
              </w:rPr>
              <w:t>14</w:t>
            </w:r>
          </w:p>
        </w:tc>
        <w:tc>
          <w:tcPr>
            <w:tcW w:w="186" w:type="pct"/>
          </w:tcPr>
          <w:p w14:paraId="48D736B1" w14:textId="77777777" w:rsidR="007205C3" w:rsidRPr="00171F75" w:rsidRDefault="007205C3" w:rsidP="002E4879">
            <w:pPr>
              <w:jc w:val="center"/>
              <w:rPr>
                <w:sz w:val="12"/>
                <w:szCs w:val="12"/>
              </w:rPr>
            </w:pPr>
            <w:r w:rsidRPr="00171F75">
              <w:rPr>
                <w:sz w:val="12"/>
                <w:szCs w:val="12"/>
              </w:rPr>
              <w:t>15</w:t>
            </w:r>
          </w:p>
        </w:tc>
        <w:tc>
          <w:tcPr>
            <w:tcW w:w="233" w:type="pct"/>
          </w:tcPr>
          <w:p w14:paraId="0359EF02" w14:textId="77777777" w:rsidR="007205C3" w:rsidRPr="00171F75" w:rsidRDefault="007205C3" w:rsidP="002E4879">
            <w:pPr>
              <w:jc w:val="center"/>
              <w:rPr>
                <w:sz w:val="12"/>
                <w:szCs w:val="12"/>
              </w:rPr>
            </w:pPr>
            <w:r w:rsidRPr="00171F75">
              <w:rPr>
                <w:sz w:val="12"/>
                <w:szCs w:val="12"/>
              </w:rPr>
              <w:t>16</w:t>
            </w:r>
          </w:p>
        </w:tc>
        <w:tc>
          <w:tcPr>
            <w:tcW w:w="279" w:type="pct"/>
          </w:tcPr>
          <w:p w14:paraId="2C32D6E0" w14:textId="77777777" w:rsidR="007205C3" w:rsidRPr="00171F75" w:rsidRDefault="007205C3" w:rsidP="002E4879">
            <w:pPr>
              <w:jc w:val="center"/>
              <w:rPr>
                <w:sz w:val="12"/>
                <w:szCs w:val="12"/>
              </w:rPr>
            </w:pPr>
            <w:r w:rsidRPr="00171F75">
              <w:rPr>
                <w:sz w:val="12"/>
                <w:szCs w:val="12"/>
              </w:rPr>
              <w:t>17</w:t>
            </w:r>
          </w:p>
        </w:tc>
        <w:tc>
          <w:tcPr>
            <w:tcW w:w="278" w:type="pct"/>
          </w:tcPr>
          <w:p w14:paraId="356A1D3A" w14:textId="77777777" w:rsidR="007205C3" w:rsidRPr="00171F75" w:rsidRDefault="007205C3" w:rsidP="002E4879">
            <w:pPr>
              <w:jc w:val="center"/>
              <w:rPr>
                <w:sz w:val="12"/>
                <w:szCs w:val="12"/>
              </w:rPr>
            </w:pPr>
            <w:r w:rsidRPr="00171F75">
              <w:rPr>
                <w:sz w:val="12"/>
                <w:szCs w:val="12"/>
              </w:rPr>
              <w:t>18</w:t>
            </w:r>
          </w:p>
        </w:tc>
        <w:tc>
          <w:tcPr>
            <w:tcW w:w="280" w:type="pct"/>
          </w:tcPr>
          <w:p w14:paraId="42F00958" w14:textId="77777777" w:rsidR="007205C3" w:rsidRPr="00171F75" w:rsidRDefault="007205C3" w:rsidP="002E4879">
            <w:pPr>
              <w:jc w:val="center"/>
              <w:rPr>
                <w:sz w:val="12"/>
                <w:szCs w:val="12"/>
              </w:rPr>
            </w:pPr>
            <w:r w:rsidRPr="00171F75">
              <w:rPr>
                <w:sz w:val="12"/>
                <w:szCs w:val="12"/>
              </w:rPr>
              <w:t>19</w:t>
            </w:r>
          </w:p>
        </w:tc>
        <w:tc>
          <w:tcPr>
            <w:tcW w:w="364" w:type="pct"/>
          </w:tcPr>
          <w:p w14:paraId="0DA3558E" w14:textId="77777777" w:rsidR="007205C3" w:rsidRPr="00171F75" w:rsidRDefault="007205C3" w:rsidP="002E4879">
            <w:pPr>
              <w:jc w:val="center"/>
              <w:rPr>
                <w:sz w:val="12"/>
                <w:szCs w:val="12"/>
              </w:rPr>
            </w:pPr>
            <w:r w:rsidRPr="00171F75">
              <w:rPr>
                <w:sz w:val="12"/>
                <w:szCs w:val="12"/>
              </w:rPr>
              <w:t>20</w:t>
            </w:r>
          </w:p>
        </w:tc>
      </w:tr>
      <w:tr w:rsidR="007205C3" w:rsidRPr="00171F75" w14:paraId="652E713E" w14:textId="77777777" w:rsidTr="002E4879">
        <w:tc>
          <w:tcPr>
            <w:tcW w:w="197" w:type="pct"/>
          </w:tcPr>
          <w:p w14:paraId="386E7A90" w14:textId="77777777" w:rsidR="007205C3" w:rsidRPr="00171F75" w:rsidRDefault="007205C3" w:rsidP="002E4879">
            <w:pPr>
              <w:jc w:val="center"/>
              <w:rPr>
                <w:sz w:val="12"/>
                <w:szCs w:val="12"/>
              </w:rPr>
            </w:pPr>
          </w:p>
        </w:tc>
        <w:tc>
          <w:tcPr>
            <w:tcW w:w="197" w:type="pct"/>
          </w:tcPr>
          <w:p w14:paraId="0160AFE5" w14:textId="77777777" w:rsidR="007205C3" w:rsidRPr="00171F75" w:rsidRDefault="007205C3" w:rsidP="002E4879">
            <w:pPr>
              <w:jc w:val="center"/>
              <w:rPr>
                <w:sz w:val="12"/>
                <w:szCs w:val="12"/>
              </w:rPr>
            </w:pPr>
          </w:p>
        </w:tc>
        <w:tc>
          <w:tcPr>
            <w:tcW w:w="196" w:type="pct"/>
          </w:tcPr>
          <w:p w14:paraId="7548A5E7" w14:textId="77777777" w:rsidR="007205C3" w:rsidRPr="00171F75" w:rsidRDefault="007205C3" w:rsidP="002E4879">
            <w:pPr>
              <w:jc w:val="center"/>
              <w:rPr>
                <w:sz w:val="12"/>
                <w:szCs w:val="12"/>
              </w:rPr>
            </w:pPr>
          </w:p>
        </w:tc>
        <w:tc>
          <w:tcPr>
            <w:tcW w:w="325" w:type="pct"/>
          </w:tcPr>
          <w:p w14:paraId="7F117438" w14:textId="77777777" w:rsidR="007205C3" w:rsidRPr="00171F75" w:rsidRDefault="007205C3" w:rsidP="002E4879">
            <w:pPr>
              <w:jc w:val="center"/>
              <w:rPr>
                <w:sz w:val="12"/>
                <w:szCs w:val="12"/>
              </w:rPr>
            </w:pPr>
          </w:p>
        </w:tc>
        <w:tc>
          <w:tcPr>
            <w:tcW w:w="279" w:type="pct"/>
          </w:tcPr>
          <w:p w14:paraId="5BA483E6" w14:textId="77777777" w:rsidR="007205C3" w:rsidRPr="00171F75" w:rsidRDefault="007205C3" w:rsidP="002E4879">
            <w:pPr>
              <w:jc w:val="center"/>
              <w:rPr>
                <w:sz w:val="12"/>
                <w:szCs w:val="12"/>
              </w:rPr>
            </w:pPr>
          </w:p>
        </w:tc>
        <w:tc>
          <w:tcPr>
            <w:tcW w:w="232" w:type="pct"/>
          </w:tcPr>
          <w:p w14:paraId="5164FCA0" w14:textId="77777777" w:rsidR="007205C3" w:rsidRPr="00171F75" w:rsidRDefault="007205C3" w:rsidP="002E4879">
            <w:pPr>
              <w:jc w:val="center"/>
              <w:rPr>
                <w:sz w:val="12"/>
                <w:szCs w:val="12"/>
              </w:rPr>
            </w:pPr>
          </w:p>
        </w:tc>
        <w:tc>
          <w:tcPr>
            <w:tcW w:w="326" w:type="pct"/>
          </w:tcPr>
          <w:p w14:paraId="2A3C5972" w14:textId="77777777" w:rsidR="007205C3" w:rsidRPr="00171F75" w:rsidRDefault="007205C3" w:rsidP="002E4879">
            <w:pPr>
              <w:jc w:val="center"/>
              <w:rPr>
                <w:sz w:val="12"/>
                <w:szCs w:val="12"/>
              </w:rPr>
            </w:pPr>
          </w:p>
        </w:tc>
        <w:tc>
          <w:tcPr>
            <w:tcW w:w="233" w:type="pct"/>
          </w:tcPr>
          <w:p w14:paraId="684043A7" w14:textId="77777777" w:rsidR="007205C3" w:rsidRPr="00171F75" w:rsidRDefault="007205C3" w:rsidP="002E4879">
            <w:pPr>
              <w:jc w:val="center"/>
              <w:rPr>
                <w:sz w:val="12"/>
                <w:szCs w:val="12"/>
              </w:rPr>
            </w:pPr>
          </w:p>
        </w:tc>
        <w:tc>
          <w:tcPr>
            <w:tcW w:w="278" w:type="pct"/>
          </w:tcPr>
          <w:p w14:paraId="04704453" w14:textId="77777777" w:rsidR="007205C3" w:rsidRPr="00171F75" w:rsidRDefault="007205C3" w:rsidP="002E4879">
            <w:pPr>
              <w:jc w:val="center"/>
              <w:rPr>
                <w:sz w:val="12"/>
                <w:szCs w:val="12"/>
              </w:rPr>
            </w:pPr>
          </w:p>
        </w:tc>
        <w:tc>
          <w:tcPr>
            <w:tcW w:w="233" w:type="pct"/>
          </w:tcPr>
          <w:p w14:paraId="61F9D1C8" w14:textId="77777777" w:rsidR="007205C3" w:rsidRPr="00171F75" w:rsidRDefault="007205C3" w:rsidP="002E4879">
            <w:pPr>
              <w:jc w:val="center"/>
              <w:rPr>
                <w:sz w:val="12"/>
                <w:szCs w:val="12"/>
              </w:rPr>
            </w:pPr>
          </w:p>
        </w:tc>
        <w:tc>
          <w:tcPr>
            <w:tcW w:w="279" w:type="pct"/>
          </w:tcPr>
          <w:p w14:paraId="47F1D73F" w14:textId="77777777" w:rsidR="007205C3" w:rsidRPr="00171F75" w:rsidRDefault="007205C3" w:rsidP="002E4879">
            <w:pPr>
              <w:jc w:val="center"/>
              <w:rPr>
                <w:sz w:val="12"/>
                <w:szCs w:val="12"/>
              </w:rPr>
            </w:pPr>
          </w:p>
        </w:tc>
        <w:tc>
          <w:tcPr>
            <w:tcW w:w="233" w:type="pct"/>
          </w:tcPr>
          <w:p w14:paraId="23DB73D0" w14:textId="77777777" w:rsidR="007205C3" w:rsidRPr="00171F75" w:rsidRDefault="007205C3" w:rsidP="002E4879">
            <w:pPr>
              <w:jc w:val="center"/>
              <w:rPr>
                <w:sz w:val="12"/>
                <w:szCs w:val="12"/>
              </w:rPr>
            </w:pPr>
          </w:p>
        </w:tc>
        <w:tc>
          <w:tcPr>
            <w:tcW w:w="186" w:type="pct"/>
          </w:tcPr>
          <w:p w14:paraId="34F6C9EE" w14:textId="77777777" w:rsidR="007205C3" w:rsidRPr="00171F75" w:rsidRDefault="007205C3" w:rsidP="002E4879">
            <w:pPr>
              <w:jc w:val="center"/>
              <w:rPr>
                <w:sz w:val="12"/>
                <w:szCs w:val="12"/>
              </w:rPr>
            </w:pPr>
          </w:p>
        </w:tc>
        <w:tc>
          <w:tcPr>
            <w:tcW w:w="186" w:type="pct"/>
          </w:tcPr>
          <w:p w14:paraId="7AAD815B" w14:textId="77777777" w:rsidR="007205C3" w:rsidRPr="00171F75" w:rsidRDefault="007205C3" w:rsidP="002E4879">
            <w:pPr>
              <w:jc w:val="center"/>
              <w:rPr>
                <w:sz w:val="12"/>
                <w:szCs w:val="12"/>
              </w:rPr>
            </w:pPr>
          </w:p>
        </w:tc>
        <w:tc>
          <w:tcPr>
            <w:tcW w:w="186" w:type="pct"/>
          </w:tcPr>
          <w:p w14:paraId="6D486E5A" w14:textId="77777777" w:rsidR="007205C3" w:rsidRPr="00171F75" w:rsidRDefault="007205C3" w:rsidP="002E4879">
            <w:pPr>
              <w:jc w:val="center"/>
              <w:rPr>
                <w:sz w:val="12"/>
                <w:szCs w:val="12"/>
              </w:rPr>
            </w:pPr>
          </w:p>
        </w:tc>
        <w:tc>
          <w:tcPr>
            <w:tcW w:w="233" w:type="pct"/>
          </w:tcPr>
          <w:p w14:paraId="0EBE5AED" w14:textId="77777777" w:rsidR="007205C3" w:rsidRPr="00171F75" w:rsidRDefault="007205C3" w:rsidP="002E4879">
            <w:pPr>
              <w:jc w:val="center"/>
              <w:rPr>
                <w:sz w:val="12"/>
                <w:szCs w:val="12"/>
              </w:rPr>
            </w:pPr>
          </w:p>
        </w:tc>
        <w:tc>
          <w:tcPr>
            <w:tcW w:w="279" w:type="pct"/>
          </w:tcPr>
          <w:p w14:paraId="37B2DCB0" w14:textId="77777777" w:rsidR="007205C3" w:rsidRPr="00171F75" w:rsidRDefault="007205C3" w:rsidP="002E4879">
            <w:pPr>
              <w:jc w:val="center"/>
              <w:rPr>
                <w:sz w:val="12"/>
                <w:szCs w:val="12"/>
              </w:rPr>
            </w:pPr>
          </w:p>
        </w:tc>
        <w:tc>
          <w:tcPr>
            <w:tcW w:w="278" w:type="pct"/>
          </w:tcPr>
          <w:p w14:paraId="63C91451" w14:textId="77777777" w:rsidR="007205C3" w:rsidRPr="00171F75" w:rsidRDefault="007205C3" w:rsidP="002E4879">
            <w:pPr>
              <w:jc w:val="center"/>
              <w:rPr>
                <w:sz w:val="12"/>
                <w:szCs w:val="12"/>
              </w:rPr>
            </w:pPr>
          </w:p>
        </w:tc>
        <w:tc>
          <w:tcPr>
            <w:tcW w:w="280" w:type="pct"/>
          </w:tcPr>
          <w:p w14:paraId="341D5319" w14:textId="77777777" w:rsidR="007205C3" w:rsidRPr="00171F75" w:rsidRDefault="007205C3" w:rsidP="002E4879">
            <w:pPr>
              <w:jc w:val="center"/>
              <w:rPr>
                <w:sz w:val="12"/>
                <w:szCs w:val="12"/>
              </w:rPr>
            </w:pPr>
          </w:p>
        </w:tc>
        <w:tc>
          <w:tcPr>
            <w:tcW w:w="364" w:type="pct"/>
          </w:tcPr>
          <w:p w14:paraId="6409C098" w14:textId="77777777" w:rsidR="007205C3" w:rsidRPr="00171F75" w:rsidRDefault="007205C3" w:rsidP="002E4879">
            <w:pPr>
              <w:jc w:val="center"/>
              <w:rPr>
                <w:sz w:val="12"/>
                <w:szCs w:val="12"/>
              </w:rPr>
            </w:pPr>
          </w:p>
        </w:tc>
      </w:tr>
      <w:tr w:rsidR="007205C3" w:rsidRPr="00171F75" w14:paraId="02BEB730" w14:textId="77777777" w:rsidTr="002E4879">
        <w:tc>
          <w:tcPr>
            <w:tcW w:w="197" w:type="pct"/>
          </w:tcPr>
          <w:p w14:paraId="41BB3230" w14:textId="77777777" w:rsidR="007205C3" w:rsidRPr="00171F75" w:rsidRDefault="007205C3" w:rsidP="002E4879">
            <w:pPr>
              <w:jc w:val="center"/>
              <w:rPr>
                <w:sz w:val="12"/>
                <w:szCs w:val="12"/>
              </w:rPr>
            </w:pPr>
          </w:p>
        </w:tc>
        <w:tc>
          <w:tcPr>
            <w:tcW w:w="197" w:type="pct"/>
          </w:tcPr>
          <w:p w14:paraId="45812D09" w14:textId="77777777" w:rsidR="007205C3" w:rsidRPr="00171F75" w:rsidRDefault="007205C3" w:rsidP="002E4879">
            <w:pPr>
              <w:jc w:val="center"/>
              <w:rPr>
                <w:sz w:val="12"/>
                <w:szCs w:val="12"/>
              </w:rPr>
            </w:pPr>
          </w:p>
        </w:tc>
        <w:tc>
          <w:tcPr>
            <w:tcW w:w="196" w:type="pct"/>
          </w:tcPr>
          <w:p w14:paraId="07A984B2" w14:textId="77777777" w:rsidR="007205C3" w:rsidRPr="00171F75" w:rsidRDefault="007205C3" w:rsidP="002E4879">
            <w:pPr>
              <w:jc w:val="center"/>
              <w:rPr>
                <w:sz w:val="12"/>
                <w:szCs w:val="12"/>
              </w:rPr>
            </w:pPr>
          </w:p>
        </w:tc>
        <w:tc>
          <w:tcPr>
            <w:tcW w:w="325" w:type="pct"/>
          </w:tcPr>
          <w:p w14:paraId="0D544CA7" w14:textId="77777777" w:rsidR="007205C3" w:rsidRPr="00171F75" w:rsidRDefault="007205C3" w:rsidP="002E4879">
            <w:pPr>
              <w:jc w:val="center"/>
              <w:rPr>
                <w:sz w:val="12"/>
                <w:szCs w:val="12"/>
              </w:rPr>
            </w:pPr>
          </w:p>
        </w:tc>
        <w:tc>
          <w:tcPr>
            <w:tcW w:w="279" w:type="pct"/>
          </w:tcPr>
          <w:p w14:paraId="760D47AE" w14:textId="77777777" w:rsidR="007205C3" w:rsidRPr="00171F75" w:rsidRDefault="007205C3" w:rsidP="002E4879">
            <w:pPr>
              <w:jc w:val="center"/>
              <w:rPr>
                <w:sz w:val="12"/>
                <w:szCs w:val="12"/>
              </w:rPr>
            </w:pPr>
          </w:p>
        </w:tc>
        <w:tc>
          <w:tcPr>
            <w:tcW w:w="232" w:type="pct"/>
          </w:tcPr>
          <w:p w14:paraId="7683D412" w14:textId="77777777" w:rsidR="007205C3" w:rsidRPr="00171F75" w:rsidRDefault="007205C3" w:rsidP="002E4879">
            <w:pPr>
              <w:jc w:val="center"/>
              <w:rPr>
                <w:sz w:val="12"/>
                <w:szCs w:val="12"/>
              </w:rPr>
            </w:pPr>
          </w:p>
        </w:tc>
        <w:tc>
          <w:tcPr>
            <w:tcW w:w="326" w:type="pct"/>
          </w:tcPr>
          <w:p w14:paraId="3A6BAC1A" w14:textId="77777777" w:rsidR="007205C3" w:rsidRPr="00171F75" w:rsidRDefault="007205C3" w:rsidP="002E4879">
            <w:pPr>
              <w:jc w:val="center"/>
              <w:rPr>
                <w:sz w:val="12"/>
                <w:szCs w:val="12"/>
              </w:rPr>
            </w:pPr>
          </w:p>
        </w:tc>
        <w:tc>
          <w:tcPr>
            <w:tcW w:w="233" w:type="pct"/>
          </w:tcPr>
          <w:p w14:paraId="4FB63B22" w14:textId="77777777" w:rsidR="007205C3" w:rsidRPr="00171F75" w:rsidRDefault="007205C3" w:rsidP="002E4879">
            <w:pPr>
              <w:jc w:val="center"/>
              <w:rPr>
                <w:sz w:val="12"/>
                <w:szCs w:val="12"/>
              </w:rPr>
            </w:pPr>
          </w:p>
        </w:tc>
        <w:tc>
          <w:tcPr>
            <w:tcW w:w="278" w:type="pct"/>
          </w:tcPr>
          <w:p w14:paraId="1D077174" w14:textId="77777777" w:rsidR="007205C3" w:rsidRPr="00171F75" w:rsidRDefault="007205C3" w:rsidP="002E4879">
            <w:pPr>
              <w:jc w:val="center"/>
              <w:rPr>
                <w:sz w:val="12"/>
                <w:szCs w:val="12"/>
              </w:rPr>
            </w:pPr>
          </w:p>
        </w:tc>
        <w:tc>
          <w:tcPr>
            <w:tcW w:w="233" w:type="pct"/>
          </w:tcPr>
          <w:p w14:paraId="41982A69" w14:textId="77777777" w:rsidR="007205C3" w:rsidRPr="00171F75" w:rsidRDefault="007205C3" w:rsidP="002E4879">
            <w:pPr>
              <w:jc w:val="center"/>
              <w:rPr>
                <w:sz w:val="12"/>
                <w:szCs w:val="12"/>
              </w:rPr>
            </w:pPr>
          </w:p>
        </w:tc>
        <w:tc>
          <w:tcPr>
            <w:tcW w:w="279" w:type="pct"/>
          </w:tcPr>
          <w:p w14:paraId="059FCBA0" w14:textId="77777777" w:rsidR="007205C3" w:rsidRPr="00171F75" w:rsidRDefault="007205C3" w:rsidP="002E4879">
            <w:pPr>
              <w:jc w:val="center"/>
              <w:rPr>
                <w:sz w:val="12"/>
                <w:szCs w:val="12"/>
              </w:rPr>
            </w:pPr>
          </w:p>
        </w:tc>
        <w:tc>
          <w:tcPr>
            <w:tcW w:w="233" w:type="pct"/>
          </w:tcPr>
          <w:p w14:paraId="5E53658E" w14:textId="77777777" w:rsidR="007205C3" w:rsidRPr="00171F75" w:rsidRDefault="007205C3" w:rsidP="002E4879">
            <w:pPr>
              <w:jc w:val="center"/>
              <w:rPr>
                <w:sz w:val="12"/>
                <w:szCs w:val="12"/>
              </w:rPr>
            </w:pPr>
          </w:p>
        </w:tc>
        <w:tc>
          <w:tcPr>
            <w:tcW w:w="186" w:type="pct"/>
          </w:tcPr>
          <w:p w14:paraId="406BEDC6" w14:textId="77777777" w:rsidR="007205C3" w:rsidRPr="00171F75" w:rsidRDefault="007205C3" w:rsidP="002E4879">
            <w:pPr>
              <w:jc w:val="center"/>
              <w:rPr>
                <w:sz w:val="12"/>
                <w:szCs w:val="12"/>
              </w:rPr>
            </w:pPr>
          </w:p>
        </w:tc>
        <w:tc>
          <w:tcPr>
            <w:tcW w:w="186" w:type="pct"/>
          </w:tcPr>
          <w:p w14:paraId="078DA212" w14:textId="77777777" w:rsidR="007205C3" w:rsidRPr="00171F75" w:rsidRDefault="007205C3" w:rsidP="002E4879">
            <w:pPr>
              <w:jc w:val="center"/>
              <w:rPr>
                <w:sz w:val="12"/>
                <w:szCs w:val="12"/>
              </w:rPr>
            </w:pPr>
          </w:p>
        </w:tc>
        <w:tc>
          <w:tcPr>
            <w:tcW w:w="186" w:type="pct"/>
          </w:tcPr>
          <w:p w14:paraId="5F8F378C" w14:textId="77777777" w:rsidR="007205C3" w:rsidRPr="00171F75" w:rsidRDefault="007205C3" w:rsidP="002E4879">
            <w:pPr>
              <w:jc w:val="center"/>
              <w:rPr>
                <w:sz w:val="12"/>
                <w:szCs w:val="12"/>
              </w:rPr>
            </w:pPr>
          </w:p>
        </w:tc>
        <w:tc>
          <w:tcPr>
            <w:tcW w:w="233" w:type="pct"/>
          </w:tcPr>
          <w:p w14:paraId="1452D9BE" w14:textId="77777777" w:rsidR="007205C3" w:rsidRPr="00171F75" w:rsidRDefault="007205C3" w:rsidP="002E4879">
            <w:pPr>
              <w:jc w:val="center"/>
              <w:rPr>
                <w:sz w:val="12"/>
                <w:szCs w:val="12"/>
              </w:rPr>
            </w:pPr>
          </w:p>
        </w:tc>
        <w:tc>
          <w:tcPr>
            <w:tcW w:w="279" w:type="pct"/>
          </w:tcPr>
          <w:p w14:paraId="4978065F" w14:textId="77777777" w:rsidR="007205C3" w:rsidRPr="00171F75" w:rsidRDefault="007205C3" w:rsidP="002E4879">
            <w:pPr>
              <w:jc w:val="center"/>
              <w:rPr>
                <w:sz w:val="12"/>
                <w:szCs w:val="12"/>
              </w:rPr>
            </w:pPr>
          </w:p>
        </w:tc>
        <w:tc>
          <w:tcPr>
            <w:tcW w:w="278" w:type="pct"/>
          </w:tcPr>
          <w:p w14:paraId="1C9934C5" w14:textId="77777777" w:rsidR="007205C3" w:rsidRPr="00171F75" w:rsidRDefault="007205C3" w:rsidP="002E4879">
            <w:pPr>
              <w:jc w:val="center"/>
              <w:rPr>
                <w:sz w:val="12"/>
                <w:szCs w:val="12"/>
              </w:rPr>
            </w:pPr>
          </w:p>
        </w:tc>
        <w:tc>
          <w:tcPr>
            <w:tcW w:w="280" w:type="pct"/>
          </w:tcPr>
          <w:p w14:paraId="3C8A1D44" w14:textId="77777777" w:rsidR="007205C3" w:rsidRPr="00171F75" w:rsidRDefault="007205C3" w:rsidP="002E4879">
            <w:pPr>
              <w:jc w:val="center"/>
              <w:rPr>
                <w:sz w:val="12"/>
                <w:szCs w:val="12"/>
              </w:rPr>
            </w:pPr>
          </w:p>
        </w:tc>
        <w:tc>
          <w:tcPr>
            <w:tcW w:w="364" w:type="pct"/>
          </w:tcPr>
          <w:p w14:paraId="1991A048" w14:textId="77777777" w:rsidR="007205C3" w:rsidRPr="00171F75" w:rsidRDefault="007205C3" w:rsidP="002E4879">
            <w:pPr>
              <w:jc w:val="center"/>
              <w:rPr>
                <w:sz w:val="12"/>
                <w:szCs w:val="12"/>
              </w:rPr>
            </w:pPr>
          </w:p>
        </w:tc>
      </w:tr>
    </w:tbl>
    <w:p w14:paraId="6986556C" w14:textId="77777777" w:rsidR="007205C3" w:rsidRPr="00171F75" w:rsidRDefault="007205C3" w:rsidP="007205C3">
      <w:pPr>
        <w:jc w:val="center"/>
      </w:pPr>
    </w:p>
    <w:p w14:paraId="6187F7C9" w14:textId="77777777" w:rsidR="007205C3" w:rsidRPr="00171F75" w:rsidRDefault="007205C3" w:rsidP="007205C3">
      <w:pPr>
        <w:rPr>
          <w:sz w:val="22"/>
          <w:szCs w:val="22"/>
        </w:rPr>
      </w:pPr>
      <w:r w:rsidRPr="00171F75">
        <w:rPr>
          <w:sz w:val="22"/>
          <w:szCs w:val="22"/>
        </w:rPr>
        <w:t>__</w:t>
      </w:r>
      <w:r w:rsidRPr="00171F75">
        <w:rPr>
          <w:i/>
          <w:sz w:val="22"/>
          <w:szCs w:val="22"/>
          <w:u w:val="single"/>
        </w:rPr>
        <w:t>должность уполномоченного лица контрагента</w:t>
      </w:r>
      <w:r w:rsidRPr="00171F75">
        <w:rPr>
          <w:sz w:val="22"/>
          <w:szCs w:val="22"/>
        </w:rPr>
        <w:t>___</w:t>
      </w:r>
      <w:r w:rsidRPr="00171F75">
        <w:rPr>
          <w:sz w:val="22"/>
          <w:szCs w:val="22"/>
        </w:rPr>
        <w:tab/>
        <w:t>___________________/_______________/</w:t>
      </w:r>
    </w:p>
    <w:p w14:paraId="3839CBE9" w14:textId="77777777" w:rsidR="007205C3" w:rsidRPr="00171F75" w:rsidRDefault="007205C3" w:rsidP="007205C3">
      <w:pPr>
        <w:tabs>
          <w:tab w:val="left" w:pos="6900"/>
        </w:tabs>
        <w:spacing w:line="288" w:lineRule="auto"/>
        <w:rPr>
          <w:b/>
        </w:rPr>
      </w:pPr>
      <w:r w:rsidRPr="00171F75">
        <w:t>МП</w:t>
      </w:r>
    </w:p>
    <w:p w14:paraId="1C508715" w14:textId="77777777" w:rsidR="002206EF" w:rsidRPr="00171F75" w:rsidRDefault="002206EF" w:rsidP="002206EF">
      <w:pPr>
        <w:rPr>
          <w:sz w:val="24"/>
          <w:szCs w:val="24"/>
        </w:rPr>
      </w:pPr>
    </w:p>
    <w:tbl>
      <w:tblPr>
        <w:tblW w:w="0" w:type="auto"/>
        <w:tblInd w:w="-176" w:type="dxa"/>
        <w:tblLook w:val="04A0" w:firstRow="1" w:lastRow="0" w:firstColumn="1" w:lastColumn="0" w:noHBand="0" w:noVBand="1"/>
      </w:tblPr>
      <w:tblGrid>
        <w:gridCol w:w="9782"/>
        <w:gridCol w:w="4954"/>
      </w:tblGrid>
      <w:tr w:rsidR="002206EF" w:rsidRPr="00D04E5E" w14:paraId="7C90B7A3" w14:textId="77777777" w:rsidTr="00E76A56">
        <w:tc>
          <w:tcPr>
            <w:tcW w:w="9782" w:type="dxa"/>
          </w:tcPr>
          <w:p w14:paraId="585AF783" w14:textId="77777777" w:rsidR="00474507" w:rsidRDefault="00640571" w:rsidP="00DA1C0F">
            <w:pPr>
              <w:tabs>
                <w:tab w:val="left" w:pos="9781"/>
              </w:tabs>
              <w:ind w:right="50" w:firstLine="176"/>
              <w:rPr>
                <w:bCs/>
                <w:sz w:val="24"/>
                <w:szCs w:val="24"/>
              </w:rPr>
            </w:pPr>
            <w:r>
              <w:rPr>
                <w:bCs/>
                <w:sz w:val="24"/>
                <w:szCs w:val="24"/>
              </w:rPr>
              <w:t>Генеральный директор</w:t>
            </w:r>
          </w:p>
          <w:p w14:paraId="34D62FFC" w14:textId="2345F899" w:rsidR="00640571" w:rsidRDefault="00446F8A" w:rsidP="00DA1C0F">
            <w:pPr>
              <w:tabs>
                <w:tab w:val="left" w:pos="9781"/>
              </w:tabs>
              <w:ind w:right="50" w:firstLine="176"/>
              <w:rPr>
                <w:bCs/>
                <w:sz w:val="24"/>
                <w:szCs w:val="24"/>
              </w:rPr>
            </w:pPr>
            <w:r>
              <w:rPr>
                <w:bCs/>
                <w:sz w:val="24"/>
                <w:szCs w:val="24"/>
              </w:rPr>
              <w:t>_____________________________</w:t>
            </w:r>
          </w:p>
          <w:p w14:paraId="17FBB6C2" w14:textId="77777777" w:rsidR="00640571" w:rsidRDefault="00640571" w:rsidP="00DA1C0F">
            <w:pPr>
              <w:tabs>
                <w:tab w:val="left" w:pos="9781"/>
              </w:tabs>
              <w:ind w:right="50" w:firstLine="176"/>
              <w:rPr>
                <w:bCs/>
                <w:sz w:val="24"/>
                <w:szCs w:val="24"/>
              </w:rPr>
            </w:pPr>
          </w:p>
          <w:p w14:paraId="2E9EECA5" w14:textId="77777777" w:rsidR="00640571" w:rsidRDefault="00640571" w:rsidP="00DA1C0F">
            <w:pPr>
              <w:tabs>
                <w:tab w:val="left" w:pos="9781"/>
              </w:tabs>
              <w:ind w:right="50" w:firstLine="176"/>
              <w:rPr>
                <w:bCs/>
                <w:sz w:val="24"/>
                <w:szCs w:val="24"/>
              </w:rPr>
            </w:pPr>
          </w:p>
          <w:p w14:paraId="21E94A50" w14:textId="77777777" w:rsidR="00640571" w:rsidRDefault="00640571" w:rsidP="00DA1C0F">
            <w:pPr>
              <w:tabs>
                <w:tab w:val="left" w:pos="9781"/>
              </w:tabs>
              <w:ind w:right="50" w:firstLine="176"/>
              <w:rPr>
                <w:bCs/>
                <w:sz w:val="24"/>
                <w:szCs w:val="24"/>
              </w:rPr>
            </w:pPr>
          </w:p>
          <w:p w14:paraId="0DD4A6C6" w14:textId="25836861" w:rsidR="00640571" w:rsidRDefault="00DA1C0F" w:rsidP="00DA0DA1">
            <w:pPr>
              <w:tabs>
                <w:tab w:val="left" w:pos="9781"/>
              </w:tabs>
              <w:ind w:right="50" w:firstLine="176"/>
              <w:rPr>
                <w:bCs/>
                <w:sz w:val="24"/>
                <w:szCs w:val="24"/>
              </w:rPr>
            </w:pPr>
            <w:r w:rsidRPr="00D04E5E">
              <w:rPr>
                <w:bCs/>
                <w:sz w:val="24"/>
                <w:szCs w:val="24"/>
              </w:rPr>
              <w:t xml:space="preserve">______________________ </w:t>
            </w:r>
            <w:r w:rsidR="00116F37">
              <w:rPr>
                <w:bCs/>
                <w:sz w:val="24"/>
                <w:szCs w:val="24"/>
              </w:rPr>
              <w:t>/</w:t>
            </w:r>
            <w:r w:rsidR="00446F8A">
              <w:rPr>
                <w:bCs/>
                <w:sz w:val="24"/>
                <w:szCs w:val="24"/>
              </w:rPr>
              <w:t>______________</w:t>
            </w:r>
            <w:r w:rsidR="00116F37">
              <w:rPr>
                <w:bCs/>
                <w:sz w:val="24"/>
                <w:szCs w:val="24"/>
              </w:rPr>
              <w:t>/</w:t>
            </w:r>
          </w:p>
          <w:p w14:paraId="320EA6E3" w14:textId="77777777" w:rsidR="002206EF" w:rsidRPr="00D04E5E" w:rsidRDefault="002206EF" w:rsidP="00DA0DA1">
            <w:pPr>
              <w:tabs>
                <w:tab w:val="left" w:pos="9781"/>
              </w:tabs>
              <w:ind w:right="50" w:firstLine="176"/>
              <w:rPr>
                <w:bCs/>
                <w:sz w:val="24"/>
                <w:szCs w:val="24"/>
              </w:rPr>
            </w:pPr>
            <w:r w:rsidRPr="00D04E5E">
              <w:rPr>
                <w:bCs/>
                <w:sz w:val="24"/>
                <w:szCs w:val="24"/>
              </w:rPr>
              <w:t>М.П.</w:t>
            </w:r>
          </w:p>
        </w:tc>
        <w:tc>
          <w:tcPr>
            <w:tcW w:w="4954" w:type="dxa"/>
          </w:tcPr>
          <w:p w14:paraId="77252BB4" w14:textId="77777777" w:rsidR="00474507" w:rsidRPr="00D04E5E" w:rsidRDefault="00463E08" w:rsidP="00474507">
            <w:pPr>
              <w:keepNext/>
              <w:snapToGrid w:val="0"/>
              <w:ind w:left="-108"/>
              <w:rPr>
                <w:bCs/>
                <w:sz w:val="24"/>
                <w:szCs w:val="24"/>
              </w:rPr>
            </w:pPr>
            <w:r w:rsidRPr="00D04E5E">
              <w:rPr>
                <w:bCs/>
                <w:sz w:val="24"/>
                <w:szCs w:val="24"/>
              </w:rPr>
              <w:t xml:space="preserve"> </w:t>
            </w:r>
            <w:r w:rsidR="00285B1F" w:rsidRPr="00D04E5E">
              <w:rPr>
                <w:bCs/>
                <w:sz w:val="24"/>
                <w:szCs w:val="24"/>
              </w:rPr>
              <w:t>Генеральный директор</w:t>
            </w:r>
          </w:p>
          <w:p w14:paraId="41D774AA" w14:textId="4411FF1B" w:rsidR="00446F8A" w:rsidRDefault="00446F8A" w:rsidP="00446F8A">
            <w:pPr>
              <w:tabs>
                <w:tab w:val="left" w:pos="9781"/>
              </w:tabs>
              <w:ind w:right="50"/>
              <w:rPr>
                <w:bCs/>
                <w:sz w:val="24"/>
                <w:szCs w:val="24"/>
              </w:rPr>
            </w:pPr>
            <w:r>
              <w:rPr>
                <w:bCs/>
                <w:sz w:val="24"/>
                <w:szCs w:val="24"/>
              </w:rPr>
              <w:t>ПАО ТКЗ «Красный котельщик»</w:t>
            </w:r>
          </w:p>
          <w:p w14:paraId="01A36DDC" w14:textId="77777777" w:rsidR="00446F8A" w:rsidRDefault="00446F8A" w:rsidP="00446F8A">
            <w:pPr>
              <w:tabs>
                <w:tab w:val="left" w:pos="9781"/>
              </w:tabs>
              <w:ind w:right="50" w:firstLine="176"/>
              <w:rPr>
                <w:bCs/>
                <w:sz w:val="24"/>
                <w:szCs w:val="24"/>
              </w:rPr>
            </w:pPr>
          </w:p>
          <w:p w14:paraId="4671473E" w14:textId="77777777" w:rsidR="00474507" w:rsidRPr="00D04E5E" w:rsidRDefault="00474507" w:rsidP="00474507">
            <w:pPr>
              <w:tabs>
                <w:tab w:val="left" w:pos="9781"/>
              </w:tabs>
              <w:ind w:right="50"/>
              <w:rPr>
                <w:bCs/>
                <w:sz w:val="24"/>
                <w:szCs w:val="24"/>
              </w:rPr>
            </w:pPr>
          </w:p>
          <w:p w14:paraId="02C6F55C" w14:textId="77777777" w:rsidR="00463E08" w:rsidRPr="00D04E5E" w:rsidRDefault="00463E08" w:rsidP="00474507">
            <w:pPr>
              <w:tabs>
                <w:tab w:val="left" w:pos="9781"/>
              </w:tabs>
              <w:ind w:right="50"/>
              <w:rPr>
                <w:bCs/>
                <w:sz w:val="24"/>
                <w:szCs w:val="24"/>
              </w:rPr>
            </w:pPr>
          </w:p>
          <w:p w14:paraId="25BF8A1D" w14:textId="505148C9" w:rsidR="002206EF" w:rsidRPr="00D04E5E" w:rsidRDefault="002206EF" w:rsidP="00474507">
            <w:pPr>
              <w:tabs>
                <w:tab w:val="left" w:pos="9781"/>
              </w:tabs>
              <w:ind w:right="50"/>
              <w:rPr>
                <w:bCs/>
                <w:sz w:val="24"/>
                <w:szCs w:val="24"/>
              </w:rPr>
            </w:pPr>
            <w:r w:rsidRPr="00D04E5E">
              <w:rPr>
                <w:bCs/>
                <w:sz w:val="24"/>
                <w:szCs w:val="24"/>
              </w:rPr>
              <w:t xml:space="preserve">___________________ </w:t>
            </w:r>
            <w:r w:rsidR="00116F37">
              <w:rPr>
                <w:bCs/>
                <w:sz w:val="24"/>
                <w:szCs w:val="24"/>
              </w:rPr>
              <w:t>/</w:t>
            </w:r>
            <w:r w:rsidR="00446F8A">
              <w:rPr>
                <w:bCs/>
                <w:sz w:val="24"/>
                <w:szCs w:val="24"/>
              </w:rPr>
              <w:t>А.Б. Тараканов</w:t>
            </w:r>
            <w:r w:rsidR="00116F37">
              <w:rPr>
                <w:bCs/>
                <w:sz w:val="24"/>
                <w:szCs w:val="24"/>
              </w:rPr>
              <w:t>/</w:t>
            </w:r>
          </w:p>
          <w:p w14:paraId="40223D26" w14:textId="77777777" w:rsidR="002206EF" w:rsidRPr="00D04E5E" w:rsidRDefault="002206EF" w:rsidP="00474507">
            <w:pPr>
              <w:tabs>
                <w:tab w:val="left" w:pos="9781"/>
              </w:tabs>
              <w:ind w:right="50"/>
              <w:rPr>
                <w:bCs/>
                <w:sz w:val="24"/>
                <w:szCs w:val="24"/>
              </w:rPr>
            </w:pPr>
            <w:r w:rsidRPr="00D04E5E">
              <w:rPr>
                <w:bCs/>
                <w:sz w:val="24"/>
                <w:szCs w:val="24"/>
              </w:rPr>
              <w:t>М.П.</w:t>
            </w:r>
          </w:p>
        </w:tc>
      </w:tr>
    </w:tbl>
    <w:p w14:paraId="56E1EA70" w14:textId="77777777" w:rsidR="002206EF" w:rsidRPr="00171F75" w:rsidRDefault="002206EF" w:rsidP="002206EF">
      <w:pPr>
        <w:autoSpaceDE w:val="0"/>
        <w:autoSpaceDN w:val="0"/>
        <w:adjustRightInd w:val="0"/>
        <w:jc w:val="center"/>
        <w:rPr>
          <w:sz w:val="24"/>
          <w:szCs w:val="24"/>
        </w:rPr>
        <w:sectPr w:rsidR="002206EF" w:rsidRPr="00171F75" w:rsidSect="002206EF">
          <w:headerReference w:type="even" r:id="rId13"/>
          <w:footerReference w:type="even" r:id="rId14"/>
          <w:footerReference w:type="default" r:id="rId15"/>
          <w:footnotePr>
            <w:numRestart w:val="eachSect"/>
          </w:footnotePr>
          <w:pgSz w:w="16838" w:h="11906" w:orient="landscape" w:code="9"/>
          <w:pgMar w:top="709" w:right="851" w:bottom="851" w:left="851" w:header="284" w:footer="284" w:gutter="0"/>
          <w:cols w:space="720"/>
        </w:sectPr>
      </w:pPr>
    </w:p>
    <w:p w14:paraId="33EBBF34" w14:textId="77777777" w:rsidR="002206EF" w:rsidRPr="00171F75" w:rsidRDefault="002206EF" w:rsidP="00BB73F4">
      <w:pPr>
        <w:jc w:val="right"/>
        <w:rPr>
          <w:sz w:val="24"/>
          <w:szCs w:val="24"/>
        </w:rPr>
      </w:pPr>
      <w:r w:rsidRPr="00171F75">
        <w:rPr>
          <w:sz w:val="24"/>
          <w:szCs w:val="24"/>
        </w:rPr>
        <w:lastRenderedPageBreak/>
        <w:t>Приложение №</w:t>
      </w:r>
      <w:r w:rsidR="00B70FBC">
        <w:rPr>
          <w:sz w:val="24"/>
          <w:szCs w:val="24"/>
        </w:rPr>
        <w:t>4</w:t>
      </w:r>
      <w:r w:rsidRPr="00171F75">
        <w:rPr>
          <w:sz w:val="24"/>
          <w:szCs w:val="24"/>
        </w:rPr>
        <w:t xml:space="preserve"> </w:t>
      </w:r>
    </w:p>
    <w:p w14:paraId="7612F2AC" w14:textId="3DFFEBD0" w:rsidR="002206EF" w:rsidRPr="00171F75" w:rsidRDefault="002206EF" w:rsidP="00BB73F4">
      <w:pPr>
        <w:autoSpaceDE w:val="0"/>
        <w:autoSpaceDN w:val="0"/>
        <w:adjustRightInd w:val="0"/>
        <w:jc w:val="right"/>
        <w:rPr>
          <w:sz w:val="24"/>
          <w:szCs w:val="24"/>
        </w:rPr>
      </w:pPr>
      <w:r w:rsidRPr="00171F75">
        <w:rPr>
          <w:sz w:val="24"/>
          <w:szCs w:val="24"/>
        </w:rPr>
        <w:t xml:space="preserve">                                                                                               к</w:t>
      </w:r>
      <w:r w:rsidR="00BB73F4" w:rsidRPr="00171F75">
        <w:rPr>
          <w:sz w:val="24"/>
          <w:szCs w:val="24"/>
        </w:rPr>
        <w:t xml:space="preserve"> Д</w:t>
      </w:r>
      <w:r w:rsidRPr="00171F75">
        <w:rPr>
          <w:sz w:val="24"/>
          <w:szCs w:val="24"/>
        </w:rPr>
        <w:t xml:space="preserve">оговору № </w:t>
      </w:r>
      <w:r w:rsidR="00446F8A">
        <w:rPr>
          <w:sz w:val="24"/>
          <w:szCs w:val="24"/>
        </w:rPr>
        <w:t>__________</w:t>
      </w:r>
    </w:p>
    <w:p w14:paraId="4FF4A6F2" w14:textId="19BD3A2F" w:rsidR="002206EF" w:rsidRPr="00171F75" w:rsidRDefault="00AC728D" w:rsidP="00BB73F4">
      <w:pPr>
        <w:tabs>
          <w:tab w:val="left" w:pos="6804"/>
        </w:tabs>
        <w:jc w:val="right"/>
        <w:rPr>
          <w:sz w:val="24"/>
          <w:szCs w:val="24"/>
        </w:rPr>
      </w:pPr>
      <w:r w:rsidRPr="00171F75">
        <w:rPr>
          <w:sz w:val="24"/>
          <w:szCs w:val="24"/>
        </w:rPr>
        <w:t>от «</w:t>
      </w:r>
      <w:r w:rsidR="00446F8A">
        <w:rPr>
          <w:sz w:val="24"/>
          <w:szCs w:val="24"/>
        </w:rPr>
        <w:t>__</w:t>
      </w:r>
      <w:r w:rsidR="002206EF" w:rsidRPr="00171F75">
        <w:rPr>
          <w:sz w:val="24"/>
          <w:szCs w:val="24"/>
        </w:rPr>
        <w:t xml:space="preserve">» </w:t>
      </w:r>
      <w:r w:rsidR="00446F8A">
        <w:rPr>
          <w:sz w:val="24"/>
          <w:szCs w:val="24"/>
          <w:u w:val="single"/>
        </w:rPr>
        <w:t>_______</w:t>
      </w:r>
      <w:r w:rsidR="00EE27E3" w:rsidRPr="00171F75">
        <w:rPr>
          <w:sz w:val="24"/>
          <w:szCs w:val="24"/>
        </w:rPr>
        <w:t xml:space="preserve"> 202</w:t>
      </w:r>
      <w:r w:rsidR="00446F8A">
        <w:rPr>
          <w:sz w:val="24"/>
          <w:szCs w:val="24"/>
        </w:rPr>
        <w:t>1</w:t>
      </w:r>
      <w:r w:rsidR="00576DE8">
        <w:rPr>
          <w:sz w:val="24"/>
          <w:szCs w:val="24"/>
        </w:rPr>
        <w:t xml:space="preserve"> </w:t>
      </w:r>
      <w:r w:rsidR="002206EF" w:rsidRPr="00171F75">
        <w:rPr>
          <w:sz w:val="24"/>
          <w:szCs w:val="24"/>
        </w:rPr>
        <w:t xml:space="preserve">г. </w:t>
      </w:r>
    </w:p>
    <w:p w14:paraId="77B5727E" w14:textId="77777777" w:rsidR="002206EF" w:rsidRPr="00171F75" w:rsidRDefault="002206EF" w:rsidP="00BB73F4">
      <w:pPr>
        <w:autoSpaceDE w:val="0"/>
        <w:autoSpaceDN w:val="0"/>
        <w:adjustRightInd w:val="0"/>
        <w:jc w:val="right"/>
        <w:rPr>
          <w:sz w:val="24"/>
          <w:szCs w:val="24"/>
        </w:rPr>
      </w:pPr>
    </w:p>
    <w:p w14:paraId="06F65126" w14:textId="77777777" w:rsidR="002206EF" w:rsidRPr="00171F75" w:rsidRDefault="002206EF" w:rsidP="002206EF">
      <w:pPr>
        <w:jc w:val="center"/>
        <w:rPr>
          <w:b/>
          <w:sz w:val="24"/>
          <w:szCs w:val="24"/>
        </w:rPr>
      </w:pPr>
      <w:r w:rsidRPr="00171F75">
        <w:rPr>
          <w:b/>
          <w:sz w:val="24"/>
          <w:szCs w:val="24"/>
        </w:rPr>
        <w:t>ЗАВЕРЕНИЯ СТОРОН</w:t>
      </w:r>
    </w:p>
    <w:p w14:paraId="3293DE92" w14:textId="77777777" w:rsidR="002206EF" w:rsidRPr="00171F75" w:rsidRDefault="002206EF" w:rsidP="002206EF">
      <w:pPr>
        <w:jc w:val="center"/>
        <w:rPr>
          <w:sz w:val="24"/>
          <w:szCs w:val="24"/>
        </w:rPr>
      </w:pPr>
    </w:p>
    <w:p w14:paraId="6DCE509E" w14:textId="77777777" w:rsidR="002206EF" w:rsidRPr="00171F75" w:rsidRDefault="002206EF" w:rsidP="002206EF">
      <w:pPr>
        <w:ind w:firstLine="708"/>
        <w:jc w:val="both"/>
        <w:rPr>
          <w:sz w:val="24"/>
          <w:szCs w:val="24"/>
        </w:rPr>
      </w:pPr>
      <w:r w:rsidRPr="00171F75">
        <w:rPr>
          <w:sz w:val="24"/>
          <w:szCs w:val="24"/>
        </w:rPr>
        <w:t xml:space="preserve">1. В соответствии со ст. 431.2 Гражданского кодекса Российской Федерации, Стороны (совместно именуемые – «Стороны», </w:t>
      </w:r>
      <w:r w:rsidR="00EE27E3" w:rsidRPr="00171F75">
        <w:rPr>
          <w:sz w:val="24"/>
          <w:szCs w:val="24"/>
        </w:rPr>
        <w:t>по отдельности,</w:t>
      </w:r>
      <w:r w:rsidRPr="00171F75">
        <w:rPr>
          <w:sz w:val="24"/>
          <w:szCs w:val="24"/>
        </w:rPr>
        <w:t xml:space="preserve"> именуемые – «Сторона») заверяют друг друга о том, что каждой из Сторон, как на момент заключения настоящего договора, так и в течение всего срока действия договора будут соблюдены следующие условия, Сторона будет соответствовать следующим условиям: </w:t>
      </w:r>
    </w:p>
    <w:p w14:paraId="1EF7A57A" w14:textId="77777777" w:rsidR="002206EF" w:rsidRPr="00171F75" w:rsidRDefault="002206EF" w:rsidP="002206EF">
      <w:pPr>
        <w:ind w:firstLine="708"/>
        <w:jc w:val="both"/>
        <w:rPr>
          <w:sz w:val="24"/>
          <w:szCs w:val="24"/>
        </w:rPr>
      </w:pPr>
      <w:r w:rsidRPr="00171F75">
        <w:rPr>
          <w:sz w:val="24"/>
          <w:szCs w:val="24"/>
        </w:rPr>
        <w:t>1.1. Сторона является компанией, надлежащим образом учрежденной, действующей и отвечающей всем законным требованиям законодательства Российской Федерации/Иностранного государства, обладающей правом осуществления деятельности на территории Российской Федерации.</w:t>
      </w:r>
    </w:p>
    <w:p w14:paraId="1D93F856" w14:textId="77777777" w:rsidR="002206EF" w:rsidRPr="00171F75" w:rsidRDefault="002206EF" w:rsidP="002206EF">
      <w:pPr>
        <w:ind w:firstLine="708"/>
        <w:jc w:val="both"/>
        <w:rPr>
          <w:sz w:val="24"/>
          <w:szCs w:val="24"/>
        </w:rPr>
      </w:pPr>
      <w:r w:rsidRPr="00171F75">
        <w:rPr>
          <w:sz w:val="24"/>
          <w:szCs w:val="24"/>
        </w:rPr>
        <w:t>1.2. Стороной соблюдены все правила и процедуры, установленные учредительными документами, законодательством Российской Федерации и/или применимым иностранным законодательством, регулирующим его правоспособность, в качестве обязательных предварительных условий заключения и исполнения настоящего Договора.</w:t>
      </w:r>
    </w:p>
    <w:p w14:paraId="50AACBDD" w14:textId="77777777" w:rsidR="002206EF" w:rsidRPr="00171F75" w:rsidRDefault="002206EF" w:rsidP="002206EF">
      <w:pPr>
        <w:ind w:firstLine="708"/>
        <w:jc w:val="both"/>
        <w:rPr>
          <w:sz w:val="24"/>
          <w:szCs w:val="24"/>
        </w:rPr>
      </w:pPr>
      <w:r w:rsidRPr="00171F75">
        <w:rPr>
          <w:sz w:val="24"/>
          <w:szCs w:val="24"/>
        </w:rPr>
        <w:t xml:space="preserve">1.3. Сторона корректно и в полном объеме в соответствии с законодательством Российской Федерации отражает хозяйственные операции, связанные с </w:t>
      </w:r>
      <w:r w:rsidR="00EE27E3" w:rsidRPr="00171F75">
        <w:rPr>
          <w:sz w:val="24"/>
          <w:szCs w:val="24"/>
        </w:rPr>
        <w:t>исполнением настоящего</w:t>
      </w:r>
      <w:r w:rsidRPr="00171F75">
        <w:rPr>
          <w:sz w:val="24"/>
          <w:szCs w:val="24"/>
        </w:rPr>
        <w:t xml:space="preserve"> договора.</w:t>
      </w:r>
    </w:p>
    <w:p w14:paraId="435BC835" w14:textId="77777777" w:rsidR="002206EF" w:rsidRPr="00171F75" w:rsidRDefault="002206EF" w:rsidP="002206EF">
      <w:pPr>
        <w:ind w:firstLine="708"/>
        <w:jc w:val="both"/>
        <w:rPr>
          <w:sz w:val="24"/>
          <w:szCs w:val="24"/>
        </w:rPr>
      </w:pPr>
      <w:r w:rsidRPr="00171F75">
        <w:rPr>
          <w:sz w:val="24"/>
          <w:szCs w:val="24"/>
        </w:rPr>
        <w:t>1.4. Сторона своевременно и в полном объеме уплачивает налоги и сборы в соответствии с законодательством Российской Федерации.</w:t>
      </w:r>
    </w:p>
    <w:p w14:paraId="331C7AD0" w14:textId="77777777" w:rsidR="002206EF" w:rsidRPr="00171F75" w:rsidRDefault="002206EF" w:rsidP="002206EF">
      <w:pPr>
        <w:ind w:firstLine="708"/>
        <w:jc w:val="both"/>
        <w:rPr>
          <w:sz w:val="24"/>
          <w:szCs w:val="24"/>
        </w:rPr>
      </w:pPr>
      <w:r w:rsidRPr="00171F75">
        <w:rPr>
          <w:sz w:val="24"/>
          <w:szCs w:val="24"/>
        </w:rPr>
        <w:t>1.5. Учредителем/учредителями Стороны являются лица, не являющиеся массовыми учредителем/учредителями.</w:t>
      </w:r>
    </w:p>
    <w:p w14:paraId="66A04411" w14:textId="77777777" w:rsidR="002206EF" w:rsidRPr="00171F75" w:rsidRDefault="002206EF" w:rsidP="002206EF">
      <w:pPr>
        <w:ind w:firstLine="708"/>
        <w:jc w:val="both"/>
        <w:rPr>
          <w:sz w:val="24"/>
          <w:szCs w:val="24"/>
        </w:rPr>
      </w:pPr>
      <w:r w:rsidRPr="00171F75">
        <w:rPr>
          <w:sz w:val="24"/>
          <w:szCs w:val="24"/>
        </w:rPr>
        <w:t>1.6. Руководителем/руководителями Стороны являются лица, не являющиеся массовыми руководителем/руководителями.</w:t>
      </w:r>
    </w:p>
    <w:p w14:paraId="2D603D75" w14:textId="77777777" w:rsidR="002206EF" w:rsidRPr="00171F75" w:rsidRDefault="002206EF" w:rsidP="002206EF">
      <w:pPr>
        <w:ind w:firstLine="708"/>
        <w:jc w:val="both"/>
        <w:rPr>
          <w:sz w:val="24"/>
          <w:szCs w:val="24"/>
        </w:rPr>
      </w:pPr>
      <w:r w:rsidRPr="00171F75">
        <w:rPr>
          <w:sz w:val="24"/>
          <w:szCs w:val="24"/>
        </w:rPr>
        <w:t>1.7. Сторона фактически находится по адресу, указанному в Едином государственном реестре юридических лиц.</w:t>
      </w:r>
    </w:p>
    <w:p w14:paraId="60227FF4" w14:textId="77777777" w:rsidR="002206EF" w:rsidRPr="00171F75" w:rsidRDefault="002206EF" w:rsidP="002206EF">
      <w:pPr>
        <w:tabs>
          <w:tab w:val="left" w:pos="1134"/>
        </w:tabs>
        <w:ind w:firstLine="708"/>
        <w:jc w:val="both"/>
        <w:rPr>
          <w:sz w:val="24"/>
          <w:szCs w:val="24"/>
        </w:rPr>
      </w:pPr>
      <w:r w:rsidRPr="00171F75">
        <w:rPr>
          <w:sz w:val="24"/>
          <w:szCs w:val="24"/>
        </w:rPr>
        <w:t>1.8. Сторона располагает необходимыми человеческими и материальными ресурсами (в том числе, но не ограничиваясь: имеет в наличии офисы, склады, транспорт и т.д.), достаточными для своевременного и надлежащего исполнения обязательств по настоящему договору.</w:t>
      </w:r>
      <w:r w:rsidR="00CF3730" w:rsidRPr="00171F75">
        <w:rPr>
          <w:sz w:val="24"/>
          <w:szCs w:val="24"/>
        </w:rPr>
        <w:t xml:space="preserve"> </w:t>
      </w:r>
    </w:p>
    <w:p w14:paraId="2693944D" w14:textId="77777777" w:rsidR="00CF3730" w:rsidRPr="00171F75" w:rsidRDefault="00CF3730" w:rsidP="002206EF">
      <w:pPr>
        <w:tabs>
          <w:tab w:val="left" w:pos="1134"/>
        </w:tabs>
        <w:ind w:firstLine="708"/>
        <w:jc w:val="both"/>
        <w:rPr>
          <w:sz w:val="24"/>
          <w:szCs w:val="24"/>
        </w:rPr>
      </w:pPr>
      <w:r w:rsidRPr="00171F75">
        <w:rPr>
          <w:sz w:val="24"/>
          <w:szCs w:val="24"/>
        </w:rPr>
        <w:t xml:space="preserve">1.9. </w:t>
      </w:r>
      <w:r w:rsidR="007935A8" w:rsidRPr="00171F75">
        <w:rPr>
          <w:sz w:val="24"/>
          <w:szCs w:val="24"/>
        </w:rPr>
        <w:t>Сторона обладает ресурсами, технологиями необходимыми и достаточными для выполнения Требований по Локализации к Основному Оборудованию.</w:t>
      </w:r>
    </w:p>
    <w:p w14:paraId="06AD0D97" w14:textId="77777777" w:rsidR="002206EF" w:rsidRPr="00171F75" w:rsidRDefault="002206EF" w:rsidP="002206EF">
      <w:pPr>
        <w:pStyle w:val="EnglishHeading2"/>
        <w:tabs>
          <w:tab w:val="clear" w:pos="540"/>
          <w:tab w:val="left" w:pos="0"/>
        </w:tabs>
        <w:spacing w:before="0" w:after="0"/>
        <w:rPr>
          <w:sz w:val="24"/>
          <w:lang w:val="ru-RU"/>
        </w:rPr>
      </w:pPr>
      <w:r w:rsidRPr="00171F75">
        <w:rPr>
          <w:sz w:val="24"/>
          <w:lang w:val="ru-RU"/>
        </w:rPr>
        <w:tab/>
        <w:t>2. В случае нарушения Поставщиком какого-либо условия и/или условий, указанных в пункте 1, Покупатель вправе в любое время в одностороннем внесудебном порядке расторгнуть настоящий Договор полностью или частично без возмещения Поставщику</w:t>
      </w:r>
      <w:r w:rsidRPr="00171F75">
        <w:rPr>
          <w:i/>
          <w:sz w:val="24"/>
          <w:lang w:val="ru-RU"/>
        </w:rPr>
        <w:t xml:space="preserve"> </w:t>
      </w:r>
      <w:r w:rsidRPr="00171F75">
        <w:rPr>
          <w:sz w:val="24"/>
          <w:lang w:val="ru-RU"/>
        </w:rPr>
        <w:t>убытков, связанных с прекращением Договора, а также требовать уплаты неустойки в случаях, предусмотренных настоящим Договором.</w:t>
      </w:r>
      <w:r w:rsidR="00123C19" w:rsidRPr="00171F75">
        <w:rPr>
          <w:sz w:val="24"/>
          <w:lang w:val="ru-RU"/>
        </w:rPr>
        <w:t xml:space="preserve"> </w:t>
      </w:r>
    </w:p>
    <w:p w14:paraId="37EF1580" w14:textId="77777777" w:rsidR="00123C19" w:rsidRPr="00171F75" w:rsidRDefault="00123C19" w:rsidP="00123C19">
      <w:pPr>
        <w:pStyle w:val="a5"/>
        <w:ind w:firstLine="567"/>
        <w:rPr>
          <w:lang w:eastAsia="en-US"/>
        </w:rPr>
      </w:pPr>
      <w:r w:rsidRPr="00171F75">
        <w:rPr>
          <w:lang w:eastAsia="en-US"/>
        </w:rPr>
        <w:t xml:space="preserve">3. Безусловному возмещению подлежат убытки в связи с недостоверностью заверения, предоставленного Поставщиком в подпункте 1.9. </w:t>
      </w:r>
    </w:p>
    <w:p w14:paraId="6A189974" w14:textId="77777777" w:rsidR="002206EF" w:rsidRPr="00171F75" w:rsidRDefault="002206EF" w:rsidP="002206EF">
      <w:pPr>
        <w:jc w:val="both"/>
        <w:rPr>
          <w:sz w:val="24"/>
          <w:szCs w:val="24"/>
        </w:rPr>
      </w:pPr>
    </w:p>
    <w:p w14:paraId="4CC3DBB2" w14:textId="77777777" w:rsidR="002206EF" w:rsidRPr="00171F75" w:rsidRDefault="002206EF" w:rsidP="002206EF">
      <w:pPr>
        <w:pStyle w:val="23"/>
        <w:spacing w:after="0" w:line="240" w:lineRule="auto"/>
        <w:jc w:val="center"/>
        <w:rPr>
          <w:b/>
          <w:sz w:val="24"/>
          <w:szCs w:val="24"/>
        </w:rPr>
      </w:pPr>
      <w:r w:rsidRPr="00171F75">
        <w:rPr>
          <w:b/>
          <w:sz w:val="24"/>
          <w:szCs w:val="24"/>
        </w:rPr>
        <w:t>ПОДПИСИ СТОРОН:</w:t>
      </w:r>
    </w:p>
    <w:p w14:paraId="10D00C5D" w14:textId="77777777" w:rsidR="002206EF" w:rsidRPr="00171F75" w:rsidRDefault="002206EF" w:rsidP="002206EF">
      <w:pPr>
        <w:autoSpaceDE w:val="0"/>
        <w:autoSpaceDN w:val="0"/>
        <w:adjustRightInd w:val="0"/>
        <w:jc w:val="center"/>
        <w:rPr>
          <w:sz w:val="24"/>
          <w:szCs w:val="24"/>
        </w:rPr>
      </w:pPr>
    </w:p>
    <w:tbl>
      <w:tblPr>
        <w:tblW w:w="0" w:type="auto"/>
        <w:tblInd w:w="-176" w:type="dxa"/>
        <w:tblLook w:val="04A0" w:firstRow="1" w:lastRow="0" w:firstColumn="1" w:lastColumn="0" w:noHBand="0" w:noVBand="1"/>
      </w:tblPr>
      <w:tblGrid>
        <w:gridCol w:w="5211"/>
        <w:gridCol w:w="4954"/>
      </w:tblGrid>
      <w:tr w:rsidR="002206EF" w:rsidRPr="00171F75" w14:paraId="0419691D" w14:textId="77777777" w:rsidTr="00E76A56">
        <w:tc>
          <w:tcPr>
            <w:tcW w:w="5211" w:type="dxa"/>
          </w:tcPr>
          <w:p w14:paraId="18771751" w14:textId="77777777" w:rsidR="00640571" w:rsidRDefault="00640571" w:rsidP="00640571">
            <w:pPr>
              <w:tabs>
                <w:tab w:val="left" w:pos="9781"/>
              </w:tabs>
              <w:ind w:right="50" w:firstLine="176"/>
              <w:rPr>
                <w:bCs/>
                <w:sz w:val="24"/>
                <w:szCs w:val="24"/>
              </w:rPr>
            </w:pPr>
            <w:r>
              <w:rPr>
                <w:bCs/>
                <w:sz w:val="24"/>
                <w:szCs w:val="24"/>
              </w:rPr>
              <w:t>Генеральный директор</w:t>
            </w:r>
          </w:p>
          <w:p w14:paraId="2BC63580" w14:textId="55C6F494" w:rsidR="00640571" w:rsidRDefault="00446F8A" w:rsidP="00640571">
            <w:pPr>
              <w:tabs>
                <w:tab w:val="left" w:pos="9781"/>
              </w:tabs>
              <w:ind w:right="50" w:firstLine="176"/>
              <w:rPr>
                <w:bCs/>
                <w:sz w:val="24"/>
                <w:szCs w:val="24"/>
              </w:rPr>
            </w:pPr>
            <w:r>
              <w:rPr>
                <w:bCs/>
                <w:sz w:val="24"/>
                <w:szCs w:val="24"/>
              </w:rPr>
              <w:t>______________________________</w:t>
            </w:r>
          </w:p>
          <w:p w14:paraId="6DFF3661" w14:textId="77777777" w:rsidR="00640571" w:rsidRDefault="00640571" w:rsidP="00640571">
            <w:pPr>
              <w:tabs>
                <w:tab w:val="left" w:pos="9781"/>
              </w:tabs>
              <w:ind w:right="50" w:firstLine="176"/>
              <w:rPr>
                <w:bCs/>
                <w:sz w:val="24"/>
                <w:szCs w:val="24"/>
              </w:rPr>
            </w:pPr>
          </w:p>
          <w:p w14:paraId="72D620FE" w14:textId="77777777" w:rsidR="00640571" w:rsidRDefault="00640571" w:rsidP="00640571">
            <w:pPr>
              <w:tabs>
                <w:tab w:val="left" w:pos="9781"/>
              </w:tabs>
              <w:ind w:right="50" w:firstLine="176"/>
              <w:rPr>
                <w:bCs/>
                <w:sz w:val="24"/>
                <w:szCs w:val="24"/>
              </w:rPr>
            </w:pPr>
          </w:p>
          <w:p w14:paraId="1BBCB6EC" w14:textId="77777777" w:rsidR="00640571" w:rsidRDefault="00640571" w:rsidP="00640571">
            <w:pPr>
              <w:tabs>
                <w:tab w:val="left" w:pos="9781"/>
              </w:tabs>
              <w:ind w:right="50" w:firstLine="176"/>
              <w:rPr>
                <w:bCs/>
                <w:sz w:val="24"/>
                <w:szCs w:val="24"/>
              </w:rPr>
            </w:pPr>
          </w:p>
          <w:p w14:paraId="31C23EF2" w14:textId="6D8EBCA8" w:rsidR="00640571" w:rsidRDefault="00640571" w:rsidP="00640571">
            <w:pPr>
              <w:tabs>
                <w:tab w:val="left" w:pos="9781"/>
              </w:tabs>
              <w:ind w:right="50" w:firstLine="176"/>
              <w:rPr>
                <w:bCs/>
                <w:sz w:val="24"/>
                <w:szCs w:val="24"/>
              </w:rPr>
            </w:pPr>
            <w:r w:rsidRPr="00D04E5E">
              <w:rPr>
                <w:bCs/>
                <w:sz w:val="24"/>
                <w:szCs w:val="24"/>
              </w:rPr>
              <w:t xml:space="preserve">______________________ </w:t>
            </w:r>
            <w:r w:rsidR="00116F37">
              <w:rPr>
                <w:bCs/>
                <w:sz w:val="24"/>
                <w:szCs w:val="24"/>
              </w:rPr>
              <w:t>/</w:t>
            </w:r>
            <w:r w:rsidR="00446F8A">
              <w:rPr>
                <w:bCs/>
                <w:sz w:val="24"/>
                <w:szCs w:val="24"/>
              </w:rPr>
              <w:t>____________</w:t>
            </w:r>
            <w:r w:rsidR="00116F37">
              <w:rPr>
                <w:bCs/>
                <w:sz w:val="24"/>
                <w:szCs w:val="24"/>
              </w:rPr>
              <w:t>/</w:t>
            </w:r>
          </w:p>
          <w:p w14:paraId="03F5A122" w14:textId="77777777" w:rsidR="002206EF" w:rsidRPr="00D04E5E" w:rsidRDefault="0023403F" w:rsidP="00E76A56">
            <w:pPr>
              <w:widowControl w:val="0"/>
              <w:tabs>
                <w:tab w:val="left" w:pos="9781"/>
              </w:tabs>
              <w:autoSpaceDE w:val="0"/>
              <w:autoSpaceDN w:val="0"/>
              <w:adjustRightInd w:val="0"/>
              <w:ind w:right="50" w:firstLine="176"/>
              <w:rPr>
                <w:bCs/>
                <w:sz w:val="24"/>
                <w:szCs w:val="24"/>
              </w:rPr>
            </w:pPr>
            <w:r>
              <w:rPr>
                <w:bCs/>
                <w:sz w:val="24"/>
                <w:szCs w:val="24"/>
              </w:rPr>
              <w:t>М.П.</w:t>
            </w:r>
          </w:p>
        </w:tc>
        <w:tc>
          <w:tcPr>
            <w:tcW w:w="4954" w:type="dxa"/>
          </w:tcPr>
          <w:p w14:paraId="01335951" w14:textId="77777777" w:rsidR="002206EF" w:rsidRPr="00D04E5E" w:rsidRDefault="002206EF" w:rsidP="00E76A56">
            <w:pPr>
              <w:tabs>
                <w:tab w:val="left" w:pos="9781"/>
              </w:tabs>
              <w:ind w:right="50" w:firstLine="176"/>
              <w:rPr>
                <w:bCs/>
                <w:sz w:val="24"/>
                <w:szCs w:val="24"/>
              </w:rPr>
            </w:pPr>
            <w:r w:rsidRPr="00D04E5E">
              <w:rPr>
                <w:bCs/>
                <w:sz w:val="24"/>
                <w:szCs w:val="24"/>
              </w:rPr>
              <w:t>Генеральный директор</w:t>
            </w:r>
          </w:p>
          <w:p w14:paraId="13758E64" w14:textId="0174958A" w:rsidR="00446F8A" w:rsidRDefault="008018E5" w:rsidP="008018E5">
            <w:pPr>
              <w:tabs>
                <w:tab w:val="left" w:pos="9781"/>
              </w:tabs>
              <w:ind w:right="50"/>
              <w:rPr>
                <w:bCs/>
                <w:sz w:val="24"/>
                <w:szCs w:val="24"/>
              </w:rPr>
            </w:pPr>
            <w:r>
              <w:rPr>
                <w:bCs/>
                <w:sz w:val="24"/>
                <w:szCs w:val="24"/>
              </w:rPr>
              <w:t xml:space="preserve">  </w:t>
            </w:r>
            <w:r w:rsidR="00446F8A">
              <w:rPr>
                <w:bCs/>
                <w:sz w:val="24"/>
                <w:szCs w:val="24"/>
              </w:rPr>
              <w:t xml:space="preserve"> ПАО ТКЗ «Красный котельщик»</w:t>
            </w:r>
          </w:p>
          <w:p w14:paraId="29F6223D" w14:textId="77777777" w:rsidR="002206EF" w:rsidRPr="00D04E5E" w:rsidRDefault="002206EF" w:rsidP="00E76A56">
            <w:pPr>
              <w:tabs>
                <w:tab w:val="left" w:pos="9781"/>
              </w:tabs>
              <w:ind w:right="50" w:firstLine="176"/>
              <w:rPr>
                <w:bCs/>
                <w:sz w:val="24"/>
                <w:szCs w:val="24"/>
              </w:rPr>
            </w:pPr>
          </w:p>
          <w:p w14:paraId="39643FDA" w14:textId="77777777" w:rsidR="00463E08" w:rsidRPr="00D04E5E" w:rsidRDefault="00463E08" w:rsidP="00E76A56">
            <w:pPr>
              <w:tabs>
                <w:tab w:val="left" w:pos="9781"/>
              </w:tabs>
              <w:ind w:right="50" w:firstLine="176"/>
              <w:rPr>
                <w:bCs/>
                <w:sz w:val="24"/>
                <w:szCs w:val="24"/>
              </w:rPr>
            </w:pPr>
          </w:p>
          <w:p w14:paraId="55F26111" w14:textId="77777777" w:rsidR="00907C55" w:rsidRPr="00D04E5E" w:rsidRDefault="00907C55" w:rsidP="00E76A56">
            <w:pPr>
              <w:tabs>
                <w:tab w:val="left" w:pos="9781"/>
              </w:tabs>
              <w:ind w:right="50" w:firstLine="176"/>
              <w:rPr>
                <w:bCs/>
                <w:sz w:val="24"/>
                <w:szCs w:val="24"/>
              </w:rPr>
            </w:pPr>
          </w:p>
          <w:p w14:paraId="4E829EF8" w14:textId="02A4174D" w:rsidR="002206EF" w:rsidRPr="00D04E5E" w:rsidRDefault="002206EF" w:rsidP="00446F8A">
            <w:pPr>
              <w:tabs>
                <w:tab w:val="left" w:pos="9781"/>
              </w:tabs>
              <w:ind w:right="50" w:firstLine="176"/>
              <w:rPr>
                <w:bCs/>
                <w:sz w:val="24"/>
                <w:szCs w:val="24"/>
              </w:rPr>
            </w:pPr>
            <w:r w:rsidRPr="00D04E5E">
              <w:rPr>
                <w:bCs/>
                <w:sz w:val="24"/>
                <w:szCs w:val="24"/>
              </w:rPr>
              <w:t xml:space="preserve">___________________ </w:t>
            </w:r>
            <w:r w:rsidR="00116F37">
              <w:rPr>
                <w:bCs/>
                <w:sz w:val="24"/>
                <w:szCs w:val="24"/>
              </w:rPr>
              <w:t>/</w:t>
            </w:r>
            <w:r w:rsidR="00446F8A">
              <w:rPr>
                <w:bCs/>
                <w:sz w:val="24"/>
                <w:szCs w:val="24"/>
              </w:rPr>
              <w:t>А.Б. Тараканов</w:t>
            </w:r>
            <w:r w:rsidR="00116F37">
              <w:rPr>
                <w:bCs/>
                <w:sz w:val="24"/>
                <w:szCs w:val="24"/>
              </w:rPr>
              <w:t>/</w:t>
            </w:r>
            <w:r w:rsidR="00285B1F" w:rsidRPr="00D04E5E">
              <w:rPr>
                <w:bCs/>
                <w:sz w:val="24"/>
                <w:szCs w:val="24"/>
              </w:rPr>
              <w:t xml:space="preserve"> </w:t>
            </w:r>
            <w:r w:rsidRPr="00D04E5E">
              <w:rPr>
                <w:bCs/>
                <w:sz w:val="24"/>
                <w:szCs w:val="24"/>
              </w:rPr>
              <w:t>М.П.</w:t>
            </w:r>
          </w:p>
        </w:tc>
      </w:tr>
    </w:tbl>
    <w:p w14:paraId="5DE228EB" w14:textId="77777777" w:rsidR="00D62D81" w:rsidRPr="00171F75" w:rsidRDefault="00D62D81" w:rsidP="00D62D81">
      <w:pPr>
        <w:autoSpaceDE w:val="0"/>
        <w:autoSpaceDN w:val="0"/>
        <w:adjustRightInd w:val="0"/>
        <w:jc w:val="center"/>
        <w:rPr>
          <w:sz w:val="24"/>
          <w:szCs w:val="24"/>
        </w:rPr>
      </w:pPr>
    </w:p>
    <w:p w14:paraId="48489FBB" w14:textId="77777777" w:rsidR="00285A46" w:rsidRPr="00171F75" w:rsidRDefault="00477245" w:rsidP="00285A46">
      <w:pPr>
        <w:ind w:right="-106"/>
        <w:jc w:val="right"/>
        <w:rPr>
          <w:rFonts w:eastAsia="Calibri"/>
          <w:sz w:val="24"/>
          <w:szCs w:val="24"/>
        </w:rPr>
      </w:pPr>
      <w:r w:rsidRPr="00171F75">
        <w:rPr>
          <w:rFonts w:eastAsia="Calibri"/>
          <w:sz w:val="24"/>
          <w:szCs w:val="24"/>
        </w:rPr>
        <w:t xml:space="preserve">Приложение № </w:t>
      </w:r>
      <w:r w:rsidR="009E301D">
        <w:rPr>
          <w:rFonts w:eastAsia="Calibri"/>
          <w:sz w:val="24"/>
          <w:szCs w:val="24"/>
        </w:rPr>
        <w:t>5</w:t>
      </w:r>
    </w:p>
    <w:p w14:paraId="2524930A" w14:textId="4863B3E0" w:rsidR="00576DE8" w:rsidRPr="00171F75" w:rsidRDefault="00576DE8" w:rsidP="00576DE8">
      <w:pPr>
        <w:autoSpaceDE w:val="0"/>
        <w:autoSpaceDN w:val="0"/>
        <w:adjustRightInd w:val="0"/>
        <w:jc w:val="right"/>
        <w:rPr>
          <w:sz w:val="24"/>
          <w:szCs w:val="24"/>
        </w:rPr>
      </w:pPr>
      <w:r w:rsidRPr="00171F75">
        <w:rPr>
          <w:sz w:val="24"/>
          <w:szCs w:val="24"/>
        </w:rPr>
        <w:t xml:space="preserve">                                                                                               к Договору № </w:t>
      </w:r>
      <w:r w:rsidR="00446F8A">
        <w:rPr>
          <w:sz w:val="24"/>
          <w:szCs w:val="24"/>
        </w:rPr>
        <w:t>__________</w:t>
      </w:r>
    </w:p>
    <w:p w14:paraId="0729B2C4" w14:textId="6AD93A5B" w:rsidR="00576DE8" w:rsidRPr="00171F75" w:rsidRDefault="00576DE8" w:rsidP="00576DE8">
      <w:pPr>
        <w:tabs>
          <w:tab w:val="left" w:pos="6804"/>
        </w:tabs>
        <w:jc w:val="right"/>
        <w:rPr>
          <w:sz w:val="24"/>
          <w:szCs w:val="24"/>
        </w:rPr>
      </w:pPr>
      <w:r w:rsidRPr="00171F75">
        <w:rPr>
          <w:sz w:val="24"/>
          <w:szCs w:val="24"/>
        </w:rPr>
        <w:t>от «</w:t>
      </w:r>
      <w:r w:rsidR="00446F8A">
        <w:rPr>
          <w:sz w:val="24"/>
          <w:szCs w:val="24"/>
        </w:rPr>
        <w:t>__</w:t>
      </w:r>
      <w:r w:rsidRPr="00171F75">
        <w:rPr>
          <w:sz w:val="24"/>
          <w:szCs w:val="24"/>
        </w:rPr>
        <w:t xml:space="preserve">» </w:t>
      </w:r>
      <w:r w:rsidR="00446F8A">
        <w:rPr>
          <w:sz w:val="24"/>
          <w:szCs w:val="24"/>
        </w:rPr>
        <w:t>__________</w:t>
      </w:r>
      <w:r w:rsidRPr="00171F75">
        <w:rPr>
          <w:sz w:val="24"/>
          <w:szCs w:val="24"/>
        </w:rPr>
        <w:t xml:space="preserve"> 202</w:t>
      </w:r>
      <w:r w:rsidR="00446F8A">
        <w:rPr>
          <w:sz w:val="24"/>
          <w:szCs w:val="24"/>
        </w:rPr>
        <w:t>1</w:t>
      </w:r>
      <w:r>
        <w:rPr>
          <w:sz w:val="24"/>
          <w:szCs w:val="24"/>
        </w:rPr>
        <w:t xml:space="preserve"> </w:t>
      </w:r>
      <w:r w:rsidRPr="00171F75">
        <w:rPr>
          <w:sz w:val="24"/>
          <w:szCs w:val="24"/>
        </w:rPr>
        <w:t xml:space="preserve">г. </w:t>
      </w:r>
    </w:p>
    <w:p w14:paraId="65BBAB4B" w14:textId="77777777" w:rsidR="00285A46" w:rsidRPr="00171F75" w:rsidRDefault="00285A46" w:rsidP="00285A46">
      <w:pPr>
        <w:jc w:val="center"/>
        <w:rPr>
          <w:b/>
          <w:noProof/>
          <w:sz w:val="24"/>
          <w:szCs w:val="24"/>
        </w:rPr>
      </w:pPr>
    </w:p>
    <w:p w14:paraId="6BA74EE2" w14:textId="77777777" w:rsidR="00285A46" w:rsidRPr="00171F75" w:rsidRDefault="00285A46" w:rsidP="00285A46">
      <w:pPr>
        <w:spacing w:line="240" w:lineRule="atLeast"/>
        <w:jc w:val="center"/>
        <w:rPr>
          <w:b/>
          <w:noProof/>
          <w:sz w:val="24"/>
          <w:szCs w:val="24"/>
        </w:rPr>
      </w:pPr>
      <w:r w:rsidRPr="00171F75">
        <w:rPr>
          <w:b/>
          <w:noProof/>
          <w:sz w:val="24"/>
          <w:szCs w:val="24"/>
        </w:rPr>
        <w:t>Требования</w:t>
      </w:r>
    </w:p>
    <w:p w14:paraId="0C8A30DC" w14:textId="77777777" w:rsidR="00285A46" w:rsidRPr="00171F75" w:rsidRDefault="00285A46" w:rsidP="00285A46">
      <w:pPr>
        <w:spacing w:line="240" w:lineRule="atLeast"/>
        <w:jc w:val="center"/>
        <w:rPr>
          <w:b/>
          <w:noProof/>
          <w:sz w:val="24"/>
          <w:szCs w:val="24"/>
        </w:rPr>
      </w:pPr>
      <w:r w:rsidRPr="00171F75">
        <w:rPr>
          <w:b/>
          <w:noProof/>
          <w:sz w:val="24"/>
          <w:szCs w:val="24"/>
        </w:rPr>
        <w:t>по охране труда, пожарной безопасности, промышленной безопасности и охране окружающей среды</w:t>
      </w:r>
    </w:p>
    <w:p w14:paraId="2C812C09" w14:textId="77777777" w:rsidR="00285A46" w:rsidRPr="00171F75" w:rsidRDefault="00285A46" w:rsidP="00285A46">
      <w:pPr>
        <w:spacing w:line="240" w:lineRule="atLeast"/>
        <w:jc w:val="center"/>
        <w:rPr>
          <w:b/>
          <w:noProof/>
          <w:sz w:val="24"/>
          <w:szCs w:val="24"/>
        </w:rPr>
      </w:pPr>
    </w:p>
    <w:p w14:paraId="72830D03" w14:textId="77777777" w:rsidR="00285A46" w:rsidRPr="00171F75" w:rsidRDefault="00285A46" w:rsidP="00285A46">
      <w:pPr>
        <w:pStyle w:val="3"/>
        <w:widowControl/>
        <w:numPr>
          <w:ilvl w:val="0"/>
          <w:numId w:val="15"/>
        </w:numPr>
        <w:tabs>
          <w:tab w:val="clear" w:pos="780"/>
          <w:tab w:val="left" w:pos="709"/>
          <w:tab w:val="left" w:pos="851"/>
        </w:tabs>
        <w:suppressAutoHyphens w:val="0"/>
        <w:spacing w:line="240" w:lineRule="atLeast"/>
        <w:ind w:left="0" w:right="850" w:firstLine="0"/>
        <w:contextualSpacing w:val="0"/>
        <w:jc w:val="center"/>
        <w:rPr>
          <w:rFonts w:cs="Times New Roman"/>
          <w:b/>
        </w:rPr>
      </w:pPr>
      <w:r w:rsidRPr="00171F75">
        <w:rPr>
          <w:rFonts w:cs="Times New Roman"/>
          <w:b/>
        </w:rPr>
        <w:t>Введение</w:t>
      </w:r>
    </w:p>
    <w:p w14:paraId="289731B0" w14:textId="77777777" w:rsidR="00285A46" w:rsidRPr="00171F75" w:rsidRDefault="00285A46" w:rsidP="00285A46">
      <w:pPr>
        <w:pStyle w:val="Main13"/>
        <w:numPr>
          <w:ilvl w:val="0"/>
          <w:numId w:val="18"/>
        </w:numPr>
        <w:tabs>
          <w:tab w:val="left" w:pos="709"/>
          <w:tab w:val="left" w:pos="851"/>
        </w:tabs>
        <w:spacing w:before="0" w:line="240" w:lineRule="atLeast"/>
        <w:ind w:left="0" w:firstLine="0"/>
        <w:rPr>
          <w:color w:val="000000"/>
          <w:sz w:val="24"/>
          <w:szCs w:val="24"/>
        </w:rPr>
      </w:pPr>
      <w:r w:rsidRPr="00171F75">
        <w:rPr>
          <w:color w:val="000000"/>
          <w:sz w:val="24"/>
          <w:szCs w:val="24"/>
        </w:rPr>
        <w:t>Поставщик обязуется обеспечивать соблюдение требований Покупателя в области охраны труда, пожарной безопасности, промышленной безопасности и охраны окружающей среды (далее – ОТ, ПБ, ПРБ и ООС). Требования Покупателя в сфере ОТ, ПБ, ПРБ и ООС изложены в настоящем Приложении, а также в документах, на которые есть ссылки в настоящем Приложении.</w:t>
      </w:r>
    </w:p>
    <w:p w14:paraId="4B5A01AE" w14:textId="77777777" w:rsidR="00285A46" w:rsidRPr="00171F75" w:rsidRDefault="00285A46" w:rsidP="00285A46">
      <w:pPr>
        <w:pStyle w:val="Main13"/>
        <w:numPr>
          <w:ilvl w:val="0"/>
          <w:numId w:val="18"/>
        </w:numPr>
        <w:tabs>
          <w:tab w:val="left" w:pos="709"/>
          <w:tab w:val="left" w:pos="851"/>
        </w:tabs>
        <w:spacing w:before="0" w:line="240" w:lineRule="atLeast"/>
        <w:ind w:left="0" w:firstLine="0"/>
        <w:rPr>
          <w:color w:val="000000"/>
          <w:sz w:val="24"/>
          <w:szCs w:val="24"/>
        </w:rPr>
      </w:pPr>
      <w:r w:rsidRPr="00171F75">
        <w:rPr>
          <w:color w:val="000000"/>
          <w:sz w:val="24"/>
          <w:szCs w:val="24"/>
        </w:rPr>
        <w:t>При несоблюдении Поставщиком требований ОТ, ПБ, ПРБ и ООС Поставщик обязан предоставить на согласование Покупателю план мероприятий и сроки устранения таких нарушений.</w:t>
      </w:r>
    </w:p>
    <w:p w14:paraId="56FF5AC2" w14:textId="77777777" w:rsidR="00285A46" w:rsidRPr="00171F75" w:rsidRDefault="00285A46" w:rsidP="00285A46">
      <w:pPr>
        <w:pStyle w:val="Main13"/>
        <w:numPr>
          <w:ilvl w:val="0"/>
          <w:numId w:val="18"/>
        </w:numPr>
        <w:tabs>
          <w:tab w:val="left" w:pos="709"/>
          <w:tab w:val="left" w:pos="851"/>
        </w:tabs>
        <w:spacing w:before="0" w:line="240" w:lineRule="atLeast"/>
        <w:ind w:left="0" w:firstLine="0"/>
        <w:rPr>
          <w:color w:val="000000"/>
          <w:sz w:val="24"/>
          <w:szCs w:val="24"/>
        </w:rPr>
      </w:pPr>
      <w:r w:rsidRPr="00171F75">
        <w:rPr>
          <w:color w:val="000000"/>
          <w:sz w:val="24"/>
          <w:szCs w:val="24"/>
        </w:rPr>
        <w:t>Поставщик в том числе несет ответственность перед Покупателем за действия и упущения Грузоперевозчиков, их доверенных лиц и лиц, прямо и/или косвенно привлеченных Поставщиком (далее по тексту совместно именуемые – Поставщик), для выполнения каких-либо работ, оказания услуг и т.д. (далее совместно именуемые – выполнение работ).</w:t>
      </w:r>
    </w:p>
    <w:p w14:paraId="1D49A98F" w14:textId="77777777" w:rsidR="00285A46" w:rsidRPr="00171F75" w:rsidRDefault="00285A46" w:rsidP="00285A46">
      <w:pPr>
        <w:pStyle w:val="Main13"/>
        <w:numPr>
          <w:ilvl w:val="0"/>
          <w:numId w:val="18"/>
        </w:numPr>
        <w:tabs>
          <w:tab w:val="left" w:pos="709"/>
          <w:tab w:val="left" w:pos="851"/>
        </w:tabs>
        <w:spacing w:before="0" w:line="240" w:lineRule="atLeast"/>
        <w:ind w:left="0" w:firstLine="0"/>
        <w:rPr>
          <w:color w:val="000000"/>
          <w:sz w:val="24"/>
          <w:szCs w:val="24"/>
        </w:rPr>
      </w:pPr>
      <w:r w:rsidRPr="00171F75">
        <w:rPr>
          <w:color w:val="000000"/>
          <w:sz w:val="24"/>
          <w:szCs w:val="24"/>
        </w:rPr>
        <w:t>В случае непринятия Поставщиком мер по выполнению согласованного плана Покупатель в праве в одностороннем порядке расторгнуть Договор.</w:t>
      </w:r>
    </w:p>
    <w:p w14:paraId="2DFA87B3" w14:textId="77777777" w:rsidR="00285A46" w:rsidRPr="00171F75" w:rsidRDefault="00285A46" w:rsidP="00285A46">
      <w:pPr>
        <w:pStyle w:val="35"/>
        <w:shd w:val="clear" w:color="auto" w:fill="auto"/>
        <w:tabs>
          <w:tab w:val="left" w:pos="709"/>
          <w:tab w:val="left" w:pos="851"/>
          <w:tab w:val="left" w:pos="1262"/>
        </w:tabs>
        <w:spacing w:line="240" w:lineRule="atLeast"/>
        <w:ind w:right="40" w:firstLine="0"/>
        <w:rPr>
          <w:color w:val="000000"/>
        </w:rPr>
      </w:pPr>
    </w:p>
    <w:p w14:paraId="7F34B311" w14:textId="77777777" w:rsidR="00285A46" w:rsidRPr="00171F75" w:rsidRDefault="00285A46" w:rsidP="00285A46">
      <w:pPr>
        <w:pStyle w:val="3"/>
        <w:widowControl/>
        <w:numPr>
          <w:ilvl w:val="0"/>
          <w:numId w:val="15"/>
        </w:numPr>
        <w:tabs>
          <w:tab w:val="clear" w:pos="780"/>
          <w:tab w:val="left" w:pos="709"/>
          <w:tab w:val="left" w:pos="851"/>
        </w:tabs>
        <w:suppressAutoHyphens w:val="0"/>
        <w:spacing w:line="240" w:lineRule="atLeast"/>
        <w:ind w:left="0" w:firstLine="0"/>
        <w:contextualSpacing w:val="0"/>
        <w:jc w:val="center"/>
        <w:rPr>
          <w:rFonts w:cs="Times New Roman"/>
          <w:b/>
        </w:rPr>
      </w:pPr>
      <w:r w:rsidRPr="00171F75">
        <w:rPr>
          <w:rFonts w:cs="Times New Roman"/>
          <w:b/>
        </w:rPr>
        <w:t>Соблюдение требований законодательства</w:t>
      </w:r>
    </w:p>
    <w:p w14:paraId="23C69999" w14:textId="77777777" w:rsidR="00285A46" w:rsidRPr="00171F75" w:rsidRDefault="00285A46" w:rsidP="00285A46">
      <w:pPr>
        <w:pStyle w:val="Main13"/>
        <w:numPr>
          <w:ilvl w:val="0"/>
          <w:numId w:val="19"/>
        </w:numPr>
        <w:tabs>
          <w:tab w:val="left" w:pos="709"/>
          <w:tab w:val="left" w:pos="851"/>
        </w:tabs>
        <w:spacing w:before="0" w:line="240" w:lineRule="atLeast"/>
        <w:ind w:left="0" w:firstLine="0"/>
        <w:rPr>
          <w:color w:val="000000"/>
          <w:sz w:val="24"/>
          <w:szCs w:val="24"/>
        </w:rPr>
      </w:pPr>
      <w:r w:rsidRPr="00171F75">
        <w:rPr>
          <w:color w:val="000000"/>
          <w:sz w:val="24"/>
          <w:szCs w:val="24"/>
        </w:rPr>
        <w:t>Поставщик соблюдает нормы действующего законодательства Российской Федерации, включая законодательство об охране окружающей среды, о промышленной и пожарной безопасности, иные законы и нормативные акты, действующие на Объектах выполнения работ.</w:t>
      </w:r>
    </w:p>
    <w:p w14:paraId="14FF5754" w14:textId="77777777" w:rsidR="00285A46" w:rsidRPr="00171F75" w:rsidRDefault="00285A46" w:rsidP="00285A46">
      <w:pPr>
        <w:pStyle w:val="Main13"/>
        <w:numPr>
          <w:ilvl w:val="0"/>
          <w:numId w:val="19"/>
        </w:numPr>
        <w:tabs>
          <w:tab w:val="left" w:pos="709"/>
          <w:tab w:val="left" w:pos="851"/>
        </w:tabs>
        <w:spacing w:before="0" w:line="240" w:lineRule="atLeast"/>
        <w:ind w:left="0" w:firstLine="0"/>
        <w:rPr>
          <w:color w:val="000000"/>
          <w:sz w:val="24"/>
          <w:szCs w:val="24"/>
        </w:rPr>
      </w:pPr>
      <w:r w:rsidRPr="00171F75">
        <w:rPr>
          <w:color w:val="000000"/>
          <w:sz w:val="24"/>
          <w:szCs w:val="24"/>
        </w:rPr>
        <w:t>Поставщик обеспечивает выполнение необходимых мероприятий по промышленной безопасности, охране труда, охране окружающей среды, по пожарной безопасности объекта Покупателя, на котором выполняются работы.</w:t>
      </w:r>
    </w:p>
    <w:p w14:paraId="22C5F5B4" w14:textId="77777777" w:rsidR="00285A46" w:rsidRPr="00171F75" w:rsidRDefault="00285A46" w:rsidP="00285A46">
      <w:pPr>
        <w:pStyle w:val="Main13"/>
        <w:tabs>
          <w:tab w:val="left" w:pos="709"/>
          <w:tab w:val="left" w:pos="851"/>
        </w:tabs>
        <w:spacing w:before="0" w:line="240" w:lineRule="atLeast"/>
        <w:ind w:firstLine="0"/>
        <w:rPr>
          <w:color w:val="000000"/>
          <w:sz w:val="24"/>
          <w:szCs w:val="24"/>
        </w:rPr>
      </w:pPr>
    </w:p>
    <w:p w14:paraId="1F6FB91C" w14:textId="77777777" w:rsidR="00285A46" w:rsidRPr="00171F75" w:rsidRDefault="00285A46" w:rsidP="00285A46">
      <w:pPr>
        <w:pStyle w:val="3"/>
        <w:widowControl/>
        <w:numPr>
          <w:ilvl w:val="0"/>
          <w:numId w:val="15"/>
        </w:numPr>
        <w:tabs>
          <w:tab w:val="clear" w:pos="780"/>
          <w:tab w:val="left" w:pos="709"/>
          <w:tab w:val="left" w:pos="851"/>
        </w:tabs>
        <w:suppressAutoHyphens w:val="0"/>
        <w:spacing w:line="240" w:lineRule="atLeast"/>
        <w:ind w:left="0" w:firstLine="0"/>
        <w:contextualSpacing w:val="0"/>
        <w:jc w:val="center"/>
        <w:rPr>
          <w:rFonts w:cs="Times New Roman"/>
          <w:b/>
        </w:rPr>
      </w:pPr>
      <w:r w:rsidRPr="00171F75">
        <w:rPr>
          <w:rFonts w:cs="Times New Roman"/>
          <w:b/>
        </w:rPr>
        <w:t>Средства индивидуальной защиты (СИЗ)</w:t>
      </w:r>
    </w:p>
    <w:p w14:paraId="1C1D1BED" w14:textId="77777777" w:rsidR="00285A46" w:rsidRPr="00171F75" w:rsidRDefault="00285A46" w:rsidP="00285A46">
      <w:pPr>
        <w:pStyle w:val="Main13"/>
        <w:numPr>
          <w:ilvl w:val="0"/>
          <w:numId w:val="20"/>
        </w:numPr>
        <w:tabs>
          <w:tab w:val="left" w:pos="709"/>
          <w:tab w:val="left" w:pos="851"/>
        </w:tabs>
        <w:spacing w:before="0" w:line="240" w:lineRule="atLeast"/>
        <w:ind w:left="0" w:firstLine="0"/>
        <w:rPr>
          <w:color w:val="000000"/>
          <w:sz w:val="24"/>
          <w:szCs w:val="24"/>
        </w:rPr>
      </w:pPr>
      <w:r w:rsidRPr="00171F75">
        <w:rPr>
          <w:color w:val="000000"/>
          <w:sz w:val="24"/>
          <w:szCs w:val="24"/>
        </w:rPr>
        <w:t xml:space="preserve">Поставщик обеспечивает весь персонал, в том числе лиц, указанных в п. 1.3 настоящих Требования, сертифицированными средствами индивидуальной защиты в соответствие с нормами, действующими в электроэнергетике, а также соответствующие характеру выполняемых работ, и обязывает их использовать во время работы на Объектах Покупателя. </w:t>
      </w:r>
    </w:p>
    <w:p w14:paraId="23C501C8" w14:textId="77777777" w:rsidR="00285A46" w:rsidRPr="00171F75" w:rsidRDefault="00285A46" w:rsidP="00285A46">
      <w:pPr>
        <w:pStyle w:val="Main13"/>
        <w:tabs>
          <w:tab w:val="left" w:pos="709"/>
          <w:tab w:val="left" w:pos="851"/>
        </w:tabs>
        <w:spacing w:before="0" w:line="240" w:lineRule="atLeast"/>
        <w:ind w:firstLine="0"/>
        <w:rPr>
          <w:color w:val="000000"/>
          <w:sz w:val="24"/>
          <w:szCs w:val="24"/>
        </w:rPr>
      </w:pPr>
      <w:r w:rsidRPr="00171F75">
        <w:rPr>
          <w:color w:val="000000"/>
          <w:sz w:val="24"/>
          <w:szCs w:val="24"/>
        </w:rPr>
        <w:t>Персонал Поставщика, независимо от наименования должности, во исполнение норм действующего законодательства в области охраны труда и промышленной безопасности, должен иметь сертифицированные средства индивидуальной защиты, смывающими и обезвреживающими средствами, в том числе, но не ограничиваясь следующим:</w:t>
      </w:r>
    </w:p>
    <w:p w14:paraId="57E20F5A"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 xml:space="preserve">защитная каска при нахождении в зоне работы оборудования; </w:t>
      </w:r>
    </w:p>
    <w:p w14:paraId="1673C44B"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беруши или наушники при нахождении в зонах с повышенным уровнем шума;</w:t>
      </w:r>
    </w:p>
    <w:p w14:paraId="723E277E"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защитная маска для работы с химическими реагентами или со шлифовальным кругом;</w:t>
      </w:r>
    </w:p>
    <w:p w14:paraId="557DFA18"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закрытые защитные очки, защитные маски и термоустойчивые перчатки (краги) для сварочных работ;</w:t>
      </w:r>
    </w:p>
    <w:p w14:paraId="5CF04528"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комплекты для защиты от термических рисков электрической дуги, при работах в электроустановках;</w:t>
      </w:r>
    </w:p>
    <w:p w14:paraId="0899F297"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электрозащитные средства (изолирующий инструмент, изолирующие лестницы и стремянки) при работах в электроустановках;</w:t>
      </w:r>
    </w:p>
    <w:p w14:paraId="14FC4348"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страховочные системы при работе на высоте;</w:t>
      </w:r>
    </w:p>
    <w:p w14:paraId="2CADCC04"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очки для защиты глаз от попадания инородных тел при производстве ремонтных работ;</w:t>
      </w:r>
    </w:p>
    <w:p w14:paraId="22788B66"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lastRenderedPageBreak/>
        <w:t>специальные перчатки и фартуки для работ с химическими реагентами.</w:t>
      </w:r>
    </w:p>
    <w:p w14:paraId="058888A6" w14:textId="77777777" w:rsidR="00285A46" w:rsidRPr="00171F75" w:rsidRDefault="00285A46" w:rsidP="00285A46">
      <w:pPr>
        <w:pStyle w:val="Main13"/>
        <w:numPr>
          <w:ilvl w:val="0"/>
          <w:numId w:val="20"/>
        </w:numPr>
        <w:tabs>
          <w:tab w:val="left" w:pos="709"/>
          <w:tab w:val="left" w:pos="851"/>
        </w:tabs>
        <w:spacing w:before="0" w:line="240" w:lineRule="atLeast"/>
        <w:ind w:left="0" w:firstLine="0"/>
        <w:rPr>
          <w:color w:val="000000"/>
          <w:sz w:val="24"/>
          <w:szCs w:val="24"/>
        </w:rPr>
      </w:pPr>
      <w:r w:rsidRPr="00171F75">
        <w:rPr>
          <w:color w:val="000000"/>
          <w:sz w:val="24"/>
          <w:szCs w:val="24"/>
        </w:rPr>
        <w:t>Спецодежда, предназначенная для использования на работах во взрывоопасных условиях, должна быть изготовлена из тканей и материалов с огнестойкими антиэлектростатическими свойствами.</w:t>
      </w:r>
    </w:p>
    <w:p w14:paraId="61EEEB72" w14:textId="77777777" w:rsidR="00285A46" w:rsidRPr="00171F75" w:rsidRDefault="00285A46" w:rsidP="00285A46">
      <w:pPr>
        <w:pStyle w:val="Main13"/>
        <w:tabs>
          <w:tab w:val="left" w:pos="709"/>
          <w:tab w:val="left" w:pos="851"/>
        </w:tabs>
        <w:spacing w:before="0" w:line="240" w:lineRule="atLeast"/>
        <w:ind w:firstLine="0"/>
        <w:rPr>
          <w:color w:val="000000"/>
          <w:sz w:val="24"/>
          <w:szCs w:val="24"/>
        </w:rPr>
      </w:pPr>
    </w:p>
    <w:p w14:paraId="25CB5586" w14:textId="77777777" w:rsidR="00285A46" w:rsidRPr="00171F75" w:rsidRDefault="00285A46" w:rsidP="00285A46">
      <w:pPr>
        <w:pStyle w:val="3"/>
        <w:widowControl/>
        <w:numPr>
          <w:ilvl w:val="0"/>
          <w:numId w:val="15"/>
        </w:numPr>
        <w:tabs>
          <w:tab w:val="clear" w:pos="780"/>
          <w:tab w:val="left" w:pos="709"/>
          <w:tab w:val="left" w:pos="851"/>
        </w:tabs>
        <w:suppressAutoHyphens w:val="0"/>
        <w:spacing w:line="240" w:lineRule="atLeast"/>
        <w:ind w:left="0" w:firstLine="0"/>
        <w:contextualSpacing w:val="0"/>
        <w:jc w:val="center"/>
        <w:rPr>
          <w:rFonts w:cs="Times New Roman"/>
          <w:b/>
        </w:rPr>
      </w:pPr>
      <w:r w:rsidRPr="00171F75">
        <w:rPr>
          <w:rFonts w:cs="Times New Roman"/>
          <w:b/>
        </w:rPr>
        <w:t>Транспорт Поставщика</w:t>
      </w:r>
    </w:p>
    <w:p w14:paraId="049CB8BF" w14:textId="77777777" w:rsidR="00285A46" w:rsidRPr="00171F75" w:rsidRDefault="00285A46" w:rsidP="00285A46">
      <w:pPr>
        <w:pStyle w:val="Main13"/>
        <w:numPr>
          <w:ilvl w:val="0"/>
          <w:numId w:val="22"/>
        </w:numPr>
        <w:tabs>
          <w:tab w:val="left" w:pos="709"/>
          <w:tab w:val="left" w:pos="851"/>
        </w:tabs>
        <w:spacing w:before="0" w:line="240" w:lineRule="atLeast"/>
        <w:ind w:left="0" w:firstLine="0"/>
        <w:rPr>
          <w:color w:val="000000"/>
          <w:sz w:val="24"/>
          <w:szCs w:val="24"/>
        </w:rPr>
      </w:pPr>
      <w:r w:rsidRPr="00171F75">
        <w:rPr>
          <w:color w:val="000000"/>
          <w:sz w:val="24"/>
          <w:szCs w:val="24"/>
        </w:rPr>
        <w:t>Все транспортные средства Поставщика, используемые при проведении работ, должны быть оборудованы следующим:</w:t>
      </w:r>
    </w:p>
    <w:p w14:paraId="0B681A4F"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трехточечные ремни безопасности для водителя и всех пассажиров. Ремни должны использоваться лицами, находящимися в транспортном средстве во время движения, остановки и стоянки транспортного средства;</w:t>
      </w:r>
    </w:p>
    <w:p w14:paraId="33C5EE8A"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аптечка первой помощи;</w:t>
      </w:r>
    </w:p>
    <w:p w14:paraId="4B5CF38E"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огнетушитель;</w:t>
      </w:r>
    </w:p>
    <w:p w14:paraId="47F87D1B"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передние и задние колеса зимними шинами в течение зимнего периода.</w:t>
      </w:r>
    </w:p>
    <w:p w14:paraId="22E44B94" w14:textId="77777777" w:rsidR="00285A46" w:rsidRPr="00171F75" w:rsidRDefault="00285A46" w:rsidP="00285A46">
      <w:pPr>
        <w:pStyle w:val="Main13"/>
        <w:numPr>
          <w:ilvl w:val="0"/>
          <w:numId w:val="22"/>
        </w:numPr>
        <w:tabs>
          <w:tab w:val="left" w:pos="709"/>
          <w:tab w:val="left" w:pos="851"/>
        </w:tabs>
        <w:spacing w:before="0" w:line="240" w:lineRule="atLeast"/>
        <w:ind w:left="0" w:firstLine="0"/>
        <w:rPr>
          <w:color w:val="000000"/>
          <w:sz w:val="24"/>
          <w:szCs w:val="24"/>
        </w:rPr>
      </w:pPr>
      <w:r w:rsidRPr="00171F75">
        <w:rPr>
          <w:color w:val="000000"/>
          <w:sz w:val="24"/>
          <w:szCs w:val="24"/>
        </w:rPr>
        <w:t>Поставщик должен обеспечить:</w:t>
      </w:r>
    </w:p>
    <w:p w14:paraId="2B342D48"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обучение и достаточную квалификацию водителей;</w:t>
      </w:r>
    </w:p>
    <w:p w14:paraId="0BB9E5B2"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проведение регулярных технических осмотров транспортных средств.</w:t>
      </w:r>
    </w:p>
    <w:p w14:paraId="75AD9C87" w14:textId="77777777" w:rsidR="00285A46" w:rsidRPr="00171F75" w:rsidRDefault="00285A46" w:rsidP="00285A46">
      <w:pPr>
        <w:pStyle w:val="Main13"/>
        <w:numPr>
          <w:ilvl w:val="0"/>
          <w:numId w:val="22"/>
        </w:numPr>
        <w:tabs>
          <w:tab w:val="left" w:pos="709"/>
          <w:tab w:val="left" w:pos="851"/>
        </w:tabs>
        <w:spacing w:before="0" w:line="240" w:lineRule="atLeast"/>
        <w:ind w:left="0" w:firstLine="0"/>
        <w:rPr>
          <w:color w:val="000000"/>
          <w:sz w:val="24"/>
          <w:szCs w:val="24"/>
        </w:rPr>
      </w:pPr>
      <w:r w:rsidRPr="00171F75">
        <w:rPr>
          <w:color w:val="000000"/>
          <w:sz w:val="24"/>
          <w:szCs w:val="24"/>
        </w:rPr>
        <w:t>При производстве работ/оказании услуг Поставщик обеспечивает соблюдение своими работниками требований правил дорожного движения.</w:t>
      </w:r>
    </w:p>
    <w:p w14:paraId="205AD018" w14:textId="77777777" w:rsidR="00285A46" w:rsidRPr="00171F75" w:rsidRDefault="00285A46" w:rsidP="00285A46">
      <w:pPr>
        <w:pStyle w:val="Main13"/>
        <w:numPr>
          <w:ilvl w:val="0"/>
          <w:numId w:val="22"/>
        </w:numPr>
        <w:tabs>
          <w:tab w:val="left" w:pos="709"/>
          <w:tab w:val="left" w:pos="851"/>
        </w:tabs>
        <w:spacing w:before="0" w:line="240" w:lineRule="atLeast"/>
        <w:ind w:left="0" w:firstLine="0"/>
        <w:rPr>
          <w:color w:val="000000"/>
          <w:sz w:val="24"/>
          <w:szCs w:val="24"/>
        </w:rPr>
      </w:pPr>
      <w:r w:rsidRPr="00171F75">
        <w:rPr>
          <w:color w:val="000000"/>
          <w:sz w:val="24"/>
          <w:szCs w:val="24"/>
        </w:rPr>
        <w:t>Для транспортных средств Поставщика дополнительно должно быть оформлено разрешение на въезд на производственный объект Покупателя.</w:t>
      </w:r>
    </w:p>
    <w:p w14:paraId="56EDF5AB" w14:textId="77777777" w:rsidR="00285A46" w:rsidRPr="00171F75" w:rsidRDefault="00285A46" w:rsidP="00285A46">
      <w:pPr>
        <w:pStyle w:val="Main13"/>
        <w:tabs>
          <w:tab w:val="left" w:pos="709"/>
          <w:tab w:val="left" w:pos="851"/>
        </w:tabs>
        <w:spacing w:before="0" w:line="240" w:lineRule="atLeast"/>
        <w:ind w:firstLine="0"/>
        <w:rPr>
          <w:i/>
          <w:color w:val="000000"/>
          <w:sz w:val="24"/>
          <w:szCs w:val="24"/>
        </w:rPr>
      </w:pPr>
    </w:p>
    <w:p w14:paraId="01F68FDF" w14:textId="77777777" w:rsidR="00285A46" w:rsidRPr="00171F75" w:rsidRDefault="00285A46" w:rsidP="00285A46">
      <w:pPr>
        <w:pStyle w:val="3"/>
        <w:widowControl/>
        <w:numPr>
          <w:ilvl w:val="0"/>
          <w:numId w:val="15"/>
        </w:numPr>
        <w:tabs>
          <w:tab w:val="clear" w:pos="780"/>
          <w:tab w:val="left" w:pos="709"/>
          <w:tab w:val="left" w:pos="851"/>
        </w:tabs>
        <w:suppressAutoHyphens w:val="0"/>
        <w:spacing w:line="240" w:lineRule="atLeast"/>
        <w:ind w:left="0" w:firstLine="0"/>
        <w:contextualSpacing w:val="0"/>
        <w:jc w:val="center"/>
        <w:rPr>
          <w:rFonts w:cs="Times New Roman"/>
          <w:b/>
          <w:lang w:val="ru-RU"/>
        </w:rPr>
      </w:pPr>
      <w:r w:rsidRPr="00171F75">
        <w:rPr>
          <w:rFonts w:cs="Times New Roman"/>
          <w:b/>
          <w:lang w:val="ru-RU"/>
        </w:rPr>
        <w:t>Допуск и отстранение от проведения работ Поставщика</w:t>
      </w:r>
    </w:p>
    <w:p w14:paraId="6AF9FCF4" w14:textId="77777777" w:rsidR="00285A46" w:rsidRPr="00171F75" w:rsidRDefault="00285A46" w:rsidP="00285A46">
      <w:pPr>
        <w:pStyle w:val="Main13"/>
        <w:numPr>
          <w:ilvl w:val="0"/>
          <w:numId w:val="23"/>
        </w:numPr>
        <w:tabs>
          <w:tab w:val="left" w:pos="709"/>
          <w:tab w:val="left" w:pos="851"/>
        </w:tabs>
        <w:spacing w:before="0" w:line="240" w:lineRule="atLeast"/>
        <w:ind w:left="0" w:firstLine="0"/>
        <w:rPr>
          <w:color w:val="000000"/>
          <w:sz w:val="24"/>
          <w:szCs w:val="24"/>
        </w:rPr>
      </w:pPr>
      <w:r w:rsidRPr="00171F75">
        <w:rPr>
          <w:color w:val="000000"/>
          <w:sz w:val="24"/>
          <w:szCs w:val="24"/>
        </w:rPr>
        <w:t xml:space="preserve">Допуск Поставщиком к работе персонала Поставщика осуществляется в соответствие с требованиями действующего законодательства. </w:t>
      </w:r>
    </w:p>
    <w:p w14:paraId="136A1D86" w14:textId="77777777" w:rsidR="00285A46" w:rsidRPr="00171F75" w:rsidRDefault="00285A46" w:rsidP="00285A46">
      <w:pPr>
        <w:pStyle w:val="Main13"/>
        <w:numPr>
          <w:ilvl w:val="0"/>
          <w:numId w:val="23"/>
        </w:numPr>
        <w:tabs>
          <w:tab w:val="left" w:pos="709"/>
          <w:tab w:val="left" w:pos="851"/>
        </w:tabs>
        <w:spacing w:before="0" w:line="240" w:lineRule="atLeast"/>
        <w:ind w:left="0" w:firstLine="0"/>
        <w:rPr>
          <w:color w:val="000000"/>
          <w:sz w:val="24"/>
          <w:szCs w:val="24"/>
        </w:rPr>
      </w:pPr>
      <w:r w:rsidRPr="00171F75">
        <w:rPr>
          <w:color w:val="000000"/>
          <w:sz w:val="24"/>
          <w:szCs w:val="24"/>
        </w:rPr>
        <w:t>Прежде чем приступить к работе на территории Покупателя, персонал Поставщика должен пройти вводный и первичный инструктажи по ОТ, ПБ, проводимые представителями Покупателя для работников Поставщика в соответствии с установленными Покупателем правилами. Целевые инструктажи, необходимые в рамках организации работ по актам-допускам, нарядам и распоряжениям, должны проводиться в соответствии с действующими правилами и локальными актами Покупателя.</w:t>
      </w:r>
    </w:p>
    <w:p w14:paraId="68FB520D" w14:textId="77777777" w:rsidR="00285A46" w:rsidRPr="00171F75" w:rsidRDefault="00285A46" w:rsidP="00285A46">
      <w:pPr>
        <w:pStyle w:val="Main13"/>
        <w:numPr>
          <w:ilvl w:val="0"/>
          <w:numId w:val="23"/>
        </w:numPr>
        <w:tabs>
          <w:tab w:val="left" w:pos="709"/>
          <w:tab w:val="left" w:pos="851"/>
        </w:tabs>
        <w:spacing w:before="0" w:line="240" w:lineRule="atLeast"/>
        <w:ind w:left="0" w:firstLine="0"/>
        <w:rPr>
          <w:color w:val="000000"/>
          <w:sz w:val="24"/>
          <w:szCs w:val="24"/>
        </w:rPr>
      </w:pPr>
      <w:r w:rsidRPr="00171F75">
        <w:rPr>
          <w:color w:val="000000"/>
          <w:sz w:val="24"/>
          <w:szCs w:val="24"/>
        </w:rPr>
        <w:t>Подписывая договор, Поставщик заверяет и гарантирует, что персонал, выполняющий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w:t>
      </w:r>
    </w:p>
    <w:p w14:paraId="0C87BBA8" w14:textId="77777777" w:rsidR="00285A46" w:rsidRPr="00171F75" w:rsidRDefault="00285A46" w:rsidP="00285A46">
      <w:pPr>
        <w:pStyle w:val="Main13"/>
        <w:numPr>
          <w:ilvl w:val="0"/>
          <w:numId w:val="23"/>
        </w:numPr>
        <w:tabs>
          <w:tab w:val="left" w:pos="709"/>
          <w:tab w:val="left" w:pos="851"/>
        </w:tabs>
        <w:spacing w:before="0" w:line="240" w:lineRule="atLeast"/>
        <w:ind w:left="0" w:firstLine="0"/>
        <w:rPr>
          <w:color w:val="000000"/>
          <w:sz w:val="24"/>
          <w:szCs w:val="24"/>
        </w:rPr>
      </w:pPr>
      <w:r w:rsidRPr="00171F75">
        <w:rPr>
          <w:color w:val="000000"/>
          <w:sz w:val="24"/>
          <w:szCs w:val="24"/>
        </w:rPr>
        <w:t>Перед началом рабочей смены и допуском работников к работе Поставщик обязан провести оценку состояния работников (в том числе освидетельствование водителей транспортных средств) на наличие внешних признаков алкогольного, наркотического или токсического опьянения.</w:t>
      </w:r>
    </w:p>
    <w:p w14:paraId="4E36C3F8" w14:textId="77777777" w:rsidR="00285A46" w:rsidRPr="00171F75" w:rsidRDefault="00285A46" w:rsidP="00285A46">
      <w:pPr>
        <w:pStyle w:val="Main13"/>
        <w:tabs>
          <w:tab w:val="left" w:pos="709"/>
          <w:tab w:val="left" w:pos="851"/>
        </w:tabs>
        <w:spacing w:before="0" w:line="240" w:lineRule="atLeast"/>
        <w:ind w:firstLine="0"/>
        <w:rPr>
          <w:color w:val="000000"/>
          <w:sz w:val="24"/>
          <w:szCs w:val="24"/>
        </w:rPr>
      </w:pPr>
      <w:r w:rsidRPr="00171F75">
        <w:rPr>
          <w:color w:val="000000"/>
          <w:sz w:val="24"/>
          <w:szCs w:val="24"/>
        </w:rPr>
        <w:t>Все работники, направленные Поставщиком для выполнения работ, должны быть годны к выполнению своих обязанностей по состоянию здоровья.</w:t>
      </w:r>
    </w:p>
    <w:p w14:paraId="2608D3D1" w14:textId="77777777" w:rsidR="00285A46" w:rsidRPr="00171F75" w:rsidRDefault="00285A46" w:rsidP="00285A46">
      <w:pPr>
        <w:pStyle w:val="Main13"/>
        <w:numPr>
          <w:ilvl w:val="0"/>
          <w:numId w:val="23"/>
        </w:numPr>
        <w:tabs>
          <w:tab w:val="left" w:pos="709"/>
          <w:tab w:val="left" w:pos="851"/>
        </w:tabs>
        <w:spacing w:before="0" w:line="240" w:lineRule="atLeast"/>
        <w:ind w:left="0" w:firstLine="0"/>
        <w:rPr>
          <w:color w:val="000000"/>
          <w:sz w:val="24"/>
          <w:szCs w:val="24"/>
        </w:rPr>
      </w:pPr>
      <w:r w:rsidRPr="00171F75">
        <w:rPr>
          <w:color w:val="000000"/>
          <w:sz w:val="24"/>
          <w:szCs w:val="24"/>
        </w:rPr>
        <w:t>Поставщик обязан исключить пронос и/или нахождение на территории Объектов производства работ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Покупателя.</w:t>
      </w:r>
    </w:p>
    <w:p w14:paraId="3BB2C0C8" w14:textId="77777777" w:rsidR="00285A46" w:rsidRPr="00171F75" w:rsidRDefault="00285A46" w:rsidP="00285A46">
      <w:pPr>
        <w:pStyle w:val="Main13"/>
        <w:numPr>
          <w:ilvl w:val="0"/>
          <w:numId w:val="23"/>
        </w:numPr>
        <w:tabs>
          <w:tab w:val="left" w:pos="709"/>
          <w:tab w:val="left" w:pos="851"/>
        </w:tabs>
        <w:spacing w:before="0" w:line="240" w:lineRule="atLeast"/>
        <w:ind w:left="0" w:firstLine="0"/>
        <w:rPr>
          <w:color w:val="000000"/>
          <w:sz w:val="24"/>
          <w:szCs w:val="24"/>
        </w:rPr>
      </w:pPr>
      <w:r w:rsidRPr="00171F75">
        <w:rPr>
          <w:color w:val="000000"/>
          <w:sz w:val="24"/>
          <w:szCs w:val="24"/>
        </w:rPr>
        <w:t>Поставщик обязан принять все меры для исключения случаев нахождения персонала Поставщика на территории Покупателя в состоянии алкогольного, наркотического или иного опьянения.</w:t>
      </w:r>
    </w:p>
    <w:p w14:paraId="539A99EA" w14:textId="77777777" w:rsidR="00285A46" w:rsidRPr="00171F75" w:rsidRDefault="00285A46" w:rsidP="00285A46">
      <w:pPr>
        <w:pStyle w:val="Main13"/>
        <w:numPr>
          <w:ilvl w:val="0"/>
          <w:numId w:val="23"/>
        </w:numPr>
        <w:tabs>
          <w:tab w:val="left" w:pos="709"/>
          <w:tab w:val="left" w:pos="851"/>
        </w:tabs>
        <w:spacing w:before="0" w:line="240" w:lineRule="atLeast"/>
        <w:ind w:left="0" w:firstLine="0"/>
        <w:rPr>
          <w:color w:val="000000"/>
          <w:sz w:val="24"/>
          <w:szCs w:val="24"/>
        </w:rPr>
      </w:pPr>
      <w:r w:rsidRPr="00171F75">
        <w:rPr>
          <w:color w:val="000000"/>
          <w:sz w:val="24"/>
          <w:szCs w:val="24"/>
        </w:rPr>
        <w:t xml:space="preserve">Покупатель имеет право в любое время проверять исполнение Поставщиком положений настоящих Требований.  </w:t>
      </w:r>
    </w:p>
    <w:p w14:paraId="6D0F7701" w14:textId="77777777" w:rsidR="00285A46" w:rsidRPr="00171F75" w:rsidRDefault="00285A46" w:rsidP="00285A46">
      <w:pPr>
        <w:pStyle w:val="Main13"/>
        <w:numPr>
          <w:ilvl w:val="0"/>
          <w:numId w:val="23"/>
        </w:numPr>
        <w:tabs>
          <w:tab w:val="left" w:pos="709"/>
          <w:tab w:val="left" w:pos="851"/>
        </w:tabs>
        <w:spacing w:before="0" w:line="240" w:lineRule="atLeast"/>
        <w:ind w:left="0" w:firstLine="0"/>
        <w:rPr>
          <w:color w:val="000000"/>
          <w:sz w:val="24"/>
          <w:szCs w:val="24"/>
        </w:rPr>
      </w:pPr>
      <w:r w:rsidRPr="00171F75">
        <w:rPr>
          <w:color w:val="000000"/>
          <w:sz w:val="24"/>
          <w:szCs w:val="24"/>
        </w:rPr>
        <w:t xml:space="preserve">В целях обеспечения контроля за соблюдением положений настоящих Требований Поставщиком, Покупатель имеет право производить проверки и досмотр всех транспортных </w:t>
      </w:r>
      <w:r w:rsidRPr="00171F75">
        <w:rPr>
          <w:color w:val="000000"/>
          <w:sz w:val="24"/>
          <w:szCs w:val="24"/>
        </w:rPr>
        <w:lastRenderedPageBreak/>
        <w:t>средств, вещей и материалов, доставляемых на рабочую площадку, а также проверку состояния сотрудников Поставщика.  Если в результате подобного досмотра будут обнаружены указанные запрещенные вещества, то транспортное средство не допускается на рабочую площадку, работники Поставщика не допускаются на рабочее место.</w:t>
      </w:r>
    </w:p>
    <w:p w14:paraId="055548C5" w14:textId="77777777" w:rsidR="00285A46" w:rsidRPr="00171F75" w:rsidRDefault="00285A46" w:rsidP="00285A46">
      <w:pPr>
        <w:pStyle w:val="3"/>
        <w:widowControl/>
        <w:numPr>
          <w:ilvl w:val="0"/>
          <w:numId w:val="15"/>
        </w:numPr>
        <w:tabs>
          <w:tab w:val="clear" w:pos="780"/>
          <w:tab w:val="left" w:pos="709"/>
          <w:tab w:val="left" w:pos="851"/>
        </w:tabs>
        <w:suppressAutoHyphens w:val="0"/>
        <w:spacing w:line="240" w:lineRule="atLeast"/>
        <w:ind w:left="0" w:firstLine="0"/>
        <w:contextualSpacing w:val="0"/>
        <w:jc w:val="center"/>
        <w:rPr>
          <w:rFonts w:cs="Times New Roman"/>
          <w:b/>
        </w:rPr>
      </w:pPr>
      <w:r w:rsidRPr="00171F75">
        <w:rPr>
          <w:rFonts w:cs="Times New Roman"/>
          <w:b/>
        </w:rPr>
        <w:t>Порядок фиксации фактов опьянения</w:t>
      </w:r>
    </w:p>
    <w:p w14:paraId="33D55428" w14:textId="77777777" w:rsidR="00285A46" w:rsidRPr="00171F75" w:rsidRDefault="00285A46" w:rsidP="00285A46">
      <w:pPr>
        <w:pStyle w:val="35"/>
        <w:numPr>
          <w:ilvl w:val="0"/>
          <w:numId w:val="24"/>
        </w:numPr>
        <w:shd w:val="clear" w:color="auto" w:fill="auto"/>
        <w:tabs>
          <w:tab w:val="left" w:pos="709"/>
          <w:tab w:val="left" w:pos="851"/>
        </w:tabs>
        <w:spacing w:line="240" w:lineRule="atLeast"/>
        <w:ind w:left="0" w:firstLine="0"/>
        <w:rPr>
          <w:color w:val="000000"/>
        </w:rPr>
      </w:pPr>
      <w:r w:rsidRPr="00171F75">
        <w:rPr>
          <w:color w:val="000000"/>
        </w:rPr>
        <w:t>Фиксация факта появления работника на Объектах производства работ в состоянии алкогольного, наркотического или токсического опьянения, проноса или нахождения на территории Покупателя и/или Объекта производства работ веществ, вызывающих алкогольное, наркотическое или токсическое опьянение, для целей настоящего договора и отношений между Покупателем и Поставщиком может осуществляться любым из ниже перечисленных способов:</w:t>
      </w:r>
    </w:p>
    <w:p w14:paraId="1A0A4AEA"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медицинским осмотром или освидетельствованием;</w:t>
      </w:r>
    </w:p>
    <w:p w14:paraId="17E8B852"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 xml:space="preserve">актами, подписанными представителями Покупателя либо собственника объекта, выявившими нарушение и представителями со стороны Поставщика, выполняющими работы; </w:t>
      </w:r>
    </w:p>
    <w:p w14:paraId="55F3D5F0" w14:textId="77777777" w:rsidR="00285A46" w:rsidRPr="00171F75" w:rsidRDefault="00285A46" w:rsidP="00285A46">
      <w:pPr>
        <w:pStyle w:val="35"/>
        <w:numPr>
          <w:ilvl w:val="0"/>
          <w:numId w:val="21"/>
        </w:numPr>
        <w:shd w:val="clear" w:color="auto" w:fill="auto"/>
        <w:tabs>
          <w:tab w:val="left" w:pos="709"/>
          <w:tab w:val="left" w:pos="851"/>
          <w:tab w:val="left" w:pos="992"/>
        </w:tabs>
        <w:spacing w:line="240" w:lineRule="atLeast"/>
        <w:ind w:left="0" w:firstLine="0"/>
        <w:rPr>
          <w:color w:val="000000"/>
        </w:rPr>
      </w:pPr>
      <w:r w:rsidRPr="00171F75">
        <w:rPr>
          <w:color w:val="000000"/>
        </w:rPr>
        <w:t>письменными объяснениями работника Поставщика.</w:t>
      </w:r>
    </w:p>
    <w:p w14:paraId="06634237" w14:textId="77777777" w:rsidR="00285A46" w:rsidRPr="00171F75" w:rsidRDefault="00285A46" w:rsidP="00285A46">
      <w:pPr>
        <w:pStyle w:val="35"/>
        <w:numPr>
          <w:ilvl w:val="0"/>
          <w:numId w:val="24"/>
        </w:numPr>
        <w:shd w:val="clear" w:color="auto" w:fill="auto"/>
        <w:tabs>
          <w:tab w:val="left" w:pos="709"/>
          <w:tab w:val="left" w:pos="851"/>
        </w:tabs>
        <w:spacing w:line="240" w:lineRule="atLeast"/>
        <w:ind w:left="0" w:firstLine="0"/>
        <w:rPr>
          <w:color w:val="000000"/>
        </w:rPr>
      </w:pPr>
      <w:r w:rsidRPr="00171F75">
        <w:rPr>
          <w:color w:val="000000"/>
        </w:rPr>
        <w:t>В случае возникновения у Покупателя подозрения о наличии на объектах производства работ работников Поставщика в состоянии опьянения Поставщик обязан по требованию Покупателя незамедлительно отстранить от работы этих работников.</w:t>
      </w:r>
    </w:p>
    <w:p w14:paraId="28EFEC48" w14:textId="77777777" w:rsidR="00285A46" w:rsidRPr="00171F75" w:rsidRDefault="00285A46" w:rsidP="00285A46">
      <w:pPr>
        <w:pStyle w:val="35"/>
        <w:shd w:val="clear" w:color="auto" w:fill="auto"/>
        <w:tabs>
          <w:tab w:val="left" w:pos="709"/>
          <w:tab w:val="left" w:pos="851"/>
        </w:tabs>
        <w:spacing w:line="240" w:lineRule="atLeast"/>
        <w:ind w:firstLine="0"/>
        <w:rPr>
          <w:color w:val="000000"/>
        </w:rPr>
      </w:pPr>
    </w:p>
    <w:p w14:paraId="174857C2" w14:textId="77777777" w:rsidR="00285A46" w:rsidRPr="00171F75" w:rsidRDefault="00285A46" w:rsidP="00285A46">
      <w:pPr>
        <w:pStyle w:val="3"/>
        <w:widowControl/>
        <w:numPr>
          <w:ilvl w:val="0"/>
          <w:numId w:val="15"/>
        </w:numPr>
        <w:tabs>
          <w:tab w:val="clear" w:pos="780"/>
          <w:tab w:val="left" w:pos="709"/>
          <w:tab w:val="left" w:pos="851"/>
        </w:tabs>
        <w:suppressAutoHyphens w:val="0"/>
        <w:spacing w:line="240" w:lineRule="atLeast"/>
        <w:ind w:left="0" w:firstLine="0"/>
        <w:contextualSpacing w:val="0"/>
        <w:jc w:val="center"/>
        <w:rPr>
          <w:rFonts w:cs="Times New Roman"/>
          <w:b/>
        </w:rPr>
      </w:pPr>
      <w:r w:rsidRPr="00171F75">
        <w:rPr>
          <w:rFonts w:cs="Times New Roman"/>
          <w:b/>
        </w:rPr>
        <w:t>Требования к оборудованию</w:t>
      </w:r>
    </w:p>
    <w:p w14:paraId="4D5B5989" w14:textId="77777777" w:rsidR="00285A46" w:rsidRPr="00171F75" w:rsidRDefault="00285A46" w:rsidP="00285A46">
      <w:pPr>
        <w:pStyle w:val="Main13"/>
        <w:numPr>
          <w:ilvl w:val="0"/>
          <w:numId w:val="25"/>
        </w:numPr>
        <w:tabs>
          <w:tab w:val="left" w:pos="709"/>
          <w:tab w:val="left" w:pos="851"/>
        </w:tabs>
        <w:spacing w:before="0" w:line="240" w:lineRule="atLeast"/>
        <w:ind w:left="0" w:firstLine="0"/>
        <w:rPr>
          <w:color w:val="000000"/>
          <w:sz w:val="24"/>
          <w:szCs w:val="24"/>
        </w:rPr>
      </w:pPr>
      <w:r w:rsidRPr="00171F75">
        <w:rPr>
          <w:color w:val="000000"/>
          <w:sz w:val="24"/>
          <w:szCs w:val="24"/>
        </w:rPr>
        <w:t>В целях обеспечения эффективного и безопасного выполнения работ Поставщиком должно применяться оборудование надлежащего качества,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действующими нормативными правовыми актами РФ.</w:t>
      </w:r>
    </w:p>
    <w:p w14:paraId="4486AF1E" w14:textId="77777777" w:rsidR="00285A46" w:rsidRPr="00171F75" w:rsidRDefault="00285A46" w:rsidP="00285A46">
      <w:pPr>
        <w:pStyle w:val="Main13"/>
        <w:numPr>
          <w:ilvl w:val="0"/>
          <w:numId w:val="25"/>
        </w:numPr>
        <w:tabs>
          <w:tab w:val="left" w:pos="709"/>
          <w:tab w:val="left" w:pos="851"/>
        </w:tabs>
        <w:spacing w:before="0" w:line="240" w:lineRule="atLeast"/>
        <w:ind w:left="0" w:firstLine="0"/>
        <w:rPr>
          <w:color w:val="000000"/>
          <w:sz w:val="24"/>
          <w:szCs w:val="24"/>
        </w:rPr>
      </w:pPr>
      <w:r w:rsidRPr="00171F75">
        <w:rPr>
          <w:color w:val="000000"/>
          <w:sz w:val="24"/>
          <w:szCs w:val="24"/>
        </w:rPr>
        <w:t>Использование Поставщиком оборудования должно осуществляться в соответствии с его целевым назначением, с соблюдением установленных правил эксплуатации и техники безопасности, требований действующего законодательства РФ.</w:t>
      </w:r>
    </w:p>
    <w:p w14:paraId="7DF8DD46" w14:textId="77777777" w:rsidR="00285A46" w:rsidRPr="00171F75" w:rsidRDefault="00285A46" w:rsidP="00285A46">
      <w:pPr>
        <w:pStyle w:val="Main13"/>
        <w:numPr>
          <w:ilvl w:val="0"/>
          <w:numId w:val="25"/>
        </w:numPr>
        <w:tabs>
          <w:tab w:val="left" w:pos="709"/>
          <w:tab w:val="left" w:pos="851"/>
        </w:tabs>
        <w:spacing w:before="0" w:line="240" w:lineRule="atLeast"/>
        <w:ind w:left="0" w:firstLine="0"/>
        <w:rPr>
          <w:color w:val="000000"/>
          <w:sz w:val="24"/>
          <w:szCs w:val="24"/>
        </w:rPr>
      </w:pPr>
      <w:r w:rsidRPr="00171F75">
        <w:rPr>
          <w:color w:val="000000"/>
          <w:sz w:val="24"/>
          <w:szCs w:val="24"/>
        </w:rPr>
        <w:t>Все оборудование, используемое Поставщиком, должно быть испытано должным образом на пригодность к использованию и поддерживаться в безопасном рабочем состоянии.</w:t>
      </w:r>
    </w:p>
    <w:p w14:paraId="4F4DBC4B" w14:textId="77777777" w:rsidR="00285A46" w:rsidRPr="00171F75" w:rsidRDefault="00285A46" w:rsidP="00285A46">
      <w:pPr>
        <w:pStyle w:val="Main13"/>
        <w:numPr>
          <w:ilvl w:val="0"/>
          <w:numId w:val="25"/>
        </w:numPr>
        <w:tabs>
          <w:tab w:val="left" w:pos="709"/>
          <w:tab w:val="left" w:pos="851"/>
        </w:tabs>
        <w:spacing w:before="0" w:line="240" w:lineRule="atLeast"/>
        <w:ind w:left="0" w:firstLine="0"/>
        <w:rPr>
          <w:color w:val="000000"/>
          <w:sz w:val="24"/>
          <w:szCs w:val="24"/>
        </w:rPr>
      </w:pPr>
      <w:r w:rsidRPr="00171F75">
        <w:rPr>
          <w:color w:val="000000"/>
          <w:sz w:val="24"/>
          <w:szCs w:val="24"/>
        </w:rPr>
        <w:t xml:space="preserve">Запрещается эксплуатация оборудования, механизмов, инструмента в неисправном состоянии или при неисправных устройствах безопасности (блокировочные, фиксирующие и сигнальные приспособления и приборы), а также с превышением рабочих параметров выше паспортных. </w:t>
      </w:r>
    </w:p>
    <w:p w14:paraId="743D5871" w14:textId="77777777" w:rsidR="00285A46" w:rsidRPr="00171F75" w:rsidRDefault="00285A46" w:rsidP="00285A46">
      <w:pPr>
        <w:pStyle w:val="Main13"/>
        <w:numPr>
          <w:ilvl w:val="0"/>
          <w:numId w:val="25"/>
        </w:numPr>
        <w:tabs>
          <w:tab w:val="left" w:pos="709"/>
          <w:tab w:val="left" w:pos="851"/>
        </w:tabs>
        <w:spacing w:before="0" w:line="240" w:lineRule="atLeast"/>
        <w:ind w:left="0" w:firstLine="0"/>
        <w:rPr>
          <w:color w:val="000000"/>
          <w:sz w:val="24"/>
          <w:szCs w:val="24"/>
        </w:rPr>
      </w:pPr>
      <w:r w:rsidRPr="00171F75">
        <w:rPr>
          <w:color w:val="000000"/>
          <w:sz w:val="24"/>
          <w:szCs w:val="24"/>
        </w:rPr>
        <w:t>Поставщик обязуется соблюдать требования к оборудованию, используемому в ходе выполнения работ/оказания услуг, при его размещении и эксплуатации, установленные действующим законодательством РФ и требованиями нормативных документов в области охраны труда, промышленной безопасности, охраны окружающей среды.</w:t>
      </w:r>
    </w:p>
    <w:p w14:paraId="7076E707" w14:textId="77777777" w:rsidR="00285A46" w:rsidRPr="00171F75" w:rsidRDefault="00285A46" w:rsidP="00285A46">
      <w:pPr>
        <w:pStyle w:val="Main13"/>
        <w:numPr>
          <w:ilvl w:val="0"/>
          <w:numId w:val="25"/>
        </w:numPr>
        <w:tabs>
          <w:tab w:val="left" w:pos="709"/>
          <w:tab w:val="left" w:pos="851"/>
        </w:tabs>
        <w:spacing w:before="0" w:line="240" w:lineRule="atLeast"/>
        <w:ind w:left="0" w:firstLine="0"/>
        <w:rPr>
          <w:color w:val="000000"/>
          <w:sz w:val="24"/>
          <w:szCs w:val="24"/>
        </w:rPr>
      </w:pPr>
      <w:r w:rsidRPr="00171F75">
        <w:rPr>
          <w:color w:val="000000"/>
          <w:sz w:val="24"/>
          <w:szCs w:val="24"/>
        </w:rPr>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Поставщик должен убедиться в полноте инструкций по безопасной эксплуатации и своевременно ставить в известность Покупателя и предприятие-изготовителя об имеющихся недостатках в инструкциях либо о конструктивных недостатках оборудования.</w:t>
      </w:r>
    </w:p>
    <w:p w14:paraId="1C89DAAD" w14:textId="77777777" w:rsidR="00285A46" w:rsidRPr="00171F75" w:rsidRDefault="00285A46" w:rsidP="00285A46">
      <w:pPr>
        <w:pStyle w:val="Main13"/>
        <w:numPr>
          <w:ilvl w:val="0"/>
          <w:numId w:val="25"/>
        </w:numPr>
        <w:tabs>
          <w:tab w:val="left" w:pos="709"/>
          <w:tab w:val="left" w:pos="851"/>
        </w:tabs>
        <w:spacing w:before="0" w:line="240" w:lineRule="atLeast"/>
        <w:ind w:left="0" w:firstLine="0"/>
        <w:rPr>
          <w:color w:val="000000"/>
          <w:sz w:val="24"/>
          <w:szCs w:val="24"/>
        </w:rPr>
      </w:pPr>
      <w:r w:rsidRPr="00171F75">
        <w:rPr>
          <w:color w:val="000000"/>
          <w:sz w:val="24"/>
          <w:szCs w:val="24"/>
        </w:rPr>
        <w:t>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 Дальнейшая эксплуатация разрешается после устранения выявленных недостатков.</w:t>
      </w:r>
    </w:p>
    <w:p w14:paraId="6F96DE4F" w14:textId="77777777" w:rsidR="00285A46" w:rsidRPr="00171F75" w:rsidRDefault="00285A46" w:rsidP="00285A46">
      <w:pPr>
        <w:pStyle w:val="Main13"/>
        <w:numPr>
          <w:ilvl w:val="0"/>
          <w:numId w:val="25"/>
        </w:numPr>
        <w:tabs>
          <w:tab w:val="left" w:pos="709"/>
          <w:tab w:val="left" w:pos="851"/>
        </w:tabs>
        <w:spacing w:before="0" w:line="240" w:lineRule="atLeast"/>
        <w:ind w:left="0" w:firstLine="0"/>
        <w:rPr>
          <w:color w:val="000000"/>
          <w:sz w:val="24"/>
          <w:szCs w:val="24"/>
        </w:rPr>
      </w:pPr>
      <w:r w:rsidRPr="00171F75">
        <w:rPr>
          <w:color w:val="000000"/>
          <w:sz w:val="24"/>
          <w:szCs w:val="24"/>
        </w:rPr>
        <w:t>Ремонтные и любые другие работы на оборудовании, несвязанные с использованием данного оборудования по прямому назначению, не должны начинаться, пока не будут выполнены требования по ОТ, ПБ, ПРБ и ООС.</w:t>
      </w:r>
    </w:p>
    <w:p w14:paraId="09DB7723" w14:textId="77777777" w:rsidR="00285A46" w:rsidRPr="00171F75" w:rsidRDefault="00285A46" w:rsidP="00285A46">
      <w:pPr>
        <w:pStyle w:val="Main13"/>
        <w:numPr>
          <w:ilvl w:val="0"/>
          <w:numId w:val="25"/>
        </w:numPr>
        <w:tabs>
          <w:tab w:val="left" w:pos="709"/>
          <w:tab w:val="left" w:pos="851"/>
        </w:tabs>
        <w:spacing w:before="0" w:line="240" w:lineRule="atLeast"/>
        <w:ind w:left="0" w:firstLine="0"/>
        <w:rPr>
          <w:color w:val="000000"/>
          <w:sz w:val="24"/>
          <w:szCs w:val="24"/>
        </w:rPr>
      </w:pPr>
      <w:r w:rsidRPr="00171F75">
        <w:rPr>
          <w:color w:val="000000"/>
          <w:sz w:val="24"/>
          <w:szCs w:val="24"/>
        </w:rPr>
        <w:t>Размещение оборудования на месте проведения работ заранее согласовывается с представителем Покупателя.</w:t>
      </w:r>
    </w:p>
    <w:p w14:paraId="437625B3" w14:textId="77777777" w:rsidR="00285A46" w:rsidRPr="00171F75" w:rsidRDefault="00285A46" w:rsidP="00285A46">
      <w:pPr>
        <w:pStyle w:val="Main13"/>
        <w:numPr>
          <w:ilvl w:val="0"/>
          <w:numId w:val="25"/>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lastRenderedPageBreak/>
        <w:t>Работники Поставщика, допускаемые к работе с оборудованием, должны пройти соответствующее обучение, быть аттестованным в соответствии с законодательством и иметь необходимые навыки и квалификацию.</w:t>
      </w:r>
    </w:p>
    <w:p w14:paraId="26910F68" w14:textId="77777777" w:rsidR="00285A46" w:rsidRPr="00171F75" w:rsidRDefault="00285A46" w:rsidP="00285A46">
      <w:pPr>
        <w:pStyle w:val="Main13"/>
        <w:numPr>
          <w:ilvl w:val="0"/>
          <w:numId w:val="25"/>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Поставщик несет ответственность за эксплуатацию оборудования в соответствии с действующим законодательством РФ и договором.</w:t>
      </w:r>
    </w:p>
    <w:p w14:paraId="2608D848" w14:textId="77777777" w:rsidR="00285A46" w:rsidRPr="00171F75" w:rsidRDefault="00285A46" w:rsidP="00285A46">
      <w:pPr>
        <w:pStyle w:val="35"/>
        <w:shd w:val="clear" w:color="auto" w:fill="auto"/>
        <w:tabs>
          <w:tab w:val="left" w:pos="709"/>
          <w:tab w:val="left" w:pos="851"/>
          <w:tab w:val="left" w:pos="1289"/>
        </w:tabs>
        <w:spacing w:line="240" w:lineRule="atLeast"/>
        <w:ind w:firstLine="0"/>
        <w:rPr>
          <w:i/>
          <w:color w:val="000000"/>
        </w:rPr>
      </w:pPr>
    </w:p>
    <w:p w14:paraId="3C5E1148" w14:textId="77777777" w:rsidR="00285A46" w:rsidRPr="00171F75" w:rsidRDefault="00285A46" w:rsidP="00285A46">
      <w:pPr>
        <w:pStyle w:val="3"/>
        <w:widowControl/>
        <w:numPr>
          <w:ilvl w:val="0"/>
          <w:numId w:val="15"/>
        </w:numPr>
        <w:tabs>
          <w:tab w:val="clear" w:pos="780"/>
          <w:tab w:val="left" w:pos="709"/>
          <w:tab w:val="left" w:pos="851"/>
        </w:tabs>
        <w:suppressAutoHyphens w:val="0"/>
        <w:spacing w:line="240" w:lineRule="atLeast"/>
        <w:ind w:left="0" w:firstLine="0"/>
        <w:contextualSpacing w:val="0"/>
        <w:jc w:val="center"/>
        <w:rPr>
          <w:rFonts w:cs="Times New Roman"/>
          <w:b/>
        </w:rPr>
      </w:pPr>
      <w:r w:rsidRPr="00171F75">
        <w:rPr>
          <w:rFonts w:cs="Times New Roman"/>
          <w:b/>
        </w:rPr>
        <w:t>Состояние мест проведения работ</w:t>
      </w:r>
    </w:p>
    <w:p w14:paraId="7FC9C9CC" w14:textId="77777777" w:rsidR="00285A46" w:rsidRPr="00171F75" w:rsidRDefault="00285A46" w:rsidP="00285A46">
      <w:pPr>
        <w:pStyle w:val="Main13"/>
        <w:numPr>
          <w:ilvl w:val="0"/>
          <w:numId w:val="26"/>
        </w:numPr>
        <w:tabs>
          <w:tab w:val="left" w:pos="709"/>
          <w:tab w:val="left" w:pos="851"/>
        </w:tabs>
        <w:spacing w:before="0" w:line="240" w:lineRule="atLeast"/>
        <w:ind w:left="0" w:firstLine="0"/>
        <w:rPr>
          <w:color w:val="000000"/>
          <w:sz w:val="24"/>
          <w:szCs w:val="24"/>
        </w:rPr>
      </w:pPr>
      <w:r w:rsidRPr="00171F75">
        <w:rPr>
          <w:color w:val="000000"/>
          <w:sz w:val="24"/>
          <w:szCs w:val="24"/>
        </w:rPr>
        <w:t>Поставщик обеспечивает, чтобы все работники, направленные Поставщиком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14:paraId="7B4FA4B8" w14:textId="77777777" w:rsidR="00285A46" w:rsidRPr="00171F75" w:rsidRDefault="00285A46" w:rsidP="00285A46">
      <w:pPr>
        <w:pStyle w:val="Main13"/>
        <w:numPr>
          <w:ilvl w:val="0"/>
          <w:numId w:val="26"/>
        </w:numPr>
        <w:tabs>
          <w:tab w:val="left" w:pos="709"/>
          <w:tab w:val="left" w:pos="851"/>
        </w:tabs>
        <w:spacing w:before="0" w:line="240" w:lineRule="atLeast"/>
        <w:ind w:left="0" w:firstLine="0"/>
        <w:rPr>
          <w:color w:val="000000"/>
          <w:sz w:val="24"/>
          <w:szCs w:val="24"/>
        </w:rPr>
      </w:pPr>
      <w:r w:rsidRPr="00171F75">
        <w:rPr>
          <w:color w:val="000000"/>
          <w:sz w:val="24"/>
          <w:szCs w:val="24"/>
        </w:rPr>
        <w:t>По завершении работ Поставщик незамедлительно удаляет и вывозит с места проведения работ, принадлежащие Поставщику временные сооружения, механизмы, оборудование и иное имущество, а также строительный мусор.</w:t>
      </w:r>
    </w:p>
    <w:p w14:paraId="396F32BC" w14:textId="77777777" w:rsidR="00285A46" w:rsidRPr="00171F75" w:rsidRDefault="00285A46" w:rsidP="00285A46">
      <w:pPr>
        <w:pStyle w:val="Main13"/>
        <w:tabs>
          <w:tab w:val="left" w:pos="709"/>
          <w:tab w:val="left" w:pos="851"/>
        </w:tabs>
        <w:spacing w:before="0" w:line="240" w:lineRule="atLeast"/>
        <w:ind w:firstLine="0"/>
        <w:rPr>
          <w:color w:val="000000"/>
          <w:sz w:val="24"/>
          <w:szCs w:val="24"/>
        </w:rPr>
      </w:pPr>
    </w:p>
    <w:p w14:paraId="79FA34EE" w14:textId="77777777" w:rsidR="00285A46" w:rsidRPr="00171F75" w:rsidRDefault="00285A46" w:rsidP="00285A46">
      <w:pPr>
        <w:pStyle w:val="3"/>
        <w:widowControl/>
        <w:numPr>
          <w:ilvl w:val="0"/>
          <w:numId w:val="15"/>
        </w:numPr>
        <w:tabs>
          <w:tab w:val="clear" w:pos="780"/>
          <w:tab w:val="left" w:pos="709"/>
          <w:tab w:val="left" w:pos="851"/>
        </w:tabs>
        <w:suppressAutoHyphens w:val="0"/>
        <w:spacing w:line="240" w:lineRule="atLeast"/>
        <w:ind w:left="0" w:firstLine="0"/>
        <w:contextualSpacing w:val="0"/>
        <w:jc w:val="center"/>
        <w:rPr>
          <w:rFonts w:cs="Times New Roman"/>
          <w:b/>
          <w:lang w:val="ru-RU"/>
        </w:rPr>
      </w:pPr>
      <w:r w:rsidRPr="00171F75">
        <w:rPr>
          <w:rFonts w:cs="Times New Roman"/>
          <w:b/>
          <w:lang w:val="ru-RU"/>
        </w:rPr>
        <w:t>Требования к помещениям, находящимся в зоне ответственности Поставщика и/или Грузоперевозчика</w:t>
      </w:r>
    </w:p>
    <w:p w14:paraId="0ECD781D" w14:textId="77777777" w:rsidR="00285A46" w:rsidRPr="00171F75" w:rsidRDefault="00285A46" w:rsidP="00285A46">
      <w:pPr>
        <w:pStyle w:val="Main13"/>
        <w:numPr>
          <w:ilvl w:val="0"/>
          <w:numId w:val="27"/>
        </w:numPr>
        <w:tabs>
          <w:tab w:val="left" w:pos="709"/>
          <w:tab w:val="left" w:pos="851"/>
        </w:tabs>
        <w:spacing w:before="0" w:line="240" w:lineRule="atLeast"/>
        <w:ind w:left="0" w:firstLine="0"/>
        <w:rPr>
          <w:color w:val="000000"/>
          <w:sz w:val="24"/>
          <w:szCs w:val="24"/>
        </w:rPr>
      </w:pPr>
      <w:r w:rsidRPr="00171F75">
        <w:rPr>
          <w:color w:val="000000"/>
          <w:sz w:val="24"/>
          <w:szCs w:val="24"/>
        </w:rPr>
        <w:t>На дверях помещений, находящихся в зоне ответственности Поставщика (складских, технологических и бытовых помещений и т.д.), с наружной стороны должны быть вывешены таблички с указанием фамилии, инициалов и служебного телефона лица, ответственного за обеспечение пожарной безопасности помещений.</w:t>
      </w:r>
    </w:p>
    <w:p w14:paraId="7B85A881" w14:textId="77777777" w:rsidR="00285A46" w:rsidRPr="00171F75" w:rsidRDefault="00285A46" w:rsidP="00285A46">
      <w:pPr>
        <w:pStyle w:val="Main13"/>
        <w:numPr>
          <w:ilvl w:val="0"/>
          <w:numId w:val="27"/>
        </w:numPr>
        <w:tabs>
          <w:tab w:val="left" w:pos="709"/>
          <w:tab w:val="left" w:pos="851"/>
        </w:tabs>
        <w:spacing w:before="0" w:line="240" w:lineRule="atLeast"/>
        <w:ind w:left="0" w:firstLine="0"/>
        <w:rPr>
          <w:color w:val="000000"/>
          <w:sz w:val="24"/>
          <w:szCs w:val="24"/>
        </w:rPr>
      </w:pPr>
      <w:r w:rsidRPr="00171F75">
        <w:rPr>
          <w:color w:val="000000"/>
          <w:sz w:val="24"/>
          <w:szCs w:val="24"/>
        </w:rPr>
        <w:t>Помещения, здания и сооружения, вагончики должны быть обеспечены сертифицированными огнетушителями согласно требованиям пожарной безопасности.</w:t>
      </w:r>
    </w:p>
    <w:p w14:paraId="519E5100" w14:textId="77777777" w:rsidR="00285A46" w:rsidRPr="00171F75" w:rsidRDefault="00285A46" w:rsidP="00285A46">
      <w:pPr>
        <w:pStyle w:val="Main13"/>
        <w:numPr>
          <w:ilvl w:val="0"/>
          <w:numId w:val="27"/>
        </w:numPr>
        <w:tabs>
          <w:tab w:val="left" w:pos="709"/>
          <w:tab w:val="left" w:pos="851"/>
        </w:tabs>
        <w:spacing w:before="0" w:line="240" w:lineRule="atLeast"/>
        <w:ind w:left="0" w:firstLine="0"/>
        <w:rPr>
          <w:color w:val="000000"/>
          <w:sz w:val="24"/>
          <w:szCs w:val="24"/>
        </w:rPr>
      </w:pPr>
      <w:r w:rsidRPr="00171F75">
        <w:rPr>
          <w:color w:val="000000"/>
          <w:sz w:val="24"/>
          <w:szCs w:val="24"/>
        </w:rPr>
        <w:t>Помещения, здания и сооружения, вагончики должны быть обеспечены локальными автоматическими установками пожарной сигнализации, оповещения о пожаре.</w:t>
      </w:r>
    </w:p>
    <w:p w14:paraId="41965BD2" w14:textId="77777777" w:rsidR="00285A46" w:rsidRPr="00171F75" w:rsidRDefault="00285A46" w:rsidP="00285A46">
      <w:pPr>
        <w:pStyle w:val="Main13"/>
        <w:numPr>
          <w:ilvl w:val="0"/>
          <w:numId w:val="27"/>
        </w:numPr>
        <w:tabs>
          <w:tab w:val="left" w:pos="709"/>
          <w:tab w:val="left" w:pos="851"/>
        </w:tabs>
        <w:spacing w:before="0" w:line="240" w:lineRule="atLeast"/>
        <w:ind w:left="0" w:firstLine="0"/>
        <w:rPr>
          <w:color w:val="000000"/>
          <w:sz w:val="24"/>
          <w:szCs w:val="24"/>
        </w:rPr>
      </w:pPr>
      <w:r w:rsidRPr="00171F75">
        <w:rPr>
          <w:color w:val="000000"/>
          <w:sz w:val="24"/>
          <w:szCs w:val="24"/>
        </w:rPr>
        <w:t>Автоматические установки пожарной сигнализации, оповещения о пожаре и первичные средства пожаротушения должны содержаться в исправном рабочем состоянии и постоянной готовности к работе.</w:t>
      </w:r>
    </w:p>
    <w:p w14:paraId="404D5391" w14:textId="77777777" w:rsidR="00285A46" w:rsidRPr="00171F75" w:rsidRDefault="00285A46" w:rsidP="00285A46">
      <w:pPr>
        <w:pStyle w:val="Main13"/>
        <w:numPr>
          <w:ilvl w:val="0"/>
          <w:numId w:val="27"/>
        </w:numPr>
        <w:tabs>
          <w:tab w:val="left" w:pos="709"/>
          <w:tab w:val="left" w:pos="851"/>
        </w:tabs>
        <w:spacing w:before="0" w:line="240" w:lineRule="atLeast"/>
        <w:ind w:left="0" w:firstLine="0"/>
        <w:rPr>
          <w:color w:val="000000"/>
          <w:sz w:val="24"/>
          <w:szCs w:val="24"/>
        </w:rPr>
      </w:pPr>
      <w:r w:rsidRPr="00171F75">
        <w:rPr>
          <w:color w:val="000000"/>
          <w:sz w:val="24"/>
          <w:szCs w:val="24"/>
        </w:rPr>
        <w:t>Запрещается прием пищи в помещениях, необорудованных в соответствии с санитарно-гигиеническими требованиями.</w:t>
      </w:r>
    </w:p>
    <w:p w14:paraId="718BB811" w14:textId="77777777" w:rsidR="00285A46" w:rsidRPr="00171F75" w:rsidRDefault="00285A46" w:rsidP="00285A46">
      <w:pPr>
        <w:pStyle w:val="Main13"/>
        <w:numPr>
          <w:ilvl w:val="0"/>
          <w:numId w:val="27"/>
        </w:numPr>
        <w:tabs>
          <w:tab w:val="left" w:pos="709"/>
          <w:tab w:val="left" w:pos="851"/>
        </w:tabs>
        <w:spacing w:before="0" w:line="240" w:lineRule="atLeast"/>
        <w:ind w:left="0" w:firstLine="0"/>
        <w:rPr>
          <w:color w:val="000000"/>
          <w:sz w:val="24"/>
          <w:szCs w:val="24"/>
        </w:rPr>
      </w:pPr>
      <w:r w:rsidRPr="00171F75">
        <w:rPr>
          <w:color w:val="000000"/>
          <w:sz w:val="24"/>
          <w:szCs w:val="24"/>
        </w:rPr>
        <w:t>Электробезопасность помещений, находящихся в зоне ответственности Поставщика (складских, технологических и бытовых помещений и т.д.), должна соответствовать требованиям ПУЭ РФ.</w:t>
      </w:r>
    </w:p>
    <w:p w14:paraId="18214E94" w14:textId="77777777" w:rsidR="00285A46" w:rsidRPr="00171F75" w:rsidRDefault="00285A46" w:rsidP="00285A46">
      <w:pPr>
        <w:pStyle w:val="35"/>
        <w:shd w:val="clear" w:color="auto" w:fill="auto"/>
        <w:tabs>
          <w:tab w:val="left" w:pos="709"/>
          <w:tab w:val="left" w:pos="851"/>
        </w:tabs>
        <w:spacing w:line="240" w:lineRule="atLeast"/>
        <w:ind w:right="20" w:firstLine="0"/>
        <w:rPr>
          <w:color w:val="000000"/>
        </w:rPr>
      </w:pPr>
    </w:p>
    <w:p w14:paraId="50D0348B" w14:textId="77777777" w:rsidR="00285A46" w:rsidRPr="00171F75" w:rsidRDefault="00285A46" w:rsidP="00285A46">
      <w:pPr>
        <w:pStyle w:val="3"/>
        <w:widowControl/>
        <w:numPr>
          <w:ilvl w:val="0"/>
          <w:numId w:val="15"/>
        </w:numPr>
        <w:tabs>
          <w:tab w:val="clear" w:pos="780"/>
          <w:tab w:val="left" w:pos="709"/>
          <w:tab w:val="left" w:pos="851"/>
        </w:tabs>
        <w:suppressAutoHyphens w:val="0"/>
        <w:spacing w:line="240" w:lineRule="atLeast"/>
        <w:ind w:left="0" w:firstLine="0"/>
        <w:contextualSpacing w:val="0"/>
        <w:jc w:val="center"/>
        <w:rPr>
          <w:rFonts w:cs="Times New Roman"/>
          <w:b/>
          <w:lang w:val="ru-RU"/>
        </w:rPr>
      </w:pPr>
      <w:r w:rsidRPr="00171F75">
        <w:rPr>
          <w:rFonts w:cs="Times New Roman"/>
          <w:b/>
          <w:lang w:val="ru-RU"/>
        </w:rPr>
        <w:t>Обязательства Поставщика в области охраны труда, пожарной безопасности, промышленной безопасности и охраны окружающей среды</w:t>
      </w:r>
    </w:p>
    <w:p w14:paraId="5E7C9BD9" w14:textId="77777777" w:rsidR="00285A46" w:rsidRPr="00171F75" w:rsidRDefault="00285A46" w:rsidP="00285A46">
      <w:pPr>
        <w:pStyle w:val="3"/>
        <w:widowControl/>
        <w:numPr>
          <w:ilvl w:val="1"/>
          <w:numId w:val="16"/>
        </w:numPr>
        <w:tabs>
          <w:tab w:val="left" w:pos="709"/>
          <w:tab w:val="left" w:pos="851"/>
          <w:tab w:val="left" w:pos="1276"/>
        </w:tabs>
        <w:suppressAutoHyphens w:val="0"/>
        <w:spacing w:line="240" w:lineRule="atLeast"/>
        <w:ind w:left="0" w:firstLine="0"/>
        <w:contextualSpacing w:val="0"/>
        <w:jc w:val="both"/>
        <w:rPr>
          <w:rFonts w:cs="Times New Roman"/>
          <w:lang w:val="ru-RU"/>
        </w:rPr>
      </w:pPr>
      <w:r w:rsidRPr="00171F75">
        <w:rPr>
          <w:rFonts w:cs="Times New Roman"/>
          <w:lang w:val="ru-RU"/>
        </w:rPr>
        <w:t>В ходе выполнения работ/оказания услуг на территории Покупателя по настоящему Договору Поставщик обязуется:</w:t>
      </w:r>
    </w:p>
    <w:p w14:paraId="6D73CE7D" w14:textId="77777777" w:rsidR="00285A46" w:rsidRPr="00171F75" w:rsidRDefault="00285A46" w:rsidP="00285A46">
      <w:pPr>
        <w:pStyle w:val="Main13"/>
        <w:numPr>
          <w:ilvl w:val="2"/>
          <w:numId w:val="17"/>
        </w:numPr>
        <w:tabs>
          <w:tab w:val="left" w:pos="709"/>
          <w:tab w:val="left" w:pos="851"/>
          <w:tab w:val="left" w:pos="1418"/>
        </w:tabs>
        <w:spacing w:before="0" w:line="240" w:lineRule="atLeast"/>
        <w:ind w:left="0" w:firstLine="0"/>
        <w:rPr>
          <w:color w:val="000000"/>
          <w:sz w:val="24"/>
          <w:szCs w:val="24"/>
        </w:rPr>
      </w:pPr>
      <w:r w:rsidRPr="00171F75">
        <w:rPr>
          <w:color w:val="000000"/>
          <w:sz w:val="24"/>
          <w:szCs w:val="24"/>
        </w:rPr>
        <w:t>Обеспечить выполнение необходимых мероприятий по ОТ, ПБ, ПРБ и ООС здания (Объекта), в (на) котором выполняются работы.</w:t>
      </w:r>
    </w:p>
    <w:p w14:paraId="0EC57884" w14:textId="77777777" w:rsidR="00285A46" w:rsidRPr="00171F75" w:rsidRDefault="00285A46" w:rsidP="00285A46">
      <w:pPr>
        <w:pStyle w:val="Main13"/>
        <w:numPr>
          <w:ilvl w:val="2"/>
          <w:numId w:val="17"/>
        </w:numPr>
        <w:tabs>
          <w:tab w:val="left" w:pos="709"/>
          <w:tab w:val="left" w:pos="851"/>
          <w:tab w:val="left" w:pos="1418"/>
        </w:tabs>
        <w:spacing w:before="0" w:line="240" w:lineRule="atLeast"/>
        <w:ind w:left="0" w:firstLine="0"/>
        <w:rPr>
          <w:color w:val="000000"/>
          <w:sz w:val="24"/>
          <w:szCs w:val="24"/>
        </w:rPr>
      </w:pPr>
      <w:r w:rsidRPr="00171F75">
        <w:rPr>
          <w:color w:val="000000"/>
          <w:sz w:val="24"/>
          <w:szCs w:val="24"/>
        </w:rPr>
        <w:t>В случае нахождения работников Поставщика на Объекте Покупателя в количестве более 50 человек Поставщик обязан обеспечить постоянное присутствие на объекте специалиста по охране труда или иного лица, на которое возложены обязанности специалиста по охране труда.</w:t>
      </w:r>
    </w:p>
    <w:p w14:paraId="48AD1108" w14:textId="77777777" w:rsidR="00285A46" w:rsidRPr="00171F75" w:rsidRDefault="00285A46" w:rsidP="00285A46">
      <w:pPr>
        <w:pStyle w:val="Main13"/>
        <w:numPr>
          <w:ilvl w:val="2"/>
          <w:numId w:val="17"/>
        </w:numPr>
        <w:tabs>
          <w:tab w:val="left" w:pos="709"/>
          <w:tab w:val="left" w:pos="851"/>
          <w:tab w:val="left" w:pos="1418"/>
        </w:tabs>
        <w:spacing w:before="0" w:line="240" w:lineRule="atLeast"/>
        <w:ind w:left="0" w:firstLine="0"/>
        <w:rPr>
          <w:color w:val="000000"/>
          <w:sz w:val="24"/>
          <w:szCs w:val="24"/>
        </w:rPr>
      </w:pPr>
      <w:r w:rsidRPr="00171F75">
        <w:rPr>
          <w:color w:val="000000"/>
          <w:sz w:val="24"/>
          <w:szCs w:val="24"/>
        </w:rPr>
        <w:t>Обеспечить применение своими работниками сертифицированной специальной одежды, обуви и других индивидуальных средств защиты в соответствие со спецификой выполнения работ.</w:t>
      </w:r>
    </w:p>
    <w:p w14:paraId="327338C6" w14:textId="77777777" w:rsidR="00285A46" w:rsidRPr="00171F75" w:rsidRDefault="00285A46" w:rsidP="00285A46">
      <w:pPr>
        <w:pStyle w:val="Main13"/>
        <w:numPr>
          <w:ilvl w:val="2"/>
          <w:numId w:val="17"/>
        </w:numPr>
        <w:tabs>
          <w:tab w:val="left" w:pos="709"/>
          <w:tab w:val="left" w:pos="851"/>
          <w:tab w:val="left" w:pos="1418"/>
        </w:tabs>
        <w:spacing w:before="0" w:line="240" w:lineRule="atLeast"/>
        <w:ind w:left="0" w:firstLine="0"/>
        <w:rPr>
          <w:color w:val="000000"/>
          <w:sz w:val="24"/>
          <w:szCs w:val="24"/>
        </w:rPr>
      </w:pPr>
      <w:r w:rsidRPr="00171F75">
        <w:rPr>
          <w:color w:val="000000"/>
          <w:sz w:val="24"/>
          <w:szCs w:val="24"/>
        </w:rPr>
        <w:t>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w:t>
      </w:r>
    </w:p>
    <w:p w14:paraId="0955C7BE" w14:textId="77777777" w:rsidR="00285A46" w:rsidRPr="00171F75" w:rsidRDefault="00285A46" w:rsidP="00285A46">
      <w:pPr>
        <w:pStyle w:val="Main13"/>
        <w:numPr>
          <w:ilvl w:val="2"/>
          <w:numId w:val="17"/>
        </w:numPr>
        <w:tabs>
          <w:tab w:val="left" w:pos="709"/>
          <w:tab w:val="left" w:pos="851"/>
          <w:tab w:val="left" w:pos="1418"/>
        </w:tabs>
        <w:spacing w:before="0" w:line="240" w:lineRule="atLeast"/>
        <w:ind w:left="0" w:firstLine="0"/>
        <w:rPr>
          <w:color w:val="000000"/>
          <w:sz w:val="24"/>
          <w:szCs w:val="24"/>
        </w:rPr>
      </w:pPr>
      <w:r w:rsidRPr="00171F75">
        <w:rPr>
          <w:color w:val="000000"/>
          <w:sz w:val="24"/>
          <w:szCs w:val="24"/>
        </w:rPr>
        <w:t>Соблюдать требования ОТ, ПБ, ПРБ и ООС, предусмотренные локальными документами Покупателя, являющимися приложением к договору или информационными письмами при выходе новых локальных актов.</w:t>
      </w:r>
    </w:p>
    <w:p w14:paraId="3ADC8643" w14:textId="77777777" w:rsidR="00285A46" w:rsidRPr="00171F75" w:rsidRDefault="00285A46" w:rsidP="00285A46">
      <w:pPr>
        <w:pStyle w:val="Main13"/>
        <w:numPr>
          <w:ilvl w:val="2"/>
          <w:numId w:val="17"/>
        </w:numPr>
        <w:tabs>
          <w:tab w:val="left" w:pos="709"/>
          <w:tab w:val="left" w:pos="851"/>
          <w:tab w:val="left" w:pos="1418"/>
        </w:tabs>
        <w:spacing w:before="0" w:line="240" w:lineRule="atLeast"/>
        <w:ind w:left="0" w:firstLine="0"/>
        <w:rPr>
          <w:color w:val="000000"/>
          <w:sz w:val="24"/>
          <w:szCs w:val="24"/>
        </w:rPr>
      </w:pPr>
      <w:r w:rsidRPr="00171F75">
        <w:rPr>
          <w:color w:val="000000"/>
          <w:sz w:val="24"/>
          <w:szCs w:val="24"/>
        </w:rPr>
        <w:lastRenderedPageBreak/>
        <w:t>При выполнении работ по настоящему договору осуществлять производственный контроль за соблюдением требований ОТ, ПБ, ПРБ и ООС.</w:t>
      </w:r>
    </w:p>
    <w:p w14:paraId="391781B2" w14:textId="77777777" w:rsidR="00285A46" w:rsidRPr="00171F75" w:rsidRDefault="00285A46" w:rsidP="00285A46">
      <w:pPr>
        <w:pStyle w:val="Main13"/>
        <w:numPr>
          <w:ilvl w:val="2"/>
          <w:numId w:val="17"/>
        </w:numPr>
        <w:tabs>
          <w:tab w:val="left" w:pos="709"/>
          <w:tab w:val="left" w:pos="851"/>
          <w:tab w:val="left" w:pos="1418"/>
        </w:tabs>
        <w:spacing w:before="0" w:line="240" w:lineRule="atLeast"/>
        <w:ind w:left="0" w:firstLine="0"/>
        <w:rPr>
          <w:color w:val="000000"/>
          <w:sz w:val="24"/>
          <w:szCs w:val="24"/>
        </w:rPr>
      </w:pPr>
      <w:r w:rsidRPr="00171F75">
        <w:rPr>
          <w:color w:val="000000"/>
          <w:sz w:val="24"/>
          <w:szCs w:val="24"/>
        </w:rPr>
        <w:t>Своевременно принимать меры к устранению несоответствий по ОТ, ПРБ, ПБ и ООС выявленных в ходе производственного контроля, как своего, так и Покупателя.</w:t>
      </w:r>
    </w:p>
    <w:p w14:paraId="55D75CD5" w14:textId="77777777" w:rsidR="00285A46" w:rsidRPr="00171F75" w:rsidRDefault="00285A46" w:rsidP="00285A46">
      <w:pPr>
        <w:pStyle w:val="Main13"/>
        <w:numPr>
          <w:ilvl w:val="2"/>
          <w:numId w:val="17"/>
        </w:numPr>
        <w:tabs>
          <w:tab w:val="left" w:pos="709"/>
          <w:tab w:val="left" w:pos="851"/>
          <w:tab w:val="left" w:pos="1418"/>
        </w:tabs>
        <w:spacing w:before="0" w:line="240" w:lineRule="atLeast"/>
        <w:ind w:left="0" w:firstLine="0"/>
        <w:rPr>
          <w:color w:val="000000"/>
          <w:sz w:val="24"/>
          <w:szCs w:val="24"/>
        </w:rPr>
      </w:pPr>
      <w:r w:rsidRPr="00171F75">
        <w:rPr>
          <w:color w:val="000000"/>
          <w:sz w:val="24"/>
          <w:szCs w:val="24"/>
        </w:rPr>
        <w:t>Направлять Покупателю отчеты о реализации мероприятий по устранению несоответствий (далее - Отчеты), выявленных в ходе производства работ государственными органами надзора и работниками Покупателя, в течение 5 рабочих дней с момента получения письма от Покупателя о необходимости устранения таких несоответствий. За несвоевременное представление Отчетов, выявленные несоответствия по ОТ, ПБ, ПРБ и ООС будут классифицированы согласно пунктам 13 и 14 настоящих Требований и подлежат оплате в соответствии с пунктом 15 настоящих Требований.</w:t>
      </w:r>
    </w:p>
    <w:p w14:paraId="4211490C" w14:textId="77777777" w:rsidR="00285A46" w:rsidRPr="00171F75" w:rsidRDefault="00285A46" w:rsidP="00285A46">
      <w:pPr>
        <w:pStyle w:val="Main13"/>
        <w:numPr>
          <w:ilvl w:val="2"/>
          <w:numId w:val="17"/>
        </w:numPr>
        <w:tabs>
          <w:tab w:val="left" w:pos="709"/>
          <w:tab w:val="left" w:pos="851"/>
          <w:tab w:val="left" w:pos="1418"/>
        </w:tabs>
        <w:spacing w:before="0" w:line="240" w:lineRule="atLeast"/>
        <w:ind w:left="0" w:firstLine="0"/>
        <w:rPr>
          <w:color w:val="000000"/>
          <w:sz w:val="24"/>
          <w:szCs w:val="24"/>
        </w:rPr>
      </w:pPr>
      <w:r w:rsidRPr="00171F75">
        <w:rPr>
          <w:color w:val="000000"/>
          <w:sz w:val="24"/>
          <w:szCs w:val="24"/>
        </w:rPr>
        <w:t>Обеспечить безопасность дорожного движения на объекте выполнения работ, в соответствие с «Правилами безопасности дорожного движения» и других нормативных правовых актов РФ.</w:t>
      </w:r>
    </w:p>
    <w:p w14:paraId="2C2C19E4" w14:textId="77777777" w:rsidR="00285A46" w:rsidRPr="00171F75" w:rsidRDefault="00285A46" w:rsidP="00285A46">
      <w:pPr>
        <w:pStyle w:val="3"/>
        <w:widowControl/>
        <w:numPr>
          <w:ilvl w:val="1"/>
          <w:numId w:val="16"/>
        </w:numPr>
        <w:tabs>
          <w:tab w:val="left" w:pos="709"/>
          <w:tab w:val="left" w:pos="851"/>
          <w:tab w:val="left" w:pos="1418"/>
        </w:tabs>
        <w:suppressAutoHyphens w:val="0"/>
        <w:spacing w:line="240" w:lineRule="atLeast"/>
        <w:ind w:left="0" w:firstLine="0"/>
        <w:contextualSpacing w:val="0"/>
        <w:jc w:val="both"/>
        <w:rPr>
          <w:rFonts w:cs="Times New Roman"/>
          <w:lang w:val="ru-RU"/>
        </w:rPr>
      </w:pPr>
      <w:r w:rsidRPr="00171F75">
        <w:rPr>
          <w:rFonts w:cs="Times New Roman"/>
          <w:lang w:val="ru-RU"/>
        </w:rPr>
        <w:t>Поставщик несет ответственность за допущенные им при выполнении работ нарушения в области пожарной безопасности, охраны труда, природоохранного законодательства, промышленной безопасности опасных производственных объектов и т.д., включая оплату штрафов, пеней, а также по возмещению причиненного в связи с этим вреда.</w:t>
      </w:r>
    </w:p>
    <w:p w14:paraId="32EA1313" w14:textId="77777777" w:rsidR="00285A46" w:rsidRPr="00171F75" w:rsidRDefault="00285A46" w:rsidP="00285A46">
      <w:pPr>
        <w:pStyle w:val="3"/>
        <w:widowControl/>
        <w:numPr>
          <w:ilvl w:val="0"/>
          <w:numId w:val="0"/>
        </w:numPr>
        <w:tabs>
          <w:tab w:val="left" w:pos="709"/>
          <w:tab w:val="left" w:pos="851"/>
          <w:tab w:val="left" w:pos="1418"/>
        </w:tabs>
        <w:spacing w:line="240" w:lineRule="atLeast"/>
        <w:contextualSpacing w:val="0"/>
        <w:jc w:val="both"/>
        <w:rPr>
          <w:rFonts w:cs="Times New Roman"/>
          <w:lang w:val="ru-RU"/>
        </w:rPr>
      </w:pPr>
      <w:r w:rsidRPr="00171F75">
        <w:rPr>
          <w:rFonts w:cs="Times New Roman"/>
          <w:lang w:val="ru-RU"/>
        </w:rPr>
        <w:t>В случае если Покупатель был привлечен к ответственности за вышеуказанные нарушения Поставщика, последний обязуется возместить Покупателю все причиненные этим убытки.</w:t>
      </w:r>
    </w:p>
    <w:p w14:paraId="58EA922C" w14:textId="77777777" w:rsidR="00285A46" w:rsidRPr="00171F75" w:rsidRDefault="00285A46" w:rsidP="00285A46">
      <w:pPr>
        <w:pStyle w:val="3"/>
        <w:widowControl/>
        <w:numPr>
          <w:ilvl w:val="1"/>
          <w:numId w:val="16"/>
        </w:numPr>
        <w:tabs>
          <w:tab w:val="left" w:pos="709"/>
          <w:tab w:val="left" w:pos="851"/>
          <w:tab w:val="left" w:pos="1418"/>
        </w:tabs>
        <w:suppressAutoHyphens w:val="0"/>
        <w:spacing w:line="240" w:lineRule="atLeast"/>
        <w:ind w:left="0" w:firstLine="0"/>
        <w:contextualSpacing w:val="0"/>
        <w:jc w:val="both"/>
        <w:rPr>
          <w:rFonts w:cs="Times New Roman"/>
          <w:lang w:val="ru-RU"/>
        </w:rPr>
      </w:pPr>
      <w:r w:rsidRPr="00171F75">
        <w:rPr>
          <w:rFonts w:cs="Times New Roman"/>
          <w:lang w:val="ru-RU"/>
        </w:rPr>
        <w:t>Покупатель не несет ответственности за травмы, увечья или смерть любого работника Поставщика или третьего лица, привлеченного Поставщиком, происшедших не по вине Покупателя, а также в случае нарушения ими правил и инструкций по охране труда, безопасному ведению работ, промышленной и пожарной безопасности или производственной санитарии.</w:t>
      </w:r>
    </w:p>
    <w:p w14:paraId="39F68CC2" w14:textId="77777777" w:rsidR="00285A46" w:rsidRPr="00171F75" w:rsidRDefault="00285A46" w:rsidP="00285A46">
      <w:pPr>
        <w:pStyle w:val="3"/>
        <w:widowControl/>
        <w:numPr>
          <w:ilvl w:val="1"/>
          <w:numId w:val="16"/>
        </w:numPr>
        <w:tabs>
          <w:tab w:val="left" w:pos="709"/>
          <w:tab w:val="left" w:pos="851"/>
          <w:tab w:val="left" w:pos="1418"/>
        </w:tabs>
        <w:suppressAutoHyphens w:val="0"/>
        <w:spacing w:line="240" w:lineRule="atLeast"/>
        <w:ind w:left="0" w:firstLine="0"/>
        <w:contextualSpacing w:val="0"/>
        <w:jc w:val="both"/>
        <w:rPr>
          <w:rFonts w:cs="Times New Roman"/>
          <w:lang w:val="ru-RU"/>
        </w:rPr>
      </w:pPr>
      <w:r w:rsidRPr="00171F75">
        <w:rPr>
          <w:rFonts w:cs="Times New Roman"/>
          <w:lang w:val="ru-RU"/>
        </w:rPr>
        <w:t>Покупатель вправе в любое время осуществлять контроль за соблюдением Поставщиком положений настоящего Приложения. Обнаруженные в ходе проверки нарушения фиксируются в акте, подписываемом представителями Покупателя, выявившим нарушение, и Поставщика совершившим нарушение. В случае отказа Поставщика от подписания такого акта, он оформляется в одностороннем порядке с составлением акта, в котором фиксируется факт отказа от подписи, и вступает в силу с момента подписания его Покупателем.</w:t>
      </w:r>
    </w:p>
    <w:p w14:paraId="4282C219" w14:textId="77777777" w:rsidR="00285A46" w:rsidRPr="00171F75" w:rsidRDefault="00285A46" w:rsidP="00285A46">
      <w:pPr>
        <w:pStyle w:val="3"/>
        <w:widowControl/>
        <w:numPr>
          <w:ilvl w:val="1"/>
          <w:numId w:val="16"/>
        </w:numPr>
        <w:tabs>
          <w:tab w:val="left" w:pos="709"/>
          <w:tab w:val="left" w:pos="851"/>
          <w:tab w:val="left" w:pos="1418"/>
        </w:tabs>
        <w:suppressAutoHyphens w:val="0"/>
        <w:spacing w:line="240" w:lineRule="atLeast"/>
        <w:ind w:left="0" w:firstLine="0"/>
        <w:contextualSpacing w:val="0"/>
        <w:jc w:val="both"/>
        <w:rPr>
          <w:rFonts w:cs="Times New Roman"/>
          <w:lang w:val="ru-RU"/>
        </w:rPr>
      </w:pPr>
      <w:r w:rsidRPr="00171F75">
        <w:rPr>
          <w:rFonts w:cs="Times New Roman"/>
          <w:lang w:val="ru-RU"/>
        </w:rPr>
        <w:t>Несоблюдение Поставщиком вышеизложенных требований ОТ, ПБ, ПРБ и ООС являются существенным нарушением условий настоящего Договора.</w:t>
      </w:r>
    </w:p>
    <w:p w14:paraId="2D5D07D5" w14:textId="77777777" w:rsidR="00285A46" w:rsidRPr="00171F75" w:rsidRDefault="00285A46" w:rsidP="00285A46">
      <w:pPr>
        <w:pStyle w:val="3"/>
        <w:widowControl/>
        <w:numPr>
          <w:ilvl w:val="1"/>
          <w:numId w:val="16"/>
        </w:numPr>
        <w:tabs>
          <w:tab w:val="left" w:pos="709"/>
          <w:tab w:val="left" w:pos="851"/>
          <w:tab w:val="left" w:pos="1418"/>
        </w:tabs>
        <w:suppressAutoHyphens w:val="0"/>
        <w:spacing w:line="240" w:lineRule="atLeast"/>
        <w:ind w:left="0" w:firstLine="0"/>
        <w:contextualSpacing w:val="0"/>
        <w:jc w:val="both"/>
        <w:rPr>
          <w:rFonts w:cs="Times New Roman"/>
          <w:lang w:val="ru-RU"/>
        </w:rPr>
      </w:pPr>
      <w:r w:rsidRPr="00171F75">
        <w:rPr>
          <w:rFonts w:cs="Times New Roman"/>
          <w:lang w:val="ru-RU"/>
        </w:rPr>
        <w:t>Договор может быть расторгнут Покупателем досрочно в одностороннем внесудебном порядке без возмещения каких-либо убытков Поставщику (при наличии), причиненных данным расторжением, в том числе в следующих случаях, признающихся существенным нарушением договора:</w:t>
      </w:r>
    </w:p>
    <w:p w14:paraId="65024C8B" w14:textId="77777777" w:rsidR="00285A46" w:rsidRPr="00171F75" w:rsidRDefault="00285A46" w:rsidP="00285A46">
      <w:pPr>
        <w:pStyle w:val="Main13"/>
        <w:numPr>
          <w:ilvl w:val="0"/>
          <w:numId w:val="28"/>
        </w:numPr>
        <w:tabs>
          <w:tab w:val="left" w:pos="709"/>
          <w:tab w:val="left" w:pos="851"/>
          <w:tab w:val="left" w:pos="992"/>
        </w:tabs>
        <w:spacing w:before="0" w:line="240" w:lineRule="atLeast"/>
        <w:ind w:left="0" w:firstLine="0"/>
        <w:rPr>
          <w:color w:val="000000"/>
          <w:sz w:val="24"/>
          <w:szCs w:val="24"/>
        </w:rPr>
      </w:pPr>
      <w:r w:rsidRPr="00171F75">
        <w:rPr>
          <w:color w:val="000000"/>
          <w:sz w:val="24"/>
          <w:szCs w:val="24"/>
        </w:rPr>
        <w:t xml:space="preserve">смертельного, тяжелого и группового несчастного случая, а также аварий, пожаров, загрязнений окружающей среды, произошедших по вине Поставщика; </w:t>
      </w:r>
    </w:p>
    <w:p w14:paraId="243F6C5B" w14:textId="77777777" w:rsidR="00285A46" w:rsidRPr="00171F75" w:rsidRDefault="00285A46" w:rsidP="00285A46">
      <w:pPr>
        <w:pStyle w:val="Main13"/>
        <w:numPr>
          <w:ilvl w:val="0"/>
          <w:numId w:val="28"/>
        </w:numPr>
        <w:tabs>
          <w:tab w:val="left" w:pos="709"/>
          <w:tab w:val="left" w:pos="851"/>
          <w:tab w:val="left" w:pos="992"/>
        </w:tabs>
        <w:spacing w:before="0" w:line="240" w:lineRule="atLeast"/>
        <w:ind w:left="0" w:firstLine="0"/>
        <w:rPr>
          <w:color w:val="000000"/>
          <w:sz w:val="24"/>
          <w:szCs w:val="24"/>
        </w:rPr>
      </w:pPr>
      <w:r w:rsidRPr="00171F75">
        <w:rPr>
          <w:color w:val="000000"/>
          <w:sz w:val="24"/>
          <w:szCs w:val="24"/>
        </w:rPr>
        <w:t xml:space="preserve">неоднократных грубых нарушений (5 и больше) работниками Поставщика/ Грузоперевозчика требований ОТ, ПБ, ПРБ и ООС, не устранение Поставщиком/ Грузоперевозчиком в установленные сроки недостатков, выявленных в ходе контроля ОТ, ПБ, ПРБ и ООС на местах ведения работ. </w:t>
      </w:r>
    </w:p>
    <w:p w14:paraId="302C9C34" w14:textId="77777777" w:rsidR="00285A46" w:rsidRPr="00171F75" w:rsidRDefault="00285A46" w:rsidP="00285A46">
      <w:pPr>
        <w:pStyle w:val="3"/>
        <w:widowControl/>
        <w:numPr>
          <w:ilvl w:val="1"/>
          <w:numId w:val="16"/>
        </w:numPr>
        <w:tabs>
          <w:tab w:val="left" w:pos="709"/>
          <w:tab w:val="left" w:pos="851"/>
          <w:tab w:val="left" w:pos="992"/>
        </w:tabs>
        <w:suppressAutoHyphens w:val="0"/>
        <w:spacing w:line="240" w:lineRule="atLeast"/>
        <w:ind w:left="0" w:firstLine="0"/>
        <w:contextualSpacing w:val="0"/>
        <w:jc w:val="both"/>
        <w:rPr>
          <w:rFonts w:cs="Times New Roman"/>
          <w:lang w:val="ru-RU"/>
        </w:rPr>
      </w:pPr>
      <w:r w:rsidRPr="00171F75">
        <w:rPr>
          <w:rFonts w:cs="Times New Roman"/>
          <w:lang w:val="ru-RU"/>
        </w:rPr>
        <w:t>В указанных случаях договор считается расторгнутым с момента получения Поставщиком соответствующего уведомления Покупателя.</w:t>
      </w:r>
    </w:p>
    <w:p w14:paraId="3A7132C2" w14:textId="77777777" w:rsidR="00285A46" w:rsidRPr="00171F75" w:rsidRDefault="00285A46" w:rsidP="00285A46">
      <w:pPr>
        <w:pStyle w:val="3"/>
        <w:widowControl/>
        <w:numPr>
          <w:ilvl w:val="0"/>
          <w:numId w:val="0"/>
        </w:numPr>
        <w:tabs>
          <w:tab w:val="left" w:pos="709"/>
          <w:tab w:val="left" w:pos="851"/>
          <w:tab w:val="left" w:pos="992"/>
        </w:tabs>
        <w:spacing w:line="240" w:lineRule="atLeast"/>
        <w:contextualSpacing w:val="0"/>
        <w:jc w:val="both"/>
        <w:rPr>
          <w:rFonts w:cs="Times New Roman"/>
          <w:lang w:val="ru-RU"/>
        </w:rPr>
      </w:pPr>
    </w:p>
    <w:p w14:paraId="23B51B56" w14:textId="77777777" w:rsidR="00285A46" w:rsidRPr="00171F75" w:rsidRDefault="00285A46" w:rsidP="00285A46">
      <w:pPr>
        <w:pStyle w:val="3"/>
        <w:widowControl/>
        <w:numPr>
          <w:ilvl w:val="0"/>
          <w:numId w:val="15"/>
        </w:numPr>
        <w:tabs>
          <w:tab w:val="clear" w:pos="780"/>
          <w:tab w:val="left" w:pos="709"/>
          <w:tab w:val="left" w:pos="851"/>
        </w:tabs>
        <w:suppressAutoHyphens w:val="0"/>
        <w:spacing w:line="240" w:lineRule="atLeast"/>
        <w:ind w:left="0" w:firstLine="0"/>
        <w:contextualSpacing w:val="0"/>
        <w:jc w:val="center"/>
        <w:rPr>
          <w:rFonts w:cs="Times New Roman"/>
          <w:b/>
        </w:rPr>
      </w:pPr>
      <w:r w:rsidRPr="00171F75">
        <w:rPr>
          <w:rFonts w:cs="Times New Roman"/>
          <w:b/>
        </w:rPr>
        <w:t>Привлечение Грузоперевозчиков</w:t>
      </w:r>
    </w:p>
    <w:p w14:paraId="75E68A6E" w14:textId="77777777" w:rsidR="00285A46" w:rsidRPr="00171F75" w:rsidRDefault="00285A46" w:rsidP="00285A46">
      <w:pPr>
        <w:pStyle w:val="Main13"/>
        <w:numPr>
          <w:ilvl w:val="1"/>
          <w:numId w:val="29"/>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 xml:space="preserve">Привлечение Поставщиком Грузоперевозчиков (третьих лиц) для выполнения работ/оказания услуг на объектах (территории) Покупателя осуществляется по усмотрению Поставщика, но с обязательным письменным уведомлением Покупателя. </w:t>
      </w:r>
    </w:p>
    <w:p w14:paraId="28599626" w14:textId="77777777" w:rsidR="00285A46" w:rsidRPr="00171F75" w:rsidRDefault="00285A46" w:rsidP="00285A46">
      <w:pPr>
        <w:pStyle w:val="Main13"/>
        <w:numPr>
          <w:ilvl w:val="1"/>
          <w:numId w:val="29"/>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 xml:space="preserve">В случае привлечения Грузоперевозчика Поставщик обязан обеспечить выполнение Грузоперевозчиками требований, изложенных в настоящем Приложении. По требованию Покупателя Поставщик обязан предоставить копии Договоров, заключенных им с третьими </w:t>
      </w:r>
      <w:r w:rsidRPr="00171F75">
        <w:rPr>
          <w:color w:val="000000"/>
          <w:sz w:val="24"/>
          <w:szCs w:val="24"/>
        </w:rPr>
        <w:lastRenderedPageBreak/>
        <w:t>лицами и, в случае наличия у Покупателя замечаний по тексту, обеспечить внесение в Договор соответствующих изменений.</w:t>
      </w:r>
    </w:p>
    <w:p w14:paraId="0FE1F0C5" w14:textId="77777777" w:rsidR="00285A46" w:rsidRPr="00171F75" w:rsidRDefault="00285A46" w:rsidP="00285A46">
      <w:pPr>
        <w:pStyle w:val="Main13"/>
        <w:numPr>
          <w:ilvl w:val="1"/>
          <w:numId w:val="29"/>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Грузоперевозчик обязан выполнять и соблюдать все применимые требования законодательства, утверждённые практические руководства и действующие в энергетической отрасли нормы и правила ОТ, ПБ, ПРБ и ООС. В процессе осуществления деятельности, Грузоперевозчик обязан принимать все разумные меры предосторожности, направленные на охрану окружающей среды.</w:t>
      </w:r>
    </w:p>
    <w:p w14:paraId="69DE7B8C" w14:textId="77777777" w:rsidR="00285A46" w:rsidRPr="00171F75" w:rsidRDefault="00285A46" w:rsidP="00285A46">
      <w:pPr>
        <w:pStyle w:val="Main13"/>
        <w:numPr>
          <w:ilvl w:val="1"/>
          <w:numId w:val="29"/>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 xml:space="preserve">В случае выявления Покупателем грубых повторных нарушений Грузоперевозчиком требований в области ОТ, ПБ, ПРБ и ООС, Покупатель вправе потребовать от Поставщика отстранить Грузоперевозчика от проведения работ на объекте Покупателя. </w:t>
      </w:r>
    </w:p>
    <w:p w14:paraId="17369CBA" w14:textId="77777777" w:rsidR="00285A46" w:rsidRPr="00171F75" w:rsidRDefault="00285A46" w:rsidP="00285A46">
      <w:pPr>
        <w:pStyle w:val="Main13"/>
        <w:numPr>
          <w:ilvl w:val="1"/>
          <w:numId w:val="29"/>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 xml:space="preserve">За нарушение Грузоперевозчиком и/или третьими лицами требований в области ОТ, ПБ, ПРБ и ООС, Поставщик несет ответственность перед Покупателем, при этом в целях обеспечения соблюдения вышеуказанных требований, Поставщик обязуется довести до сведения Грузоперевозчика и/или третьих лиц, привлекаемых Поставщиком, содержание настоящего Приложения. Не доведение указанных требований, не освобождает Поставщика от ответственности за нарушение Грузоперевозчиком и/или третьими лицами положений настоящего Приложения. </w:t>
      </w:r>
    </w:p>
    <w:p w14:paraId="25275082" w14:textId="77777777" w:rsidR="00285A46" w:rsidRPr="00171F75" w:rsidRDefault="00285A46" w:rsidP="00285A46">
      <w:pPr>
        <w:pStyle w:val="Main13"/>
        <w:tabs>
          <w:tab w:val="left" w:pos="709"/>
          <w:tab w:val="left" w:pos="851"/>
        </w:tabs>
        <w:spacing w:before="0" w:line="240" w:lineRule="atLeast"/>
        <w:ind w:firstLine="0"/>
        <w:rPr>
          <w:b/>
          <w:color w:val="000000"/>
          <w:sz w:val="24"/>
          <w:szCs w:val="24"/>
        </w:rPr>
      </w:pPr>
    </w:p>
    <w:p w14:paraId="704842E5" w14:textId="77777777" w:rsidR="00285A46" w:rsidRPr="00171F75" w:rsidRDefault="00285A46" w:rsidP="00285A46">
      <w:pPr>
        <w:pStyle w:val="3"/>
        <w:widowControl/>
        <w:numPr>
          <w:ilvl w:val="0"/>
          <w:numId w:val="15"/>
        </w:numPr>
        <w:tabs>
          <w:tab w:val="clear" w:pos="780"/>
          <w:tab w:val="left" w:pos="709"/>
          <w:tab w:val="left" w:pos="851"/>
        </w:tabs>
        <w:suppressAutoHyphens w:val="0"/>
        <w:spacing w:line="240" w:lineRule="atLeast"/>
        <w:ind w:left="0" w:firstLine="0"/>
        <w:contextualSpacing w:val="0"/>
        <w:jc w:val="center"/>
        <w:rPr>
          <w:rFonts w:cs="Times New Roman"/>
          <w:b/>
        </w:rPr>
      </w:pPr>
      <w:r w:rsidRPr="00171F75">
        <w:rPr>
          <w:rFonts w:cs="Times New Roman"/>
          <w:b/>
        </w:rPr>
        <w:t>Информирование и обучение</w:t>
      </w:r>
    </w:p>
    <w:p w14:paraId="1F3B49D3" w14:textId="77777777" w:rsidR="00285A46" w:rsidRPr="00171F75" w:rsidRDefault="00285A46" w:rsidP="00285A46">
      <w:pPr>
        <w:pStyle w:val="Main13"/>
        <w:numPr>
          <w:ilvl w:val="1"/>
          <w:numId w:val="30"/>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 xml:space="preserve">Представители персонала Поставщика обязаны участвовать в проводимых на филиалах Часах Безопасности и Днях Охраны Труда с целью решения проблем и обмена информацией в области ОТ, ПБ, ПРБ и ООС. </w:t>
      </w:r>
    </w:p>
    <w:p w14:paraId="408BD63B" w14:textId="77777777" w:rsidR="00285A46" w:rsidRPr="00171F75" w:rsidRDefault="00285A46" w:rsidP="00285A46">
      <w:pPr>
        <w:pStyle w:val="Main13"/>
        <w:numPr>
          <w:ilvl w:val="1"/>
          <w:numId w:val="30"/>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 xml:space="preserve">Поставщик должен делегировать своих представителей для участия в дополнительных обучениях по ОТ, ПБ, ПРБ и ООС, если таковые реализуются на филиалах Покупателя. </w:t>
      </w:r>
    </w:p>
    <w:p w14:paraId="4FA66036" w14:textId="77777777" w:rsidR="00285A46" w:rsidRPr="00171F75" w:rsidRDefault="00285A46" w:rsidP="00285A46">
      <w:pPr>
        <w:pStyle w:val="Main13"/>
        <w:tabs>
          <w:tab w:val="left" w:pos="709"/>
          <w:tab w:val="left" w:pos="851"/>
        </w:tabs>
        <w:spacing w:before="0" w:line="240" w:lineRule="atLeast"/>
        <w:ind w:firstLine="0"/>
        <w:rPr>
          <w:color w:val="000000"/>
          <w:sz w:val="24"/>
          <w:szCs w:val="24"/>
        </w:rPr>
      </w:pPr>
    </w:p>
    <w:p w14:paraId="3CC5DC19" w14:textId="77777777" w:rsidR="00285A46" w:rsidRPr="00171F75" w:rsidRDefault="00285A46" w:rsidP="00285A46">
      <w:pPr>
        <w:pStyle w:val="3"/>
        <w:widowControl/>
        <w:numPr>
          <w:ilvl w:val="0"/>
          <w:numId w:val="15"/>
        </w:numPr>
        <w:tabs>
          <w:tab w:val="clear" w:pos="780"/>
          <w:tab w:val="left" w:pos="709"/>
          <w:tab w:val="left" w:pos="851"/>
        </w:tabs>
        <w:suppressAutoHyphens w:val="0"/>
        <w:spacing w:line="240" w:lineRule="atLeast"/>
        <w:ind w:left="0" w:firstLine="0"/>
        <w:contextualSpacing w:val="0"/>
        <w:jc w:val="center"/>
        <w:rPr>
          <w:rFonts w:cs="Times New Roman"/>
          <w:b/>
        </w:rPr>
      </w:pPr>
      <w:r w:rsidRPr="00171F75">
        <w:rPr>
          <w:rFonts w:cs="Times New Roman"/>
          <w:b/>
        </w:rPr>
        <w:t>Ответственность Поставщика</w:t>
      </w:r>
    </w:p>
    <w:p w14:paraId="0D9974D1" w14:textId="6172C77F" w:rsidR="00285A46" w:rsidRPr="00171F75" w:rsidRDefault="00285A46" w:rsidP="00285A46">
      <w:pPr>
        <w:pStyle w:val="Main13"/>
        <w:numPr>
          <w:ilvl w:val="1"/>
          <w:numId w:val="31"/>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В случае повреждения линии электропередачи (наземной, подземной, кабельной эстакады и пр.)</w:t>
      </w:r>
      <w:r w:rsidR="00744428">
        <w:rPr>
          <w:color w:val="000000"/>
          <w:sz w:val="24"/>
          <w:szCs w:val="24"/>
        </w:rPr>
        <w:t xml:space="preserve"> по вине Поставщика,</w:t>
      </w:r>
      <w:r w:rsidRPr="00171F75">
        <w:rPr>
          <w:color w:val="000000"/>
          <w:sz w:val="24"/>
          <w:szCs w:val="24"/>
        </w:rPr>
        <w:t xml:space="preserve"> Поставщик восстанавливает поврежденные объекты за свой счет в течение 3 (Трёх) дней и выплачивает Покупателю сумму штрафа в размере 30 000,00 (тридцать тысяч) рублей.</w:t>
      </w:r>
    </w:p>
    <w:p w14:paraId="53231F36" w14:textId="77777777" w:rsidR="00285A46" w:rsidRPr="00171F75" w:rsidRDefault="00285A46" w:rsidP="00285A46">
      <w:pPr>
        <w:pStyle w:val="Main13"/>
        <w:numPr>
          <w:ilvl w:val="1"/>
          <w:numId w:val="31"/>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При наличии вины Поставщика за аварии, пожары и несчастные случаи, произошедшие в процессе работы как с собственным персоналом, так и с персоналом Покупателя, Поставщик обязуется возместить Покупателю причиненные убытки и уплатить штраф в размере 30 000,00 (тридцать тысяч) рублей.</w:t>
      </w:r>
    </w:p>
    <w:p w14:paraId="057137AF" w14:textId="77777777" w:rsidR="00285A46" w:rsidRPr="00171F75" w:rsidRDefault="00285A46" w:rsidP="00285A46">
      <w:pPr>
        <w:pStyle w:val="Main13"/>
        <w:numPr>
          <w:ilvl w:val="1"/>
          <w:numId w:val="31"/>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За несоблюдение требований по обеспечению собственного персонала средствами индивидуальной защиты (СИЗ) и специальной одеждой, а также за неприменение персоналом Поставщика спецодежды, спецобуви и других СИЗ, Поставщик уплачивает штраф в размере 5 000,00 рублей (пять тысяч) рублей за каждый выявленный Покупателем случай.</w:t>
      </w:r>
    </w:p>
    <w:p w14:paraId="6371D89D" w14:textId="77777777" w:rsidR="00285A46" w:rsidRPr="00171F75" w:rsidRDefault="00285A46" w:rsidP="00285A46">
      <w:pPr>
        <w:pStyle w:val="Main13"/>
        <w:numPr>
          <w:ilvl w:val="1"/>
          <w:numId w:val="31"/>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За несоблюдение работниками Поставщика требований Правил и инструкций промышленной, пожарной безопасности, охраны труда и требований внутренних документов Покупателя по ОТ, ПБ, ПРБ и ООС, а также за допуск к выполнению работ необученного согласно требованиям Покупателя персонала, Поставщик уплачивает Покупателю штраф в размере 10 000,00 (десять тысяч) рублей за каждый выявленный случай.</w:t>
      </w:r>
    </w:p>
    <w:p w14:paraId="218FE70A" w14:textId="77777777" w:rsidR="00285A46" w:rsidRPr="00171F75" w:rsidRDefault="00285A46" w:rsidP="00285A46">
      <w:pPr>
        <w:pStyle w:val="Main13"/>
        <w:numPr>
          <w:ilvl w:val="1"/>
          <w:numId w:val="31"/>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В случае обнаружения на территории Покупателя работников Поставщика с признаками алкогольного, токсического или наркотического опьянения, а также в случае обнаружения у персонала Поставщика на территории Покупателя веществ, вызывающих алкогольное, наркотическое или токсическое опьянение, Поставщик уплачивает Покупателю штраф в размере 60 000,00 (шестьдесят тысяч) рублей за каждый выявленный факт.</w:t>
      </w:r>
    </w:p>
    <w:p w14:paraId="289F229B" w14:textId="2C06C390" w:rsidR="00285A46" w:rsidRPr="00171F75" w:rsidRDefault="00285A46" w:rsidP="00285A46">
      <w:pPr>
        <w:pStyle w:val="Main13"/>
        <w:numPr>
          <w:ilvl w:val="1"/>
          <w:numId w:val="31"/>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Временное накопление отходов, образующихся в процессе выполнения работ (оказания услуг)</w:t>
      </w:r>
      <w:r w:rsidR="00744428">
        <w:rPr>
          <w:color w:val="000000"/>
          <w:sz w:val="24"/>
          <w:szCs w:val="24"/>
        </w:rPr>
        <w:t xml:space="preserve"> Поставщиком</w:t>
      </w:r>
      <w:r w:rsidRPr="00171F75">
        <w:rPr>
          <w:color w:val="000000"/>
          <w:sz w:val="24"/>
          <w:szCs w:val="24"/>
        </w:rPr>
        <w:t xml:space="preserve">, Поставщик осуществляет на специально выделенных для этих целей площадках, оборудованных в соответствии с требованиями действующих санитарно-гигиенических норм и правил, по согласованию с Покупателем. Сбор и вывоз отходов, возникших в результате выполнения работ (оказания услуг) производится Поставщиком за свой </w:t>
      </w:r>
      <w:r w:rsidRPr="00171F75">
        <w:rPr>
          <w:color w:val="000000"/>
          <w:sz w:val="24"/>
          <w:szCs w:val="24"/>
        </w:rPr>
        <w:lastRenderedPageBreak/>
        <w:t>счет в места, согласованные Покупателем для утилизации данного вида отходов либо в места утилизации отходов по договору с организациями, специализирующимися на приеме, хранении и утилизации данного вида отходов, если иное не предусмотрено договором аренды или договором на выполнение работ (оказания услуг). Отходы в виде металлолома (отработанные компоненты, каркасы, узлы, детали трубопроводов и т.п.) должны быть переданы Покупателю на специально отведенные площадки для организации их утилизации или иного использования силами Покупателя. В случае загрязнения отходами территории Покупателя и не соблюдении требований действующего законодательства при временном накоплении отходов, Поставщик уплачивает Покупателю по его требованию штраф в размере 20 000,00 (двадцать тысяч) рублей, а также восстанавливает загрязненную территорию за свой счет и возмещает убытки, вызванные загрязнением.</w:t>
      </w:r>
    </w:p>
    <w:p w14:paraId="7BFF6215" w14:textId="77777777" w:rsidR="00285A46" w:rsidRPr="00171F75" w:rsidRDefault="00285A46" w:rsidP="00285A46">
      <w:pPr>
        <w:pStyle w:val="Main13"/>
        <w:numPr>
          <w:ilvl w:val="1"/>
          <w:numId w:val="31"/>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Поставщик осуществляет обязательства плательщика в соответствии с законом РФ об охране окружающей среды.</w:t>
      </w:r>
    </w:p>
    <w:p w14:paraId="0F62AE4D" w14:textId="77777777" w:rsidR="00285A46" w:rsidRPr="00171F75" w:rsidRDefault="00285A46" w:rsidP="00285A46">
      <w:pPr>
        <w:pStyle w:val="Main13"/>
        <w:numPr>
          <w:ilvl w:val="1"/>
          <w:numId w:val="31"/>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Покупатель вправе удерживать из причитающихся к выплате Поставщику денежных средств за оказанные услуги, суммы штрафов, подлежащих возмещению Поставщиком за нарушение правил в области ОТ, ПБ, ПРБ и ООС.</w:t>
      </w:r>
    </w:p>
    <w:p w14:paraId="57C57E63" w14:textId="77777777" w:rsidR="00285A46" w:rsidRPr="00171F75" w:rsidRDefault="00285A46" w:rsidP="00285A46">
      <w:pPr>
        <w:pStyle w:val="35"/>
        <w:shd w:val="clear" w:color="auto" w:fill="auto"/>
        <w:tabs>
          <w:tab w:val="left" w:pos="709"/>
          <w:tab w:val="left" w:pos="851"/>
          <w:tab w:val="left" w:pos="1312"/>
        </w:tabs>
        <w:spacing w:line="240" w:lineRule="atLeast"/>
        <w:ind w:right="20" w:firstLine="0"/>
        <w:rPr>
          <w:color w:val="000000"/>
        </w:rPr>
      </w:pPr>
    </w:p>
    <w:p w14:paraId="4E8E8191" w14:textId="77777777" w:rsidR="00285A46" w:rsidRPr="00171F75" w:rsidRDefault="00285A46" w:rsidP="00285A46">
      <w:pPr>
        <w:pStyle w:val="3"/>
        <w:widowControl/>
        <w:numPr>
          <w:ilvl w:val="0"/>
          <w:numId w:val="31"/>
        </w:numPr>
        <w:tabs>
          <w:tab w:val="left" w:pos="709"/>
          <w:tab w:val="left" w:pos="851"/>
        </w:tabs>
        <w:suppressAutoHyphens w:val="0"/>
        <w:spacing w:line="240" w:lineRule="atLeast"/>
        <w:ind w:left="0" w:firstLine="0"/>
        <w:contextualSpacing w:val="0"/>
        <w:jc w:val="center"/>
        <w:rPr>
          <w:rFonts w:cs="Times New Roman"/>
          <w:b/>
          <w:lang w:val="ru-RU"/>
        </w:rPr>
      </w:pPr>
      <w:r w:rsidRPr="00171F75">
        <w:rPr>
          <w:rFonts w:cs="Times New Roman"/>
          <w:b/>
          <w:lang w:val="ru-RU"/>
        </w:rPr>
        <w:t>Классификатор грубых нарушений требований охраны труда и пожарной безопасности персоналом Поставщика</w:t>
      </w:r>
    </w:p>
    <w:p w14:paraId="4C0D7D34" w14:textId="77777777" w:rsidR="00285A46" w:rsidRPr="00171F75" w:rsidRDefault="00285A46" w:rsidP="00285A46">
      <w:pPr>
        <w:pStyle w:val="Main13"/>
        <w:numPr>
          <w:ilvl w:val="1"/>
          <w:numId w:val="31"/>
        </w:numPr>
        <w:tabs>
          <w:tab w:val="left" w:pos="709"/>
          <w:tab w:val="left" w:pos="851"/>
          <w:tab w:val="left" w:pos="1276"/>
        </w:tabs>
        <w:spacing w:before="0" w:line="240" w:lineRule="atLeast"/>
        <w:ind w:left="0" w:firstLine="0"/>
        <w:rPr>
          <w:color w:val="000000"/>
          <w:sz w:val="24"/>
          <w:szCs w:val="24"/>
        </w:rPr>
      </w:pPr>
      <w:r w:rsidRPr="00171F75">
        <w:rPr>
          <w:color w:val="000000"/>
          <w:sz w:val="24"/>
          <w:szCs w:val="24"/>
        </w:rPr>
        <w:t>Стороны согласовали перечень грубых нарушений требований охраны труда и пожарной безопасности персоналом Поставщика. В случае выявления Покупателем таких нарушений, Поставщик обязан уплатить Покупателю штраф в размере, указанном в п. 14.2. настоящих Требований. Кроме того, Покупатель имеет право удалить работника Поставщика, допустившего грубое нарушение требований охраны труда и пожарной безопасности, с Объекта Покупателя и в будущем не допускать его на Объекты Покупателя.</w:t>
      </w:r>
    </w:p>
    <w:p w14:paraId="3C891273" w14:textId="77777777" w:rsidR="00285A46" w:rsidRPr="00171F75" w:rsidRDefault="00285A46" w:rsidP="00285A46">
      <w:pPr>
        <w:pStyle w:val="Main13"/>
        <w:tabs>
          <w:tab w:val="left" w:pos="1276"/>
        </w:tabs>
        <w:spacing w:before="0" w:line="240" w:lineRule="atLeast"/>
        <w:ind w:left="709" w:firstLine="0"/>
        <w:rPr>
          <w:color w:val="000000"/>
          <w:sz w:val="24"/>
          <w:szCs w:val="24"/>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921"/>
      </w:tblGrid>
      <w:tr w:rsidR="00285A46" w:rsidRPr="00171F75" w14:paraId="7C7D5506"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7195A875" w14:textId="77777777" w:rsidR="00285A46" w:rsidRPr="00171F75" w:rsidRDefault="00285A46" w:rsidP="007A6A04">
            <w:pPr>
              <w:spacing w:line="240" w:lineRule="atLeast"/>
              <w:jc w:val="center"/>
              <w:rPr>
                <w:b/>
                <w:sz w:val="24"/>
                <w:szCs w:val="24"/>
              </w:rPr>
            </w:pPr>
            <w:r w:rsidRPr="00171F75">
              <w:rPr>
                <w:b/>
                <w:sz w:val="24"/>
                <w:szCs w:val="24"/>
              </w:rPr>
              <w:t>№ п/п</w:t>
            </w:r>
          </w:p>
        </w:tc>
        <w:tc>
          <w:tcPr>
            <w:tcW w:w="8921" w:type="dxa"/>
            <w:tcBorders>
              <w:top w:val="single" w:sz="4" w:space="0" w:color="auto"/>
              <w:left w:val="single" w:sz="4" w:space="0" w:color="auto"/>
              <w:bottom w:val="single" w:sz="4" w:space="0" w:color="auto"/>
              <w:right w:val="single" w:sz="4" w:space="0" w:color="auto"/>
            </w:tcBorders>
            <w:vAlign w:val="center"/>
            <w:hideMark/>
          </w:tcPr>
          <w:p w14:paraId="156C72D0" w14:textId="77777777" w:rsidR="00285A46" w:rsidRPr="00171F75" w:rsidRDefault="00285A46" w:rsidP="007A6A04">
            <w:pPr>
              <w:spacing w:line="240" w:lineRule="atLeast"/>
              <w:jc w:val="center"/>
              <w:rPr>
                <w:b/>
                <w:sz w:val="24"/>
                <w:szCs w:val="24"/>
              </w:rPr>
            </w:pPr>
            <w:r w:rsidRPr="00171F75">
              <w:rPr>
                <w:b/>
                <w:sz w:val="24"/>
                <w:szCs w:val="24"/>
              </w:rPr>
              <w:t>Перечень нарушений персонала Поставщика</w:t>
            </w:r>
          </w:p>
        </w:tc>
      </w:tr>
      <w:tr w:rsidR="00285A46" w:rsidRPr="00171F75" w14:paraId="60A5590D"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6F33C19C" w14:textId="77777777" w:rsidR="00285A46" w:rsidRPr="00171F75" w:rsidRDefault="00285A46" w:rsidP="007A6A04">
            <w:pPr>
              <w:pStyle w:val="af8"/>
              <w:spacing w:line="240" w:lineRule="atLeast"/>
              <w:ind w:left="0"/>
              <w:jc w:val="center"/>
              <w:rPr>
                <w:rFonts w:ascii="Times New Roman" w:hAnsi="Times New Roman"/>
                <w:sz w:val="24"/>
                <w:szCs w:val="24"/>
              </w:rPr>
            </w:pPr>
            <w:r w:rsidRPr="00171F75">
              <w:rPr>
                <w:rFonts w:ascii="Times New Roman" w:hAnsi="Times New Roman"/>
                <w:sz w:val="24"/>
                <w:szCs w:val="24"/>
              </w:rPr>
              <w:t>1.</w:t>
            </w:r>
          </w:p>
        </w:tc>
        <w:tc>
          <w:tcPr>
            <w:tcW w:w="8921" w:type="dxa"/>
            <w:tcBorders>
              <w:top w:val="single" w:sz="4" w:space="0" w:color="auto"/>
              <w:left w:val="single" w:sz="4" w:space="0" w:color="auto"/>
              <w:bottom w:val="single" w:sz="4" w:space="0" w:color="auto"/>
              <w:right w:val="single" w:sz="4" w:space="0" w:color="auto"/>
            </w:tcBorders>
            <w:hideMark/>
          </w:tcPr>
          <w:p w14:paraId="2F977662" w14:textId="77777777" w:rsidR="00285A46" w:rsidRPr="00171F75" w:rsidRDefault="00285A46" w:rsidP="007A6A04">
            <w:pPr>
              <w:spacing w:line="240" w:lineRule="atLeast"/>
              <w:jc w:val="both"/>
              <w:rPr>
                <w:sz w:val="24"/>
                <w:szCs w:val="24"/>
              </w:rPr>
            </w:pPr>
            <w:r w:rsidRPr="00171F75">
              <w:rPr>
                <w:sz w:val="24"/>
                <w:szCs w:val="24"/>
              </w:rPr>
              <w:t>Неприменение или неполное применение комплектов для защиты от термических рисков электрической дуги, при работах в электроустановках (для электротехнического персонала).</w:t>
            </w:r>
          </w:p>
        </w:tc>
      </w:tr>
      <w:tr w:rsidR="00285A46" w:rsidRPr="00171F75" w14:paraId="071F61E1"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256448E" w14:textId="77777777" w:rsidR="00285A46" w:rsidRPr="00171F75" w:rsidRDefault="00285A46" w:rsidP="007A6A04">
            <w:pPr>
              <w:pStyle w:val="af8"/>
              <w:spacing w:line="240" w:lineRule="atLeast"/>
              <w:ind w:left="0"/>
              <w:jc w:val="center"/>
              <w:rPr>
                <w:rFonts w:ascii="Times New Roman" w:hAnsi="Times New Roman"/>
                <w:sz w:val="24"/>
                <w:szCs w:val="24"/>
              </w:rPr>
            </w:pPr>
            <w:r w:rsidRPr="00171F75">
              <w:rPr>
                <w:rFonts w:ascii="Times New Roman" w:hAnsi="Times New Roman"/>
                <w:sz w:val="24"/>
                <w:szCs w:val="24"/>
              </w:rPr>
              <w:t>2.</w:t>
            </w:r>
          </w:p>
        </w:tc>
        <w:tc>
          <w:tcPr>
            <w:tcW w:w="8921" w:type="dxa"/>
            <w:tcBorders>
              <w:top w:val="single" w:sz="4" w:space="0" w:color="auto"/>
              <w:left w:val="single" w:sz="4" w:space="0" w:color="auto"/>
              <w:bottom w:val="single" w:sz="4" w:space="0" w:color="auto"/>
              <w:right w:val="single" w:sz="4" w:space="0" w:color="auto"/>
            </w:tcBorders>
            <w:hideMark/>
          </w:tcPr>
          <w:p w14:paraId="0290C698" w14:textId="77777777" w:rsidR="00285A46" w:rsidRPr="00171F75" w:rsidRDefault="00285A46" w:rsidP="007A6A04">
            <w:pPr>
              <w:spacing w:line="240" w:lineRule="atLeast"/>
              <w:jc w:val="both"/>
              <w:rPr>
                <w:sz w:val="24"/>
                <w:szCs w:val="24"/>
              </w:rPr>
            </w:pPr>
            <w:r w:rsidRPr="00171F75">
              <w:rPr>
                <w:sz w:val="24"/>
                <w:szCs w:val="24"/>
              </w:rPr>
              <w:t>Неприменение электрозащитных средств (изолирующий инструмент, изолирующих стеклопластиковых лестниц и стремянок) при работах в электроустановках, в том числе неисправных средств защиты, с истекшим сроком испытаний, без бирок с необходимой информацией.</w:t>
            </w:r>
          </w:p>
        </w:tc>
      </w:tr>
      <w:tr w:rsidR="00285A46" w:rsidRPr="00171F75" w14:paraId="7D9CF0E8" w14:textId="77777777" w:rsidTr="007A6A04">
        <w:trPr>
          <w:trHeight w:val="70"/>
          <w:jc w:val="center"/>
        </w:trPr>
        <w:tc>
          <w:tcPr>
            <w:tcW w:w="560" w:type="dxa"/>
            <w:tcBorders>
              <w:top w:val="single" w:sz="4" w:space="0" w:color="auto"/>
              <w:left w:val="single" w:sz="4" w:space="0" w:color="auto"/>
              <w:bottom w:val="single" w:sz="4" w:space="0" w:color="auto"/>
              <w:right w:val="single" w:sz="4" w:space="0" w:color="auto"/>
            </w:tcBorders>
            <w:vAlign w:val="center"/>
          </w:tcPr>
          <w:p w14:paraId="59FAB21B" w14:textId="77777777" w:rsidR="00285A46" w:rsidRPr="00171F75" w:rsidRDefault="00285A46" w:rsidP="007A6A04">
            <w:pPr>
              <w:pStyle w:val="af8"/>
              <w:spacing w:line="240" w:lineRule="atLeast"/>
              <w:ind w:left="0"/>
              <w:jc w:val="center"/>
              <w:rPr>
                <w:rFonts w:ascii="Times New Roman" w:hAnsi="Times New Roman"/>
                <w:sz w:val="24"/>
                <w:szCs w:val="24"/>
              </w:rPr>
            </w:pPr>
            <w:r w:rsidRPr="00171F75">
              <w:rPr>
                <w:rFonts w:ascii="Times New Roman" w:hAnsi="Times New Roman"/>
                <w:sz w:val="24"/>
                <w:szCs w:val="24"/>
              </w:rPr>
              <w:t>3.</w:t>
            </w:r>
          </w:p>
        </w:tc>
        <w:tc>
          <w:tcPr>
            <w:tcW w:w="8921" w:type="dxa"/>
            <w:tcBorders>
              <w:top w:val="single" w:sz="4" w:space="0" w:color="auto"/>
              <w:left w:val="single" w:sz="4" w:space="0" w:color="auto"/>
              <w:bottom w:val="single" w:sz="4" w:space="0" w:color="auto"/>
              <w:right w:val="single" w:sz="4" w:space="0" w:color="auto"/>
            </w:tcBorders>
            <w:hideMark/>
          </w:tcPr>
          <w:p w14:paraId="018F9D94" w14:textId="77777777" w:rsidR="00285A46" w:rsidRPr="00171F75" w:rsidRDefault="00285A46" w:rsidP="007A6A04">
            <w:pPr>
              <w:spacing w:line="240" w:lineRule="atLeast"/>
              <w:jc w:val="both"/>
              <w:rPr>
                <w:sz w:val="24"/>
                <w:szCs w:val="24"/>
              </w:rPr>
            </w:pPr>
            <w:r w:rsidRPr="00171F75">
              <w:rPr>
                <w:sz w:val="24"/>
                <w:szCs w:val="24"/>
              </w:rPr>
              <w:t>Нахождение на высоте без использования систем обеспечения безопасности работ на высоте (отсутствие, неприменение/неправильное применение).</w:t>
            </w:r>
          </w:p>
        </w:tc>
      </w:tr>
      <w:tr w:rsidR="00285A46" w:rsidRPr="00171F75" w14:paraId="019DACD1" w14:textId="77777777" w:rsidTr="007A6A04">
        <w:trPr>
          <w:trHeight w:val="70"/>
          <w:jc w:val="center"/>
        </w:trPr>
        <w:tc>
          <w:tcPr>
            <w:tcW w:w="560" w:type="dxa"/>
            <w:tcBorders>
              <w:top w:val="single" w:sz="4" w:space="0" w:color="auto"/>
              <w:left w:val="single" w:sz="4" w:space="0" w:color="auto"/>
              <w:bottom w:val="single" w:sz="4" w:space="0" w:color="auto"/>
              <w:right w:val="single" w:sz="4" w:space="0" w:color="auto"/>
            </w:tcBorders>
            <w:vAlign w:val="center"/>
          </w:tcPr>
          <w:p w14:paraId="08D2F2B1" w14:textId="77777777" w:rsidR="00285A46" w:rsidRPr="00171F75" w:rsidRDefault="00285A46" w:rsidP="007A6A04">
            <w:pPr>
              <w:pStyle w:val="af8"/>
              <w:spacing w:line="240" w:lineRule="atLeast"/>
              <w:ind w:left="0"/>
              <w:jc w:val="center"/>
              <w:rPr>
                <w:rFonts w:ascii="Times New Roman" w:hAnsi="Times New Roman"/>
                <w:sz w:val="24"/>
                <w:szCs w:val="24"/>
              </w:rPr>
            </w:pPr>
            <w:r w:rsidRPr="00171F75">
              <w:rPr>
                <w:rFonts w:ascii="Times New Roman" w:hAnsi="Times New Roman"/>
                <w:sz w:val="24"/>
                <w:szCs w:val="24"/>
              </w:rPr>
              <w:t>4.</w:t>
            </w:r>
          </w:p>
        </w:tc>
        <w:tc>
          <w:tcPr>
            <w:tcW w:w="8921" w:type="dxa"/>
            <w:tcBorders>
              <w:top w:val="single" w:sz="4" w:space="0" w:color="auto"/>
              <w:left w:val="single" w:sz="4" w:space="0" w:color="auto"/>
              <w:bottom w:val="single" w:sz="4" w:space="0" w:color="auto"/>
              <w:right w:val="single" w:sz="4" w:space="0" w:color="auto"/>
            </w:tcBorders>
            <w:hideMark/>
          </w:tcPr>
          <w:p w14:paraId="1FB51970" w14:textId="77777777" w:rsidR="00285A46" w:rsidRPr="00171F75" w:rsidRDefault="00285A46" w:rsidP="007A6A04">
            <w:pPr>
              <w:spacing w:line="240" w:lineRule="atLeast"/>
              <w:jc w:val="both"/>
              <w:rPr>
                <w:sz w:val="24"/>
                <w:szCs w:val="24"/>
              </w:rPr>
            </w:pPr>
            <w:r w:rsidRPr="00171F75">
              <w:rPr>
                <w:sz w:val="24"/>
                <w:szCs w:val="24"/>
              </w:rPr>
              <w:t>Нахождение в зонах производства ремонтно-строительных работ и зонах действующего энергетического оборудования без каски.</w:t>
            </w:r>
          </w:p>
        </w:tc>
      </w:tr>
      <w:tr w:rsidR="00285A46" w:rsidRPr="00171F75" w14:paraId="564787BE" w14:textId="77777777" w:rsidTr="007A6A04">
        <w:trPr>
          <w:trHeight w:val="70"/>
          <w:jc w:val="center"/>
        </w:trPr>
        <w:tc>
          <w:tcPr>
            <w:tcW w:w="560" w:type="dxa"/>
            <w:tcBorders>
              <w:top w:val="single" w:sz="4" w:space="0" w:color="auto"/>
              <w:left w:val="single" w:sz="4" w:space="0" w:color="auto"/>
              <w:bottom w:val="single" w:sz="4" w:space="0" w:color="auto"/>
              <w:right w:val="single" w:sz="4" w:space="0" w:color="auto"/>
            </w:tcBorders>
            <w:vAlign w:val="center"/>
          </w:tcPr>
          <w:p w14:paraId="18FB7A36" w14:textId="77777777" w:rsidR="00285A46" w:rsidRPr="00171F75" w:rsidRDefault="00285A46" w:rsidP="007A6A04">
            <w:pPr>
              <w:pStyle w:val="aff0"/>
              <w:spacing w:line="240" w:lineRule="atLeast"/>
              <w:jc w:val="center"/>
              <w:rPr>
                <w:rFonts w:ascii="Times New Roman" w:hAnsi="Times New Roman"/>
                <w:color w:val="000000"/>
                <w:sz w:val="24"/>
                <w:szCs w:val="24"/>
              </w:rPr>
            </w:pPr>
            <w:r w:rsidRPr="00171F75">
              <w:rPr>
                <w:rFonts w:ascii="Times New Roman" w:hAnsi="Times New Roman"/>
                <w:color w:val="000000"/>
                <w:sz w:val="24"/>
                <w:szCs w:val="24"/>
              </w:rPr>
              <w:t>5.</w:t>
            </w:r>
          </w:p>
        </w:tc>
        <w:tc>
          <w:tcPr>
            <w:tcW w:w="8921" w:type="dxa"/>
            <w:tcBorders>
              <w:top w:val="single" w:sz="4" w:space="0" w:color="auto"/>
              <w:left w:val="single" w:sz="4" w:space="0" w:color="auto"/>
              <w:bottom w:val="single" w:sz="4" w:space="0" w:color="auto"/>
              <w:right w:val="single" w:sz="4" w:space="0" w:color="auto"/>
            </w:tcBorders>
            <w:hideMark/>
          </w:tcPr>
          <w:p w14:paraId="028C2A83" w14:textId="77777777" w:rsidR="00285A46" w:rsidRPr="00171F75" w:rsidRDefault="00285A46" w:rsidP="007A6A04">
            <w:pPr>
              <w:tabs>
                <w:tab w:val="num" w:pos="1440"/>
              </w:tabs>
              <w:spacing w:line="240" w:lineRule="atLeast"/>
              <w:jc w:val="both"/>
              <w:rPr>
                <w:sz w:val="24"/>
                <w:szCs w:val="24"/>
              </w:rPr>
            </w:pPr>
            <w:r w:rsidRPr="00171F75">
              <w:rPr>
                <w:sz w:val="24"/>
                <w:szCs w:val="24"/>
              </w:rPr>
              <w:t>Непроведение целевого инструктажа при работе по нарядам и распоряжениям (в т.ч. вновь введенным в состав бригады).</w:t>
            </w:r>
          </w:p>
        </w:tc>
      </w:tr>
      <w:tr w:rsidR="00285A46" w:rsidRPr="00171F75" w14:paraId="63966DD4"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112F634D" w14:textId="77777777" w:rsidR="00285A46" w:rsidRPr="00171F75" w:rsidRDefault="00285A46" w:rsidP="007A6A04">
            <w:pPr>
              <w:pStyle w:val="aff0"/>
              <w:spacing w:line="240" w:lineRule="atLeast"/>
              <w:jc w:val="center"/>
              <w:rPr>
                <w:rFonts w:ascii="Times New Roman" w:hAnsi="Times New Roman"/>
                <w:color w:val="000000"/>
                <w:sz w:val="24"/>
                <w:szCs w:val="24"/>
              </w:rPr>
            </w:pPr>
            <w:r w:rsidRPr="00171F75">
              <w:rPr>
                <w:rFonts w:ascii="Times New Roman" w:hAnsi="Times New Roman"/>
                <w:color w:val="000000"/>
                <w:sz w:val="24"/>
                <w:szCs w:val="24"/>
              </w:rPr>
              <w:t>6.</w:t>
            </w:r>
          </w:p>
        </w:tc>
        <w:tc>
          <w:tcPr>
            <w:tcW w:w="8921" w:type="dxa"/>
            <w:tcBorders>
              <w:top w:val="single" w:sz="4" w:space="0" w:color="auto"/>
              <w:left w:val="single" w:sz="4" w:space="0" w:color="auto"/>
              <w:bottom w:val="single" w:sz="4" w:space="0" w:color="auto"/>
              <w:right w:val="single" w:sz="4" w:space="0" w:color="auto"/>
            </w:tcBorders>
            <w:hideMark/>
          </w:tcPr>
          <w:p w14:paraId="6201368B" w14:textId="77777777" w:rsidR="00285A46" w:rsidRPr="00171F75" w:rsidRDefault="00285A46" w:rsidP="007A6A04">
            <w:pPr>
              <w:spacing w:line="240" w:lineRule="atLeast"/>
              <w:jc w:val="both"/>
              <w:rPr>
                <w:sz w:val="24"/>
                <w:szCs w:val="24"/>
              </w:rPr>
            </w:pPr>
            <w:r w:rsidRPr="00171F75">
              <w:rPr>
                <w:sz w:val="24"/>
                <w:szCs w:val="24"/>
              </w:rPr>
              <w:t>Привлечение к производству работ лиц, не указанных в наряде (распоряжении).</w:t>
            </w:r>
          </w:p>
        </w:tc>
      </w:tr>
      <w:tr w:rsidR="00285A46" w:rsidRPr="00171F75" w14:paraId="68E1F3EA"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1D00371C" w14:textId="77777777" w:rsidR="00285A46" w:rsidRPr="00171F75" w:rsidRDefault="00285A46" w:rsidP="007A6A04">
            <w:pPr>
              <w:pStyle w:val="aff0"/>
              <w:spacing w:line="240" w:lineRule="atLeast"/>
              <w:jc w:val="center"/>
              <w:rPr>
                <w:rFonts w:ascii="Times New Roman" w:hAnsi="Times New Roman"/>
                <w:color w:val="000000"/>
                <w:sz w:val="24"/>
                <w:szCs w:val="24"/>
              </w:rPr>
            </w:pPr>
            <w:r w:rsidRPr="00171F75">
              <w:rPr>
                <w:rFonts w:ascii="Times New Roman" w:hAnsi="Times New Roman"/>
                <w:color w:val="000000"/>
                <w:sz w:val="24"/>
                <w:szCs w:val="24"/>
              </w:rPr>
              <w:t>7.</w:t>
            </w:r>
          </w:p>
        </w:tc>
        <w:tc>
          <w:tcPr>
            <w:tcW w:w="8921" w:type="dxa"/>
            <w:tcBorders>
              <w:top w:val="single" w:sz="4" w:space="0" w:color="auto"/>
              <w:left w:val="single" w:sz="4" w:space="0" w:color="auto"/>
              <w:bottom w:val="single" w:sz="4" w:space="0" w:color="auto"/>
              <w:right w:val="single" w:sz="4" w:space="0" w:color="auto"/>
            </w:tcBorders>
            <w:hideMark/>
          </w:tcPr>
          <w:p w14:paraId="2C4EDF86" w14:textId="77777777" w:rsidR="00285A46" w:rsidRPr="00171F75" w:rsidRDefault="00285A46" w:rsidP="007A6A04">
            <w:pPr>
              <w:spacing w:line="240" w:lineRule="atLeast"/>
              <w:jc w:val="both"/>
              <w:rPr>
                <w:sz w:val="24"/>
                <w:szCs w:val="24"/>
              </w:rPr>
            </w:pPr>
            <w:r w:rsidRPr="00171F75">
              <w:rPr>
                <w:sz w:val="24"/>
                <w:szCs w:val="24"/>
              </w:rPr>
              <w:t>Расширение рабочего места (расширение объемов и зон выполняемых работ), определенного актом - допуском, нарядом-допуском или распоряжением.</w:t>
            </w:r>
          </w:p>
        </w:tc>
      </w:tr>
      <w:tr w:rsidR="00285A46" w:rsidRPr="00171F75" w14:paraId="1D6FE1B0"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3F5748DA" w14:textId="77777777" w:rsidR="00285A46" w:rsidRPr="00171F75" w:rsidRDefault="00285A46" w:rsidP="007A6A04">
            <w:pPr>
              <w:pStyle w:val="aff0"/>
              <w:spacing w:line="240" w:lineRule="atLeast"/>
              <w:jc w:val="center"/>
              <w:rPr>
                <w:rFonts w:ascii="Times New Roman" w:hAnsi="Times New Roman"/>
                <w:color w:val="000000"/>
                <w:sz w:val="24"/>
                <w:szCs w:val="24"/>
              </w:rPr>
            </w:pPr>
            <w:r w:rsidRPr="00171F75">
              <w:rPr>
                <w:rFonts w:ascii="Times New Roman" w:hAnsi="Times New Roman"/>
                <w:color w:val="000000"/>
                <w:sz w:val="24"/>
                <w:szCs w:val="24"/>
              </w:rPr>
              <w:t>8.</w:t>
            </w:r>
          </w:p>
        </w:tc>
        <w:tc>
          <w:tcPr>
            <w:tcW w:w="8921" w:type="dxa"/>
            <w:tcBorders>
              <w:top w:val="single" w:sz="4" w:space="0" w:color="auto"/>
              <w:left w:val="single" w:sz="4" w:space="0" w:color="auto"/>
              <w:bottom w:val="single" w:sz="4" w:space="0" w:color="auto"/>
              <w:right w:val="single" w:sz="4" w:space="0" w:color="auto"/>
            </w:tcBorders>
            <w:hideMark/>
          </w:tcPr>
          <w:p w14:paraId="12929BCE" w14:textId="77777777" w:rsidR="00285A46" w:rsidRPr="00171F75" w:rsidRDefault="00285A46" w:rsidP="007A6A04">
            <w:pPr>
              <w:pStyle w:val="ConsPlusNonformat"/>
              <w:widowControl/>
              <w:spacing w:line="240" w:lineRule="atLeast"/>
              <w:jc w:val="both"/>
              <w:rPr>
                <w:rFonts w:ascii="Times New Roman" w:hAnsi="Times New Roman" w:cs="Times New Roman"/>
                <w:color w:val="000000"/>
                <w:sz w:val="24"/>
                <w:szCs w:val="24"/>
              </w:rPr>
            </w:pPr>
            <w:r w:rsidRPr="00171F75">
              <w:rPr>
                <w:rFonts w:ascii="Times New Roman" w:hAnsi="Times New Roman" w:cs="Times New Roman"/>
                <w:color w:val="000000"/>
                <w:sz w:val="24"/>
                <w:szCs w:val="24"/>
              </w:rPr>
              <w:t>Отсутствие ознакомления с условиями работ по нарядам-допускам на производство работ в местах действия вредных и опасных производственных факторов в соответствии с Правилами по охране труда в строительстве.</w:t>
            </w:r>
          </w:p>
        </w:tc>
      </w:tr>
      <w:tr w:rsidR="00285A46" w:rsidRPr="00171F75" w14:paraId="56D0B32D"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6831EB16" w14:textId="77777777" w:rsidR="00285A46" w:rsidRPr="00171F75" w:rsidRDefault="00285A46" w:rsidP="007A6A04">
            <w:pPr>
              <w:pStyle w:val="aff0"/>
              <w:spacing w:line="240" w:lineRule="atLeast"/>
              <w:jc w:val="center"/>
              <w:rPr>
                <w:rFonts w:ascii="Times New Roman" w:hAnsi="Times New Roman"/>
                <w:color w:val="000000"/>
                <w:sz w:val="24"/>
                <w:szCs w:val="24"/>
              </w:rPr>
            </w:pPr>
            <w:r w:rsidRPr="00171F75">
              <w:rPr>
                <w:rFonts w:ascii="Times New Roman" w:hAnsi="Times New Roman"/>
                <w:color w:val="000000"/>
                <w:sz w:val="24"/>
                <w:szCs w:val="24"/>
              </w:rPr>
              <w:t>9.</w:t>
            </w:r>
          </w:p>
        </w:tc>
        <w:tc>
          <w:tcPr>
            <w:tcW w:w="8921" w:type="dxa"/>
            <w:tcBorders>
              <w:top w:val="single" w:sz="4" w:space="0" w:color="auto"/>
              <w:left w:val="single" w:sz="4" w:space="0" w:color="auto"/>
              <w:bottom w:val="single" w:sz="4" w:space="0" w:color="auto"/>
              <w:right w:val="single" w:sz="4" w:space="0" w:color="auto"/>
            </w:tcBorders>
            <w:hideMark/>
          </w:tcPr>
          <w:p w14:paraId="5E149623" w14:textId="77777777" w:rsidR="00285A46" w:rsidRPr="00171F75" w:rsidRDefault="00285A46" w:rsidP="007A6A04">
            <w:pPr>
              <w:spacing w:line="240" w:lineRule="atLeast"/>
              <w:jc w:val="both"/>
              <w:rPr>
                <w:sz w:val="24"/>
                <w:szCs w:val="24"/>
              </w:rPr>
            </w:pPr>
            <w:r w:rsidRPr="00171F75">
              <w:rPr>
                <w:sz w:val="24"/>
                <w:szCs w:val="24"/>
              </w:rPr>
              <w:t>Выполнение работ на неподготовленных рабочих местах.</w:t>
            </w:r>
          </w:p>
        </w:tc>
      </w:tr>
      <w:tr w:rsidR="00285A46" w:rsidRPr="00171F75" w14:paraId="28C8C9D5"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1F76A5DC" w14:textId="77777777" w:rsidR="00285A46" w:rsidRPr="00171F75" w:rsidRDefault="00285A46" w:rsidP="007A6A04">
            <w:pPr>
              <w:pStyle w:val="aff0"/>
              <w:spacing w:line="240" w:lineRule="atLeast"/>
              <w:jc w:val="center"/>
              <w:rPr>
                <w:rFonts w:ascii="Times New Roman" w:hAnsi="Times New Roman"/>
                <w:color w:val="000000"/>
                <w:sz w:val="24"/>
                <w:szCs w:val="24"/>
              </w:rPr>
            </w:pPr>
            <w:r w:rsidRPr="00171F75">
              <w:rPr>
                <w:rFonts w:ascii="Times New Roman" w:hAnsi="Times New Roman"/>
                <w:color w:val="000000"/>
                <w:sz w:val="24"/>
                <w:szCs w:val="24"/>
              </w:rPr>
              <w:t>10.</w:t>
            </w:r>
          </w:p>
        </w:tc>
        <w:tc>
          <w:tcPr>
            <w:tcW w:w="8921" w:type="dxa"/>
            <w:tcBorders>
              <w:top w:val="single" w:sz="4" w:space="0" w:color="auto"/>
              <w:left w:val="single" w:sz="4" w:space="0" w:color="auto"/>
              <w:bottom w:val="single" w:sz="4" w:space="0" w:color="auto"/>
              <w:right w:val="single" w:sz="4" w:space="0" w:color="auto"/>
            </w:tcBorders>
            <w:hideMark/>
          </w:tcPr>
          <w:p w14:paraId="25C59A9A" w14:textId="77777777" w:rsidR="00285A46" w:rsidRPr="00171F75" w:rsidRDefault="00285A46" w:rsidP="007A6A04">
            <w:pPr>
              <w:spacing w:line="240" w:lineRule="atLeast"/>
              <w:jc w:val="both"/>
              <w:rPr>
                <w:sz w:val="24"/>
                <w:szCs w:val="24"/>
              </w:rPr>
            </w:pPr>
            <w:r w:rsidRPr="00171F75">
              <w:rPr>
                <w:sz w:val="24"/>
                <w:szCs w:val="24"/>
              </w:rPr>
              <w:t xml:space="preserve">Отсутствие производителя работ на рабочем месте без замены его руководителем работ при нахождении членов бригады на рабочем месте. </w:t>
            </w:r>
          </w:p>
        </w:tc>
      </w:tr>
      <w:tr w:rsidR="00285A46" w:rsidRPr="00171F75" w14:paraId="2941D71E"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39F3B996" w14:textId="77777777" w:rsidR="00285A46" w:rsidRPr="00171F75" w:rsidRDefault="00285A46" w:rsidP="007A6A04">
            <w:pPr>
              <w:pStyle w:val="aff0"/>
              <w:spacing w:line="240" w:lineRule="atLeast"/>
              <w:jc w:val="center"/>
              <w:rPr>
                <w:rFonts w:ascii="Times New Roman" w:hAnsi="Times New Roman"/>
                <w:color w:val="000000"/>
                <w:sz w:val="24"/>
                <w:szCs w:val="24"/>
              </w:rPr>
            </w:pPr>
            <w:r w:rsidRPr="00171F75">
              <w:rPr>
                <w:rFonts w:ascii="Times New Roman" w:hAnsi="Times New Roman"/>
                <w:color w:val="000000"/>
                <w:sz w:val="24"/>
                <w:szCs w:val="24"/>
              </w:rPr>
              <w:t>11.</w:t>
            </w:r>
          </w:p>
        </w:tc>
        <w:tc>
          <w:tcPr>
            <w:tcW w:w="8921" w:type="dxa"/>
            <w:tcBorders>
              <w:top w:val="single" w:sz="4" w:space="0" w:color="auto"/>
              <w:left w:val="single" w:sz="4" w:space="0" w:color="auto"/>
              <w:bottom w:val="single" w:sz="4" w:space="0" w:color="auto"/>
              <w:right w:val="single" w:sz="4" w:space="0" w:color="auto"/>
            </w:tcBorders>
            <w:hideMark/>
          </w:tcPr>
          <w:p w14:paraId="562374BA" w14:textId="77777777" w:rsidR="00285A46" w:rsidRPr="00171F75" w:rsidRDefault="00285A46" w:rsidP="007A6A04">
            <w:pPr>
              <w:autoSpaceDE w:val="0"/>
              <w:autoSpaceDN w:val="0"/>
              <w:adjustRightInd w:val="0"/>
              <w:spacing w:line="240" w:lineRule="atLeast"/>
              <w:jc w:val="both"/>
              <w:rPr>
                <w:sz w:val="24"/>
                <w:szCs w:val="24"/>
              </w:rPr>
            </w:pPr>
            <w:r w:rsidRPr="00171F75">
              <w:rPr>
                <w:sz w:val="24"/>
                <w:szCs w:val="24"/>
              </w:rPr>
              <w:t>Работа ремонтного персонала в котельных установках и резервуарах при температуре воздуха в них более 32 °С без предусмотренных правилами мероприятий по защите персонала от перегрева.</w:t>
            </w:r>
          </w:p>
        </w:tc>
      </w:tr>
      <w:tr w:rsidR="00285A46" w:rsidRPr="00171F75" w14:paraId="07E7CA66"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DE661AE" w14:textId="77777777" w:rsidR="00285A46" w:rsidRPr="00171F75" w:rsidRDefault="00285A46" w:rsidP="007A6A04">
            <w:pPr>
              <w:pStyle w:val="aff0"/>
              <w:spacing w:line="240" w:lineRule="atLeast"/>
              <w:jc w:val="center"/>
              <w:rPr>
                <w:rFonts w:ascii="Times New Roman" w:hAnsi="Times New Roman"/>
                <w:color w:val="000000"/>
                <w:sz w:val="24"/>
                <w:szCs w:val="24"/>
              </w:rPr>
            </w:pPr>
            <w:r w:rsidRPr="00171F75">
              <w:rPr>
                <w:rFonts w:ascii="Times New Roman" w:hAnsi="Times New Roman"/>
                <w:color w:val="000000"/>
                <w:sz w:val="24"/>
                <w:szCs w:val="24"/>
              </w:rPr>
              <w:lastRenderedPageBreak/>
              <w:t>12.</w:t>
            </w:r>
          </w:p>
        </w:tc>
        <w:tc>
          <w:tcPr>
            <w:tcW w:w="8921" w:type="dxa"/>
            <w:tcBorders>
              <w:top w:val="single" w:sz="4" w:space="0" w:color="auto"/>
              <w:left w:val="single" w:sz="4" w:space="0" w:color="auto"/>
              <w:bottom w:val="single" w:sz="4" w:space="0" w:color="auto"/>
              <w:right w:val="single" w:sz="4" w:space="0" w:color="auto"/>
            </w:tcBorders>
          </w:tcPr>
          <w:p w14:paraId="6A3E2A7F" w14:textId="77777777" w:rsidR="00285A46" w:rsidRPr="00171F75" w:rsidRDefault="00285A46" w:rsidP="007A6A04">
            <w:pPr>
              <w:autoSpaceDE w:val="0"/>
              <w:autoSpaceDN w:val="0"/>
              <w:adjustRightInd w:val="0"/>
              <w:spacing w:line="240" w:lineRule="atLeast"/>
              <w:jc w:val="both"/>
              <w:rPr>
                <w:sz w:val="24"/>
                <w:szCs w:val="24"/>
              </w:rPr>
            </w:pPr>
            <w:r w:rsidRPr="00171F75">
              <w:rPr>
                <w:sz w:val="24"/>
                <w:szCs w:val="24"/>
              </w:rPr>
              <w:t>Применение в работе неисправного электроинструмента (в том числе кабели-удлинители) и электросварочного оборудования:</w:t>
            </w:r>
          </w:p>
          <w:p w14:paraId="6DF1459E" w14:textId="77777777" w:rsidR="00285A46" w:rsidRPr="00171F75" w:rsidRDefault="00285A46" w:rsidP="007A6A04">
            <w:pPr>
              <w:autoSpaceDE w:val="0"/>
              <w:autoSpaceDN w:val="0"/>
              <w:adjustRightInd w:val="0"/>
              <w:spacing w:line="240" w:lineRule="atLeast"/>
              <w:jc w:val="both"/>
              <w:rPr>
                <w:sz w:val="24"/>
                <w:szCs w:val="24"/>
              </w:rPr>
            </w:pPr>
            <w:r w:rsidRPr="00171F75">
              <w:rPr>
                <w:sz w:val="24"/>
                <w:szCs w:val="24"/>
              </w:rPr>
              <w:t xml:space="preserve">– без защитных кожухов; </w:t>
            </w:r>
          </w:p>
          <w:p w14:paraId="5C08A56C" w14:textId="77777777" w:rsidR="00285A46" w:rsidRPr="00171F75" w:rsidRDefault="00285A46" w:rsidP="007A6A04">
            <w:pPr>
              <w:autoSpaceDE w:val="0"/>
              <w:autoSpaceDN w:val="0"/>
              <w:adjustRightInd w:val="0"/>
              <w:spacing w:line="240" w:lineRule="atLeast"/>
              <w:jc w:val="both"/>
              <w:rPr>
                <w:sz w:val="24"/>
                <w:szCs w:val="24"/>
              </w:rPr>
            </w:pPr>
            <w:r w:rsidRPr="00171F75">
              <w:rPr>
                <w:sz w:val="24"/>
                <w:szCs w:val="24"/>
              </w:rPr>
              <w:t xml:space="preserve">– с видимыми внешними повреждениями корпуса и поврежденной изоляцией кабеля </w:t>
            </w:r>
          </w:p>
          <w:p w14:paraId="52BF1725" w14:textId="77777777" w:rsidR="00285A46" w:rsidRPr="00171F75" w:rsidRDefault="00285A46" w:rsidP="007A6A04">
            <w:pPr>
              <w:autoSpaceDE w:val="0"/>
              <w:autoSpaceDN w:val="0"/>
              <w:adjustRightInd w:val="0"/>
              <w:spacing w:line="240" w:lineRule="atLeast"/>
              <w:jc w:val="both"/>
              <w:rPr>
                <w:sz w:val="24"/>
                <w:szCs w:val="24"/>
              </w:rPr>
            </w:pPr>
            <w:r w:rsidRPr="00171F75">
              <w:rPr>
                <w:sz w:val="24"/>
                <w:szCs w:val="24"/>
              </w:rPr>
              <w:t>Применение в работе газосварочного оборудования с видимыми внешними повреждениями газопроводящих рукавов.</w:t>
            </w:r>
          </w:p>
        </w:tc>
      </w:tr>
      <w:tr w:rsidR="00285A46" w:rsidRPr="00171F75" w14:paraId="24828862" w14:textId="77777777" w:rsidTr="007A6A04">
        <w:trPr>
          <w:trHeight w:val="204"/>
          <w:jc w:val="center"/>
        </w:trPr>
        <w:tc>
          <w:tcPr>
            <w:tcW w:w="560" w:type="dxa"/>
            <w:tcBorders>
              <w:top w:val="single" w:sz="4" w:space="0" w:color="auto"/>
              <w:left w:val="single" w:sz="4" w:space="0" w:color="auto"/>
              <w:bottom w:val="single" w:sz="4" w:space="0" w:color="auto"/>
              <w:right w:val="single" w:sz="4" w:space="0" w:color="auto"/>
            </w:tcBorders>
            <w:vAlign w:val="center"/>
          </w:tcPr>
          <w:p w14:paraId="624C6A5E"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13.</w:t>
            </w:r>
          </w:p>
        </w:tc>
        <w:tc>
          <w:tcPr>
            <w:tcW w:w="8921" w:type="dxa"/>
            <w:tcBorders>
              <w:top w:val="single" w:sz="4" w:space="0" w:color="auto"/>
              <w:left w:val="single" w:sz="4" w:space="0" w:color="auto"/>
              <w:bottom w:val="single" w:sz="4" w:space="0" w:color="auto"/>
              <w:right w:val="single" w:sz="4" w:space="0" w:color="auto"/>
            </w:tcBorders>
            <w:hideMark/>
          </w:tcPr>
          <w:p w14:paraId="289984A5" w14:textId="77777777" w:rsidR="00285A46" w:rsidRPr="00171F75" w:rsidRDefault="00285A46" w:rsidP="007A6A04">
            <w:pPr>
              <w:spacing w:line="240" w:lineRule="atLeast"/>
              <w:jc w:val="both"/>
              <w:rPr>
                <w:sz w:val="24"/>
                <w:szCs w:val="24"/>
              </w:rPr>
            </w:pPr>
            <w:r w:rsidRPr="00171F75">
              <w:rPr>
                <w:sz w:val="24"/>
                <w:szCs w:val="24"/>
              </w:rPr>
              <w:t>Применение искрообразующего инструмента при производстве газоопасных работ.</w:t>
            </w:r>
          </w:p>
        </w:tc>
      </w:tr>
      <w:tr w:rsidR="00285A46" w:rsidRPr="00171F75" w14:paraId="6B08A420"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3EB6D44B" w14:textId="77777777" w:rsidR="00285A46" w:rsidRPr="00171F75" w:rsidRDefault="00285A46" w:rsidP="007A6A04">
            <w:pPr>
              <w:pStyle w:val="af8"/>
              <w:spacing w:line="240" w:lineRule="atLeast"/>
              <w:ind w:left="0"/>
              <w:jc w:val="center"/>
              <w:rPr>
                <w:rFonts w:ascii="Times New Roman" w:hAnsi="Times New Roman"/>
                <w:sz w:val="24"/>
                <w:szCs w:val="24"/>
              </w:rPr>
            </w:pPr>
            <w:r w:rsidRPr="00171F75">
              <w:rPr>
                <w:rFonts w:ascii="Times New Roman" w:hAnsi="Times New Roman"/>
                <w:sz w:val="24"/>
                <w:szCs w:val="24"/>
              </w:rPr>
              <w:t>14.</w:t>
            </w:r>
          </w:p>
        </w:tc>
        <w:tc>
          <w:tcPr>
            <w:tcW w:w="8921" w:type="dxa"/>
            <w:tcBorders>
              <w:top w:val="single" w:sz="4" w:space="0" w:color="auto"/>
              <w:left w:val="single" w:sz="4" w:space="0" w:color="auto"/>
              <w:bottom w:val="single" w:sz="4" w:space="0" w:color="auto"/>
              <w:right w:val="single" w:sz="4" w:space="0" w:color="auto"/>
            </w:tcBorders>
            <w:hideMark/>
          </w:tcPr>
          <w:p w14:paraId="06FB2009" w14:textId="77777777" w:rsidR="00285A46" w:rsidRPr="00171F75" w:rsidRDefault="00285A46" w:rsidP="007A6A04">
            <w:pPr>
              <w:spacing w:line="240" w:lineRule="atLeast"/>
              <w:jc w:val="both"/>
              <w:rPr>
                <w:sz w:val="24"/>
                <w:szCs w:val="24"/>
              </w:rPr>
            </w:pPr>
            <w:r w:rsidRPr="00171F75">
              <w:rPr>
                <w:sz w:val="24"/>
                <w:szCs w:val="24"/>
              </w:rPr>
              <w:t>Несанкционированное проникновение в помещения и выгороженные территории (ОРУ, ГРП, строительные площадки и т.д.) повышенной опасности, оборудованные соответствующими знаками и надписями, в т.ч. при помощи самодельных ключей.</w:t>
            </w:r>
          </w:p>
        </w:tc>
      </w:tr>
      <w:tr w:rsidR="00285A46" w:rsidRPr="00171F75" w14:paraId="0E75ABE3"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58D5BEE"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15.</w:t>
            </w:r>
          </w:p>
        </w:tc>
        <w:tc>
          <w:tcPr>
            <w:tcW w:w="8921" w:type="dxa"/>
            <w:tcBorders>
              <w:top w:val="single" w:sz="4" w:space="0" w:color="auto"/>
              <w:left w:val="single" w:sz="4" w:space="0" w:color="auto"/>
              <w:bottom w:val="single" w:sz="4" w:space="0" w:color="auto"/>
              <w:right w:val="single" w:sz="4" w:space="0" w:color="auto"/>
            </w:tcBorders>
            <w:hideMark/>
          </w:tcPr>
          <w:p w14:paraId="5B0CA07C" w14:textId="77777777" w:rsidR="00285A46" w:rsidRPr="00171F75" w:rsidRDefault="00285A46" w:rsidP="007A6A04">
            <w:pPr>
              <w:spacing w:line="240" w:lineRule="atLeast"/>
              <w:jc w:val="both"/>
              <w:rPr>
                <w:sz w:val="24"/>
                <w:szCs w:val="24"/>
              </w:rPr>
            </w:pPr>
            <w:r w:rsidRPr="00171F75">
              <w:rPr>
                <w:sz w:val="24"/>
                <w:szCs w:val="24"/>
              </w:rPr>
              <w:t>Выполнение работ на токоведущих частях электроустановок и снятом напряжении без установки заземления (если оно требуется правилами).</w:t>
            </w:r>
          </w:p>
        </w:tc>
      </w:tr>
      <w:tr w:rsidR="00285A46" w:rsidRPr="00171F75" w14:paraId="5B909C81"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34FDA16"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16.</w:t>
            </w:r>
          </w:p>
        </w:tc>
        <w:tc>
          <w:tcPr>
            <w:tcW w:w="8921" w:type="dxa"/>
            <w:tcBorders>
              <w:top w:val="single" w:sz="4" w:space="0" w:color="auto"/>
              <w:left w:val="single" w:sz="4" w:space="0" w:color="auto"/>
              <w:bottom w:val="single" w:sz="4" w:space="0" w:color="auto"/>
              <w:right w:val="single" w:sz="4" w:space="0" w:color="auto"/>
            </w:tcBorders>
            <w:hideMark/>
          </w:tcPr>
          <w:p w14:paraId="396E67CB" w14:textId="77777777" w:rsidR="00285A46" w:rsidRPr="00171F75" w:rsidRDefault="00285A46" w:rsidP="007A6A04">
            <w:pPr>
              <w:spacing w:line="240" w:lineRule="atLeast"/>
              <w:jc w:val="both"/>
              <w:rPr>
                <w:sz w:val="24"/>
                <w:szCs w:val="24"/>
              </w:rPr>
            </w:pPr>
            <w:r w:rsidRPr="00171F75">
              <w:rPr>
                <w:sz w:val="24"/>
                <w:szCs w:val="24"/>
              </w:rPr>
              <w:t>Выполнение работ без оформления акта – допуска, наряда-допуска, распоряжения, кроме особых случаев, оговоренных правилами.</w:t>
            </w:r>
          </w:p>
        </w:tc>
      </w:tr>
      <w:tr w:rsidR="00285A46" w:rsidRPr="00171F75" w14:paraId="49B3E830"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5D0DED3"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17.</w:t>
            </w:r>
          </w:p>
        </w:tc>
        <w:tc>
          <w:tcPr>
            <w:tcW w:w="8921" w:type="dxa"/>
            <w:tcBorders>
              <w:top w:val="single" w:sz="4" w:space="0" w:color="auto"/>
              <w:left w:val="single" w:sz="4" w:space="0" w:color="auto"/>
              <w:bottom w:val="single" w:sz="4" w:space="0" w:color="auto"/>
              <w:right w:val="single" w:sz="4" w:space="0" w:color="auto"/>
            </w:tcBorders>
            <w:hideMark/>
          </w:tcPr>
          <w:p w14:paraId="490115F3" w14:textId="77777777" w:rsidR="00285A46" w:rsidRPr="00171F75" w:rsidRDefault="00285A46" w:rsidP="007A6A04">
            <w:pPr>
              <w:spacing w:line="240" w:lineRule="atLeast"/>
              <w:jc w:val="both"/>
              <w:rPr>
                <w:sz w:val="24"/>
                <w:szCs w:val="24"/>
              </w:rPr>
            </w:pPr>
            <w:r w:rsidRPr="00171F75">
              <w:rPr>
                <w:sz w:val="24"/>
                <w:szCs w:val="24"/>
              </w:rPr>
              <w:t>Выполнение работ на токоведущих частях электроустановок, находящихся под напряжением, если по требованию Правил, данная электроустановка должна быть отключена и заземлена.</w:t>
            </w:r>
          </w:p>
        </w:tc>
      </w:tr>
      <w:tr w:rsidR="00285A46" w:rsidRPr="00171F75" w14:paraId="18A2FD81"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15DF5C45"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18.</w:t>
            </w:r>
          </w:p>
        </w:tc>
        <w:tc>
          <w:tcPr>
            <w:tcW w:w="8921" w:type="dxa"/>
            <w:tcBorders>
              <w:top w:val="single" w:sz="4" w:space="0" w:color="auto"/>
              <w:left w:val="single" w:sz="4" w:space="0" w:color="auto"/>
              <w:bottom w:val="single" w:sz="4" w:space="0" w:color="auto"/>
              <w:right w:val="single" w:sz="4" w:space="0" w:color="auto"/>
            </w:tcBorders>
            <w:hideMark/>
          </w:tcPr>
          <w:p w14:paraId="34E38CF2" w14:textId="77777777" w:rsidR="00285A46" w:rsidRPr="00171F75" w:rsidRDefault="00285A46" w:rsidP="007A6A04">
            <w:pPr>
              <w:spacing w:line="240" w:lineRule="atLeast"/>
              <w:jc w:val="both"/>
              <w:rPr>
                <w:sz w:val="24"/>
                <w:szCs w:val="24"/>
              </w:rPr>
            </w:pPr>
            <w:r w:rsidRPr="00171F75">
              <w:rPr>
                <w:sz w:val="24"/>
                <w:szCs w:val="24"/>
              </w:rPr>
              <w:t>Выполнение работ подъемными сооружениями при отсутствии проекта производства работ (ППР), либо при отсутствии в ППР указанных работ в случаях, когда ППР необходим, в том числе в случаях, предусмотренных правилами.</w:t>
            </w:r>
          </w:p>
        </w:tc>
      </w:tr>
      <w:tr w:rsidR="00285A46" w:rsidRPr="00171F75" w14:paraId="2F758E82"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3FE3EC52"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19.</w:t>
            </w:r>
          </w:p>
        </w:tc>
        <w:tc>
          <w:tcPr>
            <w:tcW w:w="8921" w:type="dxa"/>
            <w:tcBorders>
              <w:top w:val="single" w:sz="4" w:space="0" w:color="auto"/>
              <w:left w:val="single" w:sz="4" w:space="0" w:color="auto"/>
              <w:bottom w:val="single" w:sz="4" w:space="0" w:color="auto"/>
              <w:right w:val="single" w:sz="4" w:space="0" w:color="auto"/>
            </w:tcBorders>
            <w:hideMark/>
          </w:tcPr>
          <w:p w14:paraId="25EDD0F2" w14:textId="77777777" w:rsidR="00285A46" w:rsidRPr="00171F75" w:rsidRDefault="00285A46" w:rsidP="007A6A04">
            <w:pPr>
              <w:spacing w:line="240" w:lineRule="atLeast"/>
              <w:jc w:val="both"/>
              <w:rPr>
                <w:sz w:val="24"/>
                <w:szCs w:val="24"/>
              </w:rPr>
            </w:pPr>
            <w:r w:rsidRPr="00171F75">
              <w:rPr>
                <w:sz w:val="24"/>
                <w:szCs w:val="24"/>
              </w:rPr>
              <w:t>Выполнение работ подъемными сооружениями с истекшим сроком технического освидетельствования.</w:t>
            </w:r>
          </w:p>
        </w:tc>
      </w:tr>
      <w:tr w:rsidR="00285A46" w:rsidRPr="00171F75" w14:paraId="15FCC3D2"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BE8ECB7"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20.</w:t>
            </w:r>
          </w:p>
        </w:tc>
        <w:tc>
          <w:tcPr>
            <w:tcW w:w="8921" w:type="dxa"/>
            <w:tcBorders>
              <w:top w:val="single" w:sz="4" w:space="0" w:color="auto"/>
              <w:left w:val="single" w:sz="4" w:space="0" w:color="auto"/>
              <w:bottom w:val="single" w:sz="4" w:space="0" w:color="auto"/>
              <w:right w:val="single" w:sz="4" w:space="0" w:color="auto"/>
            </w:tcBorders>
            <w:hideMark/>
          </w:tcPr>
          <w:p w14:paraId="41CDFA01" w14:textId="77777777" w:rsidR="00285A46" w:rsidRPr="00171F75" w:rsidRDefault="00285A46" w:rsidP="007A6A04">
            <w:pPr>
              <w:spacing w:line="240" w:lineRule="atLeast"/>
              <w:jc w:val="both"/>
              <w:rPr>
                <w:sz w:val="24"/>
                <w:szCs w:val="24"/>
              </w:rPr>
            </w:pPr>
            <w:r w:rsidRPr="00171F75">
              <w:rPr>
                <w:sz w:val="24"/>
                <w:szCs w:val="24"/>
              </w:rPr>
              <w:t>Выполнение работ в подземных сооружениях и резервуарах недостаточным количественным составом бригады (не менее 3 чел.), а также нарушение расстановки членов бригады (двое должны находиться у люка), при отсутствии оговоренных правилами СИЗ и проверки воздуха на содержание кислорода и взрывоопасных газов.</w:t>
            </w:r>
          </w:p>
        </w:tc>
      </w:tr>
      <w:tr w:rsidR="00285A46" w:rsidRPr="00171F75" w14:paraId="7FF5CFAE"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1CF0FF65"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21.</w:t>
            </w:r>
          </w:p>
        </w:tc>
        <w:tc>
          <w:tcPr>
            <w:tcW w:w="8921" w:type="dxa"/>
            <w:tcBorders>
              <w:top w:val="single" w:sz="4" w:space="0" w:color="auto"/>
              <w:left w:val="single" w:sz="4" w:space="0" w:color="auto"/>
              <w:bottom w:val="single" w:sz="4" w:space="0" w:color="auto"/>
              <w:right w:val="single" w:sz="4" w:space="0" w:color="auto"/>
            </w:tcBorders>
            <w:hideMark/>
          </w:tcPr>
          <w:p w14:paraId="648290B1" w14:textId="77777777" w:rsidR="00285A46" w:rsidRPr="00171F75" w:rsidRDefault="00285A46" w:rsidP="007A6A04">
            <w:pPr>
              <w:spacing w:line="240" w:lineRule="atLeast"/>
              <w:jc w:val="both"/>
              <w:rPr>
                <w:sz w:val="24"/>
                <w:szCs w:val="24"/>
              </w:rPr>
            </w:pPr>
            <w:r w:rsidRPr="00171F75">
              <w:rPr>
                <w:sz w:val="24"/>
                <w:szCs w:val="24"/>
              </w:rPr>
              <w:t>Выполнение работ внутри топок, газоходов, воздуховодов и барабанов котлов с нарушением количественного состава бригады оговоренного Правилами, при отсутствии оговоренных правилами СИЗ и проверки воздуха на безопасность.</w:t>
            </w:r>
          </w:p>
        </w:tc>
      </w:tr>
      <w:tr w:rsidR="00285A46" w:rsidRPr="00171F75" w14:paraId="11C4918B"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142D504F"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22.</w:t>
            </w:r>
          </w:p>
        </w:tc>
        <w:tc>
          <w:tcPr>
            <w:tcW w:w="8921" w:type="dxa"/>
            <w:tcBorders>
              <w:top w:val="single" w:sz="4" w:space="0" w:color="auto"/>
              <w:left w:val="single" w:sz="4" w:space="0" w:color="auto"/>
              <w:bottom w:val="single" w:sz="4" w:space="0" w:color="auto"/>
              <w:right w:val="single" w:sz="4" w:space="0" w:color="auto"/>
            </w:tcBorders>
            <w:hideMark/>
          </w:tcPr>
          <w:p w14:paraId="296E912F" w14:textId="77777777" w:rsidR="00285A46" w:rsidRPr="00171F75" w:rsidRDefault="00285A46" w:rsidP="007A6A04">
            <w:pPr>
              <w:spacing w:line="240" w:lineRule="atLeast"/>
              <w:jc w:val="both"/>
              <w:rPr>
                <w:sz w:val="24"/>
                <w:szCs w:val="24"/>
              </w:rPr>
            </w:pPr>
            <w:r w:rsidRPr="00171F75">
              <w:rPr>
                <w:sz w:val="24"/>
                <w:szCs w:val="24"/>
              </w:rPr>
              <w:t>Бесконтрольное перемещение подъемных сооружений по территории действующих электроустановок.</w:t>
            </w:r>
          </w:p>
        </w:tc>
      </w:tr>
      <w:tr w:rsidR="00285A46" w:rsidRPr="00171F75" w14:paraId="6C635427"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3D103054"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23.</w:t>
            </w:r>
          </w:p>
        </w:tc>
        <w:tc>
          <w:tcPr>
            <w:tcW w:w="8921" w:type="dxa"/>
            <w:tcBorders>
              <w:top w:val="single" w:sz="4" w:space="0" w:color="auto"/>
              <w:left w:val="single" w:sz="4" w:space="0" w:color="auto"/>
              <w:bottom w:val="single" w:sz="4" w:space="0" w:color="auto"/>
              <w:right w:val="single" w:sz="4" w:space="0" w:color="auto"/>
            </w:tcBorders>
            <w:hideMark/>
          </w:tcPr>
          <w:p w14:paraId="311ACE26" w14:textId="77777777" w:rsidR="00285A46" w:rsidRPr="00171F75" w:rsidRDefault="00285A46" w:rsidP="007A6A04">
            <w:pPr>
              <w:spacing w:line="240" w:lineRule="atLeast"/>
              <w:jc w:val="both"/>
              <w:rPr>
                <w:sz w:val="24"/>
                <w:szCs w:val="24"/>
              </w:rPr>
            </w:pPr>
            <w:r w:rsidRPr="00171F75">
              <w:rPr>
                <w:sz w:val="24"/>
                <w:szCs w:val="24"/>
              </w:rPr>
              <w:t>Выполнение работ в ОРУ и в пределах охранной зоны ВЛ без снятия напряжения при отсутствии (самовольном снятии) заземления грузоподъемных машин.</w:t>
            </w:r>
          </w:p>
        </w:tc>
      </w:tr>
      <w:tr w:rsidR="00285A46" w:rsidRPr="00171F75" w14:paraId="7DC36710"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39A05FE5"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24.</w:t>
            </w:r>
          </w:p>
        </w:tc>
        <w:tc>
          <w:tcPr>
            <w:tcW w:w="8921" w:type="dxa"/>
            <w:tcBorders>
              <w:top w:val="single" w:sz="4" w:space="0" w:color="auto"/>
              <w:left w:val="single" w:sz="4" w:space="0" w:color="auto"/>
              <w:bottom w:val="single" w:sz="4" w:space="0" w:color="auto"/>
              <w:right w:val="single" w:sz="4" w:space="0" w:color="auto"/>
            </w:tcBorders>
            <w:hideMark/>
          </w:tcPr>
          <w:p w14:paraId="588B9441" w14:textId="77777777" w:rsidR="00285A46" w:rsidRPr="00171F75" w:rsidRDefault="00285A46" w:rsidP="007A6A04">
            <w:pPr>
              <w:spacing w:line="240" w:lineRule="atLeast"/>
              <w:jc w:val="both"/>
              <w:rPr>
                <w:sz w:val="24"/>
                <w:szCs w:val="24"/>
              </w:rPr>
            </w:pPr>
            <w:r w:rsidRPr="00171F75">
              <w:rPr>
                <w:sz w:val="24"/>
                <w:szCs w:val="24"/>
              </w:rPr>
              <w:t>Воздействие руководителя, производителя работ и членов бригады на запорную, регулирующую и предохранительную арматуру, на вентили дренажей и воздушников, а также на коммутационную аппаратуру, если это не предусмотрено актом-допуском, нарядом.</w:t>
            </w:r>
          </w:p>
        </w:tc>
      </w:tr>
      <w:tr w:rsidR="00285A46" w:rsidRPr="00171F75" w14:paraId="3A44142A"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C55CEC4"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25.</w:t>
            </w:r>
          </w:p>
        </w:tc>
        <w:tc>
          <w:tcPr>
            <w:tcW w:w="8921" w:type="dxa"/>
            <w:tcBorders>
              <w:top w:val="single" w:sz="4" w:space="0" w:color="auto"/>
              <w:left w:val="single" w:sz="4" w:space="0" w:color="auto"/>
              <w:bottom w:val="single" w:sz="4" w:space="0" w:color="auto"/>
              <w:right w:val="single" w:sz="4" w:space="0" w:color="auto"/>
            </w:tcBorders>
          </w:tcPr>
          <w:p w14:paraId="12EA1C15" w14:textId="77777777" w:rsidR="00285A46" w:rsidRPr="00171F75" w:rsidRDefault="00285A46" w:rsidP="007A6A04">
            <w:pPr>
              <w:spacing w:line="240" w:lineRule="atLeast"/>
              <w:jc w:val="both"/>
              <w:rPr>
                <w:sz w:val="24"/>
                <w:szCs w:val="24"/>
              </w:rPr>
            </w:pPr>
            <w:r w:rsidRPr="00171F75">
              <w:rPr>
                <w:sz w:val="24"/>
                <w:szCs w:val="24"/>
              </w:rPr>
              <w:t>Проведение работ с лесов, не соответствующих правилам (отсутствие элементов ограждений, незакрепленные настилы, леса, установленные в неустойчивое положение, отсутствие закреплений) без применения страховочных систем.</w:t>
            </w:r>
          </w:p>
        </w:tc>
      </w:tr>
      <w:tr w:rsidR="00285A46" w:rsidRPr="00171F75" w14:paraId="2DAA65E3"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60C6747C"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26.</w:t>
            </w:r>
          </w:p>
        </w:tc>
        <w:tc>
          <w:tcPr>
            <w:tcW w:w="8921" w:type="dxa"/>
            <w:tcBorders>
              <w:top w:val="single" w:sz="4" w:space="0" w:color="auto"/>
              <w:left w:val="single" w:sz="4" w:space="0" w:color="auto"/>
              <w:bottom w:val="single" w:sz="4" w:space="0" w:color="auto"/>
              <w:right w:val="single" w:sz="4" w:space="0" w:color="auto"/>
            </w:tcBorders>
          </w:tcPr>
          <w:p w14:paraId="386FA219" w14:textId="77777777" w:rsidR="00285A46" w:rsidRPr="00171F75" w:rsidRDefault="00285A46" w:rsidP="007A6A04">
            <w:pPr>
              <w:spacing w:line="240" w:lineRule="atLeast"/>
              <w:jc w:val="both"/>
              <w:rPr>
                <w:sz w:val="24"/>
                <w:szCs w:val="24"/>
              </w:rPr>
            </w:pPr>
            <w:r w:rsidRPr="00171F75">
              <w:rPr>
                <w:sz w:val="24"/>
                <w:szCs w:val="24"/>
              </w:rPr>
              <w:t>Неприменение средств защиты лица и глаз (защитных очков, щитков) при проведении теплоизоляционных работ, работ с электро- и пневмоинструментом, с агрессивными веществами, при работе на станках без защитных экранов, при работе с инструментом ударного действия, а также при выполнении электрогазосварочных и огневых работ, при работе с газонокосилкой и в других случаях, предусмотренных нормативно-правовыми актами.</w:t>
            </w:r>
          </w:p>
        </w:tc>
      </w:tr>
      <w:tr w:rsidR="00285A46" w:rsidRPr="00171F75" w14:paraId="6EEF5700"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7D136FE8"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27.</w:t>
            </w:r>
          </w:p>
        </w:tc>
        <w:tc>
          <w:tcPr>
            <w:tcW w:w="8921" w:type="dxa"/>
            <w:tcBorders>
              <w:top w:val="single" w:sz="4" w:space="0" w:color="auto"/>
              <w:left w:val="single" w:sz="4" w:space="0" w:color="auto"/>
              <w:bottom w:val="single" w:sz="4" w:space="0" w:color="auto"/>
              <w:right w:val="single" w:sz="4" w:space="0" w:color="auto"/>
            </w:tcBorders>
          </w:tcPr>
          <w:p w14:paraId="6DB90B31" w14:textId="77777777" w:rsidR="00285A46" w:rsidRPr="00171F75" w:rsidRDefault="00285A46" w:rsidP="007A6A04">
            <w:pPr>
              <w:spacing w:line="240" w:lineRule="atLeast"/>
              <w:jc w:val="both"/>
              <w:rPr>
                <w:sz w:val="24"/>
                <w:szCs w:val="24"/>
              </w:rPr>
            </w:pPr>
            <w:r w:rsidRPr="00171F75">
              <w:rPr>
                <w:sz w:val="24"/>
                <w:szCs w:val="24"/>
              </w:rPr>
              <w:t>Курение в не предназначенном и не оборудованном для этих целей месте.</w:t>
            </w:r>
          </w:p>
        </w:tc>
      </w:tr>
      <w:tr w:rsidR="00285A46" w:rsidRPr="00171F75" w14:paraId="2CEF0075"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6EE9931C"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28.</w:t>
            </w:r>
          </w:p>
        </w:tc>
        <w:tc>
          <w:tcPr>
            <w:tcW w:w="8921" w:type="dxa"/>
            <w:tcBorders>
              <w:top w:val="single" w:sz="4" w:space="0" w:color="auto"/>
              <w:left w:val="single" w:sz="4" w:space="0" w:color="auto"/>
              <w:bottom w:val="single" w:sz="4" w:space="0" w:color="auto"/>
              <w:right w:val="single" w:sz="4" w:space="0" w:color="auto"/>
            </w:tcBorders>
          </w:tcPr>
          <w:p w14:paraId="11BD799C" w14:textId="77777777" w:rsidR="00285A46" w:rsidRPr="00171F75" w:rsidRDefault="00285A46" w:rsidP="007A6A04">
            <w:pPr>
              <w:spacing w:line="240" w:lineRule="atLeast"/>
              <w:jc w:val="both"/>
              <w:rPr>
                <w:sz w:val="24"/>
                <w:szCs w:val="24"/>
              </w:rPr>
            </w:pPr>
            <w:r w:rsidRPr="00171F75">
              <w:rPr>
                <w:sz w:val="24"/>
                <w:szCs w:val="24"/>
              </w:rPr>
              <w:t>Отсутствие первичных средств пожаротушения при проведении огневых работ.</w:t>
            </w:r>
          </w:p>
        </w:tc>
      </w:tr>
      <w:tr w:rsidR="00285A46" w:rsidRPr="00171F75" w14:paraId="49BBC1D2"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67F1577A"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lastRenderedPageBreak/>
              <w:t>29.</w:t>
            </w:r>
          </w:p>
        </w:tc>
        <w:tc>
          <w:tcPr>
            <w:tcW w:w="8921" w:type="dxa"/>
            <w:tcBorders>
              <w:top w:val="single" w:sz="4" w:space="0" w:color="auto"/>
              <w:left w:val="single" w:sz="4" w:space="0" w:color="auto"/>
              <w:bottom w:val="single" w:sz="4" w:space="0" w:color="auto"/>
              <w:right w:val="single" w:sz="4" w:space="0" w:color="auto"/>
            </w:tcBorders>
          </w:tcPr>
          <w:p w14:paraId="30B5CE65" w14:textId="77777777" w:rsidR="00285A46" w:rsidRPr="00171F75" w:rsidRDefault="00285A46" w:rsidP="007A6A04">
            <w:pPr>
              <w:spacing w:line="240" w:lineRule="atLeast"/>
              <w:jc w:val="both"/>
              <w:rPr>
                <w:sz w:val="24"/>
                <w:szCs w:val="24"/>
              </w:rPr>
            </w:pPr>
            <w:r w:rsidRPr="00171F75">
              <w:rPr>
                <w:sz w:val="24"/>
                <w:szCs w:val="24"/>
              </w:rPr>
              <w:t>Использование неисправных электронагревательных приборов, без устройств тепловой защиты, а также оставление без присмотра включенных в электрическую сеть электронагревательных приборов.</w:t>
            </w:r>
          </w:p>
        </w:tc>
      </w:tr>
      <w:tr w:rsidR="00285A46" w:rsidRPr="00171F75" w14:paraId="09F0BB0B" w14:textId="77777777" w:rsidTr="007A6A04">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30779EB" w14:textId="77777777" w:rsidR="00285A46" w:rsidRPr="00171F75" w:rsidRDefault="00285A46" w:rsidP="007A6A04">
            <w:pPr>
              <w:pStyle w:val="af8"/>
              <w:spacing w:line="240" w:lineRule="atLeast"/>
              <w:ind w:left="0"/>
              <w:jc w:val="center"/>
              <w:rPr>
                <w:rFonts w:ascii="Times New Roman" w:hAnsi="Times New Roman"/>
                <w:sz w:val="24"/>
                <w:szCs w:val="24"/>
                <w:lang w:eastAsia="ru-RU"/>
              </w:rPr>
            </w:pPr>
            <w:r w:rsidRPr="00171F75">
              <w:rPr>
                <w:rFonts w:ascii="Times New Roman" w:hAnsi="Times New Roman"/>
                <w:sz w:val="24"/>
                <w:szCs w:val="24"/>
                <w:lang w:eastAsia="ru-RU"/>
              </w:rPr>
              <w:t>30.</w:t>
            </w:r>
          </w:p>
        </w:tc>
        <w:tc>
          <w:tcPr>
            <w:tcW w:w="8921" w:type="dxa"/>
            <w:tcBorders>
              <w:top w:val="single" w:sz="4" w:space="0" w:color="auto"/>
              <w:left w:val="single" w:sz="4" w:space="0" w:color="auto"/>
              <w:bottom w:val="single" w:sz="4" w:space="0" w:color="auto"/>
              <w:right w:val="single" w:sz="4" w:space="0" w:color="auto"/>
            </w:tcBorders>
          </w:tcPr>
          <w:p w14:paraId="10DD040A" w14:textId="77777777" w:rsidR="00285A46" w:rsidRPr="00171F75" w:rsidRDefault="00285A46" w:rsidP="007A6A04">
            <w:pPr>
              <w:spacing w:line="240" w:lineRule="atLeast"/>
              <w:jc w:val="both"/>
              <w:rPr>
                <w:sz w:val="24"/>
                <w:szCs w:val="24"/>
              </w:rPr>
            </w:pPr>
            <w:r w:rsidRPr="00171F75">
              <w:rPr>
                <w:sz w:val="24"/>
                <w:szCs w:val="24"/>
              </w:rPr>
              <w:t>При перерывах в работе, а также в конце рабочей смены невыполнение отключения сварочной аппаратуры (в том числе от электросети), не проведение отсоединения и освобождения от горючих жидкостей и газов шлангов. Не осуществление уборки по окончании работ всей аппаратуры и оборудования в специально отведенные помещения (места).</w:t>
            </w:r>
          </w:p>
        </w:tc>
      </w:tr>
    </w:tbl>
    <w:p w14:paraId="73444C71" w14:textId="77777777" w:rsidR="00285A46" w:rsidRPr="00171F75" w:rsidRDefault="00285A46" w:rsidP="00285A46">
      <w:pPr>
        <w:pStyle w:val="Main13"/>
        <w:tabs>
          <w:tab w:val="left" w:pos="709"/>
        </w:tabs>
        <w:spacing w:before="0" w:line="240" w:lineRule="atLeast"/>
        <w:ind w:firstLine="0"/>
        <w:rPr>
          <w:color w:val="000000"/>
          <w:sz w:val="24"/>
          <w:szCs w:val="24"/>
        </w:rPr>
      </w:pPr>
      <w:r w:rsidRPr="00171F75">
        <w:rPr>
          <w:color w:val="000000"/>
          <w:sz w:val="24"/>
          <w:szCs w:val="24"/>
        </w:rPr>
        <w:t>14.2. За каждое из выявленных Покупателем нарушений, указанных в п. 14.1 настоящих Требований, Поставщик уплачивает Покупателю штраф в размере 60 000,00 рублей (шестьдесят тысяч рублей 00 копеек).</w:t>
      </w:r>
    </w:p>
    <w:p w14:paraId="1E3574C7" w14:textId="77777777" w:rsidR="00285A46" w:rsidRPr="00171F75" w:rsidRDefault="00285A46" w:rsidP="00285A46">
      <w:pPr>
        <w:pStyle w:val="35"/>
        <w:shd w:val="clear" w:color="auto" w:fill="auto"/>
        <w:tabs>
          <w:tab w:val="left" w:pos="709"/>
          <w:tab w:val="left" w:pos="1312"/>
        </w:tabs>
        <w:spacing w:line="240" w:lineRule="atLeast"/>
        <w:ind w:right="20" w:firstLine="0"/>
        <w:rPr>
          <w:color w:val="000000"/>
        </w:rPr>
      </w:pPr>
    </w:p>
    <w:p w14:paraId="03CDB529" w14:textId="77777777" w:rsidR="00285A46" w:rsidRPr="00171F75" w:rsidRDefault="00285A46" w:rsidP="00285A46">
      <w:pPr>
        <w:pStyle w:val="3"/>
        <w:widowControl/>
        <w:numPr>
          <w:ilvl w:val="0"/>
          <w:numId w:val="31"/>
        </w:numPr>
        <w:tabs>
          <w:tab w:val="left" w:pos="709"/>
        </w:tabs>
        <w:suppressAutoHyphens w:val="0"/>
        <w:spacing w:line="240" w:lineRule="atLeast"/>
        <w:ind w:left="0" w:firstLine="0"/>
        <w:contextualSpacing w:val="0"/>
        <w:jc w:val="center"/>
        <w:rPr>
          <w:rFonts w:cs="Times New Roman"/>
          <w:b/>
          <w:lang w:val="ru-RU"/>
        </w:rPr>
      </w:pPr>
      <w:r w:rsidRPr="00171F75">
        <w:rPr>
          <w:rFonts w:cs="Times New Roman"/>
          <w:b/>
          <w:lang w:val="ru-RU"/>
        </w:rPr>
        <w:t>Порядок привлечения Поставщика к ответственности за нарушения, указанные в</w:t>
      </w:r>
      <w:r w:rsidRPr="00171F75">
        <w:rPr>
          <w:rFonts w:cs="Times New Roman"/>
        </w:rPr>
        <w:t> </w:t>
      </w:r>
      <w:r w:rsidRPr="00171F75">
        <w:rPr>
          <w:rFonts w:cs="Times New Roman"/>
          <w:b/>
          <w:lang w:val="ru-RU"/>
        </w:rPr>
        <w:t>пунктах 13 и 14 настоящих Требований</w:t>
      </w:r>
    </w:p>
    <w:p w14:paraId="05ABA896" w14:textId="77777777" w:rsidR="00285A46" w:rsidRPr="00171F75" w:rsidRDefault="00285A46" w:rsidP="00285A46">
      <w:pPr>
        <w:pStyle w:val="Main13"/>
        <w:numPr>
          <w:ilvl w:val="1"/>
          <w:numId w:val="31"/>
        </w:numPr>
        <w:tabs>
          <w:tab w:val="left" w:pos="709"/>
          <w:tab w:val="left" w:pos="1276"/>
        </w:tabs>
        <w:spacing w:before="0" w:line="240" w:lineRule="atLeast"/>
        <w:ind w:left="0" w:firstLine="0"/>
        <w:rPr>
          <w:color w:val="000000"/>
          <w:sz w:val="24"/>
          <w:szCs w:val="24"/>
        </w:rPr>
      </w:pPr>
      <w:r w:rsidRPr="00171F75">
        <w:rPr>
          <w:color w:val="000000"/>
          <w:sz w:val="24"/>
          <w:szCs w:val="24"/>
        </w:rPr>
        <w:t>В случае выявления Покупателем нарушений, указанных в пунктах 13 и 14 настоящих Требований, представитель Покупателя составляет акт о выявленном нарушении в соответствии с п.10.4 настоящих Требований, и направляет сканированную копию акта в целях информирования на электронный адрес Поставщика, указанный в реквизитах Договора.</w:t>
      </w:r>
    </w:p>
    <w:p w14:paraId="256F28EF" w14:textId="77777777" w:rsidR="00285A46" w:rsidRPr="00171F75" w:rsidRDefault="00285A46" w:rsidP="00285A46">
      <w:pPr>
        <w:pStyle w:val="Main13"/>
        <w:tabs>
          <w:tab w:val="left" w:pos="709"/>
          <w:tab w:val="left" w:pos="1276"/>
        </w:tabs>
        <w:spacing w:before="0" w:line="240" w:lineRule="atLeast"/>
        <w:ind w:firstLine="0"/>
        <w:rPr>
          <w:color w:val="000000"/>
          <w:sz w:val="24"/>
          <w:szCs w:val="24"/>
        </w:rPr>
      </w:pPr>
      <w:r w:rsidRPr="00171F75">
        <w:rPr>
          <w:color w:val="000000"/>
          <w:sz w:val="24"/>
          <w:szCs w:val="24"/>
        </w:rPr>
        <w:t xml:space="preserve">При не предоставлении Поставщиком информации об изменении электронного адреса, направление акта по электронному адресу, указанному в настоящем пункте, является надлежащим информированием. </w:t>
      </w:r>
    </w:p>
    <w:p w14:paraId="34821345" w14:textId="77777777" w:rsidR="00285A46" w:rsidRPr="00171F75" w:rsidRDefault="00285A46" w:rsidP="00285A46">
      <w:pPr>
        <w:pStyle w:val="Main13"/>
        <w:tabs>
          <w:tab w:val="left" w:pos="709"/>
          <w:tab w:val="left" w:pos="1276"/>
        </w:tabs>
        <w:spacing w:before="0" w:line="240" w:lineRule="atLeast"/>
        <w:ind w:firstLine="0"/>
        <w:rPr>
          <w:color w:val="000000"/>
          <w:sz w:val="24"/>
          <w:szCs w:val="24"/>
        </w:rPr>
      </w:pPr>
      <w:r w:rsidRPr="00171F75">
        <w:rPr>
          <w:color w:val="000000"/>
          <w:sz w:val="24"/>
          <w:szCs w:val="24"/>
        </w:rPr>
        <w:t>При отсутствии электронного адреса, акт направляется Поставщику почтовым отправлением по адресу, указанному в договоре, и не лишает Покупателя права на применение мер ответственности за выявленное нарушение.</w:t>
      </w:r>
    </w:p>
    <w:p w14:paraId="7D2A0B9D" w14:textId="77777777" w:rsidR="00285A46" w:rsidRPr="00171F75" w:rsidRDefault="00285A46" w:rsidP="00285A46">
      <w:pPr>
        <w:pStyle w:val="Main13"/>
        <w:numPr>
          <w:ilvl w:val="1"/>
          <w:numId w:val="31"/>
        </w:numPr>
        <w:tabs>
          <w:tab w:val="left" w:pos="709"/>
          <w:tab w:val="left" w:pos="1276"/>
        </w:tabs>
        <w:spacing w:before="0" w:line="240" w:lineRule="atLeast"/>
        <w:ind w:left="0" w:firstLine="0"/>
        <w:rPr>
          <w:color w:val="000000"/>
          <w:sz w:val="24"/>
          <w:szCs w:val="24"/>
        </w:rPr>
      </w:pPr>
      <w:r w:rsidRPr="00171F75">
        <w:rPr>
          <w:color w:val="000000"/>
          <w:sz w:val="24"/>
          <w:szCs w:val="24"/>
        </w:rPr>
        <w:t>Поставщик в течение 5 (Пяти) рабочих дней со дня получения сканированной копии акта обязан произвести оплату штрафа в полном объеме. По письменному запросу Поставщика Покупатель направляет заверенную копию акта почтовым отправлением по адресу Поставщика, указанному в договоре.</w:t>
      </w:r>
    </w:p>
    <w:p w14:paraId="510C8629" w14:textId="77777777" w:rsidR="00285A46" w:rsidRPr="00171F75" w:rsidRDefault="00285A46" w:rsidP="00285A46">
      <w:pPr>
        <w:jc w:val="both"/>
        <w:rPr>
          <w:b/>
          <w:sz w:val="24"/>
          <w:szCs w:val="24"/>
        </w:rPr>
      </w:pPr>
    </w:p>
    <w:p w14:paraId="6883C41C" w14:textId="77777777" w:rsidR="00285A46" w:rsidRPr="00171F75" w:rsidRDefault="00285A46" w:rsidP="00285A46">
      <w:pPr>
        <w:rPr>
          <w:sz w:val="24"/>
          <w:szCs w:val="24"/>
        </w:rPr>
      </w:pPr>
    </w:p>
    <w:tbl>
      <w:tblPr>
        <w:tblW w:w="10382" w:type="dxa"/>
        <w:tblInd w:w="108" w:type="dxa"/>
        <w:tblLook w:val="04A0" w:firstRow="1" w:lastRow="0" w:firstColumn="1" w:lastColumn="0" w:noHBand="0" w:noVBand="1"/>
      </w:tblPr>
      <w:tblGrid>
        <w:gridCol w:w="5421"/>
        <w:gridCol w:w="4961"/>
      </w:tblGrid>
      <w:tr w:rsidR="00285A46" w:rsidRPr="00171F75" w14:paraId="4645AC75" w14:textId="77777777" w:rsidTr="00640571">
        <w:tc>
          <w:tcPr>
            <w:tcW w:w="5421" w:type="dxa"/>
          </w:tcPr>
          <w:p w14:paraId="2207519F" w14:textId="77777777" w:rsidR="00640571" w:rsidRDefault="00640571" w:rsidP="00640571">
            <w:pPr>
              <w:tabs>
                <w:tab w:val="left" w:pos="9781"/>
              </w:tabs>
              <w:ind w:right="50" w:firstLine="176"/>
              <w:rPr>
                <w:bCs/>
                <w:sz w:val="24"/>
                <w:szCs w:val="24"/>
              </w:rPr>
            </w:pPr>
            <w:r>
              <w:rPr>
                <w:bCs/>
                <w:sz w:val="24"/>
                <w:szCs w:val="24"/>
              </w:rPr>
              <w:t>Генеральный директор</w:t>
            </w:r>
          </w:p>
          <w:p w14:paraId="0DD30660" w14:textId="6B6E67D8" w:rsidR="00640571" w:rsidRDefault="00446F8A" w:rsidP="00640571">
            <w:pPr>
              <w:tabs>
                <w:tab w:val="left" w:pos="9781"/>
              </w:tabs>
              <w:ind w:right="50" w:firstLine="176"/>
              <w:rPr>
                <w:bCs/>
                <w:sz w:val="24"/>
                <w:szCs w:val="24"/>
              </w:rPr>
            </w:pPr>
            <w:r>
              <w:rPr>
                <w:bCs/>
                <w:sz w:val="24"/>
                <w:szCs w:val="24"/>
              </w:rPr>
              <w:t>____________________________</w:t>
            </w:r>
          </w:p>
          <w:p w14:paraId="73A83A88" w14:textId="77777777" w:rsidR="00640571" w:rsidRDefault="00640571" w:rsidP="00640571">
            <w:pPr>
              <w:tabs>
                <w:tab w:val="left" w:pos="9781"/>
              </w:tabs>
              <w:ind w:right="50" w:firstLine="176"/>
              <w:rPr>
                <w:bCs/>
                <w:sz w:val="24"/>
                <w:szCs w:val="24"/>
              </w:rPr>
            </w:pPr>
          </w:p>
          <w:p w14:paraId="17DA7350" w14:textId="77777777" w:rsidR="00640571" w:rsidRDefault="00640571" w:rsidP="00640571">
            <w:pPr>
              <w:tabs>
                <w:tab w:val="left" w:pos="9781"/>
              </w:tabs>
              <w:ind w:right="50" w:firstLine="176"/>
              <w:rPr>
                <w:bCs/>
                <w:sz w:val="24"/>
                <w:szCs w:val="24"/>
              </w:rPr>
            </w:pPr>
          </w:p>
          <w:p w14:paraId="328679F0" w14:textId="77777777" w:rsidR="00640571" w:rsidRDefault="00640571" w:rsidP="00640571">
            <w:pPr>
              <w:tabs>
                <w:tab w:val="left" w:pos="9781"/>
              </w:tabs>
              <w:ind w:right="50" w:firstLine="176"/>
              <w:rPr>
                <w:bCs/>
                <w:sz w:val="24"/>
                <w:szCs w:val="24"/>
              </w:rPr>
            </w:pPr>
          </w:p>
          <w:p w14:paraId="6C00B6AA" w14:textId="77777777" w:rsidR="00640571" w:rsidRDefault="00640571" w:rsidP="00640571">
            <w:pPr>
              <w:tabs>
                <w:tab w:val="left" w:pos="9781"/>
              </w:tabs>
              <w:ind w:right="50" w:firstLine="176"/>
              <w:rPr>
                <w:bCs/>
                <w:sz w:val="24"/>
                <w:szCs w:val="24"/>
              </w:rPr>
            </w:pPr>
          </w:p>
          <w:p w14:paraId="726C86B9" w14:textId="7C99E2E8" w:rsidR="00640571" w:rsidRDefault="00640571" w:rsidP="00640571">
            <w:pPr>
              <w:tabs>
                <w:tab w:val="left" w:pos="9781"/>
              </w:tabs>
              <w:ind w:right="50" w:firstLine="176"/>
              <w:rPr>
                <w:bCs/>
                <w:sz w:val="24"/>
                <w:szCs w:val="24"/>
              </w:rPr>
            </w:pPr>
            <w:r w:rsidRPr="00D04E5E">
              <w:rPr>
                <w:bCs/>
                <w:sz w:val="24"/>
                <w:szCs w:val="24"/>
              </w:rPr>
              <w:t xml:space="preserve">______________________ </w:t>
            </w:r>
            <w:r w:rsidR="00424946">
              <w:rPr>
                <w:bCs/>
                <w:sz w:val="24"/>
                <w:szCs w:val="24"/>
              </w:rPr>
              <w:t>/</w:t>
            </w:r>
            <w:r w:rsidR="00446F8A">
              <w:rPr>
                <w:bCs/>
                <w:sz w:val="24"/>
                <w:szCs w:val="24"/>
              </w:rPr>
              <w:t>_______________</w:t>
            </w:r>
            <w:r w:rsidR="00424946">
              <w:rPr>
                <w:bCs/>
                <w:sz w:val="24"/>
                <w:szCs w:val="24"/>
              </w:rPr>
              <w:t>/</w:t>
            </w:r>
          </w:p>
          <w:p w14:paraId="487967DC" w14:textId="77777777" w:rsidR="00A500F1" w:rsidRDefault="00A500F1" w:rsidP="00640571">
            <w:pPr>
              <w:tabs>
                <w:tab w:val="left" w:pos="9781"/>
              </w:tabs>
              <w:ind w:right="50" w:firstLine="176"/>
              <w:rPr>
                <w:bCs/>
                <w:sz w:val="24"/>
                <w:szCs w:val="24"/>
              </w:rPr>
            </w:pPr>
            <w:r>
              <w:rPr>
                <w:bCs/>
                <w:sz w:val="24"/>
                <w:szCs w:val="24"/>
              </w:rPr>
              <w:t>М.П.</w:t>
            </w:r>
          </w:p>
          <w:p w14:paraId="7492381D" w14:textId="77777777" w:rsidR="00285A46" w:rsidRPr="00171F75" w:rsidRDefault="00285A46" w:rsidP="007A6A04">
            <w:pPr>
              <w:tabs>
                <w:tab w:val="left" w:pos="5670"/>
              </w:tabs>
              <w:ind w:left="-108"/>
              <w:jc w:val="both"/>
              <w:outlineLvl w:val="1"/>
              <w:rPr>
                <w:sz w:val="24"/>
                <w:szCs w:val="24"/>
                <w:lang w:eastAsia="ar-SA"/>
              </w:rPr>
            </w:pPr>
          </w:p>
        </w:tc>
        <w:tc>
          <w:tcPr>
            <w:tcW w:w="4961" w:type="dxa"/>
            <w:hideMark/>
          </w:tcPr>
          <w:p w14:paraId="05A7F806" w14:textId="6D36BDAD" w:rsidR="00446F8A" w:rsidRDefault="00446F8A" w:rsidP="00446F8A">
            <w:pPr>
              <w:tabs>
                <w:tab w:val="left" w:pos="5670"/>
              </w:tabs>
              <w:ind w:left="-75"/>
              <w:jc w:val="both"/>
              <w:outlineLvl w:val="1"/>
              <w:rPr>
                <w:sz w:val="24"/>
                <w:szCs w:val="24"/>
                <w:lang w:eastAsia="ar-SA"/>
              </w:rPr>
            </w:pPr>
            <w:r>
              <w:rPr>
                <w:sz w:val="24"/>
                <w:szCs w:val="24"/>
                <w:lang w:eastAsia="ar-SA"/>
              </w:rPr>
              <w:t xml:space="preserve"> </w:t>
            </w:r>
            <w:r w:rsidR="00907C55" w:rsidRPr="00907C55">
              <w:rPr>
                <w:sz w:val="24"/>
                <w:szCs w:val="24"/>
                <w:lang w:eastAsia="ar-SA"/>
              </w:rPr>
              <w:t xml:space="preserve">Генеральный директор </w:t>
            </w:r>
          </w:p>
          <w:p w14:paraId="7674BE01" w14:textId="17E2A73E" w:rsidR="00446F8A" w:rsidRPr="00446F8A" w:rsidRDefault="00446F8A" w:rsidP="00446F8A">
            <w:pPr>
              <w:tabs>
                <w:tab w:val="left" w:pos="5670"/>
              </w:tabs>
              <w:ind w:left="-75"/>
              <w:jc w:val="both"/>
              <w:outlineLvl w:val="1"/>
              <w:rPr>
                <w:sz w:val="24"/>
                <w:szCs w:val="24"/>
                <w:lang w:eastAsia="ar-SA"/>
              </w:rPr>
            </w:pPr>
            <w:r>
              <w:rPr>
                <w:bCs/>
                <w:sz w:val="24"/>
                <w:szCs w:val="24"/>
              </w:rPr>
              <w:t xml:space="preserve"> ПАО ТКЗ «Красный котельщик»</w:t>
            </w:r>
          </w:p>
          <w:p w14:paraId="77AA3029" w14:textId="77777777" w:rsidR="00446F8A" w:rsidRDefault="00446F8A" w:rsidP="00446F8A">
            <w:pPr>
              <w:tabs>
                <w:tab w:val="left" w:pos="9781"/>
              </w:tabs>
              <w:ind w:right="50" w:firstLine="176"/>
              <w:rPr>
                <w:bCs/>
                <w:sz w:val="24"/>
                <w:szCs w:val="24"/>
              </w:rPr>
            </w:pPr>
          </w:p>
          <w:p w14:paraId="42F193C2" w14:textId="77777777" w:rsidR="00907C55" w:rsidRPr="00907C55" w:rsidRDefault="00907C55" w:rsidP="00640571">
            <w:pPr>
              <w:tabs>
                <w:tab w:val="left" w:pos="5670"/>
              </w:tabs>
              <w:ind w:left="-75"/>
              <w:jc w:val="both"/>
              <w:outlineLvl w:val="1"/>
              <w:rPr>
                <w:sz w:val="24"/>
                <w:szCs w:val="24"/>
                <w:lang w:eastAsia="ar-SA"/>
              </w:rPr>
            </w:pPr>
          </w:p>
          <w:p w14:paraId="74233554" w14:textId="77777777" w:rsidR="00285A46" w:rsidRPr="00171F75" w:rsidRDefault="00285A46" w:rsidP="00640571">
            <w:pPr>
              <w:tabs>
                <w:tab w:val="left" w:pos="5670"/>
              </w:tabs>
              <w:ind w:left="-75"/>
              <w:outlineLvl w:val="1"/>
              <w:rPr>
                <w:sz w:val="24"/>
                <w:szCs w:val="24"/>
                <w:lang w:eastAsia="ar-SA"/>
              </w:rPr>
            </w:pPr>
          </w:p>
          <w:p w14:paraId="05C1DDB7" w14:textId="709983BB" w:rsidR="00285A46" w:rsidRPr="00171F75" w:rsidRDefault="00285A46" w:rsidP="00640571">
            <w:pPr>
              <w:tabs>
                <w:tab w:val="left" w:pos="5670"/>
              </w:tabs>
              <w:ind w:left="-75"/>
              <w:outlineLvl w:val="1"/>
              <w:rPr>
                <w:sz w:val="24"/>
                <w:szCs w:val="24"/>
                <w:lang w:eastAsia="ar-SA"/>
              </w:rPr>
            </w:pPr>
            <w:r w:rsidRPr="00171F75">
              <w:rPr>
                <w:sz w:val="24"/>
                <w:szCs w:val="24"/>
                <w:lang w:eastAsia="ar-SA"/>
              </w:rPr>
              <w:br/>
              <w:t>___________________/</w:t>
            </w:r>
            <w:r w:rsidR="00446F8A">
              <w:rPr>
                <w:sz w:val="24"/>
                <w:szCs w:val="24"/>
                <w:lang w:eastAsia="ar-SA"/>
              </w:rPr>
              <w:t>А.Б.</w:t>
            </w:r>
            <w:r w:rsidR="008018E5">
              <w:rPr>
                <w:sz w:val="24"/>
                <w:szCs w:val="24"/>
                <w:lang w:eastAsia="ar-SA"/>
              </w:rPr>
              <w:t xml:space="preserve"> </w:t>
            </w:r>
            <w:r w:rsidR="00446F8A">
              <w:rPr>
                <w:sz w:val="24"/>
                <w:szCs w:val="24"/>
                <w:lang w:eastAsia="ar-SA"/>
              </w:rPr>
              <w:t>Тараканов</w:t>
            </w:r>
            <w:r w:rsidRPr="00171F75">
              <w:rPr>
                <w:sz w:val="24"/>
                <w:szCs w:val="24"/>
                <w:lang w:eastAsia="ar-SA"/>
              </w:rPr>
              <w:t>/</w:t>
            </w:r>
          </w:p>
          <w:p w14:paraId="7963753E" w14:textId="77777777" w:rsidR="00285A46" w:rsidRPr="00171F75" w:rsidRDefault="00285A46" w:rsidP="00640571">
            <w:pPr>
              <w:tabs>
                <w:tab w:val="left" w:pos="5670"/>
              </w:tabs>
              <w:ind w:left="-75"/>
              <w:jc w:val="both"/>
              <w:outlineLvl w:val="1"/>
              <w:rPr>
                <w:sz w:val="24"/>
                <w:szCs w:val="24"/>
                <w:lang w:eastAsia="ar-SA"/>
              </w:rPr>
            </w:pPr>
            <w:r w:rsidRPr="00171F75">
              <w:rPr>
                <w:sz w:val="24"/>
                <w:szCs w:val="24"/>
                <w:lang w:eastAsia="ar-SA"/>
              </w:rPr>
              <w:t>М.</w:t>
            </w:r>
            <w:r w:rsidR="00A500F1">
              <w:rPr>
                <w:sz w:val="24"/>
                <w:szCs w:val="24"/>
                <w:lang w:eastAsia="ar-SA"/>
              </w:rPr>
              <w:t>П</w:t>
            </w:r>
            <w:r w:rsidRPr="00171F75">
              <w:rPr>
                <w:sz w:val="24"/>
                <w:szCs w:val="24"/>
                <w:lang w:eastAsia="ar-SA"/>
              </w:rPr>
              <w:t>.</w:t>
            </w:r>
          </w:p>
          <w:p w14:paraId="7795BB77" w14:textId="77777777" w:rsidR="00285A46" w:rsidRPr="00171F75" w:rsidRDefault="00285A46" w:rsidP="007A6A04">
            <w:pPr>
              <w:tabs>
                <w:tab w:val="left" w:pos="5670"/>
              </w:tabs>
              <w:jc w:val="both"/>
              <w:outlineLvl w:val="1"/>
              <w:rPr>
                <w:sz w:val="24"/>
                <w:szCs w:val="24"/>
                <w:lang w:eastAsia="ar-SA"/>
              </w:rPr>
            </w:pPr>
          </w:p>
        </w:tc>
      </w:tr>
    </w:tbl>
    <w:p w14:paraId="79F5D174" w14:textId="77777777" w:rsidR="00285A46" w:rsidRPr="00171F75" w:rsidRDefault="00285A46" w:rsidP="00285A46">
      <w:pPr>
        <w:rPr>
          <w:sz w:val="24"/>
          <w:szCs w:val="24"/>
        </w:rPr>
      </w:pPr>
    </w:p>
    <w:p w14:paraId="66713DE2" w14:textId="77777777" w:rsidR="00285A46" w:rsidRPr="00171F75" w:rsidRDefault="00285A46" w:rsidP="00285A46">
      <w:pPr>
        <w:rPr>
          <w:sz w:val="24"/>
          <w:szCs w:val="24"/>
        </w:rPr>
      </w:pPr>
    </w:p>
    <w:p w14:paraId="215FF2ED" w14:textId="77777777" w:rsidR="001279D1" w:rsidRPr="00171F75" w:rsidRDefault="001279D1" w:rsidP="0086648A">
      <w:pPr>
        <w:contextualSpacing/>
        <w:jc w:val="right"/>
        <w:rPr>
          <w:sz w:val="24"/>
          <w:szCs w:val="24"/>
          <w:lang w:eastAsia="ar-SA"/>
        </w:rPr>
        <w:sectPr w:rsidR="001279D1" w:rsidRPr="00171F75" w:rsidSect="004328F7">
          <w:endnotePr>
            <w:numFmt w:val="decimal"/>
          </w:endnotePr>
          <w:pgSz w:w="11906" w:h="16838"/>
          <w:pgMar w:top="1134" w:right="851" w:bottom="737" w:left="1134" w:header="709" w:footer="709" w:gutter="0"/>
          <w:pgNumType w:start="1" w:chapStyle="1"/>
          <w:cols w:space="708"/>
          <w:docGrid w:linePitch="381"/>
        </w:sectPr>
      </w:pPr>
    </w:p>
    <w:p w14:paraId="78F7302E" w14:textId="77777777" w:rsidR="00DA0DA1" w:rsidRPr="00171F75" w:rsidRDefault="00DA0DA1" w:rsidP="00DA0DA1">
      <w:pPr>
        <w:contextualSpacing/>
        <w:jc w:val="right"/>
        <w:rPr>
          <w:sz w:val="24"/>
          <w:szCs w:val="24"/>
          <w:lang w:eastAsia="ar-SA"/>
        </w:rPr>
      </w:pPr>
      <w:r w:rsidRPr="00171F75">
        <w:rPr>
          <w:sz w:val="24"/>
          <w:szCs w:val="24"/>
          <w:lang w:eastAsia="ar-SA"/>
        </w:rPr>
        <w:lastRenderedPageBreak/>
        <w:t xml:space="preserve">Приложение № </w:t>
      </w:r>
      <w:r w:rsidR="00B17A40">
        <w:rPr>
          <w:sz w:val="24"/>
          <w:szCs w:val="24"/>
          <w:lang w:eastAsia="ar-SA"/>
        </w:rPr>
        <w:t>6</w:t>
      </w:r>
    </w:p>
    <w:p w14:paraId="3E005CDB" w14:textId="3FD0BC18" w:rsidR="00424946" w:rsidRDefault="00DA0DA1" w:rsidP="00DA0DA1">
      <w:pPr>
        <w:spacing w:before="240" w:after="120"/>
        <w:contextualSpacing/>
        <w:jc w:val="right"/>
        <w:rPr>
          <w:sz w:val="24"/>
          <w:szCs w:val="24"/>
        </w:rPr>
      </w:pPr>
      <w:r w:rsidRPr="00171F75">
        <w:rPr>
          <w:sz w:val="24"/>
          <w:szCs w:val="24"/>
          <w:lang w:eastAsia="ar-SA"/>
        </w:rPr>
        <w:t xml:space="preserve">к Договору </w:t>
      </w:r>
      <w:r w:rsidR="0023403F">
        <w:rPr>
          <w:sz w:val="24"/>
          <w:szCs w:val="24"/>
        </w:rPr>
        <w:t>№</w:t>
      </w:r>
      <w:r w:rsidR="00446F8A">
        <w:rPr>
          <w:sz w:val="24"/>
          <w:szCs w:val="24"/>
        </w:rPr>
        <w:t>________________</w:t>
      </w:r>
      <w:r w:rsidR="00A74ED2">
        <w:rPr>
          <w:sz w:val="24"/>
          <w:szCs w:val="24"/>
        </w:rPr>
        <w:t xml:space="preserve"> от </w:t>
      </w:r>
    </w:p>
    <w:p w14:paraId="2EF7190C" w14:textId="404BB5D9" w:rsidR="00DA0DA1" w:rsidRPr="00171F75" w:rsidRDefault="00A74ED2" w:rsidP="00DA0DA1">
      <w:pPr>
        <w:spacing w:before="240" w:after="120"/>
        <w:contextualSpacing/>
        <w:jc w:val="right"/>
        <w:rPr>
          <w:b/>
        </w:rPr>
      </w:pPr>
      <w:r>
        <w:rPr>
          <w:sz w:val="24"/>
          <w:szCs w:val="24"/>
        </w:rPr>
        <w:t>«</w:t>
      </w:r>
      <w:r w:rsidR="00446F8A">
        <w:rPr>
          <w:sz w:val="24"/>
          <w:szCs w:val="24"/>
        </w:rPr>
        <w:t>__</w:t>
      </w:r>
      <w:r>
        <w:rPr>
          <w:sz w:val="24"/>
          <w:szCs w:val="24"/>
        </w:rPr>
        <w:t xml:space="preserve">» </w:t>
      </w:r>
      <w:r w:rsidR="00446F8A">
        <w:rPr>
          <w:sz w:val="24"/>
          <w:szCs w:val="24"/>
        </w:rPr>
        <w:t>__________</w:t>
      </w:r>
      <w:r>
        <w:rPr>
          <w:sz w:val="24"/>
          <w:szCs w:val="24"/>
        </w:rPr>
        <w:t xml:space="preserve"> 2020 г.</w:t>
      </w:r>
    </w:p>
    <w:p w14:paraId="5888B2E1" w14:textId="77777777" w:rsidR="00DA0DA1" w:rsidRPr="00171F75" w:rsidRDefault="00DA0DA1" w:rsidP="00DA0DA1">
      <w:pPr>
        <w:jc w:val="both"/>
      </w:pPr>
    </w:p>
    <w:p w14:paraId="0F43538F" w14:textId="77777777" w:rsidR="00DA0DA1" w:rsidRPr="00171F75" w:rsidRDefault="00DA0DA1" w:rsidP="00DA0DA1">
      <w:pPr>
        <w:jc w:val="center"/>
        <w:rPr>
          <w:b/>
        </w:rPr>
      </w:pPr>
      <w:r w:rsidRPr="00171F75">
        <w:rPr>
          <w:sz w:val="28"/>
          <w:szCs w:val="28"/>
        </w:rPr>
        <w:t xml:space="preserve">Перечень контрагентов (форма)  </w:t>
      </w:r>
    </w:p>
    <w:p w14:paraId="24E9450E" w14:textId="77777777" w:rsidR="00DA0DA1" w:rsidRPr="00171F75" w:rsidRDefault="00DA0DA1" w:rsidP="00DA0DA1">
      <w:pPr>
        <w:jc w:val="center"/>
        <w:rPr>
          <w:b/>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1417"/>
        <w:gridCol w:w="1701"/>
        <w:gridCol w:w="1843"/>
        <w:gridCol w:w="2580"/>
      </w:tblGrid>
      <w:tr w:rsidR="00DA0DA1" w:rsidRPr="00171F75" w14:paraId="49E584C8" w14:textId="77777777" w:rsidTr="00E91105">
        <w:trPr>
          <w:trHeight w:val="649"/>
        </w:trPr>
        <w:tc>
          <w:tcPr>
            <w:tcW w:w="426" w:type="dxa"/>
            <w:shd w:val="clear" w:color="auto" w:fill="auto"/>
          </w:tcPr>
          <w:p w14:paraId="240AF517" w14:textId="77777777" w:rsidR="00DA0DA1" w:rsidRPr="00171F75" w:rsidRDefault="00DA0DA1" w:rsidP="00E91105">
            <w:pPr>
              <w:jc w:val="center"/>
              <w:rPr>
                <w:sz w:val="22"/>
              </w:rPr>
            </w:pPr>
            <w:r w:rsidRPr="00171F75">
              <w:rPr>
                <w:sz w:val="22"/>
              </w:rPr>
              <w:t>№</w:t>
            </w:r>
          </w:p>
        </w:tc>
        <w:tc>
          <w:tcPr>
            <w:tcW w:w="1985" w:type="dxa"/>
            <w:shd w:val="clear" w:color="auto" w:fill="auto"/>
          </w:tcPr>
          <w:p w14:paraId="53694660" w14:textId="77777777" w:rsidR="00DA0DA1" w:rsidRPr="00171F75" w:rsidRDefault="00DA0DA1" w:rsidP="00E91105">
            <w:pPr>
              <w:jc w:val="center"/>
              <w:rPr>
                <w:sz w:val="22"/>
              </w:rPr>
            </w:pPr>
            <w:r w:rsidRPr="00171F75">
              <w:rPr>
                <w:sz w:val="22"/>
              </w:rPr>
              <w:t>Продукция</w:t>
            </w:r>
          </w:p>
        </w:tc>
        <w:tc>
          <w:tcPr>
            <w:tcW w:w="1417" w:type="dxa"/>
            <w:shd w:val="clear" w:color="auto" w:fill="auto"/>
          </w:tcPr>
          <w:p w14:paraId="08BDB49C" w14:textId="77777777" w:rsidR="00DA0DA1" w:rsidRPr="00171F75" w:rsidRDefault="00DA0DA1" w:rsidP="00E91105">
            <w:pPr>
              <w:jc w:val="center"/>
              <w:rPr>
                <w:sz w:val="22"/>
              </w:rPr>
            </w:pPr>
            <w:r w:rsidRPr="00171F75">
              <w:rPr>
                <w:sz w:val="22"/>
              </w:rPr>
              <w:t>Поставщик</w:t>
            </w:r>
            <w:r w:rsidRPr="00171F75">
              <w:rPr>
                <w:rStyle w:val="af7"/>
                <w:sz w:val="22"/>
              </w:rPr>
              <w:footnoteReference w:id="1"/>
            </w:r>
          </w:p>
          <w:p w14:paraId="70C66F14" w14:textId="77777777" w:rsidR="00DA0DA1" w:rsidRPr="00171F75" w:rsidRDefault="00DA0DA1" w:rsidP="00E91105">
            <w:pPr>
              <w:jc w:val="center"/>
              <w:rPr>
                <w:sz w:val="22"/>
              </w:rPr>
            </w:pPr>
            <w:r w:rsidRPr="00171F75">
              <w:t xml:space="preserve">(ОГРН/ИНН, место нахождения) </w:t>
            </w:r>
          </w:p>
        </w:tc>
        <w:tc>
          <w:tcPr>
            <w:tcW w:w="1701" w:type="dxa"/>
            <w:shd w:val="clear" w:color="auto" w:fill="auto"/>
          </w:tcPr>
          <w:p w14:paraId="07A04B21" w14:textId="77777777" w:rsidR="00DA0DA1" w:rsidRPr="00171F75" w:rsidRDefault="00DA0DA1" w:rsidP="00E91105">
            <w:pPr>
              <w:jc w:val="center"/>
              <w:rPr>
                <w:sz w:val="22"/>
              </w:rPr>
            </w:pPr>
            <w:r w:rsidRPr="00171F75">
              <w:rPr>
                <w:sz w:val="22"/>
              </w:rPr>
              <w:t>Дилер/</w:t>
            </w:r>
          </w:p>
          <w:p w14:paraId="2B6EE404" w14:textId="77777777" w:rsidR="00DA0DA1" w:rsidRPr="00171F75" w:rsidRDefault="00DA0DA1" w:rsidP="00E91105">
            <w:pPr>
              <w:jc w:val="center"/>
              <w:rPr>
                <w:sz w:val="22"/>
              </w:rPr>
            </w:pPr>
            <w:r w:rsidRPr="00171F75">
              <w:rPr>
                <w:sz w:val="22"/>
              </w:rPr>
              <w:t>Дистрибьютор</w:t>
            </w:r>
            <w:r w:rsidRPr="00171F75">
              <w:rPr>
                <w:rStyle w:val="af7"/>
                <w:sz w:val="22"/>
              </w:rPr>
              <w:footnoteReference w:id="2"/>
            </w:r>
          </w:p>
          <w:p w14:paraId="582E3BAD" w14:textId="77777777" w:rsidR="00DA0DA1" w:rsidRPr="00171F75" w:rsidRDefault="00DA0DA1" w:rsidP="00E91105">
            <w:pPr>
              <w:jc w:val="center"/>
            </w:pPr>
            <w:r w:rsidRPr="00171F75">
              <w:t>(ОГРН/ИНН, место нахождения)</w:t>
            </w:r>
          </w:p>
          <w:p w14:paraId="00B44DF8" w14:textId="77777777" w:rsidR="00DA0DA1" w:rsidRPr="00171F75" w:rsidRDefault="00DA0DA1" w:rsidP="00E91105">
            <w:pPr>
              <w:jc w:val="center"/>
              <w:rPr>
                <w:sz w:val="22"/>
              </w:rPr>
            </w:pPr>
          </w:p>
        </w:tc>
        <w:tc>
          <w:tcPr>
            <w:tcW w:w="1843" w:type="dxa"/>
            <w:shd w:val="clear" w:color="auto" w:fill="auto"/>
          </w:tcPr>
          <w:p w14:paraId="201FC8B6" w14:textId="77777777" w:rsidR="00DA0DA1" w:rsidRPr="00171F75" w:rsidRDefault="00DA0DA1" w:rsidP="00E91105">
            <w:pPr>
              <w:jc w:val="center"/>
              <w:rPr>
                <w:sz w:val="22"/>
              </w:rPr>
            </w:pPr>
            <w:r w:rsidRPr="00171F75">
              <w:rPr>
                <w:sz w:val="22"/>
              </w:rPr>
              <w:t>Производитель</w:t>
            </w:r>
            <w:r w:rsidRPr="00171F75">
              <w:rPr>
                <w:rStyle w:val="af7"/>
                <w:sz w:val="22"/>
              </w:rPr>
              <w:footnoteReference w:id="3"/>
            </w:r>
          </w:p>
          <w:p w14:paraId="7E63A8A2" w14:textId="77777777" w:rsidR="00DA0DA1" w:rsidRPr="00171F75" w:rsidRDefault="00DA0DA1" w:rsidP="00E91105">
            <w:pPr>
              <w:jc w:val="center"/>
              <w:rPr>
                <w:sz w:val="22"/>
              </w:rPr>
            </w:pPr>
            <w:r w:rsidRPr="00171F75">
              <w:t>(ОГРН/ИНН, место нахождения)</w:t>
            </w:r>
          </w:p>
        </w:tc>
        <w:tc>
          <w:tcPr>
            <w:tcW w:w="2580" w:type="dxa"/>
            <w:shd w:val="clear" w:color="auto" w:fill="auto"/>
          </w:tcPr>
          <w:p w14:paraId="5049553C" w14:textId="77777777" w:rsidR="00DA0DA1" w:rsidRPr="00171F75" w:rsidRDefault="00DA0DA1" w:rsidP="00E91105">
            <w:pPr>
              <w:jc w:val="center"/>
              <w:rPr>
                <w:sz w:val="22"/>
              </w:rPr>
            </w:pPr>
            <w:r w:rsidRPr="00171F75">
              <w:rPr>
                <w:sz w:val="22"/>
              </w:rPr>
              <w:t>Лицо, привлекаемое Поставщиком для исполнения своих обязательств по Договору (доставка, сборка, установка, наладка и др.)</w:t>
            </w:r>
          </w:p>
          <w:p w14:paraId="2857C321" w14:textId="77777777" w:rsidR="00DA0DA1" w:rsidRPr="00171F75" w:rsidRDefault="00DA0DA1" w:rsidP="00E91105">
            <w:pPr>
              <w:jc w:val="center"/>
              <w:rPr>
                <w:sz w:val="22"/>
              </w:rPr>
            </w:pPr>
            <w:r w:rsidRPr="00171F75">
              <w:t>(ОГРН/ИНН, место нахождения)</w:t>
            </w:r>
          </w:p>
        </w:tc>
      </w:tr>
      <w:tr w:rsidR="00DA0DA1" w:rsidRPr="00171F75" w14:paraId="117816A3" w14:textId="77777777" w:rsidTr="00E91105">
        <w:tc>
          <w:tcPr>
            <w:tcW w:w="426" w:type="dxa"/>
            <w:shd w:val="clear" w:color="auto" w:fill="auto"/>
          </w:tcPr>
          <w:p w14:paraId="0523C48D" w14:textId="77777777" w:rsidR="00DA0DA1" w:rsidRPr="00171F75" w:rsidRDefault="00DA0DA1" w:rsidP="00E91105">
            <w:pPr>
              <w:jc w:val="center"/>
              <w:rPr>
                <w:b/>
              </w:rPr>
            </w:pPr>
          </w:p>
        </w:tc>
        <w:tc>
          <w:tcPr>
            <w:tcW w:w="1985" w:type="dxa"/>
            <w:shd w:val="clear" w:color="auto" w:fill="auto"/>
          </w:tcPr>
          <w:p w14:paraId="48380B2C" w14:textId="77777777" w:rsidR="00DA0DA1" w:rsidRPr="00171F75" w:rsidRDefault="00DA0DA1" w:rsidP="00E91105">
            <w:pPr>
              <w:jc w:val="center"/>
              <w:rPr>
                <w:b/>
              </w:rPr>
            </w:pPr>
          </w:p>
        </w:tc>
        <w:tc>
          <w:tcPr>
            <w:tcW w:w="1417" w:type="dxa"/>
            <w:shd w:val="clear" w:color="auto" w:fill="auto"/>
          </w:tcPr>
          <w:p w14:paraId="2911686F" w14:textId="77777777" w:rsidR="00DA0DA1" w:rsidRPr="00171F75" w:rsidRDefault="00DA0DA1" w:rsidP="00E91105">
            <w:pPr>
              <w:jc w:val="center"/>
              <w:rPr>
                <w:b/>
              </w:rPr>
            </w:pPr>
          </w:p>
        </w:tc>
        <w:tc>
          <w:tcPr>
            <w:tcW w:w="1701" w:type="dxa"/>
            <w:shd w:val="clear" w:color="auto" w:fill="auto"/>
          </w:tcPr>
          <w:p w14:paraId="1BE02ED0" w14:textId="77777777" w:rsidR="00DA0DA1" w:rsidRPr="00171F75" w:rsidRDefault="00DA0DA1" w:rsidP="00E91105">
            <w:pPr>
              <w:jc w:val="center"/>
              <w:rPr>
                <w:b/>
              </w:rPr>
            </w:pPr>
          </w:p>
        </w:tc>
        <w:tc>
          <w:tcPr>
            <w:tcW w:w="1843" w:type="dxa"/>
            <w:shd w:val="clear" w:color="auto" w:fill="auto"/>
          </w:tcPr>
          <w:p w14:paraId="027095CB" w14:textId="77777777" w:rsidR="00DA0DA1" w:rsidRPr="00171F75" w:rsidRDefault="00DA0DA1" w:rsidP="00E91105">
            <w:pPr>
              <w:jc w:val="center"/>
              <w:rPr>
                <w:b/>
              </w:rPr>
            </w:pPr>
          </w:p>
        </w:tc>
        <w:tc>
          <w:tcPr>
            <w:tcW w:w="2580" w:type="dxa"/>
            <w:shd w:val="clear" w:color="auto" w:fill="auto"/>
          </w:tcPr>
          <w:p w14:paraId="342F3103" w14:textId="77777777" w:rsidR="00DA0DA1" w:rsidRPr="00171F75" w:rsidRDefault="00DA0DA1" w:rsidP="00E91105">
            <w:pPr>
              <w:jc w:val="center"/>
              <w:rPr>
                <w:b/>
              </w:rPr>
            </w:pPr>
          </w:p>
        </w:tc>
      </w:tr>
      <w:tr w:rsidR="00DA0DA1" w:rsidRPr="00171F75" w14:paraId="20FB76BC" w14:textId="77777777" w:rsidTr="00E91105">
        <w:tc>
          <w:tcPr>
            <w:tcW w:w="426" w:type="dxa"/>
            <w:shd w:val="clear" w:color="auto" w:fill="auto"/>
          </w:tcPr>
          <w:p w14:paraId="47092DD3" w14:textId="77777777" w:rsidR="00DA0DA1" w:rsidRPr="00171F75" w:rsidRDefault="00DA0DA1" w:rsidP="00E91105">
            <w:pPr>
              <w:jc w:val="center"/>
              <w:rPr>
                <w:b/>
              </w:rPr>
            </w:pPr>
          </w:p>
        </w:tc>
        <w:tc>
          <w:tcPr>
            <w:tcW w:w="1985" w:type="dxa"/>
            <w:shd w:val="clear" w:color="auto" w:fill="auto"/>
          </w:tcPr>
          <w:p w14:paraId="462FE3D9" w14:textId="77777777" w:rsidR="00DA0DA1" w:rsidRPr="00171F75" w:rsidRDefault="00DA0DA1" w:rsidP="00E91105">
            <w:pPr>
              <w:jc w:val="center"/>
              <w:rPr>
                <w:b/>
              </w:rPr>
            </w:pPr>
          </w:p>
        </w:tc>
        <w:tc>
          <w:tcPr>
            <w:tcW w:w="1417" w:type="dxa"/>
            <w:shd w:val="clear" w:color="auto" w:fill="auto"/>
          </w:tcPr>
          <w:p w14:paraId="3644E0C3" w14:textId="77777777" w:rsidR="00DA0DA1" w:rsidRPr="00171F75" w:rsidRDefault="00DA0DA1" w:rsidP="00E91105">
            <w:pPr>
              <w:jc w:val="center"/>
              <w:rPr>
                <w:b/>
              </w:rPr>
            </w:pPr>
          </w:p>
        </w:tc>
        <w:tc>
          <w:tcPr>
            <w:tcW w:w="1701" w:type="dxa"/>
            <w:shd w:val="clear" w:color="auto" w:fill="auto"/>
          </w:tcPr>
          <w:p w14:paraId="0B6F6605" w14:textId="77777777" w:rsidR="00DA0DA1" w:rsidRPr="00171F75" w:rsidRDefault="00DA0DA1" w:rsidP="00E91105">
            <w:pPr>
              <w:jc w:val="center"/>
              <w:rPr>
                <w:b/>
              </w:rPr>
            </w:pPr>
          </w:p>
        </w:tc>
        <w:tc>
          <w:tcPr>
            <w:tcW w:w="1843" w:type="dxa"/>
            <w:shd w:val="clear" w:color="auto" w:fill="auto"/>
          </w:tcPr>
          <w:p w14:paraId="4BA984BD" w14:textId="77777777" w:rsidR="00DA0DA1" w:rsidRPr="00171F75" w:rsidRDefault="00DA0DA1" w:rsidP="00E91105">
            <w:pPr>
              <w:jc w:val="center"/>
              <w:rPr>
                <w:b/>
              </w:rPr>
            </w:pPr>
          </w:p>
        </w:tc>
        <w:tc>
          <w:tcPr>
            <w:tcW w:w="2580" w:type="dxa"/>
            <w:shd w:val="clear" w:color="auto" w:fill="auto"/>
          </w:tcPr>
          <w:p w14:paraId="415625F8" w14:textId="77777777" w:rsidR="00DA0DA1" w:rsidRPr="00171F75" w:rsidRDefault="00DA0DA1" w:rsidP="00E91105">
            <w:pPr>
              <w:jc w:val="center"/>
              <w:rPr>
                <w:b/>
              </w:rPr>
            </w:pPr>
          </w:p>
        </w:tc>
      </w:tr>
      <w:tr w:rsidR="00DA0DA1" w:rsidRPr="00171F75" w14:paraId="6F9EBC2A" w14:textId="77777777" w:rsidTr="00E91105">
        <w:tc>
          <w:tcPr>
            <w:tcW w:w="426" w:type="dxa"/>
            <w:shd w:val="clear" w:color="auto" w:fill="auto"/>
          </w:tcPr>
          <w:p w14:paraId="6A06C364" w14:textId="77777777" w:rsidR="00DA0DA1" w:rsidRPr="00171F75" w:rsidRDefault="00DA0DA1" w:rsidP="00E91105">
            <w:pPr>
              <w:jc w:val="center"/>
              <w:rPr>
                <w:b/>
              </w:rPr>
            </w:pPr>
          </w:p>
        </w:tc>
        <w:tc>
          <w:tcPr>
            <w:tcW w:w="1985" w:type="dxa"/>
            <w:shd w:val="clear" w:color="auto" w:fill="auto"/>
          </w:tcPr>
          <w:p w14:paraId="2082BCE8" w14:textId="77777777" w:rsidR="00DA0DA1" w:rsidRPr="00171F75" w:rsidRDefault="00DA0DA1" w:rsidP="00E91105">
            <w:pPr>
              <w:jc w:val="center"/>
              <w:rPr>
                <w:b/>
              </w:rPr>
            </w:pPr>
          </w:p>
        </w:tc>
        <w:tc>
          <w:tcPr>
            <w:tcW w:w="1417" w:type="dxa"/>
            <w:shd w:val="clear" w:color="auto" w:fill="auto"/>
          </w:tcPr>
          <w:p w14:paraId="5295C122" w14:textId="77777777" w:rsidR="00DA0DA1" w:rsidRPr="00171F75" w:rsidRDefault="00DA0DA1" w:rsidP="00E91105">
            <w:pPr>
              <w:jc w:val="center"/>
              <w:rPr>
                <w:b/>
              </w:rPr>
            </w:pPr>
          </w:p>
        </w:tc>
        <w:tc>
          <w:tcPr>
            <w:tcW w:w="1701" w:type="dxa"/>
            <w:shd w:val="clear" w:color="auto" w:fill="auto"/>
          </w:tcPr>
          <w:p w14:paraId="561F1FAC" w14:textId="77777777" w:rsidR="00DA0DA1" w:rsidRPr="00171F75" w:rsidRDefault="00DA0DA1" w:rsidP="00E91105">
            <w:pPr>
              <w:jc w:val="center"/>
              <w:rPr>
                <w:b/>
              </w:rPr>
            </w:pPr>
          </w:p>
        </w:tc>
        <w:tc>
          <w:tcPr>
            <w:tcW w:w="1843" w:type="dxa"/>
            <w:shd w:val="clear" w:color="auto" w:fill="auto"/>
          </w:tcPr>
          <w:p w14:paraId="030F0006" w14:textId="77777777" w:rsidR="00DA0DA1" w:rsidRPr="00171F75" w:rsidRDefault="00DA0DA1" w:rsidP="00E91105">
            <w:pPr>
              <w:jc w:val="center"/>
              <w:rPr>
                <w:b/>
              </w:rPr>
            </w:pPr>
          </w:p>
        </w:tc>
        <w:tc>
          <w:tcPr>
            <w:tcW w:w="2580" w:type="dxa"/>
            <w:shd w:val="clear" w:color="auto" w:fill="auto"/>
          </w:tcPr>
          <w:p w14:paraId="7180A74A" w14:textId="77777777" w:rsidR="00DA0DA1" w:rsidRPr="00171F75" w:rsidRDefault="00DA0DA1" w:rsidP="00E91105">
            <w:pPr>
              <w:jc w:val="center"/>
              <w:rPr>
                <w:b/>
              </w:rPr>
            </w:pPr>
          </w:p>
        </w:tc>
      </w:tr>
      <w:tr w:rsidR="00DA0DA1" w:rsidRPr="00171F75" w14:paraId="4461F8D7" w14:textId="77777777" w:rsidTr="00E91105">
        <w:tc>
          <w:tcPr>
            <w:tcW w:w="426" w:type="dxa"/>
            <w:shd w:val="clear" w:color="auto" w:fill="auto"/>
          </w:tcPr>
          <w:p w14:paraId="37A598F6" w14:textId="77777777" w:rsidR="00DA0DA1" w:rsidRPr="00171F75" w:rsidRDefault="00DA0DA1" w:rsidP="00E91105">
            <w:pPr>
              <w:jc w:val="center"/>
              <w:rPr>
                <w:b/>
              </w:rPr>
            </w:pPr>
          </w:p>
        </w:tc>
        <w:tc>
          <w:tcPr>
            <w:tcW w:w="1985" w:type="dxa"/>
            <w:shd w:val="clear" w:color="auto" w:fill="auto"/>
          </w:tcPr>
          <w:p w14:paraId="66E9D906" w14:textId="77777777" w:rsidR="00DA0DA1" w:rsidRPr="00171F75" w:rsidRDefault="00DA0DA1" w:rsidP="00E91105">
            <w:pPr>
              <w:jc w:val="center"/>
              <w:rPr>
                <w:b/>
              </w:rPr>
            </w:pPr>
          </w:p>
        </w:tc>
        <w:tc>
          <w:tcPr>
            <w:tcW w:w="1417" w:type="dxa"/>
            <w:shd w:val="clear" w:color="auto" w:fill="auto"/>
          </w:tcPr>
          <w:p w14:paraId="3437BC35" w14:textId="77777777" w:rsidR="00DA0DA1" w:rsidRPr="00171F75" w:rsidRDefault="00DA0DA1" w:rsidP="00E91105">
            <w:pPr>
              <w:jc w:val="center"/>
              <w:rPr>
                <w:b/>
              </w:rPr>
            </w:pPr>
          </w:p>
        </w:tc>
        <w:tc>
          <w:tcPr>
            <w:tcW w:w="1701" w:type="dxa"/>
            <w:shd w:val="clear" w:color="auto" w:fill="auto"/>
          </w:tcPr>
          <w:p w14:paraId="593C0ED9" w14:textId="77777777" w:rsidR="00DA0DA1" w:rsidRPr="00171F75" w:rsidRDefault="00DA0DA1" w:rsidP="00E91105">
            <w:pPr>
              <w:jc w:val="center"/>
              <w:rPr>
                <w:b/>
              </w:rPr>
            </w:pPr>
          </w:p>
        </w:tc>
        <w:tc>
          <w:tcPr>
            <w:tcW w:w="1843" w:type="dxa"/>
            <w:shd w:val="clear" w:color="auto" w:fill="auto"/>
          </w:tcPr>
          <w:p w14:paraId="7012939D" w14:textId="77777777" w:rsidR="00DA0DA1" w:rsidRPr="00171F75" w:rsidRDefault="00DA0DA1" w:rsidP="00E91105">
            <w:pPr>
              <w:jc w:val="center"/>
              <w:rPr>
                <w:b/>
              </w:rPr>
            </w:pPr>
          </w:p>
        </w:tc>
        <w:tc>
          <w:tcPr>
            <w:tcW w:w="2580" w:type="dxa"/>
            <w:shd w:val="clear" w:color="auto" w:fill="auto"/>
          </w:tcPr>
          <w:p w14:paraId="13B5E6BF" w14:textId="77777777" w:rsidR="00DA0DA1" w:rsidRPr="00171F75" w:rsidRDefault="00DA0DA1" w:rsidP="00E91105">
            <w:pPr>
              <w:jc w:val="center"/>
              <w:rPr>
                <w:b/>
              </w:rPr>
            </w:pPr>
          </w:p>
        </w:tc>
      </w:tr>
      <w:tr w:rsidR="00DA0DA1" w:rsidRPr="00171F75" w14:paraId="5814D172" w14:textId="77777777" w:rsidTr="00E91105">
        <w:tc>
          <w:tcPr>
            <w:tcW w:w="426" w:type="dxa"/>
            <w:shd w:val="clear" w:color="auto" w:fill="auto"/>
          </w:tcPr>
          <w:p w14:paraId="7D942692" w14:textId="77777777" w:rsidR="00DA0DA1" w:rsidRPr="00171F75" w:rsidRDefault="00DA0DA1" w:rsidP="00E91105">
            <w:pPr>
              <w:jc w:val="center"/>
              <w:rPr>
                <w:b/>
              </w:rPr>
            </w:pPr>
          </w:p>
        </w:tc>
        <w:tc>
          <w:tcPr>
            <w:tcW w:w="1985" w:type="dxa"/>
            <w:shd w:val="clear" w:color="auto" w:fill="auto"/>
          </w:tcPr>
          <w:p w14:paraId="3798A068" w14:textId="77777777" w:rsidR="00DA0DA1" w:rsidRPr="00171F75" w:rsidRDefault="00DA0DA1" w:rsidP="00E91105">
            <w:pPr>
              <w:jc w:val="center"/>
              <w:rPr>
                <w:b/>
              </w:rPr>
            </w:pPr>
          </w:p>
        </w:tc>
        <w:tc>
          <w:tcPr>
            <w:tcW w:w="1417" w:type="dxa"/>
            <w:shd w:val="clear" w:color="auto" w:fill="auto"/>
          </w:tcPr>
          <w:p w14:paraId="754E88E0" w14:textId="77777777" w:rsidR="00DA0DA1" w:rsidRPr="00171F75" w:rsidRDefault="00DA0DA1" w:rsidP="00E91105">
            <w:pPr>
              <w:jc w:val="center"/>
              <w:rPr>
                <w:b/>
              </w:rPr>
            </w:pPr>
          </w:p>
        </w:tc>
        <w:tc>
          <w:tcPr>
            <w:tcW w:w="1701" w:type="dxa"/>
            <w:shd w:val="clear" w:color="auto" w:fill="auto"/>
          </w:tcPr>
          <w:p w14:paraId="60E5E412" w14:textId="77777777" w:rsidR="00DA0DA1" w:rsidRPr="00171F75" w:rsidRDefault="00DA0DA1" w:rsidP="00E91105">
            <w:pPr>
              <w:jc w:val="center"/>
              <w:rPr>
                <w:b/>
              </w:rPr>
            </w:pPr>
          </w:p>
        </w:tc>
        <w:tc>
          <w:tcPr>
            <w:tcW w:w="1843" w:type="dxa"/>
            <w:shd w:val="clear" w:color="auto" w:fill="auto"/>
          </w:tcPr>
          <w:p w14:paraId="6E6B798D" w14:textId="77777777" w:rsidR="00DA0DA1" w:rsidRPr="00171F75" w:rsidRDefault="00DA0DA1" w:rsidP="00E91105">
            <w:pPr>
              <w:jc w:val="center"/>
              <w:rPr>
                <w:b/>
              </w:rPr>
            </w:pPr>
          </w:p>
        </w:tc>
        <w:tc>
          <w:tcPr>
            <w:tcW w:w="2580" w:type="dxa"/>
            <w:shd w:val="clear" w:color="auto" w:fill="auto"/>
          </w:tcPr>
          <w:p w14:paraId="2C230F75" w14:textId="77777777" w:rsidR="00DA0DA1" w:rsidRPr="00171F75" w:rsidRDefault="00DA0DA1" w:rsidP="00E91105">
            <w:pPr>
              <w:jc w:val="center"/>
              <w:rPr>
                <w:b/>
              </w:rPr>
            </w:pPr>
          </w:p>
        </w:tc>
      </w:tr>
      <w:tr w:rsidR="00DA0DA1" w:rsidRPr="00171F75" w14:paraId="064CB5A1" w14:textId="77777777" w:rsidTr="00E91105">
        <w:tc>
          <w:tcPr>
            <w:tcW w:w="426" w:type="dxa"/>
            <w:shd w:val="clear" w:color="auto" w:fill="auto"/>
          </w:tcPr>
          <w:p w14:paraId="31B3E95E" w14:textId="77777777" w:rsidR="00DA0DA1" w:rsidRPr="00171F75" w:rsidRDefault="00DA0DA1" w:rsidP="00E91105">
            <w:pPr>
              <w:jc w:val="center"/>
              <w:rPr>
                <w:b/>
              </w:rPr>
            </w:pPr>
          </w:p>
        </w:tc>
        <w:tc>
          <w:tcPr>
            <w:tcW w:w="1985" w:type="dxa"/>
            <w:shd w:val="clear" w:color="auto" w:fill="auto"/>
          </w:tcPr>
          <w:p w14:paraId="5E0C84A7" w14:textId="77777777" w:rsidR="00DA0DA1" w:rsidRPr="00171F75" w:rsidRDefault="00DA0DA1" w:rsidP="00E91105">
            <w:pPr>
              <w:jc w:val="center"/>
              <w:rPr>
                <w:b/>
              </w:rPr>
            </w:pPr>
          </w:p>
        </w:tc>
        <w:tc>
          <w:tcPr>
            <w:tcW w:w="1417" w:type="dxa"/>
            <w:shd w:val="clear" w:color="auto" w:fill="auto"/>
          </w:tcPr>
          <w:p w14:paraId="2149DBC7" w14:textId="77777777" w:rsidR="00DA0DA1" w:rsidRPr="00171F75" w:rsidRDefault="00DA0DA1" w:rsidP="00E91105">
            <w:pPr>
              <w:jc w:val="center"/>
              <w:rPr>
                <w:b/>
              </w:rPr>
            </w:pPr>
          </w:p>
        </w:tc>
        <w:tc>
          <w:tcPr>
            <w:tcW w:w="1701" w:type="dxa"/>
            <w:shd w:val="clear" w:color="auto" w:fill="auto"/>
          </w:tcPr>
          <w:p w14:paraId="2981245B" w14:textId="77777777" w:rsidR="00DA0DA1" w:rsidRPr="00171F75" w:rsidRDefault="00DA0DA1" w:rsidP="00E91105">
            <w:pPr>
              <w:jc w:val="center"/>
              <w:rPr>
                <w:b/>
              </w:rPr>
            </w:pPr>
          </w:p>
        </w:tc>
        <w:tc>
          <w:tcPr>
            <w:tcW w:w="1843" w:type="dxa"/>
            <w:shd w:val="clear" w:color="auto" w:fill="auto"/>
          </w:tcPr>
          <w:p w14:paraId="5A5C8056" w14:textId="77777777" w:rsidR="00DA0DA1" w:rsidRPr="00171F75" w:rsidRDefault="00DA0DA1" w:rsidP="00E91105">
            <w:pPr>
              <w:jc w:val="center"/>
              <w:rPr>
                <w:b/>
              </w:rPr>
            </w:pPr>
          </w:p>
        </w:tc>
        <w:tc>
          <w:tcPr>
            <w:tcW w:w="2580" w:type="dxa"/>
            <w:shd w:val="clear" w:color="auto" w:fill="auto"/>
          </w:tcPr>
          <w:p w14:paraId="29B455CF" w14:textId="77777777" w:rsidR="00DA0DA1" w:rsidRPr="00171F75" w:rsidRDefault="00DA0DA1" w:rsidP="00E91105">
            <w:pPr>
              <w:jc w:val="center"/>
              <w:rPr>
                <w:b/>
              </w:rPr>
            </w:pPr>
          </w:p>
        </w:tc>
      </w:tr>
      <w:tr w:rsidR="00DA0DA1" w:rsidRPr="00171F75" w14:paraId="6AFC36EA" w14:textId="77777777" w:rsidTr="00E91105">
        <w:tc>
          <w:tcPr>
            <w:tcW w:w="426" w:type="dxa"/>
            <w:shd w:val="clear" w:color="auto" w:fill="auto"/>
          </w:tcPr>
          <w:p w14:paraId="47E08348" w14:textId="77777777" w:rsidR="00DA0DA1" w:rsidRPr="00171F75" w:rsidRDefault="00DA0DA1" w:rsidP="00E91105">
            <w:pPr>
              <w:jc w:val="center"/>
              <w:rPr>
                <w:b/>
              </w:rPr>
            </w:pPr>
          </w:p>
        </w:tc>
        <w:tc>
          <w:tcPr>
            <w:tcW w:w="1985" w:type="dxa"/>
            <w:shd w:val="clear" w:color="auto" w:fill="auto"/>
          </w:tcPr>
          <w:p w14:paraId="0B1937ED" w14:textId="77777777" w:rsidR="00DA0DA1" w:rsidRPr="00171F75" w:rsidRDefault="00DA0DA1" w:rsidP="00E91105">
            <w:pPr>
              <w:jc w:val="center"/>
              <w:rPr>
                <w:b/>
              </w:rPr>
            </w:pPr>
          </w:p>
        </w:tc>
        <w:tc>
          <w:tcPr>
            <w:tcW w:w="1417" w:type="dxa"/>
            <w:shd w:val="clear" w:color="auto" w:fill="auto"/>
          </w:tcPr>
          <w:p w14:paraId="61833F9C" w14:textId="77777777" w:rsidR="00DA0DA1" w:rsidRPr="00171F75" w:rsidRDefault="00DA0DA1" w:rsidP="00E91105">
            <w:pPr>
              <w:jc w:val="center"/>
              <w:rPr>
                <w:b/>
              </w:rPr>
            </w:pPr>
          </w:p>
        </w:tc>
        <w:tc>
          <w:tcPr>
            <w:tcW w:w="1701" w:type="dxa"/>
            <w:shd w:val="clear" w:color="auto" w:fill="auto"/>
          </w:tcPr>
          <w:p w14:paraId="032C2C93" w14:textId="77777777" w:rsidR="00DA0DA1" w:rsidRPr="00171F75" w:rsidRDefault="00DA0DA1" w:rsidP="00E91105">
            <w:pPr>
              <w:jc w:val="center"/>
              <w:rPr>
                <w:b/>
              </w:rPr>
            </w:pPr>
          </w:p>
        </w:tc>
        <w:tc>
          <w:tcPr>
            <w:tcW w:w="1843" w:type="dxa"/>
            <w:shd w:val="clear" w:color="auto" w:fill="auto"/>
          </w:tcPr>
          <w:p w14:paraId="50B6C244" w14:textId="77777777" w:rsidR="00DA0DA1" w:rsidRPr="00171F75" w:rsidRDefault="00DA0DA1" w:rsidP="00E91105">
            <w:pPr>
              <w:jc w:val="center"/>
              <w:rPr>
                <w:b/>
              </w:rPr>
            </w:pPr>
          </w:p>
        </w:tc>
        <w:tc>
          <w:tcPr>
            <w:tcW w:w="2580" w:type="dxa"/>
            <w:shd w:val="clear" w:color="auto" w:fill="auto"/>
          </w:tcPr>
          <w:p w14:paraId="0E4793C2" w14:textId="77777777" w:rsidR="00DA0DA1" w:rsidRPr="00171F75" w:rsidRDefault="00DA0DA1" w:rsidP="00E91105">
            <w:pPr>
              <w:jc w:val="center"/>
              <w:rPr>
                <w:b/>
              </w:rPr>
            </w:pPr>
          </w:p>
        </w:tc>
      </w:tr>
    </w:tbl>
    <w:p w14:paraId="68D3AD1C" w14:textId="77777777" w:rsidR="00DA0DA1" w:rsidRPr="00171F75" w:rsidRDefault="00DA0DA1" w:rsidP="00DA0DA1">
      <w:pPr>
        <w:jc w:val="both"/>
      </w:pPr>
    </w:p>
    <w:p w14:paraId="1BA4FFFD" w14:textId="77777777" w:rsidR="00DA0DA1" w:rsidRPr="00171F75" w:rsidRDefault="00DA0DA1" w:rsidP="00DA0DA1">
      <w:pPr>
        <w:jc w:val="both"/>
      </w:pPr>
    </w:p>
    <w:tbl>
      <w:tblPr>
        <w:tblW w:w="10176" w:type="dxa"/>
        <w:tblLook w:val="04A0" w:firstRow="1" w:lastRow="0" w:firstColumn="1" w:lastColumn="0" w:noHBand="0" w:noVBand="1"/>
      </w:tblPr>
      <w:tblGrid>
        <w:gridCol w:w="4820"/>
        <w:gridCol w:w="5356"/>
      </w:tblGrid>
      <w:tr w:rsidR="00DA0DA1" w:rsidRPr="00171F75" w14:paraId="57000A2F" w14:textId="77777777" w:rsidTr="00A500F1">
        <w:tc>
          <w:tcPr>
            <w:tcW w:w="4820" w:type="dxa"/>
          </w:tcPr>
          <w:p w14:paraId="23FD4735" w14:textId="77777777" w:rsidR="00A500F1" w:rsidRDefault="00A500F1" w:rsidP="00A500F1">
            <w:pPr>
              <w:tabs>
                <w:tab w:val="left" w:pos="9781"/>
              </w:tabs>
              <w:ind w:right="50"/>
              <w:rPr>
                <w:bCs/>
                <w:sz w:val="24"/>
                <w:szCs w:val="24"/>
              </w:rPr>
            </w:pPr>
            <w:r>
              <w:rPr>
                <w:bCs/>
                <w:sz w:val="24"/>
                <w:szCs w:val="24"/>
              </w:rPr>
              <w:t>Генеральный директор</w:t>
            </w:r>
          </w:p>
          <w:p w14:paraId="46A17BDE" w14:textId="7B582CA3" w:rsidR="00A500F1" w:rsidRDefault="00446F8A" w:rsidP="00A500F1">
            <w:pPr>
              <w:tabs>
                <w:tab w:val="left" w:pos="9781"/>
              </w:tabs>
              <w:ind w:right="50"/>
              <w:rPr>
                <w:bCs/>
                <w:sz w:val="24"/>
                <w:szCs w:val="24"/>
              </w:rPr>
            </w:pPr>
            <w:r>
              <w:rPr>
                <w:bCs/>
                <w:sz w:val="24"/>
                <w:szCs w:val="24"/>
              </w:rPr>
              <w:t>______________________</w:t>
            </w:r>
          </w:p>
          <w:p w14:paraId="3C19D5A8" w14:textId="77777777" w:rsidR="00A500F1" w:rsidRDefault="00A500F1" w:rsidP="00A500F1">
            <w:pPr>
              <w:tabs>
                <w:tab w:val="left" w:pos="9781"/>
              </w:tabs>
              <w:ind w:right="50"/>
              <w:rPr>
                <w:bCs/>
                <w:sz w:val="24"/>
                <w:szCs w:val="24"/>
              </w:rPr>
            </w:pPr>
          </w:p>
          <w:p w14:paraId="462657FC" w14:textId="77777777" w:rsidR="00A500F1" w:rsidRDefault="00A500F1" w:rsidP="00A500F1">
            <w:pPr>
              <w:tabs>
                <w:tab w:val="left" w:pos="9781"/>
              </w:tabs>
              <w:ind w:right="50"/>
              <w:rPr>
                <w:bCs/>
                <w:sz w:val="24"/>
                <w:szCs w:val="24"/>
              </w:rPr>
            </w:pPr>
          </w:p>
          <w:p w14:paraId="480A431A" w14:textId="77777777" w:rsidR="00A500F1" w:rsidRDefault="00A500F1" w:rsidP="00A500F1">
            <w:pPr>
              <w:tabs>
                <w:tab w:val="left" w:pos="9781"/>
              </w:tabs>
              <w:ind w:right="50"/>
              <w:rPr>
                <w:bCs/>
                <w:sz w:val="24"/>
                <w:szCs w:val="24"/>
              </w:rPr>
            </w:pPr>
          </w:p>
          <w:p w14:paraId="4CBD0D25" w14:textId="77777777" w:rsidR="00A500F1" w:rsidRDefault="00A500F1" w:rsidP="00A500F1">
            <w:pPr>
              <w:tabs>
                <w:tab w:val="left" w:pos="9781"/>
              </w:tabs>
              <w:ind w:right="50"/>
              <w:rPr>
                <w:bCs/>
                <w:sz w:val="24"/>
                <w:szCs w:val="24"/>
              </w:rPr>
            </w:pPr>
          </w:p>
          <w:p w14:paraId="0BAE0FF9" w14:textId="43DEE8A1" w:rsidR="00A500F1" w:rsidRDefault="00A500F1" w:rsidP="00A500F1">
            <w:pPr>
              <w:tabs>
                <w:tab w:val="left" w:pos="9781"/>
              </w:tabs>
              <w:ind w:right="50"/>
              <w:rPr>
                <w:bCs/>
                <w:sz w:val="24"/>
                <w:szCs w:val="24"/>
              </w:rPr>
            </w:pPr>
            <w:r w:rsidRPr="00D04E5E">
              <w:rPr>
                <w:bCs/>
                <w:sz w:val="24"/>
                <w:szCs w:val="24"/>
              </w:rPr>
              <w:t xml:space="preserve">______________________ </w:t>
            </w:r>
            <w:r w:rsidR="00424946">
              <w:rPr>
                <w:bCs/>
                <w:sz w:val="24"/>
                <w:szCs w:val="24"/>
              </w:rPr>
              <w:t>/</w:t>
            </w:r>
            <w:r w:rsidR="00446F8A">
              <w:rPr>
                <w:bCs/>
                <w:sz w:val="24"/>
                <w:szCs w:val="24"/>
              </w:rPr>
              <w:t>___________</w:t>
            </w:r>
            <w:r w:rsidR="00424946">
              <w:rPr>
                <w:bCs/>
                <w:sz w:val="24"/>
                <w:szCs w:val="24"/>
              </w:rPr>
              <w:t>/</w:t>
            </w:r>
          </w:p>
          <w:p w14:paraId="2FA77A88" w14:textId="77777777" w:rsidR="00A500F1" w:rsidRDefault="00A500F1" w:rsidP="00A500F1">
            <w:pPr>
              <w:tabs>
                <w:tab w:val="left" w:pos="9781"/>
              </w:tabs>
              <w:ind w:right="50"/>
              <w:rPr>
                <w:bCs/>
                <w:sz w:val="24"/>
                <w:szCs w:val="24"/>
              </w:rPr>
            </w:pPr>
            <w:r>
              <w:rPr>
                <w:bCs/>
                <w:sz w:val="24"/>
                <w:szCs w:val="24"/>
              </w:rPr>
              <w:t>М.П.</w:t>
            </w:r>
          </w:p>
          <w:p w14:paraId="47147A4A" w14:textId="77777777" w:rsidR="00DA0DA1" w:rsidRPr="00171F75" w:rsidRDefault="00DA0DA1" w:rsidP="00E91105">
            <w:pPr>
              <w:tabs>
                <w:tab w:val="left" w:pos="5670"/>
              </w:tabs>
              <w:ind w:hanging="108"/>
              <w:jc w:val="both"/>
              <w:outlineLvl w:val="1"/>
              <w:rPr>
                <w:b/>
                <w:sz w:val="24"/>
                <w:szCs w:val="24"/>
                <w:lang w:eastAsia="ar-SA"/>
              </w:rPr>
            </w:pPr>
          </w:p>
          <w:p w14:paraId="77A43C46" w14:textId="77777777" w:rsidR="00DA0DA1" w:rsidRPr="00171F75" w:rsidRDefault="00DA0DA1" w:rsidP="00E91105">
            <w:pPr>
              <w:tabs>
                <w:tab w:val="left" w:pos="5670"/>
              </w:tabs>
              <w:ind w:left="-108"/>
              <w:jc w:val="both"/>
              <w:outlineLvl w:val="1"/>
              <w:rPr>
                <w:sz w:val="24"/>
                <w:szCs w:val="24"/>
                <w:lang w:eastAsia="ar-SA"/>
              </w:rPr>
            </w:pPr>
          </w:p>
        </w:tc>
        <w:tc>
          <w:tcPr>
            <w:tcW w:w="5356" w:type="dxa"/>
            <w:hideMark/>
          </w:tcPr>
          <w:p w14:paraId="24406C36" w14:textId="77777777" w:rsidR="00446F8A" w:rsidRDefault="00A500F1" w:rsidP="00446F8A">
            <w:pPr>
              <w:tabs>
                <w:tab w:val="left" w:pos="5670"/>
              </w:tabs>
              <w:ind w:left="-75"/>
              <w:jc w:val="both"/>
              <w:outlineLvl w:val="1"/>
              <w:rPr>
                <w:sz w:val="24"/>
                <w:szCs w:val="24"/>
                <w:lang w:eastAsia="ar-SA"/>
              </w:rPr>
            </w:pPr>
            <w:r w:rsidRPr="00907C55">
              <w:rPr>
                <w:sz w:val="24"/>
                <w:szCs w:val="24"/>
                <w:lang w:eastAsia="ar-SA"/>
              </w:rPr>
              <w:t xml:space="preserve">Генеральный директор </w:t>
            </w:r>
          </w:p>
          <w:p w14:paraId="22AA8F85" w14:textId="56841554" w:rsidR="00446F8A" w:rsidRPr="00446F8A" w:rsidRDefault="00446F8A" w:rsidP="00446F8A">
            <w:pPr>
              <w:tabs>
                <w:tab w:val="left" w:pos="5670"/>
              </w:tabs>
              <w:ind w:left="-75"/>
              <w:jc w:val="both"/>
              <w:outlineLvl w:val="1"/>
              <w:rPr>
                <w:sz w:val="24"/>
                <w:szCs w:val="24"/>
                <w:lang w:eastAsia="ar-SA"/>
              </w:rPr>
            </w:pPr>
            <w:r>
              <w:rPr>
                <w:bCs/>
                <w:sz w:val="24"/>
                <w:szCs w:val="24"/>
              </w:rPr>
              <w:t>ПАО ТКЗ «Красный котельщик»</w:t>
            </w:r>
          </w:p>
          <w:p w14:paraId="0F5B1FDB" w14:textId="77777777" w:rsidR="00A500F1" w:rsidRDefault="00A500F1" w:rsidP="00A500F1">
            <w:pPr>
              <w:tabs>
                <w:tab w:val="left" w:pos="5670"/>
              </w:tabs>
              <w:ind w:left="-75"/>
              <w:jc w:val="both"/>
              <w:outlineLvl w:val="1"/>
              <w:rPr>
                <w:b/>
                <w:sz w:val="24"/>
                <w:szCs w:val="24"/>
                <w:lang w:eastAsia="ar-SA"/>
              </w:rPr>
            </w:pPr>
          </w:p>
          <w:p w14:paraId="35E1BCDF" w14:textId="77777777" w:rsidR="00A500F1" w:rsidRPr="00171F75" w:rsidRDefault="00A500F1" w:rsidP="00A500F1">
            <w:pPr>
              <w:tabs>
                <w:tab w:val="left" w:pos="5670"/>
              </w:tabs>
              <w:ind w:left="-75"/>
              <w:jc w:val="both"/>
              <w:outlineLvl w:val="1"/>
              <w:rPr>
                <w:b/>
                <w:sz w:val="24"/>
                <w:szCs w:val="24"/>
                <w:lang w:eastAsia="ar-SA"/>
              </w:rPr>
            </w:pPr>
          </w:p>
          <w:p w14:paraId="30178636" w14:textId="77777777" w:rsidR="00A500F1" w:rsidRPr="00171F75" w:rsidRDefault="00A500F1" w:rsidP="00A500F1">
            <w:pPr>
              <w:tabs>
                <w:tab w:val="left" w:pos="5670"/>
              </w:tabs>
              <w:ind w:left="-75"/>
              <w:outlineLvl w:val="1"/>
              <w:rPr>
                <w:sz w:val="24"/>
                <w:szCs w:val="24"/>
                <w:lang w:eastAsia="ar-SA"/>
              </w:rPr>
            </w:pPr>
          </w:p>
          <w:p w14:paraId="11849F3C" w14:textId="2ADBC6DD" w:rsidR="00A500F1" w:rsidRPr="00171F75" w:rsidRDefault="00A500F1" w:rsidP="00A500F1">
            <w:pPr>
              <w:tabs>
                <w:tab w:val="left" w:pos="5670"/>
              </w:tabs>
              <w:ind w:left="-75"/>
              <w:outlineLvl w:val="1"/>
              <w:rPr>
                <w:sz w:val="24"/>
                <w:szCs w:val="24"/>
                <w:lang w:eastAsia="ar-SA"/>
              </w:rPr>
            </w:pPr>
            <w:r w:rsidRPr="00171F75">
              <w:rPr>
                <w:sz w:val="24"/>
                <w:szCs w:val="24"/>
                <w:lang w:eastAsia="ar-SA"/>
              </w:rPr>
              <w:br/>
              <w:t xml:space="preserve">___________________/ </w:t>
            </w:r>
            <w:r w:rsidR="00446F8A">
              <w:rPr>
                <w:sz w:val="24"/>
                <w:szCs w:val="24"/>
                <w:lang w:eastAsia="ar-SA"/>
              </w:rPr>
              <w:t>А.Б. Тараканов</w:t>
            </w:r>
            <w:r w:rsidRPr="00171F75">
              <w:rPr>
                <w:sz w:val="24"/>
                <w:szCs w:val="24"/>
                <w:lang w:eastAsia="ar-SA"/>
              </w:rPr>
              <w:t>/</w:t>
            </w:r>
          </w:p>
          <w:p w14:paraId="27DD7D91" w14:textId="77777777" w:rsidR="00A500F1" w:rsidRPr="00171F75" w:rsidRDefault="00A500F1" w:rsidP="00A500F1">
            <w:pPr>
              <w:tabs>
                <w:tab w:val="left" w:pos="5670"/>
              </w:tabs>
              <w:ind w:left="-75"/>
              <w:jc w:val="both"/>
              <w:outlineLvl w:val="1"/>
              <w:rPr>
                <w:sz w:val="24"/>
                <w:szCs w:val="24"/>
                <w:lang w:eastAsia="ar-SA"/>
              </w:rPr>
            </w:pPr>
            <w:r w:rsidRPr="00171F75">
              <w:rPr>
                <w:sz w:val="24"/>
                <w:szCs w:val="24"/>
                <w:lang w:eastAsia="ar-SA"/>
              </w:rPr>
              <w:t>М.</w:t>
            </w:r>
            <w:r>
              <w:rPr>
                <w:sz w:val="24"/>
                <w:szCs w:val="24"/>
                <w:lang w:eastAsia="ar-SA"/>
              </w:rPr>
              <w:t>П</w:t>
            </w:r>
            <w:r w:rsidRPr="00171F75">
              <w:rPr>
                <w:sz w:val="24"/>
                <w:szCs w:val="24"/>
                <w:lang w:eastAsia="ar-SA"/>
              </w:rPr>
              <w:t>.</w:t>
            </w:r>
          </w:p>
          <w:p w14:paraId="7726E310" w14:textId="77777777" w:rsidR="00A500F1" w:rsidRPr="00171F75" w:rsidRDefault="00DA0DA1" w:rsidP="00A500F1">
            <w:pPr>
              <w:tabs>
                <w:tab w:val="left" w:pos="5670"/>
              </w:tabs>
              <w:outlineLvl w:val="1"/>
              <w:rPr>
                <w:sz w:val="24"/>
                <w:szCs w:val="24"/>
                <w:lang w:eastAsia="ar-SA"/>
              </w:rPr>
            </w:pPr>
            <w:r w:rsidRPr="00171F75">
              <w:rPr>
                <w:sz w:val="24"/>
                <w:szCs w:val="24"/>
                <w:lang w:eastAsia="ar-SA"/>
              </w:rPr>
              <w:br/>
            </w:r>
          </w:p>
          <w:p w14:paraId="29E1D047" w14:textId="77777777" w:rsidR="00DA0DA1" w:rsidRPr="00171F75" w:rsidRDefault="00DA0DA1" w:rsidP="00E91105">
            <w:pPr>
              <w:tabs>
                <w:tab w:val="left" w:pos="5670"/>
              </w:tabs>
              <w:jc w:val="both"/>
              <w:outlineLvl w:val="1"/>
              <w:rPr>
                <w:sz w:val="24"/>
                <w:szCs w:val="24"/>
                <w:lang w:eastAsia="ar-SA"/>
              </w:rPr>
            </w:pPr>
          </w:p>
        </w:tc>
      </w:tr>
    </w:tbl>
    <w:p w14:paraId="37939779" w14:textId="77777777" w:rsidR="00DA0DA1" w:rsidRPr="00171F75" w:rsidRDefault="00DA0DA1" w:rsidP="00DA0DA1">
      <w:pPr>
        <w:jc w:val="both"/>
      </w:pPr>
    </w:p>
    <w:p w14:paraId="3426D41A" w14:textId="77777777" w:rsidR="00DA0DA1" w:rsidRDefault="00DA0DA1" w:rsidP="0086648A">
      <w:pPr>
        <w:jc w:val="center"/>
        <w:rPr>
          <w:sz w:val="24"/>
          <w:szCs w:val="24"/>
        </w:rPr>
      </w:pPr>
    </w:p>
    <w:p w14:paraId="50A3A670" w14:textId="77777777" w:rsidR="00DA0DA1" w:rsidRDefault="00DA0DA1" w:rsidP="0086648A">
      <w:pPr>
        <w:jc w:val="center"/>
        <w:rPr>
          <w:sz w:val="24"/>
          <w:szCs w:val="24"/>
        </w:rPr>
      </w:pPr>
    </w:p>
    <w:p w14:paraId="3134EAFC" w14:textId="77777777" w:rsidR="00DA0DA1" w:rsidRDefault="00DA0DA1" w:rsidP="0086648A">
      <w:pPr>
        <w:jc w:val="center"/>
        <w:rPr>
          <w:sz w:val="24"/>
          <w:szCs w:val="24"/>
        </w:rPr>
      </w:pPr>
    </w:p>
    <w:p w14:paraId="56278649" w14:textId="77777777" w:rsidR="00DA0DA1" w:rsidRDefault="00DA0DA1" w:rsidP="0086648A">
      <w:pPr>
        <w:jc w:val="center"/>
        <w:rPr>
          <w:sz w:val="24"/>
          <w:szCs w:val="24"/>
        </w:rPr>
      </w:pPr>
    </w:p>
    <w:p w14:paraId="455775F6" w14:textId="77777777" w:rsidR="00A23F1B" w:rsidRDefault="00A23F1B" w:rsidP="0086648A">
      <w:pPr>
        <w:jc w:val="center"/>
        <w:rPr>
          <w:sz w:val="24"/>
          <w:szCs w:val="24"/>
        </w:rPr>
      </w:pPr>
    </w:p>
    <w:p w14:paraId="4755373B" w14:textId="77777777" w:rsidR="00A23F1B" w:rsidRDefault="00A23F1B" w:rsidP="0086648A">
      <w:pPr>
        <w:jc w:val="center"/>
        <w:rPr>
          <w:sz w:val="24"/>
          <w:szCs w:val="24"/>
        </w:rPr>
      </w:pPr>
    </w:p>
    <w:p w14:paraId="2B34BC9C" w14:textId="77777777" w:rsidR="00A23F1B" w:rsidRDefault="00A23F1B" w:rsidP="0086648A">
      <w:pPr>
        <w:jc w:val="center"/>
        <w:rPr>
          <w:sz w:val="24"/>
          <w:szCs w:val="24"/>
        </w:rPr>
      </w:pPr>
    </w:p>
    <w:p w14:paraId="21346EE9" w14:textId="77777777" w:rsidR="00A23F1B" w:rsidRDefault="00A23F1B" w:rsidP="0086648A">
      <w:pPr>
        <w:jc w:val="center"/>
        <w:rPr>
          <w:sz w:val="24"/>
          <w:szCs w:val="24"/>
        </w:rPr>
      </w:pPr>
    </w:p>
    <w:p w14:paraId="738FA9FF" w14:textId="77777777" w:rsidR="00A23F1B" w:rsidRDefault="00A23F1B" w:rsidP="0086648A">
      <w:pPr>
        <w:jc w:val="center"/>
        <w:rPr>
          <w:sz w:val="24"/>
          <w:szCs w:val="24"/>
        </w:rPr>
      </w:pPr>
    </w:p>
    <w:p w14:paraId="6979952B" w14:textId="77777777" w:rsidR="00A23F1B" w:rsidRDefault="00A23F1B" w:rsidP="0086648A">
      <w:pPr>
        <w:jc w:val="center"/>
        <w:rPr>
          <w:sz w:val="24"/>
          <w:szCs w:val="24"/>
        </w:rPr>
      </w:pPr>
    </w:p>
    <w:p w14:paraId="785C846F" w14:textId="77777777" w:rsidR="00A23F1B" w:rsidRDefault="00A23F1B" w:rsidP="0086648A">
      <w:pPr>
        <w:jc w:val="center"/>
        <w:rPr>
          <w:sz w:val="24"/>
          <w:szCs w:val="24"/>
        </w:rPr>
      </w:pPr>
    </w:p>
    <w:p w14:paraId="10519328" w14:textId="77777777" w:rsidR="00A23F1B" w:rsidRDefault="00A23F1B" w:rsidP="0086648A">
      <w:pPr>
        <w:jc w:val="center"/>
        <w:rPr>
          <w:sz w:val="24"/>
          <w:szCs w:val="24"/>
        </w:rPr>
      </w:pPr>
    </w:p>
    <w:p w14:paraId="248730B0" w14:textId="77777777" w:rsidR="00116F37" w:rsidRDefault="00116F37" w:rsidP="00A23F1B">
      <w:pPr>
        <w:pStyle w:val="a3"/>
        <w:jc w:val="right"/>
      </w:pPr>
    </w:p>
    <w:p w14:paraId="71638A87" w14:textId="77777777" w:rsidR="00A23F1B" w:rsidRPr="00A579EA" w:rsidRDefault="00A23F1B" w:rsidP="00A23F1B">
      <w:pPr>
        <w:pStyle w:val="a3"/>
        <w:jc w:val="right"/>
      </w:pPr>
      <w:r w:rsidRPr="00A579EA">
        <w:lastRenderedPageBreak/>
        <w:t xml:space="preserve">Приложение </w:t>
      </w:r>
      <w:r>
        <w:t xml:space="preserve">№ </w:t>
      </w:r>
      <w:r w:rsidR="008462EC">
        <w:t>7</w:t>
      </w:r>
    </w:p>
    <w:p w14:paraId="12C65EE6" w14:textId="1686BA05" w:rsidR="00A23F1B" w:rsidRPr="00A23F1B" w:rsidRDefault="00A23F1B" w:rsidP="00A23F1B">
      <w:pPr>
        <w:pStyle w:val="a3"/>
        <w:jc w:val="right"/>
      </w:pPr>
      <w:r w:rsidRPr="00A23F1B">
        <w:t xml:space="preserve">к Договору № </w:t>
      </w:r>
      <w:r w:rsidR="00446F8A">
        <w:t>______________________</w:t>
      </w:r>
    </w:p>
    <w:p w14:paraId="5F3348C9" w14:textId="7194E2EC" w:rsidR="00A23F1B" w:rsidRPr="00A23F1B" w:rsidRDefault="00A23F1B" w:rsidP="00A23F1B">
      <w:pPr>
        <w:pStyle w:val="a3"/>
        <w:jc w:val="right"/>
      </w:pPr>
      <w:r w:rsidRPr="00A23F1B">
        <w:t>от «</w:t>
      </w:r>
      <w:r w:rsidR="00446F8A">
        <w:t>__</w:t>
      </w:r>
      <w:r w:rsidRPr="00A23F1B">
        <w:t xml:space="preserve">» </w:t>
      </w:r>
      <w:r w:rsidR="00446F8A">
        <w:t>__________</w:t>
      </w:r>
      <w:r w:rsidRPr="00A23F1B">
        <w:t xml:space="preserve"> 202</w:t>
      </w:r>
      <w:r w:rsidR="00E672F1">
        <w:t>1</w:t>
      </w:r>
      <w:r w:rsidRPr="00A23F1B">
        <w:t xml:space="preserve"> г. </w:t>
      </w:r>
    </w:p>
    <w:p w14:paraId="4D7C3FCE" w14:textId="77777777" w:rsidR="00A23F1B" w:rsidRPr="00F90753" w:rsidRDefault="00A23F1B" w:rsidP="00A23F1B">
      <w:pPr>
        <w:ind w:right="-106" w:firstLine="567"/>
        <w:jc w:val="right"/>
        <w:rPr>
          <w:szCs w:val="24"/>
        </w:rPr>
      </w:pPr>
    </w:p>
    <w:p w14:paraId="32A8942F" w14:textId="77777777" w:rsidR="00A23F1B" w:rsidRDefault="00A23F1B" w:rsidP="00A23F1B">
      <w:pPr>
        <w:tabs>
          <w:tab w:val="left" w:pos="142"/>
        </w:tabs>
        <w:ind w:left="360" w:right="-1"/>
        <w:jc w:val="center"/>
        <w:rPr>
          <w:b/>
          <w:spacing w:val="2"/>
          <w:szCs w:val="24"/>
        </w:rPr>
      </w:pPr>
    </w:p>
    <w:p w14:paraId="05DC5E32" w14:textId="77777777" w:rsidR="00090A7E" w:rsidRDefault="00311448" w:rsidP="00311448">
      <w:pPr>
        <w:tabs>
          <w:tab w:val="left" w:pos="142"/>
        </w:tabs>
        <w:ind w:left="360" w:right="-1"/>
        <w:jc w:val="center"/>
        <w:rPr>
          <w:b/>
          <w:spacing w:val="2"/>
          <w:sz w:val="24"/>
          <w:szCs w:val="24"/>
        </w:rPr>
      </w:pPr>
      <w:r w:rsidRPr="00311448">
        <w:rPr>
          <w:b/>
          <w:spacing w:val="2"/>
          <w:sz w:val="24"/>
          <w:szCs w:val="24"/>
        </w:rPr>
        <w:t xml:space="preserve">Условия и порядок осуществления услуг по шеф-монтажу и шеф-наладке </w:t>
      </w:r>
    </w:p>
    <w:p w14:paraId="08499A75" w14:textId="73AFBBD3" w:rsidR="00311448" w:rsidRDefault="00311448" w:rsidP="00311448">
      <w:pPr>
        <w:tabs>
          <w:tab w:val="left" w:pos="142"/>
        </w:tabs>
        <w:ind w:left="360" w:right="-1"/>
        <w:jc w:val="center"/>
        <w:rPr>
          <w:b/>
          <w:spacing w:val="2"/>
          <w:sz w:val="24"/>
          <w:szCs w:val="24"/>
        </w:rPr>
      </w:pPr>
      <w:r w:rsidRPr="00311448">
        <w:rPr>
          <w:b/>
          <w:spacing w:val="2"/>
          <w:sz w:val="24"/>
          <w:szCs w:val="24"/>
        </w:rPr>
        <w:t>поставленного Оборудования.</w:t>
      </w:r>
    </w:p>
    <w:p w14:paraId="37C592E0" w14:textId="511E32F7" w:rsidR="00090A7E" w:rsidRDefault="00090A7E" w:rsidP="00311448">
      <w:pPr>
        <w:tabs>
          <w:tab w:val="left" w:pos="142"/>
        </w:tabs>
        <w:ind w:left="360" w:right="-1"/>
        <w:jc w:val="center"/>
        <w:rPr>
          <w:b/>
          <w:spacing w:val="2"/>
          <w:sz w:val="24"/>
          <w:szCs w:val="24"/>
        </w:rPr>
      </w:pPr>
    </w:p>
    <w:p w14:paraId="5C39B196" w14:textId="77777777" w:rsidR="00090A7E" w:rsidRPr="00311448" w:rsidRDefault="00090A7E" w:rsidP="00311448">
      <w:pPr>
        <w:tabs>
          <w:tab w:val="left" w:pos="142"/>
        </w:tabs>
        <w:ind w:left="360" w:right="-1"/>
        <w:jc w:val="center"/>
        <w:rPr>
          <w:b/>
          <w:spacing w:val="2"/>
          <w:sz w:val="24"/>
          <w:szCs w:val="24"/>
        </w:rPr>
      </w:pPr>
    </w:p>
    <w:p w14:paraId="2CA03455" w14:textId="77777777" w:rsidR="00311448" w:rsidRPr="00311448" w:rsidRDefault="00311448" w:rsidP="00311448">
      <w:pPr>
        <w:jc w:val="center"/>
        <w:rPr>
          <w:b/>
          <w:sz w:val="24"/>
          <w:szCs w:val="24"/>
        </w:rPr>
      </w:pPr>
    </w:p>
    <w:p w14:paraId="554B6F27" w14:textId="77777777" w:rsidR="00090A7E" w:rsidRDefault="00090A7E" w:rsidP="00311448">
      <w:pPr>
        <w:jc w:val="center"/>
        <w:rPr>
          <w:b/>
          <w:sz w:val="24"/>
          <w:szCs w:val="24"/>
        </w:rPr>
      </w:pPr>
    </w:p>
    <w:p w14:paraId="6846ACDC" w14:textId="0AD133CB" w:rsidR="00090A7E" w:rsidRDefault="00090A7E" w:rsidP="00090A7E">
      <w:pPr>
        <w:jc w:val="center"/>
        <w:rPr>
          <w:b/>
          <w:sz w:val="24"/>
          <w:szCs w:val="24"/>
        </w:rPr>
      </w:pPr>
      <w:r w:rsidRPr="00090A7E">
        <w:rPr>
          <w:b/>
          <w:sz w:val="24"/>
          <w:szCs w:val="24"/>
        </w:rPr>
        <w:t>ПОРЯДОК ОКАЗАНИЯ УСЛУГ ПО ШЕФ-МОНТАЖУ</w:t>
      </w:r>
      <w:r>
        <w:rPr>
          <w:b/>
          <w:sz w:val="24"/>
          <w:szCs w:val="24"/>
        </w:rPr>
        <w:t xml:space="preserve"> ПОСТАВЛЯЕМОГО</w:t>
      </w:r>
      <w:r w:rsidRPr="00090A7E">
        <w:rPr>
          <w:b/>
          <w:sz w:val="24"/>
          <w:szCs w:val="24"/>
        </w:rPr>
        <w:t xml:space="preserve"> ОБОРУДОВАНИЯ для блока №</w:t>
      </w:r>
      <w:r>
        <w:rPr>
          <w:b/>
          <w:sz w:val="24"/>
          <w:szCs w:val="24"/>
        </w:rPr>
        <w:t>10</w:t>
      </w:r>
      <w:r w:rsidRPr="00090A7E">
        <w:rPr>
          <w:b/>
          <w:sz w:val="24"/>
          <w:szCs w:val="24"/>
        </w:rPr>
        <w:t xml:space="preserve"> ТЭЦ-22 ПАО «МОСЭНЕРГО»</w:t>
      </w:r>
      <w:r>
        <w:rPr>
          <w:b/>
          <w:sz w:val="24"/>
          <w:szCs w:val="24"/>
        </w:rPr>
        <w:t xml:space="preserve"> (Приложение №7.1)</w:t>
      </w:r>
    </w:p>
    <w:p w14:paraId="62110CC4" w14:textId="31E6C43D" w:rsidR="00090A7E" w:rsidRDefault="00090A7E" w:rsidP="00090A7E">
      <w:pPr>
        <w:jc w:val="center"/>
        <w:rPr>
          <w:b/>
          <w:sz w:val="24"/>
          <w:szCs w:val="24"/>
        </w:rPr>
      </w:pPr>
    </w:p>
    <w:p w14:paraId="7D03372A" w14:textId="77777777" w:rsidR="00090A7E" w:rsidRDefault="00090A7E" w:rsidP="00090A7E">
      <w:pPr>
        <w:jc w:val="center"/>
        <w:rPr>
          <w:b/>
          <w:sz w:val="24"/>
          <w:szCs w:val="24"/>
        </w:rPr>
      </w:pPr>
    </w:p>
    <w:p w14:paraId="515810F3" w14:textId="38652ED0" w:rsidR="00090A7E" w:rsidRPr="00A465AF" w:rsidRDefault="00090A7E" w:rsidP="00EF600C">
      <w:pPr>
        <w:jc w:val="center"/>
        <w:rPr>
          <w:b/>
          <w:sz w:val="24"/>
          <w:szCs w:val="24"/>
        </w:rPr>
      </w:pPr>
      <w:r w:rsidRPr="00A465AF">
        <w:rPr>
          <w:b/>
          <w:sz w:val="24"/>
          <w:szCs w:val="24"/>
        </w:rPr>
        <w:t>ПОРЯДОК ОКАЗАНИЯ УСЛУГ ПО ШЕФ-</w:t>
      </w:r>
      <w:r w:rsidR="00CE4DDC">
        <w:rPr>
          <w:b/>
          <w:sz w:val="24"/>
          <w:szCs w:val="24"/>
        </w:rPr>
        <w:t>НАЛАДКЕ</w:t>
      </w:r>
      <w:r>
        <w:rPr>
          <w:b/>
          <w:sz w:val="24"/>
          <w:szCs w:val="24"/>
        </w:rPr>
        <w:t xml:space="preserve"> ПОСТАВЛЯЕМОГО</w:t>
      </w:r>
      <w:r w:rsidRPr="00A465AF">
        <w:rPr>
          <w:b/>
          <w:sz w:val="24"/>
          <w:szCs w:val="24"/>
        </w:rPr>
        <w:t xml:space="preserve"> ОБОРУДОВАНИЯ для блока №</w:t>
      </w:r>
      <w:r>
        <w:rPr>
          <w:b/>
          <w:sz w:val="24"/>
          <w:szCs w:val="24"/>
        </w:rPr>
        <w:t>10</w:t>
      </w:r>
      <w:r w:rsidRPr="00A465AF">
        <w:rPr>
          <w:b/>
          <w:sz w:val="24"/>
          <w:szCs w:val="24"/>
        </w:rPr>
        <w:t xml:space="preserve"> ТЭЦ-22 ПАО «МОСЭНЕРГО»</w:t>
      </w:r>
      <w:r>
        <w:rPr>
          <w:b/>
          <w:sz w:val="24"/>
          <w:szCs w:val="24"/>
        </w:rPr>
        <w:t xml:space="preserve"> (Приложение №7.2)</w:t>
      </w:r>
    </w:p>
    <w:p w14:paraId="5B2A5699" w14:textId="77777777" w:rsidR="00090A7E" w:rsidRDefault="00090A7E" w:rsidP="00090A7E">
      <w:pPr>
        <w:jc w:val="center"/>
        <w:rPr>
          <w:b/>
          <w:sz w:val="24"/>
          <w:szCs w:val="24"/>
        </w:rPr>
      </w:pPr>
    </w:p>
    <w:p w14:paraId="202425C6" w14:textId="500A69B7" w:rsidR="00090A7E" w:rsidRDefault="00090A7E" w:rsidP="00311448">
      <w:pPr>
        <w:jc w:val="center"/>
        <w:rPr>
          <w:b/>
          <w:sz w:val="24"/>
          <w:szCs w:val="24"/>
        </w:rPr>
      </w:pPr>
    </w:p>
    <w:p w14:paraId="3A86645A" w14:textId="299EBD0F" w:rsidR="00090A7E" w:rsidRDefault="00090A7E" w:rsidP="00311448">
      <w:pPr>
        <w:jc w:val="center"/>
        <w:rPr>
          <w:b/>
          <w:sz w:val="24"/>
          <w:szCs w:val="24"/>
        </w:rPr>
      </w:pPr>
    </w:p>
    <w:p w14:paraId="49C7A511" w14:textId="79E78B4F" w:rsidR="00090A7E" w:rsidRDefault="00090A7E" w:rsidP="00311448">
      <w:pPr>
        <w:jc w:val="center"/>
        <w:rPr>
          <w:b/>
          <w:sz w:val="24"/>
          <w:szCs w:val="24"/>
        </w:rPr>
      </w:pPr>
    </w:p>
    <w:p w14:paraId="42D84F15" w14:textId="14A8E6D4" w:rsidR="00090A7E" w:rsidRDefault="00090A7E" w:rsidP="00311448">
      <w:pPr>
        <w:jc w:val="center"/>
        <w:rPr>
          <w:b/>
          <w:sz w:val="24"/>
          <w:szCs w:val="24"/>
        </w:rPr>
      </w:pPr>
    </w:p>
    <w:p w14:paraId="2EAC067C" w14:textId="5286329E" w:rsidR="00090A7E" w:rsidRDefault="00090A7E" w:rsidP="00311448">
      <w:pPr>
        <w:jc w:val="center"/>
        <w:rPr>
          <w:b/>
          <w:sz w:val="24"/>
          <w:szCs w:val="24"/>
        </w:rPr>
      </w:pPr>
    </w:p>
    <w:p w14:paraId="0150B823" w14:textId="5497897D" w:rsidR="00090A7E" w:rsidRDefault="00090A7E" w:rsidP="00311448">
      <w:pPr>
        <w:jc w:val="center"/>
        <w:rPr>
          <w:b/>
          <w:sz w:val="24"/>
          <w:szCs w:val="24"/>
        </w:rPr>
      </w:pPr>
    </w:p>
    <w:p w14:paraId="54825FCB" w14:textId="5113E3F6" w:rsidR="00090A7E" w:rsidRDefault="00090A7E" w:rsidP="00311448">
      <w:pPr>
        <w:jc w:val="center"/>
        <w:rPr>
          <w:b/>
          <w:sz w:val="24"/>
          <w:szCs w:val="24"/>
        </w:rPr>
      </w:pPr>
    </w:p>
    <w:p w14:paraId="031D290A" w14:textId="417946F9" w:rsidR="00090A7E" w:rsidRDefault="00090A7E" w:rsidP="00311448">
      <w:pPr>
        <w:jc w:val="center"/>
        <w:rPr>
          <w:b/>
          <w:sz w:val="24"/>
          <w:szCs w:val="24"/>
        </w:rPr>
      </w:pPr>
    </w:p>
    <w:p w14:paraId="64A493B9" w14:textId="77777777" w:rsidR="00090A7E" w:rsidRDefault="00090A7E" w:rsidP="00311448">
      <w:pPr>
        <w:jc w:val="center"/>
        <w:rPr>
          <w:b/>
          <w:sz w:val="24"/>
          <w:szCs w:val="24"/>
        </w:rPr>
      </w:pPr>
    </w:p>
    <w:p w14:paraId="3F5E3779" w14:textId="77777777" w:rsidR="00090A7E" w:rsidRDefault="00090A7E" w:rsidP="00311448">
      <w:pPr>
        <w:jc w:val="center"/>
        <w:rPr>
          <w:b/>
          <w:sz w:val="24"/>
          <w:szCs w:val="24"/>
        </w:rPr>
      </w:pPr>
    </w:p>
    <w:p w14:paraId="19046CAC" w14:textId="6A7C588E" w:rsidR="00311448" w:rsidRPr="00311448" w:rsidRDefault="00311448" w:rsidP="00311448">
      <w:pPr>
        <w:jc w:val="center"/>
        <w:rPr>
          <w:b/>
          <w:sz w:val="24"/>
          <w:szCs w:val="24"/>
        </w:rPr>
      </w:pPr>
      <w:r w:rsidRPr="00311448">
        <w:rPr>
          <w:b/>
          <w:sz w:val="24"/>
          <w:szCs w:val="24"/>
        </w:rPr>
        <w:t>Подписи сторон</w:t>
      </w:r>
    </w:p>
    <w:p w14:paraId="59C9BEC3" w14:textId="77777777" w:rsidR="00311448" w:rsidRPr="00311448" w:rsidRDefault="00311448" w:rsidP="00311448">
      <w:pPr>
        <w:jc w:val="center"/>
        <w:rPr>
          <w:b/>
          <w:sz w:val="24"/>
          <w:szCs w:val="24"/>
        </w:rPr>
      </w:pPr>
    </w:p>
    <w:tbl>
      <w:tblPr>
        <w:tblW w:w="5000" w:type="pct"/>
        <w:tblLook w:val="0000" w:firstRow="0" w:lastRow="0" w:firstColumn="0" w:lastColumn="0" w:noHBand="0" w:noVBand="0"/>
      </w:tblPr>
      <w:tblGrid>
        <w:gridCol w:w="9349"/>
        <w:gridCol w:w="222"/>
      </w:tblGrid>
      <w:tr w:rsidR="00311448" w:rsidRPr="00311448" w14:paraId="5DB89B26" w14:textId="77777777" w:rsidTr="00CB11DC">
        <w:tc>
          <w:tcPr>
            <w:tcW w:w="2500" w:type="pct"/>
            <w:tcBorders>
              <w:top w:val="nil"/>
              <w:left w:val="nil"/>
              <w:bottom w:val="nil"/>
              <w:right w:val="nil"/>
            </w:tcBorders>
          </w:tcPr>
          <w:tbl>
            <w:tblPr>
              <w:tblW w:w="9141" w:type="dxa"/>
              <w:tblLook w:val="0000" w:firstRow="0" w:lastRow="0" w:firstColumn="0" w:lastColumn="0" w:noHBand="0" w:noVBand="0"/>
            </w:tblPr>
            <w:tblGrid>
              <w:gridCol w:w="4570"/>
              <w:gridCol w:w="4571"/>
            </w:tblGrid>
            <w:tr w:rsidR="00311448" w:rsidRPr="00311448" w14:paraId="4185591E" w14:textId="77777777" w:rsidTr="00E51C08">
              <w:trPr>
                <w:trHeight w:val="153"/>
              </w:trPr>
              <w:tc>
                <w:tcPr>
                  <w:tcW w:w="2500" w:type="pct"/>
                  <w:tcBorders>
                    <w:top w:val="nil"/>
                    <w:left w:val="nil"/>
                    <w:bottom w:val="nil"/>
                    <w:right w:val="nil"/>
                  </w:tcBorders>
                </w:tcPr>
                <w:p w14:paraId="2BA830D8" w14:textId="77777777" w:rsidR="00640571" w:rsidRDefault="00640571" w:rsidP="00E51C08">
                  <w:pPr>
                    <w:tabs>
                      <w:tab w:val="left" w:pos="9781"/>
                    </w:tabs>
                    <w:ind w:right="50" w:hanging="74"/>
                    <w:rPr>
                      <w:bCs/>
                      <w:sz w:val="24"/>
                      <w:szCs w:val="24"/>
                    </w:rPr>
                  </w:pPr>
                  <w:r>
                    <w:rPr>
                      <w:bCs/>
                      <w:sz w:val="24"/>
                      <w:szCs w:val="24"/>
                    </w:rPr>
                    <w:t>Генеральный директор</w:t>
                  </w:r>
                </w:p>
                <w:p w14:paraId="6E66A323" w14:textId="556B0C81" w:rsidR="00640571" w:rsidRDefault="00E672F1" w:rsidP="00E51C08">
                  <w:pPr>
                    <w:tabs>
                      <w:tab w:val="left" w:pos="9781"/>
                    </w:tabs>
                    <w:ind w:right="50" w:hanging="74"/>
                    <w:rPr>
                      <w:bCs/>
                      <w:sz w:val="24"/>
                      <w:szCs w:val="24"/>
                    </w:rPr>
                  </w:pPr>
                  <w:r>
                    <w:rPr>
                      <w:bCs/>
                      <w:sz w:val="24"/>
                      <w:szCs w:val="24"/>
                    </w:rPr>
                    <w:t>_________________________</w:t>
                  </w:r>
                </w:p>
                <w:p w14:paraId="728D594B" w14:textId="77777777" w:rsidR="00E51C08" w:rsidRDefault="00E51C08" w:rsidP="00E51C08">
                  <w:pPr>
                    <w:tabs>
                      <w:tab w:val="left" w:pos="9781"/>
                    </w:tabs>
                    <w:ind w:right="50" w:hanging="74"/>
                    <w:rPr>
                      <w:bCs/>
                      <w:sz w:val="24"/>
                      <w:szCs w:val="24"/>
                    </w:rPr>
                  </w:pPr>
                </w:p>
                <w:p w14:paraId="33A77B85" w14:textId="400B2680" w:rsidR="00640571" w:rsidRDefault="00116F37" w:rsidP="00E51C08">
                  <w:pPr>
                    <w:tabs>
                      <w:tab w:val="left" w:pos="9781"/>
                    </w:tabs>
                    <w:ind w:right="50" w:hanging="74"/>
                    <w:rPr>
                      <w:bCs/>
                      <w:sz w:val="24"/>
                      <w:szCs w:val="24"/>
                    </w:rPr>
                  </w:pPr>
                  <w:r>
                    <w:rPr>
                      <w:bCs/>
                      <w:sz w:val="24"/>
                      <w:szCs w:val="24"/>
                    </w:rPr>
                    <w:t>____________________</w:t>
                  </w:r>
                  <w:r w:rsidR="00640571" w:rsidRPr="00D04E5E">
                    <w:rPr>
                      <w:bCs/>
                      <w:sz w:val="24"/>
                      <w:szCs w:val="24"/>
                    </w:rPr>
                    <w:t xml:space="preserve"> </w:t>
                  </w:r>
                  <w:r>
                    <w:rPr>
                      <w:bCs/>
                      <w:sz w:val="24"/>
                      <w:szCs w:val="24"/>
                    </w:rPr>
                    <w:t>/</w:t>
                  </w:r>
                  <w:r w:rsidR="00E672F1">
                    <w:rPr>
                      <w:bCs/>
                      <w:sz w:val="24"/>
                      <w:szCs w:val="24"/>
                    </w:rPr>
                    <w:t>____________</w:t>
                  </w:r>
                  <w:r>
                    <w:rPr>
                      <w:bCs/>
                      <w:sz w:val="24"/>
                      <w:szCs w:val="24"/>
                    </w:rPr>
                    <w:t>/</w:t>
                  </w:r>
                </w:p>
                <w:p w14:paraId="3B3A7F19" w14:textId="77777777" w:rsidR="00311448" w:rsidRPr="00F95CE9" w:rsidRDefault="00F95CE9" w:rsidP="00E51C08">
                  <w:pPr>
                    <w:widowControl w:val="0"/>
                    <w:tabs>
                      <w:tab w:val="left" w:pos="9781"/>
                    </w:tabs>
                    <w:autoSpaceDE w:val="0"/>
                    <w:autoSpaceDN w:val="0"/>
                    <w:adjustRightInd w:val="0"/>
                    <w:ind w:right="50" w:hanging="74"/>
                    <w:rPr>
                      <w:bCs/>
                      <w:sz w:val="24"/>
                      <w:szCs w:val="24"/>
                    </w:rPr>
                  </w:pPr>
                  <w:r>
                    <w:rPr>
                      <w:bCs/>
                      <w:sz w:val="24"/>
                      <w:szCs w:val="24"/>
                    </w:rPr>
                    <w:t>М.П.</w:t>
                  </w:r>
                </w:p>
              </w:tc>
              <w:tc>
                <w:tcPr>
                  <w:tcW w:w="2500" w:type="pct"/>
                  <w:tcBorders>
                    <w:top w:val="nil"/>
                    <w:left w:val="nil"/>
                    <w:bottom w:val="nil"/>
                    <w:right w:val="nil"/>
                  </w:tcBorders>
                </w:tcPr>
                <w:p w14:paraId="4E2ABD7E" w14:textId="77777777" w:rsidR="00311448" w:rsidRPr="00311448" w:rsidRDefault="00311448" w:rsidP="00CB11DC">
                  <w:pPr>
                    <w:tabs>
                      <w:tab w:val="left" w:pos="9781"/>
                    </w:tabs>
                    <w:ind w:right="50" w:firstLine="176"/>
                    <w:rPr>
                      <w:bCs/>
                      <w:sz w:val="24"/>
                      <w:szCs w:val="24"/>
                    </w:rPr>
                  </w:pPr>
                  <w:r w:rsidRPr="00311448">
                    <w:rPr>
                      <w:bCs/>
                      <w:sz w:val="24"/>
                      <w:szCs w:val="24"/>
                    </w:rPr>
                    <w:t>Генеральный директор</w:t>
                  </w:r>
                </w:p>
                <w:p w14:paraId="606FA296" w14:textId="454E5999" w:rsidR="00E672F1" w:rsidRDefault="00E672F1" w:rsidP="00E672F1">
                  <w:pPr>
                    <w:tabs>
                      <w:tab w:val="left" w:pos="9781"/>
                    </w:tabs>
                    <w:ind w:right="50" w:hanging="74"/>
                    <w:rPr>
                      <w:bCs/>
                      <w:sz w:val="24"/>
                      <w:szCs w:val="24"/>
                    </w:rPr>
                  </w:pPr>
                  <w:r>
                    <w:rPr>
                      <w:bCs/>
                      <w:sz w:val="24"/>
                      <w:szCs w:val="24"/>
                    </w:rPr>
                    <w:t xml:space="preserve">    ПАО ТКЗ «Красный котельщик»</w:t>
                  </w:r>
                </w:p>
                <w:p w14:paraId="1EFA04E1" w14:textId="77777777" w:rsidR="00E51C08" w:rsidRDefault="00E51C08" w:rsidP="00551A67">
                  <w:pPr>
                    <w:tabs>
                      <w:tab w:val="left" w:pos="9781"/>
                    </w:tabs>
                    <w:ind w:right="50" w:firstLine="176"/>
                    <w:rPr>
                      <w:bCs/>
                      <w:sz w:val="24"/>
                      <w:szCs w:val="24"/>
                    </w:rPr>
                  </w:pPr>
                </w:p>
                <w:p w14:paraId="7899DB77" w14:textId="3F58A575" w:rsidR="00311448" w:rsidRPr="00311448" w:rsidRDefault="00116F37" w:rsidP="00E672F1">
                  <w:pPr>
                    <w:tabs>
                      <w:tab w:val="left" w:pos="9781"/>
                    </w:tabs>
                    <w:ind w:right="50" w:firstLine="176"/>
                    <w:rPr>
                      <w:bCs/>
                      <w:sz w:val="24"/>
                      <w:szCs w:val="24"/>
                    </w:rPr>
                  </w:pPr>
                  <w:r>
                    <w:rPr>
                      <w:bCs/>
                      <w:sz w:val="24"/>
                      <w:szCs w:val="24"/>
                    </w:rPr>
                    <w:t>_________________/</w:t>
                  </w:r>
                  <w:r w:rsidR="00E672F1">
                    <w:rPr>
                      <w:bCs/>
                      <w:sz w:val="24"/>
                      <w:szCs w:val="24"/>
                    </w:rPr>
                    <w:t>А.Б. Тараканов</w:t>
                  </w:r>
                  <w:r>
                    <w:rPr>
                      <w:bCs/>
                      <w:sz w:val="24"/>
                      <w:szCs w:val="24"/>
                    </w:rPr>
                    <w:t>/</w:t>
                  </w:r>
                  <w:r w:rsidR="00311448" w:rsidRPr="00311448">
                    <w:rPr>
                      <w:bCs/>
                      <w:sz w:val="24"/>
                      <w:szCs w:val="24"/>
                    </w:rPr>
                    <w:t xml:space="preserve"> М.П.</w:t>
                  </w:r>
                </w:p>
              </w:tc>
            </w:tr>
          </w:tbl>
          <w:p w14:paraId="33B8BB86" w14:textId="77777777" w:rsidR="00311448" w:rsidRPr="00311448" w:rsidRDefault="00311448" w:rsidP="00CB11DC">
            <w:pPr>
              <w:rPr>
                <w:sz w:val="24"/>
                <w:szCs w:val="24"/>
              </w:rPr>
            </w:pPr>
          </w:p>
        </w:tc>
        <w:tc>
          <w:tcPr>
            <w:tcW w:w="2500" w:type="pct"/>
            <w:tcBorders>
              <w:top w:val="nil"/>
              <w:left w:val="nil"/>
              <w:bottom w:val="nil"/>
              <w:right w:val="nil"/>
            </w:tcBorders>
          </w:tcPr>
          <w:p w14:paraId="50FEE589" w14:textId="77777777" w:rsidR="00311448" w:rsidRPr="00311448" w:rsidRDefault="00311448" w:rsidP="00CB11DC">
            <w:pPr>
              <w:rPr>
                <w:sz w:val="24"/>
                <w:szCs w:val="24"/>
              </w:rPr>
            </w:pPr>
          </w:p>
        </w:tc>
      </w:tr>
    </w:tbl>
    <w:p w14:paraId="0E24ED9B" w14:textId="097F5AC8" w:rsidR="00A23F1B" w:rsidRDefault="00A23F1B" w:rsidP="008F05C1">
      <w:pPr>
        <w:autoSpaceDN w:val="0"/>
        <w:jc w:val="both"/>
        <w:textAlignment w:val="baseline"/>
        <w:rPr>
          <w:rFonts w:eastAsia="Arial Unicode MS"/>
          <w:kern w:val="3"/>
          <w:sz w:val="24"/>
          <w:szCs w:val="24"/>
          <w:lang w:eastAsia="zh-CN"/>
        </w:rPr>
      </w:pPr>
    </w:p>
    <w:p w14:paraId="75CA6AA4" w14:textId="7F941D85" w:rsidR="00DC3C9C" w:rsidRDefault="00DC3C9C" w:rsidP="008F05C1">
      <w:pPr>
        <w:autoSpaceDN w:val="0"/>
        <w:jc w:val="both"/>
        <w:textAlignment w:val="baseline"/>
        <w:rPr>
          <w:rFonts w:eastAsia="Arial Unicode MS"/>
          <w:kern w:val="3"/>
          <w:sz w:val="24"/>
          <w:szCs w:val="24"/>
          <w:lang w:eastAsia="zh-CN"/>
        </w:rPr>
      </w:pPr>
    </w:p>
    <w:p w14:paraId="703D805C" w14:textId="677CBC62" w:rsidR="00DC3C9C" w:rsidRDefault="00DC3C9C" w:rsidP="008F05C1">
      <w:pPr>
        <w:autoSpaceDN w:val="0"/>
        <w:jc w:val="both"/>
        <w:textAlignment w:val="baseline"/>
        <w:rPr>
          <w:rFonts w:eastAsia="Arial Unicode MS"/>
          <w:kern w:val="3"/>
          <w:sz w:val="24"/>
          <w:szCs w:val="24"/>
          <w:lang w:eastAsia="zh-CN"/>
        </w:rPr>
      </w:pPr>
    </w:p>
    <w:p w14:paraId="3753E926" w14:textId="29241FB6" w:rsidR="00DC3C9C" w:rsidRDefault="00DC3C9C" w:rsidP="008F05C1">
      <w:pPr>
        <w:autoSpaceDN w:val="0"/>
        <w:jc w:val="both"/>
        <w:textAlignment w:val="baseline"/>
        <w:rPr>
          <w:rFonts w:eastAsia="Arial Unicode MS"/>
          <w:kern w:val="3"/>
          <w:sz w:val="24"/>
          <w:szCs w:val="24"/>
          <w:lang w:eastAsia="zh-CN"/>
        </w:rPr>
      </w:pPr>
    </w:p>
    <w:p w14:paraId="69E158D7" w14:textId="051A1423" w:rsidR="00DC3C9C" w:rsidRDefault="00DC3C9C" w:rsidP="008F05C1">
      <w:pPr>
        <w:autoSpaceDN w:val="0"/>
        <w:jc w:val="both"/>
        <w:textAlignment w:val="baseline"/>
        <w:rPr>
          <w:rFonts w:eastAsia="Arial Unicode MS"/>
          <w:kern w:val="3"/>
          <w:sz w:val="24"/>
          <w:szCs w:val="24"/>
          <w:lang w:eastAsia="zh-CN"/>
        </w:rPr>
      </w:pPr>
    </w:p>
    <w:p w14:paraId="548348FF" w14:textId="4B944703" w:rsidR="00DC3C9C" w:rsidRDefault="00DC3C9C" w:rsidP="008F05C1">
      <w:pPr>
        <w:autoSpaceDN w:val="0"/>
        <w:jc w:val="both"/>
        <w:textAlignment w:val="baseline"/>
        <w:rPr>
          <w:rFonts w:eastAsia="Arial Unicode MS"/>
          <w:kern w:val="3"/>
          <w:sz w:val="24"/>
          <w:szCs w:val="24"/>
          <w:lang w:eastAsia="zh-CN"/>
        </w:rPr>
      </w:pPr>
    </w:p>
    <w:p w14:paraId="127518E8" w14:textId="31493574" w:rsidR="00DC3C9C" w:rsidRDefault="00DC3C9C" w:rsidP="008F05C1">
      <w:pPr>
        <w:autoSpaceDN w:val="0"/>
        <w:jc w:val="both"/>
        <w:textAlignment w:val="baseline"/>
        <w:rPr>
          <w:rFonts w:eastAsia="Arial Unicode MS"/>
          <w:kern w:val="3"/>
          <w:sz w:val="24"/>
          <w:szCs w:val="24"/>
          <w:lang w:eastAsia="zh-CN"/>
        </w:rPr>
      </w:pPr>
    </w:p>
    <w:p w14:paraId="60946D51" w14:textId="3932B5E3" w:rsidR="00DC3C9C" w:rsidRDefault="00DC3C9C" w:rsidP="008F05C1">
      <w:pPr>
        <w:autoSpaceDN w:val="0"/>
        <w:jc w:val="both"/>
        <w:textAlignment w:val="baseline"/>
        <w:rPr>
          <w:rFonts w:eastAsia="Arial Unicode MS"/>
          <w:kern w:val="3"/>
          <w:sz w:val="24"/>
          <w:szCs w:val="24"/>
          <w:lang w:eastAsia="zh-CN"/>
        </w:rPr>
      </w:pPr>
    </w:p>
    <w:p w14:paraId="697889CC" w14:textId="504B4A20" w:rsidR="00DC3C9C" w:rsidRDefault="00DC3C9C" w:rsidP="008F05C1">
      <w:pPr>
        <w:autoSpaceDN w:val="0"/>
        <w:jc w:val="both"/>
        <w:textAlignment w:val="baseline"/>
        <w:rPr>
          <w:rFonts w:eastAsia="Arial Unicode MS"/>
          <w:kern w:val="3"/>
          <w:sz w:val="24"/>
          <w:szCs w:val="24"/>
          <w:lang w:eastAsia="zh-CN"/>
        </w:rPr>
      </w:pPr>
    </w:p>
    <w:p w14:paraId="7367807E" w14:textId="64B95DED" w:rsidR="00DC3C9C" w:rsidRDefault="00DC3C9C" w:rsidP="008F05C1">
      <w:pPr>
        <w:autoSpaceDN w:val="0"/>
        <w:jc w:val="both"/>
        <w:textAlignment w:val="baseline"/>
        <w:rPr>
          <w:rFonts w:eastAsia="Arial Unicode MS"/>
          <w:kern w:val="3"/>
          <w:sz w:val="24"/>
          <w:szCs w:val="24"/>
          <w:lang w:eastAsia="zh-CN"/>
        </w:rPr>
      </w:pPr>
    </w:p>
    <w:p w14:paraId="36554C8D" w14:textId="016695F1" w:rsidR="00DC3C9C" w:rsidRDefault="00DC3C9C" w:rsidP="008F05C1">
      <w:pPr>
        <w:autoSpaceDN w:val="0"/>
        <w:jc w:val="both"/>
        <w:textAlignment w:val="baseline"/>
        <w:rPr>
          <w:rFonts w:eastAsia="Arial Unicode MS"/>
          <w:kern w:val="3"/>
          <w:sz w:val="24"/>
          <w:szCs w:val="24"/>
          <w:lang w:eastAsia="zh-CN"/>
        </w:rPr>
      </w:pPr>
    </w:p>
    <w:p w14:paraId="5792F46C" w14:textId="3BB7C414" w:rsidR="00DC3C9C" w:rsidRDefault="00DC3C9C" w:rsidP="008F05C1">
      <w:pPr>
        <w:autoSpaceDN w:val="0"/>
        <w:jc w:val="both"/>
        <w:textAlignment w:val="baseline"/>
        <w:rPr>
          <w:rFonts w:eastAsia="Arial Unicode MS"/>
          <w:kern w:val="3"/>
          <w:sz w:val="24"/>
          <w:szCs w:val="24"/>
          <w:lang w:eastAsia="zh-CN"/>
        </w:rPr>
      </w:pPr>
    </w:p>
    <w:p w14:paraId="13EA0757" w14:textId="14284071" w:rsidR="00DC3C9C" w:rsidRDefault="00DC3C9C" w:rsidP="008F05C1">
      <w:pPr>
        <w:autoSpaceDN w:val="0"/>
        <w:jc w:val="both"/>
        <w:textAlignment w:val="baseline"/>
        <w:rPr>
          <w:rFonts w:eastAsia="Arial Unicode MS"/>
          <w:kern w:val="3"/>
          <w:sz w:val="24"/>
          <w:szCs w:val="24"/>
          <w:lang w:eastAsia="zh-CN"/>
        </w:rPr>
      </w:pPr>
    </w:p>
    <w:p w14:paraId="673CEC7D" w14:textId="5A7F72C4" w:rsidR="00DC3C9C" w:rsidRDefault="00DC3C9C" w:rsidP="008F05C1">
      <w:pPr>
        <w:autoSpaceDN w:val="0"/>
        <w:jc w:val="both"/>
        <w:textAlignment w:val="baseline"/>
        <w:rPr>
          <w:rFonts w:eastAsia="Arial Unicode MS"/>
          <w:kern w:val="3"/>
          <w:sz w:val="24"/>
          <w:szCs w:val="24"/>
          <w:lang w:eastAsia="zh-CN"/>
        </w:rPr>
      </w:pPr>
    </w:p>
    <w:p w14:paraId="6662B878" w14:textId="71FD5246" w:rsidR="00DC3C9C" w:rsidRDefault="00DC3C9C" w:rsidP="008F05C1">
      <w:pPr>
        <w:autoSpaceDN w:val="0"/>
        <w:jc w:val="both"/>
        <w:textAlignment w:val="baseline"/>
        <w:rPr>
          <w:rFonts w:eastAsia="Arial Unicode MS"/>
          <w:kern w:val="3"/>
          <w:sz w:val="24"/>
          <w:szCs w:val="24"/>
          <w:lang w:eastAsia="zh-CN"/>
        </w:rPr>
      </w:pPr>
    </w:p>
    <w:p w14:paraId="1E4A4443" w14:textId="2229897F" w:rsidR="00DC3C9C" w:rsidRDefault="00DC3C9C" w:rsidP="008F05C1">
      <w:pPr>
        <w:autoSpaceDN w:val="0"/>
        <w:jc w:val="both"/>
        <w:textAlignment w:val="baseline"/>
        <w:rPr>
          <w:rFonts w:eastAsia="Arial Unicode MS"/>
          <w:kern w:val="3"/>
          <w:sz w:val="24"/>
          <w:szCs w:val="24"/>
          <w:lang w:eastAsia="zh-CN"/>
        </w:rPr>
      </w:pPr>
    </w:p>
    <w:p w14:paraId="2E8C87BB" w14:textId="603FEC6B" w:rsidR="00DC3C9C" w:rsidRDefault="00DC3C9C" w:rsidP="008F05C1">
      <w:pPr>
        <w:autoSpaceDN w:val="0"/>
        <w:jc w:val="both"/>
        <w:textAlignment w:val="baseline"/>
        <w:rPr>
          <w:rFonts w:eastAsia="Arial Unicode MS"/>
          <w:kern w:val="3"/>
          <w:sz w:val="24"/>
          <w:szCs w:val="24"/>
          <w:lang w:eastAsia="zh-CN"/>
        </w:rPr>
      </w:pPr>
    </w:p>
    <w:p w14:paraId="5E2A3E66" w14:textId="7D6D1218" w:rsidR="00DC3C9C" w:rsidRPr="00A579EA" w:rsidRDefault="00DC3C9C" w:rsidP="00DC3C9C">
      <w:pPr>
        <w:pStyle w:val="a3"/>
        <w:jc w:val="right"/>
      </w:pPr>
      <w:r w:rsidRPr="00A579EA">
        <w:lastRenderedPageBreak/>
        <w:t xml:space="preserve">Приложение </w:t>
      </w:r>
      <w:r>
        <w:t>№ 7.1</w:t>
      </w:r>
    </w:p>
    <w:p w14:paraId="15A8C72B" w14:textId="53E11FF4" w:rsidR="00DC3C9C" w:rsidRPr="00A23F1B" w:rsidRDefault="00DC3C9C" w:rsidP="00DC3C9C">
      <w:pPr>
        <w:pStyle w:val="a3"/>
        <w:jc w:val="right"/>
      </w:pPr>
      <w:r w:rsidRPr="00A23F1B">
        <w:t xml:space="preserve">к Договору № </w:t>
      </w:r>
      <w:r w:rsidR="00E672F1">
        <w:t>_________________________</w:t>
      </w:r>
    </w:p>
    <w:p w14:paraId="06ED769F" w14:textId="2DC2826F" w:rsidR="00DC3C9C" w:rsidRPr="00A23F1B" w:rsidRDefault="00DC3C9C" w:rsidP="00DC3C9C">
      <w:pPr>
        <w:pStyle w:val="a3"/>
        <w:jc w:val="right"/>
      </w:pPr>
      <w:r w:rsidRPr="00A23F1B">
        <w:t>от «</w:t>
      </w:r>
      <w:r w:rsidR="00E672F1">
        <w:t>__</w:t>
      </w:r>
      <w:r w:rsidRPr="00A23F1B">
        <w:t xml:space="preserve">» </w:t>
      </w:r>
      <w:r w:rsidR="00E672F1">
        <w:t>________</w:t>
      </w:r>
      <w:r w:rsidRPr="00A23F1B">
        <w:t xml:space="preserve"> 202</w:t>
      </w:r>
      <w:r w:rsidR="00E672F1">
        <w:t>1</w:t>
      </w:r>
      <w:r w:rsidRPr="00A23F1B">
        <w:t xml:space="preserve"> г. </w:t>
      </w:r>
    </w:p>
    <w:p w14:paraId="0F5DBCC2" w14:textId="1A1F29EF" w:rsidR="00DC3C9C" w:rsidRDefault="00DC3C9C" w:rsidP="008F05C1">
      <w:pPr>
        <w:autoSpaceDN w:val="0"/>
        <w:jc w:val="both"/>
        <w:textAlignment w:val="baseline"/>
        <w:rPr>
          <w:rFonts w:eastAsia="Arial Unicode MS"/>
          <w:kern w:val="3"/>
          <w:sz w:val="24"/>
          <w:szCs w:val="24"/>
          <w:lang w:eastAsia="zh-CN"/>
        </w:rPr>
      </w:pPr>
    </w:p>
    <w:p w14:paraId="389865EE" w14:textId="498B2677" w:rsidR="00DC3C9C" w:rsidRDefault="00DC3C9C" w:rsidP="008F05C1">
      <w:pPr>
        <w:autoSpaceDN w:val="0"/>
        <w:jc w:val="both"/>
        <w:textAlignment w:val="baseline"/>
        <w:rPr>
          <w:rFonts w:eastAsia="Arial Unicode MS"/>
          <w:kern w:val="3"/>
          <w:sz w:val="24"/>
          <w:szCs w:val="24"/>
          <w:lang w:eastAsia="zh-CN"/>
        </w:rPr>
      </w:pPr>
    </w:p>
    <w:p w14:paraId="7A4F763F" w14:textId="63C35E77" w:rsidR="00DC3C9C" w:rsidRDefault="00DC3C9C" w:rsidP="00EF600C">
      <w:pPr>
        <w:autoSpaceDN w:val="0"/>
        <w:jc w:val="center"/>
        <w:textAlignment w:val="baseline"/>
        <w:rPr>
          <w:rFonts w:eastAsia="Arial Unicode MS"/>
          <w:kern w:val="3"/>
          <w:sz w:val="24"/>
          <w:szCs w:val="24"/>
          <w:lang w:eastAsia="zh-CN"/>
        </w:rPr>
      </w:pPr>
      <w:r w:rsidRPr="00DC3C9C">
        <w:rPr>
          <w:rFonts w:eastAsia="Arial Unicode MS"/>
          <w:kern w:val="3"/>
          <w:sz w:val="24"/>
          <w:szCs w:val="24"/>
          <w:lang w:eastAsia="zh-CN"/>
        </w:rPr>
        <w:t>ПОРЯДОК ОКАЗАНИЯ УСЛУГ ПО ШЕФ-МОНТАЖУ ПОСТАВЛЯЕМОГО ОБОРУДОВАНИЯ для блока №10 ТЭЦ-22 ПАО «МОСЭНЕРГО»</w:t>
      </w:r>
    </w:p>
    <w:p w14:paraId="04FA6609" w14:textId="4F572B1B" w:rsidR="00DC3C9C" w:rsidRDefault="00DC3C9C" w:rsidP="008F05C1">
      <w:pPr>
        <w:autoSpaceDN w:val="0"/>
        <w:jc w:val="both"/>
        <w:textAlignment w:val="baseline"/>
        <w:rPr>
          <w:rFonts w:eastAsia="Arial Unicode MS"/>
          <w:kern w:val="3"/>
          <w:sz w:val="24"/>
          <w:szCs w:val="24"/>
          <w:lang w:eastAsia="zh-CN"/>
        </w:rPr>
      </w:pPr>
    </w:p>
    <w:p w14:paraId="5E1D980D" w14:textId="1045B4AC" w:rsidR="00DC3C9C" w:rsidRDefault="00DC3C9C" w:rsidP="008F05C1">
      <w:pPr>
        <w:autoSpaceDN w:val="0"/>
        <w:jc w:val="both"/>
        <w:textAlignment w:val="baseline"/>
        <w:rPr>
          <w:rFonts w:eastAsia="Arial Unicode MS"/>
          <w:kern w:val="3"/>
          <w:sz w:val="24"/>
          <w:szCs w:val="24"/>
          <w:lang w:eastAsia="zh-CN"/>
        </w:rPr>
      </w:pPr>
    </w:p>
    <w:p w14:paraId="4994C1E0" w14:textId="77777777" w:rsidR="00DC3C9C" w:rsidRPr="00A465AF" w:rsidRDefault="00DC3C9C" w:rsidP="00DC3C9C">
      <w:pPr>
        <w:spacing w:after="120"/>
        <w:ind w:firstLine="567"/>
        <w:jc w:val="center"/>
        <w:rPr>
          <w:b/>
          <w:sz w:val="24"/>
          <w:szCs w:val="24"/>
        </w:rPr>
      </w:pPr>
      <w:r w:rsidRPr="00A465AF">
        <w:rPr>
          <w:b/>
          <w:sz w:val="24"/>
          <w:szCs w:val="24"/>
        </w:rPr>
        <w:t xml:space="preserve">1. </w:t>
      </w:r>
      <w:r w:rsidRPr="00A465AF">
        <w:rPr>
          <w:b/>
          <w:caps/>
          <w:sz w:val="24"/>
          <w:szCs w:val="24"/>
        </w:rPr>
        <w:t>Предмет Приложения</w:t>
      </w:r>
    </w:p>
    <w:p w14:paraId="6ADE927A" w14:textId="58248B33" w:rsidR="00DC3C9C" w:rsidRPr="00351AAB" w:rsidRDefault="00DC3C9C" w:rsidP="00DC3C9C">
      <w:pPr>
        <w:tabs>
          <w:tab w:val="num" w:pos="0"/>
        </w:tabs>
        <w:ind w:firstLine="567"/>
        <w:jc w:val="both"/>
        <w:rPr>
          <w:sz w:val="24"/>
          <w:szCs w:val="24"/>
        </w:rPr>
      </w:pPr>
      <w:r w:rsidRPr="00351AAB">
        <w:rPr>
          <w:sz w:val="24"/>
          <w:szCs w:val="24"/>
        </w:rPr>
        <w:t>1.1.</w:t>
      </w:r>
      <w:r w:rsidRPr="00351AAB">
        <w:rPr>
          <w:sz w:val="24"/>
          <w:szCs w:val="24"/>
        </w:rPr>
        <w:tab/>
        <w:t>Поставщик обязуется оказать услуги по шефмонтажу Оборудования, поставляемого по Спецификации</w:t>
      </w:r>
      <w:r w:rsidR="00164136">
        <w:rPr>
          <w:sz w:val="24"/>
          <w:szCs w:val="24"/>
        </w:rPr>
        <w:t xml:space="preserve"> №1</w:t>
      </w:r>
      <w:r w:rsidRPr="00351AAB">
        <w:rPr>
          <w:sz w:val="24"/>
          <w:szCs w:val="24"/>
        </w:rPr>
        <w:t xml:space="preserve"> (Приложение №1 к Договору), именуемые в дальнейшем услуги, а Покупатель обязуется принять и оплатить эти услуги.</w:t>
      </w:r>
    </w:p>
    <w:p w14:paraId="77A65165" w14:textId="77777777" w:rsidR="00DC3C9C" w:rsidRDefault="00DC3C9C" w:rsidP="00DC3C9C">
      <w:pPr>
        <w:tabs>
          <w:tab w:val="num" w:pos="0"/>
        </w:tabs>
        <w:ind w:firstLine="567"/>
        <w:jc w:val="both"/>
        <w:rPr>
          <w:sz w:val="24"/>
          <w:szCs w:val="24"/>
        </w:rPr>
      </w:pPr>
    </w:p>
    <w:p w14:paraId="428D924B" w14:textId="77777777" w:rsidR="00DC3C9C" w:rsidRPr="00472694" w:rsidRDefault="00DC3C9C" w:rsidP="00DC3C9C">
      <w:pPr>
        <w:tabs>
          <w:tab w:val="num" w:pos="0"/>
        </w:tabs>
        <w:ind w:firstLine="567"/>
        <w:jc w:val="center"/>
        <w:rPr>
          <w:b/>
          <w:sz w:val="24"/>
          <w:szCs w:val="24"/>
        </w:rPr>
      </w:pPr>
      <w:r w:rsidRPr="00472694">
        <w:rPr>
          <w:b/>
          <w:sz w:val="24"/>
          <w:szCs w:val="24"/>
        </w:rPr>
        <w:t>2.</w:t>
      </w:r>
      <w:r w:rsidRPr="00472694">
        <w:rPr>
          <w:b/>
          <w:sz w:val="24"/>
          <w:szCs w:val="24"/>
        </w:rPr>
        <w:tab/>
        <w:t>СРОКИ ОКАЗАНИЯ И ОБЪЕМ УСЛУГ</w:t>
      </w:r>
    </w:p>
    <w:p w14:paraId="4C3211CD" w14:textId="1732ABE9" w:rsidR="00DC3C9C" w:rsidRPr="00351AAB" w:rsidRDefault="00DC3C9C" w:rsidP="00DC3C9C">
      <w:pPr>
        <w:tabs>
          <w:tab w:val="num" w:pos="0"/>
        </w:tabs>
        <w:ind w:firstLine="567"/>
        <w:jc w:val="both"/>
        <w:rPr>
          <w:sz w:val="24"/>
          <w:szCs w:val="24"/>
        </w:rPr>
      </w:pPr>
      <w:r w:rsidRPr="00351AAB">
        <w:rPr>
          <w:sz w:val="24"/>
          <w:szCs w:val="24"/>
        </w:rPr>
        <w:t>2.1.</w:t>
      </w:r>
      <w:r w:rsidRPr="00351AAB">
        <w:rPr>
          <w:sz w:val="24"/>
          <w:szCs w:val="24"/>
        </w:rPr>
        <w:tab/>
        <w:t xml:space="preserve">Продолжительность оказания услуг - </w:t>
      </w:r>
      <w:r>
        <w:rPr>
          <w:sz w:val="24"/>
          <w:szCs w:val="24"/>
        </w:rPr>
        <w:t>400</w:t>
      </w:r>
      <w:r w:rsidRPr="00351AAB">
        <w:rPr>
          <w:sz w:val="24"/>
          <w:szCs w:val="24"/>
        </w:rPr>
        <w:t xml:space="preserve"> человеко-дней, которая исчисляется с даты прибытия шефперсонала Поставщика на Объект.</w:t>
      </w:r>
    </w:p>
    <w:p w14:paraId="37E1B50C" w14:textId="605773D7" w:rsidR="00DC3C9C" w:rsidRPr="003606DE" w:rsidRDefault="00DC3C9C" w:rsidP="00DC3C9C">
      <w:pPr>
        <w:tabs>
          <w:tab w:val="num" w:pos="0"/>
        </w:tabs>
        <w:ind w:firstLine="567"/>
        <w:jc w:val="both"/>
        <w:rPr>
          <w:sz w:val="24"/>
          <w:szCs w:val="24"/>
        </w:rPr>
      </w:pPr>
      <w:r w:rsidRPr="00351AAB">
        <w:rPr>
          <w:sz w:val="24"/>
          <w:szCs w:val="24"/>
        </w:rPr>
        <w:t>2.2.</w:t>
      </w:r>
      <w:r w:rsidRPr="00351AAB">
        <w:rPr>
          <w:sz w:val="24"/>
          <w:szCs w:val="24"/>
        </w:rPr>
        <w:tab/>
      </w:r>
      <w:r w:rsidRPr="003606DE">
        <w:rPr>
          <w:sz w:val="24"/>
          <w:szCs w:val="24"/>
        </w:rPr>
        <w:t xml:space="preserve">Срок оказания услуг, предусмотренных п.1.1. настоящего приложения № </w:t>
      </w:r>
      <w:r w:rsidR="00CE4DDC">
        <w:rPr>
          <w:sz w:val="24"/>
          <w:szCs w:val="24"/>
        </w:rPr>
        <w:t>7.1</w:t>
      </w:r>
      <w:r w:rsidRPr="003606DE">
        <w:rPr>
          <w:sz w:val="24"/>
          <w:szCs w:val="24"/>
        </w:rPr>
        <w:t>:</w:t>
      </w:r>
    </w:p>
    <w:p w14:paraId="68EB6373" w14:textId="77777777" w:rsidR="00DC3C9C" w:rsidRPr="003606DE" w:rsidRDefault="00DC3C9C" w:rsidP="00DC3C9C">
      <w:pPr>
        <w:tabs>
          <w:tab w:val="num" w:pos="0"/>
        </w:tabs>
        <w:ind w:firstLine="567"/>
        <w:jc w:val="both"/>
        <w:rPr>
          <w:sz w:val="24"/>
          <w:szCs w:val="24"/>
        </w:rPr>
      </w:pPr>
      <w:r w:rsidRPr="003606DE">
        <w:rPr>
          <w:sz w:val="24"/>
          <w:szCs w:val="24"/>
        </w:rPr>
        <w:t xml:space="preserve">      Начало оказания услуг - дата прибытия шефперсонала Поставщика на Объект. Прибытие шефперсонала Поставщика на Объект оформляется двухсторонним актом, подписанным шефперсоналом Поставщика и представителем Покупателя. Шефперсонал Поставщика прибывает на Объект по вызову Покупателя в течение 15 (пятнадцати) календарных дней от даты получения вызова.</w:t>
      </w:r>
    </w:p>
    <w:p w14:paraId="295327AB" w14:textId="74ED446C" w:rsidR="00DC3C9C" w:rsidRDefault="00DC3C9C" w:rsidP="00DC3C9C">
      <w:pPr>
        <w:tabs>
          <w:tab w:val="num" w:pos="0"/>
        </w:tabs>
        <w:ind w:firstLine="567"/>
        <w:jc w:val="both"/>
        <w:rPr>
          <w:sz w:val="24"/>
          <w:szCs w:val="24"/>
        </w:rPr>
      </w:pPr>
      <w:r w:rsidRPr="003606DE">
        <w:rPr>
          <w:sz w:val="24"/>
          <w:szCs w:val="24"/>
        </w:rPr>
        <w:t xml:space="preserve">      Окончание оказания Услуг по настоящему Приложению №</w:t>
      </w:r>
      <w:r w:rsidR="00CE4DDC">
        <w:rPr>
          <w:sz w:val="24"/>
          <w:szCs w:val="24"/>
        </w:rPr>
        <w:t>7.1</w:t>
      </w:r>
      <w:r w:rsidRPr="003606DE">
        <w:rPr>
          <w:sz w:val="24"/>
          <w:szCs w:val="24"/>
        </w:rPr>
        <w:t xml:space="preserve"> – </w:t>
      </w:r>
      <w:r>
        <w:rPr>
          <w:sz w:val="24"/>
          <w:szCs w:val="24"/>
        </w:rPr>
        <w:t>4</w:t>
      </w:r>
      <w:r w:rsidR="00CE4DDC">
        <w:rPr>
          <w:sz w:val="24"/>
          <w:szCs w:val="24"/>
        </w:rPr>
        <w:t>0</w:t>
      </w:r>
      <w:r>
        <w:rPr>
          <w:sz w:val="24"/>
          <w:szCs w:val="24"/>
        </w:rPr>
        <w:t>0</w:t>
      </w:r>
      <w:r w:rsidRPr="003606DE">
        <w:rPr>
          <w:sz w:val="24"/>
          <w:szCs w:val="24"/>
        </w:rPr>
        <w:t xml:space="preserve"> </w:t>
      </w:r>
      <w:r w:rsidRPr="00351AAB">
        <w:rPr>
          <w:sz w:val="24"/>
          <w:szCs w:val="24"/>
        </w:rPr>
        <w:t>человеко-дней</w:t>
      </w:r>
      <w:r w:rsidRPr="003606DE">
        <w:rPr>
          <w:sz w:val="24"/>
          <w:szCs w:val="24"/>
        </w:rPr>
        <w:t xml:space="preserve">  фактического пребывания специалистов Поставщика от даты начала оказания услуг на объекте - блок №</w:t>
      </w:r>
      <w:r w:rsidR="00CE4DDC">
        <w:rPr>
          <w:sz w:val="24"/>
          <w:szCs w:val="24"/>
        </w:rPr>
        <w:t>10</w:t>
      </w:r>
      <w:r w:rsidRPr="003606DE">
        <w:rPr>
          <w:sz w:val="24"/>
          <w:szCs w:val="24"/>
        </w:rPr>
        <w:t xml:space="preserve"> ТЭЦ-22 ПАО «Мосэнерго».</w:t>
      </w:r>
    </w:p>
    <w:p w14:paraId="76258C61" w14:textId="77777777" w:rsidR="00DC3C9C" w:rsidRPr="00351AAB" w:rsidRDefault="00DC3C9C" w:rsidP="00DC3C9C">
      <w:pPr>
        <w:tabs>
          <w:tab w:val="num" w:pos="0"/>
        </w:tabs>
        <w:ind w:firstLine="567"/>
        <w:jc w:val="both"/>
        <w:rPr>
          <w:sz w:val="24"/>
          <w:szCs w:val="24"/>
        </w:rPr>
      </w:pPr>
      <w:r w:rsidRPr="00351AAB">
        <w:rPr>
          <w:sz w:val="24"/>
          <w:szCs w:val="24"/>
        </w:rPr>
        <w:t>2.3.</w:t>
      </w:r>
      <w:r w:rsidRPr="00351AAB">
        <w:rPr>
          <w:sz w:val="24"/>
          <w:szCs w:val="24"/>
        </w:rPr>
        <w:tab/>
        <w:t>При выполнении Услуг Поставщик принимает на себя следующие обязательства:</w:t>
      </w:r>
    </w:p>
    <w:p w14:paraId="19876D76" w14:textId="77777777" w:rsidR="00DC3C9C" w:rsidRPr="00351AAB" w:rsidRDefault="00DC3C9C" w:rsidP="00DC3C9C">
      <w:pPr>
        <w:tabs>
          <w:tab w:val="num" w:pos="0"/>
        </w:tabs>
        <w:ind w:firstLine="567"/>
        <w:jc w:val="both"/>
        <w:rPr>
          <w:sz w:val="24"/>
          <w:szCs w:val="24"/>
        </w:rPr>
      </w:pPr>
      <w:r w:rsidRPr="00351AAB">
        <w:rPr>
          <w:sz w:val="24"/>
          <w:szCs w:val="24"/>
        </w:rPr>
        <w:t>2.3.1.</w:t>
      </w:r>
      <w:r w:rsidRPr="00351AAB">
        <w:rPr>
          <w:sz w:val="24"/>
          <w:szCs w:val="24"/>
        </w:rPr>
        <w:tab/>
        <w:t>Осуществляет техническое руководство и авторский надзор на всех стадиях монтажных работ, контроль за соблюдением требований Поставщика, а также решение всех технических вопросов, возникающих в процессе ведения работ на Оборудовании в объеме поставки Поставщика с оформлением соответствующей технической документации.</w:t>
      </w:r>
    </w:p>
    <w:p w14:paraId="7B7F0408" w14:textId="77777777" w:rsidR="00DC3C9C" w:rsidRPr="00351AAB" w:rsidRDefault="00DC3C9C" w:rsidP="00DC3C9C">
      <w:pPr>
        <w:tabs>
          <w:tab w:val="num" w:pos="0"/>
        </w:tabs>
        <w:ind w:firstLine="567"/>
        <w:jc w:val="both"/>
        <w:rPr>
          <w:sz w:val="24"/>
          <w:szCs w:val="24"/>
        </w:rPr>
      </w:pPr>
      <w:r w:rsidRPr="00351AAB">
        <w:rPr>
          <w:sz w:val="24"/>
          <w:szCs w:val="24"/>
        </w:rPr>
        <w:t>2.3.2.</w:t>
      </w:r>
      <w:r w:rsidRPr="00351AAB">
        <w:rPr>
          <w:sz w:val="24"/>
          <w:szCs w:val="24"/>
        </w:rPr>
        <w:tab/>
        <w:t>Участвует при работах по разгрузке, приёмке с последующей передачей на хранение Оборудования, с оформлением соответствующих Актов.</w:t>
      </w:r>
    </w:p>
    <w:p w14:paraId="52CAA1A3" w14:textId="77777777" w:rsidR="00DC3C9C" w:rsidRPr="00351AAB" w:rsidRDefault="00DC3C9C" w:rsidP="00DC3C9C">
      <w:pPr>
        <w:tabs>
          <w:tab w:val="num" w:pos="0"/>
        </w:tabs>
        <w:ind w:firstLine="567"/>
        <w:jc w:val="both"/>
        <w:rPr>
          <w:sz w:val="24"/>
          <w:szCs w:val="24"/>
        </w:rPr>
      </w:pPr>
      <w:r w:rsidRPr="00351AAB">
        <w:rPr>
          <w:sz w:val="24"/>
          <w:szCs w:val="24"/>
        </w:rPr>
        <w:t>2.3.3.</w:t>
      </w:r>
      <w:r w:rsidRPr="00351AAB">
        <w:rPr>
          <w:sz w:val="24"/>
          <w:szCs w:val="24"/>
        </w:rPr>
        <w:tab/>
        <w:t>Участвует в решении вопросов стыковки Оборудования своего изготовления с другим Оборудованием и сооружениями.</w:t>
      </w:r>
    </w:p>
    <w:p w14:paraId="42A7D86F" w14:textId="77777777" w:rsidR="00DC3C9C" w:rsidRPr="00351AAB" w:rsidRDefault="00DC3C9C" w:rsidP="00DC3C9C">
      <w:pPr>
        <w:tabs>
          <w:tab w:val="num" w:pos="0"/>
        </w:tabs>
        <w:ind w:firstLine="567"/>
        <w:jc w:val="both"/>
        <w:rPr>
          <w:sz w:val="24"/>
          <w:szCs w:val="24"/>
        </w:rPr>
      </w:pPr>
      <w:r w:rsidRPr="00351AAB">
        <w:rPr>
          <w:sz w:val="24"/>
          <w:szCs w:val="24"/>
        </w:rPr>
        <w:t>2.3.4.</w:t>
      </w:r>
      <w:r w:rsidRPr="00351AAB">
        <w:rPr>
          <w:sz w:val="24"/>
          <w:szCs w:val="24"/>
        </w:rPr>
        <w:tab/>
        <w:t>Участие в поузловой приёмке смонтированного Оборудования.</w:t>
      </w:r>
    </w:p>
    <w:p w14:paraId="3C26FB95" w14:textId="77777777" w:rsidR="00DC3C9C" w:rsidRPr="00351AAB" w:rsidRDefault="00DC3C9C" w:rsidP="00DC3C9C">
      <w:pPr>
        <w:tabs>
          <w:tab w:val="num" w:pos="0"/>
        </w:tabs>
        <w:ind w:firstLine="567"/>
        <w:jc w:val="both"/>
        <w:rPr>
          <w:sz w:val="24"/>
          <w:szCs w:val="24"/>
        </w:rPr>
      </w:pPr>
      <w:r w:rsidRPr="00351AAB">
        <w:rPr>
          <w:sz w:val="24"/>
          <w:szCs w:val="24"/>
        </w:rPr>
        <w:t>2.3.5.</w:t>
      </w:r>
      <w:r w:rsidRPr="00351AAB">
        <w:rPr>
          <w:sz w:val="24"/>
          <w:szCs w:val="24"/>
        </w:rPr>
        <w:tab/>
        <w:t>Выдает консультации по условиям хранения и консервации Оборудования.</w:t>
      </w:r>
    </w:p>
    <w:p w14:paraId="3E8E5420" w14:textId="77777777" w:rsidR="00DC3C9C" w:rsidRPr="00351AAB" w:rsidRDefault="00DC3C9C" w:rsidP="00DC3C9C">
      <w:pPr>
        <w:tabs>
          <w:tab w:val="num" w:pos="0"/>
        </w:tabs>
        <w:ind w:firstLine="567"/>
        <w:jc w:val="both"/>
        <w:rPr>
          <w:sz w:val="24"/>
          <w:szCs w:val="24"/>
        </w:rPr>
      </w:pPr>
      <w:r w:rsidRPr="00351AAB">
        <w:rPr>
          <w:sz w:val="24"/>
          <w:szCs w:val="24"/>
        </w:rPr>
        <w:t>2.3.6.</w:t>
      </w:r>
      <w:r w:rsidRPr="00351AAB">
        <w:rPr>
          <w:sz w:val="24"/>
          <w:szCs w:val="24"/>
        </w:rPr>
        <w:tab/>
        <w:t>Осуществляет контроль за выполнением обмуровочно-изоляционных работ на Оборудовании поставки Поставщика.</w:t>
      </w:r>
    </w:p>
    <w:p w14:paraId="753E3706" w14:textId="77777777" w:rsidR="00DC3C9C" w:rsidRPr="00351AAB" w:rsidRDefault="00DC3C9C" w:rsidP="00DC3C9C">
      <w:pPr>
        <w:tabs>
          <w:tab w:val="num" w:pos="0"/>
        </w:tabs>
        <w:ind w:firstLine="567"/>
        <w:jc w:val="both"/>
        <w:rPr>
          <w:sz w:val="24"/>
          <w:szCs w:val="24"/>
        </w:rPr>
      </w:pPr>
      <w:r w:rsidRPr="00351AAB">
        <w:rPr>
          <w:sz w:val="24"/>
          <w:szCs w:val="24"/>
        </w:rPr>
        <w:t>2.3.7.</w:t>
      </w:r>
      <w:r w:rsidRPr="00351AAB">
        <w:rPr>
          <w:sz w:val="24"/>
          <w:szCs w:val="24"/>
        </w:rPr>
        <w:tab/>
        <w:t>Участие в пробном (на рабочее давление) и инспекторском гидроиспытаниях оборудования;</w:t>
      </w:r>
    </w:p>
    <w:p w14:paraId="6ED1D47E" w14:textId="77777777" w:rsidR="00DC3C9C" w:rsidRPr="00351AAB" w:rsidRDefault="00DC3C9C" w:rsidP="00DC3C9C">
      <w:pPr>
        <w:tabs>
          <w:tab w:val="num" w:pos="0"/>
        </w:tabs>
        <w:ind w:firstLine="567"/>
        <w:jc w:val="both"/>
        <w:rPr>
          <w:sz w:val="24"/>
          <w:szCs w:val="24"/>
        </w:rPr>
      </w:pPr>
      <w:r w:rsidRPr="00351AAB">
        <w:rPr>
          <w:sz w:val="24"/>
          <w:szCs w:val="24"/>
        </w:rPr>
        <w:t>2.3.8.</w:t>
      </w:r>
      <w:r w:rsidRPr="00351AAB">
        <w:rPr>
          <w:sz w:val="24"/>
          <w:szCs w:val="24"/>
        </w:rPr>
        <w:tab/>
        <w:t>Участие в предпусковой химической очистке смонтированного оборудования:</w:t>
      </w:r>
    </w:p>
    <w:p w14:paraId="02D1D499" w14:textId="77777777" w:rsidR="00DC3C9C" w:rsidRPr="00351AAB" w:rsidRDefault="00DC3C9C" w:rsidP="00DC3C9C">
      <w:pPr>
        <w:tabs>
          <w:tab w:val="num" w:pos="0"/>
        </w:tabs>
        <w:ind w:firstLine="567"/>
        <w:jc w:val="both"/>
        <w:rPr>
          <w:sz w:val="24"/>
          <w:szCs w:val="24"/>
        </w:rPr>
      </w:pPr>
      <w:r w:rsidRPr="00351AAB">
        <w:rPr>
          <w:sz w:val="24"/>
          <w:szCs w:val="24"/>
        </w:rPr>
        <w:t>2.3.9.</w:t>
      </w:r>
      <w:r w:rsidRPr="00351AAB">
        <w:rPr>
          <w:sz w:val="24"/>
          <w:szCs w:val="24"/>
        </w:rPr>
        <w:tab/>
        <w:t>Участие в испытаниях на газовую плотность, паровом опробовании с регулировкой предохранительных клапанов и 72-х часовом комплексном опробовании оборудования.</w:t>
      </w:r>
    </w:p>
    <w:p w14:paraId="46D59792" w14:textId="77777777" w:rsidR="00DC3C9C" w:rsidRDefault="00DC3C9C" w:rsidP="00DC3C9C">
      <w:pPr>
        <w:tabs>
          <w:tab w:val="num" w:pos="0"/>
        </w:tabs>
        <w:ind w:firstLine="567"/>
        <w:jc w:val="both"/>
        <w:rPr>
          <w:sz w:val="24"/>
          <w:szCs w:val="24"/>
        </w:rPr>
      </w:pPr>
    </w:p>
    <w:p w14:paraId="0B249968" w14:textId="77777777" w:rsidR="00DC3C9C" w:rsidRPr="00472694" w:rsidRDefault="00DC3C9C" w:rsidP="00DC3C9C">
      <w:pPr>
        <w:tabs>
          <w:tab w:val="num" w:pos="0"/>
        </w:tabs>
        <w:ind w:firstLine="567"/>
        <w:jc w:val="center"/>
        <w:rPr>
          <w:b/>
          <w:sz w:val="24"/>
          <w:szCs w:val="24"/>
        </w:rPr>
      </w:pPr>
      <w:r w:rsidRPr="00472694">
        <w:rPr>
          <w:b/>
          <w:sz w:val="24"/>
          <w:szCs w:val="24"/>
        </w:rPr>
        <w:t>3.</w:t>
      </w:r>
      <w:r w:rsidRPr="00472694">
        <w:rPr>
          <w:b/>
          <w:sz w:val="24"/>
          <w:szCs w:val="24"/>
        </w:rPr>
        <w:tab/>
        <w:t>УСЛОВИЯ ПРОВЕДЕНИЯ И ПРИЕМКИ-СДАЧИ УСЛУГ</w:t>
      </w:r>
    </w:p>
    <w:p w14:paraId="161DDB56" w14:textId="77777777" w:rsidR="00DC3C9C" w:rsidRPr="00351AAB" w:rsidRDefault="00DC3C9C" w:rsidP="00DC3C9C">
      <w:pPr>
        <w:tabs>
          <w:tab w:val="num" w:pos="0"/>
        </w:tabs>
        <w:ind w:firstLine="567"/>
        <w:jc w:val="both"/>
        <w:rPr>
          <w:sz w:val="24"/>
          <w:szCs w:val="24"/>
        </w:rPr>
      </w:pPr>
    </w:p>
    <w:p w14:paraId="127440B2" w14:textId="77777777" w:rsidR="00DC3C9C" w:rsidRPr="00351AAB" w:rsidRDefault="00DC3C9C" w:rsidP="00DC3C9C">
      <w:pPr>
        <w:tabs>
          <w:tab w:val="num" w:pos="0"/>
        </w:tabs>
        <w:ind w:firstLine="567"/>
        <w:jc w:val="both"/>
        <w:rPr>
          <w:sz w:val="24"/>
          <w:szCs w:val="24"/>
        </w:rPr>
      </w:pPr>
      <w:r w:rsidRPr="00351AAB">
        <w:rPr>
          <w:sz w:val="24"/>
          <w:szCs w:val="24"/>
        </w:rPr>
        <w:lastRenderedPageBreak/>
        <w:t>3.1.</w:t>
      </w:r>
      <w:r w:rsidRPr="00351AAB">
        <w:rPr>
          <w:sz w:val="24"/>
          <w:szCs w:val="24"/>
        </w:rPr>
        <w:tab/>
        <w:t>Для оказания услуг по шефмонтажу Поставщик командирует на Объект шефперсонал соответствующей квалификации (аттестованный в соответствии с действующими правилами и имеющий право подписи), который подписывает всю приёмо-сдаточную техническую документацию в рамках настоящего Договора</w:t>
      </w:r>
    </w:p>
    <w:p w14:paraId="10E2A6F6" w14:textId="77777777" w:rsidR="00DC3C9C" w:rsidRPr="00351AAB" w:rsidRDefault="00DC3C9C" w:rsidP="00DC3C9C">
      <w:pPr>
        <w:tabs>
          <w:tab w:val="num" w:pos="0"/>
        </w:tabs>
        <w:ind w:firstLine="567"/>
        <w:jc w:val="both"/>
        <w:rPr>
          <w:sz w:val="24"/>
          <w:szCs w:val="24"/>
        </w:rPr>
      </w:pPr>
      <w:r w:rsidRPr="00351AAB">
        <w:rPr>
          <w:sz w:val="24"/>
          <w:szCs w:val="24"/>
        </w:rPr>
        <w:t>3.2.</w:t>
      </w:r>
      <w:r w:rsidRPr="00351AAB">
        <w:rPr>
          <w:sz w:val="24"/>
          <w:szCs w:val="24"/>
        </w:rPr>
        <w:tab/>
        <w:t>Для оперативного решения и координации возникающих в ходе проведения работ организационно-технических вопросов, относящихся к различным службам Покупателя, Покупатель выделяет постоянного ответственного представителя, уполномоченного подписывать всю необходимую техническую документацию.</w:t>
      </w:r>
    </w:p>
    <w:p w14:paraId="622BEAFB" w14:textId="77777777" w:rsidR="00DC3C9C" w:rsidRPr="00A465AF" w:rsidRDefault="00DC3C9C" w:rsidP="00DC3C9C">
      <w:pPr>
        <w:tabs>
          <w:tab w:val="num" w:pos="0"/>
        </w:tabs>
        <w:ind w:firstLine="567"/>
        <w:jc w:val="both"/>
        <w:rPr>
          <w:sz w:val="24"/>
          <w:szCs w:val="24"/>
        </w:rPr>
      </w:pPr>
      <w:r w:rsidRPr="00351AAB">
        <w:rPr>
          <w:sz w:val="24"/>
          <w:szCs w:val="24"/>
        </w:rPr>
        <w:t>3.3.</w:t>
      </w:r>
      <w:r w:rsidRPr="00351AAB">
        <w:rPr>
          <w:sz w:val="24"/>
          <w:szCs w:val="24"/>
        </w:rPr>
        <w:tab/>
        <w:t xml:space="preserve">Поставщик, в лице уполномоченных представителей по шефмонтажу и шефналадке, несёт ответственность по настоящему Договору за правильность и полноту технических указаний, выдаваемых монтажным подрядным организациям, за своевременность решения возникающих </w:t>
      </w:r>
      <w:r w:rsidRPr="00A465AF">
        <w:rPr>
          <w:sz w:val="24"/>
          <w:szCs w:val="24"/>
        </w:rPr>
        <w:t>вопросов в объёме оказываемых услуг по шефмонтажу. Указания шефперсонала Поставщика в части поставленного оборудования обязательны для Покупателя и его подрядных организаций.</w:t>
      </w:r>
    </w:p>
    <w:p w14:paraId="49E28131" w14:textId="77777777" w:rsidR="00DC3C9C" w:rsidRPr="00351AAB" w:rsidRDefault="00DC3C9C" w:rsidP="00DC3C9C">
      <w:pPr>
        <w:tabs>
          <w:tab w:val="num" w:pos="0"/>
        </w:tabs>
        <w:ind w:firstLine="567"/>
        <w:jc w:val="both"/>
        <w:rPr>
          <w:sz w:val="24"/>
          <w:szCs w:val="24"/>
        </w:rPr>
      </w:pPr>
      <w:r w:rsidRPr="00351AAB">
        <w:rPr>
          <w:sz w:val="24"/>
          <w:szCs w:val="24"/>
        </w:rPr>
        <w:t>3.4.</w:t>
      </w:r>
      <w:r w:rsidRPr="00351AAB">
        <w:rPr>
          <w:sz w:val="24"/>
          <w:szCs w:val="24"/>
        </w:rPr>
        <w:tab/>
        <w:t>Покупатель создает для шефперсонала Поставщика следующие условия:</w:t>
      </w:r>
    </w:p>
    <w:p w14:paraId="1182FEC2" w14:textId="77777777" w:rsidR="00DC3C9C" w:rsidRPr="00351AAB" w:rsidRDefault="00DC3C9C" w:rsidP="00DC3C9C">
      <w:pPr>
        <w:tabs>
          <w:tab w:val="num" w:pos="0"/>
        </w:tabs>
        <w:ind w:firstLine="567"/>
        <w:jc w:val="both"/>
        <w:rPr>
          <w:sz w:val="24"/>
          <w:szCs w:val="24"/>
        </w:rPr>
      </w:pPr>
      <w:r w:rsidRPr="00351AAB">
        <w:rPr>
          <w:sz w:val="24"/>
          <w:szCs w:val="24"/>
        </w:rPr>
        <w:t>3.4.1.</w:t>
      </w:r>
      <w:r w:rsidRPr="00351AAB">
        <w:rPr>
          <w:sz w:val="24"/>
          <w:szCs w:val="24"/>
        </w:rPr>
        <w:tab/>
        <w:t>Предоставляет на весь период оказания Услуг в распоряжение шефперсонала Поставщика запираемое и отапливаемое рабочее помещение на месте производства работ или в непосредственной близости от монтажной площадки с необходимым инвентарём и средствами связи для ведения служебных переговоров;</w:t>
      </w:r>
    </w:p>
    <w:p w14:paraId="697416AA" w14:textId="77777777" w:rsidR="00DC3C9C" w:rsidRPr="00351AAB" w:rsidRDefault="00DC3C9C" w:rsidP="00DC3C9C">
      <w:pPr>
        <w:tabs>
          <w:tab w:val="num" w:pos="0"/>
        </w:tabs>
        <w:ind w:firstLine="567"/>
        <w:jc w:val="both"/>
        <w:rPr>
          <w:sz w:val="24"/>
          <w:szCs w:val="24"/>
        </w:rPr>
      </w:pPr>
      <w:r w:rsidRPr="00351AAB">
        <w:rPr>
          <w:sz w:val="24"/>
          <w:szCs w:val="24"/>
        </w:rPr>
        <w:t>3.4.2.</w:t>
      </w:r>
      <w:r w:rsidRPr="00351AAB">
        <w:rPr>
          <w:sz w:val="24"/>
          <w:szCs w:val="24"/>
        </w:rPr>
        <w:tab/>
        <w:t>Проводит для шеф-инженера Поставщика вводный инструктаж по технике безопасности, радиационной и противопожарной безопасности, а также ознакомление с правилами внутреннего трудового распорядка, действующего на Объекте.</w:t>
      </w:r>
    </w:p>
    <w:p w14:paraId="25966ED2" w14:textId="77777777" w:rsidR="00DC3C9C" w:rsidRPr="00351AAB" w:rsidRDefault="00DC3C9C" w:rsidP="00DC3C9C">
      <w:pPr>
        <w:tabs>
          <w:tab w:val="num" w:pos="0"/>
        </w:tabs>
        <w:ind w:firstLine="567"/>
        <w:jc w:val="both"/>
        <w:rPr>
          <w:sz w:val="24"/>
          <w:szCs w:val="24"/>
        </w:rPr>
      </w:pPr>
      <w:r w:rsidRPr="00351AAB">
        <w:rPr>
          <w:sz w:val="24"/>
          <w:szCs w:val="24"/>
        </w:rPr>
        <w:t>3.4.3.</w:t>
      </w:r>
      <w:r w:rsidRPr="00351AAB">
        <w:rPr>
          <w:sz w:val="24"/>
          <w:szCs w:val="24"/>
        </w:rPr>
        <w:tab/>
        <w:t>Предоставляет на все время оказания Услуг бесплатно необходимую спецодежду с учетом климатических условий, которая по окончании оказания услуг при отъезде шефперсонала Поставщика подлежит возврату Покупателю.</w:t>
      </w:r>
    </w:p>
    <w:p w14:paraId="172639D2" w14:textId="77777777" w:rsidR="00DC3C9C" w:rsidRPr="00351AAB" w:rsidRDefault="00DC3C9C" w:rsidP="00DC3C9C">
      <w:pPr>
        <w:tabs>
          <w:tab w:val="num" w:pos="0"/>
        </w:tabs>
        <w:ind w:firstLine="567"/>
        <w:jc w:val="both"/>
        <w:rPr>
          <w:sz w:val="24"/>
          <w:szCs w:val="24"/>
        </w:rPr>
      </w:pPr>
      <w:r w:rsidRPr="00351AAB">
        <w:rPr>
          <w:sz w:val="24"/>
          <w:szCs w:val="24"/>
        </w:rPr>
        <w:t>3.5.</w:t>
      </w:r>
      <w:r w:rsidRPr="00351AAB">
        <w:rPr>
          <w:sz w:val="24"/>
          <w:szCs w:val="24"/>
        </w:rPr>
        <w:tab/>
        <w:t>Командированный шефперсонал Поставщика оказывает Услуги из расчёта 40-часовой рабочей недели. Шефперсонал Поставщика обязан соблюдать правила техники безопасности, а также правила радиационной и противопожарной безопасности.</w:t>
      </w:r>
    </w:p>
    <w:p w14:paraId="3084E45D" w14:textId="77777777" w:rsidR="00DC3C9C" w:rsidRPr="00351AAB" w:rsidRDefault="00DC3C9C" w:rsidP="00DC3C9C">
      <w:pPr>
        <w:tabs>
          <w:tab w:val="num" w:pos="0"/>
        </w:tabs>
        <w:ind w:firstLine="567"/>
        <w:jc w:val="both"/>
        <w:rPr>
          <w:sz w:val="24"/>
          <w:szCs w:val="24"/>
        </w:rPr>
      </w:pPr>
      <w:r w:rsidRPr="00351AAB">
        <w:rPr>
          <w:sz w:val="24"/>
          <w:szCs w:val="24"/>
        </w:rPr>
        <w:t>3.6.</w:t>
      </w:r>
      <w:r w:rsidRPr="00351AAB">
        <w:rPr>
          <w:sz w:val="24"/>
          <w:szCs w:val="24"/>
        </w:rPr>
        <w:tab/>
        <w:t>Порядок оказания Услуг:</w:t>
      </w:r>
    </w:p>
    <w:p w14:paraId="75398AAA" w14:textId="77777777" w:rsidR="00DC3C9C" w:rsidRPr="00351AAB" w:rsidRDefault="00DC3C9C" w:rsidP="00DC3C9C">
      <w:pPr>
        <w:tabs>
          <w:tab w:val="num" w:pos="0"/>
        </w:tabs>
        <w:ind w:firstLine="567"/>
        <w:jc w:val="both"/>
        <w:rPr>
          <w:sz w:val="24"/>
          <w:szCs w:val="24"/>
        </w:rPr>
      </w:pPr>
      <w:r w:rsidRPr="00351AAB">
        <w:rPr>
          <w:sz w:val="24"/>
          <w:szCs w:val="24"/>
        </w:rPr>
        <w:t>3.6.1.</w:t>
      </w:r>
      <w:r w:rsidRPr="00351AAB">
        <w:rPr>
          <w:sz w:val="24"/>
          <w:szCs w:val="24"/>
        </w:rPr>
        <w:tab/>
        <w:t>Услуги по шеф-монтажу осуществляются шеф-инженером Поставщика в соответствии с требованиями следующей нормативно-технической документации:</w:t>
      </w:r>
    </w:p>
    <w:p w14:paraId="3B899584" w14:textId="77777777" w:rsidR="00DC3C9C" w:rsidRPr="00351AAB" w:rsidRDefault="00DC3C9C" w:rsidP="00DC3C9C">
      <w:pPr>
        <w:tabs>
          <w:tab w:val="num" w:pos="0"/>
        </w:tabs>
        <w:ind w:firstLine="567"/>
        <w:jc w:val="both"/>
        <w:rPr>
          <w:sz w:val="24"/>
          <w:szCs w:val="24"/>
        </w:rPr>
      </w:pPr>
      <w:r w:rsidRPr="00351AAB">
        <w:rPr>
          <w:sz w:val="24"/>
          <w:szCs w:val="24"/>
        </w:rPr>
        <w:t>ОСТ 108.002.128-80 - (Шеф-монтаж и шеф-наладка энергетического тепло - и гидромеханического оборудования);</w:t>
      </w:r>
    </w:p>
    <w:p w14:paraId="2839C93D" w14:textId="77777777" w:rsidR="00DC3C9C" w:rsidRPr="00351AAB" w:rsidRDefault="00DC3C9C" w:rsidP="00DC3C9C">
      <w:pPr>
        <w:tabs>
          <w:tab w:val="num" w:pos="0"/>
        </w:tabs>
        <w:ind w:firstLine="567"/>
        <w:jc w:val="both"/>
        <w:rPr>
          <w:sz w:val="24"/>
          <w:szCs w:val="24"/>
        </w:rPr>
      </w:pPr>
      <w:r w:rsidRPr="00351AAB">
        <w:rPr>
          <w:sz w:val="24"/>
          <w:szCs w:val="24"/>
        </w:rPr>
        <w:t>-</w:t>
      </w:r>
      <w:r w:rsidRPr="00351AAB">
        <w:rPr>
          <w:sz w:val="24"/>
          <w:szCs w:val="24"/>
        </w:rPr>
        <w:tab/>
        <w:t>проектно-конструкторская документация ;</w:t>
      </w:r>
    </w:p>
    <w:p w14:paraId="4BE9EC4C" w14:textId="77777777" w:rsidR="00DC3C9C" w:rsidRPr="00351AAB" w:rsidRDefault="00DC3C9C" w:rsidP="00DC3C9C">
      <w:pPr>
        <w:tabs>
          <w:tab w:val="num" w:pos="0"/>
        </w:tabs>
        <w:ind w:firstLine="567"/>
        <w:jc w:val="both"/>
        <w:rPr>
          <w:sz w:val="24"/>
          <w:szCs w:val="24"/>
        </w:rPr>
      </w:pPr>
      <w:r w:rsidRPr="00351AAB">
        <w:rPr>
          <w:sz w:val="24"/>
          <w:szCs w:val="24"/>
        </w:rPr>
        <w:t>-</w:t>
      </w:r>
      <w:r w:rsidRPr="00351AAB">
        <w:rPr>
          <w:sz w:val="24"/>
          <w:szCs w:val="24"/>
        </w:rPr>
        <w:tab/>
        <w:t>проект производства работ (ППР);</w:t>
      </w:r>
    </w:p>
    <w:p w14:paraId="681AEFDB" w14:textId="77777777" w:rsidR="00DC3C9C" w:rsidRPr="00351AAB" w:rsidRDefault="00DC3C9C" w:rsidP="00DC3C9C">
      <w:pPr>
        <w:tabs>
          <w:tab w:val="num" w:pos="0"/>
        </w:tabs>
        <w:ind w:firstLine="567"/>
        <w:jc w:val="both"/>
        <w:rPr>
          <w:sz w:val="24"/>
          <w:szCs w:val="24"/>
        </w:rPr>
      </w:pPr>
      <w:r w:rsidRPr="00351AAB">
        <w:rPr>
          <w:sz w:val="24"/>
          <w:szCs w:val="24"/>
        </w:rPr>
        <w:t>-</w:t>
      </w:r>
      <w:r w:rsidRPr="00351AAB">
        <w:rPr>
          <w:sz w:val="24"/>
          <w:szCs w:val="24"/>
        </w:rPr>
        <w:tab/>
        <w:t>монтажная инструкция;</w:t>
      </w:r>
    </w:p>
    <w:p w14:paraId="6C709300" w14:textId="77777777" w:rsidR="00DC3C9C" w:rsidRPr="00351AAB" w:rsidRDefault="00DC3C9C" w:rsidP="00DC3C9C">
      <w:pPr>
        <w:tabs>
          <w:tab w:val="num" w:pos="0"/>
        </w:tabs>
        <w:ind w:firstLine="567"/>
        <w:jc w:val="both"/>
        <w:rPr>
          <w:sz w:val="24"/>
          <w:szCs w:val="24"/>
        </w:rPr>
      </w:pPr>
      <w:r w:rsidRPr="00351AAB">
        <w:rPr>
          <w:sz w:val="24"/>
          <w:szCs w:val="24"/>
        </w:rPr>
        <w:t>-</w:t>
      </w:r>
      <w:r w:rsidRPr="00351AAB">
        <w:rPr>
          <w:sz w:val="24"/>
          <w:szCs w:val="24"/>
        </w:rPr>
        <w:tab/>
        <w:t>СНиП 3.03.01-87 (Несущие и ограждающие конструкции);</w:t>
      </w:r>
    </w:p>
    <w:p w14:paraId="35C45D2A" w14:textId="77777777" w:rsidR="00DC3C9C" w:rsidRPr="00351AAB" w:rsidRDefault="00DC3C9C" w:rsidP="00DC3C9C">
      <w:pPr>
        <w:tabs>
          <w:tab w:val="num" w:pos="0"/>
        </w:tabs>
        <w:ind w:firstLine="567"/>
        <w:jc w:val="both"/>
        <w:rPr>
          <w:sz w:val="24"/>
          <w:szCs w:val="24"/>
        </w:rPr>
      </w:pPr>
      <w:r w:rsidRPr="00351AAB">
        <w:rPr>
          <w:sz w:val="24"/>
          <w:szCs w:val="24"/>
        </w:rPr>
        <w:t>-</w:t>
      </w:r>
      <w:r w:rsidRPr="00351AAB">
        <w:rPr>
          <w:sz w:val="24"/>
          <w:szCs w:val="24"/>
        </w:rPr>
        <w:tab/>
        <w:t>РД 153-34.1-003-01 (Сварка, термообработка и контроль трубных систем и трубопроводов при монтаже и ремонте энергетического оборудования (РТМ-1с));</w:t>
      </w:r>
    </w:p>
    <w:p w14:paraId="4936D8F8" w14:textId="77777777" w:rsidR="00DC3C9C" w:rsidRPr="00351AAB" w:rsidRDefault="00DC3C9C" w:rsidP="00DC3C9C">
      <w:pPr>
        <w:tabs>
          <w:tab w:val="num" w:pos="0"/>
        </w:tabs>
        <w:ind w:firstLine="567"/>
        <w:jc w:val="both"/>
        <w:rPr>
          <w:sz w:val="24"/>
          <w:szCs w:val="24"/>
        </w:rPr>
      </w:pPr>
      <w:r w:rsidRPr="00351AAB">
        <w:rPr>
          <w:sz w:val="24"/>
          <w:szCs w:val="24"/>
        </w:rPr>
        <w:t>-</w:t>
      </w:r>
      <w:r w:rsidRPr="00351AAB">
        <w:rPr>
          <w:sz w:val="24"/>
          <w:szCs w:val="24"/>
        </w:rPr>
        <w:tab/>
        <w:t>ГОСТ 15.005-86 (Создание изделий единичного и мелкосерийного производства, собираемых на месте эксплуатации);</w:t>
      </w:r>
    </w:p>
    <w:p w14:paraId="582E6B39" w14:textId="77777777" w:rsidR="00DC3C9C" w:rsidRPr="00351AAB" w:rsidRDefault="00DC3C9C" w:rsidP="00DC3C9C">
      <w:pPr>
        <w:tabs>
          <w:tab w:val="num" w:pos="0"/>
        </w:tabs>
        <w:ind w:firstLine="567"/>
        <w:jc w:val="both"/>
        <w:rPr>
          <w:sz w:val="24"/>
          <w:szCs w:val="24"/>
        </w:rPr>
      </w:pPr>
      <w:r w:rsidRPr="00351AAB">
        <w:rPr>
          <w:sz w:val="24"/>
          <w:szCs w:val="24"/>
        </w:rPr>
        <w:t>-</w:t>
      </w:r>
      <w:r w:rsidRPr="00351AAB">
        <w:rPr>
          <w:sz w:val="24"/>
          <w:szCs w:val="24"/>
        </w:rPr>
        <w:tab/>
        <w:t>СНиП 3.01.04-87 Приёмка в эксплуатацию законченных строительством объектов.</w:t>
      </w:r>
    </w:p>
    <w:p w14:paraId="07D44E57" w14:textId="77777777" w:rsidR="00DC3C9C" w:rsidRPr="00351AAB" w:rsidRDefault="00DC3C9C" w:rsidP="00DC3C9C">
      <w:pPr>
        <w:tabs>
          <w:tab w:val="num" w:pos="0"/>
        </w:tabs>
        <w:ind w:firstLine="567"/>
        <w:jc w:val="both"/>
        <w:rPr>
          <w:sz w:val="24"/>
          <w:szCs w:val="24"/>
        </w:rPr>
      </w:pPr>
      <w:r w:rsidRPr="00351AAB">
        <w:rPr>
          <w:sz w:val="24"/>
          <w:szCs w:val="24"/>
        </w:rPr>
        <w:t>3.6.2.</w:t>
      </w:r>
      <w:r w:rsidRPr="00351AAB">
        <w:rPr>
          <w:sz w:val="24"/>
          <w:szCs w:val="24"/>
        </w:rPr>
        <w:tab/>
        <w:t>В процессе производства работ по монтажу Оборудования Покупатель обеспечивает:</w:t>
      </w:r>
    </w:p>
    <w:p w14:paraId="76CE10E8" w14:textId="77777777" w:rsidR="00DC3C9C" w:rsidRPr="00351AAB" w:rsidRDefault="00DC3C9C" w:rsidP="00DC3C9C">
      <w:pPr>
        <w:tabs>
          <w:tab w:val="num" w:pos="0"/>
        </w:tabs>
        <w:ind w:firstLine="567"/>
        <w:jc w:val="both"/>
        <w:rPr>
          <w:sz w:val="24"/>
          <w:szCs w:val="24"/>
        </w:rPr>
      </w:pPr>
      <w:r w:rsidRPr="00351AAB">
        <w:rPr>
          <w:sz w:val="24"/>
          <w:szCs w:val="24"/>
        </w:rPr>
        <w:t>3.6.2.1.</w:t>
      </w:r>
      <w:r w:rsidRPr="00351AAB">
        <w:rPr>
          <w:sz w:val="24"/>
          <w:szCs w:val="24"/>
        </w:rPr>
        <w:tab/>
        <w:t>Хранение Оборудования в соответствии с утвержденными инструкциями и инструкцией завода-изготовителя;</w:t>
      </w:r>
    </w:p>
    <w:p w14:paraId="5A6B820D" w14:textId="77777777" w:rsidR="00DC3C9C" w:rsidRPr="00351AAB" w:rsidRDefault="00DC3C9C" w:rsidP="00DC3C9C">
      <w:pPr>
        <w:tabs>
          <w:tab w:val="num" w:pos="0"/>
        </w:tabs>
        <w:ind w:firstLine="567"/>
        <w:jc w:val="both"/>
        <w:rPr>
          <w:sz w:val="24"/>
          <w:szCs w:val="24"/>
        </w:rPr>
      </w:pPr>
      <w:r w:rsidRPr="00351AAB">
        <w:rPr>
          <w:sz w:val="24"/>
          <w:szCs w:val="24"/>
        </w:rPr>
        <w:t>3.6.2.2.</w:t>
      </w:r>
      <w:r w:rsidRPr="00351AAB">
        <w:rPr>
          <w:sz w:val="24"/>
          <w:szCs w:val="24"/>
        </w:rPr>
        <w:tab/>
        <w:t>Монтаж Оборудования на подготовленных строительных площадях и фундаментах, качественно выполненных и принятых в соответствии с требованиями СНиП;</w:t>
      </w:r>
    </w:p>
    <w:p w14:paraId="69690A9B" w14:textId="77777777" w:rsidR="00DC3C9C" w:rsidRPr="00351AAB" w:rsidRDefault="00DC3C9C" w:rsidP="00DC3C9C">
      <w:pPr>
        <w:tabs>
          <w:tab w:val="num" w:pos="0"/>
        </w:tabs>
        <w:ind w:firstLine="567"/>
        <w:jc w:val="both"/>
        <w:rPr>
          <w:sz w:val="24"/>
          <w:szCs w:val="24"/>
        </w:rPr>
      </w:pPr>
      <w:r w:rsidRPr="00351AAB">
        <w:rPr>
          <w:sz w:val="24"/>
          <w:szCs w:val="24"/>
        </w:rPr>
        <w:lastRenderedPageBreak/>
        <w:t>3.6.2.3.</w:t>
      </w:r>
      <w:r w:rsidRPr="00351AAB">
        <w:rPr>
          <w:sz w:val="24"/>
          <w:szCs w:val="24"/>
        </w:rPr>
        <w:tab/>
        <w:t>Соблюдение технологической последовательности и условий монтажа в строгом соответствии с п.3.6.1 настоящего Приложения к Договору;</w:t>
      </w:r>
    </w:p>
    <w:p w14:paraId="7DC8CCFF" w14:textId="77777777" w:rsidR="00DC3C9C" w:rsidRPr="00351AAB" w:rsidRDefault="00DC3C9C" w:rsidP="00DC3C9C">
      <w:pPr>
        <w:tabs>
          <w:tab w:val="num" w:pos="0"/>
        </w:tabs>
        <w:ind w:firstLine="567"/>
        <w:jc w:val="both"/>
        <w:rPr>
          <w:sz w:val="24"/>
          <w:szCs w:val="24"/>
        </w:rPr>
      </w:pPr>
      <w:r w:rsidRPr="00351AAB">
        <w:rPr>
          <w:sz w:val="24"/>
          <w:szCs w:val="24"/>
        </w:rPr>
        <w:t>3.6.2.4.</w:t>
      </w:r>
      <w:r w:rsidRPr="00351AAB">
        <w:rPr>
          <w:sz w:val="24"/>
          <w:szCs w:val="24"/>
        </w:rPr>
        <w:tab/>
        <w:t>Выполнение за свой счет Услуг, предусмотренных ТУ на поставку, инструкцией по монтажу и проектной документацией Поставщика;</w:t>
      </w:r>
    </w:p>
    <w:p w14:paraId="1B6D5A09" w14:textId="77777777" w:rsidR="00DC3C9C" w:rsidRPr="00351AAB" w:rsidRDefault="00DC3C9C" w:rsidP="00DC3C9C">
      <w:pPr>
        <w:tabs>
          <w:tab w:val="num" w:pos="0"/>
        </w:tabs>
        <w:ind w:firstLine="567"/>
        <w:jc w:val="both"/>
        <w:rPr>
          <w:sz w:val="24"/>
          <w:szCs w:val="24"/>
        </w:rPr>
      </w:pPr>
      <w:r w:rsidRPr="00351AAB">
        <w:rPr>
          <w:sz w:val="24"/>
          <w:szCs w:val="24"/>
        </w:rPr>
        <w:t>3.6.2.5.</w:t>
      </w:r>
      <w:r w:rsidRPr="00351AAB">
        <w:rPr>
          <w:sz w:val="24"/>
          <w:szCs w:val="24"/>
        </w:rPr>
        <w:tab/>
        <w:t>Работы по восстановлению Оборудования, повреждённого при транспортировке, разгрузке, складировании и хранении в результате несоблюдения требований Поставщика, в результате неправильного ведения монтажных и наладочных работ, выполняются силами подрядной монтажной организации под техническим руководством шефперсонала Поставщика;</w:t>
      </w:r>
    </w:p>
    <w:p w14:paraId="4D23C770" w14:textId="77777777" w:rsidR="00DC3C9C" w:rsidRPr="00351AAB" w:rsidRDefault="00DC3C9C" w:rsidP="00DC3C9C">
      <w:pPr>
        <w:tabs>
          <w:tab w:val="num" w:pos="0"/>
        </w:tabs>
        <w:ind w:firstLine="567"/>
        <w:jc w:val="both"/>
        <w:rPr>
          <w:sz w:val="24"/>
          <w:szCs w:val="24"/>
        </w:rPr>
      </w:pPr>
      <w:r w:rsidRPr="00351AAB">
        <w:rPr>
          <w:sz w:val="24"/>
          <w:szCs w:val="24"/>
        </w:rPr>
        <w:t>В случае невозможности восстановления Оборудования без ущерба для гарантийных показателей, Покупатель производит замену этого Оборудования за свой счет, заказывая его в установленном порядке;</w:t>
      </w:r>
    </w:p>
    <w:p w14:paraId="70A6E80E" w14:textId="77777777" w:rsidR="00DC3C9C" w:rsidRPr="00351AAB" w:rsidRDefault="00DC3C9C" w:rsidP="00DC3C9C">
      <w:pPr>
        <w:tabs>
          <w:tab w:val="num" w:pos="0"/>
        </w:tabs>
        <w:ind w:firstLine="567"/>
        <w:jc w:val="both"/>
        <w:rPr>
          <w:sz w:val="24"/>
          <w:szCs w:val="24"/>
        </w:rPr>
      </w:pPr>
      <w:r w:rsidRPr="00351AAB">
        <w:rPr>
          <w:sz w:val="24"/>
          <w:szCs w:val="24"/>
        </w:rPr>
        <w:t>3.6.2.6.</w:t>
      </w:r>
      <w:r w:rsidRPr="00351AAB">
        <w:rPr>
          <w:sz w:val="24"/>
          <w:szCs w:val="24"/>
        </w:rPr>
        <w:tab/>
        <w:t>Защиту Оборудования при его хранении, перемещении и монтаже от вредных воздействий (механических повреждений, коррозии, загрязнения, замораживания воды во внутренних полостях, натягов, вибрации и т.п.), а также требуемую чистоту внутренних полостей оборудования в период монтажа, наладки и эксплуатации, для чего производит очистку, промывку, продувку и ревизию отдельных элементов и систем в целом;</w:t>
      </w:r>
    </w:p>
    <w:p w14:paraId="4E214F28" w14:textId="77777777" w:rsidR="00DC3C9C" w:rsidRPr="00351AAB" w:rsidRDefault="00DC3C9C" w:rsidP="00DC3C9C">
      <w:pPr>
        <w:tabs>
          <w:tab w:val="num" w:pos="0"/>
        </w:tabs>
        <w:ind w:firstLine="567"/>
        <w:jc w:val="both"/>
        <w:rPr>
          <w:sz w:val="24"/>
          <w:szCs w:val="24"/>
        </w:rPr>
      </w:pPr>
      <w:r w:rsidRPr="00351AAB">
        <w:rPr>
          <w:sz w:val="24"/>
          <w:szCs w:val="24"/>
        </w:rPr>
        <w:t>3.6.2.7.</w:t>
      </w:r>
      <w:r w:rsidRPr="00351AAB">
        <w:rPr>
          <w:sz w:val="24"/>
          <w:szCs w:val="24"/>
        </w:rPr>
        <w:tab/>
        <w:t>Создание условий, гарантирующих безопасность работ в процессе монтажа в соответствии с действующими правилами, а также противопожарную безопасность.</w:t>
      </w:r>
    </w:p>
    <w:p w14:paraId="6EE684ED" w14:textId="77777777" w:rsidR="00DC3C9C" w:rsidRPr="00351AAB" w:rsidRDefault="00DC3C9C" w:rsidP="00DC3C9C">
      <w:pPr>
        <w:tabs>
          <w:tab w:val="num" w:pos="0"/>
        </w:tabs>
        <w:ind w:firstLine="567"/>
        <w:jc w:val="both"/>
        <w:rPr>
          <w:sz w:val="24"/>
          <w:szCs w:val="24"/>
        </w:rPr>
      </w:pPr>
      <w:r w:rsidRPr="00A465AF">
        <w:rPr>
          <w:sz w:val="24"/>
          <w:szCs w:val="24"/>
        </w:rPr>
        <w:t>3.6.3.</w:t>
      </w:r>
      <w:r w:rsidRPr="00351AAB">
        <w:rPr>
          <w:sz w:val="24"/>
          <w:szCs w:val="24"/>
        </w:rPr>
        <w:tab/>
        <w:t>Поставщик имеет право запретить или приостановить различного рода работы на любой их стадии, если они влекут за собой опасность повреждения оборудования или могут снизить его гарантийные показатели.</w:t>
      </w:r>
    </w:p>
    <w:p w14:paraId="1C86584F" w14:textId="77777777" w:rsidR="00DC3C9C" w:rsidRPr="00351AAB" w:rsidRDefault="00DC3C9C" w:rsidP="00DC3C9C">
      <w:pPr>
        <w:tabs>
          <w:tab w:val="num" w:pos="0"/>
        </w:tabs>
        <w:ind w:firstLine="567"/>
        <w:jc w:val="both"/>
        <w:rPr>
          <w:sz w:val="24"/>
          <w:szCs w:val="24"/>
        </w:rPr>
      </w:pPr>
      <w:r w:rsidRPr="00351AAB">
        <w:rPr>
          <w:sz w:val="24"/>
          <w:szCs w:val="24"/>
        </w:rPr>
        <w:t>3.6.4.</w:t>
      </w:r>
      <w:r w:rsidRPr="00351AAB">
        <w:rPr>
          <w:sz w:val="24"/>
          <w:szCs w:val="24"/>
        </w:rPr>
        <w:tab/>
        <w:t>Поставщик не несёт ответственности за механические работы и переделки, произведённые без согласования с шефперсоналом Поставщика, а в случае, если это может отразиться на надёжности и экономичности Оборудования. Поставщик вправе снять с себя гарантии за работоспособность Оборудования.</w:t>
      </w:r>
    </w:p>
    <w:p w14:paraId="68F68ADD" w14:textId="77777777" w:rsidR="00DC3C9C" w:rsidRPr="00351AAB" w:rsidRDefault="00DC3C9C" w:rsidP="00DC3C9C">
      <w:pPr>
        <w:tabs>
          <w:tab w:val="num" w:pos="0"/>
        </w:tabs>
        <w:ind w:firstLine="567"/>
        <w:jc w:val="both"/>
        <w:rPr>
          <w:sz w:val="24"/>
          <w:szCs w:val="24"/>
        </w:rPr>
      </w:pPr>
      <w:r w:rsidRPr="00351AAB">
        <w:rPr>
          <w:sz w:val="24"/>
          <w:szCs w:val="24"/>
        </w:rPr>
        <w:t>В обязанность Поставщика не входит контроль за безопасным ведением монтажных и наладочных работ, выполняемых подрядными монтажными организациями, а также за противопожарной безопасностью.</w:t>
      </w:r>
    </w:p>
    <w:p w14:paraId="553A3B04" w14:textId="77777777" w:rsidR="00DC3C9C" w:rsidRPr="00351AAB" w:rsidRDefault="00DC3C9C" w:rsidP="00DC3C9C">
      <w:pPr>
        <w:tabs>
          <w:tab w:val="num" w:pos="0"/>
        </w:tabs>
        <w:ind w:firstLine="567"/>
        <w:jc w:val="both"/>
        <w:rPr>
          <w:sz w:val="24"/>
          <w:szCs w:val="24"/>
        </w:rPr>
      </w:pPr>
      <w:r w:rsidRPr="00351AAB">
        <w:rPr>
          <w:sz w:val="24"/>
          <w:szCs w:val="24"/>
        </w:rPr>
        <w:t>3.6.5.</w:t>
      </w:r>
      <w:r w:rsidRPr="00351AAB">
        <w:rPr>
          <w:sz w:val="24"/>
          <w:szCs w:val="24"/>
        </w:rPr>
        <w:tab/>
        <w:t>Программы предпусковых и пусковых операций для Оборудования, поставляемого Поставщиком, должны быть согласованы с шефперсоналом Поставщика.</w:t>
      </w:r>
    </w:p>
    <w:p w14:paraId="35F6F686" w14:textId="77777777" w:rsidR="00DC3C9C" w:rsidRPr="00351AAB" w:rsidRDefault="00DC3C9C" w:rsidP="00DC3C9C">
      <w:pPr>
        <w:tabs>
          <w:tab w:val="num" w:pos="0"/>
        </w:tabs>
        <w:ind w:firstLine="567"/>
        <w:jc w:val="both"/>
        <w:rPr>
          <w:sz w:val="24"/>
          <w:szCs w:val="24"/>
        </w:rPr>
      </w:pPr>
      <w:r w:rsidRPr="00351AAB">
        <w:rPr>
          <w:sz w:val="24"/>
          <w:szCs w:val="24"/>
        </w:rPr>
        <w:t>3.6.6.</w:t>
      </w:r>
      <w:r w:rsidRPr="00351AAB">
        <w:rPr>
          <w:sz w:val="24"/>
          <w:szCs w:val="24"/>
        </w:rPr>
        <w:tab/>
        <w:t>Пуски Оборудования до сдачи его в эксплуатацию могут производиться только по письменному разрешению шефперсонала Поставщика после подписания пусковой комиссией всей необходимой документации, подтверждающей готовность оборудования к пуску. Если в процессе пробных пусков возникнут какие-то ненормальности в работе оборудования, то шефперсонал Поставщика вправе потребовать прекращения пусковых операций, а при необходимости, проведения контрольных осмотров и ревизий Оборудования и его отдельных частей, вплоть до вскрытия самых крупных сборочных единиц.</w:t>
      </w:r>
    </w:p>
    <w:p w14:paraId="5E5C4600" w14:textId="77777777" w:rsidR="00DC3C9C" w:rsidRPr="00351AAB" w:rsidRDefault="00DC3C9C" w:rsidP="00DC3C9C">
      <w:pPr>
        <w:tabs>
          <w:tab w:val="num" w:pos="0"/>
        </w:tabs>
        <w:ind w:firstLine="567"/>
        <w:jc w:val="both"/>
        <w:rPr>
          <w:sz w:val="24"/>
          <w:szCs w:val="24"/>
        </w:rPr>
      </w:pPr>
      <w:r w:rsidRPr="00351AAB">
        <w:rPr>
          <w:sz w:val="24"/>
          <w:szCs w:val="24"/>
        </w:rPr>
        <w:t>3.6.7.</w:t>
      </w:r>
      <w:r w:rsidRPr="00351AAB">
        <w:rPr>
          <w:sz w:val="24"/>
          <w:szCs w:val="24"/>
        </w:rPr>
        <w:tab/>
        <w:t>Покупатель должен к началу испытаний закончить монтаж и наладку всего Оборудования, включая средства контроля и автоматики, не требующие режимной наладки.</w:t>
      </w:r>
    </w:p>
    <w:p w14:paraId="14F6473E" w14:textId="77777777" w:rsidR="00DC3C9C" w:rsidRPr="00351AAB" w:rsidRDefault="00DC3C9C" w:rsidP="00DC3C9C">
      <w:pPr>
        <w:tabs>
          <w:tab w:val="num" w:pos="0"/>
        </w:tabs>
        <w:ind w:firstLine="567"/>
        <w:jc w:val="both"/>
        <w:rPr>
          <w:sz w:val="24"/>
          <w:szCs w:val="24"/>
        </w:rPr>
      </w:pPr>
      <w:r w:rsidRPr="00351AAB">
        <w:rPr>
          <w:sz w:val="24"/>
          <w:szCs w:val="24"/>
        </w:rPr>
        <w:t>3.6.8.</w:t>
      </w:r>
      <w:r w:rsidRPr="00351AAB">
        <w:rPr>
          <w:sz w:val="24"/>
          <w:szCs w:val="24"/>
        </w:rPr>
        <w:tab/>
        <w:t>Приёмо-сдаточные испытания в ходе 72-х часового комплексного опробования проводятся по программе и методике испытаний, разработанной головной пусконаладочной организацией и согласованной с Поставщиком.</w:t>
      </w:r>
    </w:p>
    <w:p w14:paraId="4717D5D0" w14:textId="77777777" w:rsidR="00DC3C9C" w:rsidRPr="00351AAB" w:rsidRDefault="00DC3C9C" w:rsidP="00DC3C9C">
      <w:pPr>
        <w:tabs>
          <w:tab w:val="num" w:pos="0"/>
        </w:tabs>
        <w:ind w:firstLine="567"/>
        <w:jc w:val="both"/>
        <w:rPr>
          <w:sz w:val="24"/>
          <w:szCs w:val="24"/>
        </w:rPr>
      </w:pPr>
      <w:r w:rsidRPr="00351AAB">
        <w:rPr>
          <w:sz w:val="24"/>
          <w:szCs w:val="24"/>
        </w:rPr>
        <w:t>3.7. Условия сдачи-приёмки Услуг:</w:t>
      </w:r>
    </w:p>
    <w:p w14:paraId="7872608E" w14:textId="77777777" w:rsidR="00DC3C9C" w:rsidRPr="003606DE" w:rsidRDefault="00DC3C9C" w:rsidP="00DC3C9C">
      <w:pPr>
        <w:tabs>
          <w:tab w:val="num" w:pos="0"/>
        </w:tabs>
        <w:ind w:firstLine="567"/>
        <w:jc w:val="both"/>
        <w:rPr>
          <w:sz w:val="24"/>
          <w:szCs w:val="24"/>
        </w:rPr>
      </w:pPr>
      <w:r w:rsidRPr="00351AAB">
        <w:rPr>
          <w:sz w:val="24"/>
          <w:szCs w:val="24"/>
        </w:rPr>
        <w:t>3.7.1.</w:t>
      </w:r>
      <w:r w:rsidRPr="00351AAB">
        <w:rPr>
          <w:sz w:val="24"/>
          <w:szCs w:val="24"/>
        </w:rPr>
        <w:tab/>
      </w:r>
      <w:r w:rsidRPr="003606DE">
        <w:rPr>
          <w:sz w:val="24"/>
          <w:szCs w:val="24"/>
        </w:rPr>
        <w:t xml:space="preserve">Сдача Поставщиком Услуг, предусмотренных Договором, и приемка результатов оказанных Услуг Покупателем осуществляется поэтапно. Сроком завершения </w:t>
      </w:r>
      <w:r w:rsidRPr="003606DE">
        <w:rPr>
          <w:sz w:val="24"/>
          <w:szCs w:val="24"/>
        </w:rPr>
        <w:lastRenderedPageBreak/>
        <w:t xml:space="preserve">этапов Услуг является календарный месяц. Сдача-приёмка Услуг оформляется ежемесячно актом сдачи-приёмки оказанных Услуг за отчётный месяц. </w:t>
      </w:r>
    </w:p>
    <w:p w14:paraId="56EF192D" w14:textId="11DFE4F2" w:rsidR="00DC3C9C" w:rsidRPr="00351AAB" w:rsidRDefault="00210FA9" w:rsidP="00DC3C9C">
      <w:pPr>
        <w:tabs>
          <w:tab w:val="num" w:pos="0"/>
        </w:tabs>
        <w:ind w:firstLine="567"/>
        <w:jc w:val="both"/>
        <w:rPr>
          <w:sz w:val="24"/>
          <w:szCs w:val="24"/>
        </w:rPr>
      </w:pPr>
      <w:r>
        <w:rPr>
          <w:sz w:val="24"/>
          <w:szCs w:val="24"/>
        </w:rPr>
        <w:t>М</w:t>
      </w:r>
      <w:r w:rsidR="00DC3C9C" w:rsidRPr="003606DE">
        <w:rPr>
          <w:sz w:val="24"/>
          <w:szCs w:val="24"/>
        </w:rPr>
        <w:t xml:space="preserve">есячная цена услуг Поставщика определяется произведением стоимости одного </w:t>
      </w:r>
      <w:r w:rsidR="00F55A7B">
        <w:rPr>
          <w:sz w:val="24"/>
          <w:szCs w:val="24"/>
        </w:rPr>
        <w:t>рабочего</w:t>
      </w:r>
      <w:r w:rsidR="00DC3C9C" w:rsidRPr="003606DE">
        <w:rPr>
          <w:sz w:val="24"/>
          <w:szCs w:val="24"/>
        </w:rPr>
        <w:t xml:space="preserve"> дня оказания услуг шеф-инженером Поставщика – </w:t>
      </w:r>
      <w:r w:rsidR="00CE4DDC">
        <w:rPr>
          <w:sz w:val="24"/>
          <w:szCs w:val="24"/>
        </w:rPr>
        <w:t>33</w:t>
      </w:r>
      <w:r w:rsidR="00DC3C9C" w:rsidRPr="003606DE">
        <w:rPr>
          <w:sz w:val="24"/>
          <w:szCs w:val="24"/>
        </w:rPr>
        <w:t xml:space="preserve"> </w:t>
      </w:r>
      <w:r w:rsidR="00CE4DDC">
        <w:rPr>
          <w:sz w:val="24"/>
          <w:szCs w:val="24"/>
        </w:rPr>
        <w:t>186</w:t>
      </w:r>
      <w:r w:rsidR="00DC3C9C" w:rsidRPr="003606DE">
        <w:rPr>
          <w:sz w:val="24"/>
          <w:szCs w:val="24"/>
        </w:rPr>
        <w:t xml:space="preserve"> руб., без НДС на число </w:t>
      </w:r>
      <w:r w:rsidR="00CE4DDC">
        <w:rPr>
          <w:sz w:val="24"/>
          <w:szCs w:val="24"/>
        </w:rPr>
        <w:t>рабочих</w:t>
      </w:r>
      <w:r w:rsidR="00DC3C9C" w:rsidRPr="003606DE">
        <w:rPr>
          <w:sz w:val="24"/>
          <w:szCs w:val="24"/>
        </w:rPr>
        <w:t xml:space="preserve"> дней фактического пребывания шеф-инженера Поставщика на объекте в данном отчетном месяце.</w:t>
      </w:r>
    </w:p>
    <w:p w14:paraId="2DA5BB46" w14:textId="77777777" w:rsidR="00DC3C9C" w:rsidRPr="00351AAB" w:rsidRDefault="00DC3C9C" w:rsidP="00DC3C9C">
      <w:pPr>
        <w:tabs>
          <w:tab w:val="num" w:pos="0"/>
        </w:tabs>
        <w:ind w:firstLine="567"/>
        <w:jc w:val="both"/>
        <w:rPr>
          <w:sz w:val="24"/>
          <w:szCs w:val="24"/>
        </w:rPr>
      </w:pPr>
      <w:r w:rsidRPr="00351AAB">
        <w:rPr>
          <w:sz w:val="24"/>
          <w:szCs w:val="24"/>
        </w:rPr>
        <w:t>3.7.2.</w:t>
      </w:r>
      <w:r w:rsidRPr="00351AAB">
        <w:rPr>
          <w:sz w:val="24"/>
          <w:szCs w:val="24"/>
        </w:rPr>
        <w:tab/>
        <w:t>По истечению календарного месяца Поставщик передает Покупателю Акт сдачи-приёмки оказанных услуг за отчётный месяц, который Покупатель обязуется в течение 3-х дней подписать или дать мотивированный отказ от приёмки Услуг.</w:t>
      </w:r>
    </w:p>
    <w:p w14:paraId="4A0E43CC" w14:textId="77777777" w:rsidR="00DC3C9C" w:rsidRPr="00351AAB" w:rsidRDefault="00DC3C9C" w:rsidP="00DC3C9C">
      <w:pPr>
        <w:tabs>
          <w:tab w:val="num" w:pos="0"/>
        </w:tabs>
        <w:ind w:firstLine="567"/>
        <w:jc w:val="both"/>
        <w:rPr>
          <w:sz w:val="24"/>
          <w:szCs w:val="24"/>
        </w:rPr>
      </w:pPr>
      <w:r w:rsidRPr="00351AAB">
        <w:rPr>
          <w:sz w:val="24"/>
          <w:szCs w:val="24"/>
        </w:rPr>
        <w:t>3.7.3.</w:t>
      </w:r>
      <w:r w:rsidRPr="00351AAB">
        <w:rPr>
          <w:sz w:val="24"/>
          <w:szCs w:val="24"/>
        </w:rPr>
        <w:tab/>
        <w:t>В случае не подписания Покупателем Акта сдачи-приёмки оказанных Услуг и не предоставления мотивированного отказа в вышеуказанный срок, услуги считаются принятыми без замечаний, а обязательства исполненными с момента истечения даты, указанной в п. 3.7.2. настоящего договора.</w:t>
      </w:r>
    </w:p>
    <w:p w14:paraId="204BBB02" w14:textId="77777777" w:rsidR="00DC3C9C" w:rsidRPr="00351AAB" w:rsidRDefault="00DC3C9C" w:rsidP="00DC3C9C">
      <w:pPr>
        <w:tabs>
          <w:tab w:val="num" w:pos="0"/>
        </w:tabs>
        <w:ind w:firstLine="567"/>
        <w:jc w:val="both"/>
        <w:rPr>
          <w:sz w:val="24"/>
          <w:szCs w:val="24"/>
        </w:rPr>
      </w:pPr>
      <w:r w:rsidRPr="00351AAB">
        <w:rPr>
          <w:sz w:val="24"/>
          <w:szCs w:val="24"/>
        </w:rPr>
        <w:t>3.7.4.</w:t>
      </w:r>
      <w:r w:rsidRPr="00351AAB">
        <w:rPr>
          <w:sz w:val="24"/>
          <w:szCs w:val="24"/>
        </w:rPr>
        <w:tab/>
        <w:t>Датой исполнения обязательств Поставщиком по каждому этапу является дата подписания Покупателем Акта сдачи-приёмки оказанных Услуг за отчетный месяц, который является основанием для закрытия соответствующего этапа, или в соответствии с п. 3.7.3. настоящего договора.</w:t>
      </w:r>
    </w:p>
    <w:p w14:paraId="145203A9" w14:textId="77777777" w:rsidR="00DC3C9C" w:rsidRPr="00351AAB" w:rsidRDefault="00DC3C9C" w:rsidP="00DC3C9C">
      <w:pPr>
        <w:tabs>
          <w:tab w:val="num" w:pos="0"/>
        </w:tabs>
        <w:ind w:firstLine="567"/>
        <w:jc w:val="both"/>
        <w:rPr>
          <w:sz w:val="24"/>
          <w:szCs w:val="24"/>
        </w:rPr>
      </w:pPr>
      <w:r w:rsidRPr="00351AAB">
        <w:rPr>
          <w:sz w:val="24"/>
          <w:szCs w:val="24"/>
        </w:rPr>
        <w:t>3.7.5.</w:t>
      </w:r>
      <w:r w:rsidRPr="00351AAB">
        <w:rPr>
          <w:sz w:val="24"/>
          <w:szCs w:val="24"/>
        </w:rPr>
        <w:tab/>
        <w:t>Датой исполнения обязательств Поставщика по настоящему Договору в целом, считается дата подписания Покупателем Акта сдачи-приёмки оказанных Услуг за последний отчетный месяц или в соответствии с п.3.7.3 настоящего Приложения Договора.</w:t>
      </w:r>
    </w:p>
    <w:p w14:paraId="29632C42" w14:textId="77777777" w:rsidR="00DC3C9C" w:rsidRPr="00351AAB" w:rsidRDefault="00DC3C9C" w:rsidP="00DC3C9C">
      <w:pPr>
        <w:tabs>
          <w:tab w:val="num" w:pos="0"/>
        </w:tabs>
        <w:ind w:firstLine="567"/>
        <w:jc w:val="both"/>
        <w:rPr>
          <w:sz w:val="24"/>
          <w:szCs w:val="24"/>
        </w:rPr>
      </w:pPr>
      <w:r w:rsidRPr="00351AAB">
        <w:rPr>
          <w:sz w:val="24"/>
          <w:szCs w:val="24"/>
        </w:rPr>
        <w:t>3.7.6.</w:t>
      </w:r>
      <w:r w:rsidRPr="00351AAB">
        <w:rPr>
          <w:sz w:val="24"/>
          <w:szCs w:val="24"/>
        </w:rPr>
        <w:tab/>
        <w:t>Окончание 72-х часового комплексного опробования / испытания оформляется Актом об окончании комплексного опробования Оборудования.</w:t>
      </w:r>
    </w:p>
    <w:p w14:paraId="5CA5ACDA" w14:textId="77777777" w:rsidR="00DC3C9C" w:rsidRDefault="00DC3C9C" w:rsidP="00DC3C9C">
      <w:pPr>
        <w:tabs>
          <w:tab w:val="num" w:pos="0"/>
        </w:tabs>
        <w:ind w:firstLine="567"/>
        <w:jc w:val="both"/>
        <w:rPr>
          <w:b/>
          <w:sz w:val="24"/>
          <w:szCs w:val="24"/>
        </w:rPr>
      </w:pPr>
      <w:r w:rsidRPr="00351AAB">
        <w:rPr>
          <w:sz w:val="24"/>
          <w:szCs w:val="24"/>
        </w:rPr>
        <w:t>3.7.7.</w:t>
      </w:r>
      <w:r w:rsidRPr="00351AAB">
        <w:rPr>
          <w:sz w:val="24"/>
          <w:szCs w:val="24"/>
        </w:rPr>
        <w:tab/>
        <w:t>Оборудование, не прошедшее комплексное испытание не может быть введено в эксплуатацию. В случае эксплуатации Оборудования, несданного монтажной организацией, Поставщик освобождается от ответственности за его работоспособность.</w:t>
      </w:r>
    </w:p>
    <w:p w14:paraId="5AE50EF8" w14:textId="77777777" w:rsidR="00DC3C9C" w:rsidRDefault="00DC3C9C" w:rsidP="00DC3C9C">
      <w:pPr>
        <w:spacing w:before="120" w:after="120"/>
        <w:ind w:firstLine="567"/>
        <w:jc w:val="both"/>
        <w:rPr>
          <w:b/>
          <w:sz w:val="24"/>
          <w:szCs w:val="24"/>
        </w:rPr>
      </w:pPr>
    </w:p>
    <w:p w14:paraId="207C2FE4" w14:textId="77777777" w:rsidR="00DC3C9C" w:rsidRPr="00472694" w:rsidRDefault="00DC3C9C" w:rsidP="00DC3C9C">
      <w:pPr>
        <w:ind w:firstLine="567"/>
        <w:jc w:val="center"/>
        <w:rPr>
          <w:b/>
          <w:sz w:val="24"/>
          <w:szCs w:val="24"/>
        </w:rPr>
      </w:pPr>
      <w:r w:rsidRPr="00472694">
        <w:rPr>
          <w:b/>
          <w:sz w:val="24"/>
          <w:szCs w:val="24"/>
        </w:rPr>
        <w:t>4.</w:t>
      </w:r>
      <w:r w:rsidRPr="00472694">
        <w:rPr>
          <w:b/>
          <w:sz w:val="24"/>
          <w:szCs w:val="24"/>
        </w:rPr>
        <w:tab/>
        <w:t>МЕДИЦИНСКОЕ ОБСЛУЖИВАНИЕ</w:t>
      </w:r>
    </w:p>
    <w:p w14:paraId="5745F19A" w14:textId="77777777" w:rsidR="00DC3C9C" w:rsidRPr="00472694" w:rsidRDefault="00DC3C9C" w:rsidP="00DC3C9C">
      <w:pPr>
        <w:ind w:firstLine="567"/>
        <w:jc w:val="both"/>
        <w:rPr>
          <w:sz w:val="24"/>
          <w:szCs w:val="24"/>
        </w:rPr>
      </w:pPr>
    </w:p>
    <w:p w14:paraId="31528E7E" w14:textId="77777777" w:rsidR="00DC3C9C" w:rsidRPr="00472694" w:rsidRDefault="00DC3C9C" w:rsidP="00DC3C9C">
      <w:pPr>
        <w:ind w:firstLine="567"/>
        <w:jc w:val="both"/>
        <w:rPr>
          <w:sz w:val="24"/>
          <w:szCs w:val="24"/>
        </w:rPr>
      </w:pPr>
      <w:r w:rsidRPr="00472694">
        <w:rPr>
          <w:sz w:val="24"/>
          <w:szCs w:val="24"/>
        </w:rPr>
        <w:t>4.1.</w:t>
      </w:r>
      <w:r w:rsidRPr="00472694">
        <w:rPr>
          <w:sz w:val="24"/>
          <w:szCs w:val="24"/>
        </w:rPr>
        <w:tab/>
        <w:t>В случае болезни или несчастного случая во время выполнения шефперсоналом Поставщика своих обязанностей в рамках настоящего Приложения к Договору Покупателем будет предоставлена квалифицированная медицинская помощь.</w:t>
      </w:r>
    </w:p>
    <w:p w14:paraId="473140AE" w14:textId="77777777" w:rsidR="00DC3C9C" w:rsidRPr="00472694" w:rsidRDefault="00DC3C9C" w:rsidP="00DC3C9C">
      <w:pPr>
        <w:ind w:firstLine="567"/>
        <w:jc w:val="both"/>
        <w:rPr>
          <w:sz w:val="24"/>
          <w:szCs w:val="24"/>
        </w:rPr>
      </w:pPr>
      <w:r w:rsidRPr="00472694">
        <w:rPr>
          <w:sz w:val="24"/>
          <w:szCs w:val="24"/>
        </w:rPr>
        <w:t>4.2.</w:t>
      </w:r>
      <w:r w:rsidRPr="00472694">
        <w:rPr>
          <w:sz w:val="24"/>
          <w:szCs w:val="24"/>
        </w:rPr>
        <w:tab/>
        <w:t>При возникновении несчастного случая с шефперсоналом Поставщика, происшедшего при выполнении им своих трудовых обязанностей. Покупатель проводит расследование с участием полномочного представителя Поставщика в соответствии с «Положением о порядке расследования и учета несчастных случаев на производстве» и составляет Акт.</w:t>
      </w:r>
    </w:p>
    <w:p w14:paraId="5D30D3EB" w14:textId="747C9F25" w:rsidR="00DC3C9C" w:rsidRDefault="00DC3C9C" w:rsidP="008F05C1">
      <w:pPr>
        <w:autoSpaceDN w:val="0"/>
        <w:jc w:val="both"/>
        <w:textAlignment w:val="baseline"/>
        <w:rPr>
          <w:rFonts w:eastAsia="Arial Unicode MS"/>
          <w:kern w:val="3"/>
          <w:sz w:val="24"/>
          <w:szCs w:val="24"/>
          <w:lang w:eastAsia="zh-CN"/>
        </w:rPr>
      </w:pPr>
    </w:p>
    <w:p w14:paraId="6BF234DE" w14:textId="2E8F1AC6" w:rsidR="00DC3C9C" w:rsidRDefault="00DC3C9C" w:rsidP="008F05C1">
      <w:pPr>
        <w:autoSpaceDN w:val="0"/>
        <w:jc w:val="both"/>
        <w:textAlignment w:val="baseline"/>
        <w:rPr>
          <w:rFonts w:eastAsia="Arial Unicode MS"/>
          <w:kern w:val="3"/>
          <w:sz w:val="24"/>
          <w:szCs w:val="24"/>
          <w:lang w:eastAsia="zh-CN"/>
        </w:rPr>
      </w:pPr>
    </w:p>
    <w:p w14:paraId="4302DC0C" w14:textId="76D32A96" w:rsidR="00DC3C9C" w:rsidRDefault="00DC3C9C" w:rsidP="008F05C1">
      <w:pPr>
        <w:autoSpaceDN w:val="0"/>
        <w:jc w:val="both"/>
        <w:textAlignment w:val="baseline"/>
        <w:rPr>
          <w:rFonts w:eastAsia="Arial Unicode MS"/>
          <w:kern w:val="3"/>
          <w:sz w:val="24"/>
          <w:szCs w:val="24"/>
          <w:lang w:eastAsia="zh-CN"/>
        </w:rPr>
      </w:pPr>
    </w:p>
    <w:p w14:paraId="299EEC5C" w14:textId="77777777" w:rsidR="00DC3C9C" w:rsidRPr="00311448" w:rsidRDefault="00DC3C9C" w:rsidP="00DC3C9C">
      <w:pPr>
        <w:jc w:val="center"/>
        <w:rPr>
          <w:b/>
          <w:sz w:val="24"/>
          <w:szCs w:val="24"/>
        </w:rPr>
      </w:pPr>
      <w:r w:rsidRPr="00311448">
        <w:rPr>
          <w:b/>
          <w:sz w:val="24"/>
          <w:szCs w:val="24"/>
        </w:rPr>
        <w:t>Подписи сторон</w:t>
      </w:r>
    </w:p>
    <w:p w14:paraId="50DE46E9" w14:textId="77777777" w:rsidR="00DC3C9C" w:rsidRPr="00311448" w:rsidRDefault="00DC3C9C" w:rsidP="00DC3C9C">
      <w:pPr>
        <w:jc w:val="center"/>
        <w:rPr>
          <w:b/>
          <w:sz w:val="24"/>
          <w:szCs w:val="24"/>
        </w:rPr>
      </w:pPr>
    </w:p>
    <w:tbl>
      <w:tblPr>
        <w:tblW w:w="5000" w:type="pct"/>
        <w:tblLook w:val="0000" w:firstRow="0" w:lastRow="0" w:firstColumn="0" w:lastColumn="0" w:noHBand="0" w:noVBand="0"/>
      </w:tblPr>
      <w:tblGrid>
        <w:gridCol w:w="9349"/>
        <w:gridCol w:w="222"/>
      </w:tblGrid>
      <w:tr w:rsidR="00DC3C9C" w:rsidRPr="00311448" w14:paraId="4B61F519" w14:textId="77777777" w:rsidTr="00D05311">
        <w:tc>
          <w:tcPr>
            <w:tcW w:w="2500" w:type="pct"/>
            <w:tcBorders>
              <w:top w:val="nil"/>
              <w:left w:val="nil"/>
              <w:bottom w:val="nil"/>
              <w:right w:val="nil"/>
            </w:tcBorders>
          </w:tcPr>
          <w:tbl>
            <w:tblPr>
              <w:tblW w:w="9141" w:type="dxa"/>
              <w:tblLook w:val="0000" w:firstRow="0" w:lastRow="0" w:firstColumn="0" w:lastColumn="0" w:noHBand="0" w:noVBand="0"/>
            </w:tblPr>
            <w:tblGrid>
              <w:gridCol w:w="4570"/>
              <w:gridCol w:w="4571"/>
            </w:tblGrid>
            <w:tr w:rsidR="00DC3C9C" w:rsidRPr="00311448" w14:paraId="4CDCF752" w14:textId="77777777" w:rsidTr="00D05311">
              <w:trPr>
                <w:trHeight w:val="153"/>
              </w:trPr>
              <w:tc>
                <w:tcPr>
                  <w:tcW w:w="2500" w:type="pct"/>
                  <w:tcBorders>
                    <w:top w:val="nil"/>
                    <w:left w:val="nil"/>
                    <w:bottom w:val="nil"/>
                    <w:right w:val="nil"/>
                  </w:tcBorders>
                </w:tcPr>
                <w:p w14:paraId="7A53290A" w14:textId="77777777" w:rsidR="00DC3C9C" w:rsidRDefault="00DC3C9C" w:rsidP="00D05311">
                  <w:pPr>
                    <w:tabs>
                      <w:tab w:val="left" w:pos="9781"/>
                    </w:tabs>
                    <w:ind w:right="50" w:hanging="74"/>
                    <w:rPr>
                      <w:bCs/>
                      <w:sz w:val="24"/>
                      <w:szCs w:val="24"/>
                    </w:rPr>
                  </w:pPr>
                  <w:r>
                    <w:rPr>
                      <w:bCs/>
                      <w:sz w:val="24"/>
                      <w:szCs w:val="24"/>
                    </w:rPr>
                    <w:t>Генеральный директор</w:t>
                  </w:r>
                </w:p>
                <w:p w14:paraId="635A6103" w14:textId="084D8556" w:rsidR="00DC3C9C" w:rsidRDefault="008018E5" w:rsidP="00D05311">
                  <w:pPr>
                    <w:tabs>
                      <w:tab w:val="left" w:pos="9781"/>
                    </w:tabs>
                    <w:ind w:right="50" w:hanging="74"/>
                    <w:rPr>
                      <w:bCs/>
                      <w:sz w:val="24"/>
                      <w:szCs w:val="24"/>
                    </w:rPr>
                  </w:pPr>
                  <w:r>
                    <w:rPr>
                      <w:bCs/>
                      <w:sz w:val="24"/>
                      <w:szCs w:val="24"/>
                    </w:rPr>
                    <w:t>___________________________</w:t>
                  </w:r>
                </w:p>
                <w:p w14:paraId="1D489E03" w14:textId="77777777" w:rsidR="00DC3C9C" w:rsidRDefault="00DC3C9C" w:rsidP="00D05311">
                  <w:pPr>
                    <w:tabs>
                      <w:tab w:val="left" w:pos="9781"/>
                    </w:tabs>
                    <w:ind w:right="50" w:hanging="74"/>
                    <w:rPr>
                      <w:bCs/>
                      <w:sz w:val="24"/>
                      <w:szCs w:val="24"/>
                    </w:rPr>
                  </w:pPr>
                </w:p>
                <w:p w14:paraId="05E29E7A" w14:textId="655E46F8" w:rsidR="00DC3C9C" w:rsidRDefault="00DC3C9C" w:rsidP="00D05311">
                  <w:pPr>
                    <w:tabs>
                      <w:tab w:val="left" w:pos="9781"/>
                    </w:tabs>
                    <w:ind w:right="50" w:hanging="74"/>
                    <w:rPr>
                      <w:bCs/>
                      <w:sz w:val="24"/>
                      <w:szCs w:val="24"/>
                    </w:rPr>
                  </w:pPr>
                  <w:r>
                    <w:rPr>
                      <w:bCs/>
                      <w:sz w:val="24"/>
                      <w:szCs w:val="24"/>
                    </w:rPr>
                    <w:t>____________________</w:t>
                  </w:r>
                  <w:r w:rsidRPr="00D04E5E">
                    <w:rPr>
                      <w:bCs/>
                      <w:sz w:val="24"/>
                      <w:szCs w:val="24"/>
                    </w:rPr>
                    <w:t xml:space="preserve"> </w:t>
                  </w:r>
                  <w:r>
                    <w:rPr>
                      <w:bCs/>
                      <w:sz w:val="24"/>
                      <w:szCs w:val="24"/>
                    </w:rPr>
                    <w:t>/</w:t>
                  </w:r>
                  <w:r w:rsidR="00E672F1">
                    <w:rPr>
                      <w:bCs/>
                      <w:sz w:val="24"/>
                      <w:szCs w:val="24"/>
                    </w:rPr>
                    <w:t>___________</w:t>
                  </w:r>
                  <w:r>
                    <w:rPr>
                      <w:bCs/>
                      <w:sz w:val="24"/>
                      <w:szCs w:val="24"/>
                    </w:rPr>
                    <w:t>/</w:t>
                  </w:r>
                </w:p>
                <w:p w14:paraId="61E66970" w14:textId="77777777" w:rsidR="00DC3C9C" w:rsidRPr="00F95CE9" w:rsidRDefault="00DC3C9C" w:rsidP="00D05311">
                  <w:pPr>
                    <w:widowControl w:val="0"/>
                    <w:tabs>
                      <w:tab w:val="left" w:pos="9781"/>
                    </w:tabs>
                    <w:autoSpaceDE w:val="0"/>
                    <w:autoSpaceDN w:val="0"/>
                    <w:adjustRightInd w:val="0"/>
                    <w:ind w:right="50" w:hanging="74"/>
                    <w:rPr>
                      <w:bCs/>
                      <w:sz w:val="24"/>
                      <w:szCs w:val="24"/>
                    </w:rPr>
                  </w:pPr>
                  <w:r>
                    <w:rPr>
                      <w:bCs/>
                      <w:sz w:val="24"/>
                      <w:szCs w:val="24"/>
                    </w:rPr>
                    <w:t>М.П.</w:t>
                  </w:r>
                </w:p>
              </w:tc>
              <w:tc>
                <w:tcPr>
                  <w:tcW w:w="2500" w:type="pct"/>
                  <w:tcBorders>
                    <w:top w:val="nil"/>
                    <w:left w:val="nil"/>
                    <w:bottom w:val="nil"/>
                    <w:right w:val="nil"/>
                  </w:tcBorders>
                </w:tcPr>
                <w:p w14:paraId="5F67D397" w14:textId="77777777" w:rsidR="00DC3C9C" w:rsidRPr="00311448" w:rsidRDefault="00DC3C9C" w:rsidP="00D05311">
                  <w:pPr>
                    <w:tabs>
                      <w:tab w:val="left" w:pos="9781"/>
                    </w:tabs>
                    <w:ind w:right="50" w:firstLine="176"/>
                    <w:rPr>
                      <w:bCs/>
                      <w:sz w:val="24"/>
                      <w:szCs w:val="24"/>
                    </w:rPr>
                  </w:pPr>
                  <w:r w:rsidRPr="00311448">
                    <w:rPr>
                      <w:bCs/>
                      <w:sz w:val="24"/>
                      <w:szCs w:val="24"/>
                    </w:rPr>
                    <w:t>Генеральный директор</w:t>
                  </w:r>
                </w:p>
                <w:p w14:paraId="5AC39C5A" w14:textId="3CA37D4B" w:rsidR="00E672F1" w:rsidRDefault="00E672F1" w:rsidP="00E672F1">
                  <w:pPr>
                    <w:tabs>
                      <w:tab w:val="left" w:pos="9781"/>
                    </w:tabs>
                    <w:ind w:right="50" w:hanging="74"/>
                    <w:rPr>
                      <w:bCs/>
                      <w:sz w:val="24"/>
                      <w:szCs w:val="24"/>
                    </w:rPr>
                  </w:pPr>
                  <w:r>
                    <w:rPr>
                      <w:bCs/>
                      <w:sz w:val="24"/>
                      <w:szCs w:val="24"/>
                    </w:rPr>
                    <w:t xml:space="preserve">    ПАО ТКЗ «Красный котельщик»</w:t>
                  </w:r>
                </w:p>
                <w:p w14:paraId="2D2D22E5" w14:textId="77777777" w:rsidR="00DC3C9C" w:rsidRDefault="00DC3C9C" w:rsidP="00D05311">
                  <w:pPr>
                    <w:tabs>
                      <w:tab w:val="left" w:pos="9781"/>
                    </w:tabs>
                    <w:ind w:right="50" w:firstLine="176"/>
                    <w:rPr>
                      <w:bCs/>
                      <w:sz w:val="24"/>
                      <w:szCs w:val="24"/>
                    </w:rPr>
                  </w:pPr>
                </w:p>
                <w:p w14:paraId="225909E2" w14:textId="7C5041C3" w:rsidR="00DC3C9C" w:rsidRPr="00311448" w:rsidRDefault="00DC3C9C" w:rsidP="00E672F1">
                  <w:pPr>
                    <w:tabs>
                      <w:tab w:val="left" w:pos="9781"/>
                    </w:tabs>
                    <w:ind w:right="50" w:firstLine="176"/>
                    <w:rPr>
                      <w:bCs/>
                      <w:sz w:val="24"/>
                      <w:szCs w:val="24"/>
                    </w:rPr>
                  </w:pPr>
                  <w:r>
                    <w:rPr>
                      <w:bCs/>
                      <w:sz w:val="24"/>
                      <w:szCs w:val="24"/>
                    </w:rPr>
                    <w:t>_________________/</w:t>
                  </w:r>
                  <w:r w:rsidR="00E672F1">
                    <w:rPr>
                      <w:bCs/>
                      <w:sz w:val="24"/>
                      <w:szCs w:val="24"/>
                    </w:rPr>
                    <w:t>А.Б. Тараканов</w:t>
                  </w:r>
                  <w:r>
                    <w:rPr>
                      <w:bCs/>
                      <w:sz w:val="24"/>
                      <w:szCs w:val="24"/>
                    </w:rPr>
                    <w:t>/</w:t>
                  </w:r>
                  <w:r w:rsidRPr="00311448">
                    <w:rPr>
                      <w:bCs/>
                      <w:sz w:val="24"/>
                      <w:szCs w:val="24"/>
                    </w:rPr>
                    <w:t xml:space="preserve"> М.П.</w:t>
                  </w:r>
                </w:p>
              </w:tc>
            </w:tr>
          </w:tbl>
          <w:p w14:paraId="5408E4EC" w14:textId="77777777" w:rsidR="00DC3C9C" w:rsidRPr="00311448" w:rsidRDefault="00DC3C9C" w:rsidP="00D05311">
            <w:pPr>
              <w:rPr>
                <w:sz w:val="24"/>
                <w:szCs w:val="24"/>
              </w:rPr>
            </w:pPr>
          </w:p>
        </w:tc>
        <w:tc>
          <w:tcPr>
            <w:tcW w:w="2500" w:type="pct"/>
            <w:tcBorders>
              <w:top w:val="nil"/>
              <w:left w:val="nil"/>
              <w:bottom w:val="nil"/>
              <w:right w:val="nil"/>
            </w:tcBorders>
          </w:tcPr>
          <w:p w14:paraId="74430D4B" w14:textId="77777777" w:rsidR="00DC3C9C" w:rsidRPr="00311448" w:rsidRDefault="00DC3C9C" w:rsidP="00D05311">
            <w:pPr>
              <w:rPr>
                <w:sz w:val="24"/>
                <w:szCs w:val="24"/>
              </w:rPr>
            </w:pPr>
          </w:p>
        </w:tc>
      </w:tr>
    </w:tbl>
    <w:p w14:paraId="0804ADDB" w14:textId="77777777" w:rsidR="00DC3C9C" w:rsidRDefault="00DC3C9C" w:rsidP="00DC3C9C">
      <w:pPr>
        <w:autoSpaceDN w:val="0"/>
        <w:jc w:val="both"/>
        <w:textAlignment w:val="baseline"/>
        <w:rPr>
          <w:rFonts w:eastAsia="Arial Unicode MS"/>
          <w:kern w:val="3"/>
          <w:sz w:val="24"/>
          <w:szCs w:val="24"/>
          <w:lang w:eastAsia="zh-CN"/>
        </w:rPr>
      </w:pPr>
    </w:p>
    <w:p w14:paraId="1E15C2FE" w14:textId="10E6924F" w:rsidR="00DC3C9C" w:rsidRDefault="00DC3C9C" w:rsidP="008F05C1">
      <w:pPr>
        <w:autoSpaceDN w:val="0"/>
        <w:jc w:val="both"/>
        <w:textAlignment w:val="baseline"/>
        <w:rPr>
          <w:rFonts w:eastAsia="Arial Unicode MS"/>
          <w:kern w:val="3"/>
          <w:sz w:val="24"/>
          <w:szCs w:val="24"/>
          <w:lang w:eastAsia="zh-CN"/>
        </w:rPr>
      </w:pPr>
    </w:p>
    <w:p w14:paraId="7887AB40" w14:textId="30DD40E9" w:rsidR="00DC3C9C" w:rsidRDefault="00DC3C9C" w:rsidP="008F05C1">
      <w:pPr>
        <w:autoSpaceDN w:val="0"/>
        <w:jc w:val="both"/>
        <w:textAlignment w:val="baseline"/>
        <w:rPr>
          <w:rFonts w:eastAsia="Arial Unicode MS"/>
          <w:kern w:val="3"/>
          <w:sz w:val="24"/>
          <w:szCs w:val="24"/>
          <w:lang w:eastAsia="zh-CN"/>
        </w:rPr>
      </w:pPr>
    </w:p>
    <w:p w14:paraId="331007C8" w14:textId="7D62D65D" w:rsidR="00DC3C9C" w:rsidRDefault="00DC3C9C" w:rsidP="008F05C1">
      <w:pPr>
        <w:autoSpaceDN w:val="0"/>
        <w:jc w:val="both"/>
        <w:textAlignment w:val="baseline"/>
        <w:rPr>
          <w:rFonts w:eastAsia="Arial Unicode MS"/>
          <w:kern w:val="3"/>
          <w:sz w:val="24"/>
          <w:szCs w:val="24"/>
          <w:lang w:eastAsia="zh-CN"/>
        </w:rPr>
      </w:pPr>
    </w:p>
    <w:p w14:paraId="53C6A8BE" w14:textId="115329E5" w:rsidR="00DC3C9C" w:rsidRDefault="00DC3C9C" w:rsidP="008F05C1">
      <w:pPr>
        <w:autoSpaceDN w:val="0"/>
        <w:jc w:val="both"/>
        <w:textAlignment w:val="baseline"/>
        <w:rPr>
          <w:rFonts w:eastAsia="Arial Unicode MS"/>
          <w:kern w:val="3"/>
          <w:sz w:val="24"/>
          <w:szCs w:val="24"/>
          <w:lang w:eastAsia="zh-CN"/>
        </w:rPr>
      </w:pPr>
    </w:p>
    <w:p w14:paraId="3E7AF069" w14:textId="392AE993" w:rsidR="00DC3C9C" w:rsidRDefault="00DC3C9C" w:rsidP="008F05C1">
      <w:pPr>
        <w:autoSpaceDN w:val="0"/>
        <w:jc w:val="both"/>
        <w:textAlignment w:val="baseline"/>
        <w:rPr>
          <w:rFonts w:eastAsia="Arial Unicode MS"/>
          <w:kern w:val="3"/>
          <w:sz w:val="24"/>
          <w:szCs w:val="24"/>
          <w:lang w:eastAsia="zh-CN"/>
        </w:rPr>
      </w:pPr>
    </w:p>
    <w:p w14:paraId="3E4F80B2" w14:textId="5DB85D10" w:rsidR="00DC3C9C" w:rsidRDefault="00DC3C9C" w:rsidP="008F05C1">
      <w:pPr>
        <w:autoSpaceDN w:val="0"/>
        <w:jc w:val="both"/>
        <w:textAlignment w:val="baseline"/>
        <w:rPr>
          <w:rFonts w:eastAsia="Arial Unicode MS"/>
          <w:kern w:val="3"/>
          <w:sz w:val="24"/>
          <w:szCs w:val="24"/>
          <w:lang w:eastAsia="zh-CN"/>
        </w:rPr>
      </w:pPr>
    </w:p>
    <w:p w14:paraId="04D7055C" w14:textId="05484DA6" w:rsidR="00DC3C9C" w:rsidRDefault="00DC3C9C" w:rsidP="008F05C1">
      <w:pPr>
        <w:autoSpaceDN w:val="0"/>
        <w:jc w:val="both"/>
        <w:textAlignment w:val="baseline"/>
        <w:rPr>
          <w:rFonts w:eastAsia="Arial Unicode MS"/>
          <w:kern w:val="3"/>
          <w:sz w:val="24"/>
          <w:szCs w:val="24"/>
          <w:lang w:eastAsia="zh-CN"/>
        </w:rPr>
      </w:pPr>
    </w:p>
    <w:p w14:paraId="3CF69D93" w14:textId="44519146" w:rsidR="00DC3C9C" w:rsidRDefault="00DC3C9C" w:rsidP="008F05C1">
      <w:pPr>
        <w:autoSpaceDN w:val="0"/>
        <w:jc w:val="both"/>
        <w:textAlignment w:val="baseline"/>
        <w:rPr>
          <w:rFonts w:eastAsia="Arial Unicode MS"/>
          <w:kern w:val="3"/>
          <w:sz w:val="24"/>
          <w:szCs w:val="24"/>
          <w:lang w:eastAsia="zh-CN"/>
        </w:rPr>
      </w:pPr>
    </w:p>
    <w:p w14:paraId="41CB4B74" w14:textId="3DC599CD" w:rsidR="00DC3C9C" w:rsidRPr="00DC3C9C" w:rsidRDefault="00DC3C9C" w:rsidP="00DC3C9C">
      <w:pPr>
        <w:pStyle w:val="a3"/>
        <w:jc w:val="right"/>
        <w:rPr>
          <w:szCs w:val="24"/>
        </w:rPr>
      </w:pPr>
      <w:r w:rsidRPr="00DC3C9C">
        <w:rPr>
          <w:szCs w:val="24"/>
        </w:rPr>
        <w:t>Приложение № 7.</w:t>
      </w:r>
      <w:r>
        <w:rPr>
          <w:szCs w:val="24"/>
        </w:rPr>
        <w:t>2</w:t>
      </w:r>
    </w:p>
    <w:p w14:paraId="2F1A6C98" w14:textId="12AE240A" w:rsidR="00DC3C9C" w:rsidRPr="00DC3C9C" w:rsidRDefault="00DC3C9C" w:rsidP="00DC3C9C">
      <w:pPr>
        <w:pStyle w:val="a3"/>
        <w:jc w:val="right"/>
        <w:rPr>
          <w:szCs w:val="24"/>
        </w:rPr>
      </w:pPr>
      <w:r w:rsidRPr="00DC3C9C">
        <w:rPr>
          <w:szCs w:val="24"/>
        </w:rPr>
        <w:t xml:space="preserve">к Договору № </w:t>
      </w:r>
      <w:r w:rsidR="00E672F1">
        <w:rPr>
          <w:szCs w:val="24"/>
        </w:rPr>
        <w:t>______________________</w:t>
      </w:r>
    </w:p>
    <w:p w14:paraId="083F07A5" w14:textId="634D7CC5" w:rsidR="00DC3C9C" w:rsidRDefault="00DC3C9C" w:rsidP="00EF600C">
      <w:pPr>
        <w:autoSpaceDN w:val="0"/>
        <w:ind w:left="6804"/>
        <w:jc w:val="both"/>
        <w:textAlignment w:val="baseline"/>
      </w:pPr>
      <w:r>
        <w:rPr>
          <w:sz w:val="24"/>
          <w:szCs w:val="24"/>
        </w:rPr>
        <w:t xml:space="preserve">   </w:t>
      </w:r>
      <w:r w:rsidRPr="00EF600C">
        <w:rPr>
          <w:sz w:val="24"/>
          <w:szCs w:val="24"/>
        </w:rPr>
        <w:t>от «</w:t>
      </w:r>
      <w:r w:rsidR="00E672F1">
        <w:rPr>
          <w:sz w:val="24"/>
          <w:szCs w:val="24"/>
        </w:rPr>
        <w:t>__</w:t>
      </w:r>
      <w:r w:rsidRPr="00EF600C">
        <w:rPr>
          <w:sz w:val="24"/>
          <w:szCs w:val="24"/>
        </w:rPr>
        <w:t xml:space="preserve">» </w:t>
      </w:r>
      <w:r w:rsidR="00E672F1">
        <w:rPr>
          <w:sz w:val="24"/>
          <w:szCs w:val="24"/>
        </w:rPr>
        <w:t>______</w:t>
      </w:r>
      <w:r w:rsidRPr="00EF600C">
        <w:rPr>
          <w:sz w:val="24"/>
          <w:szCs w:val="24"/>
        </w:rPr>
        <w:t xml:space="preserve"> 202</w:t>
      </w:r>
      <w:r w:rsidR="00E672F1">
        <w:rPr>
          <w:sz w:val="24"/>
          <w:szCs w:val="24"/>
        </w:rPr>
        <w:t>1</w:t>
      </w:r>
      <w:r w:rsidRPr="00EF600C">
        <w:rPr>
          <w:sz w:val="24"/>
          <w:szCs w:val="24"/>
        </w:rPr>
        <w:t xml:space="preserve"> г</w:t>
      </w:r>
      <w:r w:rsidRPr="00A23F1B">
        <w:t>.</w:t>
      </w:r>
    </w:p>
    <w:p w14:paraId="71AE3A4D" w14:textId="1C8A1763" w:rsidR="00DC3C9C" w:rsidRDefault="00DC3C9C" w:rsidP="00EF600C">
      <w:pPr>
        <w:autoSpaceDN w:val="0"/>
        <w:ind w:left="6804"/>
        <w:jc w:val="both"/>
        <w:textAlignment w:val="baseline"/>
        <w:rPr>
          <w:rFonts w:eastAsia="Arial Unicode MS"/>
          <w:sz w:val="24"/>
          <w:szCs w:val="24"/>
          <w:lang w:eastAsia="zh-CN"/>
        </w:rPr>
      </w:pPr>
    </w:p>
    <w:p w14:paraId="78AFED21" w14:textId="01A6CDA3" w:rsidR="00DC3C9C" w:rsidRDefault="00DC3C9C" w:rsidP="00EF600C">
      <w:pPr>
        <w:autoSpaceDN w:val="0"/>
        <w:ind w:left="6804"/>
        <w:jc w:val="both"/>
        <w:textAlignment w:val="baseline"/>
        <w:rPr>
          <w:rFonts w:eastAsia="Arial Unicode MS"/>
          <w:sz w:val="24"/>
          <w:szCs w:val="24"/>
          <w:lang w:eastAsia="zh-CN"/>
        </w:rPr>
      </w:pPr>
    </w:p>
    <w:p w14:paraId="772B986A" w14:textId="70908273" w:rsidR="00DC3C9C" w:rsidRDefault="00DC3C9C" w:rsidP="00EF600C">
      <w:pPr>
        <w:autoSpaceDN w:val="0"/>
        <w:jc w:val="center"/>
        <w:textAlignment w:val="baseline"/>
        <w:rPr>
          <w:rFonts w:eastAsia="Arial Unicode MS"/>
          <w:kern w:val="3"/>
          <w:sz w:val="24"/>
          <w:szCs w:val="24"/>
          <w:lang w:eastAsia="zh-CN"/>
        </w:rPr>
      </w:pPr>
      <w:r w:rsidRPr="00DC3C9C">
        <w:rPr>
          <w:rFonts w:eastAsia="Arial Unicode MS"/>
          <w:kern w:val="3"/>
          <w:sz w:val="24"/>
          <w:szCs w:val="24"/>
          <w:lang w:eastAsia="zh-CN"/>
        </w:rPr>
        <w:t>ПОРЯДОК ОКАЗАНИЯ УСЛУГ ПО ШЕФ-</w:t>
      </w:r>
      <w:r w:rsidR="00CE4DDC">
        <w:rPr>
          <w:rFonts w:eastAsia="Arial Unicode MS"/>
          <w:kern w:val="3"/>
          <w:sz w:val="24"/>
          <w:szCs w:val="24"/>
          <w:lang w:eastAsia="zh-CN"/>
        </w:rPr>
        <w:t>НАЛАДКЕ</w:t>
      </w:r>
      <w:r w:rsidRPr="00DC3C9C">
        <w:rPr>
          <w:rFonts w:eastAsia="Arial Unicode MS"/>
          <w:kern w:val="3"/>
          <w:sz w:val="24"/>
          <w:szCs w:val="24"/>
          <w:lang w:eastAsia="zh-CN"/>
        </w:rPr>
        <w:t xml:space="preserve"> ПОСТАВЛЯЕМОГО ОБОРУДОВАНИЯ для блока №10 ТЭЦ-22 ПАО «МОСЭНЕРГО»</w:t>
      </w:r>
    </w:p>
    <w:p w14:paraId="5BD67429" w14:textId="446A0413" w:rsidR="00DC3C9C" w:rsidRDefault="00DC3C9C" w:rsidP="00EF600C">
      <w:pPr>
        <w:autoSpaceDN w:val="0"/>
        <w:jc w:val="center"/>
        <w:textAlignment w:val="baseline"/>
        <w:rPr>
          <w:rFonts w:eastAsia="Arial Unicode MS"/>
          <w:kern w:val="3"/>
          <w:sz w:val="24"/>
          <w:szCs w:val="24"/>
          <w:lang w:eastAsia="zh-CN"/>
        </w:rPr>
      </w:pPr>
    </w:p>
    <w:p w14:paraId="4812501F" w14:textId="77777777" w:rsidR="00DC3C9C" w:rsidRPr="0078389E" w:rsidRDefault="00DC3C9C" w:rsidP="00DC3C9C">
      <w:pPr>
        <w:pStyle w:val="Noeeuiaaei"/>
        <w:spacing w:before="120" w:after="120" w:line="240" w:lineRule="auto"/>
        <w:ind w:firstLine="567"/>
        <w:jc w:val="center"/>
        <w:rPr>
          <w:b/>
          <w:sz w:val="24"/>
          <w:szCs w:val="24"/>
        </w:rPr>
      </w:pPr>
      <w:r w:rsidRPr="0078389E">
        <w:rPr>
          <w:b/>
          <w:sz w:val="24"/>
          <w:szCs w:val="24"/>
        </w:rPr>
        <w:t>1. ОБЪЁМЫ ОКАЗЫВАЕМЫХ УСЛУГ</w:t>
      </w:r>
    </w:p>
    <w:p w14:paraId="01988F68" w14:textId="613AD06D" w:rsidR="00DC3C9C" w:rsidRPr="0078389E" w:rsidRDefault="00DC3C9C" w:rsidP="00DC3C9C">
      <w:pPr>
        <w:ind w:firstLine="567"/>
        <w:jc w:val="both"/>
        <w:rPr>
          <w:sz w:val="24"/>
          <w:szCs w:val="24"/>
        </w:rPr>
      </w:pPr>
      <w:r w:rsidRPr="0078389E">
        <w:rPr>
          <w:sz w:val="24"/>
          <w:szCs w:val="24"/>
        </w:rPr>
        <w:t>1.1.</w:t>
      </w:r>
      <w:r w:rsidRPr="0078389E">
        <w:rPr>
          <w:sz w:val="24"/>
          <w:szCs w:val="24"/>
        </w:rPr>
        <w:tab/>
        <w:t xml:space="preserve">Поставщик обязуется оказать услуги по шеф-наладке </w:t>
      </w:r>
      <w:r w:rsidR="00CE4DDC">
        <w:rPr>
          <w:sz w:val="24"/>
          <w:szCs w:val="24"/>
        </w:rPr>
        <w:t xml:space="preserve">оборудования </w:t>
      </w:r>
      <w:r w:rsidRPr="0078389E">
        <w:rPr>
          <w:sz w:val="24"/>
          <w:szCs w:val="24"/>
        </w:rPr>
        <w:t>котла типа ТПП-210</w:t>
      </w:r>
      <w:r w:rsidR="00CE4DDC">
        <w:rPr>
          <w:sz w:val="24"/>
          <w:szCs w:val="24"/>
        </w:rPr>
        <w:t>А</w:t>
      </w:r>
      <w:r w:rsidRPr="0078389E">
        <w:rPr>
          <w:sz w:val="24"/>
          <w:szCs w:val="24"/>
        </w:rPr>
        <w:t>. поставляем</w:t>
      </w:r>
      <w:r w:rsidR="00CE4DDC">
        <w:rPr>
          <w:sz w:val="24"/>
          <w:szCs w:val="24"/>
        </w:rPr>
        <w:t>ого</w:t>
      </w:r>
      <w:r w:rsidRPr="0078389E">
        <w:rPr>
          <w:sz w:val="24"/>
          <w:szCs w:val="24"/>
        </w:rPr>
        <w:t xml:space="preserve"> для Объекта - блок №</w:t>
      </w:r>
      <w:r>
        <w:rPr>
          <w:sz w:val="24"/>
          <w:szCs w:val="24"/>
        </w:rPr>
        <w:t>10</w:t>
      </w:r>
      <w:r w:rsidRPr="0078389E">
        <w:rPr>
          <w:sz w:val="24"/>
          <w:szCs w:val="24"/>
        </w:rPr>
        <w:t xml:space="preserve"> ТЭЦ-22 ПАО «Мосэнерго» (далее по тексту - Услуги), а Покупатель обязуется принять и оплатить эти Услуги в порядке, предусмотренном настоящим Приложением №</w:t>
      </w:r>
      <w:r w:rsidR="00CE4DDC">
        <w:rPr>
          <w:sz w:val="24"/>
          <w:szCs w:val="24"/>
        </w:rPr>
        <w:t>7.2</w:t>
      </w:r>
      <w:r w:rsidRPr="0078389E">
        <w:rPr>
          <w:sz w:val="24"/>
          <w:szCs w:val="24"/>
        </w:rPr>
        <w:t xml:space="preserve"> к настоящему Договору. Покупатель и Поставщик при совместном упоминании именуются, как «Стороны».</w:t>
      </w:r>
    </w:p>
    <w:p w14:paraId="37C2C1DA" w14:textId="301C5302" w:rsidR="00DC3C9C" w:rsidRPr="0078389E" w:rsidRDefault="00DC3C9C" w:rsidP="00DC3C9C">
      <w:pPr>
        <w:ind w:firstLine="567"/>
        <w:jc w:val="both"/>
        <w:rPr>
          <w:sz w:val="24"/>
          <w:szCs w:val="24"/>
        </w:rPr>
      </w:pPr>
      <w:r w:rsidRPr="0078389E">
        <w:rPr>
          <w:sz w:val="24"/>
          <w:szCs w:val="24"/>
        </w:rPr>
        <w:t>1.</w:t>
      </w:r>
      <w:r w:rsidR="00CE4DDC">
        <w:rPr>
          <w:sz w:val="24"/>
          <w:szCs w:val="24"/>
        </w:rPr>
        <w:t>2</w:t>
      </w:r>
      <w:r w:rsidRPr="0078389E">
        <w:rPr>
          <w:sz w:val="24"/>
          <w:szCs w:val="24"/>
        </w:rPr>
        <w:t>.</w:t>
      </w:r>
      <w:r w:rsidRPr="0078389E">
        <w:rPr>
          <w:sz w:val="24"/>
          <w:szCs w:val="24"/>
        </w:rPr>
        <w:tab/>
        <w:t>Условия настоящего Приложения №</w:t>
      </w:r>
      <w:r>
        <w:rPr>
          <w:sz w:val="24"/>
          <w:szCs w:val="24"/>
        </w:rPr>
        <w:t>7</w:t>
      </w:r>
      <w:r w:rsidR="00CE4DDC">
        <w:rPr>
          <w:sz w:val="24"/>
          <w:szCs w:val="24"/>
        </w:rPr>
        <w:t>.2</w:t>
      </w:r>
      <w:r w:rsidRPr="0078389E">
        <w:rPr>
          <w:sz w:val="24"/>
          <w:szCs w:val="24"/>
        </w:rPr>
        <w:t xml:space="preserve"> являются обязательными для исполнения Сторонами.</w:t>
      </w:r>
    </w:p>
    <w:p w14:paraId="4593A362" w14:textId="77777777" w:rsidR="00DC3C9C" w:rsidRPr="00655938" w:rsidRDefault="00DC3C9C" w:rsidP="00DC3C9C">
      <w:pPr>
        <w:ind w:firstLine="567"/>
        <w:jc w:val="both"/>
        <w:rPr>
          <w:sz w:val="24"/>
          <w:szCs w:val="24"/>
          <w:lang w:val="x-none"/>
        </w:rPr>
      </w:pPr>
    </w:p>
    <w:p w14:paraId="4BEFC29D" w14:textId="77777777" w:rsidR="00DC3C9C" w:rsidRPr="0078389E" w:rsidRDefault="00DC3C9C" w:rsidP="00DC3C9C">
      <w:pPr>
        <w:ind w:firstLine="567"/>
        <w:jc w:val="center"/>
        <w:rPr>
          <w:b/>
          <w:sz w:val="24"/>
          <w:szCs w:val="24"/>
        </w:rPr>
      </w:pPr>
      <w:r>
        <w:rPr>
          <w:b/>
          <w:sz w:val="24"/>
          <w:szCs w:val="24"/>
        </w:rPr>
        <w:t>2</w:t>
      </w:r>
      <w:r w:rsidRPr="0078389E">
        <w:rPr>
          <w:b/>
          <w:sz w:val="24"/>
          <w:szCs w:val="24"/>
        </w:rPr>
        <w:t>.ОБЯЗАТЕЛЬСТВА СТОРОН</w:t>
      </w:r>
    </w:p>
    <w:p w14:paraId="4809DCF9" w14:textId="77777777" w:rsidR="00DC3C9C" w:rsidRDefault="00DC3C9C" w:rsidP="00DC3C9C">
      <w:pPr>
        <w:ind w:firstLine="567"/>
        <w:jc w:val="both"/>
        <w:rPr>
          <w:sz w:val="24"/>
          <w:szCs w:val="24"/>
        </w:rPr>
      </w:pPr>
    </w:p>
    <w:p w14:paraId="3D6F116D" w14:textId="77777777" w:rsidR="00DC3C9C" w:rsidRPr="0078389E" w:rsidRDefault="00DC3C9C" w:rsidP="00DC3C9C">
      <w:pPr>
        <w:ind w:firstLine="567"/>
        <w:jc w:val="both"/>
        <w:rPr>
          <w:sz w:val="24"/>
          <w:szCs w:val="24"/>
        </w:rPr>
      </w:pPr>
      <w:r>
        <w:rPr>
          <w:sz w:val="24"/>
          <w:szCs w:val="24"/>
        </w:rPr>
        <w:t>2</w:t>
      </w:r>
      <w:r w:rsidRPr="0078389E">
        <w:rPr>
          <w:sz w:val="24"/>
          <w:szCs w:val="24"/>
        </w:rPr>
        <w:t>.1.</w:t>
      </w:r>
      <w:r w:rsidRPr="0078389E">
        <w:rPr>
          <w:sz w:val="24"/>
          <w:szCs w:val="24"/>
        </w:rPr>
        <w:tab/>
        <w:t>Обязательства Покупателя:</w:t>
      </w:r>
    </w:p>
    <w:p w14:paraId="68FC5BAF" w14:textId="11BBA589" w:rsidR="00DC3C9C" w:rsidRPr="0078389E" w:rsidRDefault="00DC3C9C" w:rsidP="00DC3C9C">
      <w:pPr>
        <w:ind w:firstLine="567"/>
        <w:jc w:val="both"/>
        <w:rPr>
          <w:sz w:val="24"/>
          <w:szCs w:val="24"/>
        </w:rPr>
      </w:pPr>
      <w:r>
        <w:rPr>
          <w:sz w:val="24"/>
          <w:szCs w:val="24"/>
        </w:rPr>
        <w:t>2</w:t>
      </w:r>
      <w:r w:rsidRPr="0078389E">
        <w:rPr>
          <w:sz w:val="24"/>
          <w:szCs w:val="24"/>
        </w:rPr>
        <w:t>.1.1.</w:t>
      </w:r>
      <w:r w:rsidRPr="0078389E">
        <w:rPr>
          <w:sz w:val="24"/>
          <w:szCs w:val="24"/>
        </w:rPr>
        <w:tab/>
      </w:r>
      <w:r w:rsidRPr="00C54912">
        <w:rPr>
          <w:sz w:val="24"/>
          <w:szCs w:val="24"/>
        </w:rPr>
        <w:t>Информировать Поставщика за 14 (четырнадцать) календарных дней до даты выезда специалистов Поставщика на блок №</w:t>
      </w:r>
      <w:r w:rsidR="00CE4DDC">
        <w:rPr>
          <w:sz w:val="24"/>
          <w:szCs w:val="24"/>
        </w:rPr>
        <w:t>10</w:t>
      </w:r>
      <w:r w:rsidRPr="00C54912">
        <w:rPr>
          <w:sz w:val="24"/>
          <w:szCs w:val="24"/>
        </w:rPr>
        <w:t xml:space="preserve"> ТЭЦ-22 ПАО «Мосэнерго». Уточненная дата выезда специалистов должна быть подтверждена Покупателем не позднее, чем за 7 (семь) дней.</w:t>
      </w:r>
    </w:p>
    <w:p w14:paraId="345647A7" w14:textId="54E356EC" w:rsidR="00DC3C9C" w:rsidRPr="0078389E" w:rsidRDefault="00DC3C9C" w:rsidP="00DC3C9C">
      <w:pPr>
        <w:ind w:firstLine="567"/>
        <w:jc w:val="both"/>
        <w:rPr>
          <w:sz w:val="24"/>
          <w:szCs w:val="24"/>
        </w:rPr>
      </w:pPr>
      <w:r>
        <w:rPr>
          <w:sz w:val="24"/>
          <w:szCs w:val="24"/>
        </w:rPr>
        <w:t>2</w:t>
      </w:r>
      <w:r w:rsidRPr="0078389E">
        <w:rPr>
          <w:sz w:val="24"/>
          <w:szCs w:val="24"/>
        </w:rPr>
        <w:t>.1.2.</w:t>
      </w:r>
      <w:r w:rsidRPr="0078389E">
        <w:rPr>
          <w:sz w:val="24"/>
          <w:szCs w:val="24"/>
        </w:rPr>
        <w:tab/>
      </w:r>
      <w:r w:rsidRPr="00C54912">
        <w:rPr>
          <w:sz w:val="24"/>
          <w:szCs w:val="24"/>
        </w:rPr>
        <w:t>Оформить командируемым специалистам Поставщика регистрацию и другие документы, необходимые для его работы в г. Москве в период выполнения услуг по настоящему Приложению №</w:t>
      </w:r>
      <w:r w:rsidR="00CE4DDC">
        <w:rPr>
          <w:sz w:val="24"/>
          <w:szCs w:val="24"/>
        </w:rPr>
        <w:t>7.2</w:t>
      </w:r>
      <w:r w:rsidRPr="00C54912">
        <w:rPr>
          <w:sz w:val="24"/>
          <w:szCs w:val="24"/>
        </w:rPr>
        <w:t>.</w:t>
      </w:r>
    </w:p>
    <w:p w14:paraId="6D07ADE7" w14:textId="77777777" w:rsidR="00DC3C9C" w:rsidRPr="0078389E" w:rsidRDefault="00DC3C9C" w:rsidP="00DC3C9C">
      <w:pPr>
        <w:ind w:firstLine="567"/>
        <w:jc w:val="both"/>
        <w:rPr>
          <w:sz w:val="24"/>
          <w:szCs w:val="24"/>
        </w:rPr>
      </w:pPr>
      <w:r>
        <w:rPr>
          <w:sz w:val="24"/>
          <w:szCs w:val="24"/>
        </w:rPr>
        <w:t>2</w:t>
      </w:r>
      <w:r w:rsidRPr="0078389E">
        <w:rPr>
          <w:sz w:val="24"/>
          <w:szCs w:val="24"/>
        </w:rPr>
        <w:t>.1.3.</w:t>
      </w:r>
      <w:r w:rsidRPr="0078389E">
        <w:rPr>
          <w:sz w:val="24"/>
          <w:szCs w:val="24"/>
        </w:rPr>
        <w:tab/>
        <w:t>Назначить ответственного представителя для оперативного руководства персоналом станции при оказании Услуг по настоящему Приложению №13 и назначить переводчика (по необходимости) для согласования действий на блочном щите котла с представителем Поставщика.</w:t>
      </w:r>
    </w:p>
    <w:p w14:paraId="5AA767C2" w14:textId="77777777" w:rsidR="00DC3C9C" w:rsidRPr="0078389E" w:rsidRDefault="00DC3C9C" w:rsidP="00DC3C9C">
      <w:pPr>
        <w:ind w:firstLine="567"/>
        <w:jc w:val="both"/>
        <w:rPr>
          <w:sz w:val="24"/>
          <w:szCs w:val="24"/>
        </w:rPr>
      </w:pPr>
      <w:r>
        <w:rPr>
          <w:sz w:val="24"/>
          <w:szCs w:val="24"/>
        </w:rPr>
        <w:t>2</w:t>
      </w:r>
      <w:r w:rsidRPr="0078389E">
        <w:rPr>
          <w:sz w:val="24"/>
          <w:szCs w:val="24"/>
        </w:rPr>
        <w:t>.1.4.</w:t>
      </w:r>
      <w:r w:rsidRPr="0078389E">
        <w:rPr>
          <w:sz w:val="24"/>
          <w:szCs w:val="24"/>
        </w:rPr>
        <w:tab/>
        <w:t>Обеспечить специалистов Поставщика на все время производства работ необходимой спецодеждой с учетом климатических условий, подлежащей после завершения всех работ возврату Покупателю.</w:t>
      </w:r>
    </w:p>
    <w:p w14:paraId="63446C98" w14:textId="7EEAAEF8" w:rsidR="00DC3C9C" w:rsidRPr="0078389E" w:rsidRDefault="00DC3C9C" w:rsidP="00CE4DDC">
      <w:pPr>
        <w:ind w:firstLine="567"/>
        <w:jc w:val="both"/>
        <w:rPr>
          <w:sz w:val="24"/>
          <w:szCs w:val="24"/>
        </w:rPr>
      </w:pPr>
      <w:r>
        <w:rPr>
          <w:sz w:val="24"/>
          <w:szCs w:val="24"/>
        </w:rPr>
        <w:t>2</w:t>
      </w:r>
      <w:r w:rsidRPr="0078389E">
        <w:rPr>
          <w:sz w:val="24"/>
          <w:szCs w:val="24"/>
        </w:rPr>
        <w:t>.1.5.</w:t>
      </w:r>
      <w:r w:rsidRPr="0078389E">
        <w:rPr>
          <w:sz w:val="24"/>
          <w:szCs w:val="24"/>
        </w:rPr>
        <w:tab/>
        <w:t>Предоставить</w:t>
      </w:r>
      <w:r w:rsidRPr="0078389E">
        <w:rPr>
          <w:sz w:val="24"/>
          <w:szCs w:val="24"/>
        </w:rPr>
        <w:tab/>
        <w:t>специалистам</w:t>
      </w:r>
      <w:r w:rsidRPr="0078389E">
        <w:rPr>
          <w:sz w:val="24"/>
          <w:szCs w:val="24"/>
        </w:rPr>
        <w:tab/>
        <w:t>Поставщика</w:t>
      </w:r>
      <w:r w:rsidRPr="0078389E">
        <w:rPr>
          <w:sz w:val="24"/>
          <w:szCs w:val="24"/>
        </w:rPr>
        <w:tab/>
        <w:t>на время</w:t>
      </w:r>
      <w:r w:rsidRPr="0078389E">
        <w:rPr>
          <w:sz w:val="24"/>
          <w:szCs w:val="24"/>
        </w:rPr>
        <w:tab/>
        <w:t>выполнения обязанностей</w:t>
      </w:r>
      <w:r w:rsidRPr="0078389E">
        <w:rPr>
          <w:sz w:val="24"/>
          <w:szCs w:val="24"/>
        </w:rPr>
        <w:tab/>
        <w:t>по</w:t>
      </w:r>
      <w:r>
        <w:rPr>
          <w:sz w:val="24"/>
          <w:szCs w:val="24"/>
        </w:rPr>
        <w:t xml:space="preserve"> </w:t>
      </w:r>
      <w:r w:rsidRPr="0078389E">
        <w:rPr>
          <w:sz w:val="24"/>
          <w:szCs w:val="24"/>
        </w:rPr>
        <w:t>настоящему Приложению №</w:t>
      </w:r>
      <w:r w:rsidR="00CE4DDC">
        <w:rPr>
          <w:sz w:val="24"/>
          <w:szCs w:val="24"/>
        </w:rPr>
        <w:t>7.2</w:t>
      </w:r>
      <w:r w:rsidRPr="0078389E">
        <w:rPr>
          <w:sz w:val="24"/>
          <w:szCs w:val="24"/>
        </w:rPr>
        <w:t xml:space="preserve"> отдельное, запираемое, благоустроенное помещение с ПК и МФУ для технической работы и хранения документов, а также необходимые средства связи для ведения служебных переговоров.</w:t>
      </w:r>
    </w:p>
    <w:p w14:paraId="5306EB5E" w14:textId="2FE074D8" w:rsidR="00DC3C9C" w:rsidRPr="0078389E" w:rsidRDefault="00DC3C9C" w:rsidP="00CE4DDC">
      <w:pPr>
        <w:ind w:firstLine="567"/>
        <w:jc w:val="both"/>
        <w:rPr>
          <w:sz w:val="24"/>
          <w:szCs w:val="24"/>
        </w:rPr>
      </w:pPr>
      <w:r>
        <w:rPr>
          <w:sz w:val="24"/>
          <w:szCs w:val="24"/>
        </w:rPr>
        <w:t>2</w:t>
      </w:r>
      <w:r w:rsidRPr="0078389E">
        <w:rPr>
          <w:sz w:val="24"/>
          <w:szCs w:val="24"/>
        </w:rPr>
        <w:t>.1.6.</w:t>
      </w:r>
      <w:r w:rsidRPr="0078389E">
        <w:rPr>
          <w:sz w:val="24"/>
          <w:szCs w:val="24"/>
        </w:rPr>
        <w:tab/>
        <w:t>Предоставить</w:t>
      </w:r>
      <w:r w:rsidRPr="0078389E">
        <w:rPr>
          <w:sz w:val="24"/>
          <w:szCs w:val="24"/>
        </w:rPr>
        <w:tab/>
        <w:t>специалистам</w:t>
      </w:r>
      <w:r w:rsidRPr="0078389E">
        <w:rPr>
          <w:sz w:val="24"/>
          <w:szCs w:val="24"/>
        </w:rPr>
        <w:tab/>
        <w:t>Поставщика</w:t>
      </w:r>
      <w:r w:rsidRPr="0078389E">
        <w:rPr>
          <w:sz w:val="24"/>
          <w:szCs w:val="24"/>
        </w:rPr>
        <w:tab/>
        <w:t>на время</w:t>
      </w:r>
      <w:r w:rsidRPr="0078389E">
        <w:rPr>
          <w:sz w:val="24"/>
          <w:szCs w:val="24"/>
        </w:rPr>
        <w:tab/>
        <w:t>выполнения</w:t>
      </w:r>
      <w:r w:rsidR="00CE4DDC">
        <w:rPr>
          <w:sz w:val="24"/>
          <w:szCs w:val="24"/>
        </w:rPr>
        <w:t xml:space="preserve"> </w:t>
      </w:r>
      <w:r w:rsidRPr="0078389E">
        <w:rPr>
          <w:sz w:val="24"/>
          <w:szCs w:val="24"/>
        </w:rPr>
        <w:t>обязанностей</w:t>
      </w:r>
      <w:r w:rsidRPr="0078389E">
        <w:rPr>
          <w:sz w:val="24"/>
          <w:szCs w:val="24"/>
        </w:rPr>
        <w:tab/>
        <w:t>по</w:t>
      </w:r>
      <w:r>
        <w:rPr>
          <w:sz w:val="24"/>
          <w:szCs w:val="24"/>
        </w:rPr>
        <w:t xml:space="preserve"> </w:t>
      </w:r>
      <w:r w:rsidRPr="0078389E">
        <w:rPr>
          <w:sz w:val="24"/>
          <w:szCs w:val="24"/>
        </w:rPr>
        <w:t>настоящему Приложению №</w:t>
      </w:r>
      <w:r w:rsidR="00CE4DDC">
        <w:rPr>
          <w:sz w:val="24"/>
          <w:szCs w:val="24"/>
        </w:rPr>
        <w:t>7.2</w:t>
      </w:r>
      <w:r w:rsidRPr="0078389E">
        <w:rPr>
          <w:sz w:val="24"/>
          <w:szCs w:val="24"/>
        </w:rPr>
        <w:t xml:space="preserve"> необходимую проектную и техническую документацию, необходимую для осуществления работ по шеф-наладке.</w:t>
      </w:r>
    </w:p>
    <w:p w14:paraId="4B80616B" w14:textId="77777777" w:rsidR="00DC3C9C" w:rsidRPr="0078389E" w:rsidRDefault="00DC3C9C" w:rsidP="00CE4DDC">
      <w:pPr>
        <w:ind w:firstLine="567"/>
        <w:jc w:val="both"/>
        <w:rPr>
          <w:sz w:val="24"/>
          <w:szCs w:val="24"/>
        </w:rPr>
      </w:pPr>
      <w:r>
        <w:rPr>
          <w:sz w:val="24"/>
          <w:szCs w:val="24"/>
        </w:rPr>
        <w:t>2</w:t>
      </w:r>
      <w:r w:rsidRPr="0078389E">
        <w:rPr>
          <w:sz w:val="24"/>
          <w:szCs w:val="24"/>
        </w:rPr>
        <w:t>.1.7.</w:t>
      </w:r>
      <w:r w:rsidRPr="0078389E">
        <w:rPr>
          <w:sz w:val="24"/>
          <w:szCs w:val="24"/>
        </w:rPr>
        <w:tab/>
        <w:t xml:space="preserve">Провести для специалистов Поставщика вводный инструктаж по технике безопасности, радиационной и противопожарной безопасности, а также ознакомить с правилами внутреннего трудового распорядка, действующего на ТЭЦ-22 ПАО «Мосэнерго». </w:t>
      </w:r>
    </w:p>
    <w:p w14:paraId="172631C5" w14:textId="368E4E36" w:rsidR="00DC3C9C" w:rsidRPr="0078389E" w:rsidRDefault="00DC3C9C" w:rsidP="00DC3C9C">
      <w:pPr>
        <w:tabs>
          <w:tab w:val="left" w:pos="0"/>
        </w:tabs>
        <w:ind w:firstLine="567"/>
        <w:jc w:val="both"/>
        <w:rPr>
          <w:sz w:val="24"/>
          <w:szCs w:val="24"/>
        </w:rPr>
      </w:pPr>
      <w:r>
        <w:rPr>
          <w:sz w:val="24"/>
          <w:szCs w:val="24"/>
        </w:rPr>
        <w:lastRenderedPageBreak/>
        <w:t>2</w:t>
      </w:r>
      <w:r w:rsidRPr="0078389E">
        <w:rPr>
          <w:sz w:val="24"/>
          <w:szCs w:val="24"/>
        </w:rPr>
        <w:t>.1.8.</w:t>
      </w:r>
      <w:r w:rsidRPr="0078389E">
        <w:rPr>
          <w:sz w:val="24"/>
          <w:szCs w:val="24"/>
        </w:rPr>
        <w:tab/>
        <w:t xml:space="preserve">Обязуется обеспечить своевременную оплату Услуг в порядке, предусмотренном статьей </w:t>
      </w:r>
      <w:r w:rsidR="00CE4DDC">
        <w:rPr>
          <w:sz w:val="24"/>
          <w:szCs w:val="24"/>
        </w:rPr>
        <w:t>3</w:t>
      </w:r>
      <w:r w:rsidRPr="0078389E">
        <w:rPr>
          <w:sz w:val="24"/>
          <w:szCs w:val="24"/>
        </w:rPr>
        <w:t xml:space="preserve"> настоящего Контракта.</w:t>
      </w:r>
    </w:p>
    <w:p w14:paraId="2F501B9F" w14:textId="77777777" w:rsidR="00DC3C9C" w:rsidRPr="0078389E" w:rsidRDefault="00DC3C9C" w:rsidP="00DC3C9C">
      <w:pPr>
        <w:tabs>
          <w:tab w:val="left" w:pos="0"/>
        </w:tabs>
        <w:ind w:firstLine="567"/>
        <w:jc w:val="both"/>
        <w:rPr>
          <w:sz w:val="24"/>
          <w:szCs w:val="24"/>
        </w:rPr>
      </w:pPr>
      <w:r>
        <w:rPr>
          <w:sz w:val="24"/>
          <w:szCs w:val="24"/>
        </w:rPr>
        <w:t>2</w:t>
      </w:r>
      <w:r w:rsidRPr="0078389E">
        <w:rPr>
          <w:sz w:val="24"/>
          <w:szCs w:val="24"/>
        </w:rPr>
        <w:t>.2. Обязанности Поставщика:</w:t>
      </w:r>
    </w:p>
    <w:p w14:paraId="2F40806C" w14:textId="77777777" w:rsidR="00DC3C9C" w:rsidRPr="0078389E" w:rsidRDefault="00DC3C9C" w:rsidP="00DC3C9C">
      <w:pPr>
        <w:tabs>
          <w:tab w:val="left" w:pos="0"/>
        </w:tabs>
        <w:ind w:firstLine="567"/>
        <w:jc w:val="both"/>
        <w:rPr>
          <w:sz w:val="24"/>
          <w:szCs w:val="24"/>
        </w:rPr>
      </w:pPr>
      <w:r>
        <w:rPr>
          <w:sz w:val="24"/>
          <w:szCs w:val="24"/>
        </w:rPr>
        <w:t>2</w:t>
      </w:r>
      <w:r w:rsidRPr="0078389E">
        <w:rPr>
          <w:sz w:val="24"/>
          <w:szCs w:val="24"/>
        </w:rPr>
        <w:t>.2.1.</w:t>
      </w:r>
      <w:r w:rsidRPr="0078389E">
        <w:rPr>
          <w:sz w:val="24"/>
          <w:szCs w:val="24"/>
        </w:rPr>
        <w:tab/>
        <w:t>В пятидневный срок после получения запроса сообщить Покупателю краткие биографические данные командируемых специалистов Поставщика в установленном порядке.</w:t>
      </w:r>
    </w:p>
    <w:p w14:paraId="588B8B05" w14:textId="15A53E4A" w:rsidR="00DC3C9C" w:rsidRPr="0078389E" w:rsidRDefault="00DC3C9C" w:rsidP="00DC3C9C">
      <w:pPr>
        <w:tabs>
          <w:tab w:val="left" w:pos="0"/>
        </w:tabs>
        <w:ind w:firstLine="567"/>
        <w:jc w:val="both"/>
        <w:rPr>
          <w:sz w:val="24"/>
          <w:szCs w:val="24"/>
        </w:rPr>
      </w:pPr>
      <w:r>
        <w:rPr>
          <w:sz w:val="24"/>
          <w:szCs w:val="24"/>
        </w:rPr>
        <w:t>2</w:t>
      </w:r>
      <w:r w:rsidRPr="0078389E">
        <w:rPr>
          <w:sz w:val="24"/>
          <w:szCs w:val="24"/>
        </w:rPr>
        <w:t>.2.2.</w:t>
      </w:r>
      <w:r w:rsidRPr="0078389E">
        <w:rPr>
          <w:sz w:val="24"/>
          <w:szCs w:val="24"/>
        </w:rPr>
        <w:tab/>
        <w:t>По вызову Покупателя и в сроки, предусмотренные настоящим Приложением №</w:t>
      </w:r>
      <w:r w:rsidR="00F55A7B">
        <w:rPr>
          <w:sz w:val="24"/>
          <w:szCs w:val="24"/>
        </w:rPr>
        <w:t>7.2</w:t>
      </w:r>
      <w:r w:rsidRPr="0078389E">
        <w:rPr>
          <w:sz w:val="24"/>
          <w:szCs w:val="24"/>
        </w:rPr>
        <w:t>, командировать на блок №</w:t>
      </w:r>
      <w:r w:rsidR="00F55A7B">
        <w:rPr>
          <w:sz w:val="24"/>
          <w:szCs w:val="24"/>
        </w:rPr>
        <w:t>10</w:t>
      </w:r>
      <w:r w:rsidRPr="0078389E">
        <w:rPr>
          <w:sz w:val="24"/>
          <w:szCs w:val="24"/>
        </w:rPr>
        <w:t xml:space="preserve"> ТЭЦ-22 ПАО «Мосэнерго» специалистов Поставщика для оказания услуг по настоящему Приложению №</w:t>
      </w:r>
      <w:r w:rsidR="00CE4DDC">
        <w:rPr>
          <w:sz w:val="24"/>
          <w:szCs w:val="24"/>
        </w:rPr>
        <w:t>7.2</w:t>
      </w:r>
      <w:r w:rsidRPr="0078389E">
        <w:rPr>
          <w:sz w:val="24"/>
          <w:szCs w:val="24"/>
        </w:rPr>
        <w:t>.</w:t>
      </w:r>
    </w:p>
    <w:p w14:paraId="7C612C35" w14:textId="63A4C3A2" w:rsidR="00DC3C9C" w:rsidRPr="0078389E" w:rsidRDefault="00DC3C9C" w:rsidP="00DC3C9C">
      <w:pPr>
        <w:tabs>
          <w:tab w:val="left" w:pos="0"/>
        </w:tabs>
        <w:ind w:firstLine="567"/>
        <w:jc w:val="both"/>
        <w:rPr>
          <w:sz w:val="24"/>
          <w:szCs w:val="24"/>
        </w:rPr>
      </w:pPr>
      <w:r>
        <w:rPr>
          <w:sz w:val="24"/>
          <w:szCs w:val="24"/>
        </w:rPr>
        <w:t>2</w:t>
      </w:r>
      <w:r w:rsidRPr="0078389E">
        <w:rPr>
          <w:sz w:val="24"/>
          <w:szCs w:val="24"/>
        </w:rPr>
        <w:t>.2.3.</w:t>
      </w:r>
      <w:r w:rsidRPr="0078389E">
        <w:rPr>
          <w:sz w:val="24"/>
          <w:szCs w:val="24"/>
        </w:rPr>
        <w:tab/>
        <w:t>Командировочные расходы специалистов Поставщика входят в цену настоящего Приложения №</w:t>
      </w:r>
      <w:r w:rsidR="00CE4DDC">
        <w:rPr>
          <w:sz w:val="24"/>
          <w:szCs w:val="24"/>
        </w:rPr>
        <w:t>7.2</w:t>
      </w:r>
      <w:r w:rsidRPr="0078389E">
        <w:rPr>
          <w:sz w:val="24"/>
          <w:szCs w:val="24"/>
        </w:rPr>
        <w:t>.</w:t>
      </w:r>
    </w:p>
    <w:p w14:paraId="36E9F4F3" w14:textId="77777777" w:rsidR="00DC3C9C" w:rsidRPr="0078389E" w:rsidRDefault="00DC3C9C" w:rsidP="00DC3C9C">
      <w:pPr>
        <w:tabs>
          <w:tab w:val="left" w:pos="0"/>
        </w:tabs>
        <w:ind w:firstLine="567"/>
        <w:jc w:val="both"/>
        <w:rPr>
          <w:sz w:val="24"/>
          <w:szCs w:val="24"/>
        </w:rPr>
      </w:pPr>
      <w:r>
        <w:rPr>
          <w:sz w:val="24"/>
          <w:szCs w:val="24"/>
        </w:rPr>
        <w:t>2</w:t>
      </w:r>
      <w:r w:rsidRPr="0078389E">
        <w:rPr>
          <w:sz w:val="24"/>
          <w:szCs w:val="24"/>
        </w:rPr>
        <w:t>.2.4.</w:t>
      </w:r>
      <w:r w:rsidRPr="0078389E">
        <w:rPr>
          <w:sz w:val="24"/>
          <w:szCs w:val="24"/>
        </w:rPr>
        <w:tab/>
        <w:t>При оказании Услуг составление смет, организация рабочих мест, укомплектование бригад и инструктаж по технике безопасности в обязанности Поставщика не входит. Поставщик не несет ответственности за такелажные работы, пожарную безопасность и мероприятия, обеспечивающие ее в процессе производства работ.</w:t>
      </w:r>
    </w:p>
    <w:p w14:paraId="4866E651" w14:textId="3C56F06A" w:rsidR="00DC3C9C" w:rsidRPr="0078389E" w:rsidRDefault="00DC3C9C" w:rsidP="00DC3C9C">
      <w:pPr>
        <w:tabs>
          <w:tab w:val="left" w:pos="0"/>
        </w:tabs>
        <w:ind w:firstLine="567"/>
        <w:jc w:val="both"/>
        <w:rPr>
          <w:sz w:val="24"/>
          <w:szCs w:val="24"/>
        </w:rPr>
      </w:pPr>
      <w:r>
        <w:rPr>
          <w:sz w:val="24"/>
          <w:szCs w:val="24"/>
        </w:rPr>
        <w:t>2</w:t>
      </w:r>
      <w:r w:rsidRPr="0078389E">
        <w:rPr>
          <w:sz w:val="24"/>
          <w:szCs w:val="24"/>
        </w:rPr>
        <w:t>.2.5.</w:t>
      </w:r>
      <w:r w:rsidRPr="0078389E">
        <w:rPr>
          <w:sz w:val="24"/>
          <w:szCs w:val="24"/>
        </w:rPr>
        <w:tab/>
        <w:t>Специалисты Поставщика обязуются выполнить предусмотренные п. 1.1 настоящего Приложения №</w:t>
      </w:r>
      <w:r w:rsidR="00CE4DDC">
        <w:rPr>
          <w:sz w:val="24"/>
          <w:szCs w:val="24"/>
        </w:rPr>
        <w:t>7.2</w:t>
      </w:r>
      <w:r w:rsidRPr="0078389E">
        <w:rPr>
          <w:sz w:val="24"/>
          <w:szCs w:val="24"/>
        </w:rPr>
        <w:t xml:space="preserve"> Услуги качественно, своевременно и в полном объеме в соответствии с условиями настоящего Приложения №</w:t>
      </w:r>
      <w:r w:rsidR="00CE4DDC">
        <w:rPr>
          <w:sz w:val="24"/>
          <w:szCs w:val="24"/>
        </w:rPr>
        <w:t>7.2</w:t>
      </w:r>
      <w:r w:rsidRPr="0078389E">
        <w:rPr>
          <w:sz w:val="24"/>
          <w:szCs w:val="24"/>
        </w:rPr>
        <w:t>.</w:t>
      </w:r>
    </w:p>
    <w:p w14:paraId="2E9E9BAD" w14:textId="32527DA8" w:rsidR="00DC3C9C" w:rsidRPr="0078389E" w:rsidRDefault="00DC3C9C" w:rsidP="00DC3C9C">
      <w:pPr>
        <w:tabs>
          <w:tab w:val="left" w:pos="0"/>
        </w:tabs>
        <w:ind w:firstLine="567"/>
        <w:jc w:val="both"/>
        <w:rPr>
          <w:sz w:val="24"/>
          <w:szCs w:val="24"/>
        </w:rPr>
      </w:pPr>
      <w:r>
        <w:rPr>
          <w:sz w:val="24"/>
          <w:szCs w:val="24"/>
        </w:rPr>
        <w:t>2</w:t>
      </w:r>
      <w:r w:rsidRPr="0078389E">
        <w:rPr>
          <w:sz w:val="24"/>
          <w:szCs w:val="24"/>
        </w:rPr>
        <w:t>.2.6.</w:t>
      </w:r>
      <w:r w:rsidRPr="0078389E">
        <w:rPr>
          <w:sz w:val="24"/>
          <w:szCs w:val="24"/>
        </w:rPr>
        <w:tab/>
        <w:t>По окончанию оказания Услуг, в соответствии с п.5.1, настоящего Приложения №</w:t>
      </w:r>
      <w:r w:rsidR="008B35DE">
        <w:rPr>
          <w:sz w:val="24"/>
          <w:szCs w:val="24"/>
        </w:rPr>
        <w:t>7.2</w:t>
      </w:r>
      <w:r w:rsidRPr="0078389E">
        <w:rPr>
          <w:sz w:val="24"/>
          <w:szCs w:val="24"/>
        </w:rPr>
        <w:t>, Поставщик передает Покупателю с сопроводительным документом Акт сдачи-приемки оказанных Услуг.</w:t>
      </w:r>
    </w:p>
    <w:p w14:paraId="15C7050E" w14:textId="77777777" w:rsidR="00DC3C9C" w:rsidRPr="0078389E" w:rsidRDefault="00DC3C9C" w:rsidP="00DC3C9C">
      <w:pPr>
        <w:tabs>
          <w:tab w:val="left" w:pos="0"/>
        </w:tabs>
        <w:ind w:firstLine="567"/>
        <w:jc w:val="both"/>
        <w:rPr>
          <w:sz w:val="24"/>
          <w:szCs w:val="24"/>
        </w:rPr>
      </w:pPr>
      <w:r>
        <w:rPr>
          <w:sz w:val="24"/>
          <w:szCs w:val="24"/>
        </w:rPr>
        <w:t>2</w:t>
      </w:r>
      <w:r w:rsidRPr="0078389E">
        <w:rPr>
          <w:sz w:val="24"/>
          <w:szCs w:val="24"/>
        </w:rPr>
        <w:t>.2.7.</w:t>
      </w:r>
      <w:r w:rsidRPr="0078389E">
        <w:rPr>
          <w:sz w:val="24"/>
          <w:szCs w:val="24"/>
        </w:rPr>
        <w:tab/>
        <w:t>Специалисты Поставщика в техническом отношении руководствуется инструкциями и указаниями Поставщика, а в административном отношении специалисты Поставщика руководствуются правилами внутреннего трудового распорядка дирекции ТЭЦ-22 ПАО «Мосэнерго» с учетом положений Трудового Кодекса РФ.</w:t>
      </w:r>
    </w:p>
    <w:p w14:paraId="0F19AF53" w14:textId="3945D8F7" w:rsidR="00DC3C9C" w:rsidRPr="0078389E" w:rsidRDefault="00DC3C9C" w:rsidP="00DC3C9C">
      <w:pPr>
        <w:tabs>
          <w:tab w:val="left" w:pos="0"/>
        </w:tabs>
        <w:ind w:firstLine="567"/>
        <w:jc w:val="both"/>
        <w:rPr>
          <w:sz w:val="24"/>
          <w:szCs w:val="24"/>
        </w:rPr>
      </w:pPr>
      <w:r>
        <w:rPr>
          <w:sz w:val="24"/>
          <w:szCs w:val="24"/>
        </w:rPr>
        <w:t>2</w:t>
      </w:r>
      <w:r w:rsidRPr="0078389E">
        <w:rPr>
          <w:sz w:val="24"/>
          <w:szCs w:val="24"/>
        </w:rPr>
        <w:t>.2.8.</w:t>
      </w:r>
      <w:r w:rsidRPr="0078389E">
        <w:rPr>
          <w:sz w:val="24"/>
          <w:szCs w:val="24"/>
        </w:rPr>
        <w:tab/>
        <w:t>В случае смерти специалиста Поставщика во время его командирования в соответствии с настоящим Приложением №</w:t>
      </w:r>
      <w:r w:rsidR="008B35DE">
        <w:rPr>
          <w:sz w:val="24"/>
          <w:szCs w:val="24"/>
        </w:rPr>
        <w:t>7.2</w:t>
      </w:r>
      <w:r w:rsidRPr="0078389E">
        <w:rPr>
          <w:sz w:val="24"/>
          <w:szCs w:val="24"/>
        </w:rPr>
        <w:t>, Покупатель урегулирует все формальности, а Поставщик за свой счет оплатит расходы по доставке тела умершего в г. Таганрог, а также расходы по провозу багажа умершего и при необходимости, по проезду сопровождающего.</w:t>
      </w:r>
    </w:p>
    <w:p w14:paraId="6767B055" w14:textId="3921D716" w:rsidR="00DC3C9C" w:rsidRPr="0078389E" w:rsidRDefault="00DC3C9C" w:rsidP="00DC3C9C">
      <w:pPr>
        <w:tabs>
          <w:tab w:val="left" w:pos="0"/>
        </w:tabs>
        <w:ind w:firstLine="567"/>
        <w:jc w:val="both"/>
        <w:rPr>
          <w:sz w:val="24"/>
          <w:szCs w:val="24"/>
        </w:rPr>
      </w:pPr>
      <w:r>
        <w:rPr>
          <w:sz w:val="24"/>
          <w:szCs w:val="24"/>
        </w:rPr>
        <w:t>2</w:t>
      </w:r>
      <w:r w:rsidRPr="0078389E">
        <w:rPr>
          <w:sz w:val="24"/>
          <w:szCs w:val="24"/>
        </w:rPr>
        <w:t>.2.9.</w:t>
      </w:r>
      <w:r w:rsidRPr="0078389E">
        <w:rPr>
          <w:sz w:val="24"/>
          <w:szCs w:val="24"/>
        </w:rPr>
        <w:tab/>
        <w:t>Поставщик обязуется обеспечить при нахождении на объекте своих специалистов и при оказании ими услуг по настоящему Приложению №</w:t>
      </w:r>
      <w:r w:rsidR="008B35DE">
        <w:rPr>
          <w:sz w:val="24"/>
          <w:szCs w:val="24"/>
        </w:rPr>
        <w:t>7.2</w:t>
      </w:r>
      <w:r w:rsidRPr="0078389E">
        <w:rPr>
          <w:sz w:val="24"/>
          <w:szCs w:val="24"/>
        </w:rPr>
        <w:t xml:space="preserve"> соблюдение законов страны пребывания.</w:t>
      </w:r>
    </w:p>
    <w:p w14:paraId="0FE49B07" w14:textId="77777777" w:rsidR="00DC3C9C" w:rsidRDefault="00DC3C9C" w:rsidP="00DC3C9C">
      <w:pPr>
        <w:tabs>
          <w:tab w:val="left" w:pos="0"/>
        </w:tabs>
        <w:ind w:firstLine="567"/>
        <w:jc w:val="both"/>
        <w:rPr>
          <w:sz w:val="24"/>
          <w:szCs w:val="24"/>
        </w:rPr>
      </w:pPr>
    </w:p>
    <w:p w14:paraId="501C0F78" w14:textId="77777777" w:rsidR="00DC3C9C" w:rsidRPr="0078389E" w:rsidRDefault="00DC3C9C" w:rsidP="00DC3C9C">
      <w:pPr>
        <w:tabs>
          <w:tab w:val="left" w:pos="0"/>
        </w:tabs>
        <w:ind w:firstLine="567"/>
        <w:jc w:val="center"/>
        <w:rPr>
          <w:b/>
          <w:sz w:val="24"/>
          <w:szCs w:val="24"/>
        </w:rPr>
      </w:pPr>
      <w:r>
        <w:rPr>
          <w:b/>
          <w:sz w:val="24"/>
          <w:szCs w:val="24"/>
        </w:rPr>
        <w:t>3</w:t>
      </w:r>
      <w:r w:rsidRPr="0078389E">
        <w:rPr>
          <w:b/>
          <w:sz w:val="24"/>
          <w:szCs w:val="24"/>
        </w:rPr>
        <w:t>.</w:t>
      </w:r>
      <w:r w:rsidRPr="0078389E">
        <w:rPr>
          <w:b/>
          <w:sz w:val="24"/>
          <w:szCs w:val="24"/>
        </w:rPr>
        <w:tab/>
        <w:t>СРОК ОКАЗАНИЯ УСЛУГ</w:t>
      </w:r>
    </w:p>
    <w:p w14:paraId="5F8A43B6" w14:textId="77777777" w:rsidR="00DC3C9C" w:rsidRDefault="00DC3C9C" w:rsidP="00DC3C9C">
      <w:pPr>
        <w:tabs>
          <w:tab w:val="left" w:pos="0"/>
        </w:tabs>
        <w:ind w:firstLine="567"/>
        <w:jc w:val="both"/>
        <w:rPr>
          <w:sz w:val="24"/>
          <w:szCs w:val="24"/>
        </w:rPr>
      </w:pPr>
    </w:p>
    <w:p w14:paraId="56548424" w14:textId="23345711" w:rsidR="00DC3C9C" w:rsidRPr="0078389E" w:rsidRDefault="00DC3C9C" w:rsidP="00DC3C9C">
      <w:pPr>
        <w:tabs>
          <w:tab w:val="left" w:pos="0"/>
        </w:tabs>
        <w:ind w:firstLine="567"/>
        <w:jc w:val="both"/>
        <w:rPr>
          <w:sz w:val="24"/>
          <w:szCs w:val="24"/>
        </w:rPr>
      </w:pPr>
      <w:r>
        <w:rPr>
          <w:sz w:val="24"/>
          <w:szCs w:val="24"/>
        </w:rPr>
        <w:t>3</w:t>
      </w:r>
      <w:r w:rsidRPr="0078389E">
        <w:rPr>
          <w:sz w:val="24"/>
          <w:szCs w:val="24"/>
        </w:rPr>
        <w:t>.1.</w:t>
      </w:r>
      <w:r w:rsidRPr="0078389E">
        <w:rPr>
          <w:sz w:val="24"/>
          <w:szCs w:val="24"/>
        </w:rPr>
        <w:tab/>
        <w:t>Датой начала оказания Услуг по настоящему Приложению №</w:t>
      </w:r>
      <w:r w:rsidR="008B35DE">
        <w:rPr>
          <w:sz w:val="24"/>
          <w:szCs w:val="24"/>
        </w:rPr>
        <w:t>7.2</w:t>
      </w:r>
      <w:r w:rsidRPr="0078389E">
        <w:rPr>
          <w:sz w:val="24"/>
          <w:szCs w:val="24"/>
        </w:rPr>
        <w:t xml:space="preserve"> является дата прибытия специалистов Поставщика на блок №</w:t>
      </w:r>
      <w:r w:rsidR="008B35DE">
        <w:rPr>
          <w:sz w:val="24"/>
          <w:szCs w:val="24"/>
        </w:rPr>
        <w:t>10</w:t>
      </w:r>
      <w:r w:rsidRPr="0078389E">
        <w:rPr>
          <w:sz w:val="24"/>
          <w:szCs w:val="24"/>
        </w:rPr>
        <w:t xml:space="preserve"> ТЭЦ-22 ПАО «Мосэнерго».</w:t>
      </w:r>
    </w:p>
    <w:p w14:paraId="035E4FEB" w14:textId="6BA30FF7" w:rsidR="00DC3C9C" w:rsidRPr="00655938" w:rsidRDefault="00DC3C9C" w:rsidP="00DC3C9C">
      <w:pPr>
        <w:tabs>
          <w:tab w:val="left" w:pos="0"/>
        </w:tabs>
        <w:ind w:firstLine="567"/>
        <w:jc w:val="both"/>
        <w:rPr>
          <w:sz w:val="24"/>
          <w:szCs w:val="24"/>
        </w:rPr>
      </w:pPr>
      <w:r>
        <w:rPr>
          <w:sz w:val="24"/>
          <w:szCs w:val="24"/>
        </w:rPr>
        <w:t>3</w:t>
      </w:r>
      <w:r w:rsidRPr="0078389E">
        <w:rPr>
          <w:sz w:val="24"/>
          <w:szCs w:val="24"/>
        </w:rPr>
        <w:t>.2.</w:t>
      </w:r>
      <w:r w:rsidRPr="0078389E">
        <w:rPr>
          <w:sz w:val="24"/>
          <w:szCs w:val="24"/>
        </w:rPr>
        <w:tab/>
      </w:r>
      <w:r w:rsidRPr="00655938">
        <w:rPr>
          <w:sz w:val="24"/>
          <w:szCs w:val="24"/>
        </w:rPr>
        <w:t xml:space="preserve">Продолжительность оказания услуг - </w:t>
      </w:r>
      <w:r w:rsidR="008B35DE">
        <w:rPr>
          <w:sz w:val="24"/>
          <w:szCs w:val="24"/>
        </w:rPr>
        <w:t>143</w:t>
      </w:r>
      <w:r w:rsidRPr="00655938">
        <w:rPr>
          <w:sz w:val="24"/>
          <w:szCs w:val="24"/>
        </w:rPr>
        <w:t xml:space="preserve"> человеко-</w:t>
      </w:r>
      <w:r>
        <w:rPr>
          <w:sz w:val="24"/>
          <w:szCs w:val="24"/>
        </w:rPr>
        <w:t>дней</w:t>
      </w:r>
      <w:r w:rsidRPr="00655938">
        <w:rPr>
          <w:sz w:val="24"/>
          <w:szCs w:val="24"/>
        </w:rPr>
        <w:t>, которая исчисляется с даты прибытия шефперсонала Поставщика на Объект.</w:t>
      </w:r>
    </w:p>
    <w:p w14:paraId="542CA0FE" w14:textId="37B92EE8" w:rsidR="00DC3C9C" w:rsidRPr="00655938" w:rsidRDefault="00DC3C9C" w:rsidP="00DC3C9C">
      <w:pPr>
        <w:tabs>
          <w:tab w:val="left" w:pos="0"/>
        </w:tabs>
        <w:ind w:firstLine="567"/>
        <w:jc w:val="both"/>
        <w:rPr>
          <w:sz w:val="24"/>
          <w:szCs w:val="24"/>
        </w:rPr>
      </w:pPr>
      <w:r w:rsidRPr="00655938">
        <w:rPr>
          <w:sz w:val="24"/>
          <w:szCs w:val="24"/>
        </w:rPr>
        <w:t>Окончание оказания услуг по настоящему Приложению №</w:t>
      </w:r>
      <w:r w:rsidR="008B35DE">
        <w:rPr>
          <w:sz w:val="24"/>
          <w:szCs w:val="24"/>
        </w:rPr>
        <w:t>7.2</w:t>
      </w:r>
      <w:r w:rsidRPr="00655938">
        <w:rPr>
          <w:sz w:val="24"/>
          <w:szCs w:val="24"/>
        </w:rPr>
        <w:t xml:space="preserve"> </w:t>
      </w:r>
      <w:r w:rsidR="008B35DE">
        <w:rPr>
          <w:sz w:val="24"/>
          <w:szCs w:val="24"/>
        </w:rPr>
        <w:t>–</w:t>
      </w:r>
      <w:r w:rsidRPr="00655938">
        <w:rPr>
          <w:sz w:val="24"/>
          <w:szCs w:val="24"/>
        </w:rPr>
        <w:t xml:space="preserve"> </w:t>
      </w:r>
      <w:r w:rsidR="008B35DE">
        <w:rPr>
          <w:sz w:val="24"/>
          <w:szCs w:val="24"/>
        </w:rPr>
        <w:t>143.</w:t>
      </w:r>
      <w:r w:rsidRPr="00655938">
        <w:rPr>
          <w:sz w:val="24"/>
          <w:szCs w:val="24"/>
        </w:rPr>
        <w:t xml:space="preserve"> человеко-</w:t>
      </w:r>
      <w:r>
        <w:rPr>
          <w:sz w:val="24"/>
          <w:szCs w:val="24"/>
        </w:rPr>
        <w:t>дней</w:t>
      </w:r>
      <w:r w:rsidRPr="00655938">
        <w:rPr>
          <w:sz w:val="24"/>
          <w:szCs w:val="24"/>
        </w:rPr>
        <w:t xml:space="preserve"> фактического пребывания специалистов Поставщика от даты начала оказания услуг на объекте - блок №9 ТЭЦ-22 ПАО «Мосэнерго».</w:t>
      </w:r>
    </w:p>
    <w:p w14:paraId="4F291A12" w14:textId="77777777" w:rsidR="00DC3C9C" w:rsidRPr="00655938" w:rsidRDefault="00DC3C9C" w:rsidP="00DC3C9C">
      <w:pPr>
        <w:tabs>
          <w:tab w:val="left" w:pos="0"/>
        </w:tabs>
        <w:ind w:firstLine="567"/>
        <w:jc w:val="both"/>
        <w:rPr>
          <w:sz w:val="24"/>
          <w:szCs w:val="24"/>
        </w:rPr>
      </w:pPr>
      <w:r>
        <w:rPr>
          <w:sz w:val="24"/>
          <w:szCs w:val="24"/>
        </w:rPr>
        <w:t>3</w:t>
      </w:r>
      <w:r w:rsidRPr="00655938">
        <w:rPr>
          <w:sz w:val="24"/>
          <w:szCs w:val="24"/>
        </w:rPr>
        <w:t>.3.</w:t>
      </w:r>
      <w:r w:rsidRPr="00655938">
        <w:rPr>
          <w:sz w:val="24"/>
          <w:szCs w:val="24"/>
        </w:rPr>
        <w:tab/>
        <w:t>Специалисты Поставщика прибывают на объект по вызову Покупателя при условии своевременных расчетов. В случае нарушения сроков расчета, Поставщик вправе в одностороннем порядке перенести срок начала оказания Услуг на период просрочки.</w:t>
      </w:r>
    </w:p>
    <w:p w14:paraId="76DA10A8" w14:textId="02D02051" w:rsidR="00DC3C9C" w:rsidRDefault="00DC3C9C" w:rsidP="00DC3C9C">
      <w:pPr>
        <w:tabs>
          <w:tab w:val="left" w:pos="0"/>
        </w:tabs>
        <w:ind w:firstLine="567"/>
        <w:jc w:val="both"/>
        <w:rPr>
          <w:sz w:val="24"/>
          <w:szCs w:val="24"/>
        </w:rPr>
      </w:pPr>
      <w:r>
        <w:rPr>
          <w:sz w:val="24"/>
          <w:szCs w:val="24"/>
        </w:rPr>
        <w:t>3</w:t>
      </w:r>
      <w:r w:rsidRPr="00655938">
        <w:rPr>
          <w:sz w:val="24"/>
          <w:szCs w:val="24"/>
        </w:rPr>
        <w:t>.4.</w:t>
      </w:r>
      <w:r w:rsidRPr="00655938">
        <w:rPr>
          <w:sz w:val="24"/>
          <w:szCs w:val="24"/>
        </w:rPr>
        <w:tab/>
        <w:t>Начальный и конечный сроки оказания услуг могут быть изменены по согласованию Сторон.</w:t>
      </w:r>
    </w:p>
    <w:p w14:paraId="05748118" w14:textId="10F919B0" w:rsidR="00210FA9" w:rsidRDefault="00210FA9" w:rsidP="00DC3C9C">
      <w:pPr>
        <w:tabs>
          <w:tab w:val="left" w:pos="0"/>
        </w:tabs>
        <w:ind w:firstLine="567"/>
        <w:jc w:val="both"/>
        <w:rPr>
          <w:sz w:val="24"/>
          <w:szCs w:val="24"/>
        </w:rPr>
      </w:pPr>
      <w:r>
        <w:rPr>
          <w:sz w:val="24"/>
          <w:szCs w:val="24"/>
        </w:rPr>
        <w:t>3.5. М</w:t>
      </w:r>
      <w:r w:rsidRPr="003606DE">
        <w:rPr>
          <w:sz w:val="24"/>
          <w:szCs w:val="24"/>
        </w:rPr>
        <w:t xml:space="preserve">есячная цена услуг Поставщика определяется произведением стоимости одного </w:t>
      </w:r>
      <w:r>
        <w:rPr>
          <w:sz w:val="24"/>
          <w:szCs w:val="24"/>
        </w:rPr>
        <w:t>рабочего</w:t>
      </w:r>
      <w:r w:rsidRPr="003606DE">
        <w:rPr>
          <w:sz w:val="24"/>
          <w:szCs w:val="24"/>
        </w:rPr>
        <w:t xml:space="preserve"> дня оказания услуг шеф-инженером Поставщика – </w:t>
      </w:r>
      <w:r>
        <w:rPr>
          <w:sz w:val="24"/>
          <w:szCs w:val="24"/>
        </w:rPr>
        <w:t>33</w:t>
      </w:r>
      <w:r w:rsidRPr="003606DE">
        <w:rPr>
          <w:sz w:val="24"/>
          <w:szCs w:val="24"/>
        </w:rPr>
        <w:t xml:space="preserve"> </w:t>
      </w:r>
      <w:r>
        <w:rPr>
          <w:sz w:val="24"/>
          <w:szCs w:val="24"/>
        </w:rPr>
        <w:t>186</w:t>
      </w:r>
      <w:r w:rsidRPr="003606DE">
        <w:rPr>
          <w:sz w:val="24"/>
          <w:szCs w:val="24"/>
        </w:rPr>
        <w:t xml:space="preserve"> руб., без НДС </w:t>
      </w:r>
      <w:r w:rsidRPr="003606DE">
        <w:rPr>
          <w:sz w:val="24"/>
          <w:szCs w:val="24"/>
        </w:rPr>
        <w:lastRenderedPageBreak/>
        <w:t xml:space="preserve">на число </w:t>
      </w:r>
      <w:r>
        <w:rPr>
          <w:sz w:val="24"/>
          <w:szCs w:val="24"/>
        </w:rPr>
        <w:t>рабочих</w:t>
      </w:r>
      <w:r w:rsidRPr="003606DE">
        <w:rPr>
          <w:sz w:val="24"/>
          <w:szCs w:val="24"/>
        </w:rPr>
        <w:t xml:space="preserve"> дней фактического пребывания шеф-инженера Поставщика на объекте в данном отчетном месяце.</w:t>
      </w:r>
    </w:p>
    <w:p w14:paraId="26BE015B" w14:textId="77777777" w:rsidR="00DC3C9C" w:rsidRDefault="00DC3C9C" w:rsidP="00DC3C9C">
      <w:pPr>
        <w:tabs>
          <w:tab w:val="left" w:pos="0"/>
        </w:tabs>
        <w:ind w:firstLine="567"/>
        <w:jc w:val="center"/>
        <w:rPr>
          <w:b/>
          <w:sz w:val="24"/>
          <w:szCs w:val="24"/>
        </w:rPr>
      </w:pPr>
    </w:p>
    <w:p w14:paraId="6246D181" w14:textId="77777777" w:rsidR="00DC3C9C" w:rsidRPr="0078389E" w:rsidRDefault="00DC3C9C" w:rsidP="00DC3C9C">
      <w:pPr>
        <w:tabs>
          <w:tab w:val="left" w:pos="0"/>
        </w:tabs>
        <w:ind w:firstLine="567"/>
        <w:jc w:val="center"/>
        <w:rPr>
          <w:b/>
          <w:sz w:val="24"/>
          <w:szCs w:val="24"/>
        </w:rPr>
      </w:pPr>
      <w:r>
        <w:rPr>
          <w:b/>
          <w:sz w:val="24"/>
          <w:szCs w:val="24"/>
        </w:rPr>
        <w:t>4</w:t>
      </w:r>
      <w:r w:rsidRPr="0078389E">
        <w:rPr>
          <w:b/>
          <w:sz w:val="24"/>
          <w:szCs w:val="24"/>
        </w:rPr>
        <w:t>.</w:t>
      </w:r>
      <w:r w:rsidRPr="0078389E">
        <w:rPr>
          <w:b/>
          <w:sz w:val="24"/>
          <w:szCs w:val="24"/>
        </w:rPr>
        <w:tab/>
        <w:t>ПОРЯДОК СДАЧИ-ПРИЕМКИ ОКАЗАННЫХ УСЛУГ</w:t>
      </w:r>
    </w:p>
    <w:p w14:paraId="51E02CB6" w14:textId="77777777" w:rsidR="00DC3C9C" w:rsidRDefault="00DC3C9C" w:rsidP="00DC3C9C">
      <w:pPr>
        <w:tabs>
          <w:tab w:val="left" w:pos="0"/>
        </w:tabs>
        <w:ind w:firstLine="567"/>
        <w:jc w:val="both"/>
        <w:rPr>
          <w:sz w:val="24"/>
          <w:szCs w:val="24"/>
        </w:rPr>
      </w:pPr>
    </w:p>
    <w:p w14:paraId="20201CB5" w14:textId="77777777" w:rsidR="00DC3C9C" w:rsidRPr="001629CE" w:rsidRDefault="00DC3C9C" w:rsidP="00DC3C9C">
      <w:pPr>
        <w:pStyle w:val="Noeeu14"/>
        <w:ind w:firstLine="567"/>
        <w:rPr>
          <w:sz w:val="24"/>
          <w:szCs w:val="24"/>
        </w:rPr>
      </w:pPr>
      <w:r>
        <w:rPr>
          <w:sz w:val="24"/>
          <w:szCs w:val="24"/>
        </w:rPr>
        <w:t>4</w:t>
      </w:r>
      <w:r w:rsidRPr="001629CE">
        <w:rPr>
          <w:sz w:val="24"/>
          <w:szCs w:val="24"/>
        </w:rPr>
        <w:t>.1.</w:t>
      </w:r>
      <w:r w:rsidRPr="001629CE">
        <w:rPr>
          <w:sz w:val="24"/>
          <w:szCs w:val="24"/>
        </w:rPr>
        <w:tab/>
        <w:t>Поставщик после окончания Услуг на объекте представляет Покупателю Акт сдачи - приемки оказанных услуг. Покупатель в течение 5 (пяти) календарных дней со дня получения Акта сдачи - приемки оказанных услуг обязан подписать его и возвратить Поставщику или направить мотивированный отказ.</w:t>
      </w:r>
    </w:p>
    <w:p w14:paraId="0AFA1663" w14:textId="1D6E0EDC" w:rsidR="00DC3C9C" w:rsidRDefault="00DC3C9C" w:rsidP="00DC3C9C">
      <w:pPr>
        <w:pStyle w:val="Noeeu14"/>
        <w:ind w:firstLine="567"/>
        <w:rPr>
          <w:sz w:val="24"/>
          <w:szCs w:val="24"/>
        </w:rPr>
      </w:pPr>
      <w:r>
        <w:rPr>
          <w:sz w:val="24"/>
          <w:szCs w:val="24"/>
        </w:rPr>
        <w:t>4</w:t>
      </w:r>
      <w:r w:rsidRPr="001629CE">
        <w:rPr>
          <w:sz w:val="24"/>
          <w:szCs w:val="24"/>
        </w:rPr>
        <w:t>.2.</w:t>
      </w:r>
      <w:r w:rsidRPr="001629CE">
        <w:rPr>
          <w:sz w:val="24"/>
          <w:szCs w:val="24"/>
        </w:rPr>
        <w:tab/>
        <w:t xml:space="preserve">В случае если в срок, указанный в п. </w:t>
      </w:r>
      <w:r>
        <w:rPr>
          <w:sz w:val="24"/>
          <w:szCs w:val="24"/>
        </w:rPr>
        <w:t>4</w:t>
      </w:r>
      <w:r w:rsidRPr="001629CE">
        <w:rPr>
          <w:sz w:val="24"/>
          <w:szCs w:val="24"/>
        </w:rPr>
        <w:t>.1 настоящего Приложения №</w:t>
      </w:r>
      <w:r w:rsidR="008B35DE">
        <w:rPr>
          <w:sz w:val="24"/>
          <w:szCs w:val="24"/>
        </w:rPr>
        <w:t>7.2</w:t>
      </w:r>
      <w:r w:rsidRPr="001629CE">
        <w:rPr>
          <w:sz w:val="24"/>
          <w:szCs w:val="24"/>
        </w:rPr>
        <w:t>, Покупатель не подписывает Акт сдачи-приемки оказанных Услуг или не предоставляет мотивированный отказ в приемке результатов услуг, Услуги считаются принятыми без замечаний с момента истечения дат, указанных в п.</w:t>
      </w:r>
      <w:r>
        <w:rPr>
          <w:sz w:val="24"/>
          <w:szCs w:val="24"/>
        </w:rPr>
        <w:t>4</w:t>
      </w:r>
      <w:r w:rsidRPr="001629CE">
        <w:rPr>
          <w:sz w:val="24"/>
          <w:szCs w:val="24"/>
        </w:rPr>
        <w:t>.1 настоящего Приложения №</w:t>
      </w:r>
      <w:r w:rsidR="00F55A7B">
        <w:rPr>
          <w:sz w:val="24"/>
          <w:szCs w:val="24"/>
        </w:rPr>
        <w:t>7.2</w:t>
      </w:r>
      <w:r w:rsidRPr="001629CE">
        <w:rPr>
          <w:sz w:val="24"/>
          <w:szCs w:val="24"/>
        </w:rPr>
        <w:t>.</w:t>
      </w:r>
    </w:p>
    <w:p w14:paraId="37398425" w14:textId="0528F67F" w:rsidR="00DC3C9C" w:rsidRPr="001629CE" w:rsidRDefault="00DC3C9C" w:rsidP="00DC3C9C">
      <w:pPr>
        <w:pStyle w:val="Noeeu14"/>
        <w:ind w:firstLine="567"/>
        <w:rPr>
          <w:bCs/>
          <w:spacing w:val="-4"/>
          <w:sz w:val="24"/>
          <w:szCs w:val="24"/>
        </w:rPr>
      </w:pPr>
      <w:r>
        <w:rPr>
          <w:bCs/>
          <w:spacing w:val="-4"/>
          <w:sz w:val="24"/>
          <w:szCs w:val="24"/>
        </w:rPr>
        <w:t>4</w:t>
      </w:r>
      <w:r w:rsidRPr="001629CE">
        <w:rPr>
          <w:bCs/>
          <w:spacing w:val="-4"/>
          <w:sz w:val="24"/>
          <w:szCs w:val="24"/>
        </w:rPr>
        <w:t>.3.</w:t>
      </w:r>
      <w:r w:rsidRPr="001629CE">
        <w:rPr>
          <w:bCs/>
          <w:spacing w:val="-4"/>
          <w:sz w:val="24"/>
          <w:szCs w:val="24"/>
        </w:rPr>
        <w:tab/>
        <w:t>В случае представления Покупателем мотивированного отказа от приемки оказанных Услуг, Сторонами в течение 10 (десяти) календарных дней со дня уведомления Поставщика составляется двухсторонний Акт с перечнем необходимых доработок и сроков их выполнения, после выполнения которых Поставщиком подписывается Акт сдачи-приемки оказанных Услуг согласно положениям п</w:t>
      </w:r>
      <w:r>
        <w:rPr>
          <w:bCs/>
          <w:spacing w:val="-4"/>
          <w:sz w:val="24"/>
          <w:szCs w:val="24"/>
        </w:rPr>
        <w:t>.4</w:t>
      </w:r>
      <w:r w:rsidRPr="001629CE">
        <w:rPr>
          <w:bCs/>
          <w:spacing w:val="-4"/>
          <w:sz w:val="24"/>
          <w:szCs w:val="24"/>
        </w:rPr>
        <w:t>.1 настоящего Приложения №</w:t>
      </w:r>
      <w:r w:rsidR="00F55A7B">
        <w:rPr>
          <w:bCs/>
          <w:spacing w:val="-4"/>
          <w:sz w:val="24"/>
          <w:szCs w:val="24"/>
        </w:rPr>
        <w:t>7.2</w:t>
      </w:r>
      <w:r w:rsidRPr="001629CE">
        <w:rPr>
          <w:bCs/>
          <w:spacing w:val="-4"/>
          <w:sz w:val="24"/>
          <w:szCs w:val="24"/>
        </w:rPr>
        <w:t>.</w:t>
      </w:r>
    </w:p>
    <w:p w14:paraId="348F516A" w14:textId="72D5D0D3" w:rsidR="00DC3C9C" w:rsidRPr="001629CE" w:rsidRDefault="00DC3C9C" w:rsidP="00DC3C9C">
      <w:pPr>
        <w:pStyle w:val="Noeeu14"/>
        <w:ind w:firstLine="567"/>
        <w:rPr>
          <w:bCs/>
          <w:spacing w:val="-4"/>
          <w:sz w:val="24"/>
          <w:szCs w:val="24"/>
        </w:rPr>
      </w:pPr>
      <w:r>
        <w:rPr>
          <w:bCs/>
          <w:spacing w:val="-4"/>
          <w:sz w:val="24"/>
          <w:szCs w:val="24"/>
        </w:rPr>
        <w:t>4</w:t>
      </w:r>
      <w:r w:rsidRPr="001629CE">
        <w:rPr>
          <w:bCs/>
          <w:spacing w:val="-4"/>
          <w:sz w:val="24"/>
          <w:szCs w:val="24"/>
        </w:rPr>
        <w:t>.4.</w:t>
      </w:r>
      <w:r w:rsidRPr="001629CE">
        <w:rPr>
          <w:bCs/>
          <w:spacing w:val="-4"/>
          <w:sz w:val="24"/>
          <w:szCs w:val="24"/>
        </w:rPr>
        <w:tab/>
        <w:t>Датой исполнения обязательств Поставщиком по настоящему Приложению №</w:t>
      </w:r>
      <w:r w:rsidR="00F55A7B">
        <w:rPr>
          <w:bCs/>
          <w:spacing w:val="-4"/>
          <w:sz w:val="24"/>
          <w:szCs w:val="24"/>
        </w:rPr>
        <w:t>7.2</w:t>
      </w:r>
      <w:r w:rsidRPr="001629CE">
        <w:rPr>
          <w:bCs/>
          <w:spacing w:val="-4"/>
          <w:sz w:val="24"/>
          <w:szCs w:val="24"/>
        </w:rPr>
        <w:t xml:space="preserve"> является дата подписания Покупателем Акта сдачи-приемки оказанных услуг или в соответствии с п. </w:t>
      </w:r>
      <w:r>
        <w:rPr>
          <w:bCs/>
          <w:spacing w:val="-4"/>
          <w:sz w:val="24"/>
          <w:szCs w:val="24"/>
        </w:rPr>
        <w:t>4</w:t>
      </w:r>
      <w:r w:rsidRPr="001629CE">
        <w:rPr>
          <w:bCs/>
          <w:spacing w:val="-4"/>
          <w:sz w:val="24"/>
          <w:szCs w:val="24"/>
        </w:rPr>
        <w:t>.2. настоящего Приложения №</w:t>
      </w:r>
      <w:r w:rsidR="00F55A7B">
        <w:rPr>
          <w:bCs/>
          <w:spacing w:val="-4"/>
          <w:sz w:val="24"/>
          <w:szCs w:val="24"/>
        </w:rPr>
        <w:t>7.2</w:t>
      </w:r>
      <w:r w:rsidRPr="001629CE">
        <w:rPr>
          <w:bCs/>
          <w:spacing w:val="-4"/>
          <w:sz w:val="24"/>
          <w:szCs w:val="24"/>
        </w:rPr>
        <w:t>.</w:t>
      </w:r>
    </w:p>
    <w:p w14:paraId="79331E67" w14:textId="77777777" w:rsidR="00DC3C9C" w:rsidRPr="001629CE" w:rsidRDefault="00DC3C9C" w:rsidP="00DC3C9C">
      <w:pPr>
        <w:pStyle w:val="Noeeu14"/>
        <w:ind w:firstLine="567"/>
        <w:rPr>
          <w:bCs/>
          <w:spacing w:val="-4"/>
          <w:sz w:val="24"/>
          <w:szCs w:val="24"/>
          <w:lang w:val="x-none"/>
        </w:rPr>
      </w:pPr>
      <w:r>
        <w:rPr>
          <w:bCs/>
          <w:spacing w:val="-4"/>
          <w:sz w:val="24"/>
          <w:szCs w:val="24"/>
        </w:rPr>
        <w:t>4</w:t>
      </w:r>
      <w:r w:rsidRPr="001629CE">
        <w:rPr>
          <w:bCs/>
          <w:spacing w:val="-4"/>
          <w:sz w:val="24"/>
          <w:szCs w:val="24"/>
        </w:rPr>
        <w:t>.5.</w:t>
      </w:r>
      <w:r w:rsidRPr="001629CE">
        <w:rPr>
          <w:bCs/>
          <w:spacing w:val="-4"/>
          <w:sz w:val="24"/>
          <w:szCs w:val="24"/>
        </w:rPr>
        <w:tab/>
        <w:t>Поставщик в течение 5 (пяти) календарных дней от даты получения подписанного Покупателем Акта сдачи-приемки оказанных услуг обязан направить Покупателю счет-фактуру.</w:t>
      </w:r>
    </w:p>
    <w:p w14:paraId="322B19C8" w14:textId="436F483D" w:rsidR="00DC3C9C" w:rsidRDefault="00DC3C9C" w:rsidP="00EF600C">
      <w:pPr>
        <w:autoSpaceDN w:val="0"/>
        <w:jc w:val="center"/>
        <w:textAlignment w:val="baseline"/>
        <w:rPr>
          <w:rFonts w:eastAsia="Arial Unicode MS"/>
          <w:kern w:val="3"/>
          <w:sz w:val="24"/>
          <w:szCs w:val="24"/>
          <w:lang w:val="x-none" w:eastAsia="zh-CN"/>
        </w:rPr>
      </w:pPr>
    </w:p>
    <w:p w14:paraId="1F3315F8" w14:textId="77777777" w:rsidR="00210FA9" w:rsidRDefault="00210FA9" w:rsidP="00EF600C">
      <w:pPr>
        <w:autoSpaceDN w:val="0"/>
        <w:jc w:val="center"/>
        <w:textAlignment w:val="baseline"/>
        <w:rPr>
          <w:rFonts w:eastAsia="Arial Unicode MS"/>
          <w:kern w:val="3"/>
          <w:sz w:val="24"/>
          <w:szCs w:val="24"/>
          <w:lang w:val="x-none" w:eastAsia="zh-CN"/>
        </w:rPr>
      </w:pPr>
    </w:p>
    <w:p w14:paraId="425F6392" w14:textId="77777777" w:rsidR="00210FA9" w:rsidRDefault="00210FA9" w:rsidP="00210FA9">
      <w:pPr>
        <w:autoSpaceDN w:val="0"/>
        <w:jc w:val="both"/>
        <w:textAlignment w:val="baseline"/>
        <w:rPr>
          <w:rFonts w:eastAsia="Arial Unicode MS"/>
          <w:kern w:val="3"/>
          <w:sz w:val="24"/>
          <w:szCs w:val="24"/>
          <w:lang w:eastAsia="zh-CN"/>
        </w:rPr>
      </w:pPr>
    </w:p>
    <w:p w14:paraId="607BA716" w14:textId="77777777" w:rsidR="00210FA9" w:rsidRPr="00311448" w:rsidRDefault="00210FA9" w:rsidP="00210FA9">
      <w:pPr>
        <w:jc w:val="center"/>
        <w:rPr>
          <w:b/>
          <w:sz w:val="24"/>
          <w:szCs w:val="24"/>
        </w:rPr>
      </w:pPr>
      <w:r w:rsidRPr="00311448">
        <w:rPr>
          <w:b/>
          <w:sz w:val="24"/>
          <w:szCs w:val="24"/>
        </w:rPr>
        <w:t>Подписи сторон</w:t>
      </w:r>
    </w:p>
    <w:p w14:paraId="02C5E909" w14:textId="77777777" w:rsidR="00210FA9" w:rsidRPr="00311448" w:rsidRDefault="00210FA9" w:rsidP="00210FA9">
      <w:pPr>
        <w:jc w:val="center"/>
        <w:rPr>
          <w:b/>
          <w:sz w:val="24"/>
          <w:szCs w:val="24"/>
        </w:rPr>
      </w:pPr>
    </w:p>
    <w:tbl>
      <w:tblPr>
        <w:tblW w:w="5000" w:type="pct"/>
        <w:tblLook w:val="0000" w:firstRow="0" w:lastRow="0" w:firstColumn="0" w:lastColumn="0" w:noHBand="0" w:noVBand="0"/>
      </w:tblPr>
      <w:tblGrid>
        <w:gridCol w:w="9349"/>
        <w:gridCol w:w="222"/>
      </w:tblGrid>
      <w:tr w:rsidR="00210FA9" w:rsidRPr="00311448" w14:paraId="4AEE9EEE" w14:textId="77777777" w:rsidTr="00D05311">
        <w:tc>
          <w:tcPr>
            <w:tcW w:w="2500" w:type="pct"/>
            <w:tcBorders>
              <w:top w:val="nil"/>
              <w:left w:val="nil"/>
              <w:bottom w:val="nil"/>
              <w:right w:val="nil"/>
            </w:tcBorders>
          </w:tcPr>
          <w:tbl>
            <w:tblPr>
              <w:tblW w:w="9141" w:type="dxa"/>
              <w:tblLook w:val="0000" w:firstRow="0" w:lastRow="0" w:firstColumn="0" w:lastColumn="0" w:noHBand="0" w:noVBand="0"/>
            </w:tblPr>
            <w:tblGrid>
              <w:gridCol w:w="4570"/>
              <w:gridCol w:w="4571"/>
            </w:tblGrid>
            <w:tr w:rsidR="00210FA9" w:rsidRPr="00311448" w14:paraId="4B1D7A80" w14:textId="77777777" w:rsidTr="00D05311">
              <w:trPr>
                <w:trHeight w:val="153"/>
              </w:trPr>
              <w:tc>
                <w:tcPr>
                  <w:tcW w:w="2500" w:type="pct"/>
                  <w:tcBorders>
                    <w:top w:val="nil"/>
                    <w:left w:val="nil"/>
                    <w:bottom w:val="nil"/>
                    <w:right w:val="nil"/>
                  </w:tcBorders>
                </w:tcPr>
                <w:p w14:paraId="7D89C346" w14:textId="77777777" w:rsidR="00210FA9" w:rsidRDefault="00210FA9" w:rsidP="00D05311">
                  <w:pPr>
                    <w:tabs>
                      <w:tab w:val="left" w:pos="9781"/>
                    </w:tabs>
                    <w:ind w:right="50" w:hanging="74"/>
                    <w:rPr>
                      <w:bCs/>
                      <w:sz w:val="24"/>
                      <w:szCs w:val="24"/>
                    </w:rPr>
                  </w:pPr>
                  <w:r>
                    <w:rPr>
                      <w:bCs/>
                      <w:sz w:val="24"/>
                      <w:szCs w:val="24"/>
                    </w:rPr>
                    <w:t>Генеральный директор</w:t>
                  </w:r>
                </w:p>
                <w:p w14:paraId="29155FCD" w14:textId="12F9278C" w:rsidR="00210FA9" w:rsidRDefault="00E672F1" w:rsidP="00D05311">
                  <w:pPr>
                    <w:tabs>
                      <w:tab w:val="left" w:pos="9781"/>
                    </w:tabs>
                    <w:ind w:right="50" w:hanging="74"/>
                    <w:rPr>
                      <w:bCs/>
                      <w:sz w:val="24"/>
                      <w:szCs w:val="24"/>
                    </w:rPr>
                  </w:pPr>
                  <w:r>
                    <w:rPr>
                      <w:bCs/>
                      <w:sz w:val="24"/>
                      <w:szCs w:val="24"/>
                    </w:rPr>
                    <w:t>_____________________________</w:t>
                  </w:r>
                </w:p>
                <w:p w14:paraId="34090055" w14:textId="77777777" w:rsidR="00210FA9" w:rsidRDefault="00210FA9" w:rsidP="00D05311">
                  <w:pPr>
                    <w:tabs>
                      <w:tab w:val="left" w:pos="9781"/>
                    </w:tabs>
                    <w:ind w:right="50" w:hanging="74"/>
                    <w:rPr>
                      <w:bCs/>
                      <w:sz w:val="24"/>
                      <w:szCs w:val="24"/>
                    </w:rPr>
                  </w:pPr>
                </w:p>
                <w:p w14:paraId="585E93F2" w14:textId="2C98F75F" w:rsidR="00210FA9" w:rsidRDefault="00210FA9" w:rsidP="00D05311">
                  <w:pPr>
                    <w:tabs>
                      <w:tab w:val="left" w:pos="9781"/>
                    </w:tabs>
                    <w:ind w:right="50" w:hanging="74"/>
                    <w:rPr>
                      <w:bCs/>
                      <w:sz w:val="24"/>
                      <w:szCs w:val="24"/>
                    </w:rPr>
                  </w:pPr>
                  <w:r>
                    <w:rPr>
                      <w:bCs/>
                      <w:sz w:val="24"/>
                      <w:szCs w:val="24"/>
                    </w:rPr>
                    <w:t>____________________</w:t>
                  </w:r>
                  <w:r w:rsidRPr="00D04E5E">
                    <w:rPr>
                      <w:bCs/>
                      <w:sz w:val="24"/>
                      <w:szCs w:val="24"/>
                    </w:rPr>
                    <w:t xml:space="preserve"> </w:t>
                  </w:r>
                  <w:r>
                    <w:rPr>
                      <w:bCs/>
                      <w:sz w:val="24"/>
                      <w:szCs w:val="24"/>
                    </w:rPr>
                    <w:t>/</w:t>
                  </w:r>
                  <w:r w:rsidR="00E672F1">
                    <w:rPr>
                      <w:bCs/>
                      <w:sz w:val="24"/>
                      <w:szCs w:val="24"/>
                    </w:rPr>
                    <w:t>___________</w:t>
                  </w:r>
                  <w:r>
                    <w:rPr>
                      <w:bCs/>
                      <w:sz w:val="24"/>
                      <w:szCs w:val="24"/>
                    </w:rPr>
                    <w:t>/</w:t>
                  </w:r>
                </w:p>
                <w:p w14:paraId="3F5E874D" w14:textId="77777777" w:rsidR="00210FA9" w:rsidRPr="00F95CE9" w:rsidRDefault="00210FA9" w:rsidP="00D05311">
                  <w:pPr>
                    <w:widowControl w:val="0"/>
                    <w:tabs>
                      <w:tab w:val="left" w:pos="9781"/>
                    </w:tabs>
                    <w:autoSpaceDE w:val="0"/>
                    <w:autoSpaceDN w:val="0"/>
                    <w:adjustRightInd w:val="0"/>
                    <w:ind w:right="50" w:hanging="74"/>
                    <w:rPr>
                      <w:bCs/>
                      <w:sz w:val="24"/>
                      <w:szCs w:val="24"/>
                    </w:rPr>
                  </w:pPr>
                  <w:r>
                    <w:rPr>
                      <w:bCs/>
                      <w:sz w:val="24"/>
                      <w:szCs w:val="24"/>
                    </w:rPr>
                    <w:t>М.П.</w:t>
                  </w:r>
                </w:p>
              </w:tc>
              <w:tc>
                <w:tcPr>
                  <w:tcW w:w="2500" w:type="pct"/>
                  <w:tcBorders>
                    <w:top w:val="nil"/>
                    <w:left w:val="nil"/>
                    <w:bottom w:val="nil"/>
                    <w:right w:val="nil"/>
                  </w:tcBorders>
                </w:tcPr>
                <w:p w14:paraId="28796D64" w14:textId="77777777" w:rsidR="00210FA9" w:rsidRPr="00311448" w:rsidRDefault="00210FA9" w:rsidP="00D05311">
                  <w:pPr>
                    <w:tabs>
                      <w:tab w:val="left" w:pos="9781"/>
                    </w:tabs>
                    <w:ind w:right="50" w:firstLine="176"/>
                    <w:rPr>
                      <w:bCs/>
                      <w:sz w:val="24"/>
                      <w:szCs w:val="24"/>
                    </w:rPr>
                  </w:pPr>
                  <w:r w:rsidRPr="00311448">
                    <w:rPr>
                      <w:bCs/>
                      <w:sz w:val="24"/>
                      <w:szCs w:val="24"/>
                    </w:rPr>
                    <w:t>Генеральный директор</w:t>
                  </w:r>
                </w:p>
                <w:p w14:paraId="55954ECA" w14:textId="3354D0E4" w:rsidR="00E672F1" w:rsidRDefault="00E672F1" w:rsidP="00E672F1">
                  <w:pPr>
                    <w:tabs>
                      <w:tab w:val="left" w:pos="9781"/>
                    </w:tabs>
                    <w:ind w:right="50" w:hanging="74"/>
                    <w:rPr>
                      <w:bCs/>
                      <w:sz w:val="24"/>
                      <w:szCs w:val="24"/>
                    </w:rPr>
                  </w:pPr>
                  <w:r>
                    <w:rPr>
                      <w:bCs/>
                      <w:sz w:val="24"/>
                      <w:szCs w:val="24"/>
                    </w:rPr>
                    <w:t xml:space="preserve">    ПАО ТКЗ «Красный котельщик»</w:t>
                  </w:r>
                </w:p>
                <w:p w14:paraId="5BFC7153" w14:textId="77777777" w:rsidR="00E672F1" w:rsidRDefault="00E672F1" w:rsidP="00E672F1">
                  <w:pPr>
                    <w:tabs>
                      <w:tab w:val="left" w:pos="9781"/>
                    </w:tabs>
                    <w:ind w:right="50" w:hanging="74"/>
                    <w:rPr>
                      <w:bCs/>
                      <w:sz w:val="24"/>
                      <w:szCs w:val="24"/>
                    </w:rPr>
                  </w:pPr>
                </w:p>
                <w:p w14:paraId="55E4F1CF" w14:textId="20ED1588" w:rsidR="00210FA9" w:rsidRPr="00311448" w:rsidRDefault="00210FA9" w:rsidP="00E672F1">
                  <w:pPr>
                    <w:tabs>
                      <w:tab w:val="left" w:pos="9781"/>
                    </w:tabs>
                    <w:ind w:right="50" w:firstLine="176"/>
                    <w:rPr>
                      <w:bCs/>
                      <w:sz w:val="24"/>
                      <w:szCs w:val="24"/>
                    </w:rPr>
                  </w:pPr>
                  <w:r>
                    <w:rPr>
                      <w:bCs/>
                      <w:sz w:val="24"/>
                      <w:szCs w:val="24"/>
                    </w:rPr>
                    <w:t>_________________/</w:t>
                  </w:r>
                  <w:r w:rsidR="00E672F1">
                    <w:rPr>
                      <w:bCs/>
                      <w:sz w:val="24"/>
                      <w:szCs w:val="24"/>
                    </w:rPr>
                    <w:t>А.Б. Тараканов</w:t>
                  </w:r>
                  <w:r>
                    <w:rPr>
                      <w:bCs/>
                      <w:sz w:val="24"/>
                      <w:szCs w:val="24"/>
                    </w:rPr>
                    <w:t>/</w:t>
                  </w:r>
                  <w:r w:rsidRPr="00311448">
                    <w:rPr>
                      <w:bCs/>
                      <w:sz w:val="24"/>
                      <w:szCs w:val="24"/>
                    </w:rPr>
                    <w:t xml:space="preserve"> М.П.</w:t>
                  </w:r>
                </w:p>
              </w:tc>
            </w:tr>
          </w:tbl>
          <w:p w14:paraId="44F15458" w14:textId="77777777" w:rsidR="00210FA9" w:rsidRPr="00311448" w:rsidRDefault="00210FA9" w:rsidP="00D05311">
            <w:pPr>
              <w:rPr>
                <w:sz w:val="24"/>
                <w:szCs w:val="24"/>
              </w:rPr>
            </w:pPr>
          </w:p>
        </w:tc>
        <w:tc>
          <w:tcPr>
            <w:tcW w:w="2500" w:type="pct"/>
            <w:tcBorders>
              <w:top w:val="nil"/>
              <w:left w:val="nil"/>
              <w:bottom w:val="nil"/>
              <w:right w:val="nil"/>
            </w:tcBorders>
          </w:tcPr>
          <w:p w14:paraId="793D979F" w14:textId="77777777" w:rsidR="00210FA9" w:rsidRPr="00311448" w:rsidRDefault="00210FA9" w:rsidP="00D05311">
            <w:pPr>
              <w:rPr>
                <w:sz w:val="24"/>
                <w:szCs w:val="24"/>
              </w:rPr>
            </w:pPr>
          </w:p>
        </w:tc>
      </w:tr>
    </w:tbl>
    <w:p w14:paraId="3F53E727" w14:textId="77777777" w:rsidR="00210FA9" w:rsidRDefault="00210FA9" w:rsidP="00210FA9">
      <w:pPr>
        <w:autoSpaceDN w:val="0"/>
        <w:jc w:val="both"/>
        <w:textAlignment w:val="baseline"/>
        <w:rPr>
          <w:rFonts w:eastAsia="Arial Unicode MS"/>
          <w:kern w:val="3"/>
          <w:sz w:val="24"/>
          <w:szCs w:val="24"/>
          <w:lang w:eastAsia="zh-CN"/>
        </w:rPr>
      </w:pPr>
    </w:p>
    <w:p w14:paraId="01D17BE4" w14:textId="16D69345" w:rsidR="00210FA9" w:rsidRDefault="00210FA9" w:rsidP="00EF600C">
      <w:pPr>
        <w:autoSpaceDN w:val="0"/>
        <w:jc w:val="center"/>
        <w:textAlignment w:val="baseline"/>
        <w:rPr>
          <w:rFonts w:eastAsia="Arial Unicode MS"/>
          <w:kern w:val="3"/>
          <w:sz w:val="24"/>
          <w:szCs w:val="24"/>
          <w:lang w:eastAsia="zh-CN"/>
        </w:rPr>
      </w:pPr>
    </w:p>
    <w:p w14:paraId="40DC77E9" w14:textId="69DCEE1A" w:rsidR="009877CD" w:rsidRDefault="009877CD" w:rsidP="00EF600C">
      <w:pPr>
        <w:autoSpaceDN w:val="0"/>
        <w:jc w:val="center"/>
        <w:textAlignment w:val="baseline"/>
        <w:rPr>
          <w:rFonts w:eastAsia="Arial Unicode MS"/>
          <w:kern w:val="3"/>
          <w:sz w:val="24"/>
          <w:szCs w:val="24"/>
          <w:lang w:eastAsia="zh-CN"/>
        </w:rPr>
      </w:pPr>
    </w:p>
    <w:p w14:paraId="5BA75C78" w14:textId="2BD295A8" w:rsidR="009877CD" w:rsidRDefault="009877CD" w:rsidP="00EF600C">
      <w:pPr>
        <w:autoSpaceDN w:val="0"/>
        <w:jc w:val="center"/>
        <w:textAlignment w:val="baseline"/>
        <w:rPr>
          <w:rFonts w:eastAsia="Arial Unicode MS"/>
          <w:kern w:val="3"/>
          <w:sz w:val="24"/>
          <w:szCs w:val="24"/>
          <w:lang w:eastAsia="zh-CN"/>
        </w:rPr>
      </w:pPr>
    </w:p>
    <w:p w14:paraId="48C41D28" w14:textId="0FAF42D6" w:rsidR="009877CD" w:rsidRDefault="009877CD" w:rsidP="00EF600C">
      <w:pPr>
        <w:autoSpaceDN w:val="0"/>
        <w:jc w:val="center"/>
        <w:textAlignment w:val="baseline"/>
        <w:rPr>
          <w:rFonts w:eastAsia="Arial Unicode MS"/>
          <w:kern w:val="3"/>
          <w:sz w:val="24"/>
          <w:szCs w:val="24"/>
          <w:lang w:eastAsia="zh-CN"/>
        </w:rPr>
      </w:pPr>
    </w:p>
    <w:p w14:paraId="51A3C6EF" w14:textId="1313ABB3" w:rsidR="009877CD" w:rsidRDefault="009877CD" w:rsidP="00EF600C">
      <w:pPr>
        <w:autoSpaceDN w:val="0"/>
        <w:jc w:val="center"/>
        <w:textAlignment w:val="baseline"/>
        <w:rPr>
          <w:rFonts w:eastAsia="Arial Unicode MS"/>
          <w:kern w:val="3"/>
          <w:sz w:val="24"/>
          <w:szCs w:val="24"/>
          <w:lang w:eastAsia="zh-CN"/>
        </w:rPr>
      </w:pPr>
    </w:p>
    <w:p w14:paraId="74AEA294" w14:textId="6A9FFC94" w:rsidR="009877CD" w:rsidRDefault="009877CD" w:rsidP="00EF600C">
      <w:pPr>
        <w:autoSpaceDN w:val="0"/>
        <w:jc w:val="center"/>
        <w:textAlignment w:val="baseline"/>
        <w:rPr>
          <w:rFonts w:eastAsia="Arial Unicode MS"/>
          <w:kern w:val="3"/>
          <w:sz w:val="24"/>
          <w:szCs w:val="24"/>
          <w:lang w:eastAsia="zh-CN"/>
        </w:rPr>
      </w:pPr>
    </w:p>
    <w:p w14:paraId="16A99A80" w14:textId="0398E716" w:rsidR="009877CD" w:rsidRDefault="009877CD" w:rsidP="00EF600C">
      <w:pPr>
        <w:autoSpaceDN w:val="0"/>
        <w:jc w:val="center"/>
        <w:textAlignment w:val="baseline"/>
        <w:rPr>
          <w:rFonts w:eastAsia="Arial Unicode MS"/>
          <w:kern w:val="3"/>
          <w:sz w:val="24"/>
          <w:szCs w:val="24"/>
          <w:lang w:eastAsia="zh-CN"/>
        </w:rPr>
      </w:pPr>
    </w:p>
    <w:p w14:paraId="1BE5EE84" w14:textId="5EFC0848" w:rsidR="009877CD" w:rsidRDefault="009877CD" w:rsidP="00EF600C">
      <w:pPr>
        <w:autoSpaceDN w:val="0"/>
        <w:jc w:val="center"/>
        <w:textAlignment w:val="baseline"/>
        <w:rPr>
          <w:rFonts w:eastAsia="Arial Unicode MS"/>
          <w:kern w:val="3"/>
          <w:sz w:val="24"/>
          <w:szCs w:val="24"/>
          <w:lang w:eastAsia="zh-CN"/>
        </w:rPr>
      </w:pPr>
    </w:p>
    <w:p w14:paraId="05D69331" w14:textId="13D97AE5" w:rsidR="009877CD" w:rsidRDefault="009877CD" w:rsidP="00EF600C">
      <w:pPr>
        <w:autoSpaceDN w:val="0"/>
        <w:jc w:val="center"/>
        <w:textAlignment w:val="baseline"/>
        <w:rPr>
          <w:rFonts w:eastAsia="Arial Unicode MS"/>
          <w:kern w:val="3"/>
          <w:sz w:val="24"/>
          <w:szCs w:val="24"/>
          <w:lang w:eastAsia="zh-CN"/>
        </w:rPr>
      </w:pPr>
    </w:p>
    <w:p w14:paraId="194C7098" w14:textId="2488430C" w:rsidR="009877CD" w:rsidRDefault="009877CD" w:rsidP="00EF600C">
      <w:pPr>
        <w:autoSpaceDN w:val="0"/>
        <w:jc w:val="center"/>
        <w:textAlignment w:val="baseline"/>
        <w:rPr>
          <w:rFonts w:eastAsia="Arial Unicode MS"/>
          <w:kern w:val="3"/>
          <w:sz w:val="24"/>
          <w:szCs w:val="24"/>
          <w:lang w:eastAsia="zh-CN"/>
        </w:rPr>
      </w:pPr>
    </w:p>
    <w:p w14:paraId="1A80F64F" w14:textId="6075EB18" w:rsidR="009877CD" w:rsidRDefault="009877CD" w:rsidP="00EF600C">
      <w:pPr>
        <w:autoSpaceDN w:val="0"/>
        <w:jc w:val="center"/>
        <w:textAlignment w:val="baseline"/>
        <w:rPr>
          <w:rFonts w:eastAsia="Arial Unicode MS"/>
          <w:kern w:val="3"/>
          <w:sz w:val="24"/>
          <w:szCs w:val="24"/>
          <w:lang w:eastAsia="zh-CN"/>
        </w:rPr>
      </w:pPr>
    </w:p>
    <w:p w14:paraId="26C8F2FA" w14:textId="061E32F2" w:rsidR="009877CD" w:rsidRDefault="009877CD" w:rsidP="00EF600C">
      <w:pPr>
        <w:autoSpaceDN w:val="0"/>
        <w:jc w:val="center"/>
        <w:textAlignment w:val="baseline"/>
        <w:rPr>
          <w:rFonts w:eastAsia="Arial Unicode MS"/>
          <w:kern w:val="3"/>
          <w:sz w:val="24"/>
          <w:szCs w:val="24"/>
          <w:lang w:eastAsia="zh-CN"/>
        </w:rPr>
      </w:pPr>
    </w:p>
    <w:p w14:paraId="4F952463" w14:textId="33105707" w:rsidR="009877CD" w:rsidRDefault="009877CD" w:rsidP="00EF600C">
      <w:pPr>
        <w:autoSpaceDN w:val="0"/>
        <w:jc w:val="center"/>
        <w:textAlignment w:val="baseline"/>
        <w:rPr>
          <w:rFonts w:eastAsia="Arial Unicode MS"/>
          <w:kern w:val="3"/>
          <w:sz w:val="24"/>
          <w:szCs w:val="24"/>
          <w:lang w:eastAsia="zh-CN"/>
        </w:rPr>
      </w:pPr>
    </w:p>
    <w:p w14:paraId="14E78282" w14:textId="2CF5985E" w:rsidR="009877CD" w:rsidRDefault="009877CD" w:rsidP="00EF600C">
      <w:pPr>
        <w:autoSpaceDN w:val="0"/>
        <w:jc w:val="center"/>
        <w:textAlignment w:val="baseline"/>
        <w:rPr>
          <w:rFonts w:eastAsia="Arial Unicode MS"/>
          <w:kern w:val="3"/>
          <w:sz w:val="24"/>
          <w:szCs w:val="24"/>
          <w:lang w:eastAsia="zh-CN"/>
        </w:rPr>
      </w:pPr>
    </w:p>
    <w:p w14:paraId="64E310B8" w14:textId="4ADA4B75" w:rsidR="009877CD" w:rsidRDefault="009877CD" w:rsidP="00EF600C">
      <w:pPr>
        <w:autoSpaceDN w:val="0"/>
        <w:jc w:val="center"/>
        <w:textAlignment w:val="baseline"/>
        <w:rPr>
          <w:rFonts w:eastAsia="Arial Unicode MS"/>
          <w:kern w:val="3"/>
          <w:sz w:val="24"/>
          <w:szCs w:val="24"/>
          <w:lang w:eastAsia="zh-CN"/>
        </w:rPr>
      </w:pPr>
    </w:p>
    <w:p w14:paraId="338DA4B7" w14:textId="5BF4D8D2" w:rsidR="009877CD" w:rsidRDefault="009877CD" w:rsidP="00EF600C">
      <w:pPr>
        <w:autoSpaceDN w:val="0"/>
        <w:jc w:val="center"/>
        <w:textAlignment w:val="baseline"/>
        <w:rPr>
          <w:rFonts w:eastAsia="Arial Unicode MS"/>
          <w:kern w:val="3"/>
          <w:sz w:val="24"/>
          <w:szCs w:val="24"/>
          <w:lang w:eastAsia="zh-CN"/>
        </w:rPr>
      </w:pPr>
    </w:p>
    <w:p w14:paraId="5B2ED00C" w14:textId="2DF03B72" w:rsidR="009877CD" w:rsidRDefault="009877CD" w:rsidP="00EF600C">
      <w:pPr>
        <w:autoSpaceDN w:val="0"/>
        <w:jc w:val="center"/>
        <w:textAlignment w:val="baseline"/>
        <w:rPr>
          <w:rFonts w:eastAsia="Arial Unicode MS"/>
          <w:kern w:val="3"/>
          <w:sz w:val="24"/>
          <w:szCs w:val="24"/>
          <w:lang w:eastAsia="zh-CN"/>
        </w:rPr>
      </w:pPr>
    </w:p>
    <w:p w14:paraId="74254B25" w14:textId="55C0B643" w:rsidR="009877CD" w:rsidRDefault="009877CD" w:rsidP="00EF600C">
      <w:pPr>
        <w:autoSpaceDN w:val="0"/>
        <w:jc w:val="center"/>
        <w:textAlignment w:val="baseline"/>
        <w:rPr>
          <w:rFonts w:eastAsia="Arial Unicode MS"/>
          <w:kern w:val="3"/>
          <w:sz w:val="24"/>
          <w:szCs w:val="24"/>
          <w:lang w:eastAsia="zh-CN"/>
        </w:rPr>
      </w:pPr>
    </w:p>
    <w:p w14:paraId="5D1D10DD" w14:textId="3F1CD709" w:rsidR="009877CD" w:rsidRDefault="009877CD" w:rsidP="00EF600C">
      <w:pPr>
        <w:autoSpaceDN w:val="0"/>
        <w:jc w:val="center"/>
        <w:textAlignment w:val="baseline"/>
        <w:rPr>
          <w:rFonts w:eastAsia="Arial Unicode MS"/>
          <w:kern w:val="3"/>
          <w:sz w:val="24"/>
          <w:szCs w:val="24"/>
          <w:lang w:eastAsia="zh-CN"/>
        </w:rPr>
      </w:pPr>
    </w:p>
    <w:p w14:paraId="50724B8F" w14:textId="4BC99E3E" w:rsidR="009877CD" w:rsidRDefault="009877CD" w:rsidP="00EF600C">
      <w:pPr>
        <w:autoSpaceDN w:val="0"/>
        <w:jc w:val="center"/>
        <w:textAlignment w:val="baseline"/>
        <w:rPr>
          <w:rFonts w:eastAsia="Arial Unicode MS"/>
          <w:kern w:val="3"/>
          <w:sz w:val="24"/>
          <w:szCs w:val="24"/>
          <w:lang w:eastAsia="zh-CN"/>
        </w:rPr>
      </w:pPr>
    </w:p>
    <w:p w14:paraId="10C87C94" w14:textId="765FFB40" w:rsidR="009877CD" w:rsidRDefault="009877CD" w:rsidP="00EF600C">
      <w:pPr>
        <w:autoSpaceDN w:val="0"/>
        <w:jc w:val="center"/>
        <w:textAlignment w:val="baseline"/>
        <w:rPr>
          <w:rFonts w:eastAsia="Arial Unicode MS"/>
          <w:kern w:val="3"/>
          <w:sz w:val="24"/>
          <w:szCs w:val="24"/>
          <w:lang w:eastAsia="zh-CN"/>
        </w:rPr>
      </w:pPr>
    </w:p>
    <w:p w14:paraId="315B34A0" w14:textId="3C82973A" w:rsidR="009877CD" w:rsidRDefault="009877CD" w:rsidP="00EF600C">
      <w:pPr>
        <w:autoSpaceDN w:val="0"/>
        <w:jc w:val="center"/>
        <w:textAlignment w:val="baseline"/>
        <w:rPr>
          <w:rFonts w:eastAsia="Arial Unicode MS"/>
          <w:kern w:val="3"/>
          <w:sz w:val="24"/>
          <w:szCs w:val="24"/>
          <w:lang w:eastAsia="zh-CN"/>
        </w:rPr>
      </w:pPr>
    </w:p>
    <w:p w14:paraId="62820C3C" w14:textId="77777777" w:rsidR="009877CD" w:rsidRPr="00171F75" w:rsidRDefault="009877CD" w:rsidP="009877CD">
      <w:pPr>
        <w:contextualSpacing/>
        <w:jc w:val="right"/>
        <w:rPr>
          <w:sz w:val="24"/>
          <w:szCs w:val="24"/>
          <w:lang w:eastAsia="ar-SA"/>
        </w:rPr>
      </w:pPr>
      <w:r w:rsidRPr="00171F75">
        <w:rPr>
          <w:sz w:val="24"/>
          <w:szCs w:val="24"/>
          <w:lang w:eastAsia="ar-SA"/>
        </w:rPr>
        <w:t xml:space="preserve">Приложение № </w:t>
      </w:r>
      <w:r>
        <w:rPr>
          <w:sz w:val="24"/>
          <w:szCs w:val="24"/>
          <w:lang w:eastAsia="ar-SA"/>
        </w:rPr>
        <w:t>8</w:t>
      </w:r>
    </w:p>
    <w:p w14:paraId="321C4791" w14:textId="004129FA" w:rsidR="009877CD" w:rsidRDefault="009877CD" w:rsidP="009877CD">
      <w:pPr>
        <w:spacing w:before="240" w:after="120"/>
        <w:contextualSpacing/>
        <w:jc w:val="right"/>
        <w:rPr>
          <w:sz w:val="24"/>
          <w:szCs w:val="24"/>
        </w:rPr>
      </w:pPr>
      <w:r w:rsidRPr="00171F75">
        <w:rPr>
          <w:sz w:val="24"/>
          <w:szCs w:val="24"/>
          <w:lang w:eastAsia="ar-SA"/>
        </w:rPr>
        <w:t xml:space="preserve">к Договору </w:t>
      </w:r>
      <w:r>
        <w:rPr>
          <w:sz w:val="24"/>
          <w:szCs w:val="24"/>
        </w:rPr>
        <w:t>№</w:t>
      </w:r>
      <w:r w:rsidR="00E672F1">
        <w:rPr>
          <w:sz w:val="24"/>
          <w:szCs w:val="24"/>
        </w:rPr>
        <w:t>___________________</w:t>
      </w:r>
      <w:r>
        <w:rPr>
          <w:sz w:val="24"/>
          <w:szCs w:val="24"/>
        </w:rPr>
        <w:t xml:space="preserve"> от </w:t>
      </w:r>
    </w:p>
    <w:p w14:paraId="01F2637D" w14:textId="53012764" w:rsidR="009877CD" w:rsidRPr="00171F75" w:rsidRDefault="009877CD" w:rsidP="009877CD">
      <w:pPr>
        <w:spacing w:before="240" w:after="120"/>
        <w:contextualSpacing/>
        <w:jc w:val="right"/>
        <w:rPr>
          <w:b/>
        </w:rPr>
      </w:pPr>
      <w:r>
        <w:rPr>
          <w:sz w:val="24"/>
          <w:szCs w:val="24"/>
        </w:rPr>
        <w:t>«</w:t>
      </w:r>
      <w:r w:rsidR="00E672F1">
        <w:rPr>
          <w:sz w:val="24"/>
          <w:szCs w:val="24"/>
        </w:rPr>
        <w:t>__</w:t>
      </w:r>
      <w:r>
        <w:rPr>
          <w:sz w:val="24"/>
          <w:szCs w:val="24"/>
        </w:rPr>
        <w:t xml:space="preserve">» </w:t>
      </w:r>
      <w:r w:rsidR="00E672F1">
        <w:rPr>
          <w:sz w:val="24"/>
          <w:szCs w:val="24"/>
        </w:rPr>
        <w:t>_________</w:t>
      </w:r>
      <w:r>
        <w:rPr>
          <w:sz w:val="24"/>
          <w:szCs w:val="24"/>
        </w:rPr>
        <w:t xml:space="preserve"> 202</w:t>
      </w:r>
      <w:r w:rsidR="00E672F1">
        <w:rPr>
          <w:sz w:val="24"/>
          <w:szCs w:val="24"/>
        </w:rPr>
        <w:t>1</w:t>
      </w:r>
      <w:r>
        <w:rPr>
          <w:sz w:val="24"/>
          <w:szCs w:val="24"/>
        </w:rPr>
        <w:t xml:space="preserve"> г.</w:t>
      </w:r>
    </w:p>
    <w:p w14:paraId="4ADF75C5" w14:textId="77777777" w:rsidR="009877CD" w:rsidRPr="00171F75" w:rsidRDefault="009877CD" w:rsidP="009877CD">
      <w:pPr>
        <w:jc w:val="both"/>
      </w:pPr>
    </w:p>
    <w:p w14:paraId="79B5EBB8" w14:textId="77777777" w:rsidR="009877CD" w:rsidRPr="00171F75" w:rsidRDefault="009877CD" w:rsidP="009877CD">
      <w:pPr>
        <w:jc w:val="center"/>
        <w:rPr>
          <w:b/>
        </w:rPr>
      </w:pPr>
      <w:r w:rsidRPr="00171F75">
        <w:rPr>
          <w:sz w:val="28"/>
          <w:szCs w:val="28"/>
        </w:rPr>
        <w:t xml:space="preserve">Перечень </w:t>
      </w:r>
      <w:r>
        <w:rPr>
          <w:sz w:val="28"/>
          <w:szCs w:val="28"/>
        </w:rPr>
        <w:t>и сроки предоставления Поставщиком технической документации</w:t>
      </w:r>
      <w:r w:rsidRPr="00171F75">
        <w:rPr>
          <w:sz w:val="28"/>
          <w:szCs w:val="28"/>
        </w:rPr>
        <w:t xml:space="preserve">  </w:t>
      </w:r>
    </w:p>
    <w:p w14:paraId="5320EAED" w14:textId="77777777" w:rsidR="009877CD" w:rsidRPr="00171F75" w:rsidRDefault="009877CD" w:rsidP="009877CD">
      <w:pPr>
        <w:jc w:val="center"/>
        <w:rPr>
          <w:b/>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5244"/>
        <w:gridCol w:w="1985"/>
        <w:gridCol w:w="1701"/>
      </w:tblGrid>
      <w:tr w:rsidR="009877CD" w:rsidRPr="00171F75" w14:paraId="316CD271" w14:textId="77777777" w:rsidTr="00D05311">
        <w:trPr>
          <w:trHeight w:val="248"/>
        </w:trPr>
        <w:tc>
          <w:tcPr>
            <w:tcW w:w="739" w:type="dxa"/>
            <w:vMerge w:val="restart"/>
            <w:shd w:val="clear" w:color="auto" w:fill="auto"/>
            <w:vAlign w:val="center"/>
          </w:tcPr>
          <w:p w14:paraId="30E17452" w14:textId="77777777" w:rsidR="009877CD" w:rsidRPr="00171F75" w:rsidRDefault="009877CD" w:rsidP="00D05311">
            <w:pPr>
              <w:jc w:val="center"/>
              <w:rPr>
                <w:sz w:val="22"/>
              </w:rPr>
            </w:pPr>
            <w:r w:rsidRPr="00171F75">
              <w:rPr>
                <w:sz w:val="22"/>
              </w:rPr>
              <w:t>№</w:t>
            </w:r>
            <w:r>
              <w:rPr>
                <w:sz w:val="22"/>
              </w:rPr>
              <w:t xml:space="preserve"> п/п</w:t>
            </w:r>
          </w:p>
        </w:tc>
        <w:tc>
          <w:tcPr>
            <w:tcW w:w="5244" w:type="dxa"/>
            <w:vMerge w:val="restart"/>
            <w:shd w:val="clear" w:color="auto" w:fill="auto"/>
            <w:vAlign w:val="center"/>
          </w:tcPr>
          <w:p w14:paraId="543828AF" w14:textId="77777777" w:rsidR="009877CD" w:rsidRDefault="009877CD" w:rsidP="00D05311">
            <w:pPr>
              <w:jc w:val="center"/>
              <w:rPr>
                <w:sz w:val="22"/>
              </w:rPr>
            </w:pPr>
            <w:r>
              <w:rPr>
                <w:sz w:val="22"/>
              </w:rPr>
              <w:t>Наименование</w:t>
            </w:r>
          </w:p>
        </w:tc>
        <w:tc>
          <w:tcPr>
            <w:tcW w:w="3686" w:type="dxa"/>
            <w:gridSpan w:val="2"/>
            <w:shd w:val="clear" w:color="auto" w:fill="auto"/>
          </w:tcPr>
          <w:p w14:paraId="097D9293" w14:textId="77777777" w:rsidR="009877CD" w:rsidRPr="00171F75" w:rsidRDefault="009877CD" w:rsidP="00D05311">
            <w:pPr>
              <w:jc w:val="center"/>
              <w:rPr>
                <w:sz w:val="22"/>
              </w:rPr>
            </w:pPr>
            <w:r w:rsidRPr="00761CDF">
              <w:rPr>
                <w:sz w:val="22"/>
              </w:rPr>
              <w:t>Сроки выдачи</w:t>
            </w:r>
            <w:r>
              <w:rPr>
                <w:sz w:val="22"/>
              </w:rPr>
              <w:t xml:space="preserve"> Поставщиком</w:t>
            </w:r>
            <w:r w:rsidRPr="00761CDF">
              <w:rPr>
                <w:sz w:val="22"/>
              </w:rPr>
              <w:t xml:space="preserve"> Исходных Данных </w:t>
            </w:r>
            <w:r>
              <w:rPr>
                <w:sz w:val="22"/>
              </w:rPr>
              <w:t>(</w:t>
            </w:r>
            <w:r w:rsidRPr="00761CDF">
              <w:rPr>
                <w:sz w:val="22"/>
              </w:rPr>
              <w:t xml:space="preserve">в неделях от даты получения </w:t>
            </w:r>
            <w:r>
              <w:rPr>
                <w:sz w:val="22"/>
              </w:rPr>
              <w:t xml:space="preserve">от Покупателя </w:t>
            </w:r>
            <w:r w:rsidRPr="00761CDF">
              <w:rPr>
                <w:sz w:val="22"/>
              </w:rPr>
              <w:t xml:space="preserve">первоочередных исходных данных в соответствии с приложением </w:t>
            </w:r>
            <w:r>
              <w:rPr>
                <w:sz w:val="22"/>
              </w:rPr>
              <w:t>А)</w:t>
            </w:r>
          </w:p>
        </w:tc>
      </w:tr>
      <w:tr w:rsidR="009877CD" w:rsidRPr="00171F75" w14:paraId="21DEC360" w14:textId="77777777" w:rsidTr="00D05311">
        <w:trPr>
          <w:trHeight w:val="247"/>
        </w:trPr>
        <w:tc>
          <w:tcPr>
            <w:tcW w:w="739" w:type="dxa"/>
            <w:vMerge/>
            <w:shd w:val="clear" w:color="auto" w:fill="auto"/>
          </w:tcPr>
          <w:p w14:paraId="36D20601" w14:textId="77777777" w:rsidR="009877CD" w:rsidRPr="00171F75" w:rsidRDefault="009877CD" w:rsidP="00D05311">
            <w:pPr>
              <w:jc w:val="center"/>
              <w:rPr>
                <w:sz w:val="22"/>
              </w:rPr>
            </w:pPr>
          </w:p>
        </w:tc>
        <w:tc>
          <w:tcPr>
            <w:tcW w:w="5244" w:type="dxa"/>
            <w:vMerge/>
            <w:shd w:val="clear" w:color="auto" w:fill="auto"/>
          </w:tcPr>
          <w:p w14:paraId="323D1CBF" w14:textId="77777777" w:rsidR="009877CD" w:rsidRDefault="009877CD" w:rsidP="00D05311">
            <w:pPr>
              <w:jc w:val="center"/>
              <w:rPr>
                <w:sz w:val="22"/>
              </w:rPr>
            </w:pPr>
          </w:p>
        </w:tc>
        <w:tc>
          <w:tcPr>
            <w:tcW w:w="1985" w:type="dxa"/>
            <w:shd w:val="clear" w:color="auto" w:fill="auto"/>
          </w:tcPr>
          <w:p w14:paraId="6D8490B1" w14:textId="77777777" w:rsidR="009877CD" w:rsidRPr="00171F75" w:rsidRDefault="009877CD" w:rsidP="00D05311">
            <w:pPr>
              <w:jc w:val="center"/>
              <w:rPr>
                <w:sz w:val="22"/>
              </w:rPr>
            </w:pPr>
            <w:r>
              <w:rPr>
                <w:sz w:val="22"/>
              </w:rPr>
              <w:t>Предварительные ИД</w:t>
            </w:r>
          </w:p>
        </w:tc>
        <w:tc>
          <w:tcPr>
            <w:tcW w:w="1701" w:type="dxa"/>
            <w:shd w:val="clear" w:color="auto" w:fill="auto"/>
          </w:tcPr>
          <w:p w14:paraId="11AFD72E" w14:textId="77777777" w:rsidR="009877CD" w:rsidRPr="00171F75" w:rsidRDefault="009877CD" w:rsidP="00D05311">
            <w:pPr>
              <w:jc w:val="center"/>
              <w:rPr>
                <w:sz w:val="22"/>
              </w:rPr>
            </w:pPr>
            <w:r>
              <w:rPr>
                <w:sz w:val="22"/>
              </w:rPr>
              <w:t>Окончательные ИД</w:t>
            </w:r>
          </w:p>
        </w:tc>
      </w:tr>
      <w:tr w:rsidR="009877CD" w:rsidRPr="00171F75" w14:paraId="20E7F993" w14:textId="77777777" w:rsidTr="00D05311">
        <w:tc>
          <w:tcPr>
            <w:tcW w:w="739" w:type="dxa"/>
            <w:shd w:val="clear" w:color="auto" w:fill="auto"/>
            <w:vAlign w:val="center"/>
          </w:tcPr>
          <w:p w14:paraId="79F9EE2C" w14:textId="77777777" w:rsidR="009877CD" w:rsidRPr="000F7367" w:rsidRDefault="009877CD" w:rsidP="00D05311">
            <w:pPr>
              <w:jc w:val="center"/>
            </w:pPr>
            <w:r w:rsidRPr="000F7367">
              <w:t>1</w:t>
            </w:r>
          </w:p>
        </w:tc>
        <w:tc>
          <w:tcPr>
            <w:tcW w:w="5244" w:type="dxa"/>
            <w:shd w:val="clear" w:color="auto" w:fill="auto"/>
            <w:vAlign w:val="center"/>
          </w:tcPr>
          <w:p w14:paraId="043305F3" w14:textId="77777777" w:rsidR="009877CD" w:rsidRPr="00761CDF" w:rsidRDefault="009877CD" w:rsidP="00D05311">
            <w:r w:rsidRPr="00761CDF">
              <w:t>Технические условия на поставку котельной установки с указанием гарантийных показателей, периодичности и продолжительности ремонтов</w:t>
            </w:r>
          </w:p>
        </w:tc>
        <w:tc>
          <w:tcPr>
            <w:tcW w:w="1985" w:type="dxa"/>
            <w:shd w:val="clear" w:color="auto" w:fill="auto"/>
            <w:vAlign w:val="center"/>
          </w:tcPr>
          <w:p w14:paraId="3477E769" w14:textId="77777777" w:rsidR="009877CD" w:rsidRDefault="009877CD" w:rsidP="00D05311">
            <w:pPr>
              <w:jc w:val="center"/>
            </w:pPr>
            <w:r w:rsidRPr="000F7367">
              <w:t>4</w:t>
            </w:r>
            <w:r>
              <w:t xml:space="preserve"> </w:t>
            </w:r>
          </w:p>
          <w:p w14:paraId="76F58075" w14:textId="77777777" w:rsidR="009877CD" w:rsidRPr="000F7367" w:rsidRDefault="009877CD" w:rsidP="00D05311">
            <w:pPr>
              <w:jc w:val="center"/>
            </w:pPr>
            <w:r>
              <w:t xml:space="preserve">(без указания производителей комплектно поставляемого оборудования) </w:t>
            </w:r>
          </w:p>
        </w:tc>
        <w:tc>
          <w:tcPr>
            <w:tcW w:w="1701" w:type="dxa"/>
            <w:shd w:val="clear" w:color="auto" w:fill="auto"/>
            <w:vAlign w:val="center"/>
          </w:tcPr>
          <w:p w14:paraId="434DF620" w14:textId="77777777" w:rsidR="009877CD" w:rsidRPr="000F7367" w:rsidRDefault="009877CD" w:rsidP="00D05311">
            <w:pPr>
              <w:jc w:val="center"/>
            </w:pPr>
            <w:r w:rsidRPr="000F7367">
              <w:t>24</w:t>
            </w:r>
          </w:p>
        </w:tc>
      </w:tr>
      <w:tr w:rsidR="009877CD" w:rsidRPr="00171F75" w14:paraId="162DA2DA" w14:textId="77777777" w:rsidTr="00D05311">
        <w:tc>
          <w:tcPr>
            <w:tcW w:w="739" w:type="dxa"/>
            <w:shd w:val="clear" w:color="auto" w:fill="auto"/>
            <w:vAlign w:val="center"/>
          </w:tcPr>
          <w:p w14:paraId="7E5E4EF8" w14:textId="77777777" w:rsidR="009877CD" w:rsidRPr="000F7367" w:rsidRDefault="009877CD" w:rsidP="00D05311">
            <w:pPr>
              <w:jc w:val="center"/>
            </w:pPr>
            <w:r w:rsidRPr="000F7367">
              <w:t>2</w:t>
            </w:r>
          </w:p>
        </w:tc>
        <w:tc>
          <w:tcPr>
            <w:tcW w:w="5244" w:type="dxa"/>
            <w:shd w:val="clear" w:color="auto" w:fill="auto"/>
            <w:vAlign w:val="center"/>
          </w:tcPr>
          <w:p w14:paraId="030886BE" w14:textId="77777777" w:rsidR="009877CD" w:rsidRPr="00761CDF" w:rsidRDefault="009877CD" w:rsidP="00D05311">
            <w:r w:rsidRPr="000F7367">
              <w:t>Схемы пароводяного тракта, дренажей и газовоздушного тракта, очистки поверхностей нагрева, отборов проб с перечнем запорной и</w:t>
            </w:r>
            <w:r>
              <w:t xml:space="preserve"> </w:t>
            </w:r>
            <w:r w:rsidRPr="000F7367">
              <w:t>регулирующей арматуры, схемы подачи топлива (газ, мазут)</w:t>
            </w:r>
          </w:p>
        </w:tc>
        <w:tc>
          <w:tcPr>
            <w:tcW w:w="1985" w:type="dxa"/>
            <w:shd w:val="clear" w:color="auto" w:fill="auto"/>
            <w:vAlign w:val="center"/>
          </w:tcPr>
          <w:p w14:paraId="7925EA3B" w14:textId="77777777" w:rsidR="009877CD" w:rsidRDefault="009877CD" w:rsidP="00D05311">
            <w:pPr>
              <w:jc w:val="center"/>
            </w:pPr>
            <w:r>
              <w:t xml:space="preserve">2 </w:t>
            </w:r>
          </w:p>
          <w:p w14:paraId="3E97D704" w14:textId="77777777" w:rsidR="009877CD" w:rsidRPr="000F7367" w:rsidRDefault="009877CD" w:rsidP="00D05311">
            <w:pPr>
              <w:jc w:val="center"/>
            </w:pPr>
            <w:r>
              <w:t>(</w:t>
            </w:r>
            <w:r w:rsidRPr="00A54414">
              <w:t>без указания конкретных типов арматуры и ее производителей)</w:t>
            </w:r>
          </w:p>
        </w:tc>
        <w:tc>
          <w:tcPr>
            <w:tcW w:w="1701" w:type="dxa"/>
            <w:shd w:val="clear" w:color="auto" w:fill="auto"/>
            <w:vAlign w:val="center"/>
          </w:tcPr>
          <w:p w14:paraId="62208F7D" w14:textId="77777777" w:rsidR="009877CD" w:rsidRPr="000F7367" w:rsidRDefault="009877CD" w:rsidP="00D05311">
            <w:pPr>
              <w:jc w:val="center"/>
            </w:pPr>
            <w:r w:rsidRPr="000F7367">
              <w:t>24</w:t>
            </w:r>
          </w:p>
        </w:tc>
      </w:tr>
      <w:tr w:rsidR="009877CD" w:rsidRPr="00171F75" w14:paraId="4BFFCD54" w14:textId="77777777" w:rsidTr="00D05311">
        <w:tc>
          <w:tcPr>
            <w:tcW w:w="739" w:type="dxa"/>
            <w:shd w:val="clear" w:color="auto" w:fill="auto"/>
            <w:vAlign w:val="center"/>
          </w:tcPr>
          <w:p w14:paraId="6FCD4302" w14:textId="77777777" w:rsidR="009877CD" w:rsidRPr="000F7367" w:rsidRDefault="009877CD" w:rsidP="00D05311">
            <w:pPr>
              <w:jc w:val="center"/>
            </w:pPr>
            <w:r w:rsidRPr="000F7367">
              <w:t>3</w:t>
            </w:r>
          </w:p>
        </w:tc>
        <w:tc>
          <w:tcPr>
            <w:tcW w:w="5244" w:type="dxa"/>
            <w:shd w:val="clear" w:color="auto" w:fill="auto"/>
            <w:vAlign w:val="center"/>
          </w:tcPr>
          <w:p w14:paraId="30909E4F" w14:textId="77777777" w:rsidR="009877CD" w:rsidRPr="00761CDF" w:rsidRDefault="009877CD" w:rsidP="00D05311">
            <w:r w:rsidRPr="000F7367">
              <w:t>PI-диаграммы технологических схем с перечнем измерений (с маркировкой оборудования и арматуры в системе KKS)</w:t>
            </w:r>
          </w:p>
        </w:tc>
        <w:tc>
          <w:tcPr>
            <w:tcW w:w="1985" w:type="dxa"/>
            <w:shd w:val="clear" w:color="auto" w:fill="auto"/>
            <w:vAlign w:val="center"/>
          </w:tcPr>
          <w:p w14:paraId="37161CD5" w14:textId="77777777" w:rsidR="009877CD" w:rsidRDefault="009877CD" w:rsidP="00D05311">
            <w:pPr>
              <w:jc w:val="center"/>
            </w:pPr>
            <w:r>
              <w:t>6</w:t>
            </w:r>
          </w:p>
          <w:p w14:paraId="665CF2F0" w14:textId="77777777" w:rsidR="009877CD" w:rsidRPr="00AD6D7D" w:rsidRDefault="009877CD" w:rsidP="00D05311">
            <w:pPr>
              <w:jc w:val="center"/>
            </w:pPr>
            <w:r>
              <w:t xml:space="preserve">(без </w:t>
            </w:r>
            <w:r>
              <w:rPr>
                <w:lang w:val="en-US"/>
              </w:rPr>
              <w:t>KKS</w:t>
            </w:r>
            <w:r>
              <w:t>)</w:t>
            </w:r>
          </w:p>
        </w:tc>
        <w:tc>
          <w:tcPr>
            <w:tcW w:w="1701" w:type="dxa"/>
            <w:shd w:val="clear" w:color="auto" w:fill="auto"/>
            <w:vAlign w:val="center"/>
          </w:tcPr>
          <w:p w14:paraId="16E0E00B" w14:textId="77777777" w:rsidR="009877CD" w:rsidRPr="000F7367" w:rsidRDefault="009877CD" w:rsidP="00D05311">
            <w:pPr>
              <w:jc w:val="center"/>
            </w:pPr>
            <w:r>
              <w:t>16</w:t>
            </w:r>
          </w:p>
        </w:tc>
      </w:tr>
      <w:tr w:rsidR="009877CD" w:rsidRPr="00171F75" w14:paraId="0ED65DFF" w14:textId="77777777" w:rsidTr="00D05311">
        <w:tc>
          <w:tcPr>
            <w:tcW w:w="739" w:type="dxa"/>
            <w:shd w:val="clear" w:color="auto" w:fill="auto"/>
            <w:vAlign w:val="center"/>
          </w:tcPr>
          <w:p w14:paraId="2F74E65C" w14:textId="77777777" w:rsidR="009877CD" w:rsidRPr="000F7367" w:rsidRDefault="009877CD" w:rsidP="00D05311">
            <w:pPr>
              <w:jc w:val="center"/>
            </w:pPr>
            <w:r w:rsidRPr="000F7367">
              <w:t>4</w:t>
            </w:r>
          </w:p>
        </w:tc>
        <w:tc>
          <w:tcPr>
            <w:tcW w:w="5244" w:type="dxa"/>
            <w:shd w:val="clear" w:color="auto" w:fill="auto"/>
            <w:vAlign w:val="center"/>
          </w:tcPr>
          <w:p w14:paraId="32B61EE8" w14:textId="77777777" w:rsidR="009877CD" w:rsidRPr="00761CDF" w:rsidRDefault="009877CD" w:rsidP="00D05311">
            <w:r w:rsidRPr="000F7367">
              <w:t>Перечень электропотребителей с полной характеристикой и техническим описанием: номинальная мощность, номинальный и пусковой ток, вид тока (постоянный, переменный), номинальное</w:t>
            </w:r>
            <w:r>
              <w:t xml:space="preserve"> </w:t>
            </w:r>
            <w:r w:rsidRPr="000F7367">
              <w:t>напряжение, количество и максимальное сечение подключаемых кабелей. Чертежи клеммных коробок</w:t>
            </w:r>
          </w:p>
        </w:tc>
        <w:tc>
          <w:tcPr>
            <w:tcW w:w="1985" w:type="dxa"/>
            <w:shd w:val="clear" w:color="auto" w:fill="auto"/>
            <w:vAlign w:val="center"/>
          </w:tcPr>
          <w:p w14:paraId="0FCC68B3" w14:textId="77777777" w:rsidR="009877CD" w:rsidRDefault="009877CD" w:rsidP="00D05311">
            <w:pPr>
              <w:jc w:val="center"/>
            </w:pPr>
            <w:r>
              <w:t>3</w:t>
            </w:r>
          </w:p>
          <w:p w14:paraId="2FD95A45" w14:textId="77777777" w:rsidR="009877CD" w:rsidRPr="000F7367" w:rsidRDefault="009877CD" w:rsidP="00D05311">
            <w:pPr>
              <w:jc w:val="center"/>
            </w:pPr>
            <w:r>
              <w:t>(</w:t>
            </w:r>
            <w:r w:rsidRPr="00A54414">
              <w:t>без указания конкретных типов приводов и их производителей)</w:t>
            </w:r>
          </w:p>
        </w:tc>
        <w:tc>
          <w:tcPr>
            <w:tcW w:w="1701" w:type="dxa"/>
            <w:shd w:val="clear" w:color="auto" w:fill="auto"/>
            <w:vAlign w:val="center"/>
          </w:tcPr>
          <w:p w14:paraId="4068C83B" w14:textId="77777777" w:rsidR="009877CD" w:rsidRPr="000F7367" w:rsidRDefault="009877CD" w:rsidP="00D05311">
            <w:pPr>
              <w:jc w:val="center"/>
            </w:pPr>
            <w:r w:rsidRPr="000F7367">
              <w:t>24</w:t>
            </w:r>
          </w:p>
        </w:tc>
      </w:tr>
      <w:tr w:rsidR="009877CD" w:rsidRPr="00171F75" w14:paraId="08F0882E" w14:textId="77777777" w:rsidTr="00D05311">
        <w:tc>
          <w:tcPr>
            <w:tcW w:w="739" w:type="dxa"/>
            <w:shd w:val="clear" w:color="auto" w:fill="auto"/>
            <w:vAlign w:val="center"/>
          </w:tcPr>
          <w:p w14:paraId="50E0BBF4" w14:textId="77777777" w:rsidR="009877CD" w:rsidRPr="000F7367" w:rsidRDefault="009877CD" w:rsidP="00D05311">
            <w:pPr>
              <w:jc w:val="center"/>
            </w:pPr>
            <w:r w:rsidRPr="000F7367">
              <w:t>5</w:t>
            </w:r>
          </w:p>
        </w:tc>
        <w:tc>
          <w:tcPr>
            <w:tcW w:w="5244" w:type="dxa"/>
            <w:shd w:val="clear" w:color="auto" w:fill="auto"/>
            <w:vAlign w:val="center"/>
          </w:tcPr>
          <w:p w14:paraId="589761F2" w14:textId="77777777" w:rsidR="009877CD" w:rsidRPr="00761CDF" w:rsidRDefault="009877CD" w:rsidP="00D05311">
            <w:r w:rsidRPr="000F7367">
              <w:t>Компоновочные и монтажные чертежи котельной установки со вспомогательным оборудованием с указанием: чертежей площадок обслуживания, лестниц, мест, предусмотренных для выполнения кабельных трасс с указанием границ проектирования и параметров среды на границах</w:t>
            </w:r>
            <w:r>
              <w:t xml:space="preserve"> </w:t>
            </w:r>
            <w:r w:rsidRPr="000F7367">
              <w:t>проектирования</w:t>
            </w:r>
          </w:p>
        </w:tc>
        <w:tc>
          <w:tcPr>
            <w:tcW w:w="1985" w:type="dxa"/>
            <w:shd w:val="clear" w:color="auto" w:fill="auto"/>
            <w:vAlign w:val="center"/>
          </w:tcPr>
          <w:p w14:paraId="429566BE" w14:textId="77777777" w:rsidR="009877CD" w:rsidRDefault="009877CD" w:rsidP="00D05311">
            <w:pPr>
              <w:jc w:val="center"/>
            </w:pPr>
            <w:r>
              <w:t>3</w:t>
            </w:r>
          </w:p>
          <w:p w14:paraId="78935B17" w14:textId="77777777" w:rsidR="009877CD" w:rsidRDefault="009877CD" w:rsidP="00D05311">
            <w:pPr>
              <w:jc w:val="center"/>
            </w:pPr>
            <w:r>
              <w:t>(</w:t>
            </w:r>
            <w:r w:rsidRPr="00A54414">
              <w:t>без указания конкретных типов комплектно поставляемого КВО и их производителей)</w:t>
            </w:r>
          </w:p>
          <w:p w14:paraId="481A79EA" w14:textId="77777777" w:rsidR="009877CD" w:rsidRPr="000F7367" w:rsidRDefault="009877CD" w:rsidP="00D05311">
            <w:pPr>
              <w:jc w:val="center"/>
            </w:pPr>
          </w:p>
        </w:tc>
        <w:tc>
          <w:tcPr>
            <w:tcW w:w="1701" w:type="dxa"/>
            <w:shd w:val="clear" w:color="auto" w:fill="auto"/>
            <w:vAlign w:val="center"/>
          </w:tcPr>
          <w:p w14:paraId="3AC3E9E3" w14:textId="77777777" w:rsidR="009877CD" w:rsidRPr="000F7367" w:rsidRDefault="009877CD" w:rsidP="00D05311">
            <w:pPr>
              <w:jc w:val="center"/>
            </w:pPr>
            <w:r w:rsidRPr="000F7367">
              <w:t>24</w:t>
            </w:r>
          </w:p>
        </w:tc>
      </w:tr>
      <w:tr w:rsidR="009877CD" w:rsidRPr="00171F75" w14:paraId="15CA04E8" w14:textId="77777777" w:rsidTr="00D05311">
        <w:tc>
          <w:tcPr>
            <w:tcW w:w="739" w:type="dxa"/>
            <w:shd w:val="clear" w:color="auto" w:fill="auto"/>
            <w:vAlign w:val="center"/>
          </w:tcPr>
          <w:p w14:paraId="0EA4F09B" w14:textId="77777777" w:rsidR="009877CD" w:rsidRPr="000F7367" w:rsidRDefault="009877CD" w:rsidP="00D05311">
            <w:pPr>
              <w:jc w:val="center"/>
            </w:pPr>
            <w:r w:rsidRPr="000F7367">
              <w:t>6</w:t>
            </w:r>
          </w:p>
        </w:tc>
        <w:tc>
          <w:tcPr>
            <w:tcW w:w="5244" w:type="dxa"/>
            <w:shd w:val="clear" w:color="auto" w:fill="auto"/>
            <w:vAlign w:val="center"/>
          </w:tcPr>
          <w:p w14:paraId="68AF1E02" w14:textId="77777777" w:rsidR="009877CD" w:rsidRPr="00761CDF" w:rsidRDefault="009877CD" w:rsidP="00D05311">
            <w:r w:rsidRPr="000F7367">
              <w:t>Задание на фундаменты вспомогательного оборудования с указанием нагрузок и их привязок</w:t>
            </w:r>
          </w:p>
        </w:tc>
        <w:tc>
          <w:tcPr>
            <w:tcW w:w="1985" w:type="dxa"/>
            <w:shd w:val="clear" w:color="auto" w:fill="auto"/>
            <w:vAlign w:val="center"/>
          </w:tcPr>
          <w:p w14:paraId="211F194E" w14:textId="77777777" w:rsidR="009877CD" w:rsidRDefault="009877CD" w:rsidP="00D05311">
            <w:pPr>
              <w:jc w:val="center"/>
            </w:pPr>
            <w:r w:rsidRPr="000F7367">
              <w:t>4</w:t>
            </w:r>
          </w:p>
          <w:p w14:paraId="411A925D" w14:textId="77777777" w:rsidR="009877CD" w:rsidRPr="000F7367" w:rsidRDefault="009877CD" w:rsidP="00D05311">
            <w:pPr>
              <w:jc w:val="center"/>
            </w:pPr>
            <w:r>
              <w:t>(</w:t>
            </w:r>
            <w:r w:rsidRPr="00A54414">
              <w:t>без указания конкретных типов комплектно поставляемого КВО и их производителей)</w:t>
            </w:r>
          </w:p>
        </w:tc>
        <w:tc>
          <w:tcPr>
            <w:tcW w:w="1701" w:type="dxa"/>
            <w:shd w:val="clear" w:color="auto" w:fill="auto"/>
            <w:vAlign w:val="center"/>
          </w:tcPr>
          <w:p w14:paraId="336DC923" w14:textId="77777777" w:rsidR="009877CD" w:rsidRPr="000F7367" w:rsidRDefault="009877CD" w:rsidP="00D05311">
            <w:pPr>
              <w:jc w:val="center"/>
            </w:pPr>
            <w:r w:rsidRPr="000F7367">
              <w:t>24</w:t>
            </w:r>
          </w:p>
        </w:tc>
      </w:tr>
      <w:tr w:rsidR="009877CD" w:rsidRPr="00171F75" w14:paraId="13B8159F" w14:textId="77777777" w:rsidTr="00D05311">
        <w:tc>
          <w:tcPr>
            <w:tcW w:w="739" w:type="dxa"/>
            <w:shd w:val="clear" w:color="auto" w:fill="auto"/>
            <w:vAlign w:val="center"/>
          </w:tcPr>
          <w:p w14:paraId="022AECCF" w14:textId="77777777" w:rsidR="009877CD" w:rsidRPr="000F7367" w:rsidRDefault="009877CD" w:rsidP="00D05311">
            <w:pPr>
              <w:jc w:val="center"/>
            </w:pPr>
            <w:r w:rsidRPr="000F7367">
              <w:t>7</w:t>
            </w:r>
          </w:p>
        </w:tc>
        <w:tc>
          <w:tcPr>
            <w:tcW w:w="5244" w:type="dxa"/>
            <w:shd w:val="clear" w:color="auto" w:fill="auto"/>
            <w:vAlign w:val="center"/>
          </w:tcPr>
          <w:p w14:paraId="43CB8157" w14:textId="77777777" w:rsidR="009877CD" w:rsidRPr="00761CDF" w:rsidRDefault="009877CD" w:rsidP="00D05311">
            <w:r w:rsidRPr="000F7367">
              <w:t>Объемы изоляции и обмуровки котла с указанием видов материалов</w:t>
            </w:r>
          </w:p>
        </w:tc>
        <w:tc>
          <w:tcPr>
            <w:tcW w:w="1985" w:type="dxa"/>
            <w:shd w:val="clear" w:color="auto" w:fill="auto"/>
            <w:vAlign w:val="center"/>
          </w:tcPr>
          <w:p w14:paraId="712DACAA" w14:textId="77777777" w:rsidR="009877CD" w:rsidRPr="000F7367" w:rsidRDefault="009877CD" w:rsidP="00D05311">
            <w:pPr>
              <w:jc w:val="center"/>
            </w:pPr>
            <w:r>
              <w:t>4</w:t>
            </w:r>
          </w:p>
        </w:tc>
        <w:tc>
          <w:tcPr>
            <w:tcW w:w="1701" w:type="dxa"/>
            <w:shd w:val="clear" w:color="auto" w:fill="auto"/>
            <w:vAlign w:val="center"/>
          </w:tcPr>
          <w:p w14:paraId="0045E03C" w14:textId="77777777" w:rsidR="009877CD" w:rsidRPr="000F7367" w:rsidRDefault="009877CD" w:rsidP="00D05311">
            <w:pPr>
              <w:jc w:val="center"/>
            </w:pPr>
            <w:r>
              <w:t>14</w:t>
            </w:r>
          </w:p>
        </w:tc>
      </w:tr>
      <w:tr w:rsidR="009877CD" w:rsidRPr="00171F75" w14:paraId="0E9C4E3C" w14:textId="77777777" w:rsidTr="00D05311">
        <w:tc>
          <w:tcPr>
            <w:tcW w:w="739" w:type="dxa"/>
            <w:shd w:val="clear" w:color="auto" w:fill="auto"/>
            <w:vAlign w:val="center"/>
          </w:tcPr>
          <w:p w14:paraId="1822349B" w14:textId="77777777" w:rsidR="009877CD" w:rsidRPr="000F7367" w:rsidRDefault="009877CD" w:rsidP="00D05311">
            <w:pPr>
              <w:jc w:val="center"/>
            </w:pPr>
            <w:r w:rsidRPr="000F7367">
              <w:lastRenderedPageBreak/>
              <w:t>8</w:t>
            </w:r>
          </w:p>
        </w:tc>
        <w:tc>
          <w:tcPr>
            <w:tcW w:w="5244" w:type="dxa"/>
            <w:shd w:val="clear" w:color="auto" w:fill="auto"/>
            <w:vAlign w:val="center"/>
          </w:tcPr>
          <w:p w14:paraId="7348D6DC" w14:textId="77777777" w:rsidR="009877CD" w:rsidRPr="00761CDF" w:rsidRDefault="009877CD" w:rsidP="00D05311">
            <w:r w:rsidRPr="000F7367">
              <w:t>Перечень крупногабаритных и тяжеловесных блоков (элементов) котельной установки с указанием массы</w:t>
            </w:r>
          </w:p>
        </w:tc>
        <w:tc>
          <w:tcPr>
            <w:tcW w:w="1985" w:type="dxa"/>
            <w:shd w:val="clear" w:color="auto" w:fill="auto"/>
            <w:vAlign w:val="center"/>
          </w:tcPr>
          <w:p w14:paraId="4C679CEE" w14:textId="77777777" w:rsidR="009877CD" w:rsidRPr="000F7367" w:rsidRDefault="009877CD" w:rsidP="00D05311">
            <w:pPr>
              <w:jc w:val="center"/>
            </w:pPr>
            <w:r>
              <w:t>4</w:t>
            </w:r>
          </w:p>
        </w:tc>
        <w:tc>
          <w:tcPr>
            <w:tcW w:w="1701" w:type="dxa"/>
            <w:shd w:val="clear" w:color="auto" w:fill="auto"/>
            <w:vAlign w:val="center"/>
          </w:tcPr>
          <w:p w14:paraId="3DFC2ECD" w14:textId="77777777" w:rsidR="009877CD" w:rsidRPr="000F7367" w:rsidRDefault="009877CD" w:rsidP="00D05311">
            <w:pPr>
              <w:jc w:val="center"/>
            </w:pPr>
            <w:r>
              <w:t>12</w:t>
            </w:r>
          </w:p>
        </w:tc>
      </w:tr>
      <w:tr w:rsidR="009877CD" w:rsidRPr="00171F75" w14:paraId="60CE6442" w14:textId="77777777" w:rsidTr="00D05311">
        <w:tc>
          <w:tcPr>
            <w:tcW w:w="739" w:type="dxa"/>
            <w:shd w:val="clear" w:color="auto" w:fill="auto"/>
            <w:vAlign w:val="center"/>
          </w:tcPr>
          <w:p w14:paraId="1D720C85" w14:textId="77777777" w:rsidR="009877CD" w:rsidRPr="000F7367" w:rsidRDefault="009877CD" w:rsidP="00D05311">
            <w:pPr>
              <w:jc w:val="center"/>
            </w:pPr>
            <w:r w:rsidRPr="000F7367">
              <w:t>9</w:t>
            </w:r>
          </w:p>
        </w:tc>
        <w:tc>
          <w:tcPr>
            <w:tcW w:w="5244" w:type="dxa"/>
            <w:shd w:val="clear" w:color="auto" w:fill="auto"/>
            <w:vAlign w:val="center"/>
          </w:tcPr>
          <w:p w14:paraId="3B57110D" w14:textId="77777777" w:rsidR="009877CD" w:rsidRPr="00761CDF" w:rsidRDefault="009877CD" w:rsidP="00D05311">
            <w:r w:rsidRPr="000F7367">
              <w:t>Перечень и технические характеристики оборудования, входящего в объем комплектной поставки и поставки по кооперации (с указанием типоразмеров, параметров, массы, количества и мощности электроприводов). Для несерийного оборудования - выдача задания на разработку</w:t>
            </w:r>
          </w:p>
        </w:tc>
        <w:tc>
          <w:tcPr>
            <w:tcW w:w="1985" w:type="dxa"/>
            <w:shd w:val="clear" w:color="auto" w:fill="auto"/>
            <w:vAlign w:val="center"/>
          </w:tcPr>
          <w:p w14:paraId="1635E52F" w14:textId="77777777" w:rsidR="009877CD" w:rsidRDefault="009877CD" w:rsidP="00D05311">
            <w:pPr>
              <w:jc w:val="center"/>
            </w:pPr>
            <w:r>
              <w:t>6</w:t>
            </w:r>
          </w:p>
          <w:p w14:paraId="2CA5FE2A" w14:textId="77777777" w:rsidR="009877CD" w:rsidRPr="000F7367" w:rsidRDefault="009877CD" w:rsidP="00D05311">
            <w:pPr>
              <w:jc w:val="center"/>
            </w:pPr>
            <w:r>
              <w:t>(</w:t>
            </w:r>
            <w:r w:rsidRPr="00A54414">
              <w:t>без указания конкретных типов приводов и их производителей)</w:t>
            </w:r>
          </w:p>
        </w:tc>
        <w:tc>
          <w:tcPr>
            <w:tcW w:w="1701" w:type="dxa"/>
            <w:shd w:val="clear" w:color="auto" w:fill="auto"/>
            <w:vAlign w:val="center"/>
          </w:tcPr>
          <w:p w14:paraId="77144CAC" w14:textId="77777777" w:rsidR="009877CD" w:rsidRPr="000F7367" w:rsidRDefault="009877CD" w:rsidP="00D05311">
            <w:pPr>
              <w:jc w:val="center"/>
            </w:pPr>
            <w:r>
              <w:t>24</w:t>
            </w:r>
          </w:p>
        </w:tc>
      </w:tr>
      <w:tr w:rsidR="009877CD" w:rsidRPr="00171F75" w14:paraId="6E4D6EC0" w14:textId="77777777" w:rsidTr="00D05311">
        <w:tc>
          <w:tcPr>
            <w:tcW w:w="739" w:type="dxa"/>
            <w:shd w:val="clear" w:color="auto" w:fill="auto"/>
            <w:vAlign w:val="center"/>
          </w:tcPr>
          <w:p w14:paraId="68E928E4" w14:textId="77777777" w:rsidR="009877CD" w:rsidRPr="000F7367" w:rsidRDefault="009877CD" w:rsidP="00D05311">
            <w:pPr>
              <w:jc w:val="center"/>
            </w:pPr>
            <w:r w:rsidRPr="000F7367">
              <w:t>10</w:t>
            </w:r>
          </w:p>
        </w:tc>
        <w:tc>
          <w:tcPr>
            <w:tcW w:w="5244" w:type="dxa"/>
            <w:shd w:val="clear" w:color="auto" w:fill="auto"/>
            <w:vAlign w:val="center"/>
          </w:tcPr>
          <w:p w14:paraId="53D2A8C4" w14:textId="77777777" w:rsidR="009877CD" w:rsidRPr="00761CDF" w:rsidRDefault="009877CD" w:rsidP="00D05311">
            <w:r w:rsidRPr="000F7367">
              <w:t>Перечень оборудования КИПиА, поставляемого комплектно с указанием технических</w:t>
            </w:r>
            <w:r>
              <w:t xml:space="preserve"> </w:t>
            </w:r>
            <w:r w:rsidRPr="000F7367">
              <w:t>характеристик.</w:t>
            </w:r>
          </w:p>
        </w:tc>
        <w:tc>
          <w:tcPr>
            <w:tcW w:w="1985" w:type="dxa"/>
            <w:shd w:val="clear" w:color="auto" w:fill="auto"/>
            <w:vAlign w:val="center"/>
          </w:tcPr>
          <w:p w14:paraId="53A13D4B" w14:textId="77777777" w:rsidR="009877CD" w:rsidRDefault="009877CD" w:rsidP="00D05311">
            <w:pPr>
              <w:jc w:val="center"/>
            </w:pPr>
            <w:r>
              <w:t>4</w:t>
            </w:r>
          </w:p>
          <w:p w14:paraId="6BB95B22" w14:textId="77777777" w:rsidR="009877CD" w:rsidRPr="000F7367" w:rsidRDefault="009877CD" w:rsidP="00D05311">
            <w:pPr>
              <w:jc w:val="center"/>
            </w:pPr>
            <w:r>
              <w:t>(</w:t>
            </w:r>
            <w:r w:rsidRPr="00A54414">
              <w:t>без указания конкретных типов приводов и их производителей)</w:t>
            </w:r>
          </w:p>
        </w:tc>
        <w:tc>
          <w:tcPr>
            <w:tcW w:w="1701" w:type="dxa"/>
            <w:shd w:val="clear" w:color="auto" w:fill="auto"/>
            <w:vAlign w:val="center"/>
          </w:tcPr>
          <w:p w14:paraId="40EA0EFA" w14:textId="77777777" w:rsidR="009877CD" w:rsidRPr="000F7367" w:rsidRDefault="009877CD" w:rsidP="00D05311">
            <w:pPr>
              <w:jc w:val="center"/>
            </w:pPr>
            <w:r>
              <w:t>24</w:t>
            </w:r>
          </w:p>
        </w:tc>
      </w:tr>
      <w:tr w:rsidR="009877CD" w:rsidRPr="00171F75" w14:paraId="14030427" w14:textId="77777777" w:rsidTr="00D05311">
        <w:tc>
          <w:tcPr>
            <w:tcW w:w="739" w:type="dxa"/>
            <w:shd w:val="clear" w:color="auto" w:fill="auto"/>
            <w:vAlign w:val="center"/>
          </w:tcPr>
          <w:p w14:paraId="2B9EA51A" w14:textId="77777777" w:rsidR="009877CD" w:rsidRPr="000F7367" w:rsidRDefault="009877CD" w:rsidP="00D05311">
            <w:pPr>
              <w:jc w:val="center"/>
            </w:pPr>
            <w:r w:rsidRPr="000F7367">
              <w:t>11</w:t>
            </w:r>
          </w:p>
        </w:tc>
        <w:tc>
          <w:tcPr>
            <w:tcW w:w="5244" w:type="dxa"/>
            <w:shd w:val="clear" w:color="auto" w:fill="auto"/>
            <w:vAlign w:val="center"/>
          </w:tcPr>
          <w:p w14:paraId="003098E9" w14:textId="77777777" w:rsidR="009877CD" w:rsidRPr="00761CDF" w:rsidRDefault="009877CD" w:rsidP="00D05311">
            <w:r w:rsidRPr="000F7367">
              <w:t>Перечень оборудования КИПиА, не поставляемого комплектно и технические требования на его поставку.</w:t>
            </w:r>
          </w:p>
        </w:tc>
        <w:tc>
          <w:tcPr>
            <w:tcW w:w="1985" w:type="dxa"/>
            <w:shd w:val="clear" w:color="auto" w:fill="auto"/>
            <w:vAlign w:val="center"/>
          </w:tcPr>
          <w:p w14:paraId="6366DA8A" w14:textId="77777777" w:rsidR="009877CD" w:rsidRPr="000F7367" w:rsidRDefault="009877CD" w:rsidP="00D05311">
            <w:pPr>
              <w:jc w:val="center"/>
            </w:pPr>
            <w:r>
              <w:t>6</w:t>
            </w:r>
          </w:p>
        </w:tc>
        <w:tc>
          <w:tcPr>
            <w:tcW w:w="1701" w:type="dxa"/>
            <w:shd w:val="clear" w:color="auto" w:fill="auto"/>
            <w:vAlign w:val="center"/>
          </w:tcPr>
          <w:p w14:paraId="7BDACD4D" w14:textId="77777777" w:rsidR="009877CD" w:rsidRPr="000F7367" w:rsidRDefault="009877CD" w:rsidP="00D05311">
            <w:pPr>
              <w:jc w:val="center"/>
            </w:pPr>
            <w:r>
              <w:t>16</w:t>
            </w:r>
          </w:p>
        </w:tc>
      </w:tr>
      <w:tr w:rsidR="009877CD" w:rsidRPr="00171F75" w14:paraId="5521A9A6" w14:textId="77777777" w:rsidTr="00D05311">
        <w:tc>
          <w:tcPr>
            <w:tcW w:w="739" w:type="dxa"/>
            <w:shd w:val="clear" w:color="auto" w:fill="auto"/>
            <w:vAlign w:val="center"/>
          </w:tcPr>
          <w:p w14:paraId="52C30556" w14:textId="77777777" w:rsidR="009877CD" w:rsidRPr="000F7367" w:rsidRDefault="009877CD" w:rsidP="00D05311">
            <w:pPr>
              <w:jc w:val="center"/>
            </w:pPr>
            <w:r w:rsidRPr="000F7367">
              <w:t>12</w:t>
            </w:r>
          </w:p>
        </w:tc>
        <w:tc>
          <w:tcPr>
            <w:tcW w:w="5244" w:type="dxa"/>
            <w:shd w:val="clear" w:color="auto" w:fill="auto"/>
            <w:vAlign w:val="center"/>
          </w:tcPr>
          <w:p w14:paraId="1EB0A4C9" w14:textId="77777777" w:rsidR="009877CD" w:rsidRPr="00761CDF" w:rsidRDefault="009877CD" w:rsidP="00D05311">
            <w:r w:rsidRPr="000F7367">
              <w:t>Монтажные и установочные чертежи оборудования КИП и А, поставляемого комплектно</w:t>
            </w:r>
          </w:p>
        </w:tc>
        <w:tc>
          <w:tcPr>
            <w:tcW w:w="1985" w:type="dxa"/>
            <w:shd w:val="clear" w:color="auto" w:fill="auto"/>
            <w:vAlign w:val="center"/>
          </w:tcPr>
          <w:p w14:paraId="79AE861D" w14:textId="77777777" w:rsidR="009877CD" w:rsidRDefault="009877CD" w:rsidP="00D05311">
            <w:pPr>
              <w:jc w:val="center"/>
            </w:pPr>
            <w:r>
              <w:t>6</w:t>
            </w:r>
          </w:p>
          <w:p w14:paraId="375BF13C" w14:textId="77777777" w:rsidR="009877CD" w:rsidRPr="000F7367" w:rsidRDefault="009877CD" w:rsidP="00D05311">
            <w:pPr>
              <w:jc w:val="center"/>
            </w:pPr>
            <w:r>
              <w:t>(по аналогам)</w:t>
            </w:r>
          </w:p>
        </w:tc>
        <w:tc>
          <w:tcPr>
            <w:tcW w:w="1701" w:type="dxa"/>
            <w:shd w:val="clear" w:color="auto" w:fill="auto"/>
            <w:vAlign w:val="center"/>
          </w:tcPr>
          <w:p w14:paraId="5D425772" w14:textId="77777777" w:rsidR="009877CD" w:rsidRPr="000F7367" w:rsidRDefault="009877CD" w:rsidP="00D05311">
            <w:pPr>
              <w:jc w:val="center"/>
            </w:pPr>
            <w:r>
              <w:t>24</w:t>
            </w:r>
          </w:p>
        </w:tc>
      </w:tr>
      <w:tr w:rsidR="009877CD" w:rsidRPr="00171F75" w14:paraId="477E30FB" w14:textId="77777777" w:rsidTr="00D05311">
        <w:tc>
          <w:tcPr>
            <w:tcW w:w="739" w:type="dxa"/>
            <w:shd w:val="clear" w:color="auto" w:fill="auto"/>
            <w:vAlign w:val="center"/>
          </w:tcPr>
          <w:p w14:paraId="07761B1A" w14:textId="77777777" w:rsidR="009877CD" w:rsidRPr="000F7367" w:rsidRDefault="009877CD" w:rsidP="00D05311">
            <w:pPr>
              <w:jc w:val="center"/>
            </w:pPr>
            <w:r w:rsidRPr="000F7367">
              <w:t>13</w:t>
            </w:r>
          </w:p>
        </w:tc>
        <w:tc>
          <w:tcPr>
            <w:tcW w:w="5244" w:type="dxa"/>
            <w:shd w:val="clear" w:color="auto" w:fill="auto"/>
            <w:vAlign w:val="center"/>
          </w:tcPr>
          <w:p w14:paraId="58FA6718" w14:textId="77777777" w:rsidR="009877CD" w:rsidRPr="00761CDF" w:rsidRDefault="009877CD" w:rsidP="00D05311">
            <w:r w:rsidRPr="000F7367">
              <w:t>Схема (план) расположения оборудования и отборных устройств</w:t>
            </w:r>
            <w:r>
              <w:t xml:space="preserve"> </w:t>
            </w:r>
            <w:r w:rsidRPr="000F7367">
              <w:t>КИП и А</w:t>
            </w:r>
          </w:p>
        </w:tc>
        <w:tc>
          <w:tcPr>
            <w:tcW w:w="1985" w:type="dxa"/>
            <w:shd w:val="clear" w:color="auto" w:fill="auto"/>
            <w:vAlign w:val="center"/>
          </w:tcPr>
          <w:p w14:paraId="1951FBD5" w14:textId="77777777" w:rsidR="009877CD" w:rsidRPr="000F7367" w:rsidRDefault="009877CD" w:rsidP="00D05311">
            <w:pPr>
              <w:jc w:val="center"/>
            </w:pPr>
            <w:r>
              <w:t>4</w:t>
            </w:r>
          </w:p>
        </w:tc>
        <w:tc>
          <w:tcPr>
            <w:tcW w:w="1701" w:type="dxa"/>
            <w:shd w:val="clear" w:color="auto" w:fill="auto"/>
            <w:vAlign w:val="center"/>
          </w:tcPr>
          <w:p w14:paraId="7936D45F" w14:textId="77777777" w:rsidR="009877CD" w:rsidRPr="000F7367" w:rsidRDefault="009877CD" w:rsidP="00D05311">
            <w:pPr>
              <w:jc w:val="center"/>
            </w:pPr>
            <w:r>
              <w:t>16</w:t>
            </w:r>
          </w:p>
        </w:tc>
      </w:tr>
      <w:tr w:rsidR="009877CD" w:rsidRPr="00171F75" w14:paraId="002FC398" w14:textId="77777777" w:rsidTr="00D05311">
        <w:tc>
          <w:tcPr>
            <w:tcW w:w="739" w:type="dxa"/>
            <w:shd w:val="clear" w:color="auto" w:fill="auto"/>
            <w:vAlign w:val="center"/>
          </w:tcPr>
          <w:p w14:paraId="4F29D963" w14:textId="77777777" w:rsidR="009877CD" w:rsidRPr="000F7367" w:rsidRDefault="009877CD" w:rsidP="00D05311">
            <w:pPr>
              <w:jc w:val="center"/>
            </w:pPr>
            <w:r>
              <w:t>14</w:t>
            </w:r>
          </w:p>
        </w:tc>
        <w:tc>
          <w:tcPr>
            <w:tcW w:w="5244" w:type="dxa"/>
            <w:shd w:val="clear" w:color="auto" w:fill="auto"/>
            <w:vAlign w:val="center"/>
          </w:tcPr>
          <w:p w14:paraId="13857A64" w14:textId="77777777" w:rsidR="009877CD" w:rsidRPr="00761CDF" w:rsidRDefault="009877CD" w:rsidP="00D05311">
            <w:r w:rsidRPr="000F7367">
              <w:t>Схемы электрических подключений оборудования КИПиА поставляемого комплектно.</w:t>
            </w:r>
          </w:p>
        </w:tc>
        <w:tc>
          <w:tcPr>
            <w:tcW w:w="1985" w:type="dxa"/>
            <w:shd w:val="clear" w:color="auto" w:fill="auto"/>
            <w:vAlign w:val="center"/>
          </w:tcPr>
          <w:p w14:paraId="02B5167D" w14:textId="77777777" w:rsidR="009877CD" w:rsidRDefault="009877CD" w:rsidP="00D05311">
            <w:pPr>
              <w:jc w:val="center"/>
            </w:pPr>
            <w:r>
              <w:t>6</w:t>
            </w:r>
          </w:p>
          <w:p w14:paraId="782C69D0" w14:textId="77777777" w:rsidR="009877CD" w:rsidRPr="000F7367" w:rsidRDefault="009877CD" w:rsidP="00D05311">
            <w:pPr>
              <w:jc w:val="center"/>
            </w:pPr>
            <w:r>
              <w:t>(</w:t>
            </w:r>
            <w:r w:rsidRPr="00A54414">
              <w:t>по аналогам без указания конкретных типов КИП и их производителей)</w:t>
            </w:r>
          </w:p>
        </w:tc>
        <w:tc>
          <w:tcPr>
            <w:tcW w:w="1701" w:type="dxa"/>
            <w:shd w:val="clear" w:color="auto" w:fill="auto"/>
            <w:vAlign w:val="center"/>
          </w:tcPr>
          <w:p w14:paraId="5AE43771" w14:textId="77777777" w:rsidR="009877CD" w:rsidRPr="000F7367" w:rsidRDefault="009877CD" w:rsidP="00D05311">
            <w:pPr>
              <w:jc w:val="center"/>
            </w:pPr>
            <w:r>
              <w:t>24</w:t>
            </w:r>
          </w:p>
        </w:tc>
      </w:tr>
      <w:tr w:rsidR="009877CD" w:rsidRPr="00171F75" w14:paraId="02038FD4" w14:textId="77777777" w:rsidTr="00D05311">
        <w:tc>
          <w:tcPr>
            <w:tcW w:w="739" w:type="dxa"/>
            <w:shd w:val="clear" w:color="auto" w:fill="auto"/>
            <w:vAlign w:val="center"/>
          </w:tcPr>
          <w:p w14:paraId="436F5404" w14:textId="77777777" w:rsidR="009877CD" w:rsidRPr="000F7367" w:rsidRDefault="009877CD" w:rsidP="00D05311">
            <w:pPr>
              <w:jc w:val="center"/>
            </w:pPr>
            <w:r>
              <w:t>15</w:t>
            </w:r>
          </w:p>
        </w:tc>
        <w:tc>
          <w:tcPr>
            <w:tcW w:w="5244" w:type="dxa"/>
            <w:shd w:val="clear" w:color="auto" w:fill="auto"/>
            <w:vAlign w:val="center"/>
          </w:tcPr>
          <w:p w14:paraId="20F70755" w14:textId="77777777" w:rsidR="009877CD" w:rsidRPr="00761CDF" w:rsidRDefault="009877CD" w:rsidP="00D05311">
            <w:r w:rsidRPr="000F7367">
              <w:t>Рекомендуемые типы и сечения внешних кабелей, подключаемых к оборудованию комплектной поставки.</w:t>
            </w:r>
          </w:p>
        </w:tc>
        <w:tc>
          <w:tcPr>
            <w:tcW w:w="1985" w:type="dxa"/>
            <w:shd w:val="clear" w:color="auto" w:fill="auto"/>
            <w:vAlign w:val="center"/>
          </w:tcPr>
          <w:p w14:paraId="3FE0FCA1" w14:textId="77777777" w:rsidR="009877CD" w:rsidRDefault="009877CD" w:rsidP="00D05311">
            <w:pPr>
              <w:jc w:val="center"/>
            </w:pPr>
            <w:r>
              <w:t>6</w:t>
            </w:r>
          </w:p>
          <w:p w14:paraId="35488188" w14:textId="77777777" w:rsidR="009877CD" w:rsidRPr="000F7367" w:rsidRDefault="009877CD" w:rsidP="00D05311">
            <w:pPr>
              <w:jc w:val="center"/>
            </w:pPr>
            <w:r>
              <w:t>(</w:t>
            </w:r>
            <w:r w:rsidRPr="00F62572">
              <w:t>по аналогам без указания конкретных типов КИП и их производителей)</w:t>
            </w:r>
          </w:p>
        </w:tc>
        <w:tc>
          <w:tcPr>
            <w:tcW w:w="1701" w:type="dxa"/>
            <w:shd w:val="clear" w:color="auto" w:fill="auto"/>
            <w:vAlign w:val="center"/>
          </w:tcPr>
          <w:p w14:paraId="399E1E77" w14:textId="77777777" w:rsidR="009877CD" w:rsidRPr="000F7367" w:rsidRDefault="009877CD" w:rsidP="00D05311">
            <w:pPr>
              <w:jc w:val="center"/>
            </w:pPr>
            <w:r>
              <w:t>24</w:t>
            </w:r>
          </w:p>
        </w:tc>
      </w:tr>
      <w:tr w:rsidR="009877CD" w:rsidRPr="00171F75" w14:paraId="4CC62434" w14:textId="77777777" w:rsidTr="00D05311">
        <w:tc>
          <w:tcPr>
            <w:tcW w:w="739" w:type="dxa"/>
            <w:shd w:val="clear" w:color="auto" w:fill="auto"/>
            <w:vAlign w:val="center"/>
          </w:tcPr>
          <w:p w14:paraId="5DB16E43" w14:textId="77777777" w:rsidR="009877CD" w:rsidRPr="000F7367" w:rsidRDefault="009877CD" w:rsidP="00D05311">
            <w:pPr>
              <w:jc w:val="center"/>
            </w:pPr>
            <w:r>
              <w:t>16</w:t>
            </w:r>
          </w:p>
        </w:tc>
        <w:tc>
          <w:tcPr>
            <w:tcW w:w="5244" w:type="dxa"/>
            <w:shd w:val="clear" w:color="auto" w:fill="auto"/>
            <w:vAlign w:val="center"/>
          </w:tcPr>
          <w:p w14:paraId="7ADFEDA9" w14:textId="77777777" w:rsidR="009877CD" w:rsidRPr="00761CDF" w:rsidRDefault="009877CD" w:rsidP="00D05311">
            <w:r w:rsidRPr="000F7367">
              <w:t>Требования по энергоснабжению, расположению и тепловыделениям оборудования КИП и А</w:t>
            </w:r>
          </w:p>
        </w:tc>
        <w:tc>
          <w:tcPr>
            <w:tcW w:w="1985" w:type="dxa"/>
            <w:shd w:val="clear" w:color="auto" w:fill="auto"/>
            <w:vAlign w:val="center"/>
          </w:tcPr>
          <w:p w14:paraId="7BAD5DC2" w14:textId="77777777" w:rsidR="009877CD" w:rsidRDefault="009877CD" w:rsidP="00D05311">
            <w:pPr>
              <w:jc w:val="center"/>
            </w:pPr>
            <w:r>
              <w:t>4</w:t>
            </w:r>
          </w:p>
          <w:p w14:paraId="44F2D4EF" w14:textId="77777777" w:rsidR="009877CD" w:rsidRPr="000F7367" w:rsidRDefault="009877CD" w:rsidP="00D05311">
            <w:pPr>
              <w:jc w:val="center"/>
            </w:pPr>
            <w:r>
              <w:t>(</w:t>
            </w:r>
            <w:r w:rsidRPr="00F62572">
              <w:t>по аналогам без указания конкретных типов КИП и их производителей)</w:t>
            </w:r>
          </w:p>
        </w:tc>
        <w:tc>
          <w:tcPr>
            <w:tcW w:w="1701" w:type="dxa"/>
            <w:shd w:val="clear" w:color="auto" w:fill="auto"/>
            <w:vAlign w:val="center"/>
          </w:tcPr>
          <w:p w14:paraId="32DFBF99" w14:textId="77777777" w:rsidR="009877CD" w:rsidRPr="000F7367" w:rsidRDefault="009877CD" w:rsidP="00D05311">
            <w:pPr>
              <w:jc w:val="center"/>
            </w:pPr>
            <w:r>
              <w:t>24</w:t>
            </w:r>
          </w:p>
        </w:tc>
      </w:tr>
      <w:tr w:rsidR="009877CD" w:rsidRPr="00171F75" w14:paraId="403BB9A0" w14:textId="77777777" w:rsidTr="00D05311">
        <w:tc>
          <w:tcPr>
            <w:tcW w:w="739" w:type="dxa"/>
            <w:shd w:val="clear" w:color="auto" w:fill="auto"/>
            <w:vAlign w:val="center"/>
          </w:tcPr>
          <w:p w14:paraId="6867ADA3" w14:textId="77777777" w:rsidR="009877CD" w:rsidRDefault="009877CD" w:rsidP="00D05311">
            <w:pPr>
              <w:jc w:val="center"/>
            </w:pPr>
            <w:r>
              <w:t>17</w:t>
            </w:r>
          </w:p>
        </w:tc>
        <w:tc>
          <w:tcPr>
            <w:tcW w:w="5244" w:type="dxa"/>
            <w:shd w:val="clear" w:color="auto" w:fill="auto"/>
            <w:vAlign w:val="center"/>
          </w:tcPr>
          <w:p w14:paraId="6C7D42BE" w14:textId="77777777" w:rsidR="009877CD" w:rsidRPr="00761CDF" w:rsidRDefault="009877CD" w:rsidP="00D05311">
            <w:r w:rsidRPr="004629CC">
              <w:t>Перечень точек контроля и управления по форме, предоставляемой Генпроектировщиком.</w:t>
            </w:r>
          </w:p>
        </w:tc>
        <w:tc>
          <w:tcPr>
            <w:tcW w:w="1985" w:type="dxa"/>
            <w:shd w:val="clear" w:color="auto" w:fill="auto"/>
            <w:vAlign w:val="center"/>
          </w:tcPr>
          <w:p w14:paraId="1C766EE2" w14:textId="77777777" w:rsidR="009877CD" w:rsidRPr="000F7367" w:rsidRDefault="009877CD" w:rsidP="00D05311">
            <w:pPr>
              <w:jc w:val="center"/>
            </w:pPr>
            <w:r>
              <w:t>6</w:t>
            </w:r>
          </w:p>
        </w:tc>
        <w:tc>
          <w:tcPr>
            <w:tcW w:w="1701" w:type="dxa"/>
            <w:shd w:val="clear" w:color="auto" w:fill="auto"/>
            <w:vAlign w:val="center"/>
          </w:tcPr>
          <w:p w14:paraId="06889152" w14:textId="77777777" w:rsidR="009877CD" w:rsidRPr="000F7367" w:rsidRDefault="009877CD" w:rsidP="00D05311">
            <w:pPr>
              <w:jc w:val="center"/>
            </w:pPr>
            <w:r>
              <w:t>16</w:t>
            </w:r>
          </w:p>
        </w:tc>
      </w:tr>
      <w:tr w:rsidR="009877CD" w:rsidRPr="00171F75" w14:paraId="0F363272" w14:textId="77777777" w:rsidTr="00D05311">
        <w:tc>
          <w:tcPr>
            <w:tcW w:w="739" w:type="dxa"/>
            <w:shd w:val="clear" w:color="auto" w:fill="auto"/>
            <w:vAlign w:val="center"/>
          </w:tcPr>
          <w:p w14:paraId="4E4D09DD" w14:textId="77777777" w:rsidR="009877CD" w:rsidRPr="000F7367" w:rsidRDefault="009877CD" w:rsidP="00D05311">
            <w:pPr>
              <w:jc w:val="center"/>
            </w:pPr>
            <w:r>
              <w:t>18</w:t>
            </w:r>
          </w:p>
        </w:tc>
        <w:tc>
          <w:tcPr>
            <w:tcW w:w="5244" w:type="dxa"/>
            <w:shd w:val="clear" w:color="auto" w:fill="auto"/>
            <w:vAlign w:val="center"/>
          </w:tcPr>
          <w:p w14:paraId="7C803BD9" w14:textId="77777777" w:rsidR="009877CD" w:rsidRPr="00761CDF" w:rsidRDefault="009877CD" w:rsidP="00D05311">
            <w:r w:rsidRPr="004629CC">
              <w:t>Перечень алгоритмов защит и блокировок, функциональных групп (ФГУ), алгоритмов</w:t>
            </w:r>
            <w:r>
              <w:t xml:space="preserve"> </w:t>
            </w:r>
            <w:r w:rsidRPr="004629CC">
              <w:t>автоматических регуляторов по котлу и его вспомогательному оборудованию</w:t>
            </w:r>
          </w:p>
        </w:tc>
        <w:tc>
          <w:tcPr>
            <w:tcW w:w="1985" w:type="dxa"/>
            <w:shd w:val="clear" w:color="auto" w:fill="auto"/>
            <w:vAlign w:val="center"/>
          </w:tcPr>
          <w:p w14:paraId="5E84E87E" w14:textId="77777777" w:rsidR="009877CD" w:rsidRDefault="009877CD" w:rsidP="00D05311">
            <w:pPr>
              <w:jc w:val="center"/>
            </w:pPr>
            <w:r>
              <w:t>6</w:t>
            </w:r>
          </w:p>
          <w:p w14:paraId="2BD822EF" w14:textId="77777777" w:rsidR="009877CD" w:rsidRPr="000F7367" w:rsidRDefault="009877CD" w:rsidP="00D05311">
            <w:pPr>
              <w:jc w:val="center"/>
            </w:pPr>
            <w:r>
              <w:t>(</w:t>
            </w:r>
            <w:r w:rsidRPr="00A54414">
              <w:t>без указания конкретных типов комплектно поставляемого КВО и их производителей)</w:t>
            </w:r>
          </w:p>
        </w:tc>
        <w:tc>
          <w:tcPr>
            <w:tcW w:w="1701" w:type="dxa"/>
            <w:shd w:val="clear" w:color="auto" w:fill="auto"/>
            <w:vAlign w:val="center"/>
          </w:tcPr>
          <w:p w14:paraId="1DC0F9A7" w14:textId="77777777" w:rsidR="009877CD" w:rsidRPr="000F7367" w:rsidRDefault="009877CD" w:rsidP="00D05311">
            <w:pPr>
              <w:jc w:val="center"/>
            </w:pPr>
            <w:r>
              <w:t>24</w:t>
            </w:r>
          </w:p>
        </w:tc>
      </w:tr>
      <w:tr w:rsidR="009877CD" w:rsidRPr="00171F75" w14:paraId="1EDE4625" w14:textId="77777777" w:rsidTr="00D05311">
        <w:tc>
          <w:tcPr>
            <w:tcW w:w="739" w:type="dxa"/>
            <w:shd w:val="clear" w:color="auto" w:fill="auto"/>
            <w:vAlign w:val="center"/>
          </w:tcPr>
          <w:p w14:paraId="2D39EA6D" w14:textId="77777777" w:rsidR="009877CD" w:rsidRDefault="009877CD" w:rsidP="00D05311">
            <w:pPr>
              <w:jc w:val="center"/>
            </w:pPr>
            <w:r>
              <w:t>19</w:t>
            </w:r>
          </w:p>
        </w:tc>
        <w:tc>
          <w:tcPr>
            <w:tcW w:w="5244" w:type="dxa"/>
            <w:shd w:val="clear" w:color="auto" w:fill="auto"/>
            <w:vAlign w:val="center"/>
          </w:tcPr>
          <w:p w14:paraId="21E3151E" w14:textId="77777777" w:rsidR="009877CD" w:rsidRPr="00761CDF" w:rsidRDefault="009877CD" w:rsidP="00D05311">
            <w:r w:rsidRPr="004629CC">
              <w:t>Структурные и функциональные (логические) схемы управления, защит, блокировок, АСР, дистанционного управления и сигнализации (предупредительной, аварийной) с описанием.</w:t>
            </w:r>
          </w:p>
        </w:tc>
        <w:tc>
          <w:tcPr>
            <w:tcW w:w="1985" w:type="dxa"/>
            <w:shd w:val="clear" w:color="auto" w:fill="auto"/>
            <w:vAlign w:val="center"/>
          </w:tcPr>
          <w:p w14:paraId="1FADD83F" w14:textId="77777777" w:rsidR="009877CD" w:rsidRPr="000F7367" w:rsidRDefault="009877CD" w:rsidP="00D05311">
            <w:pPr>
              <w:jc w:val="center"/>
            </w:pPr>
            <w:r>
              <w:t>6</w:t>
            </w:r>
          </w:p>
        </w:tc>
        <w:tc>
          <w:tcPr>
            <w:tcW w:w="1701" w:type="dxa"/>
            <w:shd w:val="clear" w:color="auto" w:fill="auto"/>
            <w:vAlign w:val="center"/>
          </w:tcPr>
          <w:p w14:paraId="6B4DB323" w14:textId="77777777" w:rsidR="009877CD" w:rsidRPr="000F7367" w:rsidRDefault="009877CD" w:rsidP="00D05311">
            <w:pPr>
              <w:jc w:val="center"/>
            </w:pPr>
            <w:r>
              <w:t>24</w:t>
            </w:r>
          </w:p>
        </w:tc>
      </w:tr>
      <w:tr w:rsidR="009877CD" w:rsidRPr="00171F75" w14:paraId="43A9BB05" w14:textId="77777777" w:rsidTr="00D05311">
        <w:tc>
          <w:tcPr>
            <w:tcW w:w="739" w:type="dxa"/>
            <w:shd w:val="clear" w:color="auto" w:fill="auto"/>
            <w:vAlign w:val="center"/>
          </w:tcPr>
          <w:p w14:paraId="5035B9CE" w14:textId="77777777" w:rsidR="009877CD" w:rsidRDefault="009877CD" w:rsidP="00D05311">
            <w:pPr>
              <w:jc w:val="center"/>
            </w:pPr>
            <w:r>
              <w:t>20</w:t>
            </w:r>
          </w:p>
        </w:tc>
        <w:tc>
          <w:tcPr>
            <w:tcW w:w="5244" w:type="dxa"/>
            <w:shd w:val="clear" w:color="auto" w:fill="auto"/>
            <w:vAlign w:val="center"/>
          </w:tcPr>
          <w:p w14:paraId="3825EECD" w14:textId="77777777" w:rsidR="009877CD" w:rsidRPr="00761CDF" w:rsidRDefault="009877CD" w:rsidP="00D05311">
            <w:r w:rsidRPr="004629CC">
              <w:t>Карты уставок технологических защит, блокировок и сигнализации.</w:t>
            </w:r>
          </w:p>
        </w:tc>
        <w:tc>
          <w:tcPr>
            <w:tcW w:w="1985" w:type="dxa"/>
            <w:shd w:val="clear" w:color="auto" w:fill="auto"/>
            <w:vAlign w:val="center"/>
          </w:tcPr>
          <w:p w14:paraId="2246F595" w14:textId="77777777" w:rsidR="009877CD" w:rsidRPr="000F7367" w:rsidRDefault="009877CD" w:rsidP="00D05311">
            <w:pPr>
              <w:jc w:val="center"/>
            </w:pPr>
            <w:r>
              <w:t>6</w:t>
            </w:r>
          </w:p>
        </w:tc>
        <w:tc>
          <w:tcPr>
            <w:tcW w:w="1701" w:type="dxa"/>
            <w:shd w:val="clear" w:color="auto" w:fill="auto"/>
            <w:vAlign w:val="center"/>
          </w:tcPr>
          <w:p w14:paraId="17481712" w14:textId="77777777" w:rsidR="009877CD" w:rsidRPr="000F7367" w:rsidRDefault="009877CD" w:rsidP="00D05311">
            <w:pPr>
              <w:jc w:val="center"/>
            </w:pPr>
            <w:r>
              <w:t>24</w:t>
            </w:r>
          </w:p>
        </w:tc>
      </w:tr>
      <w:tr w:rsidR="009877CD" w:rsidRPr="00171F75" w14:paraId="4005AD31" w14:textId="77777777" w:rsidTr="00D05311">
        <w:tc>
          <w:tcPr>
            <w:tcW w:w="739" w:type="dxa"/>
            <w:shd w:val="clear" w:color="auto" w:fill="auto"/>
            <w:vAlign w:val="center"/>
          </w:tcPr>
          <w:p w14:paraId="61789278" w14:textId="77777777" w:rsidR="009877CD" w:rsidRDefault="009877CD" w:rsidP="00D05311">
            <w:pPr>
              <w:jc w:val="center"/>
            </w:pPr>
            <w:r>
              <w:t>21</w:t>
            </w:r>
          </w:p>
        </w:tc>
        <w:tc>
          <w:tcPr>
            <w:tcW w:w="5244" w:type="dxa"/>
            <w:shd w:val="clear" w:color="auto" w:fill="auto"/>
            <w:vAlign w:val="center"/>
          </w:tcPr>
          <w:p w14:paraId="6997F5C2" w14:textId="77777777" w:rsidR="009877CD" w:rsidRPr="00761CDF" w:rsidRDefault="009877CD" w:rsidP="00D05311">
            <w:r w:rsidRPr="004629CC">
              <w:t>Условия технологических защит, блокировок, АСР, сигнализации.</w:t>
            </w:r>
          </w:p>
        </w:tc>
        <w:tc>
          <w:tcPr>
            <w:tcW w:w="1985" w:type="dxa"/>
            <w:shd w:val="clear" w:color="auto" w:fill="auto"/>
            <w:vAlign w:val="center"/>
          </w:tcPr>
          <w:p w14:paraId="05BC1076" w14:textId="77777777" w:rsidR="009877CD" w:rsidRPr="000F7367" w:rsidRDefault="009877CD" w:rsidP="00D05311">
            <w:pPr>
              <w:jc w:val="center"/>
            </w:pPr>
            <w:r>
              <w:t>6</w:t>
            </w:r>
          </w:p>
        </w:tc>
        <w:tc>
          <w:tcPr>
            <w:tcW w:w="1701" w:type="dxa"/>
            <w:shd w:val="clear" w:color="auto" w:fill="auto"/>
            <w:vAlign w:val="center"/>
          </w:tcPr>
          <w:p w14:paraId="1AD03172" w14:textId="77777777" w:rsidR="009877CD" w:rsidRPr="000F7367" w:rsidRDefault="009877CD" w:rsidP="00D05311">
            <w:pPr>
              <w:jc w:val="center"/>
            </w:pPr>
            <w:r>
              <w:t>24</w:t>
            </w:r>
          </w:p>
        </w:tc>
      </w:tr>
      <w:tr w:rsidR="009877CD" w:rsidRPr="00171F75" w14:paraId="75D150DB" w14:textId="77777777" w:rsidTr="00D05311">
        <w:tc>
          <w:tcPr>
            <w:tcW w:w="739" w:type="dxa"/>
            <w:shd w:val="clear" w:color="auto" w:fill="auto"/>
            <w:vAlign w:val="center"/>
          </w:tcPr>
          <w:p w14:paraId="34D21548" w14:textId="77777777" w:rsidR="009877CD" w:rsidRDefault="009877CD" w:rsidP="00D05311">
            <w:pPr>
              <w:jc w:val="center"/>
            </w:pPr>
            <w:r>
              <w:t>22</w:t>
            </w:r>
          </w:p>
        </w:tc>
        <w:tc>
          <w:tcPr>
            <w:tcW w:w="5244" w:type="dxa"/>
            <w:shd w:val="clear" w:color="auto" w:fill="auto"/>
            <w:vAlign w:val="center"/>
          </w:tcPr>
          <w:p w14:paraId="7A8734E2" w14:textId="77777777" w:rsidR="009877CD" w:rsidRPr="00761CDF" w:rsidRDefault="009877CD" w:rsidP="00D05311">
            <w:r w:rsidRPr="004629CC">
              <w:t>Тепловыделения от основного и вспомогательного оборудования котельной установки. Указать возможную величину и границы зон с повышенной температурой воздуха – более 50градусов.</w:t>
            </w:r>
          </w:p>
        </w:tc>
        <w:tc>
          <w:tcPr>
            <w:tcW w:w="1985" w:type="dxa"/>
            <w:shd w:val="clear" w:color="auto" w:fill="auto"/>
            <w:vAlign w:val="center"/>
          </w:tcPr>
          <w:p w14:paraId="3004B81D" w14:textId="77777777" w:rsidR="009877CD" w:rsidRPr="000F7367" w:rsidRDefault="009877CD" w:rsidP="00D05311">
            <w:pPr>
              <w:jc w:val="center"/>
            </w:pPr>
            <w:r>
              <w:t>-</w:t>
            </w:r>
          </w:p>
        </w:tc>
        <w:tc>
          <w:tcPr>
            <w:tcW w:w="1701" w:type="dxa"/>
            <w:shd w:val="clear" w:color="auto" w:fill="auto"/>
            <w:vAlign w:val="center"/>
          </w:tcPr>
          <w:p w14:paraId="40180DAC" w14:textId="77777777" w:rsidR="009877CD" w:rsidRPr="000F7367" w:rsidRDefault="009877CD" w:rsidP="00D05311">
            <w:pPr>
              <w:jc w:val="center"/>
            </w:pPr>
            <w:r>
              <w:t>2</w:t>
            </w:r>
          </w:p>
        </w:tc>
      </w:tr>
      <w:tr w:rsidR="009877CD" w:rsidRPr="00171F75" w14:paraId="2B773109" w14:textId="77777777" w:rsidTr="00D05311">
        <w:tc>
          <w:tcPr>
            <w:tcW w:w="739" w:type="dxa"/>
            <w:shd w:val="clear" w:color="auto" w:fill="auto"/>
            <w:vAlign w:val="center"/>
          </w:tcPr>
          <w:p w14:paraId="7A17C56F" w14:textId="77777777" w:rsidR="009877CD" w:rsidRDefault="009877CD" w:rsidP="00D05311">
            <w:pPr>
              <w:jc w:val="center"/>
            </w:pPr>
            <w:r>
              <w:t>23</w:t>
            </w:r>
          </w:p>
        </w:tc>
        <w:tc>
          <w:tcPr>
            <w:tcW w:w="5244" w:type="dxa"/>
            <w:shd w:val="clear" w:color="auto" w:fill="auto"/>
            <w:vAlign w:val="center"/>
          </w:tcPr>
          <w:p w14:paraId="7CFE3878" w14:textId="77777777" w:rsidR="009877CD" w:rsidRDefault="009877CD" w:rsidP="00D05311">
            <w:r>
              <w:t>Результаты:</w:t>
            </w:r>
          </w:p>
          <w:p w14:paraId="3FC94B41" w14:textId="77777777" w:rsidR="009877CD" w:rsidRDefault="009877CD" w:rsidP="00D05311">
            <w:r>
              <w:t xml:space="preserve">- </w:t>
            </w:r>
            <w:r w:rsidRPr="004629CC">
              <w:t>тепловых</w:t>
            </w:r>
          </w:p>
          <w:p w14:paraId="2858D99A" w14:textId="77777777" w:rsidR="009877CD" w:rsidRDefault="009877CD" w:rsidP="00D05311">
            <w:r>
              <w:t xml:space="preserve">- </w:t>
            </w:r>
            <w:r w:rsidRPr="004629CC">
              <w:t>гидравлических</w:t>
            </w:r>
          </w:p>
          <w:p w14:paraId="73A0AC61" w14:textId="77777777" w:rsidR="009877CD" w:rsidRDefault="009877CD" w:rsidP="00D05311">
            <w:r>
              <w:lastRenderedPageBreak/>
              <w:t>-</w:t>
            </w:r>
            <w:r w:rsidRPr="004629CC">
              <w:t xml:space="preserve"> аэродинамических</w:t>
            </w:r>
          </w:p>
          <w:p w14:paraId="7601F15B" w14:textId="77777777" w:rsidR="009877CD" w:rsidRPr="00761CDF" w:rsidRDefault="009877CD" w:rsidP="00D05311">
            <w:r w:rsidRPr="004629CC">
              <w:t>расчетов котла при нагрузках 100, 75 и 50% с увязкой расхода и</w:t>
            </w:r>
            <w:r>
              <w:t xml:space="preserve"> </w:t>
            </w:r>
            <w:r w:rsidRPr="004629CC">
              <w:t>параметров с турбиной</w:t>
            </w:r>
          </w:p>
        </w:tc>
        <w:tc>
          <w:tcPr>
            <w:tcW w:w="1985" w:type="dxa"/>
            <w:shd w:val="clear" w:color="auto" w:fill="auto"/>
            <w:vAlign w:val="center"/>
          </w:tcPr>
          <w:p w14:paraId="43953475" w14:textId="77777777" w:rsidR="009877CD" w:rsidRDefault="009877CD" w:rsidP="00D05311">
            <w:pPr>
              <w:jc w:val="center"/>
            </w:pPr>
            <w:r>
              <w:lastRenderedPageBreak/>
              <w:t>3</w:t>
            </w:r>
          </w:p>
          <w:p w14:paraId="4E0A44D8" w14:textId="77777777" w:rsidR="009877CD" w:rsidRPr="00AE5BF1" w:rsidRDefault="009877CD" w:rsidP="00D05311">
            <w:pPr>
              <w:jc w:val="center"/>
            </w:pPr>
            <w:r>
              <w:t>4</w:t>
            </w:r>
          </w:p>
          <w:p w14:paraId="7AFFF239" w14:textId="77777777" w:rsidR="009877CD" w:rsidRDefault="009877CD" w:rsidP="00D05311">
            <w:pPr>
              <w:jc w:val="center"/>
            </w:pPr>
            <w:r>
              <w:t>6</w:t>
            </w:r>
          </w:p>
          <w:p w14:paraId="47FC7A27" w14:textId="77777777" w:rsidR="009877CD" w:rsidRPr="000F7367" w:rsidRDefault="009877CD" w:rsidP="00D05311"/>
        </w:tc>
        <w:tc>
          <w:tcPr>
            <w:tcW w:w="1701" w:type="dxa"/>
            <w:shd w:val="clear" w:color="auto" w:fill="auto"/>
            <w:vAlign w:val="center"/>
          </w:tcPr>
          <w:p w14:paraId="3BE71757" w14:textId="77777777" w:rsidR="009877CD" w:rsidRPr="000F7367" w:rsidRDefault="009877CD" w:rsidP="00D05311">
            <w:pPr>
              <w:jc w:val="center"/>
            </w:pPr>
            <w:r>
              <w:lastRenderedPageBreak/>
              <w:t>10</w:t>
            </w:r>
          </w:p>
        </w:tc>
      </w:tr>
      <w:tr w:rsidR="009877CD" w:rsidRPr="00171F75" w14:paraId="7097B44A" w14:textId="77777777" w:rsidTr="00D05311">
        <w:tc>
          <w:tcPr>
            <w:tcW w:w="739" w:type="dxa"/>
            <w:shd w:val="clear" w:color="auto" w:fill="auto"/>
            <w:vAlign w:val="center"/>
          </w:tcPr>
          <w:p w14:paraId="16A0E43D" w14:textId="77777777" w:rsidR="009877CD" w:rsidRDefault="009877CD" w:rsidP="00D05311">
            <w:pPr>
              <w:jc w:val="center"/>
            </w:pPr>
            <w:r>
              <w:lastRenderedPageBreak/>
              <w:t>24</w:t>
            </w:r>
          </w:p>
        </w:tc>
        <w:tc>
          <w:tcPr>
            <w:tcW w:w="5244" w:type="dxa"/>
            <w:shd w:val="clear" w:color="auto" w:fill="auto"/>
            <w:vAlign w:val="center"/>
          </w:tcPr>
          <w:p w14:paraId="3560B3F4" w14:textId="77777777" w:rsidR="009877CD" w:rsidRPr="00761CDF" w:rsidRDefault="009877CD" w:rsidP="00D05311">
            <w:r w:rsidRPr="004629CC">
              <w:t>Экологические показатели котельной установки (шум, вредные выбросы в атмосферу: Nох, SO2, СО и др.)</w:t>
            </w:r>
          </w:p>
        </w:tc>
        <w:tc>
          <w:tcPr>
            <w:tcW w:w="1985" w:type="dxa"/>
            <w:shd w:val="clear" w:color="auto" w:fill="auto"/>
            <w:vAlign w:val="center"/>
          </w:tcPr>
          <w:p w14:paraId="59E46F88" w14:textId="77777777" w:rsidR="009877CD" w:rsidRPr="000F7367" w:rsidRDefault="009877CD" w:rsidP="00D05311">
            <w:pPr>
              <w:jc w:val="center"/>
            </w:pPr>
            <w:r>
              <w:t>-</w:t>
            </w:r>
          </w:p>
        </w:tc>
        <w:tc>
          <w:tcPr>
            <w:tcW w:w="1701" w:type="dxa"/>
            <w:shd w:val="clear" w:color="auto" w:fill="auto"/>
            <w:vAlign w:val="center"/>
          </w:tcPr>
          <w:p w14:paraId="2B9790B8" w14:textId="77777777" w:rsidR="009877CD" w:rsidRPr="000F7367" w:rsidRDefault="009877CD" w:rsidP="00D05311">
            <w:pPr>
              <w:jc w:val="center"/>
            </w:pPr>
            <w:r>
              <w:t>4 (в ТУ на поставку)</w:t>
            </w:r>
          </w:p>
        </w:tc>
      </w:tr>
      <w:tr w:rsidR="009877CD" w:rsidRPr="00171F75" w14:paraId="103381E7" w14:textId="77777777" w:rsidTr="00D05311">
        <w:tc>
          <w:tcPr>
            <w:tcW w:w="739" w:type="dxa"/>
            <w:shd w:val="clear" w:color="auto" w:fill="auto"/>
            <w:vAlign w:val="center"/>
          </w:tcPr>
          <w:p w14:paraId="06EC65BC" w14:textId="77777777" w:rsidR="009877CD" w:rsidRDefault="009877CD" w:rsidP="00D05311">
            <w:pPr>
              <w:jc w:val="center"/>
            </w:pPr>
            <w:r>
              <w:t>25</w:t>
            </w:r>
          </w:p>
        </w:tc>
        <w:tc>
          <w:tcPr>
            <w:tcW w:w="5244" w:type="dxa"/>
            <w:shd w:val="clear" w:color="auto" w:fill="auto"/>
            <w:vAlign w:val="center"/>
          </w:tcPr>
          <w:p w14:paraId="360791AC" w14:textId="77777777" w:rsidR="009877CD" w:rsidRPr="00761CDF" w:rsidRDefault="009877CD" w:rsidP="00D05311">
            <w:r w:rsidRPr="004629CC">
              <w:t>Гарантийные данные по котлу. Ресурс работы, межремонтный период, показатели надежности, ремонтопригодности</w:t>
            </w:r>
          </w:p>
        </w:tc>
        <w:tc>
          <w:tcPr>
            <w:tcW w:w="1985" w:type="dxa"/>
            <w:shd w:val="clear" w:color="auto" w:fill="auto"/>
            <w:vAlign w:val="center"/>
          </w:tcPr>
          <w:p w14:paraId="5B6C4C0C" w14:textId="77777777" w:rsidR="009877CD" w:rsidRPr="000F7367" w:rsidRDefault="009877CD" w:rsidP="00D05311">
            <w:pPr>
              <w:jc w:val="center"/>
            </w:pPr>
            <w:r>
              <w:t>-</w:t>
            </w:r>
          </w:p>
        </w:tc>
        <w:tc>
          <w:tcPr>
            <w:tcW w:w="1701" w:type="dxa"/>
            <w:shd w:val="clear" w:color="auto" w:fill="auto"/>
            <w:vAlign w:val="center"/>
          </w:tcPr>
          <w:p w14:paraId="64AE5D05" w14:textId="77777777" w:rsidR="009877CD" w:rsidRPr="000F7367" w:rsidRDefault="009877CD" w:rsidP="00D05311">
            <w:pPr>
              <w:jc w:val="center"/>
            </w:pPr>
            <w:r>
              <w:t>4 (в ТУ на поставку)</w:t>
            </w:r>
          </w:p>
        </w:tc>
      </w:tr>
      <w:tr w:rsidR="009877CD" w:rsidRPr="00171F75" w14:paraId="3E24BD86" w14:textId="77777777" w:rsidTr="00D05311">
        <w:tc>
          <w:tcPr>
            <w:tcW w:w="739" w:type="dxa"/>
            <w:shd w:val="clear" w:color="auto" w:fill="auto"/>
            <w:vAlign w:val="center"/>
          </w:tcPr>
          <w:p w14:paraId="230B42C7" w14:textId="77777777" w:rsidR="009877CD" w:rsidRDefault="009877CD" w:rsidP="00D05311">
            <w:pPr>
              <w:jc w:val="center"/>
            </w:pPr>
            <w:r>
              <w:t>26</w:t>
            </w:r>
          </w:p>
        </w:tc>
        <w:tc>
          <w:tcPr>
            <w:tcW w:w="5244" w:type="dxa"/>
            <w:shd w:val="clear" w:color="auto" w:fill="auto"/>
            <w:vAlign w:val="center"/>
          </w:tcPr>
          <w:p w14:paraId="020D8731" w14:textId="77777777" w:rsidR="009877CD" w:rsidRPr="00761CDF" w:rsidRDefault="009877CD" w:rsidP="00D05311">
            <w:r w:rsidRPr="004629CC">
              <w:t>Стоимость технического перевооружения котельной установки в объеме комплектной поставки</w:t>
            </w:r>
            <w:r>
              <w:t xml:space="preserve"> </w:t>
            </w:r>
            <w:r w:rsidRPr="004629CC">
              <w:t>(попозиционно)</w:t>
            </w:r>
          </w:p>
        </w:tc>
        <w:tc>
          <w:tcPr>
            <w:tcW w:w="1985" w:type="dxa"/>
            <w:shd w:val="clear" w:color="auto" w:fill="auto"/>
            <w:vAlign w:val="center"/>
          </w:tcPr>
          <w:p w14:paraId="5C080D6F" w14:textId="77777777" w:rsidR="009877CD" w:rsidRPr="000F7367" w:rsidRDefault="009877CD" w:rsidP="00D05311">
            <w:pPr>
              <w:jc w:val="center"/>
            </w:pPr>
            <w:r>
              <w:t>В Приложении №1 к Договору</w:t>
            </w:r>
          </w:p>
        </w:tc>
        <w:tc>
          <w:tcPr>
            <w:tcW w:w="1701" w:type="dxa"/>
            <w:shd w:val="clear" w:color="auto" w:fill="auto"/>
            <w:vAlign w:val="center"/>
          </w:tcPr>
          <w:p w14:paraId="3BF842BA" w14:textId="77777777" w:rsidR="009877CD" w:rsidRPr="000F7367" w:rsidRDefault="009877CD" w:rsidP="00D05311">
            <w:pPr>
              <w:jc w:val="center"/>
            </w:pPr>
            <w:r>
              <w:t>В Приложении №1 к Договору</w:t>
            </w:r>
          </w:p>
        </w:tc>
      </w:tr>
      <w:tr w:rsidR="009877CD" w:rsidRPr="00171F75" w14:paraId="21627195" w14:textId="77777777" w:rsidTr="00D05311">
        <w:tc>
          <w:tcPr>
            <w:tcW w:w="739" w:type="dxa"/>
            <w:shd w:val="clear" w:color="auto" w:fill="auto"/>
            <w:vAlign w:val="center"/>
          </w:tcPr>
          <w:p w14:paraId="2287A35C" w14:textId="77777777" w:rsidR="009877CD" w:rsidRDefault="009877CD" w:rsidP="00D05311">
            <w:pPr>
              <w:jc w:val="center"/>
            </w:pPr>
            <w:r>
              <w:t>27</w:t>
            </w:r>
          </w:p>
        </w:tc>
        <w:tc>
          <w:tcPr>
            <w:tcW w:w="5244" w:type="dxa"/>
            <w:shd w:val="clear" w:color="auto" w:fill="auto"/>
            <w:vAlign w:val="center"/>
          </w:tcPr>
          <w:p w14:paraId="4892C68E" w14:textId="77777777" w:rsidR="009877CD" w:rsidRPr="00761CDF" w:rsidRDefault="009877CD" w:rsidP="00D05311">
            <w:r w:rsidRPr="004629CC">
              <w:t>Исходные данные по трубопроводам внутри площадок обслуживания котла –присоединительные размеры, технические характеристики нагрузки и моменты на границе присоединения</w:t>
            </w:r>
          </w:p>
        </w:tc>
        <w:tc>
          <w:tcPr>
            <w:tcW w:w="1985" w:type="dxa"/>
            <w:shd w:val="clear" w:color="auto" w:fill="auto"/>
            <w:vAlign w:val="center"/>
          </w:tcPr>
          <w:p w14:paraId="41D81006" w14:textId="77777777" w:rsidR="009877CD" w:rsidRPr="000F7367" w:rsidRDefault="009877CD" w:rsidP="00D05311">
            <w:pPr>
              <w:jc w:val="center"/>
            </w:pPr>
            <w:r>
              <w:t>6</w:t>
            </w:r>
          </w:p>
        </w:tc>
        <w:tc>
          <w:tcPr>
            <w:tcW w:w="1701" w:type="dxa"/>
            <w:shd w:val="clear" w:color="auto" w:fill="auto"/>
            <w:vAlign w:val="center"/>
          </w:tcPr>
          <w:p w14:paraId="18EB993D" w14:textId="77777777" w:rsidR="009877CD" w:rsidRPr="000F7367" w:rsidRDefault="009877CD" w:rsidP="00D05311">
            <w:pPr>
              <w:jc w:val="center"/>
            </w:pPr>
            <w:r>
              <w:t>14</w:t>
            </w:r>
          </w:p>
        </w:tc>
      </w:tr>
      <w:tr w:rsidR="009877CD" w:rsidRPr="00171F75" w14:paraId="3D13F8C7" w14:textId="77777777" w:rsidTr="00D05311">
        <w:tc>
          <w:tcPr>
            <w:tcW w:w="739" w:type="dxa"/>
            <w:shd w:val="clear" w:color="auto" w:fill="auto"/>
            <w:vAlign w:val="center"/>
          </w:tcPr>
          <w:p w14:paraId="58AC325A" w14:textId="77777777" w:rsidR="009877CD" w:rsidRDefault="009877CD" w:rsidP="00D05311">
            <w:pPr>
              <w:jc w:val="center"/>
            </w:pPr>
            <w:r>
              <w:t>28</w:t>
            </w:r>
          </w:p>
        </w:tc>
        <w:tc>
          <w:tcPr>
            <w:tcW w:w="5244" w:type="dxa"/>
            <w:shd w:val="clear" w:color="auto" w:fill="auto"/>
            <w:vAlign w:val="center"/>
          </w:tcPr>
          <w:p w14:paraId="61147CA3" w14:textId="77777777" w:rsidR="009877CD" w:rsidRPr="004629CC" w:rsidRDefault="009877CD" w:rsidP="00D05311">
            <w:r w:rsidRPr="004629CC">
              <w:t>Исходные данные по консервации котла и вспомогательного оборудования с указанием материалов, технических параметров сред, необходимых для проведения консервации</w:t>
            </w:r>
          </w:p>
        </w:tc>
        <w:tc>
          <w:tcPr>
            <w:tcW w:w="1985" w:type="dxa"/>
            <w:shd w:val="clear" w:color="auto" w:fill="auto"/>
            <w:vAlign w:val="center"/>
          </w:tcPr>
          <w:p w14:paraId="69FE602A" w14:textId="77777777" w:rsidR="009877CD" w:rsidRDefault="009877CD" w:rsidP="00D05311">
            <w:pPr>
              <w:jc w:val="center"/>
            </w:pPr>
            <w:r>
              <w:t>5</w:t>
            </w:r>
          </w:p>
          <w:p w14:paraId="5EBC1B20" w14:textId="77777777" w:rsidR="009877CD" w:rsidRDefault="009877CD" w:rsidP="00D05311">
            <w:pPr>
              <w:jc w:val="center"/>
            </w:pPr>
            <w:r>
              <w:t xml:space="preserve"> (по собственно котлу)</w:t>
            </w:r>
          </w:p>
        </w:tc>
        <w:tc>
          <w:tcPr>
            <w:tcW w:w="1701" w:type="dxa"/>
            <w:shd w:val="clear" w:color="auto" w:fill="auto"/>
            <w:vAlign w:val="center"/>
          </w:tcPr>
          <w:p w14:paraId="71697BBB" w14:textId="77777777" w:rsidR="009877CD" w:rsidRDefault="009877CD" w:rsidP="00D05311">
            <w:pPr>
              <w:jc w:val="center"/>
            </w:pPr>
            <w:r>
              <w:t>24</w:t>
            </w:r>
          </w:p>
          <w:p w14:paraId="76BC9E5B" w14:textId="77777777" w:rsidR="009877CD" w:rsidRDefault="009877CD" w:rsidP="00D05311">
            <w:pPr>
              <w:jc w:val="center"/>
            </w:pPr>
            <w:r>
              <w:t>(у учетом поставляемого КВО</w:t>
            </w:r>
          </w:p>
        </w:tc>
      </w:tr>
      <w:tr w:rsidR="009877CD" w:rsidRPr="00171F75" w14:paraId="20AE80CB" w14:textId="77777777" w:rsidTr="00D05311">
        <w:tc>
          <w:tcPr>
            <w:tcW w:w="739" w:type="dxa"/>
            <w:shd w:val="clear" w:color="auto" w:fill="auto"/>
            <w:vAlign w:val="center"/>
          </w:tcPr>
          <w:p w14:paraId="423BBD8A" w14:textId="77777777" w:rsidR="009877CD" w:rsidRDefault="009877CD" w:rsidP="00D05311">
            <w:pPr>
              <w:jc w:val="center"/>
            </w:pPr>
            <w:r>
              <w:t>29</w:t>
            </w:r>
          </w:p>
        </w:tc>
        <w:tc>
          <w:tcPr>
            <w:tcW w:w="5244" w:type="dxa"/>
            <w:shd w:val="clear" w:color="auto" w:fill="auto"/>
            <w:vAlign w:val="center"/>
          </w:tcPr>
          <w:p w14:paraId="08E32968" w14:textId="77777777" w:rsidR="009877CD" w:rsidRPr="004629CC" w:rsidRDefault="009877CD" w:rsidP="00D05311">
            <w:r w:rsidRPr="004629CC">
              <w:t>Комплект поставки двигателей с полной характеристикой и техническим описанием: номинальная мощность, номинальный и пусковой ток, вид тока (постоянный, переменный), номинальное напряжение, количество и максимальное сечение подключаемых</w:t>
            </w:r>
            <w:r>
              <w:t xml:space="preserve"> </w:t>
            </w:r>
            <w:r w:rsidRPr="004629CC">
              <w:t>кабелей. Чертежи клеммных коробок</w:t>
            </w:r>
          </w:p>
        </w:tc>
        <w:tc>
          <w:tcPr>
            <w:tcW w:w="1985" w:type="dxa"/>
            <w:shd w:val="clear" w:color="auto" w:fill="auto"/>
            <w:vAlign w:val="center"/>
          </w:tcPr>
          <w:p w14:paraId="0DB83F32" w14:textId="77777777" w:rsidR="009877CD" w:rsidRDefault="009877CD" w:rsidP="00D05311">
            <w:pPr>
              <w:jc w:val="center"/>
            </w:pPr>
            <w:r>
              <w:t>3</w:t>
            </w:r>
          </w:p>
          <w:p w14:paraId="705D0E6B" w14:textId="77777777" w:rsidR="009877CD" w:rsidRDefault="009877CD" w:rsidP="00D05311">
            <w:pPr>
              <w:jc w:val="center"/>
            </w:pPr>
            <w:r>
              <w:t>(</w:t>
            </w:r>
            <w:r w:rsidRPr="00A54414">
              <w:t>по аналогам без указания конкретных типов комплектно поставляемого приводов и их производителей)</w:t>
            </w:r>
          </w:p>
        </w:tc>
        <w:tc>
          <w:tcPr>
            <w:tcW w:w="1701" w:type="dxa"/>
            <w:shd w:val="clear" w:color="auto" w:fill="auto"/>
            <w:vAlign w:val="center"/>
          </w:tcPr>
          <w:p w14:paraId="3CFF13FC" w14:textId="77777777" w:rsidR="009877CD" w:rsidRDefault="009877CD" w:rsidP="00D05311">
            <w:pPr>
              <w:jc w:val="center"/>
            </w:pPr>
            <w:r>
              <w:t>24</w:t>
            </w:r>
          </w:p>
        </w:tc>
      </w:tr>
      <w:tr w:rsidR="009877CD" w:rsidRPr="00171F75" w14:paraId="3FFC3E5F" w14:textId="77777777" w:rsidTr="00D05311">
        <w:tc>
          <w:tcPr>
            <w:tcW w:w="739" w:type="dxa"/>
            <w:shd w:val="clear" w:color="auto" w:fill="auto"/>
            <w:vAlign w:val="center"/>
          </w:tcPr>
          <w:p w14:paraId="618FA1D8" w14:textId="77777777" w:rsidR="009877CD" w:rsidRDefault="009877CD" w:rsidP="00D05311">
            <w:pPr>
              <w:jc w:val="center"/>
            </w:pPr>
            <w:r>
              <w:t>30</w:t>
            </w:r>
          </w:p>
        </w:tc>
        <w:tc>
          <w:tcPr>
            <w:tcW w:w="5244" w:type="dxa"/>
            <w:shd w:val="clear" w:color="auto" w:fill="auto"/>
            <w:vAlign w:val="center"/>
          </w:tcPr>
          <w:p w14:paraId="5E40BADA" w14:textId="77777777" w:rsidR="009877CD" w:rsidRPr="004629CC" w:rsidRDefault="009877CD" w:rsidP="00D05311">
            <w:r w:rsidRPr="004629CC">
              <w:t>Требования к заземлению</w:t>
            </w:r>
          </w:p>
        </w:tc>
        <w:tc>
          <w:tcPr>
            <w:tcW w:w="1985" w:type="dxa"/>
            <w:shd w:val="clear" w:color="auto" w:fill="auto"/>
            <w:vAlign w:val="center"/>
          </w:tcPr>
          <w:p w14:paraId="744D1FCC" w14:textId="77777777" w:rsidR="009877CD" w:rsidRDefault="009877CD" w:rsidP="00D05311">
            <w:pPr>
              <w:jc w:val="center"/>
            </w:pPr>
            <w:r>
              <w:t>3</w:t>
            </w:r>
          </w:p>
          <w:p w14:paraId="4DC9D6CF" w14:textId="77777777" w:rsidR="009877CD" w:rsidRDefault="009877CD" w:rsidP="00D05311">
            <w:pPr>
              <w:jc w:val="center"/>
            </w:pPr>
            <w:r>
              <w:t xml:space="preserve"> (</w:t>
            </w:r>
            <w:r w:rsidRPr="00A54414">
              <w:t>по аналогам без указания конкретных типов)</w:t>
            </w:r>
          </w:p>
        </w:tc>
        <w:tc>
          <w:tcPr>
            <w:tcW w:w="1701" w:type="dxa"/>
            <w:shd w:val="clear" w:color="auto" w:fill="auto"/>
            <w:vAlign w:val="center"/>
          </w:tcPr>
          <w:p w14:paraId="5342AD39" w14:textId="77777777" w:rsidR="009877CD" w:rsidRDefault="009877CD" w:rsidP="00D05311">
            <w:pPr>
              <w:jc w:val="center"/>
            </w:pPr>
            <w:r>
              <w:t>24</w:t>
            </w:r>
          </w:p>
        </w:tc>
      </w:tr>
    </w:tbl>
    <w:p w14:paraId="4AF1941C" w14:textId="77777777" w:rsidR="009877CD" w:rsidRDefault="009877CD" w:rsidP="009877CD">
      <w:pPr>
        <w:jc w:val="both"/>
      </w:pPr>
      <w:r>
        <w:t>Данное Приложение №8 имеет приоритет по отношению к Приложению В Технических требованиях.</w:t>
      </w:r>
    </w:p>
    <w:p w14:paraId="30CBC898" w14:textId="1C6487CC" w:rsidR="009877CD" w:rsidRDefault="009877CD" w:rsidP="009877CD">
      <w:pPr>
        <w:jc w:val="both"/>
      </w:pPr>
    </w:p>
    <w:p w14:paraId="57BA5754" w14:textId="5334EDD7" w:rsidR="009877CD" w:rsidRDefault="009877CD" w:rsidP="009877CD">
      <w:pPr>
        <w:jc w:val="both"/>
      </w:pPr>
    </w:p>
    <w:p w14:paraId="309526C0" w14:textId="576896F8" w:rsidR="009877CD" w:rsidRDefault="009877CD" w:rsidP="009877CD">
      <w:pPr>
        <w:jc w:val="both"/>
      </w:pPr>
    </w:p>
    <w:p w14:paraId="62749F9A" w14:textId="2F1BCC49" w:rsidR="009877CD" w:rsidRDefault="009877CD" w:rsidP="009877CD">
      <w:pPr>
        <w:jc w:val="both"/>
      </w:pPr>
    </w:p>
    <w:p w14:paraId="5878D13A" w14:textId="2DFF8D91" w:rsidR="009877CD" w:rsidRDefault="009877CD" w:rsidP="009877CD">
      <w:pPr>
        <w:jc w:val="both"/>
      </w:pPr>
    </w:p>
    <w:p w14:paraId="3FE6B1F1" w14:textId="10454238" w:rsidR="009877CD" w:rsidRDefault="009877CD" w:rsidP="009877CD">
      <w:pPr>
        <w:jc w:val="both"/>
      </w:pPr>
    </w:p>
    <w:p w14:paraId="4C0A25C0" w14:textId="3C571490" w:rsidR="009877CD" w:rsidRDefault="009877CD" w:rsidP="009877CD">
      <w:pPr>
        <w:jc w:val="both"/>
      </w:pPr>
    </w:p>
    <w:p w14:paraId="73BC9BAC" w14:textId="25ACFAA4" w:rsidR="009877CD" w:rsidRDefault="009877CD" w:rsidP="009877CD">
      <w:pPr>
        <w:jc w:val="both"/>
      </w:pPr>
    </w:p>
    <w:p w14:paraId="78182171" w14:textId="50C7F146" w:rsidR="009877CD" w:rsidRDefault="009877CD" w:rsidP="009877CD">
      <w:pPr>
        <w:jc w:val="both"/>
      </w:pPr>
    </w:p>
    <w:p w14:paraId="217FE2C6" w14:textId="422B7F53" w:rsidR="009877CD" w:rsidRDefault="009877CD" w:rsidP="009877CD">
      <w:pPr>
        <w:jc w:val="both"/>
      </w:pPr>
    </w:p>
    <w:p w14:paraId="19C0723D" w14:textId="06EB54E5" w:rsidR="009877CD" w:rsidRDefault="009877CD" w:rsidP="009877CD">
      <w:pPr>
        <w:jc w:val="both"/>
      </w:pPr>
    </w:p>
    <w:p w14:paraId="0D249AA7" w14:textId="504DBAC1" w:rsidR="009877CD" w:rsidRDefault="009877CD" w:rsidP="009877CD">
      <w:pPr>
        <w:jc w:val="both"/>
      </w:pPr>
    </w:p>
    <w:p w14:paraId="51025FE5" w14:textId="6325AF9A" w:rsidR="009877CD" w:rsidRDefault="009877CD" w:rsidP="009877CD">
      <w:pPr>
        <w:jc w:val="both"/>
      </w:pPr>
    </w:p>
    <w:p w14:paraId="37CE97DD" w14:textId="0BA4C8DD" w:rsidR="009877CD" w:rsidRDefault="009877CD" w:rsidP="009877CD">
      <w:pPr>
        <w:jc w:val="both"/>
      </w:pPr>
    </w:p>
    <w:p w14:paraId="4BBA7604" w14:textId="4B4E45FA" w:rsidR="009877CD" w:rsidRDefault="009877CD" w:rsidP="009877CD">
      <w:pPr>
        <w:jc w:val="both"/>
      </w:pPr>
    </w:p>
    <w:p w14:paraId="14DF6F73" w14:textId="5AC34A45" w:rsidR="009877CD" w:rsidRDefault="009877CD" w:rsidP="009877CD">
      <w:pPr>
        <w:jc w:val="both"/>
      </w:pPr>
    </w:p>
    <w:p w14:paraId="11051B73" w14:textId="0BFAD137" w:rsidR="009877CD" w:rsidRDefault="009877CD" w:rsidP="009877CD">
      <w:pPr>
        <w:jc w:val="both"/>
      </w:pPr>
    </w:p>
    <w:p w14:paraId="3038D491" w14:textId="0F3F9140" w:rsidR="009877CD" w:rsidRDefault="009877CD" w:rsidP="009877CD">
      <w:pPr>
        <w:jc w:val="both"/>
      </w:pPr>
    </w:p>
    <w:p w14:paraId="14B3FE2C" w14:textId="582AA11E" w:rsidR="009877CD" w:rsidRDefault="009877CD" w:rsidP="009877CD">
      <w:pPr>
        <w:jc w:val="both"/>
      </w:pPr>
    </w:p>
    <w:p w14:paraId="7673F282" w14:textId="42AFE392" w:rsidR="009877CD" w:rsidRDefault="009877CD" w:rsidP="009877CD">
      <w:pPr>
        <w:jc w:val="both"/>
      </w:pPr>
    </w:p>
    <w:p w14:paraId="70BA3253" w14:textId="77777777" w:rsidR="009877CD" w:rsidRPr="00171F75" w:rsidRDefault="009877CD" w:rsidP="009877CD">
      <w:pPr>
        <w:jc w:val="both"/>
      </w:pPr>
    </w:p>
    <w:p w14:paraId="14DB4191" w14:textId="77777777" w:rsidR="009877CD" w:rsidRPr="00171F75" w:rsidRDefault="009877CD" w:rsidP="009877CD">
      <w:pPr>
        <w:jc w:val="both"/>
      </w:pPr>
    </w:p>
    <w:tbl>
      <w:tblPr>
        <w:tblW w:w="10176" w:type="dxa"/>
        <w:tblLook w:val="04A0" w:firstRow="1" w:lastRow="0" w:firstColumn="1" w:lastColumn="0" w:noHBand="0" w:noVBand="1"/>
      </w:tblPr>
      <w:tblGrid>
        <w:gridCol w:w="4820"/>
        <w:gridCol w:w="5356"/>
      </w:tblGrid>
      <w:tr w:rsidR="009877CD" w:rsidRPr="00171F75" w14:paraId="23F0436B" w14:textId="77777777" w:rsidTr="00D05311">
        <w:tc>
          <w:tcPr>
            <w:tcW w:w="4820" w:type="dxa"/>
          </w:tcPr>
          <w:p w14:paraId="3A6F230E" w14:textId="77777777" w:rsidR="009877CD" w:rsidRDefault="009877CD" w:rsidP="00D05311">
            <w:pPr>
              <w:tabs>
                <w:tab w:val="left" w:pos="9781"/>
              </w:tabs>
              <w:ind w:right="50"/>
              <w:rPr>
                <w:bCs/>
                <w:sz w:val="24"/>
                <w:szCs w:val="24"/>
              </w:rPr>
            </w:pPr>
            <w:r>
              <w:rPr>
                <w:bCs/>
                <w:sz w:val="24"/>
                <w:szCs w:val="24"/>
              </w:rPr>
              <w:t>Генеральный директор</w:t>
            </w:r>
          </w:p>
          <w:p w14:paraId="54A09F95" w14:textId="08ACC677" w:rsidR="009877CD" w:rsidRDefault="00E672F1" w:rsidP="00D05311">
            <w:pPr>
              <w:tabs>
                <w:tab w:val="left" w:pos="9781"/>
              </w:tabs>
              <w:ind w:right="50"/>
              <w:rPr>
                <w:bCs/>
                <w:sz w:val="24"/>
                <w:szCs w:val="24"/>
              </w:rPr>
            </w:pPr>
            <w:r>
              <w:rPr>
                <w:bCs/>
                <w:sz w:val="24"/>
                <w:szCs w:val="24"/>
              </w:rPr>
              <w:t>_________________________</w:t>
            </w:r>
          </w:p>
          <w:p w14:paraId="5C4BDC0B" w14:textId="77777777" w:rsidR="009877CD" w:rsidRDefault="009877CD" w:rsidP="00D05311">
            <w:pPr>
              <w:tabs>
                <w:tab w:val="left" w:pos="9781"/>
              </w:tabs>
              <w:ind w:right="50"/>
              <w:rPr>
                <w:bCs/>
                <w:sz w:val="24"/>
                <w:szCs w:val="24"/>
              </w:rPr>
            </w:pPr>
          </w:p>
          <w:p w14:paraId="6545793F" w14:textId="77777777" w:rsidR="009877CD" w:rsidRDefault="009877CD" w:rsidP="00D05311">
            <w:pPr>
              <w:tabs>
                <w:tab w:val="left" w:pos="9781"/>
              </w:tabs>
              <w:ind w:right="50"/>
              <w:rPr>
                <w:bCs/>
                <w:sz w:val="24"/>
                <w:szCs w:val="24"/>
              </w:rPr>
            </w:pPr>
          </w:p>
          <w:p w14:paraId="35494B44" w14:textId="4A0AF984" w:rsidR="009877CD" w:rsidRDefault="009877CD" w:rsidP="00D05311">
            <w:pPr>
              <w:tabs>
                <w:tab w:val="left" w:pos="9781"/>
              </w:tabs>
              <w:ind w:right="50"/>
              <w:rPr>
                <w:bCs/>
                <w:sz w:val="24"/>
                <w:szCs w:val="24"/>
              </w:rPr>
            </w:pPr>
            <w:r w:rsidRPr="00D04E5E">
              <w:rPr>
                <w:bCs/>
                <w:sz w:val="24"/>
                <w:szCs w:val="24"/>
              </w:rPr>
              <w:t xml:space="preserve">______________________ </w:t>
            </w:r>
            <w:r>
              <w:rPr>
                <w:bCs/>
                <w:sz w:val="24"/>
                <w:szCs w:val="24"/>
              </w:rPr>
              <w:t>/</w:t>
            </w:r>
            <w:r w:rsidR="00E672F1">
              <w:rPr>
                <w:bCs/>
                <w:sz w:val="24"/>
                <w:szCs w:val="24"/>
              </w:rPr>
              <w:t>___________</w:t>
            </w:r>
            <w:r>
              <w:rPr>
                <w:bCs/>
                <w:sz w:val="24"/>
                <w:szCs w:val="24"/>
              </w:rPr>
              <w:t>/</w:t>
            </w:r>
          </w:p>
          <w:p w14:paraId="57D94053" w14:textId="77777777" w:rsidR="009877CD" w:rsidRDefault="009877CD" w:rsidP="00D05311">
            <w:pPr>
              <w:tabs>
                <w:tab w:val="left" w:pos="9781"/>
              </w:tabs>
              <w:ind w:right="50"/>
              <w:rPr>
                <w:bCs/>
                <w:sz w:val="24"/>
                <w:szCs w:val="24"/>
              </w:rPr>
            </w:pPr>
            <w:r>
              <w:rPr>
                <w:bCs/>
                <w:sz w:val="24"/>
                <w:szCs w:val="24"/>
              </w:rPr>
              <w:t>М.П.</w:t>
            </w:r>
          </w:p>
          <w:p w14:paraId="44859B13" w14:textId="77777777" w:rsidR="009877CD" w:rsidRPr="00171F75" w:rsidRDefault="009877CD" w:rsidP="00D05311">
            <w:pPr>
              <w:tabs>
                <w:tab w:val="left" w:pos="5670"/>
              </w:tabs>
              <w:ind w:hanging="108"/>
              <w:jc w:val="both"/>
              <w:outlineLvl w:val="1"/>
              <w:rPr>
                <w:b/>
                <w:sz w:val="24"/>
                <w:szCs w:val="24"/>
                <w:lang w:eastAsia="ar-SA"/>
              </w:rPr>
            </w:pPr>
          </w:p>
          <w:p w14:paraId="549B0975" w14:textId="77777777" w:rsidR="009877CD" w:rsidRPr="00171F75" w:rsidRDefault="009877CD" w:rsidP="00D05311">
            <w:pPr>
              <w:tabs>
                <w:tab w:val="left" w:pos="5670"/>
              </w:tabs>
              <w:ind w:left="-108"/>
              <w:jc w:val="both"/>
              <w:outlineLvl w:val="1"/>
              <w:rPr>
                <w:sz w:val="24"/>
                <w:szCs w:val="24"/>
                <w:lang w:eastAsia="ar-SA"/>
              </w:rPr>
            </w:pPr>
          </w:p>
        </w:tc>
        <w:tc>
          <w:tcPr>
            <w:tcW w:w="5356" w:type="dxa"/>
            <w:hideMark/>
          </w:tcPr>
          <w:p w14:paraId="01DA76C7" w14:textId="77777777" w:rsidR="00E672F1" w:rsidRDefault="009877CD" w:rsidP="00E672F1">
            <w:pPr>
              <w:tabs>
                <w:tab w:val="left" w:pos="5670"/>
              </w:tabs>
              <w:ind w:left="-75"/>
              <w:jc w:val="both"/>
              <w:outlineLvl w:val="1"/>
              <w:rPr>
                <w:sz w:val="24"/>
                <w:szCs w:val="24"/>
                <w:lang w:eastAsia="ar-SA"/>
              </w:rPr>
            </w:pPr>
            <w:r w:rsidRPr="00907C55">
              <w:rPr>
                <w:sz w:val="24"/>
                <w:szCs w:val="24"/>
                <w:lang w:eastAsia="ar-SA"/>
              </w:rPr>
              <w:lastRenderedPageBreak/>
              <w:t xml:space="preserve">Генеральный директор </w:t>
            </w:r>
          </w:p>
          <w:p w14:paraId="4E69F3FD" w14:textId="350B542F" w:rsidR="00E672F1" w:rsidRPr="00E672F1" w:rsidRDefault="00E672F1" w:rsidP="00E672F1">
            <w:pPr>
              <w:tabs>
                <w:tab w:val="left" w:pos="5670"/>
              </w:tabs>
              <w:ind w:left="-75"/>
              <w:jc w:val="both"/>
              <w:outlineLvl w:val="1"/>
              <w:rPr>
                <w:sz w:val="24"/>
                <w:szCs w:val="24"/>
                <w:lang w:eastAsia="ar-SA"/>
              </w:rPr>
            </w:pPr>
            <w:r>
              <w:rPr>
                <w:bCs/>
                <w:sz w:val="24"/>
                <w:szCs w:val="24"/>
              </w:rPr>
              <w:t>ПАО ТКЗ «Красный котельщик»</w:t>
            </w:r>
          </w:p>
          <w:p w14:paraId="14E8CBCB" w14:textId="77777777" w:rsidR="009877CD" w:rsidRPr="00907C55" w:rsidRDefault="009877CD" w:rsidP="00D05311">
            <w:pPr>
              <w:tabs>
                <w:tab w:val="left" w:pos="5670"/>
              </w:tabs>
              <w:ind w:left="-75"/>
              <w:jc w:val="both"/>
              <w:outlineLvl w:val="1"/>
              <w:rPr>
                <w:sz w:val="24"/>
                <w:szCs w:val="24"/>
                <w:lang w:eastAsia="ar-SA"/>
              </w:rPr>
            </w:pPr>
          </w:p>
          <w:p w14:paraId="146D0545" w14:textId="1613FF7B" w:rsidR="009877CD" w:rsidRPr="00171F75" w:rsidRDefault="009877CD" w:rsidP="00D05311">
            <w:pPr>
              <w:tabs>
                <w:tab w:val="left" w:pos="5670"/>
              </w:tabs>
              <w:ind w:left="-75"/>
              <w:outlineLvl w:val="1"/>
              <w:rPr>
                <w:sz w:val="24"/>
                <w:szCs w:val="24"/>
                <w:lang w:eastAsia="ar-SA"/>
              </w:rPr>
            </w:pPr>
            <w:r w:rsidRPr="00171F75">
              <w:rPr>
                <w:sz w:val="24"/>
                <w:szCs w:val="24"/>
                <w:lang w:eastAsia="ar-SA"/>
              </w:rPr>
              <w:br/>
              <w:t xml:space="preserve">___________________/ </w:t>
            </w:r>
            <w:r w:rsidR="00E672F1">
              <w:rPr>
                <w:sz w:val="24"/>
                <w:szCs w:val="24"/>
              </w:rPr>
              <w:t>А.Б. Тараканов</w:t>
            </w:r>
            <w:r w:rsidRPr="00171F75">
              <w:rPr>
                <w:sz w:val="24"/>
                <w:szCs w:val="24"/>
                <w:lang w:eastAsia="ar-SA"/>
              </w:rPr>
              <w:t>/</w:t>
            </w:r>
          </w:p>
          <w:p w14:paraId="356FE3B6" w14:textId="77777777" w:rsidR="009877CD" w:rsidRPr="00171F75" w:rsidRDefault="009877CD" w:rsidP="00D05311">
            <w:pPr>
              <w:tabs>
                <w:tab w:val="left" w:pos="5670"/>
              </w:tabs>
              <w:ind w:left="-75"/>
              <w:jc w:val="both"/>
              <w:outlineLvl w:val="1"/>
              <w:rPr>
                <w:sz w:val="24"/>
                <w:szCs w:val="24"/>
                <w:lang w:eastAsia="ar-SA"/>
              </w:rPr>
            </w:pPr>
            <w:r w:rsidRPr="00171F75">
              <w:rPr>
                <w:sz w:val="24"/>
                <w:szCs w:val="24"/>
                <w:lang w:eastAsia="ar-SA"/>
              </w:rPr>
              <w:t>М.</w:t>
            </w:r>
            <w:r>
              <w:rPr>
                <w:sz w:val="24"/>
                <w:szCs w:val="24"/>
                <w:lang w:eastAsia="ar-SA"/>
              </w:rPr>
              <w:t>П</w:t>
            </w:r>
            <w:r w:rsidRPr="00171F75">
              <w:rPr>
                <w:sz w:val="24"/>
                <w:szCs w:val="24"/>
                <w:lang w:eastAsia="ar-SA"/>
              </w:rPr>
              <w:t>.</w:t>
            </w:r>
          </w:p>
          <w:p w14:paraId="207F8713" w14:textId="77777777" w:rsidR="009877CD" w:rsidRPr="00171F75" w:rsidRDefault="009877CD" w:rsidP="00D05311">
            <w:pPr>
              <w:tabs>
                <w:tab w:val="left" w:pos="5670"/>
              </w:tabs>
              <w:outlineLvl w:val="1"/>
              <w:rPr>
                <w:sz w:val="24"/>
                <w:szCs w:val="24"/>
                <w:lang w:eastAsia="ar-SA"/>
              </w:rPr>
            </w:pPr>
            <w:r w:rsidRPr="00171F75">
              <w:rPr>
                <w:sz w:val="24"/>
                <w:szCs w:val="24"/>
                <w:lang w:eastAsia="ar-SA"/>
              </w:rPr>
              <w:lastRenderedPageBreak/>
              <w:br/>
            </w:r>
          </w:p>
          <w:p w14:paraId="576DA217" w14:textId="77777777" w:rsidR="009877CD" w:rsidRPr="00171F75" w:rsidRDefault="009877CD" w:rsidP="00D05311">
            <w:pPr>
              <w:tabs>
                <w:tab w:val="left" w:pos="5670"/>
              </w:tabs>
              <w:jc w:val="both"/>
              <w:outlineLvl w:val="1"/>
              <w:rPr>
                <w:sz w:val="24"/>
                <w:szCs w:val="24"/>
                <w:lang w:eastAsia="ar-SA"/>
              </w:rPr>
            </w:pPr>
          </w:p>
        </w:tc>
      </w:tr>
    </w:tbl>
    <w:p w14:paraId="78F06F33" w14:textId="7792F63A" w:rsidR="009877CD" w:rsidRDefault="009877CD" w:rsidP="00EF600C">
      <w:pPr>
        <w:autoSpaceDN w:val="0"/>
        <w:jc w:val="center"/>
        <w:textAlignment w:val="baseline"/>
        <w:rPr>
          <w:rFonts w:eastAsia="Arial Unicode MS"/>
          <w:kern w:val="3"/>
          <w:sz w:val="24"/>
          <w:szCs w:val="24"/>
          <w:lang w:eastAsia="zh-CN"/>
        </w:rPr>
      </w:pPr>
    </w:p>
    <w:p w14:paraId="5BFD102C" w14:textId="79B898A1" w:rsidR="009877CD" w:rsidRDefault="009877CD" w:rsidP="00EF600C">
      <w:pPr>
        <w:autoSpaceDN w:val="0"/>
        <w:jc w:val="center"/>
        <w:textAlignment w:val="baseline"/>
        <w:rPr>
          <w:rFonts w:eastAsia="Arial Unicode MS"/>
          <w:kern w:val="3"/>
          <w:sz w:val="24"/>
          <w:szCs w:val="24"/>
          <w:lang w:eastAsia="zh-CN"/>
        </w:rPr>
      </w:pPr>
    </w:p>
    <w:p w14:paraId="39C444FC" w14:textId="0C0DE09E" w:rsidR="009877CD" w:rsidRDefault="009877CD" w:rsidP="00EF600C">
      <w:pPr>
        <w:autoSpaceDN w:val="0"/>
        <w:jc w:val="center"/>
        <w:textAlignment w:val="baseline"/>
        <w:rPr>
          <w:rFonts w:eastAsia="Arial Unicode MS"/>
          <w:kern w:val="3"/>
          <w:sz w:val="24"/>
          <w:szCs w:val="24"/>
          <w:lang w:eastAsia="zh-CN"/>
        </w:rPr>
      </w:pPr>
    </w:p>
    <w:p w14:paraId="0DAAE18C" w14:textId="77777777" w:rsidR="009F6154" w:rsidRPr="00171F75" w:rsidRDefault="009F6154" w:rsidP="009F6154">
      <w:pPr>
        <w:contextualSpacing/>
        <w:jc w:val="right"/>
        <w:rPr>
          <w:sz w:val="24"/>
          <w:szCs w:val="24"/>
          <w:lang w:eastAsia="ar-SA"/>
        </w:rPr>
      </w:pPr>
      <w:r>
        <w:rPr>
          <w:sz w:val="24"/>
          <w:szCs w:val="24"/>
          <w:lang w:eastAsia="ar-SA"/>
        </w:rPr>
        <w:t xml:space="preserve">Приложение А к </w:t>
      </w:r>
      <w:r w:rsidRPr="00171F75">
        <w:rPr>
          <w:sz w:val="24"/>
          <w:szCs w:val="24"/>
          <w:lang w:eastAsia="ar-SA"/>
        </w:rPr>
        <w:t>Приложени</w:t>
      </w:r>
      <w:r>
        <w:rPr>
          <w:sz w:val="24"/>
          <w:szCs w:val="24"/>
          <w:lang w:eastAsia="ar-SA"/>
        </w:rPr>
        <w:t>ю</w:t>
      </w:r>
      <w:r w:rsidRPr="00171F75">
        <w:rPr>
          <w:sz w:val="24"/>
          <w:szCs w:val="24"/>
          <w:lang w:eastAsia="ar-SA"/>
        </w:rPr>
        <w:t xml:space="preserve"> № </w:t>
      </w:r>
      <w:r>
        <w:rPr>
          <w:sz w:val="24"/>
          <w:szCs w:val="24"/>
          <w:lang w:eastAsia="ar-SA"/>
        </w:rPr>
        <w:t>8</w:t>
      </w:r>
    </w:p>
    <w:p w14:paraId="6F9B6DBB" w14:textId="322094EB" w:rsidR="009F6154" w:rsidRDefault="009F6154" w:rsidP="009F6154">
      <w:pPr>
        <w:spacing w:before="240" w:after="120"/>
        <w:contextualSpacing/>
        <w:jc w:val="right"/>
        <w:rPr>
          <w:sz w:val="24"/>
          <w:szCs w:val="24"/>
        </w:rPr>
      </w:pPr>
      <w:r w:rsidRPr="00171F75">
        <w:rPr>
          <w:sz w:val="24"/>
          <w:szCs w:val="24"/>
          <w:lang w:eastAsia="ar-SA"/>
        </w:rPr>
        <w:t xml:space="preserve">к Договору </w:t>
      </w:r>
      <w:r>
        <w:rPr>
          <w:sz w:val="24"/>
          <w:szCs w:val="24"/>
        </w:rPr>
        <w:t>№</w:t>
      </w:r>
      <w:r w:rsidR="00E672F1">
        <w:rPr>
          <w:sz w:val="24"/>
          <w:szCs w:val="24"/>
        </w:rPr>
        <w:t>____________________</w:t>
      </w:r>
      <w:r>
        <w:rPr>
          <w:sz w:val="24"/>
          <w:szCs w:val="24"/>
        </w:rPr>
        <w:t xml:space="preserve"> от </w:t>
      </w:r>
    </w:p>
    <w:p w14:paraId="38CD8FC7" w14:textId="0FB19199" w:rsidR="009F6154" w:rsidRPr="00171F75" w:rsidRDefault="009F6154" w:rsidP="009F6154">
      <w:pPr>
        <w:spacing w:before="240" w:after="120"/>
        <w:contextualSpacing/>
        <w:jc w:val="right"/>
        <w:rPr>
          <w:b/>
        </w:rPr>
      </w:pPr>
      <w:r>
        <w:rPr>
          <w:sz w:val="24"/>
          <w:szCs w:val="24"/>
        </w:rPr>
        <w:t>«</w:t>
      </w:r>
      <w:r w:rsidR="00E672F1">
        <w:rPr>
          <w:sz w:val="24"/>
          <w:szCs w:val="24"/>
        </w:rPr>
        <w:t>__</w:t>
      </w:r>
      <w:r>
        <w:rPr>
          <w:sz w:val="24"/>
          <w:szCs w:val="24"/>
        </w:rPr>
        <w:t xml:space="preserve">» </w:t>
      </w:r>
      <w:r w:rsidR="00E672F1">
        <w:rPr>
          <w:sz w:val="24"/>
          <w:szCs w:val="24"/>
        </w:rPr>
        <w:t>__________</w:t>
      </w:r>
      <w:r>
        <w:rPr>
          <w:sz w:val="24"/>
          <w:szCs w:val="24"/>
        </w:rPr>
        <w:t xml:space="preserve"> 202</w:t>
      </w:r>
      <w:r w:rsidR="00E672F1">
        <w:rPr>
          <w:sz w:val="24"/>
          <w:szCs w:val="24"/>
        </w:rPr>
        <w:t>1</w:t>
      </w:r>
      <w:r>
        <w:rPr>
          <w:sz w:val="24"/>
          <w:szCs w:val="24"/>
        </w:rPr>
        <w:t xml:space="preserve"> г.</w:t>
      </w:r>
    </w:p>
    <w:p w14:paraId="41118E0C" w14:textId="77777777" w:rsidR="009F6154" w:rsidRDefault="009F6154" w:rsidP="009F6154">
      <w:pPr>
        <w:autoSpaceDN w:val="0"/>
        <w:jc w:val="both"/>
        <w:textAlignment w:val="baseline"/>
        <w:rPr>
          <w:rFonts w:eastAsia="Arial Unicode MS"/>
          <w:kern w:val="3"/>
          <w:sz w:val="24"/>
          <w:szCs w:val="24"/>
          <w:lang w:eastAsia="zh-CN"/>
        </w:rPr>
      </w:pPr>
    </w:p>
    <w:p w14:paraId="59834A82" w14:textId="77777777" w:rsidR="009F6154" w:rsidRDefault="009F6154" w:rsidP="009F6154">
      <w:pPr>
        <w:autoSpaceDN w:val="0"/>
        <w:jc w:val="center"/>
        <w:textAlignment w:val="baseline"/>
        <w:rPr>
          <w:rFonts w:eastAsia="Arial Unicode MS"/>
          <w:kern w:val="3"/>
          <w:sz w:val="24"/>
          <w:szCs w:val="24"/>
          <w:lang w:eastAsia="zh-CN"/>
        </w:rPr>
      </w:pPr>
      <w:r>
        <w:rPr>
          <w:rFonts w:eastAsia="Arial Unicode MS"/>
          <w:kern w:val="3"/>
          <w:sz w:val="24"/>
          <w:szCs w:val="24"/>
          <w:lang w:eastAsia="zh-CN"/>
        </w:rPr>
        <w:t>Исходные данные предоставляемые Покупателем Поставщику</w:t>
      </w:r>
    </w:p>
    <w:p w14:paraId="0B6EB8A3" w14:textId="20B76A92" w:rsidR="009F6154" w:rsidRDefault="009F6154" w:rsidP="00EF600C">
      <w:pPr>
        <w:autoSpaceDN w:val="0"/>
        <w:jc w:val="center"/>
        <w:textAlignment w:val="baseline"/>
        <w:rPr>
          <w:rFonts w:eastAsia="Arial Unicode MS"/>
          <w:kern w:val="3"/>
          <w:sz w:val="24"/>
          <w:szCs w:val="24"/>
          <w:lang w:eastAsia="zh-CN"/>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252"/>
        <w:gridCol w:w="1985"/>
        <w:gridCol w:w="2693"/>
      </w:tblGrid>
      <w:tr w:rsidR="009F6154" w:rsidRPr="00171F75" w14:paraId="5A433F79" w14:textId="77777777" w:rsidTr="00D05311">
        <w:trPr>
          <w:trHeight w:val="248"/>
        </w:trPr>
        <w:tc>
          <w:tcPr>
            <w:tcW w:w="739" w:type="dxa"/>
            <w:shd w:val="clear" w:color="auto" w:fill="auto"/>
            <w:vAlign w:val="center"/>
          </w:tcPr>
          <w:p w14:paraId="4AA71833" w14:textId="77777777" w:rsidR="009F6154" w:rsidRPr="00171F75" w:rsidRDefault="009F6154" w:rsidP="00D05311">
            <w:pPr>
              <w:jc w:val="center"/>
              <w:rPr>
                <w:sz w:val="22"/>
              </w:rPr>
            </w:pPr>
            <w:r w:rsidRPr="00171F75">
              <w:rPr>
                <w:sz w:val="22"/>
              </w:rPr>
              <w:t>№</w:t>
            </w:r>
            <w:r>
              <w:rPr>
                <w:sz w:val="22"/>
              </w:rPr>
              <w:t xml:space="preserve"> п/п</w:t>
            </w:r>
          </w:p>
        </w:tc>
        <w:tc>
          <w:tcPr>
            <w:tcW w:w="4252" w:type="dxa"/>
            <w:shd w:val="clear" w:color="auto" w:fill="auto"/>
            <w:vAlign w:val="center"/>
          </w:tcPr>
          <w:p w14:paraId="075831F3" w14:textId="77777777" w:rsidR="009F6154" w:rsidRDefault="009F6154" w:rsidP="00D05311">
            <w:pPr>
              <w:jc w:val="center"/>
              <w:rPr>
                <w:sz w:val="22"/>
              </w:rPr>
            </w:pPr>
            <w:r>
              <w:rPr>
                <w:sz w:val="22"/>
              </w:rPr>
              <w:t>Наименование</w:t>
            </w:r>
          </w:p>
        </w:tc>
        <w:tc>
          <w:tcPr>
            <w:tcW w:w="1985" w:type="dxa"/>
            <w:shd w:val="clear" w:color="auto" w:fill="auto"/>
          </w:tcPr>
          <w:p w14:paraId="5D80ED73" w14:textId="77777777" w:rsidR="009F6154" w:rsidRPr="00171F75" w:rsidRDefault="009F6154" w:rsidP="00D05311">
            <w:pPr>
              <w:jc w:val="center"/>
              <w:rPr>
                <w:sz w:val="22"/>
              </w:rPr>
            </w:pPr>
            <w:r w:rsidRPr="00761CDF">
              <w:rPr>
                <w:sz w:val="22"/>
              </w:rPr>
              <w:t>Сроки выдачи</w:t>
            </w:r>
            <w:r>
              <w:rPr>
                <w:sz w:val="22"/>
              </w:rPr>
              <w:t xml:space="preserve"> Покупателем</w:t>
            </w:r>
            <w:r w:rsidRPr="00761CDF">
              <w:rPr>
                <w:sz w:val="22"/>
              </w:rPr>
              <w:t xml:space="preserve"> Исходных Данных </w:t>
            </w:r>
            <w:r>
              <w:rPr>
                <w:sz w:val="22"/>
              </w:rPr>
              <w:t>(</w:t>
            </w:r>
            <w:r w:rsidRPr="00761CDF">
              <w:rPr>
                <w:sz w:val="22"/>
              </w:rPr>
              <w:t xml:space="preserve">в </w:t>
            </w:r>
            <w:r>
              <w:rPr>
                <w:sz w:val="22"/>
              </w:rPr>
              <w:t>днях</w:t>
            </w:r>
            <w:r w:rsidRPr="00761CDF">
              <w:rPr>
                <w:sz w:val="22"/>
              </w:rPr>
              <w:t xml:space="preserve"> от даты</w:t>
            </w:r>
            <w:r>
              <w:rPr>
                <w:sz w:val="22"/>
              </w:rPr>
              <w:t xml:space="preserve"> подписания договора)</w:t>
            </w:r>
          </w:p>
        </w:tc>
        <w:tc>
          <w:tcPr>
            <w:tcW w:w="2693" w:type="dxa"/>
            <w:shd w:val="clear" w:color="auto" w:fill="auto"/>
            <w:vAlign w:val="center"/>
          </w:tcPr>
          <w:p w14:paraId="36223B21" w14:textId="77777777" w:rsidR="009F6154" w:rsidRPr="00171F75" w:rsidRDefault="009F6154" w:rsidP="00D05311">
            <w:pPr>
              <w:jc w:val="center"/>
              <w:rPr>
                <w:sz w:val="22"/>
              </w:rPr>
            </w:pPr>
            <w:r>
              <w:rPr>
                <w:sz w:val="22"/>
              </w:rPr>
              <w:t>Примечание</w:t>
            </w:r>
          </w:p>
        </w:tc>
      </w:tr>
      <w:tr w:rsidR="009F6154" w:rsidRPr="00171F75" w14:paraId="25A94F79" w14:textId="77777777" w:rsidTr="00D05311">
        <w:tc>
          <w:tcPr>
            <w:tcW w:w="739" w:type="dxa"/>
            <w:shd w:val="clear" w:color="auto" w:fill="auto"/>
            <w:vAlign w:val="center"/>
          </w:tcPr>
          <w:p w14:paraId="60E6E0AB" w14:textId="77777777" w:rsidR="009F6154" w:rsidRPr="000F7367" w:rsidRDefault="009F6154" w:rsidP="00D05311">
            <w:pPr>
              <w:jc w:val="center"/>
            </w:pPr>
            <w:r w:rsidRPr="000F7367">
              <w:t>1</w:t>
            </w:r>
          </w:p>
        </w:tc>
        <w:tc>
          <w:tcPr>
            <w:tcW w:w="4252" w:type="dxa"/>
            <w:shd w:val="clear" w:color="auto" w:fill="auto"/>
          </w:tcPr>
          <w:p w14:paraId="1445E68D" w14:textId="77777777" w:rsidR="009F6154" w:rsidRPr="00761CDF" w:rsidRDefault="009F6154" w:rsidP="00D05311">
            <w:r w:rsidRPr="00B90545">
              <w:t>Техническое требования (ТТ) на реконструкцию котельной установки</w:t>
            </w:r>
          </w:p>
        </w:tc>
        <w:tc>
          <w:tcPr>
            <w:tcW w:w="1985" w:type="dxa"/>
            <w:shd w:val="clear" w:color="auto" w:fill="auto"/>
            <w:vAlign w:val="center"/>
          </w:tcPr>
          <w:p w14:paraId="58AA6E50" w14:textId="77777777" w:rsidR="009F6154" w:rsidRPr="000F7367" w:rsidRDefault="009F6154" w:rsidP="00D05311">
            <w:pPr>
              <w:jc w:val="center"/>
            </w:pPr>
            <w:r>
              <w:t>-</w:t>
            </w:r>
          </w:p>
        </w:tc>
        <w:tc>
          <w:tcPr>
            <w:tcW w:w="2693" w:type="dxa"/>
            <w:shd w:val="clear" w:color="auto" w:fill="auto"/>
            <w:vAlign w:val="center"/>
          </w:tcPr>
          <w:p w14:paraId="1D56CAA8" w14:textId="77777777" w:rsidR="009F6154" w:rsidRPr="000F7367" w:rsidRDefault="009F6154" w:rsidP="00D05311">
            <w:pPr>
              <w:jc w:val="center"/>
            </w:pPr>
            <w:r>
              <w:t>Приложение №2 к ТЗ</w:t>
            </w:r>
          </w:p>
        </w:tc>
      </w:tr>
      <w:tr w:rsidR="009F6154" w:rsidRPr="00171F75" w14:paraId="07EA0A1B" w14:textId="77777777" w:rsidTr="00D05311">
        <w:tc>
          <w:tcPr>
            <w:tcW w:w="739" w:type="dxa"/>
            <w:shd w:val="clear" w:color="auto" w:fill="auto"/>
            <w:vAlign w:val="center"/>
          </w:tcPr>
          <w:p w14:paraId="6B5A9086" w14:textId="77777777" w:rsidR="009F6154" w:rsidRPr="000F7367" w:rsidRDefault="009F6154" w:rsidP="00D05311">
            <w:pPr>
              <w:jc w:val="center"/>
            </w:pPr>
            <w:r w:rsidRPr="000F7367">
              <w:t>2</w:t>
            </w:r>
          </w:p>
        </w:tc>
        <w:tc>
          <w:tcPr>
            <w:tcW w:w="4252" w:type="dxa"/>
            <w:shd w:val="clear" w:color="auto" w:fill="auto"/>
            <w:vAlign w:val="center"/>
          </w:tcPr>
          <w:p w14:paraId="0C674E08" w14:textId="77777777" w:rsidR="009F6154" w:rsidRPr="00761CDF" w:rsidRDefault="009F6154" w:rsidP="00D05311">
            <w:r w:rsidRPr="00B90545">
              <w:t>Балансы паровой турбины (режимы BMCR, TMCR, 70%, 50%, 30% Дном)</w:t>
            </w:r>
          </w:p>
        </w:tc>
        <w:tc>
          <w:tcPr>
            <w:tcW w:w="1985" w:type="dxa"/>
            <w:shd w:val="clear" w:color="auto" w:fill="auto"/>
            <w:vAlign w:val="center"/>
          </w:tcPr>
          <w:p w14:paraId="72294B5D" w14:textId="77777777" w:rsidR="009F6154" w:rsidRPr="000F7367" w:rsidRDefault="009F6154" w:rsidP="00D05311">
            <w:pPr>
              <w:jc w:val="center"/>
            </w:pPr>
            <w:r>
              <w:t>7</w:t>
            </w:r>
          </w:p>
        </w:tc>
        <w:tc>
          <w:tcPr>
            <w:tcW w:w="2693" w:type="dxa"/>
            <w:shd w:val="clear" w:color="auto" w:fill="auto"/>
            <w:vAlign w:val="center"/>
          </w:tcPr>
          <w:p w14:paraId="353D3369" w14:textId="77777777" w:rsidR="009F6154" w:rsidRPr="000F7367" w:rsidRDefault="009F6154" w:rsidP="00D05311">
            <w:pPr>
              <w:jc w:val="center"/>
            </w:pPr>
            <w:r w:rsidRPr="00B90545">
              <w:t>С указанием перепадов давлений и температур на паропроводах ВД и НД на участках от паровой турбины до котла при частичных нагрузках блока</w:t>
            </w:r>
          </w:p>
        </w:tc>
      </w:tr>
      <w:tr w:rsidR="009F6154" w:rsidRPr="00171F75" w14:paraId="08FFFDE2" w14:textId="77777777" w:rsidTr="00D05311">
        <w:tc>
          <w:tcPr>
            <w:tcW w:w="739" w:type="dxa"/>
            <w:shd w:val="clear" w:color="auto" w:fill="auto"/>
            <w:vAlign w:val="center"/>
          </w:tcPr>
          <w:p w14:paraId="389261CF" w14:textId="77777777" w:rsidR="009F6154" w:rsidRPr="000F7367" w:rsidRDefault="009F6154" w:rsidP="00D05311">
            <w:pPr>
              <w:jc w:val="center"/>
            </w:pPr>
            <w:r w:rsidRPr="000F7367">
              <w:t>3</w:t>
            </w:r>
          </w:p>
        </w:tc>
        <w:tc>
          <w:tcPr>
            <w:tcW w:w="4252" w:type="dxa"/>
            <w:shd w:val="clear" w:color="auto" w:fill="auto"/>
            <w:vAlign w:val="center"/>
          </w:tcPr>
          <w:p w14:paraId="62BF1E49" w14:textId="77777777" w:rsidR="009F6154" w:rsidRPr="00761CDF" w:rsidRDefault="009F6154" w:rsidP="00D05311">
            <w:r w:rsidRPr="00B90545">
              <w:t>Состав основного топлива (% по объему), теплота сгорания (при 20° С и 760 мм рт.ст.).</w:t>
            </w:r>
          </w:p>
        </w:tc>
        <w:tc>
          <w:tcPr>
            <w:tcW w:w="1985" w:type="dxa"/>
            <w:shd w:val="clear" w:color="auto" w:fill="auto"/>
            <w:vAlign w:val="center"/>
          </w:tcPr>
          <w:p w14:paraId="58F9B96C" w14:textId="77777777" w:rsidR="009F6154" w:rsidRPr="000F7367" w:rsidRDefault="009F6154" w:rsidP="00D05311">
            <w:pPr>
              <w:jc w:val="center"/>
            </w:pPr>
            <w:r>
              <w:t>-</w:t>
            </w:r>
          </w:p>
        </w:tc>
        <w:tc>
          <w:tcPr>
            <w:tcW w:w="2693" w:type="dxa"/>
            <w:shd w:val="clear" w:color="auto" w:fill="auto"/>
            <w:vAlign w:val="center"/>
          </w:tcPr>
          <w:p w14:paraId="7F4B5B71" w14:textId="77777777" w:rsidR="009F6154" w:rsidRPr="000F7367" w:rsidRDefault="009F6154" w:rsidP="00D05311">
            <w:pPr>
              <w:jc w:val="center"/>
            </w:pPr>
            <w:r>
              <w:t>Представлены в Технических требования (Приложение №2 к ТЗ)</w:t>
            </w:r>
          </w:p>
        </w:tc>
      </w:tr>
      <w:tr w:rsidR="009F6154" w:rsidRPr="00171F75" w14:paraId="25827363" w14:textId="77777777" w:rsidTr="00D05311">
        <w:tc>
          <w:tcPr>
            <w:tcW w:w="739" w:type="dxa"/>
            <w:shd w:val="clear" w:color="auto" w:fill="auto"/>
            <w:vAlign w:val="center"/>
          </w:tcPr>
          <w:p w14:paraId="5FBB7614" w14:textId="77777777" w:rsidR="009F6154" w:rsidRPr="000F7367" w:rsidRDefault="009F6154" w:rsidP="00D05311">
            <w:pPr>
              <w:jc w:val="center"/>
            </w:pPr>
            <w:r w:rsidRPr="000F7367">
              <w:t>4</w:t>
            </w:r>
          </w:p>
        </w:tc>
        <w:tc>
          <w:tcPr>
            <w:tcW w:w="4252" w:type="dxa"/>
            <w:shd w:val="clear" w:color="auto" w:fill="auto"/>
            <w:vAlign w:val="center"/>
          </w:tcPr>
          <w:p w14:paraId="35ADD933" w14:textId="77777777" w:rsidR="009F6154" w:rsidRPr="00761CDF" w:rsidRDefault="009F6154" w:rsidP="00D05311">
            <w:r w:rsidRPr="00B90545">
              <w:t>Состав резервного и аварийного топлива, теплота сгорания (при 20° С и 760 мм рт.ст.).</w:t>
            </w:r>
          </w:p>
        </w:tc>
        <w:tc>
          <w:tcPr>
            <w:tcW w:w="1985" w:type="dxa"/>
            <w:shd w:val="clear" w:color="auto" w:fill="auto"/>
            <w:vAlign w:val="center"/>
          </w:tcPr>
          <w:p w14:paraId="69723DA3" w14:textId="77777777" w:rsidR="009F6154" w:rsidRPr="000F7367" w:rsidRDefault="009F6154" w:rsidP="00D05311">
            <w:pPr>
              <w:jc w:val="center"/>
            </w:pPr>
            <w:r>
              <w:t>-</w:t>
            </w:r>
          </w:p>
        </w:tc>
        <w:tc>
          <w:tcPr>
            <w:tcW w:w="2693" w:type="dxa"/>
            <w:shd w:val="clear" w:color="auto" w:fill="auto"/>
            <w:vAlign w:val="center"/>
          </w:tcPr>
          <w:p w14:paraId="5EB37453" w14:textId="77777777" w:rsidR="009F6154" w:rsidRPr="000F7367" w:rsidRDefault="009F6154" w:rsidP="00D05311">
            <w:pPr>
              <w:jc w:val="center"/>
            </w:pPr>
            <w:r>
              <w:t>Представлены в Технических требованиях (Приложение №2 к ТЗ)</w:t>
            </w:r>
          </w:p>
        </w:tc>
      </w:tr>
      <w:tr w:rsidR="009F6154" w:rsidRPr="00171F75" w14:paraId="7D49227D" w14:textId="77777777" w:rsidTr="00D05311">
        <w:tc>
          <w:tcPr>
            <w:tcW w:w="739" w:type="dxa"/>
            <w:shd w:val="clear" w:color="auto" w:fill="auto"/>
            <w:vAlign w:val="center"/>
          </w:tcPr>
          <w:p w14:paraId="189171A3" w14:textId="77777777" w:rsidR="009F6154" w:rsidRPr="000F7367" w:rsidRDefault="009F6154" w:rsidP="00D05311">
            <w:pPr>
              <w:jc w:val="center"/>
            </w:pPr>
            <w:r w:rsidRPr="000F7367">
              <w:t>5</w:t>
            </w:r>
          </w:p>
        </w:tc>
        <w:tc>
          <w:tcPr>
            <w:tcW w:w="4252" w:type="dxa"/>
            <w:shd w:val="clear" w:color="auto" w:fill="auto"/>
            <w:vAlign w:val="center"/>
          </w:tcPr>
          <w:p w14:paraId="1EC1376F" w14:textId="77777777" w:rsidR="009F6154" w:rsidRPr="00761CDF" w:rsidRDefault="009F6154" w:rsidP="00D05311">
            <w:r w:rsidRPr="002637BD">
              <w:t>Климатические условия:</w:t>
            </w:r>
          </w:p>
        </w:tc>
        <w:tc>
          <w:tcPr>
            <w:tcW w:w="1985" w:type="dxa"/>
            <w:shd w:val="clear" w:color="auto" w:fill="auto"/>
            <w:vAlign w:val="center"/>
          </w:tcPr>
          <w:p w14:paraId="75786028" w14:textId="77777777" w:rsidR="009F6154" w:rsidRPr="000F7367" w:rsidRDefault="009F6154" w:rsidP="00D05311">
            <w:pPr>
              <w:jc w:val="center"/>
            </w:pPr>
            <w:r>
              <w:t>-</w:t>
            </w:r>
          </w:p>
        </w:tc>
        <w:tc>
          <w:tcPr>
            <w:tcW w:w="2693" w:type="dxa"/>
            <w:shd w:val="clear" w:color="auto" w:fill="auto"/>
            <w:vAlign w:val="center"/>
          </w:tcPr>
          <w:p w14:paraId="260DDFA2" w14:textId="77777777" w:rsidR="009F6154" w:rsidRPr="000F7367" w:rsidRDefault="009F6154" w:rsidP="00D05311">
            <w:pPr>
              <w:jc w:val="center"/>
            </w:pPr>
            <w:r>
              <w:t>Представлены в Технических требованиях (Приложение №2 к ТЗ)</w:t>
            </w:r>
          </w:p>
        </w:tc>
      </w:tr>
      <w:tr w:rsidR="009F6154" w:rsidRPr="00171F75" w14:paraId="3210D7D0" w14:textId="77777777" w:rsidTr="00D05311">
        <w:tc>
          <w:tcPr>
            <w:tcW w:w="739" w:type="dxa"/>
            <w:shd w:val="clear" w:color="auto" w:fill="auto"/>
            <w:vAlign w:val="center"/>
          </w:tcPr>
          <w:p w14:paraId="79BD110A" w14:textId="77777777" w:rsidR="009F6154" w:rsidRPr="000F7367" w:rsidRDefault="009F6154" w:rsidP="00D05311">
            <w:pPr>
              <w:jc w:val="center"/>
            </w:pPr>
            <w:r>
              <w:t>5.1</w:t>
            </w:r>
          </w:p>
        </w:tc>
        <w:tc>
          <w:tcPr>
            <w:tcW w:w="4252" w:type="dxa"/>
            <w:shd w:val="clear" w:color="auto" w:fill="auto"/>
            <w:vAlign w:val="center"/>
          </w:tcPr>
          <w:p w14:paraId="6543A1BE" w14:textId="77777777" w:rsidR="009F6154" w:rsidRPr="00761CDF" w:rsidRDefault="009F6154" w:rsidP="00D05311">
            <w:r w:rsidRPr="002637BD">
              <w:t>Высота площадки установки котла над уровнем моря (барометрическое давление в месте установки котла)</w:t>
            </w:r>
          </w:p>
        </w:tc>
        <w:tc>
          <w:tcPr>
            <w:tcW w:w="1985" w:type="dxa"/>
            <w:shd w:val="clear" w:color="auto" w:fill="auto"/>
            <w:vAlign w:val="center"/>
          </w:tcPr>
          <w:p w14:paraId="6EA0F2A0" w14:textId="77777777" w:rsidR="009F6154" w:rsidRPr="000F7367" w:rsidRDefault="009F6154" w:rsidP="00D05311">
            <w:pPr>
              <w:jc w:val="center"/>
            </w:pPr>
            <w:r>
              <w:t>-</w:t>
            </w:r>
          </w:p>
        </w:tc>
        <w:tc>
          <w:tcPr>
            <w:tcW w:w="2693" w:type="dxa"/>
            <w:shd w:val="clear" w:color="auto" w:fill="auto"/>
            <w:vAlign w:val="center"/>
          </w:tcPr>
          <w:p w14:paraId="2F88E6F3" w14:textId="77777777" w:rsidR="009F6154" w:rsidRPr="000F7367" w:rsidRDefault="009F6154" w:rsidP="00D05311">
            <w:pPr>
              <w:jc w:val="center"/>
            </w:pPr>
            <w:r>
              <w:t>÷</w:t>
            </w:r>
          </w:p>
        </w:tc>
      </w:tr>
      <w:tr w:rsidR="009F6154" w:rsidRPr="00171F75" w14:paraId="7DFC5FAA" w14:textId="77777777" w:rsidTr="00D05311">
        <w:tc>
          <w:tcPr>
            <w:tcW w:w="739" w:type="dxa"/>
            <w:shd w:val="clear" w:color="auto" w:fill="auto"/>
            <w:vAlign w:val="center"/>
          </w:tcPr>
          <w:p w14:paraId="4B3410BE" w14:textId="77777777" w:rsidR="009F6154" w:rsidRPr="000F7367" w:rsidRDefault="009F6154" w:rsidP="00D05311">
            <w:pPr>
              <w:jc w:val="center"/>
            </w:pPr>
            <w:r>
              <w:t>5.2</w:t>
            </w:r>
          </w:p>
        </w:tc>
        <w:tc>
          <w:tcPr>
            <w:tcW w:w="4252" w:type="dxa"/>
            <w:shd w:val="clear" w:color="auto" w:fill="auto"/>
            <w:vAlign w:val="center"/>
          </w:tcPr>
          <w:p w14:paraId="27731C1F" w14:textId="77777777" w:rsidR="009F6154" w:rsidRPr="00761CDF" w:rsidRDefault="009F6154" w:rsidP="00D05311">
            <w:r w:rsidRPr="002637BD">
              <w:t>Температура наиболее холодной пятидневки.</w:t>
            </w:r>
          </w:p>
        </w:tc>
        <w:tc>
          <w:tcPr>
            <w:tcW w:w="1985" w:type="dxa"/>
            <w:shd w:val="clear" w:color="auto" w:fill="auto"/>
            <w:vAlign w:val="center"/>
          </w:tcPr>
          <w:p w14:paraId="060A959A" w14:textId="77777777" w:rsidR="009F6154" w:rsidRPr="000F7367" w:rsidRDefault="009F6154" w:rsidP="00D05311">
            <w:pPr>
              <w:jc w:val="center"/>
            </w:pPr>
            <w:r>
              <w:t>-</w:t>
            </w:r>
          </w:p>
        </w:tc>
        <w:tc>
          <w:tcPr>
            <w:tcW w:w="2693" w:type="dxa"/>
            <w:shd w:val="clear" w:color="auto" w:fill="auto"/>
          </w:tcPr>
          <w:p w14:paraId="5F19DB3B" w14:textId="77777777" w:rsidR="009F6154" w:rsidRPr="000F7367" w:rsidRDefault="009F6154" w:rsidP="00D05311">
            <w:pPr>
              <w:jc w:val="center"/>
            </w:pPr>
            <w:r w:rsidRPr="00C85534">
              <w:t>÷</w:t>
            </w:r>
          </w:p>
        </w:tc>
      </w:tr>
      <w:tr w:rsidR="009F6154" w:rsidRPr="00171F75" w14:paraId="3756AFD0" w14:textId="77777777" w:rsidTr="00D05311">
        <w:tc>
          <w:tcPr>
            <w:tcW w:w="739" w:type="dxa"/>
            <w:shd w:val="clear" w:color="auto" w:fill="auto"/>
            <w:vAlign w:val="center"/>
          </w:tcPr>
          <w:p w14:paraId="55EEF8EA" w14:textId="77777777" w:rsidR="009F6154" w:rsidRPr="000F7367" w:rsidRDefault="009F6154" w:rsidP="00D05311">
            <w:pPr>
              <w:jc w:val="center"/>
            </w:pPr>
            <w:r>
              <w:t>5.3</w:t>
            </w:r>
          </w:p>
        </w:tc>
        <w:tc>
          <w:tcPr>
            <w:tcW w:w="4252" w:type="dxa"/>
            <w:shd w:val="clear" w:color="auto" w:fill="auto"/>
            <w:vAlign w:val="center"/>
          </w:tcPr>
          <w:p w14:paraId="4BD00219" w14:textId="77777777" w:rsidR="009F6154" w:rsidRPr="00761CDF" w:rsidRDefault="009F6154" w:rsidP="00D05311">
            <w:r w:rsidRPr="002637BD">
              <w:t>Расчетная сейсмичность площадки строительства по MSK- 64</w:t>
            </w:r>
          </w:p>
        </w:tc>
        <w:tc>
          <w:tcPr>
            <w:tcW w:w="1985" w:type="dxa"/>
            <w:shd w:val="clear" w:color="auto" w:fill="auto"/>
            <w:vAlign w:val="center"/>
          </w:tcPr>
          <w:p w14:paraId="05ED51CD" w14:textId="77777777" w:rsidR="009F6154" w:rsidRPr="000F7367" w:rsidRDefault="009F6154" w:rsidP="00D05311">
            <w:pPr>
              <w:jc w:val="center"/>
            </w:pPr>
            <w:r>
              <w:t>-</w:t>
            </w:r>
          </w:p>
        </w:tc>
        <w:tc>
          <w:tcPr>
            <w:tcW w:w="2693" w:type="dxa"/>
            <w:shd w:val="clear" w:color="auto" w:fill="auto"/>
          </w:tcPr>
          <w:p w14:paraId="7C67DB58" w14:textId="77777777" w:rsidR="009F6154" w:rsidRPr="000F7367" w:rsidRDefault="009F6154" w:rsidP="00D05311">
            <w:pPr>
              <w:jc w:val="center"/>
            </w:pPr>
            <w:r w:rsidRPr="00C85534">
              <w:t>÷</w:t>
            </w:r>
          </w:p>
        </w:tc>
      </w:tr>
      <w:tr w:rsidR="009F6154" w:rsidRPr="00171F75" w14:paraId="7C555BA7" w14:textId="77777777" w:rsidTr="00D05311">
        <w:tc>
          <w:tcPr>
            <w:tcW w:w="739" w:type="dxa"/>
            <w:shd w:val="clear" w:color="auto" w:fill="auto"/>
            <w:vAlign w:val="center"/>
          </w:tcPr>
          <w:p w14:paraId="13A38752" w14:textId="77777777" w:rsidR="009F6154" w:rsidRPr="000F7367" w:rsidRDefault="009F6154" w:rsidP="00D05311">
            <w:pPr>
              <w:jc w:val="center"/>
            </w:pPr>
            <w:r>
              <w:t>5.4</w:t>
            </w:r>
          </w:p>
        </w:tc>
        <w:tc>
          <w:tcPr>
            <w:tcW w:w="4252" w:type="dxa"/>
            <w:shd w:val="clear" w:color="auto" w:fill="auto"/>
            <w:vAlign w:val="center"/>
          </w:tcPr>
          <w:p w14:paraId="038B1695" w14:textId="77777777" w:rsidR="009F6154" w:rsidRPr="00761CDF" w:rsidRDefault="009F6154" w:rsidP="00D05311">
            <w:r w:rsidRPr="002637BD">
              <w:t xml:space="preserve">Расчетная температура холодного воздуха для расчета котла и его </w:t>
            </w:r>
            <w:r>
              <w:t>КПД</w:t>
            </w:r>
          </w:p>
        </w:tc>
        <w:tc>
          <w:tcPr>
            <w:tcW w:w="1985" w:type="dxa"/>
            <w:shd w:val="clear" w:color="auto" w:fill="auto"/>
            <w:vAlign w:val="center"/>
          </w:tcPr>
          <w:p w14:paraId="09EDF1AD" w14:textId="77777777" w:rsidR="009F6154" w:rsidRPr="000F7367" w:rsidRDefault="009F6154" w:rsidP="00D05311">
            <w:pPr>
              <w:jc w:val="center"/>
            </w:pPr>
            <w:r>
              <w:t>-</w:t>
            </w:r>
          </w:p>
        </w:tc>
        <w:tc>
          <w:tcPr>
            <w:tcW w:w="2693" w:type="dxa"/>
            <w:shd w:val="clear" w:color="auto" w:fill="auto"/>
          </w:tcPr>
          <w:p w14:paraId="085D3F63" w14:textId="77777777" w:rsidR="009F6154" w:rsidRPr="000F7367" w:rsidRDefault="009F6154" w:rsidP="00D05311">
            <w:pPr>
              <w:jc w:val="center"/>
            </w:pPr>
            <w:r w:rsidRPr="00C85534">
              <w:t>÷</w:t>
            </w:r>
          </w:p>
        </w:tc>
      </w:tr>
      <w:tr w:rsidR="009F6154" w:rsidRPr="00171F75" w14:paraId="3546D4DF" w14:textId="77777777" w:rsidTr="00D05311">
        <w:tc>
          <w:tcPr>
            <w:tcW w:w="739" w:type="dxa"/>
            <w:shd w:val="clear" w:color="auto" w:fill="auto"/>
            <w:vAlign w:val="center"/>
          </w:tcPr>
          <w:p w14:paraId="71AA19B0" w14:textId="77777777" w:rsidR="009F6154" w:rsidRPr="000F7367" w:rsidRDefault="009F6154" w:rsidP="00D05311">
            <w:pPr>
              <w:jc w:val="center"/>
            </w:pPr>
            <w:r>
              <w:t>5.5</w:t>
            </w:r>
          </w:p>
        </w:tc>
        <w:tc>
          <w:tcPr>
            <w:tcW w:w="4252" w:type="dxa"/>
            <w:shd w:val="clear" w:color="auto" w:fill="auto"/>
            <w:vAlign w:val="center"/>
          </w:tcPr>
          <w:p w14:paraId="25A8773D" w14:textId="77777777" w:rsidR="009F6154" w:rsidRPr="00761CDF" w:rsidRDefault="009F6154" w:rsidP="00D05311">
            <w:r w:rsidRPr="002637BD">
              <w:t>Максимальная температура воздуха в котельном отделении (для выбора КВО)</w:t>
            </w:r>
          </w:p>
        </w:tc>
        <w:tc>
          <w:tcPr>
            <w:tcW w:w="1985" w:type="dxa"/>
            <w:shd w:val="clear" w:color="auto" w:fill="auto"/>
            <w:vAlign w:val="center"/>
          </w:tcPr>
          <w:p w14:paraId="4AF33434" w14:textId="77777777" w:rsidR="009F6154" w:rsidRPr="000F7367" w:rsidRDefault="009F6154" w:rsidP="00D05311">
            <w:pPr>
              <w:jc w:val="center"/>
            </w:pPr>
            <w:r>
              <w:t>-</w:t>
            </w:r>
          </w:p>
        </w:tc>
        <w:tc>
          <w:tcPr>
            <w:tcW w:w="2693" w:type="dxa"/>
            <w:shd w:val="clear" w:color="auto" w:fill="auto"/>
          </w:tcPr>
          <w:p w14:paraId="6F268EF2" w14:textId="77777777" w:rsidR="009F6154" w:rsidRPr="000F7367" w:rsidRDefault="009F6154" w:rsidP="00D05311">
            <w:pPr>
              <w:jc w:val="center"/>
            </w:pPr>
            <w:r w:rsidRPr="00C85534">
              <w:t>÷</w:t>
            </w:r>
          </w:p>
        </w:tc>
      </w:tr>
      <w:tr w:rsidR="009F6154" w:rsidRPr="00171F75" w14:paraId="513076D8" w14:textId="77777777" w:rsidTr="00D05311">
        <w:tc>
          <w:tcPr>
            <w:tcW w:w="739" w:type="dxa"/>
            <w:shd w:val="clear" w:color="auto" w:fill="auto"/>
            <w:vAlign w:val="center"/>
          </w:tcPr>
          <w:p w14:paraId="79614BB2" w14:textId="77777777" w:rsidR="009F6154" w:rsidRPr="000F7367" w:rsidRDefault="009F6154" w:rsidP="00D05311">
            <w:pPr>
              <w:jc w:val="center"/>
            </w:pPr>
            <w:r>
              <w:t>5.6</w:t>
            </w:r>
          </w:p>
        </w:tc>
        <w:tc>
          <w:tcPr>
            <w:tcW w:w="4252" w:type="dxa"/>
            <w:shd w:val="clear" w:color="auto" w:fill="auto"/>
            <w:vAlign w:val="center"/>
          </w:tcPr>
          <w:p w14:paraId="24A1DFF4" w14:textId="77777777" w:rsidR="009F6154" w:rsidRPr="00761CDF" w:rsidRDefault="009F6154" w:rsidP="00D05311">
            <w:r w:rsidRPr="002637BD">
              <w:t>Расчетная и максимальная влажность воздуха в котельном отделении (для выбора КВО)</w:t>
            </w:r>
          </w:p>
        </w:tc>
        <w:tc>
          <w:tcPr>
            <w:tcW w:w="1985" w:type="dxa"/>
            <w:shd w:val="clear" w:color="auto" w:fill="auto"/>
            <w:vAlign w:val="center"/>
          </w:tcPr>
          <w:p w14:paraId="711969E1" w14:textId="77777777" w:rsidR="009F6154" w:rsidRPr="000F7367" w:rsidRDefault="009F6154" w:rsidP="00D05311">
            <w:pPr>
              <w:jc w:val="center"/>
            </w:pPr>
            <w:r>
              <w:t>-</w:t>
            </w:r>
          </w:p>
        </w:tc>
        <w:tc>
          <w:tcPr>
            <w:tcW w:w="2693" w:type="dxa"/>
            <w:shd w:val="clear" w:color="auto" w:fill="auto"/>
          </w:tcPr>
          <w:p w14:paraId="76FFDF8F" w14:textId="77777777" w:rsidR="009F6154" w:rsidRPr="000F7367" w:rsidRDefault="009F6154" w:rsidP="00D05311">
            <w:pPr>
              <w:jc w:val="center"/>
            </w:pPr>
            <w:r w:rsidRPr="00C85534">
              <w:t>÷</w:t>
            </w:r>
          </w:p>
        </w:tc>
      </w:tr>
      <w:tr w:rsidR="009F6154" w:rsidRPr="00171F75" w14:paraId="6ECC0E5E" w14:textId="77777777" w:rsidTr="00D05311">
        <w:tc>
          <w:tcPr>
            <w:tcW w:w="739" w:type="dxa"/>
            <w:shd w:val="clear" w:color="auto" w:fill="auto"/>
            <w:vAlign w:val="center"/>
          </w:tcPr>
          <w:p w14:paraId="4B4C2D16" w14:textId="77777777" w:rsidR="009F6154" w:rsidRPr="000F7367" w:rsidRDefault="009F6154" w:rsidP="00D05311">
            <w:pPr>
              <w:jc w:val="center"/>
            </w:pPr>
            <w:r>
              <w:t>5.7</w:t>
            </w:r>
          </w:p>
        </w:tc>
        <w:tc>
          <w:tcPr>
            <w:tcW w:w="4252" w:type="dxa"/>
            <w:shd w:val="clear" w:color="auto" w:fill="auto"/>
            <w:vAlign w:val="center"/>
          </w:tcPr>
          <w:p w14:paraId="446A7F0E" w14:textId="77777777" w:rsidR="009F6154" w:rsidRPr="00761CDF" w:rsidRDefault="009F6154" w:rsidP="00D05311">
            <w:r w:rsidRPr="002637BD">
              <w:t>Климатическое исполнение, категория размещения оборудования.</w:t>
            </w:r>
          </w:p>
        </w:tc>
        <w:tc>
          <w:tcPr>
            <w:tcW w:w="1985" w:type="dxa"/>
            <w:shd w:val="clear" w:color="auto" w:fill="auto"/>
            <w:vAlign w:val="center"/>
          </w:tcPr>
          <w:p w14:paraId="449922AA" w14:textId="77777777" w:rsidR="009F6154" w:rsidRPr="000F7367" w:rsidRDefault="009F6154" w:rsidP="00D05311">
            <w:pPr>
              <w:jc w:val="center"/>
            </w:pPr>
            <w:r>
              <w:t>-</w:t>
            </w:r>
          </w:p>
        </w:tc>
        <w:tc>
          <w:tcPr>
            <w:tcW w:w="2693" w:type="dxa"/>
            <w:shd w:val="clear" w:color="auto" w:fill="auto"/>
          </w:tcPr>
          <w:p w14:paraId="41D3A0C9" w14:textId="77777777" w:rsidR="009F6154" w:rsidRPr="000F7367" w:rsidRDefault="009F6154" w:rsidP="00D05311">
            <w:pPr>
              <w:jc w:val="center"/>
            </w:pPr>
            <w:r w:rsidRPr="00C85534">
              <w:t>÷</w:t>
            </w:r>
          </w:p>
        </w:tc>
      </w:tr>
      <w:tr w:rsidR="009F6154" w:rsidRPr="00171F75" w14:paraId="02C49242" w14:textId="77777777" w:rsidTr="00D05311">
        <w:tc>
          <w:tcPr>
            <w:tcW w:w="739" w:type="dxa"/>
            <w:shd w:val="clear" w:color="auto" w:fill="auto"/>
            <w:vAlign w:val="center"/>
          </w:tcPr>
          <w:p w14:paraId="255013B4" w14:textId="77777777" w:rsidR="009F6154" w:rsidRPr="000F7367" w:rsidRDefault="009F6154" w:rsidP="00D05311">
            <w:pPr>
              <w:jc w:val="center"/>
            </w:pPr>
            <w:r w:rsidRPr="000F7367">
              <w:t>6</w:t>
            </w:r>
          </w:p>
        </w:tc>
        <w:tc>
          <w:tcPr>
            <w:tcW w:w="4252" w:type="dxa"/>
            <w:shd w:val="clear" w:color="auto" w:fill="auto"/>
            <w:vAlign w:val="center"/>
          </w:tcPr>
          <w:p w14:paraId="0C109512" w14:textId="77777777" w:rsidR="009F6154" w:rsidRPr="00761CDF" w:rsidRDefault="009F6154" w:rsidP="00D05311">
            <w:r w:rsidRPr="002637BD">
              <w:t>Исходные данные в соответствии с Международной системой классификации и кодирования KKS, которые будут использованы для кодирования оборудования и элементов КИПиА, а также для маркировки Документации по системе автоматизации котла.</w:t>
            </w:r>
          </w:p>
        </w:tc>
        <w:tc>
          <w:tcPr>
            <w:tcW w:w="1985" w:type="dxa"/>
            <w:shd w:val="clear" w:color="auto" w:fill="auto"/>
            <w:vAlign w:val="center"/>
          </w:tcPr>
          <w:p w14:paraId="73337B40" w14:textId="77777777" w:rsidR="009F6154" w:rsidRPr="000F7367" w:rsidRDefault="009F6154" w:rsidP="00D05311">
            <w:pPr>
              <w:jc w:val="center"/>
            </w:pPr>
            <w:r>
              <w:t>7</w:t>
            </w:r>
          </w:p>
        </w:tc>
        <w:tc>
          <w:tcPr>
            <w:tcW w:w="2693" w:type="dxa"/>
            <w:shd w:val="clear" w:color="auto" w:fill="auto"/>
            <w:vAlign w:val="center"/>
          </w:tcPr>
          <w:p w14:paraId="190C2A6F" w14:textId="77777777" w:rsidR="009F6154" w:rsidRPr="000F7367" w:rsidRDefault="009F6154" w:rsidP="00D05311">
            <w:pPr>
              <w:jc w:val="center"/>
            </w:pPr>
          </w:p>
        </w:tc>
      </w:tr>
      <w:tr w:rsidR="009F6154" w:rsidRPr="00171F75" w14:paraId="580EAF25" w14:textId="77777777" w:rsidTr="00D05311">
        <w:tc>
          <w:tcPr>
            <w:tcW w:w="739" w:type="dxa"/>
            <w:shd w:val="clear" w:color="auto" w:fill="auto"/>
            <w:vAlign w:val="center"/>
          </w:tcPr>
          <w:p w14:paraId="4A2BAEB7" w14:textId="77777777" w:rsidR="009F6154" w:rsidRPr="000F7367" w:rsidRDefault="009F6154" w:rsidP="00D05311">
            <w:pPr>
              <w:jc w:val="center"/>
            </w:pPr>
            <w:r w:rsidRPr="000F7367">
              <w:t>7</w:t>
            </w:r>
          </w:p>
        </w:tc>
        <w:tc>
          <w:tcPr>
            <w:tcW w:w="4252" w:type="dxa"/>
            <w:shd w:val="clear" w:color="auto" w:fill="auto"/>
            <w:vAlign w:val="center"/>
          </w:tcPr>
          <w:p w14:paraId="08DA79EE" w14:textId="77777777" w:rsidR="009F6154" w:rsidRPr="00761CDF" w:rsidRDefault="009F6154" w:rsidP="00D05311">
            <w:r w:rsidRPr="002637BD">
              <w:t xml:space="preserve">Характеристики питания электропотребителей, требования к </w:t>
            </w:r>
            <w:r w:rsidRPr="002637BD">
              <w:lastRenderedPageBreak/>
              <w:t>электроприводам арматуры</w:t>
            </w:r>
          </w:p>
        </w:tc>
        <w:tc>
          <w:tcPr>
            <w:tcW w:w="1985" w:type="dxa"/>
            <w:shd w:val="clear" w:color="auto" w:fill="auto"/>
            <w:vAlign w:val="center"/>
          </w:tcPr>
          <w:p w14:paraId="4084429A" w14:textId="77777777" w:rsidR="009F6154" w:rsidRPr="000F7367" w:rsidRDefault="009F6154" w:rsidP="00D05311">
            <w:pPr>
              <w:jc w:val="center"/>
            </w:pPr>
            <w:r>
              <w:lastRenderedPageBreak/>
              <w:t>7</w:t>
            </w:r>
          </w:p>
        </w:tc>
        <w:tc>
          <w:tcPr>
            <w:tcW w:w="2693" w:type="dxa"/>
            <w:shd w:val="clear" w:color="auto" w:fill="auto"/>
            <w:vAlign w:val="center"/>
          </w:tcPr>
          <w:p w14:paraId="2CFBEF0E" w14:textId="77777777" w:rsidR="009F6154" w:rsidRPr="000F7367" w:rsidRDefault="009F6154" w:rsidP="00D05311">
            <w:pPr>
              <w:jc w:val="center"/>
            </w:pPr>
          </w:p>
        </w:tc>
      </w:tr>
      <w:tr w:rsidR="009F6154" w:rsidRPr="00171F75" w14:paraId="7709C9EE" w14:textId="77777777" w:rsidTr="00D05311">
        <w:tc>
          <w:tcPr>
            <w:tcW w:w="739" w:type="dxa"/>
            <w:shd w:val="clear" w:color="auto" w:fill="auto"/>
            <w:vAlign w:val="center"/>
          </w:tcPr>
          <w:p w14:paraId="46620E16" w14:textId="77777777" w:rsidR="009F6154" w:rsidRPr="000F7367" w:rsidRDefault="009F6154" w:rsidP="00D05311">
            <w:pPr>
              <w:jc w:val="center"/>
            </w:pPr>
            <w:r w:rsidRPr="000F7367">
              <w:lastRenderedPageBreak/>
              <w:t>8</w:t>
            </w:r>
          </w:p>
        </w:tc>
        <w:tc>
          <w:tcPr>
            <w:tcW w:w="4252" w:type="dxa"/>
            <w:shd w:val="clear" w:color="auto" w:fill="auto"/>
            <w:vAlign w:val="center"/>
          </w:tcPr>
          <w:p w14:paraId="3AC32E32" w14:textId="77777777" w:rsidR="009F6154" w:rsidRPr="002637BD" w:rsidRDefault="009F6154" w:rsidP="00D05311">
            <w:pPr>
              <w:pStyle w:val="Default"/>
              <w:rPr>
                <w:rFonts w:ascii="Times New Roman" w:hAnsi="Times New Roman" w:cs="Times New Roman"/>
                <w:sz w:val="20"/>
                <w:szCs w:val="20"/>
              </w:rPr>
            </w:pPr>
            <w:r w:rsidRPr="002637BD">
              <w:rPr>
                <w:rFonts w:ascii="Times New Roman" w:hAnsi="Times New Roman" w:cs="Times New Roman"/>
                <w:sz w:val="20"/>
                <w:szCs w:val="20"/>
              </w:rPr>
              <w:t>Компоновочные чертежи существующей котельной установки с трассировкой ГВП и установкой существующих ТДМ, а также чертежи здания с расположением и габаритами ячейки (задание на разработку компоновки котла и КВО)</w:t>
            </w:r>
          </w:p>
        </w:tc>
        <w:tc>
          <w:tcPr>
            <w:tcW w:w="1985" w:type="dxa"/>
            <w:shd w:val="clear" w:color="auto" w:fill="auto"/>
            <w:vAlign w:val="center"/>
          </w:tcPr>
          <w:p w14:paraId="6CD00396" w14:textId="77777777" w:rsidR="009F6154" w:rsidRPr="000F7367" w:rsidRDefault="009F6154" w:rsidP="00D05311">
            <w:pPr>
              <w:jc w:val="center"/>
            </w:pPr>
            <w:r>
              <w:t>7</w:t>
            </w:r>
          </w:p>
        </w:tc>
        <w:tc>
          <w:tcPr>
            <w:tcW w:w="2693" w:type="dxa"/>
            <w:shd w:val="clear" w:color="auto" w:fill="auto"/>
            <w:vAlign w:val="center"/>
          </w:tcPr>
          <w:p w14:paraId="03268004" w14:textId="77777777" w:rsidR="009F6154" w:rsidRPr="000F7367" w:rsidRDefault="009F6154" w:rsidP="00D05311">
            <w:pPr>
              <w:jc w:val="center"/>
            </w:pPr>
          </w:p>
        </w:tc>
      </w:tr>
      <w:tr w:rsidR="009F6154" w:rsidRPr="00171F75" w14:paraId="23877F89" w14:textId="77777777" w:rsidTr="00D05311">
        <w:tc>
          <w:tcPr>
            <w:tcW w:w="739" w:type="dxa"/>
            <w:shd w:val="clear" w:color="auto" w:fill="auto"/>
            <w:vAlign w:val="center"/>
          </w:tcPr>
          <w:p w14:paraId="4D949D4F" w14:textId="77777777" w:rsidR="009F6154" w:rsidRPr="000F7367" w:rsidRDefault="009F6154" w:rsidP="00D05311">
            <w:pPr>
              <w:jc w:val="center"/>
            </w:pPr>
            <w:r w:rsidRPr="000F7367">
              <w:t>9</w:t>
            </w:r>
          </w:p>
        </w:tc>
        <w:tc>
          <w:tcPr>
            <w:tcW w:w="4252" w:type="dxa"/>
            <w:shd w:val="clear" w:color="auto" w:fill="auto"/>
            <w:vAlign w:val="center"/>
          </w:tcPr>
          <w:p w14:paraId="5963B531" w14:textId="77777777" w:rsidR="009F6154" w:rsidRPr="00761CDF" w:rsidRDefault="009F6154" w:rsidP="00D05311">
            <w:r w:rsidRPr="00F06DDA">
              <w:t>Общая тепловая схема блока</w:t>
            </w:r>
          </w:p>
        </w:tc>
        <w:tc>
          <w:tcPr>
            <w:tcW w:w="1985" w:type="dxa"/>
            <w:shd w:val="clear" w:color="auto" w:fill="auto"/>
            <w:vAlign w:val="center"/>
          </w:tcPr>
          <w:p w14:paraId="612AFC4E" w14:textId="77777777" w:rsidR="009F6154" w:rsidRPr="000F7367" w:rsidRDefault="009F6154" w:rsidP="00D05311">
            <w:pPr>
              <w:jc w:val="center"/>
            </w:pPr>
            <w:r>
              <w:t>7</w:t>
            </w:r>
          </w:p>
        </w:tc>
        <w:tc>
          <w:tcPr>
            <w:tcW w:w="2693" w:type="dxa"/>
            <w:shd w:val="clear" w:color="auto" w:fill="auto"/>
            <w:vAlign w:val="center"/>
          </w:tcPr>
          <w:p w14:paraId="491E1E91" w14:textId="77777777" w:rsidR="009F6154" w:rsidRPr="000F7367" w:rsidRDefault="009F6154" w:rsidP="00D05311">
            <w:pPr>
              <w:jc w:val="center"/>
            </w:pPr>
          </w:p>
        </w:tc>
      </w:tr>
      <w:tr w:rsidR="009F6154" w:rsidRPr="00171F75" w14:paraId="7C3CD3F0" w14:textId="77777777" w:rsidTr="00D05311">
        <w:tc>
          <w:tcPr>
            <w:tcW w:w="739" w:type="dxa"/>
            <w:shd w:val="clear" w:color="auto" w:fill="auto"/>
            <w:vAlign w:val="center"/>
          </w:tcPr>
          <w:p w14:paraId="203482F6" w14:textId="77777777" w:rsidR="009F6154" w:rsidRDefault="009F6154" w:rsidP="00D05311">
            <w:pPr>
              <w:jc w:val="center"/>
            </w:pPr>
            <w:r w:rsidRPr="000F7367">
              <w:t>10</w:t>
            </w:r>
          </w:p>
        </w:tc>
        <w:tc>
          <w:tcPr>
            <w:tcW w:w="4252" w:type="dxa"/>
            <w:shd w:val="clear" w:color="auto" w:fill="auto"/>
            <w:vAlign w:val="center"/>
          </w:tcPr>
          <w:p w14:paraId="1990E931" w14:textId="77777777" w:rsidR="009F6154" w:rsidRPr="00761CDF" w:rsidRDefault="009F6154" w:rsidP="00D05311">
            <w:r w:rsidRPr="00F06DDA">
              <w:t>Чертежи станционных трубопроводов и иных коммуникаций в ячейке котла и КВО</w:t>
            </w:r>
          </w:p>
        </w:tc>
        <w:tc>
          <w:tcPr>
            <w:tcW w:w="1985" w:type="dxa"/>
            <w:shd w:val="clear" w:color="auto" w:fill="auto"/>
            <w:vAlign w:val="center"/>
          </w:tcPr>
          <w:p w14:paraId="674EBDC3" w14:textId="77777777" w:rsidR="009F6154" w:rsidRPr="000F7367" w:rsidRDefault="009F6154" w:rsidP="00D05311">
            <w:pPr>
              <w:jc w:val="center"/>
            </w:pPr>
            <w:r>
              <w:t>7</w:t>
            </w:r>
          </w:p>
        </w:tc>
        <w:tc>
          <w:tcPr>
            <w:tcW w:w="2693" w:type="dxa"/>
            <w:shd w:val="clear" w:color="auto" w:fill="auto"/>
            <w:vAlign w:val="center"/>
          </w:tcPr>
          <w:p w14:paraId="52D2CE2F" w14:textId="77777777" w:rsidR="009F6154" w:rsidRPr="000F7367" w:rsidRDefault="009F6154" w:rsidP="00D05311">
            <w:pPr>
              <w:jc w:val="center"/>
            </w:pPr>
          </w:p>
        </w:tc>
      </w:tr>
      <w:tr w:rsidR="009F6154" w:rsidRPr="00171F75" w14:paraId="65502263" w14:textId="77777777" w:rsidTr="00D05311">
        <w:tc>
          <w:tcPr>
            <w:tcW w:w="739" w:type="dxa"/>
            <w:shd w:val="clear" w:color="auto" w:fill="auto"/>
            <w:vAlign w:val="center"/>
          </w:tcPr>
          <w:p w14:paraId="449B897C" w14:textId="77777777" w:rsidR="009F6154" w:rsidRPr="000F7367" w:rsidRDefault="009F6154" w:rsidP="00D05311">
            <w:pPr>
              <w:jc w:val="center"/>
            </w:pPr>
            <w:r w:rsidRPr="000F7367">
              <w:t>11</w:t>
            </w:r>
          </w:p>
        </w:tc>
        <w:tc>
          <w:tcPr>
            <w:tcW w:w="4252" w:type="dxa"/>
            <w:shd w:val="clear" w:color="auto" w:fill="auto"/>
            <w:vAlign w:val="center"/>
          </w:tcPr>
          <w:p w14:paraId="1DF63816" w14:textId="77777777" w:rsidR="009F6154" w:rsidRPr="00761CDF" w:rsidRDefault="009F6154" w:rsidP="00D05311">
            <w:r w:rsidRPr="00F06DDA">
              <w:t>Нагрузки на элементы котла от оборудования Генпроектировщика.</w:t>
            </w:r>
          </w:p>
        </w:tc>
        <w:tc>
          <w:tcPr>
            <w:tcW w:w="1985" w:type="dxa"/>
            <w:shd w:val="clear" w:color="auto" w:fill="auto"/>
            <w:vAlign w:val="center"/>
          </w:tcPr>
          <w:p w14:paraId="09D255E6" w14:textId="77777777" w:rsidR="009F6154" w:rsidRPr="000F7367" w:rsidRDefault="009F6154" w:rsidP="00D05311">
            <w:pPr>
              <w:jc w:val="center"/>
            </w:pPr>
            <w:r>
              <w:t>14</w:t>
            </w:r>
          </w:p>
        </w:tc>
        <w:tc>
          <w:tcPr>
            <w:tcW w:w="2693" w:type="dxa"/>
            <w:shd w:val="clear" w:color="auto" w:fill="auto"/>
            <w:vAlign w:val="center"/>
          </w:tcPr>
          <w:p w14:paraId="65360AFB" w14:textId="77777777" w:rsidR="009F6154" w:rsidRPr="000F7367" w:rsidRDefault="009F6154" w:rsidP="00D05311">
            <w:pPr>
              <w:jc w:val="center"/>
            </w:pPr>
          </w:p>
        </w:tc>
      </w:tr>
      <w:tr w:rsidR="009F6154" w:rsidRPr="00171F75" w14:paraId="5CE632DD" w14:textId="77777777" w:rsidTr="00D05311">
        <w:tc>
          <w:tcPr>
            <w:tcW w:w="739" w:type="dxa"/>
            <w:shd w:val="clear" w:color="auto" w:fill="auto"/>
            <w:vAlign w:val="center"/>
          </w:tcPr>
          <w:p w14:paraId="4E441CAF" w14:textId="77777777" w:rsidR="009F6154" w:rsidRDefault="009F6154" w:rsidP="00D05311">
            <w:pPr>
              <w:jc w:val="center"/>
            </w:pPr>
            <w:r w:rsidRPr="000F7367">
              <w:t>12</w:t>
            </w:r>
          </w:p>
        </w:tc>
        <w:tc>
          <w:tcPr>
            <w:tcW w:w="4252" w:type="dxa"/>
            <w:shd w:val="clear" w:color="auto" w:fill="auto"/>
            <w:vAlign w:val="center"/>
          </w:tcPr>
          <w:p w14:paraId="260D54EB" w14:textId="77777777" w:rsidR="009F6154" w:rsidRPr="00761CDF" w:rsidRDefault="009F6154" w:rsidP="00D05311">
            <w:r w:rsidRPr="004256F6">
              <w:t>Графики пусков паровой турбины</w:t>
            </w:r>
          </w:p>
        </w:tc>
        <w:tc>
          <w:tcPr>
            <w:tcW w:w="1985" w:type="dxa"/>
            <w:shd w:val="clear" w:color="auto" w:fill="auto"/>
            <w:vAlign w:val="center"/>
          </w:tcPr>
          <w:p w14:paraId="687F9210" w14:textId="77777777" w:rsidR="009F6154" w:rsidRPr="000F7367" w:rsidRDefault="009F6154" w:rsidP="00D05311">
            <w:pPr>
              <w:jc w:val="center"/>
            </w:pPr>
            <w:r>
              <w:t>14</w:t>
            </w:r>
          </w:p>
        </w:tc>
        <w:tc>
          <w:tcPr>
            <w:tcW w:w="2693" w:type="dxa"/>
            <w:shd w:val="clear" w:color="auto" w:fill="auto"/>
            <w:vAlign w:val="center"/>
          </w:tcPr>
          <w:p w14:paraId="01134FBA" w14:textId="77777777" w:rsidR="009F6154" w:rsidRPr="000F7367" w:rsidRDefault="009F6154" w:rsidP="00D05311">
            <w:pPr>
              <w:jc w:val="center"/>
            </w:pPr>
          </w:p>
        </w:tc>
      </w:tr>
      <w:tr w:rsidR="009F6154" w:rsidRPr="00171F75" w14:paraId="347CB097" w14:textId="77777777" w:rsidTr="00D05311">
        <w:tc>
          <w:tcPr>
            <w:tcW w:w="739" w:type="dxa"/>
            <w:shd w:val="clear" w:color="auto" w:fill="auto"/>
            <w:vAlign w:val="center"/>
          </w:tcPr>
          <w:p w14:paraId="063A2D25" w14:textId="77777777" w:rsidR="009F6154" w:rsidRDefault="009F6154" w:rsidP="00D05311">
            <w:pPr>
              <w:jc w:val="center"/>
            </w:pPr>
            <w:r w:rsidRPr="000F7367">
              <w:t>13</w:t>
            </w:r>
          </w:p>
        </w:tc>
        <w:tc>
          <w:tcPr>
            <w:tcW w:w="4252" w:type="dxa"/>
            <w:shd w:val="clear" w:color="auto" w:fill="auto"/>
            <w:vAlign w:val="center"/>
          </w:tcPr>
          <w:p w14:paraId="00E28FC1" w14:textId="77777777" w:rsidR="009F6154" w:rsidRPr="00761CDF" w:rsidRDefault="009F6154" w:rsidP="00D05311">
            <w:r w:rsidRPr="004256F6">
              <w:t>Данные о наработке частей под давлением</w:t>
            </w:r>
          </w:p>
        </w:tc>
        <w:tc>
          <w:tcPr>
            <w:tcW w:w="1985" w:type="dxa"/>
            <w:shd w:val="clear" w:color="auto" w:fill="auto"/>
            <w:vAlign w:val="center"/>
          </w:tcPr>
          <w:p w14:paraId="0EB19225" w14:textId="77777777" w:rsidR="009F6154" w:rsidRPr="000F7367" w:rsidRDefault="009F6154" w:rsidP="00D05311">
            <w:pPr>
              <w:jc w:val="center"/>
            </w:pPr>
            <w:r>
              <w:t>30</w:t>
            </w:r>
          </w:p>
        </w:tc>
        <w:tc>
          <w:tcPr>
            <w:tcW w:w="2693" w:type="dxa"/>
            <w:shd w:val="clear" w:color="auto" w:fill="auto"/>
            <w:vAlign w:val="center"/>
          </w:tcPr>
          <w:p w14:paraId="4D403D4E" w14:textId="77777777" w:rsidR="009F6154" w:rsidRPr="000F7367" w:rsidRDefault="009F6154" w:rsidP="00D05311">
            <w:pPr>
              <w:jc w:val="center"/>
            </w:pPr>
          </w:p>
        </w:tc>
      </w:tr>
    </w:tbl>
    <w:p w14:paraId="378028B9" w14:textId="77777777" w:rsidR="009F6154" w:rsidRDefault="009F6154" w:rsidP="00EF600C">
      <w:pPr>
        <w:autoSpaceDN w:val="0"/>
        <w:jc w:val="center"/>
        <w:textAlignment w:val="baseline"/>
        <w:rPr>
          <w:rFonts w:eastAsia="Arial Unicode MS"/>
          <w:kern w:val="3"/>
          <w:sz w:val="24"/>
          <w:szCs w:val="24"/>
          <w:lang w:eastAsia="zh-CN"/>
        </w:rPr>
      </w:pPr>
    </w:p>
    <w:p w14:paraId="790DDCC6" w14:textId="46CF451E" w:rsidR="009F6154" w:rsidRDefault="009F6154" w:rsidP="00EF600C">
      <w:pPr>
        <w:autoSpaceDN w:val="0"/>
        <w:jc w:val="center"/>
        <w:textAlignment w:val="baseline"/>
        <w:rPr>
          <w:rFonts w:eastAsia="Arial Unicode MS"/>
          <w:kern w:val="3"/>
          <w:sz w:val="24"/>
          <w:szCs w:val="24"/>
          <w:lang w:eastAsia="zh-CN"/>
        </w:rPr>
      </w:pPr>
    </w:p>
    <w:p w14:paraId="189B71FB" w14:textId="1E707B1C" w:rsidR="009F6154" w:rsidRDefault="009F6154" w:rsidP="00EF600C">
      <w:pPr>
        <w:autoSpaceDN w:val="0"/>
        <w:jc w:val="center"/>
        <w:textAlignment w:val="baseline"/>
        <w:rPr>
          <w:rFonts w:eastAsia="Arial Unicode MS"/>
          <w:kern w:val="3"/>
          <w:sz w:val="24"/>
          <w:szCs w:val="24"/>
          <w:lang w:eastAsia="zh-CN"/>
        </w:rPr>
      </w:pPr>
    </w:p>
    <w:p w14:paraId="5C2F9B3D" w14:textId="29636A99" w:rsidR="009F6154" w:rsidRDefault="009F6154" w:rsidP="00EF600C">
      <w:pPr>
        <w:autoSpaceDN w:val="0"/>
        <w:jc w:val="center"/>
        <w:textAlignment w:val="baseline"/>
        <w:rPr>
          <w:rFonts w:eastAsia="Arial Unicode MS"/>
          <w:kern w:val="3"/>
          <w:sz w:val="24"/>
          <w:szCs w:val="24"/>
          <w:lang w:eastAsia="zh-CN"/>
        </w:rPr>
      </w:pPr>
    </w:p>
    <w:p w14:paraId="65FD3796" w14:textId="77777777" w:rsidR="009F6154" w:rsidRDefault="009F6154" w:rsidP="00EF600C">
      <w:pPr>
        <w:autoSpaceDN w:val="0"/>
        <w:jc w:val="center"/>
        <w:textAlignment w:val="baseline"/>
        <w:rPr>
          <w:rFonts w:eastAsia="Arial Unicode MS"/>
          <w:kern w:val="3"/>
          <w:sz w:val="24"/>
          <w:szCs w:val="24"/>
          <w:lang w:eastAsia="zh-CN"/>
        </w:rPr>
      </w:pPr>
    </w:p>
    <w:p w14:paraId="383D5B22" w14:textId="24DE046A" w:rsidR="009F6154" w:rsidRDefault="009F6154" w:rsidP="00EF600C">
      <w:pPr>
        <w:autoSpaceDN w:val="0"/>
        <w:jc w:val="center"/>
        <w:textAlignment w:val="baseline"/>
        <w:rPr>
          <w:rFonts w:eastAsia="Arial Unicode MS"/>
          <w:kern w:val="3"/>
          <w:sz w:val="24"/>
          <w:szCs w:val="24"/>
          <w:lang w:eastAsia="zh-CN"/>
        </w:rPr>
      </w:pPr>
    </w:p>
    <w:p w14:paraId="745C20E9" w14:textId="0D6772A6" w:rsidR="009F6154" w:rsidRDefault="009F6154" w:rsidP="00EF600C">
      <w:pPr>
        <w:autoSpaceDN w:val="0"/>
        <w:jc w:val="center"/>
        <w:textAlignment w:val="baseline"/>
        <w:rPr>
          <w:rFonts w:eastAsia="Arial Unicode MS"/>
          <w:kern w:val="3"/>
          <w:sz w:val="24"/>
          <w:szCs w:val="24"/>
          <w:lang w:eastAsia="zh-CN"/>
        </w:rPr>
      </w:pPr>
    </w:p>
    <w:p w14:paraId="54A60246" w14:textId="7FB22B91" w:rsidR="009F6154" w:rsidRDefault="009F6154" w:rsidP="00EF600C">
      <w:pPr>
        <w:autoSpaceDN w:val="0"/>
        <w:jc w:val="center"/>
        <w:textAlignment w:val="baseline"/>
        <w:rPr>
          <w:rFonts w:eastAsia="Arial Unicode MS"/>
          <w:kern w:val="3"/>
          <w:sz w:val="24"/>
          <w:szCs w:val="24"/>
          <w:lang w:eastAsia="zh-CN"/>
        </w:rPr>
      </w:pPr>
    </w:p>
    <w:tbl>
      <w:tblPr>
        <w:tblW w:w="10176" w:type="dxa"/>
        <w:tblLook w:val="04A0" w:firstRow="1" w:lastRow="0" w:firstColumn="1" w:lastColumn="0" w:noHBand="0" w:noVBand="1"/>
      </w:tblPr>
      <w:tblGrid>
        <w:gridCol w:w="4820"/>
        <w:gridCol w:w="5356"/>
      </w:tblGrid>
      <w:tr w:rsidR="009F6154" w:rsidRPr="00171F75" w14:paraId="77CB2174" w14:textId="77777777" w:rsidTr="00D05311">
        <w:tc>
          <w:tcPr>
            <w:tcW w:w="4820" w:type="dxa"/>
          </w:tcPr>
          <w:p w14:paraId="2679A9E7" w14:textId="77777777" w:rsidR="009F6154" w:rsidRDefault="009F6154" w:rsidP="00D05311">
            <w:pPr>
              <w:tabs>
                <w:tab w:val="left" w:pos="9781"/>
              </w:tabs>
              <w:ind w:right="50"/>
              <w:rPr>
                <w:bCs/>
                <w:sz w:val="24"/>
                <w:szCs w:val="24"/>
              </w:rPr>
            </w:pPr>
            <w:r>
              <w:rPr>
                <w:bCs/>
                <w:sz w:val="24"/>
                <w:szCs w:val="24"/>
              </w:rPr>
              <w:t>Генеральный директор</w:t>
            </w:r>
          </w:p>
          <w:p w14:paraId="2477C1B6" w14:textId="57BC5DA8" w:rsidR="009F6154" w:rsidRDefault="00E672F1" w:rsidP="00D05311">
            <w:pPr>
              <w:tabs>
                <w:tab w:val="left" w:pos="9781"/>
              </w:tabs>
              <w:ind w:right="50"/>
              <w:rPr>
                <w:bCs/>
                <w:sz w:val="24"/>
                <w:szCs w:val="24"/>
              </w:rPr>
            </w:pPr>
            <w:r>
              <w:rPr>
                <w:bCs/>
                <w:sz w:val="24"/>
                <w:szCs w:val="24"/>
              </w:rPr>
              <w:t>_______________________________</w:t>
            </w:r>
          </w:p>
          <w:p w14:paraId="214F1ED6" w14:textId="77777777" w:rsidR="009F6154" w:rsidRDefault="009F6154" w:rsidP="00D05311">
            <w:pPr>
              <w:tabs>
                <w:tab w:val="left" w:pos="9781"/>
              </w:tabs>
              <w:ind w:right="50"/>
              <w:rPr>
                <w:bCs/>
                <w:sz w:val="24"/>
                <w:szCs w:val="24"/>
              </w:rPr>
            </w:pPr>
          </w:p>
          <w:p w14:paraId="735EC8A9" w14:textId="77777777" w:rsidR="009F6154" w:rsidRDefault="009F6154" w:rsidP="00D05311">
            <w:pPr>
              <w:tabs>
                <w:tab w:val="left" w:pos="9781"/>
              </w:tabs>
              <w:ind w:right="50"/>
              <w:rPr>
                <w:bCs/>
                <w:sz w:val="24"/>
                <w:szCs w:val="24"/>
              </w:rPr>
            </w:pPr>
          </w:p>
          <w:p w14:paraId="16450232" w14:textId="77777777" w:rsidR="009F6154" w:rsidRDefault="009F6154" w:rsidP="00D05311">
            <w:pPr>
              <w:tabs>
                <w:tab w:val="left" w:pos="9781"/>
              </w:tabs>
              <w:ind w:right="50"/>
              <w:rPr>
                <w:bCs/>
                <w:sz w:val="24"/>
                <w:szCs w:val="24"/>
              </w:rPr>
            </w:pPr>
          </w:p>
          <w:p w14:paraId="7071E2F2" w14:textId="7253DC7C" w:rsidR="009F6154" w:rsidRDefault="009F6154" w:rsidP="00D05311">
            <w:pPr>
              <w:tabs>
                <w:tab w:val="left" w:pos="9781"/>
              </w:tabs>
              <w:ind w:right="50"/>
              <w:rPr>
                <w:bCs/>
                <w:sz w:val="24"/>
                <w:szCs w:val="24"/>
              </w:rPr>
            </w:pPr>
            <w:r w:rsidRPr="00D04E5E">
              <w:rPr>
                <w:bCs/>
                <w:sz w:val="24"/>
                <w:szCs w:val="24"/>
              </w:rPr>
              <w:t xml:space="preserve">______________________ </w:t>
            </w:r>
            <w:r>
              <w:rPr>
                <w:bCs/>
                <w:sz w:val="24"/>
                <w:szCs w:val="24"/>
              </w:rPr>
              <w:t>/</w:t>
            </w:r>
            <w:r w:rsidR="00E672F1">
              <w:rPr>
                <w:bCs/>
                <w:sz w:val="24"/>
                <w:szCs w:val="24"/>
              </w:rPr>
              <w:t>____________</w:t>
            </w:r>
            <w:r>
              <w:rPr>
                <w:bCs/>
                <w:sz w:val="24"/>
                <w:szCs w:val="24"/>
              </w:rPr>
              <w:t>/</w:t>
            </w:r>
          </w:p>
          <w:p w14:paraId="5C1C5340" w14:textId="77777777" w:rsidR="009F6154" w:rsidRDefault="009F6154" w:rsidP="00D05311">
            <w:pPr>
              <w:tabs>
                <w:tab w:val="left" w:pos="9781"/>
              </w:tabs>
              <w:ind w:right="50"/>
              <w:rPr>
                <w:bCs/>
                <w:sz w:val="24"/>
                <w:szCs w:val="24"/>
              </w:rPr>
            </w:pPr>
            <w:r>
              <w:rPr>
                <w:bCs/>
                <w:sz w:val="24"/>
                <w:szCs w:val="24"/>
              </w:rPr>
              <w:t>М.П.</w:t>
            </w:r>
          </w:p>
          <w:p w14:paraId="45B2A979" w14:textId="77777777" w:rsidR="009F6154" w:rsidRPr="00171F75" w:rsidRDefault="009F6154" w:rsidP="00D05311">
            <w:pPr>
              <w:tabs>
                <w:tab w:val="left" w:pos="5670"/>
              </w:tabs>
              <w:ind w:hanging="108"/>
              <w:jc w:val="both"/>
              <w:outlineLvl w:val="1"/>
              <w:rPr>
                <w:b/>
                <w:sz w:val="24"/>
                <w:szCs w:val="24"/>
                <w:lang w:eastAsia="ar-SA"/>
              </w:rPr>
            </w:pPr>
          </w:p>
          <w:p w14:paraId="721C5E05" w14:textId="77777777" w:rsidR="009F6154" w:rsidRPr="00171F75" w:rsidRDefault="009F6154" w:rsidP="00D05311">
            <w:pPr>
              <w:tabs>
                <w:tab w:val="left" w:pos="5670"/>
              </w:tabs>
              <w:ind w:left="-108"/>
              <w:jc w:val="both"/>
              <w:outlineLvl w:val="1"/>
              <w:rPr>
                <w:sz w:val="24"/>
                <w:szCs w:val="24"/>
                <w:lang w:eastAsia="ar-SA"/>
              </w:rPr>
            </w:pPr>
          </w:p>
        </w:tc>
        <w:tc>
          <w:tcPr>
            <w:tcW w:w="5356" w:type="dxa"/>
            <w:hideMark/>
          </w:tcPr>
          <w:p w14:paraId="1A0CD8E1" w14:textId="23E6E7B0" w:rsidR="00E672F1" w:rsidRDefault="00E672F1" w:rsidP="00E672F1">
            <w:pPr>
              <w:tabs>
                <w:tab w:val="left" w:pos="5670"/>
              </w:tabs>
              <w:ind w:left="-75"/>
              <w:jc w:val="both"/>
              <w:outlineLvl w:val="1"/>
              <w:rPr>
                <w:sz w:val="24"/>
                <w:szCs w:val="24"/>
                <w:lang w:eastAsia="ar-SA"/>
              </w:rPr>
            </w:pPr>
            <w:r>
              <w:rPr>
                <w:sz w:val="24"/>
                <w:szCs w:val="24"/>
                <w:lang w:eastAsia="ar-SA"/>
              </w:rPr>
              <w:t xml:space="preserve">  </w:t>
            </w:r>
            <w:r w:rsidR="009F6154" w:rsidRPr="00907C55">
              <w:rPr>
                <w:sz w:val="24"/>
                <w:szCs w:val="24"/>
                <w:lang w:eastAsia="ar-SA"/>
              </w:rPr>
              <w:t xml:space="preserve">Генеральный директор </w:t>
            </w:r>
          </w:p>
          <w:p w14:paraId="58A3BB09" w14:textId="787B0E77" w:rsidR="00E672F1" w:rsidRPr="00E672F1" w:rsidRDefault="00E672F1" w:rsidP="00E672F1">
            <w:pPr>
              <w:tabs>
                <w:tab w:val="left" w:pos="5670"/>
              </w:tabs>
              <w:ind w:left="-75"/>
              <w:jc w:val="both"/>
              <w:outlineLvl w:val="1"/>
              <w:rPr>
                <w:sz w:val="24"/>
                <w:szCs w:val="24"/>
                <w:lang w:eastAsia="ar-SA"/>
              </w:rPr>
            </w:pPr>
            <w:r>
              <w:rPr>
                <w:sz w:val="24"/>
                <w:szCs w:val="24"/>
                <w:lang w:eastAsia="ar-SA"/>
              </w:rPr>
              <w:t xml:space="preserve"> </w:t>
            </w:r>
            <w:r>
              <w:rPr>
                <w:bCs/>
                <w:sz w:val="24"/>
                <w:szCs w:val="24"/>
              </w:rPr>
              <w:t xml:space="preserve"> ПАО ТКЗ «Красный котельщик»</w:t>
            </w:r>
          </w:p>
          <w:p w14:paraId="2599DB2B" w14:textId="77777777" w:rsidR="009F6154" w:rsidRPr="00907C55" w:rsidRDefault="009F6154" w:rsidP="00D05311">
            <w:pPr>
              <w:tabs>
                <w:tab w:val="left" w:pos="5670"/>
              </w:tabs>
              <w:ind w:left="-75"/>
              <w:jc w:val="both"/>
              <w:outlineLvl w:val="1"/>
              <w:rPr>
                <w:sz w:val="24"/>
                <w:szCs w:val="24"/>
                <w:lang w:eastAsia="ar-SA"/>
              </w:rPr>
            </w:pPr>
          </w:p>
          <w:p w14:paraId="1A79C7F5" w14:textId="77777777" w:rsidR="009F6154" w:rsidRDefault="009F6154" w:rsidP="00D05311">
            <w:pPr>
              <w:tabs>
                <w:tab w:val="left" w:pos="5670"/>
              </w:tabs>
              <w:ind w:left="-75"/>
              <w:jc w:val="both"/>
              <w:outlineLvl w:val="1"/>
              <w:rPr>
                <w:b/>
                <w:sz w:val="24"/>
                <w:szCs w:val="24"/>
                <w:lang w:eastAsia="ar-SA"/>
              </w:rPr>
            </w:pPr>
          </w:p>
          <w:p w14:paraId="7BE40686" w14:textId="3DAC4D29" w:rsidR="009F6154" w:rsidRPr="00171F75" w:rsidRDefault="009F6154" w:rsidP="00D05311">
            <w:pPr>
              <w:tabs>
                <w:tab w:val="left" w:pos="5670"/>
              </w:tabs>
              <w:ind w:left="-75"/>
              <w:outlineLvl w:val="1"/>
              <w:rPr>
                <w:sz w:val="24"/>
                <w:szCs w:val="24"/>
                <w:lang w:eastAsia="ar-SA"/>
              </w:rPr>
            </w:pPr>
            <w:r w:rsidRPr="00171F75">
              <w:rPr>
                <w:sz w:val="24"/>
                <w:szCs w:val="24"/>
                <w:lang w:eastAsia="ar-SA"/>
              </w:rPr>
              <w:br/>
              <w:t>___________________/</w:t>
            </w:r>
            <w:r w:rsidR="00E672F1">
              <w:rPr>
                <w:sz w:val="24"/>
                <w:szCs w:val="24"/>
              </w:rPr>
              <w:t>А.Б. Тараканов</w:t>
            </w:r>
            <w:r w:rsidRPr="00171F75">
              <w:rPr>
                <w:sz w:val="24"/>
                <w:szCs w:val="24"/>
                <w:lang w:eastAsia="ar-SA"/>
              </w:rPr>
              <w:t>/</w:t>
            </w:r>
          </w:p>
          <w:p w14:paraId="75DB4DD2" w14:textId="77777777" w:rsidR="009F6154" w:rsidRPr="00171F75" w:rsidRDefault="009F6154" w:rsidP="00D05311">
            <w:pPr>
              <w:tabs>
                <w:tab w:val="left" w:pos="5670"/>
              </w:tabs>
              <w:ind w:left="-75"/>
              <w:jc w:val="both"/>
              <w:outlineLvl w:val="1"/>
              <w:rPr>
                <w:sz w:val="24"/>
                <w:szCs w:val="24"/>
                <w:lang w:eastAsia="ar-SA"/>
              </w:rPr>
            </w:pPr>
            <w:r w:rsidRPr="00171F75">
              <w:rPr>
                <w:sz w:val="24"/>
                <w:szCs w:val="24"/>
                <w:lang w:eastAsia="ar-SA"/>
              </w:rPr>
              <w:t>М.</w:t>
            </w:r>
            <w:r>
              <w:rPr>
                <w:sz w:val="24"/>
                <w:szCs w:val="24"/>
                <w:lang w:eastAsia="ar-SA"/>
              </w:rPr>
              <w:t>П</w:t>
            </w:r>
            <w:r w:rsidRPr="00171F75">
              <w:rPr>
                <w:sz w:val="24"/>
                <w:szCs w:val="24"/>
                <w:lang w:eastAsia="ar-SA"/>
              </w:rPr>
              <w:t>.</w:t>
            </w:r>
          </w:p>
          <w:p w14:paraId="794556F7" w14:textId="77777777" w:rsidR="009F6154" w:rsidRPr="00171F75" w:rsidRDefault="009F6154" w:rsidP="00D05311">
            <w:pPr>
              <w:tabs>
                <w:tab w:val="left" w:pos="5670"/>
              </w:tabs>
              <w:outlineLvl w:val="1"/>
              <w:rPr>
                <w:sz w:val="24"/>
                <w:szCs w:val="24"/>
                <w:lang w:eastAsia="ar-SA"/>
              </w:rPr>
            </w:pPr>
            <w:r w:rsidRPr="00171F75">
              <w:rPr>
                <w:sz w:val="24"/>
                <w:szCs w:val="24"/>
                <w:lang w:eastAsia="ar-SA"/>
              </w:rPr>
              <w:br/>
            </w:r>
          </w:p>
          <w:p w14:paraId="74262E4C" w14:textId="77777777" w:rsidR="009F6154" w:rsidRPr="00171F75" w:rsidRDefault="009F6154" w:rsidP="00D05311">
            <w:pPr>
              <w:tabs>
                <w:tab w:val="left" w:pos="5670"/>
              </w:tabs>
              <w:jc w:val="both"/>
              <w:outlineLvl w:val="1"/>
              <w:rPr>
                <w:sz w:val="24"/>
                <w:szCs w:val="24"/>
                <w:lang w:eastAsia="ar-SA"/>
              </w:rPr>
            </w:pPr>
          </w:p>
        </w:tc>
      </w:tr>
    </w:tbl>
    <w:p w14:paraId="713E4858" w14:textId="7D6A3CBE" w:rsidR="009F6154" w:rsidRDefault="009F6154" w:rsidP="00EF600C">
      <w:pPr>
        <w:autoSpaceDN w:val="0"/>
        <w:jc w:val="center"/>
        <w:textAlignment w:val="baseline"/>
        <w:rPr>
          <w:rFonts w:eastAsia="Arial Unicode MS"/>
          <w:kern w:val="3"/>
          <w:sz w:val="24"/>
          <w:szCs w:val="24"/>
          <w:lang w:eastAsia="zh-CN"/>
        </w:rPr>
      </w:pPr>
    </w:p>
    <w:p w14:paraId="6FA95110" w14:textId="4D97BF62" w:rsidR="009F6154" w:rsidRDefault="009F6154" w:rsidP="00EF600C">
      <w:pPr>
        <w:autoSpaceDN w:val="0"/>
        <w:jc w:val="center"/>
        <w:textAlignment w:val="baseline"/>
        <w:rPr>
          <w:rFonts w:eastAsia="Arial Unicode MS"/>
          <w:kern w:val="3"/>
          <w:sz w:val="24"/>
          <w:szCs w:val="24"/>
          <w:lang w:eastAsia="zh-CN"/>
        </w:rPr>
      </w:pPr>
    </w:p>
    <w:p w14:paraId="5195F415" w14:textId="00C1AF89" w:rsidR="009F6154" w:rsidRDefault="009F6154" w:rsidP="00EF600C">
      <w:pPr>
        <w:autoSpaceDN w:val="0"/>
        <w:jc w:val="center"/>
        <w:textAlignment w:val="baseline"/>
        <w:rPr>
          <w:rFonts w:eastAsia="Arial Unicode MS"/>
          <w:kern w:val="3"/>
          <w:sz w:val="24"/>
          <w:szCs w:val="24"/>
          <w:lang w:eastAsia="zh-CN"/>
        </w:rPr>
      </w:pPr>
    </w:p>
    <w:p w14:paraId="2177CF72" w14:textId="0C5E167E" w:rsidR="009F6154" w:rsidRDefault="009F6154" w:rsidP="00EF600C">
      <w:pPr>
        <w:autoSpaceDN w:val="0"/>
        <w:jc w:val="center"/>
        <w:textAlignment w:val="baseline"/>
        <w:rPr>
          <w:rFonts w:eastAsia="Arial Unicode MS"/>
          <w:kern w:val="3"/>
          <w:sz w:val="24"/>
          <w:szCs w:val="24"/>
          <w:lang w:eastAsia="zh-CN"/>
        </w:rPr>
      </w:pPr>
    </w:p>
    <w:p w14:paraId="1091A918" w14:textId="3F10BA39" w:rsidR="009F6154" w:rsidRDefault="009F6154" w:rsidP="00EF600C">
      <w:pPr>
        <w:autoSpaceDN w:val="0"/>
        <w:jc w:val="center"/>
        <w:textAlignment w:val="baseline"/>
        <w:rPr>
          <w:rFonts w:eastAsia="Arial Unicode MS"/>
          <w:kern w:val="3"/>
          <w:sz w:val="24"/>
          <w:szCs w:val="24"/>
          <w:lang w:eastAsia="zh-CN"/>
        </w:rPr>
      </w:pPr>
    </w:p>
    <w:p w14:paraId="7FC4FD40" w14:textId="43346EFF" w:rsidR="009F6154" w:rsidRDefault="009F6154" w:rsidP="00EF600C">
      <w:pPr>
        <w:autoSpaceDN w:val="0"/>
        <w:jc w:val="center"/>
        <w:textAlignment w:val="baseline"/>
        <w:rPr>
          <w:rFonts w:eastAsia="Arial Unicode MS"/>
          <w:kern w:val="3"/>
          <w:sz w:val="24"/>
          <w:szCs w:val="24"/>
          <w:lang w:eastAsia="zh-CN"/>
        </w:rPr>
      </w:pPr>
    </w:p>
    <w:p w14:paraId="4D92F218" w14:textId="195E6B2C" w:rsidR="009F6154" w:rsidRDefault="009F6154" w:rsidP="00EF600C">
      <w:pPr>
        <w:autoSpaceDN w:val="0"/>
        <w:jc w:val="center"/>
        <w:textAlignment w:val="baseline"/>
        <w:rPr>
          <w:rFonts w:eastAsia="Arial Unicode MS"/>
          <w:kern w:val="3"/>
          <w:sz w:val="24"/>
          <w:szCs w:val="24"/>
          <w:lang w:eastAsia="zh-CN"/>
        </w:rPr>
      </w:pPr>
    </w:p>
    <w:p w14:paraId="56423267" w14:textId="449474D5" w:rsidR="009F6154" w:rsidRDefault="009F6154" w:rsidP="00EF600C">
      <w:pPr>
        <w:autoSpaceDN w:val="0"/>
        <w:jc w:val="center"/>
        <w:textAlignment w:val="baseline"/>
        <w:rPr>
          <w:rFonts w:eastAsia="Arial Unicode MS"/>
          <w:kern w:val="3"/>
          <w:sz w:val="24"/>
          <w:szCs w:val="24"/>
          <w:lang w:eastAsia="zh-CN"/>
        </w:rPr>
      </w:pPr>
    </w:p>
    <w:p w14:paraId="0E52D9F0" w14:textId="1B7F7567" w:rsidR="009F6154" w:rsidRDefault="009F6154" w:rsidP="00EF600C">
      <w:pPr>
        <w:autoSpaceDN w:val="0"/>
        <w:jc w:val="center"/>
        <w:textAlignment w:val="baseline"/>
        <w:rPr>
          <w:rFonts w:eastAsia="Arial Unicode MS"/>
          <w:kern w:val="3"/>
          <w:sz w:val="24"/>
          <w:szCs w:val="24"/>
          <w:lang w:eastAsia="zh-CN"/>
        </w:rPr>
      </w:pPr>
    </w:p>
    <w:p w14:paraId="03C7A027" w14:textId="1C57A055" w:rsidR="009F6154" w:rsidRDefault="009F6154" w:rsidP="00EF600C">
      <w:pPr>
        <w:autoSpaceDN w:val="0"/>
        <w:jc w:val="center"/>
        <w:textAlignment w:val="baseline"/>
        <w:rPr>
          <w:rFonts w:eastAsia="Arial Unicode MS"/>
          <w:kern w:val="3"/>
          <w:sz w:val="24"/>
          <w:szCs w:val="24"/>
          <w:lang w:eastAsia="zh-CN"/>
        </w:rPr>
      </w:pPr>
    </w:p>
    <w:p w14:paraId="68AE9E24" w14:textId="0DF5ACF0" w:rsidR="009F6154" w:rsidRDefault="009F6154" w:rsidP="00EF600C">
      <w:pPr>
        <w:autoSpaceDN w:val="0"/>
        <w:jc w:val="center"/>
        <w:textAlignment w:val="baseline"/>
        <w:rPr>
          <w:rFonts w:eastAsia="Arial Unicode MS"/>
          <w:kern w:val="3"/>
          <w:sz w:val="24"/>
          <w:szCs w:val="24"/>
          <w:lang w:eastAsia="zh-CN"/>
        </w:rPr>
      </w:pPr>
    </w:p>
    <w:p w14:paraId="24F82F35" w14:textId="6037CAAF" w:rsidR="009F6154" w:rsidRDefault="009F6154" w:rsidP="00EF600C">
      <w:pPr>
        <w:autoSpaceDN w:val="0"/>
        <w:jc w:val="center"/>
        <w:textAlignment w:val="baseline"/>
        <w:rPr>
          <w:rFonts w:eastAsia="Arial Unicode MS"/>
          <w:kern w:val="3"/>
          <w:sz w:val="24"/>
          <w:szCs w:val="24"/>
          <w:lang w:eastAsia="zh-CN"/>
        </w:rPr>
      </w:pPr>
    </w:p>
    <w:p w14:paraId="576791E3" w14:textId="3E4A64B0" w:rsidR="009F6154" w:rsidRDefault="009F6154" w:rsidP="00EF600C">
      <w:pPr>
        <w:autoSpaceDN w:val="0"/>
        <w:jc w:val="center"/>
        <w:textAlignment w:val="baseline"/>
        <w:rPr>
          <w:rFonts w:eastAsia="Arial Unicode MS"/>
          <w:kern w:val="3"/>
          <w:sz w:val="24"/>
          <w:szCs w:val="24"/>
          <w:lang w:eastAsia="zh-CN"/>
        </w:rPr>
      </w:pPr>
    </w:p>
    <w:p w14:paraId="47057CB1" w14:textId="388D7A74" w:rsidR="009F6154" w:rsidRDefault="009F6154" w:rsidP="00EF600C">
      <w:pPr>
        <w:autoSpaceDN w:val="0"/>
        <w:jc w:val="center"/>
        <w:textAlignment w:val="baseline"/>
        <w:rPr>
          <w:rFonts w:eastAsia="Arial Unicode MS"/>
          <w:kern w:val="3"/>
          <w:sz w:val="24"/>
          <w:szCs w:val="24"/>
          <w:lang w:eastAsia="zh-CN"/>
        </w:rPr>
      </w:pPr>
    </w:p>
    <w:p w14:paraId="269F7A0D" w14:textId="4F1A0A41" w:rsidR="009F6154" w:rsidRDefault="009F6154" w:rsidP="00EF600C">
      <w:pPr>
        <w:autoSpaceDN w:val="0"/>
        <w:jc w:val="center"/>
        <w:textAlignment w:val="baseline"/>
        <w:rPr>
          <w:rFonts w:eastAsia="Arial Unicode MS"/>
          <w:kern w:val="3"/>
          <w:sz w:val="24"/>
          <w:szCs w:val="24"/>
          <w:lang w:eastAsia="zh-CN"/>
        </w:rPr>
      </w:pPr>
    </w:p>
    <w:p w14:paraId="35084F08" w14:textId="1ACCC392" w:rsidR="009F6154" w:rsidRDefault="009F6154" w:rsidP="00EF600C">
      <w:pPr>
        <w:autoSpaceDN w:val="0"/>
        <w:jc w:val="center"/>
        <w:textAlignment w:val="baseline"/>
        <w:rPr>
          <w:rFonts w:eastAsia="Arial Unicode MS"/>
          <w:kern w:val="3"/>
          <w:sz w:val="24"/>
          <w:szCs w:val="24"/>
          <w:lang w:eastAsia="zh-CN"/>
        </w:rPr>
      </w:pPr>
    </w:p>
    <w:p w14:paraId="3C776D77" w14:textId="4CAF3543" w:rsidR="009F6154" w:rsidRDefault="009F6154" w:rsidP="00EF600C">
      <w:pPr>
        <w:autoSpaceDN w:val="0"/>
        <w:jc w:val="center"/>
        <w:textAlignment w:val="baseline"/>
        <w:rPr>
          <w:rFonts w:eastAsia="Arial Unicode MS"/>
          <w:kern w:val="3"/>
          <w:sz w:val="24"/>
          <w:szCs w:val="24"/>
          <w:lang w:eastAsia="zh-CN"/>
        </w:rPr>
      </w:pPr>
    </w:p>
    <w:p w14:paraId="789B2CAB" w14:textId="740D9A73" w:rsidR="009F6154" w:rsidRDefault="009F6154" w:rsidP="00EF600C">
      <w:pPr>
        <w:autoSpaceDN w:val="0"/>
        <w:jc w:val="center"/>
        <w:textAlignment w:val="baseline"/>
        <w:rPr>
          <w:rFonts w:eastAsia="Arial Unicode MS"/>
          <w:kern w:val="3"/>
          <w:sz w:val="24"/>
          <w:szCs w:val="24"/>
          <w:lang w:eastAsia="zh-CN"/>
        </w:rPr>
      </w:pPr>
    </w:p>
    <w:p w14:paraId="48EB1135" w14:textId="7CFFF997" w:rsidR="009F6154" w:rsidRDefault="009F6154" w:rsidP="00EF600C">
      <w:pPr>
        <w:autoSpaceDN w:val="0"/>
        <w:jc w:val="center"/>
        <w:textAlignment w:val="baseline"/>
        <w:rPr>
          <w:rFonts w:eastAsia="Arial Unicode MS"/>
          <w:kern w:val="3"/>
          <w:sz w:val="24"/>
          <w:szCs w:val="24"/>
          <w:lang w:eastAsia="zh-CN"/>
        </w:rPr>
      </w:pPr>
    </w:p>
    <w:p w14:paraId="0316FFCF" w14:textId="246055AF" w:rsidR="009F6154" w:rsidRDefault="009F6154" w:rsidP="00EF600C">
      <w:pPr>
        <w:autoSpaceDN w:val="0"/>
        <w:jc w:val="center"/>
        <w:textAlignment w:val="baseline"/>
        <w:rPr>
          <w:rFonts w:eastAsia="Arial Unicode MS"/>
          <w:kern w:val="3"/>
          <w:sz w:val="24"/>
          <w:szCs w:val="24"/>
          <w:lang w:eastAsia="zh-CN"/>
        </w:rPr>
      </w:pPr>
    </w:p>
    <w:p w14:paraId="1EC3D7DF" w14:textId="77777777" w:rsidR="009F6154" w:rsidRDefault="009F6154" w:rsidP="00EF600C">
      <w:pPr>
        <w:autoSpaceDN w:val="0"/>
        <w:jc w:val="center"/>
        <w:textAlignment w:val="baseline"/>
        <w:rPr>
          <w:rFonts w:eastAsia="Arial Unicode MS"/>
          <w:kern w:val="3"/>
          <w:sz w:val="24"/>
          <w:szCs w:val="24"/>
          <w:lang w:eastAsia="zh-CN"/>
        </w:rPr>
      </w:pPr>
    </w:p>
    <w:p w14:paraId="345A2D8E" w14:textId="029263BA" w:rsidR="009F6154" w:rsidRDefault="009F6154" w:rsidP="00EF600C">
      <w:pPr>
        <w:autoSpaceDN w:val="0"/>
        <w:jc w:val="center"/>
        <w:textAlignment w:val="baseline"/>
        <w:rPr>
          <w:rFonts w:eastAsia="Arial Unicode MS"/>
          <w:kern w:val="3"/>
          <w:sz w:val="24"/>
          <w:szCs w:val="24"/>
          <w:lang w:eastAsia="zh-CN"/>
        </w:rPr>
      </w:pPr>
    </w:p>
    <w:p w14:paraId="45088075" w14:textId="7234D096" w:rsidR="009F6154" w:rsidRDefault="009F6154" w:rsidP="00EF600C">
      <w:pPr>
        <w:autoSpaceDN w:val="0"/>
        <w:jc w:val="center"/>
        <w:textAlignment w:val="baseline"/>
        <w:rPr>
          <w:rFonts w:eastAsia="Arial Unicode MS"/>
          <w:kern w:val="3"/>
          <w:sz w:val="24"/>
          <w:szCs w:val="24"/>
          <w:lang w:eastAsia="zh-CN"/>
        </w:rPr>
      </w:pPr>
    </w:p>
    <w:p w14:paraId="6F32F14B" w14:textId="105FAC2E" w:rsidR="009F6154" w:rsidRDefault="009F6154" w:rsidP="00EF600C">
      <w:pPr>
        <w:autoSpaceDN w:val="0"/>
        <w:jc w:val="center"/>
        <w:textAlignment w:val="baseline"/>
        <w:rPr>
          <w:rFonts w:eastAsia="Arial Unicode MS"/>
          <w:kern w:val="3"/>
          <w:sz w:val="24"/>
          <w:szCs w:val="24"/>
          <w:lang w:eastAsia="zh-CN"/>
        </w:rPr>
      </w:pPr>
    </w:p>
    <w:p w14:paraId="415D23C6" w14:textId="2D322C36" w:rsidR="009F6154" w:rsidRDefault="009F6154" w:rsidP="00EF600C">
      <w:pPr>
        <w:autoSpaceDN w:val="0"/>
        <w:jc w:val="center"/>
        <w:textAlignment w:val="baseline"/>
        <w:rPr>
          <w:rFonts w:eastAsia="Arial Unicode MS"/>
          <w:kern w:val="3"/>
          <w:sz w:val="24"/>
          <w:szCs w:val="24"/>
          <w:lang w:eastAsia="zh-CN"/>
        </w:rPr>
      </w:pPr>
    </w:p>
    <w:p w14:paraId="78D6DFD1" w14:textId="66554AB6" w:rsidR="009F6154" w:rsidRDefault="009F6154" w:rsidP="00EF600C">
      <w:pPr>
        <w:autoSpaceDN w:val="0"/>
        <w:jc w:val="center"/>
        <w:textAlignment w:val="baseline"/>
        <w:rPr>
          <w:rFonts w:eastAsia="Arial Unicode MS"/>
          <w:kern w:val="3"/>
          <w:sz w:val="24"/>
          <w:szCs w:val="24"/>
          <w:lang w:eastAsia="zh-CN"/>
        </w:rPr>
      </w:pPr>
    </w:p>
    <w:p w14:paraId="712016A2" w14:textId="77777777" w:rsidR="009F6154" w:rsidRDefault="009F6154" w:rsidP="00EF600C">
      <w:pPr>
        <w:autoSpaceDN w:val="0"/>
        <w:jc w:val="center"/>
        <w:textAlignment w:val="baseline"/>
        <w:rPr>
          <w:rFonts w:eastAsia="Arial Unicode MS"/>
          <w:kern w:val="3"/>
          <w:sz w:val="24"/>
          <w:szCs w:val="24"/>
          <w:lang w:eastAsia="zh-CN"/>
        </w:rPr>
      </w:pPr>
    </w:p>
    <w:p w14:paraId="6419606D" w14:textId="77777777" w:rsidR="009877CD" w:rsidRPr="00171F75" w:rsidRDefault="009877CD" w:rsidP="009877CD">
      <w:pPr>
        <w:contextualSpacing/>
        <w:jc w:val="right"/>
        <w:rPr>
          <w:sz w:val="24"/>
          <w:szCs w:val="24"/>
          <w:lang w:eastAsia="ar-SA"/>
        </w:rPr>
      </w:pPr>
      <w:r w:rsidRPr="00171F75">
        <w:rPr>
          <w:sz w:val="24"/>
          <w:szCs w:val="24"/>
          <w:lang w:eastAsia="ar-SA"/>
        </w:rPr>
        <w:t xml:space="preserve">Приложение № </w:t>
      </w:r>
      <w:r>
        <w:rPr>
          <w:sz w:val="24"/>
          <w:szCs w:val="24"/>
          <w:lang w:eastAsia="ar-SA"/>
        </w:rPr>
        <w:t>9</w:t>
      </w:r>
    </w:p>
    <w:p w14:paraId="3C9512BC" w14:textId="3A8F3ABE" w:rsidR="009877CD" w:rsidRDefault="009877CD" w:rsidP="009877CD">
      <w:pPr>
        <w:spacing w:before="240" w:after="120"/>
        <w:contextualSpacing/>
        <w:jc w:val="right"/>
        <w:rPr>
          <w:sz w:val="24"/>
          <w:szCs w:val="24"/>
        </w:rPr>
      </w:pPr>
      <w:r w:rsidRPr="00171F75">
        <w:rPr>
          <w:sz w:val="24"/>
          <w:szCs w:val="24"/>
          <w:lang w:eastAsia="ar-SA"/>
        </w:rPr>
        <w:t xml:space="preserve">к Договору </w:t>
      </w:r>
      <w:r>
        <w:rPr>
          <w:sz w:val="24"/>
          <w:szCs w:val="24"/>
        </w:rPr>
        <w:t>№</w:t>
      </w:r>
      <w:r w:rsidR="00E672F1">
        <w:rPr>
          <w:sz w:val="24"/>
          <w:szCs w:val="24"/>
        </w:rPr>
        <w:t>___________________</w:t>
      </w:r>
      <w:r>
        <w:rPr>
          <w:sz w:val="24"/>
          <w:szCs w:val="24"/>
        </w:rPr>
        <w:t xml:space="preserve"> от </w:t>
      </w:r>
    </w:p>
    <w:p w14:paraId="3DFC87AB" w14:textId="2B0D8473" w:rsidR="009877CD" w:rsidRPr="00171F75" w:rsidRDefault="009877CD" w:rsidP="009877CD">
      <w:pPr>
        <w:spacing w:before="240" w:after="120"/>
        <w:contextualSpacing/>
        <w:jc w:val="right"/>
        <w:rPr>
          <w:b/>
        </w:rPr>
      </w:pPr>
      <w:r>
        <w:rPr>
          <w:sz w:val="24"/>
          <w:szCs w:val="24"/>
        </w:rPr>
        <w:t>«</w:t>
      </w:r>
      <w:r w:rsidR="00E672F1">
        <w:rPr>
          <w:sz w:val="24"/>
          <w:szCs w:val="24"/>
        </w:rPr>
        <w:t>__</w:t>
      </w:r>
      <w:r>
        <w:rPr>
          <w:sz w:val="24"/>
          <w:szCs w:val="24"/>
        </w:rPr>
        <w:t xml:space="preserve">» </w:t>
      </w:r>
      <w:r w:rsidR="00E672F1">
        <w:rPr>
          <w:sz w:val="24"/>
          <w:szCs w:val="24"/>
        </w:rPr>
        <w:t>______</w:t>
      </w:r>
      <w:r>
        <w:rPr>
          <w:sz w:val="24"/>
          <w:szCs w:val="24"/>
        </w:rPr>
        <w:t xml:space="preserve"> 202</w:t>
      </w:r>
      <w:r w:rsidR="00E672F1">
        <w:rPr>
          <w:sz w:val="24"/>
          <w:szCs w:val="24"/>
        </w:rPr>
        <w:t>1</w:t>
      </w:r>
      <w:r>
        <w:rPr>
          <w:sz w:val="24"/>
          <w:szCs w:val="24"/>
        </w:rPr>
        <w:t xml:space="preserve"> г.</w:t>
      </w:r>
    </w:p>
    <w:p w14:paraId="1BED8F01" w14:textId="77777777" w:rsidR="009877CD" w:rsidRPr="00171F75" w:rsidRDefault="009877CD" w:rsidP="009877CD">
      <w:pPr>
        <w:jc w:val="both"/>
      </w:pPr>
    </w:p>
    <w:p w14:paraId="0393D1B7" w14:textId="77777777" w:rsidR="009877CD" w:rsidRDefault="009877CD" w:rsidP="009877CD">
      <w:pPr>
        <w:jc w:val="both"/>
      </w:pPr>
    </w:p>
    <w:p w14:paraId="58E0FD5F" w14:textId="77777777" w:rsidR="009877CD" w:rsidRDefault="009877CD" w:rsidP="009877CD">
      <w:pPr>
        <w:jc w:val="center"/>
        <w:rPr>
          <w:b/>
          <w:sz w:val="24"/>
          <w:szCs w:val="24"/>
        </w:rPr>
      </w:pPr>
    </w:p>
    <w:p w14:paraId="4A64FF93" w14:textId="77777777" w:rsidR="009877CD" w:rsidRDefault="009877CD" w:rsidP="009877CD">
      <w:pPr>
        <w:jc w:val="center"/>
        <w:rPr>
          <w:b/>
          <w:sz w:val="24"/>
          <w:szCs w:val="24"/>
        </w:rPr>
      </w:pPr>
      <w:r w:rsidRPr="00BD6698">
        <w:rPr>
          <w:b/>
          <w:sz w:val="24"/>
          <w:szCs w:val="24"/>
        </w:rPr>
        <w:t>Границы проектирования и поставки оборудования</w:t>
      </w:r>
    </w:p>
    <w:p w14:paraId="1FAD90FB" w14:textId="77777777" w:rsidR="009877CD" w:rsidRDefault="009877CD" w:rsidP="009877CD">
      <w:pPr>
        <w:jc w:val="center"/>
        <w:rPr>
          <w:b/>
          <w:sz w:val="24"/>
          <w:szCs w:val="24"/>
        </w:rPr>
      </w:pPr>
    </w:p>
    <w:p w14:paraId="609FBA35" w14:textId="77777777" w:rsidR="009877CD" w:rsidRDefault="009877CD" w:rsidP="009877CD">
      <w:pPr>
        <w:jc w:val="center"/>
        <w:rPr>
          <w:b/>
          <w:sz w:val="24"/>
          <w:szCs w:val="24"/>
        </w:rPr>
      </w:pPr>
    </w:p>
    <w:p w14:paraId="6AB778F7" w14:textId="77777777" w:rsidR="009877CD" w:rsidRDefault="009877CD" w:rsidP="009877CD">
      <w:pPr>
        <w:jc w:val="center"/>
        <w:rPr>
          <w:b/>
          <w:sz w:val="24"/>
          <w:szCs w:val="24"/>
        </w:rPr>
      </w:pPr>
    </w:p>
    <w:p w14:paraId="1BA88349" w14:textId="77777777" w:rsidR="009877CD" w:rsidRPr="00BD6698" w:rsidRDefault="009877CD" w:rsidP="009877CD">
      <w:pPr>
        <w:autoSpaceDE w:val="0"/>
        <w:autoSpaceDN w:val="0"/>
        <w:adjustRightInd w:val="0"/>
        <w:spacing w:line="360" w:lineRule="auto"/>
        <w:ind w:firstLine="567"/>
        <w:jc w:val="both"/>
        <w:rPr>
          <w:rFonts w:eastAsia="TimesNewRomanPSMT"/>
          <w:sz w:val="24"/>
          <w:szCs w:val="24"/>
        </w:rPr>
      </w:pPr>
      <w:r w:rsidRPr="00BD6698">
        <w:rPr>
          <w:rFonts w:eastAsia="TimesNewRomanPSMT"/>
          <w:sz w:val="24"/>
          <w:szCs w:val="24"/>
        </w:rPr>
        <w:t>По тракту ВД:</w:t>
      </w:r>
    </w:p>
    <w:p w14:paraId="2AC13C0C" w14:textId="77777777" w:rsidR="009877CD" w:rsidRPr="00BD6698" w:rsidRDefault="009877CD" w:rsidP="009877CD">
      <w:pPr>
        <w:numPr>
          <w:ilvl w:val="0"/>
          <w:numId w:val="40"/>
        </w:numPr>
        <w:autoSpaceDE w:val="0"/>
        <w:autoSpaceDN w:val="0"/>
        <w:adjustRightInd w:val="0"/>
        <w:spacing w:line="360" w:lineRule="auto"/>
        <w:jc w:val="both"/>
        <w:rPr>
          <w:rFonts w:eastAsia="TimesNewRomanPSMT"/>
          <w:sz w:val="24"/>
          <w:szCs w:val="24"/>
        </w:rPr>
      </w:pPr>
      <w:r w:rsidRPr="00BD6698">
        <w:rPr>
          <w:rFonts w:eastAsia="TimesNewRomanPSMT"/>
          <w:sz w:val="24"/>
          <w:szCs w:val="24"/>
        </w:rPr>
        <w:t>от торц</w:t>
      </w:r>
      <w:r>
        <w:rPr>
          <w:rFonts w:eastAsia="TimesNewRomanPSMT"/>
          <w:sz w:val="24"/>
          <w:szCs w:val="24"/>
        </w:rPr>
        <w:t>е</w:t>
      </w:r>
      <w:r w:rsidRPr="00BD6698">
        <w:rPr>
          <w:rFonts w:eastAsia="TimesNewRomanPSMT"/>
          <w:sz w:val="24"/>
          <w:szCs w:val="24"/>
        </w:rPr>
        <w:t>в штуцеров подвода среды входных коллекторов НРЧ</w:t>
      </w:r>
      <w:r>
        <w:rPr>
          <w:rFonts w:eastAsia="TimesNewRomanPSMT"/>
          <w:sz w:val="24"/>
          <w:szCs w:val="24"/>
        </w:rPr>
        <w:t xml:space="preserve"> (от торцев соответствующих коллекторов)</w:t>
      </w:r>
      <w:r w:rsidRPr="00BD6698">
        <w:rPr>
          <w:rFonts w:eastAsia="TimesNewRomanPSMT"/>
          <w:sz w:val="24"/>
          <w:szCs w:val="24"/>
        </w:rPr>
        <w:t xml:space="preserve"> до торцов выходных коллекторов ВРЧ, включая дренажи и воздушники, перепускные трубы топочной камеры с пароохладителями;</w:t>
      </w:r>
    </w:p>
    <w:p w14:paraId="5229587F" w14:textId="77777777" w:rsidR="009877CD" w:rsidRPr="00BD6698" w:rsidRDefault="009877CD" w:rsidP="009877CD">
      <w:pPr>
        <w:autoSpaceDE w:val="0"/>
        <w:autoSpaceDN w:val="0"/>
        <w:adjustRightInd w:val="0"/>
        <w:spacing w:line="360" w:lineRule="auto"/>
        <w:ind w:left="1287"/>
        <w:jc w:val="both"/>
        <w:rPr>
          <w:rFonts w:eastAsia="TimesNewRomanPSMT"/>
          <w:sz w:val="24"/>
          <w:szCs w:val="24"/>
        </w:rPr>
      </w:pPr>
    </w:p>
    <w:p w14:paraId="1734EC90" w14:textId="77777777" w:rsidR="009877CD" w:rsidRPr="00BD6698" w:rsidRDefault="009877CD" w:rsidP="009877CD">
      <w:pPr>
        <w:autoSpaceDE w:val="0"/>
        <w:autoSpaceDN w:val="0"/>
        <w:adjustRightInd w:val="0"/>
        <w:spacing w:line="360" w:lineRule="auto"/>
        <w:ind w:firstLine="709"/>
        <w:jc w:val="both"/>
        <w:rPr>
          <w:rFonts w:eastAsia="TimesNewRomanPSMT"/>
          <w:sz w:val="24"/>
          <w:szCs w:val="24"/>
        </w:rPr>
      </w:pPr>
      <w:r w:rsidRPr="00BD6698">
        <w:rPr>
          <w:rFonts w:eastAsia="TimesNewRomanPSMT"/>
          <w:sz w:val="24"/>
          <w:szCs w:val="24"/>
        </w:rPr>
        <w:t>По тракту НД:</w:t>
      </w:r>
    </w:p>
    <w:p w14:paraId="6463FD6B" w14:textId="77777777" w:rsidR="009877CD" w:rsidRPr="00BD6698" w:rsidRDefault="009877CD" w:rsidP="009877CD">
      <w:pPr>
        <w:numPr>
          <w:ilvl w:val="0"/>
          <w:numId w:val="40"/>
        </w:numPr>
        <w:autoSpaceDE w:val="0"/>
        <w:autoSpaceDN w:val="0"/>
        <w:adjustRightInd w:val="0"/>
        <w:spacing w:line="360" w:lineRule="auto"/>
        <w:jc w:val="both"/>
        <w:rPr>
          <w:rFonts w:eastAsia="TimesNewRomanPSMT"/>
          <w:sz w:val="24"/>
          <w:szCs w:val="24"/>
        </w:rPr>
      </w:pPr>
      <w:r w:rsidRPr="00BD6698">
        <w:rPr>
          <w:rFonts w:eastAsia="TimesNewRomanPSMT"/>
          <w:sz w:val="24"/>
          <w:szCs w:val="24"/>
        </w:rPr>
        <w:t>от торцов входных коллекторов перед регулирующими заслонками до торцов выходных коллекторов КПП НД-2, включая перепускные трубы с пароохладителями;</w:t>
      </w:r>
    </w:p>
    <w:p w14:paraId="6AFDD90C" w14:textId="77777777" w:rsidR="009877CD" w:rsidRDefault="009877CD" w:rsidP="009877CD">
      <w:pPr>
        <w:autoSpaceDE w:val="0"/>
        <w:autoSpaceDN w:val="0"/>
        <w:adjustRightInd w:val="0"/>
        <w:spacing w:line="360" w:lineRule="auto"/>
        <w:ind w:left="142" w:firstLine="567"/>
        <w:jc w:val="both"/>
        <w:rPr>
          <w:rFonts w:eastAsia="TimesNewRomanPSMT"/>
          <w:sz w:val="24"/>
          <w:szCs w:val="24"/>
        </w:rPr>
      </w:pPr>
    </w:p>
    <w:p w14:paraId="277C7FC5" w14:textId="77777777" w:rsidR="009877CD" w:rsidRPr="00BD6698" w:rsidRDefault="009877CD" w:rsidP="009877CD">
      <w:pPr>
        <w:autoSpaceDE w:val="0"/>
        <w:autoSpaceDN w:val="0"/>
        <w:adjustRightInd w:val="0"/>
        <w:spacing w:line="360" w:lineRule="auto"/>
        <w:ind w:left="142" w:firstLine="567"/>
        <w:jc w:val="both"/>
        <w:rPr>
          <w:rFonts w:eastAsia="TimesNewRomanPSMT"/>
          <w:sz w:val="24"/>
          <w:szCs w:val="24"/>
        </w:rPr>
      </w:pPr>
      <w:r w:rsidRPr="00BD6698">
        <w:rPr>
          <w:rFonts w:eastAsia="TimesNewRomanPSMT"/>
          <w:sz w:val="24"/>
          <w:szCs w:val="24"/>
        </w:rPr>
        <w:t>По тракту подачи воздуха, тракту рециркуляции дымовых газов (согласно схеме газовоздухопроводов, представленной на рисунке):</w:t>
      </w:r>
    </w:p>
    <w:p w14:paraId="6E3E7D4F" w14:textId="77777777" w:rsidR="009877CD" w:rsidRPr="00BD6698" w:rsidRDefault="009877CD" w:rsidP="009877CD">
      <w:pPr>
        <w:autoSpaceDE w:val="0"/>
        <w:autoSpaceDN w:val="0"/>
        <w:adjustRightInd w:val="0"/>
        <w:spacing w:line="360" w:lineRule="auto"/>
        <w:ind w:left="142" w:firstLine="567"/>
        <w:jc w:val="both"/>
        <w:rPr>
          <w:rFonts w:eastAsia="TimesNewRomanPSMT"/>
          <w:sz w:val="24"/>
          <w:szCs w:val="24"/>
        </w:rPr>
      </w:pPr>
      <w:r w:rsidRPr="00BD6698">
        <w:rPr>
          <w:rFonts w:eastAsia="TimesNewRomanPSMT"/>
          <w:sz w:val="24"/>
          <w:szCs w:val="24"/>
        </w:rPr>
        <w:t>по тракту подачи воздуха:</w:t>
      </w:r>
    </w:p>
    <w:p w14:paraId="6E5A2A3F" w14:textId="77777777" w:rsidR="009877CD" w:rsidRPr="00BD6698" w:rsidRDefault="009877CD" w:rsidP="009877CD">
      <w:pPr>
        <w:autoSpaceDE w:val="0"/>
        <w:autoSpaceDN w:val="0"/>
        <w:adjustRightInd w:val="0"/>
        <w:spacing w:line="360" w:lineRule="auto"/>
        <w:ind w:left="142" w:firstLine="578"/>
        <w:jc w:val="both"/>
        <w:rPr>
          <w:rFonts w:eastAsia="TimesNewRomanPSMT"/>
          <w:sz w:val="24"/>
          <w:szCs w:val="24"/>
        </w:rPr>
      </w:pPr>
      <w:r w:rsidRPr="00BD6698">
        <w:rPr>
          <w:rFonts w:eastAsia="TimesNewRomanPSMT"/>
          <w:sz w:val="24"/>
          <w:szCs w:val="24"/>
        </w:rPr>
        <w:t>- от фланца дутьевого вентилятора до клапана перед РВП, включая калориферы;</w:t>
      </w:r>
    </w:p>
    <w:p w14:paraId="1413981E" w14:textId="77777777" w:rsidR="009877CD" w:rsidRPr="00BD6698" w:rsidRDefault="009877CD" w:rsidP="009877CD">
      <w:pPr>
        <w:autoSpaceDE w:val="0"/>
        <w:autoSpaceDN w:val="0"/>
        <w:adjustRightInd w:val="0"/>
        <w:spacing w:line="360" w:lineRule="auto"/>
        <w:ind w:left="142" w:firstLine="578"/>
        <w:jc w:val="both"/>
        <w:rPr>
          <w:rFonts w:eastAsia="TimesNewRomanPSMT"/>
          <w:sz w:val="24"/>
          <w:szCs w:val="24"/>
        </w:rPr>
      </w:pPr>
      <w:r w:rsidRPr="00BD6698">
        <w:rPr>
          <w:rFonts w:eastAsia="TimesNewRomanPSMT"/>
          <w:sz w:val="24"/>
          <w:szCs w:val="24"/>
        </w:rPr>
        <w:t>- от клапана за РВП до фланцев горелок и сопел;</w:t>
      </w:r>
    </w:p>
    <w:p w14:paraId="4EBF79A9" w14:textId="77777777" w:rsidR="009877CD" w:rsidRPr="00BD6698" w:rsidRDefault="009877CD" w:rsidP="009877CD">
      <w:pPr>
        <w:autoSpaceDE w:val="0"/>
        <w:autoSpaceDN w:val="0"/>
        <w:adjustRightInd w:val="0"/>
        <w:spacing w:line="360" w:lineRule="auto"/>
        <w:ind w:left="142" w:firstLine="578"/>
        <w:jc w:val="both"/>
        <w:rPr>
          <w:rFonts w:eastAsia="TimesNewRomanPSMT"/>
          <w:sz w:val="24"/>
          <w:szCs w:val="24"/>
        </w:rPr>
      </w:pPr>
      <w:r w:rsidRPr="00BD6698">
        <w:rPr>
          <w:rFonts w:eastAsia="TimesNewRomanPSMT"/>
          <w:sz w:val="24"/>
          <w:szCs w:val="24"/>
        </w:rPr>
        <w:t>по тракту рециркуляции газов:</w:t>
      </w:r>
    </w:p>
    <w:p w14:paraId="22AB1C2B" w14:textId="77777777" w:rsidR="009877CD" w:rsidRPr="00BD6698" w:rsidRDefault="009877CD" w:rsidP="009877CD">
      <w:pPr>
        <w:autoSpaceDE w:val="0"/>
        <w:autoSpaceDN w:val="0"/>
        <w:adjustRightInd w:val="0"/>
        <w:spacing w:line="360" w:lineRule="auto"/>
        <w:ind w:left="142" w:firstLine="578"/>
        <w:jc w:val="both"/>
        <w:rPr>
          <w:rFonts w:eastAsia="TimesNewRomanPSMT"/>
          <w:sz w:val="24"/>
          <w:szCs w:val="24"/>
        </w:rPr>
      </w:pPr>
      <w:r w:rsidRPr="00BD6698">
        <w:rPr>
          <w:rFonts w:eastAsia="TimesNewRomanPSMT"/>
          <w:sz w:val="24"/>
          <w:szCs w:val="24"/>
        </w:rPr>
        <w:t>- от короба уходящих газов от котла к РВП до фланца газового смесителя;</w:t>
      </w:r>
    </w:p>
    <w:p w14:paraId="196453F2" w14:textId="77777777" w:rsidR="009877CD" w:rsidRDefault="009877CD" w:rsidP="009877CD">
      <w:pPr>
        <w:autoSpaceDE w:val="0"/>
        <w:autoSpaceDN w:val="0"/>
        <w:adjustRightInd w:val="0"/>
        <w:spacing w:line="360" w:lineRule="auto"/>
        <w:jc w:val="both"/>
        <w:rPr>
          <w:rFonts w:eastAsia="TimesNewRomanPSMT"/>
          <w:sz w:val="24"/>
          <w:szCs w:val="24"/>
        </w:rPr>
      </w:pPr>
      <w:r>
        <w:rPr>
          <w:noProof/>
        </w:rPr>
        <w:lastRenderedPageBreak/>
        <w:drawing>
          <wp:inline distT="0" distB="0" distL="0" distR="0" wp14:anchorId="6DC7B956" wp14:editId="221E1274">
            <wp:extent cx="6028187" cy="7753350"/>
            <wp:effectExtent l="0" t="0" r="0"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9169" cy="7767475"/>
                    </a:xfrm>
                    <a:prstGeom prst="rect">
                      <a:avLst/>
                    </a:prstGeom>
                    <a:noFill/>
                    <a:ln>
                      <a:noFill/>
                    </a:ln>
                  </pic:spPr>
                </pic:pic>
              </a:graphicData>
            </a:graphic>
          </wp:inline>
        </w:drawing>
      </w:r>
    </w:p>
    <w:p w14:paraId="38F538D7" w14:textId="77777777" w:rsidR="009877CD" w:rsidRDefault="009877CD" w:rsidP="009877CD">
      <w:pPr>
        <w:autoSpaceDE w:val="0"/>
        <w:autoSpaceDN w:val="0"/>
        <w:adjustRightInd w:val="0"/>
        <w:spacing w:line="360" w:lineRule="auto"/>
        <w:ind w:firstLine="567"/>
        <w:jc w:val="both"/>
        <w:rPr>
          <w:rFonts w:eastAsia="TimesNewRomanPSMT"/>
          <w:sz w:val="24"/>
          <w:szCs w:val="24"/>
        </w:rPr>
      </w:pPr>
    </w:p>
    <w:p w14:paraId="32926659" w14:textId="77777777" w:rsidR="009877CD" w:rsidRPr="00701B56" w:rsidRDefault="009877CD" w:rsidP="009877CD">
      <w:pPr>
        <w:autoSpaceDE w:val="0"/>
        <w:autoSpaceDN w:val="0"/>
        <w:adjustRightInd w:val="0"/>
        <w:spacing w:line="360" w:lineRule="auto"/>
        <w:ind w:firstLine="567"/>
        <w:jc w:val="both"/>
        <w:rPr>
          <w:rFonts w:eastAsia="TimesNewRomanPSMT"/>
          <w:sz w:val="24"/>
          <w:szCs w:val="24"/>
        </w:rPr>
      </w:pPr>
      <w:r>
        <w:rPr>
          <w:rFonts w:eastAsia="TimesNewRomanPSMT"/>
          <w:sz w:val="24"/>
          <w:szCs w:val="24"/>
        </w:rPr>
        <w:t>Рисунок</w:t>
      </w:r>
      <w:r w:rsidRPr="00701B56">
        <w:rPr>
          <w:rFonts w:eastAsia="TimesNewRomanPSMT"/>
          <w:sz w:val="24"/>
          <w:szCs w:val="24"/>
        </w:rPr>
        <w:t xml:space="preserve"> – Схема газовоздушного тракта одного корпуса котла после модернизации.</w:t>
      </w:r>
    </w:p>
    <w:p w14:paraId="356D40CB" w14:textId="77777777" w:rsidR="009877CD" w:rsidRDefault="009877CD" w:rsidP="009877CD">
      <w:pPr>
        <w:autoSpaceDE w:val="0"/>
        <w:autoSpaceDN w:val="0"/>
        <w:adjustRightInd w:val="0"/>
        <w:spacing w:line="360" w:lineRule="auto"/>
        <w:ind w:left="1208" w:hanging="499"/>
        <w:jc w:val="both"/>
        <w:rPr>
          <w:rFonts w:eastAsia="TimesNewRomanPSMT"/>
          <w:sz w:val="24"/>
          <w:szCs w:val="24"/>
        </w:rPr>
      </w:pPr>
    </w:p>
    <w:p w14:paraId="3B5B8B21" w14:textId="77777777" w:rsidR="009877CD" w:rsidRDefault="009877CD" w:rsidP="009877CD">
      <w:pPr>
        <w:autoSpaceDE w:val="0"/>
        <w:autoSpaceDN w:val="0"/>
        <w:adjustRightInd w:val="0"/>
        <w:spacing w:line="360" w:lineRule="auto"/>
        <w:ind w:left="1208" w:hanging="499"/>
        <w:jc w:val="both"/>
        <w:rPr>
          <w:rFonts w:eastAsia="TimesNewRomanPSMT"/>
          <w:sz w:val="24"/>
          <w:szCs w:val="24"/>
        </w:rPr>
      </w:pPr>
    </w:p>
    <w:p w14:paraId="41F55398" w14:textId="77777777" w:rsidR="009877CD" w:rsidRDefault="009877CD" w:rsidP="009877CD">
      <w:pPr>
        <w:autoSpaceDE w:val="0"/>
        <w:autoSpaceDN w:val="0"/>
        <w:adjustRightInd w:val="0"/>
        <w:spacing w:line="360" w:lineRule="auto"/>
        <w:ind w:left="1208" w:hanging="499"/>
        <w:jc w:val="both"/>
        <w:rPr>
          <w:rFonts w:eastAsia="TimesNewRomanPSMT"/>
          <w:sz w:val="24"/>
          <w:szCs w:val="24"/>
        </w:rPr>
      </w:pPr>
    </w:p>
    <w:p w14:paraId="7B94C98E" w14:textId="77777777" w:rsidR="009877CD" w:rsidRPr="00BD6698" w:rsidRDefault="009877CD" w:rsidP="009877CD">
      <w:pPr>
        <w:autoSpaceDE w:val="0"/>
        <w:autoSpaceDN w:val="0"/>
        <w:adjustRightInd w:val="0"/>
        <w:spacing w:line="360" w:lineRule="auto"/>
        <w:ind w:left="1208" w:hanging="499"/>
        <w:jc w:val="both"/>
        <w:rPr>
          <w:rFonts w:eastAsia="TimesNewRomanPSMT"/>
          <w:sz w:val="24"/>
          <w:szCs w:val="24"/>
        </w:rPr>
      </w:pPr>
      <w:r w:rsidRPr="00BD6698">
        <w:rPr>
          <w:rFonts w:eastAsia="TimesNewRomanPSMT"/>
          <w:sz w:val="24"/>
          <w:szCs w:val="24"/>
        </w:rPr>
        <w:lastRenderedPageBreak/>
        <w:t>По электрической части:</w:t>
      </w:r>
    </w:p>
    <w:p w14:paraId="1605368A" w14:textId="77777777" w:rsidR="009877CD" w:rsidRPr="00BD6698" w:rsidRDefault="009877CD" w:rsidP="009877CD">
      <w:pPr>
        <w:pStyle w:val="a5"/>
        <w:numPr>
          <w:ilvl w:val="0"/>
          <w:numId w:val="43"/>
        </w:numPr>
        <w:tabs>
          <w:tab w:val="left" w:pos="1278"/>
        </w:tabs>
        <w:spacing w:line="360" w:lineRule="auto"/>
        <w:ind w:left="140" w:right="40" w:firstLine="580"/>
        <w:rPr>
          <w:rFonts w:eastAsia="TimesNewRomanPSMT"/>
          <w:szCs w:val="24"/>
        </w:rPr>
      </w:pPr>
      <w:r w:rsidRPr="00BD6698">
        <w:rPr>
          <w:rFonts w:eastAsia="TimesNewRomanPSMT"/>
          <w:szCs w:val="24"/>
        </w:rPr>
        <w:t>вводные клеммы силовых и контрольных кабелей на электроприводных механизмах, поставляемых без шкафов управления;</w:t>
      </w:r>
    </w:p>
    <w:p w14:paraId="6109F99D" w14:textId="77777777" w:rsidR="009877CD" w:rsidRPr="00BD6698" w:rsidRDefault="009877CD" w:rsidP="009877CD">
      <w:pPr>
        <w:pStyle w:val="a5"/>
        <w:numPr>
          <w:ilvl w:val="0"/>
          <w:numId w:val="43"/>
        </w:numPr>
        <w:tabs>
          <w:tab w:val="left" w:pos="1278"/>
        </w:tabs>
        <w:spacing w:line="360" w:lineRule="auto"/>
        <w:ind w:left="140" w:right="40" w:firstLine="580"/>
        <w:rPr>
          <w:rFonts w:eastAsia="TimesNewRomanPSMT"/>
          <w:szCs w:val="24"/>
        </w:rPr>
      </w:pPr>
      <w:r w:rsidRPr="00BD6698">
        <w:rPr>
          <w:rFonts w:eastAsia="TimesNewRomanPSMT"/>
          <w:szCs w:val="24"/>
        </w:rPr>
        <w:t>вводные клеммы силовых и контрольных кабелей на шкафах управления и питания, поставляемых Поставщиком для нормальной работы котла (при необходимости);</w:t>
      </w:r>
    </w:p>
    <w:p w14:paraId="56B9DFB0" w14:textId="77777777" w:rsidR="009877CD" w:rsidRPr="00BD6698" w:rsidRDefault="009877CD" w:rsidP="009877CD">
      <w:pPr>
        <w:autoSpaceDE w:val="0"/>
        <w:autoSpaceDN w:val="0"/>
        <w:adjustRightInd w:val="0"/>
        <w:spacing w:line="360" w:lineRule="auto"/>
        <w:ind w:firstLine="567"/>
        <w:jc w:val="both"/>
        <w:rPr>
          <w:rFonts w:eastAsia="TimesNewRomanPSMT"/>
          <w:sz w:val="24"/>
          <w:szCs w:val="24"/>
        </w:rPr>
      </w:pPr>
      <w:r w:rsidRPr="00BD6698">
        <w:rPr>
          <w:rFonts w:eastAsia="TimesNewRomanPSMT"/>
          <w:sz w:val="24"/>
          <w:szCs w:val="24"/>
        </w:rPr>
        <w:t>По обмуровке, изоляции и декоративной обшивке:</w:t>
      </w:r>
    </w:p>
    <w:p w14:paraId="33C7531B" w14:textId="77777777" w:rsidR="009877CD" w:rsidRPr="00BD6698" w:rsidRDefault="009877CD" w:rsidP="009877CD">
      <w:pPr>
        <w:numPr>
          <w:ilvl w:val="0"/>
          <w:numId w:val="41"/>
        </w:numPr>
        <w:autoSpaceDE w:val="0"/>
        <w:autoSpaceDN w:val="0"/>
        <w:adjustRightInd w:val="0"/>
        <w:spacing w:line="360" w:lineRule="auto"/>
        <w:jc w:val="both"/>
        <w:rPr>
          <w:rFonts w:eastAsia="TimesNewRomanPSMT"/>
          <w:sz w:val="24"/>
          <w:szCs w:val="24"/>
        </w:rPr>
      </w:pPr>
      <w:r w:rsidRPr="00BD6698">
        <w:rPr>
          <w:rFonts w:eastAsia="TimesNewRomanPSMT"/>
          <w:sz w:val="24"/>
          <w:szCs w:val="24"/>
        </w:rPr>
        <w:t>обмуровка и изоляция топочной камеры, поворотного газохода, конвективной шахты, перепускных трубопроводов топочной камеры, перепускных трубопроводов низкого давления, котельно-вспомогательного оборудования и газовоздухопроводов в объеме, предусмотренном данной модернизацией;</w:t>
      </w:r>
    </w:p>
    <w:p w14:paraId="00CC096E" w14:textId="77777777" w:rsidR="009877CD" w:rsidRPr="00BD6698" w:rsidRDefault="009877CD" w:rsidP="009877CD">
      <w:pPr>
        <w:autoSpaceDE w:val="0"/>
        <w:autoSpaceDN w:val="0"/>
        <w:adjustRightInd w:val="0"/>
        <w:spacing w:line="360" w:lineRule="auto"/>
        <w:ind w:firstLine="567"/>
        <w:jc w:val="both"/>
        <w:rPr>
          <w:rFonts w:eastAsia="TimesNewRomanPSMT"/>
          <w:sz w:val="24"/>
          <w:szCs w:val="24"/>
        </w:rPr>
      </w:pPr>
      <w:r w:rsidRPr="00BD6698">
        <w:rPr>
          <w:rFonts w:eastAsia="TimesNewRomanPSMT"/>
          <w:sz w:val="24"/>
          <w:szCs w:val="24"/>
        </w:rPr>
        <w:t>По металлоконструкциям котла и котельно-вспомогательного оборудования</w:t>
      </w:r>
      <w:r>
        <w:rPr>
          <w:rFonts w:eastAsia="TimesNewRomanPSMT"/>
          <w:sz w:val="24"/>
          <w:szCs w:val="24"/>
        </w:rPr>
        <w:t xml:space="preserve"> (в объеме </w:t>
      </w:r>
      <w:r w:rsidRPr="00BD6698">
        <w:rPr>
          <w:rFonts w:eastAsia="TimesNewRomanPSMT"/>
          <w:sz w:val="24"/>
          <w:szCs w:val="24"/>
        </w:rPr>
        <w:t>да</w:t>
      </w:r>
      <w:r>
        <w:rPr>
          <w:rFonts w:eastAsia="TimesNewRomanPSMT"/>
          <w:sz w:val="24"/>
          <w:szCs w:val="24"/>
        </w:rPr>
        <w:t>нной модернизации)</w:t>
      </w:r>
      <w:r w:rsidRPr="00BD6698">
        <w:rPr>
          <w:rFonts w:eastAsia="TimesNewRomanPSMT"/>
          <w:sz w:val="24"/>
          <w:szCs w:val="24"/>
        </w:rPr>
        <w:t>:</w:t>
      </w:r>
    </w:p>
    <w:p w14:paraId="2E92738A" w14:textId="77777777" w:rsidR="009877CD" w:rsidRPr="00BD6698" w:rsidRDefault="009877CD" w:rsidP="009877CD">
      <w:pPr>
        <w:numPr>
          <w:ilvl w:val="0"/>
          <w:numId w:val="41"/>
        </w:numPr>
        <w:autoSpaceDE w:val="0"/>
        <w:autoSpaceDN w:val="0"/>
        <w:adjustRightInd w:val="0"/>
        <w:spacing w:line="360" w:lineRule="auto"/>
        <w:jc w:val="both"/>
        <w:rPr>
          <w:rFonts w:eastAsia="TimesNewRomanPSMT"/>
          <w:sz w:val="24"/>
          <w:szCs w:val="24"/>
        </w:rPr>
      </w:pPr>
      <w:r w:rsidRPr="00BD6698">
        <w:rPr>
          <w:rFonts w:eastAsia="TimesNewRomanPSMT"/>
          <w:sz w:val="24"/>
          <w:szCs w:val="24"/>
        </w:rPr>
        <w:t>низ опорных плит, опирающихся на фундаменты котла. Анкерные болты и закладные детали к фундаментам в зоне ответственности Генпроектировщика.</w:t>
      </w:r>
    </w:p>
    <w:p w14:paraId="43673FEA" w14:textId="77777777" w:rsidR="009877CD" w:rsidRPr="00BD6698" w:rsidRDefault="009877CD" w:rsidP="009877CD">
      <w:pPr>
        <w:numPr>
          <w:ilvl w:val="0"/>
          <w:numId w:val="41"/>
        </w:numPr>
        <w:autoSpaceDE w:val="0"/>
        <w:autoSpaceDN w:val="0"/>
        <w:adjustRightInd w:val="0"/>
        <w:spacing w:line="360" w:lineRule="auto"/>
        <w:jc w:val="both"/>
        <w:rPr>
          <w:rFonts w:eastAsia="TimesNewRomanPSMT"/>
          <w:sz w:val="24"/>
          <w:szCs w:val="24"/>
        </w:rPr>
      </w:pPr>
      <w:r w:rsidRPr="00BD6698">
        <w:rPr>
          <w:rFonts w:eastAsia="TimesNewRomanPSMT"/>
          <w:sz w:val="24"/>
          <w:szCs w:val="24"/>
        </w:rPr>
        <w:t>низ опорных поверхностей вспомогательного оборудования и оборудования КВО, опирающихся на фундаменты и металлоконструкции Заказчика. Анкерные болты и закладные детали к фундаментам в зоне ответственности Генпроектировщика.</w:t>
      </w:r>
    </w:p>
    <w:p w14:paraId="6B0BBD9F" w14:textId="77777777" w:rsidR="009877CD" w:rsidRPr="00BD6698" w:rsidRDefault="009877CD" w:rsidP="009877CD">
      <w:pPr>
        <w:autoSpaceDE w:val="0"/>
        <w:autoSpaceDN w:val="0"/>
        <w:adjustRightInd w:val="0"/>
        <w:spacing w:line="360" w:lineRule="auto"/>
        <w:ind w:firstLine="567"/>
        <w:jc w:val="both"/>
        <w:rPr>
          <w:rFonts w:eastAsia="TimesNewRomanPSMT"/>
          <w:sz w:val="24"/>
          <w:szCs w:val="24"/>
        </w:rPr>
      </w:pPr>
      <w:r w:rsidRPr="00BD6698">
        <w:rPr>
          <w:rFonts w:eastAsia="TimesNewRomanPSMT"/>
          <w:sz w:val="24"/>
          <w:szCs w:val="24"/>
        </w:rPr>
        <w:t>По топливным трактам:</w:t>
      </w:r>
    </w:p>
    <w:p w14:paraId="3C767B8A" w14:textId="77777777" w:rsidR="009877CD" w:rsidRPr="00BD6698" w:rsidRDefault="009877CD" w:rsidP="009877CD">
      <w:pPr>
        <w:numPr>
          <w:ilvl w:val="0"/>
          <w:numId w:val="42"/>
        </w:numPr>
        <w:autoSpaceDE w:val="0"/>
        <w:autoSpaceDN w:val="0"/>
        <w:adjustRightInd w:val="0"/>
        <w:spacing w:line="360" w:lineRule="auto"/>
        <w:jc w:val="both"/>
        <w:rPr>
          <w:rFonts w:eastAsia="TimesNewRomanPSMT"/>
          <w:sz w:val="24"/>
          <w:szCs w:val="24"/>
        </w:rPr>
      </w:pPr>
      <w:r w:rsidRPr="00BD6698">
        <w:rPr>
          <w:rFonts w:eastAsia="TimesNewRomanPSMT"/>
          <w:sz w:val="24"/>
          <w:szCs w:val="24"/>
        </w:rPr>
        <w:t>от первого запорного устройства на трубопроводе подачи газа к котлу, от первого вентиля на отводе мазута от станционной магистрали к котлу до последнего вентиля на линии рециркуляции мазута.</w:t>
      </w:r>
    </w:p>
    <w:p w14:paraId="286E43DC" w14:textId="77777777" w:rsidR="009877CD" w:rsidRPr="00BD6698" w:rsidRDefault="009877CD" w:rsidP="009877CD">
      <w:pPr>
        <w:autoSpaceDE w:val="0"/>
        <w:autoSpaceDN w:val="0"/>
        <w:adjustRightInd w:val="0"/>
        <w:spacing w:line="360" w:lineRule="auto"/>
        <w:ind w:left="567"/>
        <w:jc w:val="both"/>
        <w:rPr>
          <w:rFonts w:eastAsia="TimesNewRomanPSMT"/>
          <w:sz w:val="24"/>
          <w:szCs w:val="24"/>
        </w:rPr>
      </w:pPr>
      <w:r w:rsidRPr="00BD6698">
        <w:rPr>
          <w:rFonts w:eastAsia="TimesNewRomanPSMT"/>
          <w:sz w:val="24"/>
          <w:szCs w:val="24"/>
        </w:rPr>
        <w:t>По КИП</w:t>
      </w:r>
      <w:r>
        <w:rPr>
          <w:rFonts w:eastAsia="TimesNewRomanPSMT"/>
          <w:sz w:val="24"/>
          <w:szCs w:val="24"/>
        </w:rPr>
        <w:t xml:space="preserve"> (в границах </w:t>
      </w:r>
      <w:r w:rsidRPr="00BD6698">
        <w:rPr>
          <w:rFonts w:eastAsia="TimesNewRomanPSMT"/>
          <w:sz w:val="24"/>
          <w:szCs w:val="24"/>
        </w:rPr>
        <w:t>да</w:t>
      </w:r>
      <w:r>
        <w:rPr>
          <w:rFonts w:eastAsia="TimesNewRomanPSMT"/>
          <w:sz w:val="24"/>
          <w:szCs w:val="24"/>
        </w:rPr>
        <w:t>нной модернизации)</w:t>
      </w:r>
      <w:r w:rsidRPr="00BD6698">
        <w:rPr>
          <w:rFonts w:eastAsia="TimesNewRomanPSMT"/>
          <w:sz w:val="24"/>
          <w:szCs w:val="24"/>
        </w:rPr>
        <w:t>:</w:t>
      </w:r>
    </w:p>
    <w:p w14:paraId="292E29E3" w14:textId="77777777" w:rsidR="009877CD" w:rsidRPr="00BD6698" w:rsidRDefault="009877CD" w:rsidP="009877CD">
      <w:pPr>
        <w:numPr>
          <w:ilvl w:val="0"/>
          <w:numId w:val="42"/>
        </w:numPr>
        <w:autoSpaceDE w:val="0"/>
        <w:autoSpaceDN w:val="0"/>
        <w:adjustRightInd w:val="0"/>
        <w:spacing w:line="360" w:lineRule="auto"/>
        <w:jc w:val="both"/>
        <w:rPr>
          <w:rFonts w:eastAsia="TimesNewRomanPSMT"/>
          <w:sz w:val="24"/>
          <w:szCs w:val="24"/>
        </w:rPr>
      </w:pPr>
      <w:r w:rsidRPr="00BD6698">
        <w:rPr>
          <w:rFonts w:eastAsia="TimesNewRomanPSMT"/>
          <w:sz w:val="24"/>
          <w:szCs w:val="24"/>
        </w:rPr>
        <w:t>отборные устройства для КИП не входящего в объем поставки;</w:t>
      </w:r>
    </w:p>
    <w:p w14:paraId="51D90983" w14:textId="6B09B092" w:rsidR="009877CD" w:rsidRDefault="009877CD" w:rsidP="00EF600C">
      <w:pPr>
        <w:autoSpaceDN w:val="0"/>
        <w:jc w:val="center"/>
        <w:textAlignment w:val="baseline"/>
        <w:rPr>
          <w:rFonts w:eastAsia="Arial Unicode MS"/>
          <w:kern w:val="3"/>
          <w:sz w:val="24"/>
          <w:szCs w:val="24"/>
          <w:lang w:eastAsia="zh-CN"/>
        </w:rPr>
      </w:pPr>
      <w:r w:rsidRPr="00BD6698">
        <w:rPr>
          <w:rFonts w:eastAsia="TimesNewRomanPSMT"/>
          <w:sz w:val="24"/>
          <w:szCs w:val="24"/>
        </w:rPr>
        <w:t>клеммы для подключения КИП, входящего в объем поставки (датчики общего контроля факела в топке, датчики контроля факелов горелок, системы мониторинга температуры и состава дымовых газов).</w:t>
      </w:r>
    </w:p>
    <w:p w14:paraId="73F982CC" w14:textId="461BC7D1" w:rsidR="009877CD" w:rsidRDefault="009877CD" w:rsidP="00EF600C">
      <w:pPr>
        <w:autoSpaceDN w:val="0"/>
        <w:jc w:val="center"/>
        <w:textAlignment w:val="baseline"/>
        <w:rPr>
          <w:rFonts w:eastAsia="Arial Unicode MS"/>
          <w:kern w:val="3"/>
          <w:sz w:val="24"/>
          <w:szCs w:val="24"/>
          <w:lang w:eastAsia="zh-CN"/>
        </w:rPr>
      </w:pPr>
    </w:p>
    <w:p w14:paraId="32CD7292" w14:textId="0EB1161F" w:rsidR="009877CD" w:rsidRDefault="009877CD" w:rsidP="00EF600C">
      <w:pPr>
        <w:autoSpaceDN w:val="0"/>
        <w:jc w:val="center"/>
        <w:textAlignment w:val="baseline"/>
        <w:rPr>
          <w:rFonts w:eastAsia="Arial Unicode MS"/>
          <w:kern w:val="3"/>
          <w:sz w:val="24"/>
          <w:szCs w:val="24"/>
          <w:lang w:eastAsia="zh-CN"/>
        </w:rPr>
      </w:pPr>
    </w:p>
    <w:tbl>
      <w:tblPr>
        <w:tblW w:w="10176" w:type="dxa"/>
        <w:tblLook w:val="04A0" w:firstRow="1" w:lastRow="0" w:firstColumn="1" w:lastColumn="0" w:noHBand="0" w:noVBand="1"/>
      </w:tblPr>
      <w:tblGrid>
        <w:gridCol w:w="4820"/>
        <w:gridCol w:w="5356"/>
      </w:tblGrid>
      <w:tr w:rsidR="009877CD" w:rsidRPr="00171F75" w14:paraId="2648DE68" w14:textId="77777777" w:rsidTr="00D05311">
        <w:tc>
          <w:tcPr>
            <w:tcW w:w="4820" w:type="dxa"/>
          </w:tcPr>
          <w:p w14:paraId="27FD35CE" w14:textId="77777777" w:rsidR="009877CD" w:rsidRDefault="009877CD" w:rsidP="00D05311">
            <w:pPr>
              <w:tabs>
                <w:tab w:val="left" w:pos="9781"/>
              </w:tabs>
              <w:ind w:right="50"/>
              <w:rPr>
                <w:bCs/>
                <w:sz w:val="24"/>
                <w:szCs w:val="24"/>
              </w:rPr>
            </w:pPr>
            <w:r>
              <w:rPr>
                <w:bCs/>
                <w:sz w:val="24"/>
                <w:szCs w:val="24"/>
              </w:rPr>
              <w:t>Генеральный директор</w:t>
            </w:r>
          </w:p>
          <w:p w14:paraId="3805EC30" w14:textId="03DCDBCB" w:rsidR="009877CD" w:rsidRDefault="00E672F1" w:rsidP="00D05311">
            <w:pPr>
              <w:tabs>
                <w:tab w:val="left" w:pos="9781"/>
              </w:tabs>
              <w:ind w:right="50"/>
              <w:rPr>
                <w:bCs/>
                <w:sz w:val="24"/>
                <w:szCs w:val="24"/>
              </w:rPr>
            </w:pPr>
            <w:r>
              <w:rPr>
                <w:bCs/>
                <w:sz w:val="24"/>
                <w:szCs w:val="24"/>
              </w:rPr>
              <w:t>________________________________</w:t>
            </w:r>
          </w:p>
          <w:p w14:paraId="5642CACC" w14:textId="77777777" w:rsidR="009877CD" w:rsidRDefault="009877CD" w:rsidP="00D05311">
            <w:pPr>
              <w:tabs>
                <w:tab w:val="left" w:pos="9781"/>
              </w:tabs>
              <w:ind w:right="50"/>
              <w:rPr>
                <w:bCs/>
                <w:sz w:val="24"/>
                <w:szCs w:val="24"/>
              </w:rPr>
            </w:pPr>
          </w:p>
          <w:p w14:paraId="5B6ADA63" w14:textId="77777777" w:rsidR="009877CD" w:rsidRDefault="009877CD" w:rsidP="00D05311">
            <w:pPr>
              <w:tabs>
                <w:tab w:val="left" w:pos="9781"/>
              </w:tabs>
              <w:ind w:right="50"/>
              <w:rPr>
                <w:bCs/>
                <w:sz w:val="24"/>
                <w:szCs w:val="24"/>
              </w:rPr>
            </w:pPr>
          </w:p>
          <w:p w14:paraId="2D48DF7C" w14:textId="77777777" w:rsidR="009877CD" w:rsidRDefault="009877CD" w:rsidP="00D05311">
            <w:pPr>
              <w:tabs>
                <w:tab w:val="left" w:pos="9781"/>
              </w:tabs>
              <w:ind w:right="50"/>
              <w:rPr>
                <w:bCs/>
                <w:sz w:val="24"/>
                <w:szCs w:val="24"/>
              </w:rPr>
            </w:pPr>
          </w:p>
          <w:p w14:paraId="5FB25184" w14:textId="5982289F" w:rsidR="009877CD" w:rsidRDefault="009877CD" w:rsidP="00D05311">
            <w:pPr>
              <w:tabs>
                <w:tab w:val="left" w:pos="9781"/>
              </w:tabs>
              <w:ind w:right="50"/>
              <w:rPr>
                <w:bCs/>
                <w:sz w:val="24"/>
                <w:szCs w:val="24"/>
              </w:rPr>
            </w:pPr>
            <w:r w:rsidRPr="00D04E5E">
              <w:rPr>
                <w:bCs/>
                <w:sz w:val="24"/>
                <w:szCs w:val="24"/>
              </w:rPr>
              <w:t xml:space="preserve">______________________ </w:t>
            </w:r>
            <w:r>
              <w:rPr>
                <w:bCs/>
                <w:sz w:val="24"/>
                <w:szCs w:val="24"/>
              </w:rPr>
              <w:t>/</w:t>
            </w:r>
            <w:r w:rsidR="00E672F1">
              <w:rPr>
                <w:bCs/>
                <w:sz w:val="24"/>
                <w:szCs w:val="24"/>
              </w:rPr>
              <w:t>__________</w:t>
            </w:r>
            <w:r>
              <w:rPr>
                <w:bCs/>
                <w:sz w:val="24"/>
                <w:szCs w:val="24"/>
              </w:rPr>
              <w:t>/</w:t>
            </w:r>
          </w:p>
          <w:p w14:paraId="56EE1B01" w14:textId="77777777" w:rsidR="009877CD" w:rsidRDefault="009877CD" w:rsidP="00D05311">
            <w:pPr>
              <w:tabs>
                <w:tab w:val="left" w:pos="9781"/>
              </w:tabs>
              <w:ind w:right="50"/>
              <w:rPr>
                <w:bCs/>
                <w:sz w:val="24"/>
                <w:szCs w:val="24"/>
              </w:rPr>
            </w:pPr>
            <w:r>
              <w:rPr>
                <w:bCs/>
                <w:sz w:val="24"/>
                <w:szCs w:val="24"/>
              </w:rPr>
              <w:t>М.П.</w:t>
            </w:r>
          </w:p>
          <w:p w14:paraId="078EDE57" w14:textId="77777777" w:rsidR="009877CD" w:rsidRPr="00171F75" w:rsidRDefault="009877CD" w:rsidP="00D05311">
            <w:pPr>
              <w:tabs>
                <w:tab w:val="left" w:pos="5670"/>
              </w:tabs>
              <w:ind w:hanging="108"/>
              <w:jc w:val="both"/>
              <w:outlineLvl w:val="1"/>
              <w:rPr>
                <w:b/>
                <w:sz w:val="24"/>
                <w:szCs w:val="24"/>
                <w:lang w:eastAsia="ar-SA"/>
              </w:rPr>
            </w:pPr>
          </w:p>
          <w:p w14:paraId="0EF47571" w14:textId="77777777" w:rsidR="009877CD" w:rsidRPr="00171F75" w:rsidRDefault="009877CD" w:rsidP="00D05311">
            <w:pPr>
              <w:tabs>
                <w:tab w:val="left" w:pos="5670"/>
              </w:tabs>
              <w:ind w:left="-108"/>
              <w:jc w:val="both"/>
              <w:outlineLvl w:val="1"/>
              <w:rPr>
                <w:sz w:val="24"/>
                <w:szCs w:val="24"/>
                <w:lang w:eastAsia="ar-SA"/>
              </w:rPr>
            </w:pPr>
          </w:p>
        </w:tc>
        <w:tc>
          <w:tcPr>
            <w:tcW w:w="5356" w:type="dxa"/>
            <w:hideMark/>
          </w:tcPr>
          <w:p w14:paraId="534A2E9D" w14:textId="77777777" w:rsidR="009877CD" w:rsidRPr="00907C55" w:rsidRDefault="009877CD" w:rsidP="00D05311">
            <w:pPr>
              <w:tabs>
                <w:tab w:val="left" w:pos="5670"/>
              </w:tabs>
              <w:ind w:left="-75"/>
              <w:jc w:val="both"/>
              <w:outlineLvl w:val="1"/>
              <w:rPr>
                <w:sz w:val="24"/>
                <w:szCs w:val="24"/>
                <w:lang w:eastAsia="ar-SA"/>
              </w:rPr>
            </w:pPr>
            <w:r w:rsidRPr="00907C55">
              <w:rPr>
                <w:sz w:val="24"/>
                <w:szCs w:val="24"/>
                <w:lang w:eastAsia="ar-SA"/>
              </w:rPr>
              <w:lastRenderedPageBreak/>
              <w:t xml:space="preserve">Генеральный директор </w:t>
            </w:r>
          </w:p>
          <w:p w14:paraId="5FEB3093" w14:textId="38688EBF" w:rsidR="009877CD" w:rsidRPr="00907C55" w:rsidRDefault="00E672F1" w:rsidP="00D05311">
            <w:pPr>
              <w:tabs>
                <w:tab w:val="left" w:pos="5670"/>
              </w:tabs>
              <w:ind w:left="-75"/>
              <w:jc w:val="both"/>
              <w:outlineLvl w:val="1"/>
              <w:rPr>
                <w:sz w:val="24"/>
                <w:szCs w:val="24"/>
                <w:lang w:eastAsia="ar-SA"/>
              </w:rPr>
            </w:pPr>
            <w:r>
              <w:rPr>
                <w:bCs/>
                <w:sz w:val="24"/>
                <w:szCs w:val="24"/>
              </w:rPr>
              <w:t>ПАО ТКЗ «Красный котельщик»</w:t>
            </w:r>
          </w:p>
          <w:p w14:paraId="5CB354B0" w14:textId="77777777" w:rsidR="009877CD" w:rsidRDefault="009877CD" w:rsidP="00D05311">
            <w:pPr>
              <w:tabs>
                <w:tab w:val="left" w:pos="5670"/>
              </w:tabs>
              <w:ind w:left="-75"/>
              <w:jc w:val="both"/>
              <w:outlineLvl w:val="1"/>
              <w:rPr>
                <w:b/>
                <w:sz w:val="24"/>
                <w:szCs w:val="24"/>
                <w:lang w:eastAsia="ar-SA"/>
              </w:rPr>
            </w:pPr>
          </w:p>
          <w:p w14:paraId="66C4C33F" w14:textId="77777777" w:rsidR="009877CD" w:rsidRPr="00171F75" w:rsidRDefault="009877CD" w:rsidP="00D05311">
            <w:pPr>
              <w:tabs>
                <w:tab w:val="left" w:pos="5670"/>
              </w:tabs>
              <w:ind w:left="-75"/>
              <w:outlineLvl w:val="1"/>
              <w:rPr>
                <w:sz w:val="24"/>
                <w:szCs w:val="24"/>
                <w:lang w:eastAsia="ar-SA"/>
              </w:rPr>
            </w:pPr>
          </w:p>
          <w:p w14:paraId="25832387" w14:textId="3BEF2711" w:rsidR="009877CD" w:rsidRPr="00171F75" w:rsidRDefault="009877CD" w:rsidP="00D05311">
            <w:pPr>
              <w:tabs>
                <w:tab w:val="left" w:pos="5670"/>
              </w:tabs>
              <w:ind w:left="-75"/>
              <w:outlineLvl w:val="1"/>
              <w:rPr>
                <w:sz w:val="24"/>
                <w:szCs w:val="24"/>
                <w:lang w:eastAsia="ar-SA"/>
              </w:rPr>
            </w:pPr>
            <w:r w:rsidRPr="00171F75">
              <w:rPr>
                <w:sz w:val="24"/>
                <w:szCs w:val="24"/>
                <w:lang w:eastAsia="ar-SA"/>
              </w:rPr>
              <w:br/>
              <w:t xml:space="preserve">___________________/ </w:t>
            </w:r>
            <w:r w:rsidR="00E672F1">
              <w:rPr>
                <w:sz w:val="24"/>
                <w:szCs w:val="24"/>
                <w:lang w:eastAsia="ar-SA"/>
              </w:rPr>
              <w:t>А.Б. Тараканов</w:t>
            </w:r>
            <w:r w:rsidRPr="00171F75">
              <w:rPr>
                <w:sz w:val="24"/>
                <w:szCs w:val="24"/>
                <w:lang w:eastAsia="ar-SA"/>
              </w:rPr>
              <w:t>/</w:t>
            </w:r>
          </w:p>
          <w:p w14:paraId="32F6AB24" w14:textId="77777777" w:rsidR="009877CD" w:rsidRPr="00171F75" w:rsidRDefault="009877CD" w:rsidP="00D05311">
            <w:pPr>
              <w:tabs>
                <w:tab w:val="left" w:pos="5670"/>
              </w:tabs>
              <w:ind w:left="-75"/>
              <w:jc w:val="both"/>
              <w:outlineLvl w:val="1"/>
              <w:rPr>
                <w:sz w:val="24"/>
                <w:szCs w:val="24"/>
                <w:lang w:eastAsia="ar-SA"/>
              </w:rPr>
            </w:pPr>
            <w:r w:rsidRPr="00171F75">
              <w:rPr>
                <w:sz w:val="24"/>
                <w:szCs w:val="24"/>
                <w:lang w:eastAsia="ar-SA"/>
              </w:rPr>
              <w:t>М.</w:t>
            </w:r>
            <w:r>
              <w:rPr>
                <w:sz w:val="24"/>
                <w:szCs w:val="24"/>
                <w:lang w:eastAsia="ar-SA"/>
              </w:rPr>
              <w:t>П</w:t>
            </w:r>
            <w:r w:rsidRPr="00171F75">
              <w:rPr>
                <w:sz w:val="24"/>
                <w:szCs w:val="24"/>
                <w:lang w:eastAsia="ar-SA"/>
              </w:rPr>
              <w:t>.</w:t>
            </w:r>
          </w:p>
          <w:p w14:paraId="3C10474A" w14:textId="77777777" w:rsidR="009877CD" w:rsidRPr="00171F75" w:rsidRDefault="009877CD" w:rsidP="00D05311">
            <w:pPr>
              <w:tabs>
                <w:tab w:val="left" w:pos="5670"/>
              </w:tabs>
              <w:outlineLvl w:val="1"/>
              <w:rPr>
                <w:sz w:val="24"/>
                <w:szCs w:val="24"/>
                <w:lang w:eastAsia="ar-SA"/>
              </w:rPr>
            </w:pPr>
            <w:r w:rsidRPr="00171F75">
              <w:rPr>
                <w:sz w:val="24"/>
                <w:szCs w:val="24"/>
                <w:lang w:eastAsia="ar-SA"/>
              </w:rPr>
              <w:br/>
            </w:r>
          </w:p>
          <w:p w14:paraId="578BB919" w14:textId="77777777" w:rsidR="009877CD" w:rsidRPr="00171F75" w:rsidRDefault="009877CD" w:rsidP="00D05311">
            <w:pPr>
              <w:tabs>
                <w:tab w:val="left" w:pos="5670"/>
              </w:tabs>
              <w:jc w:val="both"/>
              <w:outlineLvl w:val="1"/>
              <w:rPr>
                <w:sz w:val="24"/>
                <w:szCs w:val="24"/>
                <w:lang w:eastAsia="ar-SA"/>
              </w:rPr>
            </w:pPr>
          </w:p>
        </w:tc>
      </w:tr>
    </w:tbl>
    <w:p w14:paraId="3AAA56E3" w14:textId="33D42213" w:rsidR="009877CD" w:rsidRDefault="009877CD" w:rsidP="00EF600C">
      <w:pPr>
        <w:autoSpaceDN w:val="0"/>
        <w:textAlignment w:val="baseline"/>
        <w:rPr>
          <w:rFonts w:eastAsia="Arial Unicode MS"/>
          <w:kern w:val="3"/>
          <w:sz w:val="24"/>
          <w:szCs w:val="24"/>
          <w:lang w:eastAsia="zh-CN"/>
        </w:rPr>
      </w:pPr>
    </w:p>
    <w:p w14:paraId="6C2C040C" w14:textId="6FA435B2" w:rsidR="009877CD" w:rsidRDefault="009877CD" w:rsidP="00EF600C">
      <w:pPr>
        <w:autoSpaceDN w:val="0"/>
        <w:jc w:val="center"/>
        <w:textAlignment w:val="baseline"/>
        <w:rPr>
          <w:rFonts w:eastAsia="Arial Unicode MS"/>
          <w:kern w:val="3"/>
          <w:sz w:val="24"/>
          <w:szCs w:val="24"/>
          <w:lang w:eastAsia="zh-CN"/>
        </w:rPr>
      </w:pPr>
    </w:p>
    <w:p w14:paraId="09ACD8E4" w14:textId="4709539B" w:rsidR="009877CD" w:rsidRDefault="009877CD" w:rsidP="00EF600C">
      <w:pPr>
        <w:autoSpaceDN w:val="0"/>
        <w:jc w:val="center"/>
        <w:textAlignment w:val="baseline"/>
        <w:rPr>
          <w:rFonts w:eastAsia="Arial Unicode MS"/>
          <w:kern w:val="3"/>
          <w:sz w:val="24"/>
          <w:szCs w:val="24"/>
          <w:lang w:eastAsia="zh-CN"/>
        </w:rPr>
      </w:pPr>
    </w:p>
    <w:p w14:paraId="4BD944AA" w14:textId="692C020D" w:rsidR="009877CD" w:rsidRDefault="009877CD" w:rsidP="00EF600C">
      <w:pPr>
        <w:autoSpaceDN w:val="0"/>
        <w:jc w:val="center"/>
        <w:textAlignment w:val="baseline"/>
        <w:rPr>
          <w:rFonts w:eastAsia="Arial Unicode MS"/>
          <w:kern w:val="3"/>
          <w:sz w:val="24"/>
          <w:szCs w:val="24"/>
          <w:lang w:eastAsia="zh-CN"/>
        </w:rPr>
      </w:pPr>
    </w:p>
    <w:p w14:paraId="585793D3" w14:textId="77777777" w:rsidR="009877CD" w:rsidRPr="00210FA9" w:rsidRDefault="009877CD" w:rsidP="00EF600C">
      <w:pPr>
        <w:autoSpaceDN w:val="0"/>
        <w:jc w:val="center"/>
        <w:textAlignment w:val="baseline"/>
        <w:rPr>
          <w:rFonts w:eastAsia="Arial Unicode MS"/>
          <w:kern w:val="3"/>
          <w:sz w:val="24"/>
          <w:szCs w:val="24"/>
          <w:lang w:eastAsia="zh-CN"/>
        </w:rPr>
      </w:pPr>
    </w:p>
    <w:sectPr w:rsidR="009877CD" w:rsidRPr="00210FA9" w:rsidSect="00646AF5">
      <w:endnotePr>
        <w:numFmt w:val="decimal"/>
      </w:endnotePr>
      <w:pgSz w:w="11906" w:h="16838"/>
      <w:pgMar w:top="1387" w:right="850" w:bottom="1134" w:left="1701" w:header="708" w:footer="708" w:gutter="0"/>
      <w:pgNumType w:start="1"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B1A47" w14:textId="77777777" w:rsidR="001311A0" w:rsidRDefault="001311A0">
      <w:r>
        <w:separator/>
      </w:r>
    </w:p>
  </w:endnote>
  <w:endnote w:type="continuationSeparator" w:id="0">
    <w:p w14:paraId="33852797" w14:textId="77777777" w:rsidR="001311A0" w:rsidRDefault="0013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8B76" w14:textId="77777777" w:rsidR="00762F6F" w:rsidRDefault="00762F6F" w:rsidP="00520A0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1042F6A" w14:textId="77777777" w:rsidR="00762F6F" w:rsidRDefault="00762F6F" w:rsidP="00CA5DF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81471"/>
      <w:docPartObj>
        <w:docPartGallery w:val="Page Numbers (Bottom of Page)"/>
        <w:docPartUnique/>
      </w:docPartObj>
    </w:sdtPr>
    <w:sdtEndPr/>
    <w:sdtContent>
      <w:p w14:paraId="228454FC" w14:textId="4A585D28" w:rsidR="00762F6F" w:rsidRDefault="00762F6F">
        <w:pPr>
          <w:pStyle w:val="a8"/>
          <w:jc w:val="right"/>
        </w:pPr>
        <w:r>
          <w:fldChar w:fldCharType="begin"/>
        </w:r>
        <w:r>
          <w:instrText>PAGE   \* MERGEFORMAT</w:instrText>
        </w:r>
        <w:r>
          <w:fldChar w:fldCharType="separate"/>
        </w:r>
        <w:r w:rsidR="00DB0492">
          <w:rPr>
            <w:noProof/>
          </w:rPr>
          <w:t>1</w:t>
        </w:r>
        <w:r>
          <w:rPr>
            <w:noProof/>
          </w:rPr>
          <w:fldChar w:fldCharType="end"/>
        </w:r>
      </w:p>
    </w:sdtContent>
  </w:sdt>
  <w:p w14:paraId="49BD1F5D" w14:textId="77777777" w:rsidR="00762F6F" w:rsidRDefault="00762F6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656F8" w14:textId="77777777" w:rsidR="00762F6F" w:rsidRDefault="00762F6F" w:rsidP="00520A0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2431726" w14:textId="77777777" w:rsidR="00762F6F" w:rsidRDefault="00762F6F" w:rsidP="00CA5DFC">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394F4" w14:textId="77777777" w:rsidR="00762F6F" w:rsidRPr="00932C0F" w:rsidRDefault="00762F6F" w:rsidP="00932C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29640" w14:textId="77777777" w:rsidR="001311A0" w:rsidRDefault="001311A0">
      <w:r>
        <w:separator/>
      </w:r>
    </w:p>
  </w:footnote>
  <w:footnote w:type="continuationSeparator" w:id="0">
    <w:p w14:paraId="504D870C" w14:textId="77777777" w:rsidR="001311A0" w:rsidRDefault="001311A0">
      <w:r>
        <w:continuationSeparator/>
      </w:r>
    </w:p>
  </w:footnote>
  <w:footnote w:id="1">
    <w:p w14:paraId="49F5FB57" w14:textId="77777777" w:rsidR="00762F6F" w:rsidRDefault="00762F6F" w:rsidP="00DA0DA1">
      <w:pPr>
        <w:pStyle w:val="af5"/>
        <w:contextualSpacing/>
      </w:pPr>
      <w:r>
        <w:rPr>
          <w:rStyle w:val="af7"/>
        </w:rPr>
        <w:footnoteRef/>
      </w:r>
      <w:r>
        <w:t xml:space="preserve"> Заполняется, если Поставщик не является Дилером/Дистрибьютором либо Производителем. В случае заполнения данного столбца графа «Дилер/Дистрибьютор» не заполняется.</w:t>
      </w:r>
    </w:p>
  </w:footnote>
  <w:footnote w:id="2">
    <w:p w14:paraId="7CB81AAF" w14:textId="77777777" w:rsidR="00762F6F" w:rsidRDefault="00762F6F" w:rsidP="00DA0DA1">
      <w:pPr>
        <w:pStyle w:val="af5"/>
        <w:contextualSpacing/>
      </w:pPr>
      <w:r>
        <w:rPr>
          <w:rStyle w:val="af7"/>
        </w:rPr>
        <w:footnoteRef/>
      </w:r>
      <w:r>
        <w:t xml:space="preserve"> Заполняется, если Поставщик - Дилер/Дистрибьютор. В случае заполнения данного столбца графа «Поставщик» не заполняется.</w:t>
      </w:r>
    </w:p>
  </w:footnote>
  <w:footnote w:id="3">
    <w:p w14:paraId="3DE4A2DC" w14:textId="77777777" w:rsidR="00762F6F" w:rsidRDefault="00762F6F" w:rsidP="00DA0DA1">
      <w:pPr>
        <w:pStyle w:val="af5"/>
        <w:contextualSpacing/>
      </w:pPr>
      <w:r>
        <w:rPr>
          <w:rStyle w:val="af7"/>
        </w:rPr>
        <w:footnoteRef/>
      </w:r>
      <w:r>
        <w:t xml:space="preserve"> Столбец обязателен к заполнению.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9E28" w14:textId="77777777" w:rsidR="00762F6F" w:rsidRDefault="00762F6F">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3B82245" w14:textId="77777777" w:rsidR="00762F6F" w:rsidRDefault="00762F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9AF8F" w14:textId="77777777" w:rsidR="00762F6F" w:rsidRDefault="00762F6F">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880C535" w14:textId="77777777" w:rsidR="00762F6F" w:rsidRDefault="00762F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CEECCE6"/>
    <w:lvl w:ilvl="0">
      <w:start w:val="1"/>
      <w:numFmt w:val="decimal"/>
      <w:pStyle w:val="3"/>
      <w:lvlText w:val="%1."/>
      <w:lvlJc w:val="left"/>
      <w:pPr>
        <w:tabs>
          <w:tab w:val="num" w:pos="926"/>
        </w:tabs>
        <w:ind w:left="926" w:hanging="360"/>
      </w:pPr>
    </w:lvl>
  </w:abstractNum>
  <w:abstractNum w:abstractNumId="1">
    <w:nsid w:val="FFFFFFFE"/>
    <w:multiLevelType w:val="singleLevel"/>
    <w:tmpl w:val="E1483B26"/>
    <w:lvl w:ilvl="0">
      <w:numFmt w:val="bullet"/>
      <w:lvlText w:val="*"/>
      <w:lvlJc w:val="left"/>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25E087B"/>
    <w:multiLevelType w:val="hybridMultilevel"/>
    <w:tmpl w:val="A8F2CB06"/>
    <w:lvl w:ilvl="0" w:tplc="4308D4A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3475F87"/>
    <w:multiLevelType w:val="multilevel"/>
    <w:tmpl w:val="03D69F5A"/>
    <w:lvl w:ilvl="0">
      <w:start w:val="1"/>
      <w:numFmt w:val="decimal"/>
      <w:lvlText w:val="%1."/>
      <w:lvlJc w:val="left"/>
      <w:pPr>
        <w:tabs>
          <w:tab w:val="num" w:pos="780"/>
        </w:tabs>
        <w:ind w:left="780" w:hanging="780"/>
      </w:pPr>
      <w:rPr>
        <w:rFonts w:hint="default"/>
        <w:b/>
      </w:rPr>
    </w:lvl>
    <w:lvl w:ilvl="1">
      <w:start w:val="1"/>
      <w:numFmt w:val="decimal"/>
      <w:lvlText w:val="%2"/>
      <w:lvlJc w:val="left"/>
      <w:pPr>
        <w:tabs>
          <w:tab w:val="num" w:pos="900"/>
        </w:tabs>
        <w:ind w:left="-169" w:firstLine="709"/>
      </w:pPr>
      <w:rPr>
        <w:rFonts w:hint="default"/>
      </w:rPr>
    </w:lvl>
    <w:lvl w:ilvl="2">
      <w:start w:val="1"/>
      <w:numFmt w:val="decimal"/>
      <w:lvlText w:val="7.%3."/>
      <w:lvlJc w:val="left"/>
      <w:pPr>
        <w:tabs>
          <w:tab w:val="num" w:pos="1914"/>
        </w:tabs>
        <w:ind w:left="1914" w:hanging="780"/>
      </w:pPr>
      <w:rPr>
        <w:rFonts w:cs="Times New Roman" w:hint="default"/>
      </w:rPr>
    </w:lvl>
    <w:lvl w:ilvl="3">
      <w:start w:val="1"/>
      <w:numFmt w:val="decimal"/>
      <w:lvlText w:val="5.%4."/>
      <w:lvlJc w:val="left"/>
      <w:pPr>
        <w:tabs>
          <w:tab w:val="num" w:pos="2781"/>
        </w:tabs>
        <w:ind w:left="2781" w:hanging="1080"/>
      </w:pPr>
      <w:rPr>
        <w:rFonts w:cs="Times New Roman" w:hint="default"/>
      </w:rPr>
    </w:lvl>
    <w:lvl w:ilvl="4">
      <w:start w:val="1"/>
      <w:numFmt w:val="decimal"/>
      <w:lvlText w:val="9.%5."/>
      <w:lvlJc w:val="left"/>
      <w:pPr>
        <w:tabs>
          <w:tab w:val="num" w:pos="3348"/>
        </w:tabs>
        <w:ind w:left="3348" w:hanging="1080"/>
      </w:pPr>
      <w:rPr>
        <w:rFonts w:cs="Times New Roman" w:hint="default"/>
      </w:rPr>
    </w:lvl>
    <w:lvl w:ilvl="5">
      <w:start w:val="1"/>
      <w:numFmt w:val="decimal"/>
      <w:lvlText w:val="9.3.%6."/>
      <w:lvlJc w:val="left"/>
      <w:pPr>
        <w:tabs>
          <w:tab w:val="num" w:pos="4275"/>
        </w:tabs>
        <w:ind w:left="4275" w:hanging="1440"/>
      </w:pPr>
      <w:rPr>
        <w:rFonts w:cs="Times New Roman" w:hint="default"/>
      </w:rPr>
    </w:lvl>
    <w:lvl w:ilvl="6">
      <w:start w:val="1"/>
      <w:numFmt w:val="decimal"/>
      <w:lvlText w:val="7.9.%7."/>
      <w:lvlJc w:val="left"/>
      <w:pPr>
        <w:tabs>
          <w:tab w:val="num" w:pos="5202"/>
        </w:tabs>
        <w:ind w:left="5202" w:hanging="1800"/>
      </w:pPr>
      <w:rPr>
        <w:rFonts w:cs="Times New Roman" w:hint="default"/>
      </w:rPr>
    </w:lvl>
    <w:lvl w:ilvl="7">
      <w:start w:val="1"/>
      <w:numFmt w:val="decimal"/>
      <w:lvlText w:val="10.%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hint="default"/>
      </w:rPr>
    </w:lvl>
  </w:abstractNum>
  <w:abstractNum w:abstractNumId="5">
    <w:nsid w:val="03CE1A3B"/>
    <w:multiLevelType w:val="multilevel"/>
    <w:tmpl w:val="0E80BF76"/>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513661D"/>
    <w:multiLevelType w:val="hybridMultilevel"/>
    <w:tmpl w:val="7DA6E988"/>
    <w:lvl w:ilvl="0" w:tplc="4810F944">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AE94877"/>
    <w:multiLevelType w:val="hybridMultilevel"/>
    <w:tmpl w:val="701E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F24916"/>
    <w:multiLevelType w:val="hybridMultilevel"/>
    <w:tmpl w:val="D946D260"/>
    <w:lvl w:ilvl="0" w:tplc="98FA46CC">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34B4BED"/>
    <w:multiLevelType w:val="hybridMultilevel"/>
    <w:tmpl w:val="34528230"/>
    <w:lvl w:ilvl="0" w:tplc="3000C07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9FE4BA5"/>
    <w:multiLevelType w:val="multilevel"/>
    <w:tmpl w:val="01DCB098"/>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B071AA"/>
    <w:multiLevelType w:val="hybridMultilevel"/>
    <w:tmpl w:val="CA9EA6A8"/>
    <w:lvl w:ilvl="0" w:tplc="04190017">
      <w:start w:val="1"/>
      <w:numFmt w:val="lowerLetter"/>
      <w:lvlText w:val="%1)"/>
      <w:lvlJc w:val="left"/>
      <w:pPr>
        <w:tabs>
          <w:tab w:val="num" w:pos="1211"/>
        </w:tabs>
        <w:ind w:left="1211"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F04555"/>
    <w:multiLevelType w:val="hybridMultilevel"/>
    <w:tmpl w:val="14ECE3A0"/>
    <w:lvl w:ilvl="0" w:tplc="6CCC4C74">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363F72"/>
    <w:multiLevelType w:val="multilevel"/>
    <w:tmpl w:val="8CAE592A"/>
    <w:lvl w:ilvl="0">
      <w:start w:val="29"/>
      <w:numFmt w:val="decimal"/>
      <w:lvlText w:val="%1."/>
      <w:lvlJc w:val="left"/>
      <w:pPr>
        <w:ind w:left="480" w:hanging="480"/>
      </w:pPr>
      <w:rPr>
        <w:rFonts w:hint="default"/>
      </w:rPr>
    </w:lvl>
    <w:lvl w:ilvl="1">
      <w:start w:val="2"/>
      <w:numFmt w:val="decimal"/>
      <w:lvlText w:val="%1.%2."/>
      <w:lvlJc w:val="left"/>
      <w:pPr>
        <w:ind w:left="480" w:hanging="480"/>
      </w:pPr>
      <w:rPr>
        <w:rFonts w:ascii="Times New Roman" w:hAnsi="Times New Roman" w:cs="Times New Roman"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CB33C1"/>
    <w:multiLevelType w:val="multilevel"/>
    <w:tmpl w:val="B23657D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59E5BAB"/>
    <w:multiLevelType w:val="hybridMultilevel"/>
    <w:tmpl w:val="9CA84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5D7DAE"/>
    <w:multiLevelType w:val="multilevel"/>
    <w:tmpl w:val="01DCB0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C4C181C"/>
    <w:multiLevelType w:val="hybridMultilevel"/>
    <w:tmpl w:val="416E7CE0"/>
    <w:lvl w:ilvl="0" w:tplc="04190017">
      <w:start w:val="1"/>
      <w:numFmt w:val="lowerLetter"/>
      <w:lvlText w:val="%1)"/>
      <w:lvlJc w:val="left"/>
      <w:pPr>
        <w:tabs>
          <w:tab w:val="num" w:pos="1211"/>
        </w:tabs>
        <w:ind w:left="1211"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724CFD"/>
    <w:multiLevelType w:val="hybridMultilevel"/>
    <w:tmpl w:val="252215E2"/>
    <w:lvl w:ilvl="0" w:tplc="DE38A8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F17A53"/>
    <w:multiLevelType w:val="multilevel"/>
    <w:tmpl w:val="BA168DAC"/>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nsid w:val="3F4A445A"/>
    <w:multiLevelType w:val="multilevel"/>
    <w:tmpl w:val="D61C6A90"/>
    <w:lvl w:ilvl="0">
      <w:start w:val="2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C23125"/>
    <w:multiLevelType w:val="hybridMultilevel"/>
    <w:tmpl w:val="19FE79D2"/>
    <w:lvl w:ilvl="0" w:tplc="5172F7FC">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AD42F0"/>
    <w:multiLevelType w:val="multilevel"/>
    <w:tmpl w:val="59F22D42"/>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BE96D00"/>
    <w:multiLevelType w:val="hybridMultilevel"/>
    <w:tmpl w:val="C23627EC"/>
    <w:lvl w:ilvl="0" w:tplc="98FA46CC">
      <w:start w:val="1"/>
      <w:numFmt w:val="bullet"/>
      <w:lvlText w:val=""/>
      <w:lvlJc w:val="left"/>
      <w:pPr>
        <w:ind w:left="1211" w:hanging="360"/>
      </w:pPr>
      <w:rPr>
        <w:rFonts w:ascii="Symbol" w:hAnsi="Symbol" w:hint="default"/>
        <w:b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4CF06139"/>
    <w:multiLevelType w:val="hybridMultilevel"/>
    <w:tmpl w:val="348ADF34"/>
    <w:lvl w:ilvl="0" w:tplc="B3C881E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8C7262"/>
    <w:multiLevelType w:val="multilevel"/>
    <w:tmpl w:val="B412B916"/>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nsid w:val="5B9D6CF5"/>
    <w:multiLevelType w:val="multilevel"/>
    <w:tmpl w:val="B03091EE"/>
    <w:lvl w:ilvl="0">
      <w:start w:val="1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E4C604A"/>
    <w:multiLevelType w:val="hybridMultilevel"/>
    <w:tmpl w:val="629C9ADC"/>
    <w:lvl w:ilvl="0" w:tplc="3988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B62CEC"/>
    <w:multiLevelType w:val="hybridMultilevel"/>
    <w:tmpl w:val="3F8AE88A"/>
    <w:lvl w:ilvl="0" w:tplc="192C1912">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F06504"/>
    <w:multiLevelType w:val="hybridMultilevel"/>
    <w:tmpl w:val="AD60D646"/>
    <w:lvl w:ilvl="0" w:tplc="EE1ADCEE">
      <w:start w:val="1"/>
      <w:numFmt w:val="decimal"/>
      <w:lvlText w:val="74.11.%1"/>
      <w:lvlJc w:val="left"/>
      <w:pPr>
        <w:ind w:left="226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F38CE"/>
    <w:multiLevelType w:val="hybridMultilevel"/>
    <w:tmpl w:val="7F7E636A"/>
    <w:lvl w:ilvl="0" w:tplc="6F64D38E">
      <w:start w:val="1"/>
      <w:numFmt w:val="decimal"/>
      <w:lvlText w:val="4.%1."/>
      <w:lvlJc w:val="left"/>
      <w:pPr>
        <w:ind w:left="928"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D64683"/>
    <w:multiLevelType w:val="hybridMultilevel"/>
    <w:tmpl w:val="CAE09F48"/>
    <w:lvl w:ilvl="0" w:tplc="D34E0358">
      <w:start w:val="1"/>
      <w:numFmt w:val="decimal"/>
      <w:lvlText w:val="5.%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331E94"/>
    <w:multiLevelType w:val="multilevel"/>
    <w:tmpl w:val="B8F05F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116E36"/>
    <w:multiLevelType w:val="hybridMultilevel"/>
    <w:tmpl w:val="A8925EDE"/>
    <w:lvl w:ilvl="0" w:tplc="DE38A8DE">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34">
    <w:nsid w:val="671908F0"/>
    <w:multiLevelType w:val="hybridMultilevel"/>
    <w:tmpl w:val="442A8B2A"/>
    <w:lvl w:ilvl="0" w:tplc="B46055EA">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95F3F66"/>
    <w:multiLevelType w:val="hybridMultilevel"/>
    <w:tmpl w:val="EF402886"/>
    <w:lvl w:ilvl="0" w:tplc="3988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E82EFA"/>
    <w:multiLevelType w:val="multilevel"/>
    <w:tmpl w:val="E40887F2"/>
    <w:lvl w:ilvl="0">
      <w:start w:val="74"/>
      <w:numFmt w:val="decimal"/>
      <w:lvlText w:val="%1."/>
      <w:lvlJc w:val="left"/>
      <w:pPr>
        <w:ind w:left="480" w:hanging="480"/>
      </w:pPr>
      <w:rPr>
        <w:rFonts w:cs="Times New Roman" w:hint="default"/>
      </w:rPr>
    </w:lvl>
    <w:lvl w:ilvl="1">
      <w:start w:val="1"/>
      <w:numFmt w:val="decimal"/>
      <w:lvlText w:val="%1.%2."/>
      <w:lvlJc w:val="left"/>
      <w:pPr>
        <w:ind w:left="6009"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A0514A2"/>
    <w:multiLevelType w:val="hybridMultilevel"/>
    <w:tmpl w:val="5E66C2B8"/>
    <w:lvl w:ilvl="0" w:tplc="3988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843B01"/>
    <w:multiLevelType w:val="multilevel"/>
    <w:tmpl w:val="B03091E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125578C"/>
    <w:multiLevelType w:val="multilevel"/>
    <w:tmpl w:val="A4C4831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33B70B8"/>
    <w:multiLevelType w:val="hybridMultilevel"/>
    <w:tmpl w:val="1CD69304"/>
    <w:lvl w:ilvl="0" w:tplc="98FA46CC">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8BC12FB"/>
    <w:multiLevelType w:val="hybridMultilevel"/>
    <w:tmpl w:val="EC089132"/>
    <w:lvl w:ilvl="0" w:tplc="D05AA512">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E5E39D6"/>
    <w:multiLevelType w:val="multilevel"/>
    <w:tmpl w:val="F2ECEAB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41"/>
  </w:num>
  <w:num w:numId="3">
    <w:abstractNumId w:val="17"/>
  </w:num>
  <w:num w:numId="4">
    <w:abstractNumId w:val="11"/>
  </w:num>
  <w:num w:numId="5">
    <w:abstractNumId w:val="3"/>
  </w:num>
  <w:num w:numId="6">
    <w:abstractNumId w:val="13"/>
  </w:num>
  <w:num w:numId="7">
    <w:abstractNumId w:val="1"/>
    <w:lvlOverride w:ilvl="0">
      <w:lvl w:ilvl="0">
        <w:numFmt w:val="bullet"/>
        <w:lvlText w:val="-"/>
        <w:legacy w:legacy="1" w:legacySpace="0" w:legacyIndent="250"/>
        <w:lvlJc w:val="left"/>
        <w:rPr>
          <w:rFonts w:ascii="Times New Roman" w:hAnsi="Times New Roman" w:hint="default"/>
        </w:rPr>
      </w:lvl>
    </w:lvlOverride>
  </w:num>
  <w:num w:numId="8">
    <w:abstractNumId w:val="29"/>
  </w:num>
  <w:num w:numId="9">
    <w:abstractNumId w:val="35"/>
  </w:num>
  <w:num w:numId="10">
    <w:abstractNumId w:val="27"/>
  </w:num>
  <w:num w:numId="11">
    <w:abstractNumId w:val="36"/>
  </w:num>
  <w:num w:numId="12">
    <w:abstractNumId w:val="25"/>
  </w:num>
  <w:num w:numId="13">
    <w:abstractNumId w:val="16"/>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6"/>
  </w:num>
  <w:num w:numId="18">
    <w:abstractNumId w:val="24"/>
  </w:num>
  <w:num w:numId="19">
    <w:abstractNumId w:val="9"/>
  </w:num>
  <w:num w:numId="20">
    <w:abstractNumId w:val="21"/>
  </w:num>
  <w:num w:numId="21">
    <w:abstractNumId w:val="33"/>
  </w:num>
  <w:num w:numId="22">
    <w:abstractNumId w:val="30"/>
  </w:num>
  <w:num w:numId="23">
    <w:abstractNumId w:val="31"/>
  </w:num>
  <w:num w:numId="24">
    <w:abstractNumId w:val="6"/>
  </w:num>
  <w:num w:numId="25">
    <w:abstractNumId w:val="28"/>
  </w:num>
  <w:num w:numId="26">
    <w:abstractNumId w:val="12"/>
  </w:num>
  <w:num w:numId="27">
    <w:abstractNumId w:val="34"/>
  </w:num>
  <w:num w:numId="28">
    <w:abstractNumId w:val="18"/>
  </w:num>
  <w:num w:numId="29">
    <w:abstractNumId w:val="42"/>
  </w:num>
  <w:num w:numId="30">
    <w:abstractNumId w:val="22"/>
  </w:num>
  <w:num w:numId="31">
    <w:abstractNumId w:val="39"/>
  </w:num>
  <w:num w:numId="32">
    <w:abstractNumId w:val="19"/>
  </w:num>
  <w:num w:numId="33">
    <w:abstractNumId w:val="15"/>
  </w:num>
  <w:num w:numId="34">
    <w:abstractNumId w:val="7"/>
  </w:num>
  <w:num w:numId="35">
    <w:abstractNumId w:val="37"/>
  </w:num>
  <w:num w:numId="36">
    <w:abstractNumId w:val="5"/>
  </w:num>
  <w:num w:numId="37">
    <w:abstractNumId w:val="20"/>
  </w:num>
  <w:num w:numId="38">
    <w:abstractNumId w:val="32"/>
  </w:num>
  <w:num w:numId="39">
    <w:abstractNumId w:val="14"/>
  </w:num>
  <w:num w:numId="40">
    <w:abstractNumId w:val="8"/>
  </w:num>
  <w:num w:numId="41">
    <w:abstractNumId w:val="23"/>
  </w:num>
  <w:num w:numId="42">
    <w:abstractNumId w:val="40"/>
  </w:num>
  <w:num w:numId="4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E0"/>
    <w:rsid w:val="00001B52"/>
    <w:rsid w:val="00001DA8"/>
    <w:rsid w:val="0000379D"/>
    <w:rsid w:val="000073DF"/>
    <w:rsid w:val="00007E6D"/>
    <w:rsid w:val="0001016D"/>
    <w:rsid w:val="0001023C"/>
    <w:rsid w:val="0001084B"/>
    <w:rsid w:val="00011C2C"/>
    <w:rsid w:val="00012E61"/>
    <w:rsid w:val="00014667"/>
    <w:rsid w:val="00014D47"/>
    <w:rsid w:val="000179CF"/>
    <w:rsid w:val="000179DF"/>
    <w:rsid w:val="00017B05"/>
    <w:rsid w:val="00021F30"/>
    <w:rsid w:val="00022CF8"/>
    <w:rsid w:val="00026468"/>
    <w:rsid w:val="00027E8F"/>
    <w:rsid w:val="00031BEF"/>
    <w:rsid w:val="0003399B"/>
    <w:rsid w:val="00035349"/>
    <w:rsid w:val="00037FB9"/>
    <w:rsid w:val="00040A64"/>
    <w:rsid w:val="00041A70"/>
    <w:rsid w:val="000433C8"/>
    <w:rsid w:val="00043DF1"/>
    <w:rsid w:val="00045027"/>
    <w:rsid w:val="00046036"/>
    <w:rsid w:val="00047D3F"/>
    <w:rsid w:val="000505E1"/>
    <w:rsid w:val="00050CDF"/>
    <w:rsid w:val="00051ADD"/>
    <w:rsid w:val="00053446"/>
    <w:rsid w:val="0005416C"/>
    <w:rsid w:val="0005551A"/>
    <w:rsid w:val="00055AD0"/>
    <w:rsid w:val="00056D53"/>
    <w:rsid w:val="00057857"/>
    <w:rsid w:val="000604E0"/>
    <w:rsid w:val="0006195A"/>
    <w:rsid w:val="00061DA8"/>
    <w:rsid w:val="000620F1"/>
    <w:rsid w:val="00066726"/>
    <w:rsid w:val="000669E4"/>
    <w:rsid w:val="00066CE9"/>
    <w:rsid w:val="00072243"/>
    <w:rsid w:val="00072C4F"/>
    <w:rsid w:val="0007320C"/>
    <w:rsid w:val="000776B0"/>
    <w:rsid w:val="00077BB0"/>
    <w:rsid w:val="0008079E"/>
    <w:rsid w:val="00082440"/>
    <w:rsid w:val="00082A09"/>
    <w:rsid w:val="0008391D"/>
    <w:rsid w:val="000859CB"/>
    <w:rsid w:val="00085C60"/>
    <w:rsid w:val="0008622E"/>
    <w:rsid w:val="00090A7E"/>
    <w:rsid w:val="000916E6"/>
    <w:rsid w:val="00092659"/>
    <w:rsid w:val="00092CCA"/>
    <w:rsid w:val="00094F0C"/>
    <w:rsid w:val="00096269"/>
    <w:rsid w:val="000A0B83"/>
    <w:rsid w:val="000A1CB2"/>
    <w:rsid w:val="000A2AEA"/>
    <w:rsid w:val="000A4807"/>
    <w:rsid w:val="000A7C96"/>
    <w:rsid w:val="000B4C98"/>
    <w:rsid w:val="000B62F5"/>
    <w:rsid w:val="000B7800"/>
    <w:rsid w:val="000C0748"/>
    <w:rsid w:val="000C1A4B"/>
    <w:rsid w:val="000C4421"/>
    <w:rsid w:val="000C5519"/>
    <w:rsid w:val="000C695C"/>
    <w:rsid w:val="000C73EE"/>
    <w:rsid w:val="000D1574"/>
    <w:rsid w:val="000D229A"/>
    <w:rsid w:val="000D3120"/>
    <w:rsid w:val="000D3B9C"/>
    <w:rsid w:val="000D6E59"/>
    <w:rsid w:val="000D7BA5"/>
    <w:rsid w:val="000E06A6"/>
    <w:rsid w:val="000E3141"/>
    <w:rsid w:val="000E3E61"/>
    <w:rsid w:val="000E49FC"/>
    <w:rsid w:val="000F0844"/>
    <w:rsid w:val="000F0C21"/>
    <w:rsid w:val="000F10AD"/>
    <w:rsid w:val="000F14F8"/>
    <w:rsid w:val="000F27EA"/>
    <w:rsid w:val="000F4DC6"/>
    <w:rsid w:val="000F6522"/>
    <w:rsid w:val="000F7835"/>
    <w:rsid w:val="00102740"/>
    <w:rsid w:val="0010290E"/>
    <w:rsid w:val="00102C9E"/>
    <w:rsid w:val="00104CA8"/>
    <w:rsid w:val="00104CB9"/>
    <w:rsid w:val="00106B99"/>
    <w:rsid w:val="00107D65"/>
    <w:rsid w:val="0011055C"/>
    <w:rsid w:val="00110801"/>
    <w:rsid w:val="00115C80"/>
    <w:rsid w:val="00116F37"/>
    <w:rsid w:val="00116F7C"/>
    <w:rsid w:val="00121E8E"/>
    <w:rsid w:val="00123C19"/>
    <w:rsid w:val="00124E69"/>
    <w:rsid w:val="0012530D"/>
    <w:rsid w:val="00125A21"/>
    <w:rsid w:val="00126A03"/>
    <w:rsid w:val="001279D1"/>
    <w:rsid w:val="001311A0"/>
    <w:rsid w:val="0013147B"/>
    <w:rsid w:val="00131839"/>
    <w:rsid w:val="001468C7"/>
    <w:rsid w:val="00147403"/>
    <w:rsid w:val="00150424"/>
    <w:rsid w:val="00150C57"/>
    <w:rsid w:val="001514CE"/>
    <w:rsid w:val="001538AB"/>
    <w:rsid w:val="0015567E"/>
    <w:rsid w:val="001576D3"/>
    <w:rsid w:val="00160200"/>
    <w:rsid w:val="00160CE3"/>
    <w:rsid w:val="00161D00"/>
    <w:rsid w:val="00161F6C"/>
    <w:rsid w:val="001624C3"/>
    <w:rsid w:val="00163118"/>
    <w:rsid w:val="00163174"/>
    <w:rsid w:val="00164136"/>
    <w:rsid w:val="00165FC6"/>
    <w:rsid w:val="00171F75"/>
    <w:rsid w:val="00172E79"/>
    <w:rsid w:val="001732FE"/>
    <w:rsid w:val="00174082"/>
    <w:rsid w:val="0017485A"/>
    <w:rsid w:val="001756EB"/>
    <w:rsid w:val="00177868"/>
    <w:rsid w:val="00177990"/>
    <w:rsid w:val="00177E2E"/>
    <w:rsid w:val="0018105C"/>
    <w:rsid w:val="00182784"/>
    <w:rsid w:val="00184A3F"/>
    <w:rsid w:val="0018514A"/>
    <w:rsid w:val="00185165"/>
    <w:rsid w:val="00185311"/>
    <w:rsid w:val="001863C3"/>
    <w:rsid w:val="001904DC"/>
    <w:rsid w:val="00191492"/>
    <w:rsid w:val="0019723C"/>
    <w:rsid w:val="001A31F4"/>
    <w:rsid w:val="001A4741"/>
    <w:rsid w:val="001A5194"/>
    <w:rsid w:val="001B1646"/>
    <w:rsid w:val="001B4F23"/>
    <w:rsid w:val="001B7A7D"/>
    <w:rsid w:val="001C1C44"/>
    <w:rsid w:val="001C34FC"/>
    <w:rsid w:val="001C54CE"/>
    <w:rsid w:val="001C71FF"/>
    <w:rsid w:val="001C74DD"/>
    <w:rsid w:val="001D20F6"/>
    <w:rsid w:val="001D43F0"/>
    <w:rsid w:val="001E044C"/>
    <w:rsid w:val="001E25B6"/>
    <w:rsid w:val="001E62D4"/>
    <w:rsid w:val="001E71FB"/>
    <w:rsid w:val="001E7B0B"/>
    <w:rsid w:val="001E7C32"/>
    <w:rsid w:val="001F0B98"/>
    <w:rsid w:val="001F1166"/>
    <w:rsid w:val="001F3568"/>
    <w:rsid w:val="001F3595"/>
    <w:rsid w:val="001F375A"/>
    <w:rsid w:val="001F5196"/>
    <w:rsid w:val="001F5DA5"/>
    <w:rsid w:val="001F6491"/>
    <w:rsid w:val="001F789B"/>
    <w:rsid w:val="001F7B22"/>
    <w:rsid w:val="001F7F52"/>
    <w:rsid w:val="002006A1"/>
    <w:rsid w:val="00200ABA"/>
    <w:rsid w:val="00201F5D"/>
    <w:rsid w:val="00206695"/>
    <w:rsid w:val="00207383"/>
    <w:rsid w:val="00207981"/>
    <w:rsid w:val="00210FA9"/>
    <w:rsid w:val="002110FB"/>
    <w:rsid w:val="00211CCF"/>
    <w:rsid w:val="00211ECA"/>
    <w:rsid w:val="002129AF"/>
    <w:rsid w:val="00214FA3"/>
    <w:rsid w:val="00216B81"/>
    <w:rsid w:val="002206EF"/>
    <w:rsid w:val="002219BE"/>
    <w:rsid w:val="002227C1"/>
    <w:rsid w:val="00226A8A"/>
    <w:rsid w:val="00231174"/>
    <w:rsid w:val="002327C5"/>
    <w:rsid w:val="00232836"/>
    <w:rsid w:val="00232DCC"/>
    <w:rsid w:val="0023403F"/>
    <w:rsid w:val="00234346"/>
    <w:rsid w:val="0023536A"/>
    <w:rsid w:val="00237A70"/>
    <w:rsid w:val="00242CE3"/>
    <w:rsid w:val="00243939"/>
    <w:rsid w:val="00244D61"/>
    <w:rsid w:val="00245881"/>
    <w:rsid w:val="00256097"/>
    <w:rsid w:val="002564A2"/>
    <w:rsid w:val="002567B9"/>
    <w:rsid w:val="00260734"/>
    <w:rsid w:val="0026239C"/>
    <w:rsid w:val="0026245D"/>
    <w:rsid w:val="00264CAC"/>
    <w:rsid w:val="00266690"/>
    <w:rsid w:val="00272A30"/>
    <w:rsid w:val="00273478"/>
    <w:rsid w:val="0027491E"/>
    <w:rsid w:val="0027773D"/>
    <w:rsid w:val="00281CFF"/>
    <w:rsid w:val="002837B2"/>
    <w:rsid w:val="00285A46"/>
    <w:rsid w:val="00285B1F"/>
    <w:rsid w:val="00294CF7"/>
    <w:rsid w:val="002966AB"/>
    <w:rsid w:val="0029670A"/>
    <w:rsid w:val="00296F63"/>
    <w:rsid w:val="00297F42"/>
    <w:rsid w:val="002A11E4"/>
    <w:rsid w:val="002A1EAA"/>
    <w:rsid w:val="002A6FAE"/>
    <w:rsid w:val="002A7506"/>
    <w:rsid w:val="002B0104"/>
    <w:rsid w:val="002B3FC7"/>
    <w:rsid w:val="002B5A11"/>
    <w:rsid w:val="002B6AE4"/>
    <w:rsid w:val="002B7F16"/>
    <w:rsid w:val="002C1644"/>
    <w:rsid w:val="002C1D8D"/>
    <w:rsid w:val="002C22C8"/>
    <w:rsid w:val="002C2C65"/>
    <w:rsid w:val="002C3B42"/>
    <w:rsid w:val="002C590F"/>
    <w:rsid w:val="002D00E2"/>
    <w:rsid w:val="002D027D"/>
    <w:rsid w:val="002D12EE"/>
    <w:rsid w:val="002D1891"/>
    <w:rsid w:val="002D1FD2"/>
    <w:rsid w:val="002D2C77"/>
    <w:rsid w:val="002D3646"/>
    <w:rsid w:val="002D3F68"/>
    <w:rsid w:val="002D5868"/>
    <w:rsid w:val="002D614E"/>
    <w:rsid w:val="002D764D"/>
    <w:rsid w:val="002D7B06"/>
    <w:rsid w:val="002E446B"/>
    <w:rsid w:val="002E46D4"/>
    <w:rsid w:val="002E4879"/>
    <w:rsid w:val="002E53A5"/>
    <w:rsid w:val="002E553A"/>
    <w:rsid w:val="002E5569"/>
    <w:rsid w:val="002E5D24"/>
    <w:rsid w:val="002E664D"/>
    <w:rsid w:val="002E6D0E"/>
    <w:rsid w:val="002F2916"/>
    <w:rsid w:val="002F3B29"/>
    <w:rsid w:val="002F5788"/>
    <w:rsid w:val="002F6319"/>
    <w:rsid w:val="00301413"/>
    <w:rsid w:val="00305112"/>
    <w:rsid w:val="0030528C"/>
    <w:rsid w:val="00305A4A"/>
    <w:rsid w:val="00306222"/>
    <w:rsid w:val="0030656A"/>
    <w:rsid w:val="00306D37"/>
    <w:rsid w:val="003073E8"/>
    <w:rsid w:val="00307AF8"/>
    <w:rsid w:val="00311448"/>
    <w:rsid w:val="00311AB2"/>
    <w:rsid w:val="00311AD0"/>
    <w:rsid w:val="0031370E"/>
    <w:rsid w:val="00315E98"/>
    <w:rsid w:val="0031639C"/>
    <w:rsid w:val="00321E9C"/>
    <w:rsid w:val="003222D5"/>
    <w:rsid w:val="00324E79"/>
    <w:rsid w:val="00327AD5"/>
    <w:rsid w:val="00330512"/>
    <w:rsid w:val="00330F62"/>
    <w:rsid w:val="003310F7"/>
    <w:rsid w:val="003320AF"/>
    <w:rsid w:val="00332941"/>
    <w:rsid w:val="0033505C"/>
    <w:rsid w:val="003378C8"/>
    <w:rsid w:val="00340379"/>
    <w:rsid w:val="00340F67"/>
    <w:rsid w:val="00342536"/>
    <w:rsid w:val="00342B21"/>
    <w:rsid w:val="0034492D"/>
    <w:rsid w:val="003456A5"/>
    <w:rsid w:val="003471ED"/>
    <w:rsid w:val="00347494"/>
    <w:rsid w:val="0035018A"/>
    <w:rsid w:val="0035041F"/>
    <w:rsid w:val="00350907"/>
    <w:rsid w:val="00351072"/>
    <w:rsid w:val="0035191C"/>
    <w:rsid w:val="00354266"/>
    <w:rsid w:val="00354579"/>
    <w:rsid w:val="0035616F"/>
    <w:rsid w:val="00356E9F"/>
    <w:rsid w:val="00357575"/>
    <w:rsid w:val="0036058C"/>
    <w:rsid w:val="003614BF"/>
    <w:rsid w:val="00362826"/>
    <w:rsid w:val="00362D92"/>
    <w:rsid w:val="003630ED"/>
    <w:rsid w:val="00363309"/>
    <w:rsid w:val="003641B0"/>
    <w:rsid w:val="003641D5"/>
    <w:rsid w:val="00371436"/>
    <w:rsid w:val="00373754"/>
    <w:rsid w:val="00374E17"/>
    <w:rsid w:val="00376AC2"/>
    <w:rsid w:val="00382469"/>
    <w:rsid w:val="00383592"/>
    <w:rsid w:val="003850A7"/>
    <w:rsid w:val="00390326"/>
    <w:rsid w:val="003917A7"/>
    <w:rsid w:val="00394D9E"/>
    <w:rsid w:val="003955A0"/>
    <w:rsid w:val="00396444"/>
    <w:rsid w:val="003A3866"/>
    <w:rsid w:val="003A5189"/>
    <w:rsid w:val="003A6461"/>
    <w:rsid w:val="003B0329"/>
    <w:rsid w:val="003B0923"/>
    <w:rsid w:val="003B2BB4"/>
    <w:rsid w:val="003B73B6"/>
    <w:rsid w:val="003B75A7"/>
    <w:rsid w:val="003C00CE"/>
    <w:rsid w:val="003C1227"/>
    <w:rsid w:val="003C16AC"/>
    <w:rsid w:val="003C30B5"/>
    <w:rsid w:val="003C42DF"/>
    <w:rsid w:val="003C4E91"/>
    <w:rsid w:val="003C7EE0"/>
    <w:rsid w:val="003D15F5"/>
    <w:rsid w:val="003D2715"/>
    <w:rsid w:val="003D5DC0"/>
    <w:rsid w:val="003D607C"/>
    <w:rsid w:val="003D7E5B"/>
    <w:rsid w:val="003E3D3E"/>
    <w:rsid w:val="003E418A"/>
    <w:rsid w:val="003F0436"/>
    <w:rsid w:val="003F073D"/>
    <w:rsid w:val="003F0BAD"/>
    <w:rsid w:val="003F0E95"/>
    <w:rsid w:val="003F19F6"/>
    <w:rsid w:val="003F2727"/>
    <w:rsid w:val="003F50F3"/>
    <w:rsid w:val="003F69DA"/>
    <w:rsid w:val="00403F0B"/>
    <w:rsid w:val="00405DDA"/>
    <w:rsid w:val="004068CA"/>
    <w:rsid w:val="00413211"/>
    <w:rsid w:val="004140FF"/>
    <w:rsid w:val="00416480"/>
    <w:rsid w:val="00416549"/>
    <w:rsid w:val="00416D1E"/>
    <w:rsid w:val="00417BCF"/>
    <w:rsid w:val="00417BFB"/>
    <w:rsid w:val="00421930"/>
    <w:rsid w:val="00422762"/>
    <w:rsid w:val="00422766"/>
    <w:rsid w:val="004227A4"/>
    <w:rsid w:val="00424946"/>
    <w:rsid w:val="004325AA"/>
    <w:rsid w:val="00432614"/>
    <w:rsid w:val="004328F7"/>
    <w:rsid w:val="00432D56"/>
    <w:rsid w:val="00433817"/>
    <w:rsid w:val="00437055"/>
    <w:rsid w:val="0044013C"/>
    <w:rsid w:val="00441963"/>
    <w:rsid w:val="00441C0F"/>
    <w:rsid w:val="00444497"/>
    <w:rsid w:val="00446F8A"/>
    <w:rsid w:val="00447C25"/>
    <w:rsid w:val="004522BC"/>
    <w:rsid w:val="00454ADD"/>
    <w:rsid w:val="00456915"/>
    <w:rsid w:val="004572E2"/>
    <w:rsid w:val="00457CAA"/>
    <w:rsid w:val="004607B9"/>
    <w:rsid w:val="0046120F"/>
    <w:rsid w:val="00463873"/>
    <w:rsid w:val="00463E08"/>
    <w:rsid w:val="0046440E"/>
    <w:rsid w:val="00465725"/>
    <w:rsid w:val="00466BC6"/>
    <w:rsid w:val="004725F3"/>
    <w:rsid w:val="0047428A"/>
    <w:rsid w:val="00474507"/>
    <w:rsid w:val="00474EEC"/>
    <w:rsid w:val="00475107"/>
    <w:rsid w:val="00477245"/>
    <w:rsid w:val="004773D0"/>
    <w:rsid w:val="004776F7"/>
    <w:rsid w:val="00481AC9"/>
    <w:rsid w:val="00484FF5"/>
    <w:rsid w:val="00485477"/>
    <w:rsid w:val="004961C9"/>
    <w:rsid w:val="0049716A"/>
    <w:rsid w:val="004A04BF"/>
    <w:rsid w:val="004A59E6"/>
    <w:rsid w:val="004A6DB4"/>
    <w:rsid w:val="004A70AD"/>
    <w:rsid w:val="004A7B04"/>
    <w:rsid w:val="004B09FD"/>
    <w:rsid w:val="004B1381"/>
    <w:rsid w:val="004B2EDC"/>
    <w:rsid w:val="004B37E8"/>
    <w:rsid w:val="004B5AD7"/>
    <w:rsid w:val="004B6B37"/>
    <w:rsid w:val="004B7300"/>
    <w:rsid w:val="004C09AD"/>
    <w:rsid w:val="004C2528"/>
    <w:rsid w:val="004C58E5"/>
    <w:rsid w:val="004C5999"/>
    <w:rsid w:val="004C6DCC"/>
    <w:rsid w:val="004C6E06"/>
    <w:rsid w:val="004C7A63"/>
    <w:rsid w:val="004D026F"/>
    <w:rsid w:val="004D0DD6"/>
    <w:rsid w:val="004D516A"/>
    <w:rsid w:val="004D6C23"/>
    <w:rsid w:val="004D7545"/>
    <w:rsid w:val="004E0989"/>
    <w:rsid w:val="004E1DFA"/>
    <w:rsid w:val="004E3AA7"/>
    <w:rsid w:val="004E538D"/>
    <w:rsid w:val="004E5D00"/>
    <w:rsid w:val="004F0EA0"/>
    <w:rsid w:val="004F0FF4"/>
    <w:rsid w:val="004F43DC"/>
    <w:rsid w:val="004F7998"/>
    <w:rsid w:val="004F7CA4"/>
    <w:rsid w:val="005007ED"/>
    <w:rsid w:val="00500D37"/>
    <w:rsid w:val="005010DB"/>
    <w:rsid w:val="00502F51"/>
    <w:rsid w:val="005115F5"/>
    <w:rsid w:val="005115F8"/>
    <w:rsid w:val="0051263A"/>
    <w:rsid w:val="005127AB"/>
    <w:rsid w:val="00520A0F"/>
    <w:rsid w:val="00521F44"/>
    <w:rsid w:val="00524319"/>
    <w:rsid w:val="00524FDF"/>
    <w:rsid w:val="0052570D"/>
    <w:rsid w:val="00525F45"/>
    <w:rsid w:val="005275E5"/>
    <w:rsid w:val="00527951"/>
    <w:rsid w:val="00527E8F"/>
    <w:rsid w:val="00531250"/>
    <w:rsid w:val="005324D0"/>
    <w:rsid w:val="0053398C"/>
    <w:rsid w:val="00536D66"/>
    <w:rsid w:val="00540A92"/>
    <w:rsid w:val="0054152E"/>
    <w:rsid w:val="00541F61"/>
    <w:rsid w:val="00543CDB"/>
    <w:rsid w:val="0054486A"/>
    <w:rsid w:val="00550C49"/>
    <w:rsid w:val="0055125E"/>
    <w:rsid w:val="00551A67"/>
    <w:rsid w:val="00551E56"/>
    <w:rsid w:val="00552D84"/>
    <w:rsid w:val="00552FB5"/>
    <w:rsid w:val="00553A7D"/>
    <w:rsid w:val="00553F10"/>
    <w:rsid w:val="00555302"/>
    <w:rsid w:val="0055614A"/>
    <w:rsid w:val="00556DC6"/>
    <w:rsid w:val="005635E6"/>
    <w:rsid w:val="0056442F"/>
    <w:rsid w:val="00565CB1"/>
    <w:rsid w:val="00571953"/>
    <w:rsid w:val="00572BCE"/>
    <w:rsid w:val="005736EF"/>
    <w:rsid w:val="00573767"/>
    <w:rsid w:val="00574742"/>
    <w:rsid w:val="0057479B"/>
    <w:rsid w:val="00574DA6"/>
    <w:rsid w:val="00575D44"/>
    <w:rsid w:val="005764CB"/>
    <w:rsid w:val="00576DE8"/>
    <w:rsid w:val="00577B25"/>
    <w:rsid w:val="00577CFA"/>
    <w:rsid w:val="005800DC"/>
    <w:rsid w:val="0058229F"/>
    <w:rsid w:val="00582B05"/>
    <w:rsid w:val="0058314C"/>
    <w:rsid w:val="0058408E"/>
    <w:rsid w:val="00587882"/>
    <w:rsid w:val="00591065"/>
    <w:rsid w:val="00594435"/>
    <w:rsid w:val="00594848"/>
    <w:rsid w:val="00595C98"/>
    <w:rsid w:val="00596116"/>
    <w:rsid w:val="005A7E4C"/>
    <w:rsid w:val="005B08B0"/>
    <w:rsid w:val="005B277C"/>
    <w:rsid w:val="005B3094"/>
    <w:rsid w:val="005B3F3E"/>
    <w:rsid w:val="005B45B5"/>
    <w:rsid w:val="005B47DA"/>
    <w:rsid w:val="005B4C8B"/>
    <w:rsid w:val="005B5EA2"/>
    <w:rsid w:val="005C1E06"/>
    <w:rsid w:val="005C48E7"/>
    <w:rsid w:val="005C4E8D"/>
    <w:rsid w:val="005C5C82"/>
    <w:rsid w:val="005C7DA7"/>
    <w:rsid w:val="005D27D5"/>
    <w:rsid w:val="005D438F"/>
    <w:rsid w:val="005D43AA"/>
    <w:rsid w:val="005D5CBC"/>
    <w:rsid w:val="005D5FA2"/>
    <w:rsid w:val="005D6AFC"/>
    <w:rsid w:val="005D7512"/>
    <w:rsid w:val="005E2516"/>
    <w:rsid w:val="005E3267"/>
    <w:rsid w:val="005E3FFD"/>
    <w:rsid w:val="005E417C"/>
    <w:rsid w:val="005E4B68"/>
    <w:rsid w:val="005E4E41"/>
    <w:rsid w:val="005E4EFB"/>
    <w:rsid w:val="005E59A8"/>
    <w:rsid w:val="005E7859"/>
    <w:rsid w:val="005F04BD"/>
    <w:rsid w:val="005F07A3"/>
    <w:rsid w:val="005F2793"/>
    <w:rsid w:val="005F384E"/>
    <w:rsid w:val="005F3DA6"/>
    <w:rsid w:val="005F4700"/>
    <w:rsid w:val="005F6413"/>
    <w:rsid w:val="005F665D"/>
    <w:rsid w:val="00600511"/>
    <w:rsid w:val="00602AA1"/>
    <w:rsid w:val="00603860"/>
    <w:rsid w:val="00605B3D"/>
    <w:rsid w:val="00605C66"/>
    <w:rsid w:val="0060651E"/>
    <w:rsid w:val="006105A0"/>
    <w:rsid w:val="006124BE"/>
    <w:rsid w:val="00613986"/>
    <w:rsid w:val="00614306"/>
    <w:rsid w:val="00614B9C"/>
    <w:rsid w:val="00614ECD"/>
    <w:rsid w:val="00615131"/>
    <w:rsid w:val="00615F38"/>
    <w:rsid w:val="00616272"/>
    <w:rsid w:val="00617081"/>
    <w:rsid w:val="00617BEE"/>
    <w:rsid w:val="0062068B"/>
    <w:rsid w:val="00621AB6"/>
    <w:rsid w:val="00622E46"/>
    <w:rsid w:val="00625088"/>
    <w:rsid w:val="00625C99"/>
    <w:rsid w:val="006266C9"/>
    <w:rsid w:val="00627E1F"/>
    <w:rsid w:val="0063046B"/>
    <w:rsid w:val="0063140C"/>
    <w:rsid w:val="00631DE3"/>
    <w:rsid w:val="0063463F"/>
    <w:rsid w:val="0063567F"/>
    <w:rsid w:val="0063669A"/>
    <w:rsid w:val="00636D29"/>
    <w:rsid w:val="00637003"/>
    <w:rsid w:val="0064027A"/>
    <w:rsid w:val="00640571"/>
    <w:rsid w:val="00641AD3"/>
    <w:rsid w:val="0064433D"/>
    <w:rsid w:val="006460C3"/>
    <w:rsid w:val="0064644E"/>
    <w:rsid w:val="00646495"/>
    <w:rsid w:val="006464DE"/>
    <w:rsid w:val="00646AF5"/>
    <w:rsid w:val="00650FCF"/>
    <w:rsid w:val="0065158A"/>
    <w:rsid w:val="00651840"/>
    <w:rsid w:val="00653FF2"/>
    <w:rsid w:val="00654EF3"/>
    <w:rsid w:val="006551E6"/>
    <w:rsid w:val="00655B01"/>
    <w:rsid w:val="00657A2A"/>
    <w:rsid w:val="006606A9"/>
    <w:rsid w:val="0066201D"/>
    <w:rsid w:val="00663064"/>
    <w:rsid w:val="006637C4"/>
    <w:rsid w:val="00666E10"/>
    <w:rsid w:val="006673AE"/>
    <w:rsid w:val="00672522"/>
    <w:rsid w:val="006734F4"/>
    <w:rsid w:val="00673DAD"/>
    <w:rsid w:val="006808AB"/>
    <w:rsid w:val="00680BC3"/>
    <w:rsid w:val="00681546"/>
    <w:rsid w:val="00681F25"/>
    <w:rsid w:val="006822FA"/>
    <w:rsid w:val="00682A8A"/>
    <w:rsid w:val="00682E64"/>
    <w:rsid w:val="00686783"/>
    <w:rsid w:val="006912B8"/>
    <w:rsid w:val="006918D7"/>
    <w:rsid w:val="00693D4D"/>
    <w:rsid w:val="006A3EFB"/>
    <w:rsid w:val="006B022D"/>
    <w:rsid w:val="006B0B4C"/>
    <w:rsid w:val="006B1633"/>
    <w:rsid w:val="006B398E"/>
    <w:rsid w:val="006B3A33"/>
    <w:rsid w:val="006B3E07"/>
    <w:rsid w:val="006B4B49"/>
    <w:rsid w:val="006B5DAA"/>
    <w:rsid w:val="006B66F7"/>
    <w:rsid w:val="006B6B32"/>
    <w:rsid w:val="006C0F61"/>
    <w:rsid w:val="006C4579"/>
    <w:rsid w:val="006C5EDF"/>
    <w:rsid w:val="006C7F04"/>
    <w:rsid w:val="006D0AA9"/>
    <w:rsid w:val="006D126D"/>
    <w:rsid w:val="006D1BF0"/>
    <w:rsid w:val="006D28FF"/>
    <w:rsid w:val="006D2E69"/>
    <w:rsid w:val="006D476F"/>
    <w:rsid w:val="006D6037"/>
    <w:rsid w:val="006D7C46"/>
    <w:rsid w:val="006E3F3F"/>
    <w:rsid w:val="006E510D"/>
    <w:rsid w:val="006E56CC"/>
    <w:rsid w:val="006E66F3"/>
    <w:rsid w:val="006E6A7F"/>
    <w:rsid w:val="006E73B0"/>
    <w:rsid w:val="006E75E4"/>
    <w:rsid w:val="006F0CFF"/>
    <w:rsid w:val="006F1C97"/>
    <w:rsid w:val="006F265E"/>
    <w:rsid w:val="006F39B9"/>
    <w:rsid w:val="006F4AD5"/>
    <w:rsid w:val="006F528B"/>
    <w:rsid w:val="006F5728"/>
    <w:rsid w:val="006F65BF"/>
    <w:rsid w:val="006F735E"/>
    <w:rsid w:val="0070279A"/>
    <w:rsid w:val="00704AB3"/>
    <w:rsid w:val="007073F1"/>
    <w:rsid w:val="007079D7"/>
    <w:rsid w:val="00710234"/>
    <w:rsid w:val="007105DC"/>
    <w:rsid w:val="00710DF2"/>
    <w:rsid w:val="007127CF"/>
    <w:rsid w:val="00714350"/>
    <w:rsid w:val="007173C9"/>
    <w:rsid w:val="007205C3"/>
    <w:rsid w:val="00720FCE"/>
    <w:rsid w:val="007228B9"/>
    <w:rsid w:val="007229D4"/>
    <w:rsid w:val="00722F4C"/>
    <w:rsid w:val="00724588"/>
    <w:rsid w:val="0072481D"/>
    <w:rsid w:val="007261F6"/>
    <w:rsid w:val="0072746A"/>
    <w:rsid w:val="00730C3B"/>
    <w:rsid w:val="007324B6"/>
    <w:rsid w:val="00732D34"/>
    <w:rsid w:val="00732D86"/>
    <w:rsid w:val="007339E5"/>
    <w:rsid w:val="00735252"/>
    <w:rsid w:val="00735C15"/>
    <w:rsid w:val="007366BA"/>
    <w:rsid w:val="00736C0F"/>
    <w:rsid w:val="00736E34"/>
    <w:rsid w:val="00740076"/>
    <w:rsid w:val="007401F8"/>
    <w:rsid w:val="00740788"/>
    <w:rsid w:val="0074288E"/>
    <w:rsid w:val="00742DCB"/>
    <w:rsid w:val="00744343"/>
    <w:rsid w:val="00744428"/>
    <w:rsid w:val="007451E9"/>
    <w:rsid w:val="00745905"/>
    <w:rsid w:val="007479B5"/>
    <w:rsid w:val="0076009F"/>
    <w:rsid w:val="00761364"/>
    <w:rsid w:val="0076183F"/>
    <w:rsid w:val="00761D79"/>
    <w:rsid w:val="00762F6F"/>
    <w:rsid w:val="00765CF5"/>
    <w:rsid w:val="00766F60"/>
    <w:rsid w:val="0077242D"/>
    <w:rsid w:val="0077254A"/>
    <w:rsid w:val="00773746"/>
    <w:rsid w:val="00773F57"/>
    <w:rsid w:val="00776079"/>
    <w:rsid w:val="00777606"/>
    <w:rsid w:val="00781975"/>
    <w:rsid w:val="00783BFD"/>
    <w:rsid w:val="007845F3"/>
    <w:rsid w:val="0078633E"/>
    <w:rsid w:val="007926AC"/>
    <w:rsid w:val="007931F2"/>
    <w:rsid w:val="007935A8"/>
    <w:rsid w:val="00793DCC"/>
    <w:rsid w:val="00795378"/>
    <w:rsid w:val="007A24BA"/>
    <w:rsid w:val="007A2C59"/>
    <w:rsid w:val="007A354F"/>
    <w:rsid w:val="007A365A"/>
    <w:rsid w:val="007A564A"/>
    <w:rsid w:val="007A5E7A"/>
    <w:rsid w:val="007A644A"/>
    <w:rsid w:val="007A6723"/>
    <w:rsid w:val="007A6A04"/>
    <w:rsid w:val="007A7B3E"/>
    <w:rsid w:val="007B0DCE"/>
    <w:rsid w:val="007B4C66"/>
    <w:rsid w:val="007B4ED4"/>
    <w:rsid w:val="007C2951"/>
    <w:rsid w:val="007C2A44"/>
    <w:rsid w:val="007C2D64"/>
    <w:rsid w:val="007C4C1B"/>
    <w:rsid w:val="007C52D0"/>
    <w:rsid w:val="007C6D5C"/>
    <w:rsid w:val="007C74D1"/>
    <w:rsid w:val="007D14C5"/>
    <w:rsid w:val="007D2016"/>
    <w:rsid w:val="007D26CA"/>
    <w:rsid w:val="007D2D24"/>
    <w:rsid w:val="007D37F0"/>
    <w:rsid w:val="007D568C"/>
    <w:rsid w:val="007D735D"/>
    <w:rsid w:val="007E49D8"/>
    <w:rsid w:val="007E58F5"/>
    <w:rsid w:val="007E68B4"/>
    <w:rsid w:val="007E756D"/>
    <w:rsid w:val="007F3114"/>
    <w:rsid w:val="007F4B3B"/>
    <w:rsid w:val="007F6607"/>
    <w:rsid w:val="007F6B85"/>
    <w:rsid w:val="007F727F"/>
    <w:rsid w:val="008018E5"/>
    <w:rsid w:val="008023A7"/>
    <w:rsid w:val="00807AF5"/>
    <w:rsid w:val="008101BE"/>
    <w:rsid w:val="008107D5"/>
    <w:rsid w:val="008126CD"/>
    <w:rsid w:val="00812B2D"/>
    <w:rsid w:val="00813F12"/>
    <w:rsid w:val="00815CC7"/>
    <w:rsid w:val="00816748"/>
    <w:rsid w:val="00820574"/>
    <w:rsid w:val="00820BA9"/>
    <w:rsid w:val="008224E3"/>
    <w:rsid w:val="00822F11"/>
    <w:rsid w:val="00823A6E"/>
    <w:rsid w:val="00823FF9"/>
    <w:rsid w:val="00824B03"/>
    <w:rsid w:val="00824EB3"/>
    <w:rsid w:val="00825649"/>
    <w:rsid w:val="00826B95"/>
    <w:rsid w:val="008277EA"/>
    <w:rsid w:val="00830D68"/>
    <w:rsid w:val="00831F7F"/>
    <w:rsid w:val="00835664"/>
    <w:rsid w:val="00835BF1"/>
    <w:rsid w:val="008369DE"/>
    <w:rsid w:val="008408E0"/>
    <w:rsid w:val="00840C33"/>
    <w:rsid w:val="00844C69"/>
    <w:rsid w:val="00844F5F"/>
    <w:rsid w:val="008462EC"/>
    <w:rsid w:val="00854B28"/>
    <w:rsid w:val="0085538D"/>
    <w:rsid w:val="00855643"/>
    <w:rsid w:val="00857E12"/>
    <w:rsid w:val="00862CE6"/>
    <w:rsid w:val="00863B9F"/>
    <w:rsid w:val="00863C42"/>
    <w:rsid w:val="0086485E"/>
    <w:rsid w:val="00865140"/>
    <w:rsid w:val="0086648A"/>
    <w:rsid w:val="00867301"/>
    <w:rsid w:val="0086760B"/>
    <w:rsid w:val="008735A0"/>
    <w:rsid w:val="008753AA"/>
    <w:rsid w:val="00876465"/>
    <w:rsid w:val="008807D8"/>
    <w:rsid w:val="00880AB2"/>
    <w:rsid w:val="008832D8"/>
    <w:rsid w:val="00884F10"/>
    <w:rsid w:val="00887F9D"/>
    <w:rsid w:val="00890E45"/>
    <w:rsid w:val="00891410"/>
    <w:rsid w:val="00891990"/>
    <w:rsid w:val="008976E4"/>
    <w:rsid w:val="00897FB0"/>
    <w:rsid w:val="008A1E0F"/>
    <w:rsid w:val="008A2CA2"/>
    <w:rsid w:val="008A4714"/>
    <w:rsid w:val="008A565F"/>
    <w:rsid w:val="008A5829"/>
    <w:rsid w:val="008A6D08"/>
    <w:rsid w:val="008B1A59"/>
    <w:rsid w:val="008B34E9"/>
    <w:rsid w:val="008B35DE"/>
    <w:rsid w:val="008B42CA"/>
    <w:rsid w:val="008C0181"/>
    <w:rsid w:val="008C01EF"/>
    <w:rsid w:val="008C23BA"/>
    <w:rsid w:val="008C4A25"/>
    <w:rsid w:val="008C5744"/>
    <w:rsid w:val="008C728C"/>
    <w:rsid w:val="008C7BF9"/>
    <w:rsid w:val="008D1296"/>
    <w:rsid w:val="008D3D5B"/>
    <w:rsid w:val="008D73B4"/>
    <w:rsid w:val="008E0217"/>
    <w:rsid w:val="008E2801"/>
    <w:rsid w:val="008E4A23"/>
    <w:rsid w:val="008F05C1"/>
    <w:rsid w:val="008F0D0E"/>
    <w:rsid w:val="008F169D"/>
    <w:rsid w:val="008F2594"/>
    <w:rsid w:val="008F3A38"/>
    <w:rsid w:val="008F44DB"/>
    <w:rsid w:val="008F7073"/>
    <w:rsid w:val="008F72DC"/>
    <w:rsid w:val="008F7825"/>
    <w:rsid w:val="008F7A03"/>
    <w:rsid w:val="00900670"/>
    <w:rsid w:val="00902545"/>
    <w:rsid w:val="00902A2F"/>
    <w:rsid w:val="009045C7"/>
    <w:rsid w:val="0090684B"/>
    <w:rsid w:val="00906F71"/>
    <w:rsid w:val="00907C55"/>
    <w:rsid w:val="00911381"/>
    <w:rsid w:val="0091191C"/>
    <w:rsid w:val="00912266"/>
    <w:rsid w:val="009143D4"/>
    <w:rsid w:val="009168F2"/>
    <w:rsid w:val="009170CB"/>
    <w:rsid w:val="00917790"/>
    <w:rsid w:val="00921613"/>
    <w:rsid w:val="00921A28"/>
    <w:rsid w:val="009237A6"/>
    <w:rsid w:val="009239B4"/>
    <w:rsid w:val="00926C21"/>
    <w:rsid w:val="00926F2D"/>
    <w:rsid w:val="00927464"/>
    <w:rsid w:val="0093049B"/>
    <w:rsid w:val="00930A0D"/>
    <w:rsid w:val="00931A24"/>
    <w:rsid w:val="00932063"/>
    <w:rsid w:val="00932C0F"/>
    <w:rsid w:val="0093327B"/>
    <w:rsid w:val="00936EF6"/>
    <w:rsid w:val="00937A29"/>
    <w:rsid w:val="00941A2D"/>
    <w:rsid w:val="00943B70"/>
    <w:rsid w:val="00945302"/>
    <w:rsid w:val="00946F37"/>
    <w:rsid w:val="00950050"/>
    <w:rsid w:val="00953851"/>
    <w:rsid w:val="009573F9"/>
    <w:rsid w:val="009602BC"/>
    <w:rsid w:val="009616E1"/>
    <w:rsid w:val="009653E2"/>
    <w:rsid w:val="00966531"/>
    <w:rsid w:val="00966693"/>
    <w:rsid w:val="00967962"/>
    <w:rsid w:val="00967DA7"/>
    <w:rsid w:val="00971475"/>
    <w:rsid w:val="0097207F"/>
    <w:rsid w:val="00973785"/>
    <w:rsid w:val="00975D2E"/>
    <w:rsid w:val="00976DFC"/>
    <w:rsid w:val="00977133"/>
    <w:rsid w:val="0097720F"/>
    <w:rsid w:val="0098003A"/>
    <w:rsid w:val="00981088"/>
    <w:rsid w:val="009818EA"/>
    <w:rsid w:val="00983981"/>
    <w:rsid w:val="009877CD"/>
    <w:rsid w:val="009904F5"/>
    <w:rsid w:val="00994265"/>
    <w:rsid w:val="00996499"/>
    <w:rsid w:val="009A0B97"/>
    <w:rsid w:val="009A25DB"/>
    <w:rsid w:val="009A279C"/>
    <w:rsid w:val="009A2D25"/>
    <w:rsid w:val="009A37C6"/>
    <w:rsid w:val="009A4D20"/>
    <w:rsid w:val="009A5956"/>
    <w:rsid w:val="009A6788"/>
    <w:rsid w:val="009A6B18"/>
    <w:rsid w:val="009B021F"/>
    <w:rsid w:val="009B2A0D"/>
    <w:rsid w:val="009B2CA0"/>
    <w:rsid w:val="009B519C"/>
    <w:rsid w:val="009C0ED0"/>
    <w:rsid w:val="009C30E0"/>
    <w:rsid w:val="009C356F"/>
    <w:rsid w:val="009C53D1"/>
    <w:rsid w:val="009C6396"/>
    <w:rsid w:val="009C7DAF"/>
    <w:rsid w:val="009D0101"/>
    <w:rsid w:val="009D084C"/>
    <w:rsid w:val="009D164F"/>
    <w:rsid w:val="009D21F7"/>
    <w:rsid w:val="009D2714"/>
    <w:rsid w:val="009D2ED3"/>
    <w:rsid w:val="009D48DA"/>
    <w:rsid w:val="009D737A"/>
    <w:rsid w:val="009E0BA2"/>
    <w:rsid w:val="009E28E1"/>
    <w:rsid w:val="009E301D"/>
    <w:rsid w:val="009E3B02"/>
    <w:rsid w:val="009E3CC2"/>
    <w:rsid w:val="009E6A8D"/>
    <w:rsid w:val="009E6FD6"/>
    <w:rsid w:val="009E799E"/>
    <w:rsid w:val="009F0066"/>
    <w:rsid w:val="009F1038"/>
    <w:rsid w:val="009F22BD"/>
    <w:rsid w:val="009F3040"/>
    <w:rsid w:val="009F41F8"/>
    <w:rsid w:val="009F6154"/>
    <w:rsid w:val="009F6488"/>
    <w:rsid w:val="00A00E1A"/>
    <w:rsid w:val="00A01204"/>
    <w:rsid w:val="00A01E3F"/>
    <w:rsid w:val="00A0462C"/>
    <w:rsid w:val="00A05655"/>
    <w:rsid w:val="00A05827"/>
    <w:rsid w:val="00A05DDD"/>
    <w:rsid w:val="00A0717D"/>
    <w:rsid w:val="00A0721E"/>
    <w:rsid w:val="00A07B2F"/>
    <w:rsid w:val="00A10356"/>
    <w:rsid w:val="00A12B2E"/>
    <w:rsid w:val="00A12E3A"/>
    <w:rsid w:val="00A1360B"/>
    <w:rsid w:val="00A15086"/>
    <w:rsid w:val="00A15281"/>
    <w:rsid w:val="00A16CFD"/>
    <w:rsid w:val="00A17561"/>
    <w:rsid w:val="00A2376F"/>
    <w:rsid w:val="00A23F1B"/>
    <w:rsid w:val="00A25A27"/>
    <w:rsid w:val="00A25BAD"/>
    <w:rsid w:val="00A27A14"/>
    <w:rsid w:val="00A31909"/>
    <w:rsid w:val="00A34BAA"/>
    <w:rsid w:val="00A352B5"/>
    <w:rsid w:val="00A36202"/>
    <w:rsid w:val="00A40F01"/>
    <w:rsid w:val="00A4383A"/>
    <w:rsid w:val="00A4404C"/>
    <w:rsid w:val="00A451E7"/>
    <w:rsid w:val="00A460FA"/>
    <w:rsid w:val="00A500F1"/>
    <w:rsid w:val="00A51422"/>
    <w:rsid w:val="00A5151F"/>
    <w:rsid w:val="00A536BB"/>
    <w:rsid w:val="00A60A29"/>
    <w:rsid w:val="00A61793"/>
    <w:rsid w:val="00A62A6E"/>
    <w:rsid w:val="00A671DA"/>
    <w:rsid w:val="00A679EA"/>
    <w:rsid w:val="00A67F56"/>
    <w:rsid w:val="00A71E7F"/>
    <w:rsid w:val="00A72BF1"/>
    <w:rsid w:val="00A73721"/>
    <w:rsid w:val="00A73792"/>
    <w:rsid w:val="00A73D8E"/>
    <w:rsid w:val="00A74ED2"/>
    <w:rsid w:val="00A755CC"/>
    <w:rsid w:val="00A76557"/>
    <w:rsid w:val="00A7658F"/>
    <w:rsid w:val="00A82720"/>
    <w:rsid w:val="00A84B92"/>
    <w:rsid w:val="00A84C7A"/>
    <w:rsid w:val="00A85520"/>
    <w:rsid w:val="00A85A7C"/>
    <w:rsid w:val="00A8639D"/>
    <w:rsid w:val="00A86E53"/>
    <w:rsid w:val="00A909AB"/>
    <w:rsid w:val="00A90AE6"/>
    <w:rsid w:val="00A920D9"/>
    <w:rsid w:val="00A93204"/>
    <w:rsid w:val="00A94838"/>
    <w:rsid w:val="00A970FE"/>
    <w:rsid w:val="00A977C2"/>
    <w:rsid w:val="00AA008B"/>
    <w:rsid w:val="00AA040A"/>
    <w:rsid w:val="00AA1125"/>
    <w:rsid w:val="00AA15E1"/>
    <w:rsid w:val="00AA1BB4"/>
    <w:rsid w:val="00AA5170"/>
    <w:rsid w:val="00AA7348"/>
    <w:rsid w:val="00AA751F"/>
    <w:rsid w:val="00AA79DD"/>
    <w:rsid w:val="00AA7A3D"/>
    <w:rsid w:val="00AB09B0"/>
    <w:rsid w:val="00AB116F"/>
    <w:rsid w:val="00AB15D6"/>
    <w:rsid w:val="00AB2529"/>
    <w:rsid w:val="00AB3E36"/>
    <w:rsid w:val="00AB664D"/>
    <w:rsid w:val="00AB77D3"/>
    <w:rsid w:val="00AC1718"/>
    <w:rsid w:val="00AC26A1"/>
    <w:rsid w:val="00AC589F"/>
    <w:rsid w:val="00AC728D"/>
    <w:rsid w:val="00AC7E29"/>
    <w:rsid w:val="00AD0632"/>
    <w:rsid w:val="00AD3499"/>
    <w:rsid w:val="00AD3618"/>
    <w:rsid w:val="00AD3AB4"/>
    <w:rsid w:val="00AD499B"/>
    <w:rsid w:val="00AD5527"/>
    <w:rsid w:val="00AD6485"/>
    <w:rsid w:val="00AD736B"/>
    <w:rsid w:val="00AE1DA1"/>
    <w:rsid w:val="00AE22BB"/>
    <w:rsid w:val="00AE235F"/>
    <w:rsid w:val="00AE319C"/>
    <w:rsid w:val="00AE324A"/>
    <w:rsid w:val="00AE6049"/>
    <w:rsid w:val="00AF00B3"/>
    <w:rsid w:val="00AF0F02"/>
    <w:rsid w:val="00AF3DF0"/>
    <w:rsid w:val="00AF4FCF"/>
    <w:rsid w:val="00AF720C"/>
    <w:rsid w:val="00AF776D"/>
    <w:rsid w:val="00B00AEA"/>
    <w:rsid w:val="00B0566F"/>
    <w:rsid w:val="00B05FC2"/>
    <w:rsid w:val="00B07BDB"/>
    <w:rsid w:val="00B10D1C"/>
    <w:rsid w:val="00B10E4A"/>
    <w:rsid w:val="00B120A4"/>
    <w:rsid w:val="00B128AC"/>
    <w:rsid w:val="00B12CA9"/>
    <w:rsid w:val="00B13425"/>
    <w:rsid w:val="00B17A40"/>
    <w:rsid w:val="00B20823"/>
    <w:rsid w:val="00B213CF"/>
    <w:rsid w:val="00B21E9E"/>
    <w:rsid w:val="00B22B2F"/>
    <w:rsid w:val="00B235BA"/>
    <w:rsid w:val="00B24A92"/>
    <w:rsid w:val="00B27318"/>
    <w:rsid w:val="00B27D9D"/>
    <w:rsid w:val="00B314E1"/>
    <w:rsid w:val="00B3474E"/>
    <w:rsid w:val="00B36B96"/>
    <w:rsid w:val="00B3746A"/>
    <w:rsid w:val="00B37905"/>
    <w:rsid w:val="00B4027F"/>
    <w:rsid w:val="00B4097C"/>
    <w:rsid w:val="00B43602"/>
    <w:rsid w:val="00B44FC1"/>
    <w:rsid w:val="00B4502A"/>
    <w:rsid w:val="00B46E14"/>
    <w:rsid w:val="00B54066"/>
    <w:rsid w:val="00B55D00"/>
    <w:rsid w:val="00B57EE9"/>
    <w:rsid w:val="00B60566"/>
    <w:rsid w:val="00B612FF"/>
    <w:rsid w:val="00B63ED0"/>
    <w:rsid w:val="00B64472"/>
    <w:rsid w:val="00B671DF"/>
    <w:rsid w:val="00B674BB"/>
    <w:rsid w:val="00B67CCC"/>
    <w:rsid w:val="00B7088E"/>
    <w:rsid w:val="00B70FBC"/>
    <w:rsid w:val="00B71CD4"/>
    <w:rsid w:val="00B72FD3"/>
    <w:rsid w:val="00B75196"/>
    <w:rsid w:val="00B75F8B"/>
    <w:rsid w:val="00B8223F"/>
    <w:rsid w:val="00B83126"/>
    <w:rsid w:val="00B847E6"/>
    <w:rsid w:val="00B87CB0"/>
    <w:rsid w:val="00B90F38"/>
    <w:rsid w:val="00B91132"/>
    <w:rsid w:val="00B94172"/>
    <w:rsid w:val="00B94192"/>
    <w:rsid w:val="00B949A4"/>
    <w:rsid w:val="00B955F7"/>
    <w:rsid w:val="00B96077"/>
    <w:rsid w:val="00B96C0D"/>
    <w:rsid w:val="00B96D3D"/>
    <w:rsid w:val="00B97665"/>
    <w:rsid w:val="00B9769B"/>
    <w:rsid w:val="00BA2745"/>
    <w:rsid w:val="00BA36E7"/>
    <w:rsid w:val="00BA4678"/>
    <w:rsid w:val="00BA60AF"/>
    <w:rsid w:val="00BA668B"/>
    <w:rsid w:val="00BB0844"/>
    <w:rsid w:val="00BB0CD5"/>
    <w:rsid w:val="00BB14B3"/>
    <w:rsid w:val="00BB22EC"/>
    <w:rsid w:val="00BB2AAD"/>
    <w:rsid w:val="00BB654F"/>
    <w:rsid w:val="00BB73F4"/>
    <w:rsid w:val="00BC1D10"/>
    <w:rsid w:val="00BC21EF"/>
    <w:rsid w:val="00BC51E8"/>
    <w:rsid w:val="00BC5D4D"/>
    <w:rsid w:val="00BD3831"/>
    <w:rsid w:val="00BD3E3D"/>
    <w:rsid w:val="00BD50F8"/>
    <w:rsid w:val="00BD7C5D"/>
    <w:rsid w:val="00BE0044"/>
    <w:rsid w:val="00BE0197"/>
    <w:rsid w:val="00BE0A7F"/>
    <w:rsid w:val="00BE16F0"/>
    <w:rsid w:val="00BE221C"/>
    <w:rsid w:val="00BE3631"/>
    <w:rsid w:val="00BE3AF9"/>
    <w:rsid w:val="00BE42F5"/>
    <w:rsid w:val="00BE46B2"/>
    <w:rsid w:val="00BE63AA"/>
    <w:rsid w:val="00BE6BC2"/>
    <w:rsid w:val="00BE6E8E"/>
    <w:rsid w:val="00BE76AA"/>
    <w:rsid w:val="00BF0A3D"/>
    <w:rsid w:val="00BF1F09"/>
    <w:rsid w:val="00BF23D8"/>
    <w:rsid w:val="00BF3398"/>
    <w:rsid w:val="00BF3ACA"/>
    <w:rsid w:val="00BF7F46"/>
    <w:rsid w:val="00C0042C"/>
    <w:rsid w:val="00C0097F"/>
    <w:rsid w:val="00C00D5A"/>
    <w:rsid w:val="00C01219"/>
    <w:rsid w:val="00C03820"/>
    <w:rsid w:val="00C06679"/>
    <w:rsid w:val="00C06765"/>
    <w:rsid w:val="00C06B94"/>
    <w:rsid w:val="00C07CCA"/>
    <w:rsid w:val="00C1069F"/>
    <w:rsid w:val="00C11997"/>
    <w:rsid w:val="00C12416"/>
    <w:rsid w:val="00C12BFB"/>
    <w:rsid w:val="00C13ADC"/>
    <w:rsid w:val="00C153AF"/>
    <w:rsid w:val="00C1550E"/>
    <w:rsid w:val="00C20111"/>
    <w:rsid w:val="00C22BA5"/>
    <w:rsid w:val="00C24385"/>
    <w:rsid w:val="00C24F71"/>
    <w:rsid w:val="00C25D07"/>
    <w:rsid w:val="00C26C55"/>
    <w:rsid w:val="00C2782B"/>
    <w:rsid w:val="00C32CE0"/>
    <w:rsid w:val="00C34AC6"/>
    <w:rsid w:val="00C35062"/>
    <w:rsid w:val="00C362EF"/>
    <w:rsid w:val="00C42EEA"/>
    <w:rsid w:val="00C42F21"/>
    <w:rsid w:val="00C4388D"/>
    <w:rsid w:val="00C438A7"/>
    <w:rsid w:val="00C502CC"/>
    <w:rsid w:val="00C50745"/>
    <w:rsid w:val="00C51D0C"/>
    <w:rsid w:val="00C5221F"/>
    <w:rsid w:val="00C5382D"/>
    <w:rsid w:val="00C553EC"/>
    <w:rsid w:val="00C57C6C"/>
    <w:rsid w:val="00C67A8D"/>
    <w:rsid w:val="00C67AE3"/>
    <w:rsid w:val="00C724E2"/>
    <w:rsid w:val="00C73852"/>
    <w:rsid w:val="00C775D2"/>
    <w:rsid w:val="00C777E6"/>
    <w:rsid w:val="00C77A8E"/>
    <w:rsid w:val="00C80509"/>
    <w:rsid w:val="00C80F45"/>
    <w:rsid w:val="00C811DD"/>
    <w:rsid w:val="00C821BE"/>
    <w:rsid w:val="00C841C1"/>
    <w:rsid w:val="00C8482F"/>
    <w:rsid w:val="00C85323"/>
    <w:rsid w:val="00C86908"/>
    <w:rsid w:val="00C8740E"/>
    <w:rsid w:val="00C90BD5"/>
    <w:rsid w:val="00C9240F"/>
    <w:rsid w:val="00C94965"/>
    <w:rsid w:val="00C94C44"/>
    <w:rsid w:val="00C96406"/>
    <w:rsid w:val="00C9667A"/>
    <w:rsid w:val="00CA10C1"/>
    <w:rsid w:val="00CA1556"/>
    <w:rsid w:val="00CA3819"/>
    <w:rsid w:val="00CA3D9E"/>
    <w:rsid w:val="00CA4071"/>
    <w:rsid w:val="00CA5DFC"/>
    <w:rsid w:val="00CA7628"/>
    <w:rsid w:val="00CB11DC"/>
    <w:rsid w:val="00CB5130"/>
    <w:rsid w:val="00CB5C54"/>
    <w:rsid w:val="00CB6E30"/>
    <w:rsid w:val="00CB7F75"/>
    <w:rsid w:val="00CC1ACA"/>
    <w:rsid w:val="00CC3634"/>
    <w:rsid w:val="00CC6662"/>
    <w:rsid w:val="00CC74FB"/>
    <w:rsid w:val="00CD0D02"/>
    <w:rsid w:val="00CD0EC7"/>
    <w:rsid w:val="00CD11E0"/>
    <w:rsid w:val="00CD2A74"/>
    <w:rsid w:val="00CD4C08"/>
    <w:rsid w:val="00CD5656"/>
    <w:rsid w:val="00CD6A59"/>
    <w:rsid w:val="00CE0100"/>
    <w:rsid w:val="00CE0986"/>
    <w:rsid w:val="00CE1715"/>
    <w:rsid w:val="00CE1D59"/>
    <w:rsid w:val="00CE4690"/>
    <w:rsid w:val="00CE4A64"/>
    <w:rsid w:val="00CE4CD7"/>
    <w:rsid w:val="00CE4DDC"/>
    <w:rsid w:val="00CE6138"/>
    <w:rsid w:val="00CE6983"/>
    <w:rsid w:val="00CF3730"/>
    <w:rsid w:val="00CF435A"/>
    <w:rsid w:val="00CF500C"/>
    <w:rsid w:val="00CF508D"/>
    <w:rsid w:val="00CF6F7E"/>
    <w:rsid w:val="00CF7EC5"/>
    <w:rsid w:val="00CF7EF7"/>
    <w:rsid w:val="00D01B71"/>
    <w:rsid w:val="00D0376E"/>
    <w:rsid w:val="00D04E5E"/>
    <w:rsid w:val="00D05311"/>
    <w:rsid w:val="00D0676A"/>
    <w:rsid w:val="00D07624"/>
    <w:rsid w:val="00D10F33"/>
    <w:rsid w:val="00D117AD"/>
    <w:rsid w:val="00D13147"/>
    <w:rsid w:val="00D13D3F"/>
    <w:rsid w:val="00D14467"/>
    <w:rsid w:val="00D145C2"/>
    <w:rsid w:val="00D14956"/>
    <w:rsid w:val="00D2019C"/>
    <w:rsid w:val="00D20895"/>
    <w:rsid w:val="00D235CC"/>
    <w:rsid w:val="00D25086"/>
    <w:rsid w:val="00D304AB"/>
    <w:rsid w:val="00D320CB"/>
    <w:rsid w:val="00D32808"/>
    <w:rsid w:val="00D328F8"/>
    <w:rsid w:val="00D334FE"/>
    <w:rsid w:val="00D34513"/>
    <w:rsid w:val="00D34B13"/>
    <w:rsid w:val="00D3550D"/>
    <w:rsid w:val="00D35FEF"/>
    <w:rsid w:val="00D36222"/>
    <w:rsid w:val="00D377A8"/>
    <w:rsid w:val="00D40370"/>
    <w:rsid w:val="00D429D3"/>
    <w:rsid w:val="00D45B46"/>
    <w:rsid w:val="00D46C28"/>
    <w:rsid w:val="00D50146"/>
    <w:rsid w:val="00D50DC4"/>
    <w:rsid w:val="00D50E7F"/>
    <w:rsid w:val="00D5318D"/>
    <w:rsid w:val="00D53FC8"/>
    <w:rsid w:val="00D571F5"/>
    <w:rsid w:val="00D57500"/>
    <w:rsid w:val="00D57A2C"/>
    <w:rsid w:val="00D6246B"/>
    <w:rsid w:val="00D62C3A"/>
    <w:rsid w:val="00D62D81"/>
    <w:rsid w:val="00D64E3C"/>
    <w:rsid w:val="00D657A8"/>
    <w:rsid w:val="00D65D12"/>
    <w:rsid w:val="00D677BB"/>
    <w:rsid w:val="00D700F0"/>
    <w:rsid w:val="00D706D7"/>
    <w:rsid w:val="00D70892"/>
    <w:rsid w:val="00D72980"/>
    <w:rsid w:val="00D746B7"/>
    <w:rsid w:val="00D80F3F"/>
    <w:rsid w:val="00D82D22"/>
    <w:rsid w:val="00D8406B"/>
    <w:rsid w:val="00D87380"/>
    <w:rsid w:val="00D90EE1"/>
    <w:rsid w:val="00D927A3"/>
    <w:rsid w:val="00D93800"/>
    <w:rsid w:val="00D93AF3"/>
    <w:rsid w:val="00D96753"/>
    <w:rsid w:val="00D96E72"/>
    <w:rsid w:val="00DA0677"/>
    <w:rsid w:val="00DA0DA1"/>
    <w:rsid w:val="00DA1C0F"/>
    <w:rsid w:val="00DA1D46"/>
    <w:rsid w:val="00DA4ED1"/>
    <w:rsid w:val="00DA6726"/>
    <w:rsid w:val="00DA6D65"/>
    <w:rsid w:val="00DB0492"/>
    <w:rsid w:val="00DB0F97"/>
    <w:rsid w:val="00DB175F"/>
    <w:rsid w:val="00DB2C89"/>
    <w:rsid w:val="00DB37E5"/>
    <w:rsid w:val="00DB6075"/>
    <w:rsid w:val="00DB61D0"/>
    <w:rsid w:val="00DB6D4A"/>
    <w:rsid w:val="00DC2B3C"/>
    <w:rsid w:val="00DC368E"/>
    <w:rsid w:val="00DC391F"/>
    <w:rsid w:val="00DC3B26"/>
    <w:rsid w:val="00DC3C9C"/>
    <w:rsid w:val="00DC6188"/>
    <w:rsid w:val="00DC79B0"/>
    <w:rsid w:val="00DD1291"/>
    <w:rsid w:val="00DD199A"/>
    <w:rsid w:val="00DD2CA0"/>
    <w:rsid w:val="00DD36C8"/>
    <w:rsid w:val="00DD3768"/>
    <w:rsid w:val="00DD7249"/>
    <w:rsid w:val="00DE1612"/>
    <w:rsid w:val="00DE42DA"/>
    <w:rsid w:val="00DE48E6"/>
    <w:rsid w:val="00DE552E"/>
    <w:rsid w:val="00DE6DA7"/>
    <w:rsid w:val="00DE7303"/>
    <w:rsid w:val="00DE7D75"/>
    <w:rsid w:val="00DF0269"/>
    <w:rsid w:val="00DF066D"/>
    <w:rsid w:val="00DF1EAE"/>
    <w:rsid w:val="00E01408"/>
    <w:rsid w:val="00E0142D"/>
    <w:rsid w:val="00E058A5"/>
    <w:rsid w:val="00E0596B"/>
    <w:rsid w:val="00E063EC"/>
    <w:rsid w:val="00E06581"/>
    <w:rsid w:val="00E11512"/>
    <w:rsid w:val="00E126D1"/>
    <w:rsid w:val="00E14876"/>
    <w:rsid w:val="00E169FA"/>
    <w:rsid w:val="00E202F5"/>
    <w:rsid w:val="00E21305"/>
    <w:rsid w:val="00E213F8"/>
    <w:rsid w:val="00E2414B"/>
    <w:rsid w:val="00E241B2"/>
    <w:rsid w:val="00E26269"/>
    <w:rsid w:val="00E31A7F"/>
    <w:rsid w:val="00E34D22"/>
    <w:rsid w:val="00E365B5"/>
    <w:rsid w:val="00E37779"/>
    <w:rsid w:val="00E41E80"/>
    <w:rsid w:val="00E42B9D"/>
    <w:rsid w:val="00E433F9"/>
    <w:rsid w:val="00E44154"/>
    <w:rsid w:val="00E459E7"/>
    <w:rsid w:val="00E4651A"/>
    <w:rsid w:val="00E479E4"/>
    <w:rsid w:val="00E5038F"/>
    <w:rsid w:val="00E50807"/>
    <w:rsid w:val="00E51C08"/>
    <w:rsid w:val="00E521A1"/>
    <w:rsid w:val="00E53D52"/>
    <w:rsid w:val="00E55F24"/>
    <w:rsid w:val="00E56FCF"/>
    <w:rsid w:val="00E56FDF"/>
    <w:rsid w:val="00E63FDB"/>
    <w:rsid w:val="00E64E0C"/>
    <w:rsid w:val="00E6511F"/>
    <w:rsid w:val="00E654D8"/>
    <w:rsid w:val="00E672F1"/>
    <w:rsid w:val="00E70AD8"/>
    <w:rsid w:val="00E71811"/>
    <w:rsid w:val="00E761CF"/>
    <w:rsid w:val="00E76A56"/>
    <w:rsid w:val="00E8427C"/>
    <w:rsid w:val="00E843C3"/>
    <w:rsid w:val="00E84CCA"/>
    <w:rsid w:val="00E86B25"/>
    <w:rsid w:val="00E87D5C"/>
    <w:rsid w:val="00E907F9"/>
    <w:rsid w:val="00E90C02"/>
    <w:rsid w:val="00E91105"/>
    <w:rsid w:val="00E920B0"/>
    <w:rsid w:val="00E95BC0"/>
    <w:rsid w:val="00E9714B"/>
    <w:rsid w:val="00EA14B5"/>
    <w:rsid w:val="00EA2BF9"/>
    <w:rsid w:val="00EA700C"/>
    <w:rsid w:val="00EA7D2E"/>
    <w:rsid w:val="00EB2BC2"/>
    <w:rsid w:val="00EB3BCC"/>
    <w:rsid w:val="00EB5CCF"/>
    <w:rsid w:val="00EC0B52"/>
    <w:rsid w:val="00EC3A30"/>
    <w:rsid w:val="00EC3E9A"/>
    <w:rsid w:val="00EC3FF1"/>
    <w:rsid w:val="00EC5D3E"/>
    <w:rsid w:val="00EC6CF4"/>
    <w:rsid w:val="00ED2B0B"/>
    <w:rsid w:val="00ED2DA9"/>
    <w:rsid w:val="00ED2F60"/>
    <w:rsid w:val="00ED55E7"/>
    <w:rsid w:val="00EE0799"/>
    <w:rsid w:val="00EE0F9C"/>
    <w:rsid w:val="00EE13FB"/>
    <w:rsid w:val="00EE27E3"/>
    <w:rsid w:val="00EE2840"/>
    <w:rsid w:val="00EE44C1"/>
    <w:rsid w:val="00EE4E69"/>
    <w:rsid w:val="00EE58A7"/>
    <w:rsid w:val="00EE6888"/>
    <w:rsid w:val="00EE7D2C"/>
    <w:rsid w:val="00EF043E"/>
    <w:rsid w:val="00EF2BD3"/>
    <w:rsid w:val="00EF2D18"/>
    <w:rsid w:val="00EF3BE9"/>
    <w:rsid w:val="00EF4126"/>
    <w:rsid w:val="00EF49F2"/>
    <w:rsid w:val="00EF600C"/>
    <w:rsid w:val="00EF6434"/>
    <w:rsid w:val="00EF6633"/>
    <w:rsid w:val="00EF6683"/>
    <w:rsid w:val="00F008FD"/>
    <w:rsid w:val="00F054E7"/>
    <w:rsid w:val="00F10DA5"/>
    <w:rsid w:val="00F13316"/>
    <w:rsid w:val="00F13AB8"/>
    <w:rsid w:val="00F17F8C"/>
    <w:rsid w:val="00F25EE3"/>
    <w:rsid w:val="00F2650E"/>
    <w:rsid w:val="00F26567"/>
    <w:rsid w:val="00F26B1A"/>
    <w:rsid w:val="00F27889"/>
    <w:rsid w:val="00F31A1F"/>
    <w:rsid w:val="00F320C9"/>
    <w:rsid w:val="00F33356"/>
    <w:rsid w:val="00F36E0E"/>
    <w:rsid w:val="00F370C1"/>
    <w:rsid w:val="00F375D5"/>
    <w:rsid w:val="00F3777A"/>
    <w:rsid w:val="00F4015A"/>
    <w:rsid w:val="00F426EF"/>
    <w:rsid w:val="00F429AD"/>
    <w:rsid w:val="00F43B9B"/>
    <w:rsid w:val="00F43FB6"/>
    <w:rsid w:val="00F46D78"/>
    <w:rsid w:val="00F47640"/>
    <w:rsid w:val="00F500E4"/>
    <w:rsid w:val="00F5066D"/>
    <w:rsid w:val="00F51095"/>
    <w:rsid w:val="00F520C8"/>
    <w:rsid w:val="00F522B9"/>
    <w:rsid w:val="00F52723"/>
    <w:rsid w:val="00F53BC4"/>
    <w:rsid w:val="00F53C71"/>
    <w:rsid w:val="00F542C0"/>
    <w:rsid w:val="00F54C57"/>
    <w:rsid w:val="00F55A7B"/>
    <w:rsid w:val="00F55C38"/>
    <w:rsid w:val="00F56B28"/>
    <w:rsid w:val="00F606F6"/>
    <w:rsid w:val="00F60F1B"/>
    <w:rsid w:val="00F64275"/>
    <w:rsid w:val="00F64E85"/>
    <w:rsid w:val="00F65126"/>
    <w:rsid w:val="00F67EFB"/>
    <w:rsid w:val="00F72A39"/>
    <w:rsid w:val="00F73592"/>
    <w:rsid w:val="00F75941"/>
    <w:rsid w:val="00F820B1"/>
    <w:rsid w:val="00F83E34"/>
    <w:rsid w:val="00F842A0"/>
    <w:rsid w:val="00F867E3"/>
    <w:rsid w:val="00F872B6"/>
    <w:rsid w:val="00F940A7"/>
    <w:rsid w:val="00F95CE9"/>
    <w:rsid w:val="00F95F4B"/>
    <w:rsid w:val="00F965E9"/>
    <w:rsid w:val="00F96915"/>
    <w:rsid w:val="00F96F5F"/>
    <w:rsid w:val="00FA6303"/>
    <w:rsid w:val="00FB07F6"/>
    <w:rsid w:val="00FB0D2A"/>
    <w:rsid w:val="00FB1A5B"/>
    <w:rsid w:val="00FB2383"/>
    <w:rsid w:val="00FB313C"/>
    <w:rsid w:val="00FB42D5"/>
    <w:rsid w:val="00FB4F72"/>
    <w:rsid w:val="00FB67D3"/>
    <w:rsid w:val="00FB7544"/>
    <w:rsid w:val="00FB75A1"/>
    <w:rsid w:val="00FC0701"/>
    <w:rsid w:val="00FC0E61"/>
    <w:rsid w:val="00FC21C8"/>
    <w:rsid w:val="00FC2BBF"/>
    <w:rsid w:val="00FC36E8"/>
    <w:rsid w:val="00FC51D9"/>
    <w:rsid w:val="00FC6E96"/>
    <w:rsid w:val="00FD047F"/>
    <w:rsid w:val="00FD04E1"/>
    <w:rsid w:val="00FD0B4D"/>
    <w:rsid w:val="00FD1A64"/>
    <w:rsid w:val="00FD4A35"/>
    <w:rsid w:val="00FD69D6"/>
    <w:rsid w:val="00FD6B8F"/>
    <w:rsid w:val="00FD77E1"/>
    <w:rsid w:val="00FE1ED4"/>
    <w:rsid w:val="00FE3909"/>
    <w:rsid w:val="00FE41AA"/>
    <w:rsid w:val="00FE552A"/>
    <w:rsid w:val="00FE6255"/>
    <w:rsid w:val="00FE6891"/>
    <w:rsid w:val="00FE7B82"/>
    <w:rsid w:val="00FF0D6C"/>
    <w:rsid w:val="00FF4F1A"/>
    <w:rsid w:val="00FF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B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F1"/>
  </w:style>
  <w:style w:type="paragraph" w:styleId="1">
    <w:name w:val="heading 1"/>
    <w:basedOn w:val="a"/>
    <w:next w:val="a"/>
    <w:qFormat/>
    <w:rsid w:val="00BE76AA"/>
    <w:pPr>
      <w:keepNext/>
      <w:jc w:val="both"/>
      <w:outlineLvl w:val="0"/>
    </w:pPr>
    <w:rPr>
      <w:sz w:val="24"/>
    </w:rPr>
  </w:style>
  <w:style w:type="paragraph" w:styleId="2">
    <w:name w:val="heading 2"/>
    <w:basedOn w:val="a"/>
    <w:next w:val="a"/>
    <w:link w:val="20"/>
    <w:semiHidden/>
    <w:unhideWhenUsed/>
    <w:qFormat/>
    <w:rsid w:val="005F665D"/>
    <w:pPr>
      <w:keepNext/>
      <w:spacing w:before="240" w:after="60"/>
      <w:outlineLvl w:val="1"/>
    </w:pPr>
    <w:rPr>
      <w:rFonts w:ascii="Cambria" w:hAnsi="Cambria"/>
      <w:b/>
      <w:bCs/>
      <w:i/>
      <w:iCs/>
      <w:sz w:val="28"/>
      <w:szCs w:val="28"/>
    </w:rPr>
  </w:style>
  <w:style w:type="paragraph" w:styleId="30">
    <w:name w:val="heading 3"/>
    <w:basedOn w:val="a"/>
    <w:next w:val="a"/>
    <w:link w:val="31"/>
    <w:unhideWhenUsed/>
    <w:qFormat/>
    <w:rsid w:val="00F13A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76AA"/>
    <w:pPr>
      <w:ind w:firstLine="709"/>
      <w:jc w:val="both"/>
    </w:pPr>
    <w:rPr>
      <w:sz w:val="24"/>
    </w:rPr>
  </w:style>
  <w:style w:type="paragraph" w:styleId="21">
    <w:name w:val="Body Text Indent 2"/>
    <w:basedOn w:val="a"/>
    <w:rsid w:val="00BE76AA"/>
    <w:pPr>
      <w:widowControl w:val="0"/>
      <w:ind w:left="709"/>
      <w:jc w:val="both"/>
    </w:pPr>
    <w:rPr>
      <w:sz w:val="24"/>
    </w:rPr>
  </w:style>
  <w:style w:type="paragraph" w:styleId="a5">
    <w:name w:val="Body Text"/>
    <w:basedOn w:val="a"/>
    <w:rsid w:val="00BE76AA"/>
    <w:pPr>
      <w:jc w:val="both"/>
    </w:pPr>
    <w:rPr>
      <w:sz w:val="24"/>
    </w:rPr>
  </w:style>
  <w:style w:type="paragraph" w:styleId="32">
    <w:name w:val="Body Text Indent 3"/>
    <w:basedOn w:val="a"/>
    <w:rsid w:val="00BE76AA"/>
    <w:pPr>
      <w:ind w:firstLine="720"/>
      <w:jc w:val="both"/>
    </w:pPr>
    <w:rPr>
      <w:sz w:val="24"/>
    </w:rPr>
  </w:style>
  <w:style w:type="paragraph" w:customStyle="1" w:styleId="10">
    <w:name w:val="Обычный1"/>
    <w:rsid w:val="00BE76AA"/>
    <w:pPr>
      <w:widowControl w:val="0"/>
      <w:spacing w:before="120" w:after="120"/>
      <w:ind w:firstLine="567"/>
      <w:jc w:val="both"/>
    </w:pPr>
    <w:rPr>
      <w:sz w:val="24"/>
    </w:rPr>
  </w:style>
  <w:style w:type="paragraph" w:styleId="a6">
    <w:name w:val="header"/>
    <w:basedOn w:val="a"/>
    <w:link w:val="a7"/>
    <w:uiPriority w:val="99"/>
    <w:rsid w:val="00BE76AA"/>
    <w:pPr>
      <w:tabs>
        <w:tab w:val="center" w:pos="4153"/>
        <w:tab w:val="right" w:pos="8306"/>
      </w:tabs>
    </w:pPr>
  </w:style>
  <w:style w:type="paragraph" w:styleId="a8">
    <w:name w:val="footer"/>
    <w:basedOn w:val="a"/>
    <w:link w:val="a9"/>
    <w:uiPriority w:val="99"/>
    <w:rsid w:val="00BE76AA"/>
    <w:pPr>
      <w:tabs>
        <w:tab w:val="center" w:pos="4153"/>
        <w:tab w:val="right" w:pos="8306"/>
      </w:tabs>
    </w:pPr>
  </w:style>
  <w:style w:type="character" w:styleId="aa">
    <w:name w:val="page number"/>
    <w:basedOn w:val="a0"/>
    <w:rsid w:val="00BE76AA"/>
  </w:style>
  <w:style w:type="paragraph" w:styleId="ab">
    <w:name w:val="Title"/>
    <w:basedOn w:val="a"/>
    <w:link w:val="ac"/>
    <w:qFormat/>
    <w:rsid w:val="00BE76AA"/>
    <w:pPr>
      <w:jc w:val="center"/>
    </w:pPr>
    <w:rPr>
      <w:b/>
      <w:sz w:val="24"/>
    </w:rPr>
  </w:style>
  <w:style w:type="paragraph" w:customStyle="1" w:styleId="xl24">
    <w:name w:val="xl24"/>
    <w:basedOn w:val="a"/>
    <w:rsid w:val="00BE7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5">
    <w:name w:val="xl25"/>
    <w:basedOn w:val="a"/>
    <w:rsid w:val="00BE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6">
    <w:name w:val="xl26"/>
    <w:basedOn w:val="a"/>
    <w:rsid w:val="00BE76AA"/>
    <w:pPr>
      <w:spacing w:before="100" w:beforeAutospacing="1" w:after="100" w:afterAutospacing="1"/>
      <w:textAlignment w:val="top"/>
    </w:pPr>
    <w:rPr>
      <w:sz w:val="18"/>
      <w:szCs w:val="18"/>
    </w:rPr>
  </w:style>
  <w:style w:type="paragraph" w:customStyle="1" w:styleId="xl27">
    <w:name w:val="xl27"/>
    <w:basedOn w:val="a"/>
    <w:rsid w:val="00BE76AA"/>
    <w:pPr>
      <w:pBdr>
        <w:top w:val="single" w:sz="4" w:space="0" w:color="auto"/>
      </w:pBdr>
      <w:spacing w:before="100" w:beforeAutospacing="1" w:after="100" w:afterAutospacing="1"/>
      <w:jc w:val="center"/>
      <w:textAlignment w:val="top"/>
    </w:pPr>
    <w:rPr>
      <w:sz w:val="18"/>
      <w:szCs w:val="18"/>
    </w:rPr>
  </w:style>
  <w:style w:type="paragraph" w:customStyle="1" w:styleId="xl28">
    <w:name w:val="xl28"/>
    <w:basedOn w:val="a"/>
    <w:rsid w:val="00BE76AA"/>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9">
    <w:name w:val="xl29"/>
    <w:basedOn w:val="a"/>
    <w:rsid w:val="00BE76AA"/>
    <w:pPr>
      <w:pBdr>
        <w:right w:val="single" w:sz="4" w:space="0" w:color="auto"/>
      </w:pBdr>
      <w:spacing w:before="100" w:beforeAutospacing="1" w:after="100" w:afterAutospacing="1"/>
      <w:textAlignment w:val="top"/>
    </w:pPr>
    <w:rPr>
      <w:sz w:val="18"/>
      <w:szCs w:val="18"/>
    </w:rPr>
  </w:style>
  <w:style w:type="paragraph" w:customStyle="1" w:styleId="xl30">
    <w:name w:val="xl30"/>
    <w:basedOn w:val="a"/>
    <w:rsid w:val="00BE76AA"/>
    <w:pPr>
      <w:pBdr>
        <w:top w:val="single" w:sz="4" w:space="0" w:color="auto"/>
        <w:left w:val="single" w:sz="4" w:space="0" w:color="auto"/>
      </w:pBdr>
      <w:spacing w:before="100" w:beforeAutospacing="1" w:after="100" w:afterAutospacing="1"/>
      <w:jc w:val="center"/>
      <w:textAlignment w:val="top"/>
    </w:pPr>
    <w:rPr>
      <w:color w:val="000000"/>
      <w:sz w:val="18"/>
      <w:szCs w:val="18"/>
    </w:rPr>
  </w:style>
  <w:style w:type="paragraph" w:customStyle="1" w:styleId="xl31">
    <w:name w:val="xl31"/>
    <w:basedOn w:val="a"/>
    <w:rsid w:val="00BE76AA"/>
    <w:pPr>
      <w:pBdr>
        <w:left w:val="single" w:sz="4" w:space="0" w:color="auto"/>
      </w:pBdr>
      <w:spacing w:before="100" w:beforeAutospacing="1" w:after="100" w:afterAutospacing="1"/>
      <w:textAlignment w:val="top"/>
    </w:pPr>
    <w:rPr>
      <w:sz w:val="18"/>
      <w:szCs w:val="18"/>
    </w:rPr>
  </w:style>
  <w:style w:type="paragraph" w:customStyle="1" w:styleId="xl32">
    <w:name w:val="xl32"/>
    <w:basedOn w:val="a"/>
    <w:rsid w:val="00BE7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3">
    <w:name w:val="xl33"/>
    <w:basedOn w:val="a"/>
    <w:rsid w:val="00BE76A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34">
    <w:name w:val="xl34"/>
    <w:basedOn w:val="a"/>
    <w:rsid w:val="00BE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5">
    <w:name w:val="xl35"/>
    <w:basedOn w:val="a"/>
    <w:rsid w:val="00BE76A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6">
    <w:name w:val="xl36"/>
    <w:basedOn w:val="a"/>
    <w:rsid w:val="00BE76A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22">
    <w:name w:val="Обычный2"/>
    <w:rsid w:val="00BE76AA"/>
    <w:rPr>
      <w:snapToGrid w:val="0"/>
    </w:rPr>
  </w:style>
  <w:style w:type="paragraph" w:styleId="ad">
    <w:name w:val="Subtitle"/>
    <w:basedOn w:val="a"/>
    <w:qFormat/>
    <w:rsid w:val="00BE76AA"/>
    <w:pPr>
      <w:jc w:val="both"/>
    </w:pPr>
    <w:rPr>
      <w:b/>
      <w:sz w:val="21"/>
      <w:szCs w:val="21"/>
    </w:rPr>
  </w:style>
  <w:style w:type="paragraph" w:styleId="ae">
    <w:name w:val="Document Map"/>
    <w:basedOn w:val="a"/>
    <w:semiHidden/>
    <w:rsid w:val="00AB77D3"/>
    <w:pPr>
      <w:shd w:val="clear" w:color="auto" w:fill="000080"/>
    </w:pPr>
    <w:rPr>
      <w:rFonts w:ascii="Tahoma" w:hAnsi="Tahoma" w:cs="Tahoma"/>
    </w:rPr>
  </w:style>
  <w:style w:type="paragraph" w:styleId="af">
    <w:name w:val="Balloon Text"/>
    <w:basedOn w:val="a"/>
    <w:semiHidden/>
    <w:rsid w:val="004D6C23"/>
    <w:rPr>
      <w:rFonts w:ascii="Tahoma" w:hAnsi="Tahoma" w:cs="Tahoma"/>
      <w:sz w:val="16"/>
      <w:szCs w:val="16"/>
    </w:rPr>
  </w:style>
  <w:style w:type="character" w:styleId="af0">
    <w:name w:val="annotation reference"/>
    <w:semiHidden/>
    <w:rsid w:val="004D6C23"/>
    <w:rPr>
      <w:sz w:val="16"/>
      <w:szCs w:val="16"/>
    </w:rPr>
  </w:style>
  <w:style w:type="paragraph" w:styleId="af1">
    <w:name w:val="annotation text"/>
    <w:basedOn w:val="a"/>
    <w:link w:val="af2"/>
    <w:semiHidden/>
    <w:rsid w:val="004D6C23"/>
  </w:style>
  <w:style w:type="paragraph" w:styleId="af3">
    <w:name w:val="annotation subject"/>
    <w:basedOn w:val="af1"/>
    <w:next w:val="af1"/>
    <w:semiHidden/>
    <w:rsid w:val="004D6C23"/>
    <w:rPr>
      <w:b/>
      <w:bCs/>
    </w:rPr>
  </w:style>
  <w:style w:type="paragraph" w:customStyle="1" w:styleId="ConsPlusNonformat">
    <w:name w:val="ConsPlusNonformat"/>
    <w:uiPriority w:val="99"/>
    <w:rsid w:val="006B1633"/>
    <w:pPr>
      <w:widowControl w:val="0"/>
      <w:autoSpaceDE w:val="0"/>
      <w:autoSpaceDN w:val="0"/>
      <w:adjustRightInd w:val="0"/>
    </w:pPr>
    <w:rPr>
      <w:rFonts w:ascii="Courier New" w:hAnsi="Courier New" w:cs="Courier New"/>
    </w:rPr>
  </w:style>
  <w:style w:type="character" w:customStyle="1" w:styleId="a7">
    <w:name w:val="Верхний колонтитул Знак"/>
    <w:basedOn w:val="a0"/>
    <w:link w:val="a6"/>
    <w:uiPriority w:val="99"/>
    <w:rsid w:val="009C6396"/>
  </w:style>
  <w:style w:type="character" w:customStyle="1" w:styleId="FontStyle12">
    <w:name w:val="Font Style12"/>
    <w:rsid w:val="00DB0F97"/>
    <w:rPr>
      <w:rFonts w:ascii="Times New Roman" w:hAnsi="Times New Roman" w:cs="Times New Roman"/>
      <w:b/>
      <w:bCs/>
      <w:sz w:val="20"/>
      <w:szCs w:val="20"/>
    </w:rPr>
  </w:style>
  <w:style w:type="paragraph" w:styleId="33">
    <w:name w:val="Body Text 3"/>
    <w:basedOn w:val="a"/>
    <w:link w:val="34"/>
    <w:rsid w:val="00594435"/>
    <w:pPr>
      <w:spacing w:after="120"/>
    </w:pPr>
    <w:rPr>
      <w:sz w:val="16"/>
      <w:szCs w:val="16"/>
    </w:rPr>
  </w:style>
  <w:style w:type="character" w:customStyle="1" w:styleId="34">
    <w:name w:val="Основной текст 3 Знак"/>
    <w:link w:val="33"/>
    <w:rsid w:val="00594435"/>
    <w:rPr>
      <w:sz w:val="16"/>
      <w:szCs w:val="16"/>
    </w:rPr>
  </w:style>
  <w:style w:type="table" w:styleId="af4">
    <w:name w:val="Table Grid"/>
    <w:basedOn w:val="a1"/>
    <w:rsid w:val="00F73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B847E6"/>
    <w:pPr>
      <w:spacing w:after="120" w:line="480" w:lineRule="auto"/>
    </w:pPr>
  </w:style>
  <w:style w:type="character" w:customStyle="1" w:styleId="24">
    <w:name w:val="Основной текст 2 Знак"/>
    <w:basedOn w:val="a0"/>
    <w:link w:val="23"/>
    <w:rsid w:val="00B847E6"/>
  </w:style>
  <w:style w:type="paragraph" w:styleId="af5">
    <w:name w:val="footnote text"/>
    <w:basedOn w:val="a"/>
    <w:link w:val="af6"/>
    <w:uiPriority w:val="99"/>
    <w:rsid w:val="00244D61"/>
  </w:style>
  <w:style w:type="character" w:styleId="af7">
    <w:name w:val="footnote reference"/>
    <w:uiPriority w:val="99"/>
    <w:rsid w:val="00244D61"/>
    <w:rPr>
      <w:vertAlign w:val="superscript"/>
    </w:rPr>
  </w:style>
  <w:style w:type="paragraph" w:customStyle="1" w:styleId="ConsPlusCell">
    <w:name w:val="ConsPlusCell"/>
    <w:uiPriority w:val="99"/>
    <w:rsid w:val="0018105C"/>
    <w:pPr>
      <w:widowControl w:val="0"/>
      <w:autoSpaceDE w:val="0"/>
      <w:autoSpaceDN w:val="0"/>
      <w:adjustRightInd w:val="0"/>
    </w:pPr>
    <w:rPr>
      <w:rFonts w:ascii="Arial" w:hAnsi="Arial" w:cs="Arial"/>
    </w:rPr>
  </w:style>
  <w:style w:type="paragraph" w:customStyle="1" w:styleId="538552DCBB0F4C4BB087ED922D6A6322">
    <w:name w:val="538552DCBB0F4C4BB087ED922D6A6322"/>
    <w:rsid w:val="0018105C"/>
    <w:pPr>
      <w:spacing w:after="200" w:line="276" w:lineRule="auto"/>
    </w:pPr>
    <w:rPr>
      <w:rFonts w:ascii="Calibri" w:hAnsi="Calibri"/>
      <w:sz w:val="22"/>
      <w:szCs w:val="22"/>
    </w:rPr>
  </w:style>
  <w:style w:type="character" w:customStyle="1" w:styleId="a9">
    <w:name w:val="Нижний колонтитул Знак"/>
    <w:link w:val="a8"/>
    <w:uiPriority w:val="99"/>
    <w:rsid w:val="0018105C"/>
  </w:style>
  <w:style w:type="character" w:customStyle="1" w:styleId="20">
    <w:name w:val="Заголовок 2 Знак"/>
    <w:link w:val="2"/>
    <w:semiHidden/>
    <w:rsid w:val="005F665D"/>
    <w:rPr>
      <w:rFonts w:ascii="Cambria" w:eastAsia="Times New Roman" w:hAnsi="Cambria" w:cs="Times New Roman"/>
      <w:b/>
      <w:bCs/>
      <w:i/>
      <w:iCs/>
      <w:sz w:val="28"/>
      <w:szCs w:val="28"/>
    </w:rPr>
  </w:style>
  <w:style w:type="paragraph" w:styleId="af8">
    <w:name w:val="List Paragraph"/>
    <w:basedOn w:val="a"/>
    <w:uiPriority w:val="34"/>
    <w:qFormat/>
    <w:rsid w:val="004140FF"/>
    <w:pPr>
      <w:spacing w:after="200" w:line="276" w:lineRule="auto"/>
      <w:ind w:left="708"/>
    </w:pPr>
    <w:rPr>
      <w:rFonts w:ascii="Calibri" w:hAnsi="Calibri"/>
      <w:sz w:val="22"/>
      <w:szCs w:val="22"/>
      <w:lang w:eastAsia="en-US"/>
    </w:rPr>
  </w:style>
  <w:style w:type="character" w:customStyle="1" w:styleId="Barcode">
    <w:name w:val="Barcode_"/>
    <w:link w:val="Barcode0"/>
    <w:uiPriority w:val="99"/>
    <w:locked/>
    <w:rsid w:val="004140FF"/>
    <w:rPr>
      <w:shd w:val="clear" w:color="auto" w:fill="FFFFFF"/>
    </w:rPr>
  </w:style>
  <w:style w:type="paragraph" w:customStyle="1" w:styleId="Barcode0">
    <w:name w:val="Barcode"/>
    <w:basedOn w:val="a"/>
    <w:link w:val="Barcode"/>
    <w:uiPriority w:val="99"/>
    <w:rsid w:val="004140FF"/>
    <w:pPr>
      <w:widowControl w:val="0"/>
      <w:shd w:val="clear" w:color="auto" w:fill="FFFFFF"/>
    </w:pPr>
  </w:style>
  <w:style w:type="character" w:customStyle="1" w:styleId="af6">
    <w:name w:val="Текст сноски Знак"/>
    <w:basedOn w:val="a0"/>
    <w:link w:val="af5"/>
    <w:uiPriority w:val="99"/>
    <w:rsid w:val="000F6522"/>
  </w:style>
  <w:style w:type="paragraph" w:customStyle="1" w:styleId="dash041e0431044b0447043d044b0439">
    <w:name w:val="dash041e_0431_044b_0447_043d_044b_0439"/>
    <w:basedOn w:val="a"/>
    <w:rsid w:val="000505E1"/>
    <w:pPr>
      <w:spacing w:before="100" w:beforeAutospacing="1" w:after="100" w:afterAutospacing="1"/>
    </w:pPr>
    <w:rPr>
      <w:sz w:val="24"/>
      <w:szCs w:val="24"/>
    </w:rPr>
  </w:style>
  <w:style w:type="character" w:customStyle="1" w:styleId="ac">
    <w:name w:val="Название Знак"/>
    <w:link w:val="ab"/>
    <w:rsid w:val="00E433F9"/>
    <w:rPr>
      <w:b/>
      <w:sz w:val="24"/>
    </w:rPr>
  </w:style>
  <w:style w:type="character" w:customStyle="1" w:styleId="defaultdocbaseattributestylewithoutnowrap1">
    <w:name w:val="defaultdocbaseattributestylewithoutnowrap1"/>
    <w:rsid w:val="00DB6D4A"/>
    <w:rPr>
      <w:rFonts w:ascii="Tahoma" w:hAnsi="Tahoma" w:cs="Tahoma" w:hint="default"/>
      <w:sz w:val="18"/>
      <w:szCs w:val="18"/>
    </w:rPr>
  </w:style>
  <w:style w:type="paragraph" w:customStyle="1" w:styleId="af9">
    <w:name w:val="Пункт"/>
    <w:basedOn w:val="a"/>
    <w:rsid w:val="000C73EE"/>
    <w:pPr>
      <w:numPr>
        <w:ilvl w:val="2"/>
      </w:numPr>
      <w:tabs>
        <w:tab w:val="num" w:pos="1134"/>
      </w:tabs>
      <w:spacing w:line="360" w:lineRule="auto"/>
      <w:ind w:left="1134" w:hanging="1134"/>
      <w:jc w:val="both"/>
    </w:pPr>
    <w:rPr>
      <w:snapToGrid w:val="0"/>
      <w:sz w:val="28"/>
    </w:rPr>
  </w:style>
  <w:style w:type="paragraph" w:styleId="afa">
    <w:name w:val="endnote text"/>
    <w:basedOn w:val="a"/>
    <w:link w:val="afb"/>
    <w:rsid w:val="00831F7F"/>
  </w:style>
  <w:style w:type="character" w:customStyle="1" w:styleId="afb">
    <w:name w:val="Текст концевой сноски Знак"/>
    <w:basedOn w:val="a0"/>
    <w:link w:val="afa"/>
    <w:rsid w:val="00831F7F"/>
  </w:style>
  <w:style w:type="character" w:styleId="afc">
    <w:name w:val="endnote reference"/>
    <w:rsid w:val="00831F7F"/>
    <w:rPr>
      <w:vertAlign w:val="superscript"/>
    </w:rPr>
  </w:style>
  <w:style w:type="character" w:customStyle="1" w:styleId="FontStyle36">
    <w:name w:val="Font Style36"/>
    <w:basedOn w:val="a0"/>
    <w:uiPriority w:val="99"/>
    <w:rsid w:val="00E21305"/>
    <w:rPr>
      <w:rFonts w:ascii="Times New Roman" w:hAnsi="Times New Roman" w:cs="Times New Roman"/>
      <w:b/>
      <w:bCs/>
      <w:sz w:val="22"/>
      <w:szCs w:val="22"/>
    </w:rPr>
  </w:style>
  <w:style w:type="character" w:styleId="afd">
    <w:name w:val="Hyperlink"/>
    <w:uiPriority w:val="99"/>
    <w:unhideWhenUsed/>
    <w:rsid w:val="003D5DC0"/>
    <w:rPr>
      <w:color w:val="0563C1"/>
      <w:u w:val="single"/>
    </w:rPr>
  </w:style>
  <w:style w:type="paragraph" w:customStyle="1" w:styleId="EnglishHeading2">
    <w:name w:val="English Heading 2"/>
    <w:basedOn w:val="a"/>
    <w:next w:val="a5"/>
    <w:rsid w:val="002206EF"/>
    <w:pPr>
      <w:tabs>
        <w:tab w:val="left" w:pos="540"/>
      </w:tabs>
      <w:spacing w:before="120" w:after="120"/>
      <w:jc w:val="both"/>
      <w:outlineLvl w:val="1"/>
    </w:pPr>
    <w:rPr>
      <w:sz w:val="22"/>
      <w:szCs w:val="24"/>
      <w:lang w:val="en-US" w:eastAsia="en-US"/>
    </w:rPr>
  </w:style>
  <w:style w:type="paragraph" w:customStyle="1" w:styleId="Style9">
    <w:name w:val="Style9"/>
    <w:basedOn w:val="a"/>
    <w:uiPriority w:val="99"/>
    <w:rsid w:val="005D7512"/>
    <w:pPr>
      <w:widowControl w:val="0"/>
      <w:autoSpaceDE w:val="0"/>
      <w:autoSpaceDN w:val="0"/>
      <w:adjustRightInd w:val="0"/>
      <w:spacing w:line="276" w:lineRule="exact"/>
      <w:ind w:firstLine="739"/>
      <w:jc w:val="both"/>
    </w:pPr>
    <w:rPr>
      <w:sz w:val="24"/>
      <w:szCs w:val="24"/>
    </w:rPr>
  </w:style>
  <w:style w:type="paragraph" w:styleId="afe">
    <w:name w:val="No Spacing"/>
    <w:uiPriority w:val="99"/>
    <w:qFormat/>
    <w:rsid w:val="00C51D0C"/>
    <w:rPr>
      <w:rFonts w:ascii="Calibri" w:eastAsia="Calibri" w:hAnsi="Calibri"/>
      <w:sz w:val="22"/>
      <w:szCs w:val="22"/>
      <w:lang w:eastAsia="en-US"/>
    </w:rPr>
  </w:style>
  <w:style w:type="character" w:customStyle="1" w:styleId="31">
    <w:name w:val="Заголовок 3 Знак"/>
    <w:basedOn w:val="a0"/>
    <w:link w:val="30"/>
    <w:uiPriority w:val="99"/>
    <w:rsid w:val="00F13AB8"/>
    <w:rPr>
      <w:rFonts w:asciiTheme="majorHAnsi" w:eastAsiaTheme="majorEastAsia" w:hAnsiTheme="majorHAnsi" w:cstheme="majorBidi"/>
      <w:color w:val="243F60" w:themeColor="accent1" w:themeShade="7F"/>
      <w:sz w:val="24"/>
      <w:szCs w:val="24"/>
    </w:rPr>
  </w:style>
  <w:style w:type="character" w:customStyle="1" w:styleId="aff">
    <w:name w:val="Основной текст_"/>
    <w:link w:val="4"/>
    <w:uiPriority w:val="99"/>
    <w:locked/>
    <w:rsid w:val="00E41E80"/>
    <w:rPr>
      <w:rFonts w:ascii="Tahoma" w:hAnsi="Tahoma"/>
      <w:sz w:val="19"/>
      <w:shd w:val="clear" w:color="auto" w:fill="FFFFFF"/>
    </w:rPr>
  </w:style>
  <w:style w:type="paragraph" w:customStyle="1" w:styleId="4">
    <w:name w:val="Основной текст4"/>
    <w:basedOn w:val="a"/>
    <w:link w:val="aff"/>
    <w:uiPriority w:val="99"/>
    <w:rsid w:val="00E41E80"/>
    <w:pPr>
      <w:shd w:val="clear" w:color="auto" w:fill="FFFFFF"/>
      <w:spacing w:before="180" w:after="180" w:line="240" w:lineRule="atLeast"/>
      <w:ind w:hanging="740"/>
      <w:jc w:val="both"/>
    </w:pPr>
    <w:rPr>
      <w:rFonts w:ascii="Tahoma" w:hAnsi="Tahoma"/>
      <w:sz w:val="19"/>
    </w:rPr>
  </w:style>
  <w:style w:type="character" w:customStyle="1" w:styleId="FontStyle117">
    <w:name w:val="Font Style117"/>
    <w:basedOn w:val="a0"/>
    <w:uiPriority w:val="99"/>
    <w:rsid w:val="00C821BE"/>
    <w:rPr>
      <w:rFonts w:ascii="Times New Roman" w:hAnsi="Times New Roman" w:cs="Times New Roman"/>
      <w:sz w:val="22"/>
      <w:szCs w:val="22"/>
    </w:rPr>
  </w:style>
  <w:style w:type="character" w:customStyle="1" w:styleId="a4">
    <w:name w:val="Основной текст с отступом Знак"/>
    <w:basedOn w:val="a0"/>
    <w:link w:val="a3"/>
    <w:locked/>
    <w:rsid w:val="005007ED"/>
    <w:rPr>
      <w:sz w:val="24"/>
    </w:rPr>
  </w:style>
  <w:style w:type="character" w:customStyle="1" w:styleId="Bodytext">
    <w:name w:val="Body text_"/>
    <w:link w:val="35"/>
    <w:locked/>
    <w:rsid w:val="00285A46"/>
    <w:rPr>
      <w:sz w:val="24"/>
      <w:szCs w:val="24"/>
      <w:shd w:val="clear" w:color="auto" w:fill="FFFFFF"/>
    </w:rPr>
  </w:style>
  <w:style w:type="paragraph" w:customStyle="1" w:styleId="35">
    <w:name w:val="Основной текст3"/>
    <w:basedOn w:val="a"/>
    <w:link w:val="Bodytext"/>
    <w:rsid w:val="00285A46"/>
    <w:pPr>
      <w:shd w:val="clear" w:color="auto" w:fill="FFFFFF"/>
      <w:spacing w:line="263" w:lineRule="exact"/>
      <w:ind w:hanging="340"/>
      <w:jc w:val="both"/>
    </w:pPr>
    <w:rPr>
      <w:sz w:val="24"/>
      <w:szCs w:val="24"/>
    </w:rPr>
  </w:style>
  <w:style w:type="paragraph" w:styleId="3">
    <w:name w:val="List Number 3"/>
    <w:basedOn w:val="a"/>
    <w:rsid w:val="00285A46"/>
    <w:pPr>
      <w:widowControl w:val="0"/>
      <w:numPr>
        <w:numId w:val="14"/>
      </w:numPr>
      <w:suppressAutoHyphens/>
      <w:contextualSpacing/>
    </w:pPr>
    <w:rPr>
      <w:rFonts w:eastAsia="Lucida Sans Unicode" w:cs="Tahoma"/>
      <w:color w:val="000000"/>
      <w:sz w:val="24"/>
      <w:szCs w:val="24"/>
      <w:lang w:val="en-US" w:eastAsia="en-US" w:bidi="en-US"/>
    </w:rPr>
  </w:style>
  <w:style w:type="paragraph" w:styleId="aff0">
    <w:name w:val="Plain Text"/>
    <w:basedOn w:val="a"/>
    <w:link w:val="aff1"/>
    <w:uiPriority w:val="99"/>
    <w:unhideWhenUsed/>
    <w:rsid w:val="00285A46"/>
    <w:rPr>
      <w:rFonts w:ascii="Calibri" w:eastAsia="Calibri" w:hAnsi="Calibri"/>
      <w:szCs w:val="21"/>
      <w:lang w:val="x-none" w:eastAsia="x-none"/>
    </w:rPr>
  </w:style>
  <w:style w:type="character" w:customStyle="1" w:styleId="aff1">
    <w:name w:val="Текст Знак"/>
    <w:basedOn w:val="a0"/>
    <w:link w:val="aff0"/>
    <w:uiPriority w:val="99"/>
    <w:rsid w:val="00285A46"/>
    <w:rPr>
      <w:rFonts w:ascii="Calibri" w:eastAsia="Calibri" w:hAnsi="Calibri"/>
      <w:szCs w:val="21"/>
      <w:lang w:val="x-none" w:eastAsia="x-none"/>
    </w:rPr>
  </w:style>
  <w:style w:type="paragraph" w:customStyle="1" w:styleId="Main13">
    <w:name w:val="Main 13"/>
    <w:basedOn w:val="a"/>
    <w:rsid w:val="00285A46"/>
    <w:pPr>
      <w:spacing w:before="120" w:line="288" w:lineRule="auto"/>
      <w:ind w:firstLine="709"/>
      <w:jc w:val="both"/>
    </w:pPr>
    <w:rPr>
      <w:snapToGrid w:val="0"/>
      <w:kern w:val="26"/>
      <w:sz w:val="26"/>
      <w:szCs w:val="26"/>
      <w:lang w:eastAsia="en-US"/>
    </w:rPr>
  </w:style>
  <w:style w:type="character" w:customStyle="1" w:styleId="FontStyle53">
    <w:name w:val="Font Style53"/>
    <w:uiPriority w:val="99"/>
    <w:rsid w:val="00CA1556"/>
    <w:rPr>
      <w:rFonts w:ascii="Times New Roman" w:hAnsi="Times New Roman" w:cs="Times New Roman"/>
      <w:color w:val="000000"/>
      <w:sz w:val="22"/>
      <w:szCs w:val="22"/>
    </w:rPr>
  </w:style>
  <w:style w:type="character" w:customStyle="1" w:styleId="af2">
    <w:name w:val="Текст примечания Знак"/>
    <w:basedOn w:val="a0"/>
    <w:link w:val="af1"/>
    <w:semiHidden/>
    <w:rsid w:val="00C42EEA"/>
  </w:style>
  <w:style w:type="paragraph" w:styleId="aff2">
    <w:name w:val="Revision"/>
    <w:hidden/>
    <w:uiPriority w:val="99"/>
    <w:semiHidden/>
    <w:rsid w:val="00090A7E"/>
  </w:style>
  <w:style w:type="paragraph" w:customStyle="1" w:styleId="Noeeuiaaei">
    <w:name w:val="Noeeu ia?aei"/>
    <w:basedOn w:val="a"/>
    <w:rsid w:val="00DC3C9C"/>
    <w:pPr>
      <w:spacing w:line="264" w:lineRule="auto"/>
    </w:pPr>
    <w:rPr>
      <w:sz w:val="28"/>
    </w:rPr>
  </w:style>
  <w:style w:type="paragraph" w:customStyle="1" w:styleId="Noeeu14">
    <w:name w:val="Noeeu14"/>
    <w:basedOn w:val="a"/>
    <w:rsid w:val="00DC3C9C"/>
    <w:pPr>
      <w:spacing w:line="264" w:lineRule="auto"/>
      <w:ind w:firstLine="720"/>
      <w:jc w:val="both"/>
    </w:pPr>
    <w:rPr>
      <w:sz w:val="28"/>
    </w:rPr>
  </w:style>
  <w:style w:type="paragraph" w:customStyle="1" w:styleId="Default">
    <w:name w:val="Default"/>
    <w:rsid w:val="009F615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F1"/>
  </w:style>
  <w:style w:type="paragraph" w:styleId="1">
    <w:name w:val="heading 1"/>
    <w:basedOn w:val="a"/>
    <w:next w:val="a"/>
    <w:qFormat/>
    <w:rsid w:val="00BE76AA"/>
    <w:pPr>
      <w:keepNext/>
      <w:jc w:val="both"/>
      <w:outlineLvl w:val="0"/>
    </w:pPr>
    <w:rPr>
      <w:sz w:val="24"/>
    </w:rPr>
  </w:style>
  <w:style w:type="paragraph" w:styleId="2">
    <w:name w:val="heading 2"/>
    <w:basedOn w:val="a"/>
    <w:next w:val="a"/>
    <w:link w:val="20"/>
    <w:semiHidden/>
    <w:unhideWhenUsed/>
    <w:qFormat/>
    <w:rsid w:val="005F665D"/>
    <w:pPr>
      <w:keepNext/>
      <w:spacing w:before="240" w:after="60"/>
      <w:outlineLvl w:val="1"/>
    </w:pPr>
    <w:rPr>
      <w:rFonts w:ascii="Cambria" w:hAnsi="Cambria"/>
      <w:b/>
      <w:bCs/>
      <w:i/>
      <w:iCs/>
      <w:sz w:val="28"/>
      <w:szCs w:val="28"/>
    </w:rPr>
  </w:style>
  <w:style w:type="paragraph" w:styleId="30">
    <w:name w:val="heading 3"/>
    <w:basedOn w:val="a"/>
    <w:next w:val="a"/>
    <w:link w:val="31"/>
    <w:unhideWhenUsed/>
    <w:qFormat/>
    <w:rsid w:val="00F13A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76AA"/>
    <w:pPr>
      <w:ind w:firstLine="709"/>
      <w:jc w:val="both"/>
    </w:pPr>
    <w:rPr>
      <w:sz w:val="24"/>
    </w:rPr>
  </w:style>
  <w:style w:type="paragraph" w:styleId="21">
    <w:name w:val="Body Text Indent 2"/>
    <w:basedOn w:val="a"/>
    <w:rsid w:val="00BE76AA"/>
    <w:pPr>
      <w:widowControl w:val="0"/>
      <w:ind w:left="709"/>
      <w:jc w:val="both"/>
    </w:pPr>
    <w:rPr>
      <w:sz w:val="24"/>
    </w:rPr>
  </w:style>
  <w:style w:type="paragraph" w:styleId="a5">
    <w:name w:val="Body Text"/>
    <w:basedOn w:val="a"/>
    <w:rsid w:val="00BE76AA"/>
    <w:pPr>
      <w:jc w:val="both"/>
    </w:pPr>
    <w:rPr>
      <w:sz w:val="24"/>
    </w:rPr>
  </w:style>
  <w:style w:type="paragraph" w:styleId="32">
    <w:name w:val="Body Text Indent 3"/>
    <w:basedOn w:val="a"/>
    <w:rsid w:val="00BE76AA"/>
    <w:pPr>
      <w:ind w:firstLine="720"/>
      <w:jc w:val="both"/>
    </w:pPr>
    <w:rPr>
      <w:sz w:val="24"/>
    </w:rPr>
  </w:style>
  <w:style w:type="paragraph" w:customStyle="1" w:styleId="10">
    <w:name w:val="Обычный1"/>
    <w:rsid w:val="00BE76AA"/>
    <w:pPr>
      <w:widowControl w:val="0"/>
      <w:spacing w:before="120" w:after="120"/>
      <w:ind w:firstLine="567"/>
      <w:jc w:val="both"/>
    </w:pPr>
    <w:rPr>
      <w:sz w:val="24"/>
    </w:rPr>
  </w:style>
  <w:style w:type="paragraph" w:styleId="a6">
    <w:name w:val="header"/>
    <w:basedOn w:val="a"/>
    <w:link w:val="a7"/>
    <w:uiPriority w:val="99"/>
    <w:rsid w:val="00BE76AA"/>
    <w:pPr>
      <w:tabs>
        <w:tab w:val="center" w:pos="4153"/>
        <w:tab w:val="right" w:pos="8306"/>
      </w:tabs>
    </w:pPr>
  </w:style>
  <w:style w:type="paragraph" w:styleId="a8">
    <w:name w:val="footer"/>
    <w:basedOn w:val="a"/>
    <w:link w:val="a9"/>
    <w:uiPriority w:val="99"/>
    <w:rsid w:val="00BE76AA"/>
    <w:pPr>
      <w:tabs>
        <w:tab w:val="center" w:pos="4153"/>
        <w:tab w:val="right" w:pos="8306"/>
      </w:tabs>
    </w:pPr>
  </w:style>
  <w:style w:type="character" w:styleId="aa">
    <w:name w:val="page number"/>
    <w:basedOn w:val="a0"/>
    <w:rsid w:val="00BE76AA"/>
  </w:style>
  <w:style w:type="paragraph" w:styleId="ab">
    <w:name w:val="Title"/>
    <w:basedOn w:val="a"/>
    <w:link w:val="ac"/>
    <w:qFormat/>
    <w:rsid w:val="00BE76AA"/>
    <w:pPr>
      <w:jc w:val="center"/>
    </w:pPr>
    <w:rPr>
      <w:b/>
      <w:sz w:val="24"/>
    </w:rPr>
  </w:style>
  <w:style w:type="paragraph" w:customStyle="1" w:styleId="xl24">
    <w:name w:val="xl24"/>
    <w:basedOn w:val="a"/>
    <w:rsid w:val="00BE7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5">
    <w:name w:val="xl25"/>
    <w:basedOn w:val="a"/>
    <w:rsid w:val="00BE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26">
    <w:name w:val="xl26"/>
    <w:basedOn w:val="a"/>
    <w:rsid w:val="00BE76AA"/>
    <w:pPr>
      <w:spacing w:before="100" w:beforeAutospacing="1" w:after="100" w:afterAutospacing="1"/>
      <w:textAlignment w:val="top"/>
    </w:pPr>
    <w:rPr>
      <w:sz w:val="18"/>
      <w:szCs w:val="18"/>
    </w:rPr>
  </w:style>
  <w:style w:type="paragraph" w:customStyle="1" w:styleId="xl27">
    <w:name w:val="xl27"/>
    <w:basedOn w:val="a"/>
    <w:rsid w:val="00BE76AA"/>
    <w:pPr>
      <w:pBdr>
        <w:top w:val="single" w:sz="4" w:space="0" w:color="auto"/>
      </w:pBdr>
      <w:spacing w:before="100" w:beforeAutospacing="1" w:after="100" w:afterAutospacing="1"/>
      <w:jc w:val="center"/>
      <w:textAlignment w:val="top"/>
    </w:pPr>
    <w:rPr>
      <w:sz w:val="18"/>
      <w:szCs w:val="18"/>
    </w:rPr>
  </w:style>
  <w:style w:type="paragraph" w:customStyle="1" w:styleId="xl28">
    <w:name w:val="xl28"/>
    <w:basedOn w:val="a"/>
    <w:rsid w:val="00BE76AA"/>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9">
    <w:name w:val="xl29"/>
    <w:basedOn w:val="a"/>
    <w:rsid w:val="00BE76AA"/>
    <w:pPr>
      <w:pBdr>
        <w:right w:val="single" w:sz="4" w:space="0" w:color="auto"/>
      </w:pBdr>
      <w:spacing w:before="100" w:beforeAutospacing="1" w:after="100" w:afterAutospacing="1"/>
      <w:textAlignment w:val="top"/>
    </w:pPr>
    <w:rPr>
      <w:sz w:val="18"/>
      <w:szCs w:val="18"/>
    </w:rPr>
  </w:style>
  <w:style w:type="paragraph" w:customStyle="1" w:styleId="xl30">
    <w:name w:val="xl30"/>
    <w:basedOn w:val="a"/>
    <w:rsid w:val="00BE76AA"/>
    <w:pPr>
      <w:pBdr>
        <w:top w:val="single" w:sz="4" w:space="0" w:color="auto"/>
        <w:left w:val="single" w:sz="4" w:space="0" w:color="auto"/>
      </w:pBdr>
      <w:spacing w:before="100" w:beforeAutospacing="1" w:after="100" w:afterAutospacing="1"/>
      <w:jc w:val="center"/>
      <w:textAlignment w:val="top"/>
    </w:pPr>
    <w:rPr>
      <w:color w:val="000000"/>
      <w:sz w:val="18"/>
      <w:szCs w:val="18"/>
    </w:rPr>
  </w:style>
  <w:style w:type="paragraph" w:customStyle="1" w:styleId="xl31">
    <w:name w:val="xl31"/>
    <w:basedOn w:val="a"/>
    <w:rsid w:val="00BE76AA"/>
    <w:pPr>
      <w:pBdr>
        <w:left w:val="single" w:sz="4" w:space="0" w:color="auto"/>
      </w:pBdr>
      <w:spacing w:before="100" w:beforeAutospacing="1" w:after="100" w:afterAutospacing="1"/>
      <w:textAlignment w:val="top"/>
    </w:pPr>
    <w:rPr>
      <w:sz w:val="18"/>
      <w:szCs w:val="18"/>
    </w:rPr>
  </w:style>
  <w:style w:type="paragraph" w:customStyle="1" w:styleId="xl32">
    <w:name w:val="xl32"/>
    <w:basedOn w:val="a"/>
    <w:rsid w:val="00BE7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3">
    <w:name w:val="xl33"/>
    <w:basedOn w:val="a"/>
    <w:rsid w:val="00BE76A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34">
    <w:name w:val="xl34"/>
    <w:basedOn w:val="a"/>
    <w:rsid w:val="00BE76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5">
    <w:name w:val="xl35"/>
    <w:basedOn w:val="a"/>
    <w:rsid w:val="00BE76A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6">
    <w:name w:val="xl36"/>
    <w:basedOn w:val="a"/>
    <w:rsid w:val="00BE76A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22">
    <w:name w:val="Обычный2"/>
    <w:rsid w:val="00BE76AA"/>
    <w:rPr>
      <w:snapToGrid w:val="0"/>
    </w:rPr>
  </w:style>
  <w:style w:type="paragraph" w:styleId="ad">
    <w:name w:val="Subtitle"/>
    <w:basedOn w:val="a"/>
    <w:qFormat/>
    <w:rsid w:val="00BE76AA"/>
    <w:pPr>
      <w:jc w:val="both"/>
    </w:pPr>
    <w:rPr>
      <w:b/>
      <w:sz w:val="21"/>
      <w:szCs w:val="21"/>
    </w:rPr>
  </w:style>
  <w:style w:type="paragraph" w:styleId="ae">
    <w:name w:val="Document Map"/>
    <w:basedOn w:val="a"/>
    <w:semiHidden/>
    <w:rsid w:val="00AB77D3"/>
    <w:pPr>
      <w:shd w:val="clear" w:color="auto" w:fill="000080"/>
    </w:pPr>
    <w:rPr>
      <w:rFonts w:ascii="Tahoma" w:hAnsi="Tahoma" w:cs="Tahoma"/>
    </w:rPr>
  </w:style>
  <w:style w:type="paragraph" w:styleId="af">
    <w:name w:val="Balloon Text"/>
    <w:basedOn w:val="a"/>
    <w:semiHidden/>
    <w:rsid w:val="004D6C23"/>
    <w:rPr>
      <w:rFonts w:ascii="Tahoma" w:hAnsi="Tahoma" w:cs="Tahoma"/>
      <w:sz w:val="16"/>
      <w:szCs w:val="16"/>
    </w:rPr>
  </w:style>
  <w:style w:type="character" w:styleId="af0">
    <w:name w:val="annotation reference"/>
    <w:semiHidden/>
    <w:rsid w:val="004D6C23"/>
    <w:rPr>
      <w:sz w:val="16"/>
      <w:szCs w:val="16"/>
    </w:rPr>
  </w:style>
  <w:style w:type="paragraph" w:styleId="af1">
    <w:name w:val="annotation text"/>
    <w:basedOn w:val="a"/>
    <w:link w:val="af2"/>
    <w:semiHidden/>
    <w:rsid w:val="004D6C23"/>
  </w:style>
  <w:style w:type="paragraph" w:styleId="af3">
    <w:name w:val="annotation subject"/>
    <w:basedOn w:val="af1"/>
    <w:next w:val="af1"/>
    <w:semiHidden/>
    <w:rsid w:val="004D6C23"/>
    <w:rPr>
      <w:b/>
      <w:bCs/>
    </w:rPr>
  </w:style>
  <w:style w:type="paragraph" w:customStyle="1" w:styleId="ConsPlusNonformat">
    <w:name w:val="ConsPlusNonformat"/>
    <w:uiPriority w:val="99"/>
    <w:rsid w:val="006B1633"/>
    <w:pPr>
      <w:widowControl w:val="0"/>
      <w:autoSpaceDE w:val="0"/>
      <w:autoSpaceDN w:val="0"/>
      <w:adjustRightInd w:val="0"/>
    </w:pPr>
    <w:rPr>
      <w:rFonts w:ascii="Courier New" w:hAnsi="Courier New" w:cs="Courier New"/>
    </w:rPr>
  </w:style>
  <w:style w:type="character" w:customStyle="1" w:styleId="a7">
    <w:name w:val="Верхний колонтитул Знак"/>
    <w:basedOn w:val="a0"/>
    <w:link w:val="a6"/>
    <w:uiPriority w:val="99"/>
    <w:rsid w:val="009C6396"/>
  </w:style>
  <w:style w:type="character" w:customStyle="1" w:styleId="FontStyle12">
    <w:name w:val="Font Style12"/>
    <w:rsid w:val="00DB0F97"/>
    <w:rPr>
      <w:rFonts w:ascii="Times New Roman" w:hAnsi="Times New Roman" w:cs="Times New Roman"/>
      <w:b/>
      <w:bCs/>
      <w:sz w:val="20"/>
      <w:szCs w:val="20"/>
    </w:rPr>
  </w:style>
  <w:style w:type="paragraph" w:styleId="33">
    <w:name w:val="Body Text 3"/>
    <w:basedOn w:val="a"/>
    <w:link w:val="34"/>
    <w:rsid w:val="00594435"/>
    <w:pPr>
      <w:spacing w:after="120"/>
    </w:pPr>
    <w:rPr>
      <w:sz w:val="16"/>
      <w:szCs w:val="16"/>
    </w:rPr>
  </w:style>
  <w:style w:type="character" w:customStyle="1" w:styleId="34">
    <w:name w:val="Основной текст 3 Знак"/>
    <w:link w:val="33"/>
    <w:rsid w:val="00594435"/>
    <w:rPr>
      <w:sz w:val="16"/>
      <w:szCs w:val="16"/>
    </w:rPr>
  </w:style>
  <w:style w:type="table" w:styleId="af4">
    <w:name w:val="Table Grid"/>
    <w:basedOn w:val="a1"/>
    <w:rsid w:val="00F73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B847E6"/>
    <w:pPr>
      <w:spacing w:after="120" w:line="480" w:lineRule="auto"/>
    </w:pPr>
  </w:style>
  <w:style w:type="character" w:customStyle="1" w:styleId="24">
    <w:name w:val="Основной текст 2 Знак"/>
    <w:basedOn w:val="a0"/>
    <w:link w:val="23"/>
    <w:rsid w:val="00B847E6"/>
  </w:style>
  <w:style w:type="paragraph" w:styleId="af5">
    <w:name w:val="footnote text"/>
    <w:basedOn w:val="a"/>
    <w:link w:val="af6"/>
    <w:uiPriority w:val="99"/>
    <w:rsid w:val="00244D61"/>
  </w:style>
  <w:style w:type="character" w:styleId="af7">
    <w:name w:val="footnote reference"/>
    <w:uiPriority w:val="99"/>
    <w:rsid w:val="00244D61"/>
    <w:rPr>
      <w:vertAlign w:val="superscript"/>
    </w:rPr>
  </w:style>
  <w:style w:type="paragraph" w:customStyle="1" w:styleId="ConsPlusCell">
    <w:name w:val="ConsPlusCell"/>
    <w:uiPriority w:val="99"/>
    <w:rsid w:val="0018105C"/>
    <w:pPr>
      <w:widowControl w:val="0"/>
      <w:autoSpaceDE w:val="0"/>
      <w:autoSpaceDN w:val="0"/>
      <w:adjustRightInd w:val="0"/>
    </w:pPr>
    <w:rPr>
      <w:rFonts w:ascii="Arial" w:hAnsi="Arial" w:cs="Arial"/>
    </w:rPr>
  </w:style>
  <w:style w:type="paragraph" w:customStyle="1" w:styleId="538552DCBB0F4C4BB087ED922D6A6322">
    <w:name w:val="538552DCBB0F4C4BB087ED922D6A6322"/>
    <w:rsid w:val="0018105C"/>
    <w:pPr>
      <w:spacing w:after="200" w:line="276" w:lineRule="auto"/>
    </w:pPr>
    <w:rPr>
      <w:rFonts w:ascii="Calibri" w:hAnsi="Calibri"/>
      <w:sz w:val="22"/>
      <w:szCs w:val="22"/>
    </w:rPr>
  </w:style>
  <w:style w:type="character" w:customStyle="1" w:styleId="a9">
    <w:name w:val="Нижний колонтитул Знак"/>
    <w:link w:val="a8"/>
    <w:uiPriority w:val="99"/>
    <w:rsid w:val="0018105C"/>
  </w:style>
  <w:style w:type="character" w:customStyle="1" w:styleId="20">
    <w:name w:val="Заголовок 2 Знак"/>
    <w:link w:val="2"/>
    <w:semiHidden/>
    <w:rsid w:val="005F665D"/>
    <w:rPr>
      <w:rFonts w:ascii="Cambria" w:eastAsia="Times New Roman" w:hAnsi="Cambria" w:cs="Times New Roman"/>
      <w:b/>
      <w:bCs/>
      <w:i/>
      <w:iCs/>
      <w:sz w:val="28"/>
      <w:szCs w:val="28"/>
    </w:rPr>
  </w:style>
  <w:style w:type="paragraph" w:styleId="af8">
    <w:name w:val="List Paragraph"/>
    <w:basedOn w:val="a"/>
    <w:uiPriority w:val="34"/>
    <w:qFormat/>
    <w:rsid w:val="004140FF"/>
    <w:pPr>
      <w:spacing w:after="200" w:line="276" w:lineRule="auto"/>
      <w:ind w:left="708"/>
    </w:pPr>
    <w:rPr>
      <w:rFonts w:ascii="Calibri" w:hAnsi="Calibri"/>
      <w:sz w:val="22"/>
      <w:szCs w:val="22"/>
      <w:lang w:eastAsia="en-US"/>
    </w:rPr>
  </w:style>
  <w:style w:type="character" w:customStyle="1" w:styleId="Barcode">
    <w:name w:val="Barcode_"/>
    <w:link w:val="Barcode0"/>
    <w:uiPriority w:val="99"/>
    <w:locked/>
    <w:rsid w:val="004140FF"/>
    <w:rPr>
      <w:shd w:val="clear" w:color="auto" w:fill="FFFFFF"/>
    </w:rPr>
  </w:style>
  <w:style w:type="paragraph" w:customStyle="1" w:styleId="Barcode0">
    <w:name w:val="Barcode"/>
    <w:basedOn w:val="a"/>
    <w:link w:val="Barcode"/>
    <w:uiPriority w:val="99"/>
    <w:rsid w:val="004140FF"/>
    <w:pPr>
      <w:widowControl w:val="0"/>
      <w:shd w:val="clear" w:color="auto" w:fill="FFFFFF"/>
    </w:pPr>
  </w:style>
  <w:style w:type="character" w:customStyle="1" w:styleId="af6">
    <w:name w:val="Текст сноски Знак"/>
    <w:basedOn w:val="a0"/>
    <w:link w:val="af5"/>
    <w:uiPriority w:val="99"/>
    <w:rsid w:val="000F6522"/>
  </w:style>
  <w:style w:type="paragraph" w:customStyle="1" w:styleId="dash041e0431044b0447043d044b0439">
    <w:name w:val="dash041e_0431_044b_0447_043d_044b_0439"/>
    <w:basedOn w:val="a"/>
    <w:rsid w:val="000505E1"/>
    <w:pPr>
      <w:spacing w:before="100" w:beforeAutospacing="1" w:after="100" w:afterAutospacing="1"/>
    </w:pPr>
    <w:rPr>
      <w:sz w:val="24"/>
      <w:szCs w:val="24"/>
    </w:rPr>
  </w:style>
  <w:style w:type="character" w:customStyle="1" w:styleId="ac">
    <w:name w:val="Название Знак"/>
    <w:link w:val="ab"/>
    <w:rsid w:val="00E433F9"/>
    <w:rPr>
      <w:b/>
      <w:sz w:val="24"/>
    </w:rPr>
  </w:style>
  <w:style w:type="character" w:customStyle="1" w:styleId="defaultdocbaseattributestylewithoutnowrap1">
    <w:name w:val="defaultdocbaseattributestylewithoutnowrap1"/>
    <w:rsid w:val="00DB6D4A"/>
    <w:rPr>
      <w:rFonts w:ascii="Tahoma" w:hAnsi="Tahoma" w:cs="Tahoma" w:hint="default"/>
      <w:sz w:val="18"/>
      <w:szCs w:val="18"/>
    </w:rPr>
  </w:style>
  <w:style w:type="paragraph" w:customStyle="1" w:styleId="af9">
    <w:name w:val="Пункт"/>
    <w:basedOn w:val="a"/>
    <w:rsid w:val="000C73EE"/>
    <w:pPr>
      <w:numPr>
        <w:ilvl w:val="2"/>
      </w:numPr>
      <w:tabs>
        <w:tab w:val="num" w:pos="1134"/>
      </w:tabs>
      <w:spacing w:line="360" w:lineRule="auto"/>
      <w:ind w:left="1134" w:hanging="1134"/>
      <w:jc w:val="both"/>
    </w:pPr>
    <w:rPr>
      <w:snapToGrid w:val="0"/>
      <w:sz w:val="28"/>
    </w:rPr>
  </w:style>
  <w:style w:type="paragraph" w:styleId="afa">
    <w:name w:val="endnote text"/>
    <w:basedOn w:val="a"/>
    <w:link w:val="afb"/>
    <w:rsid w:val="00831F7F"/>
  </w:style>
  <w:style w:type="character" w:customStyle="1" w:styleId="afb">
    <w:name w:val="Текст концевой сноски Знак"/>
    <w:basedOn w:val="a0"/>
    <w:link w:val="afa"/>
    <w:rsid w:val="00831F7F"/>
  </w:style>
  <w:style w:type="character" w:styleId="afc">
    <w:name w:val="endnote reference"/>
    <w:rsid w:val="00831F7F"/>
    <w:rPr>
      <w:vertAlign w:val="superscript"/>
    </w:rPr>
  </w:style>
  <w:style w:type="character" w:customStyle="1" w:styleId="FontStyle36">
    <w:name w:val="Font Style36"/>
    <w:basedOn w:val="a0"/>
    <w:uiPriority w:val="99"/>
    <w:rsid w:val="00E21305"/>
    <w:rPr>
      <w:rFonts w:ascii="Times New Roman" w:hAnsi="Times New Roman" w:cs="Times New Roman"/>
      <w:b/>
      <w:bCs/>
      <w:sz w:val="22"/>
      <w:szCs w:val="22"/>
    </w:rPr>
  </w:style>
  <w:style w:type="character" w:styleId="afd">
    <w:name w:val="Hyperlink"/>
    <w:uiPriority w:val="99"/>
    <w:unhideWhenUsed/>
    <w:rsid w:val="003D5DC0"/>
    <w:rPr>
      <w:color w:val="0563C1"/>
      <w:u w:val="single"/>
    </w:rPr>
  </w:style>
  <w:style w:type="paragraph" w:customStyle="1" w:styleId="EnglishHeading2">
    <w:name w:val="English Heading 2"/>
    <w:basedOn w:val="a"/>
    <w:next w:val="a5"/>
    <w:rsid w:val="002206EF"/>
    <w:pPr>
      <w:tabs>
        <w:tab w:val="left" w:pos="540"/>
      </w:tabs>
      <w:spacing w:before="120" w:after="120"/>
      <w:jc w:val="both"/>
      <w:outlineLvl w:val="1"/>
    </w:pPr>
    <w:rPr>
      <w:sz w:val="22"/>
      <w:szCs w:val="24"/>
      <w:lang w:val="en-US" w:eastAsia="en-US"/>
    </w:rPr>
  </w:style>
  <w:style w:type="paragraph" w:customStyle="1" w:styleId="Style9">
    <w:name w:val="Style9"/>
    <w:basedOn w:val="a"/>
    <w:uiPriority w:val="99"/>
    <w:rsid w:val="005D7512"/>
    <w:pPr>
      <w:widowControl w:val="0"/>
      <w:autoSpaceDE w:val="0"/>
      <w:autoSpaceDN w:val="0"/>
      <w:adjustRightInd w:val="0"/>
      <w:spacing w:line="276" w:lineRule="exact"/>
      <w:ind w:firstLine="739"/>
      <w:jc w:val="both"/>
    </w:pPr>
    <w:rPr>
      <w:sz w:val="24"/>
      <w:szCs w:val="24"/>
    </w:rPr>
  </w:style>
  <w:style w:type="paragraph" w:styleId="afe">
    <w:name w:val="No Spacing"/>
    <w:uiPriority w:val="99"/>
    <w:qFormat/>
    <w:rsid w:val="00C51D0C"/>
    <w:rPr>
      <w:rFonts w:ascii="Calibri" w:eastAsia="Calibri" w:hAnsi="Calibri"/>
      <w:sz w:val="22"/>
      <w:szCs w:val="22"/>
      <w:lang w:eastAsia="en-US"/>
    </w:rPr>
  </w:style>
  <w:style w:type="character" w:customStyle="1" w:styleId="31">
    <w:name w:val="Заголовок 3 Знак"/>
    <w:basedOn w:val="a0"/>
    <w:link w:val="30"/>
    <w:uiPriority w:val="99"/>
    <w:rsid w:val="00F13AB8"/>
    <w:rPr>
      <w:rFonts w:asciiTheme="majorHAnsi" w:eastAsiaTheme="majorEastAsia" w:hAnsiTheme="majorHAnsi" w:cstheme="majorBidi"/>
      <w:color w:val="243F60" w:themeColor="accent1" w:themeShade="7F"/>
      <w:sz w:val="24"/>
      <w:szCs w:val="24"/>
    </w:rPr>
  </w:style>
  <w:style w:type="character" w:customStyle="1" w:styleId="aff">
    <w:name w:val="Основной текст_"/>
    <w:link w:val="4"/>
    <w:uiPriority w:val="99"/>
    <w:locked/>
    <w:rsid w:val="00E41E80"/>
    <w:rPr>
      <w:rFonts w:ascii="Tahoma" w:hAnsi="Tahoma"/>
      <w:sz w:val="19"/>
      <w:shd w:val="clear" w:color="auto" w:fill="FFFFFF"/>
    </w:rPr>
  </w:style>
  <w:style w:type="paragraph" w:customStyle="1" w:styleId="4">
    <w:name w:val="Основной текст4"/>
    <w:basedOn w:val="a"/>
    <w:link w:val="aff"/>
    <w:uiPriority w:val="99"/>
    <w:rsid w:val="00E41E80"/>
    <w:pPr>
      <w:shd w:val="clear" w:color="auto" w:fill="FFFFFF"/>
      <w:spacing w:before="180" w:after="180" w:line="240" w:lineRule="atLeast"/>
      <w:ind w:hanging="740"/>
      <w:jc w:val="both"/>
    </w:pPr>
    <w:rPr>
      <w:rFonts w:ascii="Tahoma" w:hAnsi="Tahoma"/>
      <w:sz w:val="19"/>
    </w:rPr>
  </w:style>
  <w:style w:type="character" w:customStyle="1" w:styleId="FontStyle117">
    <w:name w:val="Font Style117"/>
    <w:basedOn w:val="a0"/>
    <w:uiPriority w:val="99"/>
    <w:rsid w:val="00C821BE"/>
    <w:rPr>
      <w:rFonts w:ascii="Times New Roman" w:hAnsi="Times New Roman" w:cs="Times New Roman"/>
      <w:sz w:val="22"/>
      <w:szCs w:val="22"/>
    </w:rPr>
  </w:style>
  <w:style w:type="character" w:customStyle="1" w:styleId="a4">
    <w:name w:val="Основной текст с отступом Знак"/>
    <w:basedOn w:val="a0"/>
    <w:link w:val="a3"/>
    <w:locked/>
    <w:rsid w:val="005007ED"/>
    <w:rPr>
      <w:sz w:val="24"/>
    </w:rPr>
  </w:style>
  <w:style w:type="character" w:customStyle="1" w:styleId="Bodytext">
    <w:name w:val="Body text_"/>
    <w:link w:val="35"/>
    <w:locked/>
    <w:rsid w:val="00285A46"/>
    <w:rPr>
      <w:sz w:val="24"/>
      <w:szCs w:val="24"/>
      <w:shd w:val="clear" w:color="auto" w:fill="FFFFFF"/>
    </w:rPr>
  </w:style>
  <w:style w:type="paragraph" w:customStyle="1" w:styleId="35">
    <w:name w:val="Основной текст3"/>
    <w:basedOn w:val="a"/>
    <w:link w:val="Bodytext"/>
    <w:rsid w:val="00285A46"/>
    <w:pPr>
      <w:shd w:val="clear" w:color="auto" w:fill="FFFFFF"/>
      <w:spacing w:line="263" w:lineRule="exact"/>
      <w:ind w:hanging="340"/>
      <w:jc w:val="both"/>
    </w:pPr>
    <w:rPr>
      <w:sz w:val="24"/>
      <w:szCs w:val="24"/>
    </w:rPr>
  </w:style>
  <w:style w:type="paragraph" w:styleId="3">
    <w:name w:val="List Number 3"/>
    <w:basedOn w:val="a"/>
    <w:rsid w:val="00285A46"/>
    <w:pPr>
      <w:widowControl w:val="0"/>
      <w:numPr>
        <w:numId w:val="14"/>
      </w:numPr>
      <w:suppressAutoHyphens/>
      <w:contextualSpacing/>
    </w:pPr>
    <w:rPr>
      <w:rFonts w:eastAsia="Lucida Sans Unicode" w:cs="Tahoma"/>
      <w:color w:val="000000"/>
      <w:sz w:val="24"/>
      <w:szCs w:val="24"/>
      <w:lang w:val="en-US" w:eastAsia="en-US" w:bidi="en-US"/>
    </w:rPr>
  </w:style>
  <w:style w:type="paragraph" w:styleId="aff0">
    <w:name w:val="Plain Text"/>
    <w:basedOn w:val="a"/>
    <w:link w:val="aff1"/>
    <w:uiPriority w:val="99"/>
    <w:unhideWhenUsed/>
    <w:rsid w:val="00285A46"/>
    <w:rPr>
      <w:rFonts w:ascii="Calibri" w:eastAsia="Calibri" w:hAnsi="Calibri"/>
      <w:szCs w:val="21"/>
      <w:lang w:val="x-none" w:eastAsia="x-none"/>
    </w:rPr>
  </w:style>
  <w:style w:type="character" w:customStyle="1" w:styleId="aff1">
    <w:name w:val="Текст Знак"/>
    <w:basedOn w:val="a0"/>
    <w:link w:val="aff0"/>
    <w:uiPriority w:val="99"/>
    <w:rsid w:val="00285A46"/>
    <w:rPr>
      <w:rFonts w:ascii="Calibri" w:eastAsia="Calibri" w:hAnsi="Calibri"/>
      <w:szCs w:val="21"/>
      <w:lang w:val="x-none" w:eastAsia="x-none"/>
    </w:rPr>
  </w:style>
  <w:style w:type="paragraph" w:customStyle="1" w:styleId="Main13">
    <w:name w:val="Main 13"/>
    <w:basedOn w:val="a"/>
    <w:rsid w:val="00285A46"/>
    <w:pPr>
      <w:spacing w:before="120" w:line="288" w:lineRule="auto"/>
      <w:ind w:firstLine="709"/>
      <w:jc w:val="both"/>
    </w:pPr>
    <w:rPr>
      <w:snapToGrid w:val="0"/>
      <w:kern w:val="26"/>
      <w:sz w:val="26"/>
      <w:szCs w:val="26"/>
      <w:lang w:eastAsia="en-US"/>
    </w:rPr>
  </w:style>
  <w:style w:type="character" w:customStyle="1" w:styleId="FontStyle53">
    <w:name w:val="Font Style53"/>
    <w:uiPriority w:val="99"/>
    <w:rsid w:val="00CA1556"/>
    <w:rPr>
      <w:rFonts w:ascii="Times New Roman" w:hAnsi="Times New Roman" w:cs="Times New Roman"/>
      <w:color w:val="000000"/>
      <w:sz w:val="22"/>
      <w:szCs w:val="22"/>
    </w:rPr>
  </w:style>
  <w:style w:type="character" w:customStyle="1" w:styleId="af2">
    <w:name w:val="Текст примечания Знак"/>
    <w:basedOn w:val="a0"/>
    <w:link w:val="af1"/>
    <w:semiHidden/>
    <w:rsid w:val="00C42EEA"/>
  </w:style>
  <w:style w:type="paragraph" w:styleId="aff2">
    <w:name w:val="Revision"/>
    <w:hidden/>
    <w:uiPriority w:val="99"/>
    <w:semiHidden/>
    <w:rsid w:val="00090A7E"/>
  </w:style>
  <w:style w:type="paragraph" w:customStyle="1" w:styleId="Noeeuiaaei">
    <w:name w:val="Noeeu ia?aei"/>
    <w:basedOn w:val="a"/>
    <w:rsid w:val="00DC3C9C"/>
    <w:pPr>
      <w:spacing w:line="264" w:lineRule="auto"/>
    </w:pPr>
    <w:rPr>
      <w:sz w:val="28"/>
    </w:rPr>
  </w:style>
  <w:style w:type="paragraph" w:customStyle="1" w:styleId="Noeeu14">
    <w:name w:val="Noeeu14"/>
    <w:basedOn w:val="a"/>
    <w:rsid w:val="00DC3C9C"/>
    <w:pPr>
      <w:spacing w:line="264" w:lineRule="auto"/>
      <w:ind w:firstLine="720"/>
      <w:jc w:val="both"/>
    </w:pPr>
    <w:rPr>
      <w:sz w:val="28"/>
    </w:rPr>
  </w:style>
  <w:style w:type="paragraph" w:customStyle="1" w:styleId="Default">
    <w:name w:val="Default"/>
    <w:rsid w:val="009F61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388">
      <w:bodyDiv w:val="1"/>
      <w:marLeft w:val="0"/>
      <w:marRight w:val="0"/>
      <w:marTop w:val="0"/>
      <w:marBottom w:val="0"/>
      <w:divBdr>
        <w:top w:val="none" w:sz="0" w:space="0" w:color="auto"/>
        <w:left w:val="none" w:sz="0" w:space="0" w:color="auto"/>
        <w:bottom w:val="none" w:sz="0" w:space="0" w:color="auto"/>
        <w:right w:val="none" w:sz="0" w:space="0" w:color="auto"/>
      </w:divBdr>
    </w:div>
    <w:div w:id="163208093">
      <w:bodyDiv w:val="1"/>
      <w:marLeft w:val="0"/>
      <w:marRight w:val="0"/>
      <w:marTop w:val="0"/>
      <w:marBottom w:val="0"/>
      <w:divBdr>
        <w:top w:val="none" w:sz="0" w:space="0" w:color="auto"/>
        <w:left w:val="none" w:sz="0" w:space="0" w:color="auto"/>
        <w:bottom w:val="none" w:sz="0" w:space="0" w:color="auto"/>
        <w:right w:val="none" w:sz="0" w:space="0" w:color="auto"/>
      </w:divBdr>
    </w:div>
    <w:div w:id="489252556">
      <w:bodyDiv w:val="1"/>
      <w:marLeft w:val="0"/>
      <w:marRight w:val="0"/>
      <w:marTop w:val="0"/>
      <w:marBottom w:val="0"/>
      <w:divBdr>
        <w:top w:val="none" w:sz="0" w:space="0" w:color="auto"/>
        <w:left w:val="none" w:sz="0" w:space="0" w:color="auto"/>
        <w:bottom w:val="none" w:sz="0" w:space="0" w:color="auto"/>
        <w:right w:val="none" w:sz="0" w:space="0" w:color="auto"/>
      </w:divBdr>
    </w:div>
    <w:div w:id="512885992">
      <w:bodyDiv w:val="1"/>
      <w:marLeft w:val="0"/>
      <w:marRight w:val="0"/>
      <w:marTop w:val="0"/>
      <w:marBottom w:val="0"/>
      <w:divBdr>
        <w:top w:val="none" w:sz="0" w:space="0" w:color="auto"/>
        <w:left w:val="none" w:sz="0" w:space="0" w:color="auto"/>
        <w:bottom w:val="none" w:sz="0" w:space="0" w:color="auto"/>
        <w:right w:val="none" w:sz="0" w:space="0" w:color="auto"/>
      </w:divBdr>
    </w:div>
    <w:div w:id="1529178595">
      <w:bodyDiv w:val="1"/>
      <w:marLeft w:val="0"/>
      <w:marRight w:val="0"/>
      <w:marTop w:val="0"/>
      <w:marBottom w:val="0"/>
      <w:divBdr>
        <w:top w:val="none" w:sz="0" w:space="0" w:color="auto"/>
        <w:left w:val="none" w:sz="0" w:space="0" w:color="auto"/>
        <w:bottom w:val="none" w:sz="0" w:space="0" w:color="auto"/>
        <w:right w:val="none" w:sz="0" w:space="0" w:color="auto"/>
      </w:divBdr>
    </w:div>
    <w:div w:id="1555696188">
      <w:bodyDiv w:val="1"/>
      <w:marLeft w:val="0"/>
      <w:marRight w:val="0"/>
      <w:marTop w:val="0"/>
      <w:marBottom w:val="0"/>
      <w:divBdr>
        <w:top w:val="none" w:sz="0" w:space="0" w:color="auto"/>
        <w:left w:val="none" w:sz="0" w:space="0" w:color="auto"/>
        <w:bottom w:val="none" w:sz="0" w:space="0" w:color="auto"/>
        <w:right w:val="none" w:sz="0" w:space="0" w:color="auto"/>
      </w:divBdr>
    </w:div>
    <w:div w:id="1843200135">
      <w:bodyDiv w:val="1"/>
      <w:marLeft w:val="0"/>
      <w:marRight w:val="0"/>
      <w:marTop w:val="0"/>
      <w:marBottom w:val="0"/>
      <w:divBdr>
        <w:top w:val="none" w:sz="0" w:space="0" w:color="auto"/>
        <w:left w:val="none" w:sz="0" w:space="0" w:color="auto"/>
        <w:bottom w:val="none" w:sz="0" w:space="0" w:color="auto"/>
        <w:right w:val="none" w:sz="0" w:space="0" w:color="auto"/>
      </w:divBdr>
    </w:div>
    <w:div w:id="20575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rgeh.ru/files/legal/549%20&#1055;&#1086;&#1083;&#1080;&#1090;&#1080;&#1082;&#1072;.pd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B2F52-EA13-4293-B36A-9D5DA583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20067</Words>
  <Characters>114387</Characters>
  <Application>Microsoft Office Word</Application>
  <DocSecurity>0</DocSecurity>
  <Lines>953</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поставки  № ___________ от ________</vt:lpstr>
      <vt:lpstr>Договор поставки  № ___________ от ________</vt:lpstr>
    </vt:vector>
  </TitlesOfParts>
  <Company>Elcom Ltd</Company>
  <LinksUpToDate>false</LinksUpToDate>
  <CharactersWithSpaces>134186</CharactersWithSpaces>
  <SharedDoc>false</SharedDoc>
  <HLinks>
    <vt:vector size="6" baseType="variant">
      <vt:variant>
        <vt:i4>2621549</vt:i4>
      </vt:variant>
      <vt:variant>
        <vt:i4>0</vt:i4>
      </vt:variant>
      <vt:variant>
        <vt:i4>0</vt:i4>
      </vt:variant>
      <vt:variant>
        <vt:i4>5</vt:i4>
      </vt:variant>
      <vt:variant>
        <vt:lpwstr>consultantplus://offline/ref=7B7E4BF55F4A4E6B049FDAF748E449302DC67D173C34DC7282D34B0A5236ED8EC29C973F5D2424j9H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___________ от ________</dc:title>
  <dc:creator>Договор поставки №____ от «___» _______ 201___г.</dc:creator>
  <cp:lastModifiedBy>Егорова Наталья Анатольевна</cp:lastModifiedBy>
  <cp:revision>2</cp:revision>
  <cp:lastPrinted>2020-10-01T12:28:00Z</cp:lastPrinted>
  <dcterms:created xsi:type="dcterms:W3CDTF">2021-10-19T07:04:00Z</dcterms:created>
  <dcterms:modified xsi:type="dcterms:W3CDTF">2021-10-19T07:04:00Z</dcterms:modified>
</cp:coreProperties>
</file>